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E8349" w14:textId="6CE13F15" w:rsidR="00E42E4C" w:rsidRDefault="003D03A0" w:rsidP="003D03A0">
      <w:pPr>
        <w:pStyle w:val="Heading3"/>
      </w:pPr>
      <w:r>
        <w:t>1</w:t>
      </w:r>
    </w:p>
    <w:p w14:paraId="7C9F6EAB" w14:textId="77777777" w:rsidR="003D03A0" w:rsidRDefault="003D03A0" w:rsidP="003D03A0">
      <w:pPr>
        <w:pStyle w:val="Heading4"/>
        <w:rPr>
          <w:rFonts w:eastAsia="Calibri" w:cs="Calibri"/>
        </w:rPr>
      </w:pPr>
      <w:r>
        <w:rPr>
          <w:rFonts w:eastAsia="Calibri" w:cs="Calibri"/>
        </w:rPr>
        <w:t xml:space="preserve">Interpretation – the aff may not defend that the appropriation of outer space by a certain set of private entities is unjust. </w:t>
      </w:r>
    </w:p>
    <w:p w14:paraId="0B657E20" w14:textId="77777777" w:rsidR="003D03A0" w:rsidRDefault="003D03A0" w:rsidP="003D03A0">
      <w:pPr>
        <w:pStyle w:val="Heading4"/>
        <w:rPr>
          <w:rFonts w:eastAsia="Calibri" w:cs="Calibri"/>
        </w:rPr>
      </w:pPr>
      <w:r>
        <w:rPr>
          <w:rFonts w:eastAsia="Calibri" w:cs="Calibri"/>
        </w:rPr>
        <w:t>Entities is a generic bare plural</w:t>
      </w:r>
    </w:p>
    <w:p w14:paraId="4FA44999" w14:textId="77777777" w:rsidR="003D03A0" w:rsidRDefault="003D03A0" w:rsidP="003D03A0">
      <w:pPr>
        <w:rPr>
          <w:rFonts w:eastAsia="Calibri"/>
          <w:color w:val="000000"/>
          <w:sz w:val="16"/>
          <w:szCs w:val="16"/>
        </w:rPr>
      </w:pPr>
      <w:r>
        <w:rPr>
          <w:rFonts w:eastAsia="Calibri"/>
          <w:b/>
          <w:szCs w:val="26"/>
          <w:u w:val="single"/>
        </w:rPr>
        <w:t>Nebel 20</w:t>
      </w:r>
      <w:r>
        <w:rPr>
          <w:rFonts w:eastAsia="Calibri"/>
          <w:sz w:val="16"/>
          <w:szCs w:val="16"/>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14:paraId="6CA8405B" w14:textId="77777777" w:rsidR="003D03A0" w:rsidRDefault="003D03A0" w:rsidP="003D03A0">
      <w:pPr>
        <w:rPr>
          <w:rFonts w:eastAsia="Calibri"/>
          <w:sz w:val="16"/>
          <w:szCs w:val="16"/>
        </w:rPr>
      </w:pPr>
      <w:r>
        <w:rPr>
          <w:rFonts w:eastAsia="Calibr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0DB9D1BB" w14:textId="77777777" w:rsidR="003D03A0" w:rsidRDefault="003D03A0" w:rsidP="003D03A0">
      <w:pPr>
        <w:rPr>
          <w:rFonts w:eastAsia="Calibri"/>
          <w:sz w:val="14"/>
          <w:szCs w:val="14"/>
        </w:rPr>
      </w:pPr>
      <w:r>
        <w:rPr>
          <w:rFonts w:eastAsia="Calibri"/>
          <w:sz w:val="16"/>
          <w:szCs w:val="16"/>
        </w:rPr>
        <w:t xml:space="preserve">The most </w:t>
      </w:r>
      <w:r>
        <w:rPr>
          <w:rFonts w:eastAsia="Calibri"/>
          <w:sz w:val="14"/>
          <w:szCs w:val="14"/>
        </w:rPr>
        <w:t xml:space="preserve">common way of expressing a generic in English is through a </w:t>
      </w:r>
      <w:r>
        <w:rPr>
          <w:rFonts w:eastAsia="Calibri"/>
          <w:i/>
          <w:sz w:val="14"/>
          <w:szCs w:val="14"/>
        </w:rPr>
        <w:t>bare plural</w:t>
      </w:r>
      <w:r>
        <w:rPr>
          <w:rFonts w:eastAsia="Calibri"/>
          <w:sz w:val="14"/>
          <w:szCs w:val="14"/>
        </w:rPr>
        <w:t xml:space="preserve">. </w:t>
      </w:r>
      <w:r>
        <w:rPr>
          <w:rFonts w:eastAsia="Calibri"/>
          <w:b/>
          <w:highlight w:val="green"/>
          <w:u w:val="single"/>
        </w:rPr>
        <w:t>A bare plural is a</w:t>
      </w:r>
      <w:r>
        <w:rPr>
          <w:rFonts w:eastAsia="Calibri"/>
          <w:b/>
          <w:u w:val="single"/>
        </w:rPr>
        <w:t xml:space="preserve"> plural </w:t>
      </w:r>
      <w:r>
        <w:rPr>
          <w:rFonts w:eastAsia="Calibri"/>
          <w:b/>
          <w:highlight w:val="green"/>
          <w:u w:val="single"/>
        </w:rPr>
        <w:t>noun phrase</w:t>
      </w:r>
      <w:r>
        <w:rPr>
          <w:rFonts w:eastAsia="Calibri"/>
          <w:b/>
          <w:u w:val="single"/>
        </w:rPr>
        <w:t xml:space="preserve">, like “dogs” and “cats,” </w:t>
      </w:r>
      <w:r>
        <w:rPr>
          <w:rFonts w:eastAsia="Calibri"/>
          <w:b/>
          <w:highlight w:val="green"/>
          <w:u w:val="single"/>
        </w:rPr>
        <w:t>that lacks a</w:t>
      </w:r>
      <w:r>
        <w:rPr>
          <w:rFonts w:eastAsia="Calibri"/>
          <w:b/>
          <w:u w:val="single"/>
        </w:rPr>
        <w:t xml:space="preserve">n overt </w:t>
      </w:r>
      <w:r>
        <w:rPr>
          <w:rFonts w:eastAsia="Calibri"/>
          <w:b/>
          <w:highlight w:val="green"/>
          <w:u w:val="single"/>
        </w:rPr>
        <w:t>determiner</w:t>
      </w:r>
      <w:r>
        <w:rPr>
          <w:rFonts w:eastAsia="Calibri"/>
          <w:sz w:val="14"/>
          <w:szCs w:val="14"/>
        </w:rPr>
        <w:t xml:space="preserve">. (A determiner is </w:t>
      </w:r>
      <w:r>
        <w:rPr>
          <w:rFonts w:eastAsia="Calibri"/>
          <w:b/>
          <w:highlight w:val="green"/>
          <w:u w:val="single"/>
        </w:rPr>
        <w:t>a word that tells us which or how many</w:t>
      </w:r>
      <w:r>
        <w:rPr>
          <w:rFonts w:eastAsia="Calibri"/>
          <w:sz w:val="14"/>
          <w:szCs w:val="14"/>
        </w:rPr>
        <w:t xml:space="preserve">: determiners include quantifier words like “all,” “some,” and “most,” demonstratives like “this” and “those,” posses- sives like “mine” and “its,” and so on.) LD resolutions often contain bare plurals, and </w:t>
      </w:r>
      <w:r>
        <w:rPr>
          <w:rFonts w:eastAsia="Calibri"/>
          <w:b/>
          <w:highlight w:val="green"/>
          <w:u w:val="single"/>
        </w:rPr>
        <w:t xml:space="preserve">that is the most common clue to </w:t>
      </w:r>
      <w:r>
        <w:rPr>
          <w:rFonts w:eastAsia="Calibri"/>
          <w:b/>
          <w:u w:val="single"/>
        </w:rPr>
        <w:t xml:space="preserve">their </w:t>
      </w:r>
      <w:r>
        <w:rPr>
          <w:rFonts w:eastAsia="Calibri"/>
          <w:b/>
          <w:highlight w:val="green"/>
          <w:u w:val="single"/>
        </w:rPr>
        <w:t>genericity</w:t>
      </w:r>
      <w:r>
        <w:rPr>
          <w:rFonts w:eastAsia="Calibri"/>
          <w:sz w:val="14"/>
          <w:szCs w:val="14"/>
        </w:rPr>
        <w:t xml:space="preserve">. </w:t>
      </w:r>
    </w:p>
    <w:p w14:paraId="2CAFB15A" w14:textId="77777777" w:rsidR="003D03A0" w:rsidRDefault="003D03A0" w:rsidP="003D03A0">
      <w:pPr>
        <w:rPr>
          <w:rFonts w:eastAsia="Calibri"/>
          <w:sz w:val="14"/>
          <w:szCs w:val="14"/>
        </w:rPr>
      </w:pPr>
      <w:r>
        <w:rPr>
          <w:rFonts w:eastAsia="Calibri"/>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6B3388EF" w14:textId="77777777" w:rsidR="003D03A0" w:rsidRDefault="003D03A0" w:rsidP="003D03A0">
      <w:pPr>
        <w:rPr>
          <w:rFonts w:eastAsia="Calibri"/>
          <w:sz w:val="16"/>
          <w:szCs w:val="16"/>
        </w:rPr>
      </w:pPr>
      <w:r>
        <w:rPr>
          <w:rFonts w:eastAsia="Calibri"/>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33191E5A" w14:textId="77777777" w:rsidR="003D03A0" w:rsidRDefault="003D03A0" w:rsidP="003D03A0">
      <w:pPr>
        <w:rPr>
          <w:rFonts w:eastAsia="Calibri"/>
          <w:sz w:val="16"/>
          <w:szCs w:val="16"/>
        </w:rPr>
      </w:pPr>
      <w:r>
        <w:rPr>
          <w:rFonts w:eastAsia="Calibr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65AE4154" w14:textId="77777777" w:rsidR="003D03A0" w:rsidRDefault="003D03A0" w:rsidP="003D03A0">
      <w:pPr>
        <w:rPr>
          <w:rFonts w:eastAsia="Calibri"/>
          <w:sz w:val="16"/>
          <w:szCs w:val="16"/>
        </w:rPr>
      </w:pPr>
      <w:r>
        <w:rPr>
          <w:rFonts w:eastAsia="Calibri"/>
          <w:sz w:val="16"/>
          <w:szCs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Pr>
          <w:rFonts w:eastAsia="Calibri"/>
          <w:b/>
          <w:u w:val="single"/>
        </w:rPr>
        <w:t>It is clear that “In a democracy, voting ought to be compul- sory” doesn’t mean “There is one or more democracy in which voting ought to be com- pulsory.”</w:t>
      </w:r>
      <w:r>
        <w:rPr>
          <w:rFonts w:eastAsia="Calibri"/>
          <w:sz w:val="16"/>
          <w:szCs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690D1D2A" w14:textId="77777777" w:rsidR="003D03A0" w:rsidRDefault="003D03A0" w:rsidP="003D03A0">
      <w:pPr>
        <w:rPr>
          <w:rFonts w:eastAsia="Calibri"/>
          <w:sz w:val="16"/>
          <w:szCs w:val="16"/>
        </w:rPr>
      </w:pPr>
      <w:r>
        <w:rPr>
          <w:rFonts w:eastAsia="Calibr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3724B272" w14:textId="77777777" w:rsidR="003D03A0" w:rsidRDefault="003D03A0" w:rsidP="003D03A0">
      <w:pPr>
        <w:rPr>
          <w:rFonts w:eastAsia="Calibri"/>
          <w:sz w:val="16"/>
          <w:szCs w:val="16"/>
        </w:rPr>
      </w:pPr>
      <w:r>
        <w:rPr>
          <w:rFonts w:eastAsia="Calibri"/>
          <w:sz w:val="16"/>
          <w:szCs w:val="16"/>
        </w:rPr>
        <w:lastRenderedPageBreak/>
        <w:t>Second</w:t>
      </w:r>
      <w:r>
        <w:rPr>
          <w:rFonts w:eastAsia="Calibri"/>
          <w:sz w:val="16"/>
          <w:szCs w:val="16"/>
          <w:highlight w:val="green"/>
        </w:rPr>
        <w:t xml:space="preserve">, </w:t>
      </w:r>
      <w:r>
        <w:rPr>
          <w:rFonts w:eastAsia="Calibri"/>
          <w:b/>
          <w:highlight w:val="green"/>
          <w:u w:val="single"/>
        </w:rPr>
        <w:t>existential uses</w:t>
      </w:r>
      <w:r>
        <w:rPr>
          <w:rFonts w:eastAsia="Calibri"/>
          <w:b/>
          <w:u w:val="single"/>
        </w:rPr>
        <w:t xml:space="preserve"> of the indefinite, </w:t>
      </w:r>
      <w:r>
        <w:rPr>
          <w:rFonts w:eastAsia="Calibri"/>
          <w:b/>
          <w:highlight w:val="green"/>
          <w:u w:val="single"/>
        </w:rPr>
        <w:t>such as “A cat is on the mat,” are upward- entailing</w:t>
      </w:r>
      <w:r>
        <w:rPr>
          <w:rFonts w:eastAsia="Calibri"/>
          <w:b/>
          <w:u w:val="single"/>
        </w:rPr>
        <w:t xml:space="preserve">.3 This means that if you replace the noun with a more general one, such as “An animal is on the mat,” the sentence will still be true. So let’s do that </w:t>
      </w:r>
      <w:r>
        <w:rPr>
          <w:rFonts w:eastAsia="Calibri"/>
          <w:b/>
          <w:highlight w:val="green"/>
          <w:u w:val="single"/>
        </w:rPr>
        <w:t>with “a democracy.” Does the resolution entail “In a society, voting ought to be compulsory</w:t>
      </w:r>
      <w:r>
        <w:rPr>
          <w:rFonts w:eastAsia="Calibri"/>
          <w:b/>
          <w:u w:val="single"/>
        </w:rPr>
        <w:t xml:space="preserve">”? Intuitively </w:t>
      </w:r>
      <w:r>
        <w:rPr>
          <w:rFonts w:eastAsia="Calibri"/>
          <w:b/>
          <w:highlight w:val="green"/>
          <w:u w:val="single"/>
        </w:rPr>
        <w:t>no</w:t>
      </w:r>
      <w:r>
        <w:rPr>
          <w:rFonts w:eastAsia="Calibri"/>
          <w:sz w:val="16"/>
          <w:szCs w:val="16"/>
        </w:rPr>
        <w:t>t, because you could think that voting ought to be compulsory in democracies but not in other sorts of societies. This suggests that “</w:t>
      </w:r>
      <w:r>
        <w:rPr>
          <w:rFonts w:eastAsia="Calibri"/>
          <w:b/>
          <w:highlight w:val="green"/>
          <w:u w:val="single"/>
        </w:rPr>
        <w:t>a democracy</w:t>
      </w:r>
      <w:r>
        <w:rPr>
          <w:rFonts w:eastAsia="Calibri"/>
          <w:b/>
          <w:u w:val="single"/>
        </w:rPr>
        <w:t xml:space="preserve">” in the resolution </w:t>
      </w:r>
      <w:r>
        <w:rPr>
          <w:rFonts w:eastAsia="Calibri"/>
          <w:b/>
          <w:highlight w:val="green"/>
          <w:u w:val="single"/>
        </w:rPr>
        <w:t>is not existential</w:t>
      </w:r>
      <w:r>
        <w:rPr>
          <w:rFonts w:eastAsia="Calibri"/>
          <w:sz w:val="16"/>
          <w:szCs w:val="16"/>
        </w:rPr>
        <w:t xml:space="preserve">. </w:t>
      </w:r>
    </w:p>
    <w:p w14:paraId="15DE7F42" w14:textId="77777777" w:rsidR="003D03A0" w:rsidRDefault="003D03A0" w:rsidP="003D03A0">
      <w:pPr>
        <w:pStyle w:val="Heading4"/>
        <w:rPr>
          <w:rFonts w:eastAsia="Calibri" w:cs="Calibri"/>
        </w:rPr>
      </w:pPr>
      <w:r>
        <w:rPr>
          <w:rFonts w:eastAsia="Calibri" w:cs="Calibri"/>
        </w:rPr>
        <w:t xml:space="preserve">It applies to this topic – a] entities is an existential bare plural bc it has no determiner b] The sentence “The appropriation of outer space by private entities is unjust” does not imply “the appropriation of outer space by private and public entities is unjust” </w:t>
      </w:r>
    </w:p>
    <w:p w14:paraId="13C4B12A" w14:textId="5D216EE8" w:rsidR="003D03A0" w:rsidRDefault="003D03A0" w:rsidP="003D03A0">
      <w:pPr>
        <w:pStyle w:val="Heading4"/>
        <w:rPr>
          <w:rFonts w:eastAsia="Calibri" w:cs="Calibri"/>
        </w:rPr>
      </w:pPr>
      <w:r>
        <w:rPr>
          <w:rFonts w:eastAsia="Calibri" w:cs="Calibri"/>
        </w:rPr>
        <w:t xml:space="preserve">Violation – they spec </w:t>
      </w:r>
      <w:r>
        <w:rPr>
          <w:rFonts w:eastAsia="Calibri" w:cs="Calibri"/>
        </w:rPr>
        <w:t>Chinese entities</w:t>
      </w:r>
    </w:p>
    <w:p w14:paraId="7BCD55D8" w14:textId="77777777" w:rsidR="003D03A0" w:rsidRDefault="003D03A0" w:rsidP="003D03A0">
      <w:pPr>
        <w:pStyle w:val="Heading4"/>
        <w:rPr>
          <w:rFonts w:eastAsia="Calibri" w:cs="Calibri"/>
        </w:rPr>
      </w:pPr>
      <w:r>
        <w:rPr>
          <w:rFonts w:eastAsia="Calibri" w:cs="Calibri"/>
        </w:rPr>
        <w:t>Standards</w:t>
      </w:r>
    </w:p>
    <w:p w14:paraId="0F634B83" w14:textId="77777777" w:rsidR="003D03A0" w:rsidRDefault="003D03A0" w:rsidP="003D03A0">
      <w:pPr>
        <w:pStyle w:val="Heading4"/>
        <w:rPr>
          <w:rFonts w:eastAsia="Calibri" w:cs="Calibri"/>
        </w:rPr>
      </w:pPr>
      <w:r>
        <w:rPr>
          <w:rFonts w:eastAsia="Calibri" w:cs="Calibri"/>
        </w:rPr>
        <w:t>1] Limits – they can spec infinite different entities like spaceX, etc.. - that’s supercharged by the ability to spec combinations of types of entities. This takes out functional limits – it’s impossible for me to research every possible combination of entities, governments, and appropriation.</w:t>
      </w:r>
    </w:p>
    <w:p w14:paraId="6F54A6CC" w14:textId="77777777" w:rsidR="003D03A0" w:rsidRDefault="003D03A0" w:rsidP="003D03A0">
      <w:pPr>
        <w:pStyle w:val="Heading4"/>
        <w:rPr>
          <w:rFonts w:eastAsia="Calibri" w:cs="Calibri"/>
        </w:rPr>
      </w:pPr>
      <w:r>
        <w:rPr>
          <w:rFonts w:eastAsia="Calibri" w:cs="Calibri"/>
        </w:rPr>
        <w:t>2] 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14:paraId="183E095C" w14:textId="33D0DB5B" w:rsidR="003D03A0" w:rsidRDefault="003D03A0" w:rsidP="003D03A0">
      <w:r>
        <w:t>CI</w:t>
      </w:r>
    </w:p>
    <w:p w14:paraId="6E7BF484" w14:textId="0D9E6A32" w:rsidR="003D03A0" w:rsidRDefault="003D03A0" w:rsidP="003D03A0">
      <w:r>
        <w:t>Comes first</w:t>
      </w:r>
    </w:p>
    <w:p w14:paraId="115CB657" w14:textId="37661AE1" w:rsidR="003D03A0" w:rsidRDefault="003D03A0" w:rsidP="003D03A0">
      <w:r>
        <w:t>Fairness &gt; edu</w:t>
      </w:r>
    </w:p>
    <w:p w14:paraId="6321F869" w14:textId="573896B2" w:rsidR="003D03A0" w:rsidRDefault="003D03A0" w:rsidP="003D03A0">
      <w:r>
        <w:t>No rvi</w:t>
      </w:r>
    </w:p>
    <w:p w14:paraId="30FA1F8E" w14:textId="41FFA5B0" w:rsidR="003D03A0" w:rsidRDefault="003D03A0" w:rsidP="003D03A0">
      <w:pPr>
        <w:pStyle w:val="Heading3"/>
      </w:pPr>
      <w:r>
        <w:lastRenderedPageBreak/>
        <w:t>2</w:t>
      </w:r>
    </w:p>
    <w:p w14:paraId="38869E59" w14:textId="77777777" w:rsidR="003D03A0" w:rsidRPr="003A1C45" w:rsidRDefault="003D03A0" w:rsidP="003D03A0">
      <w:pPr>
        <w:pStyle w:val="Heading4"/>
        <w:rPr>
          <w:rFonts w:asciiTheme="majorHAnsi" w:hAnsiTheme="majorHAnsi" w:cstheme="majorHAnsi"/>
          <w:color w:val="000000" w:themeColor="text1"/>
          <w:u w:val="single"/>
        </w:rPr>
      </w:pPr>
      <w:r w:rsidRPr="003A1C45">
        <w:rPr>
          <w:rFonts w:asciiTheme="majorHAnsi" w:hAnsiTheme="majorHAnsi" w:cstheme="majorHAnsi"/>
          <w:color w:val="000000" w:themeColor="text1"/>
          <w:u w:val="single"/>
        </w:rPr>
        <w:t>Space domination</w:t>
      </w:r>
      <w:r w:rsidRPr="003A1C45">
        <w:rPr>
          <w:rFonts w:asciiTheme="majorHAnsi" w:hAnsiTheme="majorHAnsi" w:cstheme="majorHAnsi"/>
          <w:color w:val="000000" w:themeColor="text1"/>
        </w:rPr>
        <w:t xml:space="preserve"> is central to Xi’s </w:t>
      </w:r>
      <w:r w:rsidRPr="003A1C45">
        <w:rPr>
          <w:rFonts w:asciiTheme="majorHAnsi" w:hAnsiTheme="majorHAnsi" w:cstheme="majorHAnsi"/>
          <w:color w:val="000000" w:themeColor="text1"/>
          <w:u w:val="single"/>
        </w:rPr>
        <w:t>vision of China</w:t>
      </w:r>
      <w:r w:rsidRPr="003A1C45">
        <w:rPr>
          <w:rFonts w:asciiTheme="majorHAnsi" w:hAnsiTheme="majorHAnsi" w:cstheme="majorHAnsi"/>
          <w:color w:val="000000" w:themeColor="text1"/>
        </w:rPr>
        <w:t xml:space="preserve"> – his leadership and regime depends upon a </w:t>
      </w:r>
      <w:r w:rsidRPr="003A1C45">
        <w:rPr>
          <w:rFonts w:asciiTheme="majorHAnsi" w:hAnsiTheme="majorHAnsi" w:cstheme="majorHAnsi"/>
          <w:color w:val="000000" w:themeColor="text1"/>
          <w:u w:val="single"/>
        </w:rPr>
        <w:t>substantial victory</w:t>
      </w:r>
      <w:r w:rsidRPr="003A1C45">
        <w:rPr>
          <w:rFonts w:asciiTheme="majorHAnsi" w:hAnsiTheme="majorHAnsi" w:cstheme="majorHAnsi"/>
          <w:color w:val="000000" w:themeColor="text1"/>
        </w:rPr>
        <w:t xml:space="preserve"> against the United States in the </w:t>
      </w:r>
      <w:r w:rsidRPr="003A1C45">
        <w:rPr>
          <w:rFonts w:asciiTheme="majorHAnsi" w:hAnsiTheme="majorHAnsi" w:cstheme="majorHAnsi"/>
          <w:color w:val="000000" w:themeColor="text1"/>
          <w:u w:val="single"/>
        </w:rPr>
        <w:t>space race</w:t>
      </w:r>
      <w:r w:rsidRPr="003A1C45">
        <w:rPr>
          <w:rFonts w:asciiTheme="majorHAnsi" w:hAnsiTheme="majorHAnsi" w:cstheme="majorHAnsi"/>
          <w:color w:val="000000" w:themeColor="text1"/>
        </w:rPr>
        <w:t>.</w:t>
      </w:r>
    </w:p>
    <w:p w14:paraId="1F758132" w14:textId="77777777" w:rsidR="003D03A0" w:rsidRPr="003A1C45" w:rsidRDefault="003D03A0" w:rsidP="003D03A0">
      <w:pPr>
        <w:rPr>
          <w:rStyle w:val="Style13ptBold"/>
          <w:rFonts w:asciiTheme="majorHAnsi" w:hAnsiTheme="majorHAnsi" w:cstheme="majorHAnsi"/>
          <w:b w:val="0"/>
          <w:bCs/>
          <w:color w:val="000000" w:themeColor="text1"/>
        </w:rPr>
      </w:pPr>
      <w:r w:rsidRPr="003A1C45">
        <w:rPr>
          <w:rStyle w:val="Style13ptBold"/>
          <w:rFonts w:asciiTheme="majorHAnsi" w:hAnsiTheme="majorHAnsi" w:cstheme="majorHAnsi"/>
          <w:color w:val="000000" w:themeColor="text1"/>
        </w:rPr>
        <w:t>Shepherd and Kygne 21</w:t>
      </w:r>
      <w:r w:rsidRPr="003A1C45">
        <w:rPr>
          <w:rStyle w:val="Style13ptBold"/>
          <w:rFonts w:asciiTheme="majorHAnsi" w:hAnsiTheme="majorHAnsi" w:cstheme="majorHAnsi"/>
          <w:b w:val="0"/>
          <w:bCs/>
          <w:color w:val="000000" w:themeColor="text1"/>
        </w:rPr>
        <w:t xml:space="preserve"> [James Kynge is global China editor, based in Hong Kong. He is also editor of #techAsia, the leading newsletter on new Asian tech themes that covers the whole region including China, India, south-east Asia and Japan. Christian Shepherd is a former Beijing correspondent.] “China’s ambitions in space: national pride or taking on the Americans?,” May 8</w:t>
      </w:r>
      <w:r w:rsidRPr="003A1C45">
        <w:rPr>
          <w:rStyle w:val="Style13ptBold"/>
          <w:rFonts w:asciiTheme="majorHAnsi" w:hAnsiTheme="majorHAnsi" w:cstheme="majorHAnsi"/>
          <w:b w:val="0"/>
          <w:bCs/>
          <w:color w:val="000000" w:themeColor="text1"/>
          <w:vertAlign w:val="superscript"/>
        </w:rPr>
        <w:t>th</w:t>
      </w:r>
      <w:r w:rsidRPr="003A1C45">
        <w:rPr>
          <w:rStyle w:val="Style13ptBold"/>
          <w:rFonts w:asciiTheme="majorHAnsi" w:hAnsiTheme="majorHAnsi" w:cstheme="majorHAnsi"/>
          <w:b w:val="0"/>
          <w:bCs/>
          <w:color w:val="000000" w:themeColor="text1"/>
        </w:rPr>
        <w:t xml:space="preserve">, 2021, </w:t>
      </w:r>
      <w:hyperlink r:id="rId9" w:history="1">
        <w:r w:rsidRPr="003A1C45">
          <w:rPr>
            <w:rStyle w:val="Hyperlink"/>
            <w:rFonts w:asciiTheme="majorHAnsi" w:hAnsiTheme="majorHAnsi" w:cstheme="majorHAnsi"/>
            <w:color w:val="000000" w:themeColor="text1"/>
          </w:rPr>
          <w:t>https://www.ft.com/content/8a6bb0c0-9a6f-46c0-8438-48984c5e32dc</w:t>
        </w:r>
      </w:hyperlink>
      <w:r w:rsidRPr="003A1C45">
        <w:rPr>
          <w:rStyle w:val="Style13ptBold"/>
          <w:rFonts w:asciiTheme="majorHAnsi" w:hAnsiTheme="majorHAnsi" w:cstheme="majorHAnsi"/>
          <w:b w:val="0"/>
          <w:bCs/>
          <w:color w:val="000000" w:themeColor="text1"/>
        </w:rPr>
        <w:t>, VM</w:t>
      </w:r>
    </w:p>
    <w:p w14:paraId="79EA0BDD" w14:textId="77777777" w:rsidR="003D03A0" w:rsidRPr="003A1C45" w:rsidRDefault="003D03A0" w:rsidP="003D03A0">
      <w:pPr>
        <w:rPr>
          <w:rFonts w:asciiTheme="majorHAnsi" w:hAnsiTheme="majorHAnsi" w:cstheme="majorHAnsi"/>
          <w:color w:val="000000" w:themeColor="text1"/>
          <w:sz w:val="16"/>
          <w:szCs w:val="16"/>
        </w:rPr>
      </w:pPr>
      <w:r w:rsidRPr="003A1C45">
        <w:rPr>
          <w:rFonts w:asciiTheme="majorHAnsi" w:hAnsiTheme="majorHAnsi" w:cstheme="majorHAnsi"/>
          <w:color w:val="000000" w:themeColor="text1"/>
        </w:rPr>
        <w:t>“</w:t>
      </w:r>
      <w:r w:rsidRPr="003A1C45">
        <w:rPr>
          <w:rFonts w:asciiTheme="majorHAnsi" w:hAnsiTheme="majorHAnsi" w:cstheme="majorHAnsi"/>
          <w:color w:val="000000" w:themeColor="text1"/>
          <w:highlight w:val="green"/>
          <w:u w:val="single"/>
        </w:rPr>
        <w:t xml:space="preserve">For Xi, the space station is at the centre of his </w:t>
      </w:r>
      <w:r w:rsidRPr="003A1C45">
        <w:rPr>
          <w:rFonts w:asciiTheme="majorHAnsi" w:hAnsiTheme="majorHAnsi" w:cstheme="majorHAnsi"/>
          <w:b/>
          <w:bCs/>
          <w:color w:val="000000" w:themeColor="text1"/>
          <w:highlight w:val="green"/>
          <w:u w:val="single"/>
        </w:rPr>
        <w:t>vision of China</w:t>
      </w:r>
      <w:r w:rsidRPr="003A1C45">
        <w:rPr>
          <w:rFonts w:asciiTheme="majorHAnsi" w:hAnsiTheme="majorHAnsi" w:cstheme="majorHAnsi"/>
          <w:color w:val="000000" w:themeColor="text1"/>
          <w:highlight w:val="green"/>
          <w:u w:val="single"/>
        </w:rPr>
        <w:t xml:space="preserve"> as a</w:t>
      </w:r>
      <w:r w:rsidRPr="003A1C45">
        <w:rPr>
          <w:rFonts w:asciiTheme="majorHAnsi" w:hAnsiTheme="majorHAnsi" w:cstheme="majorHAnsi"/>
          <w:b/>
          <w:bCs/>
          <w:color w:val="000000" w:themeColor="text1"/>
          <w:highlight w:val="green"/>
          <w:u w:val="single"/>
        </w:rPr>
        <w:t xml:space="preserve"> “space power</w:t>
      </w:r>
      <w:r w:rsidRPr="003A1C45">
        <w:rPr>
          <w:rFonts w:asciiTheme="majorHAnsi" w:hAnsiTheme="majorHAnsi" w:cstheme="majorHAnsi"/>
          <w:color w:val="000000" w:themeColor="text1"/>
          <w:u w:val="single"/>
        </w:rPr>
        <w:t xml:space="preserve"> in all respects”</w:t>
      </w:r>
      <w:r w:rsidRPr="003A1C45">
        <w:rPr>
          <w:rFonts w:asciiTheme="majorHAnsi" w:hAnsiTheme="majorHAnsi" w:cstheme="majorHAnsi"/>
          <w:color w:val="000000" w:themeColor="text1"/>
        </w:rPr>
        <w:t xml:space="preserve"> — </w:t>
      </w:r>
      <w:r w:rsidRPr="003A1C45">
        <w:rPr>
          <w:rFonts w:asciiTheme="majorHAnsi" w:hAnsiTheme="majorHAnsi" w:cstheme="majorHAnsi"/>
          <w:color w:val="000000" w:themeColor="text1"/>
          <w:highlight w:val="green"/>
          <w:u w:val="single"/>
        </w:rPr>
        <w:t xml:space="preserve">a global </w:t>
      </w:r>
      <w:r w:rsidRPr="003A1C45">
        <w:rPr>
          <w:rFonts w:asciiTheme="majorHAnsi" w:hAnsiTheme="majorHAnsi" w:cstheme="majorHAnsi"/>
          <w:b/>
          <w:bCs/>
          <w:color w:val="000000" w:themeColor="text1"/>
          <w:highlight w:val="green"/>
          <w:u w:val="single"/>
        </w:rPr>
        <w:t>leader</w:t>
      </w:r>
      <w:r w:rsidRPr="003A1C45">
        <w:rPr>
          <w:rFonts w:asciiTheme="majorHAnsi" w:hAnsiTheme="majorHAnsi" w:cstheme="majorHAnsi"/>
          <w:color w:val="000000" w:themeColor="text1"/>
          <w:highlight w:val="green"/>
          <w:u w:val="single"/>
        </w:rPr>
        <w:t xml:space="preserve"> of</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scientific</w:t>
      </w:r>
      <w:r w:rsidRPr="003A1C45">
        <w:rPr>
          <w:rFonts w:asciiTheme="majorHAnsi" w:hAnsiTheme="majorHAnsi" w:cstheme="majorHAnsi"/>
          <w:color w:val="000000" w:themeColor="text1"/>
        </w:rPr>
        <w:t xml:space="preserve"> </w:t>
      </w:r>
      <w:r w:rsidRPr="003A1C45">
        <w:rPr>
          <w:rFonts w:asciiTheme="majorHAnsi" w:hAnsiTheme="majorHAnsi" w:cstheme="majorHAnsi"/>
          <w:b/>
          <w:bCs/>
          <w:color w:val="000000" w:themeColor="text1"/>
          <w:highlight w:val="green"/>
          <w:u w:val="single"/>
        </w:rPr>
        <w:t>endeavours</w:t>
      </w:r>
      <w:r w:rsidRPr="003A1C45">
        <w:rPr>
          <w:rFonts w:asciiTheme="majorHAnsi" w:hAnsiTheme="majorHAnsi" w:cstheme="majorHAnsi"/>
          <w:b/>
          <w:bCs/>
          <w:color w:val="000000" w:themeColor="text1"/>
        </w:rPr>
        <w:t>,</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economic</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activity and</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military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might in space</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Cs w:val="26"/>
        </w:rPr>
        <w:t>Half a century after it was inaugurated,</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China’s space programme has grown</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from the handful of scientists launching a satellite from the Gobi desert</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 xml:space="preserve">to become an </w:t>
      </w:r>
      <w:r w:rsidRPr="003A1C45">
        <w:rPr>
          <w:rStyle w:val="Emphasis"/>
          <w:rFonts w:asciiTheme="majorHAnsi" w:hAnsiTheme="majorHAnsi" w:cstheme="majorHAnsi"/>
          <w:color w:val="000000" w:themeColor="text1"/>
          <w:highlight w:val="green"/>
        </w:rPr>
        <w:t>important source of prestige and legitimacy</w:t>
      </w:r>
      <w:r w:rsidRPr="003A1C45">
        <w:rPr>
          <w:rFonts w:asciiTheme="majorHAnsi" w:hAnsiTheme="majorHAnsi" w:cstheme="majorHAnsi"/>
          <w:color w:val="000000" w:themeColor="text1"/>
          <w:highlight w:val="green"/>
          <w:u w:val="single"/>
        </w:rPr>
        <w:t xml:space="preserve"> for the party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Once the space station is completed next year, after a series of additional launches to add scientific laboratory modules, crew and cargo, it will pave the way for crewed missions that aim to take Chinese astronauts, or “taikonauts”, to the Moon some time after 2030. Beyond human space flight, China is also hoping to land its first rover on Mars later this month.</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 xml:space="preserve">Its commercial space industry boasts </w:t>
      </w:r>
      <w:r w:rsidRPr="003A1C45">
        <w:rPr>
          <w:rFonts w:asciiTheme="majorHAnsi" w:hAnsiTheme="majorHAnsi" w:cstheme="majorHAnsi"/>
          <w:b/>
          <w:bCs/>
          <w:color w:val="000000" w:themeColor="text1"/>
          <w:highlight w:val="green"/>
          <w:u w:val="single"/>
        </w:rPr>
        <w:t>more than 150 companies</w:t>
      </w:r>
      <w:r w:rsidRPr="003A1C45">
        <w:rPr>
          <w:rFonts w:asciiTheme="majorHAnsi" w:hAnsiTheme="majorHAnsi" w:cstheme="majorHAnsi"/>
          <w:color w:val="000000" w:themeColor="text1"/>
        </w:rPr>
        <w:t xml:space="preserve"> vying to build satellites and launch rockets to meet ballooning demand for extraterrestrial infrastructure and services. At the same time, Moscow and Beijing agreed in March to work together to build a lunar research base. </w:t>
      </w:r>
      <w:r w:rsidRPr="003A1C45">
        <w:rPr>
          <w:rFonts w:asciiTheme="majorHAnsi" w:hAnsiTheme="majorHAnsi" w:cstheme="majorHAnsi"/>
          <w:color w:val="000000" w:themeColor="text1"/>
          <w:sz w:val="16"/>
          <w:szCs w:val="16"/>
        </w:rPr>
        <w:t>“As with the US, the Soviet Union and Russia,</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building a space station is</w:t>
      </w:r>
      <w:r w:rsidRPr="003A1C45">
        <w:rPr>
          <w:rFonts w:asciiTheme="majorHAnsi" w:hAnsiTheme="majorHAnsi" w:cstheme="majorHAnsi"/>
          <w:color w:val="000000" w:themeColor="text1"/>
          <w:u w:val="single"/>
        </w:rPr>
        <w:t xml:space="preserve"> highly </w:t>
      </w:r>
      <w:r w:rsidRPr="003A1C45">
        <w:rPr>
          <w:rFonts w:asciiTheme="majorHAnsi" w:hAnsiTheme="majorHAnsi" w:cstheme="majorHAnsi"/>
          <w:color w:val="000000" w:themeColor="text1"/>
          <w:highlight w:val="green"/>
          <w:u w:val="single"/>
        </w:rPr>
        <w:t>symbolic</w:t>
      </w:r>
      <w:r w:rsidRPr="003A1C45">
        <w:rPr>
          <w:rFonts w:asciiTheme="majorHAnsi" w:hAnsiTheme="majorHAnsi" w:cstheme="majorHAnsi"/>
          <w:color w:val="000000" w:themeColor="text1"/>
          <w:u w:val="single"/>
        </w:rPr>
        <w:t xml:space="preserve">, it is highly visible and it is perhaps uniquely </w:t>
      </w:r>
      <w:r w:rsidRPr="003A1C45">
        <w:rPr>
          <w:rFonts w:asciiTheme="majorHAnsi" w:hAnsiTheme="majorHAnsi" w:cstheme="majorHAnsi"/>
          <w:color w:val="000000" w:themeColor="text1"/>
          <w:highlight w:val="green"/>
          <w:u w:val="single"/>
        </w:rPr>
        <w:t xml:space="preserve">arousing of </w:t>
      </w:r>
      <w:r w:rsidRPr="003A1C45">
        <w:rPr>
          <w:rFonts w:asciiTheme="majorHAnsi" w:hAnsiTheme="majorHAnsi" w:cstheme="majorHAnsi"/>
          <w:b/>
          <w:bCs/>
          <w:color w:val="000000" w:themeColor="text1"/>
          <w:highlight w:val="green"/>
          <w:u w:val="single"/>
        </w:rPr>
        <w:t>patriotic sentiment</w:t>
      </w:r>
      <w:r w:rsidRPr="003A1C45">
        <w:rPr>
          <w:rFonts w:asciiTheme="majorHAnsi" w:hAnsiTheme="majorHAnsi" w:cstheme="majorHAnsi"/>
          <w:color w:val="000000" w:themeColor="text1"/>
          <w:sz w:val="16"/>
          <w:szCs w:val="16"/>
        </w:rPr>
        <w:t>,” says Alanna Krolikowski, a scholar at the Missouri University of Science and Technology. “It’s the equivalent of building cathedrals in the 21st century.”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China wants to be seen as a creator</w:t>
      </w:r>
      <w:r w:rsidRPr="003A1C45">
        <w:rPr>
          <w:rFonts w:asciiTheme="majorHAnsi" w:hAnsiTheme="majorHAnsi" w:cstheme="majorHAnsi"/>
          <w:color w:val="000000" w:themeColor="text1"/>
          <w:u w:val="single"/>
        </w:rPr>
        <w:t xml:space="preserve"> and innovator </w:t>
      </w:r>
      <w:r w:rsidRPr="003A1C45">
        <w:rPr>
          <w:rFonts w:asciiTheme="majorHAnsi" w:hAnsiTheme="majorHAnsi" w:cstheme="majorHAnsi"/>
          <w:color w:val="000000" w:themeColor="text1"/>
          <w:highlight w:val="green"/>
          <w:u w:val="single"/>
        </w:rPr>
        <w:t>of the next transformative</w:t>
      </w:r>
      <w:r w:rsidRPr="003A1C45">
        <w:rPr>
          <w:rFonts w:asciiTheme="majorHAnsi" w:hAnsiTheme="majorHAnsi" w:cstheme="majorHAnsi"/>
          <w:color w:val="000000" w:themeColor="text1"/>
          <w:u w:val="single"/>
        </w:rPr>
        <w:t xml:space="preserve"> </w:t>
      </w:r>
      <w:r w:rsidRPr="003A1C45">
        <w:rPr>
          <w:rFonts w:asciiTheme="majorHAnsi" w:hAnsiTheme="majorHAnsi" w:cstheme="majorHAnsi"/>
          <w:color w:val="000000" w:themeColor="text1"/>
          <w:highlight w:val="green"/>
          <w:u w:val="single"/>
        </w:rPr>
        <w:t>tech</w:t>
      </w:r>
      <w:r w:rsidRPr="003A1C45">
        <w:rPr>
          <w:rFonts w:asciiTheme="majorHAnsi" w:hAnsiTheme="majorHAnsi" w:cstheme="majorHAnsi"/>
          <w:color w:val="000000" w:themeColor="text1"/>
          <w:u w:val="single"/>
        </w:rPr>
        <w:t>nologies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Krolikowski adds. Demonstrations of world-leading breakthroughs are in especially high demand ahead of the centenary year of the party’s founding, which will be celebrated in July.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Social instability</w:t>
      </w:r>
      <w:r w:rsidRPr="003A1C45">
        <w:rPr>
          <w:rFonts w:asciiTheme="majorHAnsi" w:hAnsiTheme="majorHAnsi" w:cstheme="majorHAnsi"/>
          <w:color w:val="000000" w:themeColor="text1"/>
        </w:rPr>
        <w:t xml:space="preserve"> might be what </w:t>
      </w:r>
      <w:r w:rsidRPr="003A1C45">
        <w:rPr>
          <w:rFonts w:asciiTheme="majorHAnsi" w:hAnsiTheme="majorHAnsi" w:cstheme="majorHAnsi"/>
          <w:color w:val="000000" w:themeColor="text1"/>
          <w:highlight w:val="green"/>
          <w:u w:val="single"/>
        </w:rPr>
        <w:t>keeps China’s leaders up at night</w:t>
      </w:r>
      <w:r w:rsidRPr="003A1C45">
        <w:rPr>
          <w:rFonts w:asciiTheme="majorHAnsi" w:hAnsiTheme="majorHAnsi" w:cstheme="majorHAnsi"/>
          <w:color w:val="000000" w:themeColor="text1"/>
        </w:rPr>
        <w:t xml:space="preserve"> but what gets them out of bed in the morning is </w:t>
      </w:r>
      <w:r w:rsidRPr="003A1C45">
        <w:rPr>
          <w:rFonts w:asciiTheme="majorHAnsi" w:hAnsiTheme="majorHAnsi" w:cstheme="majorHAnsi"/>
          <w:color w:val="000000" w:themeColor="text1"/>
          <w:highlight w:val="green"/>
          <w:u w:val="single"/>
        </w:rPr>
        <w:t>making China a</w:t>
      </w:r>
      <w:r w:rsidRPr="003A1C45">
        <w:rPr>
          <w:rFonts w:asciiTheme="majorHAnsi" w:hAnsiTheme="majorHAnsi" w:cstheme="majorHAnsi"/>
          <w:color w:val="000000" w:themeColor="text1"/>
          <w:u w:val="single"/>
        </w:rPr>
        <w:t xml:space="preserve"> science and technology </w:t>
      </w:r>
      <w:r w:rsidRPr="003A1C45">
        <w:rPr>
          <w:rFonts w:asciiTheme="majorHAnsi" w:hAnsiTheme="majorHAnsi" w:cstheme="majorHAnsi"/>
          <w:b/>
          <w:bCs/>
          <w:color w:val="000000" w:themeColor="text1"/>
          <w:highlight w:val="green"/>
          <w:u w:val="single"/>
        </w:rPr>
        <w:t>superpower</w:t>
      </w:r>
      <w:r w:rsidRPr="003A1C45">
        <w:rPr>
          <w:rFonts w:asciiTheme="majorHAnsi" w:hAnsiTheme="majorHAnsi" w:cstheme="majorHAnsi"/>
          <w:color w:val="000000" w:themeColor="text1"/>
        </w:rPr>
        <w:t xml:space="preserve">,” she says. But beneath that grand narrative lurks a dangerous mixture of </w:t>
      </w:r>
      <w:r w:rsidRPr="003A1C45">
        <w:rPr>
          <w:rFonts w:asciiTheme="majorHAnsi" w:hAnsiTheme="majorHAnsi" w:cstheme="majorHAnsi"/>
          <w:color w:val="000000" w:themeColor="text1"/>
          <w:highlight w:val="green"/>
          <w:u w:val="single"/>
        </w:rPr>
        <w:t>political mistrust and a lack of international co-ordination</w:t>
      </w:r>
      <w:r w:rsidRPr="003A1C45">
        <w:rPr>
          <w:rFonts w:asciiTheme="majorHAnsi" w:hAnsiTheme="majorHAnsi" w:cstheme="majorHAnsi"/>
          <w:color w:val="000000" w:themeColor="text1"/>
          <w:u w:val="single"/>
        </w:rPr>
        <w:t xml:space="preserve"> that </w:t>
      </w:r>
      <w:r w:rsidRPr="003A1C45">
        <w:rPr>
          <w:rFonts w:asciiTheme="majorHAnsi" w:hAnsiTheme="majorHAnsi" w:cstheme="majorHAnsi"/>
          <w:color w:val="000000" w:themeColor="text1"/>
          <w:highlight w:val="green"/>
          <w:u w:val="single"/>
        </w:rPr>
        <w:t>threaten</w:t>
      </w:r>
      <w:r w:rsidRPr="003A1C45">
        <w:rPr>
          <w:rFonts w:asciiTheme="majorHAnsi" w:hAnsiTheme="majorHAnsi" w:cstheme="majorHAnsi"/>
          <w:color w:val="000000" w:themeColor="text1"/>
          <w:u w:val="single"/>
        </w:rPr>
        <w:t xml:space="preserve">s </w:t>
      </w:r>
      <w:r w:rsidRPr="003A1C45">
        <w:rPr>
          <w:rFonts w:asciiTheme="majorHAnsi" w:hAnsiTheme="majorHAnsi" w:cstheme="majorHAnsi"/>
          <w:color w:val="000000" w:themeColor="text1"/>
          <w:highlight w:val="green"/>
          <w:u w:val="single"/>
        </w:rPr>
        <w:t>to undermine Beijing’s bid to</w:t>
      </w:r>
      <w:r w:rsidRPr="003A1C45">
        <w:rPr>
          <w:rFonts w:asciiTheme="majorHAnsi" w:hAnsiTheme="majorHAnsi" w:cstheme="majorHAnsi"/>
          <w:color w:val="000000" w:themeColor="text1"/>
          <w:u w:val="single"/>
        </w:rPr>
        <w:t xml:space="preserve"> reap the prestige and economic rewards from </w:t>
      </w:r>
      <w:r w:rsidRPr="003A1C45">
        <w:rPr>
          <w:rFonts w:asciiTheme="majorHAnsi" w:hAnsiTheme="majorHAnsi" w:cstheme="majorHAnsi"/>
          <w:color w:val="000000" w:themeColor="text1"/>
          <w:highlight w:val="green"/>
          <w:u w:val="single"/>
        </w:rPr>
        <w:t>be</w:t>
      </w:r>
      <w:r w:rsidRPr="003A1C45">
        <w:rPr>
          <w:rFonts w:asciiTheme="majorHAnsi" w:hAnsiTheme="majorHAnsi" w:cstheme="majorHAnsi"/>
          <w:color w:val="000000" w:themeColor="text1"/>
          <w:u w:val="single"/>
        </w:rPr>
        <w:t xml:space="preserve">ing </w:t>
      </w:r>
      <w:r w:rsidRPr="003A1C45">
        <w:rPr>
          <w:rFonts w:asciiTheme="majorHAnsi" w:hAnsiTheme="majorHAnsi" w:cstheme="majorHAnsi"/>
          <w:b/>
          <w:bCs/>
          <w:color w:val="000000" w:themeColor="text1"/>
          <w:highlight w:val="green"/>
          <w:u w:val="single"/>
        </w:rPr>
        <w:t>a space superpower</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China has developed advanced weaponry capable of knocking out US satellites — part of a growing competition in space with the American military. Analysts fear that an accelerated pace of rocket and satellite launches, combined with a reluctance to share details of projects deemed of critical national importance, creates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u w:val="single"/>
        </w:rPr>
        <w:t xml:space="preserve">ripe conditions for it to stumble into </w:t>
      </w:r>
      <w:r w:rsidRPr="003A1C45">
        <w:rPr>
          <w:rFonts w:asciiTheme="majorHAnsi" w:hAnsiTheme="majorHAnsi" w:cstheme="majorHAnsi"/>
          <w:color w:val="000000" w:themeColor="text1"/>
          <w:highlight w:val="green"/>
          <w:u w:val="single"/>
        </w:rPr>
        <w:t>a new space</w:t>
      </w:r>
      <w:r w:rsidRPr="003A1C45">
        <w:rPr>
          <w:rFonts w:asciiTheme="majorHAnsi" w:hAnsiTheme="majorHAnsi" w:cstheme="majorHAnsi"/>
          <w:color w:val="000000" w:themeColor="text1"/>
          <w:u w:val="single"/>
        </w:rPr>
        <w:t xml:space="preserve"> arms </w:t>
      </w:r>
      <w:r w:rsidRPr="003A1C45">
        <w:rPr>
          <w:rFonts w:asciiTheme="majorHAnsi" w:hAnsiTheme="majorHAnsi" w:cstheme="majorHAnsi"/>
          <w:color w:val="000000" w:themeColor="text1"/>
          <w:highlight w:val="green"/>
          <w:u w:val="single"/>
        </w:rPr>
        <w:t>race with the US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 xml:space="preserve">whether it wants one or not. One core problem is separating out </w:t>
      </w:r>
      <w:r w:rsidRPr="003A1C45">
        <w:rPr>
          <w:rFonts w:asciiTheme="majorHAnsi" w:hAnsiTheme="majorHAnsi" w:cstheme="majorHAnsi"/>
          <w:color w:val="000000" w:themeColor="text1"/>
          <w:szCs w:val="26"/>
          <w:highlight w:val="green"/>
          <w:u w:val="single"/>
        </w:rPr>
        <w:t>Beijing’s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peaceful and</w:t>
      </w:r>
      <w:r w:rsidRPr="003A1C45">
        <w:rPr>
          <w:rFonts w:asciiTheme="majorHAnsi" w:hAnsiTheme="majorHAnsi" w:cstheme="majorHAnsi"/>
          <w:color w:val="000000" w:themeColor="text1"/>
        </w:rPr>
        <w:t xml:space="preserve"> </w:t>
      </w:r>
      <w:r w:rsidRPr="003A1C45">
        <w:rPr>
          <w:rFonts w:asciiTheme="majorHAnsi" w:hAnsiTheme="majorHAnsi" w:cstheme="majorHAnsi"/>
          <w:b/>
          <w:bCs/>
          <w:color w:val="000000" w:themeColor="text1"/>
          <w:highlight w:val="green"/>
          <w:u w:val="single"/>
        </w:rPr>
        <w:t>aggressive goals in space</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“The difficulty for western policymaking about China’s space programme is that we don’t know what [Beijing] wants to do,” says Mark Hilborne, an expert in defence studies at King’s College London.”</w:t>
      </w:r>
    </w:p>
    <w:p w14:paraId="22D6200A" w14:textId="77777777" w:rsidR="003D03A0" w:rsidRDefault="003D03A0" w:rsidP="003D03A0"/>
    <w:p w14:paraId="0B97D1C3" w14:textId="77777777" w:rsidR="003D03A0" w:rsidRPr="00012101" w:rsidRDefault="003D03A0" w:rsidP="003D03A0">
      <w:pPr>
        <w:pStyle w:val="Heading4"/>
      </w:pPr>
      <w:r>
        <w:t>Reduction of space programs specifically hurts China’s goal</w:t>
      </w:r>
    </w:p>
    <w:p w14:paraId="5A56ED2C" w14:textId="77777777" w:rsidR="003D03A0" w:rsidRDefault="003D03A0" w:rsidP="003D03A0">
      <w:pPr>
        <w:rPr>
          <w:b/>
          <w:bCs/>
        </w:rPr>
      </w:pPr>
      <w:r w:rsidRPr="00BF79DB">
        <w:rPr>
          <w:rStyle w:val="Style13ptBold"/>
        </w:rPr>
        <w:t>Fabian ‘19</w:t>
      </w:r>
      <w:r>
        <w:rPr>
          <w:sz w:val="18"/>
          <w:szCs w:val="18"/>
        </w:rPr>
        <w:t>[</w:t>
      </w:r>
      <w:r w:rsidRPr="00BF79DB">
        <w:rPr>
          <w:sz w:val="18"/>
          <w:szCs w:val="18"/>
        </w:rPr>
        <w:t>Christopher David Fabian – written as part of the author’s completion of a</w:t>
      </w:r>
      <w:r>
        <w:rPr>
          <w:sz w:val="18"/>
          <w:szCs w:val="18"/>
        </w:rPr>
        <w:t xml:space="preserve"> Masters in Science (Space </w:t>
      </w:r>
      <w:r w:rsidRPr="00BF79DB">
        <w:rPr>
          <w:sz w:val="18"/>
          <w:szCs w:val="18"/>
        </w:rPr>
        <w:t>Studies</w:t>
      </w:r>
      <w:r>
        <w:rPr>
          <w:sz w:val="18"/>
          <w:szCs w:val="18"/>
        </w:rPr>
        <w:t>)</w:t>
      </w:r>
      <w:r w:rsidRPr="00BF79DB">
        <w:rPr>
          <w:sz w:val="18"/>
          <w:szCs w:val="18"/>
        </w:rPr>
        <w:t xml:space="preserve"> from the University of North Dakota. </w:t>
      </w:r>
      <w:r>
        <w:rPr>
          <w:sz w:val="18"/>
          <w:szCs w:val="18"/>
        </w:rPr>
        <w:t xml:space="preserve">Fabian holds a BA from the US Air Force Academy and was a Captain in the SPCS - a space control unit tasked with providing 24/7 support to the space sensor network (SSN), maintaining the space catalog and managing United States Strategic Command’s (USSTRATCOM) space situational awareness (SSA) sharing program to United States, foreign government, and commercial entities. </w:t>
      </w:r>
      <w:r w:rsidRPr="00BF79DB">
        <w:rPr>
          <w:sz w:val="18"/>
          <w:szCs w:val="18"/>
        </w:rPr>
        <w:t>The author’s thesis was Chaired and overseen by field expert Dr. Michael S. Dodge</w:t>
      </w:r>
      <w:r>
        <w:rPr>
          <w:sz w:val="18"/>
          <w:szCs w:val="18"/>
        </w:rPr>
        <w:t xml:space="preserve">. Dodge </w:t>
      </w:r>
      <w:r w:rsidRPr="00BF79DB">
        <w:rPr>
          <w:sz w:val="18"/>
          <w:szCs w:val="18"/>
        </w:rPr>
        <w:t xml:space="preserve">currently serves as an Assistant Professor &amp; Director of Graduate Studies in the Department of Space Studies at the University of North Dakota. Prior to joining the faculty at UND, Prof. Dodge was Research Counsel &amp; Law Instructor at the University of Mississippi School of Law's program in Air &amp; Space Law. Before teaching at UoM Law, Prof. Dodge received his LL.M. degree in Aviation &amp; Space Law from McGill University in the Fall of 2011 (thesis: “Global Navigation Satellite Systems (GNSS) and the GPS-Galileo Agreement”). Before attending McGill, he obtained his J.D. in 2008 from the University of Mississippi School of Law, where he was also the first recipient of the Certificate in Remote Sensing, Air, and Space Law. He obtained dual degrees in B.S. (in Biological Sciences) and B.A. (in Philosophy) in 2005, from the University of Southern Mississippi. – “A Neoclassical Realist’s Analysis Of Sino-U.S. Space Policy” - </w:t>
      </w:r>
      <w:r>
        <w:rPr>
          <w:sz w:val="18"/>
          <w:szCs w:val="18"/>
        </w:rPr>
        <w:t>May</w:t>
      </w:r>
      <w:r w:rsidRPr="00BF79DB">
        <w:rPr>
          <w:sz w:val="18"/>
          <w:szCs w:val="18"/>
        </w:rPr>
        <w:t xml:space="preserve"> 2019 </w:t>
      </w:r>
      <w:r>
        <w:rPr>
          <w:sz w:val="18"/>
          <w:szCs w:val="18"/>
        </w:rPr>
        <w:t>–</w:t>
      </w:r>
      <w:r w:rsidRPr="00BF79DB">
        <w:rPr>
          <w:sz w:val="18"/>
          <w:szCs w:val="18"/>
        </w:rPr>
        <w:t xml:space="preserve">#E&amp;F - </w:t>
      </w:r>
      <w:hyperlink r:id="rId10" w:history="1">
        <w:r w:rsidRPr="0010225D">
          <w:rPr>
            <w:rStyle w:val="Hyperlink"/>
            <w:sz w:val="18"/>
            <w:szCs w:val="18"/>
          </w:rPr>
          <w:t>https://commons.und.edu/cgi/viewcontent.cgi?article=3456&amp;context=theses</w:t>
        </w:r>
      </w:hyperlink>
      <w:r>
        <w:rPr>
          <w:rStyle w:val="Hyperlink"/>
          <w:sz w:val="18"/>
          <w:szCs w:val="18"/>
        </w:rPr>
        <w:t>]</w:t>
      </w:r>
    </w:p>
    <w:p w14:paraId="53D587D3" w14:textId="77777777" w:rsidR="003D03A0" w:rsidRPr="00CF3528" w:rsidRDefault="003D03A0" w:rsidP="003D03A0">
      <w:pPr>
        <w:rPr>
          <w:b/>
          <w:bCs/>
        </w:rPr>
      </w:pPr>
      <w:r w:rsidRPr="00012101">
        <w:rPr>
          <w:sz w:val="14"/>
        </w:rPr>
        <w:t xml:space="preserve">Space power and manned </w:t>
      </w:r>
      <w:r w:rsidRPr="00A91857">
        <w:rPr>
          <w:rStyle w:val="StyleUnderline"/>
        </w:rPr>
        <w:t xml:space="preserve">space accomplishments </w:t>
      </w:r>
      <w:r w:rsidRPr="00D60149">
        <w:rPr>
          <w:rStyle w:val="StyleUnderline"/>
        </w:rPr>
        <w:t xml:space="preserve">serve to </w:t>
      </w:r>
      <w:r w:rsidRPr="00A91857">
        <w:rPr>
          <w:rStyle w:val="StyleUnderline"/>
        </w:rPr>
        <w:t>benefit China</w:t>
      </w:r>
      <w:r w:rsidRPr="00012101">
        <w:rPr>
          <w:sz w:val="14"/>
        </w:rPr>
        <w:t xml:space="preserve"> in five ways. First, </w:t>
      </w:r>
      <w:r w:rsidRPr="00FA23E7">
        <w:rPr>
          <w:rStyle w:val="StyleUnderline"/>
          <w:highlight w:val="cyan"/>
        </w:rPr>
        <w:t xml:space="preserve">success in space forms a </w:t>
      </w:r>
      <w:r w:rsidRPr="00FA23E7">
        <w:rPr>
          <w:rStyle w:val="Emphasis"/>
          <w:highlight w:val="cyan"/>
        </w:rPr>
        <w:t>nationalist narrative</w:t>
      </w:r>
      <w:r w:rsidRPr="00012101">
        <w:rPr>
          <w:sz w:val="14"/>
        </w:rPr>
        <w:t xml:space="preserve"> </w:t>
      </w:r>
      <w:r w:rsidRPr="00A91857">
        <w:rPr>
          <w:rStyle w:val="StyleUnderline"/>
        </w:rPr>
        <w:t xml:space="preserve">and creates a </w:t>
      </w:r>
      <w:r w:rsidRPr="00D60149">
        <w:rPr>
          <w:rStyle w:val="StyleUnderline"/>
        </w:rPr>
        <w:t xml:space="preserve">positive </w:t>
      </w:r>
      <w:r w:rsidRPr="00A91857">
        <w:rPr>
          <w:rStyle w:val="StyleUnderline"/>
        </w:rPr>
        <w:t>focal point for</w:t>
      </w:r>
      <w:r w:rsidRPr="00012101">
        <w:rPr>
          <w:sz w:val="14"/>
        </w:rPr>
        <w:t xml:space="preserve"> </w:t>
      </w:r>
      <w:r w:rsidRPr="00A91857">
        <w:rPr>
          <w:rStyle w:val="StyleUnderline"/>
        </w:rPr>
        <w:t>national pride</w:t>
      </w:r>
      <w:r w:rsidRPr="00FA23E7">
        <w:rPr>
          <w:sz w:val="14"/>
          <w:highlight w:val="cyan"/>
        </w:rPr>
        <w:t>,</w:t>
      </w:r>
      <w:r w:rsidRPr="00012101">
        <w:rPr>
          <w:sz w:val="14"/>
        </w:rPr>
        <w:t xml:space="preserve"> </w:t>
      </w:r>
      <w:r w:rsidRPr="007872E4">
        <w:rPr>
          <w:rStyle w:val="StyleUnderline"/>
        </w:rPr>
        <w:t xml:space="preserve">counter to </w:t>
      </w:r>
      <w:r w:rsidRPr="007872E4">
        <w:rPr>
          <w:sz w:val="14"/>
        </w:rPr>
        <w:t xml:space="preserve">the </w:t>
      </w:r>
      <w:r w:rsidRPr="007872E4">
        <w:rPr>
          <w:rStyle w:val="StyleUnderline"/>
        </w:rPr>
        <w:t>negative images of</w:t>
      </w:r>
      <w:r w:rsidRPr="007872E4">
        <w:rPr>
          <w:sz w:val="14"/>
        </w:rPr>
        <w:t xml:space="preserve"> the Tianamen Square massacre and </w:t>
      </w:r>
      <w:r w:rsidRPr="007872E4">
        <w:rPr>
          <w:rStyle w:val="StyleUnderline"/>
        </w:rPr>
        <w:t xml:space="preserve">China’s </w:t>
      </w:r>
      <w:r w:rsidRPr="007872E4">
        <w:rPr>
          <w:sz w:val="14"/>
        </w:rPr>
        <w:t>consistently</w:t>
      </w:r>
      <w:r w:rsidRPr="007872E4">
        <w:rPr>
          <w:rStyle w:val="StyleUnderline"/>
        </w:rPr>
        <w:t xml:space="preserve"> poor human rights record.</w:t>
      </w:r>
      <w:r w:rsidRPr="00012101">
        <w:rPr>
          <w:sz w:val="14"/>
        </w:rPr>
        <w:t xml:space="preserve"> </w:t>
      </w:r>
      <w:r w:rsidRPr="00196DAE">
        <w:rPr>
          <w:szCs w:val="26"/>
        </w:rPr>
        <w:t xml:space="preserve">117 </w:t>
      </w:r>
      <w:r w:rsidRPr="00196DAE">
        <w:rPr>
          <w:rStyle w:val="Emphasis"/>
          <w:szCs w:val="26"/>
          <w:highlight w:val="cyan"/>
        </w:rPr>
        <w:t xml:space="preserve">Maintaining an independent </w:t>
      </w:r>
      <w:r w:rsidRPr="00196DAE">
        <w:rPr>
          <w:rStyle w:val="Emphasis"/>
          <w:szCs w:val="26"/>
        </w:rPr>
        <w:t xml:space="preserve">and self-reliant </w:t>
      </w:r>
      <w:r w:rsidRPr="00196DAE">
        <w:rPr>
          <w:rStyle w:val="Emphasis"/>
          <w:szCs w:val="26"/>
          <w:highlight w:val="cyan"/>
        </w:rPr>
        <w:t>space program</w:t>
      </w:r>
      <w:r w:rsidRPr="00196DAE">
        <w:rPr>
          <w:szCs w:val="26"/>
        </w:rPr>
        <w:t xml:space="preserve"> </w:t>
      </w:r>
      <w:r w:rsidRPr="00196DAE">
        <w:rPr>
          <w:rStyle w:val="StyleUnderline"/>
          <w:szCs w:val="26"/>
          <w:highlight w:val="cyan"/>
        </w:rPr>
        <w:t xml:space="preserve">helps </w:t>
      </w:r>
      <w:r w:rsidRPr="00196DAE">
        <w:rPr>
          <w:rStyle w:val="StyleUnderline"/>
          <w:szCs w:val="26"/>
        </w:rPr>
        <w:t xml:space="preserve">the </w:t>
      </w:r>
      <w:r w:rsidRPr="00196DAE">
        <w:rPr>
          <w:rStyle w:val="StyleUnderline"/>
          <w:szCs w:val="26"/>
          <w:highlight w:val="cyan"/>
        </w:rPr>
        <w:t>CCP craft a narrative based on tech</w:t>
      </w:r>
      <w:r w:rsidRPr="00196DAE">
        <w:rPr>
          <w:szCs w:val="26"/>
        </w:rPr>
        <w:t xml:space="preserve">nological </w:t>
      </w:r>
      <w:r w:rsidRPr="00196DAE">
        <w:rPr>
          <w:rStyle w:val="StyleUnderline"/>
          <w:szCs w:val="26"/>
          <w:highlight w:val="cyan"/>
        </w:rPr>
        <w:t>development</w:t>
      </w:r>
      <w:r w:rsidRPr="00196DAE">
        <w:rPr>
          <w:szCs w:val="26"/>
        </w:rPr>
        <w:t>, social progress, and sustainable development</w:t>
      </w:r>
      <w:r w:rsidRPr="00012101">
        <w:rPr>
          <w:sz w:val="14"/>
        </w:rPr>
        <w:t xml:space="preserve">. </w:t>
      </w:r>
      <w:r w:rsidRPr="00FA23E7">
        <w:rPr>
          <w:rStyle w:val="StyleUnderline"/>
          <w:highlight w:val="cyan"/>
        </w:rPr>
        <w:t xml:space="preserve">This </w:t>
      </w:r>
      <w:r w:rsidRPr="00FA23E7">
        <w:rPr>
          <w:rStyle w:val="Emphasis"/>
          <w:highlight w:val="cyan"/>
        </w:rPr>
        <w:t>lends legitimacy</w:t>
      </w:r>
      <w:r w:rsidRPr="00FA23E7">
        <w:rPr>
          <w:rStyle w:val="StyleUnderline"/>
          <w:highlight w:val="cyan"/>
        </w:rPr>
        <w:t xml:space="preserve"> to</w:t>
      </w:r>
      <w:r w:rsidRPr="00012101">
        <w:rPr>
          <w:sz w:val="14"/>
        </w:rPr>
        <w:t xml:space="preserve"> </w:t>
      </w:r>
      <w:r w:rsidRPr="00AA17EA">
        <w:rPr>
          <w:rStyle w:val="Emphasis"/>
        </w:rPr>
        <w:t xml:space="preserve">CCP </w:t>
      </w:r>
      <w:r w:rsidRPr="00FA23E7">
        <w:rPr>
          <w:rStyle w:val="StyleUnderline"/>
          <w:highlight w:val="cyan"/>
        </w:rPr>
        <w:t>leadership</w:t>
      </w:r>
      <w:r w:rsidRPr="00AA17EA">
        <w:rPr>
          <w:rStyle w:val="StyleUnderline"/>
        </w:rPr>
        <w:t xml:space="preserve"> </w:t>
      </w:r>
      <w:r w:rsidRPr="00012101">
        <w:rPr>
          <w:sz w:val="14"/>
        </w:rPr>
        <w:t>of China and stokes nationalism. 118 Additionally, the dissemination and control of satellite communication gives the CCP a medium by which to propagate its own political interpretation of world events.119</w:t>
      </w:r>
    </w:p>
    <w:p w14:paraId="41C8977F" w14:textId="77777777" w:rsidR="003D03A0" w:rsidRPr="00012101" w:rsidRDefault="003D03A0" w:rsidP="003D03A0">
      <w:pPr>
        <w:rPr>
          <w:sz w:val="14"/>
        </w:rPr>
      </w:pPr>
      <w:r w:rsidRPr="00012101">
        <w:rPr>
          <w:sz w:val="14"/>
        </w:rPr>
        <w:t xml:space="preserve">Second, the economic benefit gained from </w:t>
      </w:r>
      <w:r w:rsidRPr="00FA23E7">
        <w:rPr>
          <w:rStyle w:val="StyleUnderline"/>
          <w:highlight w:val="cyan"/>
        </w:rPr>
        <w:t xml:space="preserve">China’s space program </w:t>
      </w:r>
      <w:r w:rsidRPr="00FA23E7">
        <w:rPr>
          <w:rStyle w:val="Emphasis"/>
          <w:highlight w:val="cyan"/>
        </w:rPr>
        <w:t>is essential</w:t>
      </w:r>
      <w:r w:rsidRPr="00FA23E7">
        <w:rPr>
          <w:rStyle w:val="StyleUnderline"/>
          <w:highlight w:val="cyan"/>
        </w:rPr>
        <w:t xml:space="preserve"> to upholding the</w:t>
      </w:r>
      <w:r w:rsidRPr="00012101">
        <w:rPr>
          <w:sz w:val="14"/>
        </w:rPr>
        <w:t xml:space="preserve"> </w:t>
      </w:r>
      <w:r w:rsidRPr="00B461A4">
        <w:rPr>
          <w:rStyle w:val="StyleUnderline"/>
        </w:rPr>
        <w:t>informal</w:t>
      </w:r>
      <w:r w:rsidRPr="00AA17EA">
        <w:rPr>
          <w:rStyle w:val="StyleUnderline"/>
        </w:rPr>
        <w:t xml:space="preserve"> </w:t>
      </w:r>
      <w:r w:rsidRPr="00012101">
        <w:rPr>
          <w:sz w:val="14"/>
        </w:rPr>
        <w:t xml:space="preserve">social </w:t>
      </w:r>
      <w:r w:rsidRPr="00FA23E7">
        <w:rPr>
          <w:rStyle w:val="StyleUnderline"/>
          <w:highlight w:val="cyan"/>
        </w:rPr>
        <w:t>contract between the Chinese people and</w:t>
      </w:r>
      <w:r w:rsidRPr="00012101">
        <w:rPr>
          <w:sz w:val="14"/>
        </w:rPr>
        <w:t xml:space="preserve"> the </w:t>
      </w:r>
      <w:r w:rsidRPr="00FA23E7">
        <w:rPr>
          <w:rStyle w:val="StyleUnderline"/>
          <w:highlight w:val="cyan"/>
        </w:rPr>
        <w:t>CCP,</w:t>
      </w:r>
      <w:r w:rsidRPr="00012101">
        <w:rPr>
          <w:sz w:val="14"/>
        </w:rPr>
        <w:t xml:space="preserve"> one that is based on continued economic growth and an increase in quality of life. China seeks to make its space program a driver of economic and technological advancement in a variety of ways. Primarily, </w:t>
      </w:r>
      <w:r w:rsidRPr="00A91857">
        <w:rPr>
          <w:rStyle w:val="StyleUnderline"/>
        </w:rPr>
        <w:t xml:space="preserve">they </w:t>
      </w:r>
      <w:r w:rsidRPr="00A91857">
        <w:rPr>
          <w:rStyle w:val="Emphasis"/>
          <w:i/>
          <w:sz w:val="28"/>
          <w:szCs w:val="28"/>
        </w:rPr>
        <w:t>believe</w:t>
      </w:r>
      <w:r w:rsidRPr="00A91857">
        <w:rPr>
          <w:sz w:val="14"/>
        </w:rPr>
        <w:t xml:space="preserve"> </w:t>
      </w:r>
      <w:r w:rsidRPr="00A91857">
        <w:rPr>
          <w:rStyle w:val="StyleUnderline"/>
        </w:rPr>
        <w:t>that spin-off tech</w:t>
      </w:r>
      <w:r w:rsidRPr="00A91857">
        <w:rPr>
          <w:sz w:val="14"/>
        </w:rPr>
        <w:t xml:space="preserve">nologies </w:t>
      </w:r>
      <w:r w:rsidRPr="00A91857">
        <w:rPr>
          <w:rStyle w:val="StyleUnderline"/>
        </w:rPr>
        <w:t>from the space program</w:t>
      </w:r>
      <w:r w:rsidRPr="00A91857">
        <w:rPr>
          <w:sz w:val="14"/>
        </w:rPr>
        <w:t xml:space="preserve"> </w:t>
      </w:r>
      <w:r w:rsidRPr="00A91857">
        <w:rPr>
          <w:rStyle w:val="StyleUnderline"/>
        </w:rPr>
        <w:t>could have</w:t>
      </w:r>
      <w:r w:rsidRPr="00A91857">
        <w:rPr>
          <w:sz w:val="14"/>
        </w:rPr>
        <w:t xml:space="preserve"> up to </w:t>
      </w:r>
      <w:r w:rsidRPr="00A91857">
        <w:rPr>
          <w:rStyle w:val="StyleUnderline"/>
        </w:rPr>
        <w:t>a 1:10 cost to benefit ratio.</w:t>
      </w:r>
      <w:r w:rsidRPr="00012101">
        <w:rPr>
          <w:sz w:val="14"/>
        </w:rPr>
        <w:t xml:space="preserve">120 This creates a cycle where the Chinese space program generates technology, technology spurs economic development, and economic development supports the space program.121 The export of commercial space services will be a driver of economic development as a producer of both jobs and hard currency. 122 Additionally, the space industry spurs the development of a high technology industry by creating a market for high-skill labor and products. 123 </w:t>
      </w:r>
      <w:r w:rsidRPr="00AA17EA">
        <w:rPr>
          <w:rStyle w:val="StyleUnderline"/>
        </w:rPr>
        <w:t xml:space="preserve">The </w:t>
      </w:r>
      <w:r w:rsidRPr="00012101">
        <w:rPr>
          <w:sz w:val="14"/>
        </w:rPr>
        <w:t xml:space="preserve">industrial and </w:t>
      </w:r>
      <w:r w:rsidRPr="00AA17EA">
        <w:rPr>
          <w:rStyle w:val="StyleUnderline"/>
        </w:rPr>
        <w:t xml:space="preserve">academic base required for </w:t>
      </w:r>
      <w:r w:rsidRPr="00012101">
        <w:rPr>
          <w:sz w:val="14"/>
        </w:rPr>
        <w:t xml:space="preserve">the development of </w:t>
      </w:r>
      <w:r w:rsidRPr="00AA17EA">
        <w:rPr>
          <w:rStyle w:val="StyleUnderline"/>
        </w:rPr>
        <w:t>a strong space program is projected to have multi-order effects across other key industries and inspire young Chinese to pursue a career in the sciences</w:t>
      </w:r>
      <w:r w:rsidRPr="00012101">
        <w:rPr>
          <w:sz w:val="14"/>
        </w:rPr>
        <w:t xml:space="preserve">.124 Next, the use of satellite application technologies is critical to China’s economic development.125 The </w:t>
      </w:r>
      <w:r w:rsidRPr="00AA17EA">
        <w:rPr>
          <w:rStyle w:val="StyleUnderline"/>
        </w:rPr>
        <w:t>use of geological,</w:t>
      </w:r>
      <w:r w:rsidRPr="00012101">
        <w:rPr>
          <w:sz w:val="14"/>
        </w:rPr>
        <w:t xml:space="preserve"> </w:t>
      </w:r>
      <w:r w:rsidRPr="00AA17EA">
        <w:rPr>
          <w:rStyle w:val="StyleUnderline"/>
        </w:rPr>
        <w:t>weather, and positional data is essential to developing China’s limited resources</w:t>
      </w:r>
      <w:r w:rsidRPr="00012101">
        <w:rPr>
          <w:sz w:val="14"/>
        </w:rPr>
        <w:t xml:space="preserve"> and guarding her fragile environment.126 A multitrillion-dollar infrastructure project called </w:t>
      </w:r>
      <w:r w:rsidRPr="00D60149">
        <w:rPr>
          <w:rStyle w:val="StyleUnderline"/>
        </w:rPr>
        <w:t>the Belt-and-Road Initiative</w:t>
      </w:r>
      <w:r w:rsidRPr="00012101">
        <w:rPr>
          <w:sz w:val="14"/>
        </w:rPr>
        <w:t xml:space="preserve"> (</w:t>
      </w:r>
      <w:r w:rsidRPr="00D60149">
        <w:rPr>
          <w:rStyle w:val="Emphasis"/>
        </w:rPr>
        <w:t>BRI</w:t>
      </w:r>
      <w:r w:rsidRPr="00012101">
        <w:rPr>
          <w:sz w:val="14"/>
        </w:rPr>
        <w:t xml:space="preserve">) </w:t>
      </w:r>
      <w:r w:rsidRPr="00D60149">
        <w:rPr>
          <w:rStyle w:val="StyleUnderline"/>
        </w:rPr>
        <w:t>was announced by Xi</w:t>
      </w:r>
      <w:r w:rsidRPr="00012101">
        <w:rPr>
          <w:sz w:val="14"/>
        </w:rPr>
        <w:t xml:space="preserve"> in 2013. </w:t>
      </w:r>
      <w:r w:rsidRPr="00D60149">
        <w:rPr>
          <w:rStyle w:val="StyleUnderline"/>
        </w:rPr>
        <w:t>The purpose</w:t>
      </w:r>
      <w:r w:rsidRPr="00012101">
        <w:rPr>
          <w:sz w:val="14"/>
        </w:rPr>
        <w:t xml:space="preserve"> of this project </w:t>
      </w:r>
      <w:r w:rsidRPr="00D60149">
        <w:rPr>
          <w:rStyle w:val="StyleUnderline"/>
        </w:rPr>
        <w:t>is to harness latent Chinese industrial capacity to enhance strategic connection between China and the rest of the Eurasian landmass.</w:t>
      </w:r>
      <w:r w:rsidRPr="00012101">
        <w:rPr>
          <w:sz w:val="14"/>
        </w:rPr>
        <w:t xml:space="preserve">127 China’s space development has been specifically linked to BRI </w:t>
      </w:r>
      <w:r w:rsidRPr="00012101">
        <w:rPr>
          <w:sz w:val="14"/>
        </w:rPr>
        <w:lastRenderedPageBreak/>
        <w:t xml:space="preserve">by the </w:t>
      </w:r>
      <w:r w:rsidRPr="00D60149">
        <w:rPr>
          <w:rStyle w:val="StyleUnderline"/>
        </w:rPr>
        <w:t>China</w:t>
      </w:r>
      <w:r w:rsidRPr="00012101">
        <w:rPr>
          <w:sz w:val="14"/>
        </w:rPr>
        <w:t xml:space="preserve"> National Space Administration’s (CNSA) director of international cooperation, Jiang Hui. In a brief to the United Nations Office for Outer Space Affairs (UNOOSA), Hui </w:t>
      </w:r>
      <w:r w:rsidRPr="00D60149">
        <w:rPr>
          <w:rStyle w:val="StyleUnderline"/>
        </w:rPr>
        <w:t>highlighted a</w:t>
      </w:r>
      <w:r w:rsidRPr="00012101">
        <w:rPr>
          <w:sz w:val="14"/>
        </w:rPr>
        <w:t xml:space="preserve"> long term </w:t>
      </w:r>
      <w:r w:rsidRPr="00D60149">
        <w:rPr>
          <w:rStyle w:val="StyleUnderline"/>
        </w:rPr>
        <w:t>plan focused on</w:t>
      </w:r>
      <w:r w:rsidRPr="00012101">
        <w:rPr>
          <w:sz w:val="14"/>
        </w:rPr>
        <w:t xml:space="preserve"> building the Chinese space industry and </w:t>
      </w:r>
      <w:r w:rsidRPr="00D60149">
        <w:rPr>
          <w:rStyle w:val="StyleUnderline"/>
        </w:rPr>
        <w:t>leveraging space capabilities</w:t>
      </w:r>
      <w:r w:rsidRPr="00012101">
        <w:rPr>
          <w:sz w:val="14"/>
        </w:rPr>
        <w:t xml:space="preserve"> (</w:t>
      </w:r>
      <w:r w:rsidRPr="00D60149">
        <w:rPr>
          <w:rStyle w:val="Emphasis"/>
        </w:rPr>
        <w:t>particularly</w:t>
      </w:r>
      <w:r w:rsidRPr="00012101">
        <w:rPr>
          <w:sz w:val="14"/>
        </w:rPr>
        <w:t xml:space="preserve"> </w:t>
      </w:r>
      <w:r w:rsidRPr="00D60149">
        <w:rPr>
          <w:rStyle w:val="StyleUnderline"/>
        </w:rPr>
        <w:t>geospatial,</w:t>
      </w:r>
      <w:r w:rsidRPr="00012101">
        <w:rPr>
          <w:sz w:val="14"/>
        </w:rPr>
        <w:t xml:space="preserve"> </w:t>
      </w:r>
      <w:r w:rsidRPr="00D60149">
        <w:rPr>
          <w:rStyle w:val="StyleUnderline"/>
        </w:rPr>
        <w:t>comm</w:t>
      </w:r>
      <w:r w:rsidRPr="00012101">
        <w:rPr>
          <w:sz w:val="14"/>
        </w:rPr>
        <w:t xml:space="preserve">unication, </w:t>
      </w:r>
      <w:r w:rsidRPr="00D60149">
        <w:rPr>
          <w:rStyle w:val="StyleUnderline"/>
        </w:rPr>
        <w:t>and navigation systems</w:t>
      </w:r>
      <w:r w:rsidRPr="00012101">
        <w:rPr>
          <w:sz w:val="14"/>
        </w:rPr>
        <w:t xml:space="preserve">) </w:t>
      </w:r>
      <w:r w:rsidRPr="00D60149">
        <w:rPr>
          <w:rStyle w:val="StyleUnderline"/>
        </w:rPr>
        <w:t>to build a spatial info</w:t>
      </w:r>
      <w:r w:rsidRPr="00012101">
        <w:rPr>
          <w:sz w:val="14"/>
        </w:rPr>
        <w:t xml:space="preserve">rmation </w:t>
      </w:r>
      <w:r w:rsidRPr="00D60149">
        <w:rPr>
          <w:rStyle w:val="StyleUnderline"/>
        </w:rPr>
        <w:t>corridor.</w:t>
      </w:r>
      <w:r w:rsidRPr="00012101">
        <w:rPr>
          <w:sz w:val="14"/>
        </w:rPr>
        <w:t>128</w:t>
      </w:r>
    </w:p>
    <w:p w14:paraId="4768C7EA" w14:textId="77777777" w:rsidR="003D03A0" w:rsidRPr="00976C8C" w:rsidRDefault="003D03A0" w:rsidP="003D03A0">
      <w:pPr>
        <w:rPr>
          <w:sz w:val="14"/>
        </w:rPr>
      </w:pPr>
      <w:r w:rsidRPr="00976C8C">
        <w:rPr>
          <w:sz w:val="14"/>
        </w:rPr>
        <w:t xml:space="preserve">Third, </w:t>
      </w:r>
      <w:r w:rsidRPr="00A91857">
        <w:rPr>
          <w:rStyle w:val="StyleUnderline"/>
        </w:rPr>
        <w:t>China is using space</w:t>
      </w:r>
      <w:r w:rsidRPr="00A91857">
        <w:rPr>
          <w:sz w:val="14"/>
        </w:rPr>
        <w:t xml:space="preserve">power as a way </w:t>
      </w:r>
      <w:r w:rsidRPr="00A91857">
        <w:rPr>
          <w:rStyle w:val="StyleUnderline"/>
        </w:rPr>
        <w:t>to develop prestige</w:t>
      </w:r>
      <w:r w:rsidRPr="00A91857">
        <w:rPr>
          <w:sz w:val="14"/>
        </w:rPr>
        <w:t xml:space="preserve"> </w:t>
      </w:r>
      <w:r w:rsidRPr="00A91857">
        <w:rPr>
          <w:rStyle w:val="StyleUnderline"/>
        </w:rPr>
        <w:t xml:space="preserve">and reap soft power </w:t>
      </w:r>
      <w:r w:rsidRPr="00B461A4">
        <w:rPr>
          <w:rStyle w:val="StyleUnderline"/>
        </w:rPr>
        <w:t>gains</w:t>
      </w:r>
      <w:r w:rsidRPr="00B461A4">
        <w:rPr>
          <w:sz w:val="14"/>
        </w:rPr>
        <w:t>.</w:t>
      </w:r>
      <w:r w:rsidRPr="00976C8C">
        <w:rPr>
          <w:sz w:val="14"/>
        </w:rPr>
        <w:t xml:space="preserve"> The success of </w:t>
      </w:r>
      <w:r w:rsidRPr="00C3176E">
        <w:rPr>
          <w:rStyle w:val="StyleUnderline"/>
        </w:rPr>
        <w:t>the</w:t>
      </w:r>
      <w:r w:rsidRPr="00FA23E7">
        <w:rPr>
          <w:rStyle w:val="StyleUnderline"/>
          <w:highlight w:val="cyan"/>
        </w:rPr>
        <w:t xml:space="preserve"> </w:t>
      </w:r>
      <w:r w:rsidRPr="00B461A4">
        <w:rPr>
          <w:rStyle w:val="StyleUnderline"/>
        </w:rPr>
        <w:t xml:space="preserve">Chinese </w:t>
      </w:r>
      <w:r w:rsidRPr="00FA23E7">
        <w:rPr>
          <w:rStyle w:val="StyleUnderline"/>
          <w:highlight w:val="cyan"/>
        </w:rPr>
        <w:t>space program</w:t>
      </w:r>
      <w:r w:rsidRPr="00D60149">
        <w:rPr>
          <w:rStyle w:val="StyleUnderline"/>
        </w:rPr>
        <w:t xml:space="preserve"> infers significant leadership connotation</w:t>
      </w:r>
      <w:r w:rsidRPr="00976C8C">
        <w:rPr>
          <w:sz w:val="14"/>
        </w:rPr>
        <w:t xml:space="preserve"> in the region and </w:t>
      </w:r>
      <w:r w:rsidRPr="00B461A4">
        <w:rPr>
          <w:rStyle w:val="StyleUnderline"/>
        </w:rPr>
        <w:t>is intended to establish Beijing at the forefront</w:t>
      </w:r>
      <w:r w:rsidRPr="00976C8C">
        <w:rPr>
          <w:sz w:val="14"/>
        </w:rPr>
        <w:t xml:space="preserve"> of Asia’s technology </w:t>
      </w:r>
      <w:r w:rsidRPr="00B461A4">
        <w:rPr>
          <w:rStyle w:val="StyleUnderline"/>
        </w:rPr>
        <w:t>and</w:t>
      </w:r>
      <w:r w:rsidRPr="00D60149">
        <w:rPr>
          <w:rStyle w:val="StyleUnderline"/>
        </w:rPr>
        <w:t xml:space="preserve"> </w:t>
      </w:r>
      <w:r w:rsidRPr="00976C8C">
        <w:rPr>
          <w:sz w:val="14"/>
        </w:rPr>
        <w:t xml:space="preserve">economic development. 129 Orbital accomplishments and space technology development </w:t>
      </w:r>
      <w:r w:rsidRPr="00FA23E7">
        <w:rPr>
          <w:rStyle w:val="StyleUnderline"/>
          <w:highlight w:val="cyan"/>
        </w:rPr>
        <w:t xml:space="preserve">is </w:t>
      </w:r>
      <w:r w:rsidRPr="00FA23E7">
        <w:rPr>
          <w:rStyle w:val="Emphasis"/>
          <w:i/>
          <w:sz w:val="28"/>
          <w:szCs w:val="28"/>
          <w:highlight w:val="cyan"/>
        </w:rPr>
        <w:t>seen</w:t>
      </w:r>
      <w:r w:rsidRPr="00FA23E7">
        <w:rPr>
          <w:rStyle w:val="StyleUnderline"/>
          <w:highlight w:val="cyan"/>
        </w:rPr>
        <w:t xml:space="preserve"> as a herald for</w:t>
      </w:r>
      <w:r w:rsidRPr="00976C8C">
        <w:rPr>
          <w:sz w:val="14"/>
        </w:rPr>
        <w:t xml:space="preserve"> advancement in agriculture, resource management, communications, and disaster management as well as a symbol of national scientific and economic infrastructures. Therefore, they play </w:t>
      </w:r>
      <w:r w:rsidRPr="00FA23E7">
        <w:rPr>
          <w:rStyle w:val="Emphasis"/>
          <w:highlight w:val="cyan"/>
        </w:rPr>
        <w:t>a deeply symbolic role</w:t>
      </w:r>
      <w:r w:rsidRPr="00976C8C">
        <w:rPr>
          <w:sz w:val="14"/>
        </w:rPr>
        <w:t xml:space="preserve"> in Asia, </w:t>
      </w:r>
      <w:r w:rsidRPr="00FA23E7">
        <w:rPr>
          <w:rStyle w:val="Emphasis"/>
          <w:highlight w:val="cyan"/>
        </w:rPr>
        <w:t xml:space="preserve">with significant prestige to be gained </w:t>
      </w:r>
      <w:r w:rsidRPr="00976C8C">
        <w:rPr>
          <w:sz w:val="14"/>
        </w:rPr>
        <w:t>by accomplishing space “firsts” within the region. 130 Beijing has made an effort to translate the success of its space program for the purposes of seizing regional leadership, boosting soft power, and incorporating space into BRI. 131 It created the Asia Pacific Space Cooperation Organization (APSCO) in 2008, which consists of China, Iran, Mongolia, Peru, Bangladesh, Pakistan, Turkey, Indonesia, and Thailand.132 China has donated ground systems, personnel training, and remote sensing data to member countries.133 Two other major Asian space cooperation organizations exist: the Japanese created and led Asian-Pacific Space Agency Forum (APRSAF) and the Indian created and led Center for Space Science and Technology Education in Asia and the Pacific (CSSTEAP).134 The purpose of these organizations is to reduce the costs of expensive space programs through resource pooling and increasing diplomatic ties between partner nations. Unfortunately, member nation overlap is mostly limited to smaller countries, and the presence of three competing organizations in the same region, each with similar missions led by separate space powers, may result in factionalism rather than cooperation.135 In addition to strengthening China economically, the export of commercial space services and the use of satellite application technologies may also have far reaching diplomatic benefits. China has served as an eager provider of space services and technologies to international markets, particularly for developing countries.136 Providing low-cost, partially subsidized space services to developing nations is a powerful diplomatic initiative relating to resource extraction and basing rights. 137 China provided Brazil a low-cost alternative to the LANDSAT remote sensing data via a cooperative venture called Chinese-Brazilian Earth Resources Satellite (CBERS). The cost was split 70/30 by China and Brazil.138 China manufactured, launched, and operated communications and imaging satellites for oil rich Venezuela.139 Similarly, China generously subsidized Nigeria’s first communications satellite for $550M as part of the BRI, with Nigerian oil rights serving as collateral.140 Bolivia enjoyed a similar arrangement, as 85% of its first communications satellite was subsidized by loans from China and built by the Great Wall Industry Corporation.141 Likewise, China designed, launched, and heavily subsidized a Pakistani geosynchronous communication satellite under BRI in exchange for Beidou ground stations in Karachi and Lahore. 142 This was followed by the development and launch of a remote sensing satellite in 2018.143 These acts of space diplomacy are consistent with China’s larger foreign policy efforts to open international markets.</w:t>
      </w:r>
    </w:p>
    <w:p w14:paraId="19CA419D" w14:textId="77777777" w:rsidR="003D03A0" w:rsidRPr="00976C8C" w:rsidRDefault="003D03A0" w:rsidP="003D03A0">
      <w:pPr>
        <w:rPr>
          <w:sz w:val="14"/>
          <w:szCs w:val="14"/>
        </w:rPr>
      </w:pPr>
      <w:r w:rsidRPr="00976C8C">
        <w:rPr>
          <w:sz w:val="14"/>
          <w:szCs w:val="14"/>
        </w:rPr>
        <w:t>Fourth, the Chinese space program sets the groundwork for scientific and economic exchange between China and Europe. Since the 1960s, Europe has sought independence from the U.S. space industry. Aside from the general predilection to maintain sovereignty, this desire has been amplified by a series of heavy handed U.S. space policy decisions. During the acquisition and early assembly of the space station throughout the 1980s and 1990s, Europeans were frustrated with the partnership with the U.S. Rapidly changing requirements and budget cuts gave them reason to enter negotiations with less than full faith in U.S. commitments. The nature of this partnership made Europeans feel as though they were being treated as a subcontractor rather than a full partner, and constantly proliferating Department of Defense (DoD) requirements served as an early example of Pentagon influence in civilian space.145 The Gulf War and the subsequent emphasis on space as a military technology in U.S. policy led Europe to grow weary of U.S. shutter control for commercial assets and selective service for government owned utilities.146 Likewise, the Cox report and corresponding restrictive export control initiatives (ITAR) and Export Administration Regulation (EAR) in the early 2000s caused backlash in Europe, creating a demand for export-control-free products and leading Europe to seek non-U.S. markets for its space technology.147 Wariness of U.S. restrictions created a mutual desire for ITAR-free products. Europe primarily seeks to gain a market for high technology products while China seeks training and scientific exchange.148 These desires drive Sino-E.U. cooperation and set the foundation for China’s science and technology diplomacy to Europe. 149 In the past decade, increasing parity between U.S. and “rest-of-world” technologies has made ITAR free products more feasible.150</w:t>
      </w:r>
    </w:p>
    <w:p w14:paraId="7F43E332" w14:textId="77777777" w:rsidR="003D03A0" w:rsidRPr="00976C8C" w:rsidRDefault="003D03A0" w:rsidP="003D03A0">
      <w:pPr>
        <w:rPr>
          <w:sz w:val="14"/>
          <w:szCs w:val="14"/>
        </w:rPr>
      </w:pPr>
      <w:r w:rsidRPr="00976C8C">
        <w:rPr>
          <w:sz w:val="14"/>
          <w:szCs w:val="14"/>
        </w:rPr>
        <w:t xml:space="preserve">Fifth, the opportunity cost of the perpetual “guns verses butter” debate applies to the space domain as well. For example, the U.S. military’s space budget is over $12 billion (unclassified spending) while NASA’s projected FY2019 budget is $21 billion.151 A system of mutual restraint would have the benefit of potentially freeing up billions of dollars from the military space budget to dedicate to civilian space spending. Although military space spending would remain high, a significant amount of money could be cut from space control spending ($2B), reducing the cost of existing military space projects due to loosened requirements on survivability, redundancy, and maneuverability. 152 Although China’s government spending is opaque, rough estimates are available. As of 2017, the U.S. spends approximately $610B (3.1% of GDP) annually on defense while China spends only $228B (1.9% of GDP).153 In terms of purchase power parity (PPP), China’s actual budget doubles to $434B.154 Likewise, China’s $3.5B space budget appears to be dwarfed by U.S. space spending. However, when % of GDP and PPP are taken into account, China appears to be much more competitive with the U.S. in terms of space budget. 155 Therefore, it is expected that China will reap similar budgetary benefits from a system of mutual restraint. This adds an even stronger incentive for both nations to cooperate. </w:t>
      </w:r>
    </w:p>
    <w:p w14:paraId="6A6FFA16" w14:textId="77777777" w:rsidR="003D03A0" w:rsidRPr="00913462" w:rsidRDefault="003D03A0" w:rsidP="003D03A0">
      <w:pPr>
        <w:rPr>
          <w:sz w:val="14"/>
        </w:rPr>
      </w:pPr>
      <w:r w:rsidRPr="009767A3">
        <w:rPr>
          <w:rStyle w:val="Emphasis"/>
        </w:rPr>
        <w:t>In an absolute sense</w:t>
      </w:r>
      <w:r w:rsidRPr="00FA23E7">
        <w:rPr>
          <w:rStyle w:val="Emphasis"/>
          <w:highlight w:val="cyan"/>
        </w:rPr>
        <w:t>,</w:t>
      </w:r>
      <w:r w:rsidRPr="00FA23E7">
        <w:rPr>
          <w:sz w:val="14"/>
          <w:highlight w:val="cyan"/>
        </w:rPr>
        <w:t xml:space="preserve"> </w:t>
      </w:r>
      <w:r w:rsidRPr="00FA23E7">
        <w:rPr>
          <w:rStyle w:val="StyleUnderline"/>
          <w:highlight w:val="cyan"/>
        </w:rPr>
        <w:t>the benefits of</w:t>
      </w:r>
      <w:r w:rsidRPr="00976C8C">
        <w:rPr>
          <w:sz w:val="14"/>
        </w:rPr>
        <w:t xml:space="preserve"> free access to </w:t>
      </w:r>
      <w:r w:rsidRPr="00FA23E7">
        <w:rPr>
          <w:rStyle w:val="StyleUnderline"/>
          <w:highlight w:val="cyan"/>
        </w:rPr>
        <w:t>space</w:t>
      </w:r>
      <w:r w:rsidRPr="00976C8C">
        <w:rPr>
          <w:sz w:val="14"/>
        </w:rPr>
        <w:t xml:space="preserve"> and the ability to pursue robust commercial utilization </w:t>
      </w:r>
      <w:r w:rsidRPr="00FA23E7">
        <w:rPr>
          <w:rStyle w:val="StyleUnderline"/>
          <w:highlight w:val="cyan"/>
        </w:rPr>
        <w:t>give</w:t>
      </w:r>
      <w:r w:rsidRPr="00976C8C">
        <w:rPr>
          <w:sz w:val="14"/>
        </w:rPr>
        <w:t xml:space="preserve">s </w:t>
      </w:r>
      <w:r w:rsidRPr="00C3176E">
        <w:rPr>
          <w:rStyle w:val="StyleUnderline"/>
        </w:rPr>
        <w:t xml:space="preserve">the </w:t>
      </w:r>
      <w:r w:rsidRPr="00FA23E7">
        <w:rPr>
          <w:rStyle w:val="StyleUnderline"/>
          <w:highlight w:val="cyan"/>
        </w:rPr>
        <w:t>impression of</w:t>
      </w:r>
      <w:r w:rsidRPr="00976C8C">
        <w:rPr>
          <w:sz w:val="14"/>
        </w:rPr>
        <w:t xml:space="preserve"> a strong </w:t>
      </w:r>
      <w:r w:rsidRPr="00FA23E7">
        <w:rPr>
          <w:rStyle w:val="StyleUnderline"/>
          <w:highlight w:val="cyan"/>
        </w:rPr>
        <w:t>desire for mutual coop</w:t>
      </w:r>
      <w:r w:rsidRPr="00976C8C">
        <w:rPr>
          <w:sz w:val="14"/>
        </w:rPr>
        <w:t xml:space="preserve">eration. </w:t>
      </w:r>
      <w:r w:rsidRPr="00FA23E7">
        <w:rPr>
          <w:rStyle w:val="Emphasis"/>
          <w:highlight w:val="cyan"/>
        </w:rPr>
        <w:t xml:space="preserve">However, the zero-sum </w:t>
      </w:r>
      <w:r w:rsidRPr="00FA23E7">
        <w:rPr>
          <w:rStyle w:val="Emphasis"/>
          <w:highlight w:val="cyan"/>
        </w:rPr>
        <w:lastRenderedPageBreak/>
        <w:t>relationship should not be overlooked.</w:t>
      </w:r>
      <w:r w:rsidRPr="00976C8C">
        <w:rPr>
          <w:sz w:val="14"/>
        </w:rPr>
        <w:t xml:space="preserve"> </w:t>
      </w:r>
      <w:r w:rsidRPr="00FA23E7">
        <w:rPr>
          <w:rStyle w:val="StyleUnderline"/>
          <w:highlight w:val="cyan"/>
        </w:rPr>
        <w:t>The market for space tech</w:t>
      </w:r>
      <w:r w:rsidRPr="00976C8C">
        <w:rPr>
          <w:sz w:val="14"/>
        </w:rPr>
        <w:t xml:space="preserve">nology </w:t>
      </w:r>
      <w:r w:rsidRPr="00FA23E7">
        <w:rPr>
          <w:rStyle w:val="StyleUnderline"/>
          <w:highlight w:val="cyan"/>
        </w:rPr>
        <w:t>is</w:t>
      </w:r>
      <w:r w:rsidRPr="009767A3">
        <w:rPr>
          <w:rStyle w:val="StyleUnderline"/>
        </w:rPr>
        <w:t xml:space="preserve"> </w:t>
      </w:r>
      <w:r w:rsidRPr="00976C8C">
        <w:rPr>
          <w:sz w:val="14"/>
        </w:rPr>
        <w:t xml:space="preserve">both </w:t>
      </w:r>
      <w:r w:rsidRPr="00FA23E7">
        <w:rPr>
          <w:rStyle w:val="StyleUnderline"/>
          <w:highlight w:val="cyan"/>
        </w:rPr>
        <w:t xml:space="preserve">limited </w:t>
      </w:r>
      <w:r w:rsidRPr="00C3176E">
        <w:rPr>
          <w:rStyle w:val="StyleUnderline"/>
        </w:rPr>
        <w:t>and competitive</w:t>
      </w:r>
      <w:r w:rsidRPr="00976C8C">
        <w:rPr>
          <w:sz w:val="14"/>
        </w:rPr>
        <w:t xml:space="preserve">, meaning that free access to space and the development of the space industry free from tariff or political restriction benefits China significantly, to the extent that it can increase relative market share in the $320 billion space economy. 156 Moving beyond competition within the space industry, </w:t>
      </w:r>
      <w:r w:rsidRPr="00FA23E7">
        <w:rPr>
          <w:rStyle w:val="StyleUnderline"/>
          <w:highlight w:val="cyan"/>
        </w:rPr>
        <w:t>the relative gain</w:t>
      </w:r>
      <w:r w:rsidRPr="00C3176E">
        <w:rPr>
          <w:rStyle w:val="StyleUnderline"/>
        </w:rPr>
        <w:t xml:space="preserve"> that </w:t>
      </w:r>
      <w:r w:rsidRPr="00FA23E7">
        <w:rPr>
          <w:rStyle w:val="StyleUnderline"/>
          <w:highlight w:val="cyan"/>
        </w:rPr>
        <w:t>the U.S. and China each derive from</w:t>
      </w:r>
      <w:r w:rsidRPr="00976C8C">
        <w:rPr>
          <w:sz w:val="14"/>
        </w:rPr>
        <w:t xml:space="preserve"> the utilization of </w:t>
      </w:r>
      <w:r w:rsidRPr="00FA23E7">
        <w:rPr>
          <w:rStyle w:val="StyleUnderline"/>
          <w:highlight w:val="cyan"/>
        </w:rPr>
        <w:t>space</w:t>
      </w:r>
      <w:r w:rsidRPr="009767A3">
        <w:rPr>
          <w:rStyle w:val="StyleUnderline"/>
        </w:rPr>
        <w:t xml:space="preserve"> </w:t>
      </w:r>
      <w:r w:rsidRPr="00FA23E7">
        <w:rPr>
          <w:rStyle w:val="StyleUnderline"/>
          <w:highlight w:val="cyan"/>
        </w:rPr>
        <w:t>modifies</w:t>
      </w:r>
      <w:r w:rsidRPr="00976C8C">
        <w:rPr>
          <w:sz w:val="14"/>
        </w:rPr>
        <w:t xml:space="preserve"> the magnitude of </w:t>
      </w:r>
      <w:r w:rsidRPr="00FA23E7">
        <w:rPr>
          <w:rStyle w:val="StyleUnderline"/>
          <w:highlight w:val="cyan"/>
        </w:rPr>
        <w:t>preference for</w:t>
      </w:r>
      <w:r w:rsidRPr="00976C8C">
        <w:rPr>
          <w:sz w:val="14"/>
        </w:rPr>
        <w:t xml:space="preserve"> </w:t>
      </w:r>
      <w:r w:rsidRPr="009767A3">
        <w:rPr>
          <w:rStyle w:val="StyleUnderline"/>
        </w:rPr>
        <w:t xml:space="preserve">mutual </w:t>
      </w:r>
      <w:r w:rsidRPr="00FA23E7">
        <w:rPr>
          <w:rStyle w:val="StyleUnderline"/>
          <w:highlight w:val="cyan"/>
        </w:rPr>
        <w:t>coop</w:t>
      </w:r>
      <w:r w:rsidRPr="00976C8C">
        <w:rPr>
          <w:sz w:val="14"/>
        </w:rPr>
        <w:t xml:space="preserve">eration. For example, </w:t>
      </w:r>
      <w:r w:rsidRPr="00A91857">
        <w:rPr>
          <w:rStyle w:val="StyleUnderline"/>
        </w:rPr>
        <w:t xml:space="preserve">if China gains X from </w:t>
      </w:r>
      <w:r w:rsidRPr="00A91857">
        <w:rPr>
          <w:sz w:val="14"/>
        </w:rPr>
        <w:t xml:space="preserve">a system of mutual </w:t>
      </w:r>
      <w:r w:rsidRPr="00A91857">
        <w:rPr>
          <w:rStyle w:val="StyleUnderline"/>
        </w:rPr>
        <w:t>coop</w:t>
      </w:r>
      <w:r w:rsidRPr="00A91857">
        <w:rPr>
          <w:sz w:val="14"/>
        </w:rPr>
        <w:t xml:space="preserve">eration </w:t>
      </w:r>
      <w:r w:rsidRPr="00A91857">
        <w:rPr>
          <w:rStyle w:val="StyleUnderline"/>
        </w:rPr>
        <w:t>while the U.S. gains X + 15,</w:t>
      </w:r>
      <w:r w:rsidRPr="00A91857">
        <w:rPr>
          <w:sz w:val="14"/>
        </w:rPr>
        <w:t xml:space="preserve"> </w:t>
      </w:r>
      <w:r w:rsidRPr="00A91857">
        <w:rPr>
          <w:rStyle w:val="StyleUnderline"/>
        </w:rPr>
        <w:t>then</w:t>
      </w:r>
      <w:r w:rsidRPr="00A91857">
        <w:rPr>
          <w:sz w:val="14"/>
        </w:rPr>
        <w:t xml:space="preserve"> the magnitude of </w:t>
      </w:r>
      <w:r w:rsidRPr="00A91857">
        <w:rPr>
          <w:rStyle w:val="StyleUnderline"/>
        </w:rPr>
        <w:t>China’s preference</w:t>
      </w:r>
      <w:r w:rsidRPr="00A91857">
        <w:rPr>
          <w:sz w:val="14"/>
        </w:rPr>
        <w:t xml:space="preserve"> for this outcome </w:t>
      </w:r>
      <w:r w:rsidRPr="00A91857">
        <w:rPr>
          <w:rStyle w:val="StyleUnderline"/>
        </w:rPr>
        <w:t>must be</w:t>
      </w:r>
      <w:r w:rsidRPr="00A91857">
        <w:rPr>
          <w:sz w:val="14"/>
        </w:rPr>
        <w:t xml:space="preserve"> proportionally</w:t>
      </w:r>
      <w:r w:rsidRPr="00A91857">
        <w:rPr>
          <w:rStyle w:val="StyleUnderline"/>
        </w:rPr>
        <w:t xml:space="preserve"> lower</w:t>
      </w:r>
      <w:r w:rsidRPr="00976C8C">
        <w:rPr>
          <w:sz w:val="14"/>
        </w:rPr>
        <w:t xml:space="preserve"> than that of the U.S. Although the multi-order effects of the space industry are difficult to quantify, a simple analysis of spending and space assets can give an estimate of the relative importance of each nation’s space program. Table 1 is a quick reference comparing U.S. and Chinese space assets. 157</w:t>
      </w:r>
    </w:p>
    <w:p w14:paraId="64DA00D2" w14:textId="77777777" w:rsidR="003D03A0" w:rsidRDefault="003D03A0" w:rsidP="003D03A0"/>
    <w:p w14:paraId="1A5E6889" w14:textId="77777777" w:rsidR="003D03A0" w:rsidRPr="00DA1790" w:rsidRDefault="003D03A0" w:rsidP="003D03A0">
      <w:pPr>
        <w:pStyle w:val="Heading4"/>
        <w:rPr>
          <w:u w:val="single"/>
        </w:rPr>
      </w:pPr>
      <w:r>
        <w:t xml:space="preserve">That’s key to </w:t>
      </w:r>
      <w:r>
        <w:rPr>
          <w:u w:val="single"/>
        </w:rPr>
        <w:t xml:space="preserve">strength </w:t>
      </w:r>
      <w:r>
        <w:t xml:space="preserve">and </w:t>
      </w:r>
      <w:r>
        <w:rPr>
          <w:u w:val="single"/>
        </w:rPr>
        <w:t>legitimacy</w:t>
      </w:r>
    </w:p>
    <w:p w14:paraId="32DD06FE" w14:textId="77777777" w:rsidR="003D03A0" w:rsidRPr="00AB45DC" w:rsidRDefault="003D03A0" w:rsidP="003D03A0">
      <w:r w:rsidRPr="00AB45DC">
        <w:rPr>
          <w:rStyle w:val="Style13ptBold"/>
        </w:rPr>
        <w:t>Perlez 17</w:t>
      </w:r>
      <w:r w:rsidRPr="00EE4DD3">
        <w:t xml:space="preserve"> [</w:t>
      </w:r>
      <w:r w:rsidRPr="00EE4DD3">
        <w:rPr>
          <w:u w:val="single"/>
        </w:rPr>
        <w:t>Jane Perlez</w:t>
      </w:r>
      <w:r w:rsidRPr="00AB45DC">
        <w:t xml:space="preserve"> and </w:t>
      </w:r>
      <w:r w:rsidRPr="00EE4DD3">
        <w:rPr>
          <w:u w:val="single"/>
        </w:rPr>
        <w:t>Chris Buckley</w:t>
      </w:r>
      <w:r w:rsidRPr="00AB45DC">
        <w:t xml:space="preserve">, 1-24-2017, citing Paul Haenle, Director of the Carnegie-Tsinghua Center for Global Policy in Beijing, also served as China director for the National Security Council under Presidents Bush and Obama, and Minxin Pei, cited above. "Trump Injects High Risk Into Relations With China," New York Times, </w:t>
      </w:r>
      <w:r w:rsidRPr="00925434">
        <w:t>https://www.nytimes.com/2017/01/24/world/asia/trump-us-china-trade-trans-pacific-partnership.html</w:t>
      </w:r>
      <w:r>
        <w:t>]</w:t>
      </w:r>
    </w:p>
    <w:p w14:paraId="64621317" w14:textId="77777777" w:rsidR="003D03A0" w:rsidRPr="00913462" w:rsidRDefault="003D03A0" w:rsidP="003D03A0">
      <w:pPr>
        <w:rPr>
          <w:b/>
          <w:u w:val="single"/>
        </w:rPr>
      </w:pPr>
      <w:r w:rsidRPr="00AB45DC">
        <w:rPr>
          <w:rStyle w:val="StyleUnderline"/>
        </w:rPr>
        <w:t xml:space="preserve">The next few months, as Mr. </w:t>
      </w:r>
      <w:r w:rsidRPr="00E10A99">
        <w:rPr>
          <w:rStyle w:val="StyleUnderline"/>
        </w:rPr>
        <w:t>Xi focuses on</w:t>
      </w:r>
      <w:r w:rsidRPr="00E10A99">
        <w:t xml:space="preserve"> choosing new members of </w:t>
      </w:r>
      <w:r w:rsidRPr="00E10A99">
        <w:rPr>
          <w:rStyle w:val="StyleUnderline"/>
        </w:rPr>
        <w:t>the</w:t>
      </w:r>
      <w:r w:rsidRPr="00E10A99">
        <w:t xml:space="preserve"> ruling </w:t>
      </w:r>
      <w:r w:rsidRPr="00E10A99">
        <w:rPr>
          <w:rStyle w:val="StyleUnderline"/>
        </w:rPr>
        <w:t>Standing Committee</w:t>
      </w:r>
      <w:r w:rsidRPr="00E10A99">
        <w:t xml:space="preserve"> for his second five-year term, </w:t>
      </w:r>
      <w:r w:rsidRPr="00E10A99">
        <w:rPr>
          <w:rStyle w:val="StyleUnderline"/>
        </w:rPr>
        <w:t>will be a particularly tense political period</w:t>
      </w:r>
      <w:r w:rsidRPr="00E10A99">
        <w:t xml:space="preserve">, and economic instability is the last thing he needs. Similarly, </w:t>
      </w:r>
      <w:r w:rsidRPr="00E10A99">
        <w:rPr>
          <w:rStyle w:val="StyleUnderline"/>
        </w:rPr>
        <w:t xml:space="preserve">he will try </w:t>
      </w:r>
      <w:r w:rsidRPr="00E10A99">
        <w:rPr>
          <w:rStyle w:val="Emphasis"/>
        </w:rPr>
        <w:t>at all costs to appear strong</w:t>
      </w:r>
      <w:r w:rsidRPr="00E10A99">
        <w:rPr>
          <w:rStyle w:val="StyleUnderline"/>
        </w:rPr>
        <w:t xml:space="preserve"> </w:t>
      </w:r>
      <w:r w:rsidRPr="00FA23E7">
        <w:rPr>
          <w:rStyle w:val="StyleUnderline"/>
          <w:highlight w:val="cyan"/>
        </w:rPr>
        <w:t xml:space="preserve">to his </w:t>
      </w:r>
      <w:r w:rsidRPr="00E10A99">
        <w:rPr>
          <w:rStyle w:val="StyleUnderline"/>
        </w:rPr>
        <w:t xml:space="preserve">domestic, </w:t>
      </w:r>
      <w:r w:rsidRPr="00FA23E7">
        <w:rPr>
          <w:rStyle w:val="StyleUnderline"/>
          <w:highlight w:val="cyan"/>
        </w:rPr>
        <w:t>nationalist</w:t>
      </w:r>
      <w:r w:rsidRPr="00E10A99">
        <w:rPr>
          <w:rStyle w:val="StyleUnderline"/>
        </w:rPr>
        <w:t xml:space="preserve">ic </w:t>
      </w:r>
      <w:r w:rsidRPr="00FA23E7">
        <w:rPr>
          <w:rStyle w:val="StyleUnderline"/>
          <w:highlight w:val="cyan"/>
        </w:rPr>
        <w:t>audience</w:t>
      </w:r>
      <w:r w:rsidRPr="00AB45DC">
        <w:t xml:space="preserve"> in the face of challenges from Mr. Trump on Taiwan and the South China Sea. Mr. Trump has suggested that the One China policy, under which the United States recognizes the government of Beijing and not Taiwan, is not sacrosanct, a major concern for Mr. Xi. Mr. Xi toured the Boeing assembly plant outside of Seattle in 2015. In a trade war, China could reduce imports of American aircraft from Boeing and agricultural products. Credit Pool photo by Jason </w:t>
      </w:r>
      <w:r w:rsidRPr="00E10A99">
        <w:t>Redmond “</w:t>
      </w:r>
      <w:r w:rsidRPr="00E10A99">
        <w:rPr>
          <w:rStyle w:val="StyleUnderline"/>
        </w:rPr>
        <w:t xml:space="preserve">In a year of political transition, </w:t>
      </w:r>
      <w:r w:rsidRPr="00FA23E7">
        <w:rPr>
          <w:rStyle w:val="Emphasis"/>
          <w:highlight w:val="cyan"/>
        </w:rPr>
        <w:t>Xi cannot afford to come across as weak</w:t>
      </w:r>
      <w:r w:rsidRPr="00AB45DC">
        <w:t>,” said Paul Haenle, the director of the Carnegie-Tsinghua Center for Global Policy in Beijing, who served as China director for the National Security Council under President George W. Bush and President Barack Obama. “Taiwan is the core of core issues for China — a bottom line. Many Chinese stress that it is nonnegotiable.” But for now, at least,</w:t>
      </w:r>
      <w:r w:rsidRPr="00AB45DC">
        <w:rPr>
          <w:rStyle w:val="StyleUnderline"/>
        </w:rPr>
        <w:t xml:space="preserve"> the </w:t>
      </w:r>
      <w:r w:rsidRPr="00FA23E7">
        <w:rPr>
          <w:rStyle w:val="Emphasis"/>
          <w:highlight w:val="cyan"/>
        </w:rPr>
        <w:t xml:space="preserve">increased contention with Washington </w:t>
      </w:r>
      <w:r w:rsidRPr="00EE4DD3">
        <w:rPr>
          <w:rStyle w:val="Emphasis"/>
        </w:rPr>
        <w:t xml:space="preserve">is likely to </w:t>
      </w:r>
      <w:r w:rsidRPr="00FA23E7">
        <w:rPr>
          <w:rStyle w:val="Emphasis"/>
          <w:highlight w:val="cyan"/>
        </w:rPr>
        <w:t>strengthen</w:t>
      </w:r>
      <w:r w:rsidRPr="00AB45DC">
        <w:rPr>
          <w:rStyle w:val="StyleUnderline"/>
        </w:rPr>
        <w:t xml:space="preserve"> Mr. </w:t>
      </w:r>
      <w:r w:rsidRPr="00FA23E7">
        <w:rPr>
          <w:rStyle w:val="Emphasis"/>
          <w:highlight w:val="cyan"/>
        </w:rPr>
        <w:t>Xi’s political hand</w:t>
      </w:r>
      <w:r w:rsidRPr="00FA23E7">
        <w:rPr>
          <w:rStyle w:val="StyleUnderline"/>
          <w:highlight w:val="cyan"/>
        </w:rPr>
        <w:t xml:space="preserve"> at home by rallying public and elite support against a foreign threat</w:t>
      </w:r>
      <w:r w:rsidRPr="00AB45DC">
        <w:rPr>
          <w:rStyle w:val="StyleUnderline"/>
        </w:rPr>
        <w:t>, said Minxin Pei, a professor at Claremont McKenna College in California who studies Chinese politics and Chinese-American relations</w:t>
      </w:r>
      <w:r w:rsidRPr="00AB45DC">
        <w:t xml:space="preserve">. “Short </w:t>
      </w:r>
      <w:r w:rsidRPr="00871587">
        <w:lastRenderedPageBreak/>
        <w:t xml:space="preserve">term, </w:t>
      </w:r>
      <w:r w:rsidRPr="00871587">
        <w:rPr>
          <w:rStyle w:val="Emphasis"/>
        </w:rPr>
        <w:t>it will almost certainly</w:t>
      </w:r>
      <w:r w:rsidRPr="00E10A99">
        <w:rPr>
          <w:rStyle w:val="Emphasis"/>
        </w:rPr>
        <w:t xml:space="preserve"> </w:t>
      </w:r>
      <w:r w:rsidRPr="00871587">
        <w:rPr>
          <w:rStyle w:val="Emphasis"/>
        </w:rPr>
        <w:t>give the Chinese government a boost</w:t>
      </w:r>
      <w:r w:rsidRPr="00871587">
        <w:rPr>
          <w:rStyle w:val="StyleUnderline"/>
        </w:rPr>
        <w:t xml:space="preserve"> in its public support</w:t>
      </w:r>
      <w:r w:rsidRPr="00AB45DC">
        <w:t>,” Dr. Pei said in a telephone interview. “</w:t>
      </w:r>
      <w:r w:rsidRPr="00FA23E7">
        <w:rPr>
          <w:rStyle w:val="Emphasis"/>
          <w:highlight w:val="cyan"/>
        </w:rPr>
        <w:t>It helps Xi</w:t>
      </w:r>
      <w:r w:rsidRPr="00871587">
        <w:rPr>
          <w:rStyle w:val="StyleUnderline"/>
        </w:rPr>
        <w:t>, because</w:t>
      </w:r>
      <w:r w:rsidRPr="00AB45DC">
        <w:t xml:space="preserve"> </w:t>
      </w:r>
      <w:r w:rsidRPr="00FA23E7">
        <w:rPr>
          <w:rStyle w:val="StyleUnderline"/>
          <w:highlight w:val="cyan"/>
        </w:rPr>
        <w:t>whenever there is</w:t>
      </w:r>
      <w:r w:rsidRPr="00AB45DC">
        <w:rPr>
          <w:rStyle w:val="StyleUnderline"/>
        </w:rPr>
        <w:t xml:space="preserve"> such </w:t>
      </w:r>
      <w:r w:rsidRPr="00FA23E7">
        <w:rPr>
          <w:rStyle w:val="StyleUnderline"/>
          <w:highlight w:val="cyan"/>
        </w:rPr>
        <w:t xml:space="preserve">pressure from outside, </w:t>
      </w:r>
      <w:r w:rsidRPr="00FA23E7">
        <w:rPr>
          <w:rStyle w:val="Emphasis"/>
          <w:highlight w:val="cyan"/>
        </w:rPr>
        <w:t>Chinese officials</w:t>
      </w:r>
      <w:r w:rsidRPr="00AB45DC">
        <w:rPr>
          <w:rStyle w:val="StyleUnderline"/>
        </w:rPr>
        <w:t xml:space="preserve"> tend to </w:t>
      </w:r>
      <w:r w:rsidRPr="00FA23E7">
        <w:rPr>
          <w:rStyle w:val="Emphasis"/>
          <w:highlight w:val="cyan"/>
        </w:rPr>
        <w:t>rally around the</w:t>
      </w:r>
      <w:r w:rsidRPr="00871587">
        <w:rPr>
          <w:rStyle w:val="Emphasis"/>
        </w:rPr>
        <w:t xml:space="preserve"> </w:t>
      </w:r>
      <w:r w:rsidRPr="00E10A99">
        <w:rPr>
          <w:rStyle w:val="StyleUnderline"/>
        </w:rPr>
        <w:t xml:space="preserve">top </w:t>
      </w:r>
      <w:r w:rsidRPr="00FA23E7">
        <w:rPr>
          <w:rStyle w:val="Emphasis"/>
          <w:highlight w:val="cyan"/>
        </w:rPr>
        <w:t>leader</w:t>
      </w:r>
      <w:r w:rsidRPr="00AB45DC">
        <w:rPr>
          <w:rStyle w:val="StyleUnderline"/>
        </w:rPr>
        <w:t>.”</w:t>
      </w:r>
    </w:p>
    <w:p w14:paraId="21834AE0" w14:textId="77777777" w:rsidR="003D03A0" w:rsidRPr="00D1348D" w:rsidRDefault="003D03A0" w:rsidP="003D03A0">
      <w:pPr>
        <w:pStyle w:val="Heading4"/>
      </w:pPr>
      <w:r>
        <w:t>Taiwan war</w:t>
      </w:r>
    </w:p>
    <w:p w14:paraId="44DC2DF8" w14:textId="77777777" w:rsidR="003D03A0" w:rsidRPr="00D1348D" w:rsidRDefault="003D03A0" w:rsidP="003D03A0">
      <w:r w:rsidRPr="00D1348D">
        <w:rPr>
          <w:b/>
          <w:bCs/>
        </w:rPr>
        <w:t>Norris, 17</w:t>
      </w:r>
      <w:r w:rsidRPr="00D1348D">
        <w:t xml:space="preserve"> -- Texas A&amp;M Chinese foreign and security policy professor </w:t>
      </w:r>
    </w:p>
    <w:p w14:paraId="4DDC5E95" w14:textId="77777777" w:rsidR="003D03A0" w:rsidRPr="00D1348D" w:rsidRDefault="003D03A0" w:rsidP="003D03A0">
      <w:r w:rsidRPr="00D1348D">
        <w:t>[William, he teaches graduate-level courses in Chinese domestic politics, East Asian security, and Chinese foreign policy, he is also a nonresident associate with the nuclear policy program at the Carnegie Endowment for International Peace, "Geostrategic Implications of China’s Twin Economic Challenges," June 2017, https://www.cfr.org/sites/default/files/report_pdf/Discussion_Paper_Norris_China_OR.pdf, accessed 9-4-19</w:t>
      </w:r>
      <w:r>
        <w:t>, footnote 23 included</w:t>
      </w:r>
      <w:r w:rsidRPr="00D1348D">
        <w:t>]</w:t>
      </w:r>
    </w:p>
    <w:p w14:paraId="1A254BA7" w14:textId="77777777" w:rsidR="003D03A0" w:rsidRPr="000A0DDE" w:rsidRDefault="003D03A0" w:rsidP="003D03A0">
      <w:pPr>
        <w:rPr>
          <w:sz w:val="12"/>
        </w:rPr>
      </w:pPr>
      <w:r w:rsidRPr="00FA23E7">
        <w:rPr>
          <w:rStyle w:val="Emphasis"/>
          <w:highlight w:val="cyan"/>
        </w:rPr>
        <w:t>Populist pressures</w:t>
      </w:r>
      <w:r w:rsidRPr="000D76A0">
        <w:rPr>
          <w:rStyle w:val="StyleUnderline"/>
        </w:rPr>
        <w:t xml:space="preserve"> might tempt the party leadership to </w:t>
      </w:r>
      <w:r w:rsidRPr="00FA23E7">
        <w:rPr>
          <w:rStyle w:val="Emphasis"/>
          <w:highlight w:val="cyan"/>
        </w:rPr>
        <w:t>encourage diversionary nationalism</w:t>
      </w:r>
      <w:r w:rsidRPr="000A0DDE">
        <w:rPr>
          <w:sz w:val="12"/>
        </w:rPr>
        <w:t xml:space="preserve">. </w:t>
      </w:r>
      <w:r w:rsidRPr="000D76A0">
        <w:rPr>
          <w:rStyle w:val="StyleUnderline"/>
        </w:rPr>
        <w:t xml:space="preserve">The logic </w:t>
      </w:r>
      <w:r w:rsidRPr="000A0DDE">
        <w:rPr>
          <w:sz w:val="12"/>
        </w:rPr>
        <w:t xml:space="preserve">of this concern </w:t>
      </w:r>
      <w:r w:rsidRPr="000D76A0">
        <w:rPr>
          <w:rStyle w:val="StyleUnderline"/>
        </w:rPr>
        <w:t xml:space="preserve">is straightforward: </w:t>
      </w:r>
      <w:r w:rsidRPr="00FA23E7">
        <w:rPr>
          <w:rStyle w:val="StyleUnderline"/>
          <w:highlight w:val="cyan"/>
        </w:rPr>
        <w:t xml:space="preserve">the </w:t>
      </w:r>
      <w:r w:rsidRPr="000A0DDE">
        <w:rPr>
          <w:sz w:val="12"/>
        </w:rPr>
        <w:t xml:space="preserve">Communist </w:t>
      </w:r>
      <w:r w:rsidRPr="00FA23E7">
        <w:rPr>
          <w:rStyle w:val="StyleUnderline"/>
          <w:highlight w:val="cyan"/>
        </w:rPr>
        <w:t xml:space="preserve">Party might seek to </w:t>
      </w:r>
      <w:r w:rsidRPr="00FA23E7">
        <w:rPr>
          <w:rStyle w:val="Emphasis"/>
          <w:highlight w:val="cyan"/>
        </w:rPr>
        <w:t xml:space="preserve">distract a restless </w:t>
      </w:r>
      <w:r w:rsidRPr="000D76A0">
        <w:rPr>
          <w:rStyle w:val="StyleUnderline"/>
        </w:rPr>
        <w:t xml:space="preserve">domestic </w:t>
      </w:r>
      <w:r w:rsidRPr="00FA23E7">
        <w:rPr>
          <w:rStyle w:val="Emphasis"/>
          <w:highlight w:val="cyan"/>
        </w:rPr>
        <w:t>population with adventurism abroad</w:t>
      </w:r>
      <w:r w:rsidRPr="000A0DDE">
        <w:rPr>
          <w:sz w:val="12"/>
        </w:rPr>
        <w:t xml:space="preserve">.19 The </w:t>
      </w:r>
      <w:r w:rsidRPr="000D76A0">
        <w:rPr>
          <w:rStyle w:val="StyleUnderline"/>
        </w:rPr>
        <w:t>Xi</w:t>
      </w:r>
      <w:r w:rsidRPr="000A0DDE">
        <w:rPr>
          <w:sz w:val="12"/>
        </w:rPr>
        <w:t xml:space="preserve"> administration </w:t>
      </w:r>
      <w:r w:rsidRPr="000D76A0">
        <w:rPr>
          <w:rStyle w:val="StyleUnderline"/>
        </w:rPr>
        <w:t>wants to appear tough in</w:t>
      </w:r>
      <w:r w:rsidRPr="000A0DDE">
        <w:rPr>
          <w:sz w:val="12"/>
        </w:rPr>
        <w:t xml:space="preserve"> its </w:t>
      </w:r>
      <w:r w:rsidRPr="000D76A0">
        <w:rPr>
          <w:rStyle w:val="StyleUnderline"/>
        </w:rPr>
        <w:t>defense of foreign encroachments against China’s interests</w:t>
      </w:r>
      <w:r w:rsidRPr="000A0DDE">
        <w:rPr>
          <w:sz w:val="12"/>
        </w:rPr>
        <w:t xml:space="preserve">. </w:t>
      </w:r>
      <w:r w:rsidRPr="00FA23E7">
        <w:rPr>
          <w:rStyle w:val="StyleUnderline"/>
          <w:highlight w:val="cyan"/>
        </w:rPr>
        <w:t>This need stems from a long-running narrative about how a weak Qing dynasty was unable to defend China in the face of</w:t>
      </w:r>
      <w:r w:rsidRPr="000D76A0">
        <w:rPr>
          <w:rStyle w:val="StyleUnderline"/>
        </w:rPr>
        <w:t xml:space="preserve"> European imperial expansion</w:t>
      </w:r>
      <w:r w:rsidRPr="000A0DDE">
        <w:rPr>
          <w:sz w:val="12"/>
        </w:rPr>
        <w:t xml:space="preserve">, epitomized by the Opium Wars and the subsequent </w:t>
      </w:r>
      <w:r w:rsidRPr="00FA23E7">
        <w:rPr>
          <w:rStyle w:val="StyleUnderline"/>
          <w:highlight w:val="cyan"/>
          <w:bdr w:val="single" w:sz="4" w:space="0" w:color="auto"/>
        </w:rPr>
        <w:t>treaties imposed on China</w:t>
      </w:r>
      <w:r w:rsidRPr="000A0DDE">
        <w:rPr>
          <w:sz w:val="12"/>
        </w:rPr>
        <w:t xml:space="preserve"> </w:t>
      </w:r>
      <w:r w:rsidRPr="00541917">
        <w:rPr>
          <w:rStyle w:val="StyleUnderline"/>
        </w:rPr>
        <w:t>in the nineteenth century</w:t>
      </w:r>
      <w:r w:rsidRPr="000A0DDE">
        <w:rPr>
          <w:sz w:val="12"/>
        </w:rPr>
        <w:t xml:space="preserve">. </w:t>
      </w:r>
      <w:r w:rsidRPr="00FA23E7">
        <w:rPr>
          <w:rStyle w:val="StyleUnderline"/>
          <w:highlight w:val="cyan"/>
        </w:rPr>
        <w:t xml:space="preserve">The party is </w:t>
      </w:r>
      <w:r w:rsidRPr="00FA23E7">
        <w:rPr>
          <w:rStyle w:val="Emphasis"/>
          <w:highlight w:val="cyan"/>
        </w:rPr>
        <w:t>particularly sensitive</w:t>
      </w:r>
      <w:r w:rsidRPr="00FA23E7">
        <w:rPr>
          <w:rStyle w:val="StyleUnderline"/>
          <w:highlight w:val="cyan"/>
        </w:rPr>
        <w:t xml:space="preserve"> to perceptions of weakness because</w:t>
      </w:r>
      <w:r w:rsidRPr="00FA23E7">
        <w:rPr>
          <w:sz w:val="12"/>
          <w:highlight w:val="cyan"/>
        </w:rPr>
        <w:t xml:space="preserve"> </w:t>
      </w:r>
      <w:r w:rsidRPr="000A0DDE">
        <w:rPr>
          <w:sz w:val="12"/>
        </w:rPr>
        <w:t xml:space="preserve">much of </w:t>
      </w:r>
      <w:r w:rsidRPr="00FA23E7">
        <w:rPr>
          <w:rStyle w:val="StyleUnderline"/>
          <w:highlight w:val="cyan"/>
        </w:rPr>
        <w:t>its claim to legitimacy</w:t>
      </w:r>
      <w:r w:rsidRPr="000A0DDE">
        <w:rPr>
          <w:sz w:val="12"/>
        </w:rPr>
        <w:t>—manifested in Xi’s Chinese Dream campaign today—</w:t>
      </w:r>
      <w:r w:rsidRPr="00FA23E7">
        <w:rPr>
          <w:rStyle w:val="StyleUnderline"/>
          <w:highlight w:val="cyan"/>
        </w:rPr>
        <w:t>stems from</w:t>
      </w:r>
      <w:r w:rsidRPr="00FA23E7">
        <w:rPr>
          <w:sz w:val="12"/>
          <w:highlight w:val="cyan"/>
        </w:rPr>
        <w:t xml:space="preserve"> </w:t>
      </w:r>
      <w:r w:rsidRPr="000A0DDE">
        <w:rPr>
          <w:sz w:val="12"/>
        </w:rPr>
        <w:t xml:space="preserve">the party’s claims of leading </w:t>
      </w:r>
      <w:r w:rsidRPr="00FA23E7">
        <w:rPr>
          <w:rStyle w:val="StyleUnderline"/>
          <w:highlight w:val="cyan"/>
        </w:rPr>
        <w:t>the restoration of Chinese greatness</w:t>
      </w:r>
      <w:r w:rsidRPr="000A0DDE">
        <w:rPr>
          <w:sz w:val="12"/>
        </w:rPr>
        <w:t>.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w:t>
      </w:r>
    </w:p>
    <w:p w14:paraId="23D4111F" w14:textId="77777777" w:rsidR="003D03A0" w:rsidRDefault="003D03A0" w:rsidP="003D03A0">
      <w:pPr>
        <w:rPr>
          <w:rStyle w:val="StyleUnderline"/>
          <w:bdr w:val="single" w:sz="4" w:space="0" w:color="auto"/>
        </w:rPr>
      </w:pPr>
      <w:r w:rsidRPr="000A0DDE">
        <w:rPr>
          <w:sz w:val="12"/>
        </w:rPr>
        <w:t xml:space="preserve">Diversionary nationalist frictions would likely occur if the Chinese leadership portrayed a foreign adversary' as having made the first move, thus forcing Xi to stand up for China’s interests.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541917">
        <w:rPr>
          <w:rStyle w:val="StyleUnderline"/>
        </w:rPr>
        <w:t xml:space="preserve">possible </w:t>
      </w:r>
      <w:r w:rsidRPr="00FA23E7">
        <w:rPr>
          <w:rStyle w:val="StyleUnderline"/>
          <w:highlight w:val="cyan"/>
        </w:rPr>
        <w:t>areas of conflict include</w:t>
      </w:r>
      <w:r w:rsidRPr="00541917">
        <w:rPr>
          <w:sz w:val="12"/>
        </w:rPr>
        <w:t xml:space="preserve">, but are not necessarily limited to, </w:t>
      </w:r>
      <w:r w:rsidRPr="00FA23E7">
        <w:rPr>
          <w:rStyle w:val="StyleUnderline"/>
          <w:highlight w:val="cyan"/>
          <w:bdr w:val="single" w:sz="4" w:space="0" w:color="auto"/>
        </w:rPr>
        <w:t>Taiwan</w:t>
      </w:r>
      <w:r w:rsidRPr="00541917">
        <w:rPr>
          <w:sz w:val="12"/>
        </w:rPr>
        <w:t xml:space="preserve">, </w:t>
      </w:r>
      <w:r w:rsidRPr="00FA23E7">
        <w:rPr>
          <w:rStyle w:val="StyleUnderline"/>
          <w:highlight w:val="cyan"/>
          <w:bdr w:val="single" w:sz="4" w:space="0" w:color="auto"/>
        </w:rPr>
        <w:t>India</w:t>
      </w:r>
      <w:r w:rsidRPr="00541917">
        <w:rPr>
          <w:sz w:val="12"/>
        </w:rPr>
        <w:t xml:space="preserve">, </w:t>
      </w:r>
      <w:r w:rsidRPr="00FA23E7">
        <w:rPr>
          <w:rStyle w:val="StyleUnderline"/>
          <w:highlight w:val="cyan"/>
        </w:rPr>
        <w:t>and the</w:t>
      </w:r>
      <w:r w:rsidRPr="00FA23E7">
        <w:rPr>
          <w:sz w:val="12"/>
          <w:highlight w:val="cyan"/>
        </w:rPr>
        <w:t xml:space="preserve"> </w:t>
      </w:r>
      <w:r w:rsidRPr="00FA23E7">
        <w:rPr>
          <w:rStyle w:val="StyleUnderline"/>
          <w:highlight w:val="cyan"/>
          <w:bdr w:val="single" w:sz="4" w:space="0" w:color="auto"/>
        </w:rPr>
        <w:t>S</w:t>
      </w:r>
      <w:r w:rsidRPr="00541917">
        <w:rPr>
          <w:sz w:val="12"/>
        </w:rPr>
        <w:t xml:space="preserve">outh </w:t>
      </w:r>
      <w:r w:rsidRPr="00FA23E7">
        <w:rPr>
          <w:rStyle w:val="StyleUnderline"/>
          <w:highlight w:val="cyan"/>
          <w:bdr w:val="single" w:sz="4" w:space="0" w:color="auto"/>
        </w:rPr>
        <w:t>C</w:t>
      </w:r>
      <w:r w:rsidRPr="00541917">
        <w:rPr>
          <w:sz w:val="12"/>
        </w:rPr>
        <w:t xml:space="preserve">hina </w:t>
      </w:r>
      <w:r w:rsidRPr="00FA23E7">
        <w:rPr>
          <w:rStyle w:val="StyleUnderline"/>
          <w:highlight w:val="cyan"/>
          <w:bdr w:val="single" w:sz="4" w:space="0" w:color="auto"/>
        </w:rPr>
        <w:t>S</w:t>
      </w:r>
    </w:p>
    <w:p w14:paraId="19A1A8BB" w14:textId="77777777" w:rsidR="003D03A0" w:rsidRDefault="003D03A0" w:rsidP="003D03A0">
      <w:pPr>
        <w:rPr>
          <w:rStyle w:val="StyleUnderline"/>
          <w:bdr w:val="single" w:sz="4" w:space="0" w:color="auto"/>
        </w:rPr>
      </w:pPr>
    </w:p>
    <w:p w14:paraId="69D2D8EF" w14:textId="77777777" w:rsidR="003D03A0" w:rsidRDefault="003D03A0" w:rsidP="003D03A0">
      <w:pPr>
        <w:rPr>
          <w:rStyle w:val="StyleUnderline"/>
          <w:bdr w:val="single" w:sz="4" w:space="0" w:color="auto"/>
        </w:rPr>
      </w:pPr>
    </w:p>
    <w:p w14:paraId="58D94235" w14:textId="77777777" w:rsidR="003D03A0" w:rsidRPr="000A0DDE" w:rsidRDefault="003D03A0" w:rsidP="003D03A0">
      <w:pPr>
        <w:rPr>
          <w:sz w:val="12"/>
        </w:rPr>
      </w:pPr>
      <w:r w:rsidRPr="00541917">
        <w:rPr>
          <w:sz w:val="12"/>
        </w:rPr>
        <w:t>ea (especially with the Philippines and Vietnam).</w:t>
      </w:r>
    </w:p>
    <w:p w14:paraId="21CDCEFC" w14:textId="77777777" w:rsidR="003D03A0" w:rsidRPr="000A0DDE" w:rsidRDefault="003D03A0" w:rsidP="003D03A0">
      <w:pPr>
        <w:rPr>
          <w:sz w:val="12"/>
        </w:rPr>
      </w:pPr>
      <w:r w:rsidRPr="000A0DDE">
        <w:rPr>
          <w:sz w:val="12"/>
        </w:rPr>
        <w:t>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w:t>
      </w:r>
    </w:p>
    <w:p w14:paraId="6F8A6A51" w14:textId="77777777" w:rsidR="003D03A0" w:rsidRPr="000A0DDE" w:rsidRDefault="003D03A0" w:rsidP="003D03A0">
      <w:pPr>
        <w:rPr>
          <w:sz w:val="12"/>
        </w:rPr>
      </w:pPr>
      <w:r w:rsidRPr="000A0DDE">
        <w:rPr>
          <w:sz w:val="12"/>
        </w:rPr>
        <w:lastRenderedPageBreak/>
        <w:t>Even if the top leadership did not wish to provoke conflict, a smaller budgetary allotment for security could cause military interests in China to deliberately instigate trouble to justify their claims over increasingly scarce resources.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w:t>
      </w:r>
    </w:p>
    <w:p w14:paraId="2C1D9E49" w14:textId="77777777" w:rsidR="003D03A0" w:rsidRPr="000A0DDE" w:rsidRDefault="003D03A0" w:rsidP="003D03A0">
      <w:pPr>
        <w:rPr>
          <w:sz w:val="12"/>
        </w:rPr>
      </w:pPr>
      <w:r w:rsidRPr="000A0DDE">
        <w:rPr>
          <w:sz w:val="12"/>
        </w:rPr>
        <w:t>CHALLENGES TO XI’S LEADERSHIP</w:t>
      </w:r>
    </w:p>
    <w:p w14:paraId="074E2FEA" w14:textId="77777777" w:rsidR="003D03A0" w:rsidRPr="000A0DDE" w:rsidRDefault="003D03A0" w:rsidP="003D03A0">
      <w:pPr>
        <w:rPr>
          <w:sz w:val="12"/>
        </w:rPr>
      </w:pPr>
      <w:r w:rsidRPr="000A0DDE">
        <w:rPr>
          <w:sz w:val="12"/>
        </w:rPr>
        <w:t>Xi Jinping’s efforts to address economic challenges could fail, unleashing consequences that extend well beyond China’s economic health. For example, an economic collapse could give rise to a Vladimir Putin-like redemption figure in China. Xi’s approach of centralizing authority over a diverse, complex, and massive social, political, and economic system is a recipe for brittleness. Rather than designing a resilient, decentralized governance structure that can gracefully cope with localized failures at particular nodes in a network, a highly centralized architecture risks catastrophic, system-level failure. Although centralized authority offers the tantalizing chimera of stronger control from the center, it also puts all the responsibility squarely on Xi’s shoulders.</w:t>
      </w:r>
    </w:p>
    <w:p w14:paraId="5D90CBDE" w14:textId="77777777" w:rsidR="003D03A0" w:rsidRPr="000A0DDE" w:rsidRDefault="003D03A0" w:rsidP="003D03A0">
      <w:pPr>
        <w:rPr>
          <w:sz w:val="12"/>
        </w:rPr>
      </w:pPr>
      <w:r w:rsidRPr="000A0DDE">
        <w:rPr>
          <w:rStyle w:val="StyleUnderline"/>
        </w:rPr>
        <w:t>With China’s ascension to great power status</w:t>
      </w:r>
      <w:r w:rsidRPr="000A0DDE">
        <w:rPr>
          <w:sz w:val="12"/>
        </w:rPr>
        <w:t xml:space="preserve">, the </w:t>
      </w:r>
      <w:r w:rsidRPr="000A0DDE">
        <w:rPr>
          <w:rStyle w:val="StyleUnderline"/>
        </w:rPr>
        <w:t>consequences of internecine domestic political battles</w:t>
      </w:r>
      <w:r w:rsidRPr="000A0DDE">
        <w:rPr>
          <w:sz w:val="12"/>
        </w:rPr>
        <w:t xml:space="preserve"> are increasingly </w:t>
      </w:r>
      <w:r w:rsidRPr="000A0DDE">
        <w:rPr>
          <w:rStyle w:val="StyleUnderline"/>
        </w:rPr>
        <w:t>play</w:t>
      </w:r>
      <w:r w:rsidRPr="000A0DDE">
        <w:rPr>
          <w:sz w:val="12"/>
        </w:rPr>
        <w:t xml:space="preserve">ing </w:t>
      </w:r>
      <w:r w:rsidRPr="000A0DDE">
        <w:rPr>
          <w:rStyle w:val="StyleUnderline"/>
        </w:rPr>
        <w:t>out on the world stage</w:t>
      </w:r>
      <w:r w:rsidRPr="000A0DDE">
        <w:rPr>
          <w:sz w:val="12"/>
        </w:rPr>
        <w:t xml:space="preserve">. The international significance of China’s domestic politics is a new paradigm for the Chinese leadership, and one can expect an adjustment period during which the outcome of what had previously been relatively insulated </w:t>
      </w:r>
      <w:r w:rsidRPr="000A0DDE">
        <w:rPr>
          <w:rStyle w:val="StyleUnderline"/>
        </w:rPr>
        <w:t>domestic political frictions will likely generate unintended international repercussions. Such dynamics will influence Chinese foreign policy and security behavior. Domestic arguments</w:t>
      </w:r>
      <w:r w:rsidRPr="000A0DDE">
        <w:rPr>
          <w:sz w:val="12"/>
        </w:rPr>
        <w:t xml:space="preserve"> over ideology, bureaucratic power struggles, and strategic direction </w:t>
      </w:r>
      <w:r w:rsidRPr="000A0DDE">
        <w:rPr>
          <w:rStyle w:val="StyleUnderline"/>
        </w:rPr>
        <w:t>could all have ripple effects abroad</w:t>
      </w:r>
      <w:r w:rsidRPr="000A0DDE">
        <w:rPr>
          <w:sz w:val="12"/>
        </w:rPr>
        <w:t xml:space="preserve">. Many of China’s party heavyweights still employ a narrow and exclusively domestic political calculus. </w:t>
      </w:r>
      <w:r w:rsidRPr="00FA23E7">
        <w:rPr>
          <w:rStyle w:val="StyleUnderline"/>
          <w:highlight w:val="cyan"/>
        </w:rPr>
        <w:t xml:space="preserve">Such behavior increases the </w:t>
      </w:r>
      <w:r w:rsidRPr="000A0DDE">
        <w:rPr>
          <w:rStyle w:val="StyleUnderline"/>
        </w:rPr>
        <w:t xml:space="preserve">possibility of international implications that are not fully anticipated, raising the </w:t>
      </w:r>
      <w:r w:rsidRPr="00FA23E7">
        <w:rPr>
          <w:rStyle w:val="StyleUnderline"/>
          <w:highlight w:val="cyan"/>
        </w:rPr>
        <w:t xml:space="preserve">risks of </w:t>
      </w:r>
      <w:r w:rsidRPr="000A0DDE">
        <w:rPr>
          <w:rStyle w:val="StyleUnderline"/>
        </w:rPr>
        <w:t xml:space="preserve">strategic </w:t>
      </w:r>
      <w:r w:rsidRPr="00FA23E7">
        <w:rPr>
          <w:rStyle w:val="Emphasis"/>
          <w:highlight w:val="cyan"/>
        </w:rPr>
        <w:t>miscalc</w:t>
      </w:r>
      <w:r w:rsidRPr="000A0DDE">
        <w:rPr>
          <w:rStyle w:val="StyleUnderline"/>
        </w:rPr>
        <w:t>ulation on the world stage.</w:t>
      </w:r>
      <w:r w:rsidRPr="000A0DDE">
        <w:rPr>
          <w:sz w:val="12"/>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 </w:t>
      </w:r>
      <w:r w:rsidRPr="000A0DDE">
        <w:rPr>
          <w:rStyle w:val="StyleUnderline"/>
        </w:rPr>
        <w:t>If today’s globally interconnected China became engulfed in similar domestic chaos, the effects would be felt worldwide</w:t>
      </w:r>
      <w:r w:rsidRPr="000A0DDE">
        <w:rPr>
          <w:sz w:val="12"/>
        </w:rPr>
        <w:t>.23</w:t>
      </w:r>
    </w:p>
    <w:p w14:paraId="16E9F5C4" w14:textId="77777777" w:rsidR="003D03A0" w:rsidRDefault="003D03A0" w:rsidP="003D03A0">
      <w:pPr>
        <w:rPr>
          <w:sz w:val="12"/>
        </w:rPr>
      </w:pPr>
      <w:r w:rsidRPr="000A0DDE">
        <w:rPr>
          <w:sz w:val="12"/>
        </w:rPr>
        <w:t xml:space="preserve">23. This outcome is only one of several </w:t>
      </w:r>
      <w:r w:rsidRPr="000A0DDE">
        <w:rPr>
          <w:rStyle w:val="StyleUnderline"/>
        </w:rPr>
        <w:t xml:space="preserve">potentially </w:t>
      </w:r>
      <w:r w:rsidRPr="00FA23E7">
        <w:rPr>
          <w:rStyle w:val="StyleUnderline"/>
          <w:highlight w:val="cyan"/>
        </w:rPr>
        <w:t>dangerous consequences</w:t>
      </w:r>
      <w:r w:rsidRPr="00541917">
        <w:rPr>
          <w:sz w:val="8"/>
        </w:rPr>
        <w:t>.</w:t>
      </w:r>
      <w:r w:rsidRPr="000A0DDE">
        <w:rPr>
          <w:sz w:val="12"/>
        </w:rPr>
        <w:t xml:space="preserve"> Others </w:t>
      </w:r>
      <w:r w:rsidRPr="00FA23E7">
        <w:rPr>
          <w:rStyle w:val="StyleUnderline"/>
          <w:highlight w:val="cyan"/>
        </w:rPr>
        <w:t xml:space="preserve">include a </w:t>
      </w:r>
      <w:r w:rsidRPr="00FA23E7">
        <w:rPr>
          <w:rStyle w:val="Emphasis"/>
          <w:highlight w:val="cyan"/>
        </w:rPr>
        <w:t>rebellious military</w:t>
      </w:r>
      <w:r w:rsidRPr="000A0DDE">
        <w:rPr>
          <w:sz w:val="12"/>
        </w:rPr>
        <w:t xml:space="preserve">, </w:t>
      </w:r>
      <w:r w:rsidRPr="00FA23E7">
        <w:rPr>
          <w:rStyle w:val="StyleUnderline"/>
          <w:highlight w:val="cyan"/>
        </w:rPr>
        <w:t>destabilizing foreign policy</w:t>
      </w:r>
      <w:r w:rsidRPr="000A0DDE">
        <w:rPr>
          <w:sz w:val="12"/>
        </w:rPr>
        <w:t xml:space="preserve">, outright </w:t>
      </w:r>
      <w:r w:rsidRPr="00541917">
        <w:rPr>
          <w:rStyle w:val="StyleUnderline"/>
        </w:rPr>
        <w:t>civil war</w:t>
      </w:r>
      <w:r w:rsidRPr="00541917">
        <w:rPr>
          <w:sz w:val="12"/>
        </w:rPr>
        <w:t xml:space="preserve">, </w:t>
      </w:r>
      <w:r w:rsidRPr="00541917">
        <w:rPr>
          <w:rStyle w:val="StyleUnderline"/>
        </w:rPr>
        <w:t>renewed</w:t>
      </w:r>
      <w:r w:rsidRPr="000A0DDE">
        <w:rPr>
          <w:rStyle w:val="StyleUnderline"/>
        </w:rPr>
        <w:t xml:space="preserve"> </w:t>
      </w:r>
      <w:r w:rsidRPr="00FA23E7">
        <w:rPr>
          <w:rStyle w:val="Emphasis"/>
          <w:highlight w:val="cyan"/>
        </w:rPr>
        <w:t>military conflict with Taiwan</w:t>
      </w:r>
      <w:r w:rsidRPr="000A0DDE">
        <w:rPr>
          <w:sz w:val="12"/>
        </w:rPr>
        <w:t xml:space="preserve">, </w:t>
      </w:r>
      <w:r w:rsidRPr="000A0DDE">
        <w:rPr>
          <w:rStyle w:val="StyleUnderline"/>
        </w:rPr>
        <w:t>virulent anti-Americanism</w:t>
      </w:r>
      <w:r w:rsidRPr="000A0DDE">
        <w:rPr>
          <w:sz w:val="12"/>
        </w:rPr>
        <w:t>, and financial collapse and contagion.</w:t>
      </w:r>
    </w:p>
    <w:p w14:paraId="28862C2F" w14:textId="77777777" w:rsidR="003D03A0" w:rsidRDefault="003D03A0" w:rsidP="003D03A0"/>
    <w:p w14:paraId="3E59C198" w14:textId="77777777" w:rsidR="003D03A0" w:rsidRDefault="003D03A0" w:rsidP="003D03A0">
      <w:pPr>
        <w:pStyle w:val="Heading4"/>
      </w:pPr>
      <w:r>
        <w:t xml:space="preserve">Goes nuclear – </w:t>
      </w:r>
      <w:r w:rsidRPr="00A23E05">
        <w:rPr>
          <w:u w:val="single"/>
        </w:rPr>
        <w:t>intermingled assets</w:t>
      </w:r>
      <w:r>
        <w:t xml:space="preserve"> guarantee use-or-lose pressures.</w:t>
      </w:r>
    </w:p>
    <w:p w14:paraId="1464B8BE" w14:textId="77777777" w:rsidR="003D03A0" w:rsidRPr="00747277" w:rsidRDefault="003D03A0" w:rsidP="003D03A0">
      <w:pPr>
        <w:rPr>
          <w:szCs w:val="16"/>
        </w:rPr>
      </w:pPr>
      <w:r w:rsidRPr="00A23E05">
        <w:rPr>
          <w:rStyle w:val="Style13ptBold"/>
        </w:rPr>
        <w:t>Talmadge 18</w:t>
      </w:r>
      <w:r w:rsidRPr="00747277">
        <w:rPr>
          <w:szCs w:val="16"/>
        </w:rPr>
        <w:t xml:space="preserve"> –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w:t>
      </w:r>
    </w:p>
    <w:p w14:paraId="7710004D" w14:textId="77777777" w:rsidR="003D03A0" w:rsidRPr="00747277" w:rsidRDefault="003D03A0" w:rsidP="003D03A0">
      <w:pPr>
        <w:rPr>
          <w:szCs w:val="16"/>
        </w:rPr>
      </w:pPr>
      <w:r w:rsidRPr="00747277">
        <w:rPr>
          <w:szCs w:val="16"/>
        </w:rPr>
        <w:t>Caitlin Talmadge, November/December 2018, "Beijing’s Nuclear Option," Foreign Affairs, https://www.foreignaffairs.com/articles/china/2018-10-15/beijings-nuclear-option</w:t>
      </w:r>
    </w:p>
    <w:p w14:paraId="3BE87B6A" w14:textId="77777777" w:rsidR="003D03A0" w:rsidRDefault="003D03A0" w:rsidP="003D03A0"/>
    <w:p w14:paraId="60D36BA5" w14:textId="77777777" w:rsidR="003D03A0" w:rsidRPr="00AC18C7" w:rsidRDefault="003D03A0" w:rsidP="003D03A0">
      <w:pPr>
        <w:rPr>
          <w:rStyle w:val="StyleUnderline"/>
        </w:rPr>
      </w:pPr>
      <w:r w:rsidRPr="00AC18C7">
        <w:rPr>
          <w:rStyle w:val="StyleUnderline"/>
        </w:rPr>
        <w:t>STRAIT SHOOTERS</w:t>
      </w:r>
    </w:p>
    <w:p w14:paraId="29D5867D" w14:textId="77777777" w:rsidR="003D03A0" w:rsidRDefault="003D03A0" w:rsidP="003D03A0">
      <w:r w:rsidRPr="00AC18C7">
        <w:rPr>
          <w:rStyle w:val="Emphasis"/>
        </w:rPr>
        <w:lastRenderedPageBreak/>
        <w:t xml:space="preserve">The </w:t>
      </w:r>
      <w:r w:rsidRPr="00A17E77">
        <w:rPr>
          <w:rStyle w:val="Emphasis"/>
          <w:highlight w:val="green"/>
        </w:rPr>
        <w:t>most worrisome flash point</w:t>
      </w:r>
      <w:r w:rsidRPr="00AC18C7">
        <w:t xml:space="preserve"> for a U.S.-Chinese war</w:t>
      </w:r>
      <w:r w:rsidRPr="00A23E05">
        <w:rPr>
          <w:rStyle w:val="StyleUnderline"/>
        </w:rPr>
        <w:t xml:space="preserve"> </w:t>
      </w:r>
      <w:r w:rsidRPr="00A17E77">
        <w:rPr>
          <w:rStyle w:val="Emphasis"/>
          <w:highlight w:val="green"/>
        </w:rPr>
        <w:t>is Taiwan</w:t>
      </w:r>
      <w:r w:rsidRPr="00A23E05">
        <w:rPr>
          <w:rStyle w:val="StyleUnderline"/>
        </w:rPr>
        <w:t>. Beijing’s long-term objective of reunifying</w:t>
      </w:r>
      <w:r w:rsidRPr="00AC18C7">
        <w:t xml:space="preserve"> the island with mainland China </w:t>
      </w:r>
      <w:r w:rsidRPr="00A23E05">
        <w:rPr>
          <w:rStyle w:val="StyleUnderline"/>
        </w:rPr>
        <w:t>is clearly in conflict with Washington’s</w:t>
      </w:r>
      <w:r w:rsidRPr="00AC18C7">
        <w:t xml:space="preserve"> longstanding </w:t>
      </w:r>
      <w:r w:rsidRPr="00A23E05">
        <w:rPr>
          <w:rStyle w:val="StyleUnderline"/>
        </w:rPr>
        <w:t>desire to maintain the status quo</w:t>
      </w:r>
      <w:r w:rsidRPr="00AC18C7">
        <w:t xml:space="preserve"> in the strait. It is not difficult to imagine how this might lead to war. For example, </w:t>
      </w:r>
      <w:r w:rsidRPr="00A17E77">
        <w:rPr>
          <w:rStyle w:val="StyleUnderline"/>
          <w:highlight w:val="green"/>
        </w:rPr>
        <w:t>China could</w:t>
      </w:r>
      <w:r w:rsidRPr="00A23E05">
        <w:rPr>
          <w:rStyle w:val="StyleUnderline"/>
        </w:rPr>
        <w:t xml:space="preserve"> decide</w:t>
      </w:r>
      <w:r w:rsidRPr="00AC18C7">
        <w:t xml:space="preserve"> that </w:t>
      </w:r>
      <w:r w:rsidRPr="00A23E05">
        <w:rPr>
          <w:rStyle w:val="StyleUnderline"/>
        </w:rPr>
        <w:t>the political or military window for regaining control</w:t>
      </w:r>
      <w:r w:rsidRPr="00AC18C7">
        <w:t xml:space="preserve"> over the island was closing and </w:t>
      </w:r>
      <w:r w:rsidRPr="00A23E05">
        <w:rPr>
          <w:rStyle w:val="StyleUnderline"/>
        </w:rPr>
        <w:t xml:space="preserve">launch an attack, using </w:t>
      </w:r>
      <w:r w:rsidRPr="00AC18C7">
        <w:rPr>
          <w:rStyle w:val="Emphasis"/>
        </w:rPr>
        <w:t xml:space="preserve">air and naval forces to </w:t>
      </w:r>
      <w:r w:rsidRPr="00A17E77">
        <w:rPr>
          <w:rStyle w:val="Emphasis"/>
          <w:highlight w:val="green"/>
        </w:rPr>
        <w:t>blockade Taiwan</w:t>
      </w:r>
      <w:r w:rsidRPr="00AC18C7">
        <w:t xml:space="preserve">ese harbors </w:t>
      </w:r>
      <w:r w:rsidRPr="00A17E77">
        <w:rPr>
          <w:rStyle w:val="StyleUnderline"/>
          <w:highlight w:val="green"/>
        </w:rPr>
        <w:t>or bombard</w:t>
      </w:r>
      <w:r w:rsidRPr="00A23E05">
        <w:rPr>
          <w:rStyle w:val="StyleUnderline"/>
        </w:rPr>
        <w:t xml:space="preserve"> the island</w:t>
      </w:r>
      <w:r w:rsidRPr="00AC18C7">
        <w:t xml:space="preserve">. Although U.S. law does not require Washington to intervene in such a scenario, </w:t>
      </w:r>
      <w:r w:rsidRPr="00A23E05">
        <w:rPr>
          <w:rStyle w:val="StyleUnderline"/>
        </w:rPr>
        <w:t xml:space="preserve">the </w:t>
      </w:r>
      <w:r w:rsidRPr="00A17E77">
        <w:rPr>
          <w:rStyle w:val="StyleUnderline"/>
        </w:rPr>
        <w:t xml:space="preserve">Taiwan Relations Act states </w:t>
      </w:r>
      <w:r w:rsidRPr="00A17E77">
        <w:t xml:space="preserve">that </w:t>
      </w:r>
      <w:r w:rsidRPr="00A17E77">
        <w:rPr>
          <w:rStyle w:val="StyleUnderline"/>
          <w:highlight w:val="green"/>
        </w:rPr>
        <w:t>the U</w:t>
      </w:r>
      <w:r w:rsidRPr="00A17E77">
        <w:t xml:space="preserve">nited </w:t>
      </w:r>
      <w:r w:rsidRPr="00A17E77">
        <w:rPr>
          <w:rStyle w:val="StyleUnderline"/>
          <w:highlight w:val="green"/>
        </w:rPr>
        <w:t>S</w:t>
      </w:r>
      <w:r w:rsidRPr="00A17E77">
        <w:t>tates</w:t>
      </w:r>
      <w:r w:rsidRPr="00AC18C7">
        <w:t xml:space="preserve"> </w:t>
      </w:r>
      <w:r w:rsidRPr="00A23E05">
        <w:rPr>
          <w:rStyle w:val="StyleUnderline"/>
        </w:rPr>
        <w:t>will “</w:t>
      </w:r>
      <w:r w:rsidRPr="00A17E77">
        <w:rPr>
          <w:rStyle w:val="StyleUnderline"/>
          <w:highlight w:val="green"/>
        </w:rPr>
        <w:t>consider</w:t>
      </w:r>
      <w:r w:rsidRPr="00A23E05">
        <w:rPr>
          <w:rStyle w:val="StyleUnderline"/>
        </w:rPr>
        <w:t xml:space="preserve"> any </w:t>
      </w:r>
      <w:r w:rsidRPr="00A17E77">
        <w:rPr>
          <w:rStyle w:val="StyleUnderline"/>
          <w:highlight w:val="green"/>
        </w:rPr>
        <w:t>effort to determine the future of Taiwan</w:t>
      </w:r>
      <w:r w:rsidRPr="00AC18C7">
        <w:t xml:space="preserve"> by </w:t>
      </w:r>
      <w:r w:rsidRPr="00A17E77">
        <w:rPr>
          <w:rStyle w:val="StyleUnderline"/>
          <w:highlight w:val="green"/>
        </w:rPr>
        <w:t>other than peaceful means</w:t>
      </w:r>
      <w:r w:rsidRPr="00A23E05">
        <w:rPr>
          <w:rStyle w:val="StyleUnderline"/>
        </w:rPr>
        <w:t>, including</w:t>
      </w:r>
      <w:r w:rsidRPr="00AC18C7">
        <w:t xml:space="preserve"> by boycotts or </w:t>
      </w:r>
      <w:r w:rsidRPr="00A23E05">
        <w:rPr>
          <w:rStyle w:val="StyleUnderline"/>
        </w:rPr>
        <w:t xml:space="preserve">embargoes, </w:t>
      </w:r>
      <w:r w:rsidRPr="00A17E77">
        <w:rPr>
          <w:rStyle w:val="StyleUnderline"/>
          <w:highlight w:val="green"/>
        </w:rPr>
        <w:t>a threat to the peace</w:t>
      </w:r>
      <w:r w:rsidRPr="00AC18C7">
        <w:t xml:space="preserve"> and security of the Western Pacific area </w:t>
      </w:r>
      <w:r w:rsidRPr="00A23E05">
        <w:rPr>
          <w:rStyle w:val="StyleUnderline"/>
        </w:rPr>
        <w:t>and of grave concern</w:t>
      </w:r>
      <w:r w:rsidRPr="00AC18C7">
        <w:t xml:space="preserve"> to the United States.” </w:t>
      </w:r>
      <w:r w:rsidRPr="00A23E05">
        <w:rPr>
          <w:rStyle w:val="StyleUnderline"/>
        </w:rPr>
        <w:t>Were Washington to intervene</w:t>
      </w:r>
      <w:r w:rsidRPr="00AC18C7">
        <w:t xml:space="preserve"> on Taipei’s behalf, </w:t>
      </w:r>
      <w:r w:rsidRPr="00A23E05">
        <w:rPr>
          <w:rStyle w:val="StyleUnderline"/>
        </w:rPr>
        <w:t>the world’s sole superpower and</w:t>
      </w:r>
      <w:r w:rsidRPr="00AC18C7">
        <w:t xml:space="preserve"> its </w:t>
      </w:r>
      <w:r w:rsidRPr="00A23E05">
        <w:rPr>
          <w:rStyle w:val="StyleUnderline"/>
        </w:rPr>
        <w:t xml:space="preserve">rising competitor would find themselves in the first </w:t>
      </w:r>
      <w:r w:rsidRPr="00AC18C7">
        <w:rPr>
          <w:rStyle w:val="Emphasis"/>
        </w:rPr>
        <w:t>great-power war</w:t>
      </w:r>
      <w:r w:rsidRPr="00AC18C7">
        <w:t xml:space="preserve"> of the twenty-first century.</w:t>
      </w:r>
    </w:p>
    <w:p w14:paraId="7F953250" w14:textId="77777777" w:rsidR="003D03A0" w:rsidRDefault="003D03A0" w:rsidP="003D03A0">
      <w:pPr>
        <w:rPr>
          <w:rStyle w:val="StyleUnderline"/>
        </w:rPr>
      </w:pPr>
      <w:r w:rsidRPr="00A23E05">
        <w:rPr>
          <w:rStyle w:val="StyleUnderline"/>
        </w:rPr>
        <w:t>In</w:t>
      </w:r>
      <w:r w:rsidRPr="00AC18C7">
        <w:t xml:space="preserve"> the course of </w:t>
      </w:r>
      <w:r w:rsidRPr="00A23E05">
        <w:rPr>
          <w:rStyle w:val="StyleUnderline"/>
        </w:rPr>
        <w:t xml:space="preserve">such a war, U.S. </w:t>
      </w:r>
      <w:r w:rsidRPr="00A17E77">
        <w:rPr>
          <w:rStyle w:val="StyleUnderline"/>
          <w:highlight w:val="green"/>
        </w:rPr>
        <w:t>conventional</w:t>
      </w:r>
      <w:r w:rsidRPr="00AC18C7">
        <w:t xml:space="preserve"> military </w:t>
      </w:r>
      <w:r w:rsidRPr="00A17E77">
        <w:rPr>
          <w:rStyle w:val="StyleUnderline"/>
          <w:highlight w:val="green"/>
        </w:rPr>
        <w:t>operations would</w:t>
      </w:r>
      <w:r w:rsidRPr="00AC18C7">
        <w:t xml:space="preserve"> likely </w:t>
      </w:r>
      <w:r w:rsidRPr="00A17E77">
        <w:rPr>
          <w:rStyle w:val="Emphasis"/>
          <w:highlight w:val="green"/>
        </w:rPr>
        <w:t>threaten</w:t>
      </w:r>
      <w:r w:rsidRPr="00AC18C7">
        <w:rPr>
          <w:rStyle w:val="Emphasis"/>
        </w:rPr>
        <w:t>, disable, or outright eliminate</w:t>
      </w:r>
      <w:r w:rsidRPr="00AC18C7">
        <w:t xml:space="preserve"> some </w:t>
      </w:r>
      <w:r w:rsidRPr="00A17E77">
        <w:rPr>
          <w:rStyle w:val="Emphasis"/>
          <w:highlight w:val="green"/>
        </w:rPr>
        <w:t>Chinese nuclear capabilities</w:t>
      </w:r>
      <w:r w:rsidRPr="00AC18C7">
        <w:t xml:space="preserve">—whether doing so was Washington’s stated objective or not. In fact, </w:t>
      </w:r>
      <w:r w:rsidRPr="00A23E05">
        <w:rPr>
          <w:rStyle w:val="StyleUnderline"/>
        </w:rPr>
        <w:t>if the U</w:t>
      </w:r>
      <w:r w:rsidRPr="00AC18C7">
        <w:t xml:space="preserve">nited </w:t>
      </w:r>
      <w:r w:rsidRPr="00A23E05">
        <w:rPr>
          <w:rStyle w:val="StyleUnderline"/>
        </w:rPr>
        <w:t>S</w:t>
      </w:r>
      <w:r w:rsidRPr="00AC18C7">
        <w:t xml:space="preserve">tates </w:t>
      </w:r>
      <w:r w:rsidRPr="00A23E05">
        <w:rPr>
          <w:rStyle w:val="StyleUnderline"/>
        </w:rPr>
        <w:t>engaged in the style of warfare it has practiced over the last 30 years, this</w:t>
      </w:r>
      <w:r w:rsidRPr="00AC18C7">
        <w:t xml:space="preserve"> outcome </w:t>
      </w:r>
      <w:r w:rsidRPr="00A23E05">
        <w:rPr>
          <w:rStyle w:val="StyleUnderline"/>
        </w:rPr>
        <w:t xml:space="preserve">would be all but guaranteed. </w:t>
      </w:r>
    </w:p>
    <w:p w14:paraId="19B81D27" w14:textId="77777777" w:rsidR="003D03A0" w:rsidRDefault="003D03A0" w:rsidP="003D03A0">
      <w:r w:rsidRPr="00A23E05">
        <w:rPr>
          <w:rStyle w:val="StyleUnderline"/>
        </w:rPr>
        <w:t>Consider submarine warfare. China could use</w:t>
      </w:r>
      <w:r w:rsidRPr="00AC18C7">
        <w:t xml:space="preserve"> its </w:t>
      </w:r>
      <w:r w:rsidRPr="00A23E05">
        <w:rPr>
          <w:rStyle w:val="StyleUnderline"/>
        </w:rPr>
        <w:t>conventional</w:t>
      </w:r>
      <w:r w:rsidRPr="00AC18C7">
        <w:t xml:space="preserve">ly armed </w:t>
      </w:r>
      <w:r w:rsidRPr="00A23E05">
        <w:rPr>
          <w:rStyle w:val="StyleUnderline"/>
        </w:rPr>
        <w:t>attack sub</w:t>
      </w:r>
      <w:r w:rsidRPr="00AC18C7">
        <w:t>marine</w:t>
      </w:r>
      <w:r w:rsidRPr="00A23E05">
        <w:rPr>
          <w:rStyle w:val="StyleUnderline"/>
        </w:rPr>
        <w:t>s to blockade Taiwan</w:t>
      </w:r>
      <w:r w:rsidRPr="00AC18C7">
        <w:t xml:space="preserve">ese harbors or bomb the island, </w:t>
      </w:r>
      <w:r w:rsidRPr="00A23E05">
        <w:rPr>
          <w:rStyle w:val="StyleUnderline"/>
        </w:rPr>
        <w:t>or to attack U.S. and allied forces</w:t>
      </w:r>
      <w:r w:rsidRPr="00AC18C7">
        <w:t xml:space="preserve"> in the region. If that happened, </w:t>
      </w:r>
      <w:r w:rsidRPr="00A23E05">
        <w:rPr>
          <w:rStyle w:val="StyleUnderline"/>
        </w:rPr>
        <w:t>the</w:t>
      </w:r>
      <w:r w:rsidRPr="00AC18C7">
        <w:t xml:space="preserve"> U.S. </w:t>
      </w:r>
      <w:r w:rsidRPr="00A23E05">
        <w:rPr>
          <w:rStyle w:val="StyleUnderline"/>
        </w:rPr>
        <w:t>Navy would almost certainly undertake an antisub</w:t>
      </w:r>
      <w:r w:rsidRPr="00AC18C7">
        <w:t xml:space="preserve">marine </w:t>
      </w:r>
      <w:r w:rsidRPr="00A23E05">
        <w:rPr>
          <w:rStyle w:val="StyleUnderline"/>
        </w:rPr>
        <w:t>campaign, which would</w:t>
      </w:r>
      <w:r w:rsidRPr="00AC18C7">
        <w:t xml:space="preserve"> likely </w:t>
      </w:r>
      <w:r w:rsidRPr="00A23E05">
        <w:rPr>
          <w:rStyle w:val="StyleUnderline"/>
        </w:rPr>
        <w:t>threaten China’s “boomers,” the four nuclear</w:t>
      </w:r>
      <w:r w:rsidRPr="00AC18C7">
        <w:t xml:space="preserve">-armed ballistic missile </w:t>
      </w:r>
      <w:r w:rsidRPr="00A23E05">
        <w:rPr>
          <w:rStyle w:val="StyleUnderline"/>
        </w:rPr>
        <w:t>sub</w:t>
      </w:r>
      <w:r w:rsidRPr="00AC18C7">
        <w:t>marine</w:t>
      </w:r>
      <w:r w:rsidRPr="00A23E05">
        <w:rPr>
          <w:rStyle w:val="StyleUnderline"/>
        </w:rPr>
        <w:t xml:space="preserve">s that form its naval nuclear deterrent. </w:t>
      </w:r>
      <w:r w:rsidRPr="00A17E77">
        <w:rPr>
          <w:rStyle w:val="StyleUnderline"/>
          <w:highlight w:val="green"/>
        </w:rPr>
        <w:t>China’s conventional</w:t>
      </w:r>
      <w:r w:rsidRPr="00AC18C7">
        <w:t xml:space="preserve">ly armed </w:t>
      </w:r>
      <w:r w:rsidRPr="00A17E77">
        <w:rPr>
          <w:rStyle w:val="StyleUnderline"/>
          <w:highlight w:val="green"/>
        </w:rPr>
        <w:t>and nuclear</w:t>
      </w:r>
      <w:r w:rsidRPr="00AC18C7">
        <w:t xml:space="preserve">-armed </w:t>
      </w:r>
      <w:r w:rsidRPr="00A17E77">
        <w:rPr>
          <w:rStyle w:val="Emphasis"/>
          <w:highlight w:val="green"/>
        </w:rPr>
        <w:t>sub</w:t>
      </w:r>
      <w:r w:rsidRPr="00A17E77">
        <w:t>marine</w:t>
      </w:r>
      <w:r w:rsidRPr="00A17E77">
        <w:rPr>
          <w:rStyle w:val="Emphasis"/>
          <w:highlight w:val="green"/>
        </w:rPr>
        <w:t>s</w:t>
      </w:r>
      <w:r w:rsidRPr="00AC18C7">
        <w:rPr>
          <w:rStyle w:val="Emphasis"/>
        </w:rPr>
        <w:t xml:space="preserve"> </w:t>
      </w:r>
      <w:r w:rsidRPr="00A17E77">
        <w:rPr>
          <w:rStyle w:val="Emphasis"/>
          <w:highlight w:val="green"/>
        </w:rPr>
        <w:t>share</w:t>
      </w:r>
      <w:r w:rsidRPr="00A23E05">
        <w:rPr>
          <w:rStyle w:val="StyleUnderline"/>
        </w:rPr>
        <w:t xml:space="preserve"> the same</w:t>
      </w:r>
      <w:r w:rsidRPr="00AC18C7">
        <w:t xml:space="preserve"> shore-based </w:t>
      </w:r>
      <w:r w:rsidRPr="00A17E77">
        <w:rPr>
          <w:rStyle w:val="Emphasis"/>
          <w:highlight w:val="green"/>
        </w:rPr>
        <w:t>communications system</w:t>
      </w:r>
      <w:r w:rsidRPr="00A23E05">
        <w:rPr>
          <w:rStyle w:val="StyleUnderline"/>
        </w:rPr>
        <w:t>; a U.S. attack on these transmitters would</w:t>
      </w:r>
      <w:r w:rsidRPr="00AC18C7">
        <w:t xml:space="preserve"> thus not only disrupt the activities of China’s attack submarine force but also </w:t>
      </w:r>
      <w:r w:rsidRPr="00A23E05">
        <w:rPr>
          <w:rStyle w:val="StyleUnderline"/>
        </w:rPr>
        <w:t>cut off its boomers from contact with Beijing, leaving</w:t>
      </w:r>
      <w:r w:rsidRPr="00AC18C7">
        <w:t xml:space="preserve"> Chinese </w:t>
      </w:r>
      <w:r w:rsidRPr="00A23E05">
        <w:rPr>
          <w:rStyle w:val="StyleUnderline"/>
        </w:rPr>
        <w:t>leaders unsure of the fate of their naval nuclear force.</w:t>
      </w:r>
      <w:r w:rsidRPr="00AC18C7">
        <w:t xml:space="preserve"> In addition, </w:t>
      </w:r>
      <w:r w:rsidRPr="00A23E05">
        <w:rPr>
          <w:rStyle w:val="StyleUnderline"/>
        </w:rPr>
        <w:t>nuclear</w:t>
      </w:r>
      <w:r w:rsidRPr="00AC18C7">
        <w:t xml:space="preserve"> ballistic missile </w:t>
      </w:r>
      <w:r w:rsidRPr="00A23E05">
        <w:rPr>
          <w:rStyle w:val="StyleUnderline"/>
        </w:rPr>
        <w:t>sub</w:t>
      </w:r>
      <w:r w:rsidRPr="00AC18C7">
        <w:t>marine</w:t>
      </w:r>
      <w:r w:rsidRPr="00A23E05">
        <w:rPr>
          <w:rStyle w:val="StyleUnderline"/>
        </w:rPr>
        <w:t>s depend on attack sub</w:t>
      </w:r>
      <w:r w:rsidRPr="00AC18C7">
        <w:t>marine</w:t>
      </w:r>
      <w:r w:rsidRPr="00A23E05">
        <w:rPr>
          <w:rStyle w:val="StyleUnderline"/>
        </w:rPr>
        <w:t xml:space="preserve">s for protection, </w:t>
      </w:r>
      <w:r w:rsidRPr="00AC18C7">
        <w:t xml:space="preserve">just as lumbering bomber aircraft rely on nimble fighter jets. If the United States started </w:t>
      </w:r>
      <w:r w:rsidRPr="00A23E05">
        <w:rPr>
          <w:rStyle w:val="StyleUnderline"/>
        </w:rPr>
        <w:t>sinking Chinese attack sub</w:t>
      </w:r>
      <w:r w:rsidRPr="00AC18C7">
        <w:t>marine</w:t>
      </w:r>
      <w:r w:rsidRPr="00A23E05">
        <w:rPr>
          <w:rStyle w:val="StyleUnderline"/>
        </w:rPr>
        <w:t>s</w:t>
      </w:r>
      <w:r w:rsidRPr="00AC18C7">
        <w:t xml:space="preserve">, it </w:t>
      </w:r>
      <w:r w:rsidRPr="00A23E05">
        <w:rPr>
          <w:rStyle w:val="StyleUnderline"/>
        </w:rPr>
        <w:t>would be sinking the very force that protects China’s ballistic missile sub</w:t>
      </w:r>
      <w:r w:rsidRPr="00AC18C7">
        <w:t>marine</w:t>
      </w:r>
      <w:r w:rsidRPr="00A23E05">
        <w:rPr>
          <w:rStyle w:val="StyleUnderline"/>
        </w:rPr>
        <w:t>s</w:t>
      </w:r>
      <w:r w:rsidRPr="00AC18C7">
        <w:t xml:space="preserve">, leaving the latter dramatically more vulnerable. </w:t>
      </w:r>
    </w:p>
    <w:p w14:paraId="47431ED5" w14:textId="77777777" w:rsidR="003D03A0" w:rsidRDefault="003D03A0" w:rsidP="003D03A0">
      <w:r w:rsidRPr="00AC18C7">
        <w:lastRenderedPageBreak/>
        <w:t xml:space="preserve">Even more dangerous, </w:t>
      </w:r>
      <w:r w:rsidRPr="00A17E77">
        <w:rPr>
          <w:rStyle w:val="StyleUnderline"/>
          <w:highlight w:val="green"/>
        </w:rPr>
        <w:t>U.S. forces</w:t>
      </w:r>
      <w:r w:rsidRPr="00A23E05">
        <w:rPr>
          <w:rStyle w:val="StyleUnderline"/>
        </w:rPr>
        <w:t xml:space="preserve"> hunting Chinese attack sub</w:t>
      </w:r>
      <w:r w:rsidRPr="00AC18C7">
        <w:t>marine</w:t>
      </w:r>
      <w:r w:rsidRPr="00A23E05">
        <w:rPr>
          <w:rStyle w:val="StyleUnderline"/>
        </w:rPr>
        <w:t xml:space="preserve">s </w:t>
      </w:r>
      <w:r w:rsidRPr="00A17E77">
        <w:rPr>
          <w:rStyle w:val="StyleUnderline"/>
          <w:highlight w:val="green"/>
        </w:rPr>
        <w:t xml:space="preserve">could </w:t>
      </w:r>
      <w:r w:rsidRPr="00A17E77">
        <w:rPr>
          <w:rStyle w:val="Emphasis"/>
          <w:highlight w:val="green"/>
        </w:rPr>
        <w:t>inadvertently sink a</w:t>
      </w:r>
      <w:r w:rsidRPr="00AC18C7">
        <w:t xml:space="preserve"> Chinese </w:t>
      </w:r>
      <w:r w:rsidRPr="00A17E77">
        <w:rPr>
          <w:rStyle w:val="Emphasis"/>
          <w:highlight w:val="green"/>
        </w:rPr>
        <w:t>boomer</w:t>
      </w:r>
      <w:r w:rsidRPr="00AC18C7">
        <w:t xml:space="preserve"> instead. After all, at least some Chinese attack submarines might be escorting ballistic missile submarines, especially in wartime, when China might flush its boomers from their ports and try to send them within range of the continental United States. Since </w:t>
      </w:r>
      <w:r w:rsidRPr="00AC18C7">
        <w:rPr>
          <w:rStyle w:val="StyleUnderline"/>
        </w:rPr>
        <w:t>corre</w:t>
      </w:r>
      <w:r w:rsidRPr="00A23E05">
        <w:rPr>
          <w:rStyle w:val="StyleUnderline"/>
        </w:rPr>
        <w:t>ctly identifying targets remains one of the trickiest challenges of undersea warfare,</w:t>
      </w:r>
      <w:r w:rsidRPr="00AC18C7">
        <w:t xml:space="preserve"> a U.S. submarine crew might come within shooting range of a Chinese submarine without being sure of its type, </w:t>
      </w:r>
      <w:r w:rsidRPr="00A23E05">
        <w:rPr>
          <w:rStyle w:val="StyleUnderline"/>
        </w:rPr>
        <w:t xml:space="preserve">especially in a crowded, noisy environment like the Taiwan Strait. </w:t>
      </w:r>
      <w:r w:rsidRPr="00AC18C7">
        <w:t>Platitudes about caution are easy in peacetime. In wartime, when Chinese attack submarines might already have launched deadly strikes, the U.S. crew might decide to shoot first and ask questions later.</w:t>
      </w:r>
    </w:p>
    <w:p w14:paraId="7502BE06" w14:textId="77777777" w:rsidR="003D03A0" w:rsidRDefault="003D03A0" w:rsidP="003D03A0">
      <w:pPr>
        <w:rPr>
          <w:rStyle w:val="StyleUnderline"/>
        </w:rPr>
      </w:pPr>
      <w:r w:rsidRPr="00AC18C7">
        <w:t xml:space="preserve">Adding to China’s sense of vulnerability, the small size of its nuclear-armed submarine force means that </w:t>
      </w:r>
      <w:r w:rsidRPr="00A17E77">
        <w:rPr>
          <w:rStyle w:val="Emphasis"/>
          <w:highlight w:val="green"/>
        </w:rPr>
        <w:t>just two such incidents</w:t>
      </w:r>
      <w:r w:rsidRPr="00A17E77">
        <w:rPr>
          <w:rStyle w:val="StyleUnderline"/>
          <w:highlight w:val="green"/>
        </w:rPr>
        <w:t xml:space="preserve"> would </w:t>
      </w:r>
      <w:r w:rsidRPr="00A17E77">
        <w:rPr>
          <w:rStyle w:val="Emphasis"/>
          <w:highlight w:val="green"/>
        </w:rPr>
        <w:t>eliminate half</w:t>
      </w:r>
      <w:r w:rsidRPr="00AC18C7">
        <w:t xml:space="preserve"> of </w:t>
      </w:r>
      <w:r w:rsidRPr="00A17E77">
        <w:rPr>
          <w:rStyle w:val="Emphasis"/>
          <w:highlight w:val="green"/>
        </w:rPr>
        <w:t>its sea-based deterrent</w:t>
      </w:r>
      <w:r w:rsidRPr="00A23E05">
        <w:rPr>
          <w:rStyle w:val="StyleUnderline"/>
        </w:rPr>
        <w:t>.</w:t>
      </w:r>
      <w:r w:rsidRPr="00AC18C7">
        <w:t xml:space="preserve"> Meanwhile, </w:t>
      </w:r>
      <w:r w:rsidRPr="00A23E05">
        <w:rPr>
          <w:rStyle w:val="StyleUnderline"/>
        </w:rPr>
        <w:t>any</w:t>
      </w:r>
      <w:r w:rsidRPr="00AC18C7">
        <w:t xml:space="preserve"> </w:t>
      </w:r>
      <w:r w:rsidRPr="00AC18C7">
        <w:rPr>
          <w:szCs w:val="16"/>
        </w:rPr>
        <w:t xml:space="preserve">Chinese </w:t>
      </w:r>
      <w:r w:rsidRPr="00A23E05">
        <w:rPr>
          <w:rStyle w:val="StyleUnderline"/>
        </w:rPr>
        <w:t>boomers that escaped this</w:t>
      </w:r>
      <w:r w:rsidRPr="00AC18C7">
        <w:t xml:space="preserve"> fate </w:t>
      </w:r>
      <w:r w:rsidRPr="00A23E05">
        <w:rPr>
          <w:rStyle w:val="StyleUnderline"/>
        </w:rPr>
        <w:t>would</w:t>
      </w:r>
      <w:r w:rsidRPr="00AC18C7">
        <w:t xml:space="preserve"> likely </w:t>
      </w:r>
      <w:r w:rsidRPr="00A23E05">
        <w:rPr>
          <w:rStyle w:val="StyleUnderline"/>
        </w:rPr>
        <w:t>be cut off from communication with onshore commanders</w:t>
      </w:r>
      <w:r w:rsidRPr="00AC18C7">
        <w:t xml:space="preserve">, left without an escort force, and unable to return to destroyed ports. If that happened, </w:t>
      </w:r>
      <w:r w:rsidRPr="00A23E05">
        <w:rPr>
          <w:rStyle w:val="StyleUnderline"/>
        </w:rPr>
        <w:t>China would essentially have no naval nuclear deterrent.</w:t>
      </w:r>
    </w:p>
    <w:p w14:paraId="0540D48F" w14:textId="77777777" w:rsidR="003D03A0" w:rsidRDefault="003D03A0" w:rsidP="003D03A0">
      <w:pPr>
        <w:rPr>
          <w:rStyle w:val="StyleUnderline"/>
        </w:rPr>
      </w:pPr>
      <w:r w:rsidRPr="00AC18C7">
        <w:rPr>
          <w:rStyle w:val="Emphasis"/>
        </w:rPr>
        <w:t xml:space="preserve">The </w:t>
      </w:r>
      <w:r w:rsidRPr="00A17E77">
        <w:rPr>
          <w:rStyle w:val="Emphasis"/>
          <w:highlight w:val="green"/>
        </w:rPr>
        <w:t>situation is similar onshore</w:t>
      </w:r>
      <w:r w:rsidRPr="00A23E05">
        <w:rPr>
          <w:rStyle w:val="StyleUnderline"/>
        </w:rPr>
        <w:t>,</w:t>
      </w:r>
      <w:r w:rsidRPr="00AC18C7">
        <w:t xml:space="preserve"> where </w:t>
      </w:r>
      <w:r w:rsidRPr="00A23E05">
        <w:rPr>
          <w:rStyle w:val="StyleUnderline"/>
        </w:rPr>
        <w:t>any U.S. military campaign would</w:t>
      </w:r>
      <w:r w:rsidRPr="00AC18C7">
        <w:t xml:space="preserve"> have to </w:t>
      </w:r>
      <w:r w:rsidRPr="00A23E05">
        <w:rPr>
          <w:rStyle w:val="StyleUnderline"/>
        </w:rPr>
        <w:t>contend with China’s growing land-based conventional</w:t>
      </w:r>
      <w:r w:rsidRPr="00AC18C7">
        <w:t xml:space="preserve"> ballistic </w:t>
      </w:r>
      <w:r w:rsidRPr="00A23E05">
        <w:rPr>
          <w:rStyle w:val="StyleUnderline"/>
        </w:rPr>
        <w:t>missile force</w:t>
      </w:r>
      <w:r w:rsidRPr="00AC18C7">
        <w:t xml:space="preserve">. Much of this force is </w:t>
      </w:r>
      <w:r w:rsidRPr="00A23E05">
        <w:rPr>
          <w:rStyle w:val="StyleUnderline"/>
        </w:rPr>
        <w:t>within range of Taiwan</w:t>
      </w:r>
      <w:r w:rsidRPr="00AC18C7">
        <w:t xml:space="preserve">, ready to launch ballistic missiles against the island or at any allies coming to its aid. Once </w:t>
      </w:r>
      <w:r w:rsidRPr="00A23E05">
        <w:rPr>
          <w:rStyle w:val="StyleUnderline"/>
        </w:rPr>
        <w:t>again, U.S. victory would hinge on</w:t>
      </w:r>
      <w:r w:rsidRPr="00AC18C7">
        <w:t xml:space="preserve"> the </w:t>
      </w:r>
      <w:r w:rsidRPr="00A23E05">
        <w:rPr>
          <w:rStyle w:val="StyleUnderline"/>
        </w:rPr>
        <w:t>ability to degrade this</w:t>
      </w:r>
      <w:r w:rsidRPr="00AC18C7">
        <w:t xml:space="preserve"> conventional ballistic missile </w:t>
      </w:r>
      <w:r w:rsidRPr="00A23E05">
        <w:rPr>
          <w:rStyle w:val="StyleUnderline"/>
        </w:rPr>
        <w:t xml:space="preserve">force. And once again, </w:t>
      </w:r>
      <w:r w:rsidRPr="00A17E77">
        <w:rPr>
          <w:rStyle w:val="Emphasis"/>
          <w:highlight w:val="green"/>
        </w:rPr>
        <w:t>it would be virtually impossible to</w:t>
      </w:r>
      <w:r w:rsidRPr="00AC18C7">
        <w:rPr>
          <w:rStyle w:val="Emphasis"/>
        </w:rPr>
        <w:t xml:space="preserve"> do so while </w:t>
      </w:r>
      <w:r w:rsidRPr="00A17E77">
        <w:rPr>
          <w:rStyle w:val="Emphasis"/>
          <w:highlight w:val="green"/>
        </w:rPr>
        <w:t>leav</w:t>
      </w:r>
      <w:r w:rsidRPr="00AC18C7">
        <w:rPr>
          <w:rStyle w:val="Emphasis"/>
        </w:rPr>
        <w:t xml:space="preserve">ing </w:t>
      </w:r>
      <w:r w:rsidRPr="00A17E77">
        <w:rPr>
          <w:rStyle w:val="Emphasis"/>
          <w:highlight w:val="green"/>
        </w:rPr>
        <w:t>China’s nuclear</w:t>
      </w:r>
      <w:r w:rsidRPr="00AC18C7">
        <w:t xml:space="preserve"> ballistic </w:t>
      </w:r>
      <w:r w:rsidRPr="00AC18C7">
        <w:rPr>
          <w:rStyle w:val="Emphasis"/>
        </w:rPr>
        <w:t xml:space="preserve">missile </w:t>
      </w:r>
      <w:r w:rsidRPr="00A17E77">
        <w:rPr>
          <w:rStyle w:val="Emphasis"/>
          <w:highlight w:val="green"/>
        </w:rPr>
        <w:t>force unscathed</w:t>
      </w:r>
      <w:r w:rsidRPr="00A23E05">
        <w:rPr>
          <w:rStyle w:val="StyleUnderline"/>
        </w:rPr>
        <w:t>. Chinese conventional and nuclear ballistic missiles are</w:t>
      </w:r>
      <w:r w:rsidRPr="00AC18C7">
        <w:t xml:space="preserve"> often </w:t>
      </w:r>
      <w:r w:rsidRPr="00A23E05">
        <w:rPr>
          <w:rStyle w:val="StyleUnderline"/>
        </w:rPr>
        <w:t>attached to the same base headquarters</w:t>
      </w:r>
      <w:r w:rsidRPr="00AC18C7">
        <w:t xml:space="preserve">, meaning that they likely </w:t>
      </w:r>
      <w:r w:rsidRPr="00A23E05">
        <w:rPr>
          <w:rStyle w:val="StyleUnderline"/>
        </w:rPr>
        <w:t>share transportation and supply networks, patrol routes, and</w:t>
      </w:r>
      <w:r w:rsidRPr="00AC18C7">
        <w:t xml:space="preserve"> other </w:t>
      </w:r>
      <w:r w:rsidRPr="00A23E05">
        <w:rPr>
          <w:rStyle w:val="StyleUnderline"/>
        </w:rPr>
        <w:t>supporting infrastructure.</w:t>
      </w:r>
      <w:r w:rsidRPr="00AC18C7">
        <w:t xml:space="preserve"> It is also possible that </w:t>
      </w:r>
      <w:r w:rsidRPr="00A23E05">
        <w:rPr>
          <w:rStyle w:val="StyleUnderline"/>
        </w:rPr>
        <w:t xml:space="preserve">they share </w:t>
      </w:r>
      <w:r w:rsidRPr="00AC18C7">
        <w:t xml:space="preserve">some </w:t>
      </w:r>
      <w:r w:rsidRPr="00A23E05">
        <w:rPr>
          <w:rStyle w:val="StyleUnderline"/>
        </w:rPr>
        <w:t>command-and-control</w:t>
      </w:r>
      <w:r w:rsidRPr="00AC18C7">
        <w:t xml:space="preserve"> networks, or that </w:t>
      </w:r>
      <w:r w:rsidRPr="00A17E77">
        <w:rPr>
          <w:rStyle w:val="Emphasis"/>
          <w:highlight w:val="green"/>
        </w:rPr>
        <w:t>the U</w:t>
      </w:r>
      <w:r w:rsidRPr="00AC18C7">
        <w:t xml:space="preserve">nited </w:t>
      </w:r>
      <w:r w:rsidRPr="00A17E77">
        <w:rPr>
          <w:rStyle w:val="Emphasis"/>
          <w:highlight w:val="green"/>
        </w:rPr>
        <w:t>S</w:t>
      </w:r>
      <w:r w:rsidRPr="00AC18C7">
        <w:t xml:space="preserve">tates </w:t>
      </w:r>
      <w:r w:rsidRPr="00A17E77">
        <w:rPr>
          <w:rStyle w:val="Emphasis"/>
          <w:highlight w:val="green"/>
        </w:rPr>
        <w:t>would be unable to distinguish between</w:t>
      </w:r>
      <w:r w:rsidRPr="00AC18C7">
        <w:t xml:space="preserve"> the </w:t>
      </w:r>
      <w:r w:rsidRPr="00A17E77">
        <w:rPr>
          <w:rStyle w:val="Emphasis"/>
          <w:highlight w:val="green"/>
        </w:rPr>
        <w:t>conventional and nuclear networks</w:t>
      </w:r>
      <w:r w:rsidRPr="00A23E05">
        <w:rPr>
          <w:rStyle w:val="StyleUnderline"/>
        </w:rPr>
        <w:t xml:space="preserve"> even if</w:t>
      </w:r>
      <w:r w:rsidRPr="00AC18C7">
        <w:t xml:space="preserve"> they were </w:t>
      </w:r>
      <w:r w:rsidRPr="00A23E05">
        <w:rPr>
          <w:rStyle w:val="StyleUnderline"/>
        </w:rPr>
        <w:t>physically separate.</w:t>
      </w:r>
    </w:p>
    <w:p w14:paraId="2327267A" w14:textId="77777777" w:rsidR="003D03A0" w:rsidRDefault="003D03A0" w:rsidP="003D03A0">
      <w:pPr>
        <w:rPr>
          <w:rStyle w:val="StyleUnderline"/>
        </w:rPr>
      </w:pPr>
      <w:r w:rsidRPr="00AC18C7">
        <w:t xml:space="preserve">To add to the challenge, some of </w:t>
      </w:r>
      <w:r w:rsidRPr="00A23E05">
        <w:rPr>
          <w:rStyle w:val="StyleUnderline"/>
        </w:rPr>
        <w:t>China’s ballistic missiles can carry either a conventional or a nuclear warhead</w:t>
      </w:r>
      <w:r w:rsidRPr="00AC18C7">
        <w:t xml:space="preserve">, and the two versions are </w:t>
      </w:r>
      <w:r w:rsidRPr="00AC18C7">
        <w:rPr>
          <w:rStyle w:val="Emphasis"/>
        </w:rPr>
        <w:t>virtually indistinguishable</w:t>
      </w:r>
      <w:r w:rsidRPr="00AC18C7">
        <w:t xml:space="preserve"> to U.S. aerial surveillance. In a war, </w:t>
      </w:r>
      <w:r w:rsidRPr="00A23E05">
        <w:rPr>
          <w:rStyle w:val="StyleUnderline"/>
        </w:rPr>
        <w:t>targeting the conventional variants would</w:t>
      </w:r>
      <w:r w:rsidRPr="00AC18C7">
        <w:t xml:space="preserve"> likely </w:t>
      </w:r>
      <w:r w:rsidRPr="00A23E05">
        <w:rPr>
          <w:rStyle w:val="StyleUnderline"/>
        </w:rPr>
        <w:t>mean destroying some nuclear ones</w:t>
      </w:r>
      <w:r w:rsidRPr="00AC18C7">
        <w:t xml:space="preserve"> in the process. </w:t>
      </w:r>
      <w:r w:rsidRPr="00AC18C7">
        <w:lastRenderedPageBreak/>
        <w:t xml:space="preserve">Furthermore, sending manned aircraft to attack Chinese missile launch sites and bases would require at least partial control of the airspace over China, which in turn would require weakening Chinese air defenses. But </w:t>
      </w:r>
      <w:r w:rsidRPr="00BE4DBC">
        <w:rPr>
          <w:rStyle w:val="StyleUnderline"/>
        </w:rPr>
        <w:t>degrading China’s coastal air defense network</w:t>
      </w:r>
      <w:r w:rsidRPr="00AC18C7">
        <w:t xml:space="preserve"> in order to fight a conventional war </w:t>
      </w:r>
      <w:r w:rsidRPr="00BE4DBC">
        <w:rPr>
          <w:rStyle w:val="StyleUnderline"/>
        </w:rPr>
        <w:t>would</w:t>
      </w:r>
      <w:r w:rsidRPr="00AC18C7">
        <w:t xml:space="preserve"> also </w:t>
      </w:r>
      <w:r w:rsidRPr="00BE4DBC">
        <w:rPr>
          <w:rStyle w:val="StyleUnderline"/>
        </w:rPr>
        <w:t>leave</w:t>
      </w:r>
      <w:r w:rsidRPr="00AC18C7">
        <w:t xml:space="preserve"> much of </w:t>
      </w:r>
      <w:r w:rsidRPr="00BE4DBC">
        <w:rPr>
          <w:rStyle w:val="StyleUnderline"/>
        </w:rPr>
        <w:t>its nuclear force without protection.</w:t>
      </w:r>
    </w:p>
    <w:p w14:paraId="2FFBD676" w14:textId="77777777" w:rsidR="003D03A0" w:rsidRDefault="003D03A0" w:rsidP="003D03A0">
      <w:r w:rsidRPr="00BE4DBC">
        <w:rPr>
          <w:rStyle w:val="StyleUnderline"/>
        </w:rPr>
        <w:t>Once</w:t>
      </w:r>
      <w:r w:rsidRPr="00AC18C7">
        <w:t xml:space="preserve"> China was </w:t>
      </w:r>
      <w:r w:rsidRPr="00BE4DBC">
        <w:rPr>
          <w:rStyle w:val="StyleUnderline"/>
        </w:rPr>
        <w:t>under attack, its leaders might</w:t>
      </w:r>
      <w:r w:rsidRPr="00AC18C7">
        <w:t xml:space="preserve"> come to </w:t>
      </w:r>
      <w:r w:rsidRPr="00BE4DBC">
        <w:rPr>
          <w:rStyle w:val="StyleUnderline"/>
        </w:rPr>
        <w:t>fear</w:t>
      </w:r>
      <w:r w:rsidRPr="00AC18C7">
        <w:t xml:space="preserve"> that </w:t>
      </w:r>
      <w:r w:rsidRPr="00BE4DBC">
        <w:rPr>
          <w:rStyle w:val="StyleUnderline"/>
        </w:rPr>
        <w:t>even i</w:t>
      </w:r>
      <w:r w:rsidRPr="00AC18C7">
        <w:t>nter</w:t>
      </w:r>
      <w:r w:rsidRPr="00BE4DBC">
        <w:rPr>
          <w:rStyle w:val="StyleUnderline"/>
        </w:rPr>
        <w:t>c</w:t>
      </w:r>
      <w:r w:rsidRPr="00AC18C7">
        <w:t xml:space="preserve">ontinental </w:t>
      </w:r>
      <w:r w:rsidRPr="00BE4DBC">
        <w:rPr>
          <w:rStyle w:val="StyleUnderline"/>
        </w:rPr>
        <w:t>b</w:t>
      </w:r>
      <w:r w:rsidRPr="00AC18C7">
        <w:t xml:space="preserve">allistic </w:t>
      </w:r>
      <w:r w:rsidRPr="00BE4DBC">
        <w:rPr>
          <w:rStyle w:val="StyleUnderline"/>
        </w:rPr>
        <w:t>m</w:t>
      </w:r>
      <w:r w:rsidRPr="00AC18C7">
        <w:t>issile</w:t>
      </w:r>
      <w:r w:rsidRPr="00BE4DBC">
        <w:rPr>
          <w:rStyle w:val="StyleUnderline"/>
        </w:rPr>
        <w:t>s</w:t>
      </w:r>
      <w:r w:rsidRPr="00AC18C7">
        <w:t xml:space="preserve"> located deep in the country’s interior </w:t>
      </w:r>
      <w:r w:rsidRPr="00BE4DBC">
        <w:rPr>
          <w:rStyle w:val="StyleUnderline"/>
        </w:rPr>
        <w:t>were vulnerable.</w:t>
      </w:r>
      <w:r w:rsidRPr="00AC18C7">
        <w:t xml:space="preserv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w:t>
      </w:r>
      <w:r w:rsidRPr="00BE4DBC">
        <w:rPr>
          <w:rStyle w:val="StyleUnderline"/>
        </w:rPr>
        <w:t>recent research suggests</w:t>
      </w:r>
      <w:r w:rsidRPr="00AC18C7">
        <w:t xml:space="preserve"> otherwise. </w:t>
      </w:r>
      <w:r w:rsidRPr="00BE4DBC">
        <w:rPr>
          <w:rStyle w:val="StyleUnderline"/>
        </w:rPr>
        <w:t>Chinese i</w:t>
      </w:r>
      <w:r w:rsidRPr="00AC18C7">
        <w:t>nter</w:t>
      </w:r>
      <w:r w:rsidRPr="00BE4DBC">
        <w:rPr>
          <w:rStyle w:val="StyleUnderline"/>
        </w:rPr>
        <w:t>c</w:t>
      </w:r>
      <w:r w:rsidRPr="00AC18C7">
        <w:t xml:space="preserve">ontinental </w:t>
      </w:r>
      <w:r w:rsidRPr="00BE4DBC">
        <w:rPr>
          <w:rStyle w:val="StyleUnderline"/>
        </w:rPr>
        <w:t>b</w:t>
      </w:r>
      <w:r w:rsidRPr="00AC18C7">
        <w:t xml:space="preserve">allistic </w:t>
      </w:r>
      <w:r w:rsidRPr="00BE4DBC">
        <w:rPr>
          <w:rStyle w:val="StyleUnderline"/>
        </w:rPr>
        <w:t>m</w:t>
      </w:r>
      <w:r w:rsidRPr="00AC18C7">
        <w:t>issile</w:t>
      </w:r>
      <w:r w:rsidRPr="00BE4DBC">
        <w:rPr>
          <w:rStyle w:val="StyleUnderline"/>
        </w:rPr>
        <w:t xml:space="preserve">s are larger and less mobile than the Iraqi Scuds </w:t>
      </w:r>
      <w:r w:rsidRPr="00AC18C7">
        <w:t xml:space="preserve">were, and they are </w:t>
      </w:r>
      <w:r w:rsidRPr="00BE4DBC">
        <w:rPr>
          <w:rStyle w:val="StyleUnderline"/>
        </w:rPr>
        <w:t>harder to move without detection. The U</w:t>
      </w:r>
      <w:r w:rsidRPr="00AC18C7">
        <w:t xml:space="preserve">nited </w:t>
      </w:r>
      <w:r w:rsidRPr="00BE4DBC">
        <w:rPr>
          <w:rStyle w:val="StyleUnderline"/>
        </w:rPr>
        <w:t>S</w:t>
      </w:r>
      <w:r w:rsidRPr="00AC18C7">
        <w:t xml:space="preserve">tates is </w:t>
      </w:r>
      <w:r w:rsidRPr="00BE4DBC">
        <w:rPr>
          <w:rStyle w:val="StyleUnderline"/>
        </w:rPr>
        <w:t>also likely</w:t>
      </w:r>
      <w:r w:rsidRPr="00AC18C7">
        <w:t xml:space="preserve"> to </w:t>
      </w:r>
      <w:r w:rsidRPr="00BE4DBC">
        <w:rPr>
          <w:rStyle w:val="StyleUnderline"/>
        </w:rPr>
        <w:t>have been tracking them much more closely</w:t>
      </w:r>
      <w:r w:rsidRPr="00AC18C7">
        <w:t xml:space="preserve"> in peacetime. As a result, China is unlikely to view a failed Scud hunt in Iraq nearly 30 years ago as reassurance that its residual nuclear force is safe today, especially during an ongoing, high-intensity conventional war.</w:t>
      </w:r>
    </w:p>
    <w:p w14:paraId="6B5F32EC" w14:textId="77777777" w:rsidR="003D03A0" w:rsidRDefault="003D03A0" w:rsidP="003D03A0">
      <w:r w:rsidRPr="00AC18C7">
        <w:t xml:space="preserve">China’s </w:t>
      </w:r>
      <w:r w:rsidRPr="00BE4DBC">
        <w:rPr>
          <w:rStyle w:val="StyleUnderline"/>
        </w:rPr>
        <w:t>vehement criticism of</w:t>
      </w:r>
      <w:r w:rsidRPr="00AC18C7">
        <w:t xml:space="preserve"> a U.S. </w:t>
      </w:r>
      <w:r w:rsidRPr="00BE4DBC">
        <w:rPr>
          <w:rStyle w:val="StyleUnderline"/>
        </w:rPr>
        <w:t>regional missile defense</w:t>
      </w:r>
      <w:r w:rsidRPr="00AC18C7">
        <w:t xml:space="preserve"> system designed to guard against a potential North Korean attack </w:t>
      </w:r>
      <w:r w:rsidRPr="00BE4DBC">
        <w:rPr>
          <w:rStyle w:val="StyleUnderline"/>
        </w:rPr>
        <w:t>already reflects these latent fears. Beijing’s worry is</w:t>
      </w:r>
      <w:r w:rsidRPr="00AC18C7">
        <w:t xml:space="preserve"> that </w:t>
      </w:r>
      <w:r w:rsidRPr="00BE4DBC">
        <w:rPr>
          <w:rStyle w:val="StyleUnderline"/>
        </w:rPr>
        <w:t xml:space="preserve">this system </w:t>
      </w:r>
      <w:r w:rsidRPr="00AC18C7">
        <w:t xml:space="preserve">could help Washington </w:t>
      </w:r>
      <w:r w:rsidRPr="00BE4DBC">
        <w:rPr>
          <w:rStyle w:val="StyleUnderline"/>
        </w:rPr>
        <w:t>block the handful of missiles China might launch in the aftermath of a U.S. attack on its arsenal. That</w:t>
      </w:r>
      <w:r w:rsidRPr="00AC18C7">
        <w:t xml:space="preserve"> sort of campaign </w:t>
      </w:r>
      <w:r w:rsidRPr="00BE4DBC">
        <w:rPr>
          <w:rStyle w:val="StyleUnderline"/>
        </w:rPr>
        <w:t>might seem much more plausible</w:t>
      </w:r>
      <w:r w:rsidRPr="00AC18C7">
        <w:t xml:space="preserve"> in Beijing’s </w:t>
      </w:r>
      <w:r w:rsidRPr="00BE4DBC">
        <w:rPr>
          <w:rStyle w:val="StyleUnderline"/>
        </w:rPr>
        <w:t>eyes if a conventional war had already begun to seriously undermine other parts of China’s nuclear deterrent.</w:t>
      </w:r>
      <w:r w:rsidRPr="00AC18C7">
        <w:t xml:space="preserve"> It does not help that China’s real-time awareness of the state of its forces would probably be limited, since blinding the adversary is a standard part of the U.S. military playbook.</w:t>
      </w:r>
    </w:p>
    <w:p w14:paraId="3E318191" w14:textId="77777777" w:rsidR="003D03A0" w:rsidRDefault="003D03A0" w:rsidP="003D03A0">
      <w:pPr>
        <w:rPr>
          <w:rStyle w:val="StyleUnderline"/>
        </w:rPr>
      </w:pPr>
      <w:r w:rsidRPr="00AC18C7">
        <w:t xml:space="preserve">Put simply, </w:t>
      </w:r>
      <w:r w:rsidRPr="005C3115">
        <w:rPr>
          <w:rStyle w:val="StyleUnderline"/>
        </w:rPr>
        <w:t>the favored U.S. strategy</w:t>
      </w:r>
      <w:r w:rsidRPr="00AC18C7">
        <w:t xml:space="preserve"> to ensure a conventional victory </w:t>
      </w:r>
      <w:r w:rsidRPr="005C3115">
        <w:rPr>
          <w:rStyle w:val="StyleUnderline"/>
        </w:rPr>
        <w:t xml:space="preserve">would likely endanger much of China’s nuclear arsenal </w:t>
      </w:r>
      <w:r w:rsidRPr="00AC18C7">
        <w:t xml:space="preserve">in the process, at sea and on land. Whether the United States actually intended to target all of China’s nuclear weapons would be incidental. All that would matter is that </w:t>
      </w:r>
      <w:r w:rsidRPr="005C3115">
        <w:rPr>
          <w:rStyle w:val="StyleUnderline"/>
        </w:rPr>
        <w:t>Chinese leaders would consider them threatened.</w:t>
      </w:r>
    </w:p>
    <w:p w14:paraId="0C447F01" w14:textId="77777777" w:rsidR="003D03A0" w:rsidRPr="00AC18C7" w:rsidRDefault="003D03A0" w:rsidP="003D03A0">
      <w:pPr>
        <w:rPr>
          <w:szCs w:val="16"/>
        </w:rPr>
      </w:pPr>
      <w:r w:rsidRPr="00AC18C7">
        <w:rPr>
          <w:szCs w:val="16"/>
        </w:rPr>
        <w:t>LESSONS FROM THE PAST</w:t>
      </w:r>
    </w:p>
    <w:p w14:paraId="3AC90F59" w14:textId="77777777" w:rsidR="003D03A0" w:rsidRDefault="003D03A0" w:rsidP="003D03A0">
      <w:pPr>
        <w:rPr>
          <w:szCs w:val="16"/>
        </w:rPr>
      </w:pPr>
      <w:r w:rsidRPr="00AC18C7">
        <w:rPr>
          <w:szCs w:val="16"/>
        </w:rPr>
        <w:t xml:space="preserve">At that point, the question becomes, How will China react? Will it practice restraint and uphold the “no first use” pledge once its nuclear forces appear to </w:t>
      </w:r>
      <w:r w:rsidRPr="00AC18C7">
        <w:rPr>
          <w:szCs w:val="16"/>
        </w:rPr>
        <w:lastRenderedPageBreak/>
        <w:t>be under attack? Or will it use those weapons while it still can, gambling that limited escalation will either halt the U.S. campaign or intimidate Washington into backing down?</w:t>
      </w:r>
    </w:p>
    <w:p w14:paraId="4E5E95D5" w14:textId="77777777" w:rsidR="003D03A0" w:rsidRDefault="003D03A0" w:rsidP="003D03A0">
      <w:r w:rsidRPr="005C3115">
        <w:rPr>
          <w:rStyle w:val="StyleUnderline"/>
        </w:rPr>
        <w:t>Chinese writings and statements remain deliberately ambiguous</w:t>
      </w:r>
      <w:r w:rsidRPr="00AC18C7">
        <w:t xml:space="preserve">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w:t>
      </w:r>
    </w:p>
    <w:p w14:paraId="1DA6F7AE" w14:textId="77777777" w:rsidR="003D03A0" w:rsidRDefault="003D03A0" w:rsidP="003D03A0">
      <w:r w:rsidRPr="00AC18C7">
        <w:t xml:space="preserve">The danger lies in </w:t>
      </w:r>
      <w:r w:rsidRPr="005C3115">
        <w:rPr>
          <w:rStyle w:val="StyleUnderline"/>
        </w:rPr>
        <w:t>wartime developments</w:t>
      </w:r>
      <w:r w:rsidRPr="00AC18C7">
        <w:t xml:space="preserve"> that </w:t>
      </w:r>
      <w:r w:rsidRPr="005C3115">
        <w:rPr>
          <w:rStyle w:val="StyleUnderline"/>
        </w:rPr>
        <w:t xml:space="preserve">could </w:t>
      </w:r>
      <w:r w:rsidRPr="00AC18C7">
        <w:rPr>
          <w:rStyle w:val="Emphasis"/>
        </w:rPr>
        <w:t xml:space="preserve">shift </w:t>
      </w:r>
      <w:r w:rsidRPr="00A17E77">
        <w:rPr>
          <w:rStyle w:val="Emphasis"/>
          <w:highlight w:val="green"/>
        </w:rPr>
        <w:t>China</w:t>
      </w:r>
      <w:r w:rsidRPr="00AC18C7">
        <w:rPr>
          <w:rStyle w:val="Emphasis"/>
        </w:rPr>
        <w:t>’s assumptions about U.S. intentions</w:t>
      </w:r>
      <w:r w:rsidRPr="005C3115">
        <w:rPr>
          <w:rStyle w:val="StyleUnderline"/>
        </w:rPr>
        <w:t>.</w:t>
      </w:r>
      <w:r w:rsidRPr="00AC18C7">
        <w:t xml:space="preserve"> If Beijing interprets the erosion of its sea- and land-based nuclear forces as a deliberate effort to destroy its nuclear deterrent, or perhaps even as a prelude to a nuclear attack, </w:t>
      </w:r>
      <w:r w:rsidRPr="005C3115">
        <w:rPr>
          <w:rStyle w:val="StyleUnderline"/>
        </w:rPr>
        <w:t xml:space="preserve">it </w:t>
      </w:r>
      <w:r w:rsidRPr="00A17E77">
        <w:rPr>
          <w:rStyle w:val="StyleUnderline"/>
          <w:highlight w:val="green"/>
        </w:rPr>
        <w:t>might see limited</w:t>
      </w:r>
      <w:r w:rsidRPr="005C3115">
        <w:rPr>
          <w:rStyle w:val="StyleUnderline"/>
        </w:rPr>
        <w:t xml:space="preserve"> </w:t>
      </w:r>
      <w:r w:rsidRPr="00AC18C7">
        <w:rPr>
          <w:rStyle w:val="Emphasis"/>
        </w:rPr>
        <w:t xml:space="preserve">nuclear </w:t>
      </w:r>
      <w:r w:rsidRPr="00A17E77">
        <w:rPr>
          <w:rStyle w:val="Emphasis"/>
          <w:highlight w:val="green"/>
        </w:rPr>
        <w:t>escalation as a way to</w:t>
      </w:r>
      <w:r w:rsidRPr="00AC18C7">
        <w:rPr>
          <w:rStyle w:val="Emphasis"/>
        </w:rPr>
        <w:t xml:space="preserve"> force an </w:t>
      </w:r>
      <w:r w:rsidRPr="00A17E77">
        <w:rPr>
          <w:rStyle w:val="Emphasis"/>
          <w:highlight w:val="green"/>
        </w:rPr>
        <w:t>end</w:t>
      </w:r>
      <w:r w:rsidRPr="00AC18C7">
        <w:rPr>
          <w:rStyle w:val="Emphasis"/>
        </w:rPr>
        <w:t xml:space="preserve"> to the </w:t>
      </w:r>
      <w:r w:rsidRPr="00A17E77">
        <w:rPr>
          <w:rStyle w:val="Emphasis"/>
          <w:highlight w:val="green"/>
        </w:rPr>
        <w:t>conflict</w:t>
      </w:r>
      <w:r w:rsidRPr="005C3115">
        <w:rPr>
          <w:rStyle w:val="StyleUnderline"/>
        </w:rPr>
        <w:t>.</w:t>
      </w:r>
      <w:r w:rsidRPr="00AC18C7">
        <w:t xml:space="preserve"> For example, </w:t>
      </w:r>
      <w:r w:rsidRPr="005C3115">
        <w:rPr>
          <w:rStyle w:val="StyleUnderline"/>
        </w:rPr>
        <w:t>China could use nuclear weapons to instantaneously destroy the U.S. air bases that posed the biggest threat to its arsenal</w:t>
      </w:r>
      <w:r w:rsidRPr="00AC18C7">
        <w:t>. It could also launch a nuclear strike with no direct military purpose—on an unpopulated area or at sea—as a way to signal that the United States had crossed a redline.</w:t>
      </w:r>
    </w:p>
    <w:p w14:paraId="297885E2" w14:textId="77777777" w:rsidR="003D03A0" w:rsidRDefault="003D03A0" w:rsidP="003D03A0">
      <w:r w:rsidRPr="005C3115">
        <w:rPr>
          <w:rStyle w:val="StyleUnderline"/>
        </w:rPr>
        <w:t xml:space="preserve">If such escalation appears far-fetched, China’s </w:t>
      </w:r>
      <w:r w:rsidRPr="00AC18C7">
        <w:rPr>
          <w:rStyle w:val="Emphasis"/>
        </w:rPr>
        <w:t>history suggests otherwise</w:t>
      </w:r>
      <w:r w:rsidRPr="005C3115">
        <w:rPr>
          <w:rStyle w:val="StyleUnderline"/>
        </w:rPr>
        <w:t>.</w:t>
      </w:r>
      <w:r w:rsidRPr="00AC18C7">
        <w:t xml:space="preserve"> In 1969, </w:t>
      </w:r>
      <w:r w:rsidRPr="00A17E77">
        <w:rPr>
          <w:rStyle w:val="StyleUnderline"/>
          <w:highlight w:val="green"/>
        </w:rPr>
        <w:t>similar dynamics brought China to the brink of nuclear war with the Soviet Union</w:t>
      </w:r>
      <w:r w:rsidRPr="005C3115">
        <w:rPr>
          <w:rStyle w:val="StyleUnderline"/>
        </w:rPr>
        <w:t>.</w:t>
      </w:r>
      <w:r w:rsidRPr="00AC18C7">
        <w:t xml:space="preserve"> </w:t>
      </w:r>
    </w:p>
    <w:p w14:paraId="0FB5075F" w14:textId="77777777" w:rsidR="003D03A0" w:rsidRDefault="003D03A0" w:rsidP="003D03A0"/>
    <w:p w14:paraId="2EE879F1" w14:textId="77777777" w:rsidR="003D03A0" w:rsidRDefault="003D03A0" w:rsidP="003D03A0"/>
    <w:p w14:paraId="279ACF65" w14:textId="77777777" w:rsidR="003D03A0" w:rsidRDefault="003D03A0" w:rsidP="003D03A0">
      <w:r w:rsidRPr="00AC18C7">
        <w:t>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w:t>
      </w:r>
    </w:p>
    <w:p w14:paraId="79131C0C" w14:textId="77777777" w:rsidR="003D03A0" w:rsidRDefault="003D03A0" w:rsidP="003D03A0">
      <w:r w:rsidRPr="005C3115">
        <w:rPr>
          <w:rStyle w:val="StyleUnderline"/>
        </w:rPr>
        <w:t>Chinese leaders</w:t>
      </w:r>
      <w:r w:rsidRPr="00AC18C7">
        <w:t xml:space="preserve"> initially dismissed these warnings, only to </w:t>
      </w:r>
      <w:r w:rsidRPr="005C3115">
        <w:rPr>
          <w:rStyle w:val="StyleUnderline"/>
        </w:rPr>
        <w:t>radically upgrade their threat assessment once they learned</w:t>
      </w:r>
      <w:r w:rsidRPr="00AC18C7">
        <w:t xml:space="preserve"> that</w:t>
      </w:r>
      <w:r w:rsidRPr="005C3115">
        <w:rPr>
          <w:rStyle w:val="StyleUnderline"/>
        </w:rPr>
        <w:t xml:space="preserve"> the Soviets</w:t>
      </w:r>
      <w:r w:rsidRPr="00AC18C7">
        <w:t xml:space="preserve"> had </w:t>
      </w:r>
      <w:r w:rsidRPr="005C3115">
        <w:rPr>
          <w:rStyle w:val="StyleUnderline"/>
        </w:rPr>
        <w:t>privately discussed nuclear attack plans</w:t>
      </w:r>
      <w:r w:rsidRPr="00AC18C7">
        <w:t xml:space="preserve"> with other countries. Moscow never intended to follow through on its nuclear threat, archives would later reveal, but Chinese leaders </w:t>
      </w:r>
      <w:r w:rsidRPr="00AC18C7">
        <w:lastRenderedPageBreak/>
        <w:t xml:space="preserve">believed otherwise. On three separate occasions, they were convinced that a Soviet nuclear attack was imminent. Once, when Moscow sent representatives to talks in Beijing, China suspected that the plane transporting the delegation was in fact carrying nuclear weapons. </w:t>
      </w:r>
      <w:r w:rsidRPr="005C3115">
        <w:rPr>
          <w:rStyle w:val="StyleUnderline"/>
        </w:rPr>
        <w:t xml:space="preserve">Increasingly fearful, </w:t>
      </w:r>
      <w:r w:rsidRPr="00A17E77">
        <w:rPr>
          <w:rStyle w:val="StyleUnderline"/>
          <w:highlight w:val="green"/>
        </w:rPr>
        <w:t>China</w:t>
      </w:r>
      <w:r w:rsidRPr="005C3115">
        <w:rPr>
          <w:rStyle w:val="StyleUnderline"/>
        </w:rPr>
        <w:t xml:space="preserve"> test-fired a thermonuclear weapon</w:t>
      </w:r>
      <w:r w:rsidRPr="00AC18C7">
        <w:t xml:space="preserve"> in the Lop Nur desert </w:t>
      </w:r>
      <w:r w:rsidRPr="005C3115">
        <w:rPr>
          <w:rStyle w:val="StyleUnderline"/>
        </w:rPr>
        <w:t xml:space="preserve">and </w:t>
      </w:r>
      <w:r w:rsidRPr="00A17E77">
        <w:rPr>
          <w:rStyle w:val="StyleUnderline"/>
          <w:highlight w:val="green"/>
        </w:rPr>
        <w:t>put</w:t>
      </w:r>
      <w:r w:rsidRPr="005C3115">
        <w:rPr>
          <w:rStyle w:val="StyleUnderline"/>
        </w:rPr>
        <w:t xml:space="preserve"> its</w:t>
      </w:r>
      <w:r w:rsidRPr="00AC18C7">
        <w:t xml:space="preserve"> rudimentary nuclear </w:t>
      </w:r>
      <w:r w:rsidRPr="00A17E77">
        <w:rPr>
          <w:rStyle w:val="StyleUnderline"/>
          <w:highlight w:val="green"/>
        </w:rPr>
        <w:t>forces on alert</w:t>
      </w:r>
      <w:r w:rsidRPr="00AC18C7">
        <w:t xml:space="preserve">—a dangerous step in itself, as it </w:t>
      </w:r>
      <w:r w:rsidRPr="00A17E77">
        <w:rPr>
          <w:rStyle w:val="StyleUnderline"/>
          <w:highlight w:val="green"/>
        </w:rPr>
        <w:t>increased</w:t>
      </w:r>
      <w:r w:rsidRPr="005C3115">
        <w:rPr>
          <w:rStyle w:val="StyleUnderline"/>
        </w:rPr>
        <w:t xml:space="preserve"> the </w:t>
      </w:r>
      <w:r w:rsidRPr="00A17E77">
        <w:rPr>
          <w:rStyle w:val="StyleUnderline"/>
          <w:highlight w:val="green"/>
        </w:rPr>
        <w:t>risk of</w:t>
      </w:r>
      <w:r w:rsidRPr="005C3115">
        <w:rPr>
          <w:rStyle w:val="StyleUnderline"/>
        </w:rPr>
        <w:t xml:space="preserve"> an </w:t>
      </w:r>
      <w:r w:rsidRPr="00A17E77">
        <w:rPr>
          <w:rStyle w:val="Emphasis"/>
          <w:highlight w:val="green"/>
        </w:rPr>
        <w:t>unauthorized or accidental launch</w:t>
      </w:r>
      <w:r w:rsidRPr="005C3115">
        <w:rPr>
          <w:rStyle w:val="StyleUnderline"/>
        </w:rPr>
        <w:t>.</w:t>
      </w:r>
      <w:r w:rsidRPr="00AC18C7">
        <w:t xml:space="preserve"> Only after numerous preparations for Soviet nuclear attacks that never came did Beijing finally agree to negotiations. </w:t>
      </w:r>
    </w:p>
    <w:p w14:paraId="6D27E7B3" w14:textId="77777777" w:rsidR="003D03A0" w:rsidRPr="00AC18C7" w:rsidRDefault="003D03A0" w:rsidP="003D03A0">
      <w:r w:rsidRPr="00AC18C7">
        <w:t xml:space="preserve">China is a different country today than it was in the time of Mao Zedong, but the 1969 conflict offers important lessons. </w:t>
      </w:r>
      <w:r w:rsidRPr="005C3115">
        <w:rPr>
          <w:rStyle w:val="StyleUnderline"/>
        </w:rPr>
        <w:t>China started a war in which it believed nuclear weapons would be irrelevant,</w:t>
      </w:r>
      <w:r w:rsidRPr="00AC18C7">
        <w:t xml:space="preserve"> even though the Soviet arsenal was several orders of magnitude larger than China’s, just as the U.S. arsenal dwarfs China’s today. </w:t>
      </w:r>
      <w:r w:rsidRPr="005C3115">
        <w:rPr>
          <w:rStyle w:val="StyleUnderline"/>
        </w:rPr>
        <w:t xml:space="preserve">Once the conventional war did not go as planned, the Chinese reversed their assessment of the possibility of a nuclear attack to a degree bordering on </w:t>
      </w:r>
      <w:r w:rsidRPr="00AC18C7">
        <w:rPr>
          <w:rStyle w:val="Emphasis"/>
        </w:rPr>
        <w:t>paranoia</w:t>
      </w:r>
      <w:r w:rsidRPr="005C3115">
        <w:rPr>
          <w:rStyle w:val="StyleUnderline"/>
        </w:rPr>
        <w:t xml:space="preserve">. </w:t>
      </w:r>
      <w:r w:rsidRPr="00AC18C7">
        <w:t xml:space="preserve">Most worrying, </w:t>
      </w:r>
      <w:r w:rsidRPr="00A17E77">
        <w:rPr>
          <w:rStyle w:val="StyleUnderline"/>
          <w:highlight w:val="green"/>
        </w:rPr>
        <w:t>China</w:t>
      </w:r>
      <w:r w:rsidRPr="005C3115">
        <w:rPr>
          <w:rStyle w:val="StyleUnderline"/>
        </w:rPr>
        <w:t xml:space="preserve"> signaled that it </w:t>
      </w:r>
      <w:r w:rsidRPr="00A17E77">
        <w:rPr>
          <w:rStyle w:val="StyleUnderline"/>
          <w:highlight w:val="green"/>
        </w:rPr>
        <w:t>was</w:t>
      </w:r>
      <w:r w:rsidRPr="005C3115">
        <w:rPr>
          <w:rStyle w:val="StyleUnderline"/>
        </w:rPr>
        <w:t xml:space="preserve"> actually </w:t>
      </w:r>
      <w:r w:rsidRPr="00A17E77">
        <w:rPr>
          <w:rStyle w:val="Emphasis"/>
          <w:highlight w:val="green"/>
        </w:rPr>
        <w:t>considering using</w:t>
      </w:r>
      <w:r w:rsidRPr="00AC18C7">
        <w:rPr>
          <w:rStyle w:val="Emphasis"/>
        </w:rPr>
        <w:t xml:space="preserve"> its </w:t>
      </w:r>
      <w:r w:rsidRPr="00A17E77">
        <w:rPr>
          <w:rStyle w:val="Emphasis"/>
          <w:highlight w:val="green"/>
        </w:rPr>
        <w:t>nuc</w:t>
      </w:r>
      <w:r w:rsidRPr="00AC18C7">
        <w:rPr>
          <w:rStyle w:val="Emphasis"/>
        </w:rPr>
        <w:t>lear weapon</w:t>
      </w:r>
      <w:r w:rsidRPr="00A17E77">
        <w:rPr>
          <w:rStyle w:val="Emphasis"/>
          <w:highlight w:val="green"/>
        </w:rPr>
        <w:t>s</w:t>
      </w:r>
      <w:r w:rsidRPr="005C3115">
        <w:rPr>
          <w:rStyle w:val="StyleUnderline"/>
        </w:rPr>
        <w:t xml:space="preserve">, even though it had to expect devastating retaliation. </w:t>
      </w:r>
      <w:r w:rsidRPr="00A17E77">
        <w:rPr>
          <w:rStyle w:val="StyleUnderline"/>
          <w:highlight w:val="green"/>
        </w:rPr>
        <w:t>Ambiguous</w:t>
      </w:r>
      <w:r w:rsidRPr="005C3115">
        <w:rPr>
          <w:rStyle w:val="StyleUnderline"/>
        </w:rPr>
        <w:t xml:space="preserve"> wartime </w:t>
      </w:r>
      <w:r w:rsidRPr="00A17E77">
        <w:rPr>
          <w:rStyle w:val="StyleUnderline"/>
          <w:highlight w:val="green"/>
        </w:rPr>
        <w:t>info</w:t>
      </w:r>
      <w:r w:rsidRPr="00AC18C7">
        <w:t xml:space="preserve">rmation </w:t>
      </w:r>
      <w:r w:rsidRPr="00A17E77">
        <w:rPr>
          <w:rStyle w:val="StyleUnderline"/>
          <w:highlight w:val="green"/>
        </w:rPr>
        <w:t xml:space="preserve">and </w:t>
      </w:r>
      <w:r w:rsidRPr="00A17E77">
        <w:rPr>
          <w:rStyle w:val="Emphasis"/>
          <w:highlight w:val="green"/>
        </w:rPr>
        <w:t>worst-case thinking</w:t>
      </w:r>
      <w:r w:rsidRPr="00A17E77">
        <w:rPr>
          <w:rStyle w:val="StyleUnderline"/>
          <w:highlight w:val="green"/>
        </w:rPr>
        <w:t xml:space="preserve"> led</w:t>
      </w:r>
      <w:r w:rsidRPr="005C3115">
        <w:rPr>
          <w:rStyle w:val="StyleUnderline"/>
        </w:rPr>
        <w:t xml:space="preserve"> it </w:t>
      </w:r>
      <w:r w:rsidRPr="00A17E77">
        <w:rPr>
          <w:rStyle w:val="StyleUnderline"/>
          <w:highlight w:val="green"/>
        </w:rPr>
        <w:t>to</w:t>
      </w:r>
      <w:r w:rsidRPr="005C3115">
        <w:rPr>
          <w:rStyle w:val="StyleUnderline"/>
        </w:rPr>
        <w:t xml:space="preserve"> take </w:t>
      </w:r>
      <w:r w:rsidRPr="00A17E77">
        <w:rPr>
          <w:rStyle w:val="StyleUnderline"/>
          <w:highlight w:val="green"/>
        </w:rPr>
        <w:t>nuclear risks</w:t>
      </w:r>
      <w:r w:rsidRPr="00AC18C7">
        <w:t xml:space="preserve"> it would have considered </w:t>
      </w:r>
      <w:r w:rsidRPr="00AC18C7">
        <w:rPr>
          <w:rStyle w:val="Emphasis"/>
        </w:rPr>
        <w:t>unthinkable</w:t>
      </w:r>
      <w:r w:rsidRPr="005C3115">
        <w:rPr>
          <w:rStyle w:val="StyleUnderline"/>
        </w:rPr>
        <w:t xml:space="preserve"> only months earlier. </w:t>
      </w:r>
      <w:r w:rsidRPr="00A17E77">
        <w:rPr>
          <w:rStyle w:val="StyleUnderline"/>
          <w:highlight w:val="green"/>
        </w:rPr>
        <w:t>This</w:t>
      </w:r>
      <w:r w:rsidRPr="005C3115">
        <w:rPr>
          <w:rStyle w:val="StyleUnderline"/>
        </w:rPr>
        <w:t xml:space="preserve"> pattern </w:t>
      </w:r>
      <w:r w:rsidRPr="00A17E77">
        <w:rPr>
          <w:rStyle w:val="StyleUnderline"/>
          <w:highlight w:val="green"/>
        </w:rPr>
        <w:t xml:space="preserve">could </w:t>
      </w:r>
      <w:r w:rsidRPr="00A17E77">
        <w:rPr>
          <w:rStyle w:val="Emphasis"/>
          <w:highlight w:val="green"/>
        </w:rPr>
        <w:t>unfold again</w:t>
      </w:r>
      <w:r w:rsidRPr="005C3115">
        <w:rPr>
          <w:rStyle w:val="StyleUnderline"/>
        </w:rPr>
        <w:t xml:space="preserve"> today</w:t>
      </w:r>
      <w:r w:rsidRPr="00AC18C7">
        <w:t>.</w:t>
      </w:r>
    </w:p>
    <w:p w14:paraId="2EF0BB3C" w14:textId="77777777" w:rsidR="003D03A0" w:rsidRDefault="003D03A0" w:rsidP="003D03A0">
      <w:pPr>
        <w:pStyle w:val="Heading3"/>
      </w:pPr>
      <w:r>
        <w:lastRenderedPageBreak/>
        <w:t>3</w:t>
      </w:r>
    </w:p>
    <w:p w14:paraId="644BB45A" w14:textId="77777777" w:rsidR="003D03A0" w:rsidRPr="00DB2FDD" w:rsidRDefault="003D03A0" w:rsidP="003D03A0">
      <w:pPr>
        <w:pStyle w:val="Heading4"/>
        <w:spacing w:line="276" w:lineRule="auto"/>
      </w:pPr>
      <w:r w:rsidRPr="00DB2FDD">
        <w:t xml:space="preserve">Threats are constructed – their security discourse creates a self fulfilling prophecy that makes true understanding of structural causes behind “threats” impossible. </w:t>
      </w:r>
    </w:p>
    <w:p w14:paraId="4752CC71" w14:textId="77777777" w:rsidR="003D03A0" w:rsidRDefault="003D03A0" w:rsidP="003D03A0">
      <w:pPr>
        <w:spacing w:line="276" w:lineRule="auto"/>
      </w:pPr>
      <w:r w:rsidRPr="00C7634A">
        <w:rPr>
          <w:b/>
        </w:rPr>
        <w:t xml:space="preserve">Mack 91: </w:t>
      </w:r>
      <w:r w:rsidRPr="00C7634A">
        <w:rPr>
          <w:sz w:val="12"/>
          <w:szCs w:val="12"/>
        </w:rPr>
        <w:t>Dr. Mack, professor at Harvard Medical School, 1991, (John E., “The Psychodynamics of International Relationships” Vol 1 p. 58-59)</w:t>
      </w:r>
    </w:p>
    <w:p w14:paraId="4E79EC88" w14:textId="77777777" w:rsidR="003D03A0" w:rsidRPr="007B15C5" w:rsidRDefault="003D03A0" w:rsidP="003D03A0">
      <w:pPr>
        <w:spacing w:line="276" w:lineRule="auto"/>
        <w:rPr>
          <w:b/>
          <w:u w:val="single"/>
        </w:rPr>
      </w:pPr>
      <w:r w:rsidRPr="00C7634A">
        <w:rPr>
          <w:rStyle w:val="StyleUnderline"/>
          <w:highlight w:val="green"/>
        </w:rPr>
        <w:t>Attempts to explore the psychological roots of enmity are</w:t>
      </w:r>
      <w:r w:rsidRPr="00C7634A">
        <w:rPr>
          <w:rStyle w:val="StyleUnderline"/>
        </w:rPr>
        <w:t xml:space="preserve"> frequently </w:t>
      </w:r>
      <w:r w:rsidRPr="00C7634A">
        <w:rPr>
          <w:rStyle w:val="StyleUnderline"/>
          <w:highlight w:val="green"/>
        </w:rPr>
        <w:t>met with</w:t>
      </w:r>
      <w:r w:rsidRPr="00C7634A">
        <w:rPr>
          <w:rStyle w:val="StyleUnderline"/>
        </w:rPr>
        <w:t xml:space="preserve"> an argument that, reduced to its essentials , goes something like this: “It’s very well to psychologize but </w:t>
      </w:r>
      <w:r w:rsidRPr="00C7634A">
        <w:rPr>
          <w:rStyle w:val="StyleUnderline"/>
          <w:highlight w:val="green"/>
        </w:rPr>
        <w:t xml:space="preserve">my enemy is real. </w:t>
      </w:r>
      <w:r w:rsidRPr="00EE6437">
        <w:rPr>
          <w:rStyle w:val="StyleUnderline"/>
        </w:rPr>
        <w:t xml:space="preserve">The Russians </w:t>
      </w:r>
      <w:r w:rsidRPr="00EE6437">
        <w:rPr>
          <w:sz w:val="16"/>
        </w:rPr>
        <w:t xml:space="preserve">(or Germans, Arabs, Israelis, Americans) </w:t>
      </w:r>
      <w:r w:rsidRPr="00EE6437">
        <w:rPr>
          <w:rStyle w:val="StyleUnderline"/>
        </w:rPr>
        <w:t>are armed, threaten us, and intend us harm. Furthermore</w:t>
      </w:r>
      <w:r w:rsidRPr="00C7634A">
        <w:rPr>
          <w:rStyle w:val="StyleUnderline"/>
        </w:rPr>
        <w:t xml:space="preserve">, there are real struggles between us and them and differing national interests: competition over oil, land or scarce resources and genuine conflicts of values between our two nations </w:t>
      </w:r>
      <w:r w:rsidRPr="00C7634A">
        <w:rPr>
          <w:sz w:val="16"/>
        </w:rPr>
        <w:t xml:space="preserve">(or political systems) It is essential that we be strong and maintain a balance of superiority of (military and political) power, lest the other side take advantage of our weakness.” </w:t>
      </w:r>
      <w:r w:rsidRPr="00C7634A">
        <w:rPr>
          <w:rStyle w:val="StyleUnderline"/>
          <w:highlight w:val="green"/>
        </w:rPr>
        <w:t>This</w:t>
      </w:r>
      <w:r w:rsidRPr="00C7634A">
        <w:rPr>
          <w:rStyle w:val="StyleUnderline"/>
        </w:rPr>
        <w:t xml:space="preserve"> argument </w:t>
      </w:r>
      <w:r w:rsidRPr="00C7634A">
        <w:rPr>
          <w:rStyle w:val="StyleUnderline"/>
          <w:highlight w:val="green"/>
        </w:rPr>
        <w:t>is</w:t>
      </w:r>
      <w:r w:rsidRPr="00C7634A">
        <w:rPr>
          <w:rStyle w:val="StyleUnderline"/>
        </w:rPr>
        <w:t xml:space="preserve"> neither wrong nor right, but instead simply </w:t>
      </w:r>
      <w:r w:rsidRPr="00C7634A">
        <w:rPr>
          <w:rStyle w:val="StyleUnderline"/>
          <w:highlight w:val="green"/>
        </w:rPr>
        <w:t>limited</w:t>
      </w:r>
      <w:r w:rsidRPr="00EE6437">
        <w:rPr>
          <w:rStyle w:val="StyleUnderline"/>
        </w:rPr>
        <w:t xml:space="preserve">. It fails to grapple with </w:t>
      </w:r>
      <w:r w:rsidRPr="00C7634A">
        <w:rPr>
          <w:rStyle w:val="StyleUnderline"/>
          <w:highlight w:val="green"/>
        </w:rPr>
        <w:t xml:space="preserve">a critical distinction that informs the entire subject. Is the threat </w:t>
      </w:r>
      <w:r w:rsidRPr="007B15C5">
        <w:rPr>
          <w:rStyle w:val="StyleUnderline"/>
        </w:rPr>
        <w:t xml:space="preserve">really </w:t>
      </w:r>
      <w:r w:rsidRPr="00C7634A">
        <w:rPr>
          <w:rStyle w:val="StyleUnderline"/>
          <w:highlight w:val="green"/>
        </w:rPr>
        <w:t>generated by the enemy</w:t>
      </w:r>
      <w:r w:rsidRPr="00C7634A">
        <w:rPr>
          <w:rStyle w:val="StyleUnderline"/>
        </w:rPr>
        <w:t xml:space="preserve"> as it appears to be at any given moment, </w:t>
      </w:r>
      <w:r w:rsidRPr="00C7634A">
        <w:rPr>
          <w:rStyle w:val="StyleUnderline"/>
          <w:highlight w:val="green"/>
        </w:rPr>
        <w:t>or</w:t>
      </w:r>
      <w:r w:rsidRPr="00C7634A">
        <w:rPr>
          <w:rStyle w:val="StyleUnderline"/>
        </w:rPr>
        <w:t xml:space="preserve"> is it </w:t>
      </w:r>
      <w:r w:rsidRPr="00EE6437">
        <w:rPr>
          <w:rStyle w:val="StyleUnderline"/>
        </w:rPr>
        <w:t xml:space="preserve">based on </w:t>
      </w:r>
      <w:r w:rsidRPr="00C7634A">
        <w:rPr>
          <w:rStyle w:val="StyleUnderline"/>
          <w:highlight w:val="green"/>
        </w:rPr>
        <w:t xml:space="preserve">one’s own contribution </w:t>
      </w:r>
      <w:r w:rsidRPr="00EE6437">
        <w:rPr>
          <w:rStyle w:val="StyleUnderline"/>
        </w:rPr>
        <w:t>to the threat, derived from distortion of perception by provocative words and</w:t>
      </w:r>
      <w:r w:rsidRPr="00C7634A">
        <w:rPr>
          <w:rStyle w:val="StyleUnderline"/>
        </w:rPr>
        <w:t xml:space="preserve"> </w:t>
      </w:r>
      <w:r w:rsidRPr="007B15C5">
        <w:rPr>
          <w:rStyle w:val="StyleUnderline"/>
        </w:rPr>
        <w:t>actions in a cycle of enmity and externalization of responsibility? In</w:t>
      </w:r>
      <w:r w:rsidRPr="00C7634A">
        <w:rPr>
          <w:rStyle w:val="StyleUnderline"/>
        </w:rPr>
        <w:t xml:space="preserve"> sum, </w:t>
      </w:r>
      <w:r w:rsidRPr="00C7634A">
        <w:rPr>
          <w:rStyle w:val="StyleUnderline"/>
          <w:highlight w:val="green"/>
        </w:rPr>
        <w:t xml:space="preserve">the enemy IS real, but we </w:t>
      </w:r>
      <w:r w:rsidRPr="00EE6437">
        <w:rPr>
          <w:rStyle w:val="StyleUnderline"/>
        </w:rPr>
        <w:t xml:space="preserve">have not learned to identify our own role in </w:t>
      </w:r>
      <w:r w:rsidRPr="00C7634A">
        <w:rPr>
          <w:rStyle w:val="StyleUnderline"/>
          <w:highlight w:val="green"/>
        </w:rPr>
        <w:t>creat</w:t>
      </w:r>
      <w:r w:rsidRPr="00EE6437">
        <w:rPr>
          <w:rStyle w:val="StyleUnderline"/>
        </w:rPr>
        <w:t>ing</w:t>
      </w:r>
      <w:r w:rsidRPr="00C7634A">
        <w:rPr>
          <w:rStyle w:val="StyleUnderline"/>
          <w:highlight w:val="green"/>
        </w:rPr>
        <w:t xml:space="preserve"> that enemy</w:t>
      </w:r>
      <w:r w:rsidRPr="00C7634A">
        <w:rPr>
          <w:rStyle w:val="StyleUnderline"/>
        </w:rPr>
        <w:t xml:space="preserve"> or in elaborating the threatening image we hold of the other group or country and its actual intentions or purposes. “</w:t>
      </w:r>
      <w:r w:rsidRPr="00C7634A">
        <w:rPr>
          <w:rStyle w:val="StyleUnderline"/>
          <w:highlight w:val="green"/>
        </w:rPr>
        <w:t>we never see our enemy’s motives</w:t>
      </w:r>
      <w:r w:rsidRPr="00C7634A">
        <w:rPr>
          <w:rStyle w:val="StyleUnderline"/>
        </w:rPr>
        <w:t xml:space="preserve"> and we never labor to asses his will </w:t>
      </w:r>
      <w:r w:rsidRPr="00C7634A">
        <w:rPr>
          <w:rStyle w:val="StyleUnderline"/>
          <w:highlight w:val="green"/>
        </w:rPr>
        <w:t>with</w:t>
      </w:r>
      <w:r w:rsidRPr="00C7634A">
        <w:rPr>
          <w:rStyle w:val="StyleUnderline"/>
        </w:rPr>
        <w:t xml:space="preserve"> anything approaching </w:t>
      </w:r>
      <w:r w:rsidRPr="00C7634A">
        <w:rPr>
          <w:rStyle w:val="StyleUnderline"/>
          <w:highlight w:val="green"/>
        </w:rPr>
        <w:t>objectivity</w:t>
      </w:r>
      <w:r w:rsidRPr="00C7634A">
        <w:rPr>
          <w:rStyle w:val="StyleUnderline"/>
        </w:rPr>
        <w:t>.”</w:t>
      </w:r>
    </w:p>
    <w:p w14:paraId="3674034F" w14:textId="77777777" w:rsidR="003D03A0" w:rsidRPr="008F440D" w:rsidRDefault="003D03A0" w:rsidP="003D03A0">
      <w:pPr>
        <w:pStyle w:val="Heading4"/>
        <w:rPr>
          <w:rFonts w:asciiTheme="majorHAnsi" w:hAnsiTheme="majorHAnsi" w:cstheme="majorHAnsi"/>
        </w:rPr>
      </w:pPr>
      <w:r>
        <w:rPr>
          <w:rFonts w:asciiTheme="majorHAnsi" w:hAnsiTheme="majorHAnsi" w:cstheme="majorHAnsi"/>
        </w:rPr>
        <w:t xml:space="preserve">Securitization of China is a form of American hegemony that attempts to create American identity- they are a </w:t>
      </w:r>
      <w:r w:rsidRPr="008A6DAB">
        <w:rPr>
          <w:rFonts w:asciiTheme="majorHAnsi" w:hAnsiTheme="majorHAnsi" w:cstheme="majorHAnsi"/>
        </w:rPr>
        <w:t>police force that sustains itself by doing good under the guise of the ambiguous threat of the evil Others</w:t>
      </w:r>
      <w:r>
        <w:rPr>
          <w:rFonts w:asciiTheme="majorHAnsi" w:hAnsiTheme="majorHAnsi" w:cstheme="majorHAnsi"/>
        </w:rPr>
        <w:t xml:space="preserve"> but that’s </w:t>
      </w:r>
      <w:r>
        <w:rPr>
          <w:rFonts w:asciiTheme="majorHAnsi" w:hAnsiTheme="majorHAnsi" w:cstheme="majorHAnsi"/>
          <w:i/>
          <w:iCs/>
        </w:rPr>
        <w:t xml:space="preserve">why </w:t>
      </w:r>
      <w:r>
        <w:rPr>
          <w:rFonts w:asciiTheme="majorHAnsi" w:hAnsiTheme="majorHAnsi" w:cstheme="majorHAnsi"/>
        </w:rPr>
        <w:t>tense relations happen.</w:t>
      </w:r>
    </w:p>
    <w:p w14:paraId="1BAFC8BD" w14:textId="77777777" w:rsidR="003D03A0" w:rsidRPr="008A6DAB" w:rsidRDefault="003D03A0" w:rsidP="003D03A0">
      <w:pPr>
        <w:rPr>
          <w:rFonts w:asciiTheme="majorHAnsi" w:hAnsiTheme="majorHAnsi" w:cstheme="majorHAnsi"/>
        </w:rPr>
      </w:pPr>
      <w:r w:rsidRPr="008A6DAB">
        <w:rPr>
          <w:rStyle w:val="Style13ptBold"/>
          <w:rFonts w:asciiTheme="majorHAnsi" w:hAnsiTheme="majorHAnsi" w:cstheme="majorHAnsi"/>
        </w:rPr>
        <w:t>Solomon 15</w:t>
      </w:r>
      <w:r w:rsidRPr="008A6DAB">
        <w:rPr>
          <w:rFonts w:asciiTheme="majorHAnsi" w:hAnsiTheme="majorHAnsi" w:cstheme="majorHAnsi"/>
        </w:rPr>
        <w:t xml:space="preserve"> [Ty Solomon is a prof @ international relations @ UofGlasgow, The Politics of Subjectivity in American Foreign Policy Discourses, pp. 210-211, 1-23-2019 </w:t>
      </w:r>
      <w:r>
        <w:rPr>
          <w:rFonts w:asciiTheme="majorHAnsi" w:hAnsiTheme="majorHAnsi" w:cstheme="majorHAnsi"/>
        </w:rPr>
        <w:t>amrita</w:t>
      </w:r>
      <w:r w:rsidRPr="008A6DAB">
        <w:rPr>
          <w:rFonts w:asciiTheme="majorHAnsi" w:hAnsiTheme="majorHAnsi" w:cstheme="majorHAnsi"/>
        </w:rPr>
        <w:t>]</w:t>
      </w:r>
    </w:p>
    <w:p w14:paraId="41B4C8BC" w14:textId="77777777" w:rsidR="003D03A0" w:rsidRPr="008A6DAB" w:rsidRDefault="003D03A0" w:rsidP="003D03A0">
      <w:pPr>
        <w:rPr>
          <w:rStyle w:val="StyleUnderline"/>
          <w:rFonts w:asciiTheme="majorHAnsi" w:hAnsiTheme="majorHAnsi" w:cstheme="majorHAnsi"/>
          <w:b w:val="0"/>
          <w:szCs w:val="22"/>
          <w:highlight w:val="yellow"/>
        </w:rPr>
      </w:pPr>
      <w:r w:rsidRPr="008A6DAB">
        <w:rPr>
          <w:rFonts w:asciiTheme="majorHAnsi" w:hAnsiTheme="majorHAnsi" w:cstheme="majorHAnsi"/>
          <w:sz w:val="16"/>
        </w:rPr>
        <w:t xml:space="preserve">These </w:t>
      </w:r>
      <w:r w:rsidRPr="008A6DAB">
        <w:rPr>
          <w:rStyle w:val="StyleUnderline"/>
          <w:rFonts w:asciiTheme="majorHAnsi" w:hAnsiTheme="majorHAnsi" w:cstheme="majorHAnsi"/>
          <w:szCs w:val="22"/>
        </w:rPr>
        <w:t xml:space="preserve">elements of </w:t>
      </w:r>
      <w:r w:rsidRPr="008A6DAB">
        <w:rPr>
          <w:rStyle w:val="StyleUnderline"/>
          <w:rFonts w:asciiTheme="majorHAnsi" w:hAnsiTheme="majorHAnsi" w:cstheme="majorHAnsi"/>
          <w:szCs w:val="22"/>
          <w:highlight w:val="yellow"/>
        </w:rPr>
        <w:t xml:space="preserve">fantasy underpinned </w:t>
      </w:r>
      <w:r w:rsidRPr="00EE6437">
        <w:rPr>
          <w:rStyle w:val="StyleUnderline"/>
          <w:rFonts w:asciiTheme="majorHAnsi" w:hAnsiTheme="majorHAnsi" w:cstheme="majorHAnsi"/>
          <w:szCs w:val="22"/>
        </w:rPr>
        <w:t xml:space="preserve">the neoconservative </w:t>
      </w:r>
      <w:r w:rsidRPr="008A6DAB">
        <w:rPr>
          <w:rStyle w:val="StyleUnderline"/>
          <w:rFonts w:asciiTheme="majorHAnsi" w:hAnsiTheme="majorHAnsi" w:cstheme="majorHAnsi"/>
          <w:szCs w:val="22"/>
          <w:highlight w:val="yellow"/>
        </w:rPr>
        <w:t>attempts at discursive hegemony</w:t>
      </w:r>
      <w:r w:rsidRPr="008A6DAB">
        <w:rPr>
          <w:rFonts w:asciiTheme="majorHAnsi" w:hAnsiTheme="majorHAnsi" w:cstheme="majorHAnsi"/>
          <w:sz w:val="16"/>
        </w:rPr>
        <w:t xml:space="preserve"> in the late 1990s. Logics of equivalence and difference function here in much the same way as they have in other neoconservative discourses. Boundaries of the collective subject and its Others are constructed through strings of signifiers that attempt to pin down or represent the subject within discourse, and Others are constructed through strings of differences. </w:t>
      </w:r>
      <w:r w:rsidRPr="008A6DAB">
        <w:rPr>
          <w:rStyle w:val="StyleUnderline"/>
          <w:rFonts w:asciiTheme="majorHAnsi" w:hAnsiTheme="majorHAnsi" w:cstheme="majorHAnsi"/>
          <w:szCs w:val="22"/>
          <w:highlight w:val="yellow"/>
        </w:rPr>
        <w:t xml:space="preserve">The Others </w:t>
      </w:r>
      <w:r w:rsidRPr="00EE6437">
        <w:rPr>
          <w:rStyle w:val="StyleUnderline"/>
          <w:rFonts w:asciiTheme="majorHAnsi" w:hAnsiTheme="majorHAnsi" w:cstheme="majorHAnsi"/>
          <w:szCs w:val="22"/>
        </w:rPr>
        <w:t xml:space="preserve">against which the subject is defined </w:t>
      </w:r>
      <w:r w:rsidRPr="008A6DAB">
        <w:rPr>
          <w:rStyle w:val="StyleUnderline"/>
          <w:rFonts w:asciiTheme="majorHAnsi" w:hAnsiTheme="majorHAnsi" w:cstheme="majorHAnsi"/>
          <w:szCs w:val="22"/>
          <w:highlight w:val="yellow"/>
        </w:rPr>
        <w:t>are constructed through</w:t>
      </w:r>
      <w:r w:rsidRPr="008A6DAB">
        <w:rPr>
          <w:rStyle w:val="StyleUnderline"/>
          <w:rFonts w:asciiTheme="majorHAnsi" w:hAnsiTheme="majorHAnsi" w:cstheme="majorHAnsi"/>
          <w:szCs w:val="22"/>
        </w:rPr>
        <w:t xml:space="preserve"> </w:t>
      </w:r>
      <w:r w:rsidRPr="008A6DAB">
        <w:rPr>
          <w:rStyle w:val="StyleUnderline"/>
          <w:rFonts w:asciiTheme="majorHAnsi" w:hAnsiTheme="majorHAnsi" w:cstheme="majorHAnsi"/>
          <w:szCs w:val="22"/>
        </w:rPr>
        <w:lastRenderedPageBreak/>
        <w:t xml:space="preserve">different </w:t>
      </w:r>
      <w:r w:rsidRPr="008A6DAB">
        <w:rPr>
          <w:rStyle w:val="StyleUnderline"/>
          <w:rFonts w:asciiTheme="majorHAnsi" w:hAnsiTheme="majorHAnsi" w:cstheme="majorHAnsi"/>
          <w:szCs w:val="22"/>
          <w:highlight w:val="yellow"/>
        </w:rPr>
        <w:t xml:space="preserve">predications that </w:t>
      </w:r>
      <w:r w:rsidRPr="00EE6437">
        <w:rPr>
          <w:rStyle w:val="StyleUnderline"/>
          <w:rFonts w:asciiTheme="majorHAnsi" w:hAnsiTheme="majorHAnsi" w:cstheme="majorHAnsi"/>
          <w:szCs w:val="22"/>
        </w:rPr>
        <w:t xml:space="preserve">attempt to </w:t>
      </w:r>
      <w:r w:rsidRPr="008A6DAB">
        <w:rPr>
          <w:rStyle w:val="StyleUnderline"/>
          <w:rFonts w:asciiTheme="majorHAnsi" w:hAnsiTheme="majorHAnsi" w:cstheme="majorHAnsi"/>
          <w:szCs w:val="22"/>
          <w:highlight w:val="yellow"/>
        </w:rPr>
        <w:t>express</w:t>
      </w:r>
      <w:r w:rsidRPr="008A6DAB">
        <w:rPr>
          <w:rStyle w:val="StyleUnderline"/>
          <w:rFonts w:asciiTheme="majorHAnsi" w:hAnsiTheme="majorHAnsi" w:cstheme="majorHAnsi"/>
          <w:szCs w:val="22"/>
        </w:rPr>
        <w:t xml:space="preserve"> who and what they are and </w:t>
      </w:r>
      <w:r w:rsidRPr="008A6DAB">
        <w:rPr>
          <w:rStyle w:val="StyleUnderline"/>
          <w:rFonts w:asciiTheme="majorHAnsi" w:hAnsiTheme="majorHAnsi" w:cstheme="majorHAnsi"/>
          <w:szCs w:val="22"/>
          <w:highlight w:val="yellow"/>
        </w:rPr>
        <w:t>what they share against the US. American forces "deter Chinese aggression</w:t>
      </w:r>
      <w:r w:rsidRPr="008A6DAB">
        <w:rPr>
          <w:rFonts w:asciiTheme="majorHAnsi" w:hAnsiTheme="majorHAnsi" w:cstheme="majorHAnsi"/>
          <w:sz w:val="16"/>
        </w:rPr>
        <w:t xml:space="preserve"> against democratic Taiwan" in East Asia, help </w:t>
      </w:r>
      <w:r w:rsidRPr="008A6DAB">
        <w:rPr>
          <w:rStyle w:val="StyleUnderline"/>
          <w:rFonts w:asciiTheme="majorHAnsi" w:hAnsiTheme="majorHAnsi" w:cstheme="majorHAnsi"/>
          <w:szCs w:val="22"/>
          <w:highlight w:val="yellow"/>
        </w:rPr>
        <w:t>deter</w:t>
      </w:r>
      <w:r w:rsidRPr="008A6DAB">
        <w:rPr>
          <w:rStyle w:val="StyleUnderline"/>
          <w:rFonts w:asciiTheme="majorHAnsi" w:hAnsiTheme="majorHAnsi" w:cstheme="majorHAnsi"/>
          <w:szCs w:val="22"/>
        </w:rPr>
        <w:t xml:space="preserve"> a “</w:t>
      </w:r>
      <w:r w:rsidRPr="008A6DAB">
        <w:rPr>
          <w:rStyle w:val="StyleUnderline"/>
          <w:rFonts w:asciiTheme="majorHAnsi" w:hAnsiTheme="majorHAnsi" w:cstheme="majorHAnsi"/>
          <w:szCs w:val="22"/>
          <w:highlight w:val="yellow"/>
        </w:rPr>
        <w:t>possible invasion</w:t>
      </w:r>
      <w:r w:rsidRPr="008A6DAB">
        <w:rPr>
          <w:rStyle w:val="StyleUnderline"/>
          <w:rFonts w:asciiTheme="majorHAnsi" w:hAnsiTheme="majorHAnsi" w:cstheme="majorHAnsi"/>
          <w:szCs w:val="22"/>
        </w:rPr>
        <w:t>" of South Korea</w:t>
      </w:r>
      <w:r w:rsidRPr="008A6DAB">
        <w:rPr>
          <w:rFonts w:asciiTheme="majorHAnsi" w:hAnsiTheme="majorHAnsi" w:cstheme="majorHAnsi"/>
          <w:sz w:val="16"/>
        </w:rPr>
        <w:t xml:space="preserve"> by the North, and help </w:t>
      </w:r>
      <w:r w:rsidRPr="008A6DAB">
        <w:rPr>
          <w:rStyle w:val="StyleUnderline"/>
          <w:rFonts w:asciiTheme="majorHAnsi" w:hAnsiTheme="majorHAnsi" w:cstheme="majorHAnsi"/>
          <w:szCs w:val="22"/>
        </w:rPr>
        <w:t>deter "possible aggression by</w:t>
      </w:r>
      <w:r w:rsidRPr="008A6DAB">
        <w:rPr>
          <w:rFonts w:asciiTheme="majorHAnsi" w:hAnsiTheme="majorHAnsi" w:cstheme="majorHAnsi"/>
          <w:sz w:val="16"/>
        </w:rPr>
        <w:t xml:space="preserve"> Saddam </w:t>
      </w:r>
      <w:r w:rsidRPr="008A6DAB">
        <w:rPr>
          <w:rStyle w:val="StyleUnderline"/>
          <w:rFonts w:asciiTheme="majorHAnsi" w:hAnsiTheme="majorHAnsi" w:cstheme="majorHAnsi"/>
          <w:szCs w:val="22"/>
        </w:rPr>
        <w:t>Hussein</w:t>
      </w:r>
      <w:r w:rsidRPr="008A6DAB">
        <w:rPr>
          <w:rFonts w:asciiTheme="majorHAnsi" w:hAnsiTheme="majorHAnsi" w:cstheme="majorHAnsi"/>
          <w:sz w:val="16"/>
        </w:rPr>
        <w:t xml:space="preserve"> or the fundamentalist regime in Iran” in the Persian Gulf (Kristol and Kagan 1996:20-21). Both “rogue states" such as North Korea and “nuclear intimidation” by the Chinese pose threats to the US mainland (25). China and Iran “entertain ambitions of upsetting the present world order” (26). For Kristol and Kagan, all of these examples illustrate how John Quincy Adams’s warning that the US “ought not go 'abroad in search of monsters to destroy'” is now outdated (31). “But why not?,” the authors ask, questioning Adams (31). </w:t>
      </w:r>
      <w:r w:rsidRPr="008A6DAB">
        <w:rPr>
          <w:rStyle w:val="StyleUnderline"/>
          <w:rFonts w:asciiTheme="majorHAnsi" w:hAnsiTheme="majorHAnsi" w:cstheme="majorHAnsi"/>
          <w:szCs w:val="22"/>
          <w:highlight w:val="yellow"/>
        </w:rPr>
        <w:t>"The alternative is to leave monsters on the loose</w:t>
      </w:r>
      <w:r w:rsidRPr="008A6DAB">
        <w:rPr>
          <w:rStyle w:val="StyleUnderline"/>
          <w:rFonts w:asciiTheme="majorHAnsi" w:hAnsiTheme="majorHAnsi" w:cstheme="majorHAnsi"/>
          <w:szCs w:val="22"/>
        </w:rPr>
        <w:t>, ravaging and pillaging to their hearts’ content, as Americans stand by and watch”</w:t>
      </w:r>
      <w:r w:rsidRPr="008A6DAB">
        <w:rPr>
          <w:rFonts w:asciiTheme="majorHAnsi" w:hAnsiTheme="majorHAnsi" w:cstheme="majorHAnsi"/>
          <w:sz w:val="16"/>
        </w:rPr>
        <w:t xml:space="preserve"> (31). </w:t>
      </w:r>
      <w:r w:rsidRPr="008A6DAB">
        <w:rPr>
          <w:rStyle w:val="StyleUnderline"/>
          <w:rFonts w:asciiTheme="majorHAnsi" w:hAnsiTheme="majorHAnsi" w:cstheme="majorHAnsi"/>
          <w:szCs w:val="22"/>
          <w:highlight w:val="yellow"/>
        </w:rPr>
        <w:t>"Aggression,” “invasion,</w:t>
      </w:r>
      <w:r w:rsidRPr="008A6DAB">
        <w:rPr>
          <w:rStyle w:val="StyleUnderline"/>
          <w:rFonts w:asciiTheme="majorHAnsi" w:hAnsiTheme="majorHAnsi" w:cstheme="majorHAnsi"/>
          <w:szCs w:val="22"/>
        </w:rPr>
        <w:t>”</w:t>
      </w:r>
      <w:r w:rsidRPr="008A6DAB">
        <w:rPr>
          <w:rFonts w:asciiTheme="majorHAnsi" w:hAnsiTheme="majorHAnsi" w:cstheme="majorHAnsi"/>
          <w:sz w:val="16"/>
        </w:rPr>
        <w:t xml:space="preserve"> "fundamentalist,” </w:t>
      </w:r>
      <w:r w:rsidRPr="008A6DAB">
        <w:rPr>
          <w:rFonts w:asciiTheme="majorHAnsi" w:hAnsiTheme="majorHAnsi" w:cstheme="majorHAnsi"/>
          <w:b/>
          <w:szCs w:val="22"/>
          <w:u w:val="single"/>
        </w:rPr>
        <w:t>"rogue,”</w:t>
      </w:r>
      <w:r w:rsidRPr="008A6DAB">
        <w:rPr>
          <w:rFonts w:asciiTheme="majorHAnsi" w:hAnsiTheme="majorHAnsi" w:cstheme="majorHAnsi"/>
          <w:sz w:val="16"/>
        </w:rPr>
        <w:t xml:space="preserve"> "intimidation,” “upsetting,” </w:t>
      </w:r>
      <w:r w:rsidRPr="00EE6437">
        <w:rPr>
          <w:rStyle w:val="StyleUnderline"/>
          <w:rFonts w:asciiTheme="majorHAnsi" w:hAnsiTheme="majorHAnsi" w:cstheme="majorHAnsi"/>
          <w:szCs w:val="22"/>
        </w:rPr>
        <w:t xml:space="preserve">even </w:t>
      </w:r>
      <w:r w:rsidRPr="008A6DAB">
        <w:rPr>
          <w:rStyle w:val="StyleUnderline"/>
          <w:rFonts w:asciiTheme="majorHAnsi" w:hAnsiTheme="majorHAnsi" w:cstheme="majorHAnsi"/>
          <w:szCs w:val="22"/>
          <w:highlight w:val="yellow"/>
        </w:rPr>
        <w:t>"monsters”—these various</w:t>
      </w:r>
      <w:r w:rsidRPr="008A6DAB">
        <w:rPr>
          <w:rFonts w:asciiTheme="majorHAnsi" w:hAnsiTheme="majorHAnsi" w:cstheme="majorHAnsi"/>
          <w:sz w:val="16"/>
        </w:rPr>
        <w:t xml:space="preserve"> names and </w:t>
      </w:r>
      <w:r w:rsidRPr="008A6DAB">
        <w:rPr>
          <w:rStyle w:val="StyleUnderline"/>
          <w:rFonts w:asciiTheme="majorHAnsi" w:hAnsiTheme="majorHAnsi" w:cstheme="majorHAnsi"/>
          <w:szCs w:val="22"/>
          <w:highlight w:val="yellow"/>
        </w:rPr>
        <w:t>signifiers</w:t>
      </w:r>
      <w:r w:rsidRPr="008A6DAB">
        <w:rPr>
          <w:rFonts w:asciiTheme="majorHAnsi" w:hAnsiTheme="majorHAnsi" w:cstheme="majorHAnsi"/>
          <w:sz w:val="16"/>
        </w:rPr>
        <w:t xml:space="preserve"> constitute not just a series of Others (mainly China, Iran, and Iraq) in Kristol and Kagan's discourse, but all </w:t>
      </w:r>
      <w:r w:rsidRPr="008A6DAB">
        <w:rPr>
          <w:rStyle w:val="StyleUnderline"/>
          <w:rFonts w:asciiTheme="majorHAnsi" w:hAnsiTheme="majorHAnsi" w:cstheme="majorHAnsi"/>
          <w:szCs w:val="22"/>
          <w:highlight w:val="yellow"/>
        </w:rPr>
        <w:t>seem to express</w:t>
      </w:r>
      <w:r w:rsidRPr="008A6DAB">
        <w:rPr>
          <w:rStyle w:val="StyleUnderline"/>
          <w:rFonts w:asciiTheme="majorHAnsi" w:hAnsiTheme="majorHAnsi" w:cstheme="majorHAnsi"/>
          <w:szCs w:val="22"/>
        </w:rPr>
        <w:t xml:space="preserve"> a common </w:t>
      </w:r>
      <w:r w:rsidRPr="008A6DAB">
        <w:rPr>
          <w:rStyle w:val="StyleUnderline"/>
          <w:rFonts w:asciiTheme="majorHAnsi" w:hAnsiTheme="majorHAnsi" w:cstheme="majorHAnsi"/>
          <w:szCs w:val="22"/>
          <w:highlight w:val="yellow"/>
        </w:rPr>
        <w:t>underlying similarity.</w:t>
      </w:r>
      <w:r w:rsidRPr="008A6DAB">
        <w:rPr>
          <w:rFonts w:asciiTheme="majorHAnsi" w:hAnsiTheme="majorHAnsi" w:cstheme="majorHAnsi"/>
          <w:sz w:val="16"/>
        </w:rPr>
        <w:t xml:space="preserve"> "Fundamentalists” and "rogues” are almost by definition here “aggressive” and “monsters," enjoying a combination of "ravaging,” "pillaging," "aggression,” and "upsetting.” As they are produced in the discourse, the similarities they share may seem to be some "essence” common to such outlaw states. Yet </w:t>
      </w:r>
      <w:r w:rsidRPr="008A6DAB">
        <w:rPr>
          <w:rStyle w:val="StyleUnderline"/>
          <w:rFonts w:asciiTheme="majorHAnsi" w:hAnsiTheme="majorHAnsi" w:cstheme="majorHAnsi"/>
          <w:szCs w:val="22"/>
        </w:rPr>
        <w:t>their unfixed definition is passed along this string of signifiers. When one's definition is interrogated, one must rely on the other signifiers in the chain to fill in the definition</w:t>
      </w:r>
      <w:r w:rsidRPr="008A6DAB">
        <w:rPr>
          <w:rStyle w:val="StyleUnderline"/>
          <w:rFonts w:asciiTheme="majorHAnsi" w:hAnsiTheme="majorHAnsi" w:cstheme="majorHAnsi"/>
        </w:rPr>
        <w:t>.</w:t>
      </w:r>
      <w:r w:rsidRPr="008A6DAB">
        <w:rPr>
          <w:rFonts w:asciiTheme="majorHAnsi" w:hAnsiTheme="majorHAnsi" w:cstheme="majorHAnsi"/>
          <w:sz w:val="16"/>
        </w:rPr>
        <w:t xml:space="preserve"> Their meanings, then, both differ and are deferred: they differ to the extent that they are deployable as different signifiers so that one can speak of them as different, yet each of their individual meanings is deferred to the others in the chain. Similarly, logics of equivalence are at work in the construction of the “American" subject. “Moral clarity,” “American exceptionalism,” “moral confidence," “American principles," “American influence,” “patriotic mission," “spirit,” “remoralization,” “honor,” “national greatness,” “heroic,” “elevated patriotism,” “responsibility,” and “moral and political leadership” all attempt to tie together what “America” and the “United States” mean. While each of these signifiers seems to point to a different quality or characteristic of the subject, they also seem to express a certain underlying similarity. Like the construction of difference in the chains constituting America's Others, the signifiers constructing “America” seem to share a quality that cannot be expressed by any of them individually. Their meanings thus differ and are deferred; each of the signifiers differs from the others in one sense, yet their meanings within the text are deferred to other signifiers in the chain constructing the subject “America." Their meanings are blurred to the extent that even though they are viewed as expressing a fundamental "Americanness,” nothing fundamental underlies any of the signifiers or the chain as a whole. The meaning of one is deferred to another without touching an underlying essence of the subject, simply because there is no such essence. The meanings circle around that which underlies the chain, which is simply a place of lack—a void (Laclau 1996:57). Thus, </w:t>
      </w:r>
      <w:r w:rsidRPr="008A6DAB">
        <w:rPr>
          <w:rStyle w:val="StyleUnderline"/>
          <w:rFonts w:asciiTheme="majorHAnsi" w:hAnsiTheme="majorHAnsi" w:cstheme="majorHAnsi"/>
          <w:szCs w:val="22"/>
          <w:highlight w:val="yellow"/>
        </w:rPr>
        <w:t xml:space="preserve">logics of equivalence </w:t>
      </w:r>
      <w:r w:rsidRPr="008A6DAB">
        <w:rPr>
          <w:rStyle w:val="StyleUnderline"/>
          <w:rFonts w:asciiTheme="majorHAnsi" w:hAnsiTheme="majorHAnsi" w:cstheme="majorHAnsi"/>
          <w:szCs w:val="22"/>
        </w:rPr>
        <w:t>and difference</w:t>
      </w:r>
      <w:r w:rsidRPr="008A6DAB">
        <w:rPr>
          <w:rStyle w:val="StyleUnderline"/>
          <w:rFonts w:asciiTheme="majorHAnsi" w:hAnsiTheme="majorHAnsi" w:cstheme="majorHAnsi"/>
          <w:szCs w:val="22"/>
          <w:highlight w:val="yellow"/>
        </w:rPr>
        <w:t xml:space="preserve"> are at work </w:t>
      </w:r>
      <w:r w:rsidRPr="008A6DAB">
        <w:rPr>
          <w:rStyle w:val="StyleUnderline"/>
          <w:rFonts w:asciiTheme="majorHAnsi" w:hAnsiTheme="majorHAnsi" w:cstheme="majorHAnsi"/>
          <w:szCs w:val="22"/>
        </w:rPr>
        <w:t xml:space="preserve">in the chains </w:t>
      </w:r>
      <w:r w:rsidRPr="008A6DAB">
        <w:rPr>
          <w:rStyle w:val="StyleUnderline"/>
          <w:rFonts w:asciiTheme="majorHAnsi" w:hAnsiTheme="majorHAnsi" w:cstheme="majorHAnsi"/>
          <w:szCs w:val="22"/>
          <w:highlight w:val="yellow"/>
        </w:rPr>
        <w:t xml:space="preserve">constructing both the American subject </w:t>
      </w:r>
      <w:r w:rsidRPr="008A6DAB">
        <w:rPr>
          <w:rStyle w:val="StyleUnderline"/>
          <w:rFonts w:asciiTheme="majorHAnsi" w:hAnsiTheme="majorHAnsi" w:cstheme="majorHAnsi"/>
          <w:szCs w:val="22"/>
        </w:rPr>
        <w:t xml:space="preserve">and America’s </w:t>
      </w:r>
      <w:r w:rsidRPr="008A6DAB">
        <w:rPr>
          <w:rStyle w:val="StyleUnderline"/>
          <w:rFonts w:asciiTheme="majorHAnsi" w:hAnsiTheme="majorHAnsi" w:cstheme="majorHAnsi"/>
          <w:szCs w:val="22"/>
          <w:highlight w:val="yellow"/>
        </w:rPr>
        <w:t>threatening Others.</w:t>
      </w:r>
      <w:r w:rsidRPr="008A6DAB">
        <w:rPr>
          <w:rFonts w:asciiTheme="majorHAnsi" w:hAnsiTheme="majorHAnsi" w:cstheme="majorHAnsi"/>
          <w:b/>
          <w:szCs w:val="22"/>
          <w:u w:val="single"/>
        </w:rPr>
        <w:t xml:space="preserve"> </w:t>
      </w:r>
      <w:r w:rsidRPr="008A6DAB">
        <w:rPr>
          <w:rStyle w:val="StyleUnderline"/>
          <w:rFonts w:asciiTheme="majorHAnsi" w:hAnsiTheme="majorHAnsi" w:cstheme="majorHAnsi"/>
          <w:szCs w:val="22"/>
        </w:rPr>
        <w:t>Desire</w:t>
      </w:r>
      <w:r w:rsidRPr="008A6DAB">
        <w:rPr>
          <w:rFonts w:asciiTheme="majorHAnsi" w:hAnsiTheme="majorHAnsi" w:cstheme="majorHAnsi"/>
          <w:sz w:val="16"/>
        </w:rPr>
        <w:t xml:space="preserve"> itself </w:t>
      </w:r>
      <w:r w:rsidRPr="008A6DAB">
        <w:rPr>
          <w:rStyle w:val="StyleUnderline"/>
          <w:rFonts w:asciiTheme="majorHAnsi" w:hAnsiTheme="majorHAnsi" w:cstheme="majorHAnsi"/>
          <w:szCs w:val="22"/>
        </w:rPr>
        <w:t>brings together these chains</w:t>
      </w:r>
      <w:r w:rsidRPr="008A6DAB">
        <w:rPr>
          <w:rFonts w:asciiTheme="majorHAnsi" w:hAnsiTheme="majorHAnsi" w:cstheme="majorHAnsi"/>
          <w:sz w:val="16"/>
        </w:rPr>
        <w:t xml:space="preserve"> of identification. Desire for full representation, for a signifier that will represent the split subject in a way that its divisions and ambiguities will be healed, moves from object to object</w:t>
      </w:r>
      <w:r w:rsidRPr="008A6DAB">
        <w:rPr>
          <w:rFonts w:asciiTheme="majorHAnsi" w:hAnsiTheme="majorHAnsi" w:cstheme="majorHAnsi"/>
          <w:b/>
          <w:szCs w:val="22"/>
          <w:u w:val="single"/>
        </w:rPr>
        <w:t xml:space="preserve">. </w:t>
      </w:r>
      <w:r w:rsidRPr="008A6DAB">
        <w:rPr>
          <w:rStyle w:val="StyleUnderline"/>
          <w:rFonts w:asciiTheme="majorHAnsi" w:hAnsiTheme="majorHAnsi" w:cstheme="majorHAnsi"/>
          <w:szCs w:val="22"/>
        </w:rPr>
        <w:t>Without lack there is no desire, and</w:t>
      </w:r>
      <w:r w:rsidRPr="008A6DAB">
        <w:rPr>
          <w:rStyle w:val="StyleUnderline"/>
          <w:rFonts w:asciiTheme="majorHAnsi" w:hAnsiTheme="majorHAnsi" w:cstheme="majorHAnsi"/>
          <w:szCs w:val="22"/>
          <w:highlight w:val="yellow"/>
        </w:rPr>
        <w:t xml:space="preserve"> without desire there is no subjectivity.</w:t>
      </w:r>
      <w:r w:rsidRPr="008A6DAB">
        <w:rPr>
          <w:rStyle w:val="StyleUnderline"/>
          <w:rFonts w:asciiTheme="majorHAnsi" w:hAnsiTheme="majorHAnsi" w:cstheme="majorHAnsi"/>
          <w:szCs w:val="22"/>
        </w:rPr>
        <w:t xml:space="preserve"> Within Kristol and Kagan's discourse, the desire for subjectivity </w:t>
      </w:r>
      <w:r w:rsidRPr="008A6DAB">
        <w:rPr>
          <w:rStyle w:val="StyleUnderline"/>
          <w:rFonts w:asciiTheme="majorHAnsi" w:hAnsiTheme="majorHAnsi" w:cstheme="majorHAnsi"/>
          <w:szCs w:val="22"/>
          <w:highlight w:val="yellow"/>
        </w:rPr>
        <w:t xml:space="preserve">is constructed along the </w:t>
      </w:r>
      <w:r w:rsidRPr="008A6DAB">
        <w:rPr>
          <w:rStyle w:val="StyleUnderline"/>
          <w:rFonts w:asciiTheme="majorHAnsi" w:hAnsiTheme="majorHAnsi" w:cstheme="majorHAnsi"/>
          <w:szCs w:val="22"/>
        </w:rPr>
        <w:t xml:space="preserve">series of </w:t>
      </w:r>
      <w:r w:rsidRPr="008A6DAB">
        <w:rPr>
          <w:rStyle w:val="StyleUnderline"/>
          <w:rFonts w:asciiTheme="majorHAnsi" w:hAnsiTheme="majorHAnsi" w:cstheme="majorHAnsi"/>
          <w:szCs w:val="22"/>
          <w:highlight w:val="yellow"/>
        </w:rPr>
        <w:t>equivalences that construct both "America” and the Other(s).</w:t>
      </w:r>
      <w:r w:rsidRPr="008A6DAB">
        <w:rPr>
          <w:rFonts w:asciiTheme="majorHAnsi" w:hAnsiTheme="majorHAnsi" w:cstheme="majorHAnsi"/>
          <w:sz w:val="16"/>
        </w:rPr>
        <w:t xml:space="preserve"> The desire for a signifier that will fully represent the subject and that will heal its divisions and erase its ambiguity shifts along the series of signifiers that attempt to represent it. "Moral clarity," "American exceptionalism “moral confidence,” “national greatness,” and so on offer the promise of wholeness as laid out in the fantasy, yet all fail in their promise to heal the subject’s split. Thus, </w:t>
      </w:r>
      <w:r w:rsidRPr="008A6DAB">
        <w:rPr>
          <w:rStyle w:val="StyleUnderline"/>
          <w:rFonts w:asciiTheme="majorHAnsi" w:hAnsiTheme="majorHAnsi" w:cstheme="majorHAnsi"/>
          <w:szCs w:val="22"/>
          <w:highlight w:val="yellow"/>
        </w:rPr>
        <w:t xml:space="preserve">desire is </w:t>
      </w:r>
      <w:r w:rsidRPr="008A6DAB">
        <w:rPr>
          <w:rStyle w:val="StyleUnderline"/>
          <w:rFonts w:asciiTheme="majorHAnsi" w:hAnsiTheme="majorHAnsi" w:cstheme="majorHAnsi"/>
          <w:szCs w:val="22"/>
        </w:rPr>
        <w:t>constantly</w:t>
      </w:r>
      <w:r w:rsidRPr="008A6DAB">
        <w:rPr>
          <w:rStyle w:val="StyleUnderline"/>
          <w:rFonts w:asciiTheme="majorHAnsi" w:hAnsiTheme="majorHAnsi" w:cstheme="majorHAnsi"/>
          <w:szCs w:val="22"/>
          <w:highlight w:val="yellow"/>
        </w:rPr>
        <w:t xml:space="preserve"> frustrated and</w:t>
      </w:r>
      <w:r w:rsidRPr="008A6DAB">
        <w:rPr>
          <w:rStyle w:val="StyleUnderline"/>
          <w:rFonts w:asciiTheme="majorHAnsi" w:hAnsiTheme="majorHAnsi" w:cstheme="majorHAnsi"/>
          <w:szCs w:val="22"/>
        </w:rPr>
        <w:t xml:space="preserve"> constantly </w:t>
      </w:r>
      <w:r w:rsidRPr="008A6DAB">
        <w:rPr>
          <w:rStyle w:val="StyleUnderline"/>
          <w:rFonts w:asciiTheme="majorHAnsi" w:hAnsiTheme="majorHAnsi" w:cstheme="majorHAnsi"/>
          <w:szCs w:val="22"/>
          <w:highlight w:val="yellow"/>
        </w:rPr>
        <w:t xml:space="preserve">shifts </w:t>
      </w:r>
      <w:r w:rsidRPr="008A6DAB">
        <w:rPr>
          <w:rStyle w:val="StyleUnderline"/>
          <w:rFonts w:asciiTheme="majorHAnsi" w:hAnsiTheme="majorHAnsi" w:cstheme="majorHAnsi"/>
          <w:szCs w:val="22"/>
        </w:rPr>
        <w:t>to avoid this frustration</w:t>
      </w:r>
      <w:r w:rsidRPr="008A6DAB">
        <w:rPr>
          <w:rFonts w:asciiTheme="majorHAnsi" w:hAnsiTheme="majorHAnsi" w:cstheme="majorHAnsi"/>
          <w:sz w:val="16"/>
        </w:rPr>
        <w:t xml:space="preserve">, just as desire is frustrated in its inevitable encounter with the signifiers of the Other(s). </w:t>
      </w:r>
      <w:r w:rsidRPr="008A6DAB">
        <w:rPr>
          <w:rStyle w:val="StyleUnderline"/>
          <w:rFonts w:asciiTheme="majorHAnsi" w:hAnsiTheme="majorHAnsi" w:cstheme="majorHAnsi"/>
          <w:szCs w:val="22"/>
        </w:rPr>
        <w:t xml:space="preserve">The </w:t>
      </w:r>
      <w:r w:rsidRPr="00AD159E">
        <w:rPr>
          <w:rStyle w:val="StyleUnderline"/>
          <w:rFonts w:asciiTheme="majorHAnsi" w:hAnsiTheme="majorHAnsi" w:cstheme="majorHAnsi"/>
          <w:szCs w:val="22"/>
          <w:highlight w:val="yellow"/>
        </w:rPr>
        <w:t>two chains are mutually constitutive</w:t>
      </w:r>
      <w:r w:rsidRPr="008A6DAB">
        <w:rPr>
          <w:rStyle w:val="StyleUnderline"/>
          <w:rFonts w:asciiTheme="majorHAnsi" w:hAnsiTheme="majorHAnsi" w:cstheme="majorHAnsi"/>
          <w:szCs w:val="22"/>
        </w:rPr>
        <w:t xml:space="preserve"> of each other, and desire is frustrated in the lack of representation in "our” chain and by the Other(s) that are perceived to block </w:t>
      </w:r>
      <w:r w:rsidRPr="008A6DAB">
        <w:rPr>
          <w:rStyle w:val="StyleUnderline"/>
          <w:rFonts w:asciiTheme="majorHAnsi" w:hAnsiTheme="majorHAnsi" w:cstheme="majorHAnsi"/>
          <w:szCs w:val="22"/>
        </w:rPr>
        <w:lastRenderedPageBreak/>
        <w:t>our representation</w:t>
      </w:r>
      <w:r w:rsidRPr="008A6DAB">
        <w:rPr>
          <w:rFonts w:asciiTheme="majorHAnsi" w:hAnsiTheme="majorHAnsi" w:cstheme="majorHAnsi"/>
          <w:sz w:val="16"/>
        </w:rPr>
        <w:t xml:space="preserve"> (yet actually function as the signifying patches that allow the subject some coherence). </w:t>
      </w:r>
      <w:r w:rsidRPr="008A6DAB">
        <w:rPr>
          <w:rStyle w:val="StyleUnderline"/>
          <w:rFonts w:asciiTheme="majorHAnsi" w:hAnsiTheme="majorHAnsi" w:cstheme="majorHAnsi"/>
          <w:szCs w:val="22"/>
        </w:rPr>
        <w:t xml:space="preserve">The </w:t>
      </w:r>
      <w:r w:rsidRPr="00AD159E">
        <w:rPr>
          <w:rStyle w:val="StyleUnderline"/>
          <w:rFonts w:asciiTheme="majorHAnsi" w:hAnsiTheme="majorHAnsi" w:cstheme="majorHAnsi"/>
          <w:szCs w:val="22"/>
          <w:highlight w:val="yellow"/>
        </w:rPr>
        <w:t xml:space="preserve">complete subject </w:t>
      </w:r>
      <w:r w:rsidRPr="008A6DAB">
        <w:rPr>
          <w:rStyle w:val="StyleUnderline"/>
          <w:rFonts w:asciiTheme="majorHAnsi" w:hAnsiTheme="majorHAnsi" w:cstheme="majorHAnsi"/>
          <w:szCs w:val="22"/>
        </w:rPr>
        <w:t xml:space="preserve">that they </w:t>
      </w:r>
      <w:r w:rsidRPr="00AD159E">
        <w:rPr>
          <w:rStyle w:val="StyleUnderline"/>
          <w:rFonts w:asciiTheme="majorHAnsi" w:hAnsiTheme="majorHAnsi" w:cstheme="majorHAnsi"/>
          <w:szCs w:val="22"/>
          <w:highlight w:val="yellow"/>
        </w:rPr>
        <w:t xml:space="preserve">imply is nothing other than the retroactive construction </w:t>
      </w:r>
      <w:r w:rsidRPr="008A6DAB">
        <w:rPr>
          <w:rStyle w:val="StyleUnderline"/>
          <w:rFonts w:asciiTheme="majorHAnsi" w:hAnsiTheme="majorHAnsi" w:cstheme="majorHAnsi"/>
          <w:szCs w:val="22"/>
        </w:rPr>
        <w:t xml:space="preserve">of itself that did not exist </w:t>
      </w:r>
      <w:r w:rsidRPr="00AD159E">
        <w:rPr>
          <w:rStyle w:val="StyleUnderline"/>
          <w:rFonts w:asciiTheme="majorHAnsi" w:hAnsiTheme="majorHAnsi" w:cstheme="majorHAnsi"/>
          <w:szCs w:val="22"/>
          <w:highlight w:val="yellow"/>
        </w:rPr>
        <w:t>before it was presumed by</w:t>
      </w:r>
      <w:r w:rsidRPr="008A6DAB">
        <w:rPr>
          <w:rStyle w:val="StyleUnderline"/>
          <w:rFonts w:asciiTheme="majorHAnsi" w:hAnsiTheme="majorHAnsi" w:cstheme="majorHAnsi"/>
          <w:szCs w:val="22"/>
        </w:rPr>
        <w:t xml:space="preserve"> the </w:t>
      </w:r>
      <w:r w:rsidRPr="00AD159E">
        <w:rPr>
          <w:rStyle w:val="StyleUnderline"/>
          <w:rFonts w:asciiTheme="majorHAnsi" w:hAnsiTheme="majorHAnsi" w:cstheme="majorHAnsi"/>
          <w:szCs w:val="22"/>
          <w:highlight w:val="yellow"/>
        </w:rPr>
        <w:t>fantasy</w:t>
      </w:r>
      <w:r w:rsidRPr="008A6DAB">
        <w:rPr>
          <w:rStyle w:val="StyleUnderline"/>
          <w:rFonts w:asciiTheme="majorHAnsi" w:hAnsiTheme="majorHAnsi" w:cstheme="majorHAnsi"/>
          <w:szCs w:val="22"/>
        </w:rPr>
        <w:t xml:space="preserve">. The equivalences attempt to touch this "America” that is/was without division, yet </w:t>
      </w:r>
      <w:r w:rsidRPr="00AD159E">
        <w:rPr>
          <w:rStyle w:val="StyleUnderline"/>
          <w:rFonts w:asciiTheme="majorHAnsi" w:hAnsiTheme="majorHAnsi" w:cstheme="majorHAnsi"/>
          <w:szCs w:val="22"/>
        </w:rPr>
        <w:t>the fantasy implicit in these signifiers merely covers over a lack.</w:t>
      </w:r>
    </w:p>
    <w:p w14:paraId="4F85B87A" w14:textId="77777777" w:rsidR="003D03A0" w:rsidRPr="00325479" w:rsidRDefault="003D03A0" w:rsidP="003D03A0">
      <w:pPr>
        <w:pStyle w:val="Heading4"/>
      </w:pPr>
      <w:r w:rsidRPr="00325479">
        <w:t>Their security discourse causes genocide and interventionism in the name of cleansing the world of violent “others”</w:t>
      </w:r>
    </w:p>
    <w:p w14:paraId="5802F48A" w14:textId="77777777" w:rsidR="003D03A0" w:rsidRPr="00C15E93" w:rsidRDefault="003D03A0" w:rsidP="003D03A0">
      <w:pPr>
        <w:spacing w:line="276" w:lineRule="auto"/>
        <w:rPr>
          <w:sz w:val="16"/>
        </w:rPr>
      </w:pPr>
      <w:r w:rsidRPr="00C15E93">
        <w:rPr>
          <w:rStyle w:val="Style13ptBold"/>
        </w:rPr>
        <w:t>Friis 2k</w:t>
      </w:r>
      <w:r w:rsidRPr="00C15E93">
        <w:rPr>
          <w:sz w:val="16"/>
        </w:rPr>
        <w:t xml:space="preserve"> - Friis, UN Sector at the Norwegian Institute of International Affairs, 2k, (Karsten, Peace and Conflict Studies 7.2, “From Liminars to Others: Securitization Through Myths,” </w:t>
      </w:r>
      <w:hyperlink r:id="rId11" w:anchor="page=2" w:history="1">
        <w:r w:rsidRPr="00C15E93">
          <w:rPr>
            <w:rStyle w:val="Hyperlink"/>
            <w:sz w:val="16"/>
          </w:rPr>
          <w:t>http://shss.nova.edu/pcs/journalsPDF/V7N2.pdf#page=2</w:t>
        </w:r>
      </w:hyperlink>
      <w:r w:rsidRPr="00C15E93">
        <w:rPr>
          <w:sz w:val="16"/>
        </w:rPr>
        <w:t>). NS</w:t>
      </w:r>
    </w:p>
    <w:p w14:paraId="046C3245" w14:textId="77777777" w:rsidR="003D03A0" w:rsidRDefault="003D03A0" w:rsidP="003D03A0">
      <w:pPr>
        <w:pStyle w:val="Cards"/>
        <w:spacing w:line="276" w:lineRule="auto"/>
        <w:rPr>
          <w:rStyle w:val="StyleUnderline"/>
          <w:rFonts w:ascii="Calibri" w:hAnsi="Calibri"/>
        </w:rPr>
      </w:pPr>
      <w:r w:rsidRPr="00C7634A">
        <w:rPr>
          <w:rStyle w:val="StyleUnderline"/>
          <w:rFonts w:ascii="Calibri" w:hAnsi="Calibri"/>
        </w:rPr>
        <w:t>The problem with societal securitization is one of representation.</w:t>
      </w:r>
      <w:r w:rsidRPr="00C7634A">
        <w:rPr>
          <w:rFonts w:ascii="Calibri" w:hAnsi="Calibri"/>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C7634A">
        <w:rPr>
          <w:rStyle w:val="StyleUnderline"/>
          <w:rFonts w:ascii="Calibri" w:hAnsi="Calibri"/>
        </w:rPr>
        <w:t>we experience a struggle between different representatives and also their different representations of the society. What they do share</w:t>
      </w:r>
      <w:r w:rsidRPr="00C7634A">
        <w:rPr>
          <w:rFonts w:ascii="Calibri" w:hAnsi="Calibri"/>
          <w:sz w:val="16"/>
        </w:rPr>
        <w:t xml:space="preserve">, however, </w:t>
      </w:r>
      <w:r w:rsidRPr="00C7634A">
        <w:rPr>
          <w:rStyle w:val="StyleUnderline"/>
          <w:rFonts w:ascii="Calibri" w:hAnsi="Calibri"/>
        </w:rPr>
        <w:t>is a conviction that they are best at providing (a new) order.</w:t>
      </w:r>
      <w:r w:rsidRPr="00C7634A">
        <w:rPr>
          <w:rFonts w:ascii="Calibri" w:hAnsi="Calibri"/>
          <w:sz w:val="16"/>
        </w:rPr>
        <w:t xml:space="preserve"> If they can do this convincingly, they gain legitimacy. </w:t>
      </w:r>
      <w:r w:rsidRPr="00C7634A">
        <w:rPr>
          <w:rStyle w:val="StyleUnderline"/>
          <w:rFonts w:ascii="Calibri" w:hAnsi="Calibri"/>
        </w:rPr>
        <w:t>What must be done is to make the uncertain certain and make the unknown an object of knowledge.</w:t>
      </w:r>
      <w:r w:rsidRPr="00C7634A">
        <w:rPr>
          <w:rFonts w:ascii="Calibri" w:hAnsi="Calibri"/>
          <w:sz w:val="16"/>
        </w:rPr>
        <w:t xml:space="preserve"> To present a discernable Other is a way of doing this. </w:t>
      </w:r>
      <w:r w:rsidRPr="00C7634A">
        <w:rPr>
          <w:rStyle w:val="StyleUnderline"/>
          <w:rFonts w:ascii="Calibri" w:hAnsi="Calibri"/>
          <w:highlight w:val="green"/>
        </w:rPr>
        <w:t>The Other is</w:t>
      </w:r>
      <w:r w:rsidRPr="00C7634A">
        <w:rPr>
          <w:rStyle w:val="StyleUnderline"/>
          <w:rFonts w:ascii="Calibri" w:hAnsi="Calibri"/>
        </w:rPr>
        <w:t xml:space="preserve"> </w:t>
      </w:r>
      <w:r w:rsidRPr="00C7634A">
        <w:rPr>
          <w:rFonts w:ascii="Calibri" w:hAnsi="Calibri"/>
          <w:sz w:val="16"/>
        </w:rPr>
        <w:t xml:space="preserve">represented as an Other -- as an unified single actor with a similar unquestionable set of core values (i.e. the capital “O”). They are </w:t>
      </w:r>
      <w:r w:rsidRPr="00C7634A">
        <w:rPr>
          <w:rStyle w:val="StyleUnderline"/>
          <w:rFonts w:ascii="Calibri" w:hAnsi="Calibri"/>
          <w:highlight w:val="green"/>
        </w:rPr>
        <w:t>objectified</w:t>
      </w:r>
      <w:r w:rsidRPr="00C7634A">
        <w:rPr>
          <w:rStyle w:val="StyleUnderline"/>
          <w:rFonts w:ascii="Calibri" w:hAnsi="Calibri"/>
        </w:rPr>
        <w:t xml:space="preserve">, made into an object of knowledge, </w:t>
      </w:r>
      <w:r w:rsidRPr="00C7634A">
        <w:rPr>
          <w:rStyle w:val="StyleUnderline"/>
          <w:rFonts w:ascii="Calibri" w:hAnsi="Calibri"/>
          <w:highlight w:val="green"/>
        </w:rPr>
        <w:t>by representation of their identity</w:t>
      </w:r>
      <w:r w:rsidRPr="00C7634A">
        <w:rPr>
          <w:rFonts w:ascii="Calibri" w:hAnsi="Calibri"/>
          <w:sz w:val="16"/>
        </w:rPr>
        <w:t xml:space="preserve"> and values. In other words, the representation of the Other is depoliticized in the sense that its inner qualities are treated as given and non-negotiable. In Jef Huysmans (1998:241) words, </w:t>
      </w:r>
      <w:r w:rsidRPr="00C7634A">
        <w:rPr>
          <w:rStyle w:val="StyleUnderline"/>
          <w:rFonts w:ascii="Calibri" w:hAnsi="Calibri"/>
          <w:highlight w:val="green"/>
        </w:rPr>
        <w:t>there is</w:t>
      </w:r>
      <w:r w:rsidRPr="00C7634A">
        <w:rPr>
          <w:rStyle w:val="StyleUnderline"/>
          <w:rFonts w:ascii="Calibri" w:hAnsi="Calibri"/>
        </w:rPr>
        <w:t xml:space="preserve"> both </w:t>
      </w:r>
      <w:r w:rsidRPr="00C7634A">
        <w:rPr>
          <w:rStyle w:val="StyleUnderline"/>
          <w:rFonts w:ascii="Calibri" w:hAnsi="Calibri"/>
          <w:highlight w:val="green"/>
        </w:rPr>
        <w:t xml:space="preserve">a need for a mediation of chaos </w:t>
      </w:r>
      <w:r w:rsidRPr="00EE6437">
        <w:rPr>
          <w:rStyle w:val="StyleUnderline"/>
          <w:rFonts w:ascii="Calibri" w:hAnsi="Calibri"/>
        </w:rPr>
        <w:t>as well as of threat.</w:t>
      </w:r>
      <w:r w:rsidRPr="00EE6437">
        <w:rPr>
          <w:rFonts w:ascii="Calibri" w:hAnsi="Calibri"/>
          <w:sz w:val="16"/>
        </w:rPr>
        <w:t xml:space="preserve"> A mediation</w:t>
      </w:r>
      <w:r w:rsidRPr="00C7634A">
        <w:rPr>
          <w:rFonts w:ascii="Calibri" w:hAnsi="Calibri"/>
          <w:sz w:val="16"/>
        </w:rPr>
        <w:t xml:space="preserve"> of chaos is more basic than a mediation of threat, as </w:t>
      </w:r>
      <w:r w:rsidRPr="00C7634A">
        <w:rPr>
          <w:rStyle w:val="StyleUnderline"/>
          <w:rFonts w:ascii="Calibri" w:hAnsi="Calibri"/>
        </w:rPr>
        <w:t xml:space="preserve">it implies </w:t>
      </w:r>
      <w:r w:rsidRPr="00C7634A">
        <w:rPr>
          <w:rStyle w:val="StyleUnderline"/>
          <w:rFonts w:ascii="Calibri" w:hAnsi="Calibri"/>
          <w:highlight w:val="green"/>
        </w:rPr>
        <w:t>making chaos into a meaningful order</w:t>
      </w:r>
      <w:r w:rsidRPr="00C7634A">
        <w:rPr>
          <w:rStyle w:val="StyleUnderline"/>
          <w:rFonts w:ascii="Calibri" w:hAnsi="Calibri"/>
        </w:rPr>
        <w:t xml:space="preserve"> by a convincing representation of the Self and its </w:t>
      </w:r>
      <w:r w:rsidRPr="00C7634A">
        <w:rPr>
          <w:rStyle w:val="StyleUnderline"/>
          <w:rFonts w:ascii="Calibri" w:hAnsi="Calibri"/>
          <w:highlight w:val="green"/>
        </w:rPr>
        <w:t xml:space="preserve">surroundings. </w:t>
      </w:r>
      <w:r w:rsidRPr="00C7634A">
        <w:rPr>
          <w:rStyle w:val="StyleUnderline"/>
          <w:rFonts w:ascii="Calibri" w:hAnsi="Calibri"/>
        </w:rPr>
        <w:t>It is a mediation of “ontological security”,</w:t>
      </w:r>
      <w:r w:rsidRPr="00C7634A">
        <w:rPr>
          <w:rFonts w:ascii="Calibri" w:hAnsi="Calibri"/>
          <w:sz w:val="16"/>
        </w:rPr>
        <w:t xml:space="preserve"> which means “...a strategy of managing the limits of reflexivity ... by </w:t>
      </w:r>
      <w:r w:rsidRPr="00C7634A">
        <w:rPr>
          <w:rStyle w:val="StyleUnderline"/>
          <w:rFonts w:ascii="Calibri" w:hAnsi="Calibri"/>
        </w:rPr>
        <w:t>fixing social relations into a</w:t>
      </w:r>
      <w:r w:rsidRPr="00C7634A">
        <w:rPr>
          <w:rFonts w:ascii="Calibri" w:hAnsi="Calibri"/>
          <w:sz w:val="16"/>
        </w:rPr>
        <w:t xml:space="preserve"> symbolic and </w:t>
      </w:r>
      <w:r w:rsidRPr="00C7634A">
        <w:rPr>
          <w:rStyle w:val="StyleUnderline"/>
          <w:rFonts w:ascii="Calibri" w:hAnsi="Calibri"/>
        </w:rPr>
        <w:t>institutional order</w:t>
      </w:r>
      <w:r w:rsidRPr="00C7634A">
        <w:rPr>
          <w:rFonts w:ascii="Calibri" w:hAnsi="Calibri"/>
          <w:sz w:val="16"/>
        </w:rPr>
        <w:t xml:space="preserve">” (Huysmans 1998:242). As he and others (like Hansen 1998:240) have pointed out, the importance of a threat construction for political identification, is often overstated. </w:t>
      </w:r>
      <w:r w:rsidRPr="00C7634A">
        <w:rPr>
          <w:rStyle w:val="StyleUnderline"/>
          <w:rFonts w:ascii="Calibri" w:hAnsi="Calibri"/>
        </w:rPr>
        <w:t>The mediation of chaos, of being the provider of order</w:t>
      </w:r>
      <w:r w:rsidRPr="00C7634A">
        <w:rPr>
          <w:rFonts w:ascii="Calibri" w:hAnsi="Calibri"/>
          <w:sz w:val="16"/>
        </w:rPr>
        <w:t xml:space="preserve"> in general, is </w:t>
      </w:r>
      <w:r w:rsidRPr="00C7634A">
        <w:rPr>
          <w:rStyle w:val="StyleUnderline"/>
          <w:rFonts w:ascii="Calibri" w:hAnsi="Calibri"/>
        </w:rPr>
        <w:t>just as important.</w:t>
      </w:r>
      <w:r w:rsidRPr="00C7634A">
        <w:rPr>
          <w:rFonts w:ascii="Calibri" w:hAnsi="Calibri"/>
          <w:sz w:val="16"/>
        </w:rPr>
        <w:t xml:space="preserve"> This may imply naming an Other but not necessarily as a threat. </w:t>
      </w:r>
      <w:r w:rsidRPr="00C7634A">
        <w:rPr>
          <w:rStyle w:val="StyleUnderline"/>
          <w:rFonts w:ascii="Calibri" w:hAnsi="Calibri"/>
        </w:rPr>
        <w:t xml:space="preserve">Such a </w:t>
      </w:r>
      <w:r w:rsidRPr="00C7634A">
        <w:rPr>
          <w:rStyle w:val="StyleUnderline"/>
          <w:rFonts w:ascii="Calibri" w:hAnsi="Calibri"/>
          <w:highlight w:val="green"/>
        </w:rPr>
        <w:t xml:space="preserve">dichotomization implies </w:t>
      </w:r>
      <w:r w:rsidRPr="00EE6437">
        <w:rPr>
          <w:rStyle w:val="StyleUnderline"/>
          <w:rFonts w:ascii="Calibri" w:hAnsi="Calibri"/>
        </w:rPr>
        <w:t xml:space="preserve">a necessity to </w:t>
      </w:r>
      <w:r w:rsidRPr="00C7634A">
        <w:rPr>
          <w:rStyle w:val="StyleUnderline"/>
          <w:rFonts w:ascii="Calibri" w:hAnsi="Calibri"/>
          <w:highlight w:val="green"/>
        </w:rPr>
        <w:t xml:space="preserve">get rid of all the </w:t>
      </w:r>
      <w:r w:rsidRPr="00C7634A">
        <w:rPr>
          <w:rStyle w:val="StyleUnderline"/>
          <w:rFonts w:ascii="Calibri" w:hAnsi="Calibri"/>
        </w:rPr>
        <w:t xml:space="preserve">liminars </w:t>
      </w:r>
      <w:r w:rsidRPr="00C7634A">
        <w:rPr>
          <w:rFonts w:ascii="Calibri" w:hAnsi="Calibri"/>
          <w:sz w:val="16"/>
        </w:rPr>
        <w:t>(</w:t>
      </w:r>
      <w:r w:rsidRPr="00C7634A">
        <w:rPr>
          <w:rStyle w:val="StyleUnderline"/>
          <w:rFonts w:ascii="Calibri" w:hAnsi="Calibri"/>
        </w:rPr>
        <w:t>what Huysmans calls “</w:t>
      </w:r>
      <w:r w:rsidRPr="00C7634A">
        <w:rPr>
          <w:rStyle w:val="StyleUnderline"/>
          <w:rFonts w:ascii="Calibri" w:hAnsi="Calibri"/>
          <w:highlight w:val="green"/>
        </w:rPr>
        <w:t>strangers</w:t>
      </w:r>
      <w:r w:rsidRPr="00C7634A">
        <w:rPr>
          <w:rStyle w:val="StyleUnderline"/>
          <w:rFonts w:ascii="Calibri" w:hAnsi="Calibri"/>
        </w:rPr>
        <w:t>”).</w:t>
      </w:r>
      <w:r w:rsidRPr="00C7634A">
        <w:rPr>
          <w:rFonts w:ascii="Calibri" w:hAnsi="Calibri"/>
          <w:sz w:val="16"/>
        </w:rPr>
        <w:t xml:space="preserve"> </w:t>
      </w:r>
      <w:r w:rsidRPr="00C7634A">
        <w:rPr>
          <w:rStyle w:val="StyleUnderline"/>
          <w:rFonts w:ascii="Calibri" w:hAnsi="Calibri"/>
        </w:rPr>
        <w:t xml:space="preserve">This is </w:t>
      </w:r>
      <w:r w:rsidRPr="00C7634A">
        <w:rPr>
          <w:rStyle w:val="StyleUnderline"/>
          <w:rFonts w:ascii="Calibri" w:hAnsi="Calibri"/>
          <w:highlight w:val="green"/>
        </w:rPr>
        <w:t>because</w:t>
      </w:r>
      <w:r w:rsidRPr="00C7634A">
        <w:rPr>
          <w:rStyle w:val="StyleUnderline"/>
          <w:rFonts w:ascii="Calibri" w:hAnsi="Calibri"/>
        </w:rPr>
        <w:t xml:space="preserve"> </w:t>
      </w:r>
      <w:r w:rsidRPr="00C7634A">
        <w:rPr>
          <w:rStyle w:val="StyleUnderline"/>
          <w:rFonts w:ascii="Calibri" w:hAnsi="Calibri"/>
          <w:highlight w:val="green"/>
        </w:rPr>
        <w:t>they “...connote a challenge to categorizing practices</w:t>
      </w:r>
      <w:r w:rsidRPr="00C7634A">
        <w:rPr>
          <w:rFonts w:ascii="Calibri" w:hAnsi="Calibri"/>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C7634A">
        <w:rPr>
          <w:rStyle w:val="StyleUnderline"/>
          <w:rFonts w:ascii="Calibri" w:hAnsi="Calibri"/>
        </w:rPr>
        <w:t>a liminar can for instance be people</w:t>
      </w:r>
      <w:r w:rsidRPr="00C7634A">
        <w:rPr>
          <w:rFonts w:ascii="Calibri" w:hAnsi="Calibri"/>
          <w:sz w:val="16"/>
        </w:rPr>
        <w:t xml:space="preserve"> of mixed ethnical ancestry </w:t>
      </w:r>
      <w:r w:rsidRPr="00C7634A">
        <w:rPr>
          <w:rStyle w:val="StyleUnderline"/>
          <w:rFonts w:ascii="Calibri" w:hAnsi="Calibri"/>
        </w:rPr>
        <w:t>but also representations of competing world-pictures.</w:t>
      </w:r>
      <w:r w:rsidRPr="00C7634A">
        <w:rPr>
          <w:rFonts w:ascii="Calibri" w:hAnsi="Calibri"/>
          <w:sz w:val="16"/>
        </w:rPr>
        <w:t xml:space="preserve"> As Eide (1998:76) notes: “Over and over again we see that the “</w:t>
      </w:r>
      <w:r w:rsidRPr="00C7634A">
        <w:rPr>
          <w:rStyle w:val="StyleUnderline"/>
          <w:rFonts w:ascii="Calibri" w:hAnsi="Calibri"/>
        </w:rPr>
        <w:t>liberals” within a group</w:t>
      </w:r>
      <w:r w:rsidRPr="00C7634A">
        <w:rPr>
          <w:rFonts w:ascii="Calibri" w:hAnsi="Calibri"/>
          <w:sz w:val="16"/>
        </w:rPr>
        <w:t xml:space="preserve"> undergoing a mobilisation process for group </w:t>
      </w:r>
      <w:r w:rsidRPr="00C7634A">
        <w:rPr>
          <w:rStyle w:val="StyleUnderline"/>
          <w:rFonts w:ascii="Calibri" w:hAnsi="Calibri"/>
        </w:rPr>
        <w:t xml:space="preserve">conflict are the first ones to go”. </w:t>
      </w:r>
      <w:r w:rsidRPr="00C7634A">
        <w:rPr>
          <w:rFonts w:ascii="Calibri" w:hAnsi="Calibri"/>
          <w:sz w:val="16"/>
        </w:rPr>
        <w:t xml:space="preserve">The </w:t>
      </w:r>
      <w:r w:rsidRPr="00C7634A">
        <w:rPr>
          <w:rStyle w:val="StyleUnderline"/>
          <w:rFonts w:ascii="Calibri" w:hAnsi="Calibri"/>
          <w:highlight w:val="green"/>
        </w:rPr>
        <w:t xml:space="preserve">liminars threaten the ontological order </w:t>
      </w:r>
      <w:r w:rsidRPr="00EE6437">
        <w:rPr>
          <w:rStyle w:val="StyleUnderline"/>
          <w:rFonts w:ascii="Calibri" w:hAnsi="Calibri"/>
        </w:rPr>
        <w:t xml:space="preserve">of the entrepreneur </w:t>
      </w:r>
      <w:r w:rsidRPr="00C7634A">
        <w:rPr>
          <w:rStyle w:val="StyleUnderline"/>
          <w:rFonts w:ascii="Calibri" w:hAnsi="Calibri"/>
          <w:highlight w:val="green"/>
        </w:rPr>
        <w:t>by challenging</w:t>
      </w:r>
      <w:r w:rsidRPr="00C7634A">
        <w:rPr>
          <w:rFonts w:ascii="Calibri" w:hAnsi="Calibri"/>
          <w:sz w:val="16"/>
        </w:rPr>
        <w:t xml:space="preserve"> his representation of </w:t>
      </w:r>
      <w:r w:rsidRPr="00C7634A">
        <w:rPr>
          <w:rFonts w:ascii="Calibri" w:hAnsi="Calibri"/>
          <w:sz w:val="16"/>
        </w:rPr>
        <w:lastRenderedPageBreak/>
        <w:t xml:space="preserve">Self and Other and his </w:t>
      </w:r>
      <w:r w:rsidRPr="00C7634A">
        <w:rPr>
          <w:rStyle w:val="StyleUnderline"/>
          <w:rFonts w:ascii="Calibri" w:hAnsi="Calibri"/>
          <w:highlight w:val="green"/>
        </w:rPr>
        <w:t xml:space="preserve">mediation of chaos, which </w:t>
      </w:r>
      <w:r w:rsidRPr="00EE6437">
        <w:rPr>
          <w:rStyle w:val="StyleUnderline"/>
          <w:rFonts w:ascii="Calibri" w:hAnsi="Calibri"/>
        </w:rPr>
        <w:t xml:space="preserve">ultimately </w:t>
      </w:r>
      <w:r w:rsidRPr="00C7634A">
        <w:rPr>
          <w:rStyle w:val="StyleUnderline"/>
          <w:rFonts w:ascii="Calibri" w:hAnsi="Calibri"/>
          <w:highlight w:val="green"/>
        </w:rPr>
        <w:t>undermines the legitimacy of</w:t>
      </w:r>
      <w:r w:rsidRPr="00C7634A">
        <w:rPr>
          <w:rFonts w:ascii="Calibri" w:hAnsi="Calibri"/>
          <w:sz w:val="16"/>
        </w:rPr>
        <w:t xml:space="preserve"> his </w:t>
      </w:r>
      <w:r w:rsidRPr="00C7634A">
        <w:rPr>
          <w:rStyle w:val="StyleUnderline"/>
          <w:rFonts w:ascii="Calibri" w:hAnsi="Calibri"/>
          <w:highlight w:val="green"/>
        </w:rPr>
        <w:t>policy</w:t>
      </w:r>
      <w:r w:rsidRPr="00C7634A">
        <w:rPr>
          <w:rFonts w:ascii="Calibri" w:hAnsi="Calibri"/>
          <w:sz w:val="16"/>
        </w:rPr>
        <w:t xml:space="preserve">. The </w:t>
      </w:r>
      <w:r w:rsidRPr="00C7634A">
        <w:rPr>
          <w:rStyle w:val="StyleUnderline"/>
          <w:rFonts w:ascii="Calibri" w:hAnsi="Calibri"/>
          <w:highlight w:val="green"/>
        </w:rPr>
        <w:t>liminars may be securitized by</w:t>
      </w:r>
      <w:r w:rsidRPr="00C7634A">
        <w:rPr>
          <w:rStyle w:val="StyleUnderline"/>
          <w:rFonts w:ascii="Calibri" w:hAnsi="Calibri"/>
        </w:rPr>
        <w:t xml:space="preserve"> some sort of disciplination, from suppression</w:t>
      </w:r>
      <w:r w:rsidRPr="00C7634A">
        <w:rPr>
          <w:rFonts w:ascii="Calibri" w:hAnsi="Calibri"/>
          <w:sz w:val="16"/>
        </w:rPr>
        <w:t xml:space="preserve"> of cultural symbols to </w:t>
      </w:r>
      <w:r w:rsidRPr="00C7634A">
        <w:rPr>
          <w:rStyle w:val="StyleUnderline"/>
          <w:rFonts w:ascii="Calibri" w:hAnsi="Calibri"/>
          <w:highlight w:val="green"/>
        </w:rPr>
        <w:t xml:space="preserve">ethnic cleansing </w:t>
      </w:r>
      <w:r w:rsidRPr="00EE6437">
        <w:rPr>
          <w:rStyle w:val="StyleUnderline"/>
          <w:rFonts w:ascii="Calibri" w:hAnsi="Calibri"/>
        </w:rPr>
        <w:t>and expatriation</w:t>
      </w:r>
      <w:r w:rsidRPr="00C7634A">
        <w:rPr>
          <w:rStyle w:val="StyleUnderline"/>
          <w:rFonts w:ascii="Calibri" w:hAnsi="Calibri"/>
        </w:rPr>
        <w:t>.</w:t>
      </w:r>
      <w:r w:rsidRPr="00C7634A">
        <w:rPr>
          <w:rFonts w:ascii="Calibri" w:hAnsi="Calibri"/>
          <w:sz w:val="16"/>
        </w:rPr>
        <w:t xml:space="preserve"> This is a threat to the ontological order of the entrepreneur, stemming from inside and thus repoliticizing the inside/outside dichotomy. </w:t>
      </w:r>
      <w:r w:rsidRPr="00C7634A">
        <w:rPr>
          <w:rStyle w:val="StyleUnderline"/>
          <w:rFonts w:ascii="Calibri" w:hAnsi="Calibri"/>
        </w:rPr>
        <w:t xml:space="preserve">Therefore the liminar must disappear. It must be made into a Self, </w:t>
      </w:r>
      <w:r w:rsidRPr="00C7634A">
        <w:rPr>
          <w:rFonts w:ascii="Calibri" w:hAnsi="Calibri"/>
          <w:sz w:val="16"/>
        </w:rPr>
        <w:t xml:space="preserve">as several minority groups throughout the world have experienced, </w:t>
      </w:r>
      <w:r w:rsidRPr="00C7634A">
        <w:rPr>
          <w:rStyle w:val="StyleUnderline"/>
          <w:rFonts w:ascii="Calibri" w:hAnsi="Calibri"/>
        </w:rPr>
        <w:t>or it must be forced out</w:t>
      </w:r>
      <w:r w:rsidRPr="00C7634A">
        <w:rPr>
          <w:rFonts w:ascii="Calibri" w:hAnsi="Calibri"/>
          <w:sz w:val="16"/>
        </w:rPr>
        <w:t xml:space="preserve"> of the territory</w:t>
      </w:r>
      <w:r w:rsidRPr="00C7634A">
        <w:rPr>
          <w:rStyle w:val="StyleUnderline"/>
          <w:rFonts w:ascii="Calibri" w:hAnsi="Calibri"/>
        </w:rPr>
        <w:t>. A liminar may also become an Othe</w:t>
      </w:r>
      <w:r w:rsidRPr="00C7634A">
        <w:rPr>
          <w:rFonts w:ascii="Calibri" w:hAnsi="Calibri"/>
          <w:sz w:val="16"/>
        </w:rPr>
        <w:t xml:space="preserve">r,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liminar is no longer an ontological danger (chaos), but what Huysmans (1998:242) calls a mediation of “daily security”. This is not challenging the order or the system as such but has become a visible, clear-cut Other. In places like Bosnia, this </w:t>
      </w:r>
      <w:r w:rsidRPr="00C7634A">
        <w:rPr>
          <w:rStyle w:val="StyleUnderline"/>
          <w:rFonts w:ascii="Calibri" w:hAnsi="Calibri"/>
        </w:rPr>
        <w:t>naming and replacement of an Other, has been regarded by the securitizing actors as the solution to the ontological problem they have posed. Securitization was not considered a political move</w:t>
      </w:r>
      <w:r w:rsidRPr="00C7634A">
        <w:rPr>
          <w:rFonts w:ascii="Calibri" w:hAnsi="Calibri"/>
          <w:sz w:val="16"/>
        </w:rPr>
        <w:t>, in the sense that there were any choices</w:t>
      </w:r>
      <w:r w:rsidRPr="00C7634A">
        <w:rPr>
          <w:rStyle w:val="StyleUnderline"/>
          <w:rFonts w:ascii="Calibri" w:hAnsi="Calibri"/>
        </w:rPr>
        <w:t xml:space="preserve">. It was a necessity: </w:t>
      </w:r>
      <w:r w:rsidRPr="00C7634A">
        <w:rPr>
          <w:rFonts w:ascii="Calibri" w:hAnsi="Calibri"/>
          <w:sz w:val="16"/>
        </w:rPr>
        <w:t xml:space="preserve">Securitization was a solution based on a depoliticized ontology.10 This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C7634A">
        <w:rPr>
          <w:rStyle w:val="StyleUnderline"/>
          <w:rFonts w:ascii="Calibri" w:hAnsi="Calibri"/>
        </w:rPr>
        <w:t>it has become a “natural” necessity with a need to make order</w:t>
      </w:r>
      <w:r w:rsidRPr="00C7634A">
        <w:rPr>
          <w:rFonts w:ascii="Calibri" w:hAnsi="Calibri"/>
          <w:sz w:val="16"/>
        </w:rPr>
        <w:t xml:space="preserve">, even if </w:t>
      </w:r>
      <w:r w:rsidRPr="00C7634A">
        <w:rPr>
          <w:rStyle w:val="StyleUnderline"/>
          <w:rFonts w:ascii="Calibri" w:hAnsi="Calibri"/>
        </w:rPr>
        <w:t>it implies making the world match the map</w:t>
      </w:r>
      <w:r w:rsidRPr="00C7634A">
        <w:rPr>
          <w:rFonts w:ascii="Calibri" w:hAnsi="Calibri"/>
          <w:sz w:val="16"/>
        </w:rPr>
        <w:t xml:space="preserve">. Maybe </w:t>
      </w:r>
      <w:r w:rsidRPr="00C7634A">
        <w:rPr>
          <w:rStyle w:val="StyleUnderline"/>
          <w:rFonts w:ascii="Calibri" w:hAnsi="Calibri"/>
        </w:rPr>
        <w:t xml:space="preserve">that is why </w:t>
      </w:r>
      <w:r w:rsidRPr="00C7634A">
        <w:rPr>
          <w:rStyle w:val="StyleUnderline"/>
          <w:rFonts w:ascii="Calibri" w:hAnsi="Calibri"/>
          <w:highlight w:val="green"/>
        </w:rPr>
        <w:t>war against liminars are so often total; it attempts a tota</w:t>
      </w:r>
      <w:r w:rsidRPr="00C7634A">
        <w:rPr>
          <w:rStyle w:val="StyleUnderline"/>
          <w:rFonts w:ascii="Calibri" w:hAnsi="Calibri"/>
        </w:rPr>
        <w:t xml:space="preserve">l expatriation or a total </w:t>
      </w:r>
      <w:r w:rsidRPr="00EE6437">
        <w:rPr>
          <w:rStyle w:val="StyleUnderline"/>
          <w:rFonts w:ascii="Calibri" w:hAnsi="Calibri"/>
        </w:rPr>
        <w:t xml:space="preserve">“solution” (like </w:t>
      </w:r>
      <w:r w:rsidRPr="00C7634A">
        <w:rPr>
          <w:rStyle w:val="StyleUnderline"/>
          <w:rFonts w:ascii="Calibri" w:hAnsi="Calibri"/>
          <w:highlight w:val="green"/>
        </w:rPr>
        <w:t>the Holocaust</w:t>
      </w:r>
      <w:r w:rsidRPr="00C7634A">
        <w:rPr>
          <w:rFonts w:ascii="Calibri" w:hAnsi="Calibri"/>
          <w:sz w:val="16"/>
          <w:highlight w:val="green"/>
        </w:rPr>
        <w:t>)</w:t>
      </w:r>
      <w:r w:rsidRPr="00C7634A">
        <w:rPr>
          <w:rFonts w:ascii="Calibri" w:hAnsi="Calibri"/>
          <w:sz w:val="16"/>
        </w:rPr>
        <w:t xml:space="preserve"> </w:t>
      </w:r>
      <w:r w:rsidRPr="00C7634A">
        <w:rPr>
          <w:rStyle w:val="StyleUnderline"/>
          <w:rFonts w:ascii="Calibri" w:hAnsi="Calibri"/>
        </w:rPr>
        <w:t>and not only a victory on the battlefield</w:t>
      </w:r>
      <w:r w:rsidRPr="00C7634A">
        <w:rPr>
          <w:rFonts w:ascii="Calibri" w:hAnsi="Calibri"/>
          <w:sz w:val="16"/>
        </w:rPr>
        <w:t xml:space="preserve">. If the enemy is not even considered a legitimate Other, </w:t>
      </w:r>
      <w:r w:rsidRPr="00C7634A">
        <w:rPr>
          <w:rStyle w:val="StyleUnderline"/>
          <w:rFonts w:ascii="Calibri" w:hAnsi="Calibri"/>
          <w:highlight w:val="green"/>
        </w:rPr>
        <w:t>the door may be</w:t>
      </w:r>
      <w:r w:rsidRPr="00C7634A">
        <w:rPr>
          <w:rStyle w:val="StyleUnderline"/>
          <w:rFonts w:ascii="Calibri" w:hAnsi="Calibri"/>
        </w:rPr>
        <w:t xml:space="preserve"> more </w:t>
      </w:r>
      <w:r w:rsidRPr="00C7634A">
        <w:rPr>
          <w:rStyle w:val="StyleUnderline"/>
          <w:rFonts w:ascii="Calibri" w:hAnsi="Calibri"/>
          <w:highlight w:val="green"/>
        </w:rPr>
        <w:t xml:space="preserve">open to </w:t>
      </w:r>
      <w:r w:rsidRPr="00EE6437">
        <w:rPr>
          <w:rStyle w:val="StyleUnderline"/>
          <w:rFonts w:ascii="Calibri" w:hAnsi="Calibri"/>
        </w:rPr>
        <w:t xml:space="preserve">a kind of </w:t>
      </w:r>
      <w:r w:rsidRPr="00C7634A">
        <w:rPr>
          <w:rStyle w:val="StyleUnderline"/>
          <w:rFonts w:ascii="Calibri" w:hAnsi="Calibri"/>
          <w:highlight w:val="green"/>
        </w:rPr>
        <w:t xml:space="preserve">violence that is </w:t>
      </w:r>
      <w:r w:rsidRPr="00EE6437">
        <w:rPr>
          <w:rStyle w:val="StyleUnderline"/>
          <w:rFonts w:ascii="Calibri" w:hAnsi="Calibri"/>
        </w:rPr>
        <w:t xml:space="preserve">way </w:t>
      </w:r>
      <w:r w:rsidRPr="00C7634A">
        <w:rPr>
          <w:rStyle w:val="StyleUnderline"/>
          <w:rFonts w:ascii="Calibri" w:hAnsi="Calibri"/>
          <w:highlight w:val="green"/>
        </w:rPr>
        <w:t>beyond any war conventions</w:t>
      </w:r>
      <w:r w:rsidRPr="00C7634A">
        <w:rPr>
          <w:rStyle w:val="StyleUnderline"/>
          <w:rFonts w:ascii="Calibri" w:hAnsi="Calibri"/>
        </w:rPr>
        <w:t>, any jus in bello. This way, securitizing is legitimized: The entrepreneur</w:t>
      </w:r>
      <w:r w:rsidRPr="00C7634A">
        <w:rPr>
          <w:rFonts w:ascii="Calibri" w:hAnsi="Calibri"/>
          <w:sz w:val="16"/>
        </w:rPr>
        <w:t xml:space="preserve"> has </w:t>
      </w:r>
      <w:r w:rsidRPr="00C7634A">
        <w:rPr>
          <w:rStyle w:val="StyleUnderline"/>
          <w:rFonts w:ascii="Calibri" w:hAnsi="Calibri"/>
        </w:rPr>
        <w:t>succeeded</w:t>
      </w:r>
      <w:r w:rsidRPr="00C7634A">
        <w:rPr>
          <w:rFonts w:ascii="Calibri" w:hAnsi="Calibri"/>
          <w:sz w:val="16"/>
        </w:rPr>
        <w:t xml:space="preserve"> both </w:t>
      </w:r>
      <w:r w:rsidRPr="00C7634A">
        <w:rPr>
          <w:rStyle w:val="StyleUnderline"/>
          <w:rFonts w:ascii="Calibri" w:hAnsi="Calibri"/>
        </w:rPr>
        <w:t>in launching his world-view and in prescribing the necessary measures taken against it. This is possible by using the myths, by speaking on behalf of the natural</w:t>
      </w:r>
      <w:r w:rsidRPr="00C7634A">
        <w:rPr>
          <w:rFonts w:ascii="Calibri" w:hAnsi="Calibri"/>
          <w:sz w:val="16"/>
        </w:rPr>
        <w:t xml:space="preserve"> and eternal, </w:t>
      </w:r>
      <w:r w:rsidRPr="00C7634A">
        <w:rPr>
          <w:rStyle w:val="StyleUnderline"/>
          <w:rFonts w:ascii="Calibri" w:hAnsi="Calibri"/>
        </w:rPr>
        <w:t xml:space="preserve">where truth is never questioned. </w:t>
      </w:r>
    </w:p>
    <w:p w14:paraId="45D13644" w14:textId="77777777" w:rsidR="003D03A0" w:rsidRPr="00176141" w:rsidRDefault="003D03A0" w:rsidP="003D03A0">
      <w:pPr>
        <w:pStyle w:val="Heading4"/>
        <w:spacing w:line="276" w:lineRule="auto"/>
      </w:pPr>
      <w:r w:rsidRPr="00176141">
        <w:t xml:space="preserve">The alternative is to reject securitization – this opens up space for emancipatory political engagement. </w:t>
      </w:r>
    </w:p>
    <w:p w14:paraId="061BA733" w14:textId="77777777" w:rsidR="003D03A0" w:rsidRDefault="003D03A0" w:rsidP="003D03A0">
      <w:pPr>
        <w:pStyle w:val="Cards"/>
        <w:spacing w:line="276" w:lineRule="auto"/>
        <w:rPr>
          <w:rFonts w:ascii="Calibri" w:hAnsi="Calibri"/>
          <w:sz w:val="16"/>
        </w:rPr>
      </w:pPr>
      <w:r w:rsidRPr="00C7634A">
        <w:rPr>
          <w:rFonts w:ascii="Calibri" w:eastAsia="Calibri" w:hAnsi="Calibri"/>
          <w:b/>
          <w:u w:val="single"/>
        </w:rPr>
        <w:t>Neocleous</w:t>
      </w:r>
      <w:r w:rsidRPr="00C7634A">
        <w:rPr>
          <w:rFonts w:ascii="Calibri" w:eastAsia="Calibri" w:hAnsi="Calibri"/>
          <w:b/>
          <w:sz w:val="16"/>
        </w:rPr>
        <w:t xml:space="preserve">: </w:t>
      </w:r>
      <w:r w:rsidRPr="00C7634A">
        <w:rPr>
          <w:rFonts w:ascii="Calibri" w:hAnsi="Calibri"/>
          <w:sz w:val="16"/>
        </w:rPr>
        <w:t xml:space="preserve">[Mark,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6DE9F07E" w14:textId="77777777" w:rsidR="003D03A0" w:rsidRDefault="003D03A0" w:rsidP="003D03A0">
      <w:pPr>
        <w:pStyle w:val="Cards"/>
        <w:spacing w:line="276" w:lineRule="auto"/>
        <w:jc w:val="left"/>
        <w:rPr>
          <w:rStyle w:val="StyleUnderline"/>
          <w:rFonts w:ascii="Calibri" w:hAnsi="Calibri"/>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in favour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r w:rsidRPr="00C7634A">
        <w:rPr>
          <w:rFonts w:ascii="Calibri" w:hAnsi="Calibri"/>
          <w:sz w:val="12"/>
        </w:rPr>
        <w:t xml:space="preserve">can not be 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begin to be imagined by the security 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 xml:space="preserve">may have to </w:t>
      </w:r>
      <w:r w:rsidRPr="00C7634A">
        <w:rPr>
          <w:rStyle w:val="StyleUnderline"/>
          <w:rFonts w:ascii="Calibri" w:hAnsi="Calibri"/>
          <w:bCs/>
        </w:rPr>
        <w:lastRenderedPageBreak/>
        <w:t>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 xml:space="preserve">security </w:t>
      </w:r>
      <w:r w:rsidRPr="00DB1098">
        <w:rPr>
          <w:rStyle w:val="StyleUnderline"/>
          <w:rFonts w:ascii="Calibri" w:hAnsi="Calibri"/>
          <w:bCs/>
        </w:rPr>
        <w:t xml:space="preserve">has now become so all-encompassing that it </w:t>
      </w:r>
      <w:r w:rsidRPr="00C7634A">
        <w:rPr>
          <w:rStyle w:val="StyleUnderline"/>
          <w:rFonts w:ascii="Calibri" w:hAnsi="Calibri"/>
          <w:bCs/>
          <w:highlight w:val="green"/>
        </w:rPr>
        <w:t>marginalises all else</w:t>
      </w:r>
      <w:r w:rsidRPr="00C7634A">
        <w:rPr>
          <w:rStyle w:val="StyleUnderline"/>
          <w:rFonts w:ascii="Calibri" w:hAnsi="Calibri"/>
          <w:bCs/>
        </w:rPr>
        <w:t>, most notably the constructive conflicts, debates and discussions that animate political life. The constant prioritising of a mythical security as a political end - 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remoeves it while purportedly addressing it. In so doing it </w:t>
      </w:r>
      <w:r w:rsidRPr="00C7634A">
        <w:rPr>
          <w:rStyle w:val="StyleUnderline"/>
          <w:rFonts w:ascii="Calibri" w:hAnsi="Calibri"/>
          <w:bCs/>
        </w:rPr>
        <w:t>suppresses all 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legitimises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 xml:space="preserve">The real task is </w:t>
      </w:r>
      <w:r w:rsidRPr="00DB1098">
        <w:rPr>
          <w:rStyle w:val="StyleUnderline"/>
          <w:rFonts w:ascii="Calibri" w:hAnsi="Calibri"/>
          <w:bCs/>
        </w:rPr>
        <w:t>not to fill the supposed hole</w:t>
      </w:r>
      <w:r w:rsidRPr="00DB1098">
        <w:rPr>
          <w:rFonts w:ascii="Calibri" w:hAnsi="Calibri"/>
          <w:sz w:val="12"/>
        </w:rPr>
        <w:t xml:space="preserve"> with yet</w:t>
      </w:r>
      <w:r w:rsidRPr="00C7634A">
        <w:rPr>
          <w:rFonts w:ascii="Calibri" w:hAnsi="Calibri"/>
          <w:sz w:val="12"/>
        </w:rPr>
        <w:t xml:space="preserve">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Thus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securitising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It would also allow us to forge another kind of politics centred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This would perhaps be 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precisely, must be open to debate. But it certainly requires recognising that security is an illusion that has forgotten it is an illusion; it requires recognising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w:t>
      </w:r>
      <w:r w:rsidRPr="00C7634A">
        <w:rPr>
          <w:rFonts w:ascii="Calibri" w:hAnsi="Calibri"/>
          <w:sz w:val="12"/>
        </w:rPr>
        <w:lastRenderedPageBreak/>
        <w:t xml:space="preserve">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 xml:space="preserve">'securitizing' </w:t>
      </w:r>
      <w:r w:rsidRPr="00DB1098">
        <w:rPr>
          <w:rStyle w:val="StyleUnderline"/>
          <w:rFonts w:ascii="Calibri" w:hAnsi="Calibri"/>
          <w:bCs/>
        </w:rPr>
        <w:t xml:space="preserve">an issue </w:t>
      </w:r>
      <w:r w:rsidRPr="00C7634A">
        <w:rPr>
          <w:rStyle w:val="StyleUnderline"/>
          <w:rFonts w:ascii="Calibri" w:hAnsi="Calibri"/>
          <w:bCs/>
          <w:highlight w:val="green"/>
        </w:rPr>
        <w:t xml:space="preserve">does not mean dealing </w:t>
      </w:r>
      <w:r w:rsidRPr="00DB1098">
        <w:rPr>
          <w:rStyle w:val="StyleUnderline"/>
          <w:rFonts w:ascii="Calibri" w:hAnsi="Calibri"/>
          <w:bCs/>
        </w:rPr>
        <w:t xml:space="preserve">with it </w:t>
      </w:r>
      <w:r w:rsidRPr="00C7634A">
        <w:rPr>
          <w:rStyle w:val="StyleUnderline"/>
          <w:rFonts w:ascii="Calibri" w:hAnsi="Calibri"/>
          <w:bCs/>
          <w:highlight w:val="green"/>
        </w:rPr>
        <w:t>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42BC0EFB" w14:textId="77777777" w:rsidR="003D03A0" w:rsidRPr="00C15E93" w:rsidRDefault="003D03A0" w:rsidP="003D03A0">
      <w:pPr>
        <w:pStyle w:val="Heading4"/>
        <w:rPr>
          <w:rStyle w:val="Style13ptBold"/>
        </w:rPr>
      </w:pPr>
      <w:r w:rsidRPr="00C7634A">
        <w:t>Representations must precede policy discussion – they determine what is politically thinkable.</w:t>
      </w:r>
      <w:r>
        <w:t xml:space="preserve"> </w:t>
      </w:r>
    </w:p>
    <w:p w14:paraId="43977ABD" w14:textId="77777777" w:rsidR="003D03A0" w:rsidRDefault="003D03A0" w:rsidP="003D03A0">
      <w:pPr>
        <w:spacing w:line="276" w:lineRule="auto"/>
        <w:rPr>
          <w:sz w:val="12"/>
          <w:szCs w:val="12"/>
        </w:rPr>
      </w:pPr>
      <w:r w:rsidRPr="00C15E93">
        <w:rPr>
          <w:rStyle w:val="Style13ptBold"/>
        </w:rPr>
        <w:t>Crawford 02</w:t>
      </w:r>
      <w:r w:rsidRPr="00C7634A">
        <w:rPr>
          <w:sz w:val="12"/>
          <w:szCs w:val="12"/>
        </w:rPr>
        <w:t xml:space="preserve"> — Neta, PhD MA MIT, BA Brown, Prof. of poli sci at boston univ.</w:t>
      </w:r>
      <w:r>
        <w:rPr>
          <w:sz w:val="12"/>
          <w:szCs w:val="12"/>
        </w:rPr>
        <w:t xml:space="preserve"> </w:t>
      </w:r>
      <w:r w:rsidRPr="00C7634A">
        <w:rPr>
          <w:sz w:val="12"/>
          <w:szCs w:val="12"/>
        </w:rPr>
        <w:t>Argument and Change in World Politics, p. 19-21</w:t>
      </w:r>
    </w:p>
    <w:p w14:paraId="4B93A6AA" w14:textId="77777777" w:rsidR="00480638" w:rsidRDefault="003D03A0" w:rsidP="003D03A0">
      <w:pPr>
        <w:spacing w:line="276" w:lineRule="auto"/>
        <w:rPr>
          <w:rStyle w:val="StyleUnderline"/>
        </w:rPr>
      </w:pPr>
      <w:r w:rsidRPr="00C7634A">
        <w:rPr>
          <w:rStyle w:val="StyleUnderline"/>
        </w:rPr>
        <w:t>Coherent arguments</w:t>
      </w:r>
      <w:r w:rsidRPr="00C7634A">
        <w:rPr>
          <w:sz w:val="16"/>
        </w:rPr>
        <w:t xml:space="preserve"> </w:t>
      </w:r>
      <w:r w:rsidRPr="00C7634A">
        <w:rPr>
          <w:rStyle w:val="StyleUnderline"/>
        </w:rPr>
        <w:t xml:space="preserve">are unlikely to take place unless </w:t>
      </w:r>
      <w:r w:rsidRPr="00C7634A">
        <w:rPr>
          <w:sz w:val="16"/>
        </w:rPr>
        <w:t xml:space="preserve">and until </w:t>
      </w:r>
      <w:r w:rsidRPr="00C7634A">
        <w:rPr>
          <w:rStyle w:val="StyleUnderline"/>
        </w:rPr>
        <w:t>actors,</w:t>
      </w:r>
      <w:r w:rsidRPr="00C7634A">
        <w:rPr>
          <w:sz w:val="16"/>
        </w:rPr>
        <w:t xml:space="preserve"> at least on some level, </w:t>
      </w:r>
      <w:r w:rsidRPr="00C7634A">
        <w:rPr>
          <w:rStyle w:val="StyleUnderline"/>
        </w:rPr>
        <w:t>agree on what they are arguing about</w:t>
      </w:r>
      <w:r w:rsidRPr="00C7634A">
        <w:rPr>
          <w:sz w:val="16"/>
        </w:rPr>
        <w:t xml:space="preserve">. The at least temporary </w:t>
      </w:r>
      <w:r w:rsidRPr="00C7634A">
        <w:rPr>
          <w:rStyle w:val="StyleUnderline"/>
          <w:highlight w:val="green"/>
        </w:rPr>
        <w:t>resolution of meta-arguments- regarding</w:t>
      </w:r>
      <w:r w:rsidRPr="00C7634A">
        <w:rPr>
          <w:sz w:val="16"/>
          <w:highlight w:val="green"/>
        </w:rPr>
        <w:t xml:space="preserve"> </w:t>
      </w:r>
      <w:r w:rsidRPr="00C7634A">
        <w:rPr>
          <w:sz w:val="16"/>
        </w:rPr>
        <w:t xml:space="preserve">the nature of the good (the content of </w:t>
      </w:r>
      <w:r w:rsidRPr="00C7634A">
        <w:rPr>
          <w:rStyle w:val="StyleUnderline"/>
        </w:rPr>
        <w:t>prescriptive norms</w:t>
      </w:r>
      <w:r w:rsidRPr="00C7634A">
        <w:rPr>
          <w:rFonts w:eastAsia="Calibri" w:cs="Times New Roman"/>
          <w:sz w:val="16"/>
        </w:rPr>
        <w:t>);</w:t>
      </w:r>
      <w:r w:rsidRPr="00C7634A">
        <w:rPr>
          <w:sz w:val="16"/>
        </w:rPr>
        <w:t xml:space="preserve"> what is out there, </w:t>
      </w:r>
      <w:r w:rsidRPr="00C7634A">
        <w:rPr>
          <w:rStyle w:val="StyleUnderline"/>
          <w:highlight w:val="green"/>
        </w:rPr>
        <w:t>the way we know the world</w:t>
      </w:r>
      <w:r w:rsidRPr="00C7634A">
        <w:rPr>
          <w:rStyle w:val="StyleUnderline"/>
        </w:rPr>
        <w:t>,</w:t>
      </w:r>
      <w:r w:rsidRPr="00C7634A">
        <w:rPr>
          <w:sz w:val="16"/>
        </w:rPr>
        <w:t xml:space="preserve"> how we decide between competing beliefs (</w:t>
      </w:r>
      <w:r w:rsidRPr="00C7634A">
        <w:rPr>
          <w:rStyle w:val="StyleUnderline"/>
          <w:highlight w:val="green"/>
        </w:rPr>
        <w:t>ontology and epistemology</w:t>
      </w:r>
      <w:r w:rsidRPr="00C7634A">
        <w:rPr>
          <w:sz w:val="16"/>
          <w:highlight w:val="green"/>
        </w:rPr>
        <w:t>);</w:t>
      </w:r>
      <w:r w:rsidRPr="00C7634A">
        <w:rPr>
          <w:rStyle w:val="StyleUnderline"/>
          <w:highlight w:val="green"/>
        </w:rPr>
        <w:t xml:space="preserve"> and</w:t>
      </w:r>
      <w:r w:rsidRPr="00C7634A">
        <w:rPr>
          <w:sz w:val="16"/>
        </w:rPr>
        <w:t xml:space="preserve"> the nature of the situation at hand( </w:t>
      </w:r>
      <w:r w:rsidRPr="00C7634A">
        <w:rPr>
          <w:rStyle w:val="StyleUnderline"/>
        </w:rPr>
        <w:t xml:space="preserve">the proper frame or </w:t>
      </w:r>
      <w:r w:rsidRPr="00C7634A">
        <w:rPr>
          <w:rStyle w:val="StyleUnderline"/>
          <w:highlight w:val="green"/>
        </w:rPr>
        <w:t>representation</w:t>
      </w:r>
      <w:r w:rsidRPr="00C7634A">
        <w:rPr>
          <w:sz w:val="16"/>
        </w:rPr>
        <w:t xml:space="preserve">)- </w:t>
      </w:r>
      <w:r w:rsidRPr="00C7634A">
        <w:rPr>
          <w:rStyle w:val="StyleUnderline"/>
          <w:highlight w:val="green"/>
        </w:rPr>
        <w:t xml:space="preserve">must occur before </w:t>
      </w:r>
      <w:r w:rsidRPr="00C7634A">
        <w:rPr>
          <w:rStyle w:val="StyleUnderline"/>
        </w:rPr>
        <w:t xml:space="preserve">specific arguments that could lead to decision and </w:t>
      </w:r>
      <w:r w:rsidRPr="00C7634A">
        <w:rPr>
          <w:rStyle w:val="StyleUnderline"/>
          <w:highlight w:val="green"/>
        </w:rPr>
        <w:t>action may take place</w:t>
      </w:r>
      <w:r w:rsidRPr="00C7634A">
        <w:rPr>
          <w:rStyle w:val="StyleUnderline"/>
        </w:rPr>
        <w:t>.</w:t>
      </w:r>
      <w:r w:rsidRPr="00C7634A">
        <w:rPr>
          <w:sz w:val="16"/>
        </w:rPr>
        <w:t xml:space="preserve"> Meta-arguments over epistemology and ontology, relatively rare, occur in instances where there is a fundamental clash between belief systems and not simply a debate within a belief system. Such </w:t>
      </w:r>
      <w:r w:rsidRPr="00C7634A">
        <w:rPr>
          <w:rStyle w:val="StyleUnderline"/>
        </w:rPr>
        <w:t>arguments over the nature of the world and how we come to know it are particularly rare in politics</w:t>
      </w:r>
      <w:r w:rsidRPr="00C7634A">
        <w:rPr>
          <w:sz w:val="16"/>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w:t>
      </w:r>
      <w:r w:rsidRPr="00C7634A">
        <w:rPr>
          <w:rStyle w:val="StyleUnderline"/>
        </w:rPr>
        <w:t>More common are meta-arguments over representations</w:t>
      </w:r>
      <w:r w:rsidRPr="00C7634A">
        <w:rPr>
          <w:sz w:val="16"/>
        </w:rPr>
        <w:t xml:space="preserve"> or frames- </w:t>
      </w:r>
      <w:r w:rsidRPr="00C7634A">
        <w:rPr>
          <w:rStyle w:val="StyleUnderline"/>
        </w:rPr>
        <w:t>about how we out to understand a particular situation.</w:t>
      </w:r>
      <w:r w:rsidRPr="00C7634A">
        <w:rPr>
          <w:sz w:val="16"/>
        </w:rPr>
        <w:t xml:space="preserve"> Sometimes actors agree on how they see a situation. More often there are different possible interpretations. Thomas Homer-Dixon and Roger karapin suggest, </w:t>
      </w:r>
      <w:r w:rsidRPr="00C7634A">
        <w:rPr>
          <w:rStyle w:val="StyleUnderline"/>
        </w:rPr>
        <w:t>“Argument and debate occur when people try to gain acceptance for their interpretation of the world”.</w:t>
      </w:r>
      <w:r w:rsidRPr="00C7634A">
        <w:rPr>
          <w:sz w:val="16"/>
        </w:rPr>
        <w:t xml:space="preserve"> For example, “is the war defensive or aggressive?”. </w:t>
      </w:r>
      <w:r w:rsidRPr="00C7634A">
        <w:rPr>
          <w:rStyle w:val="StyleUnderline"/>
        </w:rPr>
        <w:t>Defining and controlling representations and images</w:t>
      </w:r>
      <w:r w:rsidRPr="00C7634A">
        <w:rPr>
          <w:sz w:val="16"/>
        </w:rPr>
        <w:t xml:space="preserve">, or the frame, </w:t>
      </w:r>
      <w:r w:rsidRPr="00C7634A">
        <w:rPr>
          <w:rStyle w:val="StyleUnderline"/>
        </w:rPr>
        <w:t>affects whether one thinks there is an issue at stake and whether a particular argument applies to the case</w:t>
      </w:r>
      <w:r w:rsidRPr="00C7634A">
        <w:rPr>
          <w:sz w:val="16"/>
        </w:rPr>
        <w:t xml:space="preserve">. An actor fighting a defensive war is within international law; an aggressor may legitimately be subject to sanctions. Framing and reframing involve mimesis or putting forward representations of what is going on. In mimetic meta-arguments, </w:t>
      </w:r>
      <w:r w:rsidRPr="00C7634A">
        <w:rPr>
          <w:rStyle w:val="StyleUnderline"/>
          <w:highlight w:val="green"/>
        </w:rPr>
        <w:t xml:space="preserve">actors </w:t>
      </w:r>
      <w:r w:rsidRPr="00C7634A">
        <w:rPr>
          <w:sz w:val="16"/>
        </w:rPr>
        <w:t xml:space="preserve">who are struggling to characterize or </w:t>
      </w:r>
      <w:r w:rsidRPr="00C7634A">
        <w:rPr>
          <w:rStyle w:val="StyleUnderline"/>
        </w:rPr>
        <w:t xml:space="preserve">frame the situation accomplish their ends by </w:t>
      </w:r>
      <w:r w:rsidRPr="00C7634A">
        <w:rPr>
          <w:rStyle w:val="StyleUnderline"/>
          <w:highlight w:val="green"/>
        </w:rPr>
        <w:t>draw</w:t>
      </w:r>
      <w:r w:rsidRPr="00C7634A">
        <w:rPr>
          <w:rStyle w:val="StyleUnderline"/>
        </w:rPr>
        <w:t xml:space="preserve">ing </w:t>
      </w:r>
      <w:r w:rsidRPr="00C7634A">
        <w:rPr>
          <w:rStyle w:val="StyleUnderline"/>
          <w:highlight w:val="green"/>
        </w:rPr>
        <w:t>vivid pictures of the “reality” through exaggeration</w:t>
      </w:r>
      <w:r w:rsidRPr="00C7634A">
        <w:rPr>
          <w:rStyle w:val="StyleUnderline"/>
        </w:rPr>
        <w:t>, analogy, or differentiation</w:t>
      </w:r>
      <w:r w:rsidRPr="00C7634A">
        <w:rPr>
          <w:sz w:val="16"/>
        </w:rPr>
        <w:t xml:space="preserve">. </w:t>
      </w:r>
      <w:r w:rsidRPr="00C7634A">
        <w:rPr>
          <w:rStyle w:val="StyleUnderline"/>
          <w:highlight w:val="green"/>
        </w:rPr>
        <w:t xml:space="preserve">Representations </w:t>
      </w:r>
      <w:r w:rsidRPr="00C7634A">
        <w:rPr>
          <w:rStyle w:val="StyleUnderline"/>
        </w:rPr>
        <w:t xml:space="preserve">of a situation </w:t>
      </w:r>
      <w:r w:rsidRPr="00C7634A">
        <w:rPr>
          <w:rStyle w:val="StyleUnderline"/>
          <w:highlight w:val="green"/>
        </w:rPr>
        <w:t>do not re-produce accurately so much as they creatively re-present</w:t>
      </w:r>
      <w:r w:rsidRPr="00C7634A">
        <w:rPr>
          <w:rStyle w:val="StyleUnderline"/>
        </w:rPr>
        <w:t xml:space="preserve"> situations in a way that makes sense</w:t>
      </w:r>
      <w:r w:rsidRPr="00C7634A">
        <w:rPr>
          <w:sz w:val="16"/>
        </w:rPr>
        <w:t xml:space="preserve">. “mimesis is a metaphoric or ‘iconic argumentation of the real.’ </w:t>
      </w:r>
      <w:r w:rsidRPr="00C7634A">
        <w:rPr>
          <w:rStyle w:val="StyleUnderline"/>
        </w:rPr>
        <w:t>Imitating not the effectivity of events but their logical structure and meaning</w:t>
      </w:r>
      <w:r w:rsidRPr="00C7634A">
        <w:rPr>
          <w:sz w:val="16"/>
        </w:rPr>
        <w:t xml:space="preserve">.” </w:t>
      </w:r>
      <w:r w:rsidRPr="00C7634A">
        <w:rPr>
          <w:rStyle w:val="StyleUnderline"/>
          <w:highlight w:val="green"/>
        </w:rPr>
        <w:t xml:space="preserve">Certain features are emphasized and others </w:t>
      </w:r>
      <w:r w:rsidRPr="00C7634A">
        <w:rPr>
          <w:rStyle w:val="StyleUnderline"/>
        </w:rPr>
        <w:t xml:space="preserve">de-emphasized or </w:t>
      </w:r>
      <w:r w:rsidRPr="00C7634A">
        <w:rPr>
          <w:rStyle w:val="StyleUnderline"/>
          <w:highlight w:val="green"/>
        </w:rPr>
        <w:t>completely ignored</w:t>
      </w:r>
    </w:p>
    <w:p w14:paraId="5C8C68DB" w14:textId="77777777" w:rsidR="00480638" w:rsidRDefault="00480638" w:rsidP="003D03A0">
      <w:pPr>
        <w:spacing w:line="276" w:lineRule="auto"/>
        <w:rPr>
          <w:rStyle w:val="StyleUnderline"/>
        </w:rPr>
      </w:pPr>
    </w:p>
    <w:p w14:paraId="2C62EA01" w14:textId="77777777" w:rsidR="00480638" w:rsidRDefault="00480638" w:rsidP="003D03A0">
      <w:pPr>
        <w:spacing w:line="276" w:lineRule="auto"/>
        <w:rPr>
          <w:rStyle w:val="StyleUnderline"/>
        </w:rPr>
      </w:pPr>
    </w:p>
    <w:p w14:paraId="254C9069" w14:textId="119F6E9B" w:rsidR="003D03A0" w:rsidRDefault="003D03A0" w:rsidP="003D03A0">
      <w:pPr>
        <w:spacing w:line="276" w:lineRule="auto"/>
        <w:rPr>
          <w:sz w:val="16"/>
        </w:rPr>
      </w:pPr>
      <w:r w:rsidRPr="00C7634A">
        <w:rPr>
          <w:rStyle w:val="StyleUnderline"/>
        </w:rPr>
        <w:t xml:space="preserve"> as their situation is</w:t>
      </w:r>
      <w:r w:rsidRPr="00C7634A">
        <w:rPr>
          <w:sz w:val="16"/>
        </w:rPr>
        <w:t xml:space="preserve"> recharacterized or </w:t>
      </w:r>
      <w:r w:rsidRPr="00C7634A">
        <w:rPr>
          <w:rStyle w:val="StyleUnderline"/>
        </w:rPr>
        <w:t>reframed</w:t>
      </w:r>
      <w:r w:rsidRPr="00C7634A">
        <w:rPr>
          <w:sz w:val="16"/>
        </w:rPr>
        <w:t xml:space="preserve">. </w:t>
      </w:r>
      <w:r w:rsidRPr="00C7634A">
        <w:rPr>
          <w:rStyle w:val="StyleUnderline"/>
          <w:highlight w:val="green"/>
        </w:rPr>
        <w:t>Representation</w:t>
      </w:r>
      <w:r w:rsidRPr="00C7634A">
        <w:rPr>
          <w:sz w:val="16"/>
        </w:rPr>
        <w:t xml:space="preserve"> thus </w:t>
      </w:r>
      <w:r w:rsidRPr="00C7634A">
        <w:rPr>
          <w:rStyle w:val="StyleUnderline"/>
          <w:highlight w:val="green"/>
        </w:rPr>
        <w:t xml:space="preserve">becomes a “constraint on </w:t>
      </w:r>
      <w:r w:rsidRPr="00C7634A">
        <w:rPr>
          <w:rStyle w:val="StyleUnderline"/>
        </w:rPr>
        <w:t xml:space="preserve">reasoning in that it limits </w:t>
      </w:r>
      <w:r w:rsidRPr="00C7634A">
        <w:rPr>
          <w:rStyle w:val="StyleUnderline"/>
          <w:highlight w:val="green"/>
        </w:rPr>
        <w:t>understanding to a specific organization of conceptual knowledge</w:t>
      </w:r>
      <w:r w:rsidRPr="00C7634A">
        <w:rPr>
          <w:sz w:val="16"/>
        </w:rPr>
        <w:t xml:space="preserve">.” </w:t>
      </w:r>
      <w:r w:rsidRPr="00C7634A">
        <w:rPr>
          <w:rStyle w:val="StyleUnderline"/>
        </w:rPr>
        <w:t>The dominant representation delimits which arguments will be considered legitimate, framing how actors see possibities</w:t>
      </w:r>
      <w:r w:rsidRPr="00C7634A">
        <w:rPr>
          <w:sz w:val="16"/>
        </w:rPr>
        <w:t>. As Roxanne Doty argues, “</w:t>
      </w:r>
      <w:r w:rsidRPr="00C7634A">
        <w:rPr>
          <w:rStyle w:val="StyleUnderline"/>
        </w:rPr>
        <w:t>the possibility of practices presupposes the ability of an agent to imagine certain courses of action</w:t>
      </w:r>
      <w:r w:rsidRPr="00C7634A">
        <w:rPr>
          <w:sz w:val="16"/>
        </w:rPr>
        <w:t>. Certain background meanings, kinds of social actors and relationships, must already be in place.” If, as Donald Sylvan and Stuart Thorson argue, “</w:t>
      </w:r>
      <w:r w:rsidRPr="00C7634A">
        <w:rPr>
          <w:rStyle w:val="StyleUnderline"/>
        </w:rPr>
        <w:t>politics involves the selective privileging of representations, “it may not matter whether one representation or another is true or not</w:t>
      </w:r>
      <w:r w:rsidRPr="00C7634A">
        <w:rPr>
          <w:sz w:val="16"/>
        </w:rPr>
        <w:t>.</w:t>
      </w:r>
      <w:r w:rsidRPr="00C7634A">
        <w:rPr>
          <w:rStyle w:val="StyleUnderline"/>
        </w:rPr>
        <w:t xml:space="preserve"> </w:t>
      </w:r>
      <w:r w:rsidRPr="00C7634A">
        <w:rPr>
          <w:rStyle w:val="StyleUnderline"/>
          <w:highlight w:val="green"/>
        </w:rPr>
        <w:t xml:space="preserve">Emphasizing whether frames articulate accurate </w:t>
      </w:r>
      <w:r w:rsidRPr="00C7634A">
        <w:rPr>
          <w:rStyle w:val="StyleUnderline"/>
        </w:rPr>
        <w:t xml:space="preserve">or inaccurate </w:t>
      </w:r>
      <w:r w:rsidRPr="00C7634A">
        <w:rPr>
          <w:rStyle w:val="StyleUnderline"/>
          <w:highlight w:val="green"/>
        </w:rPr>
        <w:t>perceptions misses the rhetorical import</w:t>
      </w:r>
      <w:r w:rsidRPr="00C7634A">
        <w:rPr>
          <w:rFonts w:eastAsia="Calibri" w:cs="Times New Roman"/>
          <w:b/>
          <w:color w:val="000000"/>
          <w:sz w:val="18"/>
          <w:u w:val="single"/>
        </w:rPr>
        <w:t xml:space="preserve"> </w:t>
      </w:r>
      <w:r w:rsidRPr="00C7634A">
        <w:rPr>
          <w:rStyle w:val="StyleUnderline"/>
        </w:rPr>
        <w:t>of representation- 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w:t>
      </w:r>
      <w:r w:rsidRPr="00C7634A">
        <w:rPr>
          <w:sz w:val="16"/>
        </w:rPr>
        <w:t>. But, as Rodger Payne suggests, “No frame is an omnipotent persuasive tool that can be decisively wielded by norm entrepreneurs without serious political wrangling.” Hence framing is a meta-argument.</w:t>
      </w:r>
    </w:p>
    <w:p w14:paraId="054CC744" w14:textId="77777777" w:rsidR="003D03A0" w:rsidRPr="007B15C5" w:rsidRDefault="003D03A0" w:rsidP="003D03A0"/>
    <w:p w14:paraId="07843352" w14:textId="02359D65" w:rsidR="003D03A0" w:rsidRDefault="00ED3161" w:rsidP="00E8694E">
      <w:pPr>
        <w:pStyle w:val="Heading2"/>
      </w:pPr>
      <w:r>
        <w:lastRenderedPageBreak/>
        <w:t>Case</w:t>
      </w:r>
    </w:p>
    <w:p w14:paraId="03A4316C" w14:textId="4542450E" w:rsidR="00A26198" w:rsidRDefault="00A26198" w:rsidP="00E8694E">
      <w:pPr>
        <w:pStyle w:val="Heading3"/>
      </w:pPr>
      <w:r>
        <w:lastRenderedPageBreak/>
        <w:t>Toplevel</w:t>
      </w:r>
    </w:p>
    <w:p w14:paraId="6E6FA4B1" w14:textId="77777777" w:rsidR="00A26198" w:rsidRDefault="00A26198" w:rsidP="00A26198">
      <w:pPr>
        <w:pStyle w:val="Heading4"/>
      </w:pPr>
      <w:r>
        <w:t>1. China commercial space fails</w:t>
      </w:r>
    </w:p>
    <w:p w14:paraId="4C0E152F" w14:textId="77777777" w:rsidR="00A26198" w:rsidRDefault="00A26198" w:rsidP="00A26198">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12" w:history="1">
        <w:r w:rsidRPr="00D6152A">
          <w:rPr>
            <w:rStyle w:val="Hyperlink"/>
          </w:rPr>
          <w:t>https://www.ida.org/-/media/feature/publications/e/ev/evaluation-of-chinas-commercial-space-sector/d-10873.ashx</w:t>
        </w:r>
      </w:hyperlink>
      <w:r>
        <w:t xml:space="preserve"> EE</w:t>
      </w:r>
    </w:p>
    <w:p w14:paraId="52701F9D" w14:textId="77777777" w:rsidR="00480638" w:rsidRDefault="00A26198" w:rsidP="00A26198">
      <w:pPr>
        <w:rPr>
          <w:rStyle w:val="StyleUnderline"/>
        </w:rPr>
      </w:pPr>
      <w:r w:rsidRPr="00DD3430">
        <w:rPr>
          <w:rStyle w:val="StyleUnderline"/>
        </w:rPr>
        <w:t>China’s commercial space sector is</w:t>
      </w:r>
      <w:r>
        <w:t xml:space="preserve"> also </w:t>
      </w:r>
      <w:r w:rsidRPr="00DD3430">
        <w:rPr>
          <w:rStyle w:val="StyleUnderline"/>
        </w:rPr>
        <w:t>beset by several challenges</w:t>
      </w:r>
      <w:r>
        <w:t xml:space="preserve">. </w:t>
      </w:r>
      <w:r w:rsidRPr="00DD3430">
        <w:rPr>
          <w:rStyle w:val="Emphasis"/>
        </w:rPr>
        <w:t>First</w:t>
      </w:r>
      <w:r w:rsidRPr="00DD3430">
        <w:rPr>
          <w:highlight w:val="green"/>
        </w:rPr>
        <w:t xml:space="preserve">, </w:t>
      </w:r>
      <w:r w:rsidRPr="00DD3430">
        <w:rPr>
          <w:rStyle w:val="StyleUnderline"/>
          <w:highlight w:val="green"/>
        </w:rPr>
        <w:t>most companies are</w:t>
      </w:r>
      <w:r w:rsidRPr="00DD3430">
        <w:rPr>
          <w:rStyle w:val="StyleUnderline"/>
        </w:rPr>
        <w:t xml:space="preserve"> relatively </w:t>
      </w:r>
      <w:r w:rsidRPr="00DD3430">
        <w:rPr>
          <w:rStyle w:val="StyleUnderline"/>
          <w:highlight w:val="green"/>
        </w:rPr>
        <w:t>unsophisticated</w:t>
      </w:r>
      <w:r w:rsidRPr="00DD3430">
        <w:rPr>
          <w:rStyle w:val="StyleUnderline"/>
        </w:rPr>
        <w:t xml:space="preserve"> from a business perspective, </w:t>
      </w:r>
      <w:r w:rsidRPr="00DD3430">
        <w:rPr>
          <w:rStyle w:val="StyleUnderline"/>
          <w:highlight w:val="green"/>
        </w:rPr>
        <w:t>and do not</w:t>
      </w:r>
      <w:r w:rsidRPr="00DD3430">
        <w:rPr>
          <w:rStyle w:val="StyleUnderline"/>
        </w:rPr>
        <w:t xml:space="preserve"> </w:t>
      </w:r>
      <w:r w:rsidRPr="00DD3430">
        <w:rPr>
          <w:rStyle w:val="StyleUnderline"/>
          <w:highlight w:val="green"/>
        </w:rPr>
        <w:t>have a clear idea of</w:t>
      </w:r>
      <w:r w:rsidRPr="00DD3430">
        <w:rPr>
          <w:rStyle w:val="StyleUnderline"/>
        </w:rPr>
        <w:t xml:space="preserve"> who </w:t>
      </w:r>
      <w:r w:rsidRPr="00DD3430">
        <w:rPr>
          <w:rStyle w:val="StyleUnderline"/>
          <w:highlight w:val="green"/>
        </w:rPr>
        <w:t>their customers</w:t>
      </w:r>
      <w:r w:rsidRPr="00DD3430">
        <w:rPr>
          <w:rStyle w:val="StyleUnderline"/>
        </w:rPr>
        <w:t xml:space="preserve"> are. The </w:t>
      </w:r>
      <w:r w:rsidRPr="00DD3430">
        <w:rPr>
          <w:rStyle w:val="StyleUnderline"/>
          <w:highlight w:val="green"/>
        </w:rPr>
        <w:t>Chinese VC</w:t>
      </w:r>
      <w:r w:rsidRPr="00DD3430">
        <w:rPr>
          <w:rStyle w:val="StyleUnderline"/>
        </w:rPr>
        <w:t xml:space="preserve"> ecosystem </w:t>
      </w:r>
      <w:r w:rsidRPr="00DD3430">
        <w:rPr>
          <w:rStyle w:val="StyleUnderline"/>
          <w:highlight w:val="green"/>
        </w:rPr>
        <w:t>is</w:t>
      </w:r>
      <w:r w:rsidRPr="00DD3430">
        <w:rPr>
          <w:rStyle w:val="StyleUnderline"/>
        </w:rPr>
        <w:t xml:space="preserve"> </w:t>
      </w:r>
      <w:r w:rsidRPr="00DD3430">
        <w:rPr>
          <w:rStyle w:val="StyleUnderline"/>
          <w:highlight w:val="green"/>
        </w:rPr>
        <w:t>also not</w:t>
      </w:r>
      <w:r w:rsidRPr="00DD3430">
        <w:rPr>
          <w:rStyle w:val="StyleUnderline"/>
        </w:rPr>
        <w:t xml:space="preserve"> as </w:t>
      </w:r>
      <w:r w:rsidRPr="00DD3430">
        <w:rPr>
          <w:rStyle w:val="StyleUnderline"/>
          <w:highlight w:val="green"/>
        </w:rPr>
        <w:t>robust</w:t>
      </w:r>
      <w:r w:rsidRPr="00DD3430">
        <w:rPr>
          <w:rStyle w:val="StyleUnderline"/>
        </w:rPr>
        <w:t xml:space="preserve"> as that in the United States; </w:t>
      </w:r>
      <w:r w:rsidRPr="00DD3430">
        <w:rPr>
          <w:rStyle w:val="StyleUnderline"/>
          <w:highlight w:val="green"/>
        </w:rPr>
        <w:t>Chinese</w:t>
      </w:r>
      <w:r w:rsidRPr="00DD3430">
        <w:rPr>
          <w:rStyle w:val="StyleUnderline"/>
        </w:rPr>
        <w:t xml:space="preserve"> </w:t>
      </w:r>
      <w:r w:rsidRPr="00DD3430">
        <w:rPr>
          <w:rStyle w:val="StyleUnderline"/>
          <w:highlight w:val="green"/>
        </w:rPr>
        <w:t>VCs</w:t>
      </w:r>
      <w:r w:rsidRPr="00DD3430">
        <w:rPr>
          <w:rStyle w:val="StyleUnderline"/>
        </w:rPr>
        <w:t xml:space="preserve"> </w:t>
      </w:r>
      <w:r w:rsidRPr="00DD3430">
        <w:rPr>
          <w:rStyle w:val="StyleUnderline"/>
          <w:highlight w:val="green"/>
        </w:rPr>
        <w:t>set shorter timelines for returns</w:t>
      </w:r>
      <w:r w:rsidRPr="00DD3430">
        <w:rPr>
          <w:rStyle w:val="StyleUnderline"/>
        </w:rPr>
        <w:t xml:space="preserve"> on investment than U.S. VC firms. Since most companies are watching the successes of American commercial sector, </w:t>
      </w:r>
      <w:r w:rsidRPr="002F2EFA">
        <w:rPr>
          <w:rStyle w:val="StyleUnderline"/>
          <w:highlight w:val="green"/>
        </w:rPr>
        <w:t>being a second mover</w:t>
      </w:r>
      <w:r w:rsidRPr="00DD3430">
        <w:rPr>
          <w:rStyle w:val="StyleUnderline"/>
        </w:rPr>
        <w:t xml:space="preserve">, even as a fast follower, </w:t>
      </w:r>
      <w:r w:rsidRPr="002F2EFA">
        <w:rPr>
          <w:rStyle w:val="StyleUnderline"/>
          <w:highlight w:val="green"/>
        </w:rPr>
        <w:t>limits their opportunities</w:t>
      </w:r>
      <w:r w:rsidRPr="00DD3430">
        <w:rPr>
          <w:rStyle w:val="StyleUnderline"/>
        </w:rPr>
        <w:t>.</w:t>
      </w:r>
      <w:r>
        <w:t xml:space="preserve"> </w:t>
      </w:r>
      <w:r w:rsidRPr="002F2EFA">
        <w:rPr>
          <w:rStyle w:val="Emphasis"/>
        </w:rPr>
        <w:t>Second</w:t>
      </w:r>
      <w:r>
        <w:t xml:space="preserve">, </w:t>
      </w:r>
      <w:r w:rsidRPr="002F2EFA">
        <w:rPr>
          <w:rStyle w:val="StyleUnderline"/>
        </w:rPr>
        <w:t xml:space="preserve">while the companies have support from the central and provincial governments, </w:t>
      </w:r>
      <w:r w:rsidRPr="002F2EFA">
        <w:rPr>
          <w:rStyle w:val="StyleUnderline"/>
          <w:highlight w:val="green"/>
        </w:rPr>
        <w:t>some parts of the</w:t>
      </w:r>
      <w:r w:rsidRPr="002F2EFA">
        <w:rPr>
          <w:rStyle w:val="StyleUnderline"/>
        </w:rPr>
        <w:t xml:space="preserve"> government </w:t>
      </w:r>
      <w:r w:rsidRPr="002F2EFA">
        <w:rPr>
          <w:rStyle w:val="StyleUnderline"/>
          <w:highlight w:val="green"/>
        </w:rPr>
        <w:t>bureaucracy</w:t>
      </w:r>
      <w:r w:rsidRPr="002F2EFA">
        <w:rPr>
          <w:rStyle w:val="StyleUnderline"/>
        </w:rPr>
        <w:t xml:space="preserve"> </w:t>
      </w:r>
      <w:r w:rsidRPr="002F2EFA">
        <w:rPr>
          <w:rStyle w:val="StyleUnderline"/>
          <w:highlight w:val="green"/>
        </w:rPr>
        <w:t>and</w:t>
      </w:r>
      <w:r w:rsidRPr="002F2EFA">
        <w:rPr>
          <w:rStyle w:val="StyleUnderline"/>
        </w:rPr>
        <w:t xml:space="preserve"> </w:t>
      </w:r>
      <w:r w:rsidRPr="002F2EFA">
        <w:rPr>
          <w:rStyle w:val="StyleUnderline"/>
          <w:highlight w:val="green"/>
        </w:rPr>
        <w:t>some</w:t>
      </w:r>
      <w:r w:rsidRPr="002F2EFA">
        <w:rPr>
          <w:rStyle w:val="StyleUnderline"/>
        </w:rPr>
        <w:t xml:space="preserve"> </w:t>
      </w:r>
      <w:r w:rsidRPr="002F2EFA">
        <w:rPr>
          <w:rStyle w:val="StyleUnderline"/>
          <w:highlight w:val="green"/>
        </w:rPr>
        <w:t>SOEs</w:t>
      </w:r>
      <w:r w:rsidRPr="002F2EFA">
        <w:rPr>
          <w:rStyle w:val="StyleUnderline"/>
        </w:rPr>
        <w:t xml:space="preserve"> </w:t>
      </w:r>
      <w:r w:rsidRPr="002F2EFA">
        <w:rPr>
          <w:rStyle w:val="StyleUnderline"/>
          <w:highlight w:val="green"/>
        </w:rPr>
        <w:t>are dismissive of</w:t>
      </w:r>
      <w:r w:rsidRPr="002F2EFA">
        <w:rPr>
          <w:rStyle w:val="StyleUnderline"/>
        </w:rPr>
        <w:t xml:space="preserve"> the </w:t>
      </w:r>
      <w:r w:rsidRPr="002F2EFA">
        <w:rPr>
          <w:rStyle w:val="StyleUnderline"/>
          <w:highlight w:val="green"/>
        </w:rPr>
        <w:t>emerging space companies</w:t>
      </w:r>
      <w:r w:rsidRPr="002F2EFA">
        <w:rPr>
          <w:rStyle w:val="StyleUnderline"/>
        </w:rPr>
        <w:t xml:space="preserve">, </w:t>
      </w:r>
      <w:r w:rsidRPr="002F2EFA">
        <w:rPr>
          <w:rStyle w:val="StyleUnderline"/>
          <w:highlight w:val="green"/>
        </w:rPr>
        <w:t>which makes it difficult for them to become</w:t>
      </w:r>
      <w:r w:rsidRPr="002F2EFA">
        <w:rPr>
          <w:rStyle w:val="StyleUnderline"/>
        </w:rPr>
        <w:t xml:space="preserve"> true </w:t>
      </w:r>
      <w:r w:rsidRPr="002F2EFA">
        <w:rPr>
          <w:rStyle w:val="StyleUnderline"/>
          <w:highlight w:val="green"/>
        </w:rPr>
        <w:t>competitors</w:t>
      </w:r>
      <w:r w:rsidRPr="002F2EFA">
        <w:rPr>
          <w:rStyle w:val="StyleUnderline"/>
        </w:rPr>
        <w:t xml:space="preserve"> </w:t>
      </w:r>
    </w:p>
    <w:p w14:paraId="027BF86D" w14:textId="77777777" w:rsidR="00480638" w:rsidRDefault="00480638" w:rsidP="00A26198">
      <w:pPr>
        <w:rPr>
          <w:rStyle w:val="StyleUnderline"/>
        </w:rPr>
      </w:pPr>
    </w:p>
    <w:p w14:paraId="45B5E3B2" w14:textId="77777777" w:rsidR="00480638" w:rsidRDefault="00480638" w:rsidP="00A26198">
      <w:pPr>
        <w:rPr>
          <w:rStyle w:val="StyleUnderline"/>
        </w:rPr>
      </w:pPr>
    </w:p>
    <w:p w14:paraId="534F81B7" w14:textId="68F62352" w:rsidR="00A26198" w:rsidRPr="002F2EFA" w:rsidRDefault="00A26198" w:rsidP="00A26198">
      <w:pPr>
        <w:rPr>
          <w:rStyle w:val="StyleUnderline"/>
        </w:rPr>
      </w:pPr>
      <w:r w:rsidRPr="002F2EFA">
        <w:rPr>
          <w:rStyle w:val="StyleUnderline"/>
        </w:rPr>
        <w:t>to the incumbent SOEs</w:t>
      </w:r>
      <w:r>
        <w:t xml:space="preserve">. Third, China has a “brand image” problem, which could hurt foreign sales, especially in countries that tend to be closely affiliated with the United States. Fourth, </w:t>
      </w:r>
      <w:r w:rsidRPr="002F2EFA">
        <w:rPr>
          <w:rStyle w:val="StyleUnderline"/>
          <w:highlight w:val="green"/>
        </w:rPr>
        <w:t>as with other high-tech sectors</w:t>
      </w:r>
      <w:r w:rsidRPr="002F2EFA">
        <w:rPr>
          <w:rStyle w:val="StyleUnderline"/>
        </w:rPr>
        <w:t xml:space="preserve">, </w:t>
      </w:r>
      <w:r w:rsidRPr="002F2EFA">
        <w:rPr>
          <w:rStyle w:val="StyleUnderline"/>
          <w:highlight w:val="green"/>
        </w:rPr>
        <w:t>Chinese</w:t>
      </w:r>
      <w:r w:rsidRPr="002F2EFA">
        <w:rPr>
          <w:rStyle w:val="StyleUnderline"/>
        </w:rPr>
        <w:t xml:space="preserve"> commercial </w:t>
      </w:r>
      <w:r w:rsidRPr="002F2EFA">
        <w:rPr>
          <w:rStyle w:val="StyleUnderline"/>
          <w:highlight w:val="green"/>
        </w:rPr>
        <w:t>space companies are experiencing labor market pressures as salaries</w:t>
      </w:r>
      <w:r w:rsidRPr="002F2EFA">
        <w:rPr>
          <w:rStyle w:val="StyleUnderline"/>
        </w:rPr>
        <w:t xml:space="preserve"> in the aerospace sector </w:t>
      </w:r>
      <w:r w:rsidRPr="002F2EFA">
        <w:rPr>
          <w:rStyle w:val="StyleUnderline"/>
          <w:highlight w:val="green"/>
        </w:rPr>
        <w:t>have risen</w:t>
      </w:r>
      <w:r w:rsidRPr="002F2EFA">
        <w:rPr>
          <w:rStyle w:val="StyleUnderline"/>
        </w:rPr>
        <w:t xml:space="preserve"> sharply, and </w:t>
      </w:r>
      <w:r w:rsidRPr="002F2EFA">
        <w:rPr>
          <w:rStyle w:val="StyleUnderline"/>
          <w:highlight w:val="green"/>
        </w:rPr>
        <w:t>they face intense competition for</w:t>
      </w:r>
      <w:r w:rsidRPr="002F2EFA">
        <w:rPr>
          <w:rStyle w:val="StyleUnderline"/>
        </w:rPr>
        <w:t xml:space="preserve"> trained </w:t>
      </w:r>
      <w:r w:rsidRPr="002F2EFA">
        <w:rPr>
          <w:rStyle w:val="StyleUnderline"/>
          <w:highlight w:val="green"/>
        </w:rPr>
        <w:t>staff</w:t>
      </w:r>
      <w:r w:rsidRPr="002F2EFA">
        <w:rPr>
          <w:rStyle w:val="StyleUnderline"/>
        </w:rPr>
        <w:t xml:space="preserve">, </w:t>
      </w:r>
      <w:r w:rsidRPr="002F2EFA">
        <w:rPr>
          <w:rStyle w:val="StyleUnderline"/>
          <w:highlight w:val="green"/>
        </w:rPr>
        <w:t>which may limit</w:t>
      </w:r>
      <w:r w:rsidRPr="002F2EFA">
        <w:rPr>
          <w:rStyle w:val="StyleUnderline"/>
        </w:rPr>
        <w:t xml:space="preserve"> their </w:t>
      </w:r>
      <w:r w:rsidRPr="002F2EFA">
        <w:rPr>
          <w:rStyle w:val="StyleUnderline"/>
          <w:highlight w:val="green"/>
        </w:rPr>
        <w:t>ability to grow</w:t>
      </w:r>
      <w:r>
        <w:t xml:space="preserve">. Lastly, </w:t>
      </w:r>
      <w:r w:rsidRPr="002F2EFA">
        <w:rPr>
          <w:rStyle w:val="StyleUnderline"/>
        </w:rPr>
        <w:t>the lack of commercial space-specific regulations and policies may hurt the sector, as businesses would prefer the stability of rules, and the legitimacy they bring, rather than relying on one-off relationships with government officials.</w:t>
      </w:r>
    </w:p>
    <w:p w14:paraId="2C303AEC" w14:textId="77777777" w:rsidR="00A26198" w:rsidRDefault="00A26198" w:rsidP="00A26198">
      <w:pPr>
        <w:pStyle w:val="Heading4"/>
      </w:pPr>
      <w:r>
        <w:t>2. No solvency – the plan doesn’t get rid of most Chinese innovation</w:t>
      </w:r>
    </w:p>
    <w:p w14:paraId="515149B9" w14:textId="77777777" w:rsidR="00A26198" w:rsidRPr="008753FE" w:rsidRDefault="00A26198" w:rsidP="00A26198">
      <w:pPr>
        <w:rPr>
          <w:rStyle w:val="Emphasis"/>
        </w:rPr>
      </w:pPr>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13" w:history="1">
        <w:r w:rsidRPr="00D6152A">
          <w:rPr>
            <w:rStyle w:val="Hyperlink"/>
          </w:rPr>
          <w:t>https://www.ida.org/-/media/feature/publications/e/ev/evaluation-of-chinas-commercial-space-sector/d-10873.ashx</w:t>
        </w:r>
      </w:hyperlink>
      <w:r>
        <w:t xml:space="preserve"> EE</w:t>
      </w:r>
    </w:p>
    <w:p w14:paraId="36861DD1" w14:textId="77777777" w:rsidR="00A26198" w:rsidRDefault="00A26198" w:rsidP="00A26198">
      <w:r>
        <w:lastRenderedPageBreak/>
        <w:t xml:space="preserve">1. Definition of a Commercial Company </w:t>
      </w:r>
    </w:p>
    <w:p w14:paraId="5232AC13" w14:textId="77777777" w:rsidR="00A26198" w:rsidRDefault="00A26198" w:rsidP="00A26198">
      <w:r>
        <w:t xml:space="preserve">Prior to examining the commercial space industry, we first define what companies we include in our evaluation, as </w:t>
      </w:r>
      <w:r w:rsidRPr="008753FE">
        <w:rPr>
          <w:rStyle w:val="StyleUnderline"/>
        </w:rPr>
        <w:t>the boundary of what includes a commercial company in China varies depending on whom is asked</w:t>
      </w:r>
      <w:r>
        <w:t xml:space="preserve">. For example, many SOEs conduct commercial activities with the private sector, buying and selling goods and services from and to households and businesses. However, many of these SOEs prioritize state goals over profitability and do not face traditional market pressures (e.g., they may receive funding from the state to offset losses if costs exceed revenues). </w:t>
      </w:r>
      <w:r w:rsidRPr="008753FE">
        <w:rPr>
          <w:rStyle w:val="StyleUnderline"/>
          <w:highlight w:val="green"/>
        </w:rPr>
        <w:t>In China</w:t>
      </w:r>
      <w:r>
        <w:t xml:space="preserve">, therefore, </w:t>
      </w:r>
      <w:r w:rsidRPr="008753FE">
        <w:rPr>
          <w:rStyle w:val="StyleUnderline"/>
          <w:highlight w:val="green"/>
        </w:rPr>
        <w:t>a commercial</w:t>
      </w:r>
      <w:r>
        <w:t xml:space="preserve"> </w:t>
      </w:r>
      <w:r w:rsidRPr="008753FE">
        <w:rPr>
          <w:rStyle w:val="StyleUnderline"/>
          <w:highlight w:val="green"/>
        </w:rPr>
        <w:t>company is an enterprise that has a</w:t>
      </w:r>
      <w:r w:rsidRPr="008753FE">
        <w:rPr>
          <w:rStyle w:val="StyleUnderline"/>
        </w:rPr>
        <w:t xml:space="preserve"> </w:t>
      </w:r>
      <w:r w:rsidRPr="008753FE">
        <w:rPr>
          <w:rStyle w:val="StyleUnderline"/>
          <w:highlight w:val="green"/>
        </w:rPr>
        <w:t>primary goal of pursuing profits</w:t>
      </w:r>
      <w:r w:rsidRPr="008753FE">
        <w:rPr>
          <w:rStyle w:val="StyleUnderline"/>
        </w:rPr>
        <w:t>, rather than meeting government policy goals.</w:t>
      </w:r>
      <w:r>
        <w:t xml:space="preserve"> </w:t>
      </w:r>
    </w:p>
    <w:p w14:paraId="7D0023E0" w14:textId="77777777" w:rsidR="00A26198" w:rsidRDefault="00A26198" w:rsidP="00A26198">
      <w:r>
        <w:t xml:space="preserve">Notably, </w:t>
      </w:r>
      <w:r w:rsidRPr="008753FE">
        <w:rPr>
          <w:rStyle w:val="StyleUnderline"/>
          <w:highlight w:val="green"/>
        </w:rPr>
        <w:t>this definition</w:t>
      </w:r>
      <w:r w:rsidRPr="008753FE">
        <w:rPr>
          <w:rStyle w:val="StyleUnderline"/>
        </w:rPr>
        <w:t xml:space="preserve"> of commercial </w:t>
      </w:r>
      <w:r w:rsidRPr="008753FE">
        <w:rPr>
          <w:rStyle w:val="StyleUnderline"/>
          <w:highlight w:val="green"/>
        </w:rPr>
        <w:t xml:space="preserve">differs from </w:t>
      </w:r>
      <w:r w:rsidRPr="001E3B83">
        <w:rPr>
          <w:rStyle w:val="StyleUnderline"/>
        </w:rPr>
        <w:t>the</w:t>
      </w:r>
      <w:r w:rsidRPr="008753FE">
        <w:rPr>
          <w:rStyle w:val="StyleUnderline"/>
        </w:rPr>
        <w:t xml:space="preserve"> conception of commercial in </w:t>
      </w:r>
      <w:r w:rsidRPr="001E3B83">
        <w:rPr>
          <w:rStyle w:val="StyleUnderline"/>
          <w:highlight w:val="green"/>
        </w:rPr>
        <w:t xml:space="preserve">the United </w:t>
      </w:r>
      <w:r w:rsidRPr="008753FE">
        <w:rPr>
          <w:rStyle w:val="StyleUnderline"/>
          <w:highlight w:val="green"/>
        </w:rPr>
        <w:t>States</w:t>
      </w:r>
      <w:r>
        <w:t xml:space="preserve">. The 2010 National Space Policy defined the term commercial as: </w:t>
      </w:r>
    </w:p>
    <w:p w14:paraId="096D3374" w14:textId="77777777" w:rsidR="00A26198" w:rsidRDefault="00A26198" w:rsidP="00A26198">
      <w:r>
        <w:t xml:space="preserve">space goods, services, or activities provided by private sector enterprises that bear a reasonable portion of the investment risk and responsibility for the activity, operate in accordance with typical market-based incentives for controlling cost and optimizing return on investment, and have the legal capacity to offer these goods or services to existing or potential nongovernmental customers. </w:t>
      </w:r>
    </w:p>
    <w:p w14:paraId="3D5B8BFC" w14:textId="77777777" w:rsidR="00A26198" w:rsidRDefault="00A26198" w:rsidP="00A26198">
      <w:r>
        <w:t xml:space="preserve">Commercialization, under a U.S. perspective, has two dimensions: </w:t>
      </w:r>
    </w:p>
    <w:p w14:paraId="7C1607C7" w14:textId="77777777" w:rsidR="00A26198" w:rsidRDefault="00A26198" w:rsidP="00A26198">
      <w:r>
        <w:t xml:space="preserve">1. risk-taking, especially financial, by entities other than the government. Generally, for a company’s activities to be considered commercial, at least some private capital must be at risk or the company must sell to the private sector. </w:t>
      </w:r>
    </w:p>
    <w:p w14:paraId="74355733" w14:textId="77777777" w:rsidR="00A26198" w:rsidRDefault="00A26198" w:rsidP="00A26198">
      <w:r>
        <w:t xml:space="preserve">2. the breadth of the customer base, which includes both governmental and nongovernmental customers </w:t>
      </w:r>
    </w:p>
    <w:p w14:paraId="3D5F2DBF" w14:textId="77777777" w:rsidR="00A26198" w:rsidRDefault="00A26198" w:rsidP="00A26198">
      <w:r>
        <w:t xml:space="preserve">Although the above definition fits well with companies in the United States and Europe, </w:t>
      </w:r>
      <w:r w:rsidRPr="001E3B83">
        <w:rPr>
          <w:rStyle w:val="StyleUnderline"/>
        </w:rPr>
        <w:t>ownership in China can be complex</w:t>
      </w:r>
      <w:r>
        <w:t xml:space="preserve"> (Szamosszegi and Kyle 2011). For example, </w:t>
      </w:r>
      <w:r w:rsidRPr="001E3B83">
        <w:rPr>
          <w:rStyle w:val="StyleUnderline"/>
          <w:highlight w:val="green"/>
        </w:rPr>
        <w:t>a majority state-owned company may sell services</w:t>
      </w:r>
      <w:r w:rsidRPr="001E3B83">
        <w:rPr>
          <w:rStyle w:val="StyleUnderline"/>
        </w:rPr>
        <w:t xml:space="preserve"> to households and businesses </w:t>
      </w:r>
      <w:r w:rsidRPr="001E3B83">
        <w:rPr>
          <w:rStyle w:val="StyleUnderline"/>
          <w:highlight w:val="green"/>
        </w:rPr>
        <w:t>commercially</w:t>
      </w:r>
      <w:r w:rsidRPr="001E3B83">
        <w:rPr>
          <w:rStyle w:val="StyleUnderline"/>
        </w:rPr>
        <w:t xml:space="preserve"> and have some private investors</w:t>
      </w:r>
      <w:r>
        <w:t xml:space="preserve">. </w:t>
      </w:r>
      <w:r w:rsidRPr="001E3B83">
        <w:rPr>
          <w:rStyle w:val="StyleUnderline"/>
          <w:highlight w:val="green"/>
        </w:rPr>
        <w:t>Many</w:t>
      </w:r>
      <w:r>
        <w:t xml:space="preserve"> of the </w:t>
      </w:r>
      <w:r w:rsidRPr="001E3B83">
        <w:rPr>
          <w:rStyle w:val="StyleUnderline"/>
        </w:rPr>
        <w:t xml:space="preserve">Chinese </w:t>
      </w:r>
      <w:r w:rsidRPr="001E3B83">
        <w:rPr>
          <w:rStyle w:val="StyleUnderline"/>
          <w:highlight w:val="green"/>
        </w:rPr>
        <w:t>experts</w:t>
      </w:r>
      <w:r>
        <w:t xml:space="preserve"> with whom we spoke </w:t>
      </w:r>
      <w:r w:rsidRPr="001E3B83">
        <w:rPr>
          <w:rStyle w:val="StyleUnderline"/>
          <w:highlight w:val="green"/>
        </w:rPr>
        <w:t>would</w:t>
      </w:r>
      <w:r w:rsidRPr="001E3B83">
        <w:rPr>
          <w:rStyle w:val="StyleUnderline"/>
        </w:rPr>
        <w:t xml:space="preserve"> </w:t>
      </w:r>
      <w:r w:rsidRPr="001E3B83">
        <w:rPr>
          <w:rStyle w:val="StyleUnderline"/>
          <w:highlight w:val="green"/>
        </w:rPr>
        <w:t>consider such a company</w:t>
      </w:r>
      <w:r w:rsidRPr="001E3B83">
        <w:rPr>
          <w:rStyle w:val="StyleUnderline"/>
        </w:rPr>
        <w:t xml:space="preserve"> to be </w:t>
      </w:r>
      <w:r w:rsidRPr="001E3B83">
        <w:rPr>
          <w:rStyle w:val="StyleUnderline"/>
          <w:highlight w:val="green"/>
        </w:rPr>
        <w:t>commercial</w:t>
      </w:r>
      <w:r w:rsidRPr="001E3B83">
        <w:rPr>
          <w:rStyle w:val="StyleUnderline"/>
        </w:rPr>
        <w:t xml:space="preserve">, </w:t>
      </w:r>
      <w:r w:rsidRPr="001E3B83">
        <w:rPr>
          <w:rStyle w:val="Emphasis"/>
          <w:highlight w:val="green"/>
        </w:rPr>
        <w:t>despite being backed by the state</w:t>
      </w:r>
      <w:r>
        <w:t xml:space="preserve">, provided its primary purpose was to sell commercially in pursuit of profits. </w:t>
      </w:r>
    </w:p>
    <w:p w14:paraId="076AD9B9" w14:textId="77777777" w:rsidR="00A26198" w:rsidRPr="001E3B83" w:rsidRDefault="00A26198" w:rsidP="00A26198">
      <w:pPr>
        <w:rPr>
          <w:rStyle w:val="StyleUnderline"/>
        </w:rPr>
      </w:pPr>
      <w:r>
        <w:lastRenderedPageBreak/>
        <w:t xml:space="preserve">Alternatively, </w:t>
      </w:r>
      <w:r w:rsidRPr="001E3B83">
        <w:rPr>
          <w:rStyle w:val="StyleUnderline"/>
        </w:rPr>
        <w:t>a company</w:t>
      </w:r>
      <w:r>
        <w:t xml:space="preserve"> that is mostly privately-held </w:t>
      </w:r>
      <w:r w:rsidRPr="001E3B83">
        <w:rPr>
          <w:rStyle w:val="StyleUnderline"/>
        </w:rPr>
        <w:t>that has some investment from provincial or municipal VC firms or from the Chinese Academy of Sciences (CAS) and sells solely to the government would also be considered commercial.</w:t>
      </w:r>
      <w:r>
        <w:t xml:space="preserve"> As such, we use a different framework than one used in the United States for defining “commercial,” as we believe it is more appropriate. Although both these hypothetical companies would be considered commercial, they would be referred to differently in Chinese. Companies that are more privately-held are referred to as </w:t>
      </w:r>
      <w:r>
        <w:rPr>
          <w:rFonts w:ascii="MS Mincho" w:eastAsia="MS Mincho" w:hAnsi="MS Mincho" w:cs="MS Mincho" w:hint="eastAsia"/>
        </w:rPr>
        <w:t>民</w:t>
      </w:r>
      <w:r>
        <w:rPr>
          <w:rFonts w:ascii="SimSun" w:eastAsia="SimSun" w:hAnsi="SimSun" w:cs="SimSun" w:hint="eastAsia"/>
        </w:rPr>
        <w:t>营企业</w:t>
      </w:r>
      <w:r>
        <w:t xml:space="preserve"> (mínyíng qǐyè), meaning a company operated by a civil entity. </w:t>
      </w:r>
      <w:r w:rsidRPr="001E3B83">
        <w:rPr>
          <w:rStyle w:val="StyleUnderline"/>
        </w:rPr>
        <w:t xml:space="preserve">Companies that are majority-owned by the state fall under the label </w:t>
      </w:r>
      <w:r w:rsidRPr="001E3B83">
        <w:rPr>
          <w:rStyle w:val="StyleUnderline"/>
          <w:rFonts w:ascii="MS Mincho" w:eastAsia="MS Mincho" w:hAnsi="MS Mincho" w:cs="MS Mincho" w:hint="eastAsia"/>
        </w:rPr>
        <w:t>国有企</w:t>
      </w:r>
      <w:r w:rsidRPr="001E3B83">
        <w:rPr>
          <w:rStyle w:val="StyleUnderline"/>
          <w:rFonts w:ascii="SimSun" w:eastAsia="SimSun" w:hAnsi="SimSun" w:cs="SimSun" w:hint="eastAsia"/>
        </w:rPr>
        <w:t>业</w:t>
      </w:r>
      <w:r w:rsidRPr="001E3B83">
        <w:rPr>
          <w:rStyle w:val="StyleUnderline"/>
        </w:rPr>
        <w:t xml:space="preserve"> (guóyǒu qǐyè), meaning state-owned enterprise. </w:t>
      </w:r>
    </w:p>
    <w:p w14:paraId="292F3FD0" w14:textId="77777777" w:rsidR="00A26198" w:rsidRDefault="00A26198" w:rsidP="00A26198">
      <w:r>
        <w:t xml:space="preserve">Interviews and a literature review revealed that Chinese nationals do not consider all SOEs that offer commercial services as commercial companies. </w:t>
      </w:r>
      <w:r w:rsidRPr="001E3B83">
        <w:rPr>
          <w:rStyle w:val="StyleUnderline"/>
        </w:rPr>
        <w:t>This distinction was manifested in literature and news reports on China’s commercial space industry, as authors often differentiate between commercial space (</w:t>
      </w:r>
      <w:r w:rsidRPr="001E3B83">
        <w:rPr>
          <w:rStyle w:val="StyleUnderline"/>
          <w:rFonts w:ascii="MS Mincho" w:eastAsia="MS Mincho" w:hAnsi="MS Mincho" w:cs="MS Mincho" w:hint="eastAsia"/>
        </w:rPr>
        <w:t>商</w:t>
      </w:r>
      <w:r w:rsidRPr="001E3B83">
        <w:rPr>
          <w:rStyle w:val="StyleUnderline"/>
          <w:rFonts w:ascii="SimSun" w:eastAsia="SimSun" w:hAnsi="SimSun" w:cs="SimSun" w:hint="eastAsia"/>
        </w:rPr>
        <w:t>业航天</w:t>
      </w:r>
      <w:r w:rsidRPr="001E3B83">
        <w:rPr>
          <w:rStyle w:val="StyleUnderline"/>
        </w:rPr>
        <w:t>, shāngyè hángtiān) and space commercialization (</w:t>
      </w:r>
      <w:r w:rsidRPr="001E3B83">
        <w:rPr>
          <w:rStyle w:val="StyleUnderline"/>
          <w:rFonts w:ascii="MS Mincho" w:eastAsia="MS Mincho" w:hAnsi="MS Mincho" w:cs="MS Mincho" w:hint="eastAsia"/>
        </w:rPr>
        <w:t>航天商</w:t>
      </w:r>
      <w:r w:rsidRPr="001E3B83">
        <w:rPr>
          <w:rStyle w:val="StyleUnderline"/>
          <w:rFonts w:ascii="SimSun" w:eastAsia="SimSun" w:hAnsi="SimSun" w:cs="SimSun" w:hint="eastAsia"/>
        </w:rPr>
        <w:t>业化</w:t>
      </w:r>
      <w:r w:rsidRPr="001E3B83">
        <w:rPr>
          <w:rStyle w:val="StyleUnderline"/>
        </w:rPr>
        <w:t>, hángtiān shāngyèhuà)</w:t>
      </w:r>
      <w:r>
        <w:t xml:space="preserve">, </w:t>
      </w:r>
      <w:r w:rsidRPr="001E3B83">
        <w:rPr>
          <w:rStyle w:val="StyleUnderline"/>
        </w:rPr>
        <w:t>with the latter referring to government-focused SOEs selling their space products and services in commercial markets 4 and the former referring to both commercially-focused state-owned companies and privately-held companies selling to commercial markets</w:t>
      </w:r>
      <w:r>
        <w:t xml:space="preserve">. </w:t>
      </w:r>
    </w:p>
    <w:p w14:paraId="14AFCB7B" w14:textId="77777777" w:rsidR="00A26198" w:rsidRDefault="00A26198" w:rsidP="00A26198">
      <w:r>
        <w:t xml:space="preserve">As ownership does not necessarily determine how a Chinese space company operates, </w:t>
      </w:r>
      <w:r w:rsidRPr="00C872F7">
        <w:rPr>
          <w:rStyle w:val="StyleUnderline"/>
        </w:rPr>
        <w:t xml:space="preserve">for the purposes of this report we define a commercial company in China as an enterprise that is primarily operated in pursuit of profit, as opposed to an organization that conducts commercial activities primarily to meet public policy goals, which is characteristic of SOEs. Notably, this definition can include companies that are fully state-owned. </w:t>
      </w:r>
      <w:r>
        <w:t xml:space="preserve">We make a distinction between state-owned enterprises, which pursue the goals of the state, and state-owned companies, which pursue profits, rather than public policy goals, even though their shares are owned by state entities. </w:t>
      </w:r>
    </w:p>
    <w:p w14:paraId="371DFB03" w14:textId="77777777" w:rsidR="00A26198" w:rsidRPr="00C872F7" w:rsidRDefault="00A26198" w:rsidP="00A26198">
      <w:pPr>
        <w:rPr>
          <w:sz w:val="8"/>
          <w:szCs w:val="8"/>
        </w:rPr>
      </w:pPr>
      <w:r w:rsidRPr="00C872F7">
        <w:rPr>
          <w:sz w:val="8"/>
          <w:szCs w:val="8"/>
        </w:rPr>
        <w:t xml:space="preserve">In classifying a company as commercial, we evaluated each company on the basis of three questions (the third question departs from the definition above): </w:t>
      </w:r>
    </w:p>
    <w:p w14:paraId="143366F4" w14:textId="77777777" w:rsidR="00A26198" w:rsidRPr="00C872F7" w:rsidRDefault="00A26198" w:rsidP="00A26198">
      <w:pPr>
        <w:rPr>
          <w:sz w:val="8"/>
          <w:szCs w:val="8"/>
        </w:rPr>
      </w:pPr>
      <w:r w:rsidRPr="00C872F7">
        <w:rPr>
          <w:sz w:val="8"/>
          <w:szCs w:val="8"/>
        </w:rPr>
        <w:t xml:space="preserve">• Does the company have some private parties taking risk (through ownership, investment or other means), even if the majority shareholder is an SOE? 4 </w:t>
      </w:r>
    </w:p>
    <w:p w14:paraId="13014F59" w14:textId="77777777" w:rsidR="00A26198" w:rsidRPr="00C872F7" w:rsidRDefault="00A26198" w:rsidP="00A26198">
      <w:pPr>
        <w:rPr>
          <w:sz w:val="8"/>
          <w:szCs w:val="8"/>
        </w:rPr>
      </w:pPr>
      <w:r w:rsidRPr="00C872F7">
        <w:rPr>
          <w:sz w:val="8"/>
          <w:szCs w:val="8"/>
        </w:rPr>
        <w:t xml:space="preserve">• If not, do they sell their products to customers other than the Chinese government, in domestic or foreign markets? </w:t>
      </w:r>
    </w:p>
    <w:p w14:paraId="344DBF5B" w14:textId="77777777" w:rsidR="00A26198" w:rsidRPr="00C872F7" w:rsidRDefault="00A26198" w:rsidP="00A26198">
      <w:pPr>
        <w:rPr>
          <w:sz w:val="8"/>
          <w:szCs w:val="8"/>
        </w:rPr>
      </w:pPr>
      <w:r w:rsidRPr="00C872F7">
        <w:rPr>
          <w:sz w:val="8"/>
          <w:szCs w:val="8"/>
        </w:rPr>
        <w:t xml:space="preserve">• Even when they are fully or partially state-owned, do they appear to demonstrate independence from their parent SOE or government agency? </w:t>
      </w:r>
    </w:p>
    <w:p w14:paraId="25B2DE7A" w14:textId="77777777" w:rsidR="00A26198" w:rsidRDefault="00A26198" w:rsidP="00A26198">
      <w:r w:rsidRPr="00E3383D">
        <w:t>These questions are meant to identify companies that have some separation from the Chinese government that could</w:t>
      </w:r>
      <w:r>
        <w:t xml:space="preserve"> play a role in the global space market. Although we use an inclusive definition for </w:t>
      </w:r>
      <w:r w:rsidRPr="00ED5F95">
        <w:rPr>
          <w:rStyle w:val="Emphasis"/>
        </w:rPr>
        <w:t>what constitutes a commercial company</w:t>
      </w:r>
      <w:r>
        <w:t xml:space="preserve">, </w:t>
      </w:r>
      <w:r w:rsidRPr="00E3383D">
        <w:rPr>
          <w:rStyle w:val="StyleUnderline"/>
          <w:highlight w:val="green"/>
        </w:rPr>
        <w:t>we</w:t>
      </w:r>
      <w:r>
        <w:t xml:space="preserve"> do </w:t>
      </w:r>
      <w:r w:rsidRPr="00E3383D">
        <w:rPr>
          <w:rStyle w:val="StyleUnderline"/>
          <w:highlight w:val="green"/>
        </w:rPr>
        <w:t>break</w:t>
      </w:r>
      <w:r>
        <w:t xml:space="preserve"> these </w:t>
      </w:r>
      <w:r w:rsidRPr="00E3383D">
        <w:rPr>
          <w:rStyle w:val="StyleUnderline"/>
          <w:highlight w:val="green"/>
        </w:rPr>
        <w:t>companies into three categories</w:t>
      </w:r>
      <w:r w:rsidRPr="00E3383D">
        <w:rPr>
          <w:rStyle w:val="StyleUnderline"/>
        </w:rPr>
        <w:t xml:space="preserve">: </w:t>
      </w:r>
      <w:r w:rsidRPr="00E3383D">
        <w:rPr>
          <w:rStyle w:val="StyleUnderline"/>
          <w:highlight w:val="green"/>
        </w:rPr>
        <w:t>state-owned</w:t>
      </w:r>
      <w:r w:rsidRPr="00E3383D">
        <w:rPr>
          <w:rStyle w:val="StyleUnderline"/>
        </w:rPr>
        <w:t xml:space="preserve">, </w:t>
      </w:r>
      <w:r w:rsidRPr="00E3383D">
        <w:rPr>
          <w:rStyle w:val="StyleUnderline"/>
          <w:highlight w:val="green"/>
        </w:rPr>
        <w:lastRenderedPageBreak/>
        <w:t>mixed-ownership</w:t>
      </w:r>
      <w:r w:rsidRPr="00E3383D">
        <w:rPr>
          <w:rStyle w:val="StyleUnderline"/>
        </w:rPr>
        <w:t xml:space="preserve">, </w:t>
      </w:r>
      <w:r w:rsidRPr="00E3383D">
        <w:rPr>
          <w:rStyle w:val="StyleUnderline"/>
          <w:highlight w:val="green"/>
        </w:rPr>
        <w:t>and</w:t>
      </w:r>
      <w:r w:rsidRPr="00E3383D">
        <w:rPr>
          <w:rStyle w:val="StyleUnderline"/>
        </w:rPr>
        <w:t xml:space="preserve"> </w:t>
      </w:r>
      <w:r w:rsidRPr="00E3383D">
        <w:rPr>
          <w:rStyle w:val="StyleUnderline"/>
          <w:highlight w:val="green"/>
        </w:rPr>
        <w:t>privately-held</w:t>
      </w:r>
      <w:r w:rsidRPr="00E3383D">
        <w:rPr>
          <w:rStyle w:val="StyleUnderline"/>
        </w:rPr>
        <w:t>, as ownership can affect other attributes of their businesses</w:t>
      </w:r>
      <w:r>
        <w:t xml:space="preserve">. </w:t>
      </w:r>
    </w:p>
    <w:p w14:paraId="5A0DAEAF" w14:textId="77777777" w:rsidR="00A26198" w:rsidRPr="00C872F7" w:rsidRDefault="00A26198" w:rsidP="00A26198">
      <w:pPr>
        <w:rPr>
          <w:sz w:val="8"/>
          <w:szCs w:val="8"/>
        </w:rPr>
      </w:pPr>
      <w:r w:rsidRPr="00C872F7">
        <w:rPr>
          <w:sz w:val="8"/>
          <w:szCs w:val="8"/>
        </w:rPr>
        <w:t xml:space="preserve">a. State-owned </w:t>
      </w:r>
    </w:p>
    <w:p w14:paraId="59F34A89" w14:textId="77777777" w:rsidR="00A26198" w:rsidRPr="00C872F7" w:rsidRDefault="00A26198" w:rsidP="00A26198">
      <w:pPr>
        <w:rPr>
          <w:sz w:val="8"/>
          <w:szCs w:val="8"/>
        </w:rPr>
      </w:pPr>
      <w:r w:rsidRPr="00C872F7">
        <w:rPr>
          <w:sz w:val="8"/>
          <w:szCs w:val="8"/>
        </w:rPr>
        <w:t xml:space="preserve">Most SOEs are owned and controlled by the State-owned Assets and Supervision and Administration Commission (SASAC) of the State Council or similar commissions organized by provincial, municipal, or county governments. SOEs in turn may fully or partially own subsidiaries. </w:t>
      </w:r>
      <w:r w:rsidRPr="00C872F7">
        <w:rPr>
          <w:rStyle w:val="StyleUnderline"/>
          <w:sz w:val="8"/>
          <w:szCs w:val="8"/>
        </w:rPr>
        <w:t>Partially owned SOE subsidiaries may be joint ventures with domestic or foreign private sector groups</w:t>
      </w:r>
      <w:r w:rsidRPr="00C872F7">
        <w:rPr>
          <w:sz w:val="8"/>
          <w:szCs w:val="8"/>
        </w:rPr>
        <w:t xml:space="preserve">, funded by public or private VC, or publicly traded. As the goal of this report is to examine China’s commercial space sector, we do not examine SOEs or their large subsidiaries that do not focus on making profits. </w:t>
      </w:r>
      <w:r w:rsidRPr="00C872F7">
        <w:rPr>
          <w:rStyle w:val="StyleUnderline"/>
          <w:sz w:val="8"/>
          <w:szCs w:val="8"/>
        </w:rPr>
        <w:t xml:space="preserve">They include </w:t>
      </w:r>
      <w:r w:rsidRPr="00C872F7">
        <w:rPr>
          <w:rStyle w:val="Emphasis"/>
          <w:sz w:val="8"/>
          <w:szCs w:val="8"/>
        </w:rPr>
        <w:t>CASC</w:t>
      </w:r>
      <w:r w:rsidRPr="00C872F7">
        <w:rPr>
          <w:rStyle w:val="StyleUnderline"/>
          <w:sz w:val="8"/>
          <w:szCs w:val="8"/>
        </w:rPr>
        <w:t xml:space="preserve"> or its major subsidiaries such as the China Academy of Launch Vehicle Technology</w:t>
      </w:r>
      <w:r w:rsidRPr="00C872F7">
        <w:rPr>
          <w:sz w:val="8"/>
          <w:szCs w:val="8"/>
        </w:rPr>
        <w:t xml:space="preserve"> 4 This assumes that private owners always have a profit perspective, which may not always be the case for all private companies. An example is Blue Origin in the United States, which, until recently, had operated more as a philanthropically-driven technology development company rather than a profit-driven commercial one. 5 (CALT), Shanghai Academy of Spaceflight Technology (SAST), or the China Great Wall Industry Corporation (CGWIC) that sells CASC’s products and services, including those of the China Academy of Space Technology (CAST). In our statistics, we include some fully state-owned companies, such as Expace, as these companies are primarily focused on making profits and show some independence from their parent SOE. </w:t>
      </w:r>
    </w:p>
    <w:p w14:paraId="657F573D" w14:textId="77777777" w:rsidR="00A26198" w:rsidRPr="00C872F7" w:rsidRDefault="00A26198" w:rsidP="00A26198">
      <w:pPr>
        <w:rPr>
          <w:sz w:val="8"/>
          <w:szCs w:val="8"/>
        </w:rPr>
      </w:pPr>
      <w:r w:rsidRPr="00C872F7">
        <w:rPr>
          <w:sz w:val="8"/>
          <w:szCs w:val="8"/>
        </w:rPr>
        <w:t xml:space="preserve">b. Mixed-ownership </w:t>
      </w:r>
    </w:p>
    <w:p w14:paraId="6142A775" w14:textId="77777777" w:rsidR="00A26198" w:rsidRPr="00C872F7" w:rsidRDefault="00A26198" w:rsidP="00A26198">
      <w:pPr>
        <w:rPr>
          <w:sz w:val="8"/>
          <w:szCs w:val="8"/>
        </w:rPr>
      </w:pPr>
      <w:r w:rsidRPr="00C872F7">
        <w:rPr>
          <w:sz w:val="8"/>
          <w:szCs w:val="8"/>
        </w:rPr>
        <w:t xml:space="preserve">A number of the commercial space companies we identified have a mix of public and private ownership. This does not mean that the government dictates how these companies operate or what they do. We find mixed-ownership companies fall into three categories. </w:t>
      </w:r>
    </w:p>
    <w:p w14:paraId="551F2DB6" w14:textId="77777777" w:rsidR="00A26198" w:rsidRPr="00C872F7" w:rsidRDefault="00A26198" w:rsidP="00A26198">
      <w:pPr>
        <w:rPr>
          <w:sz w:val="8"/>
          <w:szCs w:val="8"/>
        </w:rPr>
      </w:pPr>
      <w:r w:rsidRPr="00C872F7">
        <w:rPr>
          <w:sz w:val="8"/>
          <w:szCs w:val="8"/>
        </w:rPr>
        <w:t xml:space="preserve">• The first group is SOE-backed companies that have large percentages of private ownership, such as APT Satellite. These companies demonstrate a large degree of independence from their parent SOE, but may rely on it for certain services (e.g., satellite manufacturing). </w:t>
      </w:r>
    </w:p>
    <w:p w14:paraId="282982C6" w14:textId="77777777" w:rsidR="00A26198" w:rsidRPr="00C872F7" w:rsidRDefault="00A26198" w:rsidP="00A26198">
      <w:pPr>
        <w:rPr>
          <w:sz w:val="8"/>
          <w:szCs w:val="8"/>
        </w:rPr>
      </w:pPr>
      <w:r w:rsidRPr="00C872F7">
        <w:rPr>
          <w:sz w:val="8"/>
          <w:szCs w:val="8"/>
        </w:rPr>
        <w:t xml:space="preserve">• The second group of mixed-ownership space companies are spin-offs from CAS institutes and universities, such as Chang Guang Satellite. Spin-offs from CAS often give CAS a minority stake, in exchange for in-kind subsidies, such as use of CAS facilities or researchers. The remainder of the shares is divided among the founder, members of the board, some employees, and public and private VC firms. </w:t>
      </w:r>
    </w:p>
    <w:p w14:paraId="5B8AAFBC" w14:textId="77777777" w:rsidR="00A26198" w:rsidRPr="00C872F7" w:rsidRDefault="00A26198" w:rsidP="00A26198">
      <w:pPr>
        <w:rPr>
          <w:sz w:val="8"/>
          <w:szCs w:val="8"/>
        </w:rPr>
      </w:pPr>
      <w:r w:rsidRPr="00C872F7">
        <w:rPr>
          <w:sz w:val="8"/>
          <w:szCs w:val="8"/>
        </w:rPr>
        <w:t xml:space="preserve">• The third group of mixed-ownership companies are otherwise privately-held companies that have received some investment from a provincial or municipal VC firm. Provincial and municipal governments offer this investment to attract high technology businesses and jobs to their areas. Beyond influencing where a business locates itself, this investment does not appear to affect business decisions. </w:t>
      </w:r>
    </w:p>
    <w:p w14:paraId="728495E9" w14:textId="77777777" w:rsidR="00A26198" w:rsidRPr="00C872F7" w:rsidRDefault="00A26198" w:rsidP="00A26198">
      <w:pPr>
        <w:rPr>
          <w:sz w:val="8"/>
          <w:szCs w:val="8"/>
        </w:rPr>
      </w:pPr>
      <w:r w:rsidRPr="00C872F7">
        <w:rPr>
          <w:sz w:val="8"/>
          <w:szCs w:val="8"/>
        </w:rPr>
        <w:t xml:space="preserve">c. Privately-held Non-state-owned space companies we identified can be divided into four (somewhat overlapping) categories. </w:t>
      </w:r>
    </w:p>
    <w:p w14:paraId="63780AF2" w14:textId="77777777" w:rsidR="00A26198" w:rsidRPr="00C872F7" w:rsidRDefault="00A26198" w:rsidP="00A26198">
      <w:pPr>
        <w:rPr>
          <w:sz w:val="8"/>
          <w:szCs w:val="8"/>
        </w:rPr>
      </w:pPr>
      <w:r w:rsidRPr="00C872F7">
        <w:rPr>
          <w:sz w:val="8"/>
          <w:szCs w:val="8"/>
        </w:rPr>
        <w:t xml:space="preserve">• Perhaps most important for this report are China’s space start-ups, which are much like the start-up space companies elsewhere in the world. In general, these companies have existed since 2014 and have business plans similar to those of other New Space companies in the West. The largest of these companies have over $100 million in VC funding and several hundred employees; the smallest are still PowerPoint companies with little funding and few employees, but big goals. 6 </w:t>
      </w:r>
    </w:p>
    <w:p w14:paraId="0F48D722" w14:textId="77777777" w:rsidR="00A26198" w:rsidRPr="00C872F7" w:rsidRDefault="00A26198" w:rsidP="00A26198">
      <w:pPr>
        <w:rPr>
          <w:sz w:val="8"/>
          <w:szCs w:val="8"/>
        </w:rPr>
      </w:pPr>
      <w:r w:rsidRPr="00C872F7">
        <w:rPr>
          <w:sz w:val="8"/>
          <w:szCs w:val="8"/>
        </w:rPr>
        <w:sym w:font="Symbol" w:char="F0B7"/>
      </w:r>
      <w:r w:rsidRPr="00C872F7">
        <w:rPr>
          <w:sz w:val="8"/>
          <w:szCs w:val="8"/>
        </w:rPr>
        <w:t xml:space="preserve"> The second group of companies are small, privately-held companies that have had time to become established. Many of these companies were founded to act as component suppliers to SOEs. Today, they still supply SOEs but may also supply other private companies. </w:t>
      </w:r>
    </w:p>
    <w:p w14:paraId="7871F86F" w14:textId="77777777" w:rsidR="00A26198" w:rsidRDefault="00A26198" w:rsidP="00A26198">
      <w:pPr>
        <w:rPr>
          <w:sz w:val="8"/>
          <w:szCs w:val="8"/>
        </w:rPr>
      </w:pPr>
      <w:r w:rsidRPr="00C872F7">
        <w:rPr>
          <w:sz w:val="8"/>
          <w:szCs w:val="8"/>
        </w:rPr>
        <w:sym w:font="Symbol" w:char="F0B7"/>
      </w:r>
      <w:r w:rsidRPr="00C872F7">
        <w:rPr>
          <w:sz w:val="8"/>
          <w:szCs w:val="8"/>
        </w:rPr>
        <w:t xml:space="preserve"> The third group of companies are older, more established companies that initially supplied SOEs, but are publicly traded (e.g., Zhuhai Orbita). Several of these companies have pivoted in recent years to owning and operating their own satellites. </w:t>
      </w:r>
      <w:r w:rsidRPr="00C872F7">
        <w:rPr>
          <w:sz w:val="8"/>
          <w:szCs w:val="8"/>
        </w:rPr>
        <w:sym w:font="Symbol" w:char="F0B7"/>
      </w:r>
      <w:r w:rsidRPr="00C872F7">
        <w:rPr>
          <w:sz w:val="8"/>
          <w:szCs w:val="8"/>
        </w:rPr>
        <w:t xml:space="preserve"> The last group of companies include large, publicly traded non-space companies that have acquired small space companies or expanded into space markets (e.g., Tatwah Smartech). </w:t>
      </w:r>
    </w:p>
    <w:p w14:paraId="4754A64C" w14:textId="77777777" w:rsidR="00A26198" w:rsidRDefault="00A26198" w:rsidP="00A26198">
      <w:pPr>
        <w:pStyle w:val="Heading4"/>
      </w:pPr>
      <w:r>
        <w:t>3. There’s no such thing as private space companies in China</w:t>
      </w:r>
    </w:p>
    <w:p w14:paraId="157C81B6" w14:textId="77777777" w:rsidR="00A26198" w:rsidRPr="00E43172" w:rsidRDefault="00A26198" w:rsidP="00A26198">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DebateDrills EE</w:t>
      </w:r>
    </w:p>
    <w:p w14:paraId="6488DD42" w14:textId="77777777" w:rsidR="00A26198" w:rsidRPr="00675711" w:rsidRDefault="00A26198" w:rsidP="00A26198">
      <w:r w:rsidRPr="00675711">
        <w:t xml:space="preserve">Although China is taking inspiration from the US in building out its private industry, </w:t>
      </w:r>
      <w:r w:rsidRPr="00675711">
        <w:rPr>
          <w:rStyle w:val="StyleUnderline"/>
        </w:rPr>
        <w:t>the nature of the Chinese state also means these new companies face obstacles that their rivals in the West don’t have to worry about</w:t>
      </w:r>
      <w:r w:rsidRPr="00675711">
        <w:t xml:space="preserve">. </w:t>
      </w:r>
      <w:r w:rsidRPr="00675711">
        <w:rPr>
          <w:rStyle w:val="Emphasis"/>
          <w:highlight w:val="green"/>
        </w:rPr>
        <w:t>While Chinese companies may look private on paper</w:t>
      </w:r>
      <w:r w:rsidRPr="00675711">
        <w:rPr>
          <w:rStyle w:val="Emphasis"/>
        </w:rPr>
        <w:t xml:space="preserve">, </w:t>
      </w:r>
      <w:r w:rsidRPr="00675711">
        <w:rPr>
          <w:rStyle w:val="Emphasis"/>
          <w:highlight w:val="green"/>
        </w:rPr>
        <w:t xml:space="preserve">they must still submit to government </w:t>
      </w:r>
      <w:r w:rsidRPr="00675711">
        <w:rPr>
          <w:rStyle w:val="Emphasis"/>
        </w:rPr>
        <w:t xml:space="preserve">guidance and </w:t>
      </w:r>
      <w:r w:rsidRPr="00675711">
        <w:rPr>
          <w:rStyle w:val="Emphasis"/>
          <w:highlight w:val="green"/>
        </w:rPr>
        <w:t>control</w:t>
      </w:r>
      <w:r w:rsidRPr="00675711">
        <w:rPr>
          <w:rStyle w:val="Emphasis"/>
        </w:rPr>
        <w:t>, and accept some level of interference</w:t>
      </w:r>
      <w:r w:rsidRPr="00675711">
        <w:t xml:space="preserve">. </w:t>
      </w:r>
      <w:r w:rsidRPr="00675711">
        <w:rPr>
          <w:rStyle w:val="StyleUnderline"/>
          <w:highlight w:val="green"/>
        </w:rPr>
        <w:t xml:space="preserve">It may be </w:t>
      </w:r>
      <w:r w:rsidRPr="00675711">
        <w:rPr>
          <w:rStyle w:val="Emphasis"/>
          <w:highlight w:val="green"/>
        </w:rPr>
        <w:t>difficult</w:t>
      </w:r>
      <w:r w:rsidRPr="00675711">
        <w:rPr>
          <w:rStyle w:val="StyleUnderline"/>
          <w:highlight w:val="green"/>
        </w:rPr>
        <w:t xml:space="preserve"> for them to make a case</w:t>
      </w:r>
      <w:r w:rsidRPr="00675711">
        <w:rPr>
          <w:rStyle w:val="StyleUnderline"/>
        </w:rPr>
        <w:t xml:space="preserve"> to potential overseas customers </w:t>
      </w:r>
      <w:r w:rsidRPr="00675711">
        <w:rPr>
          <w:rStyle w:val="StyleUnderline"/>
          <w:highlight w:val="green"/>
        </w:rPr>
        <w:t xml:space="preserve">that they are </w:t>
      </w:r>
      <w:r w:rsidRPr="00675711">
        <w:rPr>
          <w:rStyle w:val="Emphasis"/>
          <w:highlight w:val="green"/>
        </w:rPr>
        <w:t>independent</w:t>
      </w:r>
      <w:r w:rsidRPr="00675711">
        <w:t xml:space="preserve">. </w:t>
      </w:r>
      <w:r w:rsidRPr="00675711">
        <w:rPr>
          <w:rStyle w:val="StyleUnderline"/>
          <w:highlight w:val="green"/>
        </w:rPr>
        <w:t>The distinction between companies that are</w:t>
      </w:r>
      <w:r w:rsidRPr="00675711">
        <w:rPr>
          <w:rStyle w:val="StyleUnderline"/>
        </w:rPr>
        <w:t xml:space="preserve"> </w:t>
      </w:r>
      <w:r w:rsidRPr="00675711">
        <w:rPr>
          <w:rStyle w:val="Emphasis"/>
          <w:highlight w:val="green"/>
        </w:rPr>
        <w:t>truly private</w:t>
      </w:r>
      <w:r w:rsidRPr="00675711">
        <w:rPr>
          <w:rStyle w:val="StyleUnderline"/>
          <w:highlight w:val="green"/>
        </w:rPr>
        <w:t xml:space="preserve"> and </w:t>
      </w:r>
      <w:r w:rsidRPr="00675711">
        <w:rPr>
          <w:rStyle w:val="StyleUnderline"/>
        </w:rPr>
        <w:t xml:space="preserve">those that are </w:t>
      </w:r>
      <w:r w:rsidRPr="00675711">
        <w:rPr>
          <w:rStyle w:val="StyleUnderline"/>
          <w:highlight w:val="green"/>
        </w:rPr>
        <w:t xml:space="preserve">more or less state actors is </w:t>
      </w:r>
      <w:r w:rsidRPr="00675711">
        <w:rPr>
          <w:rStyle w:val="StyleUnderline"/>
        </w:rPr>
        <w:t xml:space="preserve">still </w:t>
      </w:r>
      <w:r w:rsidRPr="00675711">
        <w:rPr>
          <w:rStyle w:val="StyleUnderline"/>
          <w:highlight w:val="green"/>
        </w:rPr>
        <w:t>quite fuzzy</w:t>
      </w:r>
      <w:r w:rsidRPr="00675711">
        <w:rPr>
          <w:rStyle w:val="StyleUnderline"/>
        </w:rPr>
        <w:t>, especially if the government is a frequent customer</w:t>
      </w:r>
      <w:r w:rsidRPr="00675711">
        <w:t xml:space="preserve">. “That could still lead to a lack of trust from other partners,” says Goswami. It doesn’t help that the </w:t>
      </w:r>
      <w:r w:rsidRPr="00675711">
        <w:lastRenderedPageBreak/>
        <w:t>government itself is often </w:t>
      </w:r>
      <w:hyperlink r:id="rId14" w:history="1">
        <w:r w:rsidRPr="00675711">
          <w:rPr>
            <w:rStyle w:val="Hyperlink"/>
          </w:rPr>
          <w:t>very cagey about what its national program is even up to</w:t>
        </w:r>
      </w:hyperlink>
      <w:r w:rsidRPr="00675711">
        <w:t>.</w:t>
      </w:r>
    </w:p>
    <w:p w14:paraId="719D2B61" w14:textId="77777777" w:rsidR="00A26198" w:rsidRPr="00675711" w:rsidRDefault="00A26198" w:rsidP="00A26198">
      <w:r w:rsidRPr="00675711">
        <w:t xml:space="preserve">And Hines adds that </w:t>
      </w:r>
      <w:r w:rsidRPr="00675711">
        <w:rPr>
          <w:rStyle w:val="StyleUnderline"/>
          <w:highlight w:val="green"/>
        </w:rPr>
        <w:t xml:space="preserve">it’s not </w:t>
      </w:r>
      <w:r w:rsidRPr="00675711">
        <w:rPr>
          <w:rStyle w:val="StyleUnderline"/>
        </w:rPr>
        <w:t xml:space="preserve">always </w:t>
      </w:r>
      <w:r w:rsidRPr="00675711">
        <w:rPr>
          <w:rStyle w:val="StyleUnderline"/>
          <w:highlight w:val="green"/>
        </w:rPr>
        <w:t>clear</w:t>
      </w:r>
      <w:r w:rsidRPr="00675711">
        <w:rPr>
          <w:rStyle w:val="StyleUnderline"/>
        </w:rPr>
        <w:t xml:space="preserve"> exactly </w:t>
      </w:r>
      <w:r w:rsidRPr="00675711">
        <w:rPr>
          <w:rStyle w:val="StyleUnderline"/>
          <w:highlight w:val="green"/>
        </w:rPr>
        <w:t>how separate these companies are from</w:t>
      </w:r>
      <w:r w:rsidRPr="00675711">
        <w:rPr>
          <w:rStyle w:val="StyleUnderline"/>
        </w:rPr>
        <w:t xml:space="preserve">, say, </w:t>
      </w:r>
      <w:r w:rsidRPr="00675711">
        <w:rPr>
          <w:rStyle w:val="StyleUnderline"/>
          <w:highlight w:val="green"/>
        </w:rPr>
        <w:t>the</w:t>
      </w:r>
      <w:r w:rsidRPr="00675711">
        <w:rPr>
          <w:rStyle w:val="StyleUnderline"/>
        </w:rPr>
        <w:t xml:space="preserve"> </w:t>
      </w:r>
      <w:r w:rsidRPr="00675711">
        <w:rPr>
          <w:rStyle w:val="StyleUnderline"/>
          <w:highlight w:val="green"/>
        </w:rPr>
        <w:t>People’s Liberation Army</w:t>
      </w:r>
      <w:r w:rsidRPr="00675711">
        <w:rPr>
          <w:rStyle w:val="StyleUnderline"/>
        </w:rPr>
        <w:t>, given the historical ties between the space and defense sectors.</w:t>
      </w:r>
      <w:r w:rsidRPr="00675711">
        <w:t xml:space="preserve"> “Some of these things will pose significant hurdles for the commercial space sector as it tries to expand,” he says.</w:t>
      </w:r>
    </w:p>
    <w:p w14:paraId="3596127D" w14:textId="77777777" w:rsidR="00A26198" w:rsidRPr="00CB7861" w:rsidRDefault="00A26198" w:rsidP="00A26198">
      <w:pPr>
        <w:pStyle w:val="Heading4"/>
      </w:pPr>
      <w:r>
        <w:t>4. Their author also admits funding issues make Chinese commercial space exploration extremely difficult</w:t>
      </w:r>
    </w:p>
    <w:p w14:paraId="59500EC4" w14:textId="77777777" w:rsidR="00A26198" w:rsidRDefault="00A26198" w:rsidP="00A26198">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DebateDrills EE</w:t>
      </w:r>
    </w:p>
    <w:p w14:paraId="6F53485F" w14:textId="77777777" w:rsidR="00A26198" w:rsidRPr="00CB7861" w:rsidRDefault="00A26198" w:rsidP="00A26198">
      <w:r w:rsidRPr="00CB7861">
        <w:t>Other challenges</w:t>
      </w:r>
    </w:p>
    <w:p w14:paraId="690C562D" w14:textId="77777777" w:rsidR="00A26198" w:rsidRPr="00CB7861" w:rsidRDefault="00A26198" w:rsidP="00A26198">
      <w:r w:rsidRPr="00CB7861">
        <w:rPr>
          <w:rStyle w:val="StyleUnderline"/>
          <w:highlight w:val="green"/>
        </w:rPr>
        <w:t>None of these</w:t>
      </w:r>
      <w:r w:rsidRPr="00CB7861">
        <w:rPr>
          <w:rStyle w:val="StyleUnderline"/>
        </w:rPr>
        <w:t xml:space="preserve"> new </w:t>
      </w:r>
      <w:r w:rsidRPr="00CB7861">
        <w:rPr>
          <w:rStyle w:val="StyleUnderline"/>
          <w:highlight w:val="green"/>
        </w:rPr>
        <w:t>companies</w:t>
      </w:r>
      <w:r w:rsidRPr="00CB7861">
        <w:rPr>
          <w:rStyle w:val="StyleUnderline"/>
        </w:rPr>
        <w:t xml:space="preserve"> </w:t>
      </w:r>
      <w:r w:rsidRPr="00CB7861">
        <w:rPr>
          <w:rStyle w:val="StyleUnderline"/>
          <w:highlight w:val="green"/>
        </w:rPr>
        <w:t>are yet profitable</w:t>
      </w:r>
      <w:r w:rsidRPr="00CB7861">
        <w:t xml:space="preserve">, and </w:t>
      </w:r>
      <w:r w:rsidRPr="00CB7861">
        <w:rPr>
          <w:rStyle w:val="StyleUnderline"/>
          <w:highlight w:val="green"/>
        </w:rPr>
        <w:t>it will be quite some time</w:t>
      </w:r>
      <w:r w:rsidRPr="00CB7861">
        <w:rPr>
          <w:rStyle w:val="StyleUnderline"/>
        </w:rPr>
        <w:t xml:space="preserve"> before they are</w:t>
      </w:r>
      <w:r w:rsidRPr="00CB7861">
        <w:t xml:space="preserve">. “There isn’t any sign of indication that this industry will flop,” says Hines. “But </w:t>
      </w:r>
      <w:r w:rsidRPr="00CB7861">
        <w:rPr>
          <w:rStyle w:val="StyleUnderline"/>
        </w:rPr>
        <w:t xml:space="preserve">many </w:t>
      </w:r>
      <w:r w:rsidRPr="00CB7861">
        <w:rPr>
          <w:rStyle w:val="StyleUnderline"/>
          <w:highlight w:val="green"/>
        </w:rPr>
        <w:t>experts</w:t>
      </w:r>
      <w:r w:rsidRPr="00CB7861">
        <w:rPr>
          <w:rStyle w:val="StyleUnderline"/>
        </w:rPr>
        <w:t xml:space="preserve"> do </w:t>
      </w:r>
      <w:r w:rsidRPr="00CB7861">
        <w:rPr>
          <w:rStyle w:val="StyleUnderline"/>
          <w:highlight w:val="green"/>
        </w:rPr>
        <w:t>think a lot of these companies will go out of business</w:t>
      </w:r>
      <w:r w:rsidRPr="00CB7861">
        <w:t xml:space="preserve">.” Apart from the challenge of attracting customers outside China, many </w:t>
      </w:r>
      <w:r w:rsidRPr="00CB7861">
        <w:rPr>
          <w:rStyle w:val="StyleUnderline"/>
        </w:rPr>
        <w:t>companies are still trying to figure out who exactly their customers ought to be.</w:t>
      </w:r>
      <w:r w:rsidRPr="00CB7861">
        <w:t> </w:t>
      </w:r>
    </w:p>
    <w:p w14:paraId="1952EB52" w14:textId="77777777" w:rsidR="00A26198" w:rsidRDefault="00A26198" w:rsidP="00A26198">
      <w:pPr>
        <w:rPr>
          <w:rStyle w:val="StyleUnderline"/>
        </w:rPr>
      </w:pPr>
      <w:r w:rsidRPr="00CB7861">
        <w:rPr>
          <w:rStyle w:val="StyleUnderline"/>
          <w:highlight w:val="green"/>
        </w:rPr>
        <w:t>American companies</w:t>
      </w:r>
      <w:r w:rsidRPr="00CB7861">
        <w:rPr>
          <w:rStyle w:val="StyleUnderline"/>
        </w:rPr>
        <w:t xml:space="preserve"> like SpaceX and Blue Origin </w:t>
      </w:r>
      <w:r w:rsidRPr="00CB7861">
        <w:rPr>
          <w:rStyle w:val="StyleUnderline"/>
          <w:highlight w:val="green"/>
        </w:rPr>
        <w:t>had billionaire founders ready to burn cash</w:t>
      </w:r>
      <w:r w:rsidRPr="00CB7861">
        <w:rPr>
          <w:rStyle w:val="StyleUnderline"/>
        </w:rPr>
        <w:t xml:space="preserve"> to take on large risks, push past big failures, and finally get off the ground.</w:t>
      </w:r>
      <w:r w:rsidRPr="00CB7861">
        <w:t xml:space="preserve"> And while a Chinese billionaire </w:t>
      </w:r>
      <w:hyperlink r:id="rId15" w:history="1">
        <w:r w:rsidRPr="00CB7861">
          <w:rPr>
            <w:rStyle w:val="Hyperlink"/>
          </w:rPr>
          <w:t>entered the industry last year</w:t>
        </w:r>
      </w:hyperlink>
      <w:hyperlink r:id="rId16" w:history="1">
        <w:r w:rsidRPr="00CB7861">
          <w:rPr>
            <w:rStyle w:val="Hyperlink"/>
          </w:rPr>
          <w:t>, </w:t>
        </w:r>
      </w:hyperlink>
      <w:r w:rsidRPr="00CB7861">
        <w:rPr>
          <w:rStyle w:val="StyleUnderline"/>
        </w:rPr>
        <w:t>“</w:t>
      </w:r>
      <w:r w:rsidRPr="00CB7861">
        <w:rPr>
          <w:rStyle w:val="Emphasis"/>
          <w:highlight w:val="green"/>
        </w:rPr>
        <w:t>there is no Chinese Elon Musk</w:t>
      </w:r>
      <w:r w:rsidRPr="00CB7861">
        <w:rPr>
          <w:rStyle w:val="StyleUnderline"/>
        </w:rPr>
        <w:t xml:space="preserve"> to push these riskier ventures forward</w:t>
      </w:r>
      <w:r w:rsidRPr="00CB7861">
        <w:t xml:space="preserve">,” says Hines. </w:t>
      </w:r>
      <w:r w:rsidRPr="00CB7861">
        <w:rPr>
          <w:rStyle w:val="StyleUnderline"/>
          <w:highlight w:val="green"/>
        </w:rPr>
        <w:t>It’s</w:t>
      </w:r>
      <w:r w:rsidRPr="00CB7861">
        <w:rPr>
          <w:rStyle w:val="StyleUnderline"/>
        </w:rPr>
        <w:t xml:space="preserve"> also </w:t>
      </w:r>
      <w:r w:rsidRPr="00CB7861">
        <w:rPr>
          <w:rStyle w:val="StyleUnderline"/>
          <w:highlight w:val="green"/>
        </w:rPr>
        <w:t>unclear whether Chinese companies</w:t>
      </w:r>
      <w:r w:rsidRPr="00CB7861">
        <w:rPr>
          <w:rStyle w:val="StyleUnderline"/>
        </w:rPr>
        <w:t xml:space="preserve">, even those supported by wealthy backers, </w:t>
      </w:r>
      <w:r w:rsidRPr="00CB7861">
        <w:rPr>
          <w:rStyle w:val="StyleUnderline"/>
          <w:highlight w:val="green"/>
        </w:rPr>
        <w:t>will have that appetite</w:t>
      </w:r>
      <w:r w:rsidRPr="00CB7861">
        <w:rPr>
          <w:rStyle w:val="StyleUnderline"/>
        </w:rPr>
        <w:t xml:space="preserve"> for risk.</w:t>
      </w:r>
    </w:p>
    <w:p w14:paraId="1A5FF611" w14:textId="77777777" w:rsidR="00A26198" w:rsidRPr="00A26198" w:rsidRDefault="00A26198" w:rsidP="00A26198"/>
    <w:p w14:paraId="5DE3D640" w14:textId="3E19ECF4" w:rsidR="00E8694E" w:rsidRDefault="00E8694E" w:rsidP="00E8694E">
      <w:pPr>
        <w:pStyle w:val="Heading3"/>
      </w:pPr>
      <w:r>
        <w:lastRenderedPageBreak/>
        <w:t>Dominance</w:t>
      </w:r>
    </w:p>
    <w:p w14:paraId="116B897A" w14:textId="56E3E254" w:rsidR="00580B64" w:rsidRDefault="0019733E" w:rsidP="00580B64">
      <w:pPr>
        <w:pStyle w:val="Heading4"/>
        <w:rPr>
          <w:rFonts w:eastAsia="Calibri" w:cs="Calibri"/>
        </w:rPr>
      </w:pPr>
      <w:r>
        <w:rPr>
          <w:rFonts w:eastAsia="Calibri" w:cs="Calibri"/>
        </w:rPr>
        <w:t xml:space="preserve">1] </w:t>
      </w:r>
      <w:r w:rsidR="00580B64">
        <w:rPr>
          <w:rFonts w:eastAsia="Calibri" w:cs="Calibri"/>
        </w:rPr>
        <w:t xml:space="preserve">TKO - </w:t>
      </w:r>
      <w:r w:rsidR="00580B64">
        <w:rPr>
          <w:rFonts w:eastAsia="Calibri" w:cs="Calibri"/>
        </w:rPr>
        <w:t xml:space="preserve">Satellites and objects in geosynchronous orbit do not constitute appropriation </w:t>
      </w:r>
      <w:r w:rsidR="00580B64">
        <w:rPr>
          <w:rFonts w:eastAsia="Calibri" w:cs="Calibri"/>
        </w:rPr>
        <w:t>– their goswami evidence is about satellites which means that they can’t solve war</w:t>
      </w:r>
    </w:p>
    <w:p w14:paraId="6585BF12" w14:textId="77777777" w:rsidR="00580B64" w:rsidRDefault="00580B64" w:rsidP="00580B64">
      <w:pPr>
        <w:spacing w:after="0" w:line="240" w:lineRule="auto"/>
        <w:rPr>
          <w:rFonts w:eastAsia="Calibri"/>
          <w:sz w:val="24"/>
        </w:rPr>
      </w:pPr>
      <w:r>
        <w:rPr>
          <w:rFonts w:eastAsia="Calibri"/>
          <w:b/>
          <w:szCs w:val="26"/>
          <w:u w:val="single"/>
        </w:rPr>
        <w:t xml:space="preserve">Gorove 84 </w:t>
      </w:r>
      <w:r>
        <w:rPr>
          <w:rFonts w:eastAsia="Calibri"/>
          <w:sz w:val="24"/>
        </w:rPr>
        <w:t xml:space="preserve">Stephen Gorove, Major Legal Issues Arising from the Use of the Geostationary Orbit, 5 MICH. J. INT'L L. 3 (1984). Available at: </w:t>
      </w:r>
      <w:hyperlink r:id="rId17">
        <w:r>
          <w:rPr>
            <w:rFonts w:eastAsia="Calibri"/>
            <w:color w:val="000000"/>
            <w:sz w:val="24"/>
          </w:rPr>
          <w:t>https://repository.law.umich.edu/mjil/vol5/iss1/1</w:t>
        </w:r>
      </w:hyperlink>
      <w:r>
        <w:rPr>
          <w:rFonts w:eastAsia="Calibri"/>
          <w:sz w:val="24"/>
        </w:rPr>
        <w:t xml:space="preserve"> //RD Debatedrills</w:t>
      </w:r>
    </w:p>
    <w:p w14:paraId="39DF975A" w14:textId="77777777" w:rsidR="00480638" w:rsidRDefault="00580B64" w:rsidP="00580B64">
      <w:pPr>
        <w:spacing w:after="0" w:line="240" w:lineRule="auto"/>
        <w:rPr>
          <w:rFonts w:eastAsia="Calibri"/>
          <w:b/>
          <w:u w:val="single"/>
        </w:rPr>
      </w:pPr>
      <w:r>
        <w:rPr>
          <w:rFonts w:eastAsia="Calibri"/>
          <w:b/>
          <w:u w:val="single"/>
        </w:rPr>
        <w:t xml:space="preserve">Crucial to a proper analysis of this issue is an understanding of </w:t>
      </w:r>
      <w:r>
        <w:rPr>
          <w:rFonts w:eastAsia="Calibri"/>
          <w:b/>
          <w:highlight w:val="green"/>
          <w:u w:val="single"/>
        </w:rPr>
        <w:t>the concept</w:t>
      </w:r>
      <w:r>
        <w:rPr>
          <w:rFonts w:eastAsia="Calibri"/>
          <w:b/>
          <w:u w:val="single"/>
        </w:rPr>
        <w:t xml:space="preserve"> of "</w:t>
      </w:r>
      <w:r>
        <w:rPr>
          <w:rFonts w:eastAsia="Calibri"/>
          <w:b/>
          <w:highlight w:val="green"/>
          <w:u w:val="single"/>
        </w:rPr>
        <w:t>appropriation</w:t>
      </w:r>
      <w:r>
        <w:rPr>
          <w:rFonts w:eastAsia="Calibri"/>
          <w:sz w:val="16"/>
          <w:szCs w:val="16"/>
        </w:rPr>
        <w:t>." The term "</w:t>
      </w:r>
      <w:r>
        <w:rPr>
          <w:rFonts w:eastAsia="Calibri"/>
          <w:b/>
          <w:u w:val="single"/>
        </w:rPr>
        <w:t xml:space="preserve">appropriation" </w:t>
      </w:r>
      <w:r>
        <w:rPr>
          <w:rFonts w:eastAsia="Calibri"/>
          <w:b/>
          <w:highlight w:val="green"/>
          <w:u w:val="single"/>
        </w:rPr>
        <w:t>in law is use</w:t>
      </w:r>
      <w:r>
        <w:rPr>
          <w:rFonts w:eastAsia="Calibri"/>
          <w:b/>
          <w:u w:val="single"/>
        </w:rPr>
        <w:t xml:space="preserve">d most frequently </w:t>
      </w:r>
      <w:r>
        <w:rPr>
          <w:rFonts w:eastAsia="Calibri"/>
          <w:b/>
          <w:highlight w:val="green"/>
          <w:u w:val="single"/>
        </w:rPr>
        <w:t>to signify "the taking of property for one's own or exclusive use with a sense of permanenc</w:t>
      </w:r>
      <w:r>
        <w:rPr>
          <w:rFonts w:eastAsia="Calibri"/>
          <w:b/>
          <w:u w:val="single"/>
        </w:rPr>
        <w:t>e</w:t>
      </w:r>
      <w:r>
        <w:rPr>
          <w:rFonts w:eastAsia="Calibri"/>
          <w:sz w:val="16"/>
          <w:szCs w:val="16"/>
        </w:rPr>
        <w:t xml:space="preserve">." 12 </w:t>
      </w:r>
      <w:r>
        <w:rPr>
          <w:rFonts w:eastAsia="Calibri"/>
          <w:b/>
          <w:u w:val="single"/>
        </w:rPr>
        <w:t xml:space="preserve">The word" thus </w:t>
      </w:r>
      <w:r>
        <w:rPr>
          <w:rFonts w:eastAsia="Calibri"/>
          <w:b/>
          <w:highlight w:val="green"/>
          <w:u w:val="single"/>
        </w:rPr>
        <w:t>indicates</w:t>
      </w:r>
      <w:r>
        <w:rPr>
          <w:rFonts w:eastAsia="Calibri"/>
          <w:b/>
          <w:u w:val="single"/>
        </w:rPr>
        <w:t xml:space="preserve"> something </w:t>
      </w:r>
      <w:r>
        <w:rPr>
          <w:rFonts w:eastAsia="Calibri"/>
          <w:b/>
          <w:highlight w:val="green"/>
          <w:u w:val="single"/>
        </w:rPr>
        <w:t>more tha</w:t>
      </w:r>
      <w:r>
        <w:rPr>
          <w:rFonts w:eastAsia="Calibri"/>
          <w:b/>
          <w:u w:val="single"/>
        </w:rPr>
        <w:t xml:space="preserve">n just </w:t>
      </w:r>
      <w:r>
        <w:rPr>
          <w:rFonts w:eastAsia="Calibri"/>
          <w:b/>
          <w:highlight w:val="green"/>
          <w:u w:val="single"/>
        </w:rPr>
        <w:t>casual use</w:t>
      </w:r>
      <w:r>
        <w:rPr>
          <w:rFonts w:eastAsia="Calibri"/>
          <w:b/>
          <w:u w:val="single"/>
        </w:rPr>
        <w:t>. The question then becomes whether the continued exclusive occupation by a geostationary satellite of the same physical area is a violation of the ban on national appropriation</w:t>
      </w:r>
      <w:r>
        <w:rPr>
          <w:rFonts w:eastAsia="Calibri"/>
          <w:sz w:val="16"/>
          <w:szCs w:val="16"/>
        </w:rPr>
        <w:t>. While a state may certainly exercise exclusive control over a traditional object, such as a ship, or an aircraft, or a part of airspace</w:t>
      </w:r>
      <w:r>
        <w:rPr>
          <w:rFonts w:eastAsia="Calibri"/>
          <w:b/>
          <w:u w:val="single"/>
        </w:rPr>
        <w:t xml:space="preserve">, </w:t>
      </w:r>
      <w:r>
        <w:rPr>
          <w:rFonts w:eastAsia="Calibri"/>
          <w:b/>
          <w:highlight w:val="green"/>
          <w:u w:val="single"/>
        </w:rPr>
        <w:t>it is not clear</w:t>
      </w:r>
      <w:r>
        <w:rPr>
          <w:rFonts w:eastAsia="Calibri"/>
          <w:b/>
          <w:u w:val="single"/>
        </w:rPr>
        <w:t xml:space="preserve"> that </w:t>
      </w:r>
      <w:r>
        <w:rPr>
          <w:rFonts w:eastAsia="Calibri"/>
          <w:b/>
          <w:highlight w:val="green"/>
          <w:u w:val="single"/>
        </w:rPr>
        <w:t>a satellite in geostationary orbit would be able to maintai</w:t>
      </w:r>
      <w:r>
        <w:rPr>
          <w:rFonts w:eastAsia="Calibri"/>
          <w:b/>
          <w:u w:val="single"/>
        </w:rPr>
        <w:t xml:space="preserve">n its </w:t>
      </w:r>
      <w:r>
        <w:rPr>
          <w:rFonts w:eastAsia="Calibri"/>
          <w:b/>
          <w:highlight w:val="green"/>
          <w:u w:val="single"/>
        </w:rPr>
        <w:t>exact position and occupy the same area over a period of time</w:t>
      </w:r>
      <w:r>
        <w:rPr>
          <w:rFonts w:eastAsia="Calibri"/>
          <w:b/>
          <w:u w:val="single"/>
        </w:rPr>
        <w:t xml:space="preserve">. </w:t>
      </w:r>
      <w:r>
        <w:rPr>
          <w:rFonts w:eastAsia="Calibri"/>
          <w:b/>
          <w:highlight w:val="green"/>
          <w:u w:val="single"/>
        </w:rPr>
        <w:t>13 Even if</w:t>
      </w:r>
      <w:r>
        <w:rPr>
          <w:rFonts w:eastAsia="Calibri"/>
          <w:b/>
          <w:u w:val="single"/>
        </w:rPr>
        <w:t xml:space="preserve"> a position could be accurately maintained, and thus possibly constitute an "appropriation" within the meaning of article II</w:t>
      </w:r>
      <w:r>
        <w:rPr>
          <w:rFonts w:eastAsia="Calibri"/>
          <w:b/>
          <w:highlight w:val="green"/>
          <w:u w:val="single"/>
        </w:rPr>
        <w:t>, the satellite would have to be kept in</w:t>
      </w:r>
      <w:r>
        <w:rPr>
          <w:rFonts w:eastAsia="Calibri"/>
          <w:b/>
          <w:u w:val="single"/>
        </w:rPr>
        <w:t xml:space="preserve"> that </w:t>
      </w:r>
      <w:r>
        <w:rPr>
          <w:rFonts w:eastAsia="Calibri"/>
          <w:b/>
          <w:highlight w:val="green"/>
          <w:u w:val="single"/>
        </w:rPr>
        <w:t>orbit with a "sense of permanence</w:t>
      </w:r>
      <w:r>
        <w:rPr>
          <w:rFonts w:eastAsia="Calibri"/>
          <w:b/>
          <w:u w:val="single"/>
        </w:rPr>
        <w:t>"</w:t>
      </w:r>
    </w:p>
    <w:p w14:paraId="07EF6CE9" w14:textId="77777777" w:rsidR="00480638" w:rsidRDefault="00480638" w:rsidP="00580B64">
      <w:pPr>
        <w:spacing w:after="0" w:line="240" w:lineRule="auto"/>
        <w:rPr>
          <w:rFonts w:eastAsia="Calibri"/>
          <w:b/>
          <w:u w:val="single"/>
        </w:rPr>
      </w:pPr>
    </w:p>
    <w:p w14:paraId="209A9124" w14:textId="77777777" w:rsidR="00480638" w:rsidRDefault="00480638" w:rsidP="00580B64">
      <w:pPr>
        <w:spacing w:after="0" w:line="240" w:lineRule="auto"/>
        <w:rPr>
          <w:rFonts w:eastAsia="Calibri"/>
          <w:b/>
          <w:u w:val="single"/>
        </w:rPr>
      </w:pPr>
    </w:p>
    <w:p w14:paraId="570006C1" w14:textId="0731E7E9" w:rsidR="00580B64" w:rsidRDefault="00580B64" w:rsidP="00580B64">
      <w:pPr>
        <w:spacing w:after="0" w:line="240" w:lineRule="auto"/>
        <w:rPr>
          <w:rFonts w:eastAsia="Calibri"/>
          <w:b/>
          <w:u w:val="single"/>
        </w:rPr>
      </w:pPr>
      <w:r>
        <w:rPr>
          <w:rFonts w:eastAsia="Calibri"/>
          <w:b/>
          <w:u w:val="single"/>
        </w:rPr>
        <w:t xml:space="preserve"> and not on a temporary basis. It</w:t>
      </w:r>
      <w:r>
        <w:rPr>
          <w:rFonts w:eastAsia="Calibri"/>
          <w:sz w:val="16"/>
          <w:szCs w:val="16"/>
        </w:rPr>
        <w:t xml:space="preserve"> has been suggested that the keeping of a solar power satellite in 6 REGULATION OF TRANSNATIONAL COMMUNICATIONS geostationary orbit for a period of thirty years would not constitute appropriation. 14 </w:t>
      </w:r>
      <w:r>
        <w:rPr>
          <w:rFonts w:eastAsia="Calibri"/>
          <w:b/>
          <w:u w:val="single"/>
        </w:rPr>
        <w:t xml:space="preserve">In point of fact, </w:t>
      </w:r>
      <w:r>
        <w:rPr>
          <w:rFonts w:eastAsia="Calibri"/>
          <w:b/>
          <w:highlight w:val="green"/>
          <w:u w:val="single"/>
        </w:rPr>
        <w:t>thirty years would</w:t>
      </w:r>
      <w:r>
        <w:rPr>
          <w:rFonts w:eastAsia="Calibri"/>
          <w:b/>
          <w:u w:val="single"/>
        </w:rPr>
        <w:t xml:space="preserve"> probably </w:t>
      </w:r>
      <w:r>
        <w:rPr>
          <w:rFonts w:eastAsia="Calibri"/>
          <w:b/>
          <w:highlight w:val="green"/>
          <w:u w:val="single"/>
        </w:rPr>
        <w:t>satisfy</w:t>
      </w:r>
      <w:r>
        <w:rPr>
          <w:rFonts w:eastAsia="Calibri"/>
          <w:b/>
          <w:u w:val="single"/>
        </w:rPr>
        <w:t xml:space="preserve"> the "</w:t>
      </w:r>
      <w:r>
        <w:rPr>
          <w:rFonts w:eastAsia="Calibri"/>
          <w:b/>
          <w:highlight w:val="green"/>
          <w:u w:val="single"/>
        </w:rPr>
        <w:t>sense of permanenc</w:t>
      </w:r>
      <w:r>
        <w:rPr>
          <w:rFonts w:eastAsia="Calibri"/>
          <w:b/>
          <w:u w:val="single"/>
        </w:rPr>
        <w:t>e" r</w:t>
      </w:r>
      <w:r>
        <w:rPr>
          <w:rFonts w:eastAsia="Calibri"/>
          <w:b/>
          <w:highlight w:val="green"/>
          <w:u w:val="single"/>
        </w:rPr>
        <w:t>equirement</w:t>
      </w:r>
      <w:r>
        <w:rPr>
          <w:rFonts w:eastAsia="Calibri"/>
          <w:b/>
          <w:u w:val="single"/>
        </w:rPr>
        <w:t>, unless the geostationary orbit were considered a natural resource as characterized by the International Telecommunication Convention of 1973 (ITC) 15 and as claimed by the equatorial countries</w:t>
      </w:r>
      <w:r>
        <w:rPr>
          <w:rFonts w:eastAsia="Calibri"/>
          <w:sz w:val="16"/>
          <w:szCs w:val="16"/>
        </w:rPr>
        <w:t xml:space="preserve">. </w:t>
      </w:r>
      <w:r>
        <w:rPr>
          <w:rFonts w:eastAsia="Calibri"/>
          <w:b/>
          <w:u w:val="single"/>
        </w:rPr>
        <w:t>Authority exists to support the view that the ban on national appropriation of outer space does not relate to resources. 16 I</w:t>
      </w:r>
      <w:r>
        <w:rPr>
          <w:rFonts w:eastAsia="Calibri"/>
          <w:sz w:val="16"/>
          <w:szCs w:val="16"/>
        </w:rPr>
        <w:t xml:space="preserve">n view of this and the additional fact that solar energy </w:t>
      </w:r>
      <w:r>
        <w:rPr>
          <w:rFonts w:eastAsia="Calibri"/>
          <w:b/>
          <w:u w:val="single"/>
        </w:rPr>
        <w:t>is an inexhaustible and unlimited resource, its utilization for transmission to earth by satellites does not appear to fall under the prohibition of article II of the 1967 Treaty.</w:t>
      </w:r>
    </w:p>
    <w:p w14:paraId="2C6DC1D5" w14:textId="5C9B0AA9" w:rsidR="00580B64" w:rsidRDefault="00A10571" w:rsidP="00A10571">
      <w:pPr>
        <w:pStyle w:val="Heading4"/>
      </w:pPr>
      <w:r>
        <w:lastRenderedPageBreak/>
        <w:t>2] Empirically denied – their evidence is in the context of squo China trying to tighten its grip which should have already triggered the impact</w:t>
      </w:r>
    </w:p>
    <w:p w14:paraId="42F4D980" w14:textId="1C305049" w:rsidR="00A10571" w:rsidRDefault="00A10571" w:rsidP="00A10571">
      <w:pPr>
        <w:pStyle w:val="Heading4"/>
      </w:pPr>
      <w:r>
        <w:t xml:space="preserve">3] No internal link between space </w:t>
      </w:r>
      <w:r w:rsidR="0019733E">
        <w:t xml:space="preserve">REMs and China suddenly having a grip on the entire space industry – there’s alternative mechanisms of getting space heg like militarization etc - means you should hold them to low risk of link </w:t>
      </w:r>
    </w:p>
    <w:p w14:paraId="3B228F0A" w14:textId="2CBB8ABA" w:rsidR="0019733E" w:rsidRDefault="0019733E" w:rsidP="0019733E">
      <w:pPr>
        <w:pStyle w:val="Heading4"/>
      </w:pPr>
      <w:r>
        <w:t xml:space="preserve">4] </w:t>
      </w:r>
      <w:r>
        <w:t>US hegemony is dead – there’s no coming back</w:t>
      </w:r>
      <w:r>
        <w:t xml:space="preserve"> – no uniqueness evidence from the AC is killer</w:t>
      </w:r>
    </w:p>
    <w:p w14:paraId="37D64DE5" w14:textId="77777777" w:rsidR="0019733E" w:rsidRDefault="0019733E" w:rsidP="0019733E">
      <w:pPr>
        <w:pStyle w:val="ListParagraph"/>
        <w:numPr>
          <w:ilvl w:val="0"/>
          <w:numId w:val="12"/>
        </w:numPr>
      </w:pPr>
      <w:r>
        <w:t>COVID, economic downturns, nationalistic politics, security internationally</w:t>
      </w:r>
    </w:p>
    <w:p w14:paraId="33772D2C" w14:textId="77777777" w:rsidR="0019733E" w:rsidRDefault="0019733E" w:rsidP="0019733E">
      <w:pPr>
        <w:pStyle w:val="ListParagraph"/>
        <w:numPr>
          <w:ilvl w:val="0"/>
          <w:numId w:val="12"/>
        </w:numPr>
      </w:pPr>
      <w:r>
        <w:t>Rise in other great powers to rival</w:t>
      </w:r>
    </w:p>
    <w:p w14:paraId="7E0CC8CC" w14:textId="77777777" w:rsidR="0019733E" w:rsidRDefault="0019733E" w:rsidP="0019733E">
      <w:pPr>
        <w:pStyle w:val="ListParagraph"/>
        <w:numPr>
          <w:ilvl w:val="0"/>
          <w:numId w:val="12"/>
        </w:numPr>
      </w:pPr>
      <w:r>
        <w:t>Weaker states can seek alternatives to US support</w:t>
      </w:r>
    </w:p>
    <w:p w14:paraId="4B8035D1" w14:textId="77777777" w:rsidR="0019733E" w:rsidRDefault="0019733E" w:rsidP="0019733E">
      <w:pPr>
        <w:pStyle w:val="ListParagraph"/>
        <w:numPr>
          <w:ilvl w:val="0"/>
          <w:numId w:val="12"/>
        </w:numPr>
      </w:pPr>
      <w:r>
        <w:t>Rise in right-wing networks vs liberal policies</w:t>
      </w:r>
    </w:p>
    <w:p w14:paraId="109D6892" w14:textId="77777777" w:rsidR="0019733E" w:rsidRDefault="0019733E" w:rsidP="0019733E">
      <w:r>
        <w:rPr>
          <w:rStyle w:val="Style13ptBold"/>
        </w:rPr>
        <w:t xml:space="preserve">Cooley and Nexon 20 </w:t>
      </w:r>
      <w:r w:rsidRPr="00A3517E">
        <w:t>(</w:t>
      </w:r>
      <w:r>
        <w:t xml:space="preserve">Alexander Cooley </w:t>
      </w:r>
      <w:r w:rsidRPr="00A3517E">
        <w:t xml:space="preserve">is </w:t>
      </w:r>
      <w:r>
        <w:t xml:space="preserve">the </w:t>
      </w:r>
      <w:r w:rsidRPr="00A3517E">
        <w:t>Claire Tow Professor of Political Science at Barnard College and Director of Columbia University’s Harriman Institute</w:t>
      </w:r>
      <w:r>
        <w:t xml:space="preserve">, Daniel H. Nexon is </w:t>
      </w:r>
      <w:r w:rsidRPr="00A3517E">
        <w:t>an Associate Professor in the Department of Government and at the Edmund A. Walsh School of Foreign Service at Georgetown University</w:t>
      </w:r>
      <w:r>
        <w:t xml:space="preserve">, 6/9/2020, Foreign Affairs, “How Hegemony Ends”, </w:t>
      </w:r>
      <w:hyperlink r:id="rId18" w:history="1">
        <w:r>
          <w:rPr>
            <w:rStyle w:val="Hyperlink"/>
          </w:rPr>
          <w:t>https://www.foreignaffairs.com/articles/united-states/2020-06-09/how-hegemony-ends</w:t>
        </w:r>
      </w:hyperlink>
      <w:r>
        <w:t>) //EG</w:t>
      </w:r>
    </w:p>
    <w:p w14:paraId="01C1741F" w14:textId="77777777" w:rsidR="0019733E" w:rsidRPr="003F1637" w:rsidRDefault="0019733E" w:rsidP="0019733E">
      <w:pPr>
        <w:rPr>
          <w:sz w:val="16"/>
        </w:rPr>
      </w:pPr>
      <w:r w:rsidRPr="003F1637">
        <w:rPr>
          <w:rStyle w:val="StyleUnderline"/>
        </w:rPr>
        <w:t xml:space="preserve">Multiple </w:t>
      </w:r>
      <w:r w:rsidRPr="00F23A80">
        <w:rPr>
          <w:rStyle w:val="StyleUnderline"/>
          <w:highlight w:val="green"/>
        </w:rPr>
        <w:t>signs point to a crisis in global order</w:t>
      </w:r>
      <w:r w:rsidRPr="003F1637">
        <w:rPr>
          <w:rStyle w:val="StyleUnderline"/>
        </w:rPr>
        <w:t>.</w:t>
      </w:r>
      <w:r w:rsidRPr="003F1637">
        <w:rPr>
          <w:sz w:val="16"/>
        </w:rPr>
        <w:t xml:space="preserve"> </w:t>
      </w:r>
      <w:r w:rsidRPr="00F23A80">
        <w:rPr>
          <w:rStyle w:val="Emphasis"/>
          <w:highlight w:val="green"/>
        </w:rPr>
        <w:t xml:space="preserve">The uncoordinated </w:t>
      </w:r>
      <w:r w:rsidRPr="003F1637">
        <w:rPr>
          <w:rStyle w:val="Emphasis"/>
        </w:rPr>
        <w:t xml:space="preserve">international </w:t>
      </w:r>
      <w:r w:rsidRPr="00F23A80">
        <w:rPr>
          <w:rStyle w:val="Emphasis"/>
          <w:highlight w:val="green"/>
        </w:rPr>
        <w:t xml:space="preserve">response to </w:t>
      </w:r>
      <w:r w:rsidRPr="003F1637">
        <w:rPr>
          <w:rStyle w:val="Emphasis"/>
        </w:rPr>
        <w:t xml:space="preserve">the </w:t>
      </w:r>
      <w:r w:rsidRPr="00F23A80">
        <w:rPr>
          <w:rStyle w:val="Emphasis"/>
          <w:highlight w:val="green"/>
        </w:rPr>
        <w:t xml:space="preserve">COVID-19 </w:t>
      </w:r>
      <w:r w:rsidRPr="003F1637">
        <w:rPr>
          <w:rStyle w:val="Emphasis"/>
        </w:rPr>
        <w:t xml:space="preserve">pandemic, the </w:t>
      </w:r>
      <w:r w:rsidRPr="00F23A80">
        <w:rPr>
          <w:rStyle w:val="Emphasis"/>
          <w:highlight w:val="green"/>
        </w:rPr>
        <w:t>resulting economic downturns</w:t>
      </w:r>
      <w:r w:rsidRPr="003F1637">
        <w:rPr>
          <w:rStyle w:val="Emphasis"/>
        </w:rPr>
        <w:t xml:space="preserve">, the </w:t>
      </w:r>
      <w:r w:rsidRPr="00F23A80">
        <w:rPr>
          <w:rStyle w:val="Emphasis"/>
          <w:highlight w:val="green"/>
        </w:rPr>
        <w:t>resurgence of nationalist politics</w:t>
      </w:r>
      <w:r w:rsidRPr="003F1637">
        <w:rPr>
          <w:rStyle w:val="Emphasis"/>
        </w:rPr>
        <w:t xml:space="preserve">, </w:t>
      </w:r>
      <w:r w:rsidRPr="00F23A80">
        <w:rPr>
          <w:rStyle w:val="Emphasis"/>
          <w:highlight w:val="green"/>
        </w:rPr>
        <w:t xml:space="preserve">and the hardening of state borders </w:t>
      </w:r>
      <w:r w:rsidRPr="003F1637">
        <w:rPr>
          <w:rStyle w:val="Emphasis"/>
        </w:rPr>
        <w:t xml:space="preserve">all seem to </w:t>
      </w:r>
      <w:r w:rsidRPr="00F23A80">
        <w:rPr>
          <w:rStyle w:val="Emphasis"/>
          <w:highlight w:val="green"/>
        </w:rPr>
        <w:t xml:space="preserve">herald the emergence of a </w:t>
      </w:r>
      <w:r w:rsidRPr="003F1637">
        <w:rPr>
          <w:rStyle w:val="Emphasis"/>
        </w:rPr>
        <w:t xml:space="preserve">less cooperative and </w:t>
      </w:r>
      <w:r w:rsidRPr="00F23A80">
        <w:rPr>
          <w:rStyle w:val="Emphasis"/>
          <w:highlight w:val="green"/>
        </w:rPr>
        <w:t>more fragile international system</w:t>
      </w:r>
      <w:r w:rsidRPr="003F1637">
        <w:rPr>
          <w:rStyle w:val="Emphasis"/>
        </w:rPr>
        <w:t>.</w:t>
      </w:r>
      <w:r w:rsidRPr="003F1637">
        <w:rPr>
          <w:sz w:val="16"/>
        </w:rPr>
        <w:t xml:space="preserve"> According to many observers, these developments underscore the dangers of U.S. President Donald Trump’s “America first” policies and his retreat from global leadership. </w:t>
      </w:r>
    </w:p>
    <w:p w14:paraId="75907CE2" w14:textId="77777777" w:rsidR="0019733E" w:rsidRPr="003F1637" w:rsidRDefault="0019733E" w:rsidP="0019733E">
      <w:pPr>
        <w:rPr>
          <w:rStyle w:val="StyleUnderline"/>
        </w:rPr>
      </w:pPr>
      <w:r w:rsidRPr="003F1637">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4313F013" w14:textId="77777777" w:rsidR="0019733E" w:rsidRPr="003F1637" w:rsidRDefault="0019733E" w:rsidP="0019733E">
      <w:pPr>
        <w:rPr>
          <w:sz w:val="16"/>
          <w:szCs w:val="16"/>
        </w:rPr>
      </w:pPr>
      <w:r w:rsidRPr="003F1637">
        <w:rPr>
          <w:sz w:val="16"/>
          <w:szCs w:val="16"/>
        </w:rPr>
        <w:t xml:space="preserve">Some analysts believe that the United States can still turn this around, by restoring the strategies by which it, from the end of World War II to the aftermath of the Cold War, built and sustained a successful international order. If a post-Trump United States could </w:t>
      </w:r>
      <w:r w:rsidRPr="003F1637">
        <w:rPr>
          <w:sz w:val="16"/>
          <w:szCs w:val="16"/>
        </w:rPr>
        <w:lastRenderedPageBreak/>
        <w:t>reclaim the responsibilities of global power, then this era—including the pandemic that will define it—could stand as a temporary aberration rather than a step on the way to permanent disarray. </w:t>
      </w:r>
    </w:p>
    <w:p w14:paraId="6EEDF120" w14:textId="77777777" w:rsidR="0019733E" w:rsidRPr="003F1637" w:rsidRDefault="0019733E" w:rsidP="0019733E">
      <w:pPr>
        <w:rPr>
          <w:rStyle w:val="StyleUnderline"/>
        </w:rPr>
      </w:pPr>
      <w:r w:rsidRPr="003F1637">
        <w:rPr>
          <w:sz w:val="16"/>
        </w:rPr>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3F1637">
        <w:rPr>
          <w:rStyle w:val="StyleUnderline"/>
        </w:rPr>
        <w:t>The United States experienced a decade of booming technological innovation and unexpectedly high economic growth. The result was what many hailed as a “unipolar moment” of American hegemony. </w:t>
      </w:r>
    </w:p>
    <w:p w14:paraId="39484BDE" w14:textId="77777777" w:rsidR="0019733E" w:rsidRPr="003F1637" w:rsidRDefault="0019733E" w:rsidP="0019733E">
      <w:pPr>
        <w:rPr>
          <w:rStyle w:val="StyleUnderline"/>
        </w:rPr>
      </w:pPr>
      <w:r w:rsidRPr="003F1637">
        <w:rPr>
          <w:rStyle w:val="Emphasis"/>
        </w:rPr>
        <w:t xml:space="preserve">But </w:t>
      </w:r>
      <w:r w:rsidRPr="00F23A80">
        <w:rPr>
          <w:rStyle w:val="Emphasis"/>
          <w:highlight w:val="green"/>
        </w:rPr>
        <w:t>this time really is different</w:t>
      </w:r>
      <w:r w:rsidRPr="003F1637">
        <w:rPr>
          <w:rStyle w:val="Emphasis"/>
        </w:rPr>
        <w:t>.</w:t>
      </w:r>
      <w:r w:rsidRPr="003F1637">
        <w:rPr>
          <w:sz w:val="16"/>
        </w:rPr>
        <w:t xml:space="preserve"> </w:t>
      </w:r>
      <w:r w:rsidRPr="00F23A80">
        <w:rPr>
          <w:rStyle w:val="StyleUnderline"/>
          <w:highlight w:val="green"/>
        </w:rPr>
        <w:t xml:space="preserve">The </w:t>
      </w:r>
      <w:r w:rsidRPr="003F1637">
        <w:rPr>
          <w:rStyle w:val="StyleUnderline"/>
        </w:rPr>
        <w:t xml:space="preserve">very </w:t>
      </w:r>
      <w:r w:rsidRPr="00F23A80">
        <w:rPr>
          <w:rStyle w:val="StyleUnderline"/>
          <w:highlight w:val="green"/>
        </w:rPr>
        <w:t xml:space="preserve">forces that made U.S. hegemony so durable </w:t>
      </w:r>
      <w:r w:rsidRPr="003F1637">
        <w:rPr>
          <w:rStyle w:val="StyleUnderline"/>
        </w:rPr>
        <w:t xml:space="preserve">before </w:t>
      </w:r>
      <w:r w:rsidRPr="00F23A80">
        <w:rPr>
          <w:rStyle w:val="StyleUnderline"/>
          <w:highlight w:val="green"/>
        </w:rPr>
        <w:t xml:space="preserve">are </w:t>
      </w:r>
      <w:r w:rsidRPr="003F1637">
        <w:rPr>
          <w:rStyle w:val="StyleUnderline"/>
        </w:rPr>
        <w:t xml:space="preserve">today </w:t>
      </w:r>
      <w:r w:rsidRPr="00F23A80">
        <w:rPr>
          <w:rStyle w:val="StyleUnderline"/>
          <w:highlight w:val="green"/>
        </w:rPr>
        <w:t>driving its dissolution</w:t>
      </w:r>
      <w:r w:rsidRPr="003F1637">
        <w:rPr>
          <w:rStyle w:val="StyleUnderline"/>
        </w:rPr>
        <w:t>.</w:t>
      </w:r>
      <w:r w:rsidRPr="003F1637">
        <w:rPr>
          <w:sz w:val="16"/>
        </w:rPr>
        <w:t xml:space="preserve"> </w:t>
      </w:r>
      <w:r w:rsidRPr="00F23A80">
        <w:rPr>
          <w:rStyle w:val="StyleUnderline"/>
          <w:highlight w:val="green"/>
        </w:rPr>
        <w:t xml:space="preserve">Three developments enabled </w:t>
      </w:r>
      <w:r w:rsidRPr="003F1637">
        <w:rPr>
          <w:rStyle w:val="StyleUnderline"/>
        </w:rPr>
        <w:t xml:space="preserve">the post–Cold War </w:t>
      </w:r>
      <w:r w:rsidRPr="00F23A80">
        <w:rPr>
          <w:rStyle w:val="StyleUnderline"/>
          <w:highlight w:val="green"/>
        </w:rPr>
        <w:t>U.S.-led order</w:t>
      </w:r>
      <w:r w:rsidRPr="003F1637">
        <w:rPr>
          <w:sz w:val="16"/>
        </w:rPr>
        <w:t xml:space="preserve">. </w:t>
      </w:r>
      <w:r w:rsidRPr="00F23A80">
        <w:rPr>
          <w:highlight w:val="green"/>
        </w:rPr>
        <w:t>First</w:t>
      </w:r>
      <w:r w:rsidRPr="003F1637">
        <w:rPr>
          <w:sz w:val="16"/>
        </w:rPr>
        <w:t xml:space="preserve">, with the defeat of communism, </w:t>
      </w:r>
      <w:r w:rsidRPr="00F23A80">
        <w:rPr>
          <w:rStyle w:val="StyleUnderline"/>
          <w:highlight w:val="green"/>
        </w:rPr>
        <w:t>the U</w:t>
      </w:r>
      <w:r w:rsidRPr="003F1637">
        <w:rPr>
          <w:rStyle w:val="StyleUnderline"/>
        </w:rPr>
        <w:t xml:space="preserve">nited </w:t>
      </w:r>
      <w:r w:rsidRPr="00F23A80">
        <w:rPr>
          <w:rStyle w:val="StyleUnderline"/>
          <w:highlight w:val="green"/>
        </w:rPr>
        <w:t>S</w:t>
      </w:r>
      <w:r w:rsidRPr="003F1637">
        <w:rPr>
          <w:rStyle w:val="StyleUnderline"/>
        </w:rPr>
        <w:t xml:space="preserve">tates </w:t>
      </w:r>
      <w:r w:rsidRPr="00F23A80">
        <w:rPr>
          <w:rStyle w:val="StyleUnderline"/>
          <w:highlight w:val="green"/>
        </w:rPr>
        <w:t xml:space="preserve">faced no major global ideological </w:t>
      </w:r>
      <w:r w:rsidRPr="003F1637">
        <w:rPr>
          <w:rStyle w:val="StyleUnderline"/>
        </w:rPr>
        <w:t xml:space="preserve">project that could </w:t>
      </w:r>
      <w:r w:rsidRPr="00F23A80">
        <w:rPr>
          <w:rStyle w:val="StyleUnderline"/>
          <w:highlight w:val="green"/>
        </w:rPr>
        <w:t xml:space="preserve">rival </w:t>
      </w:r>
      <w:r w:rsidRPr="003F1637">
        <w:rPr>
          <w:rStyle w:val="StyleUnderline"/>
        </w:rPr>
        <w:t>its own</w:t>
      </w:r>
      <w:r w:rsidRPr="003F1637">
        <w:rPr>
          <w:sz w:val="16"/>
        </w:rPr>
        <w:t xml:space="preserve">. </w:t>
      </w:r>
      <w:r w:rsidRPr="00F23A80">
        <w:rPr>
          <w:rStyle w:val="StyleUnderline"/>
          <w:highlight w:val="green"/>
        </w:rPr>
        <w:t>Second</w:t>
      </w:r>
      <w:r w:rsidRPr="003F1637">
        <w:rPr>
          <w:sz w:val="16"/>
        </w:rPr>
        <w:t xml:space="preserve">, with the disintegration of the Soviet Union and its accompanying infrastructure of institutions and partnerships, </w:t>
      </w:r>
      <w:r w:rsidRPr="00F23A80">
        <w:rPr>
          <w:rStyle w:val="StyleUnderline"/>
          <w:highlight w:val="green"/>
        </w:rPr>
        <w:t xml:space="preserve">weaker states lacked </w:t>
      </w:r>
      <w:r w:rsidRPr="003F1637">
        <w:rPr>
          <w:rStyle w:val="StyleUnderline"/>
        </w:rPr>
        <w:t xml:space="preserve">significant </w:t>
      </w:r>
      <w:r w:rsidRPr="00F23A80">
        <w:rPr>
          <w:rStyle w:val="StyleUnderline"/>
          <w:highlight w:val="green"/>
        </w:rPr>
        <w:t xml:space="preserve">alternatives </w:t>
      </w:r>
      <w:r w:rsidRPr="003F1637">
        <w:rPr>
          <w:rStyle w:val="StyleUnderline"/>
        </w:rPr>
        <w:t>to the United States</w:t>
      </w:r>
      <w:r w:rsidRPr="003F1637">
        <w:rPr>
          <w:sz w:val="16"/>
        </w:rPr>
        <w:t xml:space="preserve"> </w:t>
      </w:r>
      <w:r w:rsidRPr="003F1637">
        <w:rPr>
          <w:rStyle w:val="StyleUnderline"/>
        </w:rPr>
        <w:t xml:space="preserve">and its Western allies </w:t>
      </w:r>
      <w:r w:rsidRPr="00F23A80">
        <w:rPr>
          <w:rStyle w:val="StyleUnderline"/>
          <w:highlight w:val="green"/>
        </w:rPr>
        <w:t xml:space="preserve">when it came to </w:t>
      </w:r>
      <w:r w:rsidRPr="003F1637">
        <w:rPr>
          <w:rStyle w:val="StyleUnderline"/>
        </w:rPr>
        <w:t xml:space="preserve">securing military, economic, and political </w:t>
      </w:r>
      <w:r w:rsidRPr="00F23A80">
        <w:rPr>
          <w:rStyle w:val="StyleUnderline"/>
          <w:highlight w:val="green"/>
        </w:rPr>
        <w:t>support</w:t>
      </w:r>
      <w:r w:rsidRPr="003F1637">
        <w:rPr>
          <w:rStyle w:val="StyleUnderline"/>
        </w:rPr>
        <w:t>.</w:t>
      </w:r>
      <w:r w:rsidRPr="003F1637">
        <w:rPr>
          <w:sz w:val="16"/>
        </w:rPr>
        <w:t xml:space="preserve"> And </w:t>
      </w:r>
      <w:r w:rsidRPr="00F23A80">
        <w:rPr>
          <w:rStyle w:val="StyleUnderline"/>
          <w:highlight w:val="green"/>
        </w:rPr>
        <w:t>third</w:t>
      </w:r>
      <w:r w:rsidRPr="003F1637">
        <w:rPr>
          <w:sz w:val="16"/>
        </w:rPr>
        <w:t xml:space="preserve">, </w:t>
      </w:r>
      <w:r w:rsidRPr="003F1637">
        <w:rPr>
          <w:rStyle w:val="StyleUnderline"/>
        </w:rPr>
        <w:t xml:space="preserve">transnational </w:t>
      </w:r>
      <w:r w:rsidRPr="00F23A80">
        <w:rPr>
          <w:rStyle w:val="StyleUnderline"/>
          <w:highlight w:val="green"/>
        </w:rPr>
        <w:t>activists and movements were spreading liberal values and norms that bolstered the liberal order</w:t>
      </w:r>
      <w:r w:rsidRPr="003F1637">
        <w:rPr>
          <w:rStyle w:val="StyleUnderline"/>
        </w:rPr>
        <w:t>.</w:t>
      </w:r>
    </w:p>
    <w:p w14:paraId="06F55B85" w14:textId="77777777" w:rsidR="00480638" w:rsidRDefault="0019733E" w:rsidP="0019733E">
      <w:pPr>
        <w:rPr>
          <w:rStyle w:val="Emphasis"/>
        </w:rPr>
      </w:pPr>
      <w:r w:rsidRPr="003F1637">
        <w:t xml:space="preserve">Today, </w:t>
      </w:r>
      <w:r w:rsidRPr="00F23A80">
        <w:rPr>
          <w:rStyle w:val="Emphasis"/>
          <w:highlight w:val="green"/>
        </w:rPr>
        <w:t>those same dynamics have turned against the U</w:t>
      </w:r>
      <w:r w:rsidRPr="003F1637">
        <w:rPr>
          <w:rStyle w:val="Emphasis"/>
        </w:rPr>
        <w:t xml:space="preserve">nited </w:t>
      </w:r>
      <w:r w:rsidRPr="00F23A80">
        <w:rPr>
          <w:rStyle w:val="Emphasis"/>
          <w:highlight w:val="green"/>
        </w:rPr>
        <w:t>S</w:t>
      </w:r>
    </w:p>
    <w:p w14:paraId="4C43BE7D" w14:textId="77777777" w:rsidR="00480638" w:rsidRDefault="00480638" w:rsidP="0019733E">
      <w:pPr>
        <w:rPr>
          <w:rStyle w:val="Emphasis"/>
        </w:rPr>
      </w:pPr>
    </w:p>
    <w:p w14:paraId="4D1AECCD" w14:textId="77777777" w:rsidR="00480638" w:rsidRDefault="00480638" w:rsidP="0019733E">
      <w:pPr>
        <w:rPr>
          <w:rStyle w:val="Emphasis"/>
        </w:rPr>
      </w:pPr>
    </w:p>
    <w:p w14:paraId="6E883549" w14:textId="77777777" w:rsidR="00480638" w:rsidRDefault="00480638" w:rsidP="0019733E">
      <w:pPr>
        <w:rPr>
          <w:rStyle w:val="Emphasis"/>
        </w:rPr>
      </w:pPr>
    </w:p>
    <w:p w14:paraId="25934536" w14:textId="1CFB44B9" w:rsidR="0019733E" w:rsidRPr="00A3517E" w:rsidRDefault="0019733E" w:rsidP="0019733E">
      <w:pPr>
        <w:rPr>
          <w:b/>
          <w:iCs/>
          <w:u w:val="single"/>
        </w:rPr>
      </w:pPr>
      <w:r w:rsidRPr="003F1637">
        <w:rPr>
          <w:rStyle w:val="Emphasis"/>
        </w:rPr>
        <w:t>tates</w:t>
      </w:r>
      <w:r w:rsidRPr="003F1637">
        <w:t xml:space="preserve">: a vicious cycle that erodes U.S. power has replaced the virtuous cycles that once reinforced it. </w:t>
      </w:r>
      <w:r w:rsidRPr="000862CB">
        <w:rPr>
          <w:rStyle w:val="StyleUnderline"/>
        </w:rPr>
        <w:t xml:space="preserve">With </w:t>
      </w:r>
      <w:r w:rsidRPr="00F23A80">
        <w:rPr>
          <w:rStyle w:val="StyleUnderline"/>
          <w:highlight w:val="green"/>
        </w:rPr>
        <w:t xml:space="preserve">the rise of </w:t>
      </w:r>
      <w:r w:rsidRPr="003F1637">
        <w:rPr>
          <w:rStyle w:val="StyleUnderline"/>
        </w:rPr>
        <w:t xml:space="preserve">great powers such as </w:t>
      </w:r>
      <w:r w:rsidRPr="00F23A80">
        <w:rPr>
          <w:rStyle w:val="StyleUnderline"/>
          <w:highlight w:val="green"/>
        </w:rPr>
        <w:t>China and Russia</w:t>
      </w:r>
      <w:r w:rsidRPr="003F1637">
        <w:rPr>
          <w:rStyle w:val="StyleUnderline"/>
        </w:rPr>
        <w:t xml:space="preserve">, autocratic and illiberal projects </w:t>
      </w:r>
      <w:r w:rsidRPr="00F23A80">
        <w:rPr>
          <w:rStyle w:val="StyleUnderline"/>
          <w:highlight w:val="green"/>
        </w:rPr>
        <w:t>rival the U.S.-led liberal international system</w:t>
      </w:r>
      <w:r w:rsidRPr="003F1637">
        <w:t xml:space="preserve">. </w:t>
      </w:r>
      <w:r w:rsidRPr="00F23A80">
        <w:rPr>
          <w:rStyle w:val="StyleUnderline"/>
          <w:highlight w:val="green"/>
        </w:rPr>
        <w:t>Developing countries</w:t>
      </w:r>
      <w:r w:rsidRPr="003F1637">
        <w:rPr>
          <w:rStyle w:val="StyleUnderline"/>
        </w:rPr>
        <w:t>—and even many developed ones—</w:t>
      </w:r>
      <w:r w:rsidRPr="00F23A80">
        <w:rPr>
          <w:rStyle w:val="StyleUnderline"/>
          <w:highlight w:val="green"/>
        </w:rPr>
        <w:t xml:space="preserve">can seek alternative patrons </w:t>
      </w:r>
      <w:r w:rsidRPr="003F1637">
        <w:rPr>
          <w:rStyle w:val="StyleUnderline"/>
        </w:rPr>
        <w:t>rather than remain dependent on Western largess and support.</w:t>
      </w:r>
      <w:r w:rsidRPr="003F1637">
        <w:t xml:space="preserve"> </w:t>
      </w:r>
      <w:r w:rsidRPr="003F1637">
        <w:rPr>
          <w:rStyle w:val="StyleUnderline"/>
        </w:rPr>
        <w:t xml:space="preserve">And </w:t>
      </w:r>
      <w:r w:rsidRPr="00F23A80">
        <w:rPr>
          <w:rStyle w:val="StyleUnderline"/>
          <w:highlight w:val="green"/>
        </w:rPr>
        <w:t>illiberal</w:t>
      </w:r>
      <w:r w:rsidRPr="003F1637">
        <w:rPr>
          <w:rStyle w:val="StyleUnderline"/>
        </w:rPr>
        <w:t xml:space="preserve">, often </w:t>
      </w:r>
      <w:r w:rsidRPr="00F23A80">
        <w:rPr>
          <w:rStyle w:val="StyleUnderline"/>
          <w:highlight w:val="green"/>
        </w:rPr>
        <w:t>right-wing transnational networks</w:t>
      </w:r>
      <w:r w:rsidRPr="003F1637">
        <w:rPr>
          <w:rStyle w:val="StyleUnderline"/>
        </w:rPr>
        <w:t xml:space="preserve"> </w:t>
      </w:r>
      <w:r w:rsidRPr="00F23A80">
        <w:rPr>
          <w:rStyle w:val="StyleUnderline"/>
          <w:highlight w:val="green"/>
        </w:rPr>
        <w:t>are pressing against</w:t>
      </w:r>
      <w:r w:rsidRPr="003F1637">
        <w:rPr>
          <w:rStyle w:val="StyleUnderline"/>
        </w:rPr>
        <w:t xml:space="preserve"> the norms and pieties of </w:t>
      </w:r>
      <w:r w:rsidRPr="00F23A80">
        <w:rPr>
          <w:rStyle w:val="StyleUnderline"/>
          <w:highlight w:val="green"/>
        </w:rPr>
        <w:t xml:space="preserve">the liberal international order </w:t>
      </w:r>
      <w:r w:rsidRPr="003F1637">
        <w:rPr>
          <w:rStyle w:val="StyleUnderline"/>
        </w:rPr>
        <w:t>that once seemed so implacable</w:t>
      </w:r>
      <w:r w:rsidRPr="003F1637">
        <w:rPr>
          <w:rStyle w:val="Emphasis"/>
        </w:rPr>
        <w:t xml:space="preserve">. In short, </w:t>
      </w:r>
      <w:r w:rsidRPr="00F23A80">
        <w:rPr>
          <w:rStyle w:val="Emphasis"/>
          <w:highlight w:val="green"/>
        </w:rPr>
        <w:t>U.S. global leadership is</w:t>
      </w:r>
      <w:r w:rsidRPr="003F1637">
        <w:rPr>
          <w:rStyle w:val="Emphasis"/>
        </w:rPr>
        <w:t xml:space="preserve"> not simply in retreat; it is </w:t>
      </w:r>
      <w:r w:rsidRPr="00F23A80">
        <w:rPr>
          <w:rStyle w:val="Emphasis"/>
          <w:highlight w:val="green"/>
        </w:rPr>
        <w:t>unraveling</w:t>
      </w:r>
      <w:r w:rsidRPr="003F1637">
        <w:rPr>
          <w:rStyle w:val="Emphasis"/>
        </w:rPr>
        <w:t xml:space="preserve">. And </w:t>
      </w:r>
      <w:r w:rsidRPr="00F23A80">
        <w:rPr>
          <w:rStyle w:val="Emphasis"/>
          <w:highlight w:val="green"/>
        </w:rPr>
        <w:t xml:space="preserve">the decline is </w:t>
      </w:r>
      <w:r w:rsidRPr="003F1637">
        <w:rPr>
          <w:rStyle w:val="Emphasis"/>
        </w:rPr>
        <w:t xml:space="preserve">not cyclical but </w:t>
      </w:r>
      <w:r w:rsidRPr="00F23A80">
        <w:rPr>
          <w:rStyle w:val="Emphasis"/>
          <w:highlight w:val="green"/>
        </w:rPr>
        <w:t>permanent</w:t>
      </w:r>
      <w:r w:rsidRPr="003F1637">
        <w:rPr>
          <w:rStyle w:val="Emphasis"/>
        </w:rPr>
        <w:t>. </w:t>
      </w:r>
    </w:p>
    <w:p w14:paraId="1DD2FFFC" w14:textId="77777777" w:rsidR="0019733E" w:rsidRDefault="0019733E" w:rsidP="0019733E">
      <w:pPr>
        <w:pStyle w:val="Heading4"/>
      </w:pPr>
      <w:r>
        <w:t>That means trying to fight back ensures counterbalancing and war</w:t>
      </w:r>
    </w:p>
    <w:p w14:paraId="42B33872" w14:textId="77777777" w:rsidR="0019733E" w:rsidRPr="00A3163C" w:rsidRDefault="0019733E" w:rsidP="0019733E">
      <w:r w:rsidRPr="00A3163C">
        <w:rPr>
          <w:rStyle w:val="Style13ptBold"/>
        </w:rPr>
        <w:t>Adams 18</w:t>
      </w:r>
      <w:r w:rsidRPr="00A3163C">
        <w:t xml:space="preserve"> Gordon Adams, Gordon Adams is emeritus faculty from American University and a Distinguished Fellow at the Stimson Center. He oversaw national </w:t>
      </w:r>
      <w:r w:rsidRPr="00A3163C">
        <w:lastRenderedPageBreak/>
        <w:t>security budgets in the Clinton White House from 1993-97. “Beyond Hegemony And A Liberal International Order</w:t>
      </w:r>
      <w:r>
        <w:t xml:space="preserve">.” May 17, 2018. </w:t>
      </w:r>
      <w:r w:rsidRPr="00A3163C">
        <w:t>https://lobelog.com/beyond-hegemony-and-a-liberal-international-order/</w:t>
      </w:r>
    </w:p>
    <w:p w14:paraId="70893558" w14:textId="77777777" w:rsidR="0019733E" w:rsidRPr="00A3163C" w:rsidRDefault="0019733E" w:rsidP="0019733E">
      <w:pPr>
        <w:rPr>
          <w:rStyle w:val="StyleUnderline"/>
        </w:rPr>
      </w:pPr>
      <w:r w:rsidRPr="00F23A80">
        <w:rPr>
          <w:rStyle w:val="StyleUnderline"/>
          <w:highlight w:val="green"/>
        </w:rPr>
        <w:t>America</w:t>
      </w:r>
      <w:r w:rsidRPr="00A3163C">
        <w:rPr>
          <w:rStyle w:val="StyleUnderline"/>
        </w:rPr>
        <w:t xml:space="preserve">’s place in the world </w:t>
      </w:r>
      <w:r w:rsidRPr="00F23A80">
        <w:rPr>
          <w:rStyle w:val="StyleUnderline"/>
          <w:highlight w:val="green"/>
        </w:rPr>
        <w:t xml:space="preserve">is experiencing </w:t>
      </w:r>
      <w:r w:rsidRPr="00F23A80">
        <w:rPr>
          <w:rStyle w:val="Emphasis"/>
          <w:highlight w:val="green"/>
        </w:rPr>
        <w:t>a</w:t>
      </w:r>
      <w:r w:rsidRPr="00A3163C">
        <w:rPr>
          <w:rStyle w:val="Emphasis"/>
        </w:rPr>
        <w:t xml:space="preserve">n </w:t>
      </w:r>
      <w:r w:rsidRPr="00F23A80">
        <w:rPr>
          <w:rStyle w:val="Emphasis"/>
          <w:highlight w:val="green"/>
        </w:rPr>
        <w:t>historic turning point</w:t>
      </w:r>
      <w:r w:rsidRPr="00A3163C">
        <w:t>. A</w:t>
      </w:r>
      <w:r w:rsidRPr="00A3163C">
        <w:rPr>
          <w:rStyle w:val="StyleUnderline"/>
        </w:rPr>
        <w:t>ll the mumbo-jumbo about being the “exceptional” and “indispensable” nation,</w:t>
      </w:r>
      <w:r w:rsidRPr="00A3163C">
        <w:t xml:space="preserve"> the natural “leader” of something called the “West,” the guarantor of some kind of international system of “rules” </w:t>
      </w:r>
      <w:r w:rsidRPr="00A3163C">
        <w:rPr>
          <w:rStyle w:val="StyleUnderline"/>
        </w:rPr>
        <w:t>is finally being cast into the dustbin of history.</w:t>
      </w:r>
    </w:p>
    <w:p w14:paraId="5AD05931" w14:textId="77777777" w:rsidR="0019733E" w:rsidRPr="00A3163C" w:rsidRDefault="0019733E" w:rsidP="0019733E">
      <w:r w:rsidRPr="00A3163C">
        <w:rPr>
          <w:rStyle w:val="StyleUnderline"/>
        </w:rPr>
        <w:t xml:space="preserve">This moment is not just about </w:t>
      </w:r>
      <w:r w:rsidRPr="00F23A80">
        <w:rPr>
          <w:rStyle w:val="StyleUnderline"/>
          <w:highlight w:val="green"/>
        </w:rPr>
        <w:t>leaving the Iran nuclear agreement</w:t>
      </w:r>
      <w:r w:rsidRPr="00A3163C">
        <w:rPr>
          <w:rStyle w:val="StyleUnderline"/>
        </w:rPr>
        <w:t>, or</w:t>
      </w:r>
      <w:r w:rsidRPr="00A3163C">
        <w:t xml:space="preserve"> even </w:t>
      </w:r>
      <w:r w:rsidRPr="00F23A80">
        <w:rPr>
          <w:rStyle w:val="StyleUnderline"/>
          <w:highlight w:val="green"/>
        </w:rPr>
        <w:t>the T</w:t>
      </w:r>
      <w:r w:rsidRPr="00A3163C">
        <w:t>rans-</w:t>
      </w:r>
      <w:r w:rsidRPr="00F23A80">
        <w:rPr>
          <w:rStyle w:val="StyleUnderline"/>
          <w:highlight w:val="green"/>
        </w:rPr>
        <w:t>P</w:t>
      </w:r>
      <w:r w:rsidRPr="00A3163C">
        <w:t xml:space="preserve">acific </w:t>
      </w:r>
      <w:r w:rsidRPr="00F23A80">
        <w:rPr>
          <w:rStyle w:val="StyleUnderline"/>
          <w:highlight w:val="green"/>
        </w:rPr>
        <w:t>P</w:t>
      </w:r>
      <w:r w:rsidRPr="00A3163C">
        <w:t xml:space="preserve">artnership </w:t>
      </w:r>
      <w:r w:rsidRPr="00F23A80">
        <w:rPr>
          <w:rStyle w:val="StyleUnderline"/>
          <w:highlight w:val="green"/>
        </w:rPr>
        <w:t>and</w:t>
      </w:r>
      <w:r w:rsidRPr="00A3163C">
        <w:t xml:space="preserve"> the </w:t>
      </w:r>
      <w:r w:rsidRPr="00F23A80">
        <w:rPr>
          <w:rStyle w:val="StyleUnderline"/>
          <w:highlight w:val="green"/>
        </w:rPr>
        <w:t>Paris</w:t>
      </w:r>
      <w:r w:rsidRPr="00A3163C">
        <w:t xml:space="preserve"> climate agreement. </w:t>
      </w:r>
      <w:r w:rsidRPr="00A3163C">
        <w:rPr>
          <w:rStyle w:val="StyleUnderline"/>
        </w:rPr>
        <w:t>It is not simply attributable to the unpredictable, childish impulses of the current president. Nor is it the result of Obama’s failure to enforce a red line in Syria</w:t>
      </w:r>
      <w:r w:rsidRPr="00A3163C">
        <w:t xml:space="preserve">, or “leading from behind” in Libya. </w:t>
      </w:r>
      <w:r w:rsidRPr="00A3163C">
        <w:rPr>
          <w:rStyle w:val="StyleUnderline"/>
        </w:rPr>
        <w:t>It is not even about Bush’s invasion of Iraq</w:t>
      </w:r>
      <w:r w:rsidRPr="00A3163C">
        <w:t xml:space="preserve"> with the goal of regime change, setting in motion the destruction of what little political stability existed in the Middle East.</w:t>
      </w:r>
    </w:p>
    <w:p w14:paraId="05FAA01F" w14:textId="77777777" w:rsidR="0019733E" w:rsidRPr="00A3163C" w:rsidRDefault="0019733E" w:rsidP="0019733E">
      <w:r w:rsidRPr="00A3163C">
        <w:t xml:space="preserve">Of course, it is about all these decisions. But in every case, </w:t>
      </w:r>
      <w:r w:rsidRPr="00A3163C">
        <w:rPr>
          <w:rStyle w:val="StyleUnderline"/>
        </w:rPr>
        <w:t>those decisions</w:t>
      </w:r>
      <w:r w:rsidRPr="00A3163C">
        <w:t xml:space="preserve">, and even the critics of those decisions, have failed to realize how they have </w:t>
      </w:r>
      <w:r w:rsidRPr="00A3163C">
        <w:rPr>
          <w:rStyle w:val="StyleUnderline"/>
        </w:rPr>
        <w:t xml:space="preserve">played into, helped cause, and now </w:t>
      </w:r>
      <w:r w:rsidRPr="00F23A80">
        <w:rPr>
          <w:rStyle w:val="StyleUnderline"/>
          <w:highlight w:val="green"/>
        </w:rPr>
        <w:t xml:space="preserve">accelerate </w:t>
      </w:r>
      <w:r w:rsidRPr="00F23A80">
        <w:rPr>
          <w:rStyle w:val="Emphasis"/>
          <w:highlight w:val="green"/>
        </w:rPr>
        <w:t>a fundamental shift in global realities</w:t>
      </w:r>
      <w:r w:rsidRPr="00A3163C">
        <w:rPr>
          <w:rStyle w:val="StyleUnderline"/>
        </w:rPr>
        <w:t xml:space="preserve">—the centrifugal redistribution of power and influence in the international system </w:t>
      </w:r>
      <w:r w:rsidRPr="00F23A80">
        <w:rPr>
          <w:rStyle w:val="Emphasis"/>
          <w:highlight w:val="green"/>
        </w:rPr>
        <w:t>that has brought to an end the “American century</w:t>
      </w:r>
      <w:r w:rsidRPr="00F23A80">
        <w:rPr>
          <w:rStyle w:val="StyleUnderline"/>
          <w:highlight w:val="green"/>
        </w:rPr>
        <w:t>.</w:t>
      </w:r>
      <w:r w:rsidRPr="00F23A80">
        <w:rPr>
          <w:highlight w:val="green"/>
        </w:rPr>
        <w:t xml:space="preserve">” </w:t>
      </w:r>
      <w:r w:rsidRPr="00F23A80">
        <w:rPr>
          <w:rStyle w:val="StyleUnderline"/>
          <w:highlight w:val="green"/>
        </w:rPr>
        <w:t xml:space="preserve">The United States has become </w:t>
      </w:r>
      <w:r w:rsidRPr="00F23A80">
        <w:rPr>
          <w:rStyle w:val="Emphasis"/>
          <w:sz w:val="24"/>
          <w:highlight w:val="green"/>
        </w:rPr>
        <w:t>just another power</w:t>
      </w:r>
      <w:r w:rsidRPr="00A3163C">
        <w:rPr>
          <w:rStyle w:val="StyleUnderline"/>
        </w:rPr>
        <w:t xml:space="preserve"> in a system</w:t>
      </w:r>
      <w:r w:rsidRPr="00A3163C">
        <w:t xml:space="preserve"> for which it no longer sets or enforces the rules, if it ever really did.</w:t>
      </w:r>
    </w:p>
    <w:p w14:paraId="7ADD6747" w14:textId="77777777" w:rsidR="0019733E" w:rsidRPr="00A3163C" w:rsidRDefault="0019733E" w:rsidP="0019733E">
      <w:pPr>
        <w:rPr>
          <w:rStyle w:val="StyleUnderline"/>
        </w:rPr>
      </w:pPr>
      <w:r w:rsidRPr="00A3163C">
        <w:t xml:space="preserve">Both political parties fail to cope with this reality. Democrats and liberals insist that Trump’s foreign-policy decisions threaten the “rules-based” international order America built and dominated. A simple change in leadership, they believe, can restore order and America’s primacy. </w:t>
      </w:r>
      <w:r w:rsidRPr="00F23A80">
        <w:rPr>
          <w:rStyle w:val="StyleUnderline"/>
          <w:highlight w:val="green"/>
        </w:rPr>
        <w:t>Republicans </w:t>
      </w:r>
      <w:hyperlink r:id="rId19" w:history="1">
        <w:r w:rsidRPr="00F23A80">
          <w:rPr>
            <w:rStyle w:val="StyleUnderline"/>
            <w:highlight w:val="green"/>
          </w:rPr>
          <w:t>demand</w:t>
        </w:r>
      </w:hyperlink>
      <w:r w:rsidRPr="00F23A80">
        <w:rPr>
          <w:rStyle w:val="StyleUnderline"/>
          <w:highlight w:val="green"/>
        </w:rPr>
        <w:t> bellicose American assertiveness</w:t>
      </w:r>
      <w:r w:rsidRPr="00A3163C">
        <w:rPr>
          <w:rStyle w:val="StyleUnderline"/>
        </w:rPr>
        <w:t>, believing that force and military strength guarantee that the world will behave</w:t>
      </w:r>
      <w:r w:rsidRPr="00A3163C">
        <w:t>. Columnists bewail America’s declining status, </w:t>
      </w:r>
      <w:hyperlink r:id="rId20" w:history="1">
        <w:r w:rsidRPr="00A3163C">
          <w:rPr>
            <w:rStyle w:val="Hyperlink"/>
          </w:rPr>
          <w:t>arguing</w:t>
        </w:r>
      </w:hyperlink>
      <w:r w:rsidRPr="00A3163C">
        <w:t xml:space="preserve"> that greater iinvestment in allies and diplomacy, combined with military engagement might reverse the tide. </w:t>
      </w:r>
      <w:r w:rsidRPr="00A3163C">
        <w:rPr>
          <w:rStyle w:val="StyleUnderline"/>
        </w:rPr>
        <w:t>Think tanks scurry to </w:t>
      </w:r>
      <w:hyperlink r:id="rId21" w:history="1">
        <w:r w:rsidRPr="00A3163C">
          <w:rPr>
            <w:rStyle w:val="StyleUnderline"/>
          </w:rPr>
          <w:t>define</w:t>
        </w:r>
      </w:hyperlink>
      <w:r w:rsidRPr="00A3163C">
        <w:rPr>
          <w:rStyle w:val="StyleUnderline"/>
        </w:rPr>
        <w:t xml:space="preserve"> new national security and military policies that can put America back on top.</w:t>
      </w:r>
    </w:p>
    <w:p w14:paraId="706E3B49" w14:textId="77777777" w:rsidR="00480638" w:rsidRDefault="0019733E" w:rsidP="0019733E">
      <w:r w:rsidRPr="00F23A80">
        <w:rPr>
          <w:rStyle w:val="Emphasis"/>
          <w:sz w:val="24"/>
          <w:highlight w:val="green"/>
        </w:rPr>
        <w:t>This debate is a circular firing squad</w:t>
      </w:r>
      <w:r w:rsidRPr="00A3163C">
        <w:rPr>
          <w:rStyle w:val="Emphasis"/>
          <w:sz w:val="24"/>
        </w:rPr>
        <w:t>.</w:t>
      </w:r>
      <w:r w:rsidRPr="00A3163C">
        <w:t xml:space="preserve"> </w:t>
      </w:r>
    </w:p>
    <w:p w14:paraId="2D59B0BF" w14:textId="77777777" w:rsidR="00480638" w:rsidRDefault="00480638" w:rsidP="0019733E"/>
    <w:p w14:paraId="4135E1BD" w14:textId="77777777" w:rsidR="00480638" w:rsidRDefault="00480638" w:rsidP="0019733E"/>
    <w:p w14:paraId="6C9DA0F9" w14:textId="77777777" w:rsidR="00480638" w:rsidRDefault="00480638" w:rsidP="0019733E"/>
    <w:p w14:paraId="1ACFFA78" w14:textId="4B21D964" w:rsidR="0019733E" w:rsidRPr="00A3163C" w:rsidRDefault="0019733E" w:rsidP="0019733E">
      <w:pPr>
        <w:rPr>
          <w:rStyle w:val="StyleUnderline"/>
        </w:rPr>
      </w:pPr>
      <w:r w:rsidRPr="00A3163C">
        <w:rPr>
          <w:rStyle w:val="StyleUnderline"/>
        </w:rPr>
        <w:t>Both liberal Democrats and conservative Republicans are struggling to recreate a myth: that the US dominates the world by dint of power,</w:t>
      </w:r>
      <w:r w:rsidRPr="00A3163C">
        <w:t xml:space="preserve"> values, wisdom, even God’s decisions. </w:t>
      </w:r>
      <w:r w:rsidRPr="00A3163C">
        <w:rPr>
          <w:rStyle w:val="StyleUnderline"/>
        </w:rPr>
        <w:t xml:space="preserve">America, and only America, can bring order and security to the world. </w:t>
      </w:r>
      <w:r w:rsidRPr="00F23A80">
        <w:rPr>
          <w:rStyle w:val="StyleUnderline"/>
          <w:highlight w:val="green"/>
        </w:rPr>
        <w:t>Any</w:t>
      </w:r>
      <w:r w:rsidRPr="00A3163C">
        <w:rPr>
          <w:rStyle w:val="StyleUnderline"/>
        </w:rPr>
        <w:t xml:space="preserve"> other </w:t>
      </w:r>
      <w:r w:rsidRPr="00F23A80">
        <w:rPr>
          <w:rStyle w:val="StyleUnderline"/>
          <w:highlight w:val="green"/>
        </w:rPr>
        <w:t>option spells chaos.</w:t>
      </w:r>
    </w:p>
    <w:p w14:paraId="37C881D2" w14:textId="77777777" w:rsidR="0019733E" w:rsidRPr="00A3163C" w:rsidRDefault="0019733E" w:rsidP="0019733E">
      <w:r w:rsidRPr="00A3163C">
        <w:t>Power Shifts</w:t>
      </w:r>
    </w:p>
    <w:p w14:paraId="22291FEB" w14:textId="77777777" w:rsidR="0019733E" w:rsidRPr="00A3163C" w:rsidRDefault="0019733E" w:rsidP="0019733E">
      <w:pPr>
        <w:rPr>
          <w:rStyle w:val="StyleUnderline"/>
        </w:rPr>
      </w:pPr>
      <w:r w:rsidRPr="00A3163C">
        <w:rPr>
          <w:rStyle w:val="StyleUnderline"/>
        </w:rPr>
        <w:t>The latest foreign policy whim—</w:t>
      </w:r>
      <w:r w:rsidRPr="00F23A80">
        <w:rPr>
          <w:rStyle w:val="StyleUnderline"/>
          <w:highlight w:val="green"/>
        </w:rPr>
        <w:t>withdrawing from</w:t>
      </w:r>
      <w:r w:rsidRPr="00A3163C">
        <w:rPr>
          <w:rStyle w:val="StyleUnderline"/>
        </w:rPr>
        <w:t xml:space="preserve"> the nuclear agreement with </w:t>
      </w:r>
      <w:r w:rsidRPr="00F23A80">
        <w:rPr>
          <w:rStyle w:val="StyleUnderline"/>
          <w:highlight w:val="green"/>
        </w:rPr>
        <w:t xml:space="preserve">Iran—is </w:t>
      </w:r>
      <w:r w:rsidRPr="00F23A80">
        <w:rPr>
          <w:rStyle w:val="Emphasis"/>
          <w:highlight w:val="green"/>
        </w:rPr>
        <w:t>the most recent nail in the coffin lid in which the myth is buried.</w:t>
      </w:r>
      <w:r w:rsidRPr="00A3163C">
        <w:t xml:space="preserve"> Rather than restore leadership, </w:t>
      </w:r>
      <w:r w:rsidRPr="00A3163C">
        <w:rPr>
          <w:rStyle w:val="StyleUnderline"/>
        </w:rPr>
        <w:t>withdrawing from the agreement simply accelerates the global rebalancing already underway, a tectonic shift that began with the disappearance of the Soviet Union and the end of the Cold War. The signs are everywhere.</w:t>
      </w:r>
    </w:p>
    <w:p w14:paraId="1EBA50EA" w14:textId="77777777" w:rsidR="0019733E" w:rsidRPr="00A3163C" w:rsidRDefault="0019733E" w:rsidP="0019733E">
      <w:r w:rsidRPr="00F23A80">
        <w:rPr>
          <w:rStyle w:val="StyleUnderline"/>
          <w:highlight w:val="green"/>
        </w:rPr>
        <w:t>In the Middle East,</w:t>
      </w:r>
      <w:r w:rsidRPr="00A3163C">
        <w:rPr>
          <w:rStyle w:val="StyleUnderline"/>
        </w:rPr>
        <w:t xml:space="preserve"> the power shift is palpable. The United States has treated Iran as a pariah</w:t>
      </w:r>
      <w:r w:rsidRPr="00A3163C">
        <w:t xml:space="preserve"> since 1979, </w:t>
      </w:r>
      <w:r w:rsidRPr="00A3163C">
        <w:rPr>
          <w:rStyle w:val="StyleUnderline"/>
        </w:rPr>
        <w:t xml:space="preserve">trying to stuff the ayatollahs back into some imaginary bottle, hoping that they will go away or be overthrown. This approach has failed, and the withdrawal from the nuclear deal will only make that failure more evident. </w:t>
      </w:r>
      <w:r w:rsidRPr="00F23A80">
        <w:rPr>
          <w:rStyle w:val="Emphasis"/>
          <w:highlight w:val="green"/>
        </w:rPr>
        <w:t>Iran is a regional power</w:t>
      </w:r>
      <w:r w:rsidRPr="00A3163C">
        <w:t xml:space="preserve">, defending its interests, </w:t>
      </w:r>
      <w:r w:rsidRPr="00A3163C">
        <w:rPr>
          <w:rStyle w:val="StyleUnderline"/>
        </w:rPr>
        <w:t>engaging other powers</w:t>
      </w:r>
      <w:r w:rsidRPr="00A3163C">
        <w:t xml:space="preserve"> and movements inside and outside the region, such as Russia. US regime change in Iraq not only destabilized the region but helped usher the Iranians into this active regional role. The other influential countries in the region, particularly Saudi Arabia and Israel, will have to deal with this reality.</w:t>
      </w:r>
    </w:p>
    <w:p w14:paraId="6CBEF2FA" w14:textId="77777777" w:rsidR="0019733E" w:rsidRPr="00A3163C" w:rsidRDefault="0019733E" w:rsidP="0019733E">
      <w:r w:rsidRPr="00A3163C">
        <w:t xml:space="preserve">In addition to these three countries, </w:t>
      </w:r>
      <w:r w:rsidRPr="00F23A80">
        <w:rPr>
          <w:rStyle w:val="StyleUnderline"/>
          <w:highlight w:val="green"/>
        </w:rPr>
        <w:t>Russia is also key to regional stability</w:t>
      </w:r>
      <w:r w:rsidRPr="00A3163C">
        <w:rPr>
          <w:rStyle w:val="StyleUnderline"/>
        </w:rPr>
        <w:t xml:space="preserve"> and instability. </w:t>
      </w:r>
      <w:r w:rsidRPr="00F23A80">
        <w:rPr>
          <w:rStyle w:val="Emphasis"/>
          <w:sz w:val="24"/>
          <w:highlight w:val="green"/>
        </w:rPr>
        <w:t>There’s no way of pushing the Russians out, short of direct conflict</w:t>
      </w:r>
      <w:r w:rsidRPr="00A3163C">
        <w:rPr>
          <w:rStyle w:val="Emphasis"/>
          <w:sz w:val="24"/>
        </w:rPr>
        <w:t>.</w:t>
      </w:r>
      <w:r w:rsidRPr="00A3163C">
        <w:t xml:space="preserve"> </w:t>
      </w:r>
      <w:r w:rsidRPr="00A3163C">
        <w:rPr>
          <w:rStyle w:val="StyleUnderline"/>
        </w:rPr>
        <w:t>Nor can Turkey be forced to comply with American policy. It is clearly asserting its own interests and influence in three directions at the same time</w:t>
      </w:r>
      <w:r w:rsidRPr="00A3163C">
        <w:t xml:space="preserve">: Central Asia and Russia, Europe, and the Middle East. </w:t>
      </w:r>
      <w:r w:rsidRPr="00F23A80">
        <w:rPr>
          <w:highlight w:val="green"/>
        </w:rPr>
        <w:t>T</w:t>
      </w:r>
      <w:r w:rsidRPr="00F23A80">
        <w:rPr>
          <w:rStyle w:val="Emphasis"/>
          <w:highlight w:val="green"/>
        </w:rPr>
        <w:t>he invasion of Iraq may have helped open this Pandora’s box.</w:t>
      </w:r>
      <w:r w:rsidRPr="00F23A80">
        <w:rPr>
          <w:rStyle w:val="StyleUnderline"/>
          <w:highlight w:val="green"/>
        </w:rPr>
        <w:t xml:space="preserve"> The US is rapidly </w:t>
      </w:r>
      <w:r w:rsidRPr="00F23A80">
        <w:rPr>
          <w:rStyle w:val="Emphasis"/>
          <w:highlight w:val="green"/>
        </w:rPr>
        <w:t>becoming a marginal player</w:t>
      </w:r>
      <w:r w:rsidRPr="00F23A80">
        <w:rPr>
          <w:rStyle w:val="StyleUnderline"/>
          <w:highlight w:val="green"/>
        </w:rPr>
        <w:t xml:space="preserve"> in the</w:t>
      </w:r>
      <w:r w:rsidRPr="00A3163C">
        <w:rPr>
          <w:rStyle w:val="StyleUnderline"/>
        </w:rPr>
        <w:t xml:space="preserve"> chaotic security environment of the </w:t>
      </w:r>
      <w:r w:rsidRPr="00F23A80">
        <w:rPr>
          <w:rStyle w:val="StyleUnderline"/>
          <w:highlight w:val="green"/>
        </w:rPr>
        <w:t>Middle East</w:t>
      </w:r>
      <w:r w:rsidRPr="00A3163C">
        <w:rPr>
          <w:rStyle w:val="StyleUnderline"/>
        </w:rPr>
        <w:t>.</w:t>
      </w:r>
      <w:r>
        <w:t xml:space="preserve"> </w:t>
      </w:r>
      <w:r w:rsidRPr="00A3163C">
        <w:rPr>
          <w:rStyle w:val="StyleUnderline"/>
        </w:rPr>
        <w:t xml:space="preserve">In Asia, decades of US </w:t>
      </w:r>
      <w:r w:rsidRPr="00433E44">
        <w:rPr>
          <w:rStyle w:val="StyleUnderline"/>
        </w:rPr>
        <w:t xml:space="preserve">condemnation and </w:t>
      </w:r>
      <w:r w:rsidRPr="00F23A80">
        <w:rPr>
          <w:rStyle w:val="StyleUnderline"/>
          <w:highlight w:val="green"/>
        </w:rPr>
        <w:t>containment of China have failed</w:t>
      </w:r>
      <w:r w:rsidRPr="00A3163C">
        <w:rPr>
          <w:rStyle w:val="StyleUnderline"/>
        </w:rPr>
        <w:t>.</w:t>
      </w:r>
      <w:r w:rsidRPr="00A3163C">
        <w:t xml:space="preserve"> How dare China rise? How dare China steal intellectual property, stifle democracy, arm its artificial islands in the South China Sea, develop a powerful military, mess in Africa (complete with a military base in Djibouti), and intrude into Latin America? And yet, to paraphrase Galileo, “they move.” T</w:t>
      </w:r>
      <w:r w:rsidRPr="00A3163C">
        <w:rPr>
          <w:rStyle w:val="StyleUnderline"/>
        </w:rPr>
        <w:t>here is a new, global, competitive player in the system, a reality the United States can not contain or reverse</w:t>
      </w:r>
      <w:r w:rsidRPr="00A3163C">
        <w:t xml:space="preserve">. That player is disrupting </w:t>
      </w:r>
      <w:r w:rsidRPr="00A3163C">
        <w:lastRenderedPageBreak/>
        <w:t>that lovely system of rules, acting without U.S. permission or approval. It is even creating new international institutions—an infrastructure development bank and a global trading infrastructure programs (the Belt and Road initiative) to which the US is not even a party. The balance has changed, permanently, and the rules are being rewritten, whether the United States likes it or not.</w:t>
      </w:r>
    </w:p>
    <w:p w14:paraId="747C5615" w14:textId="77777777" w:rsidR="0019733E" w:rsidRPr="00A3163C" w:rsidRDefault="0019733E" w:rsidP="0019733E">
      <w:pPr>
        <w:rPr>
          <w:rStyle w:val="StyleUnderline"/>
        </w:rPr>
      </w:pPr>
      <w:r w:rsidRPr="00A3163C">
        <w:t xml:space="preserve">At the end of the Cold War, American power surrounded Russia, coopting its former satellites, provoking a Russian reaction. Today, </w:t>
      </w:r>
      <w:r w:rsidRPr="00A3163C">
        <w:rPr>
          <w:rStyle w:val="StyleUnderline"/>
        </w:rPr>
        <w:t>the Russian government is, poisoning its citizens overseas, arming Assad, intruding on elections globally, stifling dissent and killing dissenters, and rebuilding its military</w:t>
      </w:r>
      <w:r w:rsidRPr="00A3163C">
        <w:t xml:space="preserve">. Confront Russia, condemn Putin, pretend that they are isolated, treat them with contempt and moral judgment, but </w:t>
      </w:r>
      <w:r w:rsidRPr="00A3163C">
        <w:rPr>
          <w:rStyle w:val="StyleUnderline"/>
        </w:rPr>
        <w:t>Putin does not go away</w:t>
      </w:r>
      <w:r w:rsidRPr="00A3163C">
        <w:t xml:space="preserve">. He is asserting his view of Russia’s interests and Russia’s role in the world, like any great power is likely to do. </w:t>
      </w:r>
      <w:r w:rsidRPr="00A3163C">
        <w:rPr>
          <w:rStyle w:val="StyleUnderline"/>
        </w:rPr>
        <w:t xml:space="preserve">No amount of US pressure, sanctions, or policy is likely to change that </w:t>
      </w:r>
      <w:r w:rsidRPr="00A3163C">
        <w:t xml:space="preserve">reality. </w:t>
      </w:r>
      <w:r w:rsidRPr="00A3163C">
        <w:rPr>
          <w:rStyle w:val="StyleUnderline"/>
        </w:rPr>
        <w:t>Russia is consciously and actively rebalancing the United States, with some success.</w:t>
      </w:r>
    </w:p>
    <w:p w14:paraId="60FF47CE" w14:textId="77777777" w:rsidR="0019733E" w:rsidRPr="00A3163C" w:rsidRDefault="0019733E" w:rsidP="0019733E">
      <w:pPr>
        <w:rPr>
          <w:rStyle w:val="StyleUnderline"/>
        </w:rPr>
      </w:pPr>
      <w:r w:rsidRPr="00A3163C">
        <w:rPr>
          <w:rStyle w:val="StyleUnderline"/>
        </w:rPr>
        <w:t>American bullying</w:t>
      </w:r>
      <w:r w:rsidRPr="00A3163C">
        <w:t xml:space="preserve"> and presidential rhetoric </w:t>
      </w:r>
      <w:r w:rsidRPr="00A3163C">
        <w:rPr>
          <w:rStyle w:val="StyleUnderline"/>
        </w:rPr>
        <w:t>may have played a role in the apparent, but uncertain, willingness of the North Korean regime to put its nuclear program on the table</w:t>
      </w:r>
      <w:r w:rsidRPr="00A3163C">
        <w:t xml:space="preserve">. But </w:t>
      </w:r>
      <w:r w:rsidRPr="00A3163C">
        <w:rPr>
          <w:rStyle w:val="StyleUnderline"/>
        </w:rPr>
        <w:t xml:space="preserve">if that program disappears, </w:t>
      </w:r>
      <w:r w:rsidRPr="00A3163C">
        <w:rPr>
          <w:rStyle w:val="Emphasis"/>
        </w:rPr>
        <w:t>the putative Nobel Peace Prize may actually belong to President Moon Jae-in</w:t>
      </w:r>
      <w:r w:rsidRPr="00A3163C">
        <w:rPr>
          <w:rStyle w:val="StyleUnderline"/>
        </w:rPr>
        <w:t xml:space="preserve"> of South Korea and even Kim Jong Un, for seizing an opportunity</w:t>
      </w:r>
      <w:r w:rsidRPr="00A3163C">
        <w:t xml:space="preserve">. </w:t>
      </w:r>
      <w:r w:rsidRPr="00A3163C">
        <w:rPr>
          <w:rStyle w:val="StyleUnderline"/>
        </w:rPr>
        <w:t>Even that regional balance and the key players are shifting.</w:t>
      </w:r>
    </w:p>
    <w:p w14:paraId="3C72A47E" w14:textId="77777777" w:rsidR="0019733E" w:rsidRPr="00A3163C" w:rsidRDefault="0019733E" w:rsidP="0019733E">
      <w:r w:rsidRPr="00A3163C">
        <w:t>Reckoning with the Shift</w:t>
      </w:r>
    </w:p>
    <w:p w14:paraId="151D5CE1" w14:textId="77777777" w:rsidR="0019733E" w:rsidRPr="00A3163C" w:rsidRDefault="0019733E" w:rsidP="0019733E">
      <w:pPr>
        <w:rPr>
          <w:rStyle w:val="StyleUnderline"/>
        </w:rPr>
      </w:pPr>
      <w:r w:rsidRPr="00A3163C">
        <w:rPr>
          <w:rStyle w:val="StyleUnderline"/>
        </w:rPr>
        <w:t>America has not been able to use its dominant military to</w:t>
      </w:r>
      <w:r w:rsidRPr="00A3163C">
        <w:t xml:space="preserve"> prevent this evolution or </w:t>
      </w:r>
      <w:r w:rsidRPr="00A3163C">
        <w:rPr>
          <w:rStyle w:val="StyleUnderline"/>
        </w:rPr>
        <w:t>restore order</w:t>
      </w:r>
      <w:r w:rsidRPr="00A3163C">
        <w:t xml:space="preserve">. </w:t>
      </w:r>
      <w:r w:rsidRPr="00A3163C">
        <w:rPr>
          <w:rStyle w:val="StyleUnderline"/>
        </w:rPr>
        <w:t>Where it has been deployed in large numbers—Iraq and Afghanistan—</w:t>
      </w:r>
      <w:r w:rsidRPr="00F23A80">
        <w:rPr>
          <w:rStyle w:val="Emphasis"/>
          <w:highlight w:val="green"/>
        </w:rPr>
        <w:t>U.S. military force has failed</w:t>
      </w:r>
      <w:r w:rsidRPr="00F23A80">
        <w:rPr>
          <w:rStyle w:val="StyleUnderline"/>
          <w:highlight w:val="green"/>
        </w:rPr>
        <w:t>.</w:t>
      </w:r>
      <w:r w:rsidRPr="00F23A80">
        <w:rPr>
          <w:highlight w:val="green"/>
        </w:rPr>
        <w:t xml:space="preserve"> </w:t>
      </w:r>
      <w:r w:rsidRPr="00F23A80">
        <w:rPr>
          <w:rStyle w:val="StyleUnderline"/>
          <w:highlight w:val="green"/>
        </w:rPr>
        <w:t>War grinds on in Afghanistan</w:t>
      </w:r>
      <w:r w:rsidRPr="00A3163C">
        <w:rPr>
          <w:rStyle w:val="StyleUnderline"/>
        </w:rPr>
        <w:t xml:space="preserve"> with no light suddenly appearing at the end of the tunnel,</w:t>
      </w:r>
      <w:r w:rsidRPr="00A3163C">
        <w:t xml:space="preserve"> despite the promises of generations of officers. Rousting the Islamic State from </w:t>
      </w:r>
      <w:r w:rsidRPr="00A3163C">
        <w:rPr>
          <w:rStyle w:val="StyleUnderline"/>
        </w:rPr>
        <w:t>Iraq</w:t>
      </w:r>
      <w:r w:rsidRPr="00A3163C">
        <w:t xml:space="preserve"> has not solved the internal problems of that unhappy country, which </w:t>
      </w:r>
      <w:r w:rsidRPr="00A3163C">
        <w:rPr>
          <w:rStyle w:val="StyleUnderline"/>
        </w:rPr>
        <w:t>is still recovering from a US occupatio</w:t>
      </w:r>
      <w:r w:rsidRPr="00A3163C">
        <w:t xml:space="preserve">n. Special Operations forces in dozens of countries whack at terrorist moles only to find others arising in their place, stimulated by the confrontation. </w:t>
      </w:r>
      <w:r w:rsidRPr="00A3163C">
        <w:rPr>
          <w:rStyle w:val="StyleUnderline"/>
        </w:rPr>
        <w:t>Order is not restored; the American rules are not being obeyed.</w:t>
      </w:r>
    </w:p>
    <w:p w14:paraId="2280D4D2" w14:textId="77777777" w:rsidR="0019733E" w:rsidRPr="00A3163C" w:rsidRDefault="0019733E" w:rsidP="0019733E">
      <w:pPr>
        <w:rPr>
          <w:rStyle w:val="StyleUnderline"/>
        </w:rPr>
      </w:pPr>
      <w:r w:rsidRPr="00F23A80">
        <w:rPr>
          <w:rStyle w:val="StyleUnderline"/>
          <w:highlight w:val="green"/>
        </w:rPr>
        <w:t>If the US</w:t>
      </w:r>
      <w:r w:rsidRPr="00A3163C">
        <w:rPr>
          <w:rStyle w:val="StyleUnderline"/>
        </w:rPr>
        <w:t xml:space="preserve"> fails to read global rebalancing accurately and </w:t>
      </w:r>
      <w:r w:rsidRPr="00F23A80">
        <w:rPr>
          <w:rStyle w:val="StyleUnderline"/>
          <w:highlight w:val="green"/>
        </w:rPr>
        <w:t>tries</w:t>
      </w:r>
      <w:r w:rsidRPr="00A3163C">
        <w:rPr>
          <w:rStyle w:val="StyleUnderline"/>
        </w:rPr>
        <w:t xml:space="preserve"> either to </w:t>
      </w:r>
      <w:r w:rsidRPr="00F23A80">
        <w:rPr>
          <w:rStyle w:val="StyleUnderline"/>
          <w:highlight w:val="green"/>
        </w:rPr>
        <w:t>bully the rest of the world</w:t>
      </w:r>
      <w:r w:rsidRPr="00A3163C">
        <w:rPr>
          <w:rStyle w:val="StyleUnderline"/>
        </w:rPr>
        <w:t xml:space="preserve"> or </w:t>
      </w:r>
      <w:r w:rsidRPr="00F23A80">
        <w:rPr>
          <w:rStyle w:val="Emphasis"/>
          <w:highlight w:val="green"/>
        </w:rPr>
        <w:t xml:space="preserve">to “restore” the liberal international order, </w:t>
      </w:r>
      <w:r w:rsidRPr="00F23A80">
        <w:rPr>
          <w:rStyle w:val="Emphasis"/>
          <w:sz w:val="24"/>
          <w:highlight w:val="green"/>
        </w:rPr>
        <w:t>the entire world will find itself at an even more dangerous moment</w:t>
      </w:r>
      <w:r w:rsidRPr="00A3163C">
        <w:t xml:space="preserve">. </w:t>
      </w:r>
      <w:r w:rsidRPr="00A3163C">
        <w:rPr>
          <w:rStyle w:val="StyleUnderline"/>
        </w:rPr>
        <w:t xml:space="preserve">Bullying will only accelerate </w:t>
      </w:r>
      <w:r w:rsidRPr="00A3163C">
        <w:rPr>
          <w:rStyle w:val="StyleUnderline"/>
        </w:rPr>
        <w:lastRenderedPageBreak/>
        <w:t xml:space="preserve">the centrifugal trend. </w:t>
      </w:r>
      <w:r w:rsidRPr="00F23A80">
        <w:rPr>
          <w:rStyle w:val="StyleUnderline"/>
          <w:highlight w:val="green"/>
        </w:rPr>
        <w:t>Asserting the superiority of an American “order</w:t>
      </w:r>
      <w:r w:rsidRPr="00A3163C">
        <w:rPr>
          <w:rStyle w:val="StyleUnderline"/>
        </w:rPr>
        <w:t xml:space="preserve">” and American “rules” </w:t>
      </w:r>
      <w:r w:rsidRPr="00F23A80">
        <w:rPr>
          <w:rStyle w:val="StyleUnderline"/>
          <w:highlight w:val="green"/>
        </w:rPr>
        <w:t>will no longer persuade other rising powers</w:t>
      </w:r>
      <w:r w:rsidRPr="00A3163C">
        <w:rPr>
          <w:rStyle w:val="StyleUnderline"/>
        </w:rPr>
        <w:t>.</w:t>
      </w:r>
    </w:p>
    <w:p w14:paraId="43712ECA" w14:textId="77777777" w:rsidR="0019733E" w:rsidRPr="00A3163C" w:rsidRDefault="0019733E" w:rsidP="0019733E">
      <w:pPr>
        <w:rPr>
          <w:rStyle w:val="StyleUnderline"/>
        </w:rPr>
      </w:pPr>
      <w:r w:rsidRPr="00A3163C">
        <w:rPr>
          <w:rStyle w:val="StyleUnderline"/>
        </w:rPr>
        <w:t>The rules will change with the rebalancing.</w:t>
      </w:r>
      <w:r w:rsidRPr="00A3163C">
        <w:t xml:space="preserve"> Eliminating the </w:t>
      </w:r>
      <w:r w:rsidRPr="00A3163C">
        <w:rPr>
          <w:rStyle w:val="StyleUnderline"/>
        </w:rPr>
        <w:t>Trump</w:t>
      </w:r>
      <w:r w:rsidRPr="00A3163C">
        <w:t xml:space="preserve"> presidency will not restore the previous order. His </w:t>
      </w:r>
      <w:r w:rsidRPr="00A3163C">
        <w:rPr>
          <w:rStyle w:val="StyleUnderline"/>
        </w:rPr>
        <w:t>actions are not an aberration, but an accelerant, spreading the fires that were already under way.</w:t>
      </w:r>
    </w:p>
    <w:p w14:paraId="0484C2E9" w14:textId="786037CA" w:rsidR="0019733E" w:rsidRPr="0019733E" w:rsidRDefault="0019733E" w:rsidP="0019733E">
      <w:pPr>
        <w:rPr>
          <w:b/>
          <w:iCs/>
          <w:u w:val="single"/>
          <w:bdr w:val="single" w:sz="12" w:space="0" w:color="auto"/>
        </w:rPr>
      </w:pPr>
      <w:r w:rsidRPr="00A3163C">
        <w:t>Th</w:t>
      </w:r>
      <w:r w:rsidRPr="00A3163C">
        <w:rPr>
          <w:rStyle w:val="StyleUnderline"/>
        </w:rPr>
        <w:t xml:space="preserve">e challenge is to completely redesign US foreign and national security policy to fit with a world </w:t>
      </w:r>
      <w:r w:rsidRPr="00A3163C">
        <w:rPr>
          <w:rStyle w:val="Emphasis"/>
        </w:rPr>
        <w:t xml:space="preserve">where </w:t>
      </w:r>
      <w:r w:rsidRPr="00F23A80">
        <w:rPr>
          <w:rStyle w:val="Emphasis"/>
          <w:highlight w:val="green"/>
        </w:rPr>
        <w:t>America is just another power</w:t>
      </w:r>
      <w:r w:rsidRPr="00F23A80">
        <w:rPr>
          <w:rStyle w:val="StyleUnderline"/>
          <w:highlight w:val="green"/>
        </w:rPr>
        <w:t>,</w:t>
      </w:r>
      <w:r w:rsidRPr="00A3163C">
        <w:rPr>
          <w:rStyle w:val="StyleUnderline"/>
        </w:rPr>
        <w:t xml:space="preserve"> competing and cooperating for influence. </w:t>
      </w:r>
      <w:r w:rsidRPr="00F23A80">
        <w:rPr>
          <w:rStyle w:val="Emphasis"/>
          <w:highlight w:val="green"/>
        </w:rPr>
        <w:t>The U</w:t>
      </w:r>
      <w:r w:rsidRPr="00A3163C">
        <w:rPr>
          <w:rStyle w:val="Emphasis"/>
        </w:rPr>
        <w:t xml:space="preserve">nited </w:t>
      </w:r>
      <w:r w:rsidRPr="00F23A80">
        <w:rPr>
          <w:rStyle w:val="Emphasis"/>
          <w:highlight w:val="green"/>
        </w:rPr>
        <w:t>S</w:t>
      </w:r>
      <w:r w:rsidRPr="00A3163C">
        <w:rPr>
          <w:rStyle w:val="Emphasis"/>
        </w:rPr>
        <w:t xml:space="preserve">tates </w:t>
      </w:r>
      <w:r w:rsidRPr="00F23A80">
        <w:rPr>
          <w:rStyle w:val="Emphasis"/>
          <w:highlight w:val="green"/>
        </w:rPr>
        <w:t>must learn to play well with others in the global sandbox</w:t>
      </w:r>
      <w:r w:rsidRPr="00A3163C">
        <w:rPr>
          <w:rStyle w:val="Emphasis"/>
        </w:rPr>
        <w:t>.</w:t>
      </w:r>
    </w:p>
    <w:p w14:paraId="60853EC3" w14:textId="60A1E36E" w:rsidR="00E8694E" w:rsidRDefault="00E8694E" w:rsidP="00E8694E">
      <w:pPr>
        <w:pStyle w:val="Heading3"/>
      </w:pPr>
      <w:r>
        <w:lastRenderedPageBreak/>
        <w:t>Space War</w:t>
      </w:r>
    </w:p>
    <w:p w14:paraId="0E3B5CDF" w14:textId="4AE367DD" w:rsidR="00930EE9" w:rsidRDefault="00930EE9" w:rsidP="00930EE9">
      <w:pPr>
        <w:pStyle w:val="Heading4"/>
      </w:pPr>
      <w:r>
        <w:t>No Space militarization – they have no warranting for why military is going to get involved – Gilliard evidence is pretty badly powertagged and not about space militarization, but rather the fact that militarization happens on Earth</w:t>
      </w:r>
    </w:p>
    <w:p w14:paraId="1112526B" w14:textId="295DCAD7" w:rsidR="00E8694E" w:rsidRPr="00826A97" w:rsidRDefault="00E8694E" w:rsidP="00E8694E">
      <w:pPr>
        <w:pStyle w:val="Heading4"/>
        <w:rPr>
          <w:b w:val="0"/>
          <w:u w:val="single"/>
        </w:rPr>
      </w:pPr>
      <w:r>
        <w:t xml:space="preserve">No space wars </w:t>
      </w:r>
      <w:r w:rsidRPr="00826A97">
        <w:rPr>
          <w:b w:val="0"/>
        </w:rPr>
        <w:t xml:space="preserve">--- </w:t>
      </w:r>
      <w:r w:rsidRPr="00826A97">
        <w:rPr>
          <w:b w:val="0"/>
          <w:u w:val="single"/>
        </w:rPr>
        <w:t>dependence on space</w:t>
      </w:r>
      <w:r w:rsidRPr="00826A97">
        <w:rPr>
          <w:b w:val="0"/>
        </w:rPr>
        <w:t xml:space="preserve"> creates a </w:t>
      </w:r>
      <w:r w:rsidRPr="00826A97">
        <w:rPr>
          <w:b w:val="0"/>
          <w:u w:val="single"/>
        </w:rPr>
        <w:t xml:space="preserve">de facto taboo </w:t>
      </w:r>
    </w:p>
    <w:p w14:paraId="06F0800F" w14:textId="77777777" w:rsidR="00E8694E" w:rsidRPr="00CC2A6A" w:rsidRDefault="00E8694E" w:rsidP="00E8694E">
      <w:pPr>
        <w:rPr>
          <w:rStyle w:val="Style13ptBold"/>
        </w:rPr>
      </w:pPr>
      <w:r w:rsidRPr="00CC2A6A">
        <w:rPr>
          <w:rStyle w:val="Style13ptBold"/>
        </w:rPr>
        <w:t>Triezenberg, 17</w:t>
      </w:r>
    </w:p>
    <w:p w14:paraId="536D60DE" w14:textId="77777777" w:rsidR="00E8694E" w:rsidRDefault="00E8694E" w:rsidP="00E8694E">
      <w:r>
        <w:t xml:space="preserve">Bonnie Triezenberg,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22" w:history="1">
        <w:r>
          <w:rPr>
            <w:rStyle w:val="Hyperlink"/>
          </w:rPr>
          <w:t>https://www.rand.org/pubs/rgs_dissertations/RGSD400.html</w:t>
        </w:r>
      </w:hyperlink>
    </w:p>
    <w:p w14:paraId="2629FEF0" w14:textId="77777777" w:rsidR="00E8694E" w:rsidRPr="00CC2A6A" w:rsidRDefault="00E8694E" w:rsidP="00E8694E"/>
    <w:p w14:paraId="620C2948" w14:textId="77777777" w:rsidR="00480638" w:rsidRDefault="00E8694E" w:rsidP="00E8694E">
      <w:pPr>
        <w:rPr>
          <w:rStyle w:val="TitleChar"/>
        </w:rPr>
      </w:pPr>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uses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w:t>
      </w:r>
    </w:p>
    <w:p w14:paraId="050E0ACF" w14:textId="77777777" w:rsidR="00480638" w:rsidRDefault="00480638" w:rsidP="00E8694E">
      <w:pPr>
        <w:rPr>
          <w:rStyle w:val="TitleChar"/>
        </w:rPr>
      </w:pPr>
    </w:p>
    <w:p w14:paraId="41CEFB62" w14:textId="77777777" w:rsidR="00480638" w:rsidRDefault="00480638" w:rsidP="00E8694E">
      <w:pPr>
        <w:rPr>
          <w:rStyle w:val="TitleChar"/>
        </w:rPr>
      </w:pPr>
    </w:p>
    <w:p w14:paraId="3426124F" w14:textId="06C15463" w:rsidR="00E8694E" w:rsidRDefault="00E8694E" w:rsidP="00E8694E">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w:t>
      </w:r>
      <w:r>
        <w:lastRenderedPageBreak/>
        <w:t xml:space="preserve">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3399215D" w14:textId="77777777" w:rsidR="00E8694E" w:rsidRDefault="00E8694E" w:rsidP="00E8694E"/>
    <w:p w14:paraId="14A1BD43" w14:textId="77777777" w:rsidR="00E8694E" w:rsidRPr="00AE5088" w:rsidRDefault="00E8694E" w:rsidP="00E8694E"/>
    <w:p w14:paraId="1BE669F7" w14:textId="77777777" w:rsidR="00E8694E" w:rsidRPr="00250537" w:rsidRDefault="00E8694E" w:rsidP="00E8694E">
      <w:pPr>
        <w:pStyle w:val="Heading4"/>
      </w:pPr>
      <w:r>
        <w:t xml:space="preserve">Transparency </w:t>
      </w:r>
      <w:r w:rsidRPr="00250537">
        <w:rPr>
          <w:u w:val="single"/>
        </w:rPr>
        <w:t>inevitable</w:t>
      </w:r>
      <w:r>
        <w:t xml:space="preserve"> ---Nothing slips by in space </w:t>
      </w:r>
    </w:p>
    <w:p w14:paraId="717BEC2A" w14:textId="77777777" w:rsidR="00E8694E" w:rsidRPr="00F0758E" w:rsidRDefault="00E8694E" w:rsidP="00E8694E">
      <w:pPr>
        <w:rPr>
          <w:sz w:val="16"/>
          <w:szCs w:val="16"/>
        </w:rPr>
      </w:pPr>
      <w:r w:rsidRPr="00F0758E">
        <w:rPr>
          <w:sz w:val="16"/>
          <w:szCs w:val="16"/>
        </w:rPr>
        <w:t>--Surprise attacks either fail bc they’re ragged, or are detected bc the enemy has to load a ton of stuff into space</w:t>
      </w:r>
    </w:p>
    <w:p w14:paraId="3A1FF361" w14:textId="77777777" w:rsidR="00E8694E" w:rsidRPr="00F0758E" w:rsidRDefault="00E8694E" w:rsidP="00E8694E">
      <w:pPr>
        <w:rPr>
          <w:sz w:val="16"/>
          <w:szCs w:val="16"/>
        </w:rPr>
      </w:pPr>
      <w:r w:rsidRPr="00F0758E">
        <w:rPr>
          <w:sz w:val="16"/>
          <w:szCs w:val="16"/>
        </w:rPr>
        <w:t xml:space="preserve">--Launch capacity is international – would have to ask to do it </w:t>
      </w:r>
    </w:p>
    <w:p w14:paraId="76C8AE45" w14:textId="77777777" w:rsidR="00E8694E" w:rsidRPr="00F0758E" w:rsidRDefault="00E8694E" w:rsidP="00E8694E">
      <w:pPr>
        <w:rPr>
          <w:sz w:val="16"/>
          <w:szCs w:val="16"/>
        </w:rPr>
      </w:pPr>
      <w:r w:rsidRPr="00F0758E">
        <w:rPr>
          <w:sz w:val="16"/>
          <w:szCs w:val="16"/>
        </w:rPr>
        <w:t>--Monitoring satellites is easy – as early as 50s elementary school classes saw stuff – remote sensing means we see everything in space or on the ground</w:t>
      </w:r>
    </w:p>
    <w:p w14:paraId="0BD28BB3" w14:textId="77777777" w:rsidR="00E8694E" w:rsidRPr="00F0758E" w:rsidRDefault="00E8694E" w:rsidP="00E8694E">
      <w:pPr>
        <w:rPr>
          <w:sz w:val="16"/>
          <w:szCs w:val="16"/>
        </w:rPr>
      </w:pPr>
      <w:r w:rsidRPr="00F0758E">
        <w:rPr>
          <w:sz w:val="16"/>
          <w:szCs w:val="16"/>
        </w:rPr>
        <w:t xml:space="preserve">--International nonproliferation agreements democratized site monitoring – we can see states interior regions </w:t>
      </w:r>
    </w:p>
    <w:p w14:paraId="2746049B" w14:textId="77777777" w:rsidR="00E8694E" w:rsidRPr="00F670A8" w:rsidRDefault="00E8694E" w:rsidP="00E8694E">
      <w:pPr>
        <w:rPr>
          <w:sz w:val="16"/>
          <w:szCs w:val="16"/>
        </w:rPr>
      </w:pPr>
      <w:r w:rsidRPr="00F0758E">
        <w:rPr>
          <w:sz w:val="16"/>
          <w:szCs w:val="16"/>
        </w:rPr>
        <w:t xml:space="preserve">--Even if no guarantee, uncertainy means no state would risk it </w:t>
      </w:r>
    </w:p>
    <w:p w14:paraId="442B7916" w14:textId="77777777" w:rsidR="00E8694E" w:rsidRDefault="00E8694E" w:rsidP="00E8694E">
      <w:r w:rsidRPr="00ED6270">
        <w:rPr>
          <w:rStyle w:val="Style13ptBold"/>
        </w:rPr>
        <w:t>Handberg, 17</w:t>
      </w:r>
      <w:r>
        <w:t xml:space="preserve"> –</w:t>
      </w:r>
      <w:r w:rsidRPr="00ED6270">
        <w:t xml:space="preserve"> </w:t>
      </w:r>
      <w:r>
        <w:t>Faculty and Research, School of Politics, Security, and International Affairs, UCF</w:t>
      </w:r>
    </w:p>
    <w:p w14:paraId="52D12578" w14:textId="77777777" w:rsidR="00E8694E" w:rsidRDefault="00E8694E" w:rsidP="00E8694E">
      <w:r>
        <w:t xml:space="preserve">Roger Handberg, “Is space war imminent? Exploring the possibility,” Comparative Strategy. 2017. </w:t>
      </w:r>
      <w:hyperlink r:id="rId23" w:history="1">
        <w:r>
          <w:rPr>
            <w:rStyle w:val="Hyperlink"/>
          </w:rPr>
          <w:t>https://www.tandfonline.com/doi/pdf/10.1080/01495933.2017.1379832?needAccess=true</w:t>
        </w:r>
      </w:hyperlink>
    </w:p>
    <w:p w14:paraId="3C975CB0" w14:textId="77777777" w:rsidR="00E8694E" w:rsidRPr="00ED6270" w:rsidRDefault="00E8694E" w:rsidP="00E8694E"/>
    <w:p w14:paraId="4A57D7F2" w14:textId="77777777" w:rsidR="00480638" w:rsidRDefault="00E8694E" w:rsidP="00E8694E">
      <w:r>
        <w:t xml:space="preserve">Second, </w:t>
      </w:r>
      <w:r w:rsidRPr="00F670A8">
        <w:rPr>
          <w:rStyle w:val="TitleChar"/>
          <w:highlight w:val="cyan"/>
        </w:rPr>
        <w:t>surprise requires</w:t>
      </w:r>
      <w:r>
        <w:t xml:space="preserve"> that </w:t>
      </w:r>
      <w:r w:rsidRPr="00F0758E">
        <w:rPr>
          <w:rStyle w:val="TitleChar"/>
        </w:rPr>
        <w:t xml:space="preserve">sufficient </w:t>
      </w:r>
      <w:r w:rsidRPr="00F670A8">
        <w:rPr>
          <w:rStyle w:val="TitleChar"/>
          <w:highlight w:val="cyan"/>
        </w:rPr>
        <w:t>offensive</w:t>
      </w:r>
      <w:r w:rsidRPr="00F0758E">
        <w:rPr>
          <w:rStyle w:val="TitleChar"/>
        </w:rPr>
        <w:t xml:space="preserve"> space </w:t>
      </w:r>
      <w:r w:rsidRPr="00F670A8">
        <w:rPr>
          <w:rStyle w:val="TitleChar"/>
          <w:highlight w:val="cyan"/>
        </w:rPr>
        <w:t>assets be</w:t>
      </w:r>
      <w:r w:rsidRPr="00F0758E">
        <w:rPr>
          <w:rStyle w:val="TitleChar"/>
        </w:rPr>
        <w:t xml:space="preserve"> placed </w:t>
      </w:r>
      <w:r w:rsidRPr="00F670A8">
        <w:rPr>
          <w:rStyle w:val="TitleChar"/>
          <w:highlight w:val="cyan"/>
        </w:rPr>
        <w:t xml:space="preserve">in orbit </w:t>
      </w:r>
      <w:r w:rsidRPr="00F670A8">
        <w:rPr>
          <w:rStyle w:val="Emphasis"/>
          <w:highlight w:val="cyan"/>
        </w:rPr>
        <w:t>without triggering</w:t>
      </w:r>
      <w:r w:rsidRPr="00F670A8">
        <w:rPr>
          <w:rStyle w:val="Emphasis"/>
        </w:rPr>
        <w:t xml:space="preserve"> a </w:t>
      </w:r>
      <w:r w:rsidRPr="00F670A8">
        <w:rPr>
          <w:rStyle w:val="Emphasis"/>
          <w:highlight w:val="cyan"/>
        </w:rPr>
        <w:t>response</w:t>
      </w:r>
      <w:r w:rsidRPr="00F670A8">
        <w:rPr>
          <w:rStyle w:val="TitleChar"/>
        </w:rPr>
        <w:t xml:space="preserve"> by other states</w:t>
      </w:r>
      <w:r w:rsidRPr="00F670A8">
        <w:t>—</w:t>
      </w:r>
      <w:r w:rsidRPr="00F670A8">
        <w:rPr>
          <w:rStyle w:val="TitleChar"/>
        </w:rPr>
        <w:t>the scale of such tech</w:t>
      </w:r>
      <w:r w:rsidRPr="00F670A8">
        <w:t xml:space="preserve">nology </w:t>
      </w:r>
      <w:r w:rsidRPr="00F670A8">
        <w:rPr>
          <w:rStyle w:val="TitleChar"/>
        </w:rPr>
        <w:t>deployment</w:t>
      </w:r>
      <w:r w:rsidRPr="00F670A8">
        <w:t xml:space="preserve"> </w:t>
      </w:r>
      <w:r w:rsidRPr="00F670A8">
        <w:rPr>
          <w:rStyle w:val="TitleChar"/>
        </w:rPr>
        <w:t>is</w:t>
      </w:r>
      <w:r w:rsidRPr="00F670A8">
        <w:t xml:space="preserve"> in </w:t>
      </w:r>
      <w:r w:rsidRPr="00F670A8">
        <w:rPr>
          <w:rStyle w:val="Emphasis"/>
        </w:rPr>
        <w:t>itself</w:t>
      </w:r>
      <w:r w:rsidRPr="00F670A8">
        <w:t xml:space="preserve"> possibly </w:t>
      </w:r>
      <w:r w:rsidRPr="00F670A8">
        <w:rPr>
          <w:rStyle w:val="Emphasis"/>
          <w:highlight w:val="cyan"/>
        </w:rPr>
        <w:t>self-defeating given high costs and</w:t>
      </w:r>
      <w:r w:rsidRPr="00F0758E">
        <w:rPr>
          <w:rStyle w:val="Emphasis"/>
        </w:rPr>
        <w:t xml:space="preserve"> a likely </w:t>
      </w:r>
      <w:r w:rsidRPr="00F670A8">
        <w:rPr>
          <w:rStyle w:val="Emphasis"/>
          <w:highlight w:val="cyan"/>
        </w:rPr>
        <w:t>lack</w:t>
      </w:r>
      <w:r w:rsidRPr="00F0758E">
        <w:rPr>
          <w:rStyle w:val="Emphasis"/>
        </w:rPr>
        <w:t xml:space="preserve"> </w:t>
      </w:r>
      <w:r w:rsidRPr="00F670A8">
        <w:rPr>
          <w:rStyle w:val="Emphasis"/>
          <w:highlight w:val="cyan"/>
        </w:rPr>
        <w:t>of launch capacity</w:t>
      </w:r>
      <w:r>
        <w:t xml:space="preserve">. In </w:t>
      </w:r>
      <w:r w:rsidRPr="00F0758E">
        <w:rPr>
          <w:rStyle w:val="TitleChar"/>
        </w:rPr>
        <w:t xml:space="preserve">addition, much </w:t>
      </w:r>
      <w:r w:rsidRPr="00F670A8">
        <w:rPr>
          <w:rStyle w:val="TitleChar"/>
          <w:highlight w:val="cyan"/>
        </w:rPr>
        <w:t>launch capacity is</w:t>
      </w:r>
      <w:r w:rsidRPr="00F0758E">
        <w:rPr>
          <w:rStyle w:val="TitleChar"/>
        </w:rPr>
        <w:t xml:space="preserve"> now </w:t>
      </w:r>
      <w:r w:rsidRPr="00F670A8">
        <w:rPr>
          <w:rStyle w:val="Emphasis"/>
          <w:highlight w:val="cyan"/>
        </w:rPr>
        <w:t>international</w:t>
      </w:r>
      <w:r>
        <w:t xml:space="preserve"> </w:t>
      </w:r>
      <w:r w:rsidRPr="00F0758E">
        <w:rPr>
          <w:rStyle w:val="TitleChar"/>
        </w:rPr>
        <w:t xml:space="preserve">rather than </w:t>
      </w:r>
      <w:r w:rsidRPr="00D8112F">
        <w:rPr>
          <w:rStyle w:val="TitleChar"/>
        </w:rPr>
        <w:t>national</w:t>
      </w:r>
      <w:r w:rsidRPr="00D8112F">
        <w:t xml:space="preserve">, </w:t>
      </w:r>
      <w:r w:rsidRPr="00D8112F">
        <w:rPr>
          <w:rStyle w:val="TitleChar"/>
        </w:rPr>
        <w:t xml:space="preserve">so </w:t>
      </w:r>
      <w:r w:rsidRPr="00D8112F">
        <w:rPr>
          <w:rStyle w:val="Emphasis"/>
        </w:rPr>
        <w:t>maintaining secrecy becomes even more difficult</w:t>
      </w:r>
      <w:r w:rsidRPr="00D8112F">
        <w:t>.</w:t>
      </w:r>
      <w:r>
        <w:t xml:space="preserve"> </w:t>
      </w:r>
      <w:r w:rsidRPr="00F670A8">
        <w:rPr>
          <w:rStyle w:val="TitleChar"/>
          <w:highlight w:val="cyan"/>
        </w:rPr>
        <w:t>Space</w:t>
      </w:r>
      <w:r w:rsidRPr="00F0758E">
        <w:rPr>
          <w:rStyle w:val="TitleChar"/>
        </w:rPr>
        <w:t xml:space="preserve"> as an operational environment </w:t>
      </w:r>
      <w:r w:rsidRPr="00F670A8">
        <w:rPr>
          <w:rStyle w:val="TitleChar"/>
          <w:highlight w:val="cyan"/>
        </w:rPr>
        <w:t xml:space="preserve">suffers from </w:t>
      </w:r>
      <w:r w:rsidRPr="00F670A8">
        <w:rPr>
          <w:rStyle w:val="Emphasis"/>
          <w:highlight w:val="cyan"/>
        </w:rPr>
        <w:t>excessive transparency</w:t>
      </w:r>
      <w:r>
        <w:t>,</w:t>
      </w:r>
    </w:p>
    <w:p w14:paraId="69FBFF06" w14:textId="77777777" w:rsidR="00480638" w:rsidRDefault="00480638" w:rsidP="00E8694E"/>
    <w:p w14:paraId="7D23430E" w14:textId="77777777" w:rsidR="00480638" w:rsidRDefault="00480638" w:rsidP="00E8694E"/>
    <w:p w14:paraId="15CB9B97" w14:textId="0373662B" w:rsidR="00E8694E" w:rsidRDefault="00E8694E" w:rsidP="00E8694E">
      <w:r>
        <w:t xml:space="preserve"> </w:t>
      </w:r>
      <w:r w:rsidRPr="00F0758E">
        <w:rPr>
          <w:rStyle w:val="TitleChar"/>
        </w:rPr>
        <w:t xml:space="preserve">meaning any launches can be monitored and tracked by others with </w:t>
      </w:r>
      <w:r w:rsidRPr="00F0758E">
        <w:rPr>
          <w:rStyle w:val="Emphasis"/>
        </w:rPr>
        <w:t>strong evidence</w:t>
      </w:r>
      <w:r w:rsidRPr="00F0758E">
        <w:rPr>
          <w:rStyle w:val="TitleChar"/>
        </w:rPr>
        <w:t xml:space="preserve"> as to what is being deployed</w:t>
      </w:r>
      <w:r>
        <w:t xml:space="preserve">. One must remember that </w:t>
      </w:r>
      <w:r w:rsidRPr="00F0758E">
        <w:rPr>
          <w:rStyle w:val="TitleChar"/>
        </w:rPr>
        <w:t xml:space="preserve">the original </w:t>
      </w:r>
      <w:r w:rsidRPr="00F670A8">
        <w:rPr>
          <w:rStyle w:val="TitleChar"/>
          <w:highlight w:val="cyan"/>
        </w:rPr>
        <w:t>sat</w:t>
      </w:r>
      <w:r w:rsidRPr="00F0758E">
        <w:rPr>
          <w:rStyle w:val="TitleChar"/>
        </w:rPr>
        <w:t xml:space="preserve">ellite </w:t>
      </w:r>
      <w:r w:rsidRPr="00F670A8">
        <w:rPr>
          <w:rStyle w:val="TitleChar"/>
          <w:highlight w:val="cyan"/>
        </w:rPr>
        <w:t>launches in the</w:t>
      </w:r>
      <w:r w:rsidRPr="00F0758E">
        <w:rPr>
          <w:rStyle w:val="TitleChar"/>
        </w:rPr>
        <w:t xml:space="preserve"> 19</w:t>
      </w:r>
      <w:r w:rsidRPr="00F670A8">
        <w:rPr>
          <w:rStyle w:val="TitleChar"/>
          <w:highlight w:val="cyan"/>
        </w:rPr>
        <w:t>50s</w:t>
      </w:r>
      <w:r w:rsidRPr="00F0758E">
        <w:rPr>
          <w:rStyle w:val="TitleChar"/>
        </w:rPr>
        <w:t xml:space="preserve"> </w:t>
      </w:r>
      <w:r w:rsidRPr="00F670A8">
        <w:rPr>
          <w:rStyle w:val="TitleChar"/>
          <w:highlight w:val="cyan"/>
        </w:rPr>
        <w:t>were</w:t>
      </w:r>
      <w:r>
        <w:t xml:space="preserve"> accurately </w:t>
      </w:r>
      <w:r w:rsidRPr="00F670A8">
        <w:rPr>
          <w:rStyle w:val="TitleChar"/>
          <w:highlight w:val="cyan"/>
        </w:rPr>
        <w:t>tracked by a British grade-school</w:t>
      </w:r>
      <w:r w:rsidRPr="00F0758E">
        <w:rPr>
          <w:rStyle w:val="TitleChar"/>
        </w:rPr>
        <w:t xml:space="preserve"> class as a science project.</w:t>
      </w:r>
      <w:r>
        <w:t xml:space="preserve"> In </w:t>
      </w:r>
      <w:r>
        <w:lastRenderedPageBreak/>
        <w:t xml:space="preserve">addition, at least </w:t>
      </w:r>
      <w:r w:rsidRPr="00F670A8">
        <w:rPr>
          <w:rStyle w:val="TitleChar"/>
          <w:highlight w:val="cyan"/>
        </w:rPr>
        <w:t>since</w:t>
      </w:r>
      <w:r w:rsidRPr="00F0758E">
        <w:rPr>
          <w:rStyle w:val="TitleChar"/>
        </w:rPr>
        <w:t xml:space="preserve"> the</w:t>
      </w:r>
      <w:r>
        <w:t xml:space="preserve"> early 19</w:t>
      </w:r>
      <w:r w:rsidRPr="00F0758E">
        <w:rPr>
          <w:rStyle w:val="TitleChar"/>
        </w:rPr>
        <w:t>60s</w:t>
      </w:r>
      <w:r>
        <w:t xml:space="preserve">, </w:t>
      </w:r>
      <w:r w:rsidRPr="00F670A8">
        <w:rPr>
          <w:rStyle w:val="TitleChar"/>
          <w:highlight w:val="cyan"/>
        </w:rPr>
        <w:t xml:space="preserve">remote sensing has </w:t>
      </w:r>
      <w:r w:rsidRPr="00F670A8">
        <w:rPr>
          <w:rStyle w:val="Emphasis"/>
          <w:highlight w:val="cyan"/>
        </w:rPr>
        <w:t>increased exponentially</w:t>
      </w:r>
      <w:r w:rsidRPr="00F0758E">
        <w:rPr>
          <w:rStyle w:val="TitleChar"/>
        </w:rPr>
        <w:t xml:space="preserve"> the global capability to detect buildup of military assets of differing types</w:t>
      </w:r>
      <w:r>
        <w:t xml:space="preserve">, whether </w:t>
      </w:r>
      <w:r w:rsidRPr="00F0758E">
        <w:rPr>
          <w:rStyle w:val="Emphasis"/>
        </w:rPr>
        <w:t>in space or on the ground</w:t>
      </w:r>
      <w:r>
        <w:t xml:space="preserve">. </w:t>
      </w:r>
      <w:r w:rsidRPr="00F0758E">
        <w:rPr>
          <w:rStyle w:val="TitleChar"/>
        </w:rPr>
        <w:t>Commercial remote-sensing capabilities</w:t>
      </w:r>
      <w:r>
        <w:t xml:space="preserve"> further </w:t>
      </w:r>
      <w:r w:rsidRPr="00F0758E">
        <w:rPr>
          <w:rStyle w:val="TitleChar"/>
        </w:rPr>
        <w:t>enhance the capacity to detect militarily relevant actions</w:t>
      </w:r>
      <w:r>
        <w:t xml:space="preserve">. For example, </w:t>
      </w:r>
      <w:r w:rsidRPr="00F0758E">
        <w:rPr>
          <w:rStyle w:val="TitleChar"/>
        </w:rPr>
        <w:t xml:space="preserve">commercial imagery is accessed by </w:t>
      </w:r>
      <w:r w:rsidRPr="00F0758E">
        <w:rPr>
          <w:rStyle w:val="Emphasis"/>
        </w:rPr>
        <w:t>private parties</w:t>
      </w:r>
      <w:r w:rsidRPr="00F0758E">
        <w:rPr>
          <w:rStyle w:val="TitleChar"/>
        </w:rPr>
        <w:t xml:space="preserve"> to monitor the North Korean missile</w:t>
      </w:r>
      <w:r>
        <w:t xml:space="preserve"> and nuclear weapons </w:t>
      </w:r>
      <w:r w:rsidRPr="00F0758E">
        <w:rPr>
          <w:rStyle w:val="TitleChar"/>
        </w:rPr>
        <w:t>programs</w:t>
      </w:r>
      <w:r>
        <w:t xml:space="preserve">, in effect </w:t>
      </w:r>
      <w:r w:rsidRPr="00F670A8">
        <w:rPr>
          <w:rStyle w:val="TitleChar"/>
          <w:highlight w:val="cyan"/>
        </w:rPr>
        <w:t>expanding</w:t>
      </w:r>
      <w:r w:rsidRPr="00F0758E">
        <w:rPr>
          <w:rStyle w:val="TitleChar"/>
        </w:rPr>
        <w:t xml:space="preserve"> the </w:t>
      </w:r>
      <w:r w:rsidRPr="00F670A8">
        <w:rPr>
          <w:rStyle w:val="TitleChar"/>
          <w:highlight w:val="cyan"/>
        </w:rPr>
        <w:t>capacity</w:t>
      </w:r>
      <w:r w:rsidRPr="00F0758E">
        <w:rPr>
          <w:rStyle w:val="TitleChar"/>
        </w:rPr>
        <w:t xml:space="preserve"> of the world </w:t>
      </w:r>
      <w:r w:rsidRPr="00F670A8">
        <w:rPr>
          <w:rStyle w:val="TitleChar"/>
          <w:highlight w:val="cyan"/>
        </w:rPr>
        <w:t xml:space="preserve">to </w:t>
      </w:r>
      <w:r w:rsidRPr="00F670A8">
        <w:rPr>
          <w:rStyle w:val="Emphasis"/>
          <w:highlight w:val="cyan"/>
        </w:rPr>
        <w:t>look in on</w:t>
      </w:r>
      <w:r w:rsidRPr="00F0758E">
        <w:rPr>
          <w:rStyle w:val="Emphasis"/>
        </w:rPr>
        <w:t xml:space="preserve"> various </w:t>
      </w:r>
      <w:r w:rsidRPr="00F670A8">
        <w:rPr>
          <w:rStyle w:val="Emphasis"/>
          <w:highlight w:val="cyan"/>
        </w:rPr>
        <w:t>states’ interior regions</w:t>
      </w:r>
      <w:r>
        <w:t xml:space="preserve">, </w:t>
      </w:r>
      <w:r w:rsidRPr="00F0758E">
        <w:rPr>
          <w:rStyle w:val="TitleChar"/>
        </w:rPr>
        <w:t>scanning for</w:t>
      </w:r>
      <w:r>
        <w:t xml:space="preserve"> relevant information, including </w:t>
      </w:r>
      <w:r w:rsidRPr="00F0758E">
        <w:rPr>
          <w:rStyle w:val="TitleChar"/>
        </w:rPr>
        <w:t>weapons</w:t>
      </w:r>
      <w:r>
        <w:t xml:space="preserve"> </w:t>
      </w:r>
      <w:r w:rsidRPr="00F0758E">
        <w:rPr>
          <w:rStyle w:val="TitleChar"/>
        </w:rPr>
        <w:t>buildup and launch capabilities</w:t>
      </w:r>
      <w:r>
        <w:t xml:space="preserve">. </w:t>
      </w:r>
      <w:r w:rsidRPr="00D8112F">
        <w:rPr>
          <w:rStyle w:val="TitleChar"/>
          <w:highlight w:val="cyan"/>
        </w:rPr>
        <w:t>Even construction of physical facilities for</w:t>
      </w:r>
      <w:r w:rsidRPr="00F0758E">
        <w:rPr>
          <w:rStyle w:val="TitleChar"/>
        </w:rPr>
        <w:t xml:space="preserve"> </w:t>
      </w:r>
      <w:r>
        <w:t xml:space="preserve">production of </w:t>
      </w:r>
      <w:r w:rsidRPr="00D8112F">
        <w:rPr>
          <w:rStyle w:val="TitleChar"/>
          <w:highlight w:val="cyan"/>
        </w:rPr>
        <w:t>space assets</w:t>
      </w:r>
      <w:r>
        <w:t xml:space="preserve"> or for other weaponry </w:t>
      </w:r>
      <w:r w:rsidRPr="00D8112F">
        <w:rPr>
          <w:rStyle w:val="TitleChar"/>
          <w:highlight w:val="cyan"/>
        </w:rPr>
        <w:t>can be monitored</w:t>
      </w:r>
      <w:r>
        <w:t xml:space="preserve">, </w:t>
      </w:r>
      <w:r w:rsidRPr="00F0758E">
        <w:rPr>
          <w:rStyle w:val="Emphasis"/>
        </w:rPr>
        <w:t>making surprise more difficult</w:t>
      </w:r>
      <w:r>
        <w:t xml:space="preserve"> but not impossible, as demonstrated in earlier monitoring of North Korea and, in 1998, the nuclear tests by both Pakistan and India. That me</w:t>
      </w:r>
      <w:r w:rsidRPr="00D8112F">
        <w:t xml:space="preserve">ans </w:t>
      </w:r>
      <w:r w:rsidRPr="00D8112F">
        <w:rPr>
          <w:rStyle w:val="TitleChar"/>
        </w:rPr>
        <w:t>if</w:t>
      </w:r>
      <w:r w:rsidRPr="00D8112F">
        <w:t xml:space="preserve"> the </w:t>
      </w:r>
      <w:r w:rsidRPr="00D8112F">
        <w:rPr>
          <w:rStyle w:val="TitleChar"/>
        </w:rPr>
        <w:t>ASAT weapons come from ground</w:t>
      </w:r>
      <w:r w:rsidRPr="00D8112F">
        <w:t xml:space="preserve"> </w:t>
      </w:r>
      <w:r w:rsidRPr="00D8112F">
        <w:rPr>
          <w:rStyle w:val="TitleChar"/>
        </w:rPr>
        <w:t>locations</w:t>
      </w:r>
      <w:r w:rsidRPr="00D8112F">
        <w:t xml:space="preserve">, </w:t>
      </w:r>
      <w:r w:rsidRPr="00D8112F">
        <w:rPr>
          <w:rStyle w:val="Emphasis"/>
        </w:rPr>
        <w:t>there is a high probability that they can be detected</w:t>
      </w:r>
      <w:r w:rsidRPr="00D8112F">
        <w:t xml:space="preserve"> but no guarantee exists that detection will in fact occur. </w:t>
      </w:r>
      <w:r w:rsidRPr="00D8112F">
        <w:rPr>
          <w:rStyle w:val="Emphasis"/>
        </w:rPr>
        <w:t xml:space="preserve">The </w:t>
      </w:r>
      <w:r w:rsidRPr="00405069">
        <w:rPr>
          <w:rStyle w:val="Emphasis"/>
          <w:highlight w:val="cyan"/>
        </w:rPr>
        <w:t>uncertainty will impact calculations of attack success</w:t>
      </w:r>
      <w:r w:rsidRPr="00D8112F">
        <w:t>.</w:t>
      </w:r>
    </w:p>
    <w:p w14:paraId="3F1CA68E" w14:textId="77777777" w:rsidR="00E8694E" w:rsidRDefault="00E8694E" w:rsidP="00E8694E"/>
    <w:p w14:paraId="71B4EC04" w14:textId="77777777" w:rsidR="00ED3161" w:rsidRPr="00ED3161" w:rsidRDefault="00ED3161" w:rsidP="00ED3161"/>
    <w:sectPr w:rsidR="00ED3161" w:rsidRPr="00ED31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03A0"/>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9733E"/>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03A0"/>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638"/>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428AE"/>
    <w:rsid w:val="005519C2"/>
    <w:rsid w:val="005523E0"/>
    <w:rsid w:val="0055320F"/>
    <w:rsid w:val="0055699B"/>
    <w:rsid w:val="0056020A"/>
    <w:rsid w:val="00563D3D"/>
    <w:rsid w:val="005659AA"/>
    <w:rsid w:val="005676E8"/>
    <w:rsid w:val="00577C12"/>
    <w:rsid w:val="00580B64"/>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6D0"/>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EE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10571"/>
    <w:rsid w:val="00A22670"/>
    <w:rsid w:val="00A24B35"/>
    <w:rsid w:val="00A26198"/>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C4F"/>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109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6E8"/>
    <w:rsid w:val="00E63419"/>
    <w:rsid w:val="00E64496"/>
    <w:rsid w:val="00E72115"/>
    <w:rsid w:val="00E8322E"/>
    <w:rsid w:val="00E8694E"/>
    <w:rsid w:val="00E903E0"/>
    <w:rsid w:val="00EA1115"/>
    <w:rsid w:val="00EA39EB"/>
    <w:rsid w:val="00EA58CE"/>
    <w:rsid w:val="00EB33FF"/>
    <w:rsid w:val="00EB3D1A"/>
    <w:rsid w:val="00EC2759"/>
    <w:rsid w:val="00EC7106"/>
    <w:rsid w:val="00ED0120"/>
    <w:rsid w:val="00ED3161"/>
    <w:rsid w:val="00ED3BBA"/>
    <w:rsid w:val="00ED4E12"/>
    <w:rsid w:val="00EE051B"/>
    <w:rsid w:val="00EE54B4"/>
    <w:rsid w:val="00EE6437"/>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57383"/>
  <w14:defaultImageDpi w14:val="300"/>
  <w15:docId w15:val="{131B9414-B533-984E-89CB-D657ED9B0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03A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D03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03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03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T"/>
    <w:basedOn w:val="Normal"/>
    <w:next w:val="Normal"/>
    <w:link w:val="Heading4Char"/>
    <w:uiPriority w:val="9"/>
    <w:unhideWhenUsed/>
    <w:qFormat/>
    <w:rsid w:val="003D03A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D03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03A0"/>
  </w:style>
  <w:style w:type="character" w:customStyle="1" w:styleId="Heading1Char">
    <w:name w:val="Heading 1 Char"/>
    <w:aliases w:val="Pocket Char"/>
    <w:basedOn w:val="DefaultParagraphFont"/>
    <w:link w:val="Heading1"/>
    <w:uiPriority w:val="9"/>
    <w:rsid w:val="003D03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03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03A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D03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D03A0"/>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D03A0"/>
    <w:rPr>
      <w:b/>
      <w:sz w:val="26"/>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D03A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D03A0"/>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3D03A0"/>
    <w:rPr>
      <w:color w:val="auto"/>
      <w:u w:val="none"/>
    </w:rPr>
  </w:style>
  <w:style w:type="paragraph" w:styleId="DocumentMap">
    <w:name w:val="Document Map"/>
    <w:basedOn w:val="Normal"/>
    <w:link w:val="DocumentMapChar"/>
    <w:uiPriority w:val="99"/>
    <w:semiHidden/>
    <w:unhideWhenUsed/>
    <w:rsid w:val="003D03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03A0"/>
    <w:rPr>
      <w:rFonts w:ascii="Lucida Grande" w:hAnsi="Lucida Grande" w:cs="Lucida Grande"/>
    </w:rPr>
  </w:style>
  <w:style w:type="paragraph" w:customStyle="1" w:styleId="Emphasis1">
    <w:name w:val="Emphasis1"/>
    <w:basedOn w:val="Normal"/>
    <w:link w:val="Emphasis"/>
    <w:autoRedefine/>
    <w:uiPriority w:val="20"/>
    <w:qFormat/>
    <w:rsid w:val="003D03A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3D03A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
    <w:name w:val="Cards"/>
    <w:basedOn w:val="Normal"/>
    <w:link w:val="CardsChar"/>
    <w:autoRedefine/>
    <w:qFormat/>
    <w:rsid w:val="003D03A0"/>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3D03A0"/>
    <w:rPr>
      <w:rFonts w:ascii="Times New Roman" w:eastAsia="Times New Roman" w:hAnsi="Times New Roman" w:cs="Times New Roman"/>
      <w:sz w:val="26"/>
    </w:rPr>
  </w:style>
  <w:style w:type="paragraph" w:customStyle="1" w:styleId="textbold">
    <w:name w:val="text bold"/>
    <w:basedOn w:val="Normal"/>
    <w:autoRedefine/>
    <w:uiPriority w:val="20"/>
    <w:qFormat/>
    <w:rsid w:val="003D03A0"/>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bdr w:val="single" w:sz="12" w:space="0" w:color="auto"/>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E8694E"/>
    <w:rPr>
      <w:sz w:val="22"/>
      <w:u w:val="single"/>
    </w:rPr>
  </w:style>
  <w:style w:type="paragraph" w:styleId="Title">
    <w:name w:val="Title"/>
    <w:aliases w:val="title,UNDERLINE,Cites and Cards,Bold Underlined,Debate Normal,Block Heading"/>
    <w:basedOn w:val="Normal"/>
    <w:next w:val="Normal"/>
    <w:link w:val="TitleChar"/>
    <w:uiPriority w:val="10"/>
    <w:qFormat/>
    <w:rsid w:val="00E8694E"/>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E8694E"/>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197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da.org/-/media/feature/publications/e/ev/evaluation-of-chinas-commercial-space-sector/d-10873.ashx" TargetMode="External"/><Relationship Id="rId18" Type="http://schemas.openxmlformats.org/officeDocument/2006/relationships/hyperlink" Target="https://www.foreignaffairs.com/articles/united-states/2020-06-09/how-hegemony-ends" TargetMode="External"/><Relationship Id="rId3" Type="http://schemas.openxmlformats.org/officeDocument/2006/relationships/customXml" Target="../customXml/item3.xml"/><Relationship Id="rId21" Type="http://schemas.openxmlformats.org/officeDocument/2006/relationships/hyperlink" Target="https://csbaonline.org/research/publications/credibility-matters-strengthening-american-deterrence-in-an-age-of-geopolit" TargetMode="External"/><Relationship Id="rId7" Type="http://schemas.openxmlformats.org/officeDocument/2006/relationships/settings" Target="settings.xml"/><Relationship Id="rId12" Type="http://schemas.openxmlformats.org/officeDocument/2006/relationships/hyperlink" Target="https://www.ida.org/-/media/feature/publications/e/ev/evaluation-of-chinas-commercial-space-sector/d-10873.ashx" TargetMode="External"/><Relationship Id="rId17" Type="http://schemas.openxmlformats.org/officeDocument/2006/relationships/hyperlink" Target="https://repository.law.umich.edu/mjil/vol5/iss1/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loomberg.com/news/articles/2020-03-03/geely-to-make-satellites-as-billionaire-li-follows-musk-to-space?sref=E9Urfma4" TargetMode="External"/><Relationship Id="rId20" Type="http://schemas.openxmlformats.org/officeDocument/2006/relationships/hyperlink" Target="https://www.washingtonpost.com/opinions/global-opinions/trump-has-put-america-in-the-worst-of-all-possible-worlds/2018/05/11/ff68940c-5553-11e8-9c91-7dab596e8252_story.html?noredirect=on&amp;utm_term=.76f57dea90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ss.nova.edu/pcs/journalsPDF/V7N2.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loomberg.com/news/articles/2020-03-03/geely-to-make-satellites-as-billionaire-li-follows-musk-to-space?sref=E9Urfma4" TargetMode="External"/><Relationship Id="rId23" Type="http://schemas.openxmlformats.org/officeDocument/2006/relationships/hyperlink" Target="https://www.tandfonline.com/doi/pdf/10.1080/01495933.2017.1379832?needAccess=true" TargetMode="External"/><Relationship Id="rId10" Type="http://schemas.openxmlformats.org/officeDocument/2006/relationships/hyperlink" Target="https://commons.und.edu/cgi/viewcontent.cgi?article=3456&amp;context=theses" TargetMode="External"/><Relationship Id="rId19" Type="http://schemas.openxmlformats.org/officeDocument/2006/relationships/hyperlink" Target="https://www.washingtonpost.com/news/global-opinions/wp/2018/03/24/john-bolton-wants-regime-change-in-iran-and-so-does-the-cult-that-paid-him/?utm_term=.68aa7b4e3cce" TargetMode="External"/><Relationship Id="rId4" Type="http://schemas.openxmlformats.org/officeDocument/2006/relationships/customXml" Target="../customXml/item4.xml"/><Relationship Id="rId9" Type="http://schemas.openxmlformats.org/officeDocument/2006/relationships/hyperlink" Target="https://www.ft.com/content/8a6bb0c0-9a6f-46c0-8438-48984c5e32dc" TargetMode="External"/><Relationship Id="rId14" Type="http://schemas.openxmlformats.org/officeDocument/2006/relationships/hyperlink" Target="https://www.bbc.com/news/science-environment-54076895" TargetMode="External"/><Relationship Id="rId22" Type="http://schemas.openxmlformats.org/officeDocument/2006/relationships/hyperlink" Target="https://www.rand.org/pubs/rgs_dissertations/RGSD40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36</Pages>
  <Words>15485</Words>
  <Characters>88269</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15</cp:revision>
  <dcterms:created xsi:type="dcterms:W3CDTF">2022-02-19T15:34:00Z</dcterms:created>
  <dcterms:modified xsi:type="dcterms:W3CDTF">2022-02-19T16:24:00Z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