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1BB9B" w14:textId="77777777" w:rsidR="00132A52" w:rsidRPr="00132A52" w:rsidRDefault="00132A52" w:rsidP="00132A52"/>
    <w:p w14:paraId="267D85AC" w14:textId="7403BBF6" w:rsidR="00675754" w:rsidRDefault="00675754" w:rsidP="00675754">
      <w:pPr>
        <w:pStyle w:val="Heading1"/>
      </w:pPr>
      <w:r>
        <w:lastRenderedPageBreak/>
        <w:t>1AC</w:t>
      </w:r>
    </w:p>
    <w:p w14:paraId="3AEDEDB7" w14:textId="6CA58F76" w:rsidR="00744843" w:rsidRDefault="00744843" w:rsidP="00744843">
      <w:pPr>
        <w:pStyle w:val="Heading3"/>
      </w:pPr>
      <w:r>
        <w:lastRenderedPageBreak/>
        <w:t>Plan</w:t>
      </w:r>
    </w:p>
    <w:p w14:paraId="54C54D09" w14:textId="405082F2" w:rsidR="00744843" w:rsidRPr="005601A7" w:rsidRDefault="00744843" w:rsidP="00744843">
      <w:pPr>
        <w:pStyle w:val="Heading4"/>
      </w:pPr>
      <w:r>
        <w:t xml:space="preserve">Plan: The People’s Republic of China </w:t>
      </w:r>
      <w:r w:rsidRPr="006E53AC">
        <w:t>ought to recognize an unconditional right of workers to strike</w:t>
      </w:r>
      <w:r w:rsidR="000C3737">
        <w:t>. We’ll spec anything they want us to in CX – that checks most theory args</w:t>
      </w:r>
    </w:p>
    <w:p w14:paraId="30293E05" w14:textId="77777777" w:rsidR="00744843" w:rsidRPr="005601A7" w:rsidRDefault="00744843" w:rsidP="00744843">
      <w:pPr>
        <w:pStyle w:val="Heading3"/>
      </w:pPr>
      <w:r>
        <w:lastRenderedPageBreak/>
        <w:t>Advantage 1 - Democracy</w:t>
      </w:r>
    </w:p>
    <w:p w14:paraId="393D00F0" w14:textId="77777777" w:rsidR="00744843" w:rsidRDefault="00744843" w:rsidP="00744843">
      <w:pPr>
        <w:pStyle w:val="Heading4"/>
      </w:pPr>
      <w:r>
        <w:t>Democracy is failing right now – a revival is necessary</w:t>
      </w:r>
    </w:p>
    <w:p w14:paraId="7459B6B9" w14:textId="77777777" w:rsidR="00744843" w:rsidRPr="00F10459" w:rsidRDefault="00744843" w:rsidP="00744843">
      <w:pPr>
        <w:rPr>
          <w:sz w:val="16"/>
        </w:rPr>
      </w:pPr>
      <w:r w:rsidRPr="00F10459">
        <w:rPr>
          <w:rStyle w:val="Style13ptBold"/>
        </w:rPr>
        <w:t>Hoyama 20</w:t>
      </w:r>
      <w:r w:rsidRPr="00F10459">
        <w:rPr>
          <w:sz w:val="16"/>
        </w:rPr>
        <w:t xml:space="preserve"> Taisei Hoyama, 11-2-2020, "Authoritarian regimes prevailing over democracies across the world," Nikkei Asia, </w:t>
      </w:r>
      <w:hyperlink r:id="rId9" w:history="1">
        <w:r w:rsidRPr="00F10459">
          <w:rPr>
            <w:rStyle w:val="Hyperlink"/>
            <w:sz w:val="16"/>
          </w:rPr>
          <w:t>https://asia.nikkei.com/Spotlight/Comment/Authoritarian-regimes-prevailing-over-democracies-across-the-world</w:t>
        </w:r>
      </w:hyperlink>
      <w:r w:rsidRPr="00F10459">
        <w:rPr>
          <w:sz w:val="16"/>
        </w:rPr>
        <w:t xml:space="preserve"> DD AG</w:t>
      </w:r>
    </w:p>
    <w:p w14:paraId="30C3D89C" w14:textId="77777777" w:rsidR="00744843" w:rsidRPr="00F10459" w:rsidRDefault="00744843" w:rsidP="00744843">
      <w:pPr>
        <w:rPr>
          <w:sz w:val="16"/>
        </w:rPr>
      </w:pPr>
      <w:r w:rsidRPr="00F10459">
        <w:rPr>
          <w:rStyle w:val="Style13ptBold"/>
          <w:highlight w:val="green"/>
        </w:rPr>
        <w:t>The U.S.,</w:t>
      </w:r>
      <w:r w:rsidRPr="00F10459">
        <w:rPr>
          <w:rStyle w:val="Style13ptBold"/>
        </w:rPr>
        <w:t xml:space="preserve"> which won the Cold War with the former Soviet Union about 30 years ago, is putting itself first and </w:t>
      </w:r>
      <w:r w:rsidRPr="00F10459">
        <w:rPr>
          <w:rStyle w:val="Style13ptBold"/>
          <w:highlight w:val="green"/>
        </w:rPr>
        <w:t>has stepped down as the champion of</w:t>
      </w:r>
      <w:r w:rsidRPr="00F10459">
        <w:rPr>
          <w:rStyle w:val="Style13ptBold"/>
        </w:rPr>
        <w:t xml:space="preserve"> </w:t>
      </w:r>
      <w:r w:rsidRPr="00F10459">
        <w:rPr>
          <w:rStyle w:val="Style13ptBold"/>
          <w:highlight w:val="green"/>
        </w:rPr>
        <w:t>global</w:t>
      </w:r>
      <w:r w:rsidRPr="00F10459">
        <w:rPr>
          <w:rStyle w:val="Style13ptBold"/>
        </w:rPr>
        <w:t xml:space="preserve"> freedom and </w:t>
      </w:r>
      <w:r w:rsidRPr="00F10459">
        <w:rPr>
          <w:rStyle w:val="Style13ptBold"/>
          <w:highlight w:val="green"/>
        </w:rPr>
        <w:t>democracy</w:t>
      </w:r>
      <w:r w:rsidRPr="00F10459">
        <w:rPr>
          <w:sz w:val="16"/>
        </w:rPr>
        <w:t>.</w:t>
      </w:r>
    </w:p>
    <w:p w14:paraId="6459A6D2" w14:textId="77777777" w:rsidR="00744843" w:rsidRPr="00F10459" w:rsidRDefault="00744843" w:rsidP="00744843">
      <w:pPr>
        <w:rPr>
          <w:sz w:val="16"/>
        </w:rPr>
      </w:pPr>
      <w:r w:rsidRPr="00F10459">
        <w:rPr>
          <w:rStyle w:val="Style13ptBold"/>
        </w:rPr>
        <w:t xml:space="preserve">Other </w:t>
      </w:r>
      <w:r w:rsidRPr="00F10459">
        <w:rPr>
          <w:rStyle w:val="Style13ptBold"/>
          <w:highlight w:val="green"/>
        </w:rPr>
        <w:t>countries that</w:t>
      </w:r>
      <w:r w:rsidRPr="00F10459">
        <w:rPr>
          <w:rStyle w:val="Style13ptBold"/>
        </w:rPr>
        <w:t xml:space="preserve"> once </w:t>
      </w:r>
      <w:r w:rsidRPr="00F10459">
        <w:rPr>
          <w:rStyle w:val="Style13ptBold"/>
          <w:highlight w:val="green"/>
        </w:rPr>
        <w:t>pursued freedom are turning</w:t>
      </w:r>
      <w:r w:rsidRPr="00F10459">
        <w:rPr>
          <w:rStyle w:val="Style13ptBold"/>
        </w:rPr>
        <w:t xml:space="preserve"> into </w:t>
      </w:r>
      <w:r w:rsidRPr="00F10459">
        <w:rPr>
          <w:rStyle w:val="Style13ptBold"/>
          <w:highlight w:val="green"/>
        </w:rPr>
        <w:t>authoritarian</w:t>
      </w:r>
      <w:r w:rsidRPr="00F10459">
        <w:rPr>
          <w:rStyle w:val="Style13ptBold"/>
        </w:rPr>
        <w:t xml:space="preserve"> regimes</w:t>
      </w:r>
      <w:r w:rsidRPr="00F10459">
        <w:rPr>
          <w:sz w:val="16"/>
        </w:rPr>
        <w:t>.</w:t>
      </w:r>
    </w:p>
    <w:p w14:paraId="5E61B16F" w14:textId="77777777" w:rsidR="00744843" w:rsidRPr="00F10459" w:rsidRDefault="00744843" w:rsidP="00744843">
      <w:pPr>
        <w:rPr>
          <w:sz w:val="16"/>
        </w:rPr>
      </w:pPr>
      <w:r w:rsidRPr="00F10459">
        <w:rPr>
          <w:sz w:val="16"/>
        </w:rPr>
        <w:t>The ancient Roman goddess of peace and order called "Pax" has disappeared. The values humankind has won by making many sacrifices are losing their luster, and democracy is not being properly defended.</w:t>
      </w:r>
    </w:p>
    <w:p w14:paraId="64E0E5C9" w14:textId="77777777" w:rsidR="00744843" w:rsidRPr="00F10459" w:rsidRDefault="00744843" w:rsidP="00744843">
      <w:pPr>
        <w:rPr>
          <w:rStyle w:val="Style13ptBold"/>
        </w:rPr>
      </w:pPr>
      <w:r w:rsidRPr="00F10459">
        <w:rPr>
          <w:sz w:val="16"/>
        </w:rPr>
        <w:t xml:space="preserve">In its first report on the rule of law compiled at the end of September, the </w:t>
      </w:r>
      <w:r w:rsidRPr="00F10459">
        <w:rPr>
          <w:rStyle w:val="Style13ptBold"/>
        </w:rPr>
        <w:t xml:space="preserve">European Commission, the executive arm of the </w:t>
      </w:r>
      <w:r w:rsidRPr="00F10459">
        <w:rPr>
          <w:rStyle w:val="Style13ptBold"/>
          <w:highlight w:val="green"/>
        </w:rPr>
        <w:t>E</w:t>
      </w:r>
      <w:r w:rsidRPr="00F10459">
        <w:rPr>
          <w:rStyle w:val="Style13ptBold"/>
        </w:rPr>
        <w:t xml:space="preserve">uropean </w:t>
      </w:r>
      <w:r w:rsidRPr="00F10459">
        <w:rPr>
          <w:rStyle w:val="Style13ptBold"/>
          <w:highlight w:val="green"/>
        </w:rPr>
        <w:t>U</w:t>
      </w:r>
      <w:r w:rsidRPr="00F10459">
        <w:rPr>
          <w:rStyle w:val="Style13ptBold"/>
        </w:rPr>
        <w:t xml:space="preserve">nion, </w:t>
      </w:r>
      <w:r w:rsidRPr="00F10459">
        <w:rPr>
          <w:rStyle w:val="Style13ptBold"/>
          <w:highlight w:val="green"/>
        </w:rPr>
        <w:t>said there are</w:t>
      </w:r>
      <w:r w:rsidRPr="00F10459">
        <w:rPr>
          <w:rStyle w:val="Style13ptBold"/>
        </w:rPr>
        <w:t xml:space="preserve"> serious </w:t>
      </w:r>
      <w:r w:rsidRPr="00F10459">
        <w:rPr>
          <w:rStyle w:val="Style13ptBold"/>
          <w:highlight w:val="green"/>
        </w:rPr>
        <w:t>concerns about judicial independence</w:t>
      </w:r>
      <w:r w:rsidRPr="00F10459">
        <w:rPr>
          <w:rStyle w:val="Style13ptBold"/>
        </w:rPr>
        <w:t xml:space="preserve"> in some members of the bloc.</w:t>
      </w:r>
    </w:p>
    <w:p w14:paraId="22DC3087" w14:textId="77777777" w:rsidR="00744843" w:rsidRPr="00F10459" w:rsidRDefault="00744843" w:rsidP="00744843">
      <w:pPr>
        <w:rPr>
          <w:sz w:val="16"/>
        </w:rPr>
      </w:pPr>
      <w:r w:rsidRPr="00F10459">
        <w:rPr>
          <w:sz w:val="16"/>
        </w:rPr>
        <w:t>Hungary came under particular scrutiny. Viktor Orban, the prime minister, has declared that the doctrine that democracy can only be liberal has been toppled.</w:t>
      </w:r>
    </w:p>
    <w:p w14:paraId="743E8315" w14:textId="77777777" w:rsidR="00744843" w:rsidRPr="00F10459" w:rsidRDefault="00744843" w:rsidP="00744843">
      <w:pPr>
        <w:rPr>
          <w:sz w:val="16"/>
        </w:rPr>
      </w:pPr>
      <w:r w:rsidRPr="00F10459">
        <w:rPr>
          <w:sz w:val="16"/>
        </w:rPr>
        <w:t>Since its inauguration in 2010, the Orban administration has repeatedly revised important laws, including the constitution, increased the number of pro-administration judges and contained the judiciary's role of checking power.</w:t>
      </w:r>
    </w:p>
    <w:p w14:paraId="1D37A6E1" w14:textId="77777777" w:rsidR="00744843" w:rsidRPr="00F10459" w:rsidRDefault="00744843" w:rsidP="00744843">
      <w:pPr>
        <w:rPr>
          <w:sz w:val="16"/>
        </w:rPr>
      </w:pPr>
      <w:r w:rsidRPr="00F10459">
        <w:rPr>
          <w:sz w:val="16"/>
        </w:rPr>
        <w:t>The source of the Orban administration's power lies in his ruling party's two-thirds parliamentary majority.</w:t>
      </w:r>
    </w:p>
    <w:p w14:paraId="7B09CF17" w14:textId="77777777" w:rsidR="00744843" w:rsidRPr="00F10459" w:rsidRDefault="00744843" w:rsidP="00744843">
      <w:pPr>
        <w:rPr>
          <w:sz w:val="16"/>
        </w:rPr>
      </w:pPr>
      <w:r w:rsidRPr="00F10459">
        <w:rPr>
          <w:sz w:val="16"/>
        </w:rPr>
        <w:t>Hungary switched from communism during the Cold War to democracy, and joined the EU in 2004. But wage levels are still one-third of the EU average, and its population has shrunk 7% over the past 30 years.</w:t>
      </w:r>
    </w:p>
    <w:p w14:paraId="425A9EE4"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dream of becoming affluent after democratization has yet to come true</w:t>
      </w:r>
      <w:r w:rsidRPr="00F10459">
        <w:rPr>
          <w:rStyle w:val="Style13ptBold"/>
        </w:rPr>
        <w:t>.</w:t>
      </w:r>
      <w:r w:rsidRPr="00F10459">
        <w:rPr>
          <w:sz w:val="16"/>
        </w:rPr>
        <w:t xml:space="preserve"> Low growth and a concentration of wealth are shaking democracy.</w:t>
      </w:r>
    </w:p>
    <w:p w14:paraId="298E5C48" w14:textId="77777777" w:rsidR="00744843" w:rsidRPr="00F10459" w:rsidRDefault="00744843" w:rsidP="00744843">
      <w:pPr>
        <w:rPr>
          <w:sz w:val="16"/>
        </w:rPr>
      </w:pPr>
      <w:r w:rsidRPr="00F10459">
        <w:rPr>
          <w:sz w:val="16"/>
        </w:rPr>
        <w:t>The world economy grew by an average of more than 3% in the 1980s, but the rate sank to the lower 2% range between 2010 and 2020. Meanwhile, the income share of the top 1% of earners has risen from 16% in the 1980s to 21%.</w:t>
      </w:r>
    </w:p>
    <w:p w14:paraId="55770C9F" w14:textId="77777777" w:rsidR="00744843" w:rsidRPr="00F10459" w:rsidRDefault="00744843" w:rsidP="00744843">
      <w:pPr>
        <w:rPr>
          <w:sz w:val="16"/>
        </w:rPr>
      </w:pPr>
      <w:r w:rsidRPr="00F10459">
        <w:rPr>
          <w:sz w:val="16"/>
        </w:rPr>
        <w:t>Orban has attacked his "enemies" such as refugees, the EU headquarters and liberalism, and has garnered support from people who cannot vent their pent-up frustrations elsewhere.</w:t>
      </w:r>
    </w:p>
    <w:p w14:paraId="532C2121" w14:textId="77777777" w:rsidR="00744843" w:rsidRPr="00F10459" w:rsidRDefault="00744843" w:rsidP="00744843">
      <w:pPr>
        <w:rPr>
          <w:sz w:val="16"/>
        </w:rPr>
      </w:pPr>
      <w:r w:rsidRPr="00F10459">
        <w:rPr>
          <w:sz w:val="16"/>
        </w:rPr>
        <w:t>The paradox of liberal democracy is that citizens are freer but feel powerless, Ivan Krastev, a Bulgaria-born political scientist, wrote about the situation in Central Europe.</w:t>
      </w:r>
    </w:p>
    <w:p w14:paraId="5EFFC202" w14:textId="77777777" w:rsidR="00744843" w:rsidRPr="00F10459" w:rsidRDefault="00744843" w:rsidP="00744843">
      <w:pPr>
        <w:rPr>
          <w:sz w:val="16"/>
        </w:rPr>
      </w:pPr>
      <w:r w:rsidRPr="00F10459">
        <w:rPr>
          <w:sz w:val="16"/>
        </w:rPr>
        <w:t>In Poland, which pursued democratization during the Cold War, the hard-line right-wing administration also established a law in February to ban judges from objecting to reforms carried out by the government.</w:t>
      </w:r>
    </w:p>
    <w:p w14:paraId="14C2AA76" w14:textId="77777777" w:rsidR="00744843" w:rsidRPr="00F10459" w:rsidRDefault="00744843" w:rsidP="00744843">
      <w:pPr>
        <w:rPr>
          <w:sz w:val="16"/>
        </w:rPr>
      </w:pPr>
      <w:r w:rsidRPr="00F10459">
        <w:rPr>
          <w:sz w:val="16"/>
        </w:rPr>
        <w:t xml:space="preserve">According to Swedish research organization V-Dem, </w:t>
      </w:r>
      <w:r w:rsidRPr="00F10459">
        <w:rPr>
          <w:rStyle w:val="Style13ptBold"/>
        </w:rPr>
        <w:t xml:space="preserve">the number of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stood at 87 in 2019</w:t>
      </w:r>
      <w:r w:rsidRPr="00F10459">
        <w:rPr>
          <w:rStyle w:val="Style13ptBold"/>
        </w:rPr>
        <w:t xml:space="preserve">, </w:t>
      </w:r>
      <w:r w:rsidRPr="00F10459">
        <w:rPr>
          <w:rStyle w:val="Style13ptBold"/>
          <w:highlight w:val="green"/>
        </w:rPr>
        <w:t>while</w:t>
      </w:r>
      <w:r w:rsidRPr="00F10459">
        <w:rPr>
          <w:rStyle w:val="Style13ptBold"/>
        </w:rPr>
        <w:t xml:space="preserve"> the number of </w:t>
      </w:r>
      <w:r w:rsidRPr="00F10459">
        <w:rPr>
          <w:rStyle w:val="Style13ptBold"/>
          <w:highlight w:val="green"/>
        </w:rPr>
        <w:t>nondemocratic</w:t>
      </w:r>
      <w:r w:rsidRPr="00F10459">
        <w:rPr>
          <w:rStyle w:val="Style13ptBold"/>
        </w:rPr>
        <w:t xml:space="preserve"> countries and regions </w:t>
      </w:r>
      <w:r w:rsidRPr="00F10459">
        <w:rPr>
          <w:rStyle w:val="Style13ptBold"/>
          <w:highlight w:val="green"/>
        </w:rPr>
        <w:t>came to 92</w:t>
      </w:r>
      <w:r w:rsidRPr="00F10459">
        <w:rPr>
          <w:rStyle w:val="Style13ptBold"/>
        </w:rPr>
        <w:t xml:space="preserve">. It was </w:t>
      </w:r>
      <w:r w:rsidRPr="00F10459">
        <w:rPr>
          <w:rStyle w:val="Style13ptBold"/>
          <w:highlight w:val="green"/>
        </w:rPr>
        <w:t>the first time in 18 years</w:t>
      </w:r>
      <w:r w:rsidRPr="00F10459">
        <w:rPr>
          <w:rStyle w:val="Style13ptBold"/>
        </w:rPr>
        <w:t xml:space="preserve"> that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had been outnumbered by nondemocratic</w:t>
      </w:r>
      <w:r w:rsidRPr="00F10459">
        <w:rPr>
          <w:rStyle w:val="Style13ptBold"/>
        </w:rPr>
        <w:t xml:space="preserve"> ones.</w:t>
      </w:r>
      <w:r w:rsidRPr="00F10459">
        <w:rPr>
          <w:sz w:val="16"/>
        </w:rPr>
        <w:t xml:space="preserve"> Hungary and Albania returned to the ranks of nondemocratic countries in 2018, as did other countries such as the Philippines last year.</w:t>
      </w:r>
    </w:p>
    <w:p w14:paraId="0B121B48" w14:textId="77777777" w:rsidR="00744843" w:rsidRPr="00F10459" w:rsidRDefault="00744843" w:rsidP="00744843">
      <w:pPr>
        <w:rPr>
          <w:sz w:val="16"/>
        </w:rPr>
      </w:pPr>
      <w:r w:rsidRPr="00F10459">
        <w:rPr>
          <w:rStyle w:val="StyleUnderline"/>
        </w:rPr>
        <w:t xml:space="preserve">The number of </w:t>
      </w:r>
      <w:r w:rsidRPr="00F10459">
        <w:rPr>
          <w:rStyle w:val="StyleUnderline"/>
          <w:highlight w:val="green"/>
        </w:rPr>
        <w:t>people</w:t>
      </w:r>
      <w:r w:rsidRPr="00F10459">
        <w:rPr>
          <w:rStyle w:val="StyleUnderline"/>
        </w:rPr>
        <w:t xml:space="preserve"> living </w:t>
      </w:r>
      <w:r w:rsidRPr="00F10459">
        <w:rPr>
          <w:rStyle w:val="StyleUnderline"/>
          <w:highlight w:val="green"/>
        </w:rPr>
        <w:t>in democracies now accounts for 46% of the</w:t>
      </w:r>
      <w:r w:rsidRPr="00F10459">
        <w:rPr>
          <w:rStyle w:val="StyleUnderline"/>
        </w:rPr>
        <w:t xml:space="preserve"> world </w:t>
      </w:r>
      <w:r w:rsidRPr="00F10459">
        <w:rPr>
          <w:rStyle w:val="StyleUnderline"/>
          <w:highlight w:val="green"/>
        </w:rPr>
        <w:t>population, the lowest</w:t>
      </w:r>
      <w:r w:rsidRPr="00F10459">
        <w:rPr>
          <w:rStyle w:val="StyleUnderline"/>
        </w:rPr>
        <w:t xml:space="preserve"> figure </w:t>
      </w:r>
      <w:r w:rsidRPr="00F10459">
        <w:rPr>
          <w:rStyle w:val="StyleUnderline"/>
          <w:highlight w:val="green"/>
        </w:rPr>
        <w:t>since 1991</w:t>
      </w:r>
      <w:r w:rsidRPr="00F10459">
        <w:rPr>
          <w:sz w:val="16"/>
        </w:rPr>
        <w:t>, when the Soviet Union collapsed.</w:t>
      </w:r>
    </w:p>
    <w:p w14:paraId="50AD454A" w14:textId="77777777" w:rsidR="00744843" w:rsidRPr="00F10459" w:rsidRDefault="00744843" w:rsidP="00744843">
      <w:pPr>
        <w:rPr>
          <w:sz w:val="16"/>
        </w:rPr>
      </w:pPr>
      <w:r w:rsidRPr="00F10459">
        <w:rPr>
          <w:sz w:val="16"/>
        </w:rPr>
        <w:lastRenderedPageBreak/>
        <w:t>The nightmare of an elected government destroying democracy was also witnessed about 90 years ago.</w:t>
      </w:r>
    </w:p>
    <w:p w14:paraId="22480133" w14:textId="77777777" w:rsidR="00744843" w:rsidRPr="00F10459" w:rsidRDefault="00744843" w:rsidP="00744843">
      <w:pPr>
        <w:rPr>
          <w:sz w:val="16"/>
        </w:rPr>
      </w:pPr>
      <w:r w:rsidRPr="00F10459">
        <w:rPr>
          <w:sz w:val="16"/>
        </w:rPr>
        <w:t>Germany, which had the most advanced democratic constitution at the time, was devastated by World War I reparations and the Great Depression, leading it to come under the totalitarianism of the Nazis, led by Adolf Hitler.</w:t>
      </w:r>
    </w:p>
    <w:p w14:paraId="3F62C8C9" w14:textId="77777777" w:rsidR="00744843" w:rsidRDefault="00744843" w:rsidP="00744843">
      <w:pPr>
        <w:pStyle w:val="Heading4"/>
      </w:pPr>
      <w:r>
        <w:t>Specifically, Chinese authoritarianism spearheads the authoritarian push that is devastating democracy</w:t>
      </w:r>
    </w:p>
    <w:p w14:paraId="4BBD96E5" w14:textId="77777777" w:rsidR="00744843" w:rsidRPr="00F10459" w:rsidRDefault="00744843" w:rsidP="00744843">
      <w:pPr>
        <w:rPr>
          <w:sz w:val="16"/>
        </w:rPr>
      </w:pPr>
      <w:r w:rsidRPr="00F10459">
        <w:rPr>
          <w:rStyle w:val="Style13ptBold"/>
        </w:rPr>
        <w:t>Law 2/17</w:t>
      </w:r>
      <w:r w:rsidRPr="00F10459">
        <w:rPr>
          <w:sz w:val="16"/>
        </w:rPr>
        <w:t xml:space="preserve"> Nathan Law [former student leader, elected representative, and political prisoner in Hong Kong, now resident in London.], “The West Turned a Blind Eye to China’s Threat to Democracy”, Foreign Policy, 2/17/2021, </w:t>
      </w:r>
      <w:hyperlink r:id="rId10" w:history="1">
        <w:r w:rsidRPr="00F10459">
          <w:rPr>
            <w:rStyle w:val="Hyperlink"/>
            <w:sz w:val="16"/>
          </w:rPr>
          <w:t>https://foreignpolicy.com/2021/02/17/china-us-democracy-autocracy-freedom/</w:t>
        </w:r>
      </w:hyperlink>
      <w:r w:rsidRPr="00F10459">
        <w:rPr>
          <w:sz w:val="16"/>
        </w:rPr>
        <w:t xml:space="preserve"> DD AG</w:t>
      </w:r>
    </w:p>
    <w:p w14:paraId="43529ACB" w14:textId="77777777" w:rsidR="00744843" w:rsidRPr="00F10459" w:rsidRDefault="00744843" w:rsidP="00744843">
      <w:pPr>
        <w:rPr>
          <w:sz w:val="16"/>
        </w:rPr>
      </w:pPr>
      <w:r w:rsidRPr="00F10459">
        <w:rPr>
          <w:sz w:val="16"/>
        </w:rPr>
        <w:t>After the fall of the Berlin Wall</w:t>
      </w:r>
      <w:r w:rsidRPr="00F10459">
        <w:rPr>
          <w:rStyle w:val="Style13ptBold"/>
        </w:rPr>
        <w:t xml:space="preserve">, </w:t>
      </w:r>
      <w:r w:rsidRPr="00F10459">
        <w:rPr>
          <w:rStyle w:val="Style13ptBold"/>
          <w:highlight w:val="green"/>
        </w:rPr>
        <w:t>theorists once thought democracy was</w:t>
      </w:r>
      <w:r w:rsidRPr="00F10459">
        <w:rPr>
          <w:rStyle w:val="Style13ptBold"/>
        </w:rPr>
        <w:t xml:space="preserve"> both </w:t>
      </w:r>
      <w:r w:rsidRPr="00F10459">
        <w:rPr>
          <w:rStyle w:val="Style13ptBold"/>
          <w:highlight w:val="green"/>
        </w:rPr>
        <w:t>optimal and inevitable</w:t>
      </w:r>
      <w:r w:rsidRPr="00F10459">
        <w:rPr>
          <w:rStyle w:val="Style13ptBold"/>
        </w:rPr>
        <w:t>.</w:t>
      </w:r>
      <w:r w:rsidRPr="00F10459">
        <w:rPr>
          <w:sz w:val="16"/>
        </w:rPr>
        <w:t xml:space="preserve"> After decades of democratic backsliding, this proved far too optimistic. So was the global perception of the Chinese Communist Party’s (CCP) future path. The </w:t>
      </w:r>
      <w:r w:rsidRPr="00F10459">
        <w:rPr>
          <w:rStyle w:val="StyleUnderline"/>
        </w:rPr>
        <w:t xml:space="preserve">champions of engagement policies thought that by interacting with China, enhancing economic ties, binding them with international agreements, and then coupling them with a stronger middle class and the pursuit of the rule of law in the country, </w:t>
      </w:r>
      <w:r w:rsidRPr="00F10459">
        <w:rPr>
          <w:rStyle w:val="StyleUnderline"/>
          <w:highlight w:val="green"/>
        </w:rPr>
        <w:t>China would be</w:t>
      </w:r>
      <w:r w:rsidRPr="00F10459">
        <w:rPr>
          <w:rStyle w:val="StyleUnderline"/>
        </w:rPr>
        <w:t xml:space="preserve"> free and </w:t>
      </w:r>
      <w:r w:rsidRPr="00F10459">
        <w:rPr>
          <w:rStyle w:val="StyleUnderline"/>
          <w:highlight w:val="green"/>
        </w:rPr>
        <w:t>democratic</w:t>
      </w:r>
      <w:r w:rsidRPr="00F10459">
        <w:rPr>
          <w:sz w:val="16"/>
        </w:rPr>
        <w:t xml:space="preserve"> eventually.</w:t>
      </w:r>
    </w:p>
    <w:p w14:paraId="53094226" w14:textId="77777777" w:rsidR="00744843" w:rsidRPr="00F10459" w:rsidRDefault="00744843" w:rsidP="00744843">
      <w:pPr>
        <w:rPr>
          <w:sz w:val="16"/>
        </w:rPr>
      </w:pPr>
      <w:r w:rsidRPr="00F10459">
        <w:rPr>
          <w:sz w:val="16"/>
        </w:rPr>
        <w:t xml:space="preserve">It has not happened. On the contrary, </w:t>
      </w:r>
      <w:r w:rsidRPr="00F10459">
        <w:rPr>
          <w:rStyle w:val="StyleUnderline"/>
          <w:highlight w:val="green"/>
        </w:rPr>
        <w:t>China moved the world toward a much more autocratic system</w:t>
      </w:r>
      <w:r w:rsidRPr="00F10459">
        <w:rPr>
          <w:sz w:val="16"/>
        </w:rPr>
        <w:t xml:space="preserve">. Even so, </w:t>
      </w:r>
      <w:r w:rsidRPr="00F10459">
        <w:rPr>
          <w:rStyle w:val="StyleUnderline"/>
          <w:highlight w:val="green"/>
        </w:rPr>
        <w:t>the world has been reluctant to face reality</w:t>
      </w:r>
      <w:r w:rsidRPr="00F10459">
        <w:rPr>
          <w:rStyle w:val="StyleUnderline"/>
        </w:rPr>
        <w:t xml:space="preserve">: </w:t>
      </w:r>
      <w:r w:rsidRPr="00F10459">
        <w:rPr>
          <w:rStyle w:val="StyleUnderline"/>
          <w:highlight w:val="green"/>
        </w:rPr>
        <w:t>Western</w:t>
      </w:r>
      <w:r w:rsidRPr="00F10459">
        <w:rPr>
          <w:rStyle w:val="StyleUnderline"/>
        </w:rPr>
        <w:t xml:space="preserve"> democracies’ wishful </w:t>
      </w:r>
      <w:r w:rsidRPr="00F10459">
        <w:rPr>
          <w:rStyle w:val="StyleUnderline"/>
          <w:highlight w:val="green"/>
        </w:rPr>
        <w:t>thinking led to</w:t>
      </w:r>
      <w:r w:rsidRPr="00F10459">
        <w:rPr>
          <w:rStyle w:val="StyleUnderline"/>
        </w:rPr>
        <w:t xml:space="preserve"> the rise of authoritarianism and the </w:t>
      </w:r>
      <w:r w:rsidRPr="00F10459">
        <w:rPr>
          <w:rStyle w:val="StyleUnderline"/>
          <w:highlight w:val="green"/>
        </w:rPr>
        <w:t>decline of democracy</w:t>
      </w:r>
      <w:r w:rsidRPr="00F10459">
        <w:rPr>
          <w:sz w:val="16"/>
        </w:rPr>
        <w:t xml:space="preserve">. Theorists who once advocated appeasement strategies bear the responsibility of mending it and redirecting the free world to a position far more capable of combating authoritarianism. </w:t>
      </w:r>
      <w:r w:rsidRPr="00F10459">
        <w:rPr>
          <w:rStyle w:val="Style13ptBold"/>
        </w:rPr>
        <w:t>This starts with a proper strategy toward China</w:t>
      </w:r>
      <w:r w:rsidRPr="00F10459">
        <w:rPr>
          <w:sz w:val="16"/>
        </w:rPr>
        <w:t xml:space="preserve"> </w:t>
      </w:r>
      <w:r w:rsidRPr="00F10459">
        <w:rPr>
          <w:rStyle w:val="Style13ptBold"/>
        </w:rPr>
        <w:t xml:space="preserve">and by treating </w:t>
      </w:r>
      <w:r w:rsidRPr="00F10459">
        <w:rPr>
          <w:rStyle w:val="Style13ptBold"/>
          <w:highlight w:val="green"/>
        </w:rPr>
        <w:t>the crisis of democracy</w:t>
      </w:r>
      <w:r w:rsidRPr="00F10459">
        <w:rPr>
          <w:rStyle w:val="Style13ptBold"/>
        </w:rPr>
        <w:t xml:space="preserve"> as </w:t>
      </w:r>
      <w:r w:rsidRPr="00F10459">
        <w:rPr>
          <w:rStyle w:val="Style13ptBold"/>
          <w:highlight w:val="green"/>
        </w:rPr>
        <w:t>a global problem</w:t>
      </w:r>
      <w:r w:rsidRPr="00F10459">
        <w:rPr>
          <w:sz w:val="16"/>
        </w:rPr>
        <w:t xml:space="preserve"> that demands coordinated global action.</w:t>
      </w:r>
    </w:p>
    <w:p w14:paraId="253B94EE" w14:textId="77777777" w:rsidR="00744843" w:rsidRPr="00F10459" w:rsidRDefault="00744843" w:rsidP="00744843">
      <w:pPr>
        <w:rPr>
          <w:sz w:val="16"/>
        </w:rPr>
      </w:pPr>
      <w:r w:rsidRPr="00F10459">
        <w:rPr>
          <w:sz w:val="16"/>
        </w:rPr>
        <w:t>The 2020 Varieties of Democracy report found that 2020 was the first time since 2001 that the world has more autocratic institutions than democratic ones. Increasing autocracy threatens the rights of people in every corner of the world. This is a global emergency that awaits a coordinated response from the free world.</w:t>
      </w:r>
    </w:p>
    <w:p w14:paraId="79CD423A"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decline</w:t>
      </w:r>
      <w:r w:rsidRPr="00F10459">
        <w:rPr>
          <w:rStyle w:val="Style13ptBold"/>
        </w:rPr>
        <w:t xml:space="preserve"> in democracy </w:t>
      </w:r>
      <w:r w:rsidRPr="00F10459">
        <w:rPr>
          <w:rStyle w:val="Style13ptBold"/>
          <w:highlight w:val="green"/>
        </w:rPr>
        <w:t>means</w:t>
      </w:r>
      <w:r w:rsidRPr="00F10459">
        <w:rPr>
          <w:rStyle w:val="Style13ptBold"/>
        </w:rPr>
        <w:t xml:space="preserve"> the </w:t>
      </w:r>
      <w:r w:rsidRPr="00F10459">
        <w:rPr>
          <w:rStyle w:val="Style13ptBold"/>
          <w:highlight w:val="green"/>
        </w:rPr>
        <w:t>lack of</w:t>
      </w:r>
      <w:r w:rsidRPr="00F10459">
        <w:rPr>
          <w:rStyle w:val="Style13ptBold"/>
        </w:rPr>
        <w:t xml:space="preserve"> democratically </w:t>
      </w:r>
      <w:r w:rsidRPr="00F10459">
        <w:rPr>
          <w:rStyle w:val="Style13ptBold"/>
          <w:highlight w:val="green"/>
        </w:rPr>
        <w:t>accountable governments</w:t>
      </w:r>
      <w:r w:rsidRPr="00F10459">
        <w:rPr>
          <w:sz w:val="16"/>
        </w:rPr>
        <w:t>, resulting in increased corruption, human rights violations, and conflict. Like poverty, hunger, and climate emergencies, citizens suffer under autocratic systems. Yet the world lacks the willingness to tackle it like other global problems. Although there is humanitarian assistance worldwide to fight hunger and internationally orchestrated actions to decrease carbon emissions, the international community has not found a vision for how democracy can prevail after the delusional dreams of the “end of history” failed. The West walked the wrong path and fed the rise of authoritarianism by engaging them without accountability—it’s time for action to repair these mistakes.</w:t>
      </w:r>
    </w:p>
    <w:p w14:paraId="5272AE1E" w14:textId="77777777" w:rsidR="00744843" w:rsidRPr="00F10459" w:rsidRDefault="00744843" w:rsidP="00744843">
      <w:pPr>
        <w:rPr>
          <w:sz w:val="16"/>
        </w:rPr>
      </w:pPr>
      <w:r w:rsidRPr="00F10459">
        <w:rPr>
          <w:sz w:val="16"/>
        </w:rPr>
        <w:t xml:space="preserve">When the military coup took place in Myanmar, global leaders joined hands to condemn it and demand democratic rights for people. At the same time, China defended the coup by claiming it “a major cabinet reshuffle.” The Thai junta also claimed the coup was an internal affair and others should not intervene. </w:t>
      </w:r>
      <w:r w:rsidRPr="00F10459">
        <w:rPr>
          <w:rStyle w:val="Style13ptBold"/>
          <w:highlight w:val="green"/>
        </w:rPr>
        <w:t>Authoritarian countries have abused</w:t>
      </w:r>
      <w:r w:rsidRPr="00F10459">
        <w:rPr>
          <w:rStyle w:val="Style13ptBold"/>
        </w:rPr>
        <w:t xml:space="preserve"> the concept of </w:t>
      </w:r>
      <w:r w:rsidRPr="00F10459">
        <w:rPr>
          <w:rStyle w:val="Style13ptBold"/>
          <w:highlight w:val="green"/>
        </w:rPr>
        <w:t>sovereignty to evade</w:t>
      </w:r>
      <w:r w:rsidRPr="00F10459">
        <w:rPr>
          <w:rStyle w:val="Style13ptBold"/>
        </w:rPr>
        <w:t xml:space="preserve"> the most basic </w:t>
      </w:r>
      <w:r w:rsidRPr="00F10459">
        <w:rPr>
          <w:rStyle w:val="Style13ptBold"/>
          <w:highlight w:val="green"/>
        </w:rPr>
        <w:t>monitoring</w:t>
      </w:r>
      <w:r w:rsidRPr="00F10459">
        <w:rPr>
          <w:rStyle w:val="Style13ptBold"/>
        </w:rPr>
        <w:t xml:space="preserve"> from the rule-based international community</w:t>
      </w:r>
      <w:r w:rsidRPr="00F10459">
        <w:rPr>
          <w:sz w:val="16"/>
        </w:rPr>
        <w:t xml:space="preserve"> and commit appalling human rights violations without being held accountable. Countries that are similar support one another, hence why autocracies grow. With China leading the way and Russia following closely, the world is faced with a camp of tyrants who despises universal value.</w:t>
      </w:r>
    </w:p>
    <w:p w14:paraId="148EA944" w14:textId="77777777" w:rsidR="00744843" w:rsidRPr="00F10459" w:rsidRDefault="00744843" w:rsidP="00744843">
      <w:pPr>
        <w:rPr>
          <w:sz w:val="16"/>
        </w:rPr>
      </w:pPr>
      <w:r w:rsidRPr="00F10459">
        <w:rPr>
          <w:sz w:val="16"/>
        </w:rPr>
        <w:t xml:space="preserve">To tackle authoritarian expansion, the free world and its supporters have to consolidate their efforts and align their goals. It comes with a shift in perception: </w:t>
      </w:r>
      <w:r w:rsidRPr="00F10459">
        <w:rPr>
          <w:rStyle w:val="Style13ptBold"/>
          <w:highlight w:val="green"/>
        </w:rPr>
        <w:t>China is a threat to democracy</w:t>
      </w:r>
      <w:r w:rsidRPr="00F10459">
        <w:rPr>
          <w:rStyle w:val="Style13ptBold"/>
        </w:rPr>
        <w:t xml:space="preserve">, and the decline of democracy </w:t>
      </w:r>
      <w:r w:rsidRPr="00F10459">
        <w:rPr>
          <w:rStyle w:val="Style13ptBold"/>
        </w:rPr>
        <w:lastRenderedPageBreak/>
        <w:t>affects everyone, the same as with climate emergencies and public health crises</w:t>
      </w:r>
      <w:r w:rsidRPr="00F10459">
        <w:rPr>
          <w:sz w:val="16"/>
        </w:rPr>
        <w:t>. Democratic leaders must form alliances to discuss possible policies that can effectively curb the influence of these authoritarian regimes, including blocking their infiltration and propaganda.</w:t>
      </w:r>
    </w:p>
    <w:p w14:paraId="40004C8D" w14:textId="77777777" w:rsidR="00744843" w:rsidRDefault="00744843" w:rsidP="00744843">
      <w:pPr>
        <w:pStyle w:val="Heading4"/>
      </w:pPr>
      <w:r>
        <w:t>Chinese authoritarianism beats down against existing strikes in Hong Kong, which promotes the decline of democracy</w:t>
      </w:r>
    </w:p>
    <w:p w14:paraId="66859590"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1" w:history="1">
        <w:r w:rsidRPr="00C9313F">
          <w:rPr>
            <w:rStyle w:val="Hyperlink"/>
            <w:sz w:val="16"/>
          </w:rPr>
          <w:t>https://www.hrw.org/news/2021/09/22/china-dismantling-hong-kongs-unions</w:t>
        </w:r>
      </w:hyperlink>
      <w:r w:rsidRPr="00C9313F">
        <w:rPr>
          <w:sz w:val="16"/>
        </w:rPr>
        <w:t xml:space="preserve"> DD AG</w:t>
      </w:r>
    </w:p>
    <w:p w14:paraId="2DC79513" w14:textId="77777777" w:rsidR="00744843" w:rsidRPr="00C9313F" w:rsidRDefault="00744843" w:rsidP="00744843">
      <w:pPr>
        <w:rPr>
          <w:sz w:val="16"/>
        </w:rPr>
      </w:pPr>
      <w:r w:rsidRPr="00C9313F">
        <w:rPr>
          <w:rStyle w:val="StyleUnderline"/>
          <w:highlight w:val="green"/>
        </w:rPr>
        <w:t>Chinese</w:t>
      </w:r>
      <w:r w:rsidRPr="00C9313F">
        <w:rPr>
          <w:rStyle w:val="StyleUnderline"/>
        </w:rPr>
        <w:t xml:space="preserve"> state media </w:t>
      </w:r>
      <w:r w:rsidRPr="00C9313F">
        <w:rPr>
          <w:rStyle w:val="StyleUnderline"/>
          <w:highlight w:val="green"/>
        </w:rPr>
        <w:t>outlets</w:t>
      </w:r>
      <w:r w:rsidRPr="00C9313F">
        <w:rPr>
          <w:rStyle w:val="StyleUnderline"/>
        </w:rPr>
        <w:t xml:space="preserve"> are railing against groups they claim are involved in money laundering, inciting riots, and supporting gangsters. They </w:t>
      </w:r>
      <w:r w:rsidRPr="00C9313F">
        <w:rPr>
          <w:rStyle w:val="StyleUnderline"/>
          <w:highlight w:val="green"/>
        </w:rPr>
        <w:t>warn against</w:t>
      </w:r>
      <w:r w:rsidRPr="00C9313F">
        <w:rPr>
          <w:rStyle w:val="StyleUnderline"/>
        </w:rPr>
        <w:t xml:space="preserve"> “a chronic poison of society</w:t>
      </w:r>
      <w:r w:rsidRPr="00C9313F">
        <w:rPr>
          <w:sz w:val="16"/>
        </w:rPr>
        <w:t>” and “a malignant tumor that must be destroyed.” The situation is so bad, the newspapers say, that it is time for the Hong Kong government to crack down.</w:t>
      </w:r>
    </w:p>
    <w:p w14:paraId="5CAEB29F" w14:textId="77777777" w:rsidR="00744843" w:rsidRPr="00C9313F" w:rsidRDefault="00744843" w:rsidP="00744843">
      <w:pPr>
        <w:rPr>
          <w:sz w:val="16"/>
        </w:rPr>
      </w:pPr>
      <w:r w:rsidRPr="00C9313F">
        <w:rPr>
          <w:sz w:val="16"/>
        </w:rPr>
        <w:t>One would think they’re talking about some major crime syndicate, perhaps a terrorist group. But no</w:t>
      </w:r>
      <w:r w:rsidRPr="00C9313F">
        <w:rPr>
          <w:rStyle w:val="StyleUnderline"/>
        </w:rPr>
        <w:t xml:space="preserve">: The pro-Beijing press is talking about </w:t>
      </w:r>
      <w:r w:rsidRPr="00C9313F">
        <w:rPr>
          <w:rStyle w:val="StyleUnderline"/>
          <w:highlight w:val="green"/>
        </w:rPr>
        <w:t>Hong Kong labor unions</w:t>
      </w:r>
      <w:r w:rsidRPr="00C9313F">
        <w:rPr>
          <w:rStyle w:val="StyleUnderline"/>
        </w:rPr>
        <w:t>.</w:t>
      </w:r>
      <w:r w:rsidRPr="00C9313F">
        <w:rPr>
          <w:sz w:val="16"/>
        </w:rPr>
        <w:t xml:space="preserve">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rights.</w:t>
      </w:r>
    </w:p>
    <w:p w14:paraId="35076ADC" w14:textId="77777777" w:rsidR="00744843" w:rsidRPr="00C9313F" w:rsidRDefault="00744843" w:rsidP="00744843">
      <w:pPr>
        <w:rPr>
          <w:rStyle w:val="StyleUnderline"/>
        </w:rPr>
      </w:pPr>
      <w:r w:rsidRPr="00C9313F">
        <w:rPr>
          <w:sz w:val="16"/>
        </w:rPr>
        <w:t xml:space="preserve">Often, </w:t>
      </w:r>
      <w:r w:rsidRPr="00C9313F">
        <w:rPr>
          <w:rStyle w:val="Style13ptBold"/>
          <w:highlight w:val="green"/>
        </w:rPr>
        <w:t>after Beijing spotlights people</w:t>
      </w:r>
      <w:r w:rsidRPr="00C9313F">
        <w:rPr>
          <w:rStyle w:val="Style13ptBold"/>
        </w:rPr>
        <w:t xml:space="preserve"> in its papers, </w:t>
      </w:r>
      <w:r w:rsidRPr="00C9313F">
        <w:rPr>
          <w:rStyle w:val="Style13ptBold"/>
          <w:highlight w:val="green"/>
        </w:rPr>
        <w:t>Hong Kong police swoop into action</w:t>
      </w:r>
      <w:r w:rsidRPr="00C9313F">
        <w:rPr>
          <w:sz w:val="16"/>
        </w:rPr>
        <w:t xml:space="preserve">. Fearing investigation and arrests, many </w:t>
      </w:r>
      <w:r w:rsidRPr="00C9313F">
        <w:rPr>
          <w:rStyle w:val="StyleUnderline"/>
          <w:highlight w:val="green"/>
        </w:rPr>
        <w:t>civic groups</w:t>
      </w:r>
      <w:r w:rsidRPr="00C9313F">
        <w:rPr>
          <w:rStyle w:val="StyleUnderline"/>
        </w:rPr>
        <w:t>—the teachers’ union and now the city’s second-largest labor union, the HKCTU—</w:t>
      </w:r>
      <w:r w:rsidRPr="00C9313F">
        <w:rPr>
          <w:rStyle w:val="StyleUnderline"/>
          <w:highlight w:val="green"/>
        </w:rPr>
        <w:t>have opted to disband</w:t>
      </w:r>
      <w:r w:rsidRPr="00C9313F">
        <w:rPr>
          <w:rStyle w:val="StyleUnderline"/>
        </w:rPr>
        <w:t>.</w:t>
      </w:r>
    </w:p>
    <w:p w14:paraId="789B3F61" w14:textId="77777777" w:rsidR="00744843" w:rsidRPr="00C9313F" w:rsidRDefault="00744843" w:rsidP="00744843">
      <w:pPr>
        <w:rPr>
          <w:sz w:val="16"/>
        </w:rPr>
      </w:pPr>
      <w:r w:rsidRPr="00C9313F">
        <w:rPr>
          <w:sz w:val="16"/>
        </w:rPr>
        <w:t xml:space="preserve">International attention to Beijing’s repression in Hong Kong has focused on widely recognized figures like the charismatic young protest leader Joshua Wong or the Apple Daily tycoon Jimmy Lai. But too few outside of Hong Kong realize that </w:t>
      </w:r>
      <w:r w:rsidRPr="00C9313F">
        <w:rPr>
          <w:rStyle w:val="StyleUnderline"/>
          <w:highlight w:val="green"/>
        </w:rPr>
        <w:t>China is</w:t>
      </w:r>
      <w:r w:rsidRPr="00C9313F">
        <w:rPr>
          <w:rStyle w:val="StyleUnderline"/>
        </w:rPr>
        <w:t xml:space="preserve"> also </w:t>
      </w:r>
      <w:r w:rsidRPr="00C9313F">
        <w:rPr>
          <w:rStyle w:val="StyleUnderline"/>
          <w:highlight w:val="green"/>
        </w:rPr>
        <w:t>dismantling the city’s unions</w:t>
      </w:r>
      <w:r w:rsidRPr="00C9313F">
        <w:rPr>
          <w:rStyle w:val="StyleUnderline"/>
        </w:rPr>
        <w:t xml:space="preserve"> and detaining unionists, </w:t>
      </w:r>
      <w:r w:rsidRPr="00C9313F">
        <w:rPr>
          <w:rStyle w:val="StyleUnderline"/>
          <w:highlight w:val="green"/>
        </w:rPr>
        <w:t>a backbone of civil society.</w:t>
      </w:r>
    </w:p>
    <w:p w14:paraId="76DB54AF" w14:textId="77777777" w:rsidR="00744843" w:rsidRPr="00C9313F" w:rsidRDefault="00744843" w:rsidP="00744843">
      <w:pPr>
        <w:rPr>
          <w:sz w:val="16"/>
        </w:rPr>
      </w:pPr>
      <w:r w:rsidRPr="00C9313F">
        <w:rPr>
          <w:rStyle w:val="StyleUnderline"/>
          <w:highlight w:val="green"/>
        </w:rPr>
        <w:t>Fighting for labor rights</w:t>
      </w:r>
      <w:r w:rsidRPr="00C9313F">
        <w:rPr>
          <w:rStyle w:val="StyleUnderline"/>
        </w:rPr>
        <w:t xml:space="preserve"> has always been a slog in a city known for hyper-capitalism, but doing so now </w:t>
      </w:r>
      <w:r w:rsidRPr="00C9313F">
        <w:rPr>
          <w:rStyle w:val="StyleUnderline"/>
          <w:highlight w:val="green"/>
        </w:rPr>
        <w:t>is</w:t>
      </w:r>
      <w:r w:rsidRPr="00C9313F">
        <w:rPr>
          <w:rStyle w:val="StyleUnderline"/>
        </w:rPr>
        <w:t xml:space="preserve"> downright </w:t>
      </w:r>
      <w:r w:rsidRPr="00C9313F">
        <w:rPr>
          <w:rStyle w:val="StyleUnderline"/>
          <w:highlight w:val="green"/>
        </w:rPr>
        <w:t>perilous</w:t>
      </w:r>
      <w:r w:rsidRPr="00C9313F">
        <w:rPr>
          <w:sz w:val="16"/>
        </w:rPr>
        <w:t xml:space="preserve">. In late July, the police arrested five people from the Speech Therapist Union for “sedition” for publishing children’s books depicting cops as wolves and protesters as sheep. Prominent </w:t>
      </w:r>
      <w:r w:rsidRPr="00C9313F">
        <w:rPr>
          <w:rStyle w:val="StyleUnderline"/>
        </w:rPr>
        <w:t xml:space="preserve">unionists and labor </w:t>
      </w:r>
      <w:r w:rsidRPr="00C9313F">
        <w:rPr>
          <w:rStyle w:val="StyleUnderline"/>
          <w:highlight w:val="green"/>
        </w:rPr>
        <w:t>activists have been arrested</w:t>
      </w:r>
      <w:r w:rsidRPr="00C9313F">
        <w:rPr>
          <w:rStyle w:val="StyleUnderline"/>
        </w:rPr>
        <w:t xml:space="preserve"> and jailed </w:t>
      </w:r>
      <w:r w:rsidRPr="00C9313F">
        <w:rPr>
          <w:rStyle w:val="StyleUnderline"/>
          <w:highlight w:val="green"/>
        </w:rPr>
        <w:t>for endangering national security</w:t>
      </w:r>
      <w:r w:rsidRPr="00C9313F">
        <w:rPr>
          <w:sz w:val="16"/>
        </w:rPr>
        <w:t xml:space="preserve"> and other vague charges.</w:t>
      </w:r>
    </w:p>
    <w:p w14:paraId="574CC5DE" w14:textId="77777777" w:rsidR="00744843" w:rsidRDefault="00744843" w:rsidP="00744843">
      <w:pPr>
        <w:pStyle w:val="Heading4"/>
      </w:pPr>
      <w:r>
        <w:t>Crackdown against labor unions in China prevent grassroots movements that promote democracy worldwide – strikes can collapse Chinese authoritarianism</w:t>
      </w:r>
    </w:p>
    <w:p w14:paraId="374FBF13"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2" w:history="1">
        <w:r w:rsidRPr="00C9313F">
          <w:rPr>
            <w:rStyle w:val="Hyperlink"/>
            <w:sz w:val="16"/>
          </w:rPr>
          <w:t>https://www.hrw.org/news/2021/09/22/china-dismantling-hong-kongs-unions</w:t>
        </w:r>
      </w:hyperlink>
      <w:r w:rsidRPr="00C9313F">
        <w:rPr>
          <w:sz w:val="16"/>
        </w:rPr>
        <w:t xml:space="preserve"> DD AG</w:t>
      </w:r>
    </w:p>
    <w:p w14:paraId="09620530" w14:textId="77777777" w:rsidR="00744843" w:rsidRPr="00C9313F" w:rsidRDefault="00744843" w:rsidP="00744843">
      <w:pPr>
        <w:rPr>
          <w:sz w:val="16"/>
        </w:rPr>
      </w:pPr>
      <w:r w:rsidRPr="00C9313F">
        <w:rPr>
          <w:rStyle w:val="StyleUnderline"/>
          <w:highlight w:val="green"/>
        </w:rPr>
        <w:t>The Chinese government knows the power of grassroots</w:t>
      </w:r>
      <w:r w:rsidRPr="00C9313F">
        <w:rPr>
          <w:rStyle w:val="StyleUnderline"/>
        </w:rPr>
        <w:t xml:space="preserve"> organizing </w:t>
      </w:r>
      <w:r w:rsidRPr="00C9313F">
        <w:rPr>
          <w:rStyle w:val="StyleUnderline"/>
          <w:highlight w:val="green"/>
        </w:rPr>
        <w:t>and</w:t>
      </w:r>
      <w:r w:rsidRPr="00C9313F">
        <w:rPr>
          <w:rStyle w:val="StyleUnderline"/>
        </w:rPr>
        <w:t xml:space="preserve"> doubtlessly </w:t>
      </w:r>
      <w:r w:rsidRPr="00C9313F">
        <w:rPr>
          <w:rStyle w:val="StyleUnderline"/>
          <w:highlight w:val="green"/>
        </w:rPr>
        <w:t>sees</w:t>
      </w:r>
      <w:r w:rsidRPr="00C9313F">
        <w:rPr>
          <w:rStyle w:val="StyleUnderline"/>
        </w:rPr>
        <w:t xml:space="preserve"> the developments in </w:t>
      </w:r>
      <w:r w:rsidRPr="00C9313F">
        <w:rPr>
          <w:rStyle w:val="StyleUnderline"/>
          <w:highlight w:val="green"/>
        </w:rPr>
        <w:t>Hong Kong as threatening</w:t>
      </w:r>
      <w:r w:rsidRPr="00C9313F">
        <w:rPr>
          <w:sz w:val="16"/>
        </w:rPr>
        <w:t xml:space="preserve">. Nowadays, </w:t>
      </w:r>
      <w:r w:rsidRPr="00C9313F">
        <w:rPr>
          <w:rStyle w:val="StyleUnderline"/>
        </w:rPr>
        <w:t xml:space="preserve">the top </w:t>
      </w:r>
      <w:r w:rsidRPr="00C9313F">
        <w:rPr>
          <w:rStyle w:val="StyleUnderline"/>
          <w:highlight w:val="green"/>
        </w:rPr>
        <w:t>ranks of the</w:t>
      </w:r>
      <w:r w:rsidRPr="00C9313F">
        <w:rPr>
          <w:rStyle w:val="StyleUnderline"/>
        </w:rPr>
        <w:t xml:space="preserve"> Chinese Communist </w:t>
      </w:r>
      <w:r w:rsidRPr="00C9313F">
        <w:rPr>
          <w:rStyle w:val="StyleUnderline"/>
          <w:highlight w:val="green"/>
        </w:rPr>
        <w:t>Party</w:t>
      </w:r>
      <w:r w:rsidRPr="00C9313F">
        <w:rPr>
          <w:rStyle w:val="StyleUnderline"/>
        </w:rPr>
        <w:t>—far from its humble origins—</w:t>
      </w:r>
      <w:r w:rsidRPr="00C9313F">
        <w:rPr>
          <w:rStyle w:val="StyleUnderline"/>
          <w:highlight w:val="green"/>
        </w:rPr>
        <w:t xml:space="preserve">are </w:t>
      </w:r>
      <w:r w:rsidRPr="00C9313F">
        <w:rPr>
          <w:rStyle w:val="StyleUnderline"/>
          <w:highlight w:val="green"/>
        </w:rPr>
        <w:lastRenderedPageBreak/>
        <w:t>packed with billionaire</w:t>
      </w:r>
      <w:r w:rsidRPr="00C9313F">
        <w:rPr>
          <w:rStyle w:val="StyleUnderline"/>
        </w:rPr>
        <w:t xml:space="preserve">s </w:t>
      </w:r>
      <w:r w:rsidRPr="00C9313F">
        <w:rPr>
          <w:rStyle w:val="StyleUnderline"/>
          <w:highlight w:val="green"/>
        </w:rPr>
        <w:t>who</w:t>
      </w:r>
      <w:r w:rsidRPr="00C9313F">
        <w:rPr>
          <w:rStyle w:val="StyleUnderline"/>
        </w:rPr>
        <w:t>se family fortunes are entwined with the Party’s</w:t>
      </w:r>
      <w:r w:rsidRPr="00C9313F">
        <w:rPr>
          <w:sz w:val="16"/>
        </w:rPr>
        <w:t xml:space="preserve"> fate. They, like the capitalist elites they handpicked to run the city, </w:t>
      </w:r>
      <w:r w:rsidRPr="00C9313F">
        <w:rPr>
          <w:rStyle w:val="StyleUnderline"/>
          <w:highlight w:val="green"/>
        </w:rPr>
        <w:t>know</w:t>
      </w:r>
      <w:r w:rsidRPr="00C9313F">
        <w:rPr>
          <w:rStyle w:val="StyleUnderline"/>
        </w:rPr>
        <w:t xml:space="preserve"> that</w:t>
      </w:r>
      <w:r w:rsidRPr="00C9313F">
        <w:rPr>
          <w:sz w:val="16"/>
        </w:rPr>
        <w:t xml:space="preserve"> </w:t>
      </w:r>
      <w:r w:rsidRPr="00C9313F">
        <w:rPr>
          <w:rStyle w:val="StyleUnderline"/>
          <w:highlight w:val="green"/>
        </w:rPr>
        <w:t>empowered workers are antithetical to their political</w:t>
      </w:r>
      <w:r w:rsidRPr="00C9313F">
        <w:rPr>
          <w:rStyle w:val="StyleUnderline"/>
        </w:rPr>
        <w:t xml:space="preserve"> and business </w:t>
      </w:r>
      <w:r w:rsidRPr="00C9313F">
        <w:rPr>
          <w:rStyle w:val="StyleUnderline"/>
          <w:highlight w:val="green"/>
        </w:rPr>
        <w:t>model</w:t>
      </w:r>
      <w:r w:rsidRPr="00C9313F">
        <w:rPr>
          <w:sz w:val="16"/>
        </w:rPr>
        <w:t>.</w:t>
      </w:r>
    </w:p>
    <w:p w14:paraId="106DA848" w14:textId="77777777" w:rsidR="00744843" w:rsidRPr="00C9313F" w:rsidRDefault="00744843" w:rsidP="00744843">
      <w:pPr>
        <w:rPr>
          <w:sz w:val="16"/>
        </w:rPr>
      </w:pPr>
      <w:r w:rsidRPr="00C9313F">
        <w:rPr>
          <w:sz w:val="16"/>
        </w:rPr>
        <w:t xml:space="preserve">In June 2020, </w:t>
      </w:r>
      <w:r w:rsidRPr="00C9313F">
        <w:rPr>
          <w:rStyle w:val="StyleUnderline"/>
        </w:rPr>
        <w:t>Beijing imposed a draconian National Security Law on Hong Kong, arresting activists</w:t>
      </w:r>
      <w:r w:rsidRPr="00C9313F">
        <w:rPr>
          <w:sz w:val="16"/>
        </w:rPr>
        <w:t>, banning protests, enveloping the city with pervasive fear. To square the circle of the purported people’s proletariat repressing workers’ advocates, the a</w:t>
      </w:r>
      <w:r w:rsidRPr="00C9313F">
        <w:rPr>
          <w:rStyle w:val="StyleUnderline"/>
        </w:rPr>
        <w:t>uthorities portray these unions and other civil society groups with the usual authoritarian trope—that they are “foreign agent</w:t>
      </w:r>
      <w:r w:rsidRPr="00C9313F">
        <w:rPr>
          <w:sz w:val="16"/>
        </w:rPr>
        <w:t xml:space="preserve">s” out to “destabilize Hong Kong.” </w:t>
      </w:r>
      <w:r w:rsidRPr="00C9313F">
        <w:rPr>
          <w:rStyle w:val="StyleUnderline"/>
          <w:highlight w:val="green"/>
        </w:rPr>
        <w:t>Beijing-controlled unions</w:t>
      </w:r>
      <w:r w:rsidRPr="00C9313F">
        <w:rPr>
          <w:rStyle w:val="StyleUnderline"/>
        </w:rPr>
        <w:t xml:space="preserve">—such as the Hong Kong Federation of Education Workers—are poised to </w:t>
      </w:r>
      <w:r w:rsidRPr="00C9313F">
        <w:rPr>
          <w:rStyle w:val="StyleUnderline"/>
          <w:highlight w:val="green"/>
        </w:rPr>
        <w:t>claim the mantle of workers’</w:t>
      </w:r>
      <w:r w:rsidRPr="00C9313F">
        <w:rPr>
          <w:rStyle w:val="StyleUnderline"/>
        </w:rPr>
        <w:t xml:space="preserve"> sole </w:t>
      </w:r>
      <w:r w:rsidRPr="00C9313F">
        <w:rPr>
          <w:rStyle w:val="StyleUnderline"/>
          <w:highlight w:val="green"/>
        </w:rPr>
        <w:t>representatives</w:t>
      </w:r>
      <w:r w:rsidRPr="00C9313F">
        <w:rPr>
          <w:rStyle w:val="StyleUnderline"/>
        </w:rPr>
        <w:t xml:space="preserve"> in the city,</w:t>
      </w:r>
      <w:r w:rsidRPr="00C9313F">
        <w:rPr>
          <w:sz w:val="16"/>
        </w:rPr>
        <w:t xml:space="preserve"> much like their counterparts in China.</w:t>
      </w:r>
    </w:p>
    <w:p w14:paraId="59DD7B37" w14:textId="77777777" w:rsidR="00744843" w:rsidRPr="00C9313F" w:rsidRDefault="00744843" w:rsidP="00744843">
      <w:pPr>
        <w:rPr>
          <w:sz w:val="16"/>
        </w:rPr>
      </w:pPr>
      <w:r w:rsidRPr="00C9313F">
        <w:rPr>
          <w:sz w:val="16"/>
        </w:rPr>
        <w:t xml:space="preserve">The </w:t>
      </w:r>
      <w:r w:rsidRPr="00C9313F">
        <w:rPr>
          <w:rStyle w:val="StyleUnderline"/>
          <w:highlight w:val="green"/>
        </w:rPr>
        <w:t>demise of</w:t>
      </w:r>
      <w:r w:rsidRPr="00C9313F">
        <w:rPr>
          <w:rStyle w:val="StyleUnderline"/>
        </w:rPr>
        <w:t xml:space="preserve"> Hong Kong’s </w:t>
      </w:r>
      <w:r w:rsidRPr="00C9313F">
        <w:rPr>
          <w:rStyle w:val="StyleUnderline"/>
          <w:highlight w:val="green"/>
        </w:rPr>
        <w:t>unions is not just a loss for</w:t>
      </w:r>
      <w:r w:rsidRPr="00C9313F">
        <w:rPr>
          <w:rStyle w:val="StyleUnderline"/>
        </w:rPr>
        <w:t xml:space="preserve"> the </w:t>
      </w:r>
      <w:r w:rsidRPr="00C9313F">
        <w:rPr>
          <w:rStyle w:val="StyleUnderline"/>
          <w:highlight w:val="green"/>
        </w:rPr>
        <w:t>territory</w:t>
      </w:r>
      <w:r w:rsidRPr="00C9313F">
        <w:rPr>
          <w:rStyle w:val="StyleUnderline"/>
        </w:rPr>
        <w:t xml:space="preserve">. These </w:t>
      </w:r>
      <w:r w:rsidRPr="00C9313F">
        <w:rPr>
          <w:rStyle w:val="StyleUnderline"/>
          <w:highlight w:val="green"/>
        </w:rPr>
        <w:t>unions have long been part of</w:t>
      </w:r>
      <w:r w:rsidRPr="00C9313F">
        <w:rPr>
          <w:rStyle w:val="StyleUnderline"/>
        </w:rPr>
        <w:t xml:space="preserve"> overlapping communities of </w:t>
      </w:r>
      <w:r w:rsidRPr="00C9313F">
        <w:rPr>
          <w:rStyle w:val="StyleUnderline"/>
          <w:highlight w:val="green"/>
        </w:rPr>
        <w:t xml:space="preserve">labor organizations </w:t>
      </w:r>
      <w:r w:rsidRPr="00C9313F">
        <w:rPr>
          <w:rStyle w:val="Emphasis"/>
          <w:highlight w:val="green"/>
        </w:rPr>
        <w:t>that</w:t>
      </w:r>
      <w:r w:rsidRPr="00C9313F">
        <w:rPr>
          <w:rStyle w:val="Emphasis"/>
        </w:rPr>
        <w:t xml:space="preserve"> </w:t>
      </w:r>
      <w:r w:rsidRPr="00C9313F">
        <w:rPr>
          <w:rStyle w:val="Emphasis"/>
          <w:highlight w:val="green"/>
        </w:rPr>
        <w:t>promote</w:t>
      </w:r>
      <w:r w:rsidRPr="00C9313F">
        <w:rPr>
          <w:rStyle w:val="Emphasis"/>
        </w:rPr>
        <w:t xml:space="preserve"> workers’ </w:t>
      </w:r>
      <w:r w:rsidRPr="00C9313F">
        <w:rPr>
          <w:rStyle w:val="Emphasis"/>
          <w:highlight w:val="green"/>
        </w:rPr>
        <w:t>rights and democracy</w:t>
      </w:r>
      <w:r w:rsidRPr="00C9313F">
        <w:rPr>
          <w:rStyle w:val="Emphasis"/>
        </w:rPr>
        <w:t xml:space="preserve"> in China</w:t>
      </w:r>
      <w:r w:rsidRPr="00C9313F">
        <w:rPr>
          <w:sz w:val="16"/>
        </w:rPr>
        <w:t xml:space="preserve"> and Asia. With the Chinese government also cracking down on labor rights groups in mainland China, </w:t>
      </w:r>
      <w:r w:rsidRPr="00C9313F">
        <w:rPr>
          <w:rStyle w:val="StyleUnderline"/>
          <w:highlight w:val="green"/>
        </w:rPr>
        <w:t>a valuable window is being lost into</w:t>
      </w:r>
      <w:r w:rsidRPr="00C9313F">
        <w:rPr>
          <w:rStyle w:val="StyleUnderline"/>
        </w:rPr>
        <w:t xml:space="preserve"> the </w:t>
      </w:r>
      <w:r w:rsidRPr="00C9313F">
        <w:rPr>
          <w:rStyle w:val="StyleUnderline"/>
          <w:highlight w:val="green"/>
        </w:rPr>
        <w:t>plight of workers</w:t>
      </w:r>
      <w:r w:rsidRPr="00C9313F">
        <w:rPr>
          <w:rStyle w:val="StyleUnderline"/>
        </w:rPr>
        <w:t xml:space="preserve"> amid a global supply chain heavily dependent on China</w:t>
      </w:r>
      <w:r w:rsidRPr="00C9313F">
        <w:rPr>
          <w:sz w:val="16"/>
        </w:rPr>
        <w:t>-made products.</w:t>
      </w:r>
    </w:p>
    <w:p w14:paraId="20CCDB80" w14:textId="77777777" w:rsidR="00744843" w:rsidRPr="00C9313F" w:rsidRDefault="00744843" w:rsidP="00744843">
      <w:pPr>
        <w:rPr>
          <w:sz w:val="16"/>
        </w:rPr>
      </w:pPr>
      <w:r w:rsidRPr="00C9313F">
        <w:rPr>
          <w:rStyle w:val="StyleUnderline"/>
        </w:rPr>
        <w:t>Labor unions around the world can support their embattled counterparts</w:t>
      </w:r>
      <w:r w:rsidRPr="00C9313F">
        <w:rPr>
          <w:sz w:val="16"/>
        </w:rPr>
        <w:t xml:space="preserve">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E0D9444" w14:textId="77777777" w:rsidR="00744843" w:rsidRPr="00986680" w:rsidRDefault="00744843" w:rsidP="00744843">
      <w:pPr>
        <w:pStyle w:val="Heading4"/>
        <w:rPr>
          <w:lang w:eastAsia="zh-CN"/>
        </w:rPr>
      </w:pPr>
      <w:r>
        <w:t>Democratic backsliding causes extinction.</w:t>
      </w:r>
    </w:p>
    <w:p w14:paraId="19FDDB95" w14:textId="77777777" w:rsidR="00744843" w:rsidRPr="0073714A" w:rsidRDefault="00744843" w:rsidP="0074484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 recut DD AG</w:t>
      </w:r>
    </w:p>
    <w:p w14:paraId="3ADDA5BE" w14:textId="77777777" w:rsidR="00744843" w:rsidRPr="0073714A" w:rsidRDefault="00744843" w:rsidP="0074484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4"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5"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lastRenderedPageBreak/>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42C2FDB" w14:textId="77777777" w:rsidR="00744843" w:rsidRPr="0073714A" w:rsidRDefault="00744843" w:rsidP="0074484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E34C97E" w14:textId="77777777" w:rsidR="00744843" w:rsidRPr="0073714A" w:rsidRDefault="00744843" w:rsidP="00744843">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A228D97" w14:textId="77777777" w:rsidR="00744843" w:rsidRPr="0073714A" w:rsidRDefault="00744843" w:rsidP="0074484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3A9E90C7" w14:textId="77777777" w:rsidR="00744843" w:rsidRPr="0073714A" w:rsidRDefault="00744843" w:rsidP="0074484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0250199" w14:textId="77777777" w:rsidR="00744843" w:rsidRPr="0073714A" w:rsidRDefault="00744843" w:rsidP="0074484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lastRenderedPageBreak/>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56BB4C95" w14:textId="77777777" w:rsidR="00744843" w:rsidRPr="0073714A" w:rsidRDefault="00744843" w:rsidP="0074484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A75CFA9" w14:textId="77777777" w:rsidR="00744843" w:rsidRDefault="00744843" w:rsidP="0074484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1" w:anchor=".V2H3MRbXgdI" w:history="1">
        <w:r w:rsidRPr="000F411A">
          <w:rPr>
            <w:highlight w:val="green"/>
            <w:u w:val="single"/>
          </w:rPr>
          <w:t>fragmented and less effective</w:t>
        </w:r>
      </w:hyperlink>
      <w:r w:rsidRPr="00616BB9">
        <w:rPr>
          <w:u w:val="single"/>
        </w:rPr>
        <w:t xml:space="preserve">. </w:t>
      </w:r>
    </w:p>
    <w:p w14:paraId="44AC76F0" w14:textId="77777777" w:rsidR="00744843" w:rsidRPr="0073714A" w:rsidRDefault="00744843" w:rsidP="0074484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2"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75BA849" w14:textId="77777777" w:rsidR="00744843" w:rsidRPr="0073714A" w:rsidRDefault="00744843" w:rsidP="0074484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253BCDC" w14:textId="77777777" w:rsidR="00744843" w:rsidRPr="0073714A" w:rsidRDefault="00744843" w:rsidP="00744843">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180EA35" w14:textId="77777777" w:rsidR="00744843" w:rsidRPr="0073714A" w:rsidRDefault="00744843" w:rsidP="0074484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9A5EC7E" w14:textId="77777777" w:rsidR="00744843" w:rsidRPr="00A210BE" w:rsidRDefault="00744843" w:rsidP="0074484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D6E6434" w14:textId="77777777" w:rsidR="00744843" w:rsidRDefault="00744843" w:rsidP="00744843">
      <w:pPr>
        <w:pStyle w:val="Heading4"/>
      </w:pPr>
      <w:r>
        <w:t>The plan solves by promoting strikes that bolster democracy in China – existing trade unions can’t get by. A further push is necessary</w:t>
      </w:r>
    </w:p>
    <w:p w14:paraId="6F071533" w14:textId="77777777" w:rsidR="00744843" w:rsidRDefault="00744843" w:rsidP="00744843">
      <w:r w:rsidRPr="00EE5058">
        <w:rPr>
          <w:rStyle w:val="Style13ptBold"/>
        </w:rPr>
        <w:t>Wu 20</w:t>
      </w:r>
      <w:r>
        <w:t xml:space="preserve"> </w:t>
      </w:r>
      <w:r w:rsidRPr="00EE5058">
        <w:t>Sarah Wu</w:t>
      </w:r>
      <w:r>
        <w:t xml:space="preserve"> [Correspondent at Reuters. Bachelor’s from Harvard]</w:t>
      </w:r>
      <w:r w:rsidRPr="00EE5058">
        <w:t xml:space="preserve">, 1-10-2020, "Hong Kong workers flock to labor unions as new protest tactic," U.S., </w:t>
      </w:r>
      <w:hyperlink r:id="rId23" w:history="1">
        <w:r w:rsidRPr="00B034D1">
          <w:rPr>
            <w:rStyle w:val="Hyperlink"/>
          </w:rPr>
          <w:t>https://www.reuters.com/article/us-hongkong-protests-unions/hong-kong-workers-flock-to-labor-unions-as-new-protest-tactic-idUSKBN1Z9007</w:t>
        </w:r>
      </w:hyperlink>
      <w:r>
        <w:t xml:space="preserve"> DD AG</w:t>
      </w:r>
    </w:p>
    <w:p w14:paraId="7DC53E75" w14:textId="77777777" w:rsidR="00744843" w:rsidRPr="00EE5058" w:rsidRDefault="00744843" w:rsidP="00744843">
      <w:pPr>
        <w:rPr>
          <w:sz w:val="16"/>
        </w:rPr>
      </w:pPr>
      <w:r w:rsidRPr="00EE5058">
        <w:rPr>
          <w:sz w:val="16"/>
        </w:rPr>
        <w:t xml:space="preserve">His aim is to ramp up pressure on </w:t>
      </w:r>
      <w:r w:rsidRPr="00EE5058">
        <w:rPr>
          <w:rStyle w:val="StyleUnderline"/>
          <w:highlight w:val="green"/>
        </w:rPr>
        <w:t>Hong Kong</w:t>
      </w:r>
      <w:r w:rsidRPr="00EE5058">
        <w:rPr>
          <w:rStyle w:val="StyleUnderline"/>
        </w:rPr>
        <w:t xml:space="preserve">’s government, which </w:t>
      </w:r>
      <w:r w:rsidRPr="00EE5058">
        <w:rPr>
          <w:rStyle w:val="StyleUnderline"/>
          <w:highlight w:val="green"/>
        </w:rPr>
        <w:t>has</w:t>
      </w:r>
      <w:r w:rsidRPr="00EE5058">
        <w:rPr>
          <w:rStyle w:val="StyleUnderline"/>
        </w:rPr>
        <w:t xml:space="preserve"> so far </w:t>
      </w:r>
      <w:r w:rsidRPr="00EE5058">
        <w:rPr>
          <w:rStyle w:val="StyleUnderline"/>
          <w:highlight w:val="green"/>
        </w:rPr>
        <w:t>made n</w:t>
      </w:r>
      <w:r w:rsidRPr="00EE5058">
        <w:rPr>
          <w:rStyle w:val="StyleUnderline"/>
        </w:rPr>
        <w:t xml:space="preserve">o political </w:t>
      </w:r>
      <w:r w:rsidRPr="00EE5058">
        <w:rPr>
          <w:rStyle w:val="StyleUnderline"/>
          <w:highlight w:val="green"/>
        </w:rPr>
        <w:t>concessions to</w:t>
      </w:r>
      <w:r w:rsidRPr="00EE5058">
        <w:rPr>
          <w:rStyle w:val="StyleUnderline"/>
        </w:rPr>
        <w:t xml:space="preserve"> protesters’ </w:t>
      </w:r>
      <w:r w:rsidRPr="00EE5058">
        <w:rPr>
          <w:rStyle w:val="StyleUnderline"/>
          <w:highlight w:val="green"/>
        </w:rPr>
        <w:t>demands for</w:t>
      </w:r>
      <w:r w:rsidRPr="00EE5058">
        <w:rPr>
          <w:rStyle w:val="StyleUnderline"/>
        </w:rPr>
        <w:t xml:space="preserve"> greater </w:t>
      </w:r>
      <w:r w:rsidRPr="00EE5058">
        <w:rPr>
          <w:rStyle w:val="StyleUnderline"/>
          <w:highlight w:val="green"/>
        </w:rPr>
        <w:t>democracy</w:t>
      </w:r>
      <w:r w:rsidRPr="00EE5058">
        <w:rPr>
          <w:sz w:val="16"/>
        </w:rPr>
        <w:t xml:space="preserve"> in the Chinese-ruled city, despite millions of people marching in the street.</w:t>
      </w:r>
    </w:p>
    <w:p w14:paraId="12FA154E" w14:textId="77777777" w:rsidR="00744843" w:rsidRPr="00EE5058" w:rsidRDefault="00744843" w:rsidP="00744843">
      <w:pPr>
        <w:rPr>
          <w:rStyle w:val="StyleUnderline"/>
        </w:rPr>
      </w:pPr>
      <w:r w:rsidRPr="00EE5058">
        <w:rPr>
          <w:sz w:val="16"/>
        </w:rPr>
        <w:t xml:space="preserve">“The ongoing </w:t>
      </w:r>
      <w:r w:rsidRPr="00EE5058">
        <w:rPr>
          <w:rStyle w:val="StyleUnderline"/>
          <w:highlight w:val="green"/>
        </w:rPr>
        <w:t>pro-democracy</w:t>
      </w:r>
      <w:r w:rsidRPr="00EE5058">
        <w:rPr>
          <w:rStyle w:val="StyleUnderline"/>
        </w:rPr>
        <w:t xml:space="preserve"> movement </w:t>
      </w:r>
      <w:r w:rsidRPr="00EE5058">
        <w:rPr>
          <w:rStyle w:val="StyleUnderline"/>
          <w:highlight w:val="green"/>
        </w:rPr>
        <w:t>has</w:t>
      </w:r>
      <w:r w:rsidRPr="00EE5058">
        <w:rPr>
          <w:rStyle w:val="StyleUnderline"/>
        </w:rPr>
        <w:t xml:space="preserve"> fundamentally </w:t>
      </w:r>
      <w:r w:rsidRPr="00EE5058">
        <w:rPr>
          <w:rStyle w:val="StyleUnderline"/>
          <w:highlight w:val="green"/>
        </w:rPr>
        <w:t>changed people’s lives</w:t>
      </w:r>
      <w:r w:rsidRPr="00EE5058">
        <w:rPr>
          <w:rStyle w:val="StyleUnderline"/>
        </w:rPr>
        <w:t>,</w:t>
      </w:r>
      <w:r w:rsidRPr="00EE5058">
        <w:rPr>
          <w:sz w:val="16"/>
        </w:rPr>
        <w:t>” Ngai told Reuters, the day before he set up a booth along the route of a Jan. 1 march, to sign up new members. “</w:t>
      </w:r>
      <w:r w:rsidRPr="00EE5058">
        <w:rPr>
          <w:rStyle w:val="StyleUnderline"/>
        </w:rPr>
        <w:t>It has forced many who were ignorant about society to stand up.”</w:t>
      </w:r>
    </w:p>
    <w:p w14:paraId="1F0FFC1F" w14:textId="77777777" w:rsidR="00744843" w:rsidRPr="00EE5058" w:rsidRDefault="00744843" w:rsidP="00744843">
      <w:pPr>
        <w:rPr>
          <w:sz w:val="16"/>
        </w:rPr>
      </w:pPr>
      <w:r w:rsidRPr="00EE5058">
        <w:rPr>
          <w:sz w:val="16"/>
        </w:rPr>
        <w:t xml:space="preserve">As violent clashes with police become more common, </w:t>
      </w:r>
      <w:r w:rsidRPr="00EE5058">
        <w:rPr>
          <w:rStyle w:val="StyleUnderline"/>
          <w:highlight w:val="green"/>
        </w:rPr>
        <w:t>the</w:t>
      </w:r>
      <w:r w:rsidRPr="00EE5058">
        <w:rPr>
          <w:rStyle w:val="StyleUnderline"/>
        </w:rPr>
        <w:t xml:space="preserve"> pro-democracy </w:t>
      </w:r>
      <w:r w:rsidRPr="00EE5058">
        <w:rPr>
          <w:rStyle w:val="StyleUnderline"/>
          <w:highlight w:val="green"/>
        </w:rPr>
        <w:t>movement has reached a point of</w:t>
      </w:r>
      <w:r w:rsidRPr="00EE5058">
        <w:rPr>
          <w:rStyle w:val="StyleUnderline"/>
        </w:rPr>
        <w:t xml:space="preserve"> “anger and </w:t>
      </w:r>
      <w:r w:rsidRPr="00EE5058">
        <w:rPr>
          <w:rStyle w:val="StyleUnderline"/>
          <w:highlight w:val="green"/>
        </w:rPr>
        <w:t>hopelessness</w:t>
      </w:r>
      <w:r w:rsidRPr="00EE5058">
        <w:rPr>
          <w:sz w:val="16"/>
        </w:rPr>
        <w:t>,” said Ngai, and needs new tactics.</w:t>
      </w:r>
    </w:p>
    <w:p w14:paraId="4348003C" w14:textId="77777777" w:rsidR="00744843" w:rsidRPr="00EE5058" w:rsidRDefault="00744843" w:rsidP="00744843">
      <w:pPr>
        <w:rPr>
          <w:sz w:val="16"/>
        </w:rPr>
      </w:pPr>
      <w:r w:rsidRPr="00EE5058">
        <w:rPr>
          <w:sz w:val="16"/>
        </w:rPr>
        <w:t>Ngai said he and his team persuaded about 90 engineers, architects and construction workers to join his Hong Kong Construction and Engineering Employees General Union in the past month.</w:t>
      </w:r>
    </w:p>
    <w:p w14:paraId="3C3DE8DF" w14:textId="77777777" w:rsidR="00744843" w:rsidRPr="00EE5058" w:rsidRDefault="00744843" w:rsidP="00744843">
      <w:pPr>
        <w:rPr>
          <w:sz w:val="16"/>
        </w:rPr>
      </w:pPr>
      <w:r w:rsidRPr="00EE5058">
        <w:rPr>
          <w:sz w:val="16"/>
        </w:rPr>
        <w:t>His booth was only one of dozens along the 4 km (2.5 mile) route of the New Year’s Day march, each with a distinct flag and logo, attracting queues of hundreds of people to join new unions for civil servants, hotel staff, theater professionals and others.</w:t>
      </w:r>
    </w:p>
    <w:p w14:paraId="2E1B7C25" w14:textId="77777777" w:rsidR="00744843" w:rsidRPr="00EE5058" w:rsidRDefault="00744843" w:rsidP="00744843">
      <w:pPr>
        <w:rPr>
          <w:sz w:val="16"/>
        </w:rPr>
      </w:pPr>
      <w:r w:rsidRPr="00EE5058">
        <w:rPr>
          <w:sz w:val="16"/>
        </w:rPr>
        <w:lastRenderedPageBreak/>
        <w:t>Ngai and his fellow organizers are spearheading the biggest push to unionize the laissez-faire, ultra-capitalist finance mecca - where collective bargaining rights are not even recognized - since Britain handed the city back to China in 1997.</w:t>
      </w:r>
    </w:p>
    <w:p w14:paraId="6F7655B4" w14:textId="77777777" w:rsidR="00744843" w:rsidRPr="00EE5058" w:rsidRDefault="00744843" w:rsidP="00744843">
      <w:pPr>
        <w:rPr>
          <w:sz w:val="16"/>
        </w:rPr>
      </w:pPr>
      <w:r w:rsidRPr="00EE5058">
        <w:rPr>
          <w:sz w:val="16"/>
        </w:rPr>
        <w:t>They are also at the forefront of the ever-experimenting Hong Kong pro-democracy movement as it looks for more effective forms of protest.</w:t>
      </w:r>
    </w:p>
    <w:p w14:paraId="29C2D86C" w14:textId="77777777" w:rsidR="00744843" w:rsidRPr="00EE5058" w:rsidRDefault="00744843" w:rsidP="00744843">
      <w:pPr>
        <w:rPr>
          <w:sz w:val="16"/>
        </w:rPr>
      </w:pPr>
      <w:r w:rsidRPr="00EE5058">
        <w:rPr>
          <w:sz w:val="16"/>
        </w:rPr>
        <w:t xml:space="preserve">“The movement has been thriving on its ad-hoc character,” said Ma Ngok, a political scientist at the Chinese University of Hong Kong. “Now more people think </w:t>
      </w:r>
      <w:r w:rsidRPr="00EE5058">
        <w:rPr>
          <w:rStyle w:val="StyleUnderline"/>
        </w:rPr>
        <w:t xml:space="preserve">the movement may be a long haul, so </w:t>
      </w:r>
      <w:r w:rsidRPr="00EE5058">
        <w:rPr>
          <w:rStyle w:val="StyleUnderline"/>
          <w:highlight w:val="green"/>
        </w:rPr>
        <w:t xml:space="preserve">they need a more organized base </w:t>
      </w:r>
      <w:r w:rsidRPr="00EB3DEB">
        <w:rPr>
          <w:rStyle w:val="StyleUnderline"/>
        </w:rPr>
        <w:t>to sustain it</w:t>
      </w:r>
      <w:r w:rsidRPr="00EE5058">
        <w:rPr>
          <w:rStyle w:val="StyleUnderline"/>
        </w:rPr>
        <w:t>.”</w:t>
      </w:r>
    </w:p>
    <w:p w14:paraId="32F56ECB" w14:textId="77777777" w:rsidR="00744843" w:rsidRPr="00EE5058" w:rsidRDefault="00744843" w:rsidP="00744843">
      <w:pPr>
        <w:rPr>
          <w:sz w:val="16"/>
        </w:rPr>
      </w:pPr>
      <w:r w:rsidRPr="00EE5058">
        <w:rPr>
          <w:sz w:val="16"/>
        </w:rPr>
        <w:t>About 40 pro-democracy unions, including Ngai’s, have formed in recent months or are in the process of registering with the government, with dozens more starting to organize, according to the Hong Kong Confederation of Trade Unions (HKCTU).</w:t>
      </w:r>
    </w:p>
    <w:p w14:paraId="0CA82722" w14:textId="77777777" w:rsidR="00744843" w:rsidRPr="00EE5058" w:rsidRDefault="00744843" w:rsidP="00744843">
      <w:pPr>
        <w:rPr>
          <w:sz w:val="16"/>
        </w:rPr>
      </w:pPr>
      <w:r w:rsidRPr="00EE5058">
        <w:rPr>
          <w:sz w:val="16"/>
        </w:rPr>
        <w:t>The confederation, which last month started running crash courses on establishing unions, said about 2,000 people have already joined unions this year and thousands more joined in late 2019. The city has a population of about 7.4 million.</w:t>
      </w:r>
    </w:p>
    <w:p w14:paraId="29F1FE79" w14:textId="77777777" w:rsidR="00744843" w:rsidRPr="00EE5058" w:rsidRDefault="00744843" w:rsidP="00744843">
      <w:pPr>
        <w:rPr>
          <w:sz w:val="16"/>
        </w:rPr>
      </w:pPr>
      <w:r w:rsidRPr="00EE5058">
        <w:rPr>
          <w:sz w:val="16"/>
        </w:rPr>
        <w:t>Labor Department records show that 25 new unions registered last year, compared to 13 in 2018. Of those, 18 formed in the second half of the year, as protests escalated.</w:t>
      </w:r>
    </w:p>
    <w:p w14:paraId="43BC277F" w14:textId="77777777" w:rsidR="00744843" w:rsidRPr="00EE5058" w:rsidRDefault="00744843" w:rsidP="00744843">
      <w:pPr>
        <w:rPr>
          <w:sz w:val="16"/>
        </w:rPr>
      </w:pPr>
      <w:r w:rsidRPr="00EE5058">
        <w:rPr>
          <w:sz w:val="16"/>
        </w:rPr>
        <w:t>Like many new protest tactics, the call to unionize first spread via the encrypted messaging app Telegram, where a channel promoting labor organization has grown to more than 74,000 subscribers in less than three months.</w:t>
      </w:r>
    </w:p>
    <w:p w14:paraId="24440E2D" w14:textId="77777777" w:rsidR="00744843" w:rsidRPr="00EE5058" w:rsidRDefault="00744843" w:rsidP="00744843">
      <w:pPr>
        <w:rPr>
          <w:sz w:val="16"/>
        </w:rPr>
      </w:pPr>
      <w:r w:rsidRPr="00EE5058">
        <w:rPr>
          <w:sz w:val="16"/>
        </w:rPr>
        <w:t>‘TIME TO STRIKE’</w:t>
      </w:r>
    </w:p>
    <w:p w14:paraId="61E0A26C" w14:textId="77777777" w:rsidR="00744843" w:rsidRPr="00EE5058" w:rsidRDefault="00744843" w:rsidP="00744843">
      <w:pPr>
        <w:rPr>
          <w:sz w:val="16"/>
        </w:rPr>
      </w:pPr>
      <w:r w:rsidRPr="00EE5058">
        <w:rPr>
          <w:rStyle w:val="StyleUnderline"/>
        </w:rPr>
        <w:t>Traditional unions in Hong Kong are seen by citizens primarily as clubs for hobby classes, banquets and retail discounts</w:t>
      </w:r>
      <w:r w:rsidRPr="00EE5058">
        <w:rPr>
          <w:sz w:val="16"/>
        </w:rPr>
        <w:t>. The new unions are motivated more by protecting workers from being punished by employers for expressing their views.</w:t>
      </w:r>
    </w:p>
    <w:p w14:paraId="01C3ED6B" w14:textId="77777777" w:rsidR="00744843" w:rsidRPr="00EE5058" w:rsidRDefault="00744843" w:rsidP="00744843">
      <w:pPr>
        <w:rPr>
          <w:sz w:val="16"/>
        </w:rPr>
      </w:pPr>
      <w:r w:rsidRPr="00EE5058">
        <w:rPr>
          <w:sz w:val="16"/>
        </w:rPr>
        <w:t>About two months after protests began in June over a now-withdrawn bill that would have allowed extraditions of suspected criminals to China, protesters got a wake-up call on Beijing’s powers of coercion. The mainland’s aviation regulator demanded Hong Kong’s flag carrier Cathay Pacific suspend staff involved in or supporting demonstrations</w:t>
      </w:r>
    </w:p>
    <w:p w14:paraId="5477CFBA" w14:textId="77777777" w:rsidR="00744843" w:rsidRPr="00EE5058" w:rsidRDefault="00744843" w:rsidP="00744843">
      <w:pPr>
        <w:rPr>
          <w:sz w:val="16"/>
        </w:rPr>
      </w:pPr>
      <w:r w:rsidRPr="00EE5058">
        <w:rPr>
          <w:sz w:val="16"/>
        </w:rPr>
        <w:t xml:space="preserve">Many new unionists say </w:t>
      </w:r>
      <w:r w:rsidRPr="00EE5058">
        <w:rPr>
          <w:rStyle w:val="StyleUnderline"/>
          <w:highlight w:val="green"/>
        </w:rPr>
        <w:t>the problem is widespread</w:t>
      </w:r>
      <w:r w:rsidRPr="00EE5058">
        <w:rPr>
          <w:rStyle w:val="StyleUnderline"/>
        </w:rPr>
        <w:t xml:space="preserve">, especially </w:t>
      </w:r>
      <w:r w:rsidRPr="00EE5058">
        <w:rPr>
          <w:rStyle w:val="StyleUnderline"/>
          <w:highlight w:val="green"/>
        </w:rPr>
        <w:t>where bosses are keen to avoid conflict with China</w:t>
      </w:r>
      <w:r w:rsidRPr="00EE5058">
        <w:rPr>
          <w:sz w:val="16"/>
        </w:rPr>
        <w:t xml:space="preserve"> for fear of damaging business.</w:t>
      </w:r>
    </w:p>
    <w:p w14:paraId="1368F2B5" w14:textId="77777777" w:rsidR="00744843" w:rsidRPr="00EE5058" w:rsidRDefault="00744843" w:rsidP="00744843">
      <w:pPr>
        <w:rPr>
          <w:sz w:val="16"/>
        </w:rPr>
      </w:pPr>
      <w:r w:rsidRPr="00EE5058">
        <w:rPr>
          <w:sz w:val="16"/>
        </w:rPr>
        <w:t>A 26-year-old woman who identified herself as Cynthia told Reuters she heard of an auditing firm that hastily organized a lunch for all employees at the same time as a large protest which many of her fellow professionals wanted to attend during their break. She described that as “oppression” and said it was one of the reasons she is helping to establish the Accounting Bro’Sis Labor Union.</w:t>
      </w:r>
    </w:p>
    <w:p w14:paraId="3C33D5F5" w14:textId="77777777" w:rsidR="00744843" w:rsidRPr="00EE5058" w:rsidRDefault="00744843" w:rsidP="00744843">
      <w:pPr>
        <w:rPr>
          <w:sz w:val="16"/>
        </w:rPr>
      </w:pPr>
      <w:r w:rsidRPr="00EE5058">
        <w:rPr>
          <w:sz w:val="16"/>
        </w:rPr>
        <w:t>Some employees have been reprimanded for expressing political views on their personal Facebook accounts, said Gary Chan, secretary of the Hong Kong Financial Industry Employees General Union, which he said has recruited 160 members since late September.</w:t>
      </w:r>
    </w:p>
    <w:p w14:paraId="2BA3E76E" w14:textId="77777777" w:rsidR="00744843" w:rsidRPr="00EE5058" w:rsidRDefault="00744843" w:rsidP="00744843">
      <w:pPr>
        <w:rPr>
          <w:sz w:val="16"/>
        </w:rPr>
      </w:pPr>
      <w:r w:rsidRPr="00EE5058">
        <w:rPr>
          <w:sz w:val="16"/>
        </w:rPr>
        <w:t>Programer Alex Tang said his newly formed, 280-member Hong Kong Information Technology Workers’ Union was developing a database of employers who would not threaten or dismiss staff for supporting protests.</w:t>
      </w:r>
    </w:p>
    <w:p w14:paraId="49F22F1E" w14:textId="77777777" w:rsidR="00744843" w:rsidRPr="00EE5058" w:rsidRDefault="00744843" w:rsidP="00744843">
      <w:pPr>
        <w:rPr>
          <w:sz w:val="16"/>
        </w:rPr>
      </w:pPr>
      <w:r w:rsidRPr="00EE5058">
        <w:rPr>
          <w:sz w:val="16"/>
        </w:rPr>
        <w:t>Many believe unions will provide safety in numbers.</w:t>
      </w:r>
    </w:p>
    <w:p w14:paraId="6B0668AA" w14:textId="77777777" w:rsidR="00744843" w:rsidRPr="00EE5058" w:rsidRDefault="00744843" w:rsidP="00744843">
      <w:pPr>
        <w:rPr>
          <w:sz w:val="16"/>
        </w:rPr>
      </w:pPr>
      <w:r w:rsidRPr="00EE5058">
        <w:rPr>
          <w:sz w:val="16"/>
        </w:rPr>
        <w:t>“If we strike as individuals, we may be suppressed by companies,” said a 23-year-old assistant architect surnamed Lam, who was lining up at Ngai’s booth, wearing a black face mask, on Jan. 1.</w:t>
      </w:r>
    </w:p>
    <w:p w14:paraId="6FEA28A2" w14:textId="77777777" w:rsidR="00744843" w:rsidRPr="00EE5058" w:rsidRDefault="00744843" w:rsidP="00744843">
      <w:pPr>
        <w:rPr>
          <w:sz w:val="16"/>
        </w:rPr>
      </w:pPr>
      <w:r w:rsidRPr="00EE5058">
        <w:rPr>
          <w:rStyle w:val="StyleUnderline"/>
        </w:rPr>
        <w:t>The drive to unionize comes as Hong Kong is grappling with a recession</w:t>
      </w:r>
      <w:r w:rsidRPr="00EE5058">
        <w:rPr>
          <w:sz w:val="16"/>
        </w:rPr>
        <w:t xml:space="preserve"> as tourist numbers and retail sales decline in the face of violent protests.</w:t>
      </w:r>
    </w:p>
    <w:p w14:paraId="0525B7D4" w14:textId="77777777" w:rsidR="00744843" w:rsidRPr="00EE5058" w:rsidRDefault="00744843" w:rsidP="00744843">
      <w:pPr>
        <w:rPr>
          <w:sz w:val="16"/>
        </w:rPr>
      </w:pPr>
      <w:r w:rsidRPr="00EE5058">
        <w:rPr>
          <w:sz w:val="16"/>
        </w:rPr>
        <w:t xml:space="preserve">While </w:t>
      </w:r>
      <w:r w:rsidRPr="00EE5058">
        <w:rPr>
          <w:rStyle w:val="StyleUnderline"/>
        </w:rPr>
        <w:t xml:space="preserve">the </w:t>
      </w:r>
      <w:r w:rsidRPr="00EE5058">
        <w:rPr>
          <w:rStyle w:val="StyleUnderline"/>
          <w:highlight w:val="green"/>
        </w:rPr>
        <w:t xml:space="preserve">new unions cannot promise much in </w:t>
      </w:r>
      <w:r w:rsidRPr="00EB3DEB">
        <w:rPr>
          <w:rStyle w:val="StyleUnderline"/>
        </w:rPr>
        <w:t xml:space="preserve">terms of </w:t>
      </w:r>
      <w:r w:rsidRPr="00EE5058">
        <w:rPr>
          <w:rStyle w:val="StyleUnderline"/>
          <w:highlight w:val="green"/>
        </w:rPr>
        <w:t>immediate</w:t>
      </w:r>
      <w:r w:rsidRPr="00EE5058">
        <w:rPr>
          <w:rStyle w:val="StyleUnderline"/>
        </w:rPr>
        <w:t xml:space="preserve"> economic </w:t>
      </w:r>
      <w:r w:rsidRPr="00EE5058">
        <w:rPr>
          <w:rStyle w:val="StyleUnderline"/>
          <w:highlight w:val="green"/>
        </w:rPr>
        <w:t>benefits</w:t>
      </w:r>
      <w:r w:rsidRPr="00EE5058">
        <w:rPr>
          <w:sz w:val="16"/>
        </w:rPr>
        <w:t>, they may in time be able to organize more effective strikes and address the city’s deep inequalities, said Eli Friedman, an associate professor at Cornell University who studies labor in China.</w:t>
      </w:r>
    </w:p>
    <w:p w14:paraId="130A05ED" w14:textId="77777777" w:rsidR="00744843" w:rsidRPr="00EE5058" w:rsidRDefault="00744843" w:rsidP="00744843">
      <w:pPr>
        <w:rPr>
          <w:sz w:val="16"/>
        </w:rPr>
      </w:pPr>
      <w:r w:rsidRPr="00EE5058">
        <w:rPr>
          <w:rStyle w:val="StyleUnderline"/>
        </w:rPr>
        <w:lastRenderedPageBreak/>
        <w:t>“It’s too soon to tell if they will get the union density to exercise that kind of power</w:t>
      </w:r>
      <w:r w:rsidRPr="00EE5058">
        <w:rPr>
          <w:sz w:val="16"/>
        </w:rPr>
        <w:t>,” said Friedman.</w:t>
      </w:r>
    </w:p>
    <w:p w14:paraId="02921AA3" w14:textId="77777777" w:rsidR="00744843" w:rsidRPr="00EE5058" w:rsidRDefault="00744843" w:rsidP="00744843">
      <w:pPr>
        <w:rPr>
          <w:sz w:val="16"/>
        </w:rPr>
      </w:pPr>
      <w:r w:rsidRPr="00EE5058">
        <w:rPr>
          <w:sz w:val="16"/>
        </w:rPr>
        <w:t xml:space="preserve">Many new union leaders say they recognize that </w:t>
      </w:r>
      <w:r w:rsidRPr="00EE5058">
        <w:rPr>
          <w:rStyle w:val="StyleUnderline"/>
          <w:highlight w:val="green"/>
        </w:rPr>
        <w:t>gaining members</w:t>
      </w:r>
      <w:r w:rsidRPr="00EE5058">
        <w:rPr>
          <w:rStyle w:val="StyleUnderline"/>
        </w:rPr>
        <w:t xml:space="preserve"> and changing cultural attitudes to unions </w:t>
      </w:r>
      <w:r w:rsidRPr="00EE5058">
        <w:rPr>
          <w:rStyle w:val="StyleUnderline"/>
          <w:highlight w:val="green"/>
        </w:rPr>
        <w:t>will take time. But they are committed to improving</w:t>
      </w:r>
      <w:r w:rsidRPr="00EE5058">
        <w:rPr>
          <w:rStyle w:val="StyleUnderline"/>
        </w:rPr>
        <w:t xml:space="preserve"> workers’ </w:t>
      </w:r>
      <w:r w:rsidRPr="00EE5058">
        <w:rPr>
          <w:rStyle w:val="StyleUnderline"/>
          <w:highlight w:val="green"/>
        </w:rPr>
        <w:t>rights</w:t>
      </w:r>
      <w:r w:rsidRPr="00EE5058">
        <w:rPr>
          <w:sz w:val="16"/>
        </w:rPr>
        <w:t>, with a long-term goal of organizing mass strikes to increase pressure on the government to allow everyone the right to vote for the city’s leader.</w:t>
      </w:r>
    </w:p>
    <w:p w14:paraId="3A1481E8" w14:textId="77777777" w:rsidR="00744843" w:rsidRPr="00EE5058" w:rsidRDefault="00744843" w:rsidP="00744843">
      <w:pPr>
        <w:rPr>
          <w:sz w:val="16"/>
        </w:rPr>
      </w:pPr>
      <w:r w:rsidRPr="00EE5058">
        <w:rPr>
          <w:sz w:val="16"/>
        </w:rPr>
        <w:t>“It’s a numbers game,” said Lee Cheuk-yan, general secretary of HKCTU and a former pro-democracy politician.</w:t>
      </w:r>
    </w:p>
    <w:p w14:paraId="3FC87EF2" w14:textId="77777777" w:rsidR="00744843" w:rsidRDefault="00744843" w:rsidP="00744843">
      <w:pPr>
        <w:rPr>
          <w:sz w:val="16"/>
        </w:rPr>
      </w:pPr>
      <w:r w:rsidRPr="00EE5058">
        <w:rPr>
          <w:sz w:val="16"/>
        </w:rPr>
        <w:t>“</w:t>
      </w:r>
      <w:r w:rsidRPr="00EE5058">
        <w:rPr>
          <w:rStyle w:val="StyleUnderline"/>
          <w:highlight w:val="green"/>
        </w:rPr>
        <w:t>We have to stay organized in the long run</w:t>
      </w:r>
      <w:r w:rsidRPr="00EE5058">
        <w:rPr>
          <w:sz w:val="16"/>
        </w:rPr>
        <w:t xml:space="preserve"> and consolidate the consciousness of the people of Hong Kong that has arisen over the past half-year,” Lee said. “All of the unions will decide together when it is time to strike.”</w:t>
      </w:r>
    </w:p>
    <w:p w14:paraId="09BAD658" w14:textId="77777777" w:rsidR="00744843" w:rsidRDefault="00744843" w:rsidP="00744843">
      <w:pPr>
        <w:pStyle w:val="Heading3"/>
      </w:pPr>
      <w:r>
        <w:lastRenderedPageBreak/>
        <w:t>Advantage 2 – Climate Change</w:t>
      </w:r>
    </w:p>
    <w:p w14:paraId="5FBDABEF" w14:textId="77777777" w:rsidR="00744843" w:rsidRDefault="00744843" w:rsidP="00744843">
      <w:pPr>
        <w:pStyle w:val="Heading4"/>
      </w:pPr>
      <w:r>
        <w:t>China accounts for a majority of greenhouse gases in the air that contribute to climate change – it’s try or die to solve</w:t>
      </w:r>
    </w:p>
    <w:p w14:paraId="0A79D1FC" w14:textId="77777777" w:rsidR="00744843" w:rsidRPr="001539B0" w:rsidRDefault="00744843" w:rsidP="00744843">
      <w:pPr>
        <w:rPr>
          <w:sz w:val="16"/>
        </w:rPr>
      </w:pPr>
      <w:r w:rsidRPr="001539B0">
        <w:rPr>
          <w:rStyle w:val="Style13ptBold"/>
        </w:rPr>
        <w:t>Pidcock 16</w:t>
      </w:r>
      <w:r w:rsidRPr="001539B0">
        <w:rPr>
          <w:sz w:val="16"/>
        </w:rPr>
        <w:t xml:space="preserve"> Roz Pidcock [I am a writer, editor and climate change communications specialist. Former oceanographer, Deputy Editor of Carbon Brief and Head of Communications for Working Group I of the Intergovernmental Panel on Climate Change (IPCC)], 3/17/2016, “China is responsible for 10% of human influence on climate change, study says”, The Carbon Brief, </w:t>
      </w:r>
      <w:hyperlink r:id="rId24" w:history="1">
        <w:r w:rsidRPr="001539B0">
          <w:rPr>
            <w:rStyle w:val="Hyperlink"/>
            <w:sz w:val="16"/>
          </w:rPr>
          <w:t>https://www.carbonbrief.org/china-is-responsible-for-10-of-human-influence-on-climate-change-study-says</w:t>
        </w:r>
      </w:hyperlink>
      <w:r w:rsidRPr="001539B0">
        <w:rPr>
          <w:sz w:val="16"/>
        </w:rPr>
        <w:t xml:space="preserve"> DD AG</w:t>
      </w:r>
    </w:p>
    <w:p w14:paraId="7E796212" w14:textId="77777777" w:rsidR="00744843" w:rsidRPr="001539B0" w:rsidRDefault="00744843" w:rsidP="00744843">
      <w:pPr>
        <w:rPr>
          <w:sz w:val="16"/>
        </w:rPr>
      </w:pPr>
      <w:r w:rsidRPr="001539B0">
        <w:rPr>
          <w:sz w:val="16"/>
        </w:rPr>
        <w:t>Boasting one of the world’s largest economies</w:t>
      </w:r>
      <w:r w:rsidRPr="001539B0">
        <w:rPr>
          <w:sz w:val="16"/>
          <w:highlight w:val="green"/>
        </w:rPr>
        <w:t xml:space="preserve">, </w:t>
      </w:r>
      <w:r w:rsidRPr="001539B0">
        <w:rPr>
          <w:rStyle w:val="StyleUnderline"/>
          <w:highlight w:val="green"/>
        </w:rPr>
        <w:t>China has overtaken the</w:t>
      </w:r>
      <w:r w:rsidRPr="001539B0">
        <w:rPr>
          <w:rStyle w:val="StyleUnderline"/>
        </w:rPr>
        <w:t xml:space="preserve"> EU and the </w:t>
      </w:r>
      <w:r w:rsidRPr="001539B0">
        <w:rPr>
          <w:rStyle w:val="StyleUnderline"/>
          <w:highlight w:val="green"/>
        </w:rPr>
        <w:t>US as the world’s largest emitter</w:t>
      </w:r>
      <w:r w:rsidRPr="001539B0">
        <w:rPr>
          <w:rStyle w:val="StyleUnderline"/>
        </w:rPr>
        <w:t>, with CO2 emissions from fossil fuels tripling</w:t>
      </w:r>
      <w:r w:rsidRPr="001539B0">
        <w:rPr>
          <w:sz w:val="16"/>
        </w:rPr>
        <w:t xml:space="preserve"> over the past 30 years.</w:t>
      </w:r>
    </w:p>
    <w:p w14:paraId="11B44F38" w14:textId="77777777" w:rsidR="00744843" w:rsidRPr="001539B0" w:rsidRDefault="00744843" w:rsidP="00744843">
      <w:pPr>
        <w:rPr>
          <w:sz w:val="16"/>
        </w:rPr>
      </w:pPr>
      <w:r w:rsidRPr="001539B0">
        <w:rPr>
          <w:sz w:val="16"/>
        </w:rPr>
        <w:t xml:space="preserve">But despite soaring CO2 emissions, </w:t>
      </w:r>
      <w:r w:rsidRPr="001539B0">
        <w:rPr>
          <w:rStyle w:val="StyleUnderline"/>
        </w:rPr>
        <w:t xml:space="preserve">China’s relative </w:t>
      </w:r>
      <w:r w:rsidRPr="001539B0">
        <w:rPr>
          <w:rStyle w:val="StyleUnderline"/>
          <w:highlight w:val="green"/>
        </w:rPr>
        <w:t>contribution to climate change</w:t>
      </w:r>
      <w:r w:rsidRPr="001539B0">
        <w:rPr>
          <w:rStyle w:val="StyleUnderline"/>
        </w:rPr>
        <w:t xml:space="preserve"> has remained steady – </w:t>
      </w:r>
      <w:r w:rsidRPr="001539B0">
        <w:rPr>
          <w:rStyle w:val="StyleUnderline"/>
          <w:highlight w:val="green"/>
        </w:rPr>
        <w:t>around</w:t>
      </w:r>
      <w:r w:rsidRPr="001539B0">
        <w:rPr>
          <w:rStyle w:val="StyleUnderline"/>
        </w:rPr>
        <w:t xml:space="preserve"> the </w:t>
      </w:r>
      <w:r w:rsidRPr="001539B0">
        <w:rPr>
          <w:rStyle w:val="StyleUnderline"/>
          <w:highlight w:val="green"/>
        </w:rPr>
        <w:t>10%</w:t>
      </w:r>
      <w:r w:rsidRPr="001539B0">
        <w:rPr>
          <w:sz w:val="16"/>
        </w:rPr>
        <w:t xml:space="preserve"> mark – over the whole industrial period, says a study published in Nature.</w:t>
      </w:r>
    </w:p>
    <w:p w14:paraId="4D4FC26D" w14:textId="77777777" w:rsidR="00744843" w:rsidRPr="001539B0" w:rsidRDefault="00744843" w:rsidP="00744843">
      <w:pPr>
        <w:rPr>
          <w:sz w:val="16"/>
        </w:rPr>
      </w:pPr>
      <w:r w:rsidRPr="001539B0">
        <w:rPr>
          <w:sz w:val="16"/>
        </w:rPr>
        <w:t xml:space="preserve">It’s a pretty complicated picture. But in recent times, this is because cooling from aerosols has been masking part of the warming signal. The upshot of this is that </w:t>
      </w:r>
      <w:r w:rsidRPr="001539B0">
        <w:rPr>
          <w:rStyle w:val="StyleUnderline"/>
          <w:highlight w:val="green"/>
        </w:rPr>
        <w:t>cutting some</w:t>
      </w:r>
      <w:r w:rsidRPr="001539B0">
        <w:rPr>
          <w:rStyle w:val="StyleUnderline"/>
        </w:rPr>
        <w:t xml:space="preserve"> types of </w:t>
      </w:r>
      <w:r w:rsidRPr="001539B0">
        <w:rPr>
          <w:rStyle w:val="StyleUnderline"/>
          <w:highlight w:val="green"/>
        </w:rPr>
        <w:t>aerosol</w:t>
      </w:r>
      <w:r w:rsidRPr="001539B0">
        <w:rPr>
          <w:rStyle w:val="StyleUnderline"/>
        </w:rPr>
        <w:t xml:space="preserve"> in a much-needed bid to improve air quality </w:t>
      </w:r>
      <w:r w:rsidRPr="001539B0">
        <w:rPr>
          <w:rStyle w:val="StyleUnderline"/>
          <w:highlight w:val="green"/>
        </w:rPr>
        <w:t>could drive faster warming</w:t>
      </w:r>
      <w:r w:rsidRPr="001539B0">
        <w:rPr>
          <w:sz w:val="16"/>
        </w:rPr>
        <w:t xml:space="preserve"> in the coming decades, say the authors.</w:t>
      </w:r>
    </w:p>
    <w:p w14:paraId="07E2BA73" w14:textId="77777777" w:rsidR="00744843" w:rsidRPr="001539B0" w:rsidRDefault="00744843" w:rsidP="00744843">
      <w:pPr>
        <w:rPr>
          <w:sz w:val="16"/>
        </w:rPr>
      </w:pPr>
      <w:r w:rsidRPr="001539B0">
        <w:rPr>
          <w:rStyle w:val="StyleUnderline"/>
          <w:highlight w:val="green"/>
        </w:rPr>
        <w:t>China’s</w:t>
      </w:r>
      <w:r w:rsidRPr="001539B0">
        <w:rPr>
          <w:rStyle w:val="StyleUnderline"/>
        </w:rPr>
        <w:t xml:space="preserve"> single biggest </w:t>
      </w:r>
      <w:r w:rsidRPr="001539B0">
        <w:rPr>
          <w:rStyle w:val="StyleUnderline"/>
          <w:highlight w:val="green"/>
        </w:rPr>
        <w:t>source of warming is CO2 from fossil fuel burning</w:t>
      </w:r>
      <w:r w:rsidRPr="001539B0">
        <w:rPr>
          <w:sz w:val="16"/>
        </w:rPr>
        <w:t xml:space="preserve"> (red line). With emissions rising steeply over the past few decades</w:t>
      </w:r>
      <w:r w:rsidRPr="001539B0">
        <w:rPr>
          <w:rStyle w:val="StyleUnderline"/>
        </w:rPr>
        <w:t xml:space="preserve">, fossil fuels </w:t>
      </w:r>
      <w:r w:rsidRPr="001539B0">
        <w:rPr>
          <w:rStyle w:val="StyleUnderline"/>
          <w:highlight w:val="green"/>
        </w:rPr>
        <w:t>overtook land-use change</w:t>
      </w:r>
      <w:r w:rsidRPr="001539B0">
        <w:rPr>
          <w:rStyle w:val="StyleUnderline"/>
        </w:rPr>
        <w:t xml:space="preserve"> as the biggest source of CO2</w:t>
      </w:r>
      <w:r w:rsidRPr="001539B0">
        <w:rPr>
          <w:sz w:val="16"/>
        </w:rPr>
        <w:t xml:space="preserve"> from China in 1992 (brown line).</w:t>
      </w:r>
    </w:p>
    <w:p w14:paraId="20178201" w14:textId="77777777" w:rsidR="00744843" w:rsidRPr="001539B0" w:rsidRDefault="00744843" w:rsidP="00744843">
      <w:pPr>
        <w:rPr>
          <w:sz w:val="16"/>
        </w:rPr>
      </w:pPr>
      <w:r w:rsidRPr="001539B0">
        <w:rPr>
          <w:sz w:val="16"/>
        </w:rPr>
        <w:t>Warming as a result of changing land use rose throughout the 20th century, before declining in the 1980s as reforestation programmes turned the land from a net emitter to a net absorber.</w:t>
      </w:r>
    </w:p>
    <w:p w14:paraId="40E32AFE" w14:textId="77777777" w:rsidR="00744843" w:rsidRPr="001539B0" w:rsidRDefault="00744843" w:rsidP="00744843">
      <w:pPr>
        <w:rPr>
          <w:sz w:val="16"/>
        </w:rPr>
      </w:pPr>
      <w:r w:rsidRPr="001539B0">
        <w:rPr>
          <w:sz w:val="16"/>
        </w:rPr>
        <w:t xml:space="preserve">Despite this, </w:t>
      </w:r>
      <w:r w:rsidRPr="001539B0">
        <w:rPr>
          <w:rStyle w:val="StyleUnderline"/>
          <w:highlight w:val="green"/>
        </w:rPr>
        <w:t>past emissions</w:t>
      </w:r>
      <w:r w:rsidRPr="001539B0">
        <w:rPr>
          <w:rStyle w:val="StyleUnderline"/>
        </w:rPr>
        <w:t xml:space="preserve"> from land-use change still </w:t>
      </w:r>
      <w:r w:rsidRPr="001539B0">
        <w:rPr>
          <w:rStyle w:val="StyleUnderline"/>
          <w:highlight w:val="green"/>
        </w:rPr>
        <w:t>account for a third of atmospheric CO2</w:t>
      </w:r>
      <w:r w:rsidRPr="001539B0">
        <w:rPr>
          <w:rStyle w:val="StyleUnderline"/>
        </w:rPr>
        <w:t xml:space="preserve"> attributable to China</w:t>
      </w:r>
      <w:r w:rsidRPr="001539B0">
        <w:rPr>
          <w:sz w:val="16"/>
        </w:rPr>
        <w:t>, with fossil-fuel burning making up the other two thirds, the paper notes.</w:t>
      </w:r>
    </w:p>
    <w:p w14:paraId="65F528D0" w14:textId="77777777" w:rsidR="00744843" w:rsidRPr="001539B0" w:rsidRDefault="00744843" w:rsidP="00744843">
      <w:pPr>
        <w:rPr>
          <w:sz w:val="16"/>
        </w:rPr>
      </w:pPr>
      <w:r w:rsidRPr="001539B0">
        <w:rPr>
          <w:sz w:val="16"/>
        </w:rPr>
        <w:t>The warming caused by emissions of nitrous oxide (yellow) and halogen compounds (pink) increased over the past two or three decades – to a far lesser extent than fossil fuel CO2, while methane-induced warming increased three-fold between 1950-2010 (orange line).</w:t>
      </w:r>
    </w:p>
    <w:p w14:paraId="092BABE7" w14:textId="77777777" w:rsidR="00744843" w:rsidRPr="001539B0" w:rsidRDefault="00744843" w:rsidP="00744843">
      <w:pPr>
        <w:rPr>
          <w:sz w:val="16"/>
        </w:rPr>
      </w:pPr>
      <w:r w:rsidRPr="001539B0">
        <w:rPr>
          <w:sz w:val="16"/>
        </w:rPr>
        <w:t>Relative contribution</w:t>
      </w:r>
    </w:p>
    <w:p w14:paraId="6B6E6574" w14:textId="77777777" w:rsidR="00744843" w:rsidRPr="001539B0" w:rsidRDefault="00744843" w:rsidP="00744843">
      <w:pPr>
        <w:rPr>
          <w:sz w:val="16"/>
        </w:rPr>
      </w:pPr>
      <w:r w:rsidRPr="001539B0">
        <w:rPr>
          <w:sz w:val="16"/>
        </w:rPr>
        <w:t>To put the changes within China into a global context, the inset graph in the figure above shows the warming effect of Chinese greenhouse gases as a percentage of the global total.</w:t>
      </w:r>
    </w:p>
    <w:p w14:paraId="0536F740" w14:textId="77777777" w:rsidR="00744843" w:rsidRPr="001539B0" w:rsidRDefault="00744843" w:rsidP="00744843">
      <w:pPr>
        <w:rPr>
          <w:sz w:val="16"/>
        </w:rPr>
      </w:pPr>
      <w:r w:rsidRPr="001539B0">
        <w:rPr>
          <w:sz w:val="16"/>
        </w:rPr>
        <w:t xml:space="preserve">Again, the </w:t>
      </w:r>
      <w:r w:rsidRPr="001539B0">
        <w:rPr>
          <w:rStyle w:val="StyleUnderline"/>
        </w:rPr>
        <w:t xml:space="preserve">impact of China’s recent fossil fuel expansion is clear, with </w:t>
      </w:r>
      <w:r w:rsidRPr="001539B0">
        <w:rPr>
          <w:rStyle w:val="StyleUnderline"/>
          <w:highlight w:val="green"/>
        </w:rPr>
        <w:t>the country’s contribution to total global fossil fuel CO2 almost tripling</w:t>
      </w:r>
      <w:r w:rsidRPr="001539B0">
        <w:rPr>
          <w:sz w:val="16"/>
        </w:rPr>
        <w:t xml:space="preserve"> in the 30-year period between 1980-2010.</w:t>
      </w:r>
    </w:p>
    <w:p w14:paraId="28B7F924" w14:textId="77777777" w:rsidR="00744843" w:rsidRPr="001539B0" w:rsidRDefault="00744843" w:rsidP="00744843">
      <w:pPr>
        <w:rPr>
          <w:sz w:val="16"/>
        </w:rPr>
      </w:pPr>
      <w:r w:rsidRPr="001539B0">
        <w:rPr>
          <w:rStyle w:val="StyleUnderline"/>
          <w:highlight w:val="green"/>
        </w:rPr>
        <w:t>China</w:t>
      </w:r>
      <w:r w:rsidRPr="001539B0">
        <w:rPr>
          <w:rStyle w:val="StyleUnderline"/>
        </w:rPr>
        <w:t xml:space="preserve"> currently </w:t>
      </w:r>
      <w:r w:rsidRPr="001539B0">
        <w:rPr>
          <w:rStyle w:val="StyleUnderline"/>
          <w:highlight w:val="green"/>
        </w:rPr>
        <w:t>accounts for 12% of</w:t>
      </w:r>
      <w:r w:rsidRPr="001539B0">
        <w:rPr>
          <w:rStyle w:val="StyleUnderline"/>
        </w:rPr>
        <w:t xml:space="preserve"> the total </w:t>
      </w:r>
      <w:r w:rsidRPr="001539B0">
        <w:rPr>
          <w:rStyle w:val="StyleUnderline"/>
          <w:highlight w:val="green"/>
        </w:rPr>
        <w:t>greenhouse gases in the atmosphere</w:t>
      </w:r>
      <w:r w:rsidRPr="001539B0">
        <w:rPr>
          <w:sz w:val="16"/>
        </w:rPr>
        <w:t xml:space="preserve"> – a figure that has remained fairly steady over the industrial period, at around 8-12% (blue line). This is effectively the balance of impacts from all China’s greenhouse gas emissions over time – i.e. carbon dioxide, methane, nitrous oxide and halogen compounds – and from all anthropogenic sources.</w:t>
      </w:r>
    </w:p>
    <w:p w14:paraId="34DD97F8" w14:textId="77777777" w:rsidR="00744843" w:rsidRPr="001539B0" w:rsidRDefault="00744843" w:rsidP="00744843">
      <w:pPr>
        <w:rPr>
          <w:sz w:val="16"/>
        </w:rPr>
      </w:pPr>
      <w:r w:rsidRPr="001539B0">
        <w:rPr>
          <w:sz w:val="16"/>
        </w:rPr>
        <w:t>The 10% figure is lower than might be expected for the country topping of the list of the biggest emitters. But it reflects the fact that others, such as the US and the EU, have been emitting far longer, the paper notes. The paper does not calculate the contributions from these other entities, so a direct comparison is not possible.</w:t>
      </w:r>
    </w:p>
    <w:p w14:paraId="341BE048" w14:textId="77777777" w:rsidR="00744843" w:rsidRPr="001539B0" w:rsidRDefault="00744843" w:rsidP="00744843">
      <w:pPr>
        <w:rPr>
          <w:sz w:val="16"/>
        </w:rPr>
      </w:pPr>
      <w:r w:rsidRPr="001539B0">
        <w:rPr>
          <w:sz w:val="16"/>
        </w:rPr>
        <w:lastRenderedPageBreak/>
        <w:t>Relative to the rest of the world, China’s share of greenhouse gas warming fell slightly in the 1960s, 70s and 80s before starting to climb again as economic growth and fossil fuel burning accelerated.</w:t>
      </w:r>
    </w:p>
    <w:p w14:paraId="2C78062B" w14:textId="77777777" w:rsidR="00744843" w:rsidRPr="001539B0" w:rsidRDefault="00744843" w:rsidP="00744843">
      <w:pPr>
        <w:rPr>
          <w:sz w:val="16"/>
        </w:rPr>
      </w:pPr>
      <w:r w:rsidRPr="001539B0">
        <w:rPr>
          <w:sz w:val="16"/>
        </w:rPr>
        <w:t>But there’s something else going on, too. China is responsible for a disproportionate amount of the aerosols emitted around the world, some of which have a strong cooling effect.</w:t>
      </w:r>
    </w:p>
    <w:p w14:paraId="13917B90" w14:textId="77777777" w:rsidR="00744843" w:rsidRDefault="00744843" w:rsidP="00744843">
      <w:pPr>
        <w:rPr>
          <w:sz w:val="16"/>
        </w:rPr>
      </w:pPr>
      <w:r w:rsidRPr="001539B0">
        <w:rPr>
          <w:sz w:val="16"/>
        </w:rPr>
        <w:t xml:space="preserve">But given the upwards trend in fossil fuel CO2 emissions, </w:t>
      </w:r>
      <w:r w:rsidRPr="001539B0">
        <w:rPr>
          <w:rStyle w:val="StyleUnderline"/>
        </w:rPr>
        <w:t xml:space="preserve">the long lifetimes of existing infrastructure and the social and political systems in place, </w:t>
      </w:r>
      <w:r w:rsidRPr="001539B0">
        <w:rPr>
          <w:rStyle w:val="StyleUnderline"/>
          <w:highlight w:val="green"/>
        </w:rPr>
        <w:t xml:space="preserve">it is “unlikely” that China’s </w:t>
      </w:r>
      <w:r w:rsidRPr="00EB3DEB">
        <w:rPr>
          <w:rStyle w:val="StyleUnderline"/>
        </w:rPr>
        <w:t xml:space="preserve">relative </w:t>
      </w:r>
      <w:r w:rsidRPr="001539B0">
        <w:rPr>
          <w:rStyle w:val="StyleUnderline"/>
          <w:highlight w:val="green"/>
        </w:rPr>
        <w:t>contribution</w:t>
      </w:r>
      <w:r w:rsidRPr="001539B0">
        <w:rPr>
          <w:rStyle w:val="StyleUnderline"/>
        </w:rPr>
        <w:t xml:space="preserve"> to global greenhouse gas warming </w:t>
      </w:r>
      <w:r w:rsidRPr="001539B0">
        <w:rPr>
          <w:rStyle w:val="StyleUnderline"/>
          <w:highlight w:val="green"/>
        </w:rPr>
        <w:t>will come down any time soon</w:t>
      </w:r>
      <w:r w:rsidRPr="001539B0">
        <w:rPr>
          <w:sz w:val="16"/>
        </w:rPr>
        <w:t>, say the authors in the paper.</w:t>
      </w:r>
    </w:p>
    <w:p w14:paraId="4F3DF1EB" w14:textId="77777777" w:rsidR="00744843" w:rsidRPr="001539B0" w:rsidRDefault="00744843" w:rsidP="00744843">
      <w:pPr>
        <w:pStyle w:val="Heading4"/>
      </w:pPr>
      <w:r>
        <w:t>Decreasing CO2 emissions in China is specifically key – it faces the biggest challenges to solving climate change</w:t>
      </w:r>
    </w:p>
    <w:p w14:paraId="16769D77" w14:textId="77777777" w:rsidR="00744843" w:rsidRPr="00904DBB" w:rsidRDefault="00744843" w:rsidP="00744843">
      <w:pPr>
        <w:rPr>
          <w:sz w:val="16"/>
        </w:rPr>
      </w:pPr>
      <w:r w:rsidRPr="00904DBB">
        <w:rPr>
          <w:rStyle w:val="Style13ptBold"/>
        </w:rPr>
        <w:t>Brown 10/14</w:t>
      </w:r>
      <w:r w:rsidRPr="00904DBB">
        <w:rPr>
          <w:sz w:val="16"/>
        </w:rPr>
        <w:t xml:space="preserve"> David Brown [Senior Journalist at BBC], 10/14/21, “Why China's climate policy matters to us all”, BBC News, </w:t>
      </w:r>
      <w:hyperlink r:id="rId25" w:history="1">
        <w:r w:rsidRPr="00904DBB">
          <w:rPr>
            <w:rStyle w:val="Hyperlink"/>
            <w:sz w:val="16"/>
          </w:rPr>
          <w:t>https://www.bbc.com/news/world-asia-china-57483492</w:t>
        </w:r>
      </w:hyperlink>
      <w:r w:rsidRPr="00904DBB">
        <w:rPr>
          <w:sz w:val="16"/>
        </w:rPr>
        <w:t xml:space="preserve"> DD AG</w:t>
      </w:r>
    </w:p>
    <w:p w14:paraId="5F839095" w14:textId="77777777" w:rsidR="00744843" w:rsidRPr="00904DBB" w:rsidRDefault="00744843" w:rsidP="00744843">
      <w:pPr>
        <w:rPr>
          <w:rStyle w:val="StyleUnderline"/>
        </w:rPr>
      </w:pPr>
      <w:r w:rsidRPr="00273258">
        <w:rPr>
          <w:rStyle w:val="StyleUnderline"/>
          <w:highlight w:val="green"/>
        </w:rPr>
        <w:t>China's</w:t>
      </w:r>
      <w:r w:rsidRPr="00904DBB">
        <w:rPr>
          <w:rStyle w:val="StyleUnderline"/>
        </w:rPr>
        <w:t xml:space="preserve"> carbon </w:t>
      </w:r>
      <w:r w:rsidRPr="00273258">
        <w:rPr>
          <w:rStyle w:val="StyleUnderline"/>
          <w:highlight w:val="green"/>
        </w:rPr>
        <w:t>emissions are vast and growing</w:t>
      </w:r>
      <w:r w:rsidRPr="00904DBB">
        <w:rPr>
          <w:rStyle w:val="StyleUnderline"/>
        </w:rPr>
        <w:t xml:space="preserve">, </w:t>
      </w:r>
      <w:r w:rsidRPr="00273258">
        <w:rPr>
          <w:rStyle w:val="StyleUnderline"/>
          <w:highlight w:val="green"/>
        </w:rPr>
        <w:t>dwarfing</w:t>
      </w:r>
      <w:r w:rsidRPr="00904DBB">
        <w:rPr>
          <w:rStyle w:val="StyleUnderline"/>
        </w:rPr>
        <w:t xml:space="preserve"> those of </w:t>
      </w:r>
      <w:r w:rsidRPr="00273258">
        <w:rPr>
          <w:rStyle w:val="StyleUnderline"/>
          <w:highlight w:val="green"/>
        </w:rPr>
        <w:t>other countries.</w:t>
      </w:r>
    </w:p>
    <w:p w14:paraId="554E805D" w14:textId="77777777" w:rsidR="00744843" w:rsidRPr="00904DBB" w:rsidRDefault="00744843" w:rsidP="00744843">
      <w:pPr>
        <w:rPr>
          <w:sz w:val="16"/>
        </w:rPr>
      </w:pPr>
      <w:r w:rsidRPr="00904DBB">
        <w:rPr>
          <w:sz w:val="16"/>
        </w:rPr>
        <w:t xml:space="preserve">Experts agree that </w:t>
      </w:r>
      <w:r w:rsidRPr="00273258">
        <w:rPr>
          <w:rStyle w:val="StyleUnderline"/>
          <w:highlight w:val="green"/>
        </w:rPr>
        <w:t>without big reductions</w:t>
      </w:r>
      <w:r w:rsidRPr="00904DBB">
        <w:rPr>
          <w:rStyle w:val="StyleUnderline"/>
        </w:rPr>
        <w:t xml:space="preserve"> in China's emissions, </w:t>
      </w:r>
      <w:r w:rsidRPr="00273258">
        <w:rPr>
          <w:rStyle w:val="StyleUnderline"/>
          <w:highlight w:val="green"/>
        </w:rPr>
        <w:t>the world cannot win the fight against climate change</w:t>
      </w:r>
      <w:r w:rsidRPr="00273258">
        <w:rPr>
          <w:sz w:val="16"/>
          <w:highlight w:val="green"/>
        </w:rPr>
        <w:t>.</w:t>
      </w:r>
    </w:p>
    <w:p w14:paraId="3F9F60A1" w14:textId="77777777" w:rsidR="00744843" w:rsidRPr="00904DBB" w:rsidRDefault="00744843" w:rsidP="00744843">
      <w:pPr>
        <w:rPr>
          <w:sz w:val="16"/>
        </w:rPr>
      </w:pPr>
      <w:r w:rsidRPr="00904DBB">
        <w:rPr>
          <w:sz w:val="16"/>
        </w:rPr>
        <w:t>China's President Xi Jinping has said his country will aim for its emissions to reach their highest point before 2030 and for carbon neutrality to be achieved by 2060.</w:t>
      </w:r>
    </w:p>
    <w:p w14:paraId="604AC918" w14:textId="77777777" w:rsidR="00744843" w:rsidRPr="00904DBB" w:rsidRDefault="00744843" w:rsidP="00744843">
      <w:pPr>
        <w:rPr>
          <w:sz w:val="16"/>
        </w:rPr>
      </w:pPr>
      <w:r w:rsidRPr="00904DBB">
        <w:rPr>
          <w:sz w:val="16"/>
        </w:rPr>
        <w:t>But he has not said how China will achieve this extremely ambitious goal.</w:t>
      </w:r>
    </w:p>
    <w:p w14:paraId="301177EF" w14:textId="77777777" w:rsidR="00744843" w:rsidRPr="00904DBB" w:rsidRDefault="00744843" w:rsidP="00744843">
      <w:pPr>
        <w:rPr>
          <w:sz w:val="16"/>
        </w:rPr>
      </w:pPr>
      <w:r w:rsidRPr="00904DBB">
        <w:rPr>
          <w:sz w:val="16"/>
        </w:rPr>
        <w:t>Explosive growth</w:t>
      </w:r>
    </w:p>
    <w:p w14:paraId="2932D9FA" w14:textId="77777777" w:rsidR="00744843" w:rsidRPr="00904DBB" w:rsidRDefault="00744843" w:rsidP="00744843">
      <w:pPr>
        <w:rPr>
          <w:rStyle w:val="StyleUnderline"/>
        </w:rPr>
      </w:pPr>
      <w:r w:rsidRPr="00904DBB">
        <w:rPr>
          <w:sz w:val="16"/>
        </w:rPr>
        <w:t xml:space="preserve">While all countries face problems getting their emissions down, </w:t>
      </w:r>
      <w:r w:rsidRPr="00904DBB">
        <w:rPr>
          <w:rStyle w:val="StyleUnderline"/>
        </w:rPr>
        <w:t>China is facing the biggest challenge.</w:t>
      </w:r>
    </w:p>
    <w:p w14:paraId="1EE1109B" w14:textId="77777777" w:rsidR="00744843" w:rsidRPr="00904DBB" w:rsidRDefault="00744843" w:rsidP="00744843">
      <w:pPr>
        <w:rPr>
          <w:sz w:val="16"/>
        </w:rPr>
      </w:pPr>
      <w:r w:rsidRPr="00904DBB">
        <w:rPr>
          <w:sz w:val="16"/>
        </w:rPr>
        <w:t xml:space="preserve">Per person, </w:t>
      </w:r>
      <w:r w:rsidRPr="00273258">
        <w:rPr>
          <w:rStyle w:val="StyleUnderline"/>
          <w:highlight w:val="green"/>
        </w:rPr>
        <w:t>China's</w:t>
      </w:r>
      <w:r w:rsidRPr="00904DBB">
        <w:rPr>
          <w:rStyle w:val="StyleUnderline"/>
        </w:rPr>
        <w:t xml:space="preserve"> emissions are about half those of the US, but its </w:t>
      </w:r>
      <w:r w:rsidRPr="00EB3DEB">
        <w:rPr>
          <w:rStyle w:val="StyleUnderline"/>
        </w:rPr>
        <w:t>huge</w:t>
      </w:r>
      <w:r w:rsidRPr="00904DBB">
        <w:rPr>
          <w:rStyle w:val="StyleUnderline"/>
        </w:rPr>
        <w:t xml:space="preserve"> 1.4 billion </w:t>
      </w:r>
      <w:r w:rsidRPr="00273258">
        <w:rPr>
          <w:rStyle w:val="StyleUnderline"/>
          <w:highlight w:val="green"/>
        </w:rPr>
        <w:t>population and</w:t>
      </w:r>
      <w:r w:rsidRPr="00904DBB">
        <w:rPr>
          <w:rStyle w:val="StyleUnderline"/>
        </w:rPr>
        <w:t xml:space="preserve"> explosive </w:t>
      </w:r>
      <w:r w:rsidRPr="00273258">
        <w:rPr>
          <w:rStyle w:val="StyleUnderline"/>
          <w:highlight w:val="green"/>
        </w:rPr>
        <w:t>economic growth have pushed it</w:t>
      </w:r>
      <w:r w:rsidRPr="00904DBB">
        <w:rPr>
          <w:rStyle w:val="StyleUnderline"/>
        </w:rPr>
        <w:t xml:space="preserve"> way </w:t>
      </w:r>
      <w:r w:rsidRPr="00273258">
        <w:rPr>
          <w:rStyle w:val="StyleUnderline"/>
          <w:highlight w:val="green"/>
        </w:rPr>
        <w:t>ahead of any other country in its overall emissions</w:t>
      </w:r>
      <w:r w:rsidRPr="00273258">
        <w:rPr>
          <w:sz w:val="16"/>
          <w:highlight w:val="green"/>
        </w:rPr>
        <w:t>.</w:t>
      </w:r>
    </w:p>
    <w:p w14:paraId="3B46DA68" w14:textId="77777777" w:rsidR="00744843" w:rsidRPr="00904DBB" w:rsidRDefault="00744843" w:rsidP="00744843">
      <w:pPr>
        <w:rPr>
          <w:rStyle w:val="StyleUnderline"/>
        </w:rPr>
      </w:pPr>
      <w:r w:rsidRPr="00273258">
        <w:rPr>
          <w:rStyle w:val="StyleUnderline"/>
          <w:highlight w:val="green"/>
        </w:rPr>
        <w:t>China</w:t>
      </w:r>
      <w:r w:rsidRPr="00904DBB">
        <w:rPr>
          <w:rStyle w:val="StyleUnderline"/>
        </w:rPr>
        <w:t xml:space="preserve"> became the world's largest emitter of carbon dioxide in 2006 and </w:t>
      </w:r>
      <w:r w:rsidRPr="00273258">
        <w:rPr>
          <w:rStyle w:val="StyleUnderline"/>
          <w:highlight w:val="green"/>
        </w:rPr>
        <w:t>is</w:t>
      </w:r>
      <w:r w:rsidRPr="00904DBB">
        <w:rPr>
          <w:rStyle w:val="StyleUnderline"/>
        </w:rPr>
        <w:t xml:space="preserve"> now </w:t>
      </w:r>
      <w:r w:rsidRPr="00273258">
        <w:rPr>
          <w:rStyle w:val="StyleUnderline"/>
          <w:highlight w:val="green"/>
        </w:rPr>
        <w:t>responsible for more than a quarter of</w:t>
      </w:r>
      <w:r w:rsidRPr="00904DBB">
        <w:rPr>
          <w:rStyle w:val="StyleUnderline"/>
        </w:rPr>
        <w:t xml:space="preserve"> the world's overall </w:t>
      </w:r>
      <w:r w:rsidRPr="00EB3DEB">
        <w:rPr>
          <w:rStyle w:val="StyleUnderline"/>
        </w:rPr>
        <w:t xml:space="preserve">greenhouse gas </w:t>
      </w:r>
      <w:r w:rsidRPr="00273258">
        <w:rPr>
          <w:rStyle w:val="StyleUnderline"/>
          <w:highlight w:val="green"/>
        </w:rPr>
        <w:t>emissions.</w:t>
      </w:r>
    </w:p>
    <w:p w14:paraId="2835A84A" w14:textId="77777777" w:rsidR="00744843" w:rsidRPr="00904DBB" w:rsidRDefault="00744843" w:rsidP="00744843">
      <w:pPr>
        <w:rPr>
          <w:sz w:val="16"/>
        </w:rPr>
      </w:pPr>
      <w:r w:rsidRPr="00904DBB">
        <w:rPr>
          <w:sz w:val="16"/>
        </w:rPr>
        <w:t>It is expected to come under intense scrutiny at the COP26 global climate summit in November over its commitments to reduce these.</w:t>
      </w:r>
    </w:p>
    <w:p w14:paraId="2D85F6ED" w14:textId="77777777" w:rsidR="00744843" w:rsidRPr="00904DBB" w:rsidRDefault="00744843" w:rsidP="00744843">
      <w:pPr>
        <w:rPr>
          <w:sz w:val="16"/>
        </w:rPr>
      </w:pPr>
      <w:r w:rsidRPr="00904DBB">
        <w:rPr>
          <w:sz w:val="16"/>
        </w:rPr>
        <w:t>Along with all the other signatories to the Paris Agreement in 2015, China agreed to make changes to try to keep global warming at 1.5C above pre-industrial levels, and "well below" 2C.</w:t>
      </w:r>
    </w:p>
    <w:p w14:paraId="075EA5FD" w14:textId="77777777" w:rsidR="00744843" w:rsidRDefault="00744843" w:rsidP="00744843">
      <w:pPr>
        <w:rPr>
          <w:sz w:val="16"/>
        </w:rPr>
      </w:pPr>
      <w:r w:rsidRPr="00904DBB">
        <w:rPr>
          <w:rStyle w:val="StyleUnderline"/>
        </w:rPr>
        <w:t xml:space="preserve">China strengthened its commitments in 2020, but Climate Action Tracker, an international group of scientists and policy experts say </w:t>
      </w:r>
      <w:r w:rsidRPr="00273258">
        <w:rPr>
          <w:rStyle w:val="StyleUnderline"/>
          <w:highlight w:val="green"/>
        </w:rPr>
        <w:t>its current actions</w:t>
      </w:r>
      <w:r w:rsidRPr="00904DBB">
        <w:rPr>
          <w:rStyle w:val="StyleUnderline"/>
        </w:rPr>
        <w:t xml:space="preserve"> to meet that goal </w:t>
      </w:r>
      <w:r w:rsidRPr="00273258">
        <w:rPr>
          <w:rStyle w:val="StyleUnderline"/>
          <w:highlight w:val="green"/>
        </w:rPr>
        <w:t>are "highly insufficient</w:t>
      </w:r>
      <w:r w:rsidRPr="00904DBB">
        <w:rPr>
          <w:sz w:val="16"/>
        </w:rPr>
        <w:t>".</w:t>
      </w:r>
    </w:p>
    <w:p w14:paraId="55127DC0" w14:textId="0DB72A22" w:rsidR="00744843" w:rsidRDefault="00744843" w:rsidP="00744843">
      <w:pPr>
        <w:pStyle w:val="Heading4"/>
      </w:pPr>
      <w:r>
        <w:lastRenderedPageBreak/>
        <w:t xml:space="preserve">Strikes are a silver bullet and force Chinese government to scale back emissions and combat climate change. Independently, these strikes fight back against Chinese capitalism, leading to the switch to socialism faster </w:t>
      </w:r>
    </w:p>
    <w:p w14:paraId="416F1A59" w14:textId="77777777" w:rsidR="00744843" w:rsidRPr="00FC2E55" w:rsidRDefault="00744843" w:rsidP="00744843">
      <w:pPr>
        <w:rPr>
          <w:sz w:val="16"/>
        </w:rPr>
      </w:pPr>
      <w:r w:rsidRPr="00FC2E55">
        <w:rPr>
          <w:rStyle w:val="Style13ptBold"/>
        </w:rPr>
        <w:t>China Worker 10/24</w:t>
      </w:r>
      <w:r w:rsidRPr="00FC2E55">
        <w:rPr>
          <w:sz w:val="16"/>
        </w:rPr>
        <w:t xml:space="preserve"> China Worker, 10-24-2021, "Climate change: Prepare for mass protests at COP26," </w:t>
      </w:r>
      <w:hyperlink r:id="rId26" w:history="1">
        <w:r w:rsidRPr="00FC2E55">
          <w:rPr>
            <w:rStyle w:val="Hyperlink"/>
            <w:sz w:val="16"/>
          </w:rPr>
          <w:t>https://chinaworker.info/en/2021/10/14/30694/</w:t>
        </w:r>
      </w:hyperlink>
      <w:r w:rsidRPr="00FC2E55">
        <w:rPr>
          <w:sz w:val="16"/>
        </w:rPr>
        <w:t xml:space="preserve"> DD AG</w:t>
      </w:r>
    </w:p>
    <w:p w14:paraId="5E529BE0" w14:textId="77777777" w:rsidR="00744843" w:rsidRPr="00FC2E55" w:rsidRDefault="00744843" w:rsidP="00744843">
      <w:pPr>
        <w:rPr>
          <w:rStyle w:val="StyleUnderline"/>
        </w:rPr>
      </w:pPr>
      <w:r w:rsidRPr="00FC2E55">
        <w:rPr>
          <w:sz w:val="16"/>
        </w:rPr>
        <w:t xml:space="preserve">The </w:t>
      </w:r>
      <w:r w:rsidRPr="00FC2E55">
        <w:rPr>
          <w:rStyle w:val="StyleUnderline"/>
        </w:rPr>
        <w:t xml:space="preserve">initial </w:t>
      </w:r>
      <w:r w:rsidRPr="00FC2E55">
        <w:rPr>
          <w:rStyle w:val="StyleUnderline"/>
          <w:highlight w:val="green"/>
        </w:rPr>
        <w:t>waves of</w:t>
      </w:r>
      <w:r w:rsidRPr="00FC2E55">
        <w:rPr>
          <w:rStyle w:val="StyleUnderline"/>
        </w:rPr>
        <w:t xml:space="preserve"> school </w:t>
      </w:r>
      <w:r w:rsidRPr="00FC2E55">
        <w:rPr>
          <w:rStyle w:val="StyleUnderline"/>
          <w:highlight w:val="green"/>
        </w:rPr>
        <w:t>strikes pointed toward</w:t>
      </w:r>
      <w:r w:rsidRPr="00FC2E55">
        <w:rPr>
          <w:rStyle w:val="StyleUnderline"/>
        </w:rPr>
        <w:t xml:space="preserve"> an approach based on </w:t>
      </w:r>
      <w:r w:rsidRPr="00FC2E55">
        <w:rPr>
          <w:rStyle w:val="StyleUnderline"/>
          <w:highlight w:val="green"/>
        </w:rPr>
        <w:t>mass mobilisations</w:t>
      </w:r>
      <w:r w:rsidRPr="00FC2E55">
        <w:rPr>
          <w:rStyle w:val="StyleUnderline"/>
        </w:rPr>
        <w:t xml:space="preserve"> of young people, linking up with the organised working class, particularly in the Trade Unions. </w:t>
      </w:r>
      <w:r w:rsidRPr="00FC2E55">
        <w:rPr>
          <w:rStyle w:val="StyleUnderline"/>
          <w:highlight w:val="green"/>
        </w:rPr>
        <w:t xml:space="preserve">When workers </w:t>
      </w:r>
      <w:r w:rsidRPr="000B6CC9">
        <w:rPr>
          <w:rStyle w:val="StyleUnderline"/>
        </w:rPr>
        <w:t xml:space="preserve">take </w:t>
      </w:r>
      <w:r w:rsidRPr="00FC2E55">
        <w:rPr>
          <w:rStyle w:val="StyleUnderline"/>
          <w:highlight w:val="green"/>
        </w:rPr>
        <w:t xml:space="preserve">strike </w:t>
      </w:r>
      <w:r w:rsidRPr="000B6CC9">
        <w:rPr>
          <w:rStyle w:val="StyleUnderline"/>
        </w:rPr>
        <w:t>action</w:t>
      </w:r>
      <w:r w:rsidRPr="00FC2E55">
        <w:rPr>
          <w:rStyle w:val="StyleUnderline"/>
          <w:highlight w:val="green"/>
        </w:rPr>
        <w:t xml:space="preserve">, they </w:t>
      </w:r>
      <w:r w:rsidRPr="000B6CC9">
        <w:rPr>
          <w:rStyle w:val="StyleUnderline"/>
        </w:rPr>
        <w:t xml:space="preserve">can </w:t>
      </w:r>
      <w:r w:rsidRPr="00FC2E55">
        <w:rPr>
          <w:rStyle w:val="StyleUnderline"/>
          <w:highlight w:val="green"/>
        </w:rPr>
        <w:t>grind society to a halt</w:t>
      </w:r>
      <w:r w:rsidRPr="00FC2E55">
        <w:rPr>
          <w:rStyle w:val="StyleUnderline"/>
        </w:rPr>
        <w:t xml:space="preserve">. </w:t>
      </w:r>
      <w:r w:rsidRPr="00FC2E55">
        <w:rPr>
          <w:sz w:val="16"/>
        </w:rPr>
        <w:t>Although smaller-scale actions can be effective</w:t>
      </w:r>
      <w:r w:rsidRPr="00FC2E55">
        <w:rPr>
          <w:sz w:val="16"/>
          <w:highlight w:val="green"/>
        </w:rPr>
        <w:t xml:space="preserve">, </w:t>
      </w:r>
      <w:r w:rsidRPr="00FC2E55">
        <w:rPr>
          <w:rStyle w:val="StyleUnderline"/>
          <w:highlight w:val="green"/>
        </w:rPr>
        <w:t>a movement with the backing of the workers</w:t>
      </w:r>
      <w:r w:rsidRPr="00FC2E55">
        <w:rPr>
          <w:rStyle w:val="StyleUnderline"/>
        </w:rPr>
        <w:t xml:space="preserve">’ movement </w:t>
      </w:r>
      <w:r w:rsidRPr="00FC2E55">
        <w:rPr>
          <w:rStyle w:val="StyleUnderline"/>
          <w:highlight w:val="green"/>
        </w:rPr>
        <w:t>will be essential in winning action on climate change.</w:t>
      </w:r>
    </w:p>
    <w:p w14:paraId="2232CE86" w14:textId="77777777" w:rsidR="00744843" w:rsidRPr="00FC2E55" w:rsidRDefault="00744843" w:rsidP="00744843">
      <w:pPr>
        <w:rPr>
          <w:sz w:val="16"/>
        </w:rPr>
      </w:pPr>
      <w:r w:rsidRPr="00FC2E55">
        <w:rPr>
          <w:rStyle w:val="StyleUnderline"/>
          <w:highlight w:val="green"/>
        </w:rPr>
        <w:t>This could include</w:t>
      </w:r>
      <w:r w:rsidRPr="00FC2E55">
        <w:rPr>
          <w:rStyle w:val="StyleUnderline"/>
        </w:rPr>
        <w:t xml:space="preserve"> coordinated </w:t>
      </w:r>
      <w:r w:rsidRPr="00FC2E55">
        <w:rPr>
          <w:rStyle w:val="StyleUnderline"/>
          <w:highlight w:val="green"/>
        </w:rPr>
        <w:t>strike action between unions</w:t>
      </w:r>
      <w:r w:rsidRPr="00FC2E55">
        <w:rPr>
          <w:rStyle w:val="StyleUnderline"/>
        </w:rPr>
        <w:t xml:space="preserve"> between different countries </w:t>
      </w:r>
      <w:r w:rsidRPr="00FC2E55">
        <w:rPr>
          <w:rStyle w:val="StyleUnderline"/>
          <w:highlight w:val="green"/>
        </w:rPr>
        <w:t xml:space="preserve">to bring the </w:t>
      </w:r>
      <w:r w:rsidRPr="00AD5780">
        <w:rPr>
          <w:rStyle w:val="StyleUnderline"/>
        </w:rPr>
        <w:t xml:space="preserve">globalised </w:t>
      </w:r>
      <w:r w:rsidRPr="00FC2E55">
        <w:rPr>
          <w:rStyle w:val="StyleUnderline"/>
          <w:highlight w:val="green"/>
        </w:rPr>
        <w:t>capitalist system to its knees</w:t>
      </w:r>
      <w:r w:rsidRPr="00FC2E55">
        <w:rPr>
          <w:sz w:val="16"/>
        </w:rPr>
        <w:t>, as part of a genuinely international movement against climate change.</w:t>
      </w:r>
    </w:p>
    <w:p w14:paraId="12299E9C" w14:textId="77777777" w:rsidR="00744843" w:rsidRPr="00FC2E55" w:rsidRDefault="00744843" w:rsidP="00744843">
      <w:pPr>
        <w:rPr>
          <w:rStyle w:val="StyleUnderline"/>
        </w:rPr>
      </w:pPr>
      <w:r w:rsidRPr="00FC2E55">
        <w:rPr>
          <w:rStyle w:val="StyleUnderline"/>
        </w:rPr>
        <w:t xml:space="preserve">A </w:t>
      </w:r>
      <w:r w:rsidRPr="00FC2E55">
        <w:rPr>
          <w:rStyle w:val="StyleUnderline"/>
          <w:highlight w:val="green"/>
        </w:rPr>
        <w:t xml:space="preserve">mass </w:t>
      </w:r>
      <w:r w:rsidRPr="000B6CC9">
        <w:rPr>
          <w:rStyle w:val="StyleUnderline"/>
        </w:rPr>
        <w:t xml:space="preserve">climate </w:t>
      </w:r>
      <w:r w:rsidRPr="00FC2E55">
        <w:rPr>
          <w:rStyle w:val="StyleUnderline"/>
          <w:highlight w:val="green"/>
        </w:rPr>
        <w:t xml:space="preserve">movement would need to link up with </w:t>
      </w:r>
      <w:r w:rsidRPr="000B6CC9">
        <w:rPr>
          <w:rStyle w:val="StyleUnderline"/>
        </w:rPr>
        <w:t xml:space="preserve">other </w:t>
      </w:r>
      <w:r w:rsidRPr="00FC2E55">
        <w:rPr>
          <w:rStyle w:val="StyleUnderline"/>
          <w:highlight w:val="green"/>
        </w:rPr>
        <w:t>struggles of workers</w:t>
      </w:r>
      <w:r w:rsidRPr="00FC2E55">
        <w:rPr>
          <w:rStyle w:val="StyleUnderline"/>
        </w:rPr>
        <w:t xml:space="preserve"> and young people, </w:t>
      </w:r>
      <w:r w:rsidRPr="00FC2E55">
        <w:rPr>
          <w:rStyle w:val="StyleUnderline"/>
          <w:highlight w:val="green"/>
        </w:rPr>
        <w:t>such a</w:t>
      </w:r>
      <w:r w:rsidRPr="00FC2E55">
        <w:rPr>
          <w:rStyle w:val="StyleUnderline"/>
        </w:rPr>
        <w:t xml:space="preserve">s the </w:t>
      </w:r>
      <w:r w:rsidRPr="00FC2E55">
        <w:rPr>
          <w:rStyle w:val="StyleUnderline"/>
          <w:highlight w:val="green"/>
        </w:rPr>
        <w:t>struggles against attacks on</w:t>
      </w:r>
      <w:r w:rsidRPr="00FC2E55">
        <w:rPr>
          <w:rStyle w:val="StyleUnderline"/>
        </w:rPr>
        <w:t xml:space="preserve"> our </w:t>
      </w:r>
      <w:r w:rsidRPr="00FC2E55">
        <w:rPr>
          <w:rStyle w:val="StyleUnderline"/>
          <w:highlight w:val="green"/>
        </w:rPr>
        <w:t>right to protest</w:t>
      </w:r>
      <w:r w:rsidRPr="00FC2E55">
        <w:rPr>
          <w:rStyle w:val="StyleUnderline"/>
        </w:rPr>
        <w:t xml:space="preserve"> internationally,</w:t>
      </w:r>
      <w:r w:rsidRPr="00FC2E55">
        <w:rPr>
          <w:sz w:val="16"/>
        </w:rPr>
        <w:t xml:space="preserve"> against sexist and racist oppression, and of workers fighting against mass job losses as a result of the pandemic — all of which have an interest in ending climate change. </w:t>
      </w:r>
      <w:r w:rsidRPr="00FC2E55">
        <w:rPr>
          <w:rStyle w:val="StyleUnderline"/>
          <w:highlight w:val="green"/>
        </w:rPr>
        <w:t xml:space="preserve">It would </w:t>
      </w:r>
      <w:r w:rsidRPr="000B6CC9">
        <w:rPr>
          <w:rStyle w:val="StyleUnderline"/>
        </w:rPr>
        <w:t xml:space="preserve">also </w:t>
      </w:r>
      <w:r w:rsidRPr="00FC2E55">
        <w:rPr>
          <w:rStyle w:val="StyleUnderline"/>
          <w:highlight w:val="green"/>
        </w:rPr>
        <w:t xml:space="preserve">highlight the </w:t>
      </w:r>
      <w:r w:rsidRPr="000B6CC9">
        <w:rPr>
          <w:rStyle w:val="StyleUnderline"/>
        </w:rPr>
        <w:t xml:space="preserve">systemic </w:t>
      </w:r>
      <w:r w:rsidRPr="00FC2E55">
        <w:rPr>
          <w:rStyle w:val="StyleUnderline"/>
          <w:highlight w:val="green"/>
        </w:rPr>
        <w:t>nature of climate change</w:t>
      </w:r>
      <w:r w:rsidRPr="00FC2E55">
        <w:rPr>
          <w:rStyle w:val="StyleUnderline"/>
        </w:rPr>
        <w:t>, and how it ties into the wider capitalist system</w:t>
      </w:r>
      <w:r w:rsidRPr="00FC2E55">
        <w:rPr>
          <w:sz w:val="16"/>
        </w:rPr>
        <w:t xml:space="preserve"> responsible for the multi-faceted crisis facing ordinary people right now. </w:t>
      </w:r>
      <w:r w:rsidRPr="00FC2E55">
        <w:rPr>
          <w:rStyle w:val="StyleUnderline"/>
        </w:rPr>
        <w:t xml:space="preserve">This would be an important step not just in fighting for climate change, but for </w:t>
      </w:r>
      <w:r w:rsidRPr="00FC2E55">
        <w:rPr>
          <w:rStyle w:val="StyleUnderline"/>
          <w:highlight w:val="green"/>
        </w:rPr>
        <w:t>making</w:t>
      </w:r>
      <w:r w:rsidRPr="00FC2E55">
        <w:rPr>
          <w:rStyle w:val="StyleUnderline"/>
        </w:rPr>
        <w:t xml:space="preserve"> the popular idea of </w:t>
      </w:r>
      <w:r w:rsidRPr="00FC2E55">
        <w:rPr>
          <w:rStyle w:val="StyleUnderline"/>
          <w:highlight w:val="green"/>
        </w:rPr>
        <w:t>“climate justice” a reality</w:t>
      </w:r>
      <w:r w:rsidRPr="00FC2E55">
        <w:rPr>
          <w:rStyle w:val="StyleUnderline"/>
        </w:rPr>
        <w:t xml:space="preserve"> as well.</w:t>
      </w:r>
    </w:p>
    <w:p w14:paraId="61B6756D" w14:textId="77777777" w:rsidR="00744843" w:rsidRPr="00FC2E55" w:rsidRDefault="00744843" w:rsidP="00744843">
      <w:pPr>
        <w:rPr>
          <w:sz w:val="16"/>
        </w:rPr>
      </w:pPr>
      <w:r w:rsidRPr="00FC2E55">
        <w:rPr>
          <w:sz w:val="16"/>
        </w:rPr>
        <w:t>Socialism is survival</w:t>
      </w:r>
    </w:p>
    <w:p w14:paraId="2FC3BDA0" w14:textId="77777777" w:rsidR="00744843" w:rsidRPr="00FC2E55" w:rsidRDefault="00744843" w:rsidP="00744843">
      <w:pPr>
        <w:rPr>
          <w:sz w:val="16"/>
        </w:rPr>
      </w:pPr>
      <w:r w:rsidRPr="00FC2E55">
        <w:rPr>
          <w:sz w:val="16"/>
        </w:rPr>
        <w:t xml:space="preserve">This would have to be linked to a clear programme for fundamental system change. </w:t>
      </w:r>
      <w:r w:rsidRPr="00FC2E55">
        <w:rPr>
          <w:rStyle w:val="StyleUnderline"/>
          <w:highlight w:val="green"/>
        </w:rPr>
        <w:t>That means</w:t>
      </w:r>
      <w:r w:rsidRPr="00FC2E55">
        <w:rPr>
          <w:rStyle w:val="StyleUnderline"/>
        </w:rPr>
        <w:t xml:space="preserve"> challenging capitalism and </w:t>
      </w:r>
      <w:r w:rsidRPr="00FC2E55">
        <w:rPr>
          <w:rStyle w:val="StyleUnderline"/>
          <w:highlight w:val="green"/>
        </w:rPr>
        <w:t>fighting for a socialist society</w:t>
      </w:r>
      <w:r w:rsidRPr="00FC2E55">
        <w:rPr>
          <w:sz w:val="16"/>
        </w:rPr>
        <w:t xml:space="preserve"> where decisions about what is produced and how are decided democratically. Under capitalism, where production is based on the endless drive for greater profits, environmental effects are treated as an “externality”. This focus on short term profit is an inbuilt feature of capitalism. As a result, we see that it is the big corporations themselves that contribute vastly toward the destruction of our planet, with over 70% of CO2 emissions coming from just the top 100 companies worldwide.</w:t>
      </w:r>
    </w:p>
    <w:p w14:paraId="034E739A" w14:textId="77777777" w:rsidR="00744843" w:rsidRPr="006612E6" w:rsidRDefault="00744843" w:rsidP="00744843">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3B59191" w14:textId="77777777" w:rsidR="00744843" w:rsidRPr="006612E6" w:rsidRDefault="00744843" w:rsidP="00744843">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179E517B" w14:textId="77777777" w:rsidR="00744843" w:rsidRPr="006612E6" w:rsidRDefault="00744843" w:rsidP="00744843">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w:t>
      </w:r>
      <w:r w:rsidRPr="006612E6">
        <w:rPr>
          <w:rStyle w:val="StyleUnderline"/>
          <w:sz w:val="28"/>
        </w:rPr>
        <w:lastRenderedPageBreak/>
        <w:t xml:space="preserve">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w:t>
      </w:r>
      <w:r w:rsidRPr="006612E6">
        <w:rPr>
          <w:rStyle w:val="StyleUnderline"/>
          <w:sz w:val="28"/>
        </w:rPr>
        <w:lastRenderedPageBreak/>
        <w:t>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2FA89228" w14:textId="4DD0FE1F" w:rsidR="00E42E4C" w:rsidRDefault="00F669B9" w:rsidP="00F669B9">
      <w:pPr>
        <w:pStyle w:val="Heading3"/>
      </w:pPr>
      <w:r>
        <w:lastRenderedPageBreak/>
        <w:t>Framework</w:t>
      </w:r>
    </w:p>
    <w:p w14:paraId="693A20AE" w14:textId="39D477B9" w:rsidR="00367875" w:rsidRPr="00367875" w:rsidRDefault="00F669B9" w:rsidP="00367875">
      <w:pPr>
        <w:pStyle w:val="Heading4"/>
        <w:rPr>
          <w:rFonts w:cs="Calibri"/>
        </w:rPr>
      </w:pPr>
      <w:r w:rsidRPr="000443E0">
        <w:rPr>
          <w:rFonts w:cs="Calibri"/>
        </w:rPr>
        <w:t>T</w:t>
      </w:r>
      <w:r w:rsidRPr="000443E0">
        <w:rPr>
          <w:rFonts w:eastAsiaTheme="minorHAnsi" w:cs="Calibri"/>
        </w:rPr>
        <w:t>he standard</w:t>
      </w:r>
      <w:r w:rsidRPr="000443E0">
        <w:rPr>
          <w:rFonts w:cs="Calibri"/>
        </w:rPr>
        <w:t xml:space="preserve"> is maximizing expected wellbeing.</w:t>
      </w:r>
      <w:r w:rsidR="00367875">
        <w:rPr>
          <w:rFonts w:cs="Calibri"/>
        </w:rPr>
        <w:t xml:space="preserve"> To clarify, that’s hedonis</w:t>
      </w:r>
      <w:r w:rsidR="00300B65">
        <w:rPr>
          <w:rFonts w:cs="Calibri"/>
        </w:rPr>
        <w:t>m</w:t>
      </w:r>
    </w:p>
    <w:p w14:paraId="2D3C337A" w14:textId="77777777" w:rsidR="00F669B9" w:rsidRPr="000443E0" w:rsidRDefault="00F669B9" w:rsidP="00F669B9">
      <w:pPr>
        <w:pStyle w:val="Heading4"/>
        <w:rPr>
          <w:rFonts w:cs="Calibri"/>
        </w:rPr>
      </w:pPr>
      <w:r w:rsidRPr="000443E0">
        <w:rPr>
          <w:rFonts w:cs="Calibri"/>
        </w:rPr>
        <w:t>1] Actor specificity – comes first since different agents have different ethical obligations.</w:t>
      </w:r>
    </w:p>
    <w:p w14:paraId="798F87D0" w14:textId="77777777" w:rsidR="00F669B9" w:rsidRPr="000443E0" w:rsidRDefault="00F669B9" w:rsidP="00F669B9">
      <w:pPr>
        <w:pStyle w:val="Heading4"/>
        <w:rPr>
          <w:rFonts w:cs="Calibri"/>
        </w:rPr>
      </w:pPr>
      <w:r w:rsidRPr="000443E0">
        <w:rPr>
          <w:rFonts w:cs="Calibri"/>
        </w:rPr>
        <w:t>A] Aggregation – every policy benefits some and harms others, which also means side constraints freeze action.</w:t>
      </w:r>
    </w:p>
    <w:p w14:paraId="125A351F" w14:textId="30B564DB" w:rsidR="00F669B9" w:rsidRPr="000443E0" w:rsidRDefault="00F669B9" w:rsidP="00F669B9">
      <w:pPr>
        <w:pStyle w:val="Heading4"/>
        <w:rPr>
          <w:rFonts w:cs="Calibri"/>
        </w:rPr>
      </w:pPr>
      <w:r w:rsidRPr="000443E0">
        <w:rPr>
          <w:rFonts w:cs="Calibri"/>
        </w:rPr>
        <w:t>B] No act-omission distinction – choosing to omit is an act itself – people psychologically decide not to act which means being presented with the aff creates a choice between two actions, neither of which is an omission</w:t>
      </w:r>
      <w:r>
        <w:rPr>
          <w:rFonts w:cs="Calibri"/>
        </w:rPr>
        <w:t xml:space="preserve">. </w:t>
      </w:r>
    </w:p>
    <w:p w14:paraId="19A9ECF7" w14:textId="77777777" w:rsidR="007D128B" w:rsidRPr="006C4666" w:rsidRDefault="00F669B9" w:rsidP="007D128B">
      <w:pPr>
        <w:pStyle w:val="Heading4"/>
        <w:rPr>
          <w:rFonts w:cstheme="minorHAnsi"/>
        </w:rPr>
      </w:pPr>
      <w:r w:rsidRPr="000443E0">
        <w:rPr>
          <w:rFonts w:cs="Calibri"/>
        </w:rPr>
        <w:t xml:space="preserve">2] </w:t>
      </w:r>
      <w:r w:rsidR="007D128B" w:rsidRPr="006C4666">
        <w:rPr>
          <w:rFonts w:cstheme="minorHAnsi"/>
        </w:rPr>
        <w:t>Extinction comes first!</w:t>
      </w:r>
    </w:p>
    <w:p w14:paraId="26F48DBC" w14:textId="77777777" w:rsidR="007D128B" w:rsidRPr="006C4666" w:rsidRDefault="007D128B" w:rsidP="007D128B">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EEE1C26" w14:textId="77777777" w:rsidR="007D128B" w:rsidRPr="006C4666" w:rsidRDefault="007D128B" w:rsidP="007D128B">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w:t>
      </w:r>
      <w:r w:rsidRPr="006C4666">
        <w:rPr>
          <w:rStyle w:val="StyleUnderline"/>
          <w:rFonts w:cstheme="minorHAnsi"/>
        </w:rPr>
        <w:lastRenderedPageBreak/>
        <w:t xml:space="preserve">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 xml:space="preserve">suppose that, while wearing it, Ayn could derive some pleasure by helping the poor, but instead could derive just a bit more by severely harming them. Hedonistic egoism would absurdly imply she should do the latter. To avoid this </w:t>
      </w:r>
      <w:r w:rsidRPr="006C4666">
        <w:rPr>
          <w:rStyle w:val="StyleUnderline"/>
          <w:rFonts w:cstheme="minorHAnsi"/>
        </w:rPr>
        <w:lastRenderedPageBreak/>
        <w:t>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w:t>
      </w:r>
      <w:r w:rsidRPr="006C4666">
        <w:rPr>
          <w:rStyle w:val="StyleUnderline"/>
          <w:rFonts w:cstheme="minorHAnsi"/>
        </w:rPr>
        <w:lastRenderedPageBreak/>
        <w:t>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0F4A070B" w14:textId="5FBA8FC8" w:rsidR="00F669B9" w:rsidRPr="000443E0" w:rsidRDefault="00F669B9" w:rsidP="007D128B">
      <w:pPr>
        <w:pStyle w:val="Heading4"/>
        <w:tabs>
          <w:tab w:val="left" w:pos="2250"/>
        </w:tabs>
        <w:spacing w:line="276" w:lineRule="auto"/>
        <w:rPr>
          <w:rFonts w:cs="Calibri"/>
        </w:rPr>
      </w:pPr>
      <w:r w:rsidRPr="000443E0">
        <w:rPr>
          <w:rFonts w:cs="Calibri"/>
        </w:rPr>
        <w:t xml:space="preserve">3] Substitutability—only consequentialism explains necessary enablers. </w:t>
      </w:r>
    </w:p>
    <w:p w14:paraId="25FCF2DC" w14:textId="77777777" w:rsidR="00F669B9" w:rsidRPr="000443E0" w:rsidRDefault="00F669B9" w:rsidP="00F669B9">
      <w:r w:rsidRPr="000443E0">
        <w:rPr>
          <w:rStyle w:val="Emphasis"/>
        </w:rPr>
        <w:t>Sinnott-Armstrong 92</w:t>
      </w:r>
      <w:r w:rsidRPr="000443E0">
        <w:t xml:space="preserve"> [Walter, professor of practical ethics. “An Argument for Consequentialism” Dartmouth College Philosophical Perspectives. 1992.] </w:t>
      </w:r>
    </w:p>
    <w:p w14:paraId="73FDAECC" w14:textId="77777777" w:rsidR="00F669B9" w:rsidRPr="000443E0" w:rsidRDefault="00F669B9" w:rsidP="00F669B9">
      <w:pPr>
        <w:rPr>
          <w:rStyle w:val="Emphasis"/>
        </w:rPr>
      </w:pPr>
      <w:r w:rsidRPr="000443E0">
        <w:rPr>
          <w:rStyle w:val="Emphasis"/>
          <w:highlight w:val="green"/>
        </w:rPr>
        <w:t>A moral reason</w:t>
      </w:r>
      <w:r w:rsidRPr="000443E0">
        <w:rPr>
          <w:rStyle w:val="Emphasis"/>
        </w:rPr>
        <w:t xml:space="preserve"> to do an act </w:t>
      </w:r>
      <w:r w:rsidRPr="000443E0">
        <w:rPr>
          <w:rStyle w:val="Emphasis"/>
          <w:highlight w:val="green"/>
        </w:rPr>
        <w:t>is consequential if</w:t>
      </w:r>
      <w:r w:rsidRPr="000443E0">
        <w:rPr>
          <w:rStyle w:val="Emphasis"/>
        </w:rPr>
        <w:t xml:space="preserve"> and only if </w:t>
      </w:r>
      <w:r w:rsidRPr="000443E0">
        <w:rPr>
          <w:rStyle w:val="Emphasis"/>
          <w:highlight w:val="green"/>
        </w:rPr>
        <w:t>the reason depends</w:t>
      </w:r>
      <w:r w:rsidRPr="000443E0">
        <w:rPr>
          <w:rStyle w:val="Emphasis"/>
        </w:rPr>
        <w:t xml:space="preserve"> only </w:t>
      </w:r>
      <w:r w:rsidRPr="000443E0">
        <w:rPr>
          <w:rStyle w:val="Emphasis"/>
          <w:highlight w:val="green"/>
        </w:rPr>
        <w:t>on the consequences</w:t>
      </w:r>
      <w:r w:rsidRPr="000443E0">
        <w:rPr>
          <w:rStyle w:val="Emphasis"/>
        </w:rPr>
        <w:t xml:space="preserve"> of either doing the act or not doing the act.</w:t>
      </w:r>
      <w:r w:rsidRPr="000443E0">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443E0">
        <w:rPr>
          <w:rStyle w:val="Emphasis"/>
          <w:highlight w:val="green"/>
        </w:rPr>
        <w:t>a moral reason</w:t>
      </w:r>
      <w:r w:rsidRPr="000443E0">
        <w:t xml:space="preserve"> to do an act</w:t>
      </w:r>
      <w:r w:rsidRPr="000443E0">
        <w:rPr>
          <w:highlight w:val="green"/>
        </w:rPr>
        <w:t xml:space="preserve"> </w:t>
      </w:r>
      <w:r w:rsidRPr="000443E0">
        <w:rPr>
          <w:rStyle w:val="Emphasis"/>
          <w:highlight w:val="green"/>
        </w:rPr>
        <w:t>is non-consequential if</w:t>
      </w:r>
      <w:r w:rsidRPr="000443E0">
        <w:rPr>
          <w:rStyle w:val="Emphasis"/>
        </w:rPr>
        <w:t xml:space="preserve"> </w:t>
      </w:r>
      <w:r w:rsidRPr="000443E0">
        <w:t>and only if</w:t>
      </w:r>
      <w:r w:rsidRPr="000443E0">
        <w:rPr>
          <w:rStyle w:val="Emphasis"/>
        </w:rPr>
        <w:t xml:space="preserve"> </w:t>
      </w:r>
      <w:r w:rsidRPr="000443E0">
        <w:rPr>
          <w:rStyle w:val="Emphasis"/>
          <w:highlight w:val="green"/>
        </w:rPr>
        <w:t>the reason depends</w:t>
      </w:r>
      <w:r w:rsidRPr="000443E0">
        <w:rPr>
          <w:rStyle w:val="Emphasis"/>
        </w:rPr>
        <w:t xml:space="preserve"> even partly </w:t>
      </w:r>
      <w:r w:rsidRPr="000443E0">
        <w:rPr>
          <w:rStyle w:val="Emphasis"/>
          <w:highlight w:val="green"/>
        </w:rPr>
        <w:t>on some property that the act has</w:t>
      </w:r>
      <w:r w:rsidRPr="000443E0">
        <w:rPr>
          <w:rStyle w:val="Emphasis"/>
        </w:rPr>
        <w:t xml:space="preserve"> independently of its consequences. For example, an act can be a lie regardless of what happens as a result of the lie </w:t>
      </w:r>
      <w:r w:rsidRPr="000443E0">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w:t>
      </w:r>
      <w:r w:rsidRPr="000443E0">
        <w:lastRenderedPageBreak/>
        <w:t>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443E0">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443E0">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443E0">
        <w:rPr>
          <w:rStyle w:val="Emphasis"/>
          <w:highlight w:val="green"/>
        </w:rPr>
        <w:t>if I promise to mow the grass, there is a moral reason for me to mow</w:t>
      </w:r>
      <w:r w:rsidRPr="000443E0">
        <w:rPr>
          <w:rStyle w:val="Emphasis"/>
        </w:rPr>
        <w:t xml:space="preserve"> the grass, </w:t>
      </w:r>
      <w:r w:rsidRPr="000443E0">
        <w:rPr>
          <w:rStyle w:val="Emphasis"/>
        </w:rPr>
        <w:lastRenderedPageBreak/>
        <w:t xml:space="preserve">and this moral reason is </w:t>
      </w:r>
      <w:r w:rsidRPr="000443E0">
        <w:rPr>
          <w:rStyle w:val="Emphasis"/>
          <w:highlight w:val="green"/>
        </w:rPr>
        <w:t>constituted by</w:t>
      </w:r>
      <w:r w:rsidRPr="000443E0">
        <w:rPr>
          <w:rStyle w:val="Emphasis"/>
        </w:rPr>
        <w:t xml:space="preserve"> the fact that mowing the grass fulfills </w:t>
      </w:r>
      <w:r w:rsidRPr="000443E0">
        <w:rPr>
          <w:rStyle w:val="Emphasis"/>
          <w:highlight w:val="green"/>
        </w:rPr>
        <w:t>my promise.</w:t>
      </w:r>
      <w:r w:rsidRPr="000443E0">
        <w:rPr>
          <w:rStyle w:val="Emphasis"/>
        </w:rPr>
        <w:t xml:space="preserve"> </w:t>
      </w:r>
      <w:r w:rsidRPr="000443E0">
        <w:t xml:space="preserve">This reason exists regardless of the consequences of mowing the grass, even though it might be overridden by certain bad consequences. </w:t>
      </w:r>
      <w:r w:rsidRPr="000443E0">
        <w:rPr>
          <w:rStyle w:val="Emphasis"/>
          <w:highlight w:val="green"/>
        </w:rPr>
        <w:t>However</w:t>
      </w:r>
      <w:r w:rsidRPr="000443E0">
        <w:t xml:space="preserve">, if this is why I have a moral reason to mow the grass, then, even </w:t>
      </w:r>
      <w:r w:rsidRPr="000443E0">
        <w:rPr>
          <w:rStyle w:val="Emphasis"/>
          <w:highlight w:val="green"/>
        </w:rPr>
        <w:t>if I cannot mow the grass without starting my mower</w:t>
      </w:r>
      <w:r w:rsidRPr="000443E0">
        <w:rPr>
          <w:rStyle w:val="Emphasis"/>
        </w:rPr>
        <w:t xml:space="preserve">, and starting the mower would enable me to mow the grass, </w:t>
      </w:r>
      <w:r w:rsidRPr="000443E0">
        <w:rPr>
          <w:rStyle w:val="Emphasis"/>
          <w:highlight w:val="green"/>
        </w:rPr>
        <w:t>it still would not follow that I have any</w:t>
      </w:r>
      <w:r w:rsidRPr="000443E0">
        <w:rPr>
          <w:rStyle w:val="Emphasis"/>
        </w:rPr>
        <w:t xml:space="preserve"> moral </w:t>
      </w:r>
      <w:r w:rsidRPr="000443E0">
        <w:rPr>
          <w:rStyle w:val="Emphasis"/>
          <w:highlight w:val="green"/>
        </w:rPr>
        <w:t>reason to start my mower</w:t>
      </w:r>
      <w:r w:rsidRPr="000443E0">
        <w:rPr>
          <w:rStyle w:val="Emphasis"/>
        </w:rPr>
        <w:t>, since I did not promise to start my mower</w:t>
      </w:r>
      <w:r w:rsidRPr="000443E0">
        <w:t xml:space="preserve">, and starting my mower does not fulfill my promise. Thus, </w:t>
      </w:r>
      <w:r w:rsidRPr="000443E0">
        <w:rPr>
          <w:rStyle w:val="Emphasis"/>
          <w:highlight w:val="green"/>
        </w:rPr>
        <w:t>a moral theory cannot explain</w:t>
      </w:r>
      <w:r w:rsidRPr="000443E0">
        <w:rPr>
          <w:rStyle w:val="Emphasis"/>
        </w:rPr>
        <w:t xml:space="preserve"> </w:t>
      </w:r>
      <w:r w:rsidRPr="000443E0">
        <w:t>moral</w:t>
      </w:r>
      <w:r w:rsidRPr="000443E0">
        <w:rPr>
          <w:rStyle w:val="Emphasis"/>
        </w:rPr>
        <w:t xml:space="preserve"> </w:t>
      </w:r>
      <w:r w:rsidRPr="000443E0">
        <w:rPr>
          <w:rStyle w:val="Emphasis"/>
          <w:highlight w:val="green"/>
        </w:rPr>
        <w:t>substitutability if it claims that properties</w:t>
      </w:r>
      <w:r w:rsidRPr="000443E0">
        <w:t xml:space="preserve"> like this</w:t>
      </w:r>
      <w:r w:rsidRPr="000443E0">
        <w:rPr>
          <w:rStyle w:val="Emphasis"/>
        </w:rPr>
        <w:t xml:space="preserve"> </w:t>
      </w:r>
      <w:r w:rsidRPr="000443E0">
        <w:rPr>
          <w:rStyle w:val="Emphasis"/>
          <w:highlight w:val="green"/>
        </w:rPr>
        <w:t>provide moral reasons.</w:t>
      </w:r>
    </w:p>
    <w:p w14:paraId="50B5916F" w14:textId="1A2B4CB1" w:rsidR="00F669B9" w:rsidRPr="000443E0" w:rsidRDefault="00F669B9" w:rsidP="00F669B9">
      <w:pPr>
        <w:pStyle w:val="Heading4"/>
        <w:rPr>
          <w:rFonts w:cs="Calibri"/>
        </w:rPr>
      </w:pPr>
      <w:r w:rsidRPr="000443E0">
        <w:rPr>
          <w:rFonts w:cs="Calibri"/>
        </w:rPr>
        <w:lastRenderedPageBreak/>
        <w:t>4] No intent-foresight distinction—</w:t>
      </w:r>
      <w:r w:rsidR="005B52C2">
        <w:rPr>
          <w:rFonts w:cs="Calibri"/>
        </w:rPr>
        <w:t xml:space="preserve"> </w:t>
      </w:r>
      <w:r w:rsidRPr="000443E0">
        <w:rPr>
          <w:rFonts w:eastAsia="Calibri" w:cs="Calibri"/>
        </w:rPr>
        <w:t>If</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foresee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consequence</w:t>
      </w:r>
      <w:r w:rsidRPr="000443E0">
        <w:rPr>
          <w:rFonts w:cs="Calibri"/>
        </w:rPr>
        <w:t xml:space="preserve">, </w:t>
      </w:r>
      <w:r w:rsidRPr="000443E0">
        <w:rPr>
          <w:rFonts w:eastAsia="Calibri" w:cs="Calibri"/>
        </w:rPr>
        <w:t>then</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becomes</w:t>
      </w:r>
      <w:r w:rsidRPr="000443E0">
        <w:rPr>
          <w:rFonts w:cs="Calibri"/>
        </w:rPr>
        <w:t xml:space="preserve"> </w:t>
      </w:r>
      <w:r w:rsidRPr="000443E0">
        <w:rPr>
          <w:rFonts w:eastAsia="Calibri" w:cs="Calibri"/>
        </w:rPr>
        <w:t>part</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deliberation</w:t>
      </w:r>
      <w:r w:rsidRPr="000443E0">
        <w:rPr>
          <w:rFonts w:cs="Calibri"/>
        </w:rPr>
        <w:t xml:space="preserve"> </w:t>
      </w:r>
      <w:r w:rsidRPr="000443E0">
        <w:rPr>
          <w:rFonts w:eastAsia="Calibri" w:cs="Calibri"/>
        </w:rPr>
        <w:t>which</w:t>
      </w:r>
      <w:r w:rsidRPr="000443E0">
        <w:rPr>
          <w:rFonts w:cs="Calibri"/>
        </w:rPr>
        <w:t xml:space="preserve"> </w:t>
      </w:r>
      <w:r w:rsidRPr="000443E0">
        <w:rPr>
          <w:rFonts w:eastAsia="Calibri" w:cs="Calibri"/>
        </w:rPr>
        <w:t>makes</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intrinsic</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action</w:t>
      </w:r>
      <w:r w:rsidRPr="000443E0">
        <w:rPr>
          <w:rFonts w:cs="Calibri"/>
        </w:rPr>
        <w:t xml:space="preserve"> </w:t>
      </w:r>
      <w:r w:rsidRPr="000443E0">
        <w:rPr>
          <w:rFonts w:eastAsia="Calibri" w:cs="Calibri"/>
        </w:rPr>
        <w:t>since</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intend</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happen</w:t>
      </w:r>
      <w:r w:rsidRPr="000443E0">
        <w:rPr>
          <w:rFonts w:cs="Calibri"/>
        </w:rPr>
        <w:t>.</w:t>
      </w:r>
    </w:p>
    <w:p w14:paraId="609930E1" w14:textId="77777777" w:rsidR="00F669B9" w:rsidRPr="000443E0" w:rsidRDefault="00F669B9" w:rsidP="00F669B9">
      <w:pPr>
        <w:pStyle w:val="Heading4"/>
        <w:rPr>
          <w:rFonts w:cs="Calibri"/>
        </w:rPr>
      </w:pPr>
      <w:r w:rsidRPr="000443E0">
        <w:rPr>
          <w:rFonts w:cs="Calibri"/>
        </w:rPr>
        <w:t xml:space="preserve">5] </w:t>
      </w:r>
      <w:r w:rsidRPr="000443E0">
        <w:rPr>
          <w:rFonts w:eastAsia="Calibri" w:cs="Calibri"/>
        </w:rPr>
        <w:t>Only</w:t>
      </w:r>
      <w:r w:rsidRPr="000443E0">
        <w:rPr>
          <w:rFonts w:cs="Calibri"/>
        </w:rPr>
        <w:t xml:space="preserve"> </w:t>
      </w:r>
      <w:r w:rsidRPr="000443E0">
        <w:rPr>
          <w:rFonts w:eastAsia="Calibri" w:cs="Calibri"/>
        </w:rPr>
        <w:t>consequentialism</w:t>
      </w:r>
      <w:r w:rsidRPr="000443E0">
        <w:rPr>
          <w:rFonts w:cs="Calibri"/>
        </w:rPr>
        <w:t xml:space="preserve"> </w:t>
      </w:r>
      <w:r w:rsidRPr="000443E0">
        <w:rPr>
          <w:rFonts w:eastAsia="Calibri" w:cs="Calibri"/>
        </w:rPr>
        <w:t>explains</w:t>
      </w:r>
      <w:r w:rsidRPr="000443E0">
        <w:rPr>
          <w:rFonts w:cs="Calibri"/>
        </w:rPr>
        <w:t xml:space="preserve"> </w:t>
      </w:r>
      <w:r w:rsidRPr="000443E0">
        <w:rPr>
          <w:rFonts w:eastAsia="Calibri" w:cs="Calibri"/>
        </w:rPr>
        <w:t>degrees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wrongness</w:t>
      </w:r>
      <w:r w:rsidRPr="000443E0">
        <w:rPr>
          <w:rFonts w:cs="Calibri"/>
        </w:rPr>
        <w:t>—</w:t>
      </w:r>
      <w:r w:rsidRPr="000443E0">
        <w:rPr>
          <w:rFonts w:eastAsia="Calibri" w:cs="Calibri"/>
        </w:rPr>
        <w:t>if</w:t>
      </w:r>
      <w:r w:rsidRPr="000443E0">
        <w:rPr>
          <w:rFonts w:cs="Calibri"/>
        </w:rPr>
        <w:t xml:space="preserve"> </w:t>
      </w:r>
      <w:r w:rsidRPr="000443E0">
        <w:rPr>
          <w:rFonts w:eastAsia="Calibri" w:cs="Calibri"/>
        </w:rPr>
        <w:t>I</w:t>
      </w:r>
      <w:r w:rsidRPr="000443E0">
        <w:rPr>
          <w:rFonts w:cs="Calibri"/>
        </w:rPr>
        <w:t xml:space="preserve"> </w:t>
      </w:r>
      <w:r w:rsidRPr="000443E0">
        <w:rPr>
          <w:rFonts w:eastAsia="Calibri" w:cs="Calibri"/>
        </w:rPr>
        <w:t>break</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meet</w:t>
      </w:r>
      <w:r w:rsidRPr="000443E0">
        <w:rPr>
          <w:rFonts w:cs="Calibri"/>
        </w:rPr>
        <w:t xml:space="preserve"> </w:t>
      </w:r>
      <w:r w:rsidRPr="000443E0">
        <w:rPr>
          <w:rFonts w:eastAsia="Calibri" w:cs="Calibri"/>
        </w:rPr>
        <w:t>up</w:t>
      </w:r>
      <w:r w:rsidRPr="000443E0">
        <w:rPr>
          <w:rFonts w:cs="Calibri"/>
        </w:rPr>
        <w:t xml:space="preserve"> </w:t>
      </w:r>
      <w:r w:rsidRPr="000443E0">
        <w:rPr>
          <w:rFonts w:eastAsia="Calibri" w:cs="Calibri"/>
        </w:rPr>
        <w:t>for</w:t>
      </w:r>
      <w:r w:rsidRPr="000443E0">
        <w:rPr>
          <w:rFonts w:cs="Calibri"/>
        </w:rPr>
        <w:t xml:space="preserve"> </w:t>
      </w:r>
      <w:r w:rsidRPr="000443E0">
        <w:rPr>
          <w:rFonts w:eastAsia="Calibri" w:cs="Calibri"/>
        </w:rPr>
        <w:t>lunch</w:t>
      </w:r>
      <w:r w:rsidRPr="000443E0">
        <w:rPr>
          <w:rFonts w:cs="Calibri"/>
        </w:rPr>
        <w:t xml:space="preserve">, </w:t>
      </w:r>
      <w:r w:rsidRPr="000443E0">
        <w:rPr>
          <w:rFonts w:eastAsia="Calibri" w:cs="Calibri"/>
        </w:rPr>
        <w:t>that</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not</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bad</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take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dying</w:t>
      </w:r>
      <w:r w:rsidRPr="000443E0">
        <w:rPr>
          <w:rFonts w:cs="Calibri"/>
        </w:rPr>
        <w:t xml:space="preserve"> </w:t>
      </w:r>
      <w:r w:rsidRPr="000443E0">
        <w:rPr>
          <w:rFonts w:eastAsia="Calibri" w:cs="Calibri"/>
        </w:rPr>
        <w:t>person</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hospital</w:t>
      </w:r>
      <w:r w:rsidRPr="000443E0">
        <w:rPr>
          <w:rFonts w:cs="Calibri"/>
        </w:rPr>
        <w:t xml:space="preserve">. </w:t>
      </w:r>
      <w:r w:rsidRPr="000443E0">
        <w:rPr>
          <w:rFonts w:eastAsia="Calibri" w:cs="Calibri"/>
        </w:rPr>
        <w:t>Only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consequences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explain</w:t>
      </w:r>
      <w:r w:rsidRPr="000443E0">
        <w:rPr>
          <w:rFonts w:cs="Calibri"/>
        </w:rPr>
        <w:t xml:space="preserve"> </w:t>
      </w:r>
      <w:r w:rsidRPr="000443E0">
        <w:rPr>
          <w:rFonts w:eastAsia="Calibri" w:cs="Calibri"/>
        </w:rPr>
        <w:t>why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second</w:t>
      </w:r>
      <w:r w:rsidRPr="000443E0">
        <w:rPr>
          <w:rFonts w:cs="Calibri"/>
        </w:rPr>
        <w:t xml:space="preserve"> </w:t>
      </w:r>
      <w:r w:rsidRPr="000443E0">
        <w:rPr>
          <w:rFonts w:eastAsia="Calibri" w:cs="Calibri"/>
        </w:rPr>
        <w:t>one</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much</w:t>
      </w:r>
      <w:r w:rsidRPr="000443E0">
        <w:rPr>
          <w:rFonts w:cs="Calibri"/>
        </w:rPr>
        <w:t xml:space="preserve"> </w:t>
      </w:r>
      <w:r w:rsidRPr="000443E0">
        <w:rPr>
          <w:rFonts w:eastAsia="Calibri" w:cs="Calibri"/>
        </w:rPr>
        <w:t>worse</w:t>
      </w:r>
      <w:r w:rsidRPr="000443E0">
        <w:rPr>
          <w:rFonts w:cs="Calibri"/>
        </w:rPr>
        <w:t xml:space="preserve"> </w:t>
      </w:r>
      <w:r w:rsidRPr="000443E0">
        <w:rPr>
          <w:rFonts w:eastAsia="Calibri" w:cs="Calibri"/>
        </w:rPr>
        <w:t>than</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first</w:t>
      </w:r>
      <w:r w:rsidRPr="000443E0">
        <w:rPr>
          <w:rFonts w:cs="Calibri"/>
        </w:rPr>
        <w:t>. Intuitions outweigh—they’re the foundational basis for any argument and theories that contradict our intuitions are most likely false even if we can’t deductively determine why.</w:t>
      </w:r>
    </w:p>
    <w:p w14:paraId="6FF5149B" w14:textId="77777777" w:rsidR="00F669B9" w:rsidRPr="000443E0" w:rsidRDefault="00F669B9" w:rsidP="00F669B9">
      <w:pPr>
        <w:pStyle w:val="Heading4"/>
        <w:rPr>
          <w:rFonts w:cs="Calibri"/>
        </w:rPr>
      </w:pPr>
      <w:r w:rsidRPr="000443E0">
        <w:rPr>
          <w:rFonts w:cs="Calibri"/>
        </w:rPr>
        <w:t>6] Reject calc indicts and util triggers permissibility arguments:</w:t>
      </w:r>
    </w:p>
    <w:p w14:paraId="28247B97" w14:textId="77777777" w:rsidR="00F669B9" w:rsidRPr="000443E0" w:rsidRDefault="00F669B9" w:rsidP="00F669B9">
      <w:pPr>
        <w:pStyle w:val="Heading4"/>
        <w:rPr>
          <w:rFonts w:cs="Calibri"/>
        </w:rPr>
      </w:pPr>
      <w:r w:rsidRPr="000443E0">
        <w:rPr>
          <w:rFonts w:cs="Calibri"/>
        </w:rPr>
        <w:t>A] Empirically denied—both individuals and policymakers carry out effective cost-benefit analysis which means even if decisions aren’t always perfect it’s still better than not acting at all</w:t>
      </w:r>
    </w:p>
    <w:p w14:paraId="1AA61E4F" w14:textId="77777777" w:rsidR="00F669B9" w:rsidRPr="000443E0" w:rsidRDefault="00F669B9" w:rsidP="00F669B9">
      <w:pPr>
        <w:pStyle w:val="Heading4"/>
        <w:rPr>
          <w:rFonts w:cs="Calibri"/>
        </w:rPr>
      </w:pPr>
      <w:r w:rsidRPr="000443E0">
        <w:rPr>
          <w:rFonts w:cs="Calibri"/>
        </w:rPr>
        <w:t>B] Theory—they’re functionally NIBs that everyone knows are silly but skew the aff and move the debate away from the topic and actual philosophical debate, killing valuable education</w:t>
      </w:r>
    </w:p>
    <w:p w14:paraId="71E576FE" w14:textId="77777777" w:rsidR="00F669B9" w:rsidRPr="000443E0" w:rsidRDefault="00F669B9" w:rsidP="00F669B9">
      <w:pPr>
        <w:pStyle w:val="Heading4"/>
        <w:rPr>
          <w:rFonts w:cs="Calibri"/>
        </w:rPr>
      </w:pPr>
      <w:r w:rsidRPr="000443E0">
        <w:rPr>
          <w:rFonts w:cs="Calibri"/>
        </w:rPr>
        <w:t>C] Morally abhorrent – it would say we have no obligation to prevent genocide and that slavery was permissible which is morally abhorrent and makes debate unsafe for minority debaters</w:t>
      </w:r>
    </w:p>
    <w:p w14:paraId="0B12D441" w14:textId="77777777" w:rsidR="00F669B9" w:rsidRPr="000443E0" w:rsidRDefault="00F669B9" w:rsidP="00F669B9">
      <w:pPr>
        <w:pStyle w:val="Heading4"/>
        <w:rPr>
          <w:rFonts w:cs="Calibri"/>
        </w:rPr>
      </w:pPr>
      <w:r w:rsidRPr="000443E0">
        <w:rPr>
          <w:rFonts w:cs="Calibri"/>
        </w:rPr>
        <w:t>7] Nothing in the 1AC triggers presumption or permissibility – but they should affirm:</w:t>
      </w:r>
    </w:p>
    <w:p w14:paraId="6C657D54" w14:textId="77777777" w:rsidR="00F669B9" w:rsidRPr="000443E0" w:rsidRDefault="00F669B9" w:rsidP="00F669B9">
      <w:pPr>
        <w:pStyle w:val="Heading4"/>
        <w:rPr>
          <w:rFonts w:cs="Calibri"/>
        </w:rPr>
      </w:pPr>
      <w:r w:rsidRPr="000443E0">
        <w:rPr>
          <w:rFonts w:cs="Calibri"/>
        </w:rPr>
        <w:t>A] 1ar time skew means 1ar has to answer 7 minutes of offense and hedge against a 6 minute 2nr collapse, if the neg can’t prove the aff false you should presume its true</w:t>
      </w:r>
    </w:p>
    <w:p w14:paraId="0C85F6CE" w14:textId="3A76F89D" w:rsidR="00F669B9" w:rsidRPr="000443E0" w:rsidRDefault="00F669B9" w:rsidP="00F669B9">
      <w:pPr>
        <w:pStyle w:val="Heading4"/>
        <w:rPr>
          <w:rFonts w:cs="Calibri"/>
        </w:rPr>
      </w:pPr>
      <w:r w:rsidRPr="000443E0">
        <w:rPr>
          <w:rFonts w:cs="Calibri"/>
        </w:rPr>
        <w:t xml:space="preserve">B] You presume statements true unless proven false – If I tell you my name is </w:t>
      </w:r>
      <w:r w:rsidR="00554D90">
        <w:rPr>
          <w:rFonts w:cs="Calibri"/>
        </w:rPr>
        <w:t xml:space="preserve">Arnav </w:t>
      </w:r>
      <w:r w:rsidRPr="000443E0">
        <w:rPr>
          <w:rFonts w:cs="Calibri"/>
        </w:rPr>
        <w:t>you believe me unless you have evidence to the contrary</w:t>
      </w:r>
    </w:p>
    <w:p w14:paraId="0A59F6E9" w14:textId="77777777" w:rsidR="00F669B9" w:rsidRPr="000443E0" w:rsidRDefault="00F669B9" w:rsidP="00F669B9">
      <w:pPr>
        <w:pStyle w:val="Heading4"/>
        <w:rPr>
          <w:rFonts w:cs="Calibri"/>
        </w:rPr>
      </w:pPr>
      <w:r w:rsidRPr="000443E0">
        <w:rPr>
          <w:rFonts w:cs="Calibri"/>
        </w:rPr>
        <w:t>C] Presuming statements are false is impossible – we can’t operate in the world if we can’t trust anything we hear</w:t>
      </w:r>
    </w:p>
    <w:p w14:paraId="20C1B211" w14:textId="1EEFE009" w:rsidR="00F669B9" w:rsidRPr="000443E0" w:rsidRDefault="00C977FB" w:rsidP="00F669B9">
      <w:pPr>
        <w:pStyle w:val="Heading4"/>
        <w:rPr>
          <w:rFonts w:cs="Calibri"/>
        </w:rPr>
      </w:pPr>
      <w:r>
        <w:rPr>
          <w:rFonts w:cs="Calibri"/>
        </w:rPr>
        <w:t>D</w:t>
      </w:r>
      <w:r w:rsidR="00F669B9" w:rsidRPr="000443E0">
        <w:rPr>
          <w:rFonts w:cs="Calibri"/>
        </w:rPr>
        <w:t>] Allow 2ar responses to blippy 1nc tricks—key to protect time-crunched 1ars and disincentivize blip-storms that aren’t complete arguments. Evaluate every speech in the debate—key to assessing the better debater otherwise the neg always wins</w:t>
      </w:r>
    </w:p>
    <w:p w14:paraId="182AEB14" w14:textId="77777777" w:rsidR="003C2B9C" w:rsidRPr="000443E0" w:rsidRDefault="00A711A8" w:rsidP="003C2B9C">
      <w:pPr>
        <w:pStyle w:val="Heading4"/>
        <w:rPr>
          <w:rFonts w:cs="Calibri"/>
        </w:rPr>
      </w:pPr>
      <w:r>
        <w:rPr>
          <w:rFonts w:cs="Calibri"/>
        </w:rPr>
        <w:t xml:space="preserve">8] </w:t>
      </w:r>
      <w:r w:rsidR="003C2B9C" w:rsidRPr="000443E0">
        <w:rPr>
          <w:rFonts w:cs="Calibri"/>
        </w:rPr>
        <w:t>Truth testing makes up rules to constrain discussion of race and cement the status-quo and is just plain wrong</w:t>
      </w:r>
    </w:p>
    <w:p w14:paraId="41891005" w14:textId="77777777" w:rsidR="003C2B9C" w:rsidRPr="000443E0" w:rsidRDefault="003C2B9C" w:rsidP="003C2B9C">
      <w:r w:rsidRPr="000443E0">
        <w:rPr>
          <w:rStyle w:val="Style13ptBold"/>
        </w:rPr>
        <w:t>Overing and Scoggin 15</w:t>
      </w:r>
      <w:r w:rsidRPr="000443E0">
        <w:t xml:space="preserve"> </w:t>
      </w:r>
      <w:r w:rsidRPr="000443E0">
        <w:rPr>
          <w:szCs w:val="16"/>
        </w:rPr>
        <w:t xml:space="preserve">“In Defense of Inclusion”; September 10, 2015; John Scoggin (coach for Loyola in Los Angeles and former debater for the Blake School </w:t>
      </w:r>
      <w:r w:rsidRPr="000443E0">
        <w:rPr>
          <w:szCs w:val="16"/>
        </w:rPr>
        <w:lastRenderedPageBreak/>
        <w:t xml:space="preserve">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27" w:history="1">
        <w:r w:rsidRPr="000443E0">
          <w:rPr>
            <w:rStyle w:val="Hyperlink"/>
            <w:szCs w:val="16"/>
          </w:rPr>
          <w:t>http://premierdebatetoday.com/2015/09/10/in-defense-of-inclusion-by-john-scoggin-and-bob-overing/</w:t>
        </w:r>
      </w:hyperlink>
      <w:r w:rsidRPr="000443E0">
        <w:rPr>
          <w:szCs w:val="16"/>
        </w:rPr>
        <w:t xml:space="preserve"> //BWSWJ</w:t>
      </w:r>
    </w:p>
    <w:p w14:paraId="7BF468B8" w14:textId="6F75CFA5" w:rsidR="00A711A8" w:rsidRPr="003C2B9C" w:rsidRDefault="003C2B9C" w:rsidP="003C2B9C">
      <w:pPr>
        <w:rPr>
          <w:sz w:val="12"/>
        </w:rPr>
      </w:pPr>
      <w:r w:rsidRPr="000443E0">
        <w:rPr>
          <w:rStyle w:val="StyleUnderline"/>
        </w:rPr>
        <w:t>In establishing affirmative and negative truth burdens, truth-testing forecloses important discussions even of the resolution itself</w:t>
      </w:r>
      <w:r w:rsidRPr="000443E0">
        <w:rPr>
          <w:sz w:val="12"/>
        </w:rPr>
        <w:t xml:space="preserve">. Consider the fact that in 1925-1926, there were two college policy topics, one for men and one for women. Men got to debate child labor laws, and women had to debate divorce law. </w:t>
      </w:r>
      <w:r w:rsidRPr="000443E0">
        <w:rPr>
          <w:rStyle w:val="Emphasis"/>
        </w:rPr>
        <w:t>On the truth-testing view, the women debating the women’s topic would be barred from discussing the inherent sexism of the topic choice and the division of topics to begin with</w:t>
      </w:r>
      <w:r w:rsidRPr="000443E0">
        <w:rPr>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0443E0">
        <w:rPr>
          <w:rStyle w:val="StyleUnderline"/>
        </w:rPr>
        <w:t>First, there are good reasons to not debate a particular topic</w:t>
      </w:r>
      <w:r w:rsidRPr="000443E0">
        <w:rPr>
          <w:sz w:val="12"/>
        </w:rPr>
        <w:t xml:space="preserve">. These reasons have been </w:t>
      </w:r>
      <w:r w:rsidRPr="000443E0">
        <w:rPr>
          <w:rStyle w:val="StyleUnderline"/>
        </w:rPr>
        <w:t xml:space="preserve">spelled out over decades of debate scholarship </w:t>
      </w:r>
      <w:r w:rsidRPr="000443E0">
        <w:rPr>
          <w:sz w:val="12"/>
        </w:rPr>
        <w:t xml:space="preserve">ranging from Broda-Bahm and Murphy (1994) to Varda and Cook (2007) to Vincent (2013). </w:t>
      </w:r>
      <w:r w:rsidRPr="000443E0">
        <w:rPr>
          <w:rStyle w:val="StyleUnderline"/>
        </w:rPr>
        <w:t>Second, truth-testing prevents either team from making the argument that the topic is offensive or harmful</w:t>
      </w:r>
      <w:r w:rsidRPr="000443E0">
        <w:rPr>
          <w:sz w:val="12"/>
        </w:rPr>
        <w:t xml:space="preserve">. </w:t>
      </w:r>
      <w:r w:rsidRPr="000443E0">
        <w:rPr>
          <w:rStyle w:val="StyleUnderline"/>
        </w:rPr>
        <w:t>A hypothetical case, such as a resolution including an offensive racial epithet, makes the problem more obvious</w:t>
      </w:r>
      <w:r w:rsidRPr="000443E0">
        <w:rPr>
          <w:sz w:val="12"/>
        </w:rPr>
        <w:t xml:space="preserve">. Maybe the idea behind the resolution is good, but there’s something left out by analysis that stops there and ignores the use of a derogatory slur. </w:t>
      </w:r>
      <w:r w:rsidRPr="000443E0">
        <w:rPr>
          <w:rStyle w:val="Emphasis"/>
        </w:rPr>
        <w:t>Truth-testing makes irrelevant the words in the topic and the words used by the debaters</w:t>
      </w:r>
      <w:r w:rsidRPr="000443E0">
        <w:rPr>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0443E0">
        <w:rPr>
          <w:rStyle w:val="StyleUnderline"/>
        </w:rPr>
        <w:t>This statement is hard to square with Nebel’s thesis that semantic interpretations of the resolution come “lexically prior</w:t>
      </w:r>
      <w:r w:rsidRPr="000443E0">
        <w:rPr>
          <w:sz w:val="12"/>
        </w:rPr>
        <w:t xml:space="preserve">” (in other words, they always come first). </w:t>
      </w:r>
      <w:r w:rsidRPr="000443E0">
        <w:rPr>
          <w:rStyle w:val="StyleUnderline"/>
        </w:rPr>
        <w:t xml:space="preserve">He wants </w:t>
      </w:r>
      <w:r w:rsidRPr="000443E0">
        <w:rPr>
          <w:rStyle w:val="StyleUnderline"/>
          <w:highlight w:val="green"/>
        </w:rPr>
        <w:t xml:space="preserve">to allow exceptions, </w:t>
      </w:r>
      <w:r w:rsidRPr="000443E0">
        <w:rPr>
          <w:rStyle w:val="StyleUnderline"/>
        </w:rPr>
        <w:t xml:space="preserve">but doing so </w:t>
      </w:r>
      <w:r w:rsidRPr="000443E0">
        <w:rPr>
          <w:rStyle w:val="StyleUnderline"/>
          <w:highlight w:val="green"/>
        </w:rPr>
        <w:t xml:space="preserve">proves that </w:t>
      </w:r>
      <w:r w:rsidRPr="000443E0">
        <w:rPr>
          <w:rStyle w:val="StyleUnderline"/>
        </w:rPr>
        <w:t xml:space="preserve">harmfulness </w:t>
      </w:r>
      <w:r w:rsidRPr="000443E0">
        <w:rPr>
          <w:rStyle w:val="StyleUnderline"/>
          <w:highlight w:val="green"/>
        </w:rPr>
        <w:t xml:space="preserve">concerns can </w:t>
      </w:r>
      <w:r w:rsidRPr="000443E0">
        <w:rPr>
          <w:rStyle w:val="StyleUnderline"/>
        </w:rPr>
        <w:t xml:space="preserve">and do </w:t>
      </w:r>
      <w:r w:rsidRPr="000443E0">
        <w:rPr>
          <w:rStyle w:val="StyleUnderline"/>
          <w:highlight w:val="green"/>
        </w:rPr>
        <w:t>trump the topicality rule</w:t>
      </w:r>
      <w:r w:rsidRPr="000443E0">
        <w:rPr>
          <w:rStyle w:val="StyleUnderline"/>
        </w:rPr>
        <w:t>.</w:t>
      </w:r>
      <w:r w:rsidRPr="000443E0">
        <w:rPr>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0443E0">
        <w:rPr>
          <w:rStyle w:val="StyleUnderline"/>
        </w:rPr>
        <w:t>There is no one principle of proper debate. Once the door is open for external factors like harmfulness, the inference to the priority of pragmatics is an easy one to make</w:t>
      </w:r>
      <w:r w:rsidRPr="000443E0">
        <w:rPr>
          <w:sz w:val="12"/>
        </w:rPr>
        <w:t xml:space="preserve">. If we care about the effects of debating the resolution on the students debating it, then other values like exclusion, education, and fairness start to creep in. </w:t>
      </w:r>
      <w:r w:rsidRPr="000443E0">
        <w:rPr>
          <w:rStyle w:val="StyleUnderline"/>
        </w:rPr>
        <w:t>If we can justify avoiding discussion of a bad topic on pragmatic grounds, we can also justify promoting discussion of a good topic</w:t>
      </w:r>
      <w:r w:rsidRPr="000443E0">
        <w:rPr>
          <w:sz w:val="12"/>
        </w:rPr>
        <w:t xml:space="preserve">. </w:t>
      </w:r>
      <w:r w:rsidRPr="000443E0">
        <w:rPr>
          <w:rStyle w:val="StyleUnderline"/>
          <w:highlight w:val="green"/>
        </w:rPr>
        <w:t>Any advantage to allowing</w:t>
      </w:r>
      <w:r w:rsidRPr="000443E0">
        <w:rPr>
          <w:rStyle w:val="StyleUnderline"/>
        </w:rPr>
        <w:t xml:space="preserve"> discursive </w:t>
      </w:r>
      <w:r w:rsidRPr="000443E0">
        <w:rPr>
          <w:rStyle w:val="StyleUnderline"/>
          <w:highlight w:val="green"/>
        </w:rPr>
        <w:t>kritiks, performances, and roles of the ballot</w:t>
      </w:r>
      <w:r w:rsidRPr="000443E0">
        <w:rPr>
          <w:rStyle w:val="StyleUnderline"/>
        </w:rPr>
        <w:t xml:space="preserve"> </w:t>
      </w:r>
      <w:r w:rsidRPr="000443E0">
        <w:rPr>
          <w:rStyle w:val="StyleUnderline"/>
        </w:rPr>
        <w:lastRenderedPageBreak/>
        <w:t xml:space="preserve">further </w:t>
      </w:r>
      <w:r w:rsidRPr="000443E0">
        <w:rPr>
          <w:rStyle w:val="StyleUnderline"/>
          <w:highlight w:val="green"/>
        </w:rPr>
        <w:t>justifies this</w:t>
      </w:r>
      <w:r w:rsidRPr="000443E0">
        <w:rPr>
          <w:rStyle w:val="StyleUnderline"/>
        </w:rPr>
        <w:t xml:space="preserve"> pragmatic view against truth-testing</w:t>
      </w:r>
      <w:r w:rsidRPr="000443E0">
        <w:rPr>
          <w:sz w:val="12"/>
        </w:rPr>
        <w:t xml:space="preserve">. NDT champion Elijah Smith (2013) warns that </w:t>
      </w:r>
      <w:r w:rsidRPr="000443E0">
        <w:rPr>
          <w:rStyle w:val="StyleUnderline"/>
        </w:rPr>
        <w:t>without these</w:t>
      </w:r>
      <w:r w:rsidRPr="000443E0">
        <w:rPr>
          <w:sz w:val="12"/>
        </w:rPr>
        <w:t xml:space="preserve"> argument forms, </w:t>
      </w:r>
      <w:r w:rsidRPr="000443E0">
        <w:rPr>
          <w:rStyle w:val="StyleUnderline"/>
        </w:rPr>
        <w:t>we “distance the conversation from the material reality that black debaters are forced to deal with every day</w:t>
      </w:r>
      <w:r w:rsidRPr="000443E0">
        <w:rPr>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0443E0">
        <w:rPr>
          <w:rStyle w:val="StyleUnderline"/>
        </w:rPr>
        <w:t xml:space="preserve">In a debate round, one may argue the impertinence of theses about structural racism with regards to a particular case…But </w:t>
      </w:r>
      <w:r w:rsidRPr="000443E0">
        <w:rPr>
          <w:rStyle w:val="StyleUnderline"/>
          <w:highlight w:val="green"/>
        </w:rPr>
        <w:t>when we</w:t>
      </w:r>
      <w:r w:rsidRPr="000443E0">
        <w:rPr>
          <w:rStyle w:val="StyleUnderline"/>
        </w:rPr>
        <w:t xml:space="preserve"> explicitly or </w:t>
      </w:r>
      <w:r w:rsidRPr="000443E0">
        <w:rPr>
          <w:rStyle w:val="StyleUnderline"/>
          <w:highlight w:val="green"/>
        </w:rPr>
        <w:t xml:space="preserve">implicitly suggest such theses have </w:t>
      </w:r>
      <w:r w:rsidRPr="000443E0">
        <w:rPr>
          <w:rStyle w:val="StyleUnderline"/>
        </w:rPr>
        <w:t xml:space="preserve">little to </w:t>
      </w:r>
      <w:r w:rsidRPr="000443E0">
        <w:rPr>
          <w:rStyle w:val="StyleUnderline"/>
          <w:highlight w:val="green"/>
        </w:rPr>
        <w:t xml:space="preserve">no value </w:t>
      </w:r>
      <w:r w:rsidRPr="000443E0">
        <w:rPr>
          <w:rStyle w:val="StyleUnderline"/>
        </w:rPr>
        <w:t>by deciding in advance that they are inaccurate, we are forswearing the hard, argumentative work of subjecting our own beliefs to rigorous testing and interrogation (p. 90)</w:t>
      </w:r>
      <w:r w:rsidRPr="000443E0">
        <w:rPr>
          <w:rStyle w:val="StyleUnderline"/>
          <w:sz w:val="12"/>
        </w:rPr>
        <w:t xml:space="preserve"> </w:t>
      </w:r>
      <w:r w:rsidRPr="000443E0">
        <w:rPr>
          <w:sz w:val="12"/>
        </w:rPr>
        <w:t xml:space="preserve">Suggesting that non-topical, race-based approaches are “vigilantist” and “self-serving” “adventure[s]” is to demean the worth of these arguments before the debate round even starts (Nebel 2015, 1.1, para. 2). </w:t>
      </w:r>
      <w:r w:rsidRPr="000443E0">
        <w:rPr>
          <w:rStyle w:val="StyleUnderline"/>
        </w:rPr>
        <w:t>The claim that they ‘break the rules’ or exist ‘outside the law’ otherizes the debaters, coaches, and squads that pursue non-traditional styles</w:t>
      </w:r>
      <w:r w:rsidRPr="000443E0">
        <w:rPr>
          <w:sz w:val="12"/>
        </w:rPr>
        <w:t xml:space="preserve">. Especially given that many of these students are students of color, we should reject the image of them as lawless, self-interested vigilantes. </w:t>
      </w:r>
      <w:r w:rsidRPr="000443E0">
        <w:rPr>
          <w:rStyle w:val="StyleUnderline"/>
        </w:rPr>
        <w:t xml:space="preserve">Students work hard on their positions, often incorporating personal elements such as narrative or performance. To defend a view of debate that excludes their arguments from consideration </w:t>
      </w:r>
      <w:r w:rsidRPr="000443E0">
        <w:rPr>
          <w:rStyle w:val="StyleUnderline"/>
          <w:highlight w:val="green"/>
        </w:rPr>
        <w:t>devalues</w:t>
      </w:r>
      <w:r w:rsidRPr="000443E0">
        <w:rPr>
          <w:rStyle w:val="StyleUnderline"/>
        </w:rPr>
        <w:t xml:space="preserve"> their scholarship and </w:t>
      </w:r>
      <w:r w:rsidRPr="000443E0">
        <w:rPr>
          <w:rStyle w:val="StyleUnderline"/>
          <w:highlight w:val="green"/>
        </w:rPr>
        <w:t>the way they make debate “home</w:t>
      </w:r>
      <w:r w:rsidRPr="000443E0">
        <w:rPr>
          <w:sz w:val="12"/>
        </w:rPr>
        <w:t xml:space="preserve">.” </w:t>
      </w:r>
      <w:r w:rsidRPr="000443E0">
        <w:rPr>
          <w:rStyle w:val="Emphasis"/>
        </w:rPr>
        <w:t>That’s unacceptable</w:t>
      </w:r>
      <w:r w:rsidRPr="000443E0">
        <w:rPr>
          <w:sz w:val="12"/>
        </w:rPr>
        <w:t>. Branse notes “the motivation for joining the activity substantially varies from person to person” yet excludes some debaters’ motivations while promoting others (5, para. 4). We agree with Smith on the very tangible effects of such exclusion: “</w:t>
      </w:r>
      <w:r w:rsidRPr="000443E0">
        <w:rPr>
          <w:rStyle w:val="StyleUnderline"/>
        </w:rPr>
        <w:t>If black students do not feel comfortable participating in LD they will lose out on the ability to judge, coach, or to force debate to deal with the truth of their perspectives</w:t>
      </w:r>
      <w:r w:rsidRPr="000443E0">
        <w:rPr>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0443E0">
        <w:rPr>
          <w:rStyle w:val="StyleUnderline"/>
        </w:rPr>
        <w:t>we think debate rounds are an excellent location for discussing what debate should be</w:t>
      </w:r>
      <w:r w:rsidRPr="000443E0">
        <w:rPr>
          <w:sz w:val="12"/>
        </w:rPr>
        <w:t xml:space="preserve">. The first reason is the failure of consensus. </w:t>
      </w:r>
      <w:r w:rsidRPr="000443E0">
        <w:rPr>
          <w:rStyle w:val="StyleUnderline"/>
        </w:rPr>
        <w:t>Because there are a wide variety of supported methods to go about debating, we should be cautious about paradigmatic exclusion</w:t>
      </w:r>
      <w:r w:rsidRPr="000443E0">
        <w:rPr>
          <w:sz w:val="12"/>
        </w:rPr>
        <w:t>. While we don’t defend the relativist conclusion that all styles of debate are equally valuable, there is significant disagreement that our theories must account for.</w:t>
      </w:r>
      <w:r w:rsidRPr="000443E0">
        <w:rPr>
          <w:rStyle w:val="StyleUnderline"/>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0443E0">
        <w:rPr>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0443E0">
        <w:rPr>
          <w:rStyle w:val="Emphasis"/>
        </w:rPr>
        <w:t xml:space="preserve">Truth-testing forecloses this kind of learning from the opposition. </w:t>
      </w:r>
      <w:r w:rsidRPr="000443E0">
        <w:rPr>
          <w:sz w:val="12"/>
        </w:rPr>
        <w:t xml:space="preserve">Roles of the ballot and theory interpretations are examples of how </w:t>
      </w:r>
      <w:r w:rsidRPr="000443E0">
        <w:rPr>
          <w:rStyle w:val="StyleUnderline"/>
          <w:highlight w:val="green"/>
        </w:rPr>
        <w:t>in-round argumentation creates new rules of engagement</w:t>
      </w:r>
      <w:r w:rsidRPr="000443E0">
        <w:rPr>
          <w:sz w:val="12"/>
        </w:rPr>
        <w:t xml:space="preserve">. We welcome these strategies, and </w:t>
      </w:r>
      <w:r w:rsidRPr="000443E0">
        <w:rPr>
          <w:rStyle w:val="StyleUnderline"/>
          <w:highlight w:val="green"/>
        </w:rPr>
        <w:t>debaters should be prepared to justify</w:t>
      </w:r>
      <w:r w:rsidRPr="000443E0">
        <w:rPr>
          <w:rStyle w:val="StyleUnderline"/>
        </w:rPr>
        <w:t xml:space="preserve"> their </w:t>
      </w:r>
      <w:r w:rsidRPr="000443E0">
        <w:rPr>
          <w:rStyle w:val="StyleUnderline"/>
          <w:highlight w:val="green"/>
        </w:rPr>
        <w:t xml:space="preserve">proposed rules </w:t>
      </w:r>
      <w:r w:rsidRPr="000443E0">
        <w:rPr>
          <w:rStyle w:val="StyleUnderline"/>
        </w:rPr>
        <w:t>against procedural challenges</w:t>
      </w:r>
      <w:r w:rsidRPr="000443E0">
        <w:rPr>
          <w:sz w:val="12"/>
        </w:rPr>
        <w:t xml:space="preserve">. The arguments we have made thus far are objections to truth-testing as a top-down worldview used to exclude from the get-go, not in-round means of </w:t>
      </w:r>
      <w:r w:rsidRPr="000443E0">
        <w:rPr>
          <w:sz w:val="12"/>
        </w:rPr>
        <w:lastRenderedPageBreak/>
        <w:t xml:space="preserve">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0443E0">
        <w:rPr>
          <w:rStyle w:val="StyleUnderline"/>
        </w:rPr>
        <w:t>attempts to define away arguments that they don’t like</w:t>
      </w:r>
      <w:r w:rsidRPr="000443E0">
        <w:rPr>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0443E0">
        <w:rPr>
          <w:rStyle w:val="StyleUnderline"/>
        </w:rPr>
        <w:t>not an exclusive marketplace where only the sellers of some officially approved theories are welcome</w:t>
      </w:r>
      <w:r w:rsidRPr="000443E0">
        <w:rPr>
          <w:sz w:val="12"/>
        </w:rPr>
        <w:t xml:space="preserve"> (p. 26) Unfortunately for the truth-tester, </w:t>
      </w:r>
      <w:r w:rsidRPr="000443E0">
        <w:rPr>
          <w:rStyle w:val="StyleUnderline"/>
        </w:rPr>
        <w:t>debate has changed, and it will change again</w:t>
      </w:r>
      <w:r w:rsidRPr="000443E0">
        <w:rPr>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0443E0">
        <w:rPr>
          <w:rStyle w:val="StyleUnderline"/>
        </w:rPr>
        <w:t>Branse’s goal is to derive substantive rules for debate from the ‘constitutive features’ of debate itself and the roles of competitors and judges.</w:t>
      </w:r>
      <w:r w:rsidRPr="000443E0">
        <w:rPr>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0443E0">
        <w:rPr>
          <w:rStyle w:val="StyleUnderline"/>
        </w:rPr>
        <w:t>LD is only LD because of the rules governing it</w:t>
      </w:r>
      <w:r w:rsidRPr="000443E0">
        <w:rPr>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0443E0">
        <w:rPr>
          <w:rStyle w:val="StyleUnderline"/>
        </w:rPr>
        <w:t>the starting point is very thin, but the end point includes very robust conclusions</w:t>
      </w:r>
      <w:r w:rsidRPr="000443E0">
        <w:rPr>
          <w:sz w:val="12"/>
        </w:rPr>
        <w:t xml:space="preserve">. </w:t>
      </w:r>
      <w:r w:rsidRPr="000443E0">
        <w:rPr>
          <w:rStyle w:val="Emphasis"/>
        </w:rPr>
        <w:t>The terms “</w:t>
      </w:r>
      <w:r w:rsidRPr="000443E0">
        <w:rPr>
          <w:rStyle w:val="Emphasis"/>
          <w:highlight w:val="green"/>
        </w:rPr>
        <w:t>affirmative” and “negative” are insufficient to produce universal rules</w:t>
      </w:r>
      <w:r w:rsidRPr="000443E0">
        <w:rPr>
          <w:rStyle w:val="Emphasis"/>
        </w:rPr>
        <w:t xml:space="preserve"> for debate, and certainly do not imply truth-testing</w:t>
      </w:r>
      <w:r w:rsidRPr="000443E0">
        <w:rPr>
          <w:sz w:val="12"/>
        </w:rPr>
        <w:t xml:space="preserve"> (Section I, paragraph 3.) Branse does some legwork in footnoting several definitions of “affirm” and “negate,” but does little in the way of linguistic analysis. </w:t>
      </w:r>
      <w:r w:rsidRPr="000443E0">
        <w:rPr>
          <w:rStyle w:val="StyleUnderline"/>
        </w:rPr>
        <w:t>We won’t defend a particular definition but point out that there are many definitions that vary and do not all lend themselves to truth-testing</w:t>
      </w:r>
      <w:r w:rsidRPr="000443E0">
        <w:rPr>
          <w:sz w:val="12"/>
        </w:rPr>
        <w:t xml:space="preserve">. On a ballot the words “speaker points” are as prominently displayed as the words “affirmative” or “negative,” but neither Branse nor Nebel attempt to make any constitutive inference from their existence. Further, </w:t>
      </w:r>
      <w:r w:rsidRPr="000443E0">
        <w:rPr>
          <w:rStyle w:val="StyleUnderline"/>
        </w:rPr>
        <w:t>to find the constitutive role of a thing, one needs to look at what the thing actually is, rather than a few specific words on a ballot.</w:t>
      </w:r>
      <w:r w:rsidRPr="000443E0">
        <w:rPr>
          <w:sz w:val="12"/>
        </w:rPr>
        <w:t xml:space="preserve"> Looking at debates now, we see that they rarely conform to the truth-testing model. </w:t>
      </w:r>
      <w:r w:rsidRPr="000443E0">
        <w:rPr>
          <w:rStyle w:val="StyleUnderline"/>
          <w:highlight w:val="green"/>
        </w:rPr>
        <w:t xml:space="preserve">It is </w:t>
      </w:r>
      <w:r w:rsidRPr="000443E0">
        <w:rPr>
          <w:rStyle w:val="StyleUnderline"/>
        </w:rPr>
        <w:t xml:space="preserve">simply </w:t>
      </w:r>
      <w:r w:rsidRPr="000443E0">
        <w:rPr>
          <w:rStyle w:val="StyleUnderline"/>
          <w:highlight w:val="green"/>
        </w:rPr>
        <w:t xml:space="preserve">absurd to observe </w:t>
      </w:r>
      <w:r w:rsidRPr="000443E0">
        <w:rPr>
          <w:rStyle w:val="StyleUnderline"/>
        </w:rPr>
        <w:t xml:space="preserve">an activity full of </w:t>
      </w:r>
      <w:r w:rsidRPr="000443E0">
        <w:rPr>
          <w:rStyle w:val="StyleUnderline"/>
          <w:highlight w:val="green"/>
        </w:rPr>
        <w:t>plans,</w:t>
      </w:r>
      <w:r w:rsidRPr="000443E0">
        <w:rPr>
          <w:rStyle w:val="StyleUnderline"/>
        </w:rPr>
        <w:t xml:space="preserve"> counterplans, </w:t>
      </w:r>
      <w:r w:rsidRPr="000443E0">
        <w:rPr>
          <w:rStyle w:val="StyleUnderline"/>
          <w:highlight w:val="green"/>
        </w:rPr>
        <w:t>kritiks</w:t>
      </w:r>
      <w:r w:rsidRPr="000443E0">
        <w:rPr>
          <w:rStyle w:val="StyleUnderline"/>
        </w:rPr>
        <w:t xml:space="preserve">, non-topical performances, </w:t>
      </w:r>
      <w:r w:rsidRPr="000443E0">
        <w:rPr>
          <w:rStyle w:val="StyleUnderline"/>
          <w:highlight w:val="green"/>
        </w:rPr>
        <w:t>theory arguments, etc. and claim</w:t>
      </w:r>
      <w:r w:rsidRPr="000443E0">
        <w:rPr>
          <w:rStyle w:val="StyleUnderline"/>
        </w:rPr>
        <w:t xml:space="preserve"> that </w:t>
      </w:r>
      <w:r w:rsidRPr="000443E0">
        <w:rPr>
          <w:rStyle w:val="StyleUnderline"/>
          <w:highlight w:val="green"/>
        </w:rPr>
        <w:t>its ‘constitutive nature’ is to exclude these</w:t>
      </w:r>
      <w:r w:rsidRPr="000443E0">
        <w:rPr>
          <w:rStyle w:val="StyleUnderline"/>
        </w:rPr>
        <w:t xml:space="preserve"> arguments</w:t>
      </w:r>
      <w:r w:rsidRPr="000443E0">
        <w:rPr>
          <w:sz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0443E0">
        <w:rPr>
          <w:rStyle w:val="StyleUnderline"/>
        </w:rPr>
        <w:t xml:space="preserve">The first is argument trends. The popularity of kritiks, a prioris, meta-ethics, etc. confirm that </w:t>
      </w:r>
      <w:r w:rsidRPr="000443E0">
        <w:rPr>
          <w:rStyle w:val="StyleUnderline"/>
          <w:highlight w:val="green"/>
        </w:rPr>
        <w:t>at different times the community</w:t>
      </w:r>
      <w:r w:rsidRPr="000443E0">
        <w:rPr>
          <w:rStyle w:val="StyleUnderline"/>
        </w:rPr>
        <w:t xml:space="preserve"> at large </w:t>
      </w:r>
      <w:r w:rsidRPr="000443E0">
        <w:rPr>
          <w:rStyle w:val="StyleUnderline"/>
          <w:highlight w:val="green"/>
        </w:rPr>
        <w:t xml:space="preserve">has very different views </w:t>
      </w:r>
      <w:r w:rsidRPr="000443E0">
        <w:rPr>
          <w:rStyle w:val="StyleUnderline"/>
        </w:rPr>
        <w:t>of what constitutes not only a good argument but also a good mode of affirming or negating</w:t>
      </w:r>
      <w:r w:rsidRPr="000443E0">
        <w:rPr>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principle underlying our practices. </w:t>
      </w:r>
      <w:r w:rsidRPr="000443E0">
        <w:rPr>
          <w:rStyle w:val="StyleUnderline"/>
        </w:rPr>
        <w:t>The existence of a judge and a ballot are also insufficient to produce universal rules for debate</w:t>
      </w:r>
      <w:r w:rsidRPr="000443E0">
        <w:rPr>
          <w:sz w:val="12"/>
        </w:rPr>
        <w:t xml:space="preserve">. Branse thinks “[t]he ballot requests an answer to ‘who did a comparatively better job fulfilling their </w:t>
      </w:r>
      <w:r w:rsidRPr="000443E0">
        <w:rPr>
          <w:sz w:val="12"/>
        </w:rPr>
        <w:lastRenderedPageBreak/>
        <w:t>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0443E0">
        <w:rPr>
          <w:rStyle w:val="StyleUnderline"/>
          <w:highlight w:val="green"/>
        </w:rPr>
        <w:t>Shmagency</w:t>
      </w:r>
      <w:r w:rsidRPr="000443E0">
        <w:rPr>
          <w:sz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0443E0">
        <w:rPr>
          <w:rStyle w:val="StyleUnderline"/>
        </w:rPr>
        <w:t xml:space="preserve">Truth-testing may be the constitutive aim of doing debate, but </w:t>
      </w:r>
      <w:r w:rsidRPr="000443E0">
        <w:rPr>
          <w:rStyle w:val="StyleUnderline"/>
          <w:highlight w:val="green"/>
        </w:rPr>
        <w:t>it does not follow</w:t>
      </w:r>
      <w:r w:rsidRPr="000443E0">
        <w:rPr>
          <w:rStyle w:val="StyleUnderline"/>
        </w:rPr>
        <w:t xml:space="preserve"> that our best </w:t>
      </w:r>
      <w:r w:rsidRPr="000443E0">
        <w:rPr>
          <w:rStyle w:val="StyleUnderline"/>
          <w:highlight w:val="green"/>
        </w:rPr>
        <w:t>reasons tell us to test the truth of the resolution</w:t>
      </w:r>
      <w:r w:rsidRPr="000443E0">
        <w:rPr>
          <w:sz w:val="12"/>
        </w:rPr>
        <w:t xml:space="preserve">. In fact, you may have no reasons to be a truth-testing debater in the first place. </w:t>
      </w:r>
      <w:r w:rsidRPr="000443E0">
        <w:rPr>
          <w:rStyle w:val="StyleUnderline"/>
        </w:rPr>
        <w:t>If “affirmative” means “the one who proves the resolution true,” we’ve demonstrated times when it’s better to be “shmaffirmative” than “affirmative</w:t>
      </w:r>
      <w:r w:rsidRPr="000443E0">
        <w:rPr>
          <w:sz w:val="12"/>
        </w:rPr>
        <w:t xml:space="preserve">.” Finally, we think </w:t>
      </w:r>
      <w:r w:rsidRPr="000443E0">
        <w:rPr>
          <w:rStyle w:val="StyleUnderline"/>
          <w:highlight w:val="green"/>
        </w:rPr>
        <w:t>one</w:t>
      </w:r>
      <w:r w:rsidRPr="000443E0">
        <w:rPr>
          <w:rStyle w:val="StyleUnderline"/>
        </w:rPr>
        <w:t xml:space="preserve"> of the most important (perhaps </w:t>
      </w:r>
      <w:r w:rsidRPr="000443E0">
        <w:rPr>
          <w:rStyle w:val="StyleUnderline"/>
          <w:highlight w:val="green"/>
        </w:rPr>
        <w:t>constitutive) feature</w:t>
      </w:r>
      <w:r w:rsidRPr="000443E0">
        <w:rPr>
          <w:rStyle w:val="StyleUnderline"/>
        </w:rPr>
        <w:t xml:space="preserve">s </w:t>
      </w:r>
      <w:r w:rsidRPr="000443E0">
        <w:rPr>
          <w:rStyle w:val="StyleUnderline"/>
          <w:highlight w:val="green"/>
        </w:rPr>
        <w:t>of debate is its</w:t>
      </w:r>
      <w:r w:rsidRPr="000443E0">
        <w:rPr>
          <w:rStyle w:val="StyleUnderline"/>
        </w:rPr>
        <w:t xml:space="preserve"> unique </w:t>
      </w:r>
      <w:r w:rsidRPr="000443E0">
        <w:rPr>
          <w:rStyle w:val="StyleUnderline"/>
          <w:highlight w:val="green"/>
        </w:rPr>
        <w:t>capacity to change the rules</w:t>
      </w:r>
      <w:r w:rsidRPr="000443E0">
        <w:rPr>
          <w:rStyle w:val="StyleUnderline"/>
        </w:rPr>
        <w:t xml:space="preserve"> while playing within the rules</w:t>
      </w:r>
      <w:r w:rsidRPr="000443E0">
        <w:rPr>
          <w:sz w:val="12"/>
        </w:rPr>
        <w:t xml:space="preserve">. </w:t>
      </w:r>
      <w:r w:rsidRPr="000443E0">
        <w:rPr>
          <w:rStyle w:val="StyleUnderline"/>
        </w:rPr>
        <w:t>Education-based arguments and non-topical arguments are just arguments – they’re pieces on the chess board to be manipulated by the players</w:t>
      </w:r>
      <w:r w:rsidRPr="000443E0">
        <w:rPr>
          <w:sz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0443E0">
        <w:rPr>
          <w:rStyle w:val="StyleUnderline"/>
          <w:highlight w:val="green"/>
        </w:rPr>
        <w:t>While soccer and chess have incontrovertible empirical conditions</w:t>
      </w:r>
      <w:r w:rsidRPr="000443E0">
        <w:rPr>
          <w:rStyle w:val="StyleUnderline"/>
        </w:rPr>
        <w:t xml:space="preserve"> for victory (checkmates, more goals at fulltime), </w:t>
      </w:r>
      <w:r w:rsidRPr="000443E0">
        <w:rPr>
          <w:rStyle w:val="StyleUnderline"/>
          <w:highlight w:val="green"/>
        </w:rPr>
        <w:t>debate does not</w:t>
      </w:r>
      <w:r w:rsidRPr="000443E0">
        <w:rPr>
          <w:sz w:val="12"/>
        </w:rPr>
        <w:t xml:space="preserve">. In fact, </w:t>
      </w:r>
      <w:r w:rsidRPr="000443E0">
        <w:rPr>
          <w:rStyle w:val="Emphasis"/>
          <w:highlight w:val="green"/>
        </w:rPr>
        <w:t>discussing</w:t>
      </w:r>
      <w:r w:rsidRPr="000443E0">
        <w:rPr>
          <w:rStyle w:val="Emphasis"/>
        </w:rPr>
        <w:t xml:space="preserve"> the </w:t>
      </w:r>
      <w:r w:rsidRPr="000443E0">
        <w:rPr>
          <w:rStyle w:val="Emphasis"/>
          <w:highlight w:val="green"/>
        </w:rPr>
        <w:t>win conditions is debating</w:t>
      </w:r>
      <w:r w:rsidRPr="000443E0">
        <w:rPr>
          <w:sz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0443E0">
        <w:rPr>
          <w:rStyle w:val="StyleUnderline"/>
        </w:rPr>
        <w:t>This demonstrates truth-testing is more arbitrary and subjective</w:t>
      </w:r>
      <w:r w:rsidRPr="000443E0">
        <w:rPr>
          <w:sz w:val="12"/>
        </w:rPr>
        <w:t xml:space="preserve"> [2] than the education position Branse criticizes (4, para. 4; 5, para. 2, 5). To be truly non-interventionist, we should accept them as permissible arguments until proven otherwise in round. </w:t>
      </w:r>
      <w:r w:rsidRPr="000443E0">
        <w:rPr>
          <w:rStyle w:val="StyleUnderline"/>
        </w:rPr>
        <w:t>Of course, not all rules are up for debate</w:t>
      </w:r>
      <w:r w:rsidRPr="000443E0">
        <w:rPr>
          <w:sz w:val="12"/>
        </w:rPr>
        <w:t xml:space="preserve">. There is a distinction between rules like speech times (call these procedural rules) and rules like truth-testing (call these substantive rules). </w:t>
      </w:r>
      <w:r w:rsidRPr="000443E0">
        <w:rPr>
          <w:rStyle w:val="StyleUnderline"/>
        </w:rPr>
        <w:t>The former are not up for the debate in the sense that the tournament director could intervene if a debater refused to stop talking</w:t>
      </w:r>
      <w:r w:rsidRPr="000443E0">
        <w:rPr>
          <w:sz w:val="12"/>
        </w:rPr>
        <w:t xml:space="preserve">. The latter are debate-able and have been for some time. </w:t>
      </w:r>
      <w:r w:rsidRPr="000443E0">
        <w:rPr>
          <w:rStyle w:val="StyleUnderline"/>
        </w:rPr>
        <w:t>No tournament director enforces their pet paradigm. Because the tournament director, not the judge, has ultimate authority, we liken her to the referee in soccer</w:t>
      </w:r>
      <w:r w:rsidRPr="000443E0">
        <w:rPr>
          <w:sz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0443E0">
        <w:rPr>
          <w:rStyle w:val="StyleUnderline"/>
          <w:highlight w:val="green"/>
        </w:rPr>
        <w:t xml:space="preserve">Something is only </w:t>
      </w:r>
      <w:r w:rsidRPr="000443E0">
        <w:rPr>
          <w:rStyle w:val="StyleUnderline"/>
        </w:rPr>
        <w:t xml:space="preserve">a </w:t>
      </w:r>
      <w:r w:rsidRPr="000443E0">
        <w:rPr>
          <w:rStyle w:val="StyleUnderline"/>
          <w:highlight w:val="green"/>
        </w:rPr>
        <w:t xml:space="preserve">procedural </w:t>
      </w:r>
      <w:r w:rsidRPr="000443E0">
        <w:rPr>
          <w:rStyle w:val="StyleUnderline"/>
        </w:rPr>
        <w:t xml:space="preserve">rule </w:t>
      </w:r>
      <w:r w:rsidRPr="000443E0">
        <w:rPr>
          <w:rStyle w:val="StyleUnderline"/>
          <w:highlight w:val="green"/>
        </w:rPr>
        <w:t>if it is enforced by the tournament</w:t>
      </w:r>
      <w:r w:rsidRPr="000443E0">
        <w:rPr>
          <w:rStyle w:val="StyleUnderline"/>
        </w:rPr>
        <w:t>, and truth-testing has not and shouldn’t be enforced in this manner</w:t>
      </w:r>
      <w:r w:rsidRPr="000443E0">
        <w:rPr>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w:t>
      </w:r>
      <w:r w:rsidRPr="000443E0">
        <w:rPr>
          <w:sz w:val="12"/>
        </w:rPr>
        <w:lastRenderedPageBreak/>
        <w:t xml:space="preserve">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0443E0">
        <w:rPr>
          <w:rStyle w:val="Emphasis"/>
        </w:rPr>
        <w:t>Black students should not have to wait for a reparations topic to talk about race in America</w:t>
      </w:r>
      <w:r w:rsidRPr="000443E0">
        <w:rPr>
          <w:sz w:val="12"/>
        </w:rPr>
        <w:t xml:space="preserve">. </w:t>
      </w:r>
      <w:r w:rsidRPr="000443E0">
        <w:rPr>
          <w:rStyle w:val="StyleUnderline"/>
        </w:rPr>
        <w:t>As conversations about racial oppression and police brutality grow louder and louder, it becomes increasingly unreasonable to defend a view of debate that ignores their relevance to the everyday lives of our students</w:t>
      </w:r>
      <w:r w:rsidRPr="000443E0">
        <w:rPr>
          <w:sz w:val="12"/>
        </w:rPr>
        <w:t>. It should be clear that the pragmatic view takes no absolute stance on topicality or burdens. A debate practice may be pragmatic in one context but not another. For that reason, we reject the narrowness of truth-testing.</w:t>
      </w:r>
    </w:p>
    <w:p w14:paraId="2A8E8DA7" w14:textId="0178E040" w:rsidR="00F669B9" w:rsidRPr="000443E0" w:rsidRDefault="003C2B9C" w:rsidP="00F669B9">
      <w:pPr>
        <w:pStyle w:val="Heading4"/>
        <w:rPr>
          <w:rFonts w:cs="Calibri"/>
        </w:rPr>
      </w:pPr>
      <w:r>
        <w:rPr>
          <w:rFonts w:cs="Calibri"/>
        </w:rPr>
        <w:t>9</w:t>
      </w:r>
      <w:r w:rsidR="00F669B9" w:rsidRPr="000443E0">
        <w:rPr>
          <w:rFonts w:cs="Calibri"/>
        </w:rPr>
        <w:t>] Death o/w</w:t>
      </w:r>
    </w:p>
    <w:p w14:paraId="39DD0534" w14:textId="77777777" w:rsidR="00F669B9" w:rsidRPr="000443E0" w:rsidRDefault="00F669B9" w:rsidP="00F669B9">
      <w:pPr>
        <w:rPr>
          <w:szCs w:val="16"/>
        </w:rPr>
      </w:pPr>
      <w:r w:rsidRPr="000443E0">
        <w:rPr>
          <w:rStyle w:val="Style13ptBold"/>
        </w:rPr>
        <w:t xml:space="preserve">Paterson 03 </w:t>
      </w:r>
      <w:r w:rsidRPr="000443E0">
        <w:rPr>
          <w:szCs w:val="16"/>
        </w:rPr>
        <w:t xml:space="preserve">– Department of Philosophy, Providence College, Rhode Island. (Craig, “A Life Not Worth Living?”, Studies in Christian Ethics, </w:t>
      </w:r>
      <w:hyperlink r:id="rId28" w:history="1">
        <w:r w:rsidRPr="000443E0">
          <w:rPr>
            <w:rStyle w:val="Hyperlink"/>
            <w:szCs w:val="16"/>
          </w:rPr>
          <w:t>http://sce.sagepub.com</w:t>
        </w:r>
      </w:hyperlink>
      <w:r w:rsidRPr="000443E0">
        <w:rPr>
          <w:szCs w:val="16"/>
        </w:rPr>
        <w:t>)</w:t>
      </w:r>
    </w:p>
    <w:p w14:paraId="23946AD9" w14:textId="77777777" w:rsidR="007D6C0C" w:rsidRDefault="00F669B9" w:rsidP="00F669B9">
      <w:pPr>
        <w:rPr>
          <w:rStyle w:val="StyleUnderline"/>
        </w:rPr>
      </w:pPr>
      <w:r w:rsidRPr="000443E0">
        <w:rPr>
          <w:szCs w:val="16"/>
        </w:rPr>
        <w:t xml:space="preserve">Contrary to those accounts, I would argue that it is </w:t>
      </w:r>
      <w:r w:rsidRPr="000443E0">
        <w:rPr>
          <w:rStyle w:val="StyleUnderline"/>
          <w:highlight w:val="green"/>
        </w:rPr>
        <w:t xml:space="preserve">death </w:t>
      </w:r>
      <w:r w:rsidRPr="000443E0">
        <w:rPr>
          <w:szCs w:val="16"/>
        </w:rPr>
        <w:t xml:space="preserve">per se that </w:t>
      </w:r>
      <w:r w:rsidRPr="000443E0">
        <w:rPr>
          <w:rStyle w:val="StyleUnderline"/>
          <w:highlight w:val="green"/>
        </w:rPr>
        <w:t xml:space="preserve">is </w:t>
      </w:r>
      <w:r w:rsidRPr="000443E0">
        <w:rPr>
          <w:szCs w:val="16"/>
        </w:rPr>
        <w:t xml:space="preserve">really </w:t>
      </w:r>
      <w:r w:rsidRPr="000443E0">
        <w:rPr>
          <w:rStyle w:val="StyleUnderline"/>
        </w:rPr>
        <w:t xml:space="preserve">the objective </w:t>
      </w:r>
      <w:r w:rsidRPr="000443E0">
        <w:rPr>
          <w:rStyle w:val="StyleUnderline"/>
          <w:highlight w:val="green"/>
        </w:rPr>
        <w:t xml:space="preserve">evil </w:t>
      </w:r>
      <w:r w:rsidRPr="000443E0">
        <w:rPr>
          <w:szCs w:val="16"/>
        </w:rPr>
        <w:t>for us,</w:t>
      </w:r>
      <w:r w:rsidRPr="000443E0">
        <w:rPr>
          <w:rStyle w:val="StyleUnderline"/>
        </w:rPr>
        <w:t xml:space="preserve"> </w:t>
      </w:r>
      <w:r w:rsidRPr="000443E0">
        <w:rPr>
          <w:rStyle w:val="StyleUnderline"/>
          <w:highlight w:val="green"/>
        </w:rPr>
        <w:t xml:space="preserve">not because it deprives us of a </w:t>
      </w:r>
      <w:r w:rsidRPr="000443E0">
        <w:rPr>
          <w:szCs w:val="16"/>
        </w:rPr>
        <w:t xml:space="preserve">prospective </w:t>
      </w:r>
      <w:r w:rsidRPr="000443E0">
        <w:rPr>
          <w:rStyle w:val="StyleUnderline"/>
          <w:highlight w:val="green"/>
        </w:rPr>
        <w:t xml:space="preserve">future </w:t>
      </w:r>
      <w:r w:rsidRPr="000443E0">
        <w:rPr>
          <w:szCs w:val="16"/>
        </w:rPr>
        <w:t xml:space="preserve">of overall good judged better than the alter- native of non-being. </w:t>
      </w:r>
      <w:r w:rsidRPr="000443E0">
        <w:rPr>
          <w:rStyle w:val="StyleUnderline"/>
        </w:rPr>
        <w:t xml:space="preserve">It cannot be about harm to a former person who has ceased to exist, for no person actually suffers from the sub-sequent non-participation. </w:t>
      </w:r>
      <w:r w:rsidRPr="000443E0">
        <w:rPr>
          <w:rStyle w:val="StyleUnderline"/>
          <w:highlight w:val="green"/>
        </w:rPr>
        <w:t xml:space="preserve">Rather, death in itself is </w:t>
      </w:r>
      <w:r w:rsidRPr="000443E0">
        <w:rPr>
          <w:szCs w:val="16"/>
        </w:rPr>
        <w:t xml:space="preserve">an </w:t>
      </w:r>
      <w:r w:rsidRPr="000443E0">
        <w:rPr>
          <w:rStyle w:val="StyleUnderline"/>
          <w:highlight w:val="green"/>
        </w:rPr>
        <w:t xml:space="preserve">evil </w:t>
      </w:r>
      <w:r w:rsidRPr="000443E0">
        <w:rPr>
          <w:szCs w:val="16"/>
        </w:rPr>
        <w:t xml:space="preserve">to us </w:t>
      </w:r>
      <w:r w:rsidRPr="000443E0">
        <w:rPr>
          <w:rStyle w:val="StyleUnderline"/>
          <w:highlight w:val="green"/>
        </w:rPr>
        <w:t xml:space="preserve">because it ontologically destroys the </w:t>
      </w:r>
      <w:r w:rsidRPr="000443E0">
        <w:rPr>
          <w:rStyle w:val="StyleUnderline"/>
        </w:rPr>
        <w:t xml:space="preserve">current existent </w:t>
      </w:r>
      <w:r w:rsidRPr="000443E0">
        <w:rPr>
          <w:rStyle w:val="StyleUnderline"/>
          <w:highlight w:val="green"/>
        </w:rPr>
        <w:t xml:space="preserve">subject </w:t>
      </w:r>
      <w:r w:rsidRPr="000443E0">
        <w:rPr>
          <w:rStyle w:val="StyleUnderline"/>
        </w:rPr>
        <w:t xml:space="preserve">— it is the ultimate </w:t>
      </w:r>
      <w:r w:rsidRPr="000443E0">
        <w:rPr>
          <w:szCs w:val="16"/>
        </w:rPr>
        <w:t xml:space="preserve">in </w:t>
      </w:r>
      <w:r w:rsidRPr="000443E0">
        <w:rPr>
          <w:rStyle w:val="StyleUnderline"/>
        </w:rPr>
        <w:t>metaphysical lightening strike</w:t>
      </w:r>
      <w:r w:rsidRPr="000443E0">
        <w:rPr>
          <w:szCs w:val="16"/>
        </w:rPr>
        <w:t xml:space="preserve">s.80 The evil of death is truly an ontological evil borne by the person who already exists, </w:t>
      </w:r>
      <w:r w:rsidRPr="000443E0">
        <w:rPr>
          <w:rStyle w:val="StyleUnderline"/>
          <w:highlight w:val="green"/>
        </w:rPr>
        <w:t xml:space="preserve">independently of calculations about better or worse possible lives. </w:t>
      </w:r>
    </w:p>
    <w:p w14:paraId="4D98A114" w14:textId="77777777" w:rsidR="007D6C0C" w:rsidRDefault="007D6C0C" w:rsidP="00F669B9">
      <w:pPr>
        <w:rPr>
          <w:rStyle w:val="StyleUnderline"/>
        </w:rPr>
      </w:pPr>
    </w:p>
    <w:p w14:paraId="070960F9" w14:textId="77777777" w:rsidR="007D6C0C" w:rsidRDefault="007D6C0C" w:rsidP="00F669B9">
      <w:pPr>
        <w:rPr>
          <w:rStyle w:val="StyleUnderline"/>
        </w:rPr>
      </w:pPr>
    </w:p>
    <w:p w14:paraId="6F1D64F1" w14:textId="73686576" w:rsidR="00F669B9" w:rsidRPr="000443E0" w:rsidRDefault="00F669B9" w:rsidP="00F669B9">
      <w:pPr>
        <w:rPr>
          <w:szCs w:val="16"/>
        </w:rPr>
      </w:pPr>
      <w:r w:rsidRPr="000443E0">
        <w:rPr>
          <w:szCs w:val="16"/>
        </w:rPr>
        <w:t xml:space="preserve">Such an evil need not be consciously experienced in order to be an evil for the kind of being a human person is. </w:t>
      </w:r>
      <w:r w:rsidRPr="000443E0">
        <w:rPr>
          <w:rStyle w:val="StyleUnderline"/>
          <w:highlight w:val="green"/>
        </w:rPr>
        <w:t xml:space="preserve">Death is </w:t>
      </w:r>
      <w:r w:rsidRPr="000443E0">
        <w:rPr>
          <w:szCs w:val="16"/>
        </w:rPr>
        <w:t xml:space="preserve">an evil because of the change in kind it brings about, a change that is </w:t>
      </w:r>
      <w:r w:rsidRPr="000443E0">
        <w:rPr>
          <w:rStyle w:val="StyleUnderline"/>
          <w:highlight w:val="green"/>
        </w:rPr>
        <w:t>destructive of the type of entity that we</w:t>
      </w:r>
      <w:r w:rsidRPr="000443E0">
        <w:rPr>
          <w:rStyle w:val="StyleUnderline"/>
        </w:rPr>
        <w:t xml:space="preserve"> </w:t>
      </w:r>
      <w:r w:rsidRPr="000443E0">
        <w:rPr>
          <w:szCs w:val="16"/>
        </w:rPr>
        <w:t xml:space="preserve">essentially </w:t>
      </w:r>
      <w:r w:rsidRPr="000443E0">
        <w:rPr>
          <w:rStyle w:val="StyleUnderline"/>
          <w:highlight w:val="green"/>
        </w:rPr>
        <w:t>are</w:t>
      </w:r>
      <w:r w:rsidRPr="000443E0">
        <w:rPr>
          <w:rStyle w:val="StyleUnderline"/>
        </w:rPr>
        <w:t xml:space="preserve">. </w:t>
      </w:r>
      <w:r w:rsidRPr="000443E0">
        <w:rPr>
          <w:szCs w:val="16"/>
        </w:rPr>
        <w:t xml:space="preserve">Anything, whether caused naturally or caused by human intervention (intentional or unintentional) that drastically interferes in the process of maintaining the person in existence is an objective evil for the person. </w:t>
      </w:r>
      <w:r w:rsidRPr="000443E0">
        <w:rPr>
          <w:rStyle w:val="StyleUnderline"/>
        </w:rPr>
        <w:t xml:space="preserve">What is crucially at stake here, </w:t>
      </w:r>
      <w:r w:rsidRPr="000443E0">
        <w:rPr>
          <w:szCs w:val="16"/>
        </w:rPr>
        <w:t xml:space="preserve">and is dialectically supportive of the self-evidency of the basic good of human life, </w:t>
      </w:r>
      <w:r w:rsidRPr="000443E0">
        <w:rPr>
          <w:rStyle w:val="StyleUnderline"/>
        </w:rPr>
        <w:t xml:space="preserve">is that death is a radical interference with the current life process </w:t>
      </w:r>
      <w:r w:rsidRPr="000443E0">
        <w:rPr>
          <w:szCs w:val="16"/>
        </w:rPr>
        <w:t xml:space="preserve">of the kind of being that we are. In consequence, death itself can be credibly thought of as a ‘primitive evil’ for all persons, regardless of the extent to which they are currently or prospectively capable of participating in a </w:t>
      </w:r>
      <w:r w:rsidRPr="000443E0">
        <w:rPr>
          <w:szCs w:val="16"/>
        </w:rPr>
        <w:lastRenderedPageBreak/>
        <w:t>full array of the goods of life.81  In conclusion, concerning willed human actions, it is justifiable to state that</w:t>
      </w:r>
      <w:r w:rsidRPr="000443E0">
        <w:rPr>
          <w:rStyle w:val="StyleUnderline"/>
        </w:rPr>
        <w:t xml:space="preserve"> </w:t>
      </w:r>
      <w:r w:rsidRPr="000443E0">
        <w:rPr>
          <w:rStyle w:val="StyleUnderline"/>
          <w:highlight w:val="green"/>
        </w:rPr>
        <w:t xml:space="preserve">any </w:t>
      </w:r>
      <w:r w:rsidRPr="000443E0">
        <w:rPr>
          <w:szCs w:val="16"/>
        </w:rPr>
        <w:t>intentional</w:t>
      </w:r>
      <w:r w:rsidRPr="000443E0">
        <w:rPr>
          <w:rStyle w:val="StyleUnderline"/>
        </w:rPr>
        <w:t xml:space="preserve"> </w:t>
      </w:r>
      <w:r w:rsidRPr="000443E0">
        <w:rPr>
          <w:rStyle w:val="StyleUnderline"/>
          <w:highlight w:val="green"/>
        </w:rPr>
        <w:t xml:space="preserve">rejection of </w:t>
      </w:r>
      <w:r w:rsidRPr="000443E0">
        <w:rPr>
          <w:szCs w:val="16"/>
        </w:rPr>
        <w:t>human</w:t>
      </w:r>
      <w:r w:rsidRPr="000443E0">
        <w:rPr>
          <w:rStyle w:val="StyleUnderline"/>
        </w:rPr>
        <w:t xml:space="preserve"> </w:t>
      </w:r>
      <w:r w:rsidRPr="000443E0">
        <w:rPr>
          <w:rStyle w:val="StyleUnderline"/>
          <w:highlight w:val="green"/>
        </w:rPr>
        <w:t xml:space="preserve">life </w:t>
      </w:r>
      <w:r w:rsidRPr="000443E0">
        <w:rPr>
          <w:szCs w:val="16"/>
        </w:rPr>
        <w:t>itself</w:t>
      </w:r>
      <w:r w:rsidRPr="000443E0">
        <w:rPr>
          <w:rStyle w:val="StyleUnderline"/>
        </w:rPr>
        <w:t xml:space="preserve"> </w:t>
      </w:r>
      <w:r w:rsidRPr="000443E0">
        <w:rPr>
          <w:rStyle w:val="StyleUnderline"/>
          <w:highlight w:val="green"/>
        </w:rPr>
        <w:t xml:space="preserve">cannot </w:t>
      </w:r>
      <w:r w:rsidRPr="000443E0">
        <w:rPr>
          <w:szCs w:val="16"/>
        </w:rPr>
        <w:t>therefore</w:t>
      </w:r>
      <w:r w:rsidRPr="000443E0">
        <w:rPr>
          <w:rStyle w:val="StyleUnderline"/>
        </w:rPr>
        <w:t xml:space="preserve"> </w:t>
      </w:r>
      <w:r w:rsidRPr="000443E0">
        <w:rPr>
          <w:rStyle w:val="StyleUnderline"/>
          <w:highlight w:val="green"/>
        </w:rPr>
        <w:t>be warranted since it is an expression of an ultimate disvalue for the subject</w:t>
      </w:r>
      <w:r w:rsidRPr="000443E0">
        <w:rPr>
          <w:szCs w:val="16"/>
        </w:rPr>
        <w:t>, namely,</w:t>
      </w:r>
      <w:r w:rsidRPr="000443E0">
        <w:rPr>
          <w:rStyle w:val="StyleUnderline"/>
        </w:rPr>
        <w:t xml:space="preserve"> the destruction of the present person</w:t>
      </w:r>
      <w:r w:rsidRPr="000443E0">
        <w:rPr>
          <w:szCs w:val="16"/>
        </w:rPr>
        <w:t>;</w:t>
      </w:r>
      <w:r w:rsidRPr="000443E0">
        <w:rPr>
          <w:rStyle w:val="StyleUnderline"/>
        </w:rPr>
        <w:t xml:space="preserve"> a radical ontological good that we cannot begin to weigh </w:t>
      </w:r>
      <w:r w:rsidRPr="000443E0">
        <w:rPr>
          <w:szCs w:val="16"/>
        </w:rPr>
        <w:t>objectively</w:t>
      </w:r>
      <w:r w:rsidRPr="000443E0">
        <w:rPr>
          <w:rStyle w:val="StyleUnderline"/>
        </w:rPr>
        <w:t xml:space="preserve"> against the travails of life </w:t>
      </w:r>
      <w:r w:rsidRPr="000443E0">
        <w:rPr>
          <w:szCs w:val="16"/>
        </w:rPr>
        <w:t xml:space="preserve">in a rational manner. To deal with the sources of disvalue (pain, suffering, etc.) we should not seek to irrationally destroy the person, the very source and condition of all human possibility.82 </w:t>
      </w:r>
    </w:p>
    <w:p w14:paraId="65B1C613" w14:textId="376BB48F" w:rsidR="00F669B9" w:rsidRDefault="004D6186" w:rsidP="004D6186">
      <w:pPr>
        <w:pStyle w:val="Heading3"/>
      </w:pPr>
      <w:r>
        <w:lastRenderedPageBreak/>
        <w:t>UV</w:t>
      </w:r>
    </w:p>
    <w:p w14:paraId="5EF3C931" w14:textId="05BD3D2C" w:rsidR="004D6186" w:rsidRPr="006C4666" w:rsidRDefault="004D6186" w:rsidP="004D6186">
      <w:pPr>
        <w:pStyle w:val="Heading4"/>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r w:rsidR="008D6DD2">
        <w:rPr>
          <w:rFonts w:cstheme="minorHAnsi"/>
        </w:rPr>
        <w:t>e</w:t>
      </w:r>
      <w:r w:rsidRPr="006C4666">
        <w:rPr>
          <w:rFonts w:cstheme="minorHAnsi"/>
        </w:rPr>
        <w:t>) comes first – it’s a bigger percentage of the 1AR than 1NC which means there’s more abuse if I’m devoting a larger fraction of time</w:t>
      </w:r>
      <w:bookmarkStart w:id="0" w:name="_Hlk13734666"/>
      <w:r w:rsidRPr="006C4666">
        <w:rPr>
          <w:rFonts w:cstheme="minorHAnsi"/>
        </w:rPr>
        <w:t xml:space="preserve"> and only the 2N has time to win multiple layers, g) voters – fairness because debate’s a game that needs rules to evaluate it and education since it gives us portable skills for life like research and thinking.</w:t>
      </w:r>
    </w:p>
    <w:bookmarkEnd w:id="0"/>
    <w:p w14:paraId="39FAA0B3" w14:textId="77777777" w:rsidR="004D6186" w:rsidRPr="004D6186" w:rsidRDefault="004D6186" w:rsidP="004D6186"/>
    <w:sectPr w:rsidR="004D6186" w:rsidRPr="004D61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843"/>
    <w:rsid w:val="000029E3"/>
    <w:rsid w:val="000029E8"/>
    <w:rsid w:val="00004225"/>
    <w:rsid w:val="000066CA"/>
    <w:rsid w:val="00007264"/>
    <w:rsid w:val="000076A9"/>
    <w:rsid w:val="00014FAD"/>
    <w:rsid w:val="00015D2A"/>
    <w:rsid w:val="0002490B"/>
    <w:rsid w:val="00026465"/>
    <w:rsid w:val="00030204"/>
    <w:rsid w:val="000312A0"/>
    <w:rsid w:val="0003181B"/>
    <w:rsid w:val="0003284A"/>
    <w:rsid w:val="0003396C"/>
    <w:rsid w:val="00035337"/>
    <w:rsid w:val="00052FB1"/>
    <w:rsid w:val="00054276"/>
    <w:rsid w:val="000547B1"/>
    <w:rsid w:val="0006091E"/>
    <w:rsid w:val="000638C1"/>
    <w:rsid w:val="00065FEE"/>
    <w:rsid w:val="00066E3C"/>
    <w:rsid w:val="00072718"/>
    <w:rsid w:val="0007381E"/>
    <w:rsid w:val="00076094"/>
    <w:rsid w:val="000867D3"/>
    <w:rsid w:val="0008785F"/>
    <w:rsid w:val="00090CBE"/>
    <w:rsid w:val="00094DEC"/>
    <w:rsid w:val="000A2D8A"/>
    <w:rsid w:val="000B6CC9"/>
    <w:rsid w:val="000C3737"/>
    <w:rsid w:val="000D26A6"/>
    <w:rsid w:val="000D2B90"/>
    <w:rsid w:val="000D6ED8"/>
    <w:rsid w:val="000D717B"/>
    <w:rsid w:val="00100B28"/>
    <w:rsid w:val="00117316"/>
    <w:rsid w:val="001209B4"/>
    <w:rsid w:val="00132A52"/>
    <w:rsid w:val="001409F7"/>
    <w:rsid w:val="001761FC"/>
    <w:rsid w:val="0017626C"/>
    <w:rsid w:val="00182655"/>
    <w:rsid w:val="001840F2"/>
    <w:rsid w:val="00185134"/>
    <w:rsid w:val="001856C6"/>
    <w:rsid w:val="00191B5F"/>
    <w:rsid w:val="00192487"/>
    <w:rsid w:val="001932B8"/>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3E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B65"/>
    <w:rsid w:val="003106B3"/>
    <w:rsid w:val="0031385D"/>
    <w:rsid w:val="003171AB"/>
    <w:rsid w:val="003214F7"/>
    <w:rsid w:val="003223B2"/>
    <w:rsid w:val="00322A67"/>
    <w:rsid w:val="00330E13"/>
    <w:rsid w:val="00335A23"/>
    <w:rsid w:val="00340707"/>
    <w:rsid w:val="00341C61"/>
    <w:rsid w:val="00351841"/>
    <w:rsid w:val="003600AF"/>
    <w:rsid w:val="003624A6"/>
    <w:rsid w:val="00364ADF"/>
    <w:rsid w:val="00365C8D"/>
    <w:rsid w:val="003670D9"/>
    <w:rsid w:val="00367875"/>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B9C"/>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8E8"/>
    <w:rsid w:val="0048047E"/>
    <w:rsid w:val="00482AF9"/>
    <w:rsid w:val="0048560E"/>
    <w:rsid w:val="00496BB2"/>
    <w:rsid w:val="004B37B4"/>
    <w:rsid w:val="004B72B4"/>
    <w:rsid w:val="004C0314"/>
    <w:rsid w:val="004C0D3D"/>
    <w:rsid w:val="004C213E"/>
    <w:rsid w:val="004C376C"/>
    <w:rsid w:val="004C657F"/>
    <w:rsid w:val="004D17D8"/>
    <w:rsid w:val="004D52D8"/>
    <w:rsid w:val="004D54D8"/>
    <w:rsid w:val="004D6186"/>
    <w:rsid w:val="004E355B"/>
    <w:rsid w:val="005028E5"/>
    <w:rsid w:val="00503735"/>
    <w:rsid w:val="0050615C"/>
    <w:rsid w:val="00516A88"/>
    <w:rsid w:val="00522065"/>
    <w:rsid w:val="005224F2"/>
    <w:rsid w:val="0053076F"/>
    <w:rsid w:val="00533F1C"/>
    <w:rsid w:val="00536D8B"/>
    <w:rsid w:val="005379C3"/>
    <w:rsid w:val="005519C2"/>
    <w:rsid w:val="005523E0"/>
    <w:rsid w:val="0055320F"/>
    <w:rsid w:val="00554D9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2C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120C"/>
    <w:rsid w:val="00674A78"/>
    <w:rsid w:val="00675754"/>
    <w:rsid w:val="00691190"/>
    <w:rsid w:val="00696A16"/>
    <w:rsid w:val="006A4840"/>
    <w:rsid w:val="006A52A0"/>
    <w:rsid w:val="006A7E1D"/>
    <w:rsid w:val="006C3A56"/>
    <w:rsid w:val="006D13F4"/>
    <w:rsid w:val="006D6AED"/>
    <w:rsid w:val="006E1677"/>
    <w:rsid w:val="006E6D0B"/>
    <w:rsid w:val="006F126E"/>
    <w:rsid w:val="006F32C9"/>
    <w:rsid w:val="006F3834"/>
    <w:rsid w:val="006F5693"/>
    <w:rsid w:val="006F5D4C"/>
    <w:rsid w:val="00717B01"/>
    <w:rsid w:val="007227D9"/>
    <w:rsid w:val="0072491F"/>
    <w:rsid w:val="00725598"/>
    <w:rsid w:val="007374A1"/>
    <w:rsid w:val="00744843"/>
    <w:rsid w:val="00752712"/>
    <w:rsid w:val="00753A84"/>
    <w:rsid w:val="007545D2"/>
    <w:rsid w:val="007611F5"/>
    <w:rsid w:val="007619E4"/>
    <w:rsid w:val="00761E75"/>
    <w:rsid w:val="0076495E"/>
    <w:rsid w:val="00765FC8"/>
    <w:rsid w:val="007672AE"/>
    <w:rsid w:val="00775694"/>
    <w:rsid w:val="00793F46"/>
    <w:rsid w:val="007A1325"/>
    <w:rsid w:val="007A1A18"/>
    <w:rsid w:val="007A3BAF"/>
    <w:rsid w:val="007B53D8"/>
    <w:rsid w:val="007B6BF8"/>
    <w:rsid w:val="007C22C5"/>
    <w:rsid w:val="007C57E1"/>
    <w:rsid w:val="007C5811"/>
    <w:rsid w:val="007D128B"/>
    <w:rsid w:val="007D2DF5"/>
    <w:rsid w:val="007D451A"/>
    <w:rsid w:val="007D5E3E"/>
    <w:rsid w:val="007D6C0C"/>
    <w:rsid w:val="007D7596"/>
    <w:rsid w:val="007E0BE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DD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26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11A8"/>
    <w:rsid w:val="00A776BA"/>
    <w:rsid w:val="00A81FD2"/>
    <w:rsid w:val="00A8441A"/>
    <w:rsid w:val="00A8674A"/>
    <w:rsid w:val="00A9063C"/>
    <w:rsid w:val="00A96E24"/>
    <w:rsid w:val="00AA6F6E"/>
    <w:rsid w:val="00AB122B"/>
    <w:rsid w:val="00AB21B0"/>
    <w:rsid w:val="00AB48D3"/>
    <w:rsid w:val="00AD578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08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032"/>
    <w:rsid w:val="00C07769"/>
    <w:rsid w:val="00C07D05"/>
    <w:rsid w:val="00C10856"/>
    <w:rsid w:val="00C203FA"/>
    <w:rsid w:val="00C244F5"/>
    <w:rsid w:val="00C3164F"/>
    <w:rsid w:val="00C31B5E"/>
    <w:rsid w:val="00C34D3E"/>
    <w:rsid w:val="00C35B37"/>
    <w:rsid w:val="00C3747A"/>
    <w:rsid w:val="00C37F29"/>
    <w:rsid w:val="00C56DCC"/>
    <w:rsid w:val="00C57075"/>
    <w:rsid w:val="00C70AF2"/>
    <w:rsid w:val="00C72AFE"/>
    <w:rsid w:val="00C81619"/>
    <w:rsid w:val="00C977F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DEB"/>
    <w:rsid w:val="00EC2759"/>
    <w:rsid w:val="00EC7106"/>
    <w:rsid w:val="00ED0120"/>
    <w:rsid w:val="00ED3BBA"/>
    <w:rsid w:val="00ED4E12"/>
    <w:rsid w:val="00EE051B"/>
    <w:rsid w:val="00EE54B4"/>
    <w:rsid w:val="00EF1AD8"/>
    <w:rsid w:val="00EF2B5C"/>
    <w:rsid w:val="00EF7794"/>
    <w:rsid w:val="00F02046"/>
    <w:rsid w:val="00F0286F"/>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6A16"/>
    <w:rsid w:val="00F50C55"/>
    <w:rsid w:val="00F57FFB"/>
    <w:rsid w:val="00F601E6"/>
    <w:rsid w:val="00F669B9"/>
    <w:rsid w:val="00F73954"/>
    <w:rsid w:val="00F81EF3"/>
    <w:rsid w:val="00F94060"/>
    <w:rsid w:val="00FA56F6"/>
    <w:rsid w:val="00FB12B5"/>
    <w:rsid w:val="00FB241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2E750"/>
  <w14:defaultImageDpi w14:val="300"/>
  <w15:docId w15:val="{3FF8FD9B-582C-0D4F-8078-C319AE3B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72A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672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72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672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7672A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672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2AE"/>
  </w:style>
  <w:style w:type="character" w:customStyle="1" w:styleId="Heading1Char">
    <w:name w:val="Heading 1 Char"/>
    <w:aliases w:val="Pocket Char"/>
    <w:basedOn w:val="DefaultParagraphFont"/>
    <w:link w:val="Heading1"/>
    <w:uiPriority w:val="9"/>
    <w:rsid w:val="007672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72A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672A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672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72AE"/>
    <w:rPr>
      <w:b/>
      <w:sz w:val="26"/>
      <w:u w:val="singl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7672AE"/>
    <w:rPr>
      <w:b/>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672A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672A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672AE"/>
    <w:rPr>
      <w:color w:val="auto"/>
      <w:u w:val="none"/>
    </w:rPr>
  </w:style>
  <w:style w:type="paragraph" w:styleId="DocumentMap">
    <w:name w:val="Document Map"/>
    <w:basedOn w:val="Normal"/>
    <w:link w:val="DocumentMapChar"/>
    <w:uiPriority w:val="99"/>
    <w:semiHidden/>
    <w:unhideWhenUsed/>
    <w:rsid w:val="007672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72A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744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44843"/>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UnderlinePara">
    <w:name w:val="Underline Para"/>
    <w:basedOn w:val="Normal"/>
    <w:link w:val="StyleUnderline"/>
    <w:uiPriority w:val="1"/>
    <w:qFormat/>
    <w:rsid w:val="00744843"/>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chinaworker.info/en/2021/10/14/30694/" TargetMode="External"/><Relationship Id="rId3" Type="http://schemas.openxmlformats.org/officeDocument/2006/relationships/customXml" Target="../customXml/item3.xml"/><Relationship Id="rId21"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s://www.hrw.org/news/2021/09/22/china-dismantling-hong-kongs-unions"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bbc.com/news/world-asia-china-57483492" TargetMode="Externa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w.org/news/2021/09/22/china-dismantling-hong-kongs-unions" TargetMode="External"/><Relationship Id="rId24" Type="http://schemas.openxmlformats.org/officeDocument/2006/relationships/hyperlink" Target="https://www.carbonbrief.org/china-is-responsible-for-10-of-human-influence-on-climate-change-study-says"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reuters.com/article/us-hongkong-protests-unions/hong-kong-workers-flock-to-labor-unions-as-new-protest-tactic-idUSKBN1Z9007" TargetMode="External"/><Relationship Id="rId28" Type="http://schemas.openxmlformats.org/officeDocument/2006/relationships/hyperlink" Target="http://sce.sagepub.com" TargetMode="External"/><Relationship Id="rId10" Type="http://schemas.openxmlformats.org/officeDocument/2006/relationships/hyperlink" Target="https://foreignpolicy.com/2021/02/17/china-us-democracy-autocracy-freedom/"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asia.nikkei.com/Spotlight/Comment/Authoritarian-regimes-prevailing-over-democracies-across-the-world"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foreignaffairs.com/articles/china/1995-05-01/democratization-and-war" TargetMode="External"/><Relationship Id="rId27" Type="http://schemas.openxmlformats.org/officeDocument/2006/relationships/hyperlink" Target="http://premierdebatetoday.com/2015/09/10/in-defense-of-inclusion-by-john-scoggin-and-bob-overing/"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35</Pages>
  <Words>13411</Words>
  <Characters>76446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49</cp:revision>
  <dcterms:created xsi:type="dcterms:W3CDTF">2021-11-06T22:20:00Z</dcterms:created>
  <dcterms:modified xsi:type="dcterms:W3CDTF">2021-11-20T16:00:00Z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