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DE66F" w14:textId="77777777" w:rsidR="00B1754B" w:rsidRDefault="00B1754B" w:rsidP="00B1754B">
      <w:pPr>
        <w:pStyle w:val="Heading3"/>
      </w:pPr>
      <w:r>
        <w:t>Framework</w:t>
      </w:r>
    </w:p>
    <w:p w14:paraId="5F2E0178" w14:textId="77777777" w:rsidR="00B1754B" w:rsidRPr="000A751B" w:rsidRDefault="00B1754B" w:rsidP="00B1754B">
      <w:pPr>
        <w:pStyle w:val="Heading4"/>
        <w:spacing w:before="0" w:after="80" w:line="276" w:lineRule="auto"/>
      </w:pPr>
      <w:r w:rsidRPr="00776884">
        <w:t>The starting point of morality is practical reason.</w:t>
      </w:r>
    </w:p>
    <w:p w14:paraId="02FB4DEF" w14:textId="33C2FA2C" w:rsidR="00B1754B" w:rsidRPr="00776884" w:rsidRDefault="00B1754B" w:rsidP="00B1754B">
      <w:pPr>
        <w:pStyle w:val="Heading4"/>
        <w:spacing w:before="0" w:after="80" w:line="276" w:lineRule="auto"/>
      </w:pPr>
      <w:r w:rsidRPr="00776884">
        <w:t>1] Bindingness: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w:t>
      </w:r>
      <w:r>
        <w:t xml:space="preserve"> </w:t>
      </w:r>
      <w:proofErr w:type="gramStart"/>
      <w:r>
        <w:t>-</w:t>
      </w:r>
      <w:r w:rsidRPr="00776884">
        <w:t xml:space="preserve">  its</w:t>
      </w:r>
      <w:proofErr w:type="gramEnd"/>
      <w:r w:rsidRPr="00776884">
        <w:t xml:space="preserve"> meta-ethical, so it determines what counts as a warrant for a standard, so absent grounding in some metaethical framework, their arguments aren’t relevant normative considerations </w:t>
      </w:r>
    </w:p>
    <w:p w14:paraId="7DE98E88" w14:textId="77777777" w:rsidR="00B1754B" w:rsidRPr="00776884" w:rsidRDefault="00B1754B" w:rsidP="00B1754B">
      <w:pPr>
        <w:pStyle w:val="Heading4"/>
        <w:spacing w:before="0" w:after="80" w:line="276" w:lineRule="auto"/>
      </w:pPr>
      <w:r w:rsidRPr="00776884">
        <w:t xml:space="preserve">2] Action theory: only evaluating action through reason solves since reason is key to evaluate intent, </w:t>
      </w:r>
      <w:r w:rsidRPr="00776884">
        <w:rPr>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040DE6E8" w14:textId="691CEF5F" w:rsidR="00B1754B" w:rsidRDefault="00B1754B" w:rsidP="00B1754B">
      <w:pPr>
        <w:pStyle w:val="Heading4"/>
        <w:rPr>
          <w:rFonts w:cs="Calibri"/>
        </w:rPr>
      </w:pPr>
      <w:r w:rsidRPr="00776884">
        <w:rPr>
          <w:rFonts w:cs="Calibri"/>
        </w:rPr>
        <w:t xml:space="preserve">3] </w:t>
      </w:r>
      <w:r w:rsidRPr="00776884">
        <w:rPr>
          <w:rFonts w:cs="Calibri"/>
          <w:u w:val="single"/>
        </w:rPr>
        <w:t>Empirical uncertainty</w:t>
      </w:r>
      <w:r w:rsidRPr="00776884">
        <w:rPr>
          <w:rFonts w:cs="Calibri"/>
        </w:rPr>
        <w:t xml:space="preserve"> – Evil demon deceiving us or inability to know others’ experience make empiricism/induction an unreliable basis for universal ethics.  Outweighs </w:t>
      </w:r>
      <w:r>
        <w:rPr>
          <w:rFonts w:cs="Calibri"/>
        </w:rPr>
        <w:t xml:space="preserve">- </w:t>
      </w:r>
      <w:r w:rsidRPr="00776884">
        <w:rPr>
          <w:rFonts w:cs="Calibri"/>
        </w:rPr>
        <w:t xml:space="preserve">it would be escapable since people could say they don’t experience the same. </w:t>
      </w:r>
    </w:p>
    <w:p w14:paraId="24600143" w14:textId="77777777" w:rsidR="00B1754B" w:rsidRPr="00AC3819" w:rsidRDefault="00B1754B" w:rsidP="00B1754B">
      <w:pPr>
        <w:pStyle w:val="Heading4"/>
        <w:rPr>
          <w:rFonts w:asciiTheme="minorHAnsi" w:hAnsiTheme="minorHAnsi" w:cstheme="minorHAnsi"/>
        </w:rPr>
      </w:pPr>
      <w:r w:rsidRPr="00690BD9">
        <w:rPr>
          <w:rFonts w:asciiTheme="minorHAnsi" w:hAnsiTheme="minorHAnsi" w:cstheme="minorHAnsi"/>
        </w:rPr>
        <w:t>4]</w:t>
      </w:r>
      <w:r w:rsidRPr="00690BD9">
        <w:rPr>
          <w:rFonts w:asciiTheme="minorHAnsi" w:hAnsiTheme="minorHAnsi" w:cstheme="minorHAnsi"/>
          <w:u w:val="single"/>
        </w:rPr>
        <w:t xml:space="preserve"> All arguments </w:t>
      </w:r>
      <w:proofErr w:type="gramStart"/>
      <w:r w:rsidRPr="00690BD9">
        <w:rPr>
          <w:rFonts w:asciiTheme="minorHAnsi" w:hAnsiTheme="minorHAnsi" w:cstheme="minorHAnsi"/>
          <w:u w:val="single"/>
        </w:rPr>
        <w:t>by definition appeal</w:t>
      </w:r>
      <w:proofErr w:type="gramEnd"/>
      <w:r w:rsidRPr="00690BD9">
        <w:rPr>
          <w:rFonts w:asciiTheme="minorHAnsi" w:hAnsiTheme="minorHAnsi" w:cstheme="minorHAnsi"/>
          <w:u w:val="single"/>
        </w:rPr>
        <w:t xml:space="preserve"> to reason</w:t>
      </w:r>
      <w:r w:rsidRPr="00690BD9">
        <w:rPr>
          <w:rFonts w:asciiTheme="minorHAnsi" w:hAnsiTheme="minorHAnsi" w:cstheme="minorHAnsi"/>
        </w:rPr>
        <w:t xml:space="preserve"> – otherwise you are conceding they have no warrant to structure them and are by definition baseless. </w:t>
      </w:r>
      <w:proofErr w:type="gramStart"/>
      <w:r w:rsidRPr="00690BD9">
        <w:rPr>
          <w:rFonts w:asciiTheme="minorHAnsi" w:hAnsiTheme="minorHAnsi" w:cstheme="minorHAnsi"/>
        </w:rPr>
        <w:t>Thus</w:t>
      </w:r>
      <w:proofErr w:type="gramEnd"/>
      <w:r w:rsidRPr="00690BD9">
        <w:rPr>
          <w:rFonts w:asciiTheme="minorHAnsi" w:hAnsiTheme="minorHAnsi" w:cstheme="minorHAnsi"/>
        </w:rPr>
        <w:t xml:space="preserve"> reason is an epistemic constraint on evaluating neg arguments.</w:t>
      </w:r>
    </w:p>
    <w:p w14:paraId="121D3CE9" w14:textId="77777777" w:rsidR="00B1754B" w:rsidRPr="00690BD9" w:rsidRDefault="00B1754B" w:rsidP="00B1754B">
      <w:pPr>
        <w:pStyle w:val="Heading4"/>
        <w:rPr>
          <w:rFonts w:cs="Calibri"/>
        </w:rPr>
      </w:pPr>
      <w:r w:rsidRPr="00690BD9">
        <w:t xml:space="preserve">5] </w:t>
      </w:r>
      <w:r w:rsidRPr="00690BD9">
        <w:rPr>
          <w:u w:val="single"/>
        </w:rPr>
        <w:t>Is/ought gap</w:t>
      </w:r>
      <w:r w:rsidRPr="00690BD9">
        <w:t xml:space="preserve">- </w:t>
      </w:r>
      <w:r w:rsidRPr="00690BD9">
        <w:rPr>
          <w:rFonts w:cs="Calibri"/>
        </w:rPr>
        <w:t>experience only tells us what is since we can only perceive what is, not what ought to be.  But it’s impossible to derive an ought from descriptive premises, so there needs to be additional a priori premises to make a moral theory.</w:t>
      </w:r>
    </w:p>
    <w:p w14:paraId="06B67AC2" w14:textId="77777777" w:rsidR="00B1754B" w:rsidRPr="00AC3819" w:rsidRDefault="00B1754B" w:rsidP="00B1754B"/>
    <w:p w14:paraId="21901C3A" w14:textId="77777777" w:rsidR="00B1754B" w:rsidRPr="00776884" w:rsidRDefault="00B1754B" w:rsidP="00B1754B">
      <w:pPr>
        <w:pStyle w:val="Heading4"/>
        <w:spacing w:before="0" w:after="80" w:line="276" w:lineRule="auto"/>
      </w:pPr>
      <w:proofErr w:type="gramStart"/>
      <w:r w:rsidRPr="00776884">
        <w:lastRenderedPageBreak/>
        <w:t>And,</w:t>
      </w:r>
      <w:proofErr w:type="gramEnd"/>
      <w:r w:rsidRPr="00776884">
        <w:t xml:space="preserve"> reason must be universal –</w:t>
      </w:r>
    </w:p>
    <w:p w14:paraId="309795F1" w14:textId="77777777" w:rsidR="00B1754B" w:rsidRPr="00776884" w:rsidRDefault="00B1754B" w:rsidP="00B1754B">
      <w:pPr>
        <w:pStyle w:val="Heading4"/>
        <w:spacing w:before="0" w:after="80" w:line="276" w:lineRule="auto"/>
      </w:pPr>
      <w:r w:rsidRPr="00776884">
        <w:t xml:space="preserve"> [A] a reason for one agent is a reason for another agent. I can’t say 2+2=4 is true for me but not for you – that’s incoherent.</w:t>
      </w:r>
    </w:p>
    <w:p w14:paraId="42601338" w14:textId="77777777" w:rsidR="00B1754B" w:rsidRPr="00776884" w:rsidRDefault="00B1754B" w:rsidP="00B1754B">
      <w:pPr>
        <w:pStyle w:val="Heading4"/>
      </w:pPr>
      <w:r w:rsidRPr="00776884">
        <w:t xml:space="preserve">[B] any non-universalizable norm justifies someone’s ability to impede on your ends </w:t>
      </w:r>
      <w:proofErr w:type="gramStart"/>
      <w:r w:rsidRPr="00776884">
        <w:t>i.e.</w:t>
      </w:r>
      <w:proofErr w:type="gramEnd"/>
      <w:r w:rsidRPr="00776884">
        <w:t xml:space="preserve"> if I want to eat ice cream, I must recognize that others may affect my pursuit of that end and demand the value of my end be recognized by others</w:t>
      </w:r>
    </w:p>
    <w:p w14:paraId="7ACE2EEC" w14:textId="77777777" w:rsidR="00B1754B" w:rsidRPr="00776884" w:rsidRDefault="00B1754B" w:rsidP="00B1754B">
      <w:pPr>
        <w:pStyle w:val="Heading4"/>
        <w:rPr>
          <w:rFonts w:cs="Calibri"/>
        </w:rPr>
      </w:pPr>
      <w:r w:rsidRPr="00776884">
        <w:rPr>
          <w:rFonts w:cs="Calibri"/>
        </w:rPr>
        <w:t xml:space="preserve">Thus, the standard is </w:t>
      </w:r>
      <w:bookmarkStart w:id="0" w:name="_Hlk55231903"/>
      <w:r w:rsidRPr="00776884">
        <w:rPr>
          <w:rFonts w:cs="Calibri"/>
        </w:rPr>
        <w:t>consistency</w:t>
      </w:r>
      <w:bookmarkEnd w:id="0"/>
      <w:r w:rsidRPr="00776884">
        <w:rPr>
          <w:rFonts w:cs="Calibri"/>
        </w:rPr>
        <w:t xml:space="preserve"> with the categorical imperative’s system of equal and outer freedom. Prefer:</w:t>
      </w:r>
    </w:p>
    <w:p w14:paraId="52EAFCEF" w14:textId="77777777" w:rsidR="00B1754B" w:rsidRPr="00776884" w:rsidRDefault="00B1754B" w:rsidP="00B1754B">
      <w:pPr>
        <w:pStyle w:val="Heading4"/>
        <w:spacing w:line="240" w:lineRule="auto"/>
        <w:rPr>
          <w:rFonts w:cs="Calibri"/>
          <w:color w:val="000000" w:themeColor="text1"/>
        </w:rPr>
      </w:pPr>
      <w:r w:rsidRPr="00776884">
        <w:rPr>
          <w:rFonts w:cs="Calibri"/>
          <w:color w:val="000000" w:themeColor="text1"/>
        </w:rPr>
        <w:t xml:space="preserve">[1] Performativity—freedom is the key to the process of justification of arguments. </w:t>
      </w:r>
      <w:bookmarkStart w:id="1" w:name="_Hlk55231677"/>
      <w:r w:rsidRPr="00776884">
        <w:rPr>
          <w:rFonts w:cs="Calibr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1"/>
    <w:p w14:paraId="1BF63791" w14:textId="77777777" w:rsidR="00B1754B" w:rsidRPr="00690BD9" w:rsidRDefault="00B1754B" w:rsidP="00B1754B">
      <w:pPr>
        <w:pStyle w:val="Heading4"/>
        <w:rPr>
          <w:rFonts w:asciiTheme="minorHAnsi" w:hAnsiTheme="minorHAnsi" w:cstheme="minorHAnsi"/>
        </w:rPr>
      </w:pPr>
      <w:r w:rsidRPr="00776884">
        <w:t xml:space="preserve">[2] </w:t>
      </w:r>
      <w:bookmarkStart w:id="2" w:name="_Hlk55231702"/>
      <w:r w:rsidRPr="00690BD9">
        <w:rPr>
          <w:rFonts w:asciiTheme="minorHAnsi" w:hAnsiTheme="minorHAnsi" w:cstheme="minorHAnsi"/>
          <w:u w:val="single"/>
        </w:rPr>
        <w:t>Consequences Fail</w:t>
      </w:r>
      <w:r w:rsidRPr="00690BD9">
        <w:rPr>
          <w:rFonts w:asciiTheme="minorHAnsi" w:hAnsiTheme="minorHAnsi" w:cstheme="minorHAnsi"/>
        </w:rPr>
        <w:t xml:space="preserve">: [A] Every action has infinite stemming consequences, because every consequence can cause another consequence. [B] </w:t>
      </w:r>
      <w:r w:rsidRPr="00690BD9">
        <w:rPr>
          <w:rFonts w:asciiTheme="minorHAnsi" w:hAnsiTheme="minorHAnsi" w:cstheme="minorHAnsi"/>
          <w:u w:val="single"/>
        </w:rPr>
        <w:t>Induction is circular</w:t>
      </w:r>
      <w:r w:rsidRPr="00690BD9">
        <w:rPr>
          <w:rFonts w:asciiTheme="minorHAnsi" w:hAnsiTheme="minorHAnsi" w:cstheme="minorHAnsi"/>
        </w:rPr>
        <w:t xml:space="preserve"> because it relies on the assumption that nature will hold uniform and we could only reach that conclusion through inductive reasoning based on observation of past events. [C] </w:t>
      </w:r>
      <w:r w:rsidRPr="00690BD9">
        <w:rPr>
          <w:rFonts w:asciiTheme="minorHAnsi" w:hAnsiTheme="minorHAnsi" w:cstheme="minorHAnsi"/>
          <w:u w:val="single"/>
        </w:rPr>
        <w:t>Aggregation Fails</w:t>
      </w:r>
      <w:r w:rsidRPr="00690BD9">
        <w:rPr>
          <w:rFonts w:asciiTheme="minorHAnsi" w:hAnsiTheme="minorHAnsi" w:cstheme="minorHAnsi"/>
        </w:rPr>
        <w:t xml:space="preserve"> – suffering is not additive can’t compare between one migraine and 10 headaches [D] </w:t>
      </w:r>
      <w:r w:rsidRPr="00690BD9">
        <w:rPr>
          <w:rFonts w:asciiTheme="minorHAnsi" w:hAnsiTheme="minorHAnsi" w:cstheme="minorHAnsi"/>
          <w:u w:val="single"/>
        </w:rPr>
        <w:t>Predictions are impossible</w:t>
      </w:r>
      <w:r w:rsidRPr="00690BD9">
        <w:rPr>
          <w:rFonts w:asciiTheme="minorHAnsi" w:hAnsiTheme="minorHAnsi" w:cstheme="minorHAnsi"/>
        </w:rPr>
        <w:t xml:space="preserve"> because anything could lead to a butterfly effect of unexpected consequences </w:t>
      </w:r>
      <w:proofErr w:type="gramStart"/>
      <w:r w:rsidRPr="00690BD9">
        <w:rPr>
          <w:rFonts w:asciiTheme="minorHAnsi" w:hAnsiTheme="minorHAnsi" w:cstheme="minorHAnsi"/>
        </w:rPr>
        <w:t>i.e.</w:t>
      </w:r>
      <w:proofErr w:type="gramEnd"/>
      <w:r w:rsidRPr="00690BD9">
        <w:rPr>
          <w:rFonts w:asciiTheme="minorHAnsi" w:hAnsiTheme="minorHAnsi" w:cstheme="minorHAnsi"/>
        </w:rPr>
        <w:t xml:space="preserve"> sneezing becoming a tornado and killing thousands</w:t>
      </w:r>
      <w:bookmarkEnd w:id="2"/>
    </w:p>
    <w:p w14:paraId="4FBE67E1" w14:textId="77777777" w:rsidR="00B1754B" w:rsidRDefault="00B1754B" w:rsidP="00B1754B">
      <w:pPr>
        <w:pStyle w:val="Heading4"/>
      </w:pPr>
      <w:r>
        <w:t xml:space="preserve">[3] </w:t>
      </w:r>
      <w:r w:rsidRPr="0000216E">
        <w:rPr>
          <w:u w:val="single"/>
        </w:rPr>
        <w:t>Resource disparities</w:t>
      </w:r>
      <w:r>
        <w:t xml:space="preserve">- Our framework ensures big squads don’t have a comparative advantage since debates become about quality of arguments rather than quantity - their model crowds out small schools because they </w:t>
      </w:r>
      <w:proofErr w:type="gramStart"/>
      <w:r>
        <w:t>have to</w:t>
      </w:r>
      <w:proofErr w:type="gramEnd"/>
      <w:r>
        <w:t xml:space="preserve"> prep for every unique advantage under each </w:t>
      </w:r>
      <w:proofErr w:type="spellStart"/>
      <w:r>
        <w:t>aff</w:t>
      </w:r>
      <w:proofErr w:type="spellEnd"/>
      <w:r>
        <w:t xml:space="preserve">, every counterplan, and every </w:t>
      </w:r>
      <w:proofErr w:type="spellStart"/>
      <w:r>
        <w:t>disad</w:t>
      </w:r>
      <w:proofErr w:type="spellEnd"/>
      <w:r>
        <w:t xml:space="preserve"> with carded responses to each of them</w:t>
      </w:r>
    </w:p>
    <w:p w14:paraId="56A3F10A" w14:textId="77777777" w:rsidR="00B1754B" w:rsidRDefault="00B1754B" w:rsidP="00B1754B">
      <w:pPr>
        <w:pStyle w:val="Heading4"/>
      </w:pPr>
      <w:r w:rsidRPr="00690BD9">
        <w:t xml:space="preserve">[4] There is an </w:t>
      </w:r>
      <w:r w:rsidRPr="00690BD9">
        <w:rPr>
          <w:u w:val="single"/>
        </w:rPr>
        <w:t>intent-foresight distinction</w:t>
      </w:r>
      <w:r w:rsidRPr="00690BD9">
        <w:t xml:space="preserve">. Multiple people can intend the same action looking for different consequences </w:t>
      </w:r>
      <w:proofErr w:type="gramStart"/>
      <w:r w:rsidRPr="00690BD9">
        <w:t>i.e.</w:t>
      </w:r>
      <w:proofErr w:type="gramEnd"/>
      <w:r w:rsidRPr="00690BD9">
        <w:t xml:space="preserve"> going home to avoid work vs to see family </w:t>
      </w:r>
    </w:p>
    <w:p w14:paraId="6A62DF5A" w14:textId="77777777" w:rsidR="00B1754B" w:rsidRPr="00690BD9" w:rsidRDefault="00B1754B" w:rsidP="00B1754B">
      <w:pPr>
        <w:pStyle w:val="Heading4"/>
        <w:spacing w:line="240" w:lineRule="auto"/>
        <w:rPr>
          <w:rFonts w:asciiTheme="minorHAnsi" w:hAnsiTheme="minorHAnsi" w:cstheme="minorHAnsi"/>
        </w:rPr>
      </w:pPr>
      <w:r>
        <w:t xml:space="preserve">[5] </w:t>
      </w:r>
      <w:r w:rsidRPr="00690BD9">
        <w:rPr>
          <w:rFonts w:asciiTheme="minorHAnsi" w:hAnsiTheme="minorHAnsi" w:cstheme="minorHAnsi"/>
          <w:u w:val="single"/>
        </w:rPr>
        <w:t>Other frameworks collapse</w:t>
      </w:r>
      <w:r w:rsidRPr="00690BD9">
        <w:rPr>
          <w:rFonts w:asciiTheme="minorHAnsi" w:hAnsiTheme="minorHAnsi" w:cstheme="minorHAnsi"/>
        </w:rPr>
        <w:t xml:space="preserve"> – theories prescribe necessary actions based on objectively good ends, but those ends require something unconditionally good to serve as a condition of their goodness. Inclinations are insufficient because they are liable to change, whereas the rational nature of humanity is unconditionally valuable. Thus, obligations sourced in extrinsically good objects presuppose the goodness of a rational will to confer value upon them.</w:t>
      </w:r>
    </w:p>
    <w:p w14:paraId="6E1F6DEA" w14:textId="77777777" w:rsidR="00B1754B" w:rsidRPr="00857020" w:rsidRDefault="00B1754B" w:rsidP="00B1754B"/>
    <w:p w14:paraId="46C88B44" w14:textId="77777777" w:rsidR="00B1754B" w:rsidRPr="00AC3819" w:rsidRDefault="00B1754B" w:rsidP="00B1754B"/>
    <w:p w14:paraId="467ABBD7" w14:textId="77777777" w:rsidR="00B1754B" w:rsidRDefault="00B1754B" w:rsidP="00B1754B">
      <w:pPr>
        <w:pStyle w:val="Heading3"/>
      </w:pPr>
      <w:r>
        <w:lastRenderedPageBreak/>
        <w:t>Offense</w:t>
      </w:r>
    </w:p>
    <w:p w14:paraId="6D8506C9" w14:textId="77777777" w:rsidR="00B1754B" w:rsidRDefault="00B1754B" w:rsidP="00B1754B">
      <w:pPr>
        <w:pStyle w:val="Heading4"/>
        <w:rPr>
          <w:b w:val="0"/>
          <w:bCs/>
        </w:rPr>
      </w:pPr>
      <w:r>
        <w:t>A model of freedom mandates a market-oriented approach to space—that negates</w:t>
      </w:r>
    </w:p>
    <w:p w14:paraId="23624B80" w14:textId="77777777" w:rsidR="00B1754B" w:rsidRPr="006C5A71" w:rsidRDefault="00B1754B" w:rsidP="00B1754B">
      <w:r w:rsidRPr="005C7A43">
        <w:rPr>
          <w:rStyle w:val="Style13ptBold"/>
        </w:rPr>
        <w:t>Broker 20</w:t>
      </w:r>
      <w:r>
        <w:t xml:space="preserve"> </w:t>
      </w:r>
      <w:r w:rsidRPr="006C5A71">
        <w:t xml:space="preserve">[(Tyler, work has been published in the Gonzaga Law Review, the Albany Law Review and the University of Memphis Law Review.) “Space Law Can Only Be Libertarian Minded,” Above the Law, 1-14-20, </w:t>
      </w:r>
      <w:hyperlink r:id="rId6" w:history="1">
        <w:r w:rsidRPr="006C5A71">
          <w:rPr>
            <w:rStyle w:val="Hyperlink"/>
          </w:rPr>
          <w:t>https://abovethelaw.com/2020/01/space-law-can-only-be-libertarian-minded/</w:t>
        </w:r>
      </w:hyperlink>
      <w:r w:rsidRPr="006C5A71">
        <w:t>] TDI</w:t>
      </w:r>
    </w:p>
    <w:p w14:paraId="0CF7385B" w14:textId="77777777" w:rsidR="00B1754B" w:rsidRPr="006B299E" w:rsidRDefault="00B1754B" w:rsidP="00B1754B">
      <w:pPr>
        <w:rPr>
          <w:b/>
          <w:iCs/>
          <w:u w:val="single"/>
        </w:rPr>
      </w:pPr>
      <w:r w:rsidRPr="00A93110">
        <w:rPr>
          <w:sz w:val="16"/>
        </w:rPr>
        <w:t xml:space="preserve">The </w:t>
      </w:r>
      <w:r w:rsidRPr="00A93110">
        <w:rPr>
          <w:rStyle w:val="Emphasis"/>
          <w:highlight w:val="green"/>
        </w:rPr>
        <w:t>impact</w:t>
      </w:r>
      <w:r w:rsidRPr="00A93110">
        <w:rPr>
          <w:rStyle w:val="Emphasis"/>
        </w:rPr>
        <w:t xml:space="preserve"> on human daily life </w:t>
      </w:r>
      <w:r w:rsidRPr="00A93110">
        <w:rPr>
          <w:rStyle w:val="Emphasis"/>
          <w:highlight w:val="green"/>
        </w:rPr>
        <w:t>from</w:t>
      </w:r>
      <w:r w:rsidRPr="00A93110">
        <w:rPr>
          <w:rStyle w:val="Emphasis"/>
        </w:rPr>
        <w:t xml:space="preserve"> a transition to the virtually </w:t>
      </w:r>
      <w:r w:rsidRPr="00A93110">
        <w:rPr>
          <w:rStyle w:val="Emphasis"/>
          <w:highlight w:val="green"/>
        </w:rPr>
        <w:t>unlimited resource</w:t>
      </w:r>
      <w:r w:rsidRPr="00A93110">
        <w:rPr>
          <w:rStyle w:val="Emphasis"/>
        </w:rPr>
        <w:t xml:space="preserve"> reality of space </w:t>
      </w:r>
      <w:r w:rsidRPr="00A93110">
        <w:rPr>
          <w:rStyle w:val="Emphasis"/>
          <w:highlight w:val="green"/>
        </w:rPr>
        <w:t>cannot be overstated</w:t>
      </w:r>
      <w:r w:rsidRPr="00A93110">
        <w:rPr>
          <w:rStyle w:val="Emphasis"/>
        </w:rPr>
        <w:t>.</w:t>
      </w:r>
      <w:r w:rsidRPr="00A93110">
        <w:rPr>
          <w:sz w:val="16"/>
        </w:rPr>
        <w:t xml:space="preserve"> However, </w:t>
      </w:r>
      <w:r w:rsidRPr="00A93110">
        <w:rPr>
          <w:rStyle w:val="Emphasis"/>
          <w:highlight w:val="green"/>
        </w:rPr>
        <w:t>when</w:t>
      </w:r>
      <w:r w:rsidRPr="00A93110">
        <w:rPr>
          <w:rStyle w:val="Emphasis"/>
        </w:rPr>
        <w:t xml:space="preserve"> it comes to the </w:t>
      </w:r>
      <w:r w:rsidRPr="00A93110">
        <w:rPr>
          <w:rStyle w:val="Emphasis"/>
          <w:highlight w:val="green"/>
        </w:rPr>
        <w:t>law</w:t>
      </w:r>
      <w:r w:rsidRPr="00A93110">
        <w:rPr>
          <w:rStyle w:val="Emphasis"/>
        </w:rPr>
        <w:t xml:space="preserve">, a minimalist, dare I say </w:t>
      </w:r>
      <w:r w:rsidRPr="00A93110">
        <w:rPr>
          <w:rStyle w:val="Emphasis"/>
          <w:highlight w:val="green"/>
        </w:rPr>
        <w:t>libertarian, approach</w:t>
      </w:r>
      <w:r w:rsidRPr="00A93110">
        <w:rPr>
          <w:rStyle w:val="Emphasis"/>
        </w:rPr>
        <w:t xml:space="preserve"> appears as the </w:t>
      </w:r>
      <w:r w:rsidRPr="00A93110">
        <w:rPr>
          <w:rStyle w:val="Emphasis"/>
          <w:highlight w:val="green"/>
        </w:rPr>
        <w:t>only applicable system</w:t>
      </w:r>
      <w:r w:rsidRPr="00A93110">
        <w:rPr>
          <w:rStyle w:val="Emphasis"/>
        </w:rPr>
        <w:t>.</w:t>
      </w:r>
      <w:r w:rsidRPr="00A93110">
        <w:rPr>
          <w:sz w:val="16"/>
        </w:rPr>
        <w:t xml:space="preserve"> In the words of NASA, “2020 promises to be a big year for space exploration.” Yet, </w:t>
      </w:r>
      <w:r w:rsidRPr="00A93110">
        <w:rPr>
          <w:rStyle w:val="Emphasis"/>
        </w:rPr>
        <w:t xml:space="preserve">as Rand </w:t>
      </w:r>
      <w:proofErr w:type="spellStart"/>
      <w:r w:rsidRPr="00A93110">
        <w:rPr>
          <w:rStyle w:val="Emphasis"/>
        </w:rPr>
        <w:t>Simberg</w:t>
      </w:r>
      <w:proofErr w:type="spellEnd"/>
      <w:r w:rsidRPr="00A93110">
        <w:rPr>
          <w:rStyle w:val="Emphasis"/>
        </w:rPr>
        <w:t xml:space="preserve"> points out in Reason magazine, it is </w:t>
      </w:r>
      <w:proofErr w:type="gramStart"/>
      <w:r w:rsidRPr="00A93110">
        <w:rPr>
          <w:rStyle w:val="Emphasis"/>
        </w:rPr>
        <w:t xml:space="preserve">actually </w:t>
      </w:r>
      <w:r w:rsidRPr="00A93110">
        <w:rPr>
          <w:rStyle w:val="Emphasis"/>
          <w:highlight w:val="green"/>
        </w:rPr>
        <w:t>private</w:t>
      </w:r>
      <w:proofErr w:type="gramEnd"/>
      <w:r w:rsidRPr="00A93110">
        <w:rPr>
          <w:rStyle w:val="Emphasis"/>
        </w:rPr>
        <w:t xml:space="preserve"> American </w:t>
      </w:r>
      <w:r w:rsidRPr="00A93110">
        <w:rPr>
          <w:rStyle w:val="Emphasis"/>
          <w:highlight w:val="green"/>
        </w:rPr>
        <w:t>investment</w:t>
      </w:r>
      <w:r w:rsidRPr="00A93110">
        <w:rPr>
          <w:rStyle w:val="Emphasis"/>
        </w:rPr>
        <w:t xml:space="preserve"> that is currently </w:t>
      </w:r>
      <w:r w:rsidRPr="00A93110">
        <w:rPr>
          <w:rStyle w:val="Emphasis"/>
          <w:highlight w:val="green"/>
        </w:rPr>
        <w:t>moving space exploration</w:t>
      </w:r>
      <w:r w:rsidRPr="00A93110">
        <w:rPr>
          <w:rStyle w:val="Emphasis"/>
        </w:rPr>
        <w:t xml:space="preserve"> to “a pace unseen since the 1960s.”</w:t>
      </w:r>
      <w:r w:rsidRPr="00A93110">
        <w:rPr>
          <w:sz w:val="16"/>
        </w:rPr>
        <w:t xml:space="preserve"> According to </w:t>
      </w:r>
      <w:proofErr w:type="spellStart"/>
      <w:r w:rsidRPr="00A93110">
        <w:rPr>
          <w:sz w:val="16"/>
        </w:rPr>
        <w:t>Simberg</w:t>
      </w:r>
      <w:proofErr w:type="spellEnd"/>
      <w:r w:rsidRPr="00A93110">
        <w:rPr>
          <w:sz w:val="16"/>
        </w:rPr>
        <w:t xml:space="preserve">, </w:t>
      </w:r>
      <w:r w:rsidRPr="00A93110">
        <w:rPr>
          <w:rStyle w:val="Emphasis"/>
        </w:rPr>
        <w:t>due to this increase in private investment “We are now on the verge of getting affordable private access to orbit for large masses of payload and people.”</w:t>
      </w:r>
      <w:r w:rsidRPr="00A93110">
        <w:rPr>
          <w:sz w:val="16"/>
        </w:rPr>
        <w:t xml:space="preserve"> The impact of that type of affordable travel into space might sound sensational to some, but in </w:t>
      </w:r>
      <w:proofErr w:type="gramStart"/>
      <w:r w:rsidRPr="00A93110">
        <w:rPr>
          <w:sz w:val="16"/>
        </w:rPr>
        <w:t>reality</w:t>
      </w:r>
      <w:proofErr w:type="gramEnd"/>
      <w:r w:rsidRPr="00A93110">
        <w:rPr>
          <w:sz w:val="16"/>
        </w:rPr>
        <w:t xml:space="preserve"> </w:t>
      </w:r>
      <w:r w:rsidRPr="00A93110">
        <w:rPr>
          <w:rStyle w:val="Emphasis"/>
        </w:rPr>
        <w:t xml:space="preserve">the </w:t>
      </w:r>
      <w:r w:rsidRPr="00A93110">
        <w:rPr>
          <w:rStyle w:val="Emphasis"/>
          <w:highlight w:val="green"/>
        </w:rPr>
        <w:t>benefits</w:t>
      </w:r>
      <w:r w:rsidRPr="00A93110">
        <w:rPr>
          <w:rStyle w:val="Emphasis"/>
        </w:rPr>
        <w:t xml:space="preserve"> that </w:t>
      </w:r>
      <w:r w:rsidRPr="00A93110">
        <w:rPr>
          <w:rStyle w:val="Emphasis"/>
          <w:highlight w:val="green"/>
        </w:rPr>
        <w:t>space can offer</w:t>
      </w:r>
      <w:r w:rsidRPr="00A93110">
        <w:rPr>
          <w:rStyle w:val="Emphasis"/>
        </w:rPr>
        <w:t xml:space="preserve"> are far greater than any benefit currently attributed to any major policy proposal being discussed at the national level. The sheer </w:t>
      </w:r>
      <w:proofErr w:type="gramStart"/>
      <w:r w:rsidRPr="00A93110">
        <w:rPr>
          <w:rStyle w:val="Emphasis"/>
        </w:rPr>
        <w:t>amount</w:t>
      </w:r>
      <w:proofErr w:type="gramEnd"/>
      <w:r w:rsidRPr="00A93110">
        <w:rPr>
          <w:rStyle w:val="Emphasis"/>
        </w:rPr>
        <w:t xml:space="preserve"> of resources available within our current reach/capabilities simply speaks for itself.</w:t>
      </w:r>
      <w:r w:rsidRPr="00A93110">
        <w:rPr>
          <w:sz w:val="16"/>
        </w:rPr>
        <w:t xml:space="preserve"> However, although those new realities will, as </w:t>
      </w:r>
      <w:proofErr w:type="spellStart"/>
      <w:r w:rsidRPr="00A93110">
        <w:rPr>
          <w:sz w:val="16"/>
        </w:rPr>
        <w:t>Simberg</w:t>
      </w:r>
      <w:proofErr w:type="spellEnd"/>
      <w:r w:rsidRPr="00A93110">
        <w:rPr>
          <w:sz w:val="16"/>
        </w:rPr>
        <w:t xml:space="preserve"> says, “bring to the fore a lot of ideological issues that up to now were just theoretical,” I believe </w:t>
      </w:r>
      <w:r w:rsidRPr="00A93110">
        <w:rPr>
          <w:rStyle w:val="Emphasis"/>
        </w:rPr>
        <w:t xml:space="preserve">it will also eliminate many economic and legal distinctions we currently utilize today. For example, the sheer number of </w:t>
      </w:r>
      <w:r w:rsidRPr="005C7A43">
        <w:rPr>
          <w:rStyle w:val="Emphasis"/>
          <w:highlight w:val="green"/>
        </w:rPr>
        <w:t>resources</w:t>
      </w:r>
      <w:r w:rsidRPr="00A93110">
        <w:rPr>
          <w:rStyle w:val="Emphasis"/>
        </w:rPr>
        <w:t xml:space="preserve"> we can already obtain in space means that in the rapidly near future, the </w:t>
      </w:r>
      <w:r w:rsidRPr="005C7A43">
        <w:rPr>
          <w:rStyle w:val="Emphasis"/>
          <w:highlight w:val="green"/>
        </w:rPr>
        <w:t>distinction between a nonpublic good or a public good</w:t>
      </w:r>
      <w:r w:rsidRPr="00A93110">
        <w:rPr>
          <w:rStyle w:val="Emphasis"/>
        </w:rPr>
        <w:t xml:space="preserve"> will be rendered </w:t>
      </w:r>
      <w:r w:rsidRPr="005C7A43">
        <w:rPr>
          <w:rStyle w:val="Emphasis"/>
          <w:highlight w:val="green"/>
        </w:rPr>
        <w:t>meaningless</w:t>
      </w:r>
      <w:r w:rsidRPr="00A93110">
        <w:rPr>
          <w:rStyle w:val="Emphasis"/>
        </w:rPr>
        <w:t xml:space="preserve">. </w:t>
      </w:r>
      <w:r w:rsidRPr="00A93110">
        <w:rPr>
          <w:sz w:val="16"/>
        </w:rPr>
        <w:t xml:space="preserve">In other words, because the resources available within our solar system exist in such quantities, </w:t>
      </w:r>
      <w:r w:rsidRPr="00A93110">
        <w:rPr>
          <w:rStyle w:val="Emphasis"/>
        </w:rPr>
        <w:t xml:space="preserve">all goods will become </w:t>
      </w:r>
      <w:proofErr w:type="spellStart"/>
      <w:r w:rsidRPr="00A93110">
        <w:rPr>
          <w:rStyle w:val="Emphasis"/>
        </w:rPr>
        <w:t>nonrivalrous</w:t>
      </w:r>
      <w:proofErr w:type="spellEnd"/>
      <w:r w:rsidRPr="00A93110">
        <w:rPr>
          <w:rStyle w:val="Emphasis"/>
        </w:rPr>
        <w:t xml:space="preserve"> in their consumption and nonexcludable in their distribution. </w:t>
      </w:r>
      <w:r w:rsidRPr="00A93110">
        <w:rPr>
          <w:sz w:val="16"/>
        </w:rPr>
        <w:t xml:space="preserve">This would mean </w:t>
      </w:r>
      <w:r w:rsidRPr="00A93110">
        <w:rPr>
          <w:rStyle w:val="Emphasis"/>
        </w:rPr>
        <w:t>government engagement in the public provision of a nonpublic good</w:t>
      </w:r>
      <w:r w:rsidRPr="00A93110">
        <w:rPr>
          <w:sz w:val="16"/>
        </w:rPr>
        <w:t xml:space="preserve">, even at the trivial level, or what Kevin Williamson defines as socialism, </w:t>
      </w:r>
      <w:r w:rsidRPr="00A93110">
        <w:rPr>
          <w:rStyle w:val="Emphasis"/>
        </w:rPr>
        <w:t>is rendered meaningless or impossible.</w:t>
      </w:r>
      <w:r w:rsidRPr="00A93110">
        <w:rPr>
          <w:sz w:val="16"/>
        </w:rPr>
        <w:t xml:space="preserve"> In fact, </w:t>
      </w:r>
      <w:r w:rsidRPr="00A93110">
        <w:rPr>
          <w:rStyle w:val="Emphasis"/>
        </w:rPr>
        <w:t>in space, I fail to see how any government could even try to legally compel collectivism</w:t>
      </w:r>
      <w:r w:rsidRPr="00A93110">
        <w:rPr>
          <w:sz w:val="16"/>
        </w:rPr>
        <w:t xml:space="preserve"> in the way </w:t>
      </w:r>
      <w:proofErr w:type="spellStart"/>
      <w:r w:rsidRPr="00A93110">
        <w:rPr>
          <w:sz w:val="16"/>
        </w:rPr>
        <w:t>Simberg</w:t>
      </w:r>
      <w:proofErr w:type="spellEnd"/>
      <w:r w:rsidRPr="00A93110">
        <w:rPr>
          <w:sz w:val="16"/>
        </w:rPr>
        <w:t xml:space="preserve"> fears. </w:t>
      </w:r>
      <w:proofErr w:type="gramStart"/>
      <w:r w:rsidRPr="00A93110">
        <w:rPr>
          <w:sz w:val="16"/>
        </w:rPr>
        <w:t>Similar to</w:t>
      </w:r>
      <w:proofErr w:type="gramEnd"/>
      <w:r w:rsidRPr="00A93110">
        <w:rPr>
          <w:sz w:val="16"/>
        </w:rPr>
        <w:t xml:space="preserve"> many economic distinctions, however, it appears that many laws, both the good and the bad, will also be rendered meaningless as soon as we begin to utilize the resources within our solar system. For example, if </w:t>
      </w:r>
      <w:r w:rsidRPr="005C7A43">
        <w:rPr>
          <w:rStyle w:val="Emphasis"/>
          <w:highlight w:val="green"/>
        </w:rPr>
        <w:t>every human</w:t>
      </w:r>
      <w:r w:rsidRPr="00A93110">
        <w:rPr>
          <w:rStyle w:val="Emphasis"/>
        </w:rPr>
        <w:t xml:space="preserve"> being is given </w:t>
      </w:r>
      <w:r w:rsidRPr="005C7A43">
        <w:rPr>
          <w:rStyle w:val="Emphasis"/>
          <w:highlight w:val="green"/>
        </w:rPr>
        <w:t>access to the resources</w:t>
      </w:r>
      <w:r w:rsidRPr="00A93110">
        <w:rPr>
          <w:rStyle w:val="Emphasis"/>
        </w:rPr>
        <w:t xml:space="preserve"> that </w:t>
      </w:r>
      <w:r w:rsidRPr="005C7A43">
        <w:rPr>
          <w:rStyle w:val="Emphasis"/>
          <w:highlight w:val="green"/>
        </w:rPr>
        <w:t>allows them to replicate anything anyone</w:t>
      </w:r>
      <w:r w:rsidRPr="00A93110">
        <w:rPr>
          <w:rStyle w:val="Emphasis"/>
        </w:rPr>
        <w:t xml:space="preserve"> else </w:t>
      </w:r>
      <w:r w:rsidRPr="005C7A43">
        <w:rPr>
          <w:rStyle w:val="Emphasis"/>
          <w:highlight w:val="green"/>
        </w:rPr>
        <w:t>has</w:t>
      </w:r>
      <w:r w:rsidRPr="00A93110">
        <w:rPr>
          <w:rStyle w:val="Emphasis"/>
        </w:rPr>
        <w:t xml:space="preserve">, or </w:t>
      </w:r>
      <w:r w:rsidRPr="005C7A43">
        <w:rPr>
          <w:rStyle w:val="Emphasis"/>
          <w:highlight w:val="green"/>
        </w:rPr>
        <w:t>replace anything “taken”</w:t>
      </w:r>
      <w:r w:rsidRPr="00A93110">
        <w:rPr>
          <w:rStyle w:val="Emphasis"/>
        </w:rPr>
        <w:t xml:space="preserve"> from them instantly</w:t>
      </w:r>
      <w:r w:rsidRPr="00A93110">
        <w:rPr>
          <w:sz w:val="16"/>
        </w:rPr>
        <w:t xml:space="preserve">, what would be the point of theft laws? If you had </w:t>
      </w:r>
      <w:r w:rsidRPr="00A93110">
        <w:rPr>
          <w:rStyle w:val="Emphasis"/>
        </w:rPr>
        <w:t xml:space="preserve">virtually </w:t>
      </w:r>
      <w:r w:rsidRPr="005C7A43">
        <w:rPr>
          <w:rStyle w:val="Emphasis"/>
          <w:highlight w:val="green"/>
        </w:rPr>
        <w:t>infinite space</w:t>
      </w:r>
      <w:r w:rsidRPr="00A93110">
        <w:rPr>
          <w:rStyle w:val="Emphasis"/>
        </w:rPr>
        <w:t xml:space="preserve"> in which you can </w:t>
      </w:r>
      <w:r w:rsidRPr="005C7A43">
        <w:rPr>
          <w:rStyle w:val="Emphasis"/>
          <w:highlight w:val="green"/>
        </w:rPr>
        <w:t>build</w:t>
      </w:r>
      <w:r w:rsidRPr="00A93110">
        <w:rPr>
          <w:rStyle w:val="Emphasis"/>
        </w:rPr>
        <w:t xml:space="preserve"> what we would now call </w:t>
      </w:r>
      <w:r w:rsidRPr="005C7A43">
        <w:rPr>
          <w:rStyle w:val="Emphasis"/>
          <w:highlight w:val="green"/>
        </w:rPr>
        <w:t>luxurious</w:t>
      </w:r>
      <w:r w:rsidRPr="00A93110">
        <w:rPr>
          <w:rStyle w:val="Emphasis"/>
        </w:rPr>
        <w:t xml:space="preserve"> livable </w:t>
      </w:r>
      <w:r w:rsidRPr="005C7A43">
        <w:rPr>
          <w:rStyle w:val="Emphasis"/>
          <w:highlight w:val="green"/>
        </w:rPr>
        <w:t>quarters</w:t>
      </w:r>
      <w:r w:rsidRPr="00A93110">
        <w:rPr>
          <w:rStyle w:val="Emphasis"/>
        </w:rPr>
        <w:t xml:space="preserve">, all without </w:t>
      </w:r>
      <w:r w:rsidRPr="005C7A43">
        <w:rPr>
          <w:rStyle w:val="Emphasis"/>
          <w:highlight w:val="green"/>
        </w:rPr>
        <w:t>exploiting</w:t>
      </w:r>
      <w:r w:rsidRPr="00A93110">
        <w:rPr>
          <w:rStyle w:val="Emphasis"/>
        </w:rPr>
        <w:t xml:space="preserve"> human </w:t>
      </w:r>
      <w:r w:rsidRPr="005C7A43">
        <w:rPr>
          <w:rStyle w:val="Emphasis"/>
          <w:highlight w:val="green"/>
        </w:rPr>
        <w:t>labor or</w:t>
      </w:r>
      <w:r w:rsidRPr="00A93110">
        <w:rPr>
          <w:rStyle w:val="Emphasis"/>
        </w:rPr>
        <w:t xml:space="preserve"> </w:t>
      </w:r>
      <w:r w:rsidRPr="005C7A43">
        <w:rPr>
          <w:rStyle w:val="Emphasis"/>
        </w:rPr>
        <w:t xml:space="preserve">fragile Earth </w:t>
      </w:r>
      <w:r w:rsidRPr="005C7A43">
        <w:rPr>
          <w:rStyle w:val="Emphasis"/>
          <w:highlight w:val="green"/>
        </w:rPr>
        <w:t>ecosystems</w:t>
      </w:r>
      <w:r w:rsidRPr="00A93110">
        <w:rPr>
          <w:sz w:val="16"/>
        </w:rPr>
        <w:t xml:space="preserve"> when you do it, what sense would most property, employment, or commercial law make? Again, this is not a pipe dream, </w:t>
      </w:r>
      <w:r w:rsidRPr="00A93110">
        <w:rPr>
          <w:rStyle w:val="Emphasis"/>
        </w:rPr>
        <w:t xml:space="preserve">no matter how much our population grows for the next several millennia, the </w:t>
      </w:r>
      <w:proofErr w:type="gramStart"/>
      <w:r w:rsidRPr="00A93110">
        <w:rPr>
          <w:rStyle w:val="Emphasis"/>
        </w:rPr>
        <w:t>amount</w:t>
      </w:r>
      <w:proofErr w:type="gramEnd"/>
      <w:r w:rsidRPr="00A93110">
        <w:rPr>
          <w:rStyle w:val="Emphasis"/>
        </w:rPr>
        <w:t xml:space="preserve"> of resources within our solar system can sustain such an existence for every human being. </w:t>
      </w:r>
      <w:r w:rsidRPr="00A93110">
        <w:rPr>
          <w:sz w:val="16"/>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5C7A43">
        <w:rPr>
          <w:rStyle w:val="Emphasis"/>
          <w:highlight w:val="green"/>
        </w:rPr>
        <w:t>Regardless</w:t>
      </w:r>
      <w:r w:rsidRPr="00A93110">
        <w:rPr>
          <w:rStyle w:val="Emphasis"/>
        </w:rPr>
        <w:t xml:space="preserve"> of </w:t>
      </w:r>
      <w:r w:rsidRPr="005C7A43">
        <w:rPr>
          <w:rStyle w:val="Emphasis"/>
          <w:highlight w:val="green"/>
        </w:rPr>
        <w:t>whether governments allow it</w:t>
      </w:r>
      <w:r w:rsidRPr="00A93110">
        <w:rPr>
          <w:rStyle w:val="Emphasis"/>
        </w:rPr>
        <w:t xml:space="preserve">, however, </w:t>
      </w:r>
      <w:r w:rsidRPr="005C7A43">
        <w:rPr>
          <w:rStyle w:val="Emphasis"/>
          <w:highlight w:val="green"/>
        </w:rPr>
        <w:t>private citizens</w:t>
      </w:r>
      <w:r w:rsidRPr="00A93110">
        <w:rPr>
          <w:rStyle w:val="Emphasis"/>
        </w:rPr>
        <w:t xml:space="preserve"> are </w:t>
      </w:r>
      <w:r w:rsidRPr="005C7A43">
        <w:rPr>
          <w:rStyle w:val="Emphasis"/>
          <w:highlight w:val="green"/>
        </w:rPr>
        <w:t>currently obtaining the ability to travel there</w:t>
      </w:r>
      <w:r w:rsidRPr="00A93110">
        <w:rPr>
          <w:rStyle w:val="Emphasis"/>
        </w:rPr>
        <w:t>, and if human history is any indicator, private homesteading will follow, flag or no flag.</w:t>
      </w:r>
      <w:r w:rsidRPr="00A93110">
        <w:rPr>
          <w:sz w:val="16"/>
        </w:rPr>
        <w:t xml:space="preserve"> We Americans know this is how a Wild West starts, where most regulation becomes the impractical pipe dream. But again, this would be a Wild West where the exploitation of human labor and </w:t>
      </w:r>
      <w:r w:rsidRPr="00A93110">
        <w:rPr>
          <w:rStyle w:val="Emphasis"/>
        </w:rPr>
        <w:t xml:space="preserve">fragile Earth ecosystem makes no economic sense, where every single human can be granted access to resources that even the wealthiest among us now would envy, and where innovation and imagination become the only </w:t>
      </w:r>
      <w:proofErr w:type="gramStart"/>
      <w:r w:rsidRPr="00A93110">
        <w:rPr>
          <w:rStyle w:val="Emphasis"/>
        </w:rPr>
        <w:t>things</w:t>
      </w:r>
      <w:proofErr w:type="gramEnd"/>
      <w:r w:rsidRPr="00A93110">
        <w:rPr>
          <w:rStyle w:val="Emphasis"/>
        </w:rPr>
        <w:t xml:space="preserve"> we would recognize as currency. </w:t>
      </w:r>
      <w:r w:rsidRPr="005C7A43">
        <w:rPr>
          <w:rStyle w:val="Emphasis"/>
          <w:highlight w:val="green"/>
        </w:rPr>
        <w:t>Only</w:t>
      </w:r>
      <w:r w:rsidRPr="00A93110">
        <w:rPr>
          <w:rStyle w:val="Emphasis"/>
        </w:rPr>
        <w:t xml:space="preserve"> a </w:t>
      </w:r>
      <w:r w:rsidRPr="005C7A43">
        <w:rPr>
          <w:rStyle w:val="Emphasis"/>
          <w:highlight w:val="green"/>
        </w:rPr>
        <w:t>libertarian-type system</w:t>
      </w:r>
      <w:r w:rsidRPr="00A93110">
        <w:rPr>
          <w:rStyle w:val="Emphasis"/>
        </w:rPr>
        <w:t xml:space="preserve">, that </w:t>
      </w:r>
      <w:r w:rsidRPr="005C7A43">
        <w:rPr>
          <w:rStyle w:val="Emphasis"/>
          <w:highlight w:val="green"/>
        </w:rPr>
        <w:t>guarantees basic individual rights</w:t>
      </w:r>
      <w:r w:rsidRPr="00A93110">
        <w:rPr>
          <w:rStyle w:val="Emphasis"/>
        </w:rPr>
        <w:t xml:space="preserve"> to life, </w:t>
      </w:r>
      <w:r w:rsidRPr="005C7A43">
        <w:rPr>
          <w:rStyle w:val="Emphasis"/>
          <w:highlight w:val="green"/>
        </w:rPr>
        <w:t>liberty</w:t>
      </w:r>
      <w:r w:rsidRPr="00A93110">
        <w:rPr>
          <w:rStyle w:val="Emphasis"/>
        </w:rPr>
        <w:t xml:space="preserve">, and the pursuit of happiness </w:t>
      </w:r>
      <w:r w:rsidRPr="005C7A43">
        <w:rPr>
          <w:rStyle w:val="Emphasis"/>
          <w:highlight w:val="green"/>
        </w:rPr>
        <w:t>could be valued</w:t>
      </w:r>
      <w:r w:rsidRPr="00A93110">
        <w:rPr>
          <w:rStyle w:val="Emphasis"/>
        </w:rPr>
        <w:t xml:space="preserve"> and therefore human fidelity to a </w:t>
      </w:r>
      <w:r w:rsidRPr="005C7A43">
        <w:rPr>
          <w:rStyle w:val="Emphasis"/>
          <w:highlight w:val="green"/>
        </w:rPr>
        <w:t>set</w:t>
      </w:r>
      <w:r w:rsidRPr="00A93110">
        <w:rPr>
          <w:rStyle w:val="Emphasis"/>
        </w:rPr>
        <w:t xml:space="preserve"> of </w:t>
      </w:r>
      <w:r w:rsidRPr="005C7A43">
        <w:rPr>
          <w:rStyle w:val="Emphasis"/>
          <w:highlight w:val="green"/>
        </w:rPr>
        <w:t>laws</w:t>
      </w:r>
      <w:r w:rsidRPr="00A93110">
        <w:rPr>
          <w:rStyle w:val="Emphasis"/>
        </w:rPr>
        <w:t xml:space="preserve"> made possible, </w:t>
      </w:r>
      <w:r w:rsidRPr="005C7A43">
        <w:rPr>
          <w:rStyle w:val="Emphasis"/>
          <w:highlight w:val="green"/>
        </w:rPr>
        <w:t>in</w:t>
      </w:r>
      <w:r w:rsidRPr="00A93110">
        <w:rPr>
          <w:rStyle w:val="Emphasis"/>
        </w:rPr>
        <w:t xml:space="preserve"> such an </w:t>
      </w:r>
      <w:r w:rsidRPr="005C7A43">
        <w:rPr>
          <w:rStyle w:val="Emphasis"/>
          <w:highlight w:val="green"/>
        </w:rPr>
        <w:t>existence</w:t>
      </w:r>
      <w:r w:rsidRPr="00A93110">
        <w:rPr>
          <w:rStyle w:val="Emphasis"/>
        </w:rPr>
        <w:t>.</w:t>
      </w:r>
    </w:p>
    <w:p w14:paraId="0339C026" w14:textId="77777777" w:rsidR="00B1754B" w:rsidRDefault="00B1754B" w:rsidP="00B1754B">
      <w:pPr>
        <w:pStyle w:val="Heading4"/>
      </w:pPr>
      <w:r>
        <w:lastRenderedPageBreak/>
        <w:t>[2] Banning private space appropriation inhibits the sale and use of spacecraft and fuel- that’s a form of restricting the free economic choices of individuals</w:t>
      </w:r>
    </w:p>
    <w:p w14:paraId="598D110C" w14:textId="77777777" w:rsidR="00B1754B" w:rsidRPr="00023E75" w:rsidRDefault="00B1754B" w:rsidP="00B1754B">
      <w:pPr>
        <w:rPr>
          <w:sz w:val="16"/>
          <w:szCs w:val="26"/>
        </w:rPr>
      </w:pPr>
      <w:r w:rsidRPr="003572E3">
        <w:rPr>
          <w:b/>
          <w:szCs w:val="26"/>
        </w:rPr>
        <w:t>Richman 12</w:t>
      </w:r>
      <w:r w:rsidRPr="00023E75">
        <w:rPr>
          <w:sz w:val="16"/>
          <w:szCs w:val="26"/>
        </w:rPr>
        <w:t>, Sheldon. “The free market doesn’t need government regulation.” Reason, August 5, 2012.</w:t>
      </w:r>
      <w:r>
        <w:rPr>
          <w:sz w:val="16"/>
          <w:szCs w:val="26"/>
        </w:rPr>
        <w:t xml:space="preserve"> // AHS RG</w:t>
      </w:r>
    </w:p>
    <w:p w14:paraId="13D3EFC0" w14:textId="77777777" w:rsidR="00B1754B" w:rsidRDefault="00B1754B" w:rsidP="00B1754B">
      <w:pPr>
        <w:rPr>
          <w:b/>
          <w:szCs w:val="26"/>
          <w:u w:val="single"/>
        </w:rPr>
      </w:pPr>
      <w:r w:rsidRPr="003572E3">
        <w:rPr>
          <w:sz w:val="14"/>
          <w:szCs w:val="26"/>
        </w:rPr>
        <w:t xml:space="preserve">Order grows from market forces. But where do </w:t>
      </w:r>
      <w:r w:rsidRPr="00B33B10">
        <w:rPr>
          <w:b/>
          <w:szCs w:val="26"/>
          <w:highlight w:val="green"/>
          <w:u w:val="single"/>
        </w:rPr>
        <w:t>market forces</w:t>
      </w:r>
      <w:r w:rsidRPr="003572E3">
        <w:rPr>
          <w:sz w:val="14"/>
          <w:szCs w:val="26"/>
        </w:rPr>
        <w:t xml:space="preserve"> come from? They </w:t>
      </w:r>
      <w:r w:rsidRPr="00B33B10">
        <w:rPr>
          <w:b/>
          <w:szCs w:val="26"/>
          <w:highlight w:val="green"/>
          <w:u w:val="single"/>
        </w:rPr>
        <w:t xml:space="preserve">are the result of human action. Individuals select ends </w:t>
      </w:r>
      <w:r w:rsidRPr="003572E3">
        <w:rPr>
          <w:b/>
          <w:szCs w:val="26"/>
          <w:u w:val="single"/>
        </w:rPr>
        <w:t xml:space="preserve">and act </w:t>
      </w:r>
      <w:r w:rsidRPr="00B33B10">
        <w:rPr>
          <w:b/>
          <w:szCs w:val="26"/>
          <w:highlight w:val="green"/>
          <w:u w:val="single"/>
        </w:rPr>
        <w:t xml:space="preserve">to achieve </w:t>
      </w:r>
      <w:r w:rsidRPr="003572E3">
        <w:rPr>
          <w:b/>
          <w:szCs w:val="26"/>
          <w:u w:val="single"/>
        </w:rPr>
        <w:t>them</w:t>
      </w:r>
      <w:r w:rsidRPr="00B33B10">
        <w:rPr>
          <w:b/>
          <w:szCs w:val="26"/>
          <w:highlight w:val="green"/>
          <w:u w:val="single"/>
        </w:rPr>
        <w:t xml:space="preserve"> by adopting suitable means.</w:t>
      </w:r>
      <w:r w:rsidRPr="003572E3">
        <w:rPr>
          <w:sz w:val="14"/>
          <w:szCs w:val="26"/>
        </w:rPr>
        <w:t xml:space="preserve"> Since means are scarce and ends are abundant, </w:t>
      </w:r>
      <w:r w:rsidRPr="00B33B10">
        <w:rPr>
          <w:b/>
          <w:szCs w:val="26"/>
          <w:highlight w:val="green"/>
          <w:u w:val="single"/>
        </w:rPr>
        <w:t>individuals economize</w:t>
      </w:r>
      <w:r w:rsidRPr="003572E3">
        <w:rPr>
          <w:b/>
          <w:szCs w:val="26"/>
          <w:u w:val="single"/>
        </w:rPr>
        <w:t xml:space="preserve"> in order </w:t>
      </w:r>
      <w:r w:rsidRPr="00B33B10">
        <w:rPr>
          <w:b/>
          <w:szCs w:val="26"/>
          <w:highlight w:val="green"/>
          <w:u w:val="single"/>
        </w:rPr>
        <w:t>to accomplish more</w:t>
      </w:r>
      <w:r w:rsidRPr="003572E3">
        <w:rPr>
          <w:b/>
          <w:szCs w:val="26"/>
          <w:u w:val="single"/>
        </w:rPr>
        <w:t xml:space="preserve"> rather than less.</w:t>
      </w:r>
      <w:r w:rsidRPr="003572E3">
        <w:rPr>
          <w:sz w:val="14"/>
          <w:szCs w:val="26"/>
        </w:rPr>
        <w:t xml:space="preserve"> And they always seek to exchange lower values for higher values (as they see them) and never the other way around. In a world of scarcity, tradeoffs are unavoidable, so one aims to trade up rather than down. (One’s trading partner does the same.) </w:t>
      </w:r>
      <w:r w:rsidRPr="003572E3">
        <w:rPr>
          <w:b/>
          <w:szCs w:val="26"/>
          <w:u w:val="single"/>
        </w:rPr>
        <w:t>The result of this</w:t>
      </w:r>
      <w:r w:rsidRPr="003572E3">
        <w:rPr>
          <w:sz w:val="14"/>
          <w:szCs w:val="26"/>
        </w:rPr>
        <w:t xml:space="preserve">, along with other </w:t>
      </w:r>
      <w:r w:rsidRPr="003572E3">
        <w:rPr>
          <w:b/>
          <w:szCs w:val="26"/>
          <w:u w:val="single"/>
        </w:rPr>
        <w:t>features of human action</w:t>
      </w:r>
      <w:r w:rsidRPr="003572E3">
        <w:rPr>
          <w:sz w:val="14"/>
          <w:szCs w:val="26"/>
        </w:rPr>
        <w:t xml:space="preserve">, and the world at large </w:t>
      </w:r>
      <w:r w:rsidRPr="003572E3">
        <w:rPr>
          <w:b/>
          <w:szCs w:val="26"/>
          <w:u w:val="single"/>
        </w:rPr>
        <w:t xml:space="preserve">is what we call </w:t>
      </w:r>
      <w:r w:rsidRPr="00B33B10">
        <w:rPr>
          <w:b/>
          <w:szCs w:val="26"/>
          <w:highlight w:val="green"/>
          <w:u w:val="single"/>
        </w:rPr>
        <w:t>market forces</w:t>
      </w:r>
      <w:r w:rsidRPr="003572E3">
        <w:rPr>
          <w:b/>
          <w:szCs w:val="26"/>
          <w:u w:val="single"/>
        </w:rPr>
        <w:t xml:space="preserve">. But really, it </w:t>
      </w:r>
      <w:r w:rsidRPr="00B33B10">
        <w:rPr>
          <w:b/>
          <w:szCs w:val="26"/>
          <w:highlight w:val="green"/>
          <w:u w:val="single"/>
        </w:rPr>
        <w:t>is just</w:t>
      </w:r>
      <w:r w:rsidRPr="003572E3">
        <w:rPr>
          <w:b/>
          <w:szCs w:val="26"/>
          <w:u w:val="single"/>
        </w:rPr>
        <w:t xml:space="preserve"> men and women </w:t>
      </w:r>
      <w:r w:rsidRPr="00B33B10">
        <w:rPr>
          <w:b/>
          <w:szCs w:val="26"/>
          <w:highlight w:val="green"/>
          <w:u w:val="single"/>
        </w:rPr>
        <w:t>acting rationally in the world.</w:t>
      </w:r>
    </w:p>
    <w:p w14:paraId="44A162EE" w14:textId="77777777" w:rsidR="00B1754B" w:rsidRDefault="00B1754B" w:rsidP="00B1754B">
      <w:pPr>
        <w:pStyle w:val="Heading4"/>
        <w:spacing w:before="0"/>
        <w:rPr>
          <w:rFonts w:ascii="Times New Roman" w:hAnsi="Times New Roman" w:cs="Times New Roman"/>
          <w:sz w:val="24"/>
        </w:rPr>
      </w:pPr>
      <w:r>
        <w:rPr>
          <w:rFonts w:cs="Calibri"/>
        </w:rPr>
        <w:t xml:space="preserve">[3] Acquisition of property can never be unjust – to create rights violations, there must already be an owner of the property being violated, but that presupposes its appropriation by another entity. </w:t>
      </w:r>
    </w:p>
    <w:p w14:paraId="7E5D178E" w14:textId="77777777" w:rsidR="00B1754B" w:rsidRPr="009D349B" w:rsidRDefault="00B1754B" w:rsidP="00B1754B">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7"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545D8D48" w14:textId="77777777" w:rsidR="00B1754B" w:rsidRDefault="00B1754B" w:rsidP="00B1754B">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w:t>
      </w:r>
      <w:proofErr w:type="gramStart"/>
      <w:r w:rsidRPr="009D349B">
        <w:rPr>
          <w:sz w:val="16"/>
        </w:rPr>
        <w:t>on the basis of</w:t>
      </w:r>
      <w:proofErr w:type="gramEnd"/>
      <w:r w:rsidRPr="009D349B">
        <w:rPr>
          <w:sz w:val="16"/>
        </w:rPr>
        <w:t xml:space="preserve">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t>
      </w:r>
      <w:proofErr w:type="gramStart"/>
      <w:r w:rsidRPr="009D349B">
        <w:rPr>
          <w:sz w:val="16"/>
        </w:rPr>
        <w:t>whether or not</w:t>
      </w:r>
      <w:proofErr w:type="gramEnd"/>
      <w:r w:rsidRPr="009D349B">
        <w:rPr>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w:t>
      </w:r>
      <w:proofErr w:type="gramStart"/>
      <w:r w:rsidRPr="009D349B">
        <w:rPr>
          <w:sz w:val="16"/>
        </w:rPr>
        <w:t xml:space="preserve">The concept of </w:t>
      </w:r>
      <w:r w:rsidRPr="009D349B">
        <w:rPr>
          <w:rStyle w:val="Emphasis"/>
        </w:rPr>
        <w:t>justice</w:t>
      </w:r>
      <w:r w:rsidRPr="009D349B">
        <w:rPr>
          <w:sz w:val="16"/>
        </w:rPr>
        <w:t>,</w:t>
      </w:r>
      <w:proofErr w:type="gramEnd"/>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w:t>
      </w:r>
      <w:proofErr w:type="gramStart"/>
      <w:r w:rsidRPr="009D349B">
        <w:rPr>
          <w:sz w:val="16"/>
        </w:rPr>
        <w:t xml:space="preserve">In particular, </w:t>
      </w:r>
      <w:r w:rsidRPr="009D349B">
        <w:rPr>
          <w:rStyle w:val="Emphasis"/>
        </w:rPr>
        <w:t>it</w:t>
      </w:r>
      <w:proofErr w:type="gramEnd"/>
      <w:r w:rsidRPr="009D349B">
        <w:rPr>
          <w:rStyle w:val="Emphasis"/>
        </w:rPr>
        <w:t xml:space="preserve">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 xml:space="preserve">first person who could conceivably </w:t>
      </w:r>
      <w:r w:rsidRPr="009D349B">
        <w:rPr>
          <w:rStyle w:val="Emphasis"/>
        </w:rPr>
        <w:lastRenderedPageBreak/>
        <w:t>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2401F62C" w14:textId="77777777" w:rsidR="00B1754B" w:rsidRDefault="00B1754B" w:rsidP="00B1754B">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7A4DC8DA" w14:textId="77777777" w:rsidR="00B1754B" w:rsidRPr="009D349B" w:rsidRDefault="00B1754B" w:rsidP="00B1754B">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8"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151F4F5B" w14:textId="77777777" w:rsidR="00B1754B" w:rsidRPr="009D349B" w:rsidRDefault="00B1754B" w:rsidP="00B1754B">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 xml:space="preserve">does commit an injustice against those who are </w:t>
      </w:r>
      <w:proofErr w:type="spellStart"/>
      <w:r w:rsidRPr="009D349B">
        <w:rPr>
          <w:rStyle w:val="Emphasis"/>
        </w:rPr>
        <w:t>disad</w:t>
      </w:r>
      <w:proofErr w:type="spellEnd"/>
      <w:r w:rsidRPr="009D349B">
        <w:rPr>
          <w:rStyle w:val="Emphasis"/>
        </w:rPr>
        <w:t xml:space="preserve">- </w:t>
      </w:r>
      <w:proofErr w:type="spellStart"/>
      <w:r w:rsidRPr="009D349B">
        <w:rPr>
          <w:rStyle w:val="Emphasis"/>
        </w:rPr>
        <w:t>vantaged</w:t>
      </w:r>
      <w:proofErr w:type="spellEnd"/>
      <w:r w:rsidRPr="009D349B">
        <w:rPr>
          <w:rStyle w:val="Emphasis"/>
        </w:rPr>
        <w:t xml:space="preserve">, but such an approach could still hold that the acquirer never- </w:t>
      </w:r>
      <w:proofErr w:type="spellStart"/>
      <w:r w:rsidRPr="009D349B">
        <w:rPr>
          <w:rStyle w:val="Emphasis"/>
        </w:rPr>
        <w:t>theless</w:t>
      </w:r>
      <w:proofErr w:type="spellEnd"/>
      <w:r w:rsidRPr="009D349B">
        <w:rPr>
          <w:rStyle w:val="Emphasis"/>
        </w:rPr>
        <w:t xml:space="preserve">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xml:space="preserve">, </w:t>
      </w:r>
      <w:proofErr w:type="spellStart"/>
      <w:r w:rsidRPr="009D349B">
        <w:rPr>
          <w:rStyle w:val="Emphasis"/>
        </w:rPr>
        <w:t>capac</w:t>
      </w:r>
      <w:proofErr w:type="spellEnd"/>
      <w:r w:rsidRPr="009D349B">
        <w:rPr>
          <w:rStyle w:val="Emphasis"/>
        </w:rPr>
        <w:t xml:space="preserve">- </w:t>
      </w:r>
      <w:proofErr w:type="spellStart"/>
      <w:r w:rsidRPr="009D349B">
        <w:rPr>
          <w:rStyle w:val="Emphasis"/>
        </w:rPr>
        <w:t>ities</w:t>
      </w:r>
      <w:proofErr w:type="spellEnd"/>
      <w:r w:rsidRPr="009D349B">
        <w:rPr>
          <w:rStyle w:val="Emphasis"/>
        </w:rPr>
        <w:t>,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t>ulate</w:t>
      </w:r>
      <w:proofErr w:type="spellEnd"/>
      <w:r w:rsidRPr="009D349B">
        <w:rPr>
          <w:sz w:val="10"/>
        </w:rPr>
        <w:t xml:space="preserv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w:t>
      </w:r>
      <w:proofErr w:type="gramStart"/>
      <w:r w:rsidRPr="009D349B">
        <w:rPr>
          <w:sz w:val="10"/>
        </w:rPr>
        <w:t>all of</w:t>
      </w:r>
      <w:proofErr w:type="gramEnd"/>
      <w:r w:rsidRPr="009D349B">
        <w:rPr>
          <w:sz w:val="10"/>
        </w:rPr>
        <w:t xml:space="preserve">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w:t>
      </w:r>
      <w:proofErr w:type="gramStart"/>
      <w:r w:rsidRPr="009D349B">
        <w:rPr>
          <w:sz w:val="10"/>
        </w:rPr>
        <w:t>Mack</w:t>
      </w:r>
      <w:proofErr w:type="gramEnd"/>
      <w:r w:rsidRPr="009D349B">
        <w:rPr>
          <w:sz w:val="10"/>
        </w:rPr>
        <w:t xml:space="preserve"> right? The hard-liner might dig in his heels and insist that none of Mack’s examples amount to self-ownership-violating injustices; instead, they are merely subtle but </w:t>
      </w:r>
      <w:r w:rsidRPr="009D349B">
        <w:rPr>
          <w:sz w:val="10"/>
        </w:rPr>
        <w:lastRenderedPageBreak/>
        <w:t xml:space="preserve">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w:t>
      </w:r>
      <w:proofErr w:type="gramStart"/>
      <w:r w:rsidRPr="009D349B">
        <w:rPr>
          <w:sz w:val="10"/>
        </w:rPr>
        <w:t>all of</w:t>
      </w:r>
      <w:proofErr w:type="gramEnd"/>
      <w:r w:rsidRPr="009D349B">
        <w:rPr>
          <w:sz w:val="10"/>
        </w:rPr>
        <w:t xml:space="preserve">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w:t>
      </w:r>
      <w:proofErr w:type="gramStart"/>
      <w:r w:rsidRPr="009D349B">
        <w:rPr>
          <w:sz w:val="10"/>
        </w:rPr>
        <w:t>So</w:t>
      </w:r>
      <w:proofErr w:type="gramEnd"/>
      <w:r w:rsidRPr="009D349B">
        <w:rPr>
          <w:sz w:val="10"/>
        </w:rPr>
        <w:t xml:space="preserve"> teleport out, if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9D349B">
        <w:rPr>
          <w:sz w:val="10"/>
        </w:rPr>
        <w:t>unlibertarian</w:t>
      </w:r>
      <w:proofErr w:type="spellEnd"/>
      <w:r w:rsidRPr="009D349B">
        <w:rPr>
          <w:sz w:val="10"/>
        </w:rPr>
        <w:t xml:space="preserve"> and presumably redistributionist) POP would also, in par- </w:t>
      </w:r>
      <w:proofErr w:type="spellStart"/>
      <w:r w:rsidRPr="009D349B">
        <w:rPr>
          <w:sz w:val="10"/>
        </w:rPr>
        <w:t>allel</w:t>
      </w:r>
      <w:proofErr w:type="spellEnd"/>
      <w:r w:rsidRPr="009D34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 xml:space="preserve">bring about a permanent </w:t>
      </w:r>
      <w:proofErr w:type="spellStart"/>
      <w:r w:rsidRPr="009D349B">
        <w:rPr>
          <w:rStyle w:val="Emphasis"/>
          <w:highlight w:val="cyan"/>
        </w:rPr>
        <w:t>reduc</w:t>
      </w:r>
      <w:proofErr w:type="spellEnd"/>
      <w:r w:rsidRPr="009D349B">
        <w:rPr>
          <w:rStyle w:val="Emphasis"/>
          <w:highlight w:val="cyan"/>
        </w:rPr>
        <w:t xml:space="preserve">- </w:t>
      </w:r>
      <w:proofErr w:type="spellStart"/>
      <w:r w:rsidRPr="009D349B">
        <w:rPr>
          <w:rStyle w:val="Emphasis"/>
          <w:highlight w:val="cyan"/>
        </w:rPr>
        <w:t>tion</w:t>
      </w:r>
      <w:proofErr w:type="spellEnd"/>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from the point of view of justice, of such nullification in the two cases; that is, it justifies adoption of the SOP but not of the POP.37 Second, there is an element of choice (</w:t>
      </w:r>
      <w:proofErr w:type="gramStart"/>
      <w:r w:rsidRPr="009D349B">
        <w:rPr>
          <w:sz w:val="10"/>
        </w:rPr>
        <w:t>and in particular, of</w:t>
      </w:r>
      <w:proofErr w:type="gramEnd"/>
      <w:r w:rsidRPr="009D349B">
        <w:rPr>
          <w:sz w:val="10"/>
        </w:rPr>
        <w:t xml:space="preserve">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 xml:space="preserve">If one chooses to acquire a corkscrew under conditions where wine bottles are </w:t>
      </w:r>
      <w:proofErr w:type="gramStart"/>
      <w:r w:rsidRPr="009D349B">
        <w:rPr>
          <w:rStyle w:val="Emphasis"/>
        </w:rPr>
        <w:t>unavailable, or</w:t>
      </w:r>
      <w:proofErr w:type="gramEnd"/>
      <w:r w:rsidRPr="009D349B">
        <w:rPr>
          <w:rStyle w:val="Emphasis"/>
        </w:rPr>
        <w:t xml:space="preserve">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6D3408C8" w14:textId="77777777" w:rsidR="00B1754B" w:rsidRDefault="00B1754B" w:rsidP="00B1754B"/>
    <w:p w14:paraId="757F7012" w14:textId="0041DFBD" w:rsidR="00A95652" w:rsidRDefault="00A95652" w:rsidP="00B55AD5"/>
    <w:p w14:paraId="27FA1C1B" w14:textId="4CC5D10F" w:rsidR="00B1754B" w:rsidRDefault="00B1754B" w:rsidP="00B1754B">
      <w:pPr>
        <w:pStyle w:val="Heading3"/>
      </w:pPr>
      <w:r>
        <w:lastRenderedPageBreak/>
        <w:t>BBB DA</w:t>
      </w:r>
    </w:p>
    <w:p w14:paraId="41151086" w14:textId="77777777" w:rsidR="00B1754B" w:rsidRPr="004A2574" w:rsidRDefault="00B1754B" w:rsidP="00B1754B">
      <w:pPr>
        <w:pStyle w:val="Heading4"/>
      </w:pPr>
      <w:r>
        <w:t xml:space="preserve">Biden’s </w:t>
      </w:r>
      <w:r>
        <w:rPr>
          <w:u w:val="single"/>
        </w:rPr>
        <w:t>pressure</w:t>
      </w:r>
      <w:r>
        <w:t xml:space="preserve"> will </w:t>
      </w:r>
      <w:r>
        <w:rPr>
          <w:u w:val="single"/>
        </w:rPr>
        <w:t>resolve</w:t>
      </w:r>
      <w:r>
        <w:t xml:space="preserve"> residual issues with BBB.</w:t>
      </w:r>
    </w:p>
    <w:p w14:paraId="6027C0EA" w14:textId="77777777" w:rsidR="00B1754B" w:rsidRPr="004F0A5C" w:rsidRDefault="00B1754B" w:rsidP="00B1754B">
      <w:r>
        <w:t xml:space="preserve">Jeffrey </w:t>
      </w:r>
      <w:proofErr w:type="spellStart"/>
      <w:r w:rsidRPr="00C30C8D">
        <w:rPr>
          <w:b/>
          <w:bCs/>
          <w:sz w:val="26"/>
          <w:szCs w:val="26"/>
        </w:rPr>
        <w:t>Mervis</w:t>
      </w:r>
      <w:proofErr w:type="spellEnd"/>
      <w:r w:rsidRPr="00C30C8D">
        <w:rPr>
          <w:b/>
          <w:bCs/>
          <w:sz w:val="26"/>
          <w:szCs w:val="26"/>
        </w:rPr>
        <w:t xml:space="preserve"> 1/3</w:t>
      </w:r>
      <w:r>
        <w:t>, staff at Science, “Will Congress deliver big funding boosts for science? Here’s your guide,” Science, 1-3-2022, https://www.science.org/content/article/will-congress-deliver-big-funding-boosts-science-here-s-your-guide</w:t>
      </w:r>
    </w:p>
    <w:p w14:paraId="7020C1D9" w14:textId="77777777" w:rsidR="00B1754B" w:rsidRPr="0072443A" w:rsidRDefault="00B1754B" w:rsidP="00B1754B">
      <w:pPr>
        <w:rPr>
          <w:sz w:val="16"/>
        </w:rPr>
      </w:pPr>
      <w:r w:rsidRPr="0072443A">
        <w:rPr>
          <w:sz w:val="16"/>
        </w:rPr>
        <w:t>BBB</w:t>
      </w:r>
    </w:p>
    <w:p w14:paraId="33B990CD" w14:textId="77777777" w:rsidR="00B1754B" w:rsidRPr="0072443A" w:rsidRDefault="00B1754B" w:rsidP="00B1754B">
      <w:pPr>
        <w:rPr>
          <w:sz w:val="16"/>
        </w:rPr>
      </w:pPr>
      <w:r w:rsidRPr="0072443A">
        <w:rPr>
          <w:sz w:val="16"/>
        </w:rPr>
        <w:t xml:space="preserve">Unlike USICA, the $2.2 trillion BBB package would, if passed, immediately allow new government spending. But </w:t>
      </w:r>
      <w:r w:rsidRPr="0072443A">
        <w:rPr>
          <w:rStyle w:val="Emphasis"/>
          <w:highlight w:val="yellow"/>
        </w:rPr>
        <w:t>BBB</w:t>
      </w:r>
      <w:r w:rsidRPr="0072443A">
        <w:rPr>
          <w:sz w:val="16"/>
        </w:rPr>
        <w:t xml:space="preserve">, which is seen by both parties as </w:t>
      </w:r>
      <w:r w:rsidRPr="005C4A6E">
        <w:rPr>
          <w:rStyle w:val="Style13ptBold"/>
        </w:rPr>
        <w:t>a</w:t>
      </w:r>
      <w:r w:rsidRPr="0072443A">
        <w:rPr>
          <w:sz w:val="16"/>
        </w:rPr>
        <w:t xml:space="preserve"> </w:t>
      </w:r>
      <w:r w:rsidRPr="0072443A">
        <w:rPr>
          <w:rStyle w:val="Emphasis"/>
          <w:highlight w:val="yellow"/>
        </w:rPr>
        <w:t>test</w:t>
      </w:r>
      <w:r w:rsidRPr="0072443A">
        <w:rPr>
          <w:sz w:val="16"/>
        </w:rPr>
        <w:t xml:space="preserve"> </w:t>
      </w:r>
      <w:r w:rsidRPr="005C4A6E">
        <w:rPr>
          <w:rStyle w:val="Style13ptBold"/>
        </w:rPr>
        <w:t>of</w:t>
      </w:r>
      <w:r w:rsidRPr="0072443A">
        <w:rPr>
          <w:sz w:val="16"/>
        </w:rPr>
        <w:t xml:space="preserve"> </w:t>
      </w:r>
      <w:r w:rsidRPr="0072443A">
        <w:rPr>
          <w:rStyle w:val="Emphasis"/>
          <w:highlight w:val="yellow"/>
        </w:rPr>
        <w:t>Biden’s</w:t>
      </w:r>
      <w:r w:rsidRPr="0072443A">
        <w:rPr>
          <w:sz w:val="16"/>
          <w:highlight w:val="yellow"/>
        </w:rPr>
        <w:t xml:space="preserve"> </w:t>
      </w:r>
      <w:r w:rsidRPr="0072443A">
        <w:rPr>
          <w:rStyle w:val="Style13ptBold"/>
          <w:highlight w:val="yellow"/>
        </w:rPr>
        <w:t>ability to</w:t>
      </w:r>
      <w:r w:rsidRPr="0072443A">
        <w:rPr>
          <w:sz w:val="16"/>
          <w:highlight w:val="yellow"/>
        </w:rPr>
        <w:t xml:space="preserve"> </w:t>
      </w:r>
      <w:r w:rsidRPr="0072443A">
        <w:rPr>
          <w:rStyle w:val="Emphasis"/>
          <w:highlight w:val="yellow"/>
        </w:rPr>
        <w:t>advance</w:t>
      </w:r>
      <w:r w:rsidRPr="005C4A6E">
        <w:rPr>
          <w:rStyle w:val="Emphasis"/>
        </w:rPr>
        <w:t xml:space="preserve"> his </w:t>
      </w:r>
      <w:r w:rsidRPr="0072443A">
        <w:rPr>
          <w:rStyle w:val="Emphasis"/>
          <w:highlight w:val="yellow"/>
        </w:rPr>
        <w:t>agenda</w:t>
      </w:r>
      <w:r w:rsidRPr="0072443A">
        <w:rPr>
          <w:sz w:val="16"/>
        </w:rPr>
        <w:t xml:space="preserve">, </w:t>
      </w:r>
      <w:r w:rsidRPr="005C4A6E">
        <w:rPr>
          <w:rStyle w:val="Style13ptBold"/>
        </w:rPr>
        <w:t>is</w:t>
      </w:r>
      <w:r w:rsidRPr="0072443A">
        <w:rPr>
          <w:sz w:val="16"/>
        </w:rPr>
        <w:t xml:space="preserve"> much more </w:t>
      </w:r>
      <w:r w:rsidRPr="005C4A6E">
        <w:rPr>
          <w:rStyle w:val="Emphasis"/>
        </w:rPr>
        <w:t>politically contentious</w:t>
      </w:r>
      <w:r w:rsidRPr="0072443A">
        <w:rPr>
          <w:sz w:val="16"/>
        </w:rPr>
        <w:t xml:space="preserve"> than USICA. </w:t>
      </w:r>
      <w:r w:rsidRPr="005C4A6E">
        <w:rPr>
          <w:rStyle w:val="Style13ptBold"/>
        </w:rPr>
        <w:t>It</w:t>
      </w:r>
      <w:r w:rsidRPr="0072443A">
        <w:rPr>
          <w:sz w:val="16"/>
        </w:rPr>
        <w:t xml:space="preserve"> faces universal Republican opposition and </w:t>
      </w:r>
      <w:r w:rsidRPr="005C4A6E">
        <w:rPr>
          <w:rStyle w:val="Style13ptBold"/>
        </w:rPr>
        <w:t xml:space="preserve">will </w:t>
      </w:r>
      <w:r w:rsidRPr="0072443A">
        <w:rPr>
          <w:rStyle w:val="Style13ptBold"/>
          <w:highlight w:val="yellow"/>
        </w:rPr>
        <w:t>require</w:t>
      </w:r>
      <w:r w:rsidRPr="005C4A6E">
        <w:rPr>
          <w:rStyle w:val="Style13ptBold"/>
        </w:rPr>
        <w:t xml:space="preserve"> the support of</w:t>
      </w:r>
      <w:r w:rsidRPr="0072443A">
        <w:rPr>
          <w:sz w:val="16"/>
        </w:rPr>
        <w:t xml:space="preserve"> </w:t>
      </w:r>
      <w:r w:rsidRPr="0072443A">
        <w:rPr>
          <w:rStyle w:val="Emphasis"/>
          <w:highlight w:val="yellow"/>
        </w:rPr>
        <w:t>all 50</w:t>
      </w:r>
      <w:r w:rsidRPr="005C4A6E">
        <w:rPr>
          <w:rStyle w:val="Emphasis"/>
        </w:rPr>
        <w:t xml:space="preserve"> Dem</w:t>
      </w:r>
      <w:r w:rsidRPr="0072443A">
        <w:rPr>
          <w:sz w:val="16"/>
        </w:rPr>
        <w:t>ocrat</w:t>
      </w:r>
      <w:r w:rsidRPr="005C4A6E">
        <w:rPr>
          <w:rStyle w:val="Emphasis"/>
        </w:rPr>
        <w:t>s</w:t>
      </w:r>
      <w:r w:rsidRPr="0072443A">
        <w:rPr>
          <w:sz w:val="16"/>
        </w:rPr>
        <w:t xml:space="preserve"> in the Senate </w:t>
      </w:r>
      <w:r w:rsidRPr="005C4A6E">
        <w:rPr>
          <w:rStyle w:val="Style13ptBold"/>
        </w:rPr>
        <w:t>to pass</w:t>
      </w:r>
      <w:r w:rsidRPr="0072443A">
        <w:rPr>
          <w:sz w:val="16"/>
        </w:rPr>
        <w:t>. So far, however, Biden has been unable to get them to agree on a final bill.</w:t>
      </w:r>
    </w:p>
    <w:p w14:paraId="70F4E2C2" w14:textId="77777777" w:rsidR="00B1754B" w:rsidRPr="0072443A" w:rsidRDefault="00B1754B" w:rsidP="00B1754B">
      <w:pPr>
        <w:rPr>
          <w:sz w:val="16"/>
        </w:rPr>
      </w:pPr>
      <w:r w:rsidRPr="0072443A">
        <w:rPr>
          <w:sz w:val="16"/>
        </w:rPr>
        <w:t xml:space="preserve">Most of the </w:t>
      </w:r>
      <w:r w:rsidRPr="0072443A">
        <w:rPr>
          <w:rStyle w:val="Emphasis"/>
          <w:highlight w:val="yellow"/>
        </w:rPr>
        <w:t>battles</w:t>
      </w:r>
      <w:r w:rsidRPr="0072443A">
        <w:rPr>
          <w:sz w:val="16"/>
        </w:rPr>
        <w:t xml:space="preserve"> over BBB </w:t>
      </w:r>
      <w:r w:rsidRPr="005C4A6E">
        <w:rPr>
          <w:rStyle w:val="Style13ptBold"/>
        </w:rPr>
        <w:t xml:space="preserve">have </w:t>
      </w:r>
      <w:r w:rsidRPr="0072443A">
        <w:rPr>
          <w:rStyle w:val="Style13ptBold"/>
          <w:highlight w:val="yellow"/>
        </w:rPr>
        <w:t>focused on its</w:t>
      </w:r>
      <w:r w:rsidRPr="005C4A6E">
        <w:rPr>
          <w:rStyle w:val="Style13ptBold"/>
        </w:rPr>
        <w:t xml:space="preserve"> efforts to strengthen the nation’s </w:t>
      </w:r>
      <w:r w:rsidRPr="005C4A6E">
        <w:rPr>
          <w:rStyle w:val="Emphasis"/>
        </w:rPr>
        <w:t xml:space="preserve">social </w:t>
      </w:r>
      <w:r w:rsidRPr="0072443A">
        <w:rPr>
          <w:rStyle w:val="Emphasis"/>
          <w:highlight w:val="yellow"/>
        </w:rPr>
        <w:t>safety net</w:t>
      </w:r>
      <w:r w:rsidRPr="0072443A">
        <w:rPr>
          <w:sz w:val="16"/>
        </w:rPr>
        <w:t xml:space="preserve">, including universal prekindergarten and expanded housing and health care benefits. </w:t>
      </w:r>
      <w:r w:rsidRPr="0072443A">
        <w:rPr>
          <w:rStyle w:val="Style13ptBold"/>
          <w:highlight w:val="yellow"/>
        </w:rPr>
        <w:t xml:space="preserve">But it </w:t>
      </w:r>
      <w:r w:rsidRPr="0072443A">
        <w:rPr>
          <w:rStyle w:val="Emphasis"/>
          <w:highlight w:val="yellow"/>
        </w:rPr>
        <w:t>also</w:t>
      </w:r>
      <w:r w:rsidRPr="0072443A">
        <w:rPr>
          <w:rStyle w:val="Style13ptBold"/>
          <w:highlight w:val="yellow"/>
        </w:rPr>
        <w:t xml:space="preserve"> includes</w:t>
      </w:r>
      <w:r w:rsidRPr="0072443A">
        <w:rPr>
          <w:sz w:val="16"/>
        </w:rPr>
        <w:t xml:space="preserve"> </w:t>
      </w:r>
      <w:r w:rsidRPr="005C4A6E">
        <w:rPr>
          <w:rStyle w:val="Emphasis"/>
        </w:rPr>
        <w:t xml:space="preserve">aggressive </w:t>
      </w:r>
      <w:r w:rsidRPr="0072443A">
        <w:rPr>
          <w:rStyle w:val="Emphasis"/>
          <w:highlight w:val="yellow"/>
        </w:rPr>
        <w:t>steps</w:t>
      </w:r>
      <w:r w:rsidRPr="0072443A">
        <w:rPr>
          <w:sz w:val="16"/>
        </w:rPr>
        <w:t xml:space="preserve"> </w:t>
      </w:r>
      <w:r w:rsidRPr="0072443A">
        <w:rPr>
          <w:rStyle w:val="Style13ptBold"/>
          <w:highlight w:val="yellow"/>
        </w:rPr>
        <w:t>to reduce</w:t>
      </w:r>
      <w:r w:rsidRPr="0072443A">
        <w:rPr>
          <w:sz w:val="16"/>
        </w:rPr>
        <w:t xml:space="preserve"> the devastating impacts of </w:t>
      </w:r>
      <w:r w:rsidRPr="0072443A">
        <w:rPr>
          <w:rStyle w:val="Emphasis"/>
          <w:highlight w:val="yellow"/>
        </w:rPr>
        <w:t>climate change</w:t>
      </w:r>
      <w:r w:rsidRPr="0072443A">
        <w:rPr>
          <w:sz w:val="16"/>
        </w:rPr>
        <w:t xml:space="preserve"> </w:t>
      </w:r>
      <w:r w:rsidRPr="005C4A6E">
        <w:rPr>
          <w:rStyle w:val="Style13ptBold"/>
        </w:rPr>
        <w:t xml:space="preserve">and </w:t>
      </w:r>
      <w:r w:rsidRPr="005C4A6E">
        <w:rPr>
          <w:rStyle w:val="Emphasis"/>
        </w:rPr>
        <w:t>tens of billions of dollars</w:t>
      </w:r>
      <w:r w:rsidRPr="005C4A6E">
        <w:rPr>
          <w:rStyle w:val="Style13ptBold"/>
        </w:rPr>
        <w:t xml:space="preserve"> for </w:t>
      </w:r>
      <w:r w:rsidRPr="005C4A6E">
        <w:rPr>
          <w:rStyle w:val="Emphasis"/>
        </w:rPr>
        <w:t>fundamental research</w:t>
      </w:r>
      <w:r w:rsidRPr="0072443A">
        <w:rPr>
          <w:sz w:val="16"/>
        </w:rPr>
        <w:t xml:space="preserve">. NSF would get $3.5 billion, for example, with half going to the new technology directorate. DOE science would receive almost $1 billion, and DOE’s applied research programs an additional $4.5 billion, whereas NIST would get $1.25 billion. </w:t>
      </w:r>
    </w:p>
    <w:p w14:paraId="7DAC27F4" w14:textId="77777777" w:rsidR="00B1754B" w:rsidRPr="0072443A" w:rsidRDefault="00B1754B" w:rsidP="00B1754B">
      <w:pPr>
        <w:rPr>
          <w:sz w:val="16"/>
        </w:rPr>
      </w:pPr>
      <w:r w:rsidRPr="0072443A">
        <w:rPr>
          <w:sz w:val="16"/>
        </w:rPr>
        <w:t xml:space="preserve">Those amounts were much lower than what was in Biden’s original $3.5 trillion blueprint. (The initial House allocation was $11 billion for NSF, for example, and $12.8 billion for DOE science.) But they are still substantial, says lobbyist Leland </w:t>
      </w:r>
      <w:proofErr w:type="spellStart"/>
      <w:r w:rsidRPr="0072443A">
        <w:rPr>
          <w:sz w:val="16"/>
        </w:rPr>
        <w:t>Cogliani</w:t>
      </w:r>
      <w:proofErr w:type="spellEnd"/>
      <w:r w:rsidRPr="0072443A">
        <w:rPr>
          <w:sz w:val="16"/>
        </w:rPr>
        <w:t xml:space="preserve">, who tracks energy programs for Lewis-Burke Associates. “Build Back Better was supposed to be our savior, the rising tide that would lift all boats,” he says. </w:t>
      </w:r>
    </w:p>
    <w:p w14:paraId="5085C908" w14:textId="77777777" w:rsidR="00B1754B" w:rsidRPr="0072443A" w:rsidRDefault="00B1754B" w:rsidP="00B1754B">
      <w:pPr>
        <w:rPr>
          <w:sz w:val="16"/>
        </w:rPr>
      </w:pPr>
      <w:r w:rsidRPr="0072443A">
        <w:rPr>
          <w:sz w:val="16"/>
        </w:rPr>
        <w:t xml:space="preserve">The House acted first on Biden’s pared-down proposal, approving it on 19 November on a party line 220-to-213 vote. The bill’s fate is now in the hands of the Senate, where Democratic leaders hope to pass it using an arcane process, known as budget reconciliation, that allows legislation to advance with just 50 yes votes, instead of the usual 60.  </w:t>
      </w:r>
    </w:p>
    <w:p w14:paraId="377E0874" w14:textId="77777777" w:rsidR="00B1754B" w:rsidRPr="0072443A" w:rsidRDefault="00B1754B" w:rsidP="00B1754B">
      <w:pPr>
        <w:rPr>
          <w:sz w:val="16"/>
        </w:rPr>
      </w:pPr>
      <w:r w:rsidRPr="0072443A">
        <w:rPr>
          <w:sz w:val="16"/>
        </w:rPr>
        <w:t xml:space="preserve">The biggest sticking point for Democrats has been Senator Joe Manchin (D–WV), who has long objected to the bill’s overall size. His latest declaration of opposition, on 19 December 2021, dashed Biden’s hope of achieving a pre-Christmas victory. </w:t>
      </w:r>
    </w:p>
    <w:p w14:paraId="79172E18" w14:textId="77777777" w:rsidR="00B1754B" w:rsidRPr="0072443A" w:rsidRDefault="00B1754B" w:rsidP="00B1754B">
      <w:pPr>
        <w:rPr>
          <w:sz w:val="16"/>
        </w:rPr>
      </w:pPr>
      <w:r w:rsidRPr="0072443A">
        <w:rPr>
          <w:sz w:val="16"/>
        </w:rPr>
        <w:t xml:space="preserve">But many science </w:t>
      </w:r>
      <w:r w:rsidRPr="0072443A">
        <w:rPr>
          <w:rStyle w:val="Emphasis"/>
          <w:highlight w:val="yellow"/>
        </w:rPr>
        <w:t>lobbyists</w:t>
      </w:r>
      <w:r w:rsidRPr="0072443A">
        <w:rPr>
          <w:rStyle w:val="Style13ptBold"/>
          <w:highlight w:val="yellow"/>
        </w:rPr>
        <w:t xml:space="preserve"> believe Manchin and the White House will</w:t>
      </w:r>
      <w:r w:rsidRPr="0072443A">
        <w:rPr>
          <w:sz w:val="16"/>
          <w:highlight w:val="yellow"/>
        </w:rPr>
        <w:t xml:space="preserve"> </w:t>
      </w:r>
      <w:r w:rsidRPr="0072443A">
        <w:rPr>
          <w:rStyle w:val="Emphasis"/>
          <w:highlight w:val="yellow"/>
        </w:rPr>
        <w:t>ultimately strike a deal</w:t>
      </w:r>
      <w:r w:rsidRPr="0072443A">
        <w:rPr>
          <w:sz w:val="16"/>
          <w:highlight w:val="yellow"/>
        </w:rPr>
        <w:t xml:space="preserve"> </w:t>
      </w:r>
      <w:r w:rsidRPr="0072443A">
        <w:rPr>
          <w:rStyle w:val="Style13ptBold"/>
          <w:highlight w:val="yellow"/>
        </w:rPr>
        <w:t>on a</w:t>
      </w:r>
      <w:r w:rsidRPr="0072443A">
        <w:rPr>
          <w:sz w:val="16"/>
          <w:highlight w:val="yellow"/>
        </w:rPr>
        <w:t xml:space="preserve"> </w:t>
      </w:r>
      <w:r w:rsidRPr="0072443A">
        <w:rPr>
          <w:rStyle w:val="Emphasis"/>
          <w:highlight w:val="yellow"/>
        </w:rPr>
        <w:t>slimmed-down BBB</w:t>
      </w:r>
      <w:r w:rsidRPr="005C4A6E">
        <w:rPr>
          <w:rStyle w:val="Style13ptBold"/>
        </w:rPr>
        <w:t xml:space="preserve">—or a series of related bills—that is </w:t>
      </w:r>
      <w:r w:rsidRPr="0072443A">
        <w:rPr>
          <w:rStyle w:val="Style13ptBold"/>
          <w:highlight w:val="yellow"/>
        </w:rPr>
        <w:t>likely to</w:t>
      </w:r>
      <w:r w:rsidRPr="0072443A">
        <w:rPr>
          <w:sz w:val="16"/>
          <w:highlight w:val="yellow"/>
        </w:rPr>
        <w:t xml:space="preserve"> </w:t>
      </w:r>
      <w:r w:rsidRPr="0072443A">
        <w:rPr>
          <w:rStyle w:val="Emphasis"/>
          <w:highlight w:val="yellow"/>
        </w:rPr>
        <w:t>retain</w:t>
      </w:r>
      <w:r w:rsidRPr="0072443A">
        <w:rPr>
          <w:sz w:val="16"/>
        </w:rPr>
        <w:t xml:space="preserve"> many of </w:t>
      </w:r>
      <w:r w:rsidRPr="0072443A">
        <w:rPr>
          <w:rStyle w:val="Style13ptBold"/>
          <w:highlight w:val="yellow"/>
        </w:rPr>
        <w:t>its</w:t>
      </w:r>
      <w:r w:rsidRPr="0072443A">
        <w:rPr>
          <w:sz w:val="16"/>
        </w:rPr>
        <w:t xml:space="preserve"> science and </w:t>
      </w:r>
      <w:r w:rsidRPr="0072443A">
        <w:rPr>
          <w:rStyle w:val="Emphasis"/>
          <w:highlight w:val="yellow"/>
        </w:rPr>
        <w:t>climate provisions</w:t>
      </w:r>
      <w:r w:rsidRPr="005C4A6E">
        <w:rPr>
          <w:rStyle w:val="Style13ptBold"/>
        </w:rPr>
        <w:t>. “Yes, if you compare it to a year ago, a</w:t>
      </w:r>
      <w:r w:rsidRPr="0072443A">
        <w:rPr>
          <w:sz w:val="16"/>
        </w:rPr>
        <w:t xml:space="preserve"> </w:t>
      </w:r>
      <w:r w:rsidRPr="005C4A6E">
        <w:rPr>
          <w:rStyle w:val="Emphasis"/>
        </w:rPr>
        <w:t>lot of air has come out</w:t>
      </w:r>
      <w:r w:rsidRPr="0072443A">
        <w:rPr>
          <w:sz w:val="16"/>
        </w:rPr>
        <w:t xml:space="preserve"> </w:t>
      </w:r>
      <w:r w:rsidRPr="005C4A6E">
        <w:rPr>
          <w:rStyle w:val="Style13ptBold"/>
        </w:rPr>
        <w:t>of the</w:t>
      </w:r>
      <w:r w:rsidRPr="0072443A">
        <w:rPr>
          <w:sz w:val="16"/>
        </w:rPr>
        <w:t xml:space="preserve"> </w:t>
      </w:r>
      <w:r w:rsidRPr="005C4A6E">
        <w:rPr>
          <w:rStyle w:val="Emphasis"/>
        </w:rPr>
        <w:t>B</w:t>
      </w:r>
      <w:r w:rsidRPr="0072443A">
        <w:rPr>
          <w:sz w:val="16"/>
        </w:rPr>
        <w:t xml:space="preserve">uild </w:t>
      </w:r>
      <w:r w:rsidRPr="005C4A6E">
        <w:rPr>
          <w:rStyle w:val="Emphasis"/>
        </w:rPr>
        <w:t>B</w:t>
      </w:r>
      <w:r w:rsidRPr="0072443A">
        <w:rPr>
          <w:sz w:val="16"/>
        </w:rPr>
        <w:t xml:space="preserve">ack </w:t>
      </w:r>
      <w:r w:rsidRPr="005C4A6E">
        <w:rPr>
          <w:rStyle w:val="Emphasis"/>
        </w:rPr>
        <w:t>B</w:t>
      </w:r>
      <w:r w:rsidRPr="0072443A">
        <w:rPr>
          <w:sz w:val="16"/>
        </w:rPr>
        <w:t xml:space="preserve">etter </w:t>
      </w:r>
      <w:r w:rsidRPr="005C4A6E">
        <w:rPr>
          <w:rStyle w:val="Emphasis"/>
        </w:rPr>
        <w:t>balloon</w:t>
      </w:r>
      <w:r w:rsidRPr="0072443A">
        <w:rPr>
          <w:sz w:val="16"/>
        </w:rPr>
        <w:t xml:space="preserve">,” says lobbyist Joel </w:t>
      </w:r>
      <w:proofErr w:type="spellStart"/>
      <w:r w:rsidRPr="0072443A">
        <w:rPr>
          <w:sz w:val="16"/>
        </w:rPr>
        <w:t>Widder</w:t>
      </w:r>
      <w:proofErr w:type="spellEnd"/>
      <w:r w:rsidRPr="0072443A">
        <w:rPr>
          <w:sz w:val="16"/>
        </w:rPr>
        <w:t>, co-founder of Federal Science Partners. “</w:t>
      </w:r>
      <w:r w:rsidRPr="005C4A6E">
        <w:rPr>
          <w:rStyle w:val="Style13ptBold"/>
        </w:rPr>
        <w:t>But</w:t>
      </w:r>
      <w:r w:rsidRPr="0072443A">
        <w:rPr>
          <w:sz w:val="16"/>
        </w:rPr>
        <w:t xml:space="preserve"> I think </w:t>
      </w:r>
      <w:r w:rsidRPr="0072443A">
        <w:rPr>
          <w:rStyle w:val="Emphasis"/>
          <w:highlight w:val="yellow"/>
        </w:rPr>
        <w:t>there will be a resurrection in January</w:t>
      </w:r>
      <w:r w:rsidRPr="0072443A">
        <w:rPr>
          <w:sz w:val="16"/>
        </w:rPr>
        <w:t xml:space="preserve">.” </w:t>
      </w:r>
    </w:p>
    <w:p w14:paraId="09503466" w14:textId="77777777" w:rsidR="00B1754B" w:rsidRPr="0072443A" w:rsidRDefault="00B1754B" w:rsidP="00B1754B">
      <w:pPr>
        <w:rPr>
          <w:sz w:val="16"/>
        </w:rPr>
      </w:pPr>
      <w:r w:rsidRPr="0072443A">
        <w:rPr>
          <w:sz w:val="16"/>
        </w:rPr>
        <w:t xml:space="preserve">And he and other science advocates are heartened by the fact that Manchin included $5 billion for DOE science when the Energy and Natural Resources Committee he chairs was asked last month to provide its input on the bill. “The research component—both in climate and in energy—has never been an issue for Manchin,” </w:t>
      </w:r>
      <w:proofErr w:type="spellStart"/>
      <w:r w:rsidRPr="0072443A">
        <w:rPr>
          <w:sz w:val="16"/>
        </w:rPr>
        <w:t>Widder</w:t>
      </w:r>
      <w:proofErr w:type="spellEnd"/>
      <w:r w:rsidRPr="0072443A">
        <w:rPr>
          <w:sz w:val="16"/>
        </w:rPr>
        <w:t xml:space="preserve"> says.</w:t>
      </w:r>
    </w:p>
    <w:p w14:paraId="64F6F343" w14:textId="77777777" w:rsidR="00B1754B" w:rsidRPr="0072443A" w:rsidRDefault="00B1754B" w:rsidP="00B1754B">
      <w:pPr>
        <w:rPr>
          <w:sz w:val="16"/>
        </w:rPr>
      </w:pPr>
      <w:r w:rsidRPr="0072443A">
        <w:rPr>
          <w:sz w:val="16"/>
        </w:rPr>
        <w:t>Annual spending bills</w:t>
      </w:r>
    </w:p>
    <w:p w14:paraId="70DF32BE" w14:textId="77777777" w:rsidR="00B1754B" w:rsidRPr="0072443A" w:rsidRDefault="00B1754B" w:rsidP="00B1754B">
      <w:pPr>
        <w:rPr>
          <w:sz w:val="16"/>
        </w:rPr>
      </w:pPr>
      <w:r w:rsidRPr="0072443A">
        <w:rPr>
          <w:sz w:val="16"/>
        </w:rPr>
        <w:t xml:space="preserve">The media attention given to the BBB fight has obscured another important challenge facing Congress in the weeks </w:t>
      </w:r>
      <w:proofErr w:type="gramStart"/>
      <w:r w:rsidRPr="0072443A">
        <w:rPr>
          <w:sz w:val="16"/>
        </w:rPr>
        <w:t>ahead—adopting</w:t>
      </w:r>
      <w:proofErr w:type="gramEnd"/>
      <w:r w:rsidRPr="0072443A">
        <w:rPr>
          <w:sz w:val="16"/>
        </w:rPr>
        <w:t xml:space="preserve"> a budget for the 2022 fiscal year that ends on 30 September so that the government doesn’t shut down. Last fall, legislators took the increasingly common path of avoiding a shutdown by freezing spending at existing levels. But that temporary solution, called a continuing resolution, expires on 18 February.</w:t>
      </w:r>
    </w:p>
    <w:p w14:paraId="3DAAA852" w14:textId="77777777" w:rsidR="00B1754B" w:rsidRPr="0072443A" w:rsidRDefault="00B1754B" w:rsidP="00B1754B">
      <w:pPr>
        <w:rPr>
          <w:sz w:val="16"/>
        </w:rPr>
      </w:pPr>
      <w:r w:rsidRPr="0072443A">
        <w:rPr>
          <w:sz w:val="16"/>
        </w:rPr>
        <w:t>Its adoption halted progress on 12 individual spending bills covering various clusters of agencies. And, for researchers, the stopgap measure cast doubt on the fate of healthy increases that lawmakers had proposed for key research agencies, including the National Institutes of Health, NASA, NSF, DOE, the U.S. Geological Survey, and NIST’s in-house labs.</w:t>
      </w:r>
    </w:p>
    <w:p w14:paraId="57083106" w14:textId="77777777" w:rsidR="00B1754B" w:rsidRPr="0072443A" w:rsidRDefault="00B1754B" w:rsidP="00B1754B">
      <w:pPr>
        <w:rPr>
          <w:sz w:val="16"/>
        </w:rPr>
      </w:pPr>
      <w:r w:rsidRPr="0072443A">
        <w:rPr>
          <w:sz w:val="16"/>
        </w:rPr>
        <w:t xml:space="preserve">But those increases won’t go into effect unless lawmakers agree on overall 2022 spending levels—which could be difficult. Pro-defense legislators, for example, want to boost Biden’s proposed minimal increase for military spending and to whittle down his sizable boost to domestic programs. (Science budgets historically have risen in step with an overall increase in domestic spending.) There’s also the perennial </w:t>
      </w:r>
      <w:r w:rsidRPr="0072443A">
        <w:rPr>
          <w:sz w:val="16"/>
        </w:rPr>
        <w:lastRenderedPageBreak/>
        <w:t xml:space="preserve">fight over retaining antiabortion language. If agreement can’t be reached, lawmakers could decide to sacrifice their authority to set spending on myriad programs in favor of a yearlong continuing resolution that would sidestep those contentious issues. </w:t>
      </w:r>
    </w:p>
    <w:p w14:paraId="704D87D9" w14:textId="77777777" w:rsidR="00B1754B" w:rsidRPr="0072443A" w:rsidRDefault="00B1754B" w:rsidP="00B1754B">
      <w:pPr>
        <w:rPr>
          <w:sz w:val="16"/>
        </w:rPr>
      </w:pPr>
      <w:r w:rsidRPr="0072443A">
        <w:rPr>
          <w:sz w:val="16"/>
        </w:rPr>
        <w:t>If Congress goes that route, scientists will need to shelve their expectations for a major increase in federal research spending this year. And they will have to hope that Biden’s 2023 budget request, which he is expected to send to Congress in early spring, once again asks for increases at most science agencies.</w:t>
      </w:r>
    </w:p>
    <w:p w14:paraId="69617369" w14:textId="77777777" w:rsidR="00B1754B" w:rsidRPr="0072443A" w:rsidRDefault="00B1754B" w:rsidP="00B1754B">
      <w:pPr>
        <w:rPr>
          <w:sz w:val="16"/>
        </w:rPr>
      </w:pPr>
      <w:r w:rsidRPr="0072443A">
        <w:rPr>
          <w:sz w:val="16"/>
        </w:rPr>
        <w:t>Optimism amid complications</w:t>
      </w:r>
    </w:p>
    <w:p w14:paraId="5A956C6B" w14:textId="77777777" w:rsidR="00B1754B" w:rsidRPr="0072443A" w:rsidRDefault="00B1754B" w:rsidP="00B1754B">
      <w:pPr>
        <w:rPr>
          <w:sz w:val="16"/>
        </w:rPr>
      </w:pPr>
      <w:r w:rsidRPr="0072443A">
        <w:rPr>
          <w:sz w:val="16"/>
        </w:rPr>
        <w:t xml:space="preserve">Despite the ample complications and uncertainty surrounding USICA, BBB, and the annual spending bills, </w:t>
      </w:r>
      <w:r w:rsidRPr="005C4A6E">
        <w:rPr>
          <w:rStyle w:val="Style13ptBold"/>
        </w:rPr>
        <w:t xml:space="preserve">science </w:t>
      </w:r>
      <w:r w:rsidRPr="0072443A">
        <w:rPr>
          <w:rStyle w:val="Style13ptBold"/>
          <w:highlight w:val="yellow"/>
        </w:rPr>
        <w:t>lobbyists remain</w:t>
      </w:r>
      <w:r w:rsidRPr="0072443A">
        <w:rPr>
          <w:sz w:val="16"/>
        </w:rPr>
        <w:t xml:space="preserve"> </w:t>
      </w:r>
      <w:r w:rsidRPr="005C4A6E">
        <w:rPr>
          <w:rStyle w:val="Emphasis"/>
        </w:rPr>
        <w:t xml:space="preserve">cautiously </w:t>
      </w:r>
      <w:r w:rsidRPr="0072443A">
        <w:rPr>
          <w:rStyle w:val="Emphasis"/>
          <w:highlight w:val="yellow"/>
        </w:rPr>
        <w:t>optimistic</w:t>
      </w:r>
      <w:r w:rsidRPr="0072443A">
        <w:rPr>
          <w:sz w:val="16"/>
        </w:rPr>
        <w:t xml:space="preserve"> </w:t>
      </w:r>
      <w:r w:rsidRPr="005C4A6E">
        <w:rPr>
          <w:rStyle w:val="Style13ptBold"/>
        </w:rPr>
        <w:t>that</w:t>
      </w:r>
      <w:r w:rsidRPr="0072443A">
        <w:rPr>
          <w:sz w:val="16"/>
        </w:rPr>
        <w:t xml:space="preserve"> </w:t>
      </w:r>
      <w:r w:rsidRPr="005C4A6E">
        <w:rPr>
          <w:rStyle w:val="Emphasis"/>
        </w:rPr>
        <w:t>research will get a boost from Congress</w:t>
      </w:r>
      <w:r w:rsidRPr="0072443A">
        <w:rPr>
          <w:sz w:val="16"/>
        </w:rPr>
        <w:t xml:space="preserve"> this year. They concede that </w:t>
      </w:r>
      <w:r w:rsidRPr="005C4A6E">
        <w:rPr>
          <w:rStyle w:val="Style13ptBold"/>
        </w:rPr>
        <w:t xml:space="preserve">political </w:t>
      </w:r>
      <w:r w:rsidRPr="0072443A">
        <w:rPr>
          <w:rStyle w:val="Style13ptBold"/>
          <w:highlight w:val="yellow"/>
        </w:rPr>
        <w:t>battles</w:t>
      </w:r>
      <w:r w:rsidRPr="0072443A">
        <w:rPr>
          <w:sz w:val="16"/>
          <w:highlight w:val="yellow"/>
        </w:rPr>
        <w:t xml:space="preserve"> </w:t>
      </w:r>
      <w:r w:rsidRPr="0072443A">
        <w:rPr>
          <w:rStyle w:val="Emphasis"/>
          <w:highlight w:val="yellow"/>
        </w:rPr>
        <w:t>have</w:t>
      </w:r>
      <w:r w:rsidRPr="0072443A">
        <w:rPr>
          <w:sz w:val="16"/>
          <w:highlight w:val="yellow"/>
        </w:rPr>
        <w:t xml:space="preserve"> </w:t>
      </w:r>
      <w:r w:rsidRPr="0072443A">
        <w:rPr>
          <w:rStyle w:val="Emphasis"/>
          <w:highlight w:val="yellow"/>
        </w:rPr>
        <w:t>disrupted</w:t>
      </w:r>
      <w:r w:rsidRPr="0072443A">
        <w:rPr>
          <w:sz w:val="16"/>
        </w:rPr>
        <w:t xml:space="preserve"> </w:t>
      </w:r>
      <w:r w:rsidRPr="005C4A6E">
        <w:rPr>
          <w:rStyle w:val="Style13ptBold"/>
        </w:rPr>
        <w:t>what the Biden administration and congressional Democrats had hoped would be an</w:t>
      </w:r>
      <w:r w:rsidRPr="0072443A">
        <w:rPr>
          <w:sz w:val="16"/>
        </w:rPr>
        <w:t xml:space="preserve"> </w:t>
      </w:r>
      <w:r w:rsidRPr="005C4A6E">
        <w:rPr>
          <w:rStyle w:val="Emphasis"/>
        </w:rPr>
        <w:t>orderly</w:t>
      </w:r>
      <w:r w:rsidRPr="0072443A">
        <w:rPr>
          <w:sz w:val="16"/>
        </w:rPr>
        <w:t xml:space="preserve">, </w:t>
      </w:r>
      <w:r w:rsidRPr="005C4A6E">
        <w:rPr>
          <w:rStyle w:val="Emphasis"/>
        </w:rPr>
        <w:t>sequential</w:t>
      </w:r>
      <w:r w:rsidRPr="0072443A">
        <w:rPr>
          <w:sz w:val="16"/>
        </w:rPr>
        <w:t xml:space="preserve"> legislative </w:t>
      </w:r>
      <w:r w:rsidRPr="005C4A6E">
        <w:rPr>
          <w:rStyle w:val="Emphasis"/>
        </w:rPr>
        <w:t>process</w:t>
      </w:r>
      <w:r w:rsidRPr="0072443A">
        <w:rPr>
          <w:sz w:val="16"/>
        </w:rPr>
        <w:t xml:space="preserve"> that would have first provided guidance to federal research agencies through USICA, then used BBB to set overall spending levels for key agencies, and finally filled in the details with individual appropriations bills. </w:t>
      </w:r>
    </w:p>
    <w:p w14:paraId="316D2694" w14:textId="77777777" w:rsidR="00B1754B" w:rsidRPr="0072443A" w:rsidRDefault="00B1754B" w:rsidP="00B1754B">
      <w:pPr>
        <w:rPr>
          <w:sz w:val="16"/>
        </w:rPr>
      </w:pPr>
      <w:r w:rsidRPr="0072443A">
        <w:rPr>
          <w:sz w:val="16"/>
        </w:rPr>
        <w:t xml:space="preserve">“That would have been </w:t>
      </w:r>
      <w:r w:rsidRPr="0072443A">
        <w:rPr>
          <w:rStyle w:val="Style13ptBold"/>
          <w:highlight w:val="yellow"/>
        </w:rPr>
        <w:t xml:space="preserve">the logical </w:t>
      </w:r>
      <w:r w:rsidRPr="0072443A">
        <w:rPr>
          <w:rStyle w:val="Emphasis"/>
          <w:highlight w:val="yellow"/>
        </w:rPr>
        <w:t>sequence</w:t>
      </w:r>
      <w:r w:rsidRPr="0072443A">
        <w:rPr>
          <w:sz w:val="16"/>
        </w:rPr>
        <w:t xml:space="preserve">,” says one veteran lobbyist and former congressional staffer. “But it’s probably not going to happen that way.” </w:t>
      </w:r>
    </w:p>
    <w:p w14:paraId="436DD036" w14:textId="77777777" w:rsidR="00B1754B" w:rsidRPr="0072443A" w:rsidRDefault="00B1754B" w:rsidP="00B1754B">
      <w:pPr>
        <w:rPr>
          <w:sz w:val="16"/>
        </w:rPr>
      </w:pPr>
      <w:r w:rsidRPr="0072443A">
        <w:rPr>
          <w:rStyle w:val="Style13ptBold"/>
          <w:highlight w:val="yellow"/>
        </w:rPr>
        <w:t>Still</w:t>
      </w:r>
      <w:r w:rsidRPr="005C4A6E">
        <w:rPr>
          <w:rStyle w:val="Style13ptBold"/>
        </w:rPr>
        <w:t>,</w:t>
      </w:r>
      <w:r w:rsidRPr="0072443A">
        <w:rPr>
          <w:sz w:val="16"/>
        </w:rPr>
        <w:t xml:space="preserve"> they see Schumer’s determination to finalize USICA, and the bipartisan support it has received, as a good sign. And they believe </w:t>
      </w:r>
      <w:r w:rsidRPr="0072443A">
        <w:rPr>
          <w:rStyle w:val="Style13ptBold"/>
          <w:highlight w:val="yellow"/>
        </w:rPr>
        <w:t>Biden has a</w:t>
      </w:r>
      <w:r w:rsidRPr="0072443A">
        <w:rPr>
          <w:sz w:val="16"/>
          <w:highlight w:val="yellow"/>
        </w:rPr>
        <w:t xml:space="preserve"> </w:t>
      </w:r>
      <w:r w:rsidRPr="0072443A">
        <w:rPr>
          <w:rStyle w:val="Emphasis"/>
          <w:highlight w:val="yellow"/>
        </w:rPr>
        <w:t>reasonable chance</w:t>
      </w:r>
      <w:r w:rsidRPr="0072443A">
        <w:rPr>
          <w:sz w:val="16"/>
          <w:highlight w:val="yellow"/>
        </w:rPr>
        <w:t xml:space="preserve"> </w:t>
      </w:r>
      <w:r w:rsidRPr="0072443A">
        <w:rPr>
          <w:rStyle w:val="Style13ptBold"/>
          <w:highlight w:val="yellow"/>
        </w:rPr>
        <w:t xml:space="preserve">of pushing </w:t>
      </w:r>
      <w:r w:rsidRPr="0072443A">
        <w:rPr>
          <w:rStyle w:val="Emphasis"/>
          <w:highlight w:val="yellow"/>
        </w:rPr>
        <w:t>some version</w:t>
      </w:r>
      <w:r w:rsidRPr="005C4A6E">
        <w:rPr>
          <w:rStyle w:val="Style13ptBold"/>
        </w:rPr>
        <w:t xml:space="preserve"> of BBB </w:t>
      </w:r>
      <w:r w:rsidRPr="0072443A">
        <w:rPr>
          <w:rStyle w:val="Style13ptBold"/>
          <w:highlight w:val="yellow"/>
        </w:rPr>
        <w:t>through the Senate. “Biden is</w:t>
      </w:r>
      <w:r w:rsidRPr="0072443A">
        <w:rPr>
          <w:sz w:val="16"/>
          <w:highlight w:val="yellow"/>
        </w:rPr>
        <w:t xml:space="preserve"> </w:t>
      </w:r>
      <w:r w:rsidRPr="0072443A">
        <w:rPr>
          <w:rStyle w:val="Emphasis"/>
          <w:highlight w:val="yellow"/>
        </w:rPr>
        <w:t>hell-bent on another</w:t>
      </w:r>
      <w:r w:rsidRPr="0072443A">
        <w:rPr>
          <w:rStyle w:val="Emphasis"/>
        </w:rPr>
        <w:t xml:space="preserve"> significant</w:t>
      </w:r>
      <w:r w:rsidRPr="005C4A6E">
        <w:rPr>
          <w:rStyle w:val="Emphasis"/>
        </w:rPr>
        <w:t xml:space="preserve"> legislative </w:t>
      </w:r>
      <w:r w:rsidRPr="0072443A">
        <w:rPr>
          <w:rStyle w:val="Emphasis"/>
          <w:highlight w:val="yellow"/>
        </w:rPr>
        <w:t>accomplishment</w:t>
      </w:r>
      <w:r w:rsidRPr="005C4A6E">
        <w:rPr>
          <w:rStyle w:val="Emphasis"/>
        </w:rPr>
        <w:t xml:space="preserve"> before the mid-term</w:t>
      </w:r>
      <w:r w:rsidRPr="0072443A">
        <w:rPr>
          <w:sz w:val="16"/>
        </w:rPr>
        <w:t xml:space="preserve"> [elections],” </w:t>
      </w:r>
      <w:proofErr w:type="spellStart"/>
      <w:r w:rsidRPr="0072443A">
        <w:rPr>
          <w:sz w:val="16"/>
        </w:rPr>
        <w:t>Widder</w:t>
      </w:r>
      <w:proofErr w:type="spellEnd"/>
      <w:r w:rsidRPr="0072443A">
        <w:rPr>
          <w:sz w:val="16"/>
        </w:rPr>
        <w:t xml:space="preserve"> says. “And the research provisions don’t have any enemies. I like its chances.” </w:t>
      </w:r>
    </w:p>
    <w:p w14:paraId="66D9764A" w14:textId="77777777" w:rsidR="00B1754B" w:rsidRDefault="00B1754B" w:rsidP="00B1754B">
      <w:pPr>
        <w:pStyle w:val="Heading4"/>
      </w:pPr>
      <w:r>
        <w:t>The plan is a political firestorm---regulating private space is unpopular---lawmakers want to encourage private space industries to encourage innovation and avoid government liability.</w:t>
      </w:r>
    </w:p>
    <w:p w14:paraId="3F9BEA72" w14:textId="77777777" w:rsidR="00B1754B" w:rsidRPr="0075561E" w:rsidRDefault="00B1754B" w:rsidP="00B1754B">
      <w:r w:rsidRPr="0075561E">
        <w:t xml:space="preserve">Loren </w:t>
      </w:r>
      <w:proofErr w:type="spellStart"/>
      <w:r w:rsidRPr="0075561E">
        <w:rPr>
          <w:rStyle w:val="Style13ptBold"/>
        </w:rPr>
        <w:t>Grush</w:t>
      </w:r>
      <w:proofErr w:type="spellEnd"/>
      <w:r w:rsidRPr="0075561E">
        <w:rPr>
          <w:rStyle w:val="Style13ptBold"/>
        </w:rPr>
        <w:t xml:space="preserve"> 15</w:t>
      </w:r>
      <w:r w:rsidRPr="0075561E">
        <w:t>, science reporter for The Verge, the technology and culture brand from Vox Media, where she specializes in news about Space and Space law, 2015, “Private space companies avoid FAA oversight again, with Congress' blessing</w:t>
      </w:r>
      <w:r>
        <w:t>,”</w:t>
      </w:r>
      <w:r w:rsidRPr="0075561E">
        <w:t xml:space="preserve"> https://www.theverge.com/2015/11/16/9744298/private-space-government-regulation-spacex-asteroid-mining</w:t>
      </w:r>
    </w:p>
    <w:p w14:paraId="5B7DF107" w14:textId="77777777" w:rsidR="00B1754B" w:rsidRPr="008B03D3" w:rsidRDefault="00B1754B" w:rsidP="00B1754B">
      <w:pPr>
        <w:rPr>
          <w:sz w:val="16"/>
        </w:rPr>
      </w:pPr>
      <w:r w:rsidRPr="008B03D3">
        <w:rPr>
          <w:u w:val="single"/>
        </w:rPr>
        <w:t>The Senate passed the bill</w:t>
      </w:r>
      <w:r>
        <w:rPr>
          <w:u w:val="single"/>
        </w:rPr>
        <w:t xml:space="preserve"> </w:t>
      </w:r>
      <w:hyperlink r:id="rId9" w:history="1">
        <w:r w:rsidRPr="008B03D3">
          <w:rPr>
            <w:rStyle w:val="Hyperlink"/>
            <w:u w:val="single"/>
          </w:rPr>
          <w:t>H.R. 2262</w:t>
        </w:r>
      </w:hyperlink>
      <w:r w:rsidRPr="008B03D3">
        <w:rPr>
          <w:u w:val="single"/>
        </w:rPr>
        <w:t xml:space="preserve">, also known as the US Commercial Space Launch Competitiveness Act, last week, and both the </w:t>
      </w:r>
      <w:r w:rsidRPr="008B03D3">
        <w:rPr>
          <w:highlight w:val="cyan"/>
          <w:u w:val="single"/>
        </w:rPr>
        <w:t>House and the Senate have expressed support for</w:t>
      </w:r>
      <w:r w:rsidRPr="008B03D3">
        <w:rPr>
          <w:u w:val="single"/>
        </w:rPr>
        <w:t xml:space="preserve"> it.</w:t>
      </w:r>
      <w:r w:rsidRPr="008B03D3">
        <w:rPr>
          <w:sz w:val="16"/>
        </w:rPr>
        <w:t xml:space="preserve"> House Majority Leader Kevin McCarthy has</w:t>
      </w:r>
      <w:r>
        <w:rPr>
          <w:sz w:val="16"/>
        </w:rPr>
        <w:t xml:space="preserve"> </w:t>
      </w:r>
      <w:hyperlink r:id="rId10" w:anchor="daily" w:history="1">
        <w:r w:rsidRPr="008B03D3">
          <w:rPr>
            <w:rStyle w:val="Hyperlink"/>
            <w:sz w:val="16"/>
          </w:rPr>
          <w:t>scheduled the bill for final approval this afternoon</w:t>
        </w:r>
      </w:hyperlink>
      <w:r w:rsidRPr="008B03D3">
        <w:rPr>
          <w:sz w:val="16"/>
        </w:rPr>
        <w:t>. After it passes, it goes to the president for his official signature.</w:t>
      </w:r>
      <w:r>
        <w:rPr>
          <w:sz w:val="16"/>
        </w:rPr>
        <w:t xml:space="preserve"> </w:t>
      </w:r>
      <w:r w:rsidRPr="008B03D3">
        <w:rPr>
          <w:sz w:val="16"/>
        </w:rPr>
        <w:t>PRIVATE SPACE TRAVEL IS STILL CONSIDERED YOUNG</w:t>
      </w:r>
      <w:r>
        <w:rPr>
          <w:sz w:val="16"/>
        </w:rPr>
        <w:t xml:space="preserve"> </w:t>
      </w:r>
      <w:r w:rsidRPr="008B03D3">
        <w:rPr>
          <w:u w:val="single"/>
        </w:rPr>
        <w:t xml:space="preserve">Many </w:t>
      </w:r>
      <w:r w:rsidRPr="008B03D3">
        <w:rPr>
          <w:highlight w:val="cyan"/>
          <w:u w:val="single"/>
        </w:rPr>
        <w:t>prominent commercial space companies</w:t>
      </w:r>
      <w:r w:rsidRPr="008B03D3">
        <w:rPr>
          <w:u w:val="single"/>
        </w:rPr>
        <w:t xml:space="preserve"> — including SpaceX, Blue Origin, and Virgin Galactic —</w:t>
      </w:r>
      <w:r>
        <w:rPr>
          <w:u w:val="single"/>
        </w:rPr>
        <w:t xml:space="preserve"> </w:t>
      </w:r>
      <w:hyperlink r:id="rId11" w:history="1">
        <w:r w:rsidRPr="008B03D3">
          <w:rPr>
            <w:rStyle w:val="Hyperlink"/>
            <w:u w:val="single"/>
          </w:rPr>
          <w:t>have applauded H.R. 2262</w:t>
        </w:r>
      </w:hyperlink>
      <w:r w:rsidRPr="008B03D3">
        <w:rPr>
          <w:u w:val="single"/>
        </w:rPr>
        <w:t xml:space="preserve">. The legislation means that </w:t>
      </w:r>
      <w:r w:rsidRPr="008B03D3">
        <w:rPr>
          <w:highlight w:val="cyan"/>
          <w:u w:val="single"/>
        </w:rPr>
        <w:t>private space travel is still considered young</w:t>
      </w:r>
      <w:r w:rsidRPr="008B03D3">
        <w:rPr>
          <w:u w:val="single"/>
        </w:rPr>
        <w:t xml:space="preserve">, and </w:t>
      </w:r>
      <w:r w:rsidRPr="008B03D3">
        <w:rPr>
          <w:highlight w:val="cyan"/>
          <w:u w:val="single"/>
        </w:rPr>
        <w:t>lawmakers</w:t>
      </w:r>
      <w:r w:rsidRPr="008B03D3">
        <w:rPr>
          <w:u w:val="single"/>
        </w:rPr>
        <w:t xml:space="preserve"> have </w:t>
      </w:r>
      <w:r w:rsidRPr="008B03D3">
        <w:rPr>
          <w:highlight w:val="cyan"/>
          <w:u w:val="single"/>
        </w:rPr>
        <w:t xml:space="preserve">given the industry more time to experiment </w:t>
      </w:r>
      <w:r w:rsidRPr="008B03D3">
        <w:rPr>
          <w:u w:val="single"/>
        </w:rPr>
        <w:t xml:space="preserve">and gather </w:t>
      </w:r>
      <w:proofErr w:type="spellStart"/>
      <w:r w:rsidRPr="008B03D3">
        <w:rPr>
          <w:u w:val="single"/>
        </w:rPr>
        <w:t>data."It</w:t>
      </w:r>
      <w:proofErr w:type="spellEnd"/>
      <w:r w:rsidRPr="008B03D3">
        <w:rPr>
          <w:u w:val="single"/>
        </w:rPr>
        <w:t xml:space="preserve"> </w:t>
      </w:r>
      <w:r w:rsidRPr="008B03D3">
        <w:rPr>
          <w:highlight w:val="cyan"/>
          <w:u w:val="single"/>
        </w:rPr>
        <w:t>allows the industry to grow</w:t>
      </w:r>
      <w:r w:rsidRPr="008B03D3">
        <w:rPr>
          <w:u w:val="single"/>
        </w:rPr>
        <w:t xml:space="preserve">, to test, </w:t>
      </w:r>
      <w:r w:rsidRPr="008B03D3">
        <w:rPr>
          <w:highlight w:val="cyan"/>
          <w:u w:val="single"/>
        </w:rPr>
        <w:t xml:space="preserve">and </w:t>
      </w:r>
      <w:r w:rsidRPr="008B03D3">
        <w:rPr>
          <w:u w:val="single"/>
        </w:rPr>
        <w:t xml:space="preserve">to </w:t>
      </w:r>
      <w:r w:rsidRPr="008B03D3">
        <w:rPr>
          <w:highlight w:val="cyan"/>
          <w:u w:val="single"/>
        </w:rPr>
        <w:t xml:space="preserve">develop without </w:t>
      </w:r>
      <w:r w:rsidRPr="008B03D3">
        <w:rPr>
          <w:u w:val="single"/>
        </w:rPr>
        <w:t xml:space="preserve">this overshadow of </w:t>
      </w:r>
      <w:r w:rsidRPr="008B03D3">
        <w:rPr>
          <w:highlight w:val="cyan"/>
          <w:u w:val="single"/>
        </w:rPr>
        <w:t xml:space="preserve">the regulatory hammer coming </w:t>
      </w:r>
      <w:r w:rsidRPr="008B03D3">
        <w:rPr>
          <w:u w:val="single"/>
        </w:rPr>
        <w:t xml:space="preserve">down on them," Eric </w:t>
      </w:r>
      <w:proofErr w:type="spellStart"/>
      <w:r w:rsidRPr="008B03D3">
        <w:rPr>
          <w:u w:val="single"/>
        </w:rPr>
        <w:t>Stallmer</w:t>
      </w:r>
      <w:proofErr w:type="spellEnd"/>
      <w:r w:rsidRPr="008B03D3">
        <w:rPr>
          <w:u w:val="single"/>
        </w:rPr>
        <w:t xml:space="preserve">, president of </w:t>
      </w:r>
      <w:r w:rsidRPr="008B03D3">
        <w:rPr>
          <w:highlight w:val="cyan"/>
          <w:u w:val="single"/>
        </w:rPr>
        <w:t>the</w:t>
      </w:r>
      <w:r w:rsidRPr="008B03D3">
        <w:rPr>
          <w:u w:val="single"/>
        </w:rPr>
        <w:t xml:space="preserve"> Commercial Spaceflight Federation, a non-profit aimed at promoting commercial spaceflight development, told</w:t>
      </w:r>
      <w:r>
        <w:rPr>
          <w:u w:val="single"/>
        </w:rPr>
        <w:t xml:space="preserve"> </w:t>
      </w:r>
      <w:r w:rsidRPr="008B03D3">
        <w:rPr>
          <w:i/>
          <w:iCs/>
          <w:u w:val="single"/>
        </w:rPr>
        <w:t>The Verge</w:t>
      </w:r>
      <w:r w:rsidRPr="008B03D3">
        <w:rPr>
          <w:highlight w:val="cyan"/>
          <w:u w:val="single"/>
        </w:rPr>
        <w:t>. It also means that people participating in private spaceflight do so at their own risks, and there are no government regulations</w:t>
      </w:r>
      <w:r w:rsidRPr="008B03D3">
        <w:rPr>
          <w:u w:val="single"/>
        </w:rPr>
        <w:t xml:space="preserve"> in place specifically to keep them safe.</w:t>
      </w:r>
      <w:r>
        <w:rPr>
          <w:u w:val="single"/>
        </w:rPr>
        <w:t xml:space="preserve"> </w:t>
      </w:r>
      <w:r w:rsidRPr="008B03D3">
        <w:rPr>
          <w:sz w:val="16"/>
        </w:rPr>
        <w:t xml:space="preserve">Space travel isn’t that safe, of course; nearly 1 in 10 rockets fail, though most vehicles that go into space these days don’t have crew members on board. The FAA is concerned about the spacecraft that will carry people, though, which is why the agency doesn’t seem supportive of the learning period extension. In February of 2014, George </w:t>
      </w:r>
      <w:proofErr w:type="spellStart"/>
      <w:r w:rsidRPr="008B03D3">
        <w:rPr>
          <w:sz w:val="16"/>
        </w:rPr>
        <w:t>Nield</w:t>
      </w:r>
      <w:proofErr w:type="spellEnd"/>
      <w:r w:rsidRPr="008B03D3">
        <w:rPr>
          <w:sz w:val="16"/>
        </w:rPr>
        <w:t>, head of the FAA Office of Commercial Space Transportation,</w:t>
      </w:r>
      <w:r>
        <w:rPr>
          <w:sz w:val="16"/>
        </w:rPr>
        <w:t xml:space="preserve"> </w:t>
      </w:r>
      <w:hyperlink r:id="rId12" w:history="1">
        <w:r w:rsidRPr="008B03D3">
          <w:rPr>
            <w:rStyle w:val="Hyperlink"/>
            <w:sz w:val="16"/>
          </w:rPr>
          <w:t>testified before the House Subcommittee on Space</w:t>
        </w:r>
      </w:hyperlink>
      <w:r>
        <w:rPr>
          <w:sz w:val="16"/>
        </w:rPr>
        <w:t xml:space="preserve"> </w:t>
      </w:r>
      <w:r w:rsidRPr="008B03D3">
        <w:rPr>
          <w:sz w:val="16"/>
        </w:rPr>
        <w:t xml:space="preserve">that he thinks it's time for the period to expire. </w:t>
      </w:r>
      <w:proofErr w:type="spellStart"/>
      <w:r w:rsidRPr="008B03D3">
        <w:rPr>
          <w:u w:val="single"/>
        </w:rPr>
        <w:t>Nield</w:t>
      </w:r>
      <w:proofErr w:type="spellEnd"/>
      <w:r w:rsidRPr="008B03D3">
        <w:rPr>
          <w:u w:val="single"/>
        </w:rPr>
        <w:t xml:space="preserve"> said he understands that </w:t>
      </w:r>
      <w:r w:rsidRPr="008B03D3">
        <w:rPr>
          <w:highlight w:val="cyan"/>
          <w:u w:val="single"/>
        </w:rPr>
        <w:t>many</w:t>
      </w:r>
      <w:r w:rsidRPr="008B03D3">
        <w:rPr>
          <w:u w:val="single"/>
        </w:rPr>
        <w:t xml:space="preserve"> in the industry </w:t>
      </w:r>
      <w:r w:rsidRPr="008B03D3">
        <w:rPr>
          <w:highlight w:val="cyan"/>
          <w:u w:val="single"/>
        </w:rPr>
        <w:t>fear overregulation</w:t>
      </w:r>
      <w:r w:rsidRPr="008B03D3">
        <w:rPr>
          <w:u w:val="single"/>
        </w:rPr>
        <w:t xml:space="preserve"> by</w:t>
      </w:r>
      <w:r w:rsidRPr="008B03D3">
        <w:rPr>
          <w:sz w:val="16"/>
        </w:rPr>
        <w:t xml:space="preserve"> the FAA, but that his office is more concerned with ensuring crew safety than issuing "burdensome" standards. "We want to enable safe and successful commercial operations," he testified.</w:t>
      </w:r>
      <w:r>
        <w:rPr>
          <w:sz w:val="16"/>
        </w:rPr>
        <w:t xml:space="preserve"> </w:t>
      </w:r>
      <w:r w:rsidRPr="008B03D3">
        <w:rPr>
          <w:sz w:val="16"/>
        </w:rPr>
        <w:t>REGULATORY LEARNING PERIOD</w:t>
      </w:r>
      <w:r>
        <w:rPr>
          <w:sz w:val="16"/>
        </w:rPr>
        <w:t xml:space="preserve"> </w:t>
      </w:r>
      <w:r w:rsidRPr="008B03D3">
        <w:rPr>
          <w:sz w:val="16"/>
        </w:rPr>
        <w:t xml:space="preserve">The advent of private spaceflight began in the 1960s, but the industry has only started growing rapidly this decade. To address this expansion, Congress passed the Commercial Space Launch Amendments Act in </w:t>
      </w:r>
      <w:r w:rsidRPr="008B03D3">
        <w:rPr>
          <w:sz w:val="16"/>
        </w:rPr>
        <w:lastRenderedPageBreak/>
        <w:t>2004. It granted the private sector a "learning period" free of regulation. The learning period was set to expire in December 2012 but was granted two short extensions. H.R. 2262 will extend the period for a further eight years, through September 30th, 2023.</w:t>
      </w:r>
      <w:r>
        <w:rPr>
          <w:sz w:val="16"/>
        </w:rPr>
        <w:t xml:space="preserve"> </w:t>
      </w:r>
      <w:r w:rsidRPr="008B03D3">
        <w:rPr>
          <w:sz w:val="16"/>
        </w:rPr>
        <w:t>THE FAA STILL HAS SOME AUTHORITY TO REGULATE THE COMMERCIAL SECTOR</w:t>
      </w:r>
      <w:r>
        <w:rPr>
          <w:sz w:val="16"/>
        </w:rPr>
        <w:t xml:space="preserve"> </w:t>
      </w:r>
      <w:r w:rsidRPr="008B03D3">
        <w:rPr>
          <w:sz w:val="16"/>
        </w:rPr>
        <w:t>During the learning period, the FAA still has some authority to regulate the commercial sector. The agency is responsible for issuing licenses for rocket launches and for vehicles re-entering Earth's atmosphere. The agency’s main concern is to ensure that launch vehicles aren’t immediate threats to the uninvolved public and property. Under this legislation, the FAA is restricted from issuing licenses specifically pertaining to the safety of a spacecraft's crew or passengers. Right now, people who participate in commercial spaceflight do so through "informed consent" — meaning they know that they're partaking in an endeavor that could</w:t>
      </w:r>
      <w:r>
        <w:rPr>
          <w:sz w:val="16"/>
        </w:rPr>
        <w:t xml:space="preserve"> </w:t>
      </w:r>
      <w:hyperlink r:id="rId13" w:history="1">
        <w:r w:rsidRPr="008B03D3">
          <w:rPr>
            <w:rStyle w:val="Hyperlink"/>
            <w:sz w:val="16"/>
          </w:rPr>
          <w:t>easily kill them</w:t>
        </w:r>
      </w:hyperlink>
      <w:r w:rsidRPr="008B03D3">
        <w:rPr>
          <w:sz w:val="16"/>
        </w:rPr>
        <w:t>. Before these participants can fly, they must sign a document that says spaceflight is inherently dangerous and they understand the risks associated with it.</w:t>
      </w:r>
      <w:r>
        <w:rPr>
          <w:sz w:val="16"/>
        </w:rPr>
        <w:t xml:space="preserve"> </w:t>
      </w:r>
      <w:r w:rsidRPr="008B03D3">
        <w:rPr>
          <w:sz w:val="16"/>
        </w:rPr>
        <w:t xml:space="preserve">The end of the learning period would allow the FAA to issue standards related to crew safety — but it also means the agency could issue standards for anything else in relation to commercial spaceflight. For example, the agency could dictate specifically how engines or vehicles should be designed and built, </w:t>
      </w:r>
      <w:proofErr w:type="gramStart"/>
      <w:r w:rsidRPr="008B03D3">
        <w:rPr>
          <w:sz w:val="16"/>
        </w:rPr>
        <w:t>similar to</w:t>
      </w:r>
      <w:proofErr w:type="gramEnd"/>
      <w:r w:rsidRPr="008B03D3">
        <w:rPr>
          <w:sz w:val="16"/>
        </w:rPr>
        <w:t xml:space="preserve"> how the FAA oversees the commercial aviation industry.</w:t>
      </w:r>
      <w:r>
        <w:rPr>
          <w:sz w:val="16"/>
        </w:rPr>
        <w:t xml:space="preserve"> </w:t>
      </w:r>
      <w:r w:rsidRPr="008B03D3">
        <w:rPr>
          <w:i/>
          <w:iCs/>
          <w:sz w:val="16"/>
        </w:rPr>
        <w:t>NTSB investigators stand next to the crash site of SpaceShipTwo. (NTSB)</w:t>
      </w:r>
      <w:r>
        <w:rPr>
          <w:sz w:val="16"/>
        </w:rPr>
        <w:t xml:space="preserve"> </w:t>
      </w:r>
      <w:r w:rsidRPr="008B03D3">
        <w:rPr>
          <w:sz w:val="16"/>
        </w:rPr>
        <w:t xml:space="preserve">The FAA hasn't expressed interest in doing this, but </w:t>
      </w:r>
      <w:proofErr w:type="spellStart"/>
      <w:r w:rsidRPr="008B03D3">
        <w:rPr>
          <w:sz w:val="16"/>
        </w:rPr>
        <w:t>Nield</w:t>
      </w:r>
      <w:proofErr w:type="spellEnd"/>
      <w:r w:rsidRPr="008B03D3">
        <w:rPr>
          <w:sz w:val="16"/>
        </w:rPr>
        <w:t xml:space="preserve"> noted in his 2014 testimony that the agency wants to regulate spaceflight activities that take place in orbit; for instance, the FAA wants to issue standards for collision avoidance. The agency also hinted it might try to regulate commercial crew safety following last year's Virgin Galactic crash, in which a pilot was killed during a test flight of the company's SpaceShipTwo vehicle. The initial regulatory learning period allowed the FAA to issue regulations in direct response to a serious commercial space travel accident, and the SpaceShipTwo crash was the first commercial flight to result in a fatality.</w:t>
      </w:r>
      <w:r>
        <w:rPr>
          <w:sz w:val="16"/>
        </w:rPr>
        <w:t xml:space="preserve"> </w:t>
      </w:r>
      <w:hyperlink r:id="rId14" w:history="1">
        <w:r w:rsidRPr="008B03D3">
          <w:rPr>
            <w:rStyle w:val="Hyperlink"/>
            <w:sz w:val="16"/>
          </w:rPr>
          <w:t>The FAA told</w:t>
        </w:r>
        <w:r>
          <w:rPr>
            <w:rStyle w:val="Hyperlink"/>
            <w:sz w:val="16"/>
          </w:rPr>
          <w:t xml:space="preserve"> </w:t>
        </w:r>
        <w:r w:rsidRPr="008B03D3">
          <w:rPr>
            <w:rStyle w:val="Hyperlink"/>
            <w:i/>
            <w:iCs/>
            <w:sz w:val="16"/>
          </w:rPr>
          <w:t>Bloomberg</w:t>
        </w:r>
      </w:hyperlink>
      <w:r>
        <w:rPr>
          <w:sz w:val="16"/>
        </w:rPr>
        <w:t xml:space="preserve"> </w:t>
      </w:r>
      <w:r w:rsidRPr="008B03D3">
        <w:rPr>
          <w:sz w:val="16"/>
        </w:rPr>
        <w:t>that the agency may want additional regulations following an accident investigation, without saying what those might entail.</w:t>
      </w:r>
      <w:r>
        <w:rPr>
          <w:sz w:val="16"/>
        </w:rPr>
        <w:t xml:space="preserve"> </w:t>
      </w:r>
      <w:r w:rsidRPr="008B03D3">
        <w:rPr>
          <w:sz w:val="16"/>
        </w:rPr>
        <w:t xml:space="preserve">H.R. 2262 still maintains the FAA's ability to issue regulations in the event of a fatal accident, however those regulations must specifically address the accident itself and wouldn't apply to the entire industry. </w:t>
      </w:r>
      <w:proofErr w:type="spellStart"/>
      <w:r w:rsidRPr="008B03D3">
        <w:rPr>
          <w:sz w:val="16"/>
        </w:rPr>
        <w:t>Stallmer</w:t>
      </w:r>
      <w:proofErr w:type="spellEnd"/>
      <w:r w:rsidRPr="008B03D3">
        <w:rPr>
          <w:sz w:val="16"/>
        </w:rPr>
        <w:t xml:space="preserve">, of the Commercial Spaceflight Federation, argued that there will be a time when more regulations are needed — after this learning period is over, without saying when that would be. He hopes that any new standards will stem from extensive dialogue between the government and commercial sectors, as companies continue to learn more about the business of rocket science. "And as the industry grows, we’ll have the knowledge we need so we can eventually have efficient and </w:t>
      </w:r>
      <w:proofErr w:type="gramStart"/>
      <w:r w:rsidRPr="008B03D3">
        <w:rPr>
          <w:sz w:val="16"/>
        </w:rPr>
        <w:t>common sense</w:t>
      </w:r>
      <w:proofErr w:type="gramEnd"/>
      <w:r w:rsidRPr="008B03D3">
        <w:rPr>
          <w:sz w:val="16"/>
        </w:rPr>
        <w:t xml:space="preserve"> regulations," said </w:t>
      </w:r>
      <w:proofErr w:type="spellStart"/>
      <w:r w:rsidRPr="008B03D3">
        <w:rPr>
          <w:sz w:val="16"/>
        </w:rPr>
        <w:t>Stallmer</w:t>
      </w:r>
      <w:proofErr w:type="spellEnd"/>
      <w:r w:rsidRPr="008B03D3">
        <w:rPr>
          <w:sz w:val="16"/>
        </w:rPr>
        <w:t>.</w:t>
      </w:r>
      <w:r>
        <w:rPr>
          <w:sz w:val="16"/>
        </w:rPr>
        <w:t xml:space="preserve"> </w:t>
      </w:r>
      <w:r w:rsidRPr="008B03D3">
        <w:rPr>
          <w:sz w:val="16"/>
        </w:rPr>
        <w:t>SPACE STATION AND ASTEROID MINING</w:t>
      </w:r>
      <w:r>
        <w:rPr>
          <w:sz w:val="16"/>
        </w:rPr>
        <w:t xml:space="preserve"> </w:t>
      </w:r>
      <w:r w:rsidRPr="008B03D3">
        <w:rPr>
          <w:i/>
          <w:iCs/>
          <w:sz w:val="16"/>
        </w:rPr>
        <w:t>The International Space Station (NASA)</w:t>
      </w:r>
      <w:r>
        <w:rPr>
          <w:sz w:val="16"/>
        </w:rPr>
        <w:t xml:space="preserve"> </w:t>
      </w:r>
      <w:r w:rsidRPr="008B03D3">
        <w:rPr>
          <w:sz w:val="16"/>
        </w:rPr>
        <w:t>H.R. 2262 also issues a number of other key provisions,</w:t>
      </w:r>
      <w:r>
        <w:rPr>
          <w:sz w:val="16"/>
        </w:rPr>
        <w:t xml:space="preserve"> </w:t>
      </w:r>
      <w:hyperlink r:id="rId15" w:history="1">
        <w:r w:rsidRPr="008B03D3">
          <w:rPr>
            <w:rStyle w:val="Hyperlink"/>
            <w:sz w:val="16"/>
          </w:rPr>
          <w:t>which can be found here</w:t>
        </w:r>
      </w:hyperlink>
      <w:r w:rsidRPr="008B03D3">
        <w:rPr>
          <w:sz w:val="16"/>
        </w:rPr>
        <w:t xml:space="preserve">. For one, the bill officially extends operations of the International Space Station through 2024. President Obama had already approved this ISS extension, but Congress must sign off on it </w:t>
      </w:r>
      <w:proofErr w:type="gramStart"/>
      <w:r w:rsidRPr="008B03D3">
        <w:rPr>
          <w:sz w:val="16"/>
        </w:rPr>
        <w:t>in order for</w:t>
      </w:r>
      <w:proofErr w:type="gramEnd"/>
      <w:r w:rsidRPr="008B03D3">
        <w:rPr>
          <w:sz w:val="16"/>
        </w:rPr>
        <w:t xml:space="preserve"> it to be final. "A new president could come and say, 'To hell with this space station,'" said </w:t>
      </w:r>
      <w:proofErr w:type="spellStart"/>
      <w:r w:rsidRPr="008B03D3">
        <w:rPr>
          <w:sz w:val="16"/>
        </w:rPr>
        <w:t>Stallmer</w:t>
      </w:r>
      <w:proofErr w:type="spellEnd"/>
      <w:r w:rsidRPr="008B03D3">
        <w:rPr>
          <w:sz w:val="16"/>
        </w:rPr>
        <w:t>. "This puts into law that the space station will continue to be a national laboratory."</w:t>
      </w:r>
      <w:r>
        <w:rPr>
          <w:sz w:val="16"/>
        </w:rPr>
        <w:t xml:space="preserve"> </w:t>
      </w:r>
      <w:r w:rsidRPr="008B03D3">
        <w:rPr>
          <w:sz w:val="16"/>
        </w:rPr>
        <w:t xml:space="preserve">And then there’s the asteroid mining. Under one provision of H.R. 2262 called the Space Resource Exploration and Utilization Act of 2015, </w:t>
      </w:r>
      <w:r w:rsidRPr="008B03D3">
        <w:rPr>
          <w:highlight w:val="cyan"/>
          <w:u w:val="single"/>
        </w:rPr>
        <w:t>commercial companies get the rights to any resources that they collect from celestial bodies</w:t>
      </w:r>
      <w:r w:rsidRPr="008B03D3">
        <w:rPr>
          <w:u w:val="single"/>
        </w:rPr>
        <w:t xml:space="preserve">. </w:t>
      </w:r>
      <w:r w:rsidRPr="008B03D3">
        <w:rPr>
          <w:highlight w:val="cyan"/>
          <w:u w:val="single"/>
        </w:rPr>
        <w:t>The provision is important for companies</w:t>
      </w:r>
      <w:r w:rsidRPr="008B03D3">
        <w:rPr>
          <w:u w:val="single"/>
        </w:rPr>
        <w:t xml:space="preserve"> like the asteroid mining company</w:t>
      </w:r>
      <w:r w:rsidRPr="008B03D3">
        <w:rPr>
          <w:sz w:val="16"/>
        </w:rPr>
        <w:t xml:space="preserve"> Planetary Resources, which recently partnered with Virgin Galactic. "</w:t>
      </w:r>
      <w:r w:rsidRPr="008B03D3">
        <w:rPr>
          <w:u w:val="single"/>
        </w:rPr>
        <w:t xml:space="preserve">Now, </w:t>
      </w:r>
      <w:r w:rsidRPr="008B03D3">
        <w:rPr>
          <w:highlight w:val="cyan"/>
          <w:u w:val="single"/>
        </w:rPr>
        <w:t>if you go out somewhere in space and you pick [something] up, it’s yours</w:t>
      </w:r>
      <w:r w:rsidRPr="008B03D3">
        <w:rPr>
          <w:u w:val="single"/>
        </w:rPr>
        <w:t>,"</w:t>
      </w:r>
      <w:r w:rsidRPr="008B03D3">
        <w:rPr>
          <w:sz w:val="16"/>
        </w:rPr>
        <w:t xml:space="preserve"> said Chris Lewicki, the president and chief engineer of Planetary Resources.</w:t>
      </w:r>
      <w:r>
        <w:rPr>
          <w:sz w:val="16"/>
        </w:rPr>
        <w:t xml:space="preserve"> </w:t>
      </w:r>
      <w:r w:rsidRPr="008B03D3">
        <w:rPr>
          <w:sz w:val="16"/>
        </w:rPr>
        <w:t>"IF YOU GO OUT SOMEWHERE IN SPACE AND YOU PICK [SOMETHING] UP, IT’S YOURS."</w:t>
      </w:r>
      <w:r>
        <w:rPr>
          <w:sz w:val="16"/>
        </w:rPr>
        <w:t xml:space="preserve"> </w:t>
      </w:r>
      <w:r w:rsidRPr="008B03D3">
        <w:rPr>
          <w:u w:val="single"/>
        </w:rPr>
        <w:t xml:space="preserve">The bill mostly refines what was originally laid out in </w:t>
      </w:r>
      <w:r w:rsidRPr="008B03D3">
        <w:rPr>
          <w:highlight w:val="cyan"/>
          <w:u w:val="single"/>
        </w:rPr>
        <w:t>the Outer Space Treaty</w:t>
      </w:r>
      <w:r w:rsidRPr="008B03D3">
        <w:rPr>
          <w:sz w:val="16"/>
        </w:rPr>
        <w:t xml:space="preserve">, a document signed by 104 companies in 1967 that eventually became the basis for international space law. </w:t>
      </w:r>
      <w:r w:rsidRPr="008B03D3">
        <w:rPr>
          <w:u w:val="single"/>
        </w:rPr>
        <w:t xml:space="preserve">The treaty </w:t>
      </w:r>
      <w:r w:rsidRPr="008B03D3">
        <w:rPr>
          <w:highlight w:val="cyan"/>
          <w:u w:val="single"/>
        </w:rPr>
        <w:t>forbids anyone from claiming asteroids or planets</w:t>
      </w:r>
      <w:r w:rsidRPr="008B03D3">
        <w:rPr>
          <w:u w:val="single"/>
        </w:rPr>
        <w:t xml:space="preserve"> as new government territories, </w:t>
      </w:r>
      <w:r w:rsidRPr="008B03D3">
        <w:rPr>
          <w:highlight w:val="cyan"/>
          <w:u w:val="single"/>
        </w:rPr>
        <w:t>but it does grant non-government entities the rights "explore and use" outer space</w:t>
      </w:r>
      <w:r w:rsidRPr="008B03D3">
        <w:rPr>
          <w:u w:val="single"/>
        </w:rPr>
        <w:t xml:space="preserve">. That means </w:t>
      </w:r>
      <w:r w:rsidRPr="008B03D3">
        <w:rPr>
          <w:highlight w:val="cyan"/>
          <w:u w:val="single"/>
        </w:rPr>
        <w:t>companies can go collect any space materials they</w:t>
      </w:r>
      <w:r w:rsidRPr="008B03D3">
        <w:rPr>
          <w:u w:val="single"/>
        </w:rPr>
        <w:t xml:space="preserve"> can find and bring back home with them. Now, </w:t>
      </w:r>
      <w:r w:rsidRPr="008B03D3">
        <w:rPr>
          <w:highlight w:val="cyan"/>
          <w:u w:val="single"/>
        </w:rPr>
        <w:t>H.R. 2262 guarantees that they will own those materials.</w:t>
      </w:r>
    </w:p>
    <w:p w14:paraId="09947CAD" w14:textId="77777777" w:rsidR="00B1754B" w:rsidRDefault="00B1754B" w:rsidP="00B1754B"/>
    <w:p w14:paraId="207FB83D" w14:textId="77777777" w:rsidR="00B1754B" w:rsidRPr="00996721" w:rsidRDefault="00B1754B" w:rsidP="00B1754B">
      <w:pPr>
        <w:pStyle w:val="Heading4"/>
      </w:pPr>
      <w:r>
        <w:t xml:space="preserve">Even if pressure </w:t>
      </w:r>
      <w:r>
        <w:rPr>
          <w:u w:val="single"/>
        </w:rPr>
        <w:t>fails</w:t>
      </w:r>
      <w:r>
        <w:t xml:space="preserve">---regaining </w:t>
      </w:r>
      <w:r>
        <w:rPr>
          <w:u w:val="single"/>
        </w:rPr>
        <w:t>US leadership</w:t>
      </w:r>
      <w:r>
        <w:t xml:space="preserve"> vindicates the </w:t>
      </w:r>
      <w:r>
        <w:rPr>
          <w:u w:val="single"/>
        </w:rPr>
        <w:t>democratic model</w:t>
      </w:r>
      <w:r>
        <w:t xml:space="preserve">.  </w:t>
      </w:r>
    </w:p>
    <w:p w14:paraId="5ECBC943" w14:textId="77777777" w:rsidR="00B1754B" w:rsidRDefault="00B1754B" w:rsidP="00B1754B">
      <w:r>
        <w:t xml:space="preserve">Jonathan </w:t>
      </w:r>
      <w:r w:rsidRPr="00ED2930">
        <w:rPr>
          <w:b/>
          <w:bCs/>
          <w:sz w:val="26"/>
          <w:szCs w:val="26"/>
        </w:rPr>
        <w:t>Freedland 10/29</w:t>
      </w:r>
      <w:r>
        <w:t xml:space="preserve">, Guardian columnist, “The battle to get here was ugly, but the impact of Joe Biden’s climate plan will be huge,” Guardian, 10-29-2021, </w:t>
      </w:r>
      <w:hyperlink r:id="rId16" w:history="1">
        <w:r w:rsidRPr="00936B74">
          <w:rPr>
            <w:rStyle w:val="StyleUnderline"/>
          </w:rPr>
          <w:t>https://www.theguardian.com/commentisfree/2021/oct/29/joe-biden-climate-plan-emissions-cop26</w:t>
        </w:r>
      </w:hyperlink>
    </w:p>
    <w:p w14:paraId="4AF4E5A8" w14:textId="77777777" w:rsidR="00B1754B" w:rsidRPr="00ED2930" w:rsidRDefault="00B1754B" w:rsidP="00B1754B">
      <w:r w:rsidRPr="00ED2930">
        <w:rPr>
          <w:rStyle w:val="Style13ptBold"/>
          <w:sz w:val="22"/>
          <w:highlight w:val="yellow"/>
        </w:rPr>
        <w:t xml:space="preserve">This matters </w:t>
      </w:r>
      <w:r w:rsidRPr="00ED2930">
        <w:rPr>
          <w:rStyle w:val="Style13ptBold"/>
          <w:sz w:val="22"/>
        </w:rPr>
        <w:t>not</w:t>
      </w:r>
      <w:r w:rsidRPr="00ED2930">
        <w:t xml:space="preserve"> </w:t>
      </w:r>
      <w:r w:rsidRPr="00ED2930">
        <w:rPr>
          <w:rStyle w:val="Emphasis"/>
        </w:rPr>
        <w:t>only</w:t>
      </w:r>
      <w:r w:rsidRPr="00ED2930">
        <w:t xml:space="preserve"> </w:t>
      </w:r>
      <w:r w:rsidRPr="00ED2930">
        <w:rPr>
          <w:rStyle w:val="Style13ptBold"/>
          <w:sz w:val="22"/>
          <w:highlight w:val="yellow"/>
        </w:rPr>
        <w:t>because</w:t>
      </w:r>
      <w:r w:rsidRPr="00ED2930">
        <w:rPr>
          <w:rStyle w:val="Style13ptBold"/>
          <w:sz w:val="22"/>
        </w:rPr>
        <w:t xml:space="preserve"> the US is, after China, the world’s </w:t>
      </w:r>
      <w:r w:rsidRPr="00ED2930">
        <w:rPr>
          <w:rStyle w:val="Emphasis"/>
        </w:rPr>
        <w:t>biggest emitter</w:t>
      </w:r>
      <w:r w:rsidRPr="00ED2930">
        <w:t xml:space="preserve"> of CO2, </w:t>
      </w:r>
      <w:r w:rsidRPr="00ED2930">
        <w:rPr>
          <w:rStyle w:val="Style13ptBold"/>
          <w:sz w:val="22"/>
        </w:rPr>
        <w:t xml:space="preserve">but because </w:t>
      </w:r>
      <w:r w:rsidRPr="00ED2930">
        <w:rPr>
          <w:rStyle w:val="Style13ptBold"/>
          <w:sz w:val="22"/>
          <w:highlight w:val="yellow"/>
        </w:rPr>
        <w:t>of the</w:t>
      </w:r>
      <w:r w:rsidRPr="00ED2930">
        <w:rPr>
          <w:highlight w:val="yellow"/>
        </w:rPr>
        <w:t xml:space="preserve"> </w:t>
      </w:r>
      <w:r w:rsidRPr="00ED2930">
        <w:rPr>
          <w:rStyle w:val="Emphasis"/>
          <w:highlight w:val="yellow"/>
        </w:rPr>
        <w:t>leadership role</w:t>
      </w:r>
      <w:r w:rsidRPr="00ED2930">
        <w:rPr>
          <w:highlight w:val="yellow"/>
        </w:rPr>
        <w:t xml:space="preserve"> </w:t>
      </w:r>
      <w:r w:rsidRPr="00ED2930">
        <w:rPr>
          <w:rStyle w:val="Style13ptBold"/>
          <w:sz w:val="22"/>
          <w:highlight w:val="yellow"/>
        </w:rPr>
        <w:t>the US needs</w:t>
      </w:r>
      <w:r w:rsidRPr="00ED2930">
        <w:rPr>
          <w:rStyle w:val="Style13ptBold"/>
          <w:sz w:val="22"/>
        </w:rPr>
        <w:t xml:space="preserve"> to play. </w:t>
      </w:r>
      <w:r w:rsidRPr="00ED2930">
        <w:rPr>
          <w:rStyle w:val="Style13ptBold"/>
          <w:sz w:val="22"/>
          <w:highlight w:val="yellow"/>
        </w:rPr>
        <w:t>It’s</w:t>
      </w:r>
      <w:r w:rsidRPr="00ED2930">
        <w:rPr>
          <w:highlight w:val="yellow"/>
        </w:rPr>
        <w:t xml:space="preserve"> </w:t>
      </w:r>
      <w:r w:rsidRPr="00ED2930">
        <w:rPr>
          <w:rStyle w:val="Emphasis"/>
          <w:highlight w:val="yellow"/>
        </w:rPr>
        <w:t>hard</w:t>
      </w:r>
      <w:r w:rsidRPr="00ED2930">
        <w:t xml:space="preserve"> for Biden </w:t>
      </w:r>
      <w:r w:rsidRPr="00ED2930">
        <w:rPr>
          <w:rStyle w:val="Emphasis"/>
          <w:highlight w:val="yellow"/>
        </w:rPr>
        <w:t>to</w:t>
      </w:r>
      <w:r w:rsidRPr="00ED2930">
        <w:rPr>
          <w:rStyle w:val="Emphasis"/>
        </w:rPr>
        <w:t xml:space="preserve"> bang the table and </w:t>
      </w:r>
      <w:r w:rsidRPr="00ED2930">
        <w:rPr>
          <w:rStyle w:val="Emphasis"/>
          <w:highlight w:val="yellow"/>
        </w:rPr>
        <w:t>demand</w:t>
      </w:r>
      <w:r w:rsidRPr="00ED2930">
        <w:rPr>
          <w:rStyle w:val="Emphasis"/>
        </w:rPr>
        <w:t xml:space="preserve"> greater, speedier </w:t>
      </w:r>
      <w:r w:rsidRPr="00ED2930">
        <w:rPr>
          <w:rStyle w:val="Emphasis"/>
          <w:highlight w:val="yellow"/>
        </w:rPr>
        <w:t>action</w:t>
      </w:r>
      <w:r w:rsidRPr="00ED2930">
        <w:rPr>
          <w:highlight w:val="yellow"/>
        </w:rPr>
        <w:t xml:space="preserve"> </w:t>
      </w:r>
      <w:r w:rsidRPr="00ED2930">
        <w:rPr>
          <w:rStyle w:val="Style13ptBold"/>
          <w:sz w:val="22"/>
          <w:highlight w:val="yellow"/>
        </w:rPr>
        <w:t>from</w:t>
      </w:r>
      <w:r w:rsidRPr="00ED2930">
        <w:t xml:space="preserve"> the likes of </w:t>
      </w:r>
      <w:r w:rsidRPr="00ED2930">
        <w:rPr>
          <w:rStyle w:val="Emphasis"/>
          <w:highlight w:val="yellow"/>
        </w:rPr>
        <w:t>China and India</w:t>
      </w:r>
      <w:r w:rsidRPr="00ED2930">
        <w:rPr>
          <w:highlight w:val="yellow"/>
        </w:rPr>
        <w:t xml:space="preserve"> </w:t>
      </w:r>
      <w:r w:rsidRPr="00ED2930">
        <w:rPr>
          <w:rStyle w:val="Style13ptBold"/>
          <w:sz w:val="22"/>
          <w:highlight w:val="yellow"/>
        </w:rPr>
        <w:t>when the</w:t>
      </w:r>
      <w:r w:rsidRPr="00ED2930">
        <w:rPr>
          <w:highlight w:val="yellow"/>
        </w:rPr>
        <w:t xml:space="preserve"> </w:t>
      </w:r>
      <w:r w:rsidRPr="00ED2930">
        <w:rPr>
          <w:rStyle w:val="Emphasis"/>
          <w:highlight w:val="yellow"/>
        </w:rPr>
        <w:t>US</w:t>
      </w:r>
      <w:r w:rsidRPr="00ED2930">
        <w:rPr>
          <w:rStyle w:val="Emphasis"/>
        </w:rPr>
        <w:t xml:space="preserve"> itself</w:t>
      </w:r>
      <w:r w:rsidRPr="00ED2930">
        <w:t xml:space="preserve"> </w:t>
      </w:r>
      <w:r w:rsidRPr="00ED2930">
        <w:rPr>
          <w:rStyle w:val="Style13ptBold"/>
          <w:sz w:val="22"/>
          <w:highlight w:val="yellow"/>
        </w:rPr>
        <w:t>is</w:t>
      </w:r>
      <w:r w:rsidRPr="00ED2930">
        <w:t xml:space="preserve"> </w:t>
      </w:r>
      <w:r w:rsidRPr="00ED2930">
        <w:rPr>
          <w:rStyle w:val="Emphasis"/>
        </w:rPr>
        <w:t xml:space="preserve">still </w:t>
      </w:r>
      <w:r w:rsidRPr="00ED2930">
        <w:rPr>
          <w:rStyle w:val="Emphasis"/>
          <w:highlight w:val="yellow"/>
        </w:rPr>
        <w:t>hesitating</w:t>
      </w:r>
      <w:r w:rsidRPr="00ED2930">
        <w:rPr>
          <w:rStyle w:val="Style13ptBold"/>
          <w:sz w:val="22"/>
        </w:rPr>
        <w:t>, even during this</w:t>
      </w:r>
      <w:r w:rsidRPr="00ED2930">
        <w:t xml:space="preserve"> all too </w:t>
      </w:r>
      <w:r w:rsidRPr="00ED2930">
        <w:rPr>
          <w:rStyle w:val="Emphasis"/>
        </w:rPr>
        <w:t>rare interlude</w:t>
      </w:r>
      <w:r w:rsidRPr="00ED2930">
        <w:t xml:space="preserve"> </w:t>
      </w:r>
      <w:r w:rsidRPr="00ED2930">
        <w:rPr>
          <w:rStyle w:val="Style13ptBold"/>
          <w:sz w:val="22"/>
        </w:rPr>
        <w:t>– likely to</w:t>
      </w:r>
      <w:r w:rsidRPr="00ED2930">
        <w:t xml:space="preserve"> </w:t>
      </w:r>
      <w:r w:rsidRPr="00ED2930">
        <w:rPr>
          <w:rStyle w:val="Emphasis"/>
        </w:rPr>
        <w:t>end at</w:t>
      </w:r>
      <w:r w:rsidRPr="00ED2930">
        <w:t xml:space="preserve"> next year’s </w:t>
      </w:r>
      <w:r w:rsidRPr="00ED2930">
        <w:rPr>
          <w:rStyle w:val="Emphasis"/>
        </w:rPr>
        <w:t>midterms</w:t>
      </w:r>
      <w:r w:rsidRPr="00ED2930">
        <w:t xml:space="preserve"> – when Biden’s party controls the White House and both houses of Congress. </w:t>
      </w:r>
      <w:r w:rsidRPr="00ED2930">
        <w:rPr>
          <w:rStyle w:val="Emphasis"/>
          <w:highlight w:val="yellow"/>
        </w:rPr>
        <w:t>Authoritarian states</w:t>
      </w:r>
      <w:r w:rsidRPr="00ED2930">
        <w:t xml:space="preserve"> </w:t>
      </w:r>
      <w:r w:rsidRPr="00ED2930">
        <w:rPr>
          <w:rStyle w:val="Style13ptBold"/>
          <w:sz w:val="22"/>
        </w:rPr>
        <w:t xml:space="preserve">fond of </w:t>
      </w:r>
      <w:r w:rsidRPr="00ED2930">
        <w:rPr>
          <w:rStyle w:val="Style13ptBold"/>
          <w:sz w:val="22"/>
          <w:highlight w:val="yellow"/>
        </w:rPr>
        <w:t>argu</w:t>
      </w:r>
      <w:r w:rsidRPr="00ED2930">
        <w:rPr>
          <w:rStyle w:val="Style13ptBold"/>
          <w:sz w:val="22"/>
        </w:rPr>
        <w:t>ing that</w:t>
      </w:r>
      <w:r w:rsidRPr="00ED2930">
        <w:t xml:space="preserve"> </w:t>
      </w:r>
      <w:r w:rsidRPr="00ED2930">
        <w:rPr>
          <w:rStyle w:val="Emphasis"/>
          <w:highlight w:val="yellow"/>
        </w:rPr>
        <w:t>democracy is unfit</w:t>
      </w:r>
      <w:r w:rsidRPr="00ED2930">
        <w:rPr>
          <w:rStyle w:val="Emphasis"/>
        </w:rPr>
        <w:t xml:space="preserve"> for purpose </w:t>
      </w:r>
      <w:r w:rsidRPr="00ED2930">
        <w:rPr>
          <w:rStyle w:val="Emphasis"/>
          <w:highlight w:val="yellow"/>
        </w:rPr>
        <w:t>in the 21st century</w:t>
      </w:r>
      <w:r w:rsidRPr="00ED2930">
        <w:t xml:space="preserve"> </w:t>
      </w:r>
      <w:r w:rsidRPr="00ED2930">
        <w:rPr>
          <w:rStyle w:val="Style13ptBold"/>
          <w:sz w:val="22"/>
        </w:rPr>
        <w:t>will be</w:t>
      </w:r>
      <w:r w:rsidRPr="00ED2930">
        <w:t xml:space="preserve"> </w:t>
      </w:r>
      <w:r w:rsidRPr="00ED2930">
        <w:rPr>
          <w:rStyle w:val="Emphasis"/>
        </w:rPr>
        <w:t>cheered</w:t>
      </w:r>
      <w:r w:rsidRPr="00ED2930">
        <w:t>. Those young voters who rallied to Biden for the sake of the climate will wonder if it was worth it.</w:t>
      </w:r>
    </w:p>
    <w:p w14:paraId="301B4176" w14:textId="77777777" w:rsidR="00B1754B" w:rsidRPr="00ED2930" w:rsidRDefault="00B1754B" w:rsidP="00B1754B">
      <w:r w:rsidRPr="00ED2930">
        <w:lastRenderedPageBreak/>
        <w:t>And yet, there is another way to look at all this. It begins with a recognition that the alternative to Manchin as the senator from West Virginia is not some impeccable liberal: if he or someone very much like him wasn’t there, the seat would be filled by a Republican and there would be no Biden plan, big or small. (The same is not true of Sinema: Arizona, which voted for Biden in 2020, would not punish her for behaving like a Democrat.) Not that this package is so small. If it passes, it will represent the biggest US spend to tackle global heating in history.</w:t>
      </w:r>
    </w:p>
    <w:p w14:paraId="20AB2722" w14:textId="77777777" w:rsidR="00B1754B" w:rsidRPr="00ED2930" w:rsidRDefault="00B1754B" w:rsidP="00B1754B">
      <w:r w:rsidRPr="00ED2930">
        <w:t xml:space="preserve">During the negotiations that led to this admittedly provisional agreement, Biden gave way on that string of popular, necessary domestic pledges, including free community college and expanded healthcare provision – but he held firm on the climate. It now stands as the largest single component of the entire bill, and that represents a huge victory by the environmental movement. It has persuaded one of the two main US parties to </w:t>
      </w:r>
      <w:proofErr w:type="spellStart"/>
      <w:r w:rsidRPr="00ED2930">
        <w:t>recognise</w:t>
      </w:r>
      <w:proofErr w:type="spellEnd"/>
      <w:r w:rsidRPr="00ED2930">
        <w:t xml:space="preserve"> that the climate is the dominant issue of the age.</w:t>
      </w:r>
    </w:p>
    <w:p w14:paraId="6108FFF8" w14:textId="77777777" w:rsidR="00B1754B" w:rsidRPr="00ED2930" w:rsidRDefault="00B1754B" w:rsidP="00B1754B">
      <w:r w:rsidRPr="00ED2930">
        <w:t xml:space="preserve">Besides, </w:t>
      </w:r>
      <w:r w:rsidRPr="00ED2930">
        <w:rPr>
          <w:rStyle w:val="Emphasis"/>
          <w:highlight w:val="yellow"/>
        </w:rPr>
        <w:t>$555bn is not to be sneezed at</w:t>
      </w:r>
      <w:r w:rsidRPr="00ED2930">
        <w:t xml:space="preserve">. I spoke on Thursday with Ben Rhodes, former adviser to Barack Obama. In 2009, Obama set aside a mere $90bn for climate-related action. But even that sum worked wonders. Despite Trump’s “ranting and raving”, and despite his withdrawal from the Paris accords, Rhodes notes that the US </w:t>
      </w:r>
      <w:proofErr w:type="gramStart"/>
      <w:r w:rsidRPr="00ED2930">
        <w:t>actually met</w:t>
      </w:r>
      <w:proofErr w:type="gramEnd"/>
      <w:r w:rsidRPr="00ED2930">
        <w:t xml:space="preserve"> its Paris targets in the Trump period.</w:t>
      </w:r>
    </w:p>
    <w:p w14:paraId="3150A4E9" w14:textId="77777777" w:rsidR="00B1754B" w:rsidRPr="00ED2930" w:rsidRDefault="00B1754B" w:rsidP="00B1754B">
      <w:r w:rsidRPr="00ED2930">
        <w:t xml:space="preserve">That’s because Obama’s move had </w:t>
      </w:r>
      <w:proofErr w:type="spellStart"/>
      <w:r w:rsidRPr="00ED2930">
        <w:t>signalled</w:t>
      </w:r>
      <w:proofErr w:type="spellEnd"/>
      <w:r w:rsidRPr="00ED2930">
        <w:t xml:space="preserve"> where the economy was going, setting in train a shift that Trump could not reverse: “Companies were adjusting, the markets were adjusting, money was moving.” Now, a decade later, “people are not building new coal plants in the United States; they’re building windfarms and solar panels.”</w:t>
      </w:r>
    </w:p>
    <w:p w14:paraId="7DD353FC" w14:textId="77777777" w:rsidR="00B1754B" w:rsidRPr="00ED2930" w:rsidRDefault="00B1754B" w:rsidP="00B1754B">
      <w:r w:rsidRPr="00ED2930">
        <w:t>Biden is sending a much bigger signal now. Combined with various executive actions he can take as president – moves he can make without the blessing of the senate or Manchin or anyone else – the legislation should help US greenhouse emissions fall to half their 2005 levels by 2030.</w:t>
      </w:r>
    </w:p>
    <w:p w14:paraId="2F49E67B" w14:textId="77777777" w:rsidR="00B1754B" w:rsidRPr="00ED2930" w:rsidRDefault="00B1754B" w:rsidP="00B1754B">
      <w:r w:rsidRPr="00ED2930">
        <w:rPr>
          <w:rStyle w:val="Style13ptBold"/>
          <w:sz w:val="22"/>
          <w:highlight w:val="yellow"/>
        </w:rPr>
        <w:t>That can</w:t>
      </w:r>
      <w:r w:rsidRPr="00ED2930">
        <w:t xml:space="preserve"> serve as a useful </w:t>
      </w:r>
      <w:r w:rsidRPr="00ED2930">
        <w:rPr>
          <w:rStyle w:val="Emphasis"/>
          <w:highlight w:val="yellow"/>
        </w:rPr>
        <w:t>correct</w:t>
      </w:r>
      <w:r w:rsidRPr="00ED2930">
        <w:t xml:space="preserve">ive to </w:t>
      </w:r>
      <w:r w:rsidRPr="00ED2930">
        <w:rPr>
          <w:rStyle w:val="Style13ptBold"/>
          <w:sz w:val="22"/>
        </w:rPr>
        <w:t xml:space="preserve">the view </w:t>
      </w:r>
      <w:r w:rsidRPr="00ED2930">
        <w:rPr>
          <w:rStyle w:val="Style13ptBold"/>
          <w:sz w:val="22"/>
          <w:highlight w:val="yellow"/>
        </w:rPr>
        <w:t xml:space="preserve">that the </w:t>
      </w:r>
      <w:r w:rsidRPr="00ED2930">
        <w:rPr>
          <w:rStyle w:val="Emphasis"/>
          <w:highlight w:val="yellow"/>
        </w:rPr>
        <w:t>US</w:t>
      </w:r>
      <w:r w:rsidRPr="00ED2930">
        <w:rPr>
          <w:rStyle w:val="Style13ptBold"/>
          <w:sz w:val="22"/>
          <w:highlight w:val="yellow"/>
        </w:rPr>
        <w:t>, and</w:t>
      </w:r>
      <w:r w:rsidRPr="00ED2930">
        <w:rPr>
          <w:highlight w:val="yellow"/>
        </w:rPr>
        <w:t xml:space="preserve"> </w:t>
      </w:r>
      <w:r w:rsidRPr="00ED2930">
        <w:rPr>
          <w:rStyle w:val="Emphasis"/>
          <w:highlight w:val="yellow"/>
        </w:rPr>
        <w:t>democracy</w:t>
      </w:r>
      <w:r w:rsidRPr="00ED2930">
        <w:t xml:space="preserve"> itself, </w:t>
      </w:r>
      <w:r w:rsidRPr="00ED2930">
        <w:rPr>
          <w:rStyle w:val="Style13ptBold"/>
          <w:sz w:val="22"/>
          <w:highlight w:val="yellow"/>
        </w:rPr>
        <w:t>has become</w:t>
      </w:r>
      <w:r w:rsidRPr="00ED2930">
        <w:rPr>
          <w:highlight w:val="yellow"/>
        </w:rPr>
        <w:t xml:space="preserve"> </w:t>
      </w:r>
      <w:r w:rsidRPr="00ED2930">
        <w:rPr>
          <w:rStyle w:val="Emphasis"/>
          <w:highlight w:val="yellow"/>
        </w:rPr>
        <w:t>dysfunctional</w:t>
      </w:r>
      <w:r w:rsidRPr="00ED2930">
        <w:t xml:space="preserve"> and ineffective </w:t>
      </w:r>
      <w:r w:rsidRPr="00ED2930">
        <w:rPr>
          <w:rStyle w:val="Style13ptBold"/>
          <w:sz w:val="22"/>
          <w:highlight w:val="yellow"/>
        </w:rPr>
        <w:t>in the face of an</w:t>
      </w:r>
      <w:r w:rsidRPr="00ED2930">
        <w:rPr>
          <w:highlight w:val="yellow"/>
        </w:rPr>
        <w:t xml:space="preserve"> </w:t>
      </w:r>
      <w:r w:rsidRPr="00ED2930">
        <w:rPr>
          <w:rStyle w:val="Emphasis"/>
          <w:highlight w:val="yellow"/>
        </w:rPr>
        <w:t>existential threat</w:t>
      </w:r>
      <w:r w:rsidRPr="00ED2930">
        <w:t xml:space="preserve">. Yes, a dictatorship such as China can move more quickly: there is no senator from West Shanxi for Xi Jinping to worry about. But </w:t>
      </w:r>
      <w:r w:rsidRPr="00ED2930">
        <w:rPr>
          <w:rStyle w:val="Style13ptBold"/>
          <w:sz w:val="22"/>
          <w:highlight w:val="yellow"/>
        </w:rPr>
        <w:t>it is</w:t>
      </w:r>
      <w:r w:rsidRPr="00ED2930">
        <w:rPr>
          <w:highlight w:val="yellow"/>
        </w:rPr>
        <w:t xml:space="preserve"> </w:t>
      </w:r>
      <w:r w:rsidRPr="00ED2930">
        <w:rPr>
          <w:rStyle w:val="Emphasis"/>
          <w:highlight w:val="yellow"/>
        </w:rPr>
        <w:t>Europe</w:t>
      </w:r>
      <w:r w:rsidRPr="00ED2930">
        <w:rPr>
          <w:highlight w:val="yellow"/>
        </w:rPr>
        <w:t xml:space="preserve"> </w:t>
      </w:r>
      <w:r w:rsidRPr="00ED2930">
        <w:rPr>
          <w:rStyle w:val="Style13ptBold"/>
          <w:sz w:val="22"/>
          <w:highlight w:val="yellow"/>
        </w:rPr>
        <w:t>and</w:t>
      </w:r>
      <w:r w:rsidRPr="00ED2930">
        <w:t xml:space="preserve">, if Biden’s deal holds, </w:t>
      </w:r>
      <w:r w:rsidRPr="00ED2930">
        <w:rPr>
          <w:rStyle w:val="Style13ptBold"/>
          <w:sz w:val="22"/>
        </w:rPr>
        <w:t>the</w:t>
      </w:r>
      <w:r w:rsidRPr="00ED2930">
        <w:t xml:space="preserve"> </w:t>
      </w:r>
      <w:r w:rsidRPr="00ED2930">
        <w:rPr>
          <w:rStyle w:val="Emphasis"/>
          <w:highlight w:val="yellow"/>
        </w:rPr>
        <w:t>US</w:t>
      </w:r>
      <w:r w:rsidRPr="00ED2930">
        <w:t xml:space="preserve"> that is </w:t>
      </w:r>
      <w:r w:rsidRPr="00ED2930">
        <w:rPr>
          <w:rStyle w:val="Emphasis"/>
          <w:highlight w:val="yellow"/>
        </w:rPr>
        <w:t>setting the pace</w:t>
      </w:r>
      <w:r w:rsidRPr="00ED2930">
        <w:t>. That, Rhodes adds, is partly down to the pressure to act on the climate that comes with an open civil society and a free press.</w:t>
      </w:r>
    </w:p>
    <w:p w14:paraId="411BC0F2" w14:textId="77777777" w:rsidR="00B1754B" w:rsidRDefault="00B1754B" w:rsidP="00B1754B">
      <w:pPr>
        <w:pStyle w:val="Heading4"/>
      </w:pPr>
      <w:r>
        <w:t xml:space="preserve">Shoring up the democratic model </w:t>
      </w:r>
      <w:r w:rsidRPr="00F01C16">
        <w:rPr>
          <w:u w:val="single"/>
        </w:rPr>
        <w:t>cascades</w:t>
      </w:r>
      <w:r>
        <w:t xml:space="preserve"> and prevents a </w:t>
      </w:r>
      <w:r w:rsidRPr="00F01C16">
        <w:rPr>
          <w:u w:val="single"/>
        </w:rPr>
        <w:t>global</w:t>
      </w:r>
      <w:r>
        <w:t xml:space="preserve"> erosion to authoritarianism that causes </w:t>
      </w:r>
      <w:r w:rsidRPr="00F01C16">
        <w:rPr>
          <w:u w:val="single"/>
        </w:rPr>
        <w:t>nuclear war</w:t>
      </w:r>
    </w:p>
    <w:p w14:paraId="60C5C998" w14:textId="77777777" w:rsidR="00B1754B" w:rsidRDefault="00B1754B" w:rsidP="00B1754B">
      <w:r>
        <w:t xml:space="preserve">Dr. Larry </w:t>
      </w:r>
      <w:r w:rsidRPr="00C30C8D">
        <w:rPr>
          <w:b/>
          <w:bCs/>
          <w:sz w:val="26"/>
          <w:szCs w:val="26"/>
        </w:rPr>
        <w:t>Diamond 19</w:t>
      </w:r>
      <w:r>
        <w:t xml:space="preserve">, Professor of Political Science and Sociology at Stanford University, Senior Fellow at the Hoover Institution, Senior Fellow at the Freeman </w:t>
      </w:r>
      <w:proofErr w:type="spellStart"/>
      <w:r>
        <w:t>Spogli</w:t>
      </w:r>
      <w:proofErr w:type="spellEnd"/>
      <w:r>
        <w:t xml:space="preserve"> Institute for International Studies, PhD in Sociology from Stanford University, Ill Winds: Saving Democracy from Russian Rage, Chinese Ambition, and American Complacency, p. 199-202</w:t>
      </w:r>
    </w:p>
    <w:p w14:paraId="1ED3C993" w14:textId="77777777" w:rsidR="00B1754B" w:rsidRPr="00ED2930" w:rsidRDefault="00B1754B" w:rsidP="00B1754B">
      <w:r w:rsidRPr="00ED2930">
        <w:rPr>
          <w:rStyle w:val="Style13ptBold"/>
          <w:sz w:val="22"/>
        </w:rPr>
        <w:t xml:space="preserve">The most obvious response to the </w:t>
      </w:r>
      <w:r w:rsidRPr="00ED2930">
        <w:rPr>
          <w:rStyle w:val="Emphasis"/>
        </w:rPr>
        <w:t>ill winds blowing</w:t>
      </w:r>
      <w:r w:rsidRPr="00ED2930">
        <w:rPr>
          <w:rStyle w:val="Style13ptBold"/>
          <w:sz w:val="22"/>
        </w:rPr>
        <w:t xml:space="preserve"> from the world’s autocracies is to help the winds of freedom blowing in the </w:t>
      </w:r>
      <w:r w:rsidRPr="00ED2930">
        <w:rPr>
          <w:rStyle w:val="Emphasis"/>
        </w:rPr>
        <w:t>other direction</w:t>
      </w:r>
      <w:r w:rsidRPr="00ED2930">
        <w:t xml:space="preserve">. The </w:t>
      </w:r>
      <w:r w:rsidRPr="00ED2930">
        <w:rPr>
          <w:rStyle w:val="Style13ptBold"/>
          <w:sz w:val="22"/>
        </w:rPr>
        <w:t>democracies</w:t>
      </w:r>
      <w:r w:rsidRPr="00ED2930">
        <w:t xml:space="preserve"> of the West cannot </w:t>
      </w:r>
      <w:r w:rsidRPr="00ED2930">
        <w:rPr>
          <w:rStyle w:val="Style13ptBold"/>
          <w:sz w:val="22"/>
        </w:rPr>
        <w:t xml:space="preserve">save themselves if they do not </w:t>
      </w:r>
      <w:r w:rsidRPr="00ED2930">
        <w:rPr>
          <w:rStyle w:val="Emphasis"/>
        </w:rPr>
        <w:t>stand with democrats</w:t>
      </w:r>
      <w:r w:rsidRPr="00ED2930">
        <w:rPr>
          <w:rStyle w:val="Style13ptBold"/>
          <w:sz w:val="22"/>
        </w:rPr>
        <w:t xml:space="preserve"> around the world</w:t>
      </w:r>
      <w:r w:rsidRPr="00ED2930">
        <w:t>.</w:t>
      </w:r>
    </w:p>
    <w:p w14:paraId="3DE8E1D2" w14:textId="77777777" w:rsidR="00B1754B" w:rsidRPr="00ED2930" w:rsidRDefault="00B1754B" w:rsidP="00B1754B">
      <w:r w:rsidRPr="00ED2930">
        <w:rPr>
          <w:rStyle w:val="Style13ptBold"/>
          <w:sz w:val="22"/>
        </w:rPr>
        <w:t>This is truer now than ever</w:t>
      </w:r>
      <w:r w:rsidRPr="00ED2930">
        <w:t xml:space="preserve">, for several reasons. </w:t>
      </w:r>
      <w:r w:rsidRPr="00ED2930">
        <w:rPr>
          <w:rStyle w:val="Style13ptBold"/>
          <w:sz w:val="22"/>
        </w:rPr>
        <w:t xml:space="preserve">We live </w:t>
      </w:r>
      <w:r w:rsidRPr="00ED2930">
        <w:rPr>
          <w:rStyle w:val="Style13ptBold"/>
          <w:sz w:val="22"/>
          <w:highlight w:val="yellow"/>
        </w:rPr>
        <w:t>in a globalized world</w:t>
      </w:r>
      <w:r w:rsidRPr="00ED2930">
        <w:rPr>
          <w:rStyle w:val="Style13ptBold"/>
          <w:sz w:val="22"/>
        </w:rPr>
        <w:t xml:space="preserve">, one in which </w:t>
      </w:r>
      <w:r w:rsidRPr="00ED2930">
        <w:rPr>
          <w:rStyle w:val="Emphasis"/>
          <w:highlight w:val="yellow"/>
        </w:rPr>
        <w:t>models</w:t>
      </w:r>
      <w:r w:rsidRPr="00ED2930">
        <w:t xml:space="preserve">, trends, and ideas </w:t>
      </w:r>
      <w:r w:rsidRPr="00ED2930">
        <w:rPr>
          <w:rStyle w:val="Emphasis"/>
          <w:highlight w:val="yellow"/>
        </w:rPr>
        <w:t>cascade</w:t>
      </w:r>
      <w:r w:rsidRPr="00ED2930">
        <w:rPr>
          <w:rStyle w:val="Style13ptBold"/>
          <w:sz w:val="22"/>
        </w:rPr>
        <w:t xml:space="preserve"> across borders. Any wind of change may gather </w:t>
      </w:r>
      <w:r w:rsidRPr="00ED2930">
        <w:rPr>
          <w:rStyle w:val="Emphasis"/>
          <w:highlight w:val="yellow"/>
        </w:rPr>
        <w:t>quickly</w:t>
      </w:r>
      <w:r w:rsidRPr="00ED2930">
        <w:rPr>
          <w:rStyle w:val="Style13ptBold"/>
          <w:sz w:val="22"/>
        </w:rPr>
        <w:t xml:space="preserve"> and blow with </w:t>
      </w:r>
      <w:r w:rsidRPr="00ED2930">
        <w:rPr>
          <w:rStyle w:val="Emphasis"/>
        </w:rPr>
        <w:t>gale force</w:t>
      </w:r>
      <w:r w:rsidRPr="00ED2930">
        <w:rPr>
          <w:rStyle w:val="Style13ptBold"/>
          <w:sz w:val="22"/>
        </w:rPr>
        <w:t xml:space="preserve">. </w:t>
      </w:r>
      <w:r w:rsidRPr="00ED2930">
        <w:rPr>
          <w:rStyle w:val="Style13ptBold"/>
          <w:sz w:val="22"/>
          <w:highlight w:val="yellow"/>
        </w:rPr>
        <w:t>People</w:t>
      </w:r>
      <w:r w:rsidRPr="00ED2930">
        <w:rPr>
          <w:rStyle w:val="Style13ptBold"/>
          <w:sz w:val="22"/>
        </w:rPr>
        <w:t xml:space="preserve"> everywhere </w:t>
      </w:r>
      <w:r w:rsidRPr="00ED2930">
        <w:rPr>
          <w:rStyle w:val="Emphasis"/>
          <w:highlight w:val="yellow"/>
        </w:rPr>
        <w:t>form ideas</w:t>
      </w:r>
      <w:r w:rsidRPr="00ED2930">
        <w:rPr>
          <w:rStyle w:val="Style13ptBold"/>
          <w:sz w:val="22"/>
        </w:rPr>
        <w:t xml:space="preserve"> about how to govern</w:t>
      </w:r>
      <w:r w:rsidRPr="00ED2930">
        <w:t xml:space="preserve">—or simply about which forms of </w:t>
      </w:r>
      <w:r w:rsidRPr="00ED2930">
        <w:lastRenderedPageBreak/>
        <w:t>government and sources of power may be irresistible—</w:t>
      </w:r>
      <w:r w:rsidRPr="00ED2930">
        <w:rPr>
          <w:rStyle w:val="Style13ptBold"/>
          <w:sz w:val="22"/>
        </w:rPr>
        <w:t xml:space="preserve">based </w:t>
      </w:r>
      <w:r w:rsidRPr="00ED2930">
        <w:rPr>
          <w:rStyle w:val="Style13ptBold"/>
          <w:sz w:val="22"/>
          <w:highlight w:val="yellow"/>
        </w:rPr>
        <w:t xml:space="preserve">on what they </w:t>
      </w:r>
      <w:r w:rsidRPr="00ED2930">
        <w:rPr>
          <w:rStyle w:val="Emphasis"/>
          <w:highlight w:val="yellow"/>
        </w:rPr>
        <w:t>see</w:t>
      </w:r>
      <w:r w:rsidRPr="00ED2930">
        <w:rPr>
          <w:rStyle w:val="Emphasis"/>
        </w:rPr>
        <w:t xml:space="preserve"> happening </w:t>
      </w:r>
      <w:r w:rsidRPr="00ED2930">
        <w:rPr>
          <w:rStyle w:val="Emphasis"/>
          <w:highlight w:val="yellow"/>
        </w:rPr>
        <w:t>elsewhere</w:t>
      </w:r>
      <w:r w:rsidRPr="00ED2930">
        <w:rPr>
          <w:rStyle w:val="Style13ptBold"/>
          <w:sz w:val="22"/>
          <w:highlight w:val="yellow"/>
        </w:rPr>
        <w:t>. We are</w:t>
      </w:r>
      <w:r w:rsidRPr="00ED2930">
        <w:rPr>
          <w:rStyle w:val="Style13ptBold"/>
          <w:sz w:val="22"/>
        </w:rPr>
        <w:t xml:space="preserve"> now immersed </w:t>
      </w:r>
      <w:r w:rsidRPr="00ED2930">
        <w:rPr>
          <w:rStyle w:val="Style13ptBold"/>
          <w:sz w:val="22"/>
          <w:highlight w:val="yellow"/>
        </w:rPr>
        <w:t>in a</w:t>
      </w:r>
      <w:r w:rsidRPr="00ED2930">
        <w:rPr>
          <w:rStyle w:val="Style13ptBold"/>
          <w:sz w:val="22"/>
        </w:rPr>
        <w:t xml:space="preserve"> fierce </w:t>
      </w:r>
      <w:r w:rsidRPr="00ED2930">
        <w:rPr>
          <w:rStyle w:val="Emphasis"/>
          <w:highlight w:val="yellow"/>
        </w:rPr>
        <w:t>global contest of ideas</w:t>
      </w:r>
      <w:r w:rsidRPr="00ED2930">
        <w:rPr>
          <w:rStyle w:val="Style13ptBold"/>
          <w:sz w:val="22"/>
        </w:rPr>
        <w:t>, information, and norms</w:t>
      </w:r>
      <w:r w:rsidRPr="00ED2930">
        <w:t xml:space="preserve">. In the digital age, that contest is moving at lightning speed, shaping how people think about their political systems and the way the world runs. </w:t>
      </w:r>
      <w:r w:rsidRPr="00ED2930">
        <w:rPr>
          <w:rStyle w:val="Style13ptBold"/>
          <w:sz w:val="22"/>
        </w:rPr>
        <w:t xml:space="preserve">As </w:t>
      </w:r>
      <w:r w:rsidRPr="00ED2930">
        <w:rPr>
          <w:rStyle w:val="Emphasis"/>
        </w:rPr>
        <w:t>doubts</w:t>
      </w:r>
      <w:r w:rsidRPr="00ED2930">
        <w:rPr>
          <w:rStyle w:val="Style13ptBold"/>
          <w:sz w:val="22"/>
        </w:rPr>
        <w:t xml:space="preserve"> about and </w:t>
      </w:r>
      <w:r w:rsidRPr="00ED2930">
        <w:rPr>
          <w:rStyle w:val="Emphasis"/>
        </w:rPr>
        <w:t>threats</w:t>
      </w:r>
      <w:r w:rsidRPr="00ED2930">
        <w:rPr>
          <w:rStyle w:val="Style13ptBold"/>
          <w:sz w:val="22"/>
        </w:rPr>
        <w:t xml:space="preserve"> to democracy are </w:t>
      </w:r>
      <w:r w:rsidRPr="00ED2930">
        <w:rPr>
          <w:rStyle w:val="Emphasis"/>
        </w:rPr>
        <w:t>mounting</w:t>
      </w:r>
      <w:r w:rsidRPr="00ED2930">
        <w:rPr>
          <w:rStyle w:val="Style13ptBold"/>
          <w:sz w:val="22"/>
        </w:rPr>
        <w:t xml:space="preserve"> in the West, this is not a contest that the democracies can afford to lose</w:t>
      </w:r>
      <w:r w:rsidRPr="00ED2930">
        <w:t>.</w:t>
      </w:r>
    </w:p>
    <w:p w14:paraId="2A2C11D4" w14:textId="77777777" w:rsidR="00B1754B" w:rsidRPr="00ED2930" w:rsidRDefault="00B1754B" w:rsidP="00B1754B">
      <w:r w:rsidRPr="00ED2930">
        <w:t>Globalization, with its flows of trade and information, raises the stakes for us in another way. Authoritarian and badly governed regimes increasingly pose a direct threat to popular sovereignty and the rule of law in our own democracies.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w:t>
      </w:r>
    </w:p>
    <w:p w14:paraId="77B4B200" w14:textId="77777777" w:rsidR="00B1754B" w:rsidRPr="00ED2930" w:rsidRDefault="00B1754B" w:rsidP="00B1754B">
      <w:r w:rsidRPr="00ED2930">
        <w:t>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w:t>
      </w:r>
    </w:p>
    <w:p w14:paraId="6A1DAED8" w14:textId="77777777" w:rsidR="00B1754B" w:rsidRPr="00ED2930" w:rsidRDefault="00B1754B" w:rsidP="00B1754B">
      <w:r w:rsidRPr="00ED2930">
        <w:t>To make our republics more perfect, established democracies must not only adopt reforms to more fully include and empower their own citizens. They must also support people, groups, and institutions struggling to achieve democratic values elsewhere. The best way to counter Russian rage and Chinese ambition is to show that Moscow and Beijing are on the wrong side of history; that people everywhere yearn to be free; and that they can make freedom work to achieve a more just, sustainable, and prosperous society.</w:t>
      </w:r>
    </w:p>
    <w:p w14:paraId="0FC9969F" w14:textId="77777777" w:rsidR="00B1754B" w:rsidRPr="00ED2930" w:rsidRDefault="00B1754B" w:rsidP="00B1754B">
      <w:r w:rsidRPr="00ED2930">
        <w:t xml:space="preserve">In our networked age, both idealism and </w:t>
      </w:r>
      <w:r w:rsidRPr="00ED2930">
        <w:rPr>
          <w:rStyle w:val="Style13ptBold"/>
          <w:sz w:val="22"/>
        </w:rPr>
        <w:t xml:space="preserve">the harder imperatives of </w:t>
      </w:r>
      <w:r w:rsidRPr="00ED2930">
        <w:rPr>
          <w:rStyle w:val="Emphasis"/>
        </w:rPr>
        <w:t>global</w:t>
      </w:r>
      <w:r w:rsidRPr="00ED2930">
        <w:t xml:space="preserve"> power and </w:t>
      </w:r>
      <w:r w:rsidRPr="00ED2930">
        <w:rPr>
          <w:rStyle w:val="Emphasis"/>
        </w:rPr>
        <w:t>security</w:t>
      </w:r>
      <w:r w:rsidRPr="00ED2930">
        <w:rPr>
          <w:rStyle w:val="Style13ptBold"/>
          <w:sz w:val="22"/>
        </w:rPr>
        <w:t xml:space="preserve"> argue for more democracy, not less</w:t>
      </w:r>
      <w:r w:rsidRPr="00ED2930">
        <w:t xml:space="preserve">. For one thing, </w:t>
      </w:r>
      <w:r w:rsidRPr="00ED2930">
        <w:rPr>
          <w:rStyle w:val="Style13ptBold"/>
          <w:sz w:val="22"/>
        </w:rPr>
        <w:t>if we do not worry about</w:t>
      </w:r>
      <w:r w:rsidRPr="00ED2930">
        <w:t xml:space="preserve"> the </w:t>
      </w:r>
      <w:r w:rsidRPr="00ED2930">
        <w:rPr>
          <w:rStyle w:val="Style13ptBold"/>
          <w:sz w:val="22"/>
        </w:rPr>
        <w:t>quality of governance</w:t>
      </w:r>
      <w:r w:rsidRPr="00ED2930">
        <w:t xml:space="preserve"> in lower-income countries, </w:t>
      </w:r>
      <w:r w:rsidRPr="00ED2930">
        <w:rPr>
          <w:rStyle w:val="Style13ptBold"/>
          <w:sz w:val="22"/>
          <w:highlight w:val="yellow"/>
        </w:rPr>
        <w:t>we will face</w:t>
      </w:r>
      <w:r w:rsidRPr="00ED2930">
        <w:rPr>
          <w:rStyle w:val="Style13ptBold"/>
          <w:sz w:val="22"/>
        </w:rPr>
        <w:t xml:space="preserve"> more and more </w:t>
      </w:r>
      <w:r w:rsidRPr="00ED2930">
        <w:rPr>
          <w:rStyle w:val="Emphasis"/>
        </w:rPr>
        <w:t xml:space="preserve">troubled and </w:t>
      </w:r>
      <w:r w:rsidRPr="00ED2930">
        <w:rPr>
          <w:rStyle w:val="Emphasis"/>
          <w:highlight w:val="yellow"/>
        </w:rPr>
        <w:t>failing states</w:t>
      </w:r>
      <w:r w:rsidRPr="00ED2930">
        <w:rPr>
          <w:rStyle w:val="Style13ptBold"/>
          <w:sz w:val="22"/>
          <w:highlight w:val="yellow"/>
        </w:rPr>
        <w:t xml:space="preserve">. </w:t>
      </w:r>
      <w:r w:rsidRPr="00ED2930">
        <w:rPr>
          <w:rStyle w:val="Emphasis"/>
          <w:highlight w:val="yellow"/>
        </w:rPr>
        <w:t>Famine</w:t>
      </w:r>
      <w:r w:rsidRPr="00ED2930">
        <w:rPr>
          <w:rStyle w:val="Style13ptBold"/>
          <w:sz w:val="22"/>
          <w:highlight w:val="yellow"/>
        </w:rPr>
        <w:t xml:space="preserve"> and </w:t>
      </w:r>
      <w:r w:rsidRPr="00ED2930">
        <w:rPr>
          <w:rStyle w:val="Emphasis"/>
          <w:highlight w:val="yellow"/>
        </w:rPr>
        <w:t>genocide</w:t>
      </w:r>
      <w:r w:rsidRPr="00ED2930">
        <w:rPr>
          <w:rStyle w:val="Style13ptBold"/>
          <w:sz w:val="22"/>
        </w:rPr>
        <w:t xml:space="preserve"> are the curse of authoritarian states, not democratic ones. Outright </w:t>
      </w:r>
      <w:r w:rsidRPr="00ED2930">
        <w:rPr>
          <w:rStyle w:val="Emphasis"/>
          <w:highlight w:val="yellow"/>
        </w:rPr>
        <w:t>state collapse</w:t>
      </w:r>
      <w:r w:rsidRPr="00ED2930">
        <w:rPr>
          <w:rStyle w:val="Style13ptBold"/>
          <w:sz w:val="22"/>
        </w:rPr>
        <w:t xml:space="preserve"> is the ultimate, bitter fruit of tyranny. When countries like </w:t>
      </w:r>
      <w:r w:rsidRPr="00ED2930">
        <w:rPr>
          <w:rStyle w:val="Emphasis"/>
          <w:highlight w:val="yellow"/>
        </w:rPr>
        <w:t>Syria</w:t>
      </w:r>
      <w:r w:rsidRPr="00ED2930">
        <w:rPr>
          <w:rStyle w:val="Style13ptBold"/>
          <w:sz w:val="22"/>
          <w:highlight w:val="yellow"/>
        </w:rPr>
        <w:t xml:space="preserve">, </w:t>
      </w:r>
      <w:r w:rsidRPr="00ED2930">
        <w:rPr>
          <w:rStyle w:val="Emphasis"/>
          <w:highlight w:val="yellow"/>
        </w:rPr>
        <w:t>Libya</w:t>
      </w:r>
      <w:r w:rsidRPr="00ED2930">
        <w:rPr>
          <w:rStyle w:val="Style13ptBold"/>
          <w:sz w:val="22"/>
          <w:highlight w:val="yellow"/>
        </w:rPr>
        <w:t xml:space="preserve">, and </w:t>
      </w:r>
      <w:r w:rsidRPr="00ED2930">
        <w:rPr>
          <w:rStyle w:val="Emphasis"/>
          <w:highlight w:val="yellow"/>
        </w:rPr>
        <w:t>Afghanistan</w:t>
      </w:r>
      <w:r w:rsidRPr="00ED2930">
        <w:rPr>
          <w:rStyle w:val="Style13ptBold"/>
          <w:sz w:val="22"/>
        </w:rPr>
        <w:t xml:space="preserve"> descend </w:t>
      </w:r>
      <w:r w:rsidRPr="00ED2930">
        <w:rPr>
          <w:rStyle w:val="Style13ptBold"/>
          <w:sz w:val="22"/>
          <w:highlight w:val="yellow"/>
        </w:rPr>
        <w:t xml:space="preserve">into </w:t>
      </w:r>
      <w:r w:rsidRPr="00ED2930">
        <w:rPr>
          <w:rStyle w:val="Emphasis"/>
          <w:highlight w:val="yellow"/>
        </w:rPr>
        <w:t>civil war</w:t>
      </w:r>
      <w:r w:rsidRPr="00ED2930">
        <w:rPr>
          <w:rStyle w:val="Style13ptBold"/>
          <w:sz w:val="22"/>
        </w:rPr>
        <w:t>; when poor states in Africa cannot generate jobs and improve their citizens’ lives due to rule by corrupt and callous strongmen; when Central American societies are held hostage by brutal gangs and kleptocratic rulers, people flee—and wash up on the shores of the democracies</w:t>
      </w:r>
      <w:r w:rsidRPr="00ED2930">
        <w:t xml:space="preserve">. Europe and the United States cannot withstand the rising pressures of immigration unless they work to support better, more stable and accountable government in troubled countries. </w:t>
      </w:r>
      <w:r w:rsidRPr="00ED2930">
        <w:rPr>
          <w:rStyle w:val="Style13ptBold"/>
          <w:sz w:val="22"/>
        </w:rPr>
        <w:t>The world has</w:t>
      </w:r>
      <w:r w:rsidRPr="00ED2930">
        <w:t xml:space="preserve"> simply </w:t>
      </w:r>
      <w:r w:rsidRPr="00ED2930">
        <w:rPr>
          <w:rStyle w:val="Style13ptBold"/>
          <w:sz w:val="22"/>
        </w:rPr>
        <w:t>grown too small</w:t>
      </w:r>
      <w:r w:rsidRPr="00ED2930">
        <w:t xml:space="preserve">, too flat, and too fast </w:t>
      </w:r>
      <w:r w:rsidRPr="00ED2930">
        <w:rPr>
          <w:rStyle w:val="Style13ptBold"/>
          <w:sz w:val="22"/>
        </w:rPr>
        <w:t xml:space="preserve">to </w:t>
      </w:r>
      <w:r w:rsidRPr="00ED2930">
        <w:rPr>
          <w:rStyle w:val="Emphasis"/>
        </w:rPr>
        <w:t>wall off</w:t>
      </w:r>
      <w:r w:rsidRPr="00ED2930">
        <w:t xml:space="preserve"> rotten </w:t>
      </w:r>
      <w:r w:rsidRPr="00ED2930">
        <w:rPr>
          <w:rStyle w:val="Style13ptBold"/>
          <w:sz w:val="22"/>
        </w:rPr>
        <w:t>states</w:t>
      </w:r>
      <w:r w:rsidRPr="00ED2930">
        <w:t xml:space="preserve"> and pretend they are on some other planet.</w:t>
      </w:r>
    </w:p>
    <w:p w14:paraId="43A418CB" w14:textId="77777777" w:rsidR="00B1754B" w:rsidRPr="00ED2930" w:rsidRDefault="00B1754B" w:rsidP="00B1754B">
      <w:r w:rsidRPr="00ED2930">
        <w:rPr>
          <w:rStyle w:val="Emphasis"/>
        </w:rPr>
        <w:t>Hard security interests</w:t>
      </w:r>
      <w:r w:rsidRPr="00ED2930">
        <w:rPr>
          <w:rStyle w:val="Style13ptBold"/>
          <w:sz w:val="22"/>
        </w:rPr>
        <w:t xml:space="preserve"> are at stake</w:t>
      </w:r>
      <w:r w:rsidRPr="00ED2930">
        <w:t xml:space="preserve">. As even the Trump administration’s 2017 National Security Strategy makes clear, </w:t>
      </w:r>
      <w:r w:rsidRPr="00ED2930">
        <w:rPr>
          <w:rStyle w:val="Style13ptBold"/>
          <w:sz w:val="22"/>
        </w:rPr>
        <w:t xml:space="preserve">the </w:t>
      </w:r>
      <w:r w:rsidRPr="00ED2930">
        <w:rPr>
          <w:rStyle w:val="Emphasis"/>
          <w:highlight w:val="yellow"/>
        </w:rPr>
        <w:t>main threats</w:t>
      </w:r>
      <w:r w:rsidRPr="00ED2930">
        <w:t xml:space="preserve"> to U.S. national security </w:t>
      </w:r>
      <w:r w:rsidRPr="00ED2930">
        <w:rPr>
          <w:rStyle w:val="Style13ptBold"/>
          <w:sz w:val="22"/>
        </w:rPr>
        <w:t xml:space="preserve">all </w:t>
      </w:r>
      <w:r w:rsidRPr="00ED2930">
        <w:rPr>
          <w:rStyle w:val="Style13ptBold"/>
          <w:sz w:val="22"/>
          <w:highlight w:val="yellow"/>
        </w:rPr>
        <w:t xml:space="preserve">stem from </w:t>
      </w:r>
      <w:r w:rsidRPr="00ED2930">
        <w:rPr>
          <w:rStyle w:val="Emphasis"/>
          <w:highlight w:val="yellow"/>
        </w:rPr>
        <w:t>authoritarianism</w:t>
      </w:r>
      <w:r w:rsidRPr="00ED2930">
        <w:rPr>
          <w:rStyle w:val="Style13ptBold"/>
          <w:sz w:val="22"/>
        </w:rPr>
        <w:t xml:space="preserve">, whether in the form of tyrannies </w:t>
      </w:r>
      <w:r w:rsidRPr="00ED2930">
        <w:rPr>
          <w:rStyle w:val="Style13ptBold"/>
          <w:sz w:val="22"/>
          <w:highlight w:val="yellow"/>
        </w:rPr>
        <w:t xml:space="preserve">from </w:t>
      </w:r>
      <w:r w:rsidRPr="00ED2930">
        <w:rPr>
          <w:rStyle w:val="Emphasis"/>
          <w:highlight w:val="yellow"/>
        </w:rPr>
        <w:t>Russia</w:t>
      </w:r>
      <w:r w:rsidRPr="00ED2930">
        <w:rPr>
          <w:rStyle w:val="Style13ptBold"/>
          <w:sz w:val="22"/>
        </w:rPr>
        <w:t xml:space="preserve"> and </w:t>
      </w:r>
      <w:r w:rsidRPr="00ED2930">
        <w:rPr>
          <w:rStyle w:val="Emphasis"/>
          <w:highlight w:val="yellow"/>
        </w:rPr>
        <w:t>China</w:t>
      </w:r>
      <w:r w:rsidRPr="00ED2930">
        <w:rPr>
          <w:rStyle w:val="Style13ptBold"/>
          <w:sz w:val="22"/>
        </w:rPr>
        <w:t xml:space="preserve"> to </w:t>
      </w:r>
      <w:r w:rsidRPr="00ED2930">
        <w:rPr>
          <w:rStyle w:val="Emphasis"/>
          <w:highlight w:val="yellow"/>
        </w:rPr>
        <w:t>Iran</w:t>
      </w:r>
      <w:r w:rsidRPr="00ED2930">
        <w:rPr>
          <w:rStyle w:val="Style13ptBold"/>
          <w:sz w:val="22"/>
          <w:highlight w:val="yellow"/>
        </w:rPr>
        <w:t xml:space="preserve"> and </w:t>
      </w:r>
      <w:r w:rsidRPr="00ED2930">
        <w:rPr>
          <w:rStyle w:val="Emphasis"/>
          <w:highlight w:val="yellow"/>
        </w:rPr>
        <w:t>North Korea</w:t>
      </w:r>
      <w:r w:rsidRPr="00ED2930">
        <w:rPr>
          <w:rStyle w:val="Style13ptBold"/>
          <w:sz w:val="22"/>
          <w:highlight w:val="yellow"/>
        </w:rPr>
        <w:t xml:space="preserve"> or</w:t>
      </w:r>
      <w:r w:rsidRPr="00ED2930">
        <w:rPr>
          <w:rStyle w:val="Style13ptBold"/>
          <w:sz w:val="22"/>
        </w:rPr>
        <w:t xml:space="preserve"> in the guise of antidemocratic terrorist movements such as </w:t>
      </w:r>
      <w:r w:rsidRPr="00ED2930">
        <w:rPr>
          <w:rStyle w:val="Emphasis"/>
          <w:highlight w:val="yellow"/>
        </w:rPr>
        <w:t>ISIS</w:t>
      </w:r>
      <w:r w:rsidRPr="00ED2930">
        <w:t xml:space="preserve">.1 </w:t>
      </w:r>
      <w:r w:rsidRPr="00ED2930">
        <w:rPr>
          <w:rStyle w:val="Style13ptBold"/>
          <w:sz w:val="22"/>
          <w:highlight w:val="yellow"/>
        </w:rPr>
        <w:t>By supporting</w:t>
      </w:r>
      <w:r w:rsidRPr="00ED2930">
        <w:rPr>
          <w:rStyle w:val="Style13ptBold"/>
          <w:sz w:val="22"/>
        </w:rPr>
        <w:t xml:space="preserve"> the development of </w:t>
      </w:r>
      <w:r w:rsidRPr="00ED2930">
        <w:rPr>
          <w:rStyle w:val="Style13ptBold"/>
          <w:sz w:val="22"/>
          <w:highlight w:val="yellow"/>
        </w:rPr>
        <w:t>democracy</w:t>
      </w:r>
      <w:r w:rsidRPr="00ED2930">
        <w:rPr>
          <w:rStyle w:val="Style13ptBold"/>
          <w:sz w:val="22"/>
        </w:rPr>
        <w:t xml:space="preserve"> around the world, </w:t>
      </w:r>
      <w:r w:rsidRPr="00ED2930">
        <w:rPr>
          <w:rStyle w:val="Style13ptBold"/>
          <w:sz w:val="22"/>
          <w:highlight w:val="yellow"/>
        </w:rPr>
        <w:t>we can deny these</w:t>
      </w:r>
      <w:r w:rsidRPr="00ED2930">
        <w:rPr>
          <w:rStyle w:val="Style13ptBold"/>
          <w:sz w:val="22"/>
        </w:rPr>
        <w:t xml:space="preserve"> authoritarian adversaries the </w:t>
      </w:r>
      <w:r w:rsidRPr="00ED2930">
        <w:rPr>
          <w:rStyle w:val="Emphasis"/>
          <w:highlight w:val="yellow"/>
        </w:rPr>
        <w:t>geopolitical running room</w:t>
      </w:r>
      <w:r w:rsidRPr="00ED2930">
        <w:rPr>
          <w:rStyle w:val="Style13ptBold"/>
          <w:sz w:val="22"/>
        </w:rPr>
        <w:t xml:space="preserve"> they seek</w:t>
      </w:r>
      <w:r w:rsidRPr="00ED2930">
        <w:t xml:space="preserve">. Just as Russia, China, and Iran are trying to undermine democracies to bend other countries to their will, so too can </w:t>
      </w:r>
      <w:r w:rsidRPr="00ED2930">
        <w:rPr>
          <w:rStyle w:val="Style13ptBold"/>
          <w:sz w:val="22"/>
        </w:rPr>
        <w:t xml:space="preserve">we </w:t>
      </w:r>
      <w:r w:rsidRPr="00ED2930">
        <w:rPr>
          <w:rStyle w:val="Emphasis"/>
        </w:rPr>
        <w:t>contain</w:t>
      </w:r>
      <w:r w:rsidRPr="00ED2930">
        <w:t xml:space="preserve"> these </w:t>
      </w:r>
      <w:r w:rsidRPr="00ED2930">
        <w:rPr>
          <w:rStyle w:val="Style13ptBold"/>
          <w:sz w:val="22"/>
        </w:rPr>
        <w:t>autocrats’ ambitions by helping</w:t>
      </w:r>
      <w:r w:rsidRPr="00ED2930">
        <w:t xml:space="preserve"> other countries </w:t>
      </w:r>
      <w:r w:rsidRPr="00ED2930">
        <w:rPr>
          <w:rStyle w:val="Style13ptBold"/>
          <w:sz w:val="22"/>
        </w:rPr>
        <w:t>build effective</w:t>
      </w:r>
      <w:r w:rsidRPr="00ED2930">
        <w:t xml:space="preserve">, resilient </w:t>
      </w:r>
      <w:r w:rsidRPr="00ED2930">
        <w:rPr>
          <w:rStyle w:val="Style13ptBold"/>
          <w:sz w:val="22"/>
        </w:rPr>
        <w:t>democracies</w:t>
      </w:r>
      <w:r w:rsidRPr="00ED2930">
        <w:t xml:space="preserve"> that can withstand the dictators’ malevolence.</w:t>
      </w:r>
    </w:p>
    <w:p w14:paraId="09580515" w14:textId="77777777" w:rsidR="00B1754B" w:rsidRPr="00ED2930" w:rsidRDefault="00B1754B" w:rsidP="00B1754B">
      <w:r w:rsidRPr="00ED2930">
        <w:lastRenderedPageBreak/>
        <w:t>Of course, democratically elected governments with open societies will not support the American line on every issue. But no free society wants to mortgage its future to another country. The American national interest would best be secured by a pluralistic world of free countries—one in which autocrats can no longer use corruption and coercion to gobble up resources, alliances, and territory.</w:t>
      </w:r>
    </w:p>
    <w:p w14:paraId="10C7A83C" w14:textId="77777777" w:rsidR="00B1754B" w:rsidRPr="00ED2930" w:rsidRDefault="00B1754B" w:rsidP="00B1754B">
      <w:r w:rsidRPr="00ED2930">
        <w:t xml:space="preserve">If you look back over our history to see who has posed a threat to the United States and our allies, it has always been authoritarian regimes and empires. As political scientists have long noted, </w:t>
      </w:r>
      <w:r w:rsidRPr="00ED2930">
        <w:rPr>
          <w:rStyle w:val="Style13ptBold"/>
          <w:sz w:val="22"/>
          <w:highlight w:val="yellow"/>
        </w:rPr>
        <w:t>no</w:t>
      </w:r>
      <w:r w:rsidRPr="00ED2930">
        <w:rPr>
          <w:rStyle w:val="Style13ptBold"/>
          <w:sz w:val="22"/>
        </w:rPr>
        <w:t xml:space="preserve"> two </w:t>
      </w:r>
      <w:r w:rsidRPr="00ED2930">
        <w:rPr>
          <w:rStyle w:val="Style13ptBold"/>
          <w:sz w:val="22"/>
          <w:highlight w:val="yellow"/>
        </w:rPr>
        <w:t>democracies</w:t>
      </w:r>
      <w:r w:rsidRPr="00ED2930">
        <w:rPr>
          <w:rStyle w:val="Style13ptBold"/>
          <w:sz w:val="22"/>
        </w:rPr>
        <w:t xml:space="preserve"> have ever </w:t>
      </w:r>
      <w:r w:rsidRPr="00ED2930">
        <w:rPr>
          <w:rStyle w:val="Style13ptBold"/>
          <w:sz w:val="22"/>
          <w:highlight w:val="yellow"/>
        </w:rPr>
        <w:t>go</w:t>
      </w:r>
      <w:r w:rsidRPr="00ED2930">
        <w:rPr>
          <w:rStyle w:val="Style13ptBold"/>
          <w:sz w:val="22"/>
        </w:rPr>
        <w:t xml:space="preserve">ne </w:t>
      </w:r>
      <w:r w:rsidRPr="00ED2930">
        <w:rPr>
          <w:rStyle w:val="Style13ptBold"/>
          <w:sz w:val="22"/>
          <w:highlight w:val="yellow"/>
        </w:rPr>
        <w:t xml:space="preserve">to </w:t>
      </w:r>
      <w:r w:rsidRPr="00ED2930">
        <w:rPr>
          <w:rStyle w:val="Emphasis"/>
          <w:highlight w:val="yellow"/>
        </w:rPr>
        <w:t>war</w:t>
      </w:r>
      <w:r w:rsidRPr="00ED2930">
        <w:rPr>
          <w:rStyle w:val="Style13ptBold"/>
          <w:sz w:val="22"/>
        </w:rPr>
        <w:t xml:space="preserve"> with each other—</w:t>
      </w:r>
      <w:r w:rsidRPr="00ED2930">
        <w:rPr>
          <w:rStyle w:val="Style13ptBold"/>
          <w:sz w:val="22"/>
          <w:highlight w:val="yellow"/>
        </w:rPr>
        <w:t>ever. It is not</w:t>
      </w:r>
      <w:r w:rsidRPr="00ED2930">
        <w:rPr>
          <w:rStyle w:val="Style13ptBold"/>
          <w:sz w:val="22"/>
        </w:rPr>
        <w:t xml:space="preserve"> the </w:t>
      </w:r>
      <w:r w:rsidRPr="00ED2930">
        <w:rPr>
          <w:rStyle w:val="Style13ptBold"/>
          <w:sz w:val="22"/>
          <w:highlight w:val="yellow"/>
        </w:rPr>
        <w:t>democracies</w:t>
      </w:r>
      <w:r w:rsidRPr="00ED2930">
        <w:rPr>
          <w:rStyle w:val="Style13ptBold"/>
          <w:sz w:val="22"/>
        </w:rPr>
        <w:t xml:space="preserve"> of the world that are </w:t>
      </w:r>
      <w:r w:rsidRPr="00ED2930">
        <w:rPr>
          <w:rStyle w:val="Style13ptBold"/>
          <w:sz w:val="22"/>
          <w:highlight w:val="yellow"/>
        </w:rPr>
        <w:t>supporting</w:t>
      </w:r>
      <w:r w:rsidRPr="00ED2930">
        <w:rPr>
          <w:rStyle w:val="Style13ptBold"/>
          <w:sz w:val="22"/>
        </w:rPr>
        <w:t xml:space="preserve"> international </w:t>
      </w:r>
      <w:r w:rsidRPr="00ED2930">
        <w:rPr>
          <w:rStyle w:val="Emphasis"/>
          <w:highlight w:val="yellow"/>
        </w:rPr>
        <w:t>terrorism</w:t>
      </w:r>
      <w:r w:rsidRPr="00ED2930">
        <w:rPr>
          <w:rStyle w:val="Style13ptBold"/>
          <w:sz w:val="22"/>
          <w:highlight w:val="yellow"/>
        </w:rPr>
        <w:t xml:space="preserve">, proliferating </w:t>
      </w:r>
      <w:r w:rsidRPr="00ED2930">
        <w:rPr>
          <w:rStyle w:val="Emphasis"/>
          <w:highlight w:val="yellow"/>
        </w:rPr>
        <w:t>w</w:t>
      </w:r>
      <w:r w:rsidRPr="00ED2930">
        <w:t xml:space="preserve">eapons of </w:t>
      </w:r>
      <w:r w:rsidRPr="00ED2930">
        <w:rPr>
          <w:rStyle w:val="Emphasis"/>
          <w:highlight w:val="yellow"/>
        </w:rPr>
        <w:t>m</w:t>
      </w:r>
      <w:r w:rsidRPr="00ED2930">
        <w:t xml:space="preserve">ass </w:t>
      </w:r>
      <w:r w:rsidRPr="00ED2930">
        <w:rPr>
          <w:rStyle w:val="Emphasis"/>
          <w:highlight w:val="yellow"/>
        </w:rPr>
        <w:t>d</w:t>
      </w:r>
      <w:r w:rsidRPr="00ED2930">
        <w:t xml:space="preserve">estruction, </w:t>
      </w:r>
      <w:r w:rsidRPr="00ED2930">
        <w:rPr>
          <w:rStyle w:val="Style13ptBold"/>
          <w:sz w:val="22"/>
        </w:rPr>
        <w:t>or threatening the territory of their neighbors</w:t>
      </w:r>
      <w:r w:rsidRPr="00ED2930">
        <w:t>.</w:t>
      </w:r>
    </w:p>
    <w:p w14:paraId="568DC2B6" w14:textId="77777777" w:rsidR="00B1754B" w:rsidRPr="00ED2930" w:rsidRDefault="00B1754B" w:rsidP="00B1754B">
      <w:r w:rsidRPr="00ED2930">
        <w:t xml:space="preserve">For all these reasons, </w:t>
      </w:r>
      <w:r w:rsidRPr="00ED2930">
        <w:rPr>
          <w:rStyle w:val="Style13ptBold"/>
          <w:sz w:val="22"/>
        </w:rPr>
        <w:t>we need a new global campaign for freedom</w:t>
      </w:r>
      <w:r w:rsidRPr="00ED2930">
        <w:t>. Everything I am proposing in this book plays a role in that campaign, but in this chapter, I am concerned more narrowly with the ways that we can directly advance democracy, human rights, and the rule of law in the twenty-first-century world.</w:t>
      </w:r>
    </w:p>
    <w:p w14:paraId="1773B3CF" w14:textId="77777777" w:rsidR="00B1754B" w:rsidRPr="00ED2930" w:rsidRDefault="00B1754B" w:rsidP="00B1754B">
      <w:r w:rsidRPr="00ED2930">
        <w:t xml:space="preserve">As with any policy area, many of the challenges can be somewhat technical, requiring smart design and the careful management of programs and institutions. Those operational debates I leave for another venue. Here, I make a more basic case for four imperatives. First, we must support the democrats of the world—the people and organizations struggling to create and improve free and accountable government. Second, we must support struggling and developing democracies, helping them to grow their economies and strengthen their institutions. Third, we must pressure authoritarian regimes to stop abusing the rights and stealing the resources of their citizens, including by imposing sanctions on dictators to make them think hard about their choices and separate them from both their supporters and the people at large. Finally, we need to reboot our public diplomacy—our global networks of information and ideas—for today’s fast-paced age of information and disinformation. </w:t>
      </w:r>
      <w:r w:rsidRPr="00ED2930">
        <w:rPr>
          <w:rStyle w:val="Style13ptBold"/>
          <w:sz w:val="22"/>
        </w:rPr>
        <w:t>For the sake of</w:t>
      </w:r>
      <w:r w:rsidRPr="00ED2930">
        <w:t xml:space="preserve"> both </w:t>
      </w:r>
      <w:r w:rsidRPr="00ED2930">
        <w:rPr>
          <w:rStyle w:val="Style13ptBold"/>
          <w:sz w:val="22"/>
        </w:rPr>
        <w:t>our interests</w:t>
      </w:r>
      <w:r w:rsidRPr="00ED2930">
        <w:t xml:space="preserve"> and our values, </w:t>
      </w:r>
      <w:r w:rsidRPr="00ED2930">
        <w:rPr>
          <w:rStyle w:val="Style13ptBold"/>
          <w:sz w:val="22"/>
          <w:highlight w:val="yellow"/>
        </w:rPr>
        <w:t>we need</w:t>
      </w:r>
      <w:r w:rsidRPr="00ED2930">
        <w:rPr>
          <w:rStyle w:val="Style13ptBold"/>
          <w:sz w:val="22"/>
        </w:rPr>
        <w:t xml:space="preserve"> a </w:t>
      </w:r>
      <w:r w:rsidRPr="00ED2930">
        <w:rPr>
          <w:rStyle w:val="Emphasis"/>
          <w:highlight w:val="yellow"/>
        </w:rPr>
        <w:t>foreign policy</w:t>
      </w:r>
      <w:r w:rsidRPr="00ED2930">
        <w:rPr>
          <w:rStyle w:val="Style13ptBold"/>
          <w:sz w:val="22"/>
          <w:highlight w:val="yellow"/>
        </w:rPr>
        <w:t xml:space="preserve"> that puts a </w:t>
      </w:r>
      <w:r w:rsidRPr="00ED2930">
        <w:rPr>
          <w:rStyle w:val="Emphasis"/>
          <w:highlight w:val="yellow"/>
        </w:rPr>
        <w:t>high priority</w:t>
      </w:r>
      <w:r w:rsidRPr="00ED2930">
        <w:rPr>
          <w:rStyle w:val="Style13ptBold"/>
          <w:sz w:val="22"/>
          <w:highlight w:val="yellow"/>
        </w:rPr>
        <w:t xml:space="preserve"> on democracy</w:t>
      </w:r>
      <w:r w:rsidRPr="00ED2930">
        <w:t>, human rights, and the rule of law.</w:t>
      </w:r>
    </w:p>
    <w:p w14:paraId="7A310B88" w14:textId="77777777" w:rsidR="00B1754B" w:rsidRPr="00B55AD5" w:rsidRDefault="00B1754B" w:rsidP="00B55AD5"/>
    <w:sectPr w:rsidR="00B1754B"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1"/>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00FBF"/>
    <w:rsid w:val="000139A3"/>
    <w:rsid w:val="00100833"/>
    <w:rsid w:val="00104529"/>
    <w:rsid w:val="00105942"/>
    <w:rsid w:val="00107396"/>
    <w:rsid w:val="00144A4C"/>
    <w:rsid w:val="00176AB0"/>
    <w:rsid w:val="00177B7D"/>
    <w:rsid w:val="0018322D"/>
    <w:rsid w:val="001B5776"/>
    <w:rsid w:val="001E527A"/>
    <w:rsid w:val="001F78CE"/>
    <w:rsid w:val="00251FC7"/>
    <w:rsid w:val="00283C68"/>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5F0E"/>
    <w:rsid w:val="0097032B"/>
    <w:rsid w:val="009D2EAD"/>
    <w:rsid w:val="009D54B2"/>
    <w:rsid w:val="009E1922"/>
    <w:rsid w:val="009F7ED2"/>
    <w:rsid w:val="00A93661"/>
    <w:rsid w:val="00A95652"/>
    <w:rsid w:val="00AC0AB8"/>
    <w:rsid w:val="00AC31AA"/>
    <w:rsid w:val="00B1754B"/>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0FB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35785"/>
  <w15:chartTrackingRefBased/>
  <w15:docId w15:val="{7A462728-223B-4510-9814-26A25E6B8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00FBF"/>
    <w:rPr>
      <w:rFonts w:ascii="Calibri" w:hAnsi="Calibri"/>
    </w:rPr>
  </w:style>
  <w:style w:type="paragraph" w:styleId="Heading1">
    <w:name w:val="heading 1"/>
    <w:aliases w:val="Pocket"/>
    <w:basedOn w:val="Normal"/>
    <w:next w:val="Normal"/>
    <w:link w:val="Heading1Char"/>
    <w:qFormat/>
    <w:rsid w:val="00E00F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00FB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2"/>
    <w:unhideWhenUsed/>
    <w:qFormat/>
    <w:rsid w:val="00E00FB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tag"/>
    <w:basedOn w:val="Normal"/>
    <w:next w:val="Normal"/>
    <w:link w:val="Heading4Char"/>
    <w:uiPriority w:val="3"/>
    <w:unhideWhenUsed/>
    <w:qFormat/>
    <w:rsid w:val="00E00FB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00F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0FBF"/>
  </w:style>
  <w:style w:type="character" w:customStyle="1" w:styleId="Heading1Char">
    <w:name w:val="Heading 1 Char"/>
    <w:aliases w:val="Pocket Char"/>
    <w:basedOn w:val="DefaultParagraphFont"/>
    <w:link w:val="Heading1"/>
    <w:rsid w:val="00E00FB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00FBF"/>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2"/>
    <w:rsid w:val="00E00FB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E00FBF"/>
    <w:rPr>
      <w:rFonts w:ascii="Calibri" w:eastAsiaTheme="majorEastAsia" w:hAnsi="Calibri" w:cstheme="majorBidi"/>
      <w:b/>
      <w:iCs/>
      <w:sz w:val="26"/>
    </w:rPr>
  </w:style>
  <w:style w:type="character" w:styleId="Emphasis">
    <w:name w:val="Emphasis"/>
    <w:aliases w:val="CD Card,Minimized,minimized,Evidence,Highlighted,Size 10,emphasis in card,ED - Tag,emphasis,Underlined,Bold Underline,Emphasis!!,small,Qualifications,bold underline,normal card text,Shrunk,qualifications in card,qualifications,Style1,Box,tag2,s"/>
    <w:basedOn w:val="DefaultParagraphFont"/>
    <w:link w:val="textbold"/>
    <w:uiPriority w:val="7"/>
    <w:qFormat/>
    <w:rsid w:val="00E00FB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00FBF"/>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
    <w:basedOn w:val="DefaultParagraphFont"/>
    <w:uiPriority w:val="6"/>
    <w:qFormat/>
    <w:rsid w:val="00E00FBF"/>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E00FBF"/>
    <w:rPr>
      <w:color w:val="auto"/>
      <w:u w:val="none"/>
    </w:rPr>
  </w:style>
  <w:style w:type="character" w:styleId="FollowedHyperlink">
    <w:name w:val="FollowedHyperlink"/>
    <w:basedOn w:val="DefaultParagraphFont"/>
    <w:uiPriority w:val="99"/>
    <w:semiHidden/>
    <w:unhideWhenUsed/>
    <w:rsid w:val="00E00FBF"/>
    <w:rPr>
      <w:color w:val="auto"/>
      <w:u w:val="none"/>
    </w:rPr>
  </w:style>
  <w:style w:type="paragraph" w:customStyle="1" w:styleId="textbold">
    <w:name w:val="text bold"/>
    <w:basedOn w:val="Normal"/>
    <w:link w:val="Emphasis"/>
    <w:uiPriority w:val="7"/>
    <w:qFormat/>
    <w:rsid w:val="00B1754B"/>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13,No Spacing23"/>
    <w:basedOn w:val="Heading1"/>
    <w:link w:val="Hyperlink"/>
    <w:autoRedefine/>
    <w:uiPriority w:val="99"/>
    <w:qFormat/>
    <w:rsid w:val="00B1754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core/journals/social-philosophy-and-policy/article/abs/there-is-no-such-thing-as-an-unjust-initial-acquisition/5C744D6D5C525E711EC75F75BF7109D1)%5bbrackets" TargetMode="External"/><Relationship Id="rId13" Type="http://schemas.openxmlformats.org/officeDocument/2006/relationships/hyperlink" Target="http://www.popsci.com/article/technology/virgin-galactic-crash-may-lead-new-regulations-private-spacefligh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cambridge.org/core/journals/social-philosophy-and-policy/article/abs/there-is-no-such-thing-as-an-unjust-initial-acquisition/5C744D6D5C525E711EC75F75BF7109D1)%5bbrackets" TargetMode="External"/><Relationship Id="rId12" Type="http://schemas.openxmlformats.org/officeDocument/2006/relationships/hyperlink" Target="http://docs.house.gov/meetings/SY/SY16/20140204/101703/HHRG-113-SY16-Wstate-NieldG-20140204.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theguardian.com/commentisfree/2021/oct/29/joe-biden-climate-plan-emissions-cop26" TargetMode="External"/><Relationship Id="rId1" Type="http://schemas.openxmlformats.org/officeDocument/2006/relationships/customXml" Target="../customXml/item1.xml"/><Relationship Id="rId6" Type="http://schemas.openxmlformats.org/officeDocument/2006/relationships/hyperlink" Target="https://abovethelaw.com/2020/01/space-law-can-only-be-libertarian-minded/" TargetMode="External"/><Relationship Id="rId11" Type="http://schemas.openxmlformats.org/officeDocument/2006/relationships/hyperlink" Target="https://science.house.gov/sites/republicans.science.house.gov/files/documents/FINAL%20WTS_SPACE%20Act%20of%202015.pdf" TargetMode="External"/><Relationship Id="rId5" Type="http://schemas.openxmlformats.org/officeDocument/2006/relationships/webSettings" Target="webSettings.xml"/><Relationship Id="rId15" Type="http://schemas.openxmlformats.org/officeDocument/2006/relationships/hyperlink" Target="http://www.gpo.gov/fdsys/pkg/BILLS-114hr2262eas/pdf/BILLS-114hr2262eas.pdf" TargetMode="External"/><Relationship Id="rId10" Type="http://schemas.openxmlformats.org/officeDocument/2006/relationships/hyperlink" Target="http://www.majorityleader.gov/floor/" TargetMode="External"/><Relationship Id="rId4" Type="http://schemas.openxmlformats.org/officeDocument/2006/relationships/settings" Target="settings.xml"/><Relationship Id="rId9" Type="http://schemas.openxmlformats.org/officeDocument/2006/relationships/hyperlink" Target="https://www.congress.gov/bill/114th-congress/house-bill/2262" TargetMode="External"/><Relationship Id="rId14" Type="http://schemas.openxmlformats.org/officeDocument/2006/relationships/hyperlink" Target="http://www.bloomberg.com/news/articles/2014-11-07/should-space-travel-be-like-climbing-everest-or-airli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ilsa%20S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12</Pages>
  <Words>8289</Words>
  <Characters>47250</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Ailsa Sun</dc:creator>
  <cp:keywords>5.1.1</cp:keywords>
  <dc:description/>
  <cp:lastModifiedBy>Sabrina Sun</cp:lastModifiedBy>
  <cp:revision>2</cp:revision>
  <dcterms:created xsi:type="dcterms:W3CDTF">2022-01-15T14:45:00Z</dcterms:created>
  <dcterms:modified xsi:type="dcterms:W3CDTF">2022-01-15T14:45:00Z</dcterms:modified>
</cp:coreProperties>
</file>