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E7CE" w14:textId="1EBE27B4" w:rsidR="006440B9" w:rsidRPr="00E62B7B" w:rsidRDefault="005E0BD5" w:rsidP="006440B9">
      <w:pPr>
        <w:pStyle w:val="Heading4"/>
      </w:pPr>
      <w:commentRangeStart w:id="0"/>
      <w:r>
        <w:t xml:space="preserve">The </w:t>
      </w:r>
      <w:commentRangeEnd w:id="0"/>
      <w:r w:rsidR="003F4192">
        <w:rPr>
          <w:rStyle w:val="CommentReference"/>
          <w:rFonts w:eastAsiaTheme="minorEastAsia" w:cs="Calibri"/>
          <w:b w:val="0"/>
          <w:bCs w:val="0"/>
        </w:rPr>
        <w:commentReference w:id="0"/>
      </w:r>
      <w:r>
        <w:t xml:space="preserve">erosion of the distinction between human and machine, between knowledge and data, </w:t>
      </w:r>
      <w:r w:rsidR="0000425C">
        <w:t xml:space="preserve">has already occurred. </w:t>
      </w:r>
      <w:r w:rsidR="0044422A">
        <w:t xml:space="preserve">This is the thesis of Cybernetics- our world has become an amalgamation of </w:t>
      </w:r>
      <w:r w:rsidR="003F4192">
        <w:t>technology and humanity</w:t>
      </w:r>
      <w:r w:rsidR="00FA7432">
        <w:t>. We leave behind humanity in pursuit of technology</w:t>
      </w:r>
    </w:p>
    <w:p w14:paraId="7AB88434" w14:textId="5456AFCF" w:rsidR="006440B9" w:rsidRDefault="006440B9" w:rsidP="006440B9">
      <w:pPr>
        <w:rPr>
          <w:rStyle w:val="Style13ptBold"/>
        </w:rPr>
      </w:pPr>
      <w:proofErr w:type="spellStart"/>
      <w:r>
        <w:rPr>
          <w:rStyle w:val="Style13ptBold"/>
        </w:rPr>
        <w:t>Kroker</w:t>
      </w:r>
      <w:proofErr w:type="spellEnd"/>
      <w:r>
        <w:rPr>
          <w:rStyle w:val="Style13ptBold"/>
        </w:rPr>
        <w:t xml:space="preserve"> 14</w:t>
      </w:r>
    </w:p>
    <w:p w14:paraId="13B4ABD7" w14:textId="77777777" w:rsidR="006440B9" w:rsidRDefault="006440B9" w:rsidP="006440B9">
      <w:pPr>
        <w:rPr>
          <w:szCs w:val="16"/>
        </w:rPr>
      </w:pPr>
      <w:r w:rsidRPr="00FE288B">
        <w:rPr>
          <w:szCs w:val="16"/>
        </w:rPr>
        <w:t>[Arthur, running out of jokes here. 2014. “Exits to the Posthuman Future.”] pat</w:t>
      </w:r>
    </w:p>
    <w:p w14:paraId="3E2C0951" w14:textId="79BFA065" w:rsidR="006440B9" w:rsidRDefault="006440B9" w:rsidP="006440B9">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sidR="00A01CC1">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sidR="00A01CC1">
        <w:rPr>
          <w:sz w:val="8"/>
          <w:szCs w:val="8"/>
        </w:rPr>
        <w:t xml:space="preserve"> </w:t>
      </w: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xml:space="preserve">, YouTube, Twitter, and iChat. Like the collective authorship over many centuries of the Book of Genesis, the Book of Digital Epigenesis also has its cosmologists now and into the future. For </w:t>
      </w:r>
      <w:proofErr w:type="gramStart"/>
      <w:r w:rsidRPr="008959FC">
        <w:rPr>
          <w:sz w:val="8"/>
          <w:szCs w:val="8"/>
        </w:rPr>
        <w:t>who</w:t>
      </w:r>
      <w:proofErr w:type="gramEnd"/>
      <w:r w:rsidRPr="008959FC">
        <w:rPr>
          <w:sz w:val="8"/>
          <w:szCs w:val="8"/>
        </w:rPr>
        <w:t xml:space="preserve">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sidR="00A01CC1">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 xml:space="preserve">the mid-twentieth century, this haunting prophecy concerning the digital nervous system has remained a literary construct, a metaphor begging to be made operational. That's </w:t>
      </w:r>
      <w:proofErr w:type="gramStart"/>
      <w:r w:rsidRPr="008959FC">
        <w:rPr>
          <w:sz w:val="12"/>
          <w:szCs w:val="12"/>
        </w:rPr>
        <w:t>definitely no longer</w:t>
      </w:r>
      <w:proofErr w:type="gramEnd"/>
      <w:r w:rsidRPr="008959FC">
        <w:rPr>
          <w:sz w:val="12"/>
          <w:szCs w:val="12"/>
        </w:rPr>
        <w:t xml:space="preserve"> the case. Through a curious twist of fate, the great discourses of digitality and genomics shared hi</w:t>
      </w:r>
      <w:r w:rsidRPr="00DF2D0F">
        <w:rPr>
          <w:sz w:val="12"/>
        </w:rPr>
        <w:t xml:space="preserve">storical periodicity because data is </w:t>
      </w:r>
      <w:proofErr w:type="gramStart"/>
      <w:r w:rsidRPr="00DF2D0F">
        <w:rPr>
          <w:sz w:val="12"/>
        </w:rPr>
        <w:t>actually the</w:t>
      </w:r>
      <w:proofErr w:type="gramEnd"/>
      <w:r w:rsidRPr="00DF2D0F">
        <w:rPr>
          <w:sz w:val="12"/>
        </w:rPr>
        <w:t xml:space="preserve"> genetic structure of the digital body – the global data genome.</w:t>
      </w:r>
      <w:r w:rsidR="00A01CC1">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w:t>
      </w:r>
      <w:proofErr w:type="spellStart"/>
      <w:r w:rsidRPr="00046A41">
        <w:rPr>
          <w:sz w:val="12"/>
        </w:rPr>
        <w:t>originary</w:t>
      </w:r>
      <w:proofErr w:type="spellEnd"/>
      <w:r w:rsidRPr="00046A41">
        <w:rPr>
          <w:sz w:val="12"/>
        </w:rPr>
        <w:t xml:space="preserve">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sidR="00A01CC1">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w:t>
      </w:r>
      <w:proofErr w:type="gramStart"/>
      <w:r w:rsidRPr="00F02EA3">
        <w:rPr>
          <w:rStyle w:val="StyleUnderline"/>
        </w:rPr>
        <w:t>really so</w:t>
      </w:r>
      <w:proofErr w:type="gramEnd"/>
      <w:r w:rsidRPr="00F02EA3">
        <w:rPr>
          <w:rStyle w:val="StyleUnderline"/>
        </w:rPr>
        <w:t xml:space="preserve">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sidR="00A01CC1">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w:t>
      </w:r>
      <w:r w:rsidRPr="00046A41">
        <w:rPr>
          <w:sz w:val="12"/>
        </w:rPr>
        <w:lastRenderedPageBreak/>
        <w:t xml:space="preserve">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 xml:space="preserve">Data seeks the safety of digital </w:t>
      </w:r>
      <w:proofErr w:type="gramStart"/>
      <w:r w:rsidRPr="005E0BD5">
        <w:rPr>
          <w:rStyle w:val="StyleUnderline"/>
        </w:rPr>
        <w:t>purity</w:t>
      </w:r>
      <w:r w:rsidRPr="005E0BD5">
        <w:rPr>
          <w:sz w:val="12"/>
        </w:rPr>
        <w:t>;</w:t>
      </w:r>
      <w:proofErr w:type="gramEnd"/>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proofErr w:type="spellStart"/>
      <w:r w:rsidRPr="005E0BD5">
        <w:rPr>
          <w:rStyle w:val="StyleUnderline"/>
        </w:rPr>
        <w:t>iPodded</w:t>
      </w:r>
      <w:proofErr w:type="spellEnd"/>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 xml:space="preserve">and </w:t>
      </w:r>
      <w:proofErr w:type="spellStart"/>
      <w:r w:rsidRPr="005E0BD5">
        <w:rPr>
          <w:rStyle w:val="StyleUnderline"/>
        </w:rPr>
        <w:t>GPSed</w:t>
      </w:r>
      <w:proofErr w:type="spellEnd"/>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5A12FBA4" w14:textId="7EB9EB0A" w:rsidR="00E42E4C" w:rsidRDefault="00E42E4C" w:rsidP="00F601E6"/>
    <w:p w14:paraId="3D7AD64B" w14:textId="15D2B19A" w:rsidR="00FA7432" w:rsidRDefault="00FA7432" w:rsidP="00FA7432">
      <w:pPr>
        <w:pStyle w:val="Heading4"/>
      </w:pPr>
      <w:r>
        <w:t>Empirics Prove:</w:t>
      </w:r>
      <w:r w:rsidR="009F7837">
        <w:t xml:space="preserve"> A recent America-backed coup in Bolivia over lithium supplies is concrete evidence of Cybernetics’ grasp on our society </w:t>
      </w:r>
    </w:p>
    <w:p w14:paraId="082D0077" w14:textId="59516031" w:rsidR="009F7837" w:rsidRPr="009F7837" w:rsidRDefault="009F7837" w:rsidP="009F7837">
      <w:proofErr w:type="spellStart"/>
      <w:r w:rsidRPr="009F7837">
        <w:rPr>
          <w:rStyle w:val="Style13ptBold"/>
        </w:rPr>
        <w:t>Conese</w:t>
      </w:r>
      <w:proofErr w:type="spellEnd"/>
      <w:r w:rsidRPr="009F7837">
        <w:rPr>
          <w:rStyle w:val="Style13ptBold"/>
        </w:rPr>
        <w:t xml:space="preserve"> 19</w:t>
      </w:r>
      <w:r>
        <w:t xml:space="preserve"> [I</w:t>
      </w:r>
      <w:r w:rsidRPr="009F7837">
        <w:t xml:space="preserve">gnacio </w:t>
      </w:r>
      <w:proofErr w:type="spellStart"/>
      <w:r w:rsidRPr="009F7837">
        <w:t>Conese</w:t>
      </w:r>
      <w:proofErr w:type="spellEnd"/>
      <w:r>
        <w:t>,</w:t>
      </w:r>
      <w:r w:rsidRPr="009F7837">
        <w:t xml:space="preserve"> </w:t>
      </w:r>
      <w:r>
        <w:t xml:space="preserve">December </w:t>
      </w:r>
      <w:r w:rsidRPr="009F7837">
        <w:t>9</w:t>
      </w:r>
      <w:proofErr w:type="gramStart"/>
      <w:r w:rsidRPr="009F7837">
        <w:t xml:space="preserve"> 2019</w:t>
      </w:r>
      <w:proofErr w:type="gramEnd"/>
      <w:r w:rsidRPr="009F7837">
        <w:t>, "Was Bolivia's coup over lithium?</w:t>
      </w:r>
      <w:r>
        <w:t>”</w:t>
      </w:r>
      <w:r w:rsidRPr="009F7837">
        <w:t>,</w:t>
      </w:r>
      <w:r>
        <w:t xml:space="preserve"> TRTWorld, </w:t>
      </w:r>
      <w:r w:rsidRPr="009F7837">
        <w:t>https://www.trtworld.com/magazine/was-bolivia-s-coup-over-lithium-32033</w:t>
      </w:r>
      <w:r>
        <w:t>]</w:t>
      </w:r>
    </w:p>
    <w:p w14:paraId="231EAD22" w14:textId="28163754" w:rsidR="00FA7432" w:rsidRPr="009F7837" w:rsidRDefault="00FA7432" w:rsidP="00FA7432">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w:t>
      </w:r>
      <w:r w:rsidRPr="009F7837">
        <w:rPr>
          <w:sz w:val="12"/>
        </w:rPr>
        <w:t xml:space="preserve">Living in exile in Mexico, former Bolivian president Evo Morales was recently asked in a televised interview about the reasons behind his ousting and the first thing he pointed out was lithium and the projects he pursued </w:t>
      </w:r>
      <w:proofErr w:type="gramStart"/>
      <w:r w:rsidRPr="009F7837">
        <w:rPr>
          <w:sz w:val="12"/>
        </w:rPr>
        <w:t>in an attempt to</w:t>
      </w:r>
      <w:proofErr w:type="gramEnd"/>
      <w:r w:rsidRPr="009F7837">
        <w:rPr>
          <w:sz w:val="12"/>
        </w:rPr>
        <w:t xml:space="preserve"> position Bolivia at the top of global energy transition.</w:t>
      </w:r>
      <w:r w:rsidRPr="009F7837">
        <w:rPr>
          <w:sz w:val="12"/>
        </w:rPr>
        <w:t xml:space="preserve">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 xml:space="preserve">metal is an essential component </w:t>
      </w:r>
      <w:proofErr w:type="gramStart"/>
      <w:r w:rsidRPr="00FA7432">
        <w:rPr>
          <w:rStyle w:val="StyleUnderline"/>
          <w:highlight w:val="yellow"/>
        </w:rPr>
        <w:t>for the production of</w:t>
      </w:r>
      <w:proofErr w:type="gramEnd"/>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w:t>
      </w:r>
      <w:proofErr w:type="spellStart"/>
      <w:r w:rsidRPr="009F7837">
        <w:rPr>
          <w:sz w:val="12"/>
        </w:rPr>
        <w:t>licencing</w:t>
      </w:r>
      <w:proofErr w:type="spellEnd"/>
      <w:r w:rsidRPr="009F7837">
        <w:rPr>
          <w:sz w:val="12"/>
        </w:rPr>
        <w:t xml:space="preserve"> controls, making it difficult for big businesses to extract raw lithium at throwaway prices.</w:t>
      </w:r>
      <w:r w:rsidRPr="009F7837">
        <w:rPr>
          <w:sz w:val="12"/>
        </w:rPr>
        <w:t xml:space="preserve"> </w:t>
      </w:r>
      <w:r w:rsidRPr="009F7837">
        <w:rPr>
          <w:sz w:val="12"/>
        </w:rPr>
        <w:t xml:space="preserve">"When Morales came to power in 2006, </w:t>
      </w:r>
      <w:proofErr w:type="spellStart"/>
      <w:r w:rsidRPr="009F7837">
        <w:rPr>
          <w:sz w:val="12"/>
        </w:rPr>
        <w:t>Frutcas</w:t>
      </w:r>
      <w:proofErr w:type="spellEnd"/>
      <w:r w:rsidRPr="009F7837">
        <w:rPr>
          <w:sz w:val="12"/>
        </w:rPr>
        <w:t xml:space="preserve">, a peasants union from Potosi, presented the government a project to declare lithium a strategic resource allowing only </w:t>
      </w:r>
      <w:proofErr w:type="gramStart"/>
      <w:r w:rsidRPr="009F7837">
        <w:rPr>
          <w:sz w:val="12"/>
        </w:rPr>
        <w:t>state controlled</w:t>
      </w:r>
      <w:proofErr w:type="gramEnd"/>
      <w:r w:rsidRPr="009F7837">
        <w:rPr>
          <w:sz w:val="12"/>
        </w:rPr>
        <w:t xml:space="preserve"> exploitation," said Federico </w:t>
      </w:r>
      <w:proofErr w:type="spellStart"/>
      <w:r w:rsidRPr="009F7837">
        <w:rPr>
          <w:sz w:val="12"/>
        </w:rPr>
        <w:t>Nacif</w:t>
      </w:r>
      <w:proofErr w:type="spellEnd"/>
      <w:r w:rsidRPr="009F7837">
        <w:rPr>
          <w:sz w:val="12"/>
        </w:rPr>
        <w:t>, a senior sociologist who coordinates a team at the National University of Quilmes in Buenos Aires, conducting research on lithium in Argentina, Chile and Bolivia.</w:t>
      </w:r>
      <w:r w:rsidRPr="009F7837">
        <w:rPr>
          <w:sz w:val="12"/>
        </w:rPr>
        <w:t xml:space="preserve"> </w:t>
      </w:r>
      <w:r w:rsidRPr="009F7837">
        <w:rPr>
          <w:sz w:val="12"/>
        </w:rPr>
        <w:t>"Morales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w:t>
      </w:r>
      <w:r w:rsidRPr="009F7837">
        <w:rPr>
          <w:sz w:val="12"/>
        </w:rPr>
        <w:t xml:space="preserve"> </w:t>
      </w:r>
      <w:r w:rsidRPr="009F7837">
        <w:rPr>
          <w:sz w:val="12"/>
        </w:rPr>
        <w:t>“It's the global energy transition taking place in front of our eyes. And if we were to compare lithium with oil, Bolivia would be the new Saudi Arabia. But it's not."</w:t>
      </w:r>
      <w:r w:rsidRPr="009F7837">
        <w:rPr>
          <w:sz w:val="12"/>
        </w:rPr>
        <w:t xml:space="preserve">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w:t>
      </w:r>
      <w:proofErr w:type="spellStart"/>
      <w:r w:rsidRPr="00FA7432">
        <w:rPr>
          <w:rStyle w:val="StyleUnderline"/>
        </w:rPr>
        <w:t>Eramet</w:t>
      </w:r>
      <w:proofErr w:type="spellEnd"/>
      <w:r w:rsidRPr="00FA7432">
        <w:rPr>
          <w:rStyle w:val="StyleUnderline"/>
        </w:rPr>
        <w:t xml:space="preserve">,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w:t>
      </w:r>
      <w:proofErr w:type="spellStart"/>
      <w:r w:rsidRPr="00FA7432">
        <w:rPr>
          <w:rStyle w:val="StyleUnderline"/>
        </w:rPr>
        <w:t>Posco</w:t>
      </w:r>
      <w:proofErr w:type="spellEnd"/>
      <w:r w:rsidRPr="00FA7432">
        <w:rPr>
          <w:rStyle w:val="StyleUnderline"/>
        </w:rPr>
        <w:t xml:space="preserve"> </w:t>
      </w:r>
      <w:r w:rsidRPr="00FA7432">
        <w:rPr>
          <w:rStyle w:val="StyleUnderline"/>
          <w:highlight w:val="yellow"/>
        </w:rPr>
        <w:t>from entering Bolivia's lithium market</w:t>
      </w:r>
      <w:r w:rsidRPr="00FA7432">
        <w:rPr>
          <w:rStyle w:val="StyleUnderline"/>
        </w:rPr>
        <w:t>.</w:t>
      </w:r>
      <w:r w:rsidRPr="00FA7432">
        <w:rPr>
          <w:rStyle w:val="StyleUnderline"/>
        </w:rPr>
        <w:t xml:space="preserve"> </w:t>
      </w:r>
      <w:r w:rsidRPr="00FA7432">
        <w:rPr>
          <w:rStyle w:val="StyleUnderline"/>
        </w:rPr>
        <w:t>They failed to negotiate with the Morales government, which refused to budge on its demand</w:t>
      </w:r>
      <w:r w:rsidRPr="009F7837">
        <w:rPr>
          <w:sz w:val="12"/>
        </w:rPr>
        <w:t xml:space="preserve"> — that for the development of lithium, both national mining company </w:t>
      </w:r>
      <w:proofErr w:type="spellStart"/>
      <w:r w:rsidRPr="009F7837">
        <w:rPr>
          <w:sz w:val="12"/>
        </w:rPr>
        <w:t>Comibol</w:t>
      </w:r>
      <w:proofErr w:type="spellEnd"/>
      <w:r w:rsidRPr="009F7837">
        <w:rPr>
          <w:sz w:val="12"/>
        </w:rPr>
        <w:t xml:space="preserve"> and YLB </w:t>
      </w:r>
      <w:proofErr w:type="gramStart"/>
      <w:r w:rsidRPr="009F7837">
        <w:rPr>
          <w:sz w:val="12"/>
        </w:rPr>
        <w:t>have to</w:t>
      </w:r>
      <w:proofErr w:type="gramEnd"/>
      <w:r w:rsidRPr="009F7837">
        <w:rPr>
          <w:sz w:val="12"/>
        </w:rPr>
        <w:t xml:space="preserve"> be equal partners. Many mining firms eventually moved to Argentina.</w:t>
      </w:r>
      <w:r w:rsidRPr="009F7837">
        <w:rPr>
          <w:sz w:val="12"/>
        </w:rPr>
        <w:t xml:space="preserve"> </w:t>
      </w:r>
      <w:r w:rsidRPr="009F7837">
        <w:rPr>
          <w:sz w:val="12"/>
        </w:rPr>
        <w:t xml:space="preserve">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Bolivia, Thursday, Aug. 9, 2012. The salt flats of Uyuni have triggered international interest among energy companies due to its lithium reserves.</w:t>
      </w:r>
      <w:r w:rsidRPr="009F7837">
        <w:rPr>
          <w:sz w:val="12"/>
        </w:rPr>
        <w:t xml:space="preserve"> </w:t>
      </w:r>
      <w:r w:rsidRPr="009F7837">
        <w:rPr>
          <w:sz w:val="12"/>
        </w:rPr>
        <w:t xml:space="preserve">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Bolivia, Thursday, Aug. 9, 2012. The salt flats of Uyuni have triggered international interest among energy companies due to its lithium reserves. (AP)</w:t>
      </w:r>
      <w:r w:rsidRPr="009F7837">
        <w:rPr>
          <w:sz w:val="12"/>
        </w:rPr>
        <w:t xml:space="preserve"> </w:t>
      </w:r>
      <w:r w:rsidRPr="009F7837">
        <w:rPr>
          <w:sz w:val="12"/>
        </w:rPr>
        <w:t>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w:t>
      </w:r>
      <w:r w:rsidRPr="009F7837">
        <w:rPr>
          <w:sz w:val="12"/>
        </w:rPr>
        <w:t xml:space="preserve"> </w:t>
      </w:r>
      <w:r w:rsidRPr="009F7837">
        <w:rPr>
          <w:sz w:val="12"/>
        </w:rPr>
        <w:t xml:space="preserve">But Morales always walked a tightrope. Local media </w:t>
      </w:r>
      <w:proofErr w:type="spellStart"/>
      <w:r w:rsidRPr="009F7837">
        <w:rPr>
          <w:sz w:val="12"/>
        </w:rPr>
        <w:t>criticised</w:t>
      </w:r>
      <w:proofErr w:type="spellEnd"/>
      <w:r w:rsidRPr="009F7837">
        <w:rPr>
          <w:sz w:val="12"/>
        </w:rPr>
        <w:t xml:space="preserve"> the president for being slow in "jumping onto the white gold rush". With the </w:t>
      </w:r>
      <w:proofErr w:type="spellStart"/>
      <w:r w:rsidRPr="009F7837">
        <w:rPr>
          <w:sz w:val="12"/>
        </w:rPr>
        <w:t>nationalisation</w:t>
      </w:r>
      <w:proofErr w:type="spellEnd"/>
      <w:r w:rsidRPr="009F7837">
        <w:rPr>
          <w:sz w:val="12"/>
        </w:rPr>
        <w:t xml:space="preserve"> of mining assets, </w:t>
      </w:r>
      <w:proofErr w:type="spellStart"/>
      <w:r w:rsidRPr="009F7837">
        <w:rPr>
          <w:sz w:val="12"/>
        </w:rPr>
        <w:t>Comcipo</w:t>
      </w:r>
      <w:proofErr w:type="spellEnd"/>
      <w:r w:rsidRPr="009F7837">
        <w:rPr>
          <w:sz w:val="12"/>
        </w:rPr>
        <w:t xml:space="preserve">, a civic body in the country's mining hub Potosi, began </w:t>
      </w:r>
      <w:proofErr w:type="spellStart"/>
      <w:r w:rsidRPr="009F7837">
        <w:rPr>
          <w:sz w:val="12"/>
        </w:rPr>
        <w:t>mobilising</w:t>
      </w:r>
      <w:proofErr w:type="spellEnd"/>
      <w:r w:rsidRPr="009F7837">
        <w:rPr>
          <w:sz w:val="12"/>
        </w:rPr>
        <w:t xml:space="preserve"> against Morales as early as the state lithium projects began in 2008, by demanding royalties. By 2010, royalties in liberated </w:t>
      </w:r>
      <w:r w:rsidRPr="009F7837">
        <w:rPr>
          <w:sz w:val="12"/>
        </w:rPr>
        <w:lastRenderedPageBreak/>
        <w:t xml:space="preserve">mining markets such as Argentina and Chile had already started flushing into the coffers of civic bodies. But the delay in Bolivia due to government controls began to cause disappointment among many local businessmen and </w:t>
      </w:r>
      <w:proofErr w:type="gramStart"/>
      <w:r w:rsidRPr="009F7837">
        <w:rPr>
          <w:sz w:val="12"/>
        </w:rPr>
        <w:t>middle class</w:t>
      </w:r>
      <w:proofErr w:type="gramEnd"/>
      <w:r w:rsidRPr="009F7837">
        <w:rPr>
          <w:sz w:val="12"/>
        </w:rPr>
        <w:t xml:space="preserve"> professionals.</w:t>
      </w:r>
      <w:r w:rsidRPr="009F7837">
        <w:rPr>
          <w:sz w:val="12"/>
        </w:rPr>
        <w:t xml:space="preserve"> </w:t>
      </w:r>
      <w:proofErr w:type="spellStart"/>
      <w:r w:rsidRPr="009F7837">
        <w:rPr>
          <w:sz w:val="12"/>
        </w:rPr>
        <w:t>Comcipo’s</w:t>
      </w:r>
      <w:proofErr w:type="spellEnd"/>
      <w:r w:rsidRPr="009F7837">
        <w:rPr>
          <w:sz w:val="12"/>
        </w:rPr>
        <w:t xml:space="preserve"> main advisor on lithium is Juan Carlos </w:t>
      </w:r>
      <w:proofErr w:type="spellStart"/>
      <w:r w:rsidRPr="009F7837">
        <w:rPr>
          <w:sz w:val="12"/>
        </w:rPr>
        <w:t>Zuleta</w:t>
      </w:r>
      <w:proofErr w:type="spellEnd"/>
      <w:r w:rsidRPr="009F7837">
        <w:rPr>
          <w:sz w:val="12"/>
        </w:rPr>
        <w:t xml:space="preserve">, an economist with strong ties to the global lithium industry. He is also an advisor of the mining hedge fund Seeking Alpha and the Lithium Council of Chile. </w:t>
      </w:r>
      <w:proofErr w:type="spellStart"/>
      <w:r w:rsidRPr="009F7837">
        <w:rPr>
          <w:sz w:val="12"/>
        </w:rPr>
        <w:t>Zuleta</w:t>
      </w:r>
      <w:proofErr w:type="spellEnd"/>
      <w:r w:rsidRPr="009F7837">
        <w:rPr>
          <w:sz w:val="12"/>
        </w:rPr>
        <w:t xml:space="preserve"> has been a bitter critic of Morales. In the spring of 2019, a few months prior to Morales' ousting, </w:t>
      </w:r>
      <w:proofErr w:type="spellStart"/>
      <w:r w:rsidRPr="009F7837">
        <w:rPr>
          <w:sz w:val="12"/>
        </w:rPr>
        <w:t>Zuleta</w:t>
      </w:r>
      <w:proofErr w:type="spellEnd"/>
      <w:r w:rsidRPr="009F7837">
        <w:rPr>
          <w:sz w:val="12"/>
        </w:rPr>
        <w:t xml:space="preserve"> took aim at the embattled president when Bolivia signed a lithium deal with Germany's ACI Systems, a private company which develops lithium for industrial use. He said Morales was giving up Bolivia’s resources to Germany.</w:t>
      </w:r>
      <w:r w:rsidRPr="009F7837">
        <w:rPr>
          <w:sz w:val="12"/>
        </w:rPr>
        <w:t xml:space="preserve"> </w:t>
      </w:r>
      <w:proofErr w:type="spellStart"/>
      <w:r w:rsidRPr="009F7837">
        <w:rPr>
          <w:sz w:val="12"/>
        </w:rPr>
        <w:t>Nacif</w:t>
      </w:r>
      <w:proofErr w:type="spellEnd"/>
      <w:r w:rsidRPr="009F7837">
        <w:rPr>
          <w:sz w:val="12"/>
        </w:rPr>
        <w:t xml:space="preserve">, the sociologist, says </w:t>
      </w:r>
      <w:proofErr w:type="spellStart"/>
      <w:r w:rsidRPr="009F7837">
        <w:rPr>
          <w:sz w:val="12"/>
        </w:rPr>
        <w:t>Zuleta's</w:t>
      </w:r>
      <w:proofErr w:type="spellEnd"/>
      <w:r w:rsidRPr="009F7837">
        <w:rPr>
          <w:sz w:val="12"/>
        </w:rPr>
        <w:t xml:space="preserve"> criticism was out of step with reality. “Morales conducted hard negotiations with the Germans in order to develop a sovereign and strategic industry that would potentially play a major role in the global market," </w:t>
      </w:r>
      <w:proofErr w:type="spellStart"/>
      <w:r w:rsidRPr="009F7837">
        <w:rPr>
          <w:sz w:val="12"/>
        </w:rPr>
        <w:t>Nacif</w:t>
      </w:r>
      <w:proofErr w:type="spellEnd"/>
      <w:r w:rsidRPr="009F7837">
        <w:rPr>
          <w:sz w:val="12"/>
        </w:rPr>
        <w:t xml:space="preserve"> said.</w:t>
      </w:r>
      <w:r w:rsidRPr="009F7837">
        <w:rPr>
          <w:sz w:val="12"/>
        </w:rPr>
        <w:t xml:space="preserve"> </w:t>
      </w:r>
      <w:r w:rsidRPr="009F7837">
        <w:rPr>
          <w:sz w:val="12"/>
        </w:rPr>
        <w:t xml:space="preserve">"No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w:t>
      </w:r>
      <w:r w:rsidRPr="009F7837">
        <w:rPr>
          <w:sz w:val="12"/>
        </w:rPr>
        <w:t xml:space="preserve"> </w:t>
      </w:r>
      <w:r w:rsidRPr="009F7837">
        <w:rPr>
          <w:sz w:val="12"/>
        </w:rPr>
        <w:t>Bolivia's deal with ACI Systems hit the snag as the people of the lithium-rich Potosi region took to the streets, demanding an increase in royalties from three percent to 11 percent.</w:t>
      </w:r>
      <w:r w:rsidRPr="009F7837">
        <w:rPr>
          <w:sz w:val="12"/>
        </w:rPr>
        <w:t xml:space="preserve"> </w:t>
      </w:r>
      <w:r w:rsidRPr="009F7837">
        <w:rPr>
          <w:sz w:val="12"/>
        </w:rPr>
        <w:t xml:space="preserve">By early October, as the country prepared for the presidential election, the protests in Potosi began to threaten Morales' political standing. Marco Antonio </w:t>
      </w:r>
      <w:proofErr w:type="spellStart"/>
      <w:r w:rsidRPr="009F7837">
        <w:rPr>
          <w:sz w:val="12"/>
        </w:rPr>
        <w:t>Pumari</w:t>
      </w:r>
      <w:proofErr w:type="spellEnd"/>
      <w:r w:rsidRPr="009F7837">
        <w:rPr>
          <w:sz w:val="12"/>
        </w:rPr>
        <w:t xml:space="preserve">, </w:t>
      </w:r>
      <w:proofErr w:type="spellStart"/>
      <w:r w:rsidRPr="009F7837">
        <w:rPr>
          <w:sz w:val="12"/>
        </w:rPr>
        <w:t>Comcipo’s</w:t>
      </w:r>
      <w:proofErr w:type="spellEnd"/>
      <w:r w:rsidRPr="009F7837">
        <w:rPr>
          <w:sz w:val="12"/>
        </w:rPr>
        <w:t xml:space="preserve"> leader, announced a civic strike and blockade of Potosi demanding the annulment of the agreement with ACL Systems.</w:t>
      </w:r>
      <w:r w:rsidRPr="009F7837">
        <w:rPr>
          <w:sz w:val="12"/>
        </w:rPr>
        <w:t xml:space="preserve"> </w:t>
      </w:r>
      <w:r w:rsidRPr="009F7837">
        <w:rPr>
          <w:sz w:val="12"/>
        </w:rPr>
        <w:t xml:space="preserve">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w:t>
      </w:r>
      <w:r w:rsidRPr="009F7837">
        <w:rPr>
          <w:sz w:val="12"/>
        </w:rPr>
        <w:t xml:space="preserve"> </w:t>
      </w:r>
      <w:r w:rsidRPr="009F7837">
        <w:rPr>
          <w:sz w:val="12"/>
        </w:rPr>
        <w:t xml:space="preserve">On November 2, the Morales-led government gave in to the public pressure, revoking the agreement with ACI System. They offered 'open negotiations' to </w:t>
      </w:r>
      <w:proofErr w:type="spellStart"/>
      <w:r w:rsidRPr="009F7837">
        <w:rPr>
          <w:sz w:val="12"/>
        </w:rPr>
        <w:t>Comcipo</w:t>
      </w:r>
      <w:proofErr w:type="spellEnd"/>
      <w:r w:rsidRPr="009F7837">
        <w:rPr>
          <w:sz w:val="12"/>
        </w:rPr>
        <w:t>, hoping that the move would stop the strike and pacify protesters.</w:t>
      </w:r>
      <w:r w:rsidRPr="009F7837">
        <w:rPr>
          <w:sz w:val="12"/>
        </w:rPr>
        <w:t xml:space="preserve"> </w:t>
      </w:r>
      <w:proofErr w:type="spellStart"/>
      <w:r w:rsidRPr="009F7837">
        <w:rPr>
          <w:sz w:val="12"/>
        </w:rPr>
        <w:t>Pumari</w:t>
      </w:r>
      <w:proofErr w:type="spellEnd"/>
      <w:r w:rsidRPr="009F7837">
        <w:rPr>
          <w:sz w:val="12"/>
        </w:rPr>
        <w:t>, the civic body leader, demanded the resignation of Morales, setting it as a condition to discontinue the strike.</w:t>
      </w:r>
      <w:r w:rsidRPr="009F7837">
        <w:rPr>
          <w:sz w:val="12"/>
        </w:rPr>
        <w:t xml:space="preserve"> </w:t>
      </w:r>
      <w:r w:rsidRPr="009F7837">
        <w:rPr>
          <w:sz w:val="12"/>
        </w:rPr>
        <w:t xml:space="preserve">By then, the coup had begun to unfold. On November 11, </w:t>
      </w:r>
      <w:r w:rsidRPr="00C951EB">
        <w:rPr>
          <w:rStyle w:val="StyleUnderline"/>
        </w:rPr>
        <w:t xml:space="preserve">the head of Bolivia’s military, General Williams </w:t>
      </w:r>
      <w:proofErr w:type="spellStart"/>
      <w:r w:rsidRPr="00C951EB">
        <w:rPr>
          <w:rStyle w:val="StyleUnderline"/>
        </w:rPr>
        <w:t>Kaliman</w:t>
      </w:r>
      <w:proofErr w:type="spellEnd"/>
      <w:r w:rsidRPr="00C951EB">
        <w:rPr>
          <w:rStyle w:val="StyleUnderline"/>
        </w:rPr>
        <w:t>, called on Evo Morales to resign from the presidency. A few hours later, Morales did just that. That night, far-right leader Luis Fernando Camacho, a leading force in anti-</w:t>
      </w:r>
      <w:proofErr w:type="gramStart"/>
      <w:r w:rsidRPr="00C951EB">
        <w:rPr>
          <w:rStyle w:val="StyleUnderline"/>
        </w:rPr>
        <w:t>Morales</w:t>
      </w:r>
      <w:proofErr w:type="gramEnd"/>
      <w:r w:rsidRPr="00C951EB">
        <w:rPr>
          <w:rStyle w:val="StyleUnderline"/>
        </w:rPr>
        <w:t xml:space="preserve"> agitation, entered the presidential palace along with </w:t>
      </w:r>
      <w:proofErr w:type="spellStart"/>
      <w:r w:rsidRPr="00C951EB">
        <w:rPr>
          <w:rStyle w:val="StyleUnderline"/>
        </w:rPr>
        <w:t>Comcipo</w:t>
      </w:r>
      <w:proofErr w:type="spellEnd"/>
      <w:r w:rsidRPr="00C951EB">
        <w:rPr>
          <w:rStyle w:val="StyleUnderline"/>
        </w:rPr>
        <w:t xml:space="preserve"> head </w:t>
      </w:r>
      <w:proofErr w:type="spellStart"/>
      <w:r w:rsidRPr="00C951EB">
        <w:rPr>
          <w:rStyle w:val="StyleUnderline"/>
        </w:rPr>
        <w:t>Pumari</w:t>
      </w:r>
      <w:proofErr w:type="spellEnd"/>
      <w:r w:rsidRPr="00C951EB">
        <w:rPr>
          <w:rStyle w:val="StyleUnderline"/>
        </w:rPr>
        <w:t>.</w:t>
      </w:r>
      <w:r w:rsidRPr="00C951EB">
        <w:rPr>
          <w:rStyle w:val="StyleUnderline"/>
        </w:rPr>
        <w:t xml:space="preserve"> </w:t>
      </w:r>
      <w:r w:rsidRPr="009F7837">
        <w:rPr>
          <w:sz w:val="12"/>
        </w:rPr>
        <w:t xml:space="preserve">Escorted by the police, they took down the </w:t>
      </w:r>
      <w:proofErr w:type="spellStart"/>
      <w:r w:rsidRPr="009F7837">
        <w:rPr>
          <w:sz w:val="12"/>
        </w:rPr>
        <w:t>Whipala</w:t>
      </w:r>
      <w:proofErr w:type="spellEnd"/>
      <w:r w:rsidRPr="009F7837">
        <w:rPr>
          <w:sz w:val="12"/>
        </w:rPr>
        <w:t xml:space="preserve"> flag, which </w:t>
      </w:r>
      <w:proofErr w:type="spellStart"/>
      <w:r w:rsidRPr="009F7837">
        <w:rPr>
          <w:sz w:val="12"/>
        </w:rPr>
        <w:t>symbolises</w:t>
      </w:r>
      <w:proofErr w:type="spellEnd"/>
      <w:r w:rsidRPr="009F7837">
        <w:rPr>
          <w:sz w:val="12"/>
        </w:rPr>
        <w:t xml:space="preserve"> the Andean natives, and photographed themselves placing a bible over Bolivia’s national flag.</w:t>
      </w:r>
      <w:r w:rsidRPr="009F7837">
        <w:rPr>
          <w:sz w:val="12"/>
        </w:rPr>
        <w:t xml:space="preserve"> </w:t>
      </w:r>
      <w:r w:rsidRPr="009F7837">
        <w:rPr>
          <w:sz w:val="12"/>
        </w:rPr>
        <w:t>A few hours later, Morales announced his resignation with a video streamed from the city of Cochabamba.</w:t>
      </w:r>
      <w:r w:rsidRPr="009F7837">
        <w:rPr>
          <w:sz w:val="12"/>
        </w:rPr>
        <w:t xml:space="preserve">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w:t>
      </w:r>
      <w:r w:rsidRPr="009F7837">
        <w:rPr>
          <w:sz w:val="12"/>
        </w:rPr>
        <w:t xml:space="preserve"> </w:t>
      </w:r>
      <w:r w:rsidRPr="009F7837">
        <w:rPr>
          <w:sz w:val="12"/>
        </w:rPr>
        <w:t xml:space="preserve">Almost a week after Morales resigned and fled to Mexico, Uruguay's ex-president Jose </w:t>
      </w:r>
      <w:proofErr w:type="spellStart"/>
      <w:r w:rsidRPr="009F7837">
        <w:rPr>
          <w:sz w:val="12"/>
        </w:rPr>
        <w:t>Mujica</w:t>
      </w:r>
      <w:proofErr w:type="spellEnd"/>
      <w:r w:rsidRPr="009F7837">
        <w:rPr>
          <w:sz w:val="12"/>
        </w:rPr>
        <w:t xml:space="preserve"> hinted at Bolivia's energy reserves, while sharing his views on the president's departure.</w:t>
      </w:r>
      <w:r w:rsidRPr="009F7837">
        <w:rPr>
          <w:sz w:val="12"/>
        </w:rPr>
        <w:t xml:space="preserve"> </w:t>
      </w:r>
      <w:r w:rsidRPr="009F7837">
        <w:rPr>
          <w:sz w:val="12"/>
        </w:rPr>
        <w:t xml:space="preserve">"Bolivia is very rich, it </w:t>
      </w:r>
      <w:proofErr w:type="spellStart"/>
      <w:r w:rsidRPr="009F7837">
        <w:rPr>
          <w:sz w:val="12"/>
        </w:rPr>
        <w:t>harbours</w:t>
      </w:r>
      <w:proofErr w:type="spellEnd"/>
      <w:r w:rsidRPr="009F7837">
        <w:rPr>
          <w:sz w:val="12"/>
        </w:rPr>
        <w:t xml:space="preserve"> an estimated 70 percent of the raw material needed to make new batteries," </w:t>
      </w:r>
      <w:proofErr w:type="spellStart"/>
      <w:r w:rsidRPr="009F7837">
        <w:rPr>
          <w:sz w:val="12"/>
        </w:rPr>
        <w:t>Mujica</w:t>
      </w:r>
      <w:proofErr w:type="spellEnd"/>
      <w:r w:rsidRPr="009F7837">
        <w:rPr>
          <w:sz w:val="12"/>
        </w:rPr>
        <w:t xml:space="preserve"> said. "We all know that there is a global energy shift: I am not accusing anyone, because I have no proof, but I am just suspicious in light of history.”</w:t>
      </w:r>
    </w:p>
    <w:p w14:paraId="2623393C" w14:textId="77777777" w:rsidR="00FA7432" w:rsidRDefault="00FA7432" w:rsidP="00F601E6"/>
    <w:p w14:paraId="727E336D" w14:textId="77777777" w:rsidR="003B4BAD" w:rsidRPr="00026BF4" w:rsidRDefault="003B4BAD" w:rsidP="003B4BAD">
      <w:pPr>
        <w:pStyle w:val="Heading4"/>
      </w:pPr>
      <w:commentRangeStart w:id="1"/>
      <w:r>
        <w:t xml:space="preserve">Cybernetics </w:t>
      </w:r>
      <w:commentRangeEnd w:id="1"/>
      <w:r>
        <w:rPr>
          <w:rStyle w:val="CommentReference"/>
          <w:rFonts w:eastAsiaTheme="minorEastAsia" w:cstheme="minorBidi"/>
          <w:b w:val="0"/>
          <w:bCs w:val="0"/>
        </w:rPr>
        <w:commentReference w:id="1"/>
      </w:r>
      <w:r>
        <w:t xml:space="preserve">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6E87CC2A" w14:textId="77777777" w:rsidR="003B4BAD" w:rsidRPr="009D7276" w:rsidRDefault="003B4BAD" w:rsidP="003B4BAD">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6AB052ED" w14:textId="77777777" w:rsidR="003B4BAD" w:rsidRDefault="003B4BAD" w:rsidP="003B4BAD">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proofErr w:type="gramStart"/>
      <w:r w:rsidRPr="003C3DCC">
        <w:rPr>
          <w:rStyle w:val="StyleUnderline"/>
        </w:rPr>
        <w:t>are able to</w:t>
      </w:r>
      <w:proofErr w:type="gramEnd"/>
      <w:r w:rsidRPr="003C3DCC">
        <w:rPr>
          <w:rStyle w:val="StyleUnderline"/>
        </w:rPr>
        <w:t xml:space="preserve">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proofErr w:type="spellStart"/>
      <w:r w:rsidRPr="003C3DCC">
        <w:rPr>
          <w:rStyle w:val="StyleUnderline"/>
          <w:highlight w:val="yellow"/>
        </w:rPr>
        <w:t>favour</w:t>
      </w:r>
      <w:proofErr w:type="spellEnd"/>
      <w:r w:rsidRPr="003C3DCC">
        <w:rPr>
          <w:rStyle w:val="StyleUnderline"/>
          <w:highlight w:val="yellow"/>
        </w:rPr>
        <w:t xml:space="preserve"> national solutions</w:t>
      </w:r>
      <w:r w:rsidRPr="009D7276">
        <w:rPr>
          <w:rStyle w:val="StyleUnderline"/>
        </w:rPr>
        <w:t xml:space="preserve"> and </w:t>
      </w:r>
      <w:r w:rsidRPr="009D7276">
        <w:rPr>
          <w:rStyle w:val="Emphasis"/>
        </w:rPr>
        <w:lastRenderedPageBreak/>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 xml:space="preserve">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w:t>
      </w:r>
      <w:proofErr w:type="gramStart"/>
      <w:r w:rsidRPr="009D7276">
        <w:rPr>
          <w:sz w:val="14"/>
        </w:rPr>
        <w:t>decolonization</w:t>
      </w:r>
      <w:proofErr w:type="gramEnd"/>
      <w:r w:rsidRPr="009D7276">
        <w:rPr>
          <w:sz w:val="14"/>
        </w:rPr>
        <w:t xml:space="preserve">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w:t>
      </w:r>
      <w:proofErr w:type="gramStart"/>
      <w:r w:rsidRPr="009D7276">
        <w:rPr>
          <w:sz w:val="14"/>
        </w:rPr>
        <w:t>back-country</w:t>
      </w:r>
      <w:proofErr w:type="gramEnd"/>
      <w:r w:rsidRPr="009D7276">
        <w:rPr>
          <w:sz w:val="14"/>
        </w:rPr>
        <w:t xml:space="preserve">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w:t>
      </w:r>
      <w:proofErr w:type="spellStart"/>
      <w:r w:rsidRPr="00EF2B92">
        <w:rPr>
          <w:sz w:val="14"/>
        </w:rPr>
        <w:t>Holling</w:t>
      </w:r>
      <w:proofErr w:type="spellEnd"/>
      <w:r w:rsidRPr="00EF2B92">
        <w:rPr>
          <w:sz w:val="14"/>
        </w:rPr>
        <w:t xml:space="preserve">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w:t>
      </w:r>
      <w:proofErr w:type="gramStart"/>
      <w:r w:rsidRPr="009D7276">
        <w:rPr>
          <w:sz w:val="14"/>
        </w:rPr>
        <w:t>epistemological</w:t>
      </w:r>
      <w:proofErr w:type="gramEnd"/>
      <w:r w:rsidRPr="009D7276">
        <w:rPr>
          <w:sz w:val="14"/>
        </w:rPr>
        <w:t xml:space="preserve">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0DC866B3" w14:textId="77777777" w:rsidR="003B4BAD" w:rsidRDefault="003B4BAD" w:rsidP="00F601E6"/>
    <w:p w14:paraId="02F9CC46" w14:textId="77777777" w:rsidR="001A2BEF" w:rsidRDefault="001A2BEF" w:rsidP="001A2BEF">
      <w:pPr>
        <w:pStyle w:val="Heading4"/>
      </w:pPr>
      <w:r>
        <w:t xml:space="preserve">Cybernetics and war are intrinsically tied, having developed around each other. Nukes were developed a cybernetic influence and nuclear war is the inevitable result </w:t>
      </w:r>
    </w:p>
    <w:p w14:paraId="441E5A2B" w14:textId="77777777" w:rsidR="001A2BEF" w:rsidRPr="006E3900" w:rsidRDefault="001A2BEF" w:rsidP="001A2BEF">
      <w:r w:rsidRPr="006E3900">
        <w:rPr>
          <w:rStyle w:val="Style13ptBold"/>
        </w:rPr>
        <w:t>Dyer-Witheford 19</w:t>
      </w:r>
      <w:r>
        <w:t xml:space="preserve"> [</w:t>
      </w:r>
      <w:r w:rsidRPr="006E3900">
        <w:t xml:space="preserve">Nick Dyer-Witheford and </w:t>
      </w:r>
      <w:proofErr w:type="spellStart"/>
      <w:r w:rsidRPr="006E3900">
        <w:t>Svitlana</w:t>
      </w:r>
      <w:proofErr w:type="spellEnd"/>
      <w:r w:rsidRPr="006E3900">
        <w:t xml:space="preserve"> Matviyenko</w:t>
      </w:r>
      <w:r>
        <w:t xml:space="preserve">, 2019, </w:t>
      </w:r>
      <w:r w:rsidRPr="006E3900">
        <w:t xml:space="preserve">"Cyberwar and Revolution," University of Minnesota Press, </w:t>
      </w:r>
      <w:hyperlink r:id="rId13" w:history="1">
        <w:r w:rsidRPr="003331C2">
          <w:rPr>
            <w:rStyle w:val="Hyperlink"/>
          </w:rPr>
          <w:t>https://www.upress.umn.edu/book-division/books/cyberwar-and-revolution</w:t>
        </w:r>
      </w:hyperlink>
      <w:r>
        <w:t>] ZS</w:t>
      </w:r>
    </w:p>
    <w:p w14:paraId="5B75FB10" w14:textId="77777777" w:rsidR="001A2BEF" w:rsidRDefault="001A2BEF" w:rsidP="001A2BEF">
      <w:pPr>
        <w:rPr>
          <w:sz w:val="12"/>
          <w:szCs w:val="12"/>
        </w:rPr>
      </w:pPr>
      <w:r w:rsidRPr="00847244">
        <w:rPr>
          <w:sz w:val="12"/>
          <w:szCs w:val="12"/>
        </w:rPr>
        <w:lastRenderedPageBreak/>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 xml:space="preserve">(Mandel 1975; </w:t>
      </w:r>
      <w:proofErr w:type="spellStart"/>
      <w:r w:rsidRPr="00847244">
        <w:rPr>
          <w:sz w:val="12"/>
          <w:szCs w:val="12"/>
        </w:rPr>
        <w:t>Levidow</w:t>
      </w:r>
      <w:proofErr w:type="spellEnd"/>
      <w:r w:rsidRPr="00847244">
        <w:rPr>
          <w:sz w:val="12"/>
          <w:szCs w:val="12"/>
        </w:rPr>
        <w:t xml:space="preserve">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xml:space="preserve">” (Davis, </w:t>
      </w:r>
      <w:proofErr w:type="spellStart"/>
      <w:r w:rsidRPr="00847244">
        <w:rPr>
          <w:sz w:val="12"/>
          <w:szCs w:val="12"/>
        </w:rPr>
        <w:t>Hirschl</w:t>
      </w:r>
      <w:proofErr w:type="spellEnd"/>
      <w:r w:rsidRPr="00847244">
        <w:rPr>
          <w:sz w:val="12"/>
          <w:szCs w:val="12"/>
        </w:rPr>
        <w:t xml:space="preserve">, and Stack 1997; Schiller 1999; </w:t>
      </w:r>
      <w:proofErr w:type="spellStart"/>
      <w:r w:rsidRPr="00847244">
        <w:rPr>
          <w:sz w:val="12"/>
          <w:szCs w:val="12"/>
        </w:rPr>
        <w:t>Moulier-Boutang</w:t>
      </w:r>
      <w:proofErr w:type="spellEnd"/>
      <w:r w:rsidRPr="00847244">
        <w:rPr>
          <w:sz w:val="12"/>
          <w:szCs w:val="12"/>
        </w:rPr>
        <w:t xml:space="preserve">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 xml:space="preserve">is too simple. For war comes first. In </w:t>
      </w:r>
      <w:proofErr w:type="gramStart"/>
      <w:r w:rsidRPr="00847244">
        <w:rPr>
          <w:sz w:val="12"/>
          <w:szCs w:val="12"/>
        </w:rPr>
        <w:t>the majority of</w:t>
      </w:r>
      <w:proofErr w:type="gramEnd"/>
      <w:r w:rsidRPr="00847244">
        <w:rPr>
          <w:sz w:val="12"/>
          <w:szCs w:val="12"/>
        </w:rPr>
        <w:t xml:space="preserve">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proofErr w:type="spellStart"/>
      <w:r w:rsidRPr="00847244">
        <w:rPr>
          <w:sz w:val="12"/>
          <w:szCs w:val="12"/>
        </w:rPr>
        <w:t>Notabene</w:t>
      </w:r>
      <w:proofErr w:type="spellEnd"/>
      <w:r w:rsidRPr="00847244">
        <w:rPr>
          <w:sz w:val="12"/>
          <w:szCs w:val="12"/>
        </w:rPr>
        <w:t xml:space="preserve"> </w:t>
      </w:r>
      <w:proofErr w:type="gramStart"/>
      <w:r w:rsidRPr="00847244">
        <w:rPr>
          <w:sz w:val="12"/>
          <w:szCs w:val="12"/>
        </w:rPr>
        <w:t>in regard to</w:t>
      </w:r>
      <w:proofErr w:type="gramEnd"/>
      <w:r w:rsidRPr="00847244">
        <w:rPr>
          <w:sz w:val="12"/>
          <w:szCs w:val="12"/>
        </w:rPr>
        <w:t xml:space="preserve">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 xml:space="preserve">(1) War developed earlier than peace; the way in which certain economic relations such as wage </w:t>
      </w:r>
      <w:proofErr w:type="spellStart"/>
      <w:r w:rsidRPr="00847244">
        <w:rPr>
          <w:sz w:val="12"/>
          <w:szCs w:val="12"/>
        </w:rPr>
        <w:t>labour</w:t>
      </w:r>
      <w:proofErr w:type="spellEnd"/>
      <w:r w:rsidRPr="00847244">
        <w:rPr>
          <w:sz w:val="12"/>
          <w:szCs w:val="12"/>
        </w:rPr>
        <w:t>,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 xml:space="preserve">This suggestion has been expanded by </w:t>
      </w:r>
      <w:proofErr w:type="gramStart"/>
      <w:r w:rsidRPr="00847244">
        <w:rPr>
          <w:sz w:val="12"/>
          <w:szCs w:val="12"/>
        </w:rPr>
        <w:t>a number of</w:t>
      </w:r>
      <w:proofErr w:type="gramEnd"/>
      <w:r w:rsidRPr="00847244">
        <w:rPr>
          <w:sz w:val="12"/>
          <w:szCs w:val="12"/>
        </w:rPr>
        <w:t xml:space="preserve">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 xml:space="preserve">workers.” Peter Linebaugh and Marcus </w:t>
      </w:r>
      <w:proofErr w:type="spellStart"/>
      <w:r w:rsidRPr="00847244">
        <w:rPr>
          <w:sz w:val="12"/>
          <w:szCs w:val="12"/>
        </w:rPr>
        <w:t>Rediker</w:t>
      </w:r>
      <w:proofErr w:type="spellEnd"/>
      <w:r w:rsidRPr="00847244">
        <w:rPr>
          <w:sz w:val="12"/>
          <w:szCs w:val="12"/>
        </w:rPr>
        <w:t xml:space="preserve">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proofErr w:type="gramStart"/>
      <w:r w:rsidRPr="00847244">
        <w:rPr>
          <w:sz w:val="12"/>
          <w:szCs w:val="12"/>
        </w:rPr>
        <w:t>Thus</w:t>
      </w:r>
      <w:proofErr w:type="gramEnd"/>
      <w:r w:rsidRPr="00847244">
        <w:rPr>
          <w:sz w:val="12"/>
          <w:szCs w:val="12"/>
        </w:rPr>
        <w:t xml:space="preserve">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 xml:space="preserve">empire” of signals intelligence and spy satellites of the NSA’s “code warriors” (Taubman 2003; </w:t>
      </w:r>
      <w:proofErr w:type="spellStart"/>
      <w:r w:rsidRPr="00847244">
        <w:rPr>
          <w:sz w:val="12"/>
          <w:szCs w:val="12"/>
        </w:rPr>
        <w:t>Budiansky</w:t>
      </w:r>
      <w:proofErr w:type="spellEnd"/>
      <w:r w:rsidRPr="00847244">
        <w:rPr>
          <w:sz w:val="12"/>
          <w:szCs w:val="12"/>
        </w:rPr>
        <w:t xml:space="preserve">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 xml:space="preserve">Corporation employee on the problem of making military communication survivable </w:t>
      </w:r>
      <w:proofErr w:type="gramStart"/>
      <w:r w:rsidRPr="00847244">
        <w:rPr>
          <w:sz w:val="12"/>
          <w:szCs w:val="12"/>
        </w:rPr>
        <w:t>in the midst of</w:t>
      </w:r>
      <w:proofErr w:type="gramEnd"/>
      <w:r w:rsidRPr="00847244">
        <w:rPr>
          <w:sz w:val="12"/>
          <w:szCs w:val="12"/>
        </w:rPr>
        <w:t xml:space="preserve">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proofErr w:type="spellStart"/>
      <w:r w:rsidRPr="00847244">
        <w:rPr>
          <w:sz w:val="12"/>
          <w:szCs w:val="12"/>
        </w:rPr>
        <w:t>Yasha</w:t>
      </w:r>
      <w:proofErr w:type="spellEnd"/>
      <w:r w:rsidRPr="00847244">
        <w:rPr>
          <w:sz w:val="12"/>
          <w:szCs w:val="12"/>
        </w:rPr>
        <w:t xml:space="preserve"> Levine (2018) has recently documented how aware ARPANET’s</w:t>
      </w:r>
      <w:r>
        <w:rPr>
          <w:sz w:val="12"/>
          <w:szCs w:val="12"/>
        </w:rPr>
        <w:t xml:space="preserve"> </w:t>
      </w:r>
      <w:r w:rsidRPr="00847244">
        <w:rPr>
          <w:sz w:val="12"/>
          <w:szCs w:val="12"/>
        </w:rPr>
        <w:t xml:space="preserve">famous director J. R. </w:t>
      </w:r>
      <w:proofErr w:type="spellStart"/>
      <w:r w:rsidRPr="00847244">
        <w:rPr>
          <w:sz w:val="12"/>
          <w:szCs w:val="12"/>
        </w:rPr>
        <w:t>Licklider</w:t>
      </w:r>
      <w:proofErr w:type="spellEnd"/>
      <w:r w:rsidRPr="00847244">
        <w:rPr>
          <w:sz w:val="12"/>
          <w:szCs w:val="12"/>
        </w:rPr>
        <w:t>,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 xml:space="preserve">term’s original meaning of a </w:t>
      </w:r>
      <w:r w:rsidRPr="00847244">
        <w:rPr>
          <w:sz w:val="12"/>
          <w:szCs w:val="12"/>
        </w:rPr>
        <w:lastRenderedPageBreak/>
        <w:t>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 xml:space="preserve">all deeply dependent on computerized guidance, navigation, and targeting (Scheer and </w:t>
      </w:r>
      <w:proofErr w:type="spellStart"/>
      <w:r w:rsidRPr="00847244">
        <w:rPr>
          <w:sz w:val="12"/>
          <w:szCs w:val="12"/>
        </w:rPr>
        <w:t>Zacchino</w:t>
      </w:r>
      <w:proofErr w:type="spellEnd"/>
      <w:r w:rsidRPr="00847244">
        <w:rPr>
          <w:sz w:val="12"/>
          <w:szCs w:val="12"/>
        </w:rPr>
        <w:t xml:space="preserve">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w:t>
      </w:r>
      <w:proofErr w:type="spellStart"/>
      <w:r w:rsidRPr="00847244">
        <w:rPr>
          <w:sz w:val="12"/>
          <w:szCs w:val="12"/>
        </w:rPr>
        <w:t>Spufford</w:t>
      </w:r>
      <w:proofErr w:type="spellEnd"/>
      <w:r w:rsidRPr="00847244">
        <w:rPr>
          <w:sz w:val="12"/>
          <w:szCs w:val="12"/>
        </w:rPr>
        <w:t xml:space="preserve">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08962443" w14:textId="77777777" w:rsidR="001A2BEF" w:rsidRDefault="001A2BEF" w:rsidP="00F601E6"/>
    <w:p w14:paraId="78E108BA" w14:textId="05CF0B20" w:rsidR="006440B9" w:rsidRPr="00C5720E" w:rsidRDefault="003837C8" w:rsidP="006440B9">
      <w:pPr>
        <w:pStyle w:val="Heading4"/>
      </w:pPr>
      <w:r>
        <w:t>Space is the new frontier of war driven by the lust for technological expansion. We conque</w:t>
      </w:r>
      <w:r w:rsidR="00B151CF">
        <w:t>r and weaponize space, turning it into yet another battleground to flaunt our progress</w:t>
      </w:r>
    </w:p>
    <w:p w14:paraId="6C18BC15" w14:textId="7D75ED4B" w:rsidR="006440B9" w:rsidRDefault="006440B9" w:rsidP="006440B9">
      <w:proofErr w:type="spellStart"/>
      <w:r w:rsidRPr="004C7F0E">
        <w:rPr>
          <w:rStyle w:val="Style13ptBold"/>
        </w:rPr>
        <w:t>Kroker</w:t>
      </w:r>
      <w:proofErr w:type="spellEnd"/>
      <w:r w:rsidRPr="004C7F0E">
        <w:rPr>
          <w:rStyle w:val="Style13ptBold"/>
        </w:rPr>
        <w:t xml:space="preserve"> </w:t>
      </w:r>
      <w:r w:rsidR="003837C8">
        <w:rPr>
          <w:rStyle w:val="Style13ptBold"/>
        </w:rPr>
        <w:t>04</w:t>
      </w:r>
    </w:p>
    <w:p w14:paraId="0BF45CDB" w14:textId="77777777" w:rsidR="006440B9" w:rsidRDefault="006440B9" w:rsidP="006440B9">
      <w:pPr>
        <w:rPr>
          <w:szCs w:val="16"/>
        </w:rPr>
      </w:pPr>
      <w:r w:rsidRPr="004C7F0E">
        <w:rPr>
          <w:szCs w:val="16"/>
        </w:rPr>
        <w:t>[Arthur, Great Value</w:t>
      </w:r>
      <w:r>
        <w:rPr>
          <w:szCs w:val="16"/>
        </w:rPr>
        <w:t>-brand</w:t>
      </w:r>
      <w:r w:rsidRPr="004C7F0E">
        <w:rPr>
          <w:szCs w:val="16"/>
        </w:rPr>
        <w:t xml:space="preserve"> Jean Baudrillard. 200</w:t>
      </w:r>
      <w:r>
        <w:rPr>
          <w:szCs w:val="16"/>
        </w:rPr>
        <w:t>4</w:t>
      </w:r>
      <w:r w:rsidRPr="004C7F0E">
        <w:rPr>
          <w:szCs w:val="16"/>
        </w:rPr>
        <w:t xml:space="preserve">. “The Will to Technology and the Culture of Nihilism: Heidegger, Nietzsche, and Marx.”] </w:t>
      </w:r>
      <w:r>
        <w:rPr>
          <w:szCs w:val="16"/>
        </w:rPr>
        <w:t>pat</w:t>
      </w:r>
    </w:p>
    <w:p w14:paraId="54F01AEC" w14:textId="013138DC" w:rsidR="006440B9" w:rsidRDefault="006440B9" w:rsidP="006440B9">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sidR="00A01CC1">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sidR="00A01CC1">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w:t>
      </w:r>
      <w:proofErr w:type="gramStart"/>
      <w:r w:rsidRPr="00041715">
        <w:rPr>
          <w:rStyle w:val="StyleUnderline"/>
        </w:rPr>
        <w:t>space-faring</w:t>
      </w:r>
      <w:proofErr w:type="gramEnd"/>
      <w:r w:rsidRPr="00041715">
        <w:rPr>
          <w:rStyle w:val="StyleUnderline"/>
        </w:rPr>
        <w:t xml:space="preserve">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 xml:space="preserve">As Nietzsche reflected </w:t>
      </w:r>
      <w:r w:rsidRPr="003837C8">
        <w:rPr>
          <w:rStyle w:val="StyleUnderline"/>
        </w:rPr>
        <w:lastRenderedPageBreak/>
        <w:t>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sidR="00A01CC1">
        <w:rPr>
          <w:sz w:val="12"/>
        </w:rPr>
        <w:t xml:space="preserve"> </w:t>
      </w:r>
      <w:r w:rsidRPr="005371F3">
        <w:rPr>
          <w:sz w:val="8"/>
          <w:szCs w:val="8"/>
        </w:rPr>
        <w:t>Consequently, if the American novelist, Don DeLillo, can write so eloquently in his recent essay, "In the Ruins of the Future," that '(T)</w:t>
      </w:r>
      <w:proofErr w:type="spellStart"/>
      <w:r w:rsidRPr="005371F3">
        <w:rPr>
          <w:sz w:val="8"/>
          <w:szCs w:val="8"/>
        </w:rPr>
        <w:t>echnology</w:t>
      </w:r>
      <w:proofErr w:type="spellEnd"/>
      <w:r w:rsidRPr="005371F3">
        <w:rPr>
          <w:sz w:val="8"/>
          <w:szCs w:val="8"/>
        </w:rPr>
        <w:t xml:space="preserve">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w:t>
      </w:r>
      <w:proofErr w:type="spellStart"/>
      <w:r w:rsidRPr="005371F3">
        <w:rPr>
          <w:sz w:val="8"/>
          <w:szCs w:val="8"/>
        </w:rPr>
        <w:t>descendents</w:t>
      </w:r>
      <w:proofErr w:type="spellEnd"/>
      <w:r w:rsidRPr="005371F3">
        <w:rPr>
          <w:sz w:val="8"/>
          <w:szCs w:val="8"/>
        </w:rPr>
        <w:t xml:space="preserve">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w:t>
      </w:r>
      <w:proofErr w:type="gramStart"/>
      <w:r w:rsidRPr="005371F3">
        <w:rPr>
          <w:sz w:val="8"/>
          <w:szCs w:val="8"/>
        </w:rPr>
        <w:t>destiny</w:t>
      </w:r>
      <w:proofErr w:type="gramEnd"/>
      <w:r w:rsidRPr="005371F3">
        <w:rPr>
          <w:sz w:val="8"/>
          <w:szCs w:val="8"/>
        </w:rPr>
        <w:t xml:space="preserve">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w:t>
      </w:r>
      <w:proofErr w:type="gramStart"/>
      <w:r w:rsidRPr="005371F3">
        <w:rPr>
          <w:sz w:val="8"/>
          <w:szCs w:val="8"/>
        </w:rPr>
        <w:t>depends</w:t>
      </w:r>
      <w:proofErr w:type="gramEnd"/>
      <w:r w:rsidRPr="005371F3">
        <w:rPr>
          <w:sz w:val="8"/>
          <w:szCs w:val="8"/>
        </w:rPr>
        <w:t xml:space="preserve"> the American fate, the American truth, as the spearhead of technology.</w:t>
      </w:r>
      <w:r w:rsidR="00A01CC1">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w:t>
      </w:r>
      <w:proofErr w:type="spellStart"/>
      <w:r w:rsidRPr="003837C8">
        <w:rPr>
          <w:rStyle w:val="StyleUnderline"/>
        </w:rPr>
        <w:t>vivisectioning</w:t>
      </w:r>
      <w:proofErr w:type="spellEnd"/>
      <w:r w:rsidRPr="003837C8">
        <w:rPr>
          <w:rStyle w:val="StyleUnderline"/>
        </w:rPr>
        <w:t xml:space="preserve">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sidR="00A01CC1">
        <w:rPr>
          <w:sz w:val="12"/>
        </w:rPr>
        <w:t xml:space="preserve"> </w:t>
      </w:r>
      <w:r w:rsidRPr="005371F3">
        <w:rPr>
          <w:sz w:val="8"/>
          <w:szCs w:val="8"/>
        </w:rPr>
        <w:t xml:space="preserve">Ironically, at the very instance that USSPACECOM projects an imperialist military future of "full spectrum dominance," 9/11 occurs and we are suddenly time-shifted into the age of viral terrorism. </w:t>
      </w:r>
      <w:proofErr w:type="gramStart"/>
      <w:r w:rsidRPr="005371F3">
        <w:rPr>
          <w:sz w:val="8"/>
          <w:szCs w:val="8"/>
        </w:rPr>
        <w:t>Similar to</w:t>
      </w:r>
      <w:proofErr w:type="gramEnd"/>
      <w:r w:rsidRPr="005371F3">
        <w:rPr>
          <w:sz w:val="8"/>
          <w:szCs w:val="8"/>
        </w:rPr>
        <w:t xml:space="preserve">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sidR="00A01CC1">
        <w:rPr>
          <w:sz w:val="8"/>
          <w:szCs w:val="8"/>
        </w:rPr>
        <w:t xml:space="preserve"> </w:t>
      </w:r>
      <w:r w:rsidRPr="00F66DDD">
        <w:rPr>
          <w:rStyle w:val="Emphasis"/>
        </w:rPr>
        <w:t>Artificial war, then, as a prolegomenon to the codes of technology</w:t>
      </w:r>
      <w:r w:rsidRPr="00766C90">
        <w:rPr>
          <w:sz w:val="12"/>
        </w:rPr>
        <w:t>.</w:t>
      </w:r>
    </w:p>
    <w:p w14:paraId="263C7854" w14:textId="54325DCB" w:rsidR="006440B9" w:rsidRDefault="006440B9" w:rsidP="00F601E6"/>
    <w:p w14:paraId="2B450E70" w14:textId="77777777" w:rsidR="003B4BAD" w:rsidRDefault="003B4BAD" w:rsidP="00F601E6"/>
    <w:p w14:paraId="1AAB80EC" w14:textId="3A4128C4" w:rsidR="00414292" w:rsidRDefault="00414292" w:rsidP="00414292">
      <w:pPr>
        <w:pStyle w:val="Heading4"/>
      </w:pPr>
      <w:r>
        <w:t>Thus</w:t>
      </w:r>
      <w:r w:rsidR="000F4BE9">
        <w:t xml:space="preserve">, I affirm the resolution Resolved: </w:t>
      </w:r>
      <w:r w:rsidR="000F4BE9" w:rsidRPr="00B151CF">
        <w:t>The appropriation of outer space by private entities is unjust.</w:t>
      </w:r>
      <w:r w:rsidR="000F4BE9">
        <w:t xml:space="preserve"> We employ the concept of The Inhuman</w:t>
      </w:r>
      <w:r w:rsidR="000F4BE9">
        <w:t xml:space="preserve"> to reject Cybernetics and reconfigure our relationship with technology</w:t>
      </w:r>
      <w:r w:rsidR="003C354F">
        <w:t xml:space="preserve">- doing so is the only way to truly rid space of appropriation </w:t>
      </w:r>
      <w:r w:rsidR="000F4BE9">
        <w:t xml:space="preserve"> </w:t>
      </w:r>
    </w:p>
    <w:p w14:paraId="566E794D" w14:textId="673056F0" w:rsidR="00414292" w:rsidRDefault="00414292" w:rsidP="00F601E6"/>
    <w:p w14:paraId="44841878" w14:textId="77777777" w:rsidR="00414292" w:rsidRDefault="00414292" w:rsidP="00F601E6"/>
    <w:p w14:paraId="5EF91400" w14:textId="26D64E87" w:rsidR="006440B9" w:rsidRPr="00EB0873" w:rsidRDefault="006440B9" w:rsidP="006440B9">
      <w:pPr>
        <w:pStyle w:val="Heading4"/>
      </w:pPr>
      <w:commentRangeStart w:id="2"/>
      <w:r>
        <w:t xml:space="preserve">You </w:t>
      </w:r>
      <w:commentRangeEnd w:id="2"/>
      <w:r>
        <w:rPr>
          <w:rStyle w:val="CommentReference"/>
          <w:rFonts w:eastAsiaTheme="minorEastAsia" w:cstheme="minorBidi"/>
          <w:b w:val="0"/>
          <w:bCs w:val="0"/>
        </w:rPr>
        <w:commentReference w:id="2"/>
      </w:r>
      <w:r>
        <w:t xml:space="preserve">should understand the </w:t>
      </w:r>
      <w:proofErr w:type="spellStart"/>
      <w:r w:rsidR="00F81C8A">
        <w:t>aff</w:t>
      </w:r>
      <w:proofErr w:type="spellEnd"/>
      <w:r>
        <w:t xml:space="preserve"> as an analysis of our orientation to technology that reconfigures thought from cybernetic to techno-diverse-</w:t>
      </w:r>
      <w:r w:rsidR="00F81C8A">
        <w:t xml:space="preserve"> by rejecting </w:t>
      </w:r>
      <w:r w:rsidR="00D0399C">
        <w:t xml:space="preserve">the appropriation of space, we reject the societal narrative of </w:t>
      </w:r>
      <w:r w:rsidR="00914A20">
        <w:t>limitless and inexhaustible technological progression. The Inhuman is our metaphor for separating humanity from its mechanical counterpart</w:t>
      </w:r>
      <w:r>
        <w:t xml:space="preserve">. </w:t>
      </w:r>
    </w:p>
    <w:p w14:paraId="1481263C" w14:textId="257BD213" w:rsidR="006440B9" w:rsidRDefault="006440B9" w:rsidP="006440B9">
      <w:pPr>
        <w:rPr>
          <w:rStyle w:val="Style13ptBold"/>
        </w:rPr>
      </w:pPr>
      <w:r>
        <w:rPr>
          <w:rStyle w:val="Style13ptBold"/>
        </w:rPr>
        <w:t>Hui 19</w:t>
      </w:r>
    </w:p>
    <w:p w14:paraId="39A4844B" w14:textId="77777777" w:rsidR="006440B9" w:rsidRPr="001577F5" w:rsidRDefault="006440B9" w:rsidP="006440B9">
      <w:pPr>
        <w:rPr>
          <w:szCs w:val="16"/>
        </w:rPr>
      </w:pPr>
      <w:r w:rsidRPr="001577F5">
        <w:rPr>
          <w:szCs w:val="16"/>
        </w:rPr>
        <w:t>[</w:t>
      </w:r>
      <w:proofErr w:type="gramStart"/>
      <w:r w:rsidRPr="001577F5">
        <w:rPr>
          <w:szCs w:val="16"/>
        </w:rPr>
        <w:t>Yuk,</w:t>
      </w:r>
      <w:proofErr w:type="gramEnd"/>
      <w:r w:rsidRPr="001577F5">
        <w:rPr>
          <w:szCs w:val="16"/>
        </w:rPr>
        <w:t xml:space="preserve"> teaches at the Bauhaus University in Weimar and is a visiting professor (PhD supervision qualification) in philosophy and technology at the China Academy of Art. 2019. “</w:t>
      </w:r>
      <w:proofErr w:type="spellStart"/>
      <w:r w:rsidRPr="001577F5">
        <w:rPr>
          <w:szCs w:val="16"/>
        </w:rPr>
        <w:t>Recursivity</w:t>
      </w:r>
      <w:proofErr w:type="spellEnd"/>
      <w:r w:rsidRPr="001577F5">
        <w:rPr>
          <w:szCs w:val="16"/>
        </w:rPr>
        <w:t xml:space="preserve"> and Contingency.”] pat</w:t>
      </w:r>
    </w:p>
    <w:p w14:paraId="18C15A01" w14:textId="08F4F4F5" w:rsidR="006440B9" w:rsidRDefault="006440B9" w:rsidP="006440B9">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sidR="00A01CC1">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w:t>
      </w:r>
      <w:r w:rsidRPr="0011262A">
        <w:rPr>
          <w:sz w:val="12"/>
        </w:rPr>
        <w:lastRenderedPageBreak/>
        <w:t xml:space="preserve">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r w:rsidR="00A01CC1">
        <w:rPr>
          <w:sz w:val="12"/>
        </w:rPr>
        <w:t xml:space="preserve"> </w:t>
      </w: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w:t>
      </w:r>
      <w:proofErr w:type="gramStart"/>
      <w:r w:rsidRPr="0011262A">
        <w:rPr>
          <w:sz w:val="12"/>
        </w:rPr>
        <w:t>means precisely</w:t>
      </w:r>
      <w:proofErr w:type="gramEnd"/>
      <w:r w:rsidRPr="0011262A">
        <w:rPr>
          <w:sz w:val="12"/>
        </w:rPr>
        <w:t xml:space="preserve"> the capacity to assimilate contingencies into its operation. </w:t>
      </w:r>
      <w:proofErr w:type="gramStart"/>
      <w:r w:rsidRPr="0011262A">
        <w:rPr>
          <w:sz w:val="12"/>
        </w:rPr>
        <w:t>That is to say, contingency</w:t>
      </w:r>
      <w:proofErr w:type="gramEnd"/>
      <w:r w:rsidRPr="0011262A">
        <w:rPr>
          <w:sz w:val="12"/>
        </w:rPr>
        <w:t xml:space="preserve">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r w:rsidR="00A01CC1">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sidR="00A01CC1">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sidR="00A01CC1">
        <w:rPr>
          <w:sz w:val="8"/>
          <w:szCs w:val="8"/>
        </w:rPr>
        <w:t xml:space="preserve"> </w:t>
      </w: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 xml:space="preserve">In order to know an event or an environment, the AI will have to produce a huge </w:t>
      </w:r>
      <w:proofErr w:type="gramStart"/>
      <w:r w:rsidRPr="00290560">
        <w:rPr>
          <w:sz w:val="12"/>
          <w:szCs w:val="12"/>
        </w:rPr>
        <w:t>amount</w:t>
      </w:r>
      <w:proofErr w:type="gramEnd"/>
      <w:r w:rsidRPr="00290560">
        <w:rPr>
          <w:sz w:val="12"/>
          <w:szCs w:val="12"/>
        </w:rPr>
        <w:t xml:space="preserve">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w:t>
      </w:r>
      <w:proofErr w:type="gramStart"/>
      <w:r w:rsidRPr="00290560">
        <w:rPr>
          <w:sz w:val="12"/>
          <w:szCs w:val="12"/>
        </w:rPr>
        <w:t>has to</w:t>
      </w:r>
      <w:proofErr w:type="gramEnd"/>
      <w:r w:rsidRPr="00290560">
        <w:rPr>
          <w:sz w:val="12"/>
          <w:szCs w:val="12"/>
        </w:rPr>
        <w:t xml:space="preserve"> defend the importance of the body and of sexuality, since without the body and without sexuality, can thinking exist at all? Brassier has nicely summarized the perspectives of the two interrogators:</w:t>
      </w:r>
      <w:r w:rsidR="00A01CC1">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sidR="00A01CC1">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sidR="00A01CC1">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xml:space="preserve">. The possible explanation of seeing an intimacy between art and the inhuman is that art sends the system back to a primordial creativity </w:t>
      </w:r>
      <w:proofErr w:type="gramStart"/>
      <w:r w:rsidRPr="0011262A">
        <w:rPr>
          <w:sz w:val="12"/>
        </w:rPr>
        <w:t>in order to</w:t>
      </w:r>
      <w:proofErr w:type="gramEnd"/>
      <w:r w:rsidRPr="0011262A">
        <w:rPr>
          <w:sz w:val="12"/>
        </w:rPr>
        <w:t xml:space="preserve">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sidR="00A01CC1">
        <w:rPr>
          <w:sz w:val="12"/>
        </w:rPr>
        <w:t xml:space="preserve"> </w:t>
      </w:r>
      <w:r w:rsidRPr="0011262A">
        <w:rPr>
          <w:sz w:val="8"/>
          <w:szCs w:val="8"/>
        </w:rPr>
        <w:t xml:space="preserve">JFL: You remember that in the eleventh book that you cited, and that you remember, those confessions, there is this formula, it is a god more interior in myself than me, that is what I </w:t>
      </w:r>
      <w:proofErr w:type="gramStart"/>
      <w:r w:rsidRPr="0011262A">
        <w:rPr>
          <w:sz w:val="8"/>
          <w:szCs w:val="8"/>
        </w:rPr>
        <w:t>make allusion</w:t>
      </w:r>
      <w:proofErr w:type="gramEnd"/>
      <w:r w:rsidRPr="0011262A">
        <w:rPr>
          <w:sz w:val="8"/>
          <w:szCs w:val="8"/>
        </w:rPr>
        <w:t xml:space="preserve"> to, what Wilson searches, it is that, isn’t it? There is something in </w:t>
      </w:r>
      <w:proofErr w:type="gramStart"/>
      <w:r w:rsidRPr="0011262A">
        <w:rPr>
          <w:sz w:val="8"/>
          <w:szCs w:val="8"/>
        </w:rPr>
        <w:t>me</w:t>
      </w:r>
      <w:proofErr w:type="gramEnd"/>
      <w:r w:rsidRPr="0011262A">
        <w:rPr>
          <w:sz w:val="8"/>
          <w:szCs w:val="8"/>
        </w:rPr>
        <w:t xml:space="preserve"> which is more interior in myself than me, well, this what I call the inhuman, I have the right, it is perfectly clear, in fact, because it is just something with which I will never arrive at having . . .</w:t>
      </w:r>
      <w:r w:rsidR="00A01CC1">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sidR="00A01CC1">
        <w:rPr>
          <w:sz w:val="8"/>
          <w:szCs w:val="8"/>
        </w:rPr>
        <w:t xml:space="preserve"> </w:t>
      </w:r>
      <w:r w:rsidRPr="0011262A">
        <w:rPr>
          <w:sz w:val="8"/>
          <w:szCs w:val="8"/>
        </w:rPr>
        <w:t>JFL: You do it on purpose!</w:t>
      </w:r>
      <w:r w:rsidR="00A01CC1">
        <w:rPr>
          <w:sz w:val="8"/>
          <w:szCs w:val="8"/>
        </w:rPr>
        <w:t xml:space="preserve"> </w:t>
      </w:r>
      <w:r w:rsidRPr="0011262A">
        <w:rPr>
          <w:sz w:val="8"/>
          <w:szCs w:val="8"/>
        </w:rPr>
        <w:t>Interrogator: But I am not philosopher, I am journalist, I am a bit flat.</w:t>
      </w:r>
      <w:r w:rsidR="00A01CC1">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w:t>
      </w:r>
      <w:proofErr w:type="gramStart"/>
      <w:r w:rsidRPr="0011262A">
        <w:rPr>
          <w:sz w:val="12"/>
        </w:rPr>
        <w:t>completely separate</w:t>
      </w:r>
      <w:proofErr w:type="gramEnd"/>
      <w:r w:rsidRPr="0011262A">
        <w:rPr>
          <w:sz w:val="12"/>
        </w:rPr>
        <w:t xml:space="preserv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w:t>
      </w:r>
      <w:proofErr w:type="gramStart"/>
      <w:r w:rsidRPr="0011262A">
        <w:rPr>
          <w:sz w:val="12"/>
        </w:rPr>
        <w:t>Gödel, since</w:t>
      </w:r>
      <w:proofErr w:type="gramEnd"/>
      <w:r w:rsidRPr="0011262A">
        <w:rPr>
          <w:sz w:val="12"/>
        </w:rPr>
        <w:t xml:space="preserve"> both logicians refused the subordination to positivism. Like Gödel, who shows the incompleteness of any logical system in terms of proof, for his part Wittgenstein </w:t>
      </w:r>
      <w:r w:rsidRPr="0011262A">
        <w:rPr>
          <w:sz w:val="12"/>
        </w:rPr>
        <w:lastRenderedPageBreak/>
        <w:t xml:space="preserve">“did not opt for the positivism that was being developed by the Vienna </w:t>
      </w:r>
      <w:proofErr w:type="gramStart"/>
      <w:r w:rsidRPr="0011262A">
        <w:rPr>
          <w:sz w:val="12"/>
        </w:rPr>
        <w:t>Circle, but</w:t>
      </w:r>
      <w:proofErr w:type="gramEnd"/>
      <w:r w:rsidRPr="0011262A">
        <w:rPr>
          <w:sz w:val="12"/>
        </w:rPr>
        <w:t xml:space="preserve">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sidR="00A01CC1">
        <w:rPr>
          <w:sz w:val="12"/>
        </w:rPr>
        <w:t xml:space="preserve"> </w:t>
      </w: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sidR="00A01CC1">
        <w:rPr>
          <w:sz w:val="12"/>
        </w:rPr>
        <w:t xml:space="preserve"> </w:t>
      </w:r>
      <w:r w:rsidRPr="0011262A">
        <w:rPr>
          <w:sz w:val="8"/>
          <w:szCs w:val="8"/>
        </w:rPr>
        <w:t xml:space="preserve">[W]e think in a world of inscriptions already there. Call this culture if you like. And if we think, this is because there’s still something missing in this plenitude and room </w:t>
      </w:r>
      <w:proofErr w:type="gramStart"/>
      <w:r w:rsidRPr="0011262A">
        <w:rPr>
          <w:sz w:val="8"/>
          <w:szCs w:val="8"/>
        </w:rPr>
        <w:t>has to</w:t>
      </w:r>
      <w:proofErr w:type="gramEnd"/>
      <w:r w:rsidRPr="0011262A">
        <w:rPr>
          <w:sz w:val="8"/>
          <w:szCs w:val="8"/>
        </w:rPr>
        <w:t xml:space="preserve"> be made for this lack by making the mind a blank, which allows the something else remaining to be thought to happen. But this can only “emerge” as already inscribed in its turn.</w:t>
      </w:r>
      <w:r w:rsidR="00A01CC1">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 xml:space="preserve">since it suspends the already thought </w:t>
      </w:r>
      <w:proofErr w:type="gramStart"/>
      <w:r w:rsidRPr="00F81C8A">
        <w:rPr>
          <w:rStyle w:val="StyleUnderline"/>
        </w:rPr>
        <w:t>in order to</w:t>
      </w:r>
      <w:proofErr w:type="gramEnd"/>
      <w:r w:rsidRPr="00F81C8A">
        <w:rPr>
          <w:rStyle w:val="StyleUnderline"/>
        </w:rPr>
        <w:t xml:space="preserve">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456084A8" w14:textId="1347A26D" w:rsidR="00914A20" w:rsidRDefault="00914A20" w:rsidP="006440B9">
      <w:pPr>
        <w:rPr>
          <w:sz w:val="12"/>
        </w:rPr>
      </w:pPr>
    </w:p>
    <w:p w14:paraId="3E2EEADE" w14:textId="77777777" w:rsidR="003B4BAD" w:rsidRDefault="003B4BAD" w:rsidP="006440B9">
      <w:pPr>
        <w:rPr>
          <w:sz w:val="12"/>
        </w:rPr>
      </w:pPr>
    </w:p>
    <w:p w14:paraId="1C44E298" w14:textId="5824F075" w:rsidR="006440B9" w:rsidRPr="003045D8" w:rsidRDefault="00E8443F" w:rsidP="006440B9">
      <w:pPr>
        <w:pStyle w:val="Heading4"/>
      </w:pPr>
      <w:r>
        <w:t xml:space="preserve">Our resistance is tangible- </w:t>
      </w:r>
      <w:commentRangeStart w:id="3"/>
      <w:r w:rsidR="006440B9">
        <w:t xml:space="preserve">The </w:t>
      </w:r>
      <w:commentRangeEnd w:id="3"/>
      <w:r w:rsidR="006440B9">
        <w:rPr>
          <w:rStyle w:val="CommentReference"/>
          <w:rFonts w:eastAsiaTheme="minorEastAsia" w:cstheme="minorBidi"/>
          <w:b w:val="0"/>
          <w:bCs w:val="0"/>
        </w:rPr>
        <w:commentReference w:id="3"/>
      </w:r>
      <w:proofErr w:type="spellStart"/>
      <w:r w:rsidR="006440B9">
        <w:t>aff</w:t>
      </w:r>
      <w:proofErr w:type="spellEnd"/>
      <w:r w:rsidR="006440B9">
        <w:t xml:space="preserve"> generates interventions into the </w:t>
      </w:r>
      <w:r w:rsidRPr="00E8443F">
        <w:t>structure</w:t>
      </w:r>
      <w:r w:rsidR="006440B9">
        <w:t xml:space="preserve"> of imperialism.</w:t>
      </w:r>
      <w:r>
        <w:t xml:space="preserve"> Targeted material resistance has t</w:t>
      </w:r>
      <w:r w:rsidR="00663A14">
        <w:t>he</w:t>
      </w:r>
      <w:r>
        <w:t xml:space="preserve"> power to uproot Cybernetics and collapse the system</w:t>
      </w:r>
    </w:p>
    <w:p w14:paraId="68AE4476" w14:textId="5B4660F3" w:rsidR="006440B9" w:rsidRPr="003B4BAD" w:rsidRDefault="006440B9" w:rsidP="006440B9">
      <w:pPr>
        <w:rPr>
          <w:b/>
          <w:sz w:val="26"/>
        </w:rPr>
      </w:pPr>
      <w:proofErr w:type="spellStart"/>
      <w:r>
        <w:rPr>
          <w:rStyle w:val="Style13ptBold"/>
        </w:rPr>
        <w:t>Tiqqun</w:t>
      </w:r>
      <w:proofErr w:type="spellEnd"/>
      <w:r>
        <w:rPr>
          <w:rStyle w:val="Style13ptBold"/>
        </w:rPr>
        <w:t xml:space="preserve"> </w:t>
      </w:r>
      <w:r w:rsidR="00E8443F">
        <w:rPr>
          <w:rStyle w:val="Style13ptBold"/>
        </w:rPr>
        <w:t>0</w:t>
      </w:r>
      <w:r>
        <w:rPr>
          <w:rStyle w:val="Style13ptBold"/>
        </w:rPr>
        <w:t>1</w:t>
      </w:r>
      <w:r w:rsidR="003B4BAD">
        <w:rPr>
          <w:rStyle w:val="Style13ptBold"/>
        </w:rPr>
        <w:t xml:space="preserve"> </w:t>
      </w:r>
      <w:r w:rsidRPr="0018700A">
        <w:rPr>
          <w:szCs w:val="16"/>
        </w:rPr>
        <w:t xml:space="preserve">[French leftist philosophical journal, founded in 1999 with an aim to "recreate the conditions of another community." Probably not you. 2001. “The Cybernetic Hypothesis,” </w:t>
      </w:r>
      <w:hyperlink r:id="rId14" w:anchor="toc11" w:history="1">
        <w:r w:rsidRPr="0018700A">
          <w:rPr>
            <w:rStyle w:val="Hyperlink"/>
            <w:szCs w:val="16"/>
          </w:rPr>
          <w:t>https://theanarchistlibrary.org/library/tiqqun-the-cybernetic-hypothesis</w:t>
        </w:r>
      </w:hyperlink>
      <w:r w:rsidRPr="0018700A">
        <w:rPr>
          <w:szCs w:val="16"/>
        </w:rPr>
        <w:t>] pat</w:t>
      </w:r>
    </w:p>
    <w:p w14:paraId="6B156119" w14:textId="691095ED" w:rsidR="00EF2B92" w:rsidRPr="003B4BAD" w:rsidRDefault="006440B9" w:rsidP="00F601E6">
      <w:pPr>
        <w:rPr>
          <w:sz w:val="12"/>
        </w:rPr>
      </w:pPr>
      <w:r w:rsidRPr="00923134">
        <w:rPr>
          <w:sz w:val="12"/>
        </w:rPr>
        <w:t xml:space="preserve">These questions, seen from the neutralized and neutralizing perspective of the laboratory observer or of the </w:t>
      </w:r>
      <w:proofErr w:type="gramStart"/>
      <w:r w:rsidRPr="00923134">
        <w:rPr>
          <w:sz w:val="12"/>
        </w:rPr>
        <w:t>chat-room</w:t>
      </w:r>
      <w:proofErr w:type="gramEnd"/>
      <w:r w:rsidRPr="00923134">
        <w:rPr>
          <w:sz w:val="12"/>
        </w:rPr>
        <w:t xml:space="preserve">/salon,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 xml:space="preserve">each </w:t>
      </w:r>
      <w:proofErr w:type="gramStart"/>
      <w:r w:rsidRPr="00914A20">
        <w:rPr>
          <w:rStyle w:val="StyleUnderline"/>
          <w:highlight w:val="yellow"/>
        </w:rPr>
        <w:t>person</w:t>
      </w:r>
      <w:proofErr w:type="gramEnd"/>
      <w:r w:rsidRPr="00914A20">
        <w:rPr>
          <w:rStyle w:val="StyleUnderline"/>
          <w:highlight w:val="yellow"/>
        </w:rPr>
        <w:t xml:space="preserve">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w:t>
      </w:r>
      <w:proofErr w:type="gramStart"/>
      <w:r w:rsidRPr="00923134">
        <w:rPr>
          <w:sz w:val="12"/>
        </w:rPr>
        <w:t>force</w:t>
      </w:r>
      <w:proofErr w:type="gramEnd"/>
      <w:r w:rsidRPr="00923134">
        <w:rPr>
          <w:sz w:val="12"/>
        </w:rPr>
        <w:t xml:space="preserv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r w:rsidR="00A01CC1">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xml:space="preserve">. Amplified, the fluctuations relative to the imperial devices never aggregate together. They are as heterogeneous as desires </w:t>
      </w:r>
      <w:proofErr w:type="gramStart"/>
      <w:r w:rsidRPr="00923134">
        <w:rPr>
          <w:sz w:val="12"/>
        </w:rPr>
        <w:t>are, and</w:t>
      </w:r>
      <w:proofErr w:type="gramEnd"/>
      <w:r w:rsidRPr="00923134">
        <w:rPr>
          <w:sz w:val="12"/>
        </w:rPr>
        <w:t xml:space="preserve">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w:t>
      </w:r>
      <w:proofErr w:type="gramStart"/>
      <w:r w:rsidRPr="00923134">
        <w:rPr>
          <w:sz w:val="12"/>
        </w:rPr>
        <w:t>in light of</w:t>
      </w:r>
      <w:proofErr w:type="gramEnd"/>
      <w:r w:rsidRPr="00923134">
        <w:rPr>
          <w:sz w:val="12"/>
        </w:rPr>
        <w:t xml:space="preserve">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xml:space="preserve">, was </w:t>
      </w:r>
      <w:proofErr w:type="gramStart"/>
      <w:r w:rsidRPr="00923134">
        <w:rPr>
          <w:sz w:val="12"/>
        </w:rPr>
        <w:t>developing;</w:t>
      </w:r>
      <w:proofErr w:type="gramEnd"/>
      <w:r w:rsidRPr="00923134">
        <w:rPr>
          <w:sz w:val="12"/>
        </w:rPr>
        <w:t xml:space="preserve">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sidR="00A01CC1">
        <w:rPr>
          <w:sz w:val="12"/>
        </w:rPr>
        <w:t xml:space="preserve"> </w:t>
      </w: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w:t>
      </w:r>
      <w:proofErr w:type="gramStart"/>
      <w:r w:rsidRPr="00976170">
        <w:rPr>
          <w:sz w:val="8"/>
          <w:szCs w:val="8"/>
        </w:rPr>
        <w:t>opening up</w:t>
      </w:r>
      <w:proofErr w:type="gramEnd"/>
      <w:r w:rsidRPr="00976170">
        <w:rPr>
          <w:sz w:val="8"/>
          <w:szCs w:val="8"/>
        </w:rPr>
        <w:t xml:space="preserve">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w:t>
      </w:r>
      <w:proofErr w:type="gramStart"/>
      <w:r w:rsidRPr="00976170">
        <w:rPr>
          <w:sz w:val="8"/>
          <w:szCs w:val="8"/>
        </w:rPr>
        <w:t>enter into</w:t>
      </w:r>
      <w:proofErr w:type="gramEnd"/>
      <w:r w:rsidRPr="00976170">
        <w:rPr>
          <w:sz w:val="8"/>
          <w:szCs w:val="8"/>
        </w:rPr>
        <w:t xml:space="preserve">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sidR="00A01CC1">
        <w:rPr>
          <w:sz w:val="8"/>
          <w:szCs w:val="8"/>
        </w:rPr>
        <w:t xml:space="preserve"> </w:t>
      </w: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w:t>
      </w:r>
      <w:proofErr w:type="gramStart"/>
      <w:r w:rsidRPr="00976170">
        <w:rPr>
          <w:sz w:val="8"/>
          <w:szCs w:val="8"/>
        </w:rPr>
        <w:t>conviction</w:t>
      </w:r>
      <w:proofErr w:type="gramEnd"/>
      <w:r w:rsidRPr="00976170">
        <w:rPr>
          <w:sz w:val="8"/>
          <w:szCs w:val="8"/>
        </w:rPr>
        <w:t xml:space="preserve">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w:t>
      </w:r>
      <w:proofErr w:type="gramStart"/>
      <w:r w:rsidRPr="00976170">
        <w:rPr>
          <w:sz w:val="8"/>
          <w:szCs w:val="8"/>
        </w:rPr>
        <w:t>so as to</w:t>
      </w:r>
      <w:proofErr w:type="gramEnd"/>
      <w:r w:rsidRPr="00976170">
        <w:rPr>
          <w:sz w:val="8"/>
          <w:szCs w:val="8"/>
        </w:rPr>
        <w:t xml:space="preserve"> never give the enemy any goals. This is precisely the role that an organization now might take on, in the sense that this term once had in classical </w:t>
      </w:r>
      <w:proofErr w:type="gramStart"/>
      <w:r w:rsidRPr="00976170">
        <w:rPr>
          <w:sz w:val="8"/>
          <w:szCs w:val="8"/>
        </w:rPr>
        <w:t>politics;</w:t>
      </w:r>
      <w:proofErr w:type="gramEnd"/>
      <w:r w:rsidRPr="00976170">
        <w:rPr>
          <w:sz w:val="8"/>
          <w:szCs w:val="8"/>
        </w:rPr>
        <w:t xml:space="preserve">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r w:rsidR="00A01CC1">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t>
      </w:r>
      <w:r w:rsidRPr="00D4699E">
        <w:rPr>
          <w:rStyle w:val="StyleUnderline"/>
        </w:rPr>
        <w:lastRenderedPageBreak/>
        <w:t xml:space="preserve">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w:t>
      </w:r>
      <w:proofErr w:type="gramStart"/>
      <w:r w:rsidRPr="003F54ED">
        <w:rPr>
          <w:rStyle w:val="StyleUnderline"/>
        </w:rPr>
        <w:t>on the basis of</w:t>
      </w:r>
      <w:proofErr w:type="gramEnd"/>
      <w:r w:rsidRPr="003F54ED">
        <w:rPr>
          <w:rStyle w:val="StyleUnderline"/>
        </w:rPr>
        <w:t xml:space="preserve">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w:t>
      </w:r>
      <w:proofErr w:type="spellStart"/>
      <w:r w:rsidRPr="00923134">
        <w:rPr>
          <w:sz w:val="12"/>
        </w:rPr>
        <w:t>deterritorialized</w:t>
      </w:r>
      <w:proofErr w:type="spellEnd"/>
      <w:r w:rsidRPr="00923134">
        <w:rPr>
          <w:sz w:val="12"/>
        </w:rPr>
        <w:t xml:space="preserve">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sidR="00A01CC1">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11461B56" w14:textId="77777777" w:rsidR="00230519" w:rsidRPr="00230519" w:rsidRDefault="00230519" w:rsidP="00230519"/>
    <w:p w14:paraId="392D58EF" w14:textId="77777777" w:rsidR="00230519" w:rsidRPr="00230519" w:rsidRDefault="00230519" w:rsidP="00230519"/>
    <w:p w14:paraId="5773C246" w14:textId="49937647" w:rsidR="006440B9" w:rsidRDefault="006440B9" w:rsidP="006440B9">
      <w:pPr>
        <w:pStyle w:val="Heading4"/>
      </w:pPr>
      <w:r>
        <w:t xml:space="preserve">The Role of the </w:t>
      </w:r>
      <w:r w:rsidR="00EF2B92">
        <w:t>Ballot</w:t>
      </w:r>
      <w:r>
        <w:t xml:space="preserve"> is to think through</w:t>
      </w:r>
      <w:r w:rsidRPr="003045D8">
        <w:t xml:space="preserve"> </w:t>
      </w:r>
      <w:r w:rsidRPr="00EF2B92">
        <w:t>virtual reality</w:t>
      </w:r>
      <w:r>
        <w:t xml:space="preserve">- </w:t>
      </w:r>
      <w:r w:rsidR="00EF2B92">
        <w:t xml:space="preserve">considering a world in which </w:t>
      </w:r>
      <w:r w:rsidR="002D5467">
        <w:t xml:space="preserve">the status quo of </w:t>
      </w:r>
      <w:r w:rsidR="00EF2B92">
        <w:t xml:space="preserve">Cybernetics </w:t>
      </w:r>
      <w:r w:rsidR="002D5467">
        <w:t xml:space="preserve">no longer exists. </w:t>
      </w:r>
      <w:r>
        <w:t>Our relationship to technology governs our very existence</w:t>
      </w:r>
      <w:r w:rsidR="00EF2B92">
        <w:t xml:space="preserve"> and</w:t>
      </w:r>
      <w:r>
        <w:t xml:space="preserve"> </w:t>
      </w:r>
      <w:r w:rsidR="00EF2B92">
        <w:t>the site of debate as an exchange of information collapses all thought into the cybernetic system. Y</w:t>
      </w:r>
      <w:r>
        <w:t xml:space="preserve">ou should use your position as the judge to endorse research that resists this. </w:t>
      </w:r>
    </w:p>
    <w:p w14:paraId="724B3092" w14:textId="5ECB7FE4" w:rsidR="006440B9" w:rsidRPr="00A01CC1" w:rsidRDefault="006440B9" w:rsidP="006440B9">
      <w:pPr>
        <w:rPr>
          <w:rStyle w:val="Style13ptBold"/>
        </w:rPr>
      </w:pPr>
      <w:commentRangeStart w:id="4"/>
      <w:proofErr w:type="spellStart"/>
      <w:r w:rsidRPr="00A01CC1">
        <w:rPr>
          <w:rStyle w:val="Style13ptBold"/>
        </w:rPr>
        <w:t>Kroker</w:t>
      </w:r>
      <w:proofErr w:type="spellEnd"/>
      <w:r w:rsidRPr="00A01CC1">
        <w:rPr>
          <w:rStyle w:val="Style13ptBold"/>
        </w:rPr>
        <w:t xml:space="preserve"> </w:t>
      </w:r>
      <w:commentRangeEnd w:id="4"/>
      <w:r w:rsidRPr="00A01CC1">
        <w:rPr>
          <w:rStyle w:val="Style13ptBold"/>
        </w:rPr>
        <w:commentReference w:id="4"/>
      </w:r>
      <w:r w:rsidRPr="00A01CC1">
        <w:rPr>
          <w:rStyle w:val="Style13ptBold"/>
        </w:rPr>
        <w:t xml:space="preserve">and Weinstein </w:t>
      </w:r>
      <w:r w:rsidR="00A01CC1">
        <w:rPr>
          <w:rStyle w:val="Style13ptBold"/>
        </w:rPr>
        <w:t>’</w:t>
      </w:r>
      <w:r w:rsidRPr="00A01CC1">
        <w:rPr>
          <w:rStyle w:val="Style13ptBold"/>
        </w:rPr>
        <w:t>94</w:t>
      </w:r>
      <w:r w:rsidR="00A01CC1">
        <w:rPr>
          <w:rStyle w:val="Style13ptBold"/>
        </w:rPr>
        <w:t xml:space="preserve"> </w:t>
      </w:r>
      <w:r w:rsidRPr="005205E9">
        <w:rPr>
          <w:szCs w:val="16"/>
        </w:rPr>
        <w:t>[Arthur, (post</w:t>
      </w:r>
      <w:proofErr w:type="gramStart"/>
      <w:r w:rsidRPr="005205E9">
        <w:rPr>
          <w:szCs w:val="16"/>
        </w:rPr>
        <w:t>?)human</w:t>
      </w:r>
      <w:proofErr w:type="gramEnd"/>
      <w:r w:rsidRPr="005205E9">
        <w:rPr>
          <w:szCs w:val="16"/>
        </w:rPr>
        <w:t xml:space="preserve">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7403F8FC" w14:textId="7F39A406" w:rsidR="006440B9" w:rsidRPr="00EF2B92" w:rsidRDefault="006440B9" w:rsidP="00F601E6">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sidR="00A01CC1">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w:t>
      </w:r>
      <w:r w:rsidR="00A01CC1">
        <w:rPr>
          <w:sz w:val="12"/>
        </w:rPr>
        <w:t xml:space="preserve"> </w:t>
      </w: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w:t>
      </w:r>
      <w:proofErr w:type="gramStart"/>
      <w:r w:rsidRPr="0007048B">
        <w:rPr>
          <w:sz w:val="8"/>
          <w:szCs w:val="8"/>
        </w:rPr>
        <w:t>Once in a while</w:t>
      </w:r>
      <w:proofErr w:type="gramEnd"/>
      <w:r w:rsidRPr="0007048B">
        <w:rPr>
          <w:sz w:val="8"/>
          <w:szCs w:val="8"/>
        </w:rPr>
        <w:t xml:space="preserv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w:t>
      </w:r>
      <w:proofErr w:type="gramStart"/>
      <w:r w:rsidRPr="0007048B">
        <w:rPr>
          <w:sz w:val="8"/>
          <w:szCs w:val="8"/>
        </w:rPr>
        <w:t>has to</w:t>
      </w:r>
      <w:proofErr w:type="gramEnd"/>
      <w:r w:rsidRPr="0007048B">
        <w:rPr>
          <w:sz w:val="8"/>
          <w:szCs w:val="8"/>
        </w:rPr>
        <w:t xml:space="preserve"> learn anew the artificial game of earthly life. But it never will. It is speeding </w:t>
      </w:r>
      <w:proofErr w:type="gramStart"/>
      <w:r w:rsidRPr="0007048B">
        <w:rPr>
          <w:sz w:val="8"/>
          <w:szCs w:val="8"/>
        </w:rPr>
        <w:t>to</w:t>
      </w:r>
      <w:proofErr w:type="gramEnd"/>
      <w:r w:rsidRPr="0007048B">
        <w:rPr>
          <w:sz w:val="8"/>
          <w:szCs w:val="8"/>
        </w:rPr>
        <w:t xml:space="preserve"> nowhere.</w:t>
      </w:r>
      <w:r w:rsidR="00A01CC1">
        <w:rPr>
          <w:sz w:val="8"/>
          <w:szCs w:val="8"/>
        </w:rPr>
        <w:t xml:space="preserve"> </w:t>
      </w:r>
      <w:r w:rsidRPr="0007048B">
        <w:rPr>
          <w:sz w:val="8"/>
          <w:szCs w:val="8"/>
        </w:rPr>
        <w:t>Recombinant History</w:t>
      </w:r>
      <w:r w:rsidR="00A01CC1">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 xml:space="preserve">the creative recombination of our </w:t>
      </w:r>
      <w:proofErr w:type="spellStart"/>
      <w:r w:rsidRPr="00910E56">
        <w:rPr>
          <w:rStyle w:val="StyleUnderline"/>
        </w:rPr>
        <w:t>telemetried</w:t>
      </w:r>
      <w:proofErr w:type="spellEnd"/>
      <w:r w:rsidRPr="00910E56">
        <w:rPr>
          <w:rStyle w:val="StyleUnderline"/>
        </w:rPr>
        <w:t xml:space="preserve"> past into monstrous hybrids that will form the incisions of the electronic landscape of</w:t>
      </w:r>
      <w:r w:rsidRPr="00AA34BB">
        <w:rPr>
          <w:rStyle w:val="StyleUnderline"/>
        </w:rPr>
        <w:t xml:space="preserve"> the </w:t>
      </w:r>
      <w:r w:rsidRPr="00AA34BB">
        <w:rPr>
          <w:rStyle w:val="StyleUnderline"/>
        </w:rPr>
        <w:lastRenderedPageBreak/>
        <w:t>twenty-first century</w:t>
      </w:r>
      <w:r w:rsidRPr="005C20BE">
        <w:rPr>
          <w:sz w:val="12"/>
        </w:rPr>
        <w:t>.</w:t>
      </w:r>
      <w:r w:rsidR="00A01CC1">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sidR="00A01CC1">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w:t>
      </w:r>
      <w:proofErr w:type="gramStart"/>
      <w:r w:rsidRPr="005C20BE">
        <w:rPr>
          <w:sz w:val="12"/>
        </w:rPr>
        <w:t>Expressing perfectly</w:t>
      </w:r>
      <w:proofErr w:type="gramEnd"/>
      <w:r w:rsidRPr="005C20BE">
        <w:rPr>
          <w:sz w:val="12"/>
        </w:rPr>
        <w:t xml:space="preserve"> the ruling mentality of the virtual class, </w:t>
      </w:r>
      <w:r w:rsidRPr="00AA34BB">
        <w:rPr>
          <w:rStyle w:val="StyleUnderline"/>
        </w:rPr>
        <w:t xml:space="preserve">recombinant history archives the human condition in the </w:t>
      </w:r>
      <w:r w:rsidRPr="009A34EB">
        <w:rPr>
          <w:sz w:val="12"/>
          <w:szCs w:val="12"/>
        </w:rPr>
        <w:t xml:space="preserve">form of its smallest elementary data particles, and then, as Data philosophizes in Star Trek, “reassembles the body as a machine.” Pushed from behind by the will to (data) </w:t>
      </w:r>
      <w:proofErr w:type="spellStart"/>
      <w:r w:rsidRPr="009A34EB">
        <w:rPr>
          <w:sz w:val="12"/>
          <w:szCs w:val="12"/>
        </w:rPr>
        <w:t>archivalism</w:t>
      </w:r>
      <w:proofErr w:type="spellEnd"/>
      <w:r w:rsidRPr="009A34EB">
        <w:rPr>
          <w:sz w:val="12"/>
          <w:szCs w:val="12"/>
        </w:rPr>
        <w:t xml:space="preserve">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sidR="00A01CC1">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sectPr w:rsidR="006440B9" w:rsidRPr="00EF2B92"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1-12-15T21:01:00Z" w:initials="ZS">
    <w:p w14:paraId="7F2E286C" w14:textId="77777777" w:rsidR="003F4192" w:rsidRDefault="003F4192" w:rsidP="003F4192">
      <w:pPr>
        <w:pStyle w:val="CommentText"/>
      </w:pPr>
      <w:r>
        <w:rPr>
          <w:rStyle w:val="CommentReference"/>
        </w:rPr>
        <w:annotationRef/>
      </w:r>
      <w:r>
        <w:t>This is the epigenetics stuff- the core point is that as we change tech, tech changes it</w:t>
      </w:r>
    </w:p>
    <w:p w14:paraId="121502D1" w14:textId="16430580" w:rsidR="003F4192" w:rsidRDefault="003F4192" w:rsidP="003F4192">
      <w:pPr>
        <w:pStyle w:val="CommentText"/>
      </w:pPr>
      <w:r>
        <w:t xml:space="preserve">One more </w:t>
      </w:r>
      <w:proofErr w:type="spellStart"/>
      <w:r>
        <w:t>impication</w:t>
      </w:r>
      <w:proofErr w:type="spellEnd"/>
      <w:r>
        <w:t xml:space="preserve"> is that it can turn a lot of k and phil- </w:t>
      </w:r>
      <w:proofErr w:type="spellStart"/>
      <w:r>
        <w:t>theres</w:t>
      </w:r>
      <w:proofErr w:type="spellEnd"/>
      <w:r>
        <w:t xml:space="preserve"> a line that says how individual identities no longer exist in favor of tech, we are all united under just this common subconscious goal – so ethics can’t exist until we remove cybernetics, link turn</w:t>
      </w:r>
    </w:p>
    <w:p w14:paraId="3418D7E1" w14:textId="65B82A88" w:rsidR="003F4192" w:rsidRDefault="003F4192" w:rsidP="003F4192">
      <w:pPr>
        <w:pStyle w:val="CommentText"/>
      </w:pPr>
      <w:r>
        <w:t xml:space="preserve">Also impact turn humanism </w:t>
      </w:r>
      <w:proofErr w:type="spellStart"/>
      <w:r>
        <w:t>bc</w:t>
      </w:r>
      <w:proofErr w:type="spellEnd"/>
      <w:r>
        <w:t xml:space="preserve"> humans don’t exist </w:t>
      </w:r>
    </w:p>
    <w:p w14:paraId="381E9679" w14:textId="77777777" w:rsidR="003F4192" w:rsidRDefault="003F4192" w:rsidP="003F4192">
      <w:pPr>
        <w:pStyle w:val="CommentText"/>
      </w:pPr>
      <w:r>
        <w:t xml:space="preserve">On like </w:t>
      </w:r>
      <w:proofErr w:type="spellStart"/>
      <w:r>
        <w:t>deleuze</w:t>
      </w:r>
      <w:proofErr w:type="spellEnd"/>
      <w:r>
        <w:t xml:space="preserve"> or </w:t>
      </w:r>
      <w:proofErr w:type="spellStart"/>
      <w:r>
        <w:t>afropess</w:t>
      </w:r>
      <w:proofErr w:type="spellEnd"/>
      <w:r>
        <w:t xml:space="preserve">, it’s just the same </w:t>
      </w:r>
      <w:proofErr w:type="spellStart"/>
      <w:r>
        <w:t>arg</w:t>
      </w:r>
      <w:proofErr w:type="spellEnd"/>
      <w:r>
        <w:t xml:space="preserve"> that subjectivity is shaped by our relationship to tech/our </w:t>
      </w:r>
      <w:proofErr w:type="spellStart"/>
      <w:r>
        <w:t>environemnt</w:t>
      </w:r>
      <w:proofErr w:type="spellEnd"/>
      <w:r>
        <w:t xml:space="preserve"> </w:t>
      </w:r>
    </w:p>
    <w:p w14:paraId="12570AAE" w14:textId="087F8198" w:rsidR="003F4192" w:rsidRDefault="003F4192">
      <w:pPr>
        <w:pStyle w:val="CommentText"/>
      </w:pPr>
    </w:p>
  </w:comment>
  <w:comment w:id="1" w:author="Zachary Sarver" w:date="2021-12-13T19:34:00Z" w:initials="ZS">
    <w:p w14:paraId="096A4F0E" w14:textId="77777777" w:rsidR="003B4BAD" w:rsidRDefault="003B4BAD" w:rsidP="003B4BAD">
      <w:pPr>
        <w:pStyle w:val="CommentText"/>
      </w:pPr>
      <w:r>
        <w:rPr>
          <w:rStyle w:val="CommentReference"/>
        </w:rPr>
        <w:annotationRef/>
      </w:r>
      <w:proofErr w:type="spellStart"/>
      <w:r>
        <w:t>Preeempt</w:t>
      </w:r>
      <w:proofErr w:type="spellEnd"/>
      <w:r>
        <w:t xml:space="preserve"> to tech good, sets up to a free impact by also saying that tech in the </w:t>
      </w:r>
      <w:proofErr w:type="spellStart"/>
      <w:r>
        <w:t>squo</w:t>
      </w:r>
      <w:proofErr w:type="spellEnd"/>
      <w:r>
        <w:t xml:space="preserve"> </w:t>
      </w:r>
      <w:proofErr w:type="spellStart"/>
      <w:proofErr w:type="gramStart"/>
      <w:r>
        <w:t>cant</w:t>
      </w:r>
      <w:proofErr w:type="spellEnd"/>
      <w:proofErr w:type="gramEnd"/>
      <w:r>
        <w:t xml:space="preserve"> solve things like environmental impact</w:t>
      </w:r>
    </w:p>
    <w:p w14:paraId="4E67705A" w14:textId="77777777" w:rsidR="003B4BAD" w:rsidRDefault="003B4BAD" w:rsidP="003B4BAD">
      <w:pPr>
        <w:pStyle w:val="CommentText"/>
      </w:pPr>
      <w:r>
        <w:tab/>
        <w:t xml:space="preserve">Like in </w:t>
      </w:r>
      <w:proofErr w:type="spellStart"/>
      <w:r>
        <w:t>katrinia</w:t>
      </w:r>
      <w:proofErr w:type="spellEnd"/>
      <w:r>
        <w:t xml:space="preserve">, the tech used to clean up </w:t>
      </w:r>
      <w:proofErr w:type="spellStart"/>
      <w:r>
        <w:t>neithborhoosd</w:t>
      </w:r>
      <w:proofErr w:type="spellEnd"/>
      <w:r>
        <w:t xml:space="preserve"> only helped the white neighborhoods and not the black neighborhoods </w:t>
      </w:r>
    </w:p>
    <w:p w14:paraId="714E033C" w14:textId="77777777" w:rsidR="003B4BAD" w:rsidRDefault="003B4BAD" w:rsidP="003B4BAD">
      <w:pPr>
        <w:pStyle w:val="CommentText"/>
      </w:pPr>
      <w:r>
        <w:tab/>
      </w:r>
      <w:proofErr w:type="gramStart"/>
      <w:r>
        <w:t>Also</w:t>
      </w:r>
      <w:proofErr w:type="gramEnd"/>
      <w:r>
        <w:t xml:space="preserve"> like the </w:t>
      </w:r>
      <w:proofErr w:type="spellStart"/>
      <w:r>
        <w:t>bolivia</w:t>
      </w:r>
      <w:proofErr w:type="spellEnd"/>
      <w:r>
        <w:t xml:space="preserve"> example of how like the coup was caused by us trying to solve climate change with our cybernetics mindset</w:t>
      </w:r>
    </w:p>
    <w:p w14:paraId="58DF0D21" w14:textId="77777777" w:rsidR="003B4BAD" w:rsidRDefault="003B4BAD" w:rsidP="003B4BAD">
      <w:pPr>
        <w:pStyle w:val="CommentText"/>
      </w:pPr>
    </w:p>
    <w:p w14:paraId="0007A068" w14:textId="77777777" w:rsidR="003B4BAD" w:rsidRDefault="003B4BAD" w:rsidP="003B4BAD">
      <w:pPr>
        <w:pStyle w:val="CommentText"/>
      </w:pPr>
      <w:r>
        <w:t xml:space="preserve">We can solve the </w:t>
      </w:r>
      <w:proofErr w:type="spellStart"/>
      <w:r>
        <w:t>existnetial</w:t>
      </w:r>
      <w:proofErr w:type="spellEnd"/>
      <w:r>
        <w:t xml:space="preserve"> threats by getting rid of cybernetics </w:t>
      </w:r>
    </w:p>
  </w:comment>
  <w:comment w:id="2" w:author="Zachary Sarver" w:date="2021-12-13T19:32:00Z" w:initials="ZS">
    <w:p w14:paraId="4CA6908F" w14:textId="77777777" w:rsidR="006440B9" w:rsidRDefault="006440B9" w:rsidP="006440B9">
      <w:pPr>
        <w:pStyle w:val="CommentText"/>
      </w:pPr>
      <w:r>
        <w:rPr>
          <w:rStyle w:val="CommentReference"/>
        </w:rPr>
        <w:annotationRef/>
      </w:r>
      <w:r>
        <w:t xml:space="preserve">Talks about how we reach the inhuman </w:t>
      </w:r>
    </w:p>
    <w:p w14:paraId="2D04A0A2" w14:textId="77777777" w:rsidR="006440B9" w:rsidRDefault="006440B9" w:rsidP="006440B9">
      <w:pPr>
        <w:pStyle w:val="CommentText"/>
      </w:pPr>
    </w:p>
    <w:p w14:paraId="259322CC" w14:textId="77777777" w:rsidR="006440B9" w:rsidRDefault="006440B9" w:rsidP="006440B9">
      <w:pPr>
        <w:pStyle w:val="CommentText"/>
      </w:pPr>
      <w:r>
        <w:t>“</w:t>
      </w:r>
      <w:proofErr w:type="gramStart"/>
      <w:r>
        <w:t>can</w:t>
      </w:r>
      <w:proofErr w:type="gramEnd"/>
      <w:r>
        <w:t xml:space="preserve"> </w:t>
      </w:r>
      <w:proofErr w:type="spellStart"/>
      <w:r>
        <w:t>thoguht</w:t>
      </w:r>
      <w:proofErr w:type="spellEnd"/>
      <w:r>
        <w:t xml:space="preserve"> go on </w:t>
      </w:r>
      <w:proofErr w:type="spellStart"/>
      <w:r>
        <w:t>wihtout</w:t>
      </w:r>
      <w:proofErr w:type="spellEnd"/>
      <w:r>
        <w:t xml:space="preserve"> a </w:t>
      </w:r>
      <w:proofErr w:type="spellStart"/>
      <w:r>
        <w:t>bidy</w:t>
      </w:r>
      <w:proofErr w:type="spellEnd"/>
      <w:r>
        <w:t>” – thinking about how the world looks like when tech has taken over and we’re all dead</w:t>
      </w:r>
    </w:p>
    <w:p w14:paraId="18AAAB94" w14:textId="77777777" w:rsidR="006440B9" w:rsidRDefault="006440B9" w:rsidP="006440B9">
      <w:pPr>
        <w:pStyle w:val="CommentText"/>
      </w:pPr>
    </w:p>
    <w:p w14:paraId="6684FA78" w14:textId="77777777" w:rsidR="006440B9" w:rsidRDefault="006440B9" w:rsidP="006440B9">
      <w:pPr>
        <w:pStyle w:val="CommentText"/>
      </w:pPr>
      <w:r>
        <w:t>The second part is talking about how we reject the idea of tech as a replacement for all solutions</w:t>
      </w:r>
    </w:p>
  </w:comment>
  <w:comment w:id="3" w:author="Zachary Sarver" w:date="2021-12-13T19:33:00Z" w:initials="ZS">
    <w:p w14:paraId="7BCE1FBC" w14:textId="77777777" w:rsidR="006440B9" w:rsidRDefault="006440B9" w:rsidP="006440B9">
      <w:pPr>
        <w:pStyle w:val="CommentText"/>
      </w:pPr>
      <w:r>
        <w:rPr>
          <w:rStyle w:val="CommentReference"/>
        </w:rPr>
        <w:annotationRef/>
      </w:r>
      <w:r>
        <w:t>More material part- like in terms of hacking, we could turn off 99% of routers and the military could function</w:t>
      </w:r>
    </w:p>
    <w:p w14:paraId="2DA46CA7" w14:textId="77777777" w:rsidR="006440B9" w:rsidRDefault="006440B9" w:rsidP="006440B9">
      <w:pPr>
        <w:pStyle w:val="CommentText"/>
      </w:pPr>
      <w:r>
        <w:t xml:space="preserve">But if we focused on just a 5%, we could </w:t>
      </w:r>
      <w:proofErr w:type="gramStart"/>
      <w:r>
        <w:t>actually turn</w:t>
      </w:r>
      <w:proofErr w:type="gramEnd"/>
      <w:r>
        <w:t xml:space="preserve"> off the entire military </w:t>
      </w:r>
    </w:p>
    <w:p w14:paraId="17E9182A" w14:textId="77777777" w:rsidR="006440B9" w:rsidRDefault="006440B9" w:rsidP="006440B9">
      <w:pPr>
        <w:pStyle w:val="CommentText"/>
      </w:pPr>
    </w:p>
    <w:p w14:paraId="6450C066" w14:textId="77777777" w:rsidR="006440B9" w:rsidRDefault="006440B9" w:rsidP="006440B9">
      <w:pPr>
        <w:pStyle w:val="CommentText"/>
      </w:pPr>
      <w:r>
        <w:t xml:space="preserve">Argument to a </w:t>
      </w:r>
      <w:proofErr w:type="spellStart"/>
      <w:r>
        <w:t>presumtption</w:t>
      </w:r>
      <w:proofErr w:type="spellEnd"/>
      <w:r>
        <w:t xml:space="preserve"> thing about how we’ll never happen because we can target and make it happen</w:t>
      </w:r>
    </w:p>
  </w:comment>
  <w:comment w:id="4" w:author="Zachary Sarver" w:date="2021-12-13T19:35:00Z" w:initials="ZS">
    <w:p w14:paraId="571F3E57" w14:textId="77777777" w:rsidR="006440B9" w:rsidRDefault="006440B9" w:rsidP="006440B9">
      <w:pPr>
        <w:pStyle w:val="CommentText"/>
      </w:pPr>
      <w:r>
        <w:rPr>
          <w:rStyle w:val="CommentReference"/>
        </w:rPr>
        <w:annotationRef/>
      </w:r>
      <w:proofErr w:type="gramStart"/>
      <w:r>
        <w:t>Basically</w:t>
      </w:r>
      <w:proofErr w:type="gramEnd"/>
      <w:r>
        <w:t xml:space="preserve"> talks about how info and how we communicating can change our relationship with tech </w:t>
      </w:r>
    </w:p>
    <w:p w14:paraId="64A77F8C" w14:textId="77777777" w:rsidR="006440B9" w:rsidRDefault="006440B9" w:rsidP="006440B9">
      <w:pPr>
        <w:pStyle w:val="CommentText"/>
      </w:pPr>
      <w:r>
        <w:t xml:space="preserve">This can happen in the process of debating </w:t>
      </w:r>
    </w:p>
    <w:p w14:paraId="08D505F0" w14:textId="77777777" w:rsidR="006440B9" w:rsidRDefault="006440B9" w:rsidP="006440B9">
      <w:pPr>
        <w:pStyle w:val="CommentText"/>
      </w:pPr>
    </w:p>
    <w:p w14:paraId="6F518720" w14:textId="77777777" w:rsidR="006440B9" w:rsidRDefault="006440B9" w:rsidP="006440B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70AAE" w15:done="0"/>
  <w15:commentEx w15:paraId="0007A068" w15:done="0"/>
  <w15:commentEx w15:paraId="6684FA78" w15:done="0"/>
  <w15:commentEx w15:paraId="6450C066" w15:done="0"/>
  <w15:commentEx w15:paraId="6F5187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D620" w16cex:dateUtc="2021-12-16T05:01:00Z"/>
  <w16cex:commentExtensible w16cex:durableId="25621EB9" w16cex:dateUtc="2021-12-14T03:34:00Z"/>
  <w16cex:commentExtensible w16cex:durableId="25621E5C" w16cex:dateUtc="2021-12-14T03:32:00Z"/>
  <w16cex:commentExtensible w16cex:durableId="25621E89" w16cex:dateUtc="2021-12-14T03:33:00Z"/>
  <w16cex:commentExtensible w16cex:durableId="25621F14" w16cex:dateUtc="2021-12-14T0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70AAE" w16cid:durableId="2564D620"/>
  <w16cid:commentId w16cid:paraId="0007A068" w16cid:durableId="25621EB9"/>
  <w16cid:commentId w16cid:paraId="6684FA78" w16cid:durableId="25621E5C"/>
  <w16cid:commentId w16cid:paraId="6450C066" w16cid:durableId="25621E89"/>
  <w16cid:commentId w16cid:paraId="6F518720" w16cid:durableId="25621F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2AA9"/>
    <w:rsid w:val="000029E3"/>
    <w:rsid w:val="000029E8"/>
    <w:rsid w:val="00004225"/>
    <w:rsid w:val="0000425C"/>
    <w:rsid w:val="000066CA"/>
    <w:rsid w:val="00007264"/>
    <w:rsid w:val="000076A9"/>
    <w:rsid w:val="00014FAD"/>
    <w:rsid w:val="00015D2A"/>
    <w:rsid w:val="0002490B"/>
    <w:rsid w:val="00026465"/>
    <w:rsid w:val="00030204"/>
    <w:rsid w:val="000312A0"/>
    <w:rsid w:val="0003396C"/>
    <w:rsid w:val="00035337"/>
    <w:rsid w:val="00041715"/>
    <w:rsid w:val="00046A4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0C2"/>
    <w:rsid w:val="000F4BE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BEF"/>
    <w:rsid w:val="001A5371"/>
    <w:rsid w:val="001A72C7"/>
    <w:rsid w:val="001B73E3"/>
    <w:rsid w:val="001C0D20"/>
    <w:rsid w:val="001C316D"/>
    <w:rsid w:val="001D1A0D"/>
    <w:rsid w:val="001D36BF"/>
    <w:rsid w:val="001D4C28"/>
    <w:rsid w:val="001E0B1F"/>
    <w:rsid w:val="001E0C0F"/>
    <w:rsid w:val="001E1E0B"/>
    <w:rsid w:val="001F1173"/>
    <w:rsid w:val="002005A8"/>
    <w:rsid w:val="00200B8D"/>
    <w:rsid w:val="00203DD8"/>
    <w:rsid w:val="00204E1D"/>
    <w:rsid w:val="002059BD"/>
    <w:rsid w:val="00207FD8"/>
    <w:rsid w:val="00210FAF"/>
    <w:rsid w:val="00213B1E"/>
    <w:rsid w:val="00215284"/>
    <w:rsid w:val="002168F2"/>
    <w:rsid w:val="0022589F"/>
    <w:rsid w:val="00230519"/>
    <w:rsid w:val="002343FE"/>
    <w:rsid w:val="00235F7B"/>
    <w:rsid w:val="002502CF"/>
    <w:rsid w:val="00267EBB"/>
    <w:rsid w:val="0027023B"/>
    <w:rsid w:val="00272F3F"/>
    <w:rsid w:val="00274EDB"/>
    <w:rsid w:val="0027729E"/>
    <w:rsid w:val="002843B2"/>
    <w:rsid w:val="00284ED6"/>
    <w:rsid w:val="00290560"/>
    <w:rsid w:val="00290C5A"/>
    <w:rsid w:val="00290C92"/>
    <w:rsid w:val="0029647A"/>
    <w:rsid w:val="00296504"/>
    <w:rsid w:val="002B5511"/>
    <w:rsid w:val="002B7ACF"/>
    <w:rsid w:val="002D5467"/>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0891"/>
    <w:rsid w:val="00341C61"/>
    <w:rsid w:val="00351841"/>
    <w:rsid w:val="003624A6"/>
    <w:rsid w:val="00364ADF"/>
    <w:rsid w:val="00365C8D"/>
    <w:rsid w:val="003670D9"/>
    <w:rsid w:val="00370B41"/>
    <w:rsid w:val="00371B27"/>
    <w:rsid w:val="003726C3"/>
    <w:rsid w:val="00375D2E"/>
    <w:rsid w:val="00383071"/>
    <w:rsid w:val="003837C8"/>
    <w:rsid w:val="00383B19"/>
    <w:rsid w:val="00384CBC"/>
    <w:rsid w:val="003933F9"/>
    <w:rsid w:val="00395864"/>
    <w:rsid w:val="00396557"/>
    <w:rsid w:val="00397316"/>
    <w:rsid w:val="003A248F"/>
    <w:rsid w:val="003A4D9C"/>
    <w:rsid w:val="003B1668"/>
    <w:rsid w:val="003B4BAD"/>
    <w:rsid w:val="003C354F"/>
    <w:rsid w:val="003C3DCC"/>
    <w:rsid w:val="003C5F4C"/>
    <w:rsid w:val="003D5EA8"/>
    <w:rsid w:val="003D7B28"/>
    <w:rsid w:val="003E305E"/>
    <w:rsid w:val="003E34DB"/>
    <w:rsid w:val="003E5302"/>
    <w:rsid w:val="003E5BF1"/>
    <w:rsid w:val="003F2452"/>
    <w:rsid w:val="003F4192"/>
    <w:rsid w:val="003F41EA"/>
    <w:rsid w:val="003F7DF0"/>
    <w:rsid w:val="004039AF"/>
    <w:rsid w:val="00407AFF"/>
    <w:rsid w:val="0041155D"/>
    <w:rsid w:val="00414292"/>
    <w:rsid w:val="004170BF"/>
    <w:rsid w:val="004270E3"/>
    <w:rsid w:val="004348DC"/>
    <w:rsid w:val="00434921"/>
    <w:rsid w:val="00442018"/>
    <w:rsid w:val="0044422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BD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0B9"/>
    <w:rsid w:val="006529B9"/>
    <w:rsid w:val="00654695"/>
    <w:rsid w:val="0065500A"/>
    <w:rsid w:val="00655217"/>
    <w:rsid w:val="0065727C"/>
    <w:rsid w:val="00663A14"/>
    <w:rsid w:val="00672366"/>
    <w:rsid w:val="00674A78"/>
    <w:rsid w:val="00696A16"/>
    <w:rsid w:val="006A4840"/>
    <w:rsid w:val="006A52A0"/>
    <w:rsid w:val="006A7E1D"/>
    <w:rsid w:val="006C3A56"/>
    <w:rsid w:val="006D13F4"/>
    <w:rsid w:val="006D6AED"/>
    <w:rsid w:val="006E390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022"/>
    <w:rsid w:val="00793F46"/>
    <w:rsid w:val="007A1325"/>
    <w:rsid w:val="007A1A18"/>
    <w:rsid w:val="007A3BAF"/>
    <w:rsid w:val="007B53D8"/>
    <w:rsid w:val="007C22C5"/>
    <w:rsid w:val="007C492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24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E56"/>
    <w:rsid w:val="00914A20"/>
    <w:rsid w:val="00920E6A"/>
    <w:rsid w:val="00931816"/>
    <w:rsid w:val="00932C71"/>
    <w:rsid w:val="00942AA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4EB"/>
    <w:rsid w:val="009A6464"/>
    <w:rsid w:val="009B69F5"/>
    <w:rsid w:val="009C5FF7"/>
    <w:rsid w:val="009C6292"/>
    <w:rsid w:val="009D15DB"/>
    <w:rsid w:val="009D3133"/>
    <w:rsid w:val="009E160D"/>
    <w:rsid w:val="009F1CBB"/>
    <w:rsid w:val="009F3305"/>
    <w:rsid w:val="009F6FB2"/>
    <w:rsid w:val="009F7837"/>
    <w:rsid w:val="00A01CC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D53"/>
    <w:rsid w:val="00B12933"/>
    <w:rsid w:val="00B12B88"/>
    <w:rsid w:val="00B137E0"/>
    <w:rsid w:val="00B13BC8"/>
    <w:rsid w:val="00B151CF"/>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74D9F"/>
    <w:rsid w:val="00C81619"/>
    <w:rsid w:val="00C951EB"/>
    <w:rsid w:val="00CA013C"/>
    <w:rsid w:val="00CA6D6D"/>
    <w:rsid w:val="00CC7A4E"/>
    <w:rsid w:val="00CD1359"/>
    <w:rsid w:val="00CD4C83"/>
    <w:rsid w:val="00D01EDC"/>
    <w:rsid w:val="00D0399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83B"/>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8443F"/>
    <w:rsid w:val="00E903E0"/>
    <w:rsid w:val="00EA1115"/>
    <w:rsid w:val="00EA39EB"/>
    <w:rsid w:val="00EA58CE"/>
    <w:rsid w:val="00EB33FF"/>
    <w:rsid w:val="00EB3D1A"/>
    <w:rsid w:val="00EC2759"/>
    <w:rsid w:val="00EC7106"/>
    <w:rsid w:val="00ED0120"/>
    <w:rsid w:val="00ED3BBA"/>
    <w:rsid w:val="00ED3CFF"/>
    <w:rsid w:val="00ED4E12"/>
    <w:rsid w:val="00EE051B"/>
    <w:rsid w:val="00EE54B4"/>
    <w:rsid w:val="00EF1AD8"/>
    <w:rsid w:val="00EF2B5C"/>
    <w:rsid w:val="00EF2B9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C8A"/>
    <w:rsid w:val="00F94060"/>
    <w:rsid w:val="00FA56F6"/>
    <w:rsid w:val="00FA743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C91ED"/>
  <w14:defaultImageDpi w14:val="300"/>
  <w15:docId w15:val="{9E0C073B-AB9A-C44B-8319-A2F1C86E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6A4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46A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6A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6A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046A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6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6A41"/>
  </w:style>
  <w:style w:type="character" w:customStyle="1" w:styleId="Heading1Char">
    <w:name w:val="Heading 1 Char"/>
    <w:aliases w:val="Pocket Char"/>
    <w:basedOn w:val="DefaultParagraphFont"/>
    <w:link w:val="Heading1"/>
    <w:uiPriority w:val="9"/>
    <w:rsid w:val="00046A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6A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6A4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046A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6A4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046A4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046A4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46A41"/>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046A41"/>
    <w:rPr>
      <w:color w:val="auto"/>
      <w:u w:val="none"/>
    </w:rPr>
  </w:style>
  <w:style w:type="paragraph" w:styleId="DocumentMap">
    <w:name w:val="Document Map"/>
    <w:basedOn w:val="Normal"/>
    <w:link w:val="DocumentMapChar"/>
    <w:uiPriority w:val="99"/>
    <w:semiHidden/>
    <w:unhideWhenUsed/>
    <w:rsid w:val="00046A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6A41"/>
    <w:rPr>
      <w:rFonts w:ascii="Lucida Grande" w:hAnsi="Lucida Grande" w:cs="Lucida Grande"/>
    </w:rPr>
  </w:style>
  <w:style w:type="paragraph" w:customStyle="1" w:styleId="Emphasis1">
    <w:name w:val="Emphasis1"/>
    <w:basedOn w:val="Normal"/>
    <w:link w:val="Emphasis"/>
    <w:autoRedefine/>
    <w:uiPriority w:val="20"/>
    <w:qFormat/>
    <w:rsid w:val="006440B9"/>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6440B9"/>
    <w:rPr>
      <w:sz w:val="16"/>
      <w:szCs w:val="16"/>
    </w:rPr>
  </w:style>
  <w:style w:type="paragraph" w:styleId="CommentText">
    <w:name w:val="annotation text"/>
    <w:basedOn w:val="Normal"/>
    <w:link w:val="CommentTextChar"/>
    <w:uiPriority w:val="99"/>
    <w:semiHidden/>
    <w:unhideWhenUsed/>
    <w:rsid w:val="006440B9"/>
    <w:pPr>
      <w:spacing w:line="240" w:lineRule="auto"/>
    </w:pPr>
    <w:rPr>
      <w:sz w:val="20"/>
      <w:szCs w:val="20"/>
    </w:rPr>
  </w:style>
  <w:style w:type="character" w:customStyle="1" w:styleId="CommentTextChar">
    <w:name w:val="Comment Text Char"/>
    <w:basedOn w:val="DefaultParagraphFont"/>
    <w:link w:val="CommentText"/>
    <w:uiPriority w:val="99"/>
    <w:semiHidden/>
    <w:rsid w:val="006440B9"/>
    <w:rPr>
      <w:rFonts w:ascii="Calibri" w:hAnsi="Calibri"/>
      <w:sz w:val="20"/>
      <w:szCs w:val="20"/>
    </w:rPr>
  </w:style>
  <w:style w:type="paragraph" w:styleId="Revision">
    <w:name w:val="Revision"/>
    <w:hidden/>
    <w:uiPriority w:val="99"/>
    <w:semiHidden/>
    <w:rsid w:val="0000425C"/>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3F4192"/>
    <w:rPr>
      <w:b/>
      <w:bCs/>
    </w:rPr>
  </w:style>
  <w:style w:type="character" w:customStyle="1" w:styleId="CommentSubjectChar">
    <w:name w:val="Comment Subject Char"/>
    <w:basedOn w:val="CommentTextChar"/>
    <w:link w:val="CommentSubject"/>
    <w:uiPriority w:val="99"/>
    <w:semiHidden/>
    <w:rsid w:val="003F4192"/>
    <w:rPr>
      <w:rFonts w:ascii="Calibri" w:hAnsi="Calibri" w:cs="Calibri"/>
      <w:b/>
      <w:bCs/>
      <w:sz w:val="20"/>
      <w:szCs w:val="20"/>
    </w:rPr>
  </w:style>
  <w:style w:type="character" w:styleId="UnresolvedMention">
    <w:name w:val="Unresolved Mention"/>
    <w:basedOn w:val="DefaultParagraphFont"/>
    <w:uiPriority w:val="99"/>
    <w:semiHidden/>
    <w:unhideWhenUsed/>
    <w:rsid w:val="006E39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077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press.umn.edu/book-division/books/cyberwar-and-revolu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theanarchistlibrary.org/library/tiqqun-the-cybernetic-hypothe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177</TotalTime>
  <Pages>11</Pages>
  <Words>11707</Words>
  <Characters>66735</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4</cp:revision>
  <dcterms:created xsi:type="dcterms:W3CDTF">2021-12-16T02:22:00Z</dcterms:created>
  <dcterms:modified xsi:type="dcterms:W3CDTF">2021-12-17T23:02:00Z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