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AF645" w14:textId="16E0BE7A" w:rsidR="00A95652" w:rsidRDefault="009122AC" w:rsidP="009122AC">
      <w:pPr>
        <w:pStyle w:val="Heading2"/>
      </w:pPr>
      <w:r>
        <w:t>1NC Meadows R3</w:t>
      </w:r>
    </w:p>
    <w:p w14:paraId="035F3072" w14:textId="444F3CDC" w:rsidR="009122AC" w:rsidRPr="009122AC" w:rsidRDefault="009122AC" w:rsidP="009122AC">
      <w:pPr>
        <w:pStyle w:val="Heading3"/>
      </w:pPr>
      <w:r>
        <w:t>1NC – DA</w:t>
      </w:r>
    </w:p>
    <w:p w14:paraId="68A83102" w14:textId="77777777" w:rsidR="009122AC" w:rsidRPr="00FB5463" w:rsidRDefault="009122AC" w:rsidP="009122AC">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176D0B65" w14:textId="77777777" w:rsidR="009122AC" w:rsidRPr="00FB5463" w:rsidRDefault="009122AC" w:rsidP="009122AC">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D5AEA39" w14:textId="77777777" w:rsidR="009122AC" w:rsidRDefault="009122AC" w:rsidP="009122AC">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r w:rsidRPr="00601C82">
        <w:rPr>
          <w:rStyle w:val="StyleUnderline"/>
          <w:highlight w:val="green"/>
        </w:rPr>
        <w:t>compensation</w:t>
      </w:r>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9122AC">
        <w:rPr>
          <w:rStyle w:val="StyleUnderline"/>
        </w:rPr>
        <w:t>reducing greenhouse gases</w:t>
      </w:r>
      <w:r w:rsidRPr="009122AC">
        <w:rPr>
          <w:sz w:val="16"/>
        </w:rPr>
        <w:t xml:space="preserve"> in manufacturing </w:t>
      </w:r>
      <w:r w:rsidRPr="009122AC">
        <w:rPr>
          <w:rStyle w:val="StyleUnderline"/>
        </w:rPr>
        <w:t>and</w:t>
      </w:r>
      <w:r w:rsidRPr="009122AC">
        <w:rPr>
          <w:sz w:val="16"/>
        </w:rPr>
        <w:t xml:space="preserve"> transportation, </w:t>
      </w:r>
      <w:r w:rsidRPr="009122AC">
        <w:rPr>
          <w:rStyle w:val="StyleUnderline"/>
        </w:rPr>
        <w:t>capturing</w:t>
      </w:r>
      <w:r w:rsidRPr="009122AC">
        <w:rPr>
          <w:sz w:val="16"/>
        </w:rPr>
        <w:t xml:space="preserve"> and sequestering </w:t>
      </w:r>
      <w:r w:rsidRPr="009122AC">
        <w:rPr>
          <w:rStyle w:val="StyleUnderline"/>
        </w:rPr>
        <w:t>carbon</w:t>
      </w:r>
      <w:r w:rsidRPr="009122AC">
        <w:rPr>
          <w:sz w:val="16"/>
        </w:rPr>
        <w:t xml:space="preserve"> in soil and products, and more, </w:t>
      </w:r>
      <w:r w:rsidRPr="009122AC">
        <w:rPr>
          <w:rStyle w:val="StyleUnderline"/>
        </w:rPr>
        <w:t>would be required to turn over their proprietary</w:t>
      </w:r>
      <w:r w:rsidRPr="009122AC">
        <w:rPr>
          <w:b/>
          <w:bCs/>
          <w:sz w:val="16"/>
        </w:rPr>
        <w:t xml:space="preserve"> </w:t>
      </w:r>
      <w:r w:rsidRPr="009122AC">
        <w:rPr>
          <w:rStyle w:val="StyleUnderline"/>
        </w:rPr>
        <w:t>know-how</w:t>
      </w:r>
      <w:r w:rsidRPr="009122AC">
        <w:rPr>
          <w:sz w:val="16"/>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33D85FF4" w14:textId="77777777" w:rsidR="009122AC" w:rsidRDefault="009122AC" w:rsidP="009122AC">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0EE5E5EA" w14:textId="77777777" w:rsidR="009122AC" w:rsidRPr="00AD3E38" w:rsidRDefault="009122AC" w:rsidP="009122AC">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9"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24B2066B" w14:textId="77777777" w:rsidR="009122AC" w:rsidRPr="00AD3E38" w:rsidRDefault="009122AC" w:rsidP="009122AC">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5CAD0A7D" w14:textId="77777777" w:rsidR="009122AC" w:rsidRDefault="009122AC" w:rsidP="009122AC">
      <w:pPr>
        <w:pStyle w:val="Heading4"/>
        <w:rPr>
          <w:rFonts w:cs="Times New Roman"/>
        </w:rPr>
      </w:pPr>
      <w:r>
        <w:rPr>
          <w:rFonts w:cs="Times New Roman"/>
        </w:rPr>
        <w:t>Warming causes Extinction</w:t>
      </w:r>
    </w:p>
    <w:p w14:paraId="75785285" w14:textId="77777777" w:rsidR="009122AC" w:rsidRPr="00601C82" w:rsidRDefault="009122AC" w:rsidP="009122A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402B4D9" w14:textId="77777777" w:rsidR="009122AC" w:rsidRDefault="009122AC" w:rsidP="009122AC">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14AA69C4" w14:textId="36CDD26B" w:rsidR="009122AC" w:rsidRDefault="009122AC" w:rsidP="009122AC">
      <w:pPr>
        <w:pStyle w:val="Heading3"/>
      </w:pPr>
      <w:r>
        <w:t>1NC – DA</w:t>
      </w:r>
    </w:p>
    <w:p w14:paraId="3F9B262C" w14:textId="77777777" w:rsidR="009122AC" w:rsidRPr="004343BD" w:rsidRDefault="009122AC" w:rsidP="009122AC">
      <w:pPr>
        <w:pStyle w:val="Heading4"/>
        <w:rPr>
          <w:rFonts w:asciiTheme="minorHAnsi" w:hAnsiTheme="minorHAnsi" w:cstheme="minorHAnsi"/>
        </w:rPr>
      </w:pPr>
      <w:r w:rsidRPr="004343BD">
        <w:rPr>
          <w:rFonts w:asciiTheme="minorHAnsi" w:hAnsiTheme="minorHAnsi" w:cstheme="minorHAnsi"/>
        </w:rPr>
        <w:t>Reconciliation passes now – the delay gives Biden time to work magic in the wings, but PC and focus are key</w:t>
      </w:r>
    </w:p>
    <w:p w14:paraId="3E143256" w14:textId="77777777" w:rsidR="009122AC" w:rsidRPr="004343BD" w:rsidRDefault="009122AC" w:rsidP="009122AC">
      <w:pPr>
        <w:rPr>
          <w:rStyle w:val="Style13ptBold"/>
          <w:rFonts w:asciiTheme="minorHAnsi" w:hAnsiTheme="minorHAnsi" w:cstheme="minorHAnsi"/>
        </w:rPr>
      </w:pPr>
      <w:r w:rsidRPr="004343BD">
        <w:rPr>
          <w:rStyle w:val="Style13ptBold"/>
          <w:rFonts w:asciiTheme="minorHAnsi" w:hAnsiTheme="minorHAnsi" w:cstheme="minorHAnsi"/>
        </w:rPr>
        <w:t xml:space="preserve">Herb et al. 10-1 </w:t>
      </w:r>
      <w:r w:rsidRPr="004343BD">
        <w:rPr>
          <w:rFonts w:asciiTheme="minorHAnsi" w:hAnsiTheme="minorHAnsi" w:cstheme="minorHAnsi"/>
        </w:rPr>
        <w:t xml:space="preserve">(Jeremy Herb, CNN Politics Reporter, Kevin Liptak, Reporter, Phil Mattingly, Senior White House Correspondent, Lauren Fox, CNN Congressional Correspondent, Melanie </w:t>
      </w:r>
      <w:proofErr w:type="spellStart"/>
      <w:r w:rsidRPr="004343BD">
        <w:rPr>
          <w:rFonts w:asciiTheme="minorHAnsi" w:hAnsiTheme="minorHAnsi" w:cstheme="minorHAnsi"/>
        </w:rPr>
        <w:t>Zanona</w:t>
      </w:r>
      <w:proofErr w:type="spellEnd"/>
      <w:r w:rsidRPr="004343BD">
        <w:rPr>
          <w:rFonts w:asciiTheme="minorHAnsi" w:hAnsiTheme="minorHAnsi" w:cstheme="minorHAnsi"/>
        </w:rPr>
        <w:t xml:space="preserve">, Capitol Hill Reporter, “'It doesn't matter when': How Biden gave feuding House Democrats an off-ramp”, CNN Politics, 10-1-21, </w:t>
      </w:r>
      <w:hyperlink r:id="rId10" w:history="1">
        <w:r w:rsidRPr="004343BD">
          <w:rPr>
            <w:rStyle w:val="Hyperlink"/>
            <w:rFonts w:asciiTheme="minorHAnsi" w:hAnsiTheme="minorHAnsi" w:cstheme="minorHAnsi"/>
          </w:rPr>
          <w:t>https://www.cnn.com/2021/10/01/politics/dems-biden-infrastructure-delay/index.html)//babcii</w:t>
        </w:r>
      </w:hyperlink>
      <w:r w:rsidRPr="004343BD">
        <w:rPr>
          <w:rFonts w:asciiTheme="minorHAnsi" w:hAnsiTheme="minorHAnsi" w:cstheme="minorHAnsi"/>
        </w:rPr>
        <w:tab/>
      </w:r>
    </w:p>
    <w:p w14:paraId="27DBEA9B" w14:textId="77777777" w:rsidR="009122AC" w:rsidRDefault="009122AC" w:rsidP="009122AC">
      <w:pPr>
        <w:rPr>
          <w:rFonts w:asciiTheme="minorHAnsi" w:hAnsiTheme="minorHAnsi" w:cstheme="minorHAnsi"/>
          <w:sz w:val="16"/>
        </w:rPr>
      </w:pPr>
      <w:r w:rsidRPr="004343BD">
        <w:rPr>
          <w:rFonts w:asciiTheme="minorHAnsi" w:hAnsiTheme="minorHAnsi" w:cstheme="minorHAnsi"/>
          <w:sz w:val="16"/>
        </w:rPr>
        <w:t xml:space="preserve">(CNN)President Joe Biden didn't </w:t>
      </w:r>
      <w:hyperlink r:id="rId11" w:tgtFrame="_blank" w:history="1">
        <w:r w:rsidRPr="004343BD">
          <w:rPr>
            <w:rStyle w:val="Hyperlink"/>
            <w:rFonts w:asciiTheme="minorHAnsi" w:hAnsiTheme="minorHAnsi" w:cstheme="minorHAnsi"/>
            <w:sz w:val="16"/>
          </w:rPr>
          <w:t>travel to Capitol Hill on Friday</w:t>
        </w:r>
      </w:hyperlink>
      <w:r w:rsidRPr="004343BD">
        <w:rPr>
          <w:rFonts w:asciiTheme="minorHAnsi" w:hAnsiTheme="minorHAnsi" w:cstheme="minorHAnsi"/>
          <w:sz w:val="16"/>
        </w:rPr>
        <w:t xml:space="preserve"> to close the deal, or to rally the troops through a final legislative gantlet. There was nothing cinematic -- or dramatic -- about the trip down Pennsylvania Avenue for the 36-year Senate veteran, who has more than once informed aides of </w:t>
      </w:r>
      <w:hyperlink r:id="rId12" w:tgtFrame="_blank" w:history="1">
        <w:r w:rsidRPr="004343BD">
          <w:rPr>
            <w:rStyle w:val="Hyperlink"/>
            <w:rFonts w:asciiTheme="minorHAnsi" w:hAnsiTheme="minorHAnsi" w:cstheme="minorHAnsi"/>
            <w:sz w:val="16"/>
          </w:rPr>
          <w:t>his unparalleled ability</w:t>
        </w:r>
      </w:hyperlink>
      <w:r w:rsidRPr="004343BD">
        <w:rPr>
          <w:rFonts w:asciiTheme="minorHAnsi" w:hAnsiTheme="minorHAnsi" w:cstheme="minorHAnsi"/>
          <w:sz w:val="16"/>
        </w:rPr>
        <w:t xml:space="preserve"> to read, speak to and corral lawmakers. Instead, in remarks that lasted less than 30 minutes, </w:t>
      </w:r>
      <w:r w:rsidRPr="006034B2">
        <w:rPr>
          <w:rFonts w:asciiTheme="minorHAnsi" w:hAnsiTheme="minorHAnsi" w:cstheme="minorHAnsi"/>
          <w:highlight w:val="green"/>
          <w:u w:val="single"/>
        </w:rPr>
        <w:t>Biden served a singular purpose</w:t>
      </w:r>
      <w:r w:rsidRPr="004343BD">
        <w:rPr>
          <w:rFonts w:asciiTheme="minorHAnsi" w:hAnsiTheme="minorHAnsi" w:cstheme="minorHAnsi"/>
          <w:u w:val="single"/>
        </w:rPr>
        <w:t xml:space="preserve">: a presidential </w:t>
      </w:r>
      <w:r w:rsidRPr="006034B2">
        <w:rPr>
          <w:rFonts w:asciiTheme="minorHAnsi" w:hAnsiTheme="minorHAnsi" w:cstheme="minorHAnsi"/>
          <w:highlight w:val="green"/>
          <w:u w:val="single"/>
        </w:rPr>
        <w:t>pressure relief valve</w:t>
      </w:r>
      <w:r w:rsidRPr="004343BD">
        <w:rPr>
          <w:rFonts w:asciiTheme="minorHAnsi" w:hAnsiTheme="minorHAnsi" w:cstheme="minorHAnsi"/>
          <w:u w:val="single"/>
        </w:rPr>
        <w:t>.</w:t>
      </w:r>
      <w:r w:rsidRPr="004343BD">
        <w:rPr>
          <w:rFonts w:asciiTheme="minorHAnsi" w:hAnsiTheme="minorHAnsi" w:cstheme="minorHAnsi"/>
          <w:sz w:val="16"/>
        </w:rPr>
        <w:t xml:space="preserve"> In a week deemed an "inflection point" by top aides, where the President was rarely seen in public as his entire domestic agenda hung in the balance, it marked a seemingly low bar to clear for success. There would be no miraculous deal to unlock the formula to move forward on the two key components Democrats are attempting to pass. The promised vote on the </w:t>
      </w:r>
      <w:hyperlink r:id="rId13" w:tgtFrame="_blank" w:history="1">
        <w:r w:rsidRPr="004343BD">
          <w:rPr>
            <w:rStyle w:val="Hyperlink"/>
            <w:rFonts w:asciiTheme="minorHAnsi" w:hAnsiTheme="minorHAnsi" w:cstheme="minorHAnsi"/>
            <w:sz w:val="16"/>
          </w:rPr>
          <w:t>$1.2 trillion infrastructure bill</w:t>
        </w:r>
      </w:hyperlink>
      <w:r w:rsidRPr="004343BD">
        <w:rPr>
          <w:rFonts w:asciiTheme="minorHAnsi" w:hAnsiTheme="minorHAnsi" w:cstheme="minorHAnsi"/>
          <w:sz w:val="16"/>
        </w:rPr>
        <w:t xml:space="preserve"> would not materialize. </w:t>
      </w:r>
      <w:r w:rsidRPr="004343BD">
        <w:rPr>
          <w:rFonts w:asciiTheme="minorHAnsi" w:hAnsiTheme="minorHAnsi" w:cstheme="minorHAnsi"/>
          <w:u w:val="single"/>
        </w:rPr>
        <w:t xml:space="preserve">But after </w:t>
      </w:r>
      <w:r w:rsidRPr="006034B2">
        <w:rPr>
          <w:rFonts w:asciiTheme="minorHAnsi" w:hAnsiTheme="minorHAnsi" w:cstheme="minorHAnsi"/>
          <w:highlight w:val="green"/>
          <w:u w:val="single"/>
        </w:rPr>
        <w:t>days of intraparty warfare</w:t>
      </w:r>
      <w:r w:rsidRPr="004343BD">
        <w:rPr>
          <w:rFonts w:asciiTheme="minorHAnsi" w:hAnsiTheme="minorHAnsi" w:cstheme="minorHAnsi"/>
          <w:u w:val="single"/>
        </w:rPr>
        <w:t xml:space="preserve"> and feverish late-night negotiations, </w:t>
      </w:r>
      <w:r w:rsidRPr="006034B2">
        <w:rPr>
          <w:rFonts w:asciiTheme="minorHAnsi" w:hAnsiTheme="minorHAnsi" w:cstheme="minorHAnsi"/>
          <w:highlight w:val="green"/>
          <w:u w:val="single"/>
        </w:rPr>
        <w:t>a reset was desperately needed</w:t>
      </w:r>
      <w:r w:rsidRPr="004343BD">
        <w:rPr>
          <w:rFonts w:asciiTheme="minorHAnsi" w:hAnsiTheme="minorHAnsi" w:cstheme="minorHAnsi"/>
          <w:u w:val="single"/>
        </w:rPr>
        <w:t xml:space="preserve"> -- and the best Biden could offer.</w:t>
      </w:r>
      <w:r w:rsidRPr="004343BD">
        <w:rPr>
          <w:rFonts w:asciiTheme="minorHAnsi" w:hAnsiTheme="minorHAnsi" w:cstheme="minorHAnsi"/>
          <w:sz w:val="16"/>
        </w:rPr>
        <w:t xml:space="preserve"> In delivering an unscripted and at times unwieldy message that the infrastructure vote wasn't likely to happen -- and the top-line cost of the economic and climate package was going to have to come down -- the President made the bet that he can keep both sides of the intraparty feud on board in the critical days and weeks to follow. </w:t>
      </w:r>
      <w:r w:rsidRPr="006034B2">
        <w:rPr>
          <w:rFonts w:asciiTheme="minorHAnsi" w:hAnsiTheme="minorHAnsi" w:cstheme="minorHAnsi"/>
          <w:b/>
          <w:bCs/>
          <w:highlight w:val="green"/>
          <w:u w:val="single"/>
        </w:rPr>
        <w:t xml:space="preserve">White House </w:t>
      </w:r>
      <w:r w:rsidRPr="004343BD">
        <w:rPr>
          <w:rFonts w:asciiTheme="minorHAnsi" w:hAnsiTheme="minorHAnsi" w:cstheme="minorHAnsi"/>
          <w:b/>
          <w:bCs/>
          <w:u w:val="single"/>
        </w:rPr>
        <w:t xml:space="preserve">and Democratic leaders </w:t>
      </w:r>
      <w:r w:rsidRPr="006034B2">
        <w:rPr>
          <w:rFonts w:asciiTheme="minorHAnsi" w:hAnsiTheme="minorHAnsi" w:cstheme="minorHAnsi"/>
          <w:b/>
          <w:bCs/>
          <w:highlight w:val="green"/>
          <w:u w:val="single"/>
        </w:rPr>
        <w:t>will now launch an all-out effort to win</w:t>
      </w:r>
      <w:r w:rsidRPr="004343BD">
        <w:rPr>
          <w:rFonts w:asciiTheme="minorHAnsi" w:hAnsiTheme="minorHAnsi" w:cstheme="minorHAnsi"/>
          <w:u w:val="single"/>
        </w:rPr>
        <w:t xml:space="preserve"> over the two Senate Democratic </w:t>
      </w:r>
      <w:r w:rsidRPr="006034B2">
        <w:rPr>
          <w:rFonts w:asciiTheme="minorHAnsi" w:hAnsiTheme="minorHAnsi" w:cstheme="minorHAnsi"/>
          <w:highlight w:val="green"/>
          <w:u w:val="single"/>
        </w:rPr>
        <w:t>holdouts</w:t>
      </w:r>
      <w:r w:rsidRPr="004343BD">
        <w:rPr>
          <w:rFonts w:asciiTheme="minorHAnsi" w:hAnsiTheme="minorHAnsi" w:cstheme="minorHAnsi"/>
          <w:u w:val="single"/>
        </w:rPr>
        <w:t xml:space="preserve">, Sens. </w:t>
      </w:r>
      <w:hyperlink r:id="rId14" w:tgtFrame="_blank" w:history="1">
        <w:r w:rsidRPr="004343BD">
          <w:rPr>
            <w:rStyle w:val="Hyperlink"/>
            <w:rFonts w:asciiTheme="minorHAnsi" w:hAnsiTheme="minorHAnsi" w:cstheme="minorHAnsi"/>
          </w:rPr>
          <w:t xml:space="preserve">Joe </w:t>
        </w:r>
        <w:r w:rsidRPr="006034B2">
          <w:rPr>
            <w:rStyle w:val="Hyperlink"/>
            <w:rFonts w:asciiTheme="minorHAnsi" w:hAnsiTheme="minorHAnsi" w:cstheme="minorHAnsi"/>
            <w:highlight w:val="green"/>
            <w:u w:val="single"/>
          </w:rPr>
          <w:t>Manchin</w:t>
        </w:r>
        <w:r w:rsidRPr="004343BD">
          <w:rPr>
            <w:rStyle w:val="Hyperlink"/>
            <w:rFonts w:asciiTheme="minorHAnsi" w:hAnsiTheme="minorHAnsi" w:cstheme="minorHAnsi"/>
          </w:rPr>
          <w:t xml:space="preserve"> of West Virginia</w:t>
        </w:r>
      </w:hyperlink>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and</w:t>
      </w:r>
      <w:r w:rsidRPr="004343BD">
        <w:rPr>
          <w:rFonts w:asciiTheme="minorHAnsi" w:hAnsiTheme="minorHAnsi" w:cstheme="minorHAnsi"/>
          <w:u w:val="single"/>
        </w:rPr>
        <w:t xml:space="preserve"> </w:t>
      </w:r>
      <w:hyperlink r:id="rId15" w:tgtFrame="_blank" w:history="1">
        <w:r w:rsidRPr="004343BD">
          <w:rPr>
            <w:rStyle w:val="Hyperlink"/>
            <w:rFonts w:asciiTheme="minorHAnsi" w:hAnsiTheme="minorHAnsi" w:cstheme="minorHAnsi"/>
          </w:rPr>
          <w:t xml:space="preserve">Kyrsten </w:t>
        </w:r>
        <w:r w:rsidRPr="006034B2">
          <w:rPr>
            <w:rStyle w:val="Hyperlink"/>
            <w:rFonts w:asciiTheme="minorHAnsi" w:hAnsiTheme="minorHAnsi" w:cstheme="minorHAnsi"/>
            <w:highlight w:val="green"/>
            <w:u w:val="single"/>
          </w:rPr>
          <w:t>Sinema</w:t>
        </w:r>
        <w:r w:rsidRPr="004343BD">
          <w:rPr>
            <w:rStyle w:val="Hyperlink"/>
            <w:rFonts w:asciiTheme="minorHAnsi" w:hAnsiTheme="minorHAnsi" w:cstheme="minorHAnsi"/>
          </w:rPr>
          <w:t xml:space="preserve"> of Arizona</w:t>
        </w:r>
      </w:hyperlink>
      <w:r w:rsidRPr="004343BD">
        <w:rPr>
          <w:rFonts w:asciiTheme="minorHAnsi" w:hAnsiTheme="minorHAnsi" w:cstheme="minorHAnsi"/>
          <w:u w:val="single"/>
        </w:rPr>
        <w:t>, as they shape what the multitrillion-dollar economic and social package looks like -- and how high its price tag will be.</w:t>
      </w:r>
      <w:r w:rsidRPr="004343BD">
        <w:rPr>
          <w:rFonts w:asciiTheme="minorHAnsi" w:hAnsiTheme="minorHAnsi" w:cstheme="minorHAnsi"/>
          <w:sz w:val="16"/>
        </w:rPr>
        <w:t xml:space="preserve"> Congressional Democrats and White House officials say progress was made this week getting all sides closer to an agreement on the massive economic, climate and health care spending package that Democratic leaders intend to pair with the bipartisan $1.2 trillion infrastructure bill that's passed the Senate already. </w:t>
      </w:r>
      <w:r w:rsidRPr="004343BD">
        <w:rPr>
          <w:rFonts w:asciiTheme="minorHAnsi" w:hAnsiTheme="minorHAnsi" w:cstheme="minorHAnsi"/>
          <w:u w:val="single"/>
        </w:rPr>
        <w:t xml:space="preserve">But in the House, moderate and progressive Democrats were engaged in a </w:t>
      </w:r>
      <w:r w:rsidRPr="004343BD">
        <w:rPr>
          <w:rFonts w:asciiTheme="minorHAnsi" w:hAnsiTheme="minorHAnsi" w:cstheme="minorHAnsi"/>
          <w:b/>
          <w:bCs/>
          <w:u w:val="single"/>
        </w:rPr>
        <w:t>slow-motion game of chicken</w:t>
      </w:r>
      <w:r w:rsidRPr="004343BD">
        <w:rPr>
          <w:rFonts w:asciiTheme="minorHAnsi" w:hAnsiTheme="minorHAnsi" w:cstheme="minorHAnsi"/>
          <w:u w:val="single"/>
        </w:rPr>
        <w:t xml:space="preserve"> over the infrastructure vote</w:t>
      </w:r>
      <w:r w:rsidRPr="004343BD">
        <w:rPr>
          <w:rFonts w:asciiTheme="minorHAnsi" w:hAnsiTheme="minorHAnsi" w:cstheme="minorHAnsi"/>
          <w:sz w:val="16"/>
        </w:rPr>
        <w:t xml:space="preserve">, with moderates demanding a vote on the infrastructure bill this week that had been pledged by House Speaker Nancy Pelosi -- and </w:t>
      </w:r>
      <w:hyperlink r:id="rId16" w:tgtFrame="_blank" w:history="1">
        <w:r w:rsidRPr="004343BD">
          <w:rPr>
            <w:rStyle w:val="Hyperlink"/>
            <w:rFonts w:asciiTheme="minorHAnsi" w:hAnsiTheme="minorHAnsi" w:cstheme="minorHAnsi"/>
            <w:sz w:val="16"/>
          </w:rPr>
          <w:t>progressives standing firm that they would vote it down</w:t>
        </w:r>
      </w:hyperlink>
      <w:r w:rsidRPr="004343BD">
        <w:rPr>
          <w:rFonts w:asciiTheme="minorHAnsi" w:hAnsiTheme="minorHAnsi" w:cstheme="minorHAnsi"/>
          <w:sz w:val="16"/>
        </w:rPr>
        <w:t xml:space="preserve"> without an agreement on the framework for the larger economic package. </w:t>
      </w:r>
      <w:r w:rsidRPr="004343BD">
        <w:rPr>
          <w:rFonts w:asciiTheme="minorHAnsi" w:hAnsiTheme="minorHAnsi" w:cstheme="minorHAnsi"/>
          <w:u w:val="single"/>
        </w:rPr>
        <w:t xml:space="preserve">On Friday, </w:t>
      </w:r>
      <w:r w:rsidRPr="006034B2">
        <w:rPr>
          <w:rFonts w:asciiTheme="minorHAnsi" w:hAnsiTheme="minorHAnsi" w:cstheme="minorHAnsi"/>
          <w:highlight w:val="green"/>
          <w:u w:val="single"/>
        </w:rPr>
        <w:t>Biden sought the off-ramp</w:t>
      </w:r>
      <w:r w:rsidRPr="004343BD">
        <w:rPr>
          <w:rFonts w:asciiTheme="minorHAnsi" w:hAnsiTheme="minorHAnsi" w:cstheme="minorHAnsi"/>
          <w:sz w:val="16"/>
        </w:rPr>
        <w:t xml:space="preserve">. It marked his most direct effort to date to cajole the House Democratic caucus at a moment when its members have grown increasingly frustrated about the amount of attention the President and his team have paid to their side of the Capitol. Though well received with several ovations, the appearance didn't serve to salve those wounds entirely -- with some saying afterward that his pep talk had actually exacerbated them. But it did deliver a critical message and a consequential moment, multiple members said: </w:t>
      </w:r>
      <w:r w:rsidRPr="006034B2">
        <w:rPr>
          <w:rFonts w:asciiTheme="minorHAnsi" w:hAnsiTheme="minorHAnsi" w:cstheme="minorHAnsi"/>
          <w:highlight w:val="green"/>
          <w:u w:val="single"/>
        </w:rPr>
        <w:t>Compromise now -- or end up with nothing</w:t>
      </w:r>
      <w:r w:rsidRPr="004343BD">
        <w:rPr>
          <w:rFonts w:asciiTheme="minorHAnsi" w:hAnsiTheme="minorHAnsi" w:cstheme="minorHAnsi"/>
          <w:u w:val="single"/>
        </w:rPr>
        <w:t xml:space="preserve">. </w:t>
      </w:r>
      <w:r w:rsidRPr="004343BD">
        <w:rPr>
          <w:rFonts w:asciiTheme="minorHAnsi" w:hAnsiTheme="minorHAnsi" w:cstheme="minorHAnsi"/>
          <w:sz w:val="16"/>
        </w:rPr>
        <w:t xml:space="preserve">It's likely too soon to say whether the debate this week is just a preamble to Democrats' enacting their historic agenda or if it's a feud that leads to legislative defeat, hobbling the President's party ahead of a tough midterm election cycle with little to show for controlling both chambers of Congress and the White House. 'Who knows what label I get' After the roughly half hour meeting with the President, Democrats described a leader who was in his element and not working to change minds as much as remind members of their shared and unified goals as a caucus. Throughout the infrastructure push, Biden has made clear to Democrats that party unity -- or, in some participants' interpretation, loyalty -- is of utmost importance with only the slimmest of majorities in the House and Senate. He tried to break down the stalemate and the tensions that have hung over the party for weeks, reminding them that he's not on one side or the other. At one point, he made a reference to his own political ideology, saying, "Who knows what label I get." To which Pelosi replied: "President," prompting loud laughter from the room. Biden also talked about how he had redone his office to have paintings hung of Lincoln and FDR -- "A deeply divided country and the biggest economic transformation," said Rep. David </w:t>
      </w:r>
      <w:proofErr w:type="spellStart"/>
      <w:r w:rsidRPr="004343BD">
        <w:rPr>
          <w:rFonts w:asciiTheme="minorHAnsi" w:hAnsiTheme="minorHAnsi" w:cstheme="minorHAnsi"/>
          <w:sz w:val="16"/>
        </w:rPr>
        <w:t>Cicilline</w:t>
      </w:r>
      <w:proofErr w:type="spellEnd"/>
      <w:r w:rsidRPr="004343BD">
        <w:rPr>
          <w:rFonts w:asciiTheme="minorHAnsi" w:hAnsiTheme="minorHAnsi" w:cstheme="minorHAnsi"/>
          <w:sz w:val="16"/>
        </w:rPr>
        <w:t xml:space="preserve"> of Rhode Island, "which is kind of the moment we're in." </w:t>
      </w:r>
      <w:r w:rsidRPr="004343BD">
        <w:rPr>
          <w:rFonts w:asciiTheme="minorHAnsi" w:hAnsiTheme="minorHAnsi" w:cstheme="minorHAnsi"/>
          <w:u w:val="single"/>
        </w:rPr>
        <w:t xml:space="preserve">White House officials think the </w:t>
      </w:r>
      <w:r w:rsidRPr="006034B2">
        <w:rPr>
          <w:rFonts w:asciiTheme="minorHAnsi" w:hAnsiTheme="minorHAnsi" w:cstheme="minorHAnsi"/>
          <w:highlight w:val="green"/>
          <w:u w:val="single"/>
        </w:rPr>
        <w:t>President accomplished what he went to do</w:t>
      </w:r>
      <w:r w:rsidRPr="004343BD">
        <w:rPr>
          <w:rFonts w:asciiTheme="minorHAnsi" w:hAnsiTheme="minorHAnsi" w:cstheme="minorHAnsi"/>
          <w:u w:val="single"/>
        </w:rPr>
        <w:t xml:space="preserve"> on Capitol Hill: Remind Democrats of what is at stake while </w:t>
      </w:r>
      <w:r w:rsidRPr="006034B2">
        <w:rPr>
          <w:rFonts w:asciiTheme="minorHAnsi" w:hAnsiTheme="minorHAnsi" w:cstheme="minorHAnsi"/>
          <w:highlight w:val="green"/>
          <w:u w:val="single"/>
        </w:rPr>
        <w:t>relieving some</w:t>
      </w:r>
      <w:r w:rsidRPr="004343BD">
        <w:rPr>
          <w:rFonts w:asciiTheme="minorHAnsi" w:hAnsiTheme="minorHAnsi" w:cstheme="minorHAnsi"/>
          <w:u w:val="single"/>
        </w:rPr>
        <w:t xml:space="preserve"> of the </w:t>
      </w:r>
      <w:r w:rsidRPr="006034B2">
        <w:rPr>
          <w:rFonts w:asciiTheme="minorHAnsi" w:hAnsiTheme="minorHAnsi" w:cstheme="minorHAnsi"/>
          <w:highlight w:val="green"/>
          <w:u w:val="single"/>
        </w:rPr>
        <w:t>pressure</w:t>
      </w:r>
      <w:r w:rsidRPr="004343BD">
        <w:rPr>
          <w:rFonts w:asciiTheme="minorHAnsi" w:hAnsiTheme="minorHAnsi" w:cstheme="minorHAnsi"/>
          <w:u w:val="single"/>
        </w:rPr>
        <w:t xml:space="preserve"> that had built up over the last several days </w:t>
      </w:r>
      <w:r w:rsidRPr="006034B2">
        <w:rPr>
          <w:rFonts w:asciiTheme="minorHAnsi" w:hAnsiTheme="minorHAnsi" w:cstheme="minorHAnsi"/>
          <w:highlight w:val="green"/>
          <w:u w:val="single"/>
        </w:rPr>
        <w:t>and reiterating his commitment</w:t>
      </w:r>
      <w:r w:rsidRPr="004343BD">
        <w:rPr>
          <w:rFonts w:asciiTheme="minorHAnsi" w:hAnsiTheme="minorHAnsi" w:cstheme="minorHAnsi"/>
          <w:u w:val="single"/>
        </w:rPr>
        <w:t xml:space="preserve"> to passing both pieces of legislation.</w:t>
      </w:r>
      <w:r w:rsidRPr="004343BD">
        <w:rPr>
          <w:rFonts w:asciiTheme="minorHAnsi" w:hAnsiTheme="minorHAnsi" w:cstheme="minorHAnsi"/>
          <w:sz w:val="16"/>
        </w:rPr>
        <w:t xml:space="preserve"> With that done, officials believe</w:t>
      </w:r>
      <w:r w:rsidRPr="004343BD">
        <w:rPr>
          <w:rFonts w:asciiTheme="minorHAnsi" w:hAnsiTheme="minorHAnsi" w:cstheme="minorHAnsi"/>
          <w:u w:val="single"/>
        </w:rPr>
        <w:t xml:space="preserve">, </w:t>
      </w:r>
      <w:r w:rsidRPr="006034B2">
        <w:rPr>
          <w:rFonts w:asciiTheme="minorHAnsi" w:hAnsiTheme="minorHAnsi" w:cstheme="minorHAnsi"/>
          <w:highlight w:val="green"/>
          <w:u w:val="single"/>
        </w:rPr>
        <w:t>negotiators have a better environment to be able to push</w:t>
      </w:r>
      <w:r w:rsidRPr="004343BD">
        <w:rPr>
          <w:rFonts w:asciiTheme="minorHAnsi" w:hAnsiTheme="minorHAnsi" w:cstheme="minorHAnsi"/>
          <w:u w:val="single"/>
        </w:rPr>
        <w:t xml:space="preserve"> </w:t>
      </w:r>
      <w:r w:rsidRPr="004343BD">
        <w:rPr>
          <w:rFonts w:asciiTheme="minorHAnsi" w:hAnsiTheme="minorHAnsi" w:cstheme="minorHAnsi"/>
          <w:sz w:val="16"/>
        </w:rPr>
        <w:t xml:space="preserve">toward a deal. "We're going to get this done," Biden told reporters as he left the meeting. "It doesn't matter when. It doesn't, whether it's in six minutes, six days or six weeks -- we're going to get it done." 'As long as we're still alive' Even before Friday, Biden had alluded in recent days to negotiations slipping beyond the week's end. With the stakes simply too high -- on both the political and policy fronts -- </w:t>
      </w:r>
      <w:r w:rsidRPr="006034B2">
        <w:rPr>
          <w:rFonts w:asciiTheme="minorHAnsi" w:hAnsiTheme="minorHAnsi" w:cstheme="minorHAnsi"/>
          <w:highlight w:val="green"/>
          <w:u w:val="single"/>
        </w:rPr>
        <w:t>there are no plans to walk away</w:t>
      </w:r>
      <w:r w:rsidRPr="004343BD">
        <w:rPr>
          <w:rFonts w:asciiTheme="minorHAnsi" w:hAnsiTheme="minorHAnsi" w:cstheme="minorHAnsi"/>
          <w:sz w:val="16"/>
        </w:rPr>
        <w:t>. "It may not be by the end of the week," the President had responded when asked Monday how he would define success at the end of this week. "I hope it's by the end of the week." "</w:t>
      </w:r>
      <w:r w:rsidRPr="004343BD">
        <w:rPr>
          <w:rFonts w:asciiTheme="minorHAnsi" w:hAnsiTheme="minorHAnsi" w:cstheme="minorHAnsi"/>
          <w:u w:val="single"/>
        </w:rPr>
        <w:t xml:space="preserve">But as long as </w:t>
      </w:r>
      <w:r w:rsidRPr="006034B2">
        <w:rPr>
          <w:rFonts w:asciiTheme="minorHAnsi" w:hAnsiTheme="minorHAnsi" w:cstheme="minorHAnsi"/>
          <w:highlight w:val="green"/>
          <w:u w:val="single"/>
        </w:rPr>
        <w:t>we're still alive</w:t>
      </w:r>
      <w:r w:rsidRPr="004343BD">
        <w:rPr>
          <w:rFonts w:asciiTheme="minorHAnsi" w:hAnsiTheme="minorHAnsi" w:cstheme="minorHAnsi"/>
          <w:u w:val="single"/>
        </w:rPr>
        <w:t xml:space="preserve"> ...,"</w:t>
      </w:r>
      <w:r w:rsidRPr="004343BD">
        <w:rPr>
          <w:rFonts w:asciiTheme="minorHAnsi" w:hAnsiTheme="minorHAnsi" w:cstheme="minorHAnsi"/>
          <w:sz w:val="16"/>
        </w:rPr>
        <w:t xml:space="preserve"> Biden said before shifting course in his thought.</w:t>
      </w:r>
    </w:p>
    <w:p w14:paraId="3AC3FC39" w14:textId="77777777" w:rsidR="009122AC" w:rsidRDefault="009122AC" w:rsidP="009122AC">
      <w:pPr>
        <w:pStyle w:val="Heading4"/>
      </w:pPr>
      <w:r>
        <w:t xml:space="preserve">Attacks on Pharmaceutical Profits triggers </w:t>
      </w:r>
      <w:r>
        <w:rPr>
          <w:u w:val="single"/>
        </w:rPr>
        <w:t>Mod Dem Backlash</w:t>
      </w:r>
      <w:r>
        <w:t xml:space="preserve"> – it disrupts unity. </w:t>
      </w:r>
    </w:p>
    <w:p w14:paraId="0BAFEE3A" w14:textId="77777777" w:rsidR="009122AC" w:rsidRPr="00521A85" w:rsidRDefault="009122AC" w:rsidP="009122AC">
      <w:r w:rsidRPr="00521A85">
        <w:rPr>
          <w:rStyle w:val="Style13ptBold"/>
        </w:rPr>
        <w:t>Cohen 9-6</w:t>
      </w:r>
      <w:r>
        <w:t xml:space="preserve"> </w:t>
      </w:r>
      <w:r w:rsidRPr="00521A85">
        <w:t>Joshua Cohen 9-6-2021 "Democrats’ Plans To Introduce Prescription Drug Pricing Reform Face Formidable Obstacles"</w:t>
      </w:r>
      <w:r>
        <w:t xml:space="preserve"> </w:t>
      </w:r>
      <w:hyperlink r:id="rId17" w:history="1">
        <w:r w:rsidRPr="003F2A95">
          <w:rPr>
            <w:rStyle w:val="Hyperlink"/>
          </w:rPr>
          <w:t>https://www.forbes.com/sites/joshuacohen/2021/09/06/democrats-plans-to-introduce-prescription-drug-pricing-reform-face-obstacles/?sh=37a269917395</w:t>
        </w:r>
      </w:hyperlink>
      <w:r>
        <w:t xml:space="preserve"> (</w:t>
      </w:r>
      <w:r w:rsidRPr="00521A85">
        <w:t>independent healthcare analyst with over 22 years of experience analyzing healthcare and pharmaceuticals.</w:t>
      </w:r>
      <w:r>
        <w:t xml:space="preserve">)//Elmer </w:t>
      </w:r>
    </w:p>
    <w:p w14:paraId="7752E08A" w14:textId="77777777" w:rsidR="009122AC" w:rsidRDefault="009122AC" w:rsidP="009122AC">
      <w:pPr>
        <w:rPr>
          <w:u w:val="single"/>
        </w:rPr>
      </w:pPr>
      <w:r w:rsidRPr="00521A85">
        <w:rPr>
          <w:sz w:val="16"/>
        </w:rPr>
        <w:t xml:space="preserve">There’s </w:t>
      </w:r>
      <w:r w:rsidRPr="00521A85">
        <w:rPr>
          <w:u w:val="single"/>
        </w:rPr>
        <w:t>considerable uncertainty regarding passage with a simple majority of the 2021 massive budget reconciliation bill.</w:t>
      </w:r>
      <w:r w:rsidRPr="00521A85">
        <w:rPr>
          <w:sz w:val="16"/>
        </w:rPr>
        <w:t xml:space="preserve"> Last week, Senator Joe Manchin called on Democrats to pause pushing forward the budget reconciliation bill. If Manchin winds up saying no to the bill, this would scuttle it as the Democrats can’t afford to lose a single Senator. And, there’s speculation that </w:t>
      </w:r>
      <w:r w:rsidRPr="00521A85">
        <w:rPr>
          <w:u w:val="single"/>
        </w:rPr>
        <w:t>provisions to reduce prescription drug prices may be watered down and not incorporate international price referencing</w:t>
      </w:r>
      <w:r w:rsidRPr="00521A85">
        <w:rPr>
          <w:sz w:val="16"/>
        </w:rPr>
        <w:t xml:space="preserve">. Additionally, reduced prices derived through Medicare negotiation may not be able to be applied to those with employer-based coverage. While the progressive wing of the Democratic Party supports drug pricing reform, </w:t>
      </w:r>
      <w:r w:rsidRPr="006034B2">
        <w:rPr>
          <w:b/>
          <w:sz w:val="26"/>
          <w:highlight w:val="green"/>
          <w:u w:val="single"/>
        </w:rPr>
        <w:t>several key centrist Democrats</w:t>
      </w:r>
      <w:r w:rsidRPr="006034B2">
        <w:rPr>
          <w:sz w:val="16"/>
          <w:highlight w:val="green"/>
        </w:rPr>
        <w:t xml:space="preserve"> </w:t>
      </w:r>
      <w:r w:rsidRPr="00521A85">
        <w:rPr>
          <w:sz w:val="16"/>
        </w:rPr>
        <w:t xml:space="preserve">in both the House and Senate appear to be </w:t>
      </w:r>
      <w:r w:rsidRPr="006034B2">
        <w:rPr>
          <w:b/>
          <w:sz w:val="26"/>
          <w:highlight w:val="green"/>
          <w:u w:val="single"/>
        </w:rPr>
        <w:t>uncomfortable</w:t>
      </w:r>
      <w:r w:rsidRPr="006034B2">
        <w:rPr>
          <w:sz w:val="16"/>
          <w:highlight w:val="green"/>
        </w:rPr>
        <w:t xml:space="preserve"> </w:t>
      </w:r>
      <w:r w:rsidRPr="006034B2">
        <w:rPr>
          <w:b/>
          <w:sz w:val="26"/>
          <w:highlight w:val="green"/>
          <w:u w:val="single"/>
        </w:rPr>
        <w:t>with</w:t>
      </w:r>
      <w:r w:rsidRPr="006034B2">
        <w:rPr>
          <w:sz w:val="16"/>
          <w:highlight w:val="green"/>
        </w:rPr>
        <w:t xml:space="preserve"> </w:t>
      </w:r>
      <w:r w:rsidRPr="00521A85">
        <w:rPr>
          <w:sz w:val="16"/>
        </w:rPr>
        <w:t xml:space="preserve">particular aspects of the budget reconciliation bill, including a potential deal-breaker, namely the potential </w:t>
      </w:r>
      <w:r w:rsidRPr="006034B2">
        <w:rPr>
          <w:b/>
          <w:sz w:val="26"/>
          <w:highlight w:val="green"/>
          <w:u w:val="single"/>
          <w:bdr w:val="single" w:sz="12" w:space="0" w:color="auto"/>
        </w:rPr>
        <w:t>negative impact of drug price controls on the domestic pharmaceutical industry</w:t>
      </w:r>
      <w:r w:rsidRPr="00521A85">
        <w:rPr>
          <w:sz w:val="16"/>
        </w:rPr>
        <w:t xml:space="preserve">, as well as long-term patient access to new drugs. A paper released in 2019 by the nonpartisan Congressional Budget Office found that the proposed legislation, H.R. 3, would reduce global revenue for new drugs by 19%, leading to 8 fewer drugs approved in the U.S. between 2020 and 2029, and 30 fewer drugs over the next decade. And, a new report from the CBO reinforces the message that drug pricing legislation under consideration in Congress could lead to fewer new drugs being developed and launched. </w:t>
      </w:r>
      <w:r w:rsidRPr="006034B2">
        <w:rPr>
          <w:b/>
          <w:sz w:val="26"/>
          <w:highlight w:val="green"/>
          <w:u w:val="single"/>
        </w:rPr>
        <w:t>Intense lobbying efforts from biopharmaceutical industry groups</w:t>
      </w:r>
      <w:r w:rsidRPr="006034B2">
        <w:rPr>
          <w:sz w:val="16"/>
          <w:highlight w:val="green"/>
        </w:rPr>
        <w:t xml:space="preserve"> </w:t>
      </w:r>
      <w:r w:rsidRPr="006034B2">
        <w:rPr>
          <w:b/>
          <w:sz w:val="26"/>
          <w:highlight w:val="green"/>
          <w:u w:val="single"/>
          <w:bdr w:val="single" w:sz="12" w:space="0" w:color="auto"/>
        </w:rPr>
        <w:t>are underway</w:t>
      </w:r>
      <w:r w:rsidRPr="00521A85">
        <w:rPr>
          <w:sz w:val="16"/>
        </w:rPr>
        <w:t xml:space="preserve">, </w:t>
      </w:r>
      <w:r w:rsidRPr="006034B2">
        <w:rPr>
          <w:b/>
          <w:sz w:val="26"/>
          <w:highlight w:val="green"/>
          <w:u w:val="single"/>
        </w:rPr>
        <w:t>warning of</w:t>
      </w:r>
      <w:r w:rsidRPr="006034B2">
        <w:rPr>
          <w:sz w:val="16"/>
          <w:highlight w:val="green"/>
        </w:rPr>
        <w:t xml:space="preserve"> </w:t>
      </w:r>
      <w:r w:rsidRPr="00521A85">
        <w:rPr>
          <w:sz w:val="16"/>
        </w:rPr>
        <w:t xml:space="preserve">what they deem are </w:t>
      </w:r>
      <w:r w:rsidRPr="006034B2">
        <w:rPr>
          <w:b/>
          <w:sz w:val="26"/>
          <w:highlight w:val="green"/>
          <w:u w:val="single"/>
        </w:rPr>
        <w:t>harms from price controls in</w:t>
      </w:r>
      <w:r w:rsidRPr="006034B2">
        <w:rPr>
          <w:sz w:val="16"/>
          <w:highlight w:val="green"/>
        </w:rPr>
        <w:t xml:space="preserve"> </w:t>
      </w:r>
      <w:r w:rsidRPr="00521A85">
        <w:rPr>
          <w:sz w:val="16"/>
        </w:rPr>
        <w:t xml:space="preserve">the form of diminished patient </w:t>
      </w:r>
      <w:r w:rsidRPr="006034B2">
        <w:rPr>
          <w:b/>
          <w:sz w:val="26"/>
          <w:highlight w:val="green"/>
          <w:u w:val="single"/>
        </w:rPr>
        <w:t>access to new innovations</w:t>
      </w:r>
      <w:r w:rsidRPr="00521A85">
        <w:rPr>
          <w:sz w:val="16"/>
        </w:rPr>
        <w:t xml:space="preserve">. The argument, based in part on assumptions and modeling included in the CBO reports, asserts that price controls would dampen investment critical to the biopharmaceutical industry’s pipeline of drugs and biologics. </w:t>
      </w:r>
      <w:r w:rsidRPr="006034B2">
        <w:rPr>
          <w:b/>
          <w:sz w:val="26"/>
          <w:highlight w:val="green"/>
          <w:u w:val="single"/>
        </w:rPr>
        <w:t>This</w:t>
      </w:r>
      <w:r w:rsidRPr="006034B2">
        <w:rPr>
          <w:highlight w:val="green"/>
          <w:u w:val="single"/>
        </w:rPr>
        <w:t xml:space="preserve"> </w:t>
      </w:r>
      <w:r w:rsidRPr="00521A85">
        <w:rPr>
          <w:u w:val="single"/>
        </w:rPr>
        <w:t xml:space="preserve">won’t sway most Democrats, but has been a traditional talking point in the Republican Party for decades, and </w:t>
      </w:r>
      <w:r w:rsidRPr="006034B2">
        <w:rPr>
          <w:b/>
          <w:sz w:val="26"/>
          <w:highlight w:val="green"/>
          <w:u w:val="single"/>
        </w:rPr>
        <w:t xml:space="preserve">may convince </w:t>
      </w:r>
      <w:r w:rsidRPr="006034B2">
        <w:rPr>
          <w:b/>
          <w:sz w:val="26"/>
          <w:highlight w:val="green"/>
          <w:u w:val="single"/>
          <w:bdr w:val="single" w:sz="12" w:space="0" w:color="auto"/>
        </w:rPr>
        <w:t>some centrist Democrats</w:t>
      </w:r>
      <w:r w:rsidRPr="006034B2">
        <w:rPr>
          <w:b/>
          <w:sz w:val="26"/>
          <w:highlight w:val="green"/>
          <w:u w:val="single"/>
        </w:rPr>
        <w:t xml:space="preserve"> to withdraw backing</w:t>
      </w:r>
      <w:r w:rsidRPr="006034B2">
        <w:rPr>
          <w:highlight w:val="green"/>
          <w:u w:val="single"/>
        </w:rPr>
        <w:t xml:space="preserve"> </w:t>
      </w:r>
      <w:r w:rsidRPr="00521A85">
        <w:rPr>
          <w:u w:val="single"/>
        </w:rPr>
        <w:t xml:space="preserve">of provisions </w:t>
      </w:r>
      <w:r w:rsidRPr="006034B2">
        <w:rPr>
          <w:b/>
          <w:sz w:val="26"/>
          <w:highlight w:val="green"/>
          <w:u w:val="single"/>
        </w:rPr>
        <w:t>that</w:t>
      </w:r>
      <w:r w:rsidRPr="006034B2">
        <w:rPr>
          <w:highlight w:val="green"/>
          <w:u w:val="single"/>
        </w:rPr>
        <w:t xml:space="preserve"> </w:t>
      </w:r>
      <w:r w:rsidRPr="00521A85">
        <w:rPr>
          <w:u w:val="single"/>
        </w:rPr>
        <w:t xml:space="preserve">in their eyes </w:t>
      </w:r>
      <w:r w:rsidRPr="006034B2">
        <w:rPr>
          <w:b/>
          <w:sz w:val="26"/>
          <w:highlight w:val="green"/>
          <w:u w:val="single"/>
        </w:rPr>
        <w:t>stymie pharmaceutical innovation.</w:t>
      </w:r>
      <w:r w:rsidRPr="006034B2">
        <w:rPr>
          <w:highlight w:val="green"/>
          <w:u w:val="single"/>
        </w:rPr>
        <w:t xml:space="preserve"> </w:t>
      </w:r>
      <w:r w:rsidRPr="00521A85">
        <w:rPr>
          <w:u w:val="single"/>
        </w:rPr>
        <w:t>I</w:t>
      </w:r>
      <w:r w:rsidRPr="00521A85">
        <w:rPr>
          <w:sz w:val="16"/>
        </w:rPr>
        <w:t xml:space="preserve">f the budget reconciliation bill would fail to garner a majority, a pared down version of H.R. 3, or perhaps a new bill altogether, with Senator Wyden spearheading the effort, could eventually land in the Senate. But, a similar set of provisos would apply, as majority support in both chambers would be far from a sure thing. </w:t>
      </w:r>
      <w:r w:rsidRPr="00521A85">
        <w:rPr>
          <w:u w:val="single"/>
        </w:rPr>
        <w:t xml:space="preserve">In brief, Democrats’ plans at both the executive and legislative branch levels to introduce prescription </w:t>
      </w:r>
      <w:r w:rsidRPr="006034B2">
        <w:rPr>
          <w:b/>
          <w:sz w:val="26"/>
          <w:highlight w:val="green"/>
          <w:u w:val="single"/>
        </w:rPr>
        <w:t>drug pricing reform</w:t>
      </w:r>
      <w:r w:rsidRPr="006034B2">
        <w:rPr>
          <w:highlight w:val="green"/>
          <w:u w:val="single"/>
        </w:rPr>
        <w:t xml:space="preserve"> </w:t>
      </w:r>
      <w:r w:rsidRPr="006034B2">
        <w:rPr>
          <w:b/>
          <w:sz w:val="26"/>
          <w:highlight w:val="green"/>
          <w:u w:val="single"/>
          <w:bdr w:val="single" w:sz="12" w:space="0" w:color="auto"/>
        </w:rPr>
        <w:t>encounter challenges</w:t>
      </w:r>
      <w:r w:rsidRPr="006034B2">
        <w:rPr>
          <w:highlight w:val="green"/>
          <w:u w:val="single"/>
        </w:rPr>
        <w:t xml:space="preserve"> </w:t>
      </w:r>
      <w:r w:rsidRPr="00521A85">
        <w:rPr>
          <w:u w:val="single"/>
        </w:rPr>
        <w:t>which may prevent impactful modifications from taking place.</w:t>
      </w:r>
    </w:p>
    <w:p w14:paraId="417CF42F" w14:textId="77777777" w:rsidR="009122AC" w:rsidRDefault="009122AC" w:rsidP="009122AC">
      <w:pPr>
        <w:pStyle w:val="Heading4"/>
      </w:pPr>
      <w:r>
        <w:t xml:space="preserve">Sinema specifically </w:t>
      </w:r>
      <w:r>
        <w:rPr>
          <w:u w:val="single"/>
        </w:rPr>
        <w:t>jumps Ship</w:t>
      </w:r>
      <w:r>
        <w:t>.</w:t>
      </w:r>
    </w:p>
    <w:p w14:paraId="71B09832" w14:textId="77777777" w:rsidR="009122AC" w:rsidRPr="0021571A" w:rsidRDefault="009122AC" w:rsidP="009122AC">
      <w:r w:rsidRPr="0021571A">
        <w:rPr>
          <w:rStyle w:val="Style13ptBold"/>
        </w:rPr>
        <w:t>Hancock and Lucas 20</w:t>
      </w:r>
      <w:r>
        <w:t xml:space="preserve"> </w:t>
      </w:r>
      <w:r w:rsidRPr="0021571A">
        <w:t>Jay Hancock and Elizabeth Lucas 5-29-2020 "A Senator From Arizona Emerges As A Pharma Favorite"</w:t>
      </w:r>
      <w:r>
        <w:t xml:space="preserve"> </w:t>
      </w:r>
      <w:hyperlink r:id="rId18" w:history="1">
        <w:r w:rsidRPr="00C822CF">
          <w:rPr>
            <w:rStyle w:val="Hyperlink"/>
          </w:rPr>
          <w:t>https://khn.org/news/a-senator-from-arizona-emerges-as-a-pharma-favorite/</w:t>
        </w:r>
      </w:hyperlink>
      <w:r>
        <w:t xml:space="preserve"> (S</w:t>
      </w:r>
      <w:r w:rsidRPr="0021571A">
        <w:t>enior Correspondent, joined KHN in 2012 from The Baltimore Sun, where he wrote a column on business and finance. Previously he covered the State Department and the economics beat for The Sun and health care for The Virginian-Pilot of Norfolk and the Daily Press of Newport News. He has a bachelor’s degree from Colgate University and a master’s in journalism from Northwestern University.</w:t>
      </w:r>
      <w:r>
        <w:t xml:space="preserve">)//Elmer </w:t>
      </w:r>
    </w:p>
    <w:p w14:paraId="1ECBB04D" w14:textId="77777777" w:rsidR="009122AC" w:rsidRPr="00521A85" w:rsidRDefault="009122AC" w:rsidP="009122AC">
      <w:pPr>
        <w:rPr>
          <w:sz w:val="16"/>
        </w:rPr>
      </w:pPr>
      <w:r w:rsidRPr="0021571A">
        <w:rPr>
          <w:u w:val="single"/>
        </w:rPr>
        <w:t xml:space="preserve">Sen. Kyrsten </w:t>
      </w:r>
      <w:r w:rsidRPr="006034B2">
        <w:rPr>
          <w:b/>
          <w:sz w:val="26"/>
          <w:highlight w:val="green"/>
          <w:u w:val="single"/>
        </w:rPr>
        <w:t>Sinema formed</w:t>
      </w:r>
      <w:r w:rsidRPr="006034B2">
        <w:rPr>
          <w:highlight w:val="green"/>
          <w:u w:val="single"/>
        </w:rPr>
        <w:t xml:space="preserve"> </w:t>
      </w:r>
      <w:r w:rsidRPr="0021571A">
        <w:rPr>
          <w:u w:val="single"/>
        </w:rPr>
        <w:t xml:space="preserve">a </w:t>
      </w:r>
      <w:r w:rsidRPr="006034B2">
        <w:rPr>
          <w:b/>
          <w:sz w:val="26"/>
          <w:highlight w:val="green"/>
          <w:u w:val="single"/>
        </w:rPr>
        <w:t>congressional caucus to raise</w:t>
      </w:r>
      <w:r w:rsidRPr="006034B2">
        <w:rPr>
          <w:highlight w:val="green"/>
          <w:u w:val="single"/>
        </w:rPr>
        <w:t xml:space="preserve"> </w:t>
      </w:r>
      <w:r w:rsidRPr="0021571A">
        <w:rPr>
          <w:u w:val="single"/>
        </w:rPr>
        <w:t>“</w:t>
      </w:r>
      <w:r w:rsidRPr="006034B2">
        <w:rPr>
          <w:b/>
          <w:sz w:val="26"/>
          <w:highlight w:val="green"/>
          <w:u w:val="single"/>
        </w:rPr>
        <w:t>awareness of the benefits of personalized medicine</w:t>
      </w:r>
      <w:r w:rsidRPr="0021571A">
        <w:rPr>
          <w:u w:val="single"/>
        </w:rPr>
        <w:t xml:space="preserve">” in February. Soon after that, employees of </w:t>
      </w:r>
      <w:r w:rsidRPr="006034B2">
        <w:rPr>
          <w:b/>
          <w:sz w:val="26"/>
          <w:highlight w:val="green"/>
          <w:u w:val="single"/>
        </w:rPr>
        <w:t>pharmaceutical companies</w:t>
      </w:r>
      <w:r w:rsidRPr="006034B2">
        <w:rPr>
          <w:highlight w:val="green"/>
          <w:u w:val="single"/>
        </w:rPr>
        <w:t xml:space="preserve"> </w:t>
      </w:r>
      <w:r w:rsidRPr="006034B2">
        <w:rPr>
          <w:b/>
          <w:sz w:val="26"/>
          <w:highlight w:val="green"/>
          <w:u w:val="single"/>
        </w:rPr>
        <w:t>donated</w:t>
      </w:r>
      <w:r w:rsidRPr="006034B2">
        <w:rPr>
          <w:sz w:val="16"/>
          <w:highlight w:val="green"/>
        </w:rPr>
        <w:t xml:space="preserve"> </w:t>
      </w:r>
      <w:r w:rsidRPr="0021571A">
        <w:rPr>
          <w:sz w:val="16"/>
        </w:rPr>
        <w:t xml:space="preserve">$35,000 to her campaign committee. Amgen gave $5,000. So did Genentech and Merck. Sanofi, Pfizer and Eli Lilly all gave $2,500. Each of those companies has invested heavily in personalized medicine, which promises individually tailored drugs that can cost a patient hundreds of thousands of dollars. </w:t>
      </w:r>
      <w:r w:rsidRPr="006034B2">
        <w:rPr>
          <w:b/>
          <w:sz w:val="26"/>
          <w:highlight w:val="green"/>
          <w:u w:val="single"/>
        </w:rPr>
        <w:t>Sinema</w:t>
      </w:r>
      <w:r w:rsidRPr="006034B2">
        <w:rPr>
          <w:sz w:val="16"/>
          <w:highlight w:val="green"/>
        </w:rPr>
        <w:t xml:space="preserve"> </w:t>
      </w:r>
      <w:r w:rsidRPr="0021571A">
        <w:rPr>
          <w:sz w:val="16"/>
        </w:rPr>
        <w:t xml:space="preserve">is a first-term Democrat from Arizona but has nonetheless </w:t>
      </w:r>
      <w:r w:rsidRPr="006034B2">
        <w:rPr>
          <w:b/>
          <w:sz w:val="26"/>
          <w:highlight w:val="green"/>
          <w:u w:val="single"/>
          <w:bdr w:val="single" w:sz="12" w:space="0" w:color="auto"/>
        </w:rPr>
        <w:t>emerged as a pharma favorite in Congress</w:t>
      </w:r>
      <w:r w:rsidRPr="006034B2">
        <w:rPr>
          <w:sz w:val="16"/>
          <w:highlight w:val="green"/>
        </w:rPr>
        <w:t xml:space="preserve"> </w:t>
      </w:r>
      <w:r w:rsidRPr="0021571A">
        <w:rPr>
          <w:sz w:val="16"/>
        </w:rPr>
        <w:t xml:space="preserve">as the industry steers through a new political and economic landscape formed by the coronavirus. She is a </w:t>
      </w:r>
      <w:r w:rsidRPr="006034B2">
        <w:rPr>
          <w:b/>
          <w:sz w:val="26"/>
          <w:highlight w:val="green"/>
          <w:u w:val="single"/>
          <w:bdr w:val="single" w:sz="12" w:space="0" w:color="auto"/>
        </w:rPr>
        <w:t>leading recipient of pharma campaign cash</w:t>
      </w:r>
      <w:r w:rsidRPr="006034B2">
        <w:rPr>
          <w:sz w:val="16"/>
          <w:highlight w:val="green"/>
        </w:rPr>
        <w:t xml:space="preserve"> </w:t>
      </w:r>
      <w:r w:rsidRPr="0021571A">
        <w:rPr>
          <w:sz w:val="16"/>
        </w:rPr>
        <w:t xml:space="preserve">even though she’s not up for reelection until 2024 and lacks major committee or subcommittee leadership posts. For the 2019-20 election cycle through March, political action committees run by employees of drug companies and their trade groups gave her $98,500 in campaign funds, Kaiser Health News’ Pharma Cash to Congress database shows. </w:t>
      </w:r>
      <w:r w:rsidRPr="0021571A">
        <w:rPr>
          <w:u w:val="single"/>
        </w:rPr>
        <w:t xml:space="preserve">That stands out in a Congress in which a third of the members got no pharma cash for the period and half of those who did </w:t>
      </w:r>
      <w:proofErr w:type="gramStart"/>
      <w:r w:rsidRPr="0021571A">
        <w:rPr>
          <w:u w:val="single"/>
        </w:rPr>
        <w:t>got</w:t>
      </w:r>
      <w:proofErr w:type="gramEnd"/>
      <w:r w:rsidRPr="0021571A">
        <w:rPr>
          <w:u w:val="single"/>
        </w:rPr>
        <w:t xml:space="preserve"> $10,000 or less. The contributions give companies a chance to cultivate Sinema as she restocks from a brutal 2018 election victory that cost nearly $25 million</w:t>
      </w:r>
      <w:r w:rsidRPr="0021571A">
        <w:rPr>
          <w:sz w:val="16"/>
        </w:rPr>
        <w:t xml:space="preserve">. Altogether, pharma PACs have so far given $9.2 million to congressional campaign chests in this cycle, compared with $9.4 million at this point in the 2017-18 period, a sustained surge as the industry has responded to complaints about soaring prices. Sinema’s pharma haul was twice that of Sen. Susan Collins of Maine, considered one of the most vulnerable Republicans in November, and approached that of fellow Democrat Steny Hoyer, the powerful House majority leader from Maryland. </w:t>
      </w:r>
      <w:r w:rsidRPr="0021571A">
        <w:rPr>
          <w:u w:val="single"/>
        </w:rPr>
        <w:t xml:space="preserve">It all adds up to </w:t>
      </w:r>
      <w:r w:rsidRPr="006034B2">
        <w:rPr>
          <w:b/>
          <w:sz w:val="26"/>
          <w:highlight w:val="green"/>
          <w:u w:val="single"/>
        </w:rPr>
        <w:t xml:space="preserve">a bet by drug companies that </w:t>
      </w:r>
      <w:r w:rsidRPr="0021571A">
        <w:rPr>
          <w:u w:val="single"/>
        </w:rPr>
        <w:t xml:space="preserve">the 43-year-old </w:t>
      </w:r>
      <w:r w:rsidRPr="006034B2">
        <w:rPr>
          <w:b/>
          <w:sz w:val="26"/>
          <w:highlight w:val="green"/>
          <w:u w:val="single"/>
        </w:rPr>
        <w:t>Sinema</w:t>
      </w:r>
      <w:r w:rsidRPr="0021571A">
        <w:rPr>
          <w:u w:val="single"/>
        </w:rPr>
        <w:t xml:space="preserve">, first elected to the Senate in 2018, </w:t>
      </w:r>
      <w:r w:rsidRPr="006034B2">
        <w:rPr>
          <w:b/>
          <w:sz w:val="26"/>
          <w:highlight w:val="green"/>
          <w:u w:val="single"/>
        </w:rPr>
        <w:t>will</w:t>
      </w:r>
      <w:r w:rsidRPr="006034B2">
        <w:rPr>
          <w:highlight w:val="green"/>
          <w:u w:val="single"/>
        </w:rPr>
        <w:t xml:space="preserve"> </w:t>
      </w:r>
      <w:r w:rsidRPr="0021571A">
        <w:rPr>
          <w:u w:val="single"/>
        </w:rPr>
        <w:t xml:space="preserve">gain influence in coming years and </w:t>
      </w:r>
      <w:r w:rsidRPr="006034B2">
        <w:rPr>
          <w:b/>
          <w:sz w:val="26"/>
          <w:highlight w:val="green"/>
          <w:u w:val="single"/>
          <w:bdr w:val="single" w:sz="12" w:space="0" w:color="auto"/>
        </w:rPr>
        <w:t>serve as an industry ally</w:t>
      </w:r>
      <w:r w:rsidRPr="006034B2">
        <w:rPr>
          <w:highlight w:val="green"/>
          <w:u w:val="single"/>
        </w:rPr>
        <w:t xml:space="preserve"> </w:t>
      </w:r>
      <w:r w:rsidRPr="0021571A">
        <w:rPr>
          <w:u w:val="single"/>
        </w:rPr>
        <w:t>in a party that also includes many lawmakers harshly critical of high drug prices and the companies that set them</w:t>
      </w:r>
      <w:r w:rsidRPr="0021571A">
        <w:rPr>
          <w:sz w:val="16"/>
        </w:rPr>
        <w:t>.</w:t>
      </w:r>
    </w:p>
    <w:p w14:paraId="07373073" w14:textId="77777777" w:rsidR="009122AC" w:rsidRDefault="009122AC" w:rsidP="009122AC">
      <w:pPr>
        <w:pStyle w:val="Heading4"/>
      </w:pPr>
      <w:r>
        <w:t xml:space="preserve">Pharma backlash </w:t>
      </w:r>
      <w:r>
        <w:rPr>
          <w:u w:val="single"/>
        </w:rPr>
        <w:t>independently</w:t>
      </w:r>
      <w:r>
        <w:t xml:space="preserve"> turns Case.</w:t>
      </w:r>
    </w:p>
    <w:p w14:paraId="6B4A6146" w14:textId="77777777" w:rsidR="009122AC" w:rsidRPr="00071526" w:rsidRDefault="009122AC" w:rsidP="009122AC">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9"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1F82AECC" w14:textId="77777777" w:rsidR="009122AC" w:rsidRDefault="009122AC" w:rsidP="009122AC">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6034B2">
        <w:rPr>
          <w:b/>
          <w:sz w:val="26"/>
          <w:highlight w:val="green"/>
          <w:u w:val="single"/>
        </w:rPr>
        <w:t>outrage</w:t>
      </w:r>
      <w:r w:rsidRPr="006034B2">
        <w:rPr>
          <w:highlight w:val="green"/>
          <w:u w:val="single"/>
        </w:rPr>
        <w:t xml:space="preserve"> </w:t>
      </w:r>
      <w:r w:rsidRPr="006034B2">
        <w:rPr>
          <w:b/>
          <w:sz w:val="26"/>
          <w:highlight w:val="green"/>
          <w:u w:val="single"/>
        </w:rPr>
        <w:t>over</w:t>
      </w:r>
      <w:r w:rsidRPr="006034B2">
        <w:rPr>
          <w:highlight w:val="green"/>
          <w:u w:val="single"/>
        </w:rPr>
        <w:t xml:space="preserve"> </w:t>
      </w:r>
      <w:r w:rsidRPr="00053179">
        <w:rPr>
          <w:u w:val="single"/>
        </w:rPr>
        <w:t xml:space="preserve">drug prices, the fact that </w:t>
      </w:r>
      <w:r w:rsidRPr="006034B2">
        <w:rPr>
          <w:b/>
          <w:sz w:val="26"/>
          <w:highlight w:val="green"/>
          <w:u w:val="single"/>
        </w:rPr>
        <w:t>drugmakers</w:t>
      </w:r>
      <w:r w:rsidRPr="006034B2">
        <w:rPr>
          <w:highlight w:val="green"/>
          <w:u w:val="single"/>
        </w:rPr>
        <w:t xml:space="preserve"> </w:t>
      </w:r>
      <w:r w:rsidRPr="00053179">
        <w:rPr>
          <w:u w:val="single"/>
        </w:rPr>
        <w:t xml:space="preserve">gave most </w:t>
      </w:r>
      <w:r w:rsidRPr="006034B2">
        <w:rPr>
          <w:b/>
          <w:sz w:val="26"/>
          <w:highlight w:val="green"/>
          <w:u w:val="single"/>
        </w:rPr>
        <w:t>to</w:t>
      </w:r>
      <w:r w:rsidRPr="00053179">
        <w:rPr>
          <w:u w:val="single"/>
        </w:rPr>
        <w:t xml:space="preserve"> the </w:t>
      </w:r>
      <w:r w:rsidRPr="006034B2">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6034B2">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6034B2">
        <w:rPr>
          <w:b/>
          <w:sz w:val="26"/>
          <w:highlight w:val="green"/>
          <w:u w:val="single"/>
        </w:rPr>
        <w:t xml:space="preserve">Pharma will </w:t>
      </w:r>
      <w:r w:rsidRPr="006034B2">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6034B2">
        <w:rPr>
          <w:b/>
          <w:sz w:val="26"/>
          <w:highlight w:val="green"/>
          <w:u w:val="single"/>
        </w:rPr>
        <w:t>pharmaceutical industry</w:t>
      </w:r>
      <w:r w:rsidRPr="00053179">
        <w:rPr>
          <w:u w:val="single"/>
        </w:rPr>
        <w:t xml:space="preserve"> has </w:t>
      </w:r>
      <w:r w:rsidRPr="006034B2">
        <w:rPr>
          <w:b/>
          <w:sz w:val="26"/>
          <w:highlight w:val="green"/>
          <w:u w:val="single"/>
        </w:rPr>
        <w:t>spent</w:t>
      </w:r>
      <w:r w:rsidRPr="00053179">
        <w:rPr>
          <w:u w:val="single"/>
        </w:rPr>
        <w:t xml:space="preserve"> about $</w:t>
      </w:r>
      <w:r w:rsidRPr="006034B2">
        <w:rPr>
          <w:b/>
          <w:sz w:val="26"/>
          <w:highlight w:val="green"/>
          <w:u w:val="single"/>
        </w:rPr>
        <w:t>233 million per year</w:t>
      </w:r>
      <w:r w:rsidRPr="00053179">
        <w:rPr>
          <w:b/>
          <w:sz w:val="26"/>
          <w:u w:val="single"/>
        </w:rPr>
        <w:t xml:space="preserve"> </w:t>
      </w:r>
      <w:r w:rsidRPr="006034B2">
        <w:rPr>
          <w:b/>
          <w:sz w:val="26"/>
          <w:highlight w:val="green"/>
          <w:u w:val="single"/>
        </w:rPr>
        <w:t>on</w:t>
      </w:r>
      <w:r w:rsidRPr="00053179">
        <w:rPr>
          <w:b/>
          <w:sz w:val="26"/>
          <w:u w:val="single"/>
        </w:rPr>
        <w:t xml:space="preserve"> </w:t>
      </w:r>
      <w:r w:rsidRPr="006034B2">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6034B2">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6034B2">
        <w:rPr>
          <w:b/>
          <w:sz w:val="26"/>
          <w:highlight w:val="green"/>
          <w:u w:val="single"/>
        </w:rPr>
        <w:t>prosecute</w:t>
      </w:r>
      <w:r w:rsidRPr="00053179">
        <w:rPr>
          <w:sz w:val="16"/>
        </w:rPr>
        <w:t xml:space="preserve"> them: “</w:t>
      </w:r>
      <w:r w:rsidRPr="006034B2">
        <w:rPr>
          <w:b/>
          <w:sz w:val="26"/>
          <w:highlight w:val="green"/>
          <w:u w:val="single"/>
        </w:rPr>
        <w:t>product-hopping</w:t>
      </w:r>
      <w:r w:rsidRPr="00053179">
        <w:rPr>
          <w:sz w:val="16"/>
        </w:rPr>
        <w:t>,” when drugmakers withdraw older versions of their drugs from the market to push patients toward newer, more expensive ones, and “</w:t>
      </w:r>
      <w:r w:rsidRPr="006034B2">
        <w:rPr>
          <w:b/>
          <w:sz w:val="26"/>
          <w:highlight w:val="green"/>
          <w:u w:val="single"/>
        </w:rPr>
        <w:t>patent-</w:t>
      </w:r>
      <w:proofErr w:type="spellStart"/>
      <w:r w:rsidRPr="006034B2">
        <w:rPr>
          <w:b/>
          <w:sz w:val="26"/>
          <w:highlight w:val="green"/>
          <w:u w:val="single"/>
        </w:rPr>
        <w:t>thicketing</w:t>
      </w:r>
      <w:proofErr w:type="spellEnd"/>
      <w:r w:rsidRPr="00053179">
        <w:rPr>
          <w:sz w:val="16"/>
        </w:rPr>
        <w:t xml:space="preserve">,” when drugmakers amass a series of patents to drag out their exclusivity and slow rival generics makers, who must challenge those patents to enter the market once the initial exclusivity ends. </w:t>
      </w:r>
      <w:r w:rsidRPr="006034B2">
        <w:rPr>
          <w:b/>
          <w:sz w:val="26"/>
          <w:highlight w:val="green"/>
          <w:u w:val="single"/>
          <w:bdr w:val="single" w:sz="4" w:space="0" w:color="auto"/>
        </w:rPr>
        <w:t>PhRMA opposed the bill.</w:t>
      </w:r>
      <w:r w:rsidRPr="00053179">
        <w:rPr>
          <w:sz w:val="16"/>
        </w:rPr>
        <w:t xml:space="preserve"> </w:t>
      </w:r>
      <w:r w:rsidRPr="006034B2">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6034B2">
        <w:rPr>
          <w:b/>
          <w:sz w:val="26"/>
          <w:highlight w:val="green"/>
          <w:u w:val="single"/>
        </w:rPr>
        <w:t>pharmaceutical industry lobbied tooth and nail against it</w:t>
      </w:r>
      <w:r w:rsidRPr="00053179">
        <w:rPr>
          <w:u w:val="single"/>
        </w:rPr>
        <w:t xml:space="preserve">,” she said. “And </w:t>
      </w:r>
      <w:r w:rsidRPr="006034B2">
        <w:rPr>
          <w:b/>
          <w:sz w:val="26"/>
          <w:highlight w:val="green"/>
          <w:u w:val="single"/>
        </w:rPr>
        <w:t>when the bill finally came</w:t>
      </w:r>
      <w:r w:rsidRPr="006034B2">
        <w:rPr>
          <w:highlight w:val="green"/>
          <w:u w:val="single"/>
        </w:rPr>
        <w:t xml:space="preserve"> </w:t>
      </w:r>
      <w:r w:rsidRPr="00053179">
        <w:rPr>
          <w:u w:val="single"/>
        </w:rPr>
        <w:t xml:space="preserve">out of committee, the strongest provisions — the </w:t>
      </w:r>
      <w:r w:rsidRPr="006034B2">
        <w:rPr>
          <w:b/>
          <w:sz w:val="26"/>
          <w:highlight w:val="green"/>
          <w:u w:val="single"/>
          <w:bdr w:val="single" w:sz="4" w:space="0" w:color="auto"/>
        </w:rPr>
        <w:t>patent-</w:t>
      </w:r>
      <w:proofErr w:type="spellStart"/>
      <w:r w:rsidRPr="006034B2">
        <w:rPr>
          <w:b/>
          <w:sz w:val="26"/>
          <w:highlight w:val="green"/>
          <w:u w:val="single"/>
          <w:bdr w:val="single" w:sz="4" w:space="0" w:color="auto"/>
        </w:rPr>
        <w:t>thicketing</w:t>
      </w:r>
      <w:proofErr w:type="spellEnd"/>
      <w:r w:rsidRPr="006034B2">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73787F07" w14:textId="77777777" w:rsidR="009122AC" w:rsidRDefault="009122AC" w:rsidP="009122AC">
      <w:pPr>
        <w:pStyle w:val="Heading4"/>
      </w:pPr>
      <w:r>
        <w:t xml:space="preserve">Infrastructure reform </w:t>
      </w:r>
      <w:r>
        <w:rPr>
          <w:u w:val="single"/>
        </w:rPr>
        <w:t>solves Existential Climate Change</w:t>
      </w:r>
      <w:r>
        <w:t xml:space="preserve"> – it results in </w:t>
      </w:r>
      <w:r>
        <w:rPr>
          <w:u w:val="single"/>
        </w:rPr>
        <w:t>spill-over</w:t>
      </w:r>
      <w:r>
        <w:t>.</w:t>
      </w:r>
    </w:p>
    <w:p w14:paraId="70AE3536" w14:textId="77777777" w:rsidR="009122AC" w:rsidRPr="00387727" w:rsidRDefault="009122AC" w:rsidP="009122AC">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20" w:history="1">
        <w:r w:rsidRPr="007313BB">
          <w:rPr>
            <w:rStyle w:val="Hyperlink"/>
          </w:rPr>
          <w:t>https://www.usatoday.com/story/opinion/todaysdebate/2021/07/20/climate-change-biden-infrastructure-bill-good-start/7877118002/</w:t>
        </w:r>
      </w:hyperlink>
      <w:r>
        <w:t xml:space="preserve"> //Elmer </w:t>
      </w:r>
    </w:p>
    <w:p w14:paraId="663C5A9E" w14:textId="77777777" w:rsidR="009122AC" w:rsidRPr="006034B2" w:rsidRDefault="009122AC" w:rsidP="009122AC">
      <w:pPr>
        <w:rPr>
          <w:sz w:val="16"/>
        </w:rPr>
      </w:pPr>
      <w:r w:rsidRPr="006034B2">
        <w:rPr>
          <w:b/>
          <w:sz w:val="26"/>
          <w:highlight w:val="green"/>
          <w:u w:val="single"/>
        </w:rPr>
        <w:t>Not long ago</w:t>
      </w:r>
      <w:r w:rsidRPr="00AC6D40">
        <w:rPr>
          <w:u w:val="single"/>
        </w:rPr>
        <w:t xml:space="preserve">, </w:t>
      </w:r>
      <w:r w:rsidRPr="006034B2">
        <w:rPr>
          <w:b/>
          <w:sz w:val="26"/>
          <w:highlight w:val="green"/>
          <w:u w:val="single"/>
        </w:rPr>
        <w:t>climate change</w:t>
      </w:r>
      <w:r w:rsidRPr="006034B2">
        <w:rPr>
          <w:highlight w:val="green"/>
          <w:u w:val="single"/>
        </w:rPr>
        <w:t xml:space="preserve"> </w:t>
      </w:r>
      <w:r w:rsidRPr="00AC6D40">
        <w:rPr>
          <w:u w:val="single"/>
        </w:rPr>
        <w:t xml:space="preserve">for many Americans </w:t>
      </w:r>
      <w:r w:rsidRPr="006034B2">
        <w:rPr>
          <w:b/>
          <w:sz w:val="26"/>
          <w:highlight w:val="green"/>
          <w:u w:val="single"/>
        </w:rPr>
        <w:t>was</w:t>
      </w:r>
      <w:r w:rsidRPr="006034B2">
        <w:rPr>
          <w:highlight w:val="green"/>
          <w:u w:val="single"/>
        </w:rPr>
        <w:t xml:space="preserve"> </w:t>
      </w:r>
      <w:r w:rsidRPr="00AC6D40">
        <w:rPr>
          <w:u w:val="single"/>
        </w:rPr>
        <w:t xml:space="preserve">like </w:t>
      </w:r>
      <w:r w:rsidRPr="006034B2">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6034B2">
        <w:rPr>
          <w:b/>
          <w:sz w:val="26"/>
          <w:highlight w:val="green"/>
          <w:u w:val="single"/>
        </w:rPr>
        <w:t>Top climate scientists</w:t>
      </w:r>
      <w:r w:rsidRPr="006034B2">
        <w:rPr>
          <w:highlight w:val="green"/>
          <w:u w:val="single"/>
        </w:rPr>
        <w:t xml:space="preserve"> </w:t>
      </w:r>
      <w:r w:rsidRPr="00AC6D40">
        <w:rPr>
          <w:u w:val="single"/>
        </w:rPr>
        <w:t xml:space="preserve">from around the world </w:t>
      </w:r>
      <w:r w:rsidRPr="006034B2">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6034B2">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6034B2">
        <w:rPr>
          <w:b/>
          <w:sz w:val="26"/>
          <w:highlight w:val="green"/>
          <w:u w:val="single"/>
        </w:rPr>
        <w:t>consequences of</w:t>
      </w:r>
      <w:r w:rsidRPr="006034B2">
        <w:rPr>
          <w:highlight w:val="green"/>
          <w:u w:val="single"/>
        </w:rPr>
        <w:t xml:space="preserve"> </w:t>
      </w:r>
      <w:r w:rsidRPr="00AC6D40">
        <w:rPr>
          <w:u w:val="single"/>
        </w:rPr>
        <w:t>what mankind has done to the atmo</w:t>
      </w:r>
      <w:r w:rsidRPr="006034B2">
        <w:rPr>
          <w:b/>
          <w:sz w:val="26"/>
          <w:highlight w:val="green"/>
          <w:u w:val="single"/>
        </w:rPr>
        <w:t>sphere are now inescapable</w:t>
      </w:r>
      <w:r w:rsidRPr="00AC6D40">
        <w:rPr>
          <w:u w:val="single"/>
        </w:rPr>
        <w:t xml:space="preserve">. Periods of </w:t>
      </w:r>
      <w:r w:rsidRPr="006034B2">
        <w:rPr>
          <w:b/>
          <w:sz w:val="26"/>
          <w:highlight w:val="green"/>
          <w:u w:val="single"/>
        </w:rPr>
        <w:t>extreme heat</w:t>
      </w:r>
      <w:r w:rsidRPr="006034B2">
        <w:rPr>
          <w:highlight w:val="green"/>
          <w:u w:val="single"/>
        </w:rPr>
        <w:t xml:space="preserve"> </w:t>
      </w:r>
      <w:r w:rsidRPr="00AC6D40">
        <w:rPr>
          <w:u w:val="single"/>
        </w:rPr>
        <w:t xml:space="preserve">are projected to </w:t>
      </w:r>
      <w:r w:rsidRPr="006034B2">
        <w:rPr>
          <w:b/>
          <w:sz w:val="26"/>
          <w:highlight w:val="green"/>
          <w:u w:val="single"/>
          <w:bdr w:val="single" w:sz="4" w:space="0" w:color="auto"/>
        </w:rPr>
        <w:t>double</w:t>
      </w:r>
      <w:r w:rsidRPr="006034B2">
        <w:rPr>
          <w:highlight w:val="green"/>
          <w:u w:val="single"/>
        </w:rPr>
        <w:t xml:space="preserve"> </w:t>
      </w:r>
      <w:r w:rsidRPr="00AC6D40">
        <w:rPr>
          <w:u w:val="single"/>
        </w:rPr>
        <w:t xml:space="preserve">in the lower 48 states by 2100. </w:t>
      </w:r>
      <w:r w:rsidRPr="006034B2">
        <w:rPr>
          <w:b/>
          <w:sz w:val="26"/>
          <w:highlight w:val="green"/>
          <w:u w:val="single"/>
        </w:rPr>
        <w:t>Heat deaths</w:t>
      </w:r>
      <w:r w:rsidRPr="00AC6D40">
        <w:rPr>
          <w:u w:val="single"/>
        </w:rPr>
        <w:t xml:space="preserve"> are far </w:t>
      </w:r>
      <w:r w:rsidRPr="006034B2">
        <w:rPr>
          <w:b/>
          <w:sz w:val="26"/>
          <w:highlight w:val="green"/>
          <w:u w:val="single"/>
          <w:bdr w:val="single" w:sz="4" w:space="0" w:color="auto"/>
        </w:rPr>
        <w:t>outpacing every other form of weather killer</w:t>
      </w:r>
      <w:r w:rsidRPr="006034B2">
        <w:rPr>
          <w:highlight w:val="green"/>
          <w:u w:val="single"/>
        </w:rPr>
        <w:t xml:space="preserve"> </w:t>
      </w:r>
      <w:r w:rsidRPr="00AC6D40">
        <w:rPr>
          <w:u w:val="single"/>
        </w:rPr>
        <w:t xml:space="preserve">in a 30-year average. A </w:t>
      </w:r>
      <w:r w:rsidRPr="006034B2">
        <w:rPr>
          <w:b/>
          <w:sz w:val="26"/>
          <w:highlight w:val="green"/>
          <w:u w:val="single"/>
        </w:rPr>
        <w:t>persistent megadrought</w:t>
      </w:r>
      <w:r w:rsidRPr="006034B2">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6034B2">
        <w:rPr>
          <w:b/>
          <w:sz w:val="26"/>
          <w:highlight w:val="green"/>
          <w:u w:val="single"/>
        </w:rPr>
        <w:t>warming oceans</w:t>
      </w:r>
      <w:r w:rsidRPr="006034B2">
        <w:rPr>
          <w:highlight w:val="green"/>
          <w:u w:val="single"/>
        </w:rPr>
        <w:t xml:space="preserve"> </w:t>
      </w:r>
      <w:r w:rsidRPr="00AC6D40">
        <w:rPr>
          <w:u w:val="single"/>
        </w:rPr>
        <w:t xml:space="preserve">are </w:t>
      </w:r>
      <w:r w:rsidRPr="006034B2">
        <w:rPr>
          <w:b/>
          <w:sz w:val="26"/>
          <w:highlight w:val="green"/>
          <w:u w:val="single"/>
        </w:rPr>
        <w:t>fueling</w:t>
      </w:r>
      <w:r w:rsidRPr="006034B2">
        <w:rPr>
          <w:highlight w:val="green"/>
          <w:u w:val="single"/>
        </w:rPr>
        <w:t xml:space="preserve"> </w:t>
      </w:r>
      <w:r w:rsidRPr="00AC6D40">
        <w:rPr>
          <w:u w:val="single"/>
        </w:rPr>
        <w:t xml:space="preserve">ever </w:t>
      </w:r>
      <w:r w:rsidRPr="006034B2">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6034B2">
        <w:rPr>
          <w:b/>
          <w:sz w:val="26"/>
          <w:highlight w:val="green"/>
          <w:u w:val="single"/>
        </w:rPr>
        <w:t>Rising seas</w:t>
      </w:r>
      <w:r w:rsidRPr="006034B2">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6034B2">
        <w:rPr>
          <w:b/>
          <w:sz w:val="26"/>
          <w:highlight w:val="green"/>
          <w:u w:val="single"/>
        </w:rPr>
        <w:t>temperature</w:t>
      </w:r>
      <w:r w:rsidRPr="006034B2">
        <w:rPr>
          <w:highlight w:val="green"/>
          <w:u w:val="single"/>
        </w:rPr>
        <w:t xml:space="preserve"> </w:t>
      </w:r>
      <w:r w:rsidRPr="00920735">
        <w:rPr>
          <w:u w:val="single"/>
        </w:rPr>
        <w:t xml:space="preserve">has </w:t>
      </w:r>
      <w:r w:rsidRPr="006034B2">
        <w:rPr>
          <w:b/>
          <w:sz w:val="26"/>
          <w:highlight w:val="green"/>
          <w:u w:val="single"/>
        </w:rPr>
        <w:t>risen</w:t>
      </w:r>
      <w:r w:rsidRPr="006034B2">
        <w:rPr>
          <w:highlight w:val="green"/>
          <w:u w:val="single"/>
        </w:rPr>
        <w:t xml:space="preserve"> </w:t>
      </w:r>
      <w:r w:rsidRPr="00920735">
        <w:rPr>
          <w:u w:val="single"/>
        </w:rPr>
        <w:t xml:space="preserve">nearly </w:t>
      </w:r>
      <w:r w:rsidRPr="006034B2">
        <w:rPr>
          <w:b/>
          <w:sz w:val="26"/>
          <w:highlight w:val="green"/>
          <w:u w:val="single"/>
        </w:rPr>
        <w:t>2 degrees</w:t>
      </w:r>
      <w:r w:rsidRPr="006034B2">
        <w:rPr>
          <w:highlight w:val="green"/>
          <w:u w:val="single"/>
        </w:rPr>
        <w:t xml:space="preserve"> </w:t>
      </w:r>
      <w:r w:rsidRPr="00920735">
        <w:rPr>
          <w:u w:val="single"/>
        </w:rPr>
        <w:t xml:space="preserve">Fahrenheit since the pre-industrial era of the late 19th century. Scientists warn that in a decade, it could surpass a </w:t>
      </w:r>
      <w:r w:rsidRPr="006034B2">
        <w:rPr>
          <w:b/>
          <w:sz w:val="26"/>
          <w:highlight w:val="green"/>
          <w:u w:val="single"/>
        </w:rPr>
        <w:t>2.7</w:t>
      </w:r>
      <w:r w:rsidRPr="00920735">
        <w:rPr>
          <w:u w:val="single"/>
        </w:rPr>
        <w:t xml:space="preserve">-degree increase. That's </w:t>
      </w:r>
      <w:r w:rsidRPr="006034B2">
        <w:rPr>
          <w:b/>
          <w:sz w:val="26"/>
          <w:highlight w:val="green"/>
          <w:u w:val="single"/>
        </w:rPr>
        <w:t>enough</w:t>
      </w:r>
      <w:r w:rsidRPr="006034B2">
        <w:rPr>
          <w:highlight w:val="green"/>
          <w:u w:val="single"/>
        </w:rPr>
        <w:t xml:space="preserve"> </w:t>
      </w:r>
      <w:r w:rsidRPr="00920735">
        <w:rPr>
          <w:u w:val="single"/>
        </w:rPr>
        <w:t xml:space="preserve">warming </w:t>
      </w:r>
      <w:r w:rsidRPr="006034B2">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6034B2">
        <w:rPr>
          <w:b/>
          <w:sz w:val="26"/>
          <w:highlight w:val="green"/>
          <w:u w:val="single"/>
        </w:rPr>
        <w:t>infrastructure bill</w:t>
      </w:r>
      <w:r w:rsidRPr="006034B2">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6034B2">
        <w:rPr>
          <w:b/>
          <w:sz w:val="26"/>
          <w:highlight w:val="green"/>
          <w:u w:val="single"/>
        </w:rPr>
        <w:t xml:space="preserve">improve access </w:t>
      </w:r>
      <w:r w:rsidRPr="00920735">
        <w:rPr>
          <w:u w:val="single"/>
        </w:rPr>
        <w:t xml:space="preserve">by the nation's power infrastructure </w:t>
      </w:r>
      <w:r w:rsidRPr="006034B2">
        <w:rPr>
          <w:b/>
          <w:sz w:val="26"/>
          <w:highlight w:val="green"/>
          <w:u w:val="single"/>
        </w:rPr>
        <w:t>to renewable energy sources,</w:t>
      </w:r>
      <w:r w:rsidRPr="00920735">
        <w:rPr>
          <w:u w:val="single"/>
        </w:rPr>
        <w:t xml:space="preserve"> </w:t>
      </w:r>
      <w:r w:rsidRPr="006034B2">
        <w:rPr>
          <w:b/>
          <w:sz w:val="26"/>
          <w:highlight w:val="green"/>
          <w:u w:val="single"/>
        </w:rPr>
        <w:t>cap millions of abandoned oil and gas wells spewing greenhouse gases</w:t>
      </w:r>
      <w:r w:rsidRPr="00920735">
        <w:rPr>
          <w:u w:val="single"/>
        </w:rPr>
        <w:t xml:space="preserve">, </w:t>
      </w:r>
      <w:r w:rsidRPr="006034B2">
        <w:rPr>
          <w:b/>
          <w:sz w:val="26"/>
          <w:highlight w:val="green"/>
          <w:u w:val="single"/>
        </w:rPr>
        <w:t>and harden structures against climate change</w:t>
      </w:r>
      <w:r w:rsidRPr="00920735">
        <w:rPr>
          <w:u w:val="single"/>
        </w:rPr>
        <w:t xml:space="preserve">. It also </w:t>
      </w:r>
      <w:r w:rsidRPr="006034B2">
        <w:rPr>
          <w:b/>
          <w:sz w:val="26"/>
          <w:highlight w:val="green"/>
          <w:u w:val="single"/>
        </w:rPr>
        <w:t>offers tax credits for</w:t>
      </w:r>
      <w:r w:rsidRPr="006034B2">
        <w:rPr>
          <w:highlight w:val="green"/>
          <w:u w:val="single"/>
        </w:rPr>
        <w:t xml:space="preserve"> </w:t>
      </w:r>
      <w:r w:rsidRPr="00920735">
        <w:rPr>
          <w:u w:val="single"/>
        </w:rPr>
        <w:t xml:space="preserve">the </w:t>
      </w:r>
      <w:r w:rsidRPr="006034B2">
        <w:rPr>
          <w:b/>
          <w:sz w:val="26"/>
          <w:highlight w:val="green"/>
          <w:u w:val="single"/>
        </w:rPr>
        <w:t>purchase of electric vehicles</w:t>
      </w:r>
      <w:r w:rsidRPr="006034B2">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6034B2">
        <w:rPr>
          <w:b/>
          <w:sz w:val="26"/>
          <w:highlight w:val="green"/>
          <w:u w:val="single"/>
        </w:rPr>
        <w:t>more is needed</w:t>
      </w:r>
      <w:r w:rsidRPr="006034B2">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6034B2">
        <w:rPr>
          <w:b/>
          <w:sz w:val="26"/>
          <w:highlight w:val="green"/>
          <w:u w:val="single"/>
        </w:rPr>
        <w:t>The vehicle</w:t>
      </w:r>
      <w:r w:rsidRPr="006034B2">
        <w:rPr>
          <w:sz w:val="16"/>
          <w:highlight w:val="green"/>
        </w:rPr>
        <w:t xml:space="preserve"> </w:t>
      </w:r>
      <w:r w:rsidRPr="00920735">
        <w:rPr>
          <w:sz w:val="16"/>
        </w:rPr>
        <w:t xml:space="preserve">for these additional proposals </w:t>
      </w:r>
      <w:r w:rsidRPr="006034B2">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0F436439" w14:textId="3A51CD88" w:rsidR="009122AC" w:rsidRDefault="009122AC" w:rsidP="009122AC">
      <w:pPr>
        <w:pStyle w:val="Heading3"/>
      </w:pPr>
      <w:r>
        <w:t>1NC – CP</w:t>
      </w:r>
    </w:p>
    <w:p w14:paraId="5D89DA07" w14:textId="61C73080" w:rsidR="009122AC" w:rsidRDefault="009122AC" w:rsidP="009122AC">
      <w:pPr>
        <w:pStyle w:val="Heading4"/>
      </w:pPr>
      <w:r>
        <w:t xml:space="preserve">The World Trade Organization ought to increase intellectual property protections for </w:t>
      </w:r>
      <w:r>
        <w:t>medicines</w:t>
      </w:r>
      <w:r>
        <w:t xml:space="preserve">. The United States ought to designate intellectual property protections on </w:t>
      </w:r>
      <w:r>
        <w:t>medicines</w:t>
      </w:r>
      <w:r>
        <w:t xml:space="preserve"> as adversely affecting the international transfer of technology.</w:t>
      </w:r>
    </w:p>
    <w:p w14:paraId="0C7E3801" w14:textId="77777777" w:rsidR="009122AC" w:rsidRDefault="009122AC" w:rsidP="009122AC"/>
    <w:p w14:paraId="613742B2" w14:textId="77777777" w:rsidR="009122AC" w:rsidRDefault="009122AC" w:rsidP="009122AC">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200699AE" w14:textId="77777777" w:rsidR="009122AC" w:rsidRPr="003928D9" w:rsidRDefault="009122AC" w:rsidP="009122AC">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38427B15" w14:textId="77777777" w:rsidR="009122AC" w:rsidRPr="003928D9" w:rsidRDefault="009122AC" w:rsidP="009122AC">
      <w:pPr>
        <w:rPr>
          <w:sz w:val="16"/>
        </w:rPr>
      </w:pPr>
      <w:r w:rsidRPr="003928D9">
        <w:rPr>
          <w:sz w:val="16"/>
        </w:rPr>
        <w:t xml:space="preserve">Article 8 Principles […] 2. </w:t>
      </w:r>
      <w:r w:rsidRPr="003928D9">
        <w:rPr>
          <w:highlight w:val="cyan"/>
          <w:u w:val="single"/>
        </w:rPr>
        <w:t>Appropriate measures</w:t>
      </w:r>
      <w:r w:rsidRPr="003928D9">
        <w:rPr>
          <w:sz w:val="16"/>
        </w:rPr>
        <w:t xml:space="preserve">, provided that they are consistent with the provisions of this Agreement, </w:t>
      </w:r>
      <w:r w:rsidRPr="003928D9">
        <w:rPr>
          <w:b/>
          <w:bCs/>
          <w:highlight w:val="cyan"/>
          <w:u w:val="single"/>
        </w:rPr>
        <w:t>may be needed</w:t>
      </w:r>
      <w:r w:rsidRPr="003928D9">
        <w:rPr>
          <w:highlight w:val="cyan"/>
          <w:u w:val="single"/>
        </w:rPr>
        <w:t xml:space="preserve"> to prevent</w:t>
      </w:r>
      <w:r w:rsidRPr="003928D9">
        <w:rPr>
          <w:u w:val="single"/>
        </w:rPr>
        <w:t xml:space="preserve"> the abuse of </w:t>
      </w:r>
      <w:r w:rsidRPr="003928D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3928D9">
        <w:rPr>
          <w:highlight w:val="cyan"/>
          <w:u w:val="single"/>
        </w:rPr>
        <w:t>practices</w:t>
      </w:r>
      <w:r w:rsidRPr="003928D9">
        <w:rPr>
          <w:u w:val="single"/>
        </w:rPr>
        <w:t xml:space="preserve"> </w:t>
      </w:r>
      <w:r w:rsidRPr="003928D9">
        <w:rPr>
          <w:highlight w:val="cyan"/>
          <w:u w:val="single"/>
        </w:rPr>
        <w:t>which</w:t>
      </w:r>
      <w:r w:rsidRPr="003928D9">
        <w:rPr>
          <w:u w:val="single"/>
        </w:rPr>
        <w:t xml:space="preserve"> unreasonably </w:t>
      </w:r>
      <w:r w:rsidRPr="003928D9">
        <w:rPr>
          <w:highlight w:val="cyan"/>
          <w:u w:val="single"/>
        </w:rPr>
        <w:t>restrain</w:t>
      </w:r>
      <w:r w:rsidRPr="003928D9">
        <w:rPr>
          <w:u w:val="single"/>
        </w:rPr>
        <w:t xml:space="preserve"> trade </w:t>
      </w:r>
      <w:r w:rsidRPr="003928D9">
        <w:rPr>
          <w:highlight w:val="cyan"/>
          <w:u w:val="single"/>
        </w:rPr>
        <w:t xml:space="preserve">or </w:t>
      </w:r>
      <w:r w:rsidRPr="003928D9">
        <w:rPr>
          <w:b/>
          <w:bCs/>
          <w:highlight w:val="cyan"/>
          <w:u w:val="single"/>
        </w:rPr>
        <w:t>adversely affect</w:t>
      </w:r>
      <w:r w:rsidRPr="003928D9">
        <w:rPr>
          <w:u w:val="single"/>
        </w:rPr>
        <w:t xml:space="preserve"> the </w:t>
      </w:r>
      <w:r w:rsidRPr="003928D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3928D9">
        <w:rPr>
          <w:highlight w:val="cyan"/>
          <w:u w:val="single"/>
        </w:rPr>
        <w:t>Members agree</w:t>
      </w:r>
      <w:r w:rsidRPr="003928D9">
        <w:rPr>
          <w:u w:val="single"/>
        </w:rPr>
        <w:t xml:space="preserve"> that </w:t>
      </w:r>
      <w:r w:rsidRPr="003928D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3928D9">
        <w:rPr>
          <w:b/>
          <w:bCs/>
          <w:highlight w:val="cyan"/>
          <w:u w:val="single"/>
        </w:rPr>
        <w:t>may impede</w:t>
      </w:r>
      <w:r w:rsidRPr="003928D9">
        <w:rPr>
          <w:u w:val="single"/>
        </w:rPr>
        <w:t xml:space="preserve"> the </w:t>
      </w:r>
      <w:r w:rsidRPr="003928D9">
        <w:rPr>
          <w:b/>
          <w:bCs/>
          <w:u w:val="single"/>
        </w:rPr>
        <w:t xml:space="preserve">transfer and </w:t>
      </w:r>
      <w:r w:rsidRPr="003928D9">
        <w:rPr>
          <w:b/>
          <w:bCs/>
          <w:highlight w:val="cyan"/>
          <w:u w:val="single"/>
        </w:rPr>
        <w:t>dissemination</w:t>
      </w:r>
      <w:r w:rsidRPr="003928D9">
        <w:rPr>
          <w:highlight w:val="cyan"/>
          <w:u w:val="single"/>
        </w:rPr>
        <w:t xml:space="preserve"> of technology</w:t>
      </w:r>
      <w:r w:rsidRPr="003928D9">
        <w:rPr>
          <w:sz w:val="16"/>
        </w:rPr>
        <w:t xml:space="preserve">. 2. </w:t>
      </w:r>
      <w:r w:rsidRPr="003928D9">
        <w:rPr>
          <w:highlight w:val="cyan"/>
          <w:u w:val="single"/>
        </w:rPr>
        <w:t xml:space="preserve">Nothing in this Agreement </w:t>
      </w:r>
      <w:r w:rsidRPr="003928D9">
        <w:rPr>
          <w:b/>
          <w:bCs/>
          <w:highlight w:val="cyan"/>
          <w:u w:val="single"/>
        </w:rPr>
        <w:t>shall prevent</w:t>
      </w:r>
      <w:r w:rsidRPr="003928D9">
        <w:rPr>
          <w:highlight w:val="cyan"/>
          <w:u w:val="single"/>
        </w:rPr>
        <w:t xml:space="preserve"> Members from specifying</w:t>
      </w:r>
      <w:r w:rsidRPr="003928D9">
        <w:rPr>
          <w:u w:val="single"/>
        </w:rPr>
        <w:t xml:space="preserve"> in their legislation licensing </w:t>
      </w:r>
      <w:r w:rsidRPr="003928D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3928D9">
        <w:rPr>
          <w:highlight w:val="cyan"/>
          <w:u w:val="single"/>
        </w:rPr>
        <w:t xml:space="preserve">a </w:t>
      </w:r>
      <w:proofErr w:type="gramStart"/>
      <w:r w:rsidRPr="003928D9">
        <w:rPr>
          <w:highlight w:val="cyan"/>
          <w:u w:val="single"/>
        </w:rPr>
        <w:t>Member</w:t>
      </w:r>
      <w:proofErr w:type="gramEnd"/>
      <w:r w:rsidRPr="003928D9">
        <w:rPr>
          <w:highlight w:val="cyan"/>
          <w:u w:val="single"/>
        </w:rPr>
        <w:t xml:space="preserve"> </w:t>
      </w:r>
      <w:r w:rsidRPr="003928D9">
        <w:rPr>
          <w:b/>
          <w:bCs/>
          <w:highlight w:val="cyan"/>
          <w:u w:val="single"/>
        </w:rPr>
        <w:t>may adopt</w:t>
      </w:r>
      <w:r w:rsidRPr="003928D9">
        <w:rPr>
          <w:u w:val="single"/>
        </w:rPr>
        <w:t xml:space="preserve">, consistently with the other provisions of this Agreement, </w:t>
      </w:r>
      <w:r w:rsidRPr="003928D9">
        <w:rPr>
          <w:b/>
          <w:bCs/>
          <w:highlight w:val="cyan"/>
          <w:u w:val="single"/>
        </w:rPr>
        <w:t>appropriate measures</w:t>
      </w:r>
      <w:r w:rsidRPr="003928D9">
        <w:rPr>
          <w:highlight w:val="cyan"/>
          <w:u w:val="single"/>
        </w:rPr>
        <w:t xml:space="preserve"> to </w:t>
      </w:r>
      <w:r w:rsidRPr="003928D9">
        <w:rPr>
          <w:b/>
          <w:bCs/>
          <w:highlight w:val="cyan"/>
          <w:u w:val="single"/>
        </w:rPr>
        <w:t>prevent or control</w:t>
      </w:r>
      <w:r w:rsidRPr="003928D9">
        <w:rPr>
          <w:highlight w:val="cyan"/>
          <w:u w:val="single"/>
        </w:rPr>
        <w:t xml:space="preserve"> such practices</w:t>
      </w:r>
      <w:r w:rsidRPr="003928D9">
        <w:rPr>
          <w:sz w:val="16"/>
        </w:rPr>
        <w:t xml:space="preserve">, </w:t>
      </w:r>
      <w:r w:rsidRPr="003928D9">
        <w:rPr>
          <w:highlight w:val="cyan"/>
          <w:u w:val="single"/>
        </w:rPr>
        <w:t>which may include</w:t>
      </w:r>
      <w:r w:rsidRPr="003928D9">
        <w:rPr>
          <w:u w:val="single"/>
        </w:rPr>
        <w:t xml:space="preserve"> for example </w:t>
      </w:r>
      <w:r w:rsidRPr="003928D9">
        <w:rPr>
          <w:highlight w:val="cyan"/>
          <w:u w:val="single"/>
        </w:rPr>
        <w:t xml:space="preserve">exclusive </w:t>
      </w:r>
      <w:proofErr w:type="spellStart"/>
      <w:r w:rsidRPr="003928D9">
        <w:rPr>
          <w:highlight w:val="cyan"/>
          <w:u w:val="single"/>
        </w:rPr>
        <w:t>grantback</w:t>
      </w:r>
      <w:proofErr w:type="spellEnd"/>
      <w:r w:rsidRPr="003928D9">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6978AA6B" w14:textId="77777777" w:rsidR="009122AC" w:rsidRPr="009F0B05" w:rsidRDefault="009122AC" w:rsidP="009122AC">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552ECA40" w14:textId="77777777" w:rsidR="009122AC" w:rsidRPr="007A33C7" w:rsidRDefault="009122AC" w:rsidP="009122AC">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7A33C7">
        <w:rPr>
          <w:highlight w:val="cyan"/>
          <w:u w:val="single"/>
        </w:rPr>
        <w:t xml:space="preserve">Technology </w:t>
      </w:r>
      <w:r w:rsidRPr="007A33C7">
        <w:rPr>
          <w:b/>
          <w:bCs/>
          <w:highlight w:val="cyan"/>
          <w:u w:val="single"/>
        </w:rPr>
        <w:t>Transfer</w:t>
      </w:r>
      <w:r w:rsidRPr="003928D9">
        <w:rPr>
          <w:u w:val="single"/>
        </w:rPr>
        <w:t xml:space="preserve"> </w:t>
      </w:r>
      <w:r w:rsidRPr="007A33C7">
        <w:rPr>
          <w:highlight w:val="cyan"/>
          <w:u w:val="single"/>
        </w:rPr>
        <w:t>Is</w:t>
      </w:r>
      <w:r w:rsidRPr="003928D9">
        <w:rPr>
          <w:u w:val="single"/>
        </w:rPr>
        <w:t xml:space="preserve"> a </w:t>
      </w:r>
      <w:r w:rsidRPr="007A33C7">
        <w:rPr>
          <w:b/>
          <w:bCs/>
          <w:highlight w:val="cyan"/>
          <w:u w:val="single"/>
        </w:rPr>
        <w:t>Weak Link</w:t>
      </w:r>
      <w:r w:rsidRPr="007A33C7">
        <w:rPr>
          <w:highlight w:val="cyan"/>
          <w:u w:val="single"/>
        </w:rPr>
        <w:t xml:space="preserve"> in</w:t>
      </w:r>
      <w:r w:rsidRPr="003928D9">
        <w:rPr>
          <w:u w:val="single"/>
        </w:rPr>
        <w:t xml:space="preserve"> the </w:t>
      </w:r>
      <w:r w:rsidRPr="007A33C7">
        <w:rPr>
          <w:highlight w:val="cyan"/>
          <w:u w:val="single"/>
        </w:rPr>
        <w:t>Global Health System</w:t>
      </w:r>
      <w:r w:rsidRPr="007A33C7">
        <w:rPr>
          <w:sz w:val="16"/>
        </w:rPr>
        <w:t xml:space="preserve">”; World Politics Review; </w:t>
      </w:r>
      <w:hyperlink r:id="rId21" w:history="1">
        <w:r w:rsidRPr="007A33C7">
          <w:rPr>
            <w:rStyle w:val="Hyperlink"/>
            <w:sz w:val="16"/>
          </w:rPr>
          <w:t>https://www.worldpoliticsreview.com/articles/18639/technology-transfer-is-a-weak-link-in-the-global-health-system</w:t>
        </w:r>
      </w:hyperlink>
      <w:r w:rsidRPr="007A33C7">
        <w:rPr>
          <w:sz w:val="16"/>
        </w:rPr>
        <w:t>; Accessed: 8-30-2021)</w:t>
      </w:r>
    </w:p>
    <w:p w14:paraId="7F11CAFE" w14:textId="77777777" w:rsidR="009122AC" w:rsidRPr="007A33C7" w:rsidRDefault="009122AC" w:rsidP="009122AC">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33C7">
        <w:rPr>
          <w:highlight w:val="cyan"/>
          <w:u w:val="single"/>
        </w:rPr>
        <w:t>shortcomings</w:t>
      </w:r>
      <w:r w:rsidRPr="006B6DC3">
        <w:rPr>
          <w:u w:val="single"/>
        </w:rPr>
        <w:t xml:space="preserve"> also </w:t>
      </w:r>
      <w:r w:rsidRPr="007A33C7">
        <w:rPr>
          <w:highlight w:val="cyan"/>
          <w:u w:val="single"/>
        </w:rPr>
        <w:t>speak</w:t>
      </w:r>
      <w:r w:rsidRPr="006B6DC3">
        <w:rPr>
          <w:u w:val="single"/>
        </w:rPr>
        <w:t xml:space="preserve"> </w:t>
      </w:r>
      <w:r w:rsidRPr="007A33C7">
        <w:rPr>
          <w:highlight w:val="cyan"/>
          <w:u w:val="single"/>
        </w:rPr>
        <w:t>to</w:t>
      </w:r>
      <w:r w:rsidRPr="006B6DC3">
        <w:rPr>
          <w:u w:val="single"/>
        </w:rPr>
        <w:t xml:space="preserve"> larger </w:t>
      </w:r>
      <w:r w:rsidRPr="007A33C7">
        <w:rPr>
          <w:highlight w:val="cyan"/>
          <w:u w:val="single"/>
        </w:rPr>
        <w:t xml:space="preserve">problems in global health around issues of </w:t>
      </w:r>
      <w:r w:rsidRPr="007A33C7">
        <w:rPr>
          <w:b/>
          <w:bCs/>
          <w:highlight w:val="cyan"/>
          <w:u w:val="single"/>
        </w:rPr>
        <w:t>technology transfers</w:t>
      </w:r>
      <w:r w:rsidRPr="007A33C7">
        <w:rPr>
          <w:sz w:val="16"/>
          <w:highlight w:val="cyan"/>
        </w:rPr>
        <w:t xml:space="preserve"> </w:t>
      </w:r>
      <w:r w:rsidRPr="007A33C7">
        <w:rPr>
          <w:highlight w:val="cyan"/>
          <w:u w:val="single"/>
        </w:rPr>
        <w:t xml:space="preserve">and long-term </w:t>
      </w:r>
      <w:r w:rsidRPr="007A33C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33C7">
        <w:rPr>
          <w:highlight w:val="cyan"/>
          <w:u w:val="single"/>
        </w:rPr>
        <w:t>Despite</w:t>
      </w:r>
      <w:r w:rsidRPr="006B6DC3">
        <w:rPr>
          <w:u w:val="single"/>
        </w:rPr>
        <w:t xml:space="preserve"> the </w:t>
      </w:r>
      <w:r w:rsidRPr="007A33C7">
        <w:rPr>
          <w:b/>
          <w:bCs/>
          <w:highlight w:val="cyan"/>
          <w:u w:val="single"/>
        </w:rPr>
        <w:t>importance</w:t>
      </w:r>
      <w:r w:rsidRPr="007A33C7">
        <w:rPr>
          <w:highlight w:val="cyan"/>
          <w:u w:val="single"/>
        </w:rPr>
        <w:t xml:space="preserve"> of tech</w:t>
      </w:r>
      <w:r w:rsidRPr="007A33C7">
        <w:rPr>
          <w:u w:val="single"/>
        </w:rPr>
        <w:t xml:space="preserve">nology transfers, </w:t>
      </w:r>
      <w:r w:rsidRPr="007A33C7">
        <w:rPr>
          <w:highlight w:val="cyan"/>
          <w:u w:val="single"/>
        </w:rPr>
        <w:t xml:space="preserve">questions of </w:t>
      </w:r>
      <w:r w:rsidRPr="007A33C7">
        <w:rPr>
          <w:b/>
          <w:bCs/>
          <w:highlight w:val="cyan"/>
          <w:u w:val="single"/>
        </w:rPr>
        <w:t>long-term support</w:t>
      </w:r>
      <w:r w:rsidRPr="007A33C7">
        <w:rPr>
          <w:u w:val="single"/>
        </w:rPr>
        <w:t xml:space="preserve"> for them have </w:t>
      </w:r>
      <w:r w:rsidRPr="007A33C7">
        <w:rPr>
          <w:highlight w:val="cyan"/>
          <w:u w:val="single"/>
        </w:rPr>
        <w:t xml:space="preserve">received </w:t>
      </w:r>
      <w:r w:rsidRPr="007A33C7">
        <w:rPr>
          <w:u w:val="single"/>
        </w:rPr>
        <w:t xml:space="preserve">relatively </w:t>
      </w:r>
      <w:r w:rsidRPr="007A33C7">
        <w:rPr>
          <w:highlight w:val="cyan"/>
          <w:u w:val="single"/>
        </w:rPr>
        <w:t>little attention</w:t>
      </w:r>
      <w:r w:rsidRPr="007A33C7">
        <w:rPr>
          <w:sz w:val="16"/>
        </w:rPr>
        <w:t xml:space="preserve"> from the global health regime. As noncommunicable diseases like cancer cause an even-higher proportion of deaths each year</w:t>
      </w:r>
      <w:r w:rsidRPr="007A33C7">
        <w:rPr>
          <w:sz w:val="16"/>
          <w:highlight w:val="cyan"/>
        </w:rPr>
        <w:t xml:space="preserve">, </w:t>
      </w:r>
      <w:r w:rsidRPr="007A33C7">
        <w:rPr>
          <w:highlight w:val="cyan"/>
          <w:u w:val="single"/>
        </w:rPr>
        <w:t xml:space="preserve">it will become </w:t>
      </w:r>
      <w:r w:rsidRPr="007A33C7">
        <w:rPr>
          <w:u w:val="single"/>
        </w:rPr>
        <w:t>all</w:t>
      </w:r>
      <w:r w:rsidRPr="006B6DC3">
        <w:rPr>
          <w:u w:val="single"/>
        </w:rPr>
        <w:t xml:space="preserve"> the more </w:t>
      </w:r>
      <w:r w:rsidRPr="007A33C7">
        <w:rPr>
          <w:b/>
          <w:bCs/>
          <w:highlight w:val="cyan"/>
          <w:u w:val="single"/>
        </w:rPr>
        <w:t>imperative</w:t>
      </w:r>
      <w:r w:rsidRPr="007A33C7">
        <w:rPr>
          <w:highlight w:val="cyan"/>
          <w:u w:val="single"/>
        </w:rPr>
        <w:t xml:space="preserve"> that</w:t>
      </w:r>
      <w:r w:rsidRPr="006B6DC3">
        <w:rPr>
          <w:u w:val="single"/>
        </w:rPr>
        <w:t xml:space="preserve"> the </w:t>
      </w:r>
      <w:r w:rsidRPr="007A33C7">
        <w:rPr>
          <w:highlight w:val="cyan"/>
          <w:u w:val="single"/>
        </w:rPr>
        <w:t>international community</w:t>
      </w:r>
      <w:r w:rsidRPr="006B6DC3">
        <w:rPr>
          <w:u w:val="single"/>
        </w:rPr>
        <w:t xml:space="preserve"> </w:t>
      </w:r>
      <w:r w:rsidRPr="007A33C7">
        <w:rPr>
          <w:highlight w:val="cyan"/>
          <w:u w:val="single"/>
        </w:rPr>
        <w:t xml:space="preserve">address this gap in </w:t>
      </w:r>
      <w:r w:rsidRPr="007A33C7">
        <w:rPr>
          <w:b/>
          <w:bCs/>
          <w:highlight w:val="cyan"/>
          <w:u w:val="single"/>
        </w:rPr>
        <w:t>sharing</w:t>
      </w:r>
      <w:r w:rsidRPr="006B6DC3">
        <w:rPr>
          <w:u w:val="single"/>
        </w:rPr>
        <w:t xml:space="preserve"> and funding </w:t>
      </w:r>
      <w:r w:rsidRPr="007A33C7">
        <w:rPr>
          <w:b/>
          <w:bCs/>
          <w:highlight w:val="cyan"/>
          <w:u w:val="single"/>
        </w:rPr>
        <w:t>crucial health care</w:t>
      </w:r>
      <w:r w:rsidRPr="007A33C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22"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23"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used, but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33C7">
        <w:rPr>
          <w:highlight w:val="cyan"/>
          <w:u w:val="single"/>
        </w:rPr>
        <w:t>global health regime</w:t>
      </w:r>
      <w:r w:rsidRPr="007A33C7">
        <w:rPr>
          <w:sz w:val="16"/>
          <w:highlight w:val="cyan"/>
        </w:rPr>
        <w:t xml:space="preserve">, </w:t>
      </w:r>
      <w:r w:rsidRPr="007A33C7">
        <w:rPr>
          <w:highlight w:val="cyan"/>
          <w:u w:val="single"/>
        </w:rPr>
        <w:t>from</w:t>
      </w:r>
      <w:r w:rsidRPr="007A33C7">
        <w:rPr>
          <w:u w:val="single"/>
        </w:rPr>
        <w:t xml:space="preserve"> the </w:t>
      </w:r>
      <w:r w:rsidRPr="007A33C7">
        <w:rPr>
          <w:highlight w:val="cyan"/>
          <w:u w:val="single"/>
        </w:rPr>
        <w:t>WHO</w:t>
      </w:r>
      <w:r w:rsidRPr="007A33C7">
        <w:rPr>
          <w:sz w:val="16"/>
        </w:rPr>
        <w:t xml:space="preserve"> and its regional organizations like the Regional Office for Africa </w:t>
      </w:r>
      <w:r w:rsidRPr="007A33C7">
        <w:rPr>
          <w:highlight w:val="cyan"/>
          <w:u w:val="single"/>
        </w:rPr>
        <w:t>to</w:t>
      </w:r>
      <w:r w:rsidRPr="007A33C7">
        <w:rPr>
          <w:u w:val="single"/>
        </w:rPr>
        <w:t xml:space="preserve"> major donors like the</w:t>
      </w:r>
      <w:r w:rsidRPr="007A33C7">
        <w:rPr>
          <w:sz w:val="16"/>
        </w:rPr>
        <w:t xml:space="preserve"> </w:t>
      </w:r>
      <w:r w:rsidRPr="007A33C7">
        <w:rPr>
          <w:b/>
          <w:bCs/>
          <w:highlight w:val="cyan"/>
          <w:u w:val="single"/>
        </w:rPr>
        <w:t>U</w:t>
      </w:r>
      <w:r w:rsidRPr="007A33C7">
        <w:rPr>
          <w:sz w:val="16"/>
        </w:rPr>
        <w:t xml:space="preserve">nited </w:t>
      </w:r>
      <w:r w:rsidRPr="007A33C7">
        <w:rPr>
          <w:b/>
          <w:bCs/>
          <w:highlight w:val="cyan"/>
          <w:u w:val="single"/>
        </w:rPr>
        <w:t>S</w:t>
      </w:r>
      <w:r w:rsidRPr="007A33C7">
        <w:rPr>
          <w:sz w:val="16"/>
        </w:rPr>
        <w:t xml:space="preserve">tates government and the Bill and Melinda Gates Foundation, </w:t>
      </w:r>
      <w:r w:rsidRPr="007A33C7">
        <w:rPr>
          <w:highlight w:val="cyan"/>
          <w:u w:val="single"/>
        </w:rPr>
        <w:t>needs to</w:t>
      </w:r>
      <w:r w:rsidRPr="007A33C7">
        <w:rPr>
          <w:u w:val="single"/>
        </w:rPr>
        <w:t xml:space="preserve"> figure out how to </w:t>
      </w:r>
      <w:r w:rsidRPr="007A33C7">
        <w:rPr>
          <w:highlight w:val="cyan"/>
          <w:u w:val="single"/>
        </w:rPr>
        <w:t>ensure</w:t>
      </w:r>
      <w:r w:rsidRPr="007A33C7">
        <w:rPr>
          <w:u w:val="single"/>
        </w:rPr>
        <w:t xml:space="preserve"> that </w:t>
      </w:r>
      <w:r w:rsidRPr="007A33C7">
        <w:rPr>
          <w:highlight w:val="cyan"/>
          <w:u w:val="single"/>
        </w:rPr>
        <w:t xml:space="preserve">these problems do not put </w:t>
      </w:r>
      <w:r w:rsidRPr="007A33C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68A578FE" w14:textId="77777777" w:rsidR="009122AC" w:rsidRPr="00C01A1D" w:rsidRDefault="009122AC" w:rsidP="009122AC">
      <w:pPr>
        <w:pStyle w:val="Heading4"/>
      </w:pPr>
      <w:r>
        <w:t xml:space="preserve">International collaboration’s </w:t>
      </w:r>
      <w:r>
        <w:rPr>
          <w:u w:val="single"/>
        </w:rPr>
        <w:t>key</w:t>
      </w:r>
      <w:r>
        <w:t xml:space="preserve"> to check future pandemics – otherwise, </w:t>
      </w:r>
      <w:r>
        <w:rPr>
          <w:u w:val="single"/>
        </w:rPr>
        <w:t>extinction.</w:t>
      </w:r>
    </w:p>
    <w:p w14:paraId="2F1F98E4" w14:textId="77777777" w:rsidR="009122AC" w:rsidRPr="00C01A1D" w:rsidRDefault="009122AC" w:rsidP="009122AC">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6A393CE4" w14:textId="77777777" w:rsidR="009122AC" w:rsidRDefault="009122AC" w:rsidP="009122AC">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515E0E">
        <w:rPr>
          <w:highlight w:val="cyan"/>
          <w:u w:val="single"/>
        </w:rPr>
        <w:t xml:space="preserve">the WHO warned </w:t>
      </w:r>
      <w:r w:rsidRPr="00515E0E">
        <w:rPr>
          <w:u w:val="single"/>
        </w:rPr>
        <w:t xml:space="preserve">the </w:t>
      </w:r>
      <w:r w:rsidRPr="00515E0E">
        <w:rPr>
          <w:highlight w:val="cyan"/>
          <w:u w:val="single"/>
        </w:rPr>
        <w:t xml:space="preserve">world </w:t>
      </w:r>
      <w:r w:rsidRPr="001D2E4D">
        <w:rPr>
          <w:highlight w:val="cyan"/>
          <w:u w:val="single"/>
        </w:rPr>
        <w:t>was "</w:t>
      </w:r>
      <w:r w:rsidRPr="001D2E4D">
        <w:rPr>
          <w:rStyle w:val="Emphasis"/>
          <w:highlight w:val="cyan"/>
        </w:rPr>
        <w:t>grossly" unprepared</w:t>
      </w:r>
      <w:r w:rsidRPr="001D2E4D">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7406A6">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1D2E4D">
        <w:rPr>
          <w:highlight w:val="cyan"/>
          <w:u w:val="single"/>
        </w:rPr>
        <w:t xml:space="preserve">human </w:t>
      </w:r>
      <w:r w:rsidRPr="001D2E4D">
        <w:rPr>
          <w:rStyle w:val="Emphasis"/>
          <w:highlight w:val="cyan"/>
        </w:rPr>
        <w:t>impacts on the natural world</w:t>
      </w:r>
      <w:r w:rsidRPr="001D2E4D">
        <w:rPr>
          <w:highlight w:val="cyan"/>
          <w:u w:val="single"/>
        </w:rPr>
        <w:t xml:space="preserve"> are causing new infectious</w:t>
      </w:r>
      <w:r w:rsidRPr="002A4456">
        <w:rPr>
          <w:u w:val="single"/>
        </w:rPr>
        <w:t xml:space="preserve"> </w:t>
      </w:r>
      <w:r w:rsidRPr="001D2E4D">
        <w:rPr>
          <w:highlight w:val="cyan"/>
          <w:u w:val="single"/>
        </w:rPr>
        <w:t xml:space="preserve">diseases to </w:t>
      </w:r>
      <w:r w:rsidRPr="001D2E4D">
        <w:rPr>
          <w:rStyle w:val="Emphasis"/>
          <w:highlight w:val="cyan"/>
        </w:rPr>
        <w:t>emerge more frequently</w:t>
      </w:r>
      <w:r w:rsidRPr="00E34673">
        <w:rPr>
          <w:sz w:val="16"/>
        </w:rPr>
        <w:t xml:space="preserve"> than ever before, </w:t>
      </w:r>
      <w:r w:rsidRPr="002A4456">
        <w:rPr>
          <w:u w:val="single"/>
        </w:rPr>
        <w:t xml:space="preserve">meaning </w:t>
      </w:r>
      <w:r w:rsidRPr="001D2E4D">
        <w:rPr>
          <w:highlight w:val="cyan"/>
          <w:u w:val="single"/>
        </w:rPr>
        <w:t>the next pandemic</w:t>
      </w:r>
      <w:r w:rsidRPr="00E34673">
        <w:rPr>
          <w:sz w:val="16"/>
        </w:rPr>
        <w:t xml:space="preserve"> — one perhaps even </w:t>
      </w:r>
      <w:r w:rsidRPr="001D2E4D">
        <w:rPr>
          <w:rStyle w:val="Emphasis"/>
          <w:highlight w:val="cyan"/>
        </w:rPr>
        <w:t>worse than COVID</w:t>
      </w:r>
      <w:r w:rsidRPr="002A4456">
        <w:rPr>
          <w:rStyle w:val="Emphasis"/>
        </w:rPr>
        <w:t>-19</w:t>
      </w:r>
      <w:r w:rsidRPr="00E34673">
        <w:rPr>
          <w:sz w:val="16"/>
        </w:rPr>
        <w:t xml:space="preserve"> — </w:t>
      </w:r>
      <w:r w:rsidRPr="001D2E4D">
        <w:rPr>
          <w:highlight w:val="cyan"/>
          <w:u w:val="single"/>
        </w:rPr>
        <w:t xml:space="preserve">is </w:t>
      </w:r>
      <w:r w:rsidRPr="001D2E4D">
        <w:rPr>
          <w:rStyle w:val="Emphasis"/>
          <w:highlight w:val="cyan"/>
        </w:rPr>
        <w:t>only a matter of time</w:t>
      </w:r>
      <w:r w:rsidRPr="00E34673">
        <w:rPr>
          <w:sz w:val="16"/>
        </w:rPr>
        <w:t>.</w:t>
      </w:r>
      <w:r>
        <w:rPr>
          <w:sz w:val="16"/>
        </w:rPr>
        <w:t xml:space="preserve"> </w:t>
      </w:r>
      <w:r w:rsidRPr="002A4456">
        <w:rPr>
          <w:u w:val="single"/>
        </w:rPr>
        <w:t xml:space="preserve">"We know that </w:t>
      </w:r>
      <w:r w:rsidRPr="001D2E4D">
        <w:rPr>
          <w:highlight w:val="cyan"/>
          <w:u w:val="single"/>
        </w:rPr>
        <w:t xml:space="preserve">it's a </w:t>
      </w:r>
      <w:r w:rsidRPr="001D2E4D">
        <w:rPr>
          <w:rStyle w:val="Emphasis"/>
          <w:highlight w:val="cyan"/>
        </w:rPr>
        <w:t>probability, not a possibility</w:t>
      </w:r>
      <w:r w:rsidRPr="00E34673">
        <w:rPr>
          <w:sz w:val="16"/>
        </w:rPr>
        <w:t>," Dr Reid says.</w:t>
      </w:r>
      <w:r>
        <w:rPr>
          <w:sz w:val="16"/>
        </w:rPr>
        <w:t xml:space="preserve"> </w:t>
      </w:r>
      <w:r w:rsidRPr="00E34673">
        <w:rPr>
          <w:sz w:val="16"/>
        </w:rPr>
        <w:t>"</w:t>
      </w:r>
      <w:r w:rsidRPr="001D2E4D">
        <w:rPr>
          <w:highlight w:val="cyan"/>
          <w:u w:val="single"/>
        </w:rPr>
        <w:t>The roulette wheel will</w:t>
      </w:r>
      <w:r w:rsidRPr="002A4456">
        <w:rPr>
          <w:u w:val="single"/>
        </w:rPr>
        <w:t xml:space="preserve"> start to </w:t>
      </w:r>
      <w:r w:rsidRPr="001D2E4D">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1D2E4D">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255696">
        <w:rPr>
          <w:rStyle w:val="Emphasis"/>
          <w:highlight w:val="cyan"/>
        </w:rPr>
        <w:t>growing threat</w:t>
      </w:r>
      <w:r w:rsidRPr="00255696">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1D2E4D">
        <w:rPr>
          <w:highlight w:val="cyan"/>
          <w:u w:val="single"/>
        </w:rPr>
        <w:t>diseases</w:t>
      </w:r>
      <w:r w:rsidRPr="002A4456">
        <w:rPr>
          <w:u w:val="single"/>
        </w:rPr>
        <w:t xml:space="preserve"> that have </w:t>
      </w:r>
      <w:r w:rsidRPr="001D2E4D">
        <w:rPr>
          <w:highlight w:val="cyan"/>
          <w:u w:val="single"/>
        </w:rPr>
        <w:t>broken out</w:t>
      </w:r>
      <w:r w:rsidRPr="002A4456">
        <w:rPr>
          <w:u w:val="single"/>
        </w:rPr>
        <w:t xml:space="preserve"> more than </w:t>
      </w:r>
      <w:r w:rsidRPr="001D2E4D">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1D2E4D">
        <w:rPr>
          <w:highlight w:val="cyan"/>
          <w:u w:val="single"/>
        </w:rPr>
        <w:t>new</w:t>
      </w:r>
      <w:r w:rsidRPr="002A4456">
        <w:rPr>
          <w:u w:val="single"/>
        </w:rPr>
        <w:t xml:space="preserve"> infectious </w:t>
      </w:r>
      <w:r w:rsidRPr="001D2E4D">
        <w:rPr>
          <w:highlight w:val="cyan"/>
          <w:u w:val="single"/>
        </w:rPr>
        <w:t>disease</w:t>
      </w:r>
      <w:r w:rsidRPr="002A4456">
        <w:rPr>
          <w:u w:val="single"/>
        </w:rPr>
        <w:t xml:space="preserve"> jumps to humans </w:t>
      </w:r>
      <w:r w:rsidRPr="001D2E4D">
        <w:rPr>
          <w:rStyle w:val="Emphasis"/>
          <w:highlight w:val="cya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654F50E3" w14:textId="6DAD82C1" w:rsidR="009122AC" w:rsidRDefault="009122AC" w:rsidP="009122AC">
      <w:pPr>
        <w:pStyle w:val="Heading2"/>
      </w:pPr>
      <w:r>
        <w:t>Case</w:t>
      </w:r>
    </w:p>
    <w:p w14:paraId="347E2737" w14:textId="26DD183E" w:rsidR="009122AC" w:rsidRDefault="009122AC" w:rsidP="009122AC">
      <w:pPr>
        <w:pStyle w:val="Heading3"/>
      </w:pPr>
      <w:r>
        <w:t>Insulin</w:t>
      </w:r>
    </w:p>
    <w:p w14:paraId="6046BF0B" w14:textId="77777777" w:rsidR="009122AC" w:rsidRPr="00D66530" w:rsidRDefault="009122AC" w:rsidP="009122AC">
      <w:pPr>
        <w:pStyle w:val="Heading4"/>
      </w:pPr>
      <w:r>
        <w:t xml:space="preserve">Patents are </w:t>
      </w:r>
      <w:r>
        <w:rPr>
          <w:u w:val="single"/>
        </w:rPr>
        <w:t>not</w:t>
      </w:r>
      <w:r>
        <w:t xml:space="preserve"> the issue w/ patents for Insulin – this evidence is </w:t>
      </w:r>
      <w:r>
        <w:rPr>
          <w:u w:val="single"/>
        </w:rPr>
        <w:t>phenomenal</w:t>
      </w:r>
      <w:r>
        <w:t>.</w:t>
      </w:r>
    </w:p>
    <w:p w14:paraId="151BF9C4" w14:textId="77777777" w:rsidR="009122AC" w:rsidRPr="00D66530" w:rsidRDefault="009122AC" w:rsidP="009122AC">
      <w:r w:rsidRPr="00D66530">
        <w:rPr>
          <w:rStyle w:val="Style13ptBold"/>
        </w:rPr>
        <w:t>HAI 16</w:t>
      </w:r>
      <w:r>
        <w:t xml:space="preserve"> Health Action International April 2016 “</w:t>
      </w:r>
      <w:r w:rsidRPr="00D66530">
        <w:t>FACT SHEET Insulin Patent Profile</w:t>
      </w:r>
      <w:r>
        <w:t xml:space="preserve">” </w:t>
      </w:r>
      <w:hyperlink r:id="rId24" w:history="1">
        <w:r w:rsidRPr="00C822CF">
          <w:rPr>
            <w:rStyle w:val="Hyperlink"/>
          </w:rPr>
          <w:t>https://haiweb.org/wp-content/uploads/2015/05/HAI_ACCISS_factsheet_insulinpatent.pdf</w:t>
        </w:r>
      </w:hyperlink>
      <w:r>
        <w:t xml:space="preserve"> (</w:t>
      </w:r>
      <w:r w:rsidRPr="00D66530">
        <w:t>a non-profit organization based in The Netherlands. Established in 1981, HAI works to expand access to essential medicines through research, policy analysis and intervention projects</w:t>
      </w:r>
      <w:r>
        <w:t xml:space="preserve">)//Elmer </w:t>
      </w:r>
    </w:p>
    <w:p w14:paraId="6D4995D6" w14:textId="77777777" w:rsidR="009122AC" w:rsidRDefault="009122AC" w:rsidP="009122AC">
      <w:pPr>
        <w:rPr>
          <w:sz w:val="16"/>
        </w:rPr>
      </w:pPr>
      <w:r w:rsidRPr="00EE7C97">
        <w:rPr>
          <w:u w:val="single"/>
        </w:rPr>
        <w:t>The Insulin Patent Profile, published in April 2016, contributes to a better understanding of whether patents could be a barrier to access to insulin. This fact sheet provides an overview of the key findings of this research.</w:t>
      </w:r>
      <w:r w:rsidRPr="00EE7C97">
        <w:rPr>
          <w:sz w:val="16"/>
        </w:rPr>
        <w:t xml:space="preserve"> </w:t>
      </w:r>
      <w:r w:rsidRPr="00EE7C97">
        <w:rPr>
          <w:u w:val="single"/>
        </w:rPr>
        <w:t xml:space="preserve">Publicly-accessible </w:t>
      </w:r>
      <w:r w:rsidRPr="00E55D3F">
        <w:rPr>
          <w:b/>
          <w:sz w:val="26"/>
          <w:highlight w:val="green"/>
          <w:u w:val="single"/>
        </w:rPr>
        <w:t>databases</w:t>
      </w:r>
      <w:r w:rsidRPr="00E55D3F">
        <w:rPr>
          <w:highlight w:val="green"/>
          <w:u w:val="single"/>
        </w:rPr>
        <w:t xml:space="preserve"> </w:t>
      </w:r>
      <w:r w:rsidRPr="00E55D3F">
        <w:rPr>
          <w:b/>
          <w:sz w:val="26"/>
          <w:highlight w:val="green"/>
          <w:u w:val="single"/>
        </w:rPr>
        <w:t>from</w:t>
      </w:r>
      <w:r w:rsidRPr="00E55D3F">
        <w:rPr>
          <w:highlight w:val="green"/>
          <w:u w:val="single"/>
        </w:rPr>
        <w:t xml:space="preserve"> </w:t>
      </w:r>
      <w:r w:rsidRPr="00EE7C97">
        <w:rPr>
          <w:u w:val="single"/>
        </w:rPr>
        <w:t xml:space="preserve">the </w:t>
      </w:r>
      <w:r w:rsidRPr="00E55D3F">
        <w:rPr>
          <w:b/>
          <w:sz w:val="26"/>
          <w:highlight w:val="green"/>
          <w:u w:val="single"/>
        </w:rPr>
        <w:t>US, European, Chinese and Indian patent offices</w:t>
      </w:r>
      <w:r w:rsidRPr="00EE7C97">
        <w:rPr>
          <w:u w:val="single"/>
        </w:rPr>
        <w:t xml:space="preserve">, and the US Food and Drug Administration (Orange Book) and Health Canada, </w:t>
      </w:r>
      <w:r w:rsidRPr="00E55D3F">
        <w:rPr>
          <w:b/>
          <w:sz w:val="26"/>
          <w:highlight w:val="green"/>
          <w:u w:val="single"/>
        </w:rPr>
        <w:t>were reviewed to determine</w:t>
      </w:r>
      <w:r w:rsidRPr="00E55D3F">
        <w:rPr>
          <w:highlight w:val="green"/>
          <w:u w:val="single"/>
        </w:rPr>
        <w:t xml:space="preserve"> </w:t>
      </w:r>
      <w:r w:rsidRPr="00EE7C97">
        <w:rPr>
          <w:u w:val="single"/>
        </w:rPr>
        <w:t xml:space="preserve">the </w:t>
      </w:r>
      <w:r w:rsidRPr="00E55D3F">
        <w:rPr>
          <w:b/>
          <w:sz w:val="26"/>
          <w:highlight w:val="green"/>
          <w:u w:val="single"/>
        </w:rPr>
        <w:t>patent status of</w:t>
      </w:r>
      <w:r w:rsidRPr="00E55D3F">
        <w:rPr>
          <w:highlight w:val="green"/>
          <w:u w:val="single"/>
        </w:rPr>
        <w:t xml:space="preserve"> </w:t>
      </w:r>
      <w:r w:rsidRPr="00EE7C97">
        <w:rPr>
          <w:u w:val="single"/>
        </w:rPr>
        <w:t xml:space="preserve">human and analogue </w:t>
      </w:r>
      <w:r w:rsidRPr="00E55D3F">
        <w:rPr>
          <w:b/>
          <w:sz w:val="26"/>
          <w:highlight w:val="green"/>
          <w:u w:val="single"/>
        </w:rPr>
        <w:t>insulins</w:t>
      </w:r>
      <w:r w:rsidRPr="00EE7C97">
        <w:rPr>
          <w:sz w:val="16"/>
        </w:rPr>
        <w:t xml:space="preserve">. The profile and related fact sheet </w:t>
      </w:r>
      <w:proofErr w:type="gramStart"/>
      <w:r w:rsidRPr="00EE7C97">
        <w:rPr>
          <w:sz w:val="16"/>
        </w:rPr>
        <w:t>is</w:t>
      </w:r>
      <w:proofErr w:type="gramEnd"/>
      <w:r w:rsidRPr="00EE7C97">
        <w:rPr>
          <w:sz w:val="16"/>
        </w:rPr>
        <w:t xml:space="preserve"> the result of the mapping work completed in phase one of the Addressing the Challenge and Constraints of Insulin Sources and Supply (ACCISS) Study and is one of several profiles on the global insulin market to be published. The Leona M. and Harry B. Helmsley Charitable Trust and </w:t>
      </w:r>
      <w:proofErr w:type="spellStart"/>
      <w:r w:rsidRPr="00EE7C97">
        <w:rPr>
          <w:sz w:val="16"/>
        </w:rPr>
        <w:t>Stichting</w:t>
      </w:r>
      <w:proofErr w:type="spellEnd"/>
      <w:r w:rsidRPr="00EE7C97">
        <w:rPr>
          <w:sz w:val="16"/>
        </w:rPr>
        <w:t xml:space="preserve"> ICF are funding the ACCISS Study. The analysis included in this fact sheet is that of the authors alone and does not necessarily reflect the views of the Helmsley Charitable Trust or </w:t>
      </w:r>
      <w:proofErr w:type="spellStart"/>
      <w:r w:rsidRPr="00EE7C97">
        <w:rPr>
          <w:sz w:val="16"/>
        </w:rPr>
        <w:t>Stichting</w:t>
      </w:r>
      <w:proofErr w:type="spellEnd"/>
      <w:r w:rsidRPr="00EE7C97">
        <w:rPr>
          <w:sz w:val="16"/>
        </w:rPr>
        <w:t xml:space="preserve"> ICF. All references and conclusions are intended for educational and informative purposes and do not constitute an endorsement or recommendation from the Helmsley Charitable Trust or </w:t>
      </w:r>
      <w:proofErr w:type="spellStart"/>
      <w:r w:rsidRPr="00EE7C97">
        <w:rPr>
          <w:sz w:val="16"/>
        </w:rPr>
        <w:t>Stichting</w:t>
      </w:r>
      <w:proofErr w:type="spellEnd"/>
      <w:r w:rsidRPr="00EE7C97">
        <w:rPr>
          <w:sz w:val="16"/>
        </w:rPr>
        <w:t xml:space="preserve"> ICF.  Patents on Insulin Products Already on the Market • </w:t>
      </w:r>
      <w:r w:rsidRPr="00E55D3F">
        <w:rPr>
          <w:b/>
          <w:sz w:val="26"/>
          <w:highlight w:val="green"/>
          <w:u w:val="single"/>
          <w:bdr w:val="single" w:sz="4" w:space="0" w:color="auto"/>
        </w:rPr>
        <w:t>There are no patents on any formulations of human insulins</w:t>
      </w:r>
      <w:r w:rsidRPr="00EE7C97">
        <w:rPr>
          <w:sz w:val="16"/>
        </w:rPr>
        <w:t xml:space="preserve">. • Based on the filing date and a </w:t>
      </w:r>
      <w:proofErr w:type="gramStart"/>
      <w:r w:rsidRPr="00EE7C97">
        <w:rPr>
          <w:sz w:val="16"/>
        </w:rPr>
        <w:t>20 year</w:t>
      </w:r>
      <w:proofErr w:type="gramEnd"/>
      <w:r w:rsidRPr="00EE7C97">
        <w:rPr>
          <w:sz w:val="16"/>
        </w:rPr>
        <w:t xml:space="preserve"> patent period, patents on analogue insulins already on the market in the US and Canada have expired or will soon expire in these countries and elsewhere (Figure 1). • Four companies, Eli Lilly, Sanofi, Novo Nordisk, and Pfizer, own these patents. • The patents were most commonly filed in North America, Europe, Australia, and China. Patents on Insulin in Development • Across the four companies, the patent expiration dates of insulins in development are generally later than those of insulin products already on the market. Any insulin patents that might eventually be granted will expire as late as the 2030’s (Figure 2). •</w:t>
      </w:r>
      <w:r w:rsidRPr="00EE7C97">
        <w:rPr>
          <w:sz w:val="16"/>
        </w:rPr>
        <w:tab/>
        <w:t xml:space="preserve"> The patents and patent applications were filed in more regions of the world compared to the filings of insulin products already on the market. [Figure 1 omitted] Other Insulin Manufacturers • Patent applications for insulin were found for only four other companies: Biocon and </w:t>
      </w:r>
      <w:proofErr w:type="spellStart"/>
      <w:r w:rsidRPr="00EE7C97">
        <w:rPr>
          <w:sz w:val="16"/>
        </w:rPr>
        <w:t>Wockhardt</w:t>
      </w:r>
      <w:proofErr w:type="spellEnd"/>
      <w:r w:rsidRPr="00EE7C97">
        <w:rPr>
          <w:sz w:val="16"/>
        </w:rPr>
        <w:t xml:space="preserve"> (India), and </w:t>
      </w:r>
      <w:proofErr w:type="spellStart"/>
      <w:r w:rsidRPr="00EE7C97">
        <w:rPr>
          <w:sz w:val="16"/>
        </w:rPr>
        <w:t>Tonghua</w:t>
      </w:r>
      <w:proofErr w:type="spellEnd"/>
      <w:r w:rsidRPr="00EE7C97">
        <w:rPr>
          <w:sz w:val="16"/>
        </w:rPr>
        <w:t xml:space="preserve"> </w:t>
      </w:r>
      <w:proofErr w:type="spellStart"/>
      <w:r w:rsidRPr="00EE7C97">
        <w:rPr>
          <w:sz w:val="16"/>
        </w:rPr>
        <w:t>Dongbao</w:t>
      </w:r>
      <w:proofErr w:type="spellEnd"/>
      <w:r w:rsidRPr="00EE7C97">
        <w:rPr>
          <w:sz w:val="16"/>
        </w:rPr>
        <w:t xml:space="preserve">, and Zhuhai United Laboratories (China). Recent work by Luo and </w:t>
      </w:r>
      <w:proofErr w:type="spellStart"/>
      <w:r w:rsidRPr="00EE7C97">
        <w:rPr>
          <w:sz w:val="16"/>
        </w:rPr>
        <w:t>Kesselheim</w:t>
      </w:r>
      <w:proofErr w:type="spellEnd"/>
      <w:r w:rsidRPr="00EE7C97">
        <w:rPr>
          <w:sz w:val="16"/>
        </w:rPr>
        <w:t xml:space="preserve"> in The Lancet Diabetes &amp; Endocrinology on this topic in the US highlighted 1: • 19 active patents on insulin in 2014 with 10 of these filed by Novo Nordisk, six by Sanofi, and three by Eli Lilly. • </w:t>
      </w:r>
      <w:r w:rsidRPr="00E55D3F">
        <w:rPr>
          <w:b/>
          <w:sz w:val="26"/>
          <w:highlight w:val="green"/>
          <w:u w:val="single"/>
        </w:rPr>
        <w:t>More than half of patents were for insulin-containing devices</w:t>
      </w:r>
      <w:r w:rsidRPr="00E55D3F">
        <w:rPr>
          <w:sz w:val="16"/>
          <w:highlight w:val="green"/>
        </w:rPr>
        <w:t xml:space="preserve"> </w:t>
      </w:r>
      <w:r w:rsidRPr="00E55D3F">
        <w:rPr>
          <w:b/>
          <w:sz w:val="26"/>
          <w:highlight w:val="green"/>
          <w:u w:val="single"/>
        </w:rPr>
        <w:t>rather than</w:t>
      </w:r>
      <w:r w:rsidRPr="00E55D3F">
        <w:rPr>
          <w:sz w:val="16"/>
          <w:highlight w:val="green"/>
        </w:rPr>
        <w:t xml:space="preserve"> </w:t>
      </w:r>
      <w:r w:rsidRPr="00EE7C97">
        <w:rPr>
          <w:sz w:val="16"/>
        </w:rPr>
        <w:t xml:space="preserve">the active </w:t>
      </w:r>
      <w:r w:rsidRPr="00E55D3F">
        <w:rPr>
          <w:b/>
          <w:sz w:val="26"/>
          <w:highlight w:val="green"/>
          <w:u w:val="single"/>
        </w:rPr>
        <w:t>ingredient</w:t>
      </w:r>
      <w:r w:rsidRPr="00EE7C97">
        <w:rPr>
          <w:sz w:val="16"/>
        </w:rPr>
        <w:t xml:space="preserve">. (See also reference 2). • </w:t>
      </w:r>
      <w:r w:rsidRPr="00E55D3F">
        <w:rPr>
          <w:b/>
          <w:sz w:val="26"/>
          <w:highlight w:val="green"/>
          <w:u w:val="single"/>
        </w:rPr>
        <w:t>At the end of 2015</w:t>
      </w:r>
      <w:r w:rsidRPr="00EE7C97">
        <w:rPr>
          <w:sz w:val="16"/>
        </w:rPr>
        <w:t xml:space="preserve">, </w:t>
      </w:r>
      <w:r w:rsidRPr="00E55D3F">
        <w:rPr>
          <w:b/>
          <w:sz w:val="26"/>
          <w:highlight w:val="green"/>
          <w:u w:val="single"/>
        </w:rPr>
        <w:t>there will be no patent protection on 11 common insulin products sold in the US.</w:t>
      </w:r>
      <w:r w:rsidRPr="00E55D3F">
        <w:rPr>
          <w:sz w:val="16"/>
          <w:highlight w:val="green"/>
        </w:rPr>
        <w:t xml:space="preserve"> </w:t>
      </w:r>
      <w:r w:rsidRPr="00EE7C97">
        <w:rPr>
          <w:sz w:val="16"/>
        </w:rPr>
        <w:t xml:space="preserve">• Intellectual property cannot be seen as a barrier to entry for biosimilar manufacturers. This data confirms that </w:t>
      </w:r>
      <w:r w:rsidRPr="00E55D3F">
        <w:rPr>
          <w:b/>
          <w:sz w:val="26"/>
          <w:highlight w:val="green"/>
          <w:u w:val="single"/>
        </w:rPr>
        <w:t>for insulin products already marketed</w:t>
      </w:r>
      <w:r w:rsidRPr="00EE7C97">
        <w:rPr>
          <w:sz w:val="16"/>
        </w:rPr>
        <w:t xml:space="preserve">, </w:t>
      </w:r>
      <w:r w:rsidRPr="00E55D3F">
        <w:rPr>
          <w:b/>
          <w:sz w:val="26"/>
          <w:highlight w:val="green"/>
          <w:u w:val="single"/>
        </w:rPr>
        <w:t>the expiration of key patents</w:t>
      </w:r>
      <w:r w:rsidRPr="00E55D3F">
        <w:rPr>
          <w:sz w:val="16"/>
          <w:highlight w:val="green"/>
        </w:rPr>
        <w:t xml:space="preserve"> </w:t>
      </w:r>
      <w:r w:rsidRPr="00EE7C97">
        <w:rPr>
          <w:sz w:val="16"/>
        </w:rPr>
        <w:t xml:space="preserve">on analogues </w:t>
      </w:r>
      <w:r w:rsidRPr="00E55D3F">
        <w:rPr>
          <w:b/>
          <w:sz w:val="26"/>
          <w:highlight w:val="green"/>
          <w:u w:val="single"/>
          <w:bdr w:val="single" w:sz="4" w:space="0" w:color="auto"/>
        </w:rPr>
        <w:t>has already taken place</w:t>
      </w:r>
      <w:r w:rsidRPr="00E55D3F">
        <w:rPr>
          <w:sz w:val="16"/>
          <w:highlight w:val="green"/>
        </w:rPr>
        <w:t xml:space="preserve"> </w:t>
      </w:r>
      <w:r w:rsidRPr="00EE7C97">
        <w:rPr>
          <w:sz w:val="16"/>
        </w:rPr>
        <w:t>or will soon take place (albeit some patents filed by Sanofi have later expiration dates than their competitors). A different picture is seen for insulin in development where there is no obvious patent cliff. Patents, if granted, will extend into the future particularly for Novo Nordisk and Sanofi products.</w:t>
      </w:r>
      <w:r w:rsidRPr="00EE7C97">
        <w:rPr>
          <w:u w:val="single"/>
        </w:rPr>
        <w:t xml:space="preserve"> </w:t>
      </w:r>
      <w:r w:rsidRPr="00E55D3F">
        <w:rPr>
          <w:b/>
          <w:sz w:val="26"/>
          <w:highlight w:val="green"/>
          <w:u w:val="single"/>
        </w:rPr>
        <w:t>Of concern</w:t>
      </w:r>
      <w:r w:rsidRPr="00E55D3F">
        <w:rPr>
          <w:highlight w:val="green"/>
          <w:u w:val="single"/>
        </w:rPr>
        <w:t xml:space="preserve"> </w:t>
      </w:r>
      <w:r w:rsidRPr="00E55D3F">
        <w:rPr>
          <w:b/>
          <w:sz w:val="26"/>
          <w:highlight w:val="green"/>
          <w:u w:val="single"/>
          <w:bdr w:val="single" w:sz="4" w:space="0" w:color="auto"/>
        </w:rPr>
        <w:t>should be the increase in patents on devices</w:t>
      </w:r>
      <w:r w:rsidRPr="00EE7C97">
        <w:rPr>
          <w:u w:val="single"/>
        </w:rPr>
        <w:t xml:space="preserve">, </w:t>
      </w:r>
      <w:r w:rsidRPr="00E55D3F">
        <w:rPr>
          <w:b/>
          <w:sz w:val="26"/>
          <w:highlight w:val="green"/>
          <w:u w:val="single"/>
        </w:rPr>
        <w:t>which might tie individuals to certain types of insulin</w:t>
      </w:r>
      <w:r w:rsidRPr="00EE7C97">
        <w:rPr>
          <w:u w:val="single"/>
        </w:rPr>
        <w:t xml:space="preserve">. That said, </w:t>
      </w:r>
      <w:r w:rsidRPr="00E55D3F">
        <w:rPr>
          <w:b/>
          <w:sz w:val="26"/>
          <w:highlight w:val="green"/>
          <w:u w:val="single"/>
        </w:rPr>
        <w:t>unlike other medicines where i</w:t>
      </w:r>
      <w:r w:rsidRPr="00EE7C97">
        <w:rPr>
          <w:u w:val="single"/>
        </w:rPr>
        <w:t xml:space="preserve">ntellectual </w:t>
      </w:r>
      <w:r w:rsidRPr="00E55D3F">
        <w:rPr>
          <w:b/>
          <w:sz w:val="26"/>
          <w:highlight w:val="green"/>
          <w:u w:val="single"/>
        </w:rPr>
        <w:t>p</w:t>
      </w:r>
      <w:r w:rsidRPr="00EE7C97">
        <w:rPr>
          <w:u w:val="single"/>
        </w:rPr>
        <w:t xml:space="preserve">roperty </w:t>
      </w:r>
      <w:r w:rsidRPr="00E55D3F">
        <w:rPr>
          <w:b/>
          <w:sz w:val="26"/>
          <w:highlight w:val="green"/>
          <w:u w:val="single"/>
          <w:bdr w:val="single" w:sz="4" w:space="0" w:color="auto"/>
        </w:rPr>
        <w:t>could be seen as a barrier to access this is not the case for human insulin</w:t>
      </w:r>
      <w:r w:rsidRPr="00EE7C97">
        <w:rPr>
          <w:sz w:val="16"/>
        </w:rPr>
        <w:t>. Certain limitations in the search methodology should be noted, including the exclusion of products marketed outside of North America. Additionally, publicly disclosing patent information with Health Canada is optional and listing patents may be delayed as they first screen and review them.</w:t>
      </w:r>
    </w:p>
    <w:p w14:paraId="0AF7D22D" w14:textId="5660E831" w:rsidR="009122AC" w:rsidRDefault="009122AC" w:rsidP="009122AC"/>
    <w:p w14:paraId="762DFF88" w14:textId="2C897A52" w:rsidR="009122AC" w:rsidRDefault="009122AC" w:rsidP="009122AC">
      <w:pPr>
        <w:rPr>
          <w:rStyle w:val="Style13ptBold"/>
        </w:rPr>
      </w:pPr>
      <w:r>
        <w:rPr>
          <w:rStyle w:val="Style13ptBold"/>
        </w:rPr>
        <w:t xml:space="preserve">Not Patent Protected so they </w:t>
      </w:r>
      <w:proofErr w:type="spellStart"/>
      <w:proofErr w:type="gramStart"/>
      <w:r>
        <w:rPr>
          <w:rStyle w:val="Style13ptBold"/>
        </w:rPr>
        <w:t>cant</w:t>
      </w:r>
      <w:proofErr w:type="spellEnd"/>
      <w:proofErr w:type="gramEnd"/>
      <w:r>
        <w:rPr>
          <w:rStyle w:val="Style13ptBold"/>
        </w:rPr>
        <w:t xml:space="preserve"> solve</w:t>
      </w:r>
    </w:p>
    <w:p w14:paraId="6727CE5A" w14:textId="70688E75" w:rsidR="009122AC" w:rsidRPr="00453930" w:rsidRDefault="009122AC" w:rsidP="009122AC">
      <w:proofErr w:type="spellStart"/>
      <w:r w:rsidRPr="00D66530">
        <w:rPr>
          <w:rStyle w:val="Style13ptBold"/>
        </w:rPr>
        <w:t>Belluz</w:t>
      </w:r>
      <w:proofErr w:type="spellEnd"/>
      <w:r w:rsidRPr="00D66530">
        <w:rPr>
          <w:rStyle w:val="Style13ptBold"/>
        </w:rPr>
        <w:t xml:space="preserve"> 19</w:t>
      </w:r>
      <w:r>
        <w:t xml:space="preserve"> </w:t>
      </w:r>
      <w:r w:rsidRPr="00453930">
        <w:t xml:space="preserve">Julia </w:t>
      </w:r>
      <w:proofErr w:type="spellStart"/>
      <w:r w:rsidRPr="00453930">
        <w:t>Belluz</w:t>
      </w:r>
      <w:proofErr w:type="spellEnd"/>
      <w:r w:rsidRPr="00453930">
        <w:t xml:space="preserve"> 11-7-2019 "The absurdly high cost of insulin, explained"</w:t>
      </w:r>
      <w:r>
        <w:t xml:space="preserve"> </w:t>
      </w:r>
      <w:hyperlink r:id="rId25" w:history="1">
        <w:r w:rsidRPr="00C822CF">
          <w:rPr>
            <w:rStyle w:val="Hyperlink"/>
          </w:rPr>
          <w:t>https://www.vox.com/2019/4/3/18293950/why-is-insulin-so-expensive</w:t>
        </w:r>
      </w:hyperlink>
      <w:r>
        <w:t xml:space="preserve"> (</w:t>
      </w:r>
      <w:r w:rsidRPr="00D66530">
        <w:t xml:space="preserve">Julia </w:t>
      </w:r>
      <w:proofErr w:type="spellStart"/>
      <w:r w:rsidRPr="00D66530">
        <w:t>Belluz</w:t>
      </w:r>
      <w:proofErr w:type="spellEnd"/>
      <w:r w:rsidRPr="00D66530">
        <w:t xml:space="preserve"> is Vox's senior health correspondent, focused on medicine, science, and public health. She's covered topics as varied as the anti-vaccine movement, America's staggering maternal mortality problem, how dark chocolate became a health food, and what makes America's sickest county so unhealthy. She has also debunked numerous medical misinformation peddlers such as Dr. Oz, Gwyneth Paltrow, and Alex Jones.</w:t>
      </w:r>
      <w:r>
        <w:t>)//Elmer</w:t>
      </w:r>
    </w:p>
    <w:p w14:paraId="7D243094" w14:textId="2317BDD4" w:rsidR="009122AC" w:rsidRDefault="009122AC" w:rsidP="009122AC">
      <w:pPr>
        <w:rPr>
          <w:b/>
          <w:sz w:val="26"/>
          <w:u w:val="single"/>
        </w:rPr>
      </w:pPr>
      <w:r w:rsidRPr="00E55D3F">
        <w:rPr>
          <w:b/>
          <w:sz w:val="26"/>
          <w:highlight w:val="green"/>
          <w:u w:val="single"/>
        </w:rPr>
        <w:t>One real solution</w:t>
      </w:r>
      <w:r w:rsidRPr="00E55D3F">
        <w:rPr>
          <w:sz w:val="16"/>
          <w:highlight w:val="green"/>
        </w:rPr>
        <w:t xml:space="preserve"> </w:t>
      </w:r>
      <w:r w:rsidRPr="00D66530">
        <w:rPr>
          <w:sz w:val="16"/>
        </w:rPr>
        <w:t xml:space="preserve">to the problem, however, </w:t>
      </w:r>
      <w:r w:rsidRPr="00E55D3F">
        <w:rPr>
          <w:b/>
          <w:sz w:val="26"/>
          <w:highlight w:val="green"/>
          <w:u w:val="single"/>
        </w:rPr>
        <w:t>would be to bring a generic version of insulin</w:t>
      </w:r>
      <w:r w:rsidRPr="00E55D3F">
        <w:rPr>
          <w:sz w:val="16"/>
          <w:highlight w:val="green"/>
        </w:rPr>
        <w:t xml:space="preserve"> </w:t>
      </w:r>
      <w:r w:rsidRPr="00D66530">
        <w:rPr>
          <w:sz w:val="16"/>
        </w:rPr>
        <w:t xml:space="preserve">to the market. There are currently no true generic options available (though there are several rebranded and biosimilar insulins). This is in part because companies have made those incremental improvements to insulin products, which has allowed them to keep their formulations under patent, and because older insulin formulations have fallen out of fashion. </w:t>
      </w:r>
      <w:r w:rsidRPr="00D66530">
        <w:rPr>
          <w:u w:val="single"/>
        </w:rPr>
        <w:t xml:space="preserve">But </w:t>
      </w:r>
      <w:r w:rsidRPr="00E55D3F">
        <w:rPr>
          <w:b/>
          <w:sz w:val="26"/>
          <w:highlight w:val="green"/>
          <w:u w:val="single"/>
          <w:bdr w:val="single" w:sz="4" w:space="0" w:color="auto"/>
        </w:rPr>
        <w:t>not all insulins are patent-protected</w:t>
      </w:r>
      <w:r w:rsidRPr="00D66530">
        <w:rPr>
          <w:u w:val="single"/>
        </w:rPr>
        <w:t xml:space="preserve">. For example, </w:t>
      </w:r>
      <w:r w:rsidRPr="00E55D3F">
        <w:rPr>
          <w:b/>
          <w:sz w:val="26"/>
          <w:highlight w:val="green"/>
          <w:u w:val="single"/>
        </w:rPr>
        <w:t>none of Eli Lilly’s insulins are</w:t>
      </w:r>
      <w:r w:rsidRPr="00D66530">
        <w:rPr>
          <w:u w:val="single"/>
        </w:rPr>
        <w:t xml:space="preserve">, according to the drugmaker. </w:t>
      </w:r>
      <w:r w:rsidRPr="00E55D3F">
        <w:rPr>
          <w:b/>
          <w:sz w:val="26"/>
          <w:highlight w:val="green"/>
          <w:u w:val="single"/>
        </w:rPr>
        <w:t>In those cases</w:t>
      </w:r>
      <w:r w:rsidRPr="00D66530">
        <w:rPr>
          <w:u w:val="single"/>
        </w:rPr>
        <w:t xml:space="preserve">, Luo said, </w:t>
      </w:r>
      <w:r w:rsidRPr="00E55D3F">
        <w:rPr>
          <w:b/>
          <w:sz w:val="26"/>
          <w:highlight w:val="green"/>
          <w:u w:val="single"/>
        </w:rPr>
        <w:t>potential manufacturers may be deterred by secondary patents on non-active ingredients in insulins or on associated devices (such as insulin delivery pens).</w:t>
      </w:r>
    </w:p>
    <w:p w14:paraId="60DA3D10" w14:textId="2F6580DB" w:rsidR="009122AC" w:rsidRDefault="009122AC" w:rsidP="009122AC">
      <w:pPr>
        <w:rPr>
          <w:b/>
          <w:sz w:val="26"/>
          <w:u w:val="single"/>
        </w:rPr>
      </w:pPr>
    </w:p>
    <w:p w14:paraId="65279DAD" w14:textId="77777777" w:rsidR="009122AC" w:rsidRDefault="009122AC" w:rsidP="009122AC">
      <w:pPr>
        <w:pStyle w:val="Heading4"/>
      </w:pPr>
      <w:r>
        <w:t xml:space="preserve">Petitions to the FDA </w:t>
      </w:r>
      <w:r>
        <w:rPr>
          <w:u w:val="single"/>
        </w:rPr>
        <w:t>swamp</w:t>
      </w:r>
      <w:r>
        <w:t xml:space="preserve"> and </w:t>
      </w:r>
      <w:r>
        <w:rPr>
          <w:u w:val="single"/>
        </w:rPr>
        <w:t>deter</w:t>
      </w:r>
      <w:r>
        <w:t xml:space="preserve"> generics.</w:t>
      </w:r>
    </w:p>
    <w:p w14:paraId="3BD8F05B" w14:textId="77777777" w:rsidR="009122AC" w:rsidRPr="001A3F6A" w:rsidRDefault="009122AC" w:rsidP="009122AC">
      <w:r w:rsidRPr="001A3F6A">
        <w:rPr>
          <w:rStyle w:val="Style13ptBold"/>
        </w:rPr>
        <w:t xml:space="preserve">Feldman 17 </w:t>
      </w:r>
      <w:r w:rsidRPr="001A3F6A">
        <w:t>Robin Feldman 6-16-2017 "Pharma companies fight behind-the-scenes wars over generic drugs"</w:t>
      </w:r>
      <w:r>
        <w:t xml:space="preserve"> </w:t>
      </w:r>
      <w:hyperlink r:id="rId26" w:history="1">
        <w:r w:rsidRPr="00C822CF">
          <w:rPr>
            <w:rStyle w:val="Hyperlink"/>
          </w:rPr>
          <w:t>https://www.statnews.com/2017/06/16/generic-drugs-biosimilars-pharma/</w:t>
        </w:r>
      </w:hyperlink>
      <w:r>
        <w:t xml:space="preserve"> (</w:t>
      </w:r>
      <w:r w:rsidRPr="001A3F6A">
        <w:t>Arthur J. Goldberg Distinguished Professor of Law and Director of the Center for Innovation.</w:t>
      </w:r>
      <w:r>
        <w:t xml:space="preserve">)//Elmer </w:t>
      </w:r>
    </w:p>
    <w:p w14:paraId="0C89AC3A" w14:textId="77777777" w:rsidR="009122AC" w:rsidRDefault="009122AC" w:rsidP="009122AC">
      <w:r w:rsidRPr="0027272F">
        <w:rPr>
          <w:rStyle w:val="StyleUnderline"/>
        </w:rPr>
        <w:t xml:space="preserve">One tactic that my colleague Evan </w:t>
      </w:r>
      <w:proofErr w:type="spellStart"/>
      <w:r w:rsidRPr="0027272F">
        <w:rPr>
          <w:rStyle w:val="StyleUnderline"/>
        </w:rPr>
        <w:t>Frondorf</w:t>
      </w:r>
      <w:proofErr w:type="spellEnd"/>
      <w:r w:rsidRPr="0027272F">
        <w:rPr>
          <w:rStyle w:val="StyleUnderline"/>
        </w:rPr>
        <w:t xml:space="preserve"> and I describe in our book, “Drug Wars: How Big Pharma Raises Prices and Keeps Generics Off the Market,” involves </w:t>
      </w:r>
      <w:r w:rsidRPr="0027272F">
        <w:rPr>
          <w:rStyle w:val="StyleUnderline"/>
          <w:highlight w:val="green"/>
        </w:rPr>
        <w:t>petitions</w:t>
      </w:r>
      <w:r w:rsidRPr="0027272F">
        <w:rPr>
          <w:rStyle w:val="StyleUnderline"/>
        </w:rPr>
        <w:t xml:space="preserve"> </w:t>
      </w:r>
      <w:r w:rsidRPr="0027272F">
        <w:rPr>
          <w:rStyle w:val="StyleUnderline"/>
          <w:highlight w:val="green"/>
        </w:rPr>
        <w:t>to the</w:t>
      </w:r>
      <w:r w:rsidRPr="0027272F">
        <w:rPr>
          <w:rStyle w:val="StyleUnderline"/>
        </w:rPr>
        <w:t xml:space="preserve"> </w:t>
      </w:r>
      <w:r w:rsidRPr="0027272F">
        <w:rPr>
          <w:rStyle w:val="StyleUnderline"/>
          <w:highlight w:val="green"/>
        </w:rPr>
        <w:t>F</w:t>
      </w:r>
      <w:r w:rsidRPr="0027272F">
        <w:rPr>
          <w:rStyle w:val="StyleUnderline"/>
        </w:rPr>
        <w:t xml:space="preserve">ood and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dministration </w:t>
      </w:r>
      <w:r w:rsidRPr="0027272F">
        <w:rPr>
          <w:rStyle w:val="StyleUnderline"/>
          <w:highlight w:val="green"/>
        </w:rPr>
        <w:t>asking</w:t>
      </w:r>
      <w:r w:rsidRPr="0027272F">
        <w:rPr>
          <w:rStyle w:val="StyleUnderline"/>
        </w:rPr>
        <w:t xml:space="preserve"> that the </w:t>
      </w:r>
      <w:r w:rsidRPr="0027272F">
        <w:rPr>
          <w:rStyle w:val="StyleUnderline"/>
          <w:highlight w:val="green"/>
        </w:rPr>
        <w:t>agency</w:t>
      </w:r>
      <w:r w:rsidRPr="0027272F">
        <w:rPr>
          <w:rStyle w:val="StyleUnderline"/>
        </w:rPr>
        <w:t xml:space="preserve"> </w:t>
      </w:r>
      <w:r w:rsidRPr="0027272F">
        <w:rPr>
          <w:rStyle w:val="StyleUnderline"/>
          <w:highlight w:val="green"/>
        </w:rPr>
        <w:t>not give the green light to generic versions</w:t>
      </w:r>
      <w:r w:rsidRPr="0027272F">
        <w:rPr>
          <w:rStyle w:val="StyleUnderline"/>
        </w:rPr>
        <w:t xml:space="preserve"> of a drug</w:t>
      </w:r>
      <w:r w:rsidRPr="001A3F6A">
        <w:t xml:space="preserve">. </w:t>
      </w:r>
      <w:r w:rsidRPr="0027272F">
        <w:rPr>
          <w:rStyle w:val="Emphasis"/>
        </w:rPr>
        <w:t xml:space="preserve">Our research on </w:t>
      </w:r>
      <w:r w:rsidRPr="0027272F">
        <w:rPr>
          <w:rStyle w:val="Emphasis"/>
          <w:highlight w:val="green"/>
        </w:rPr>
        <w:t>12 years of FDA data</w:t>
      </w:r>
      <w:r w:rsidRPr="0027272F">
        <w:rPr>
          <w:rStyle w:val="Emphasis"/>
        </w:rPr>
        <w:t xml:space="preserve"> shows that in some years nearly </w:t>
      </w:r>
      <w:r w:rsidRPr="0027272F">
        <w:rPr>
          <w:rStyle w:val="Emphasis"/>
          <w:highlight w:val="green"/>
        </w:rPr>
        <w:t>1 out of every 5 petitions</w:t>
      </w:r>
      <w:r w:rsidRPr="0027272F">
        <w:rPr>
          <w:rStyle w:val="Emphasis"/>
        </w:rPr>
        <w:t xml:space="preserve"> filed on any topic — including food, tobacco, dietary supplements, and devices — was </w:t>
      </w:r>
      <w:r w:rsidRPr="0027272F">
        <w:rPr>
          <w:rStyle w:val="Emphasis"/>
          <w:highlight w:val="green"/>
        </w:rPr>
        <w:t>related to delaying generic entry</w:t>
      </w:r>
      <w:r w:rsidRPr="0027272F">
        <w:rPr>
          <w:rStyle w:val="Emphasis"/>
        </w:rPr>
        <w:t>.</w:t>
      </w:r>
      <w:r w:rsidRPr="001A3F6A">
        <w:t xml:space="preserve"> </w:t>
      </w:r>
      <w:r w:rsidRPr="0027272F">
        <w:rPr>
          <w:rStyle w:val="StyleUnderline"/>
        </w:rPr>
        <w:t xml:space="preserve">The </w:t>
      </w:r>
      <w:r w:rsidRPr="0027272F">
        <w:rPr>
          <w:rStyle w:val="StyleUnderline"/>
          <w:highlight w:val="green"/>
        </w:rPr>
        <w:t>FDA denies</w:t>
      </w:r>
      <w:r w:rsidRPr="0027272F">
        <w:rPr>
          <w:rStyle w:val="StyleUnderline"/>
        </w:rPr>
        <w:t xml:space="preserve"> 80 percent of these petitions, </w:t>
      </w:r>
      <w:r w:rsidRPr="0027272F">
        <w:rPr>
          <w:rStyle w:val="StyleUnderline"/>
          <w:highlight w:val="green"/>
        </w:rPr>
        <w:t>but</w:t>
      </w:r>
      <w:r w:rsidRPr="0027272F">
        <w:rPr>
          <w:rStyle w:val="StyleUnderline"/>
        </w:rPr>
        <w:t xml:space="preserve"> the </w:t>
      </w:r>
      <w:r w:rsidRPr="0027272F">
        <w:rPr>
          <w:rStyle w:val="StyleUnderline"/>
          <w:highlight w:val="green"/>
        </w:rPr>
        <w:t>process takes time</w:t>
      </w:r>
      <w:r w:rsidRPr="0027272F">
        <w:rPr>
          <w:rStyle w:val="StyleUnderline"/>
        </w:rPr>
        <w:t xml:space="preserve">, even for silly petitions, such as one asking the FDA to declare that a generic must provide information that the regulations already require. The </w:t>
      </w:r>
      <w:r w:rsidRPr="0027272F">
        <w:rPr>
          <w:rStyle w:val="StyleUnderline"/>
          <w:highlight w:val="green"/>
        </w:rPr>
        <w:t>time</w:t>
      </w:r>
      <w:r w:rsidRPr="0027272F">
        <w:rPr>
          <w:rStyle w:val="StyleUnderline"/>
        </w:rPr>
        <w:t xml:space="preserve"> it takes </w:t>
      </w:r>
      <w:r w:rsidRPr="0027272F">
        <w:rPr>
          <w:rStyle w:val="StyleUnderline"/>
          <w:highlight w:val="green"/>
        </w:rPr>
        <w:t>to respond</w:t>
      </w:r>
      <w:r w:rsidRPr="0027272F">
        <w:rPr>
          <w:rStyle w:val="StyleUnderline"/>
        </w:rPr>
        <w:t xml:space="preserve"> to these petitions </w:t>
      </w:r>
      <w:r w:rsidRPr="0027272F">
        <w:rPr>
          <w:rStyle w:val="StyleUnderline"/>
          <w:highlight w:val="green"/>
        </w:rPr>
        <w:t>delays</w:t>
      </w:r>
      <w:r w:rsidRPr="0027272F">
        <w:rPr>
          <w:rStyle w:val="StyleUnderline"/>
        </w:rPr>
        <w:t xml:space="preserve"> the </w:t>
      </w:r>
      <w:r w:rsidRPr="0027272F">
        <w:rPr>
          <w:rStyle w:val="StyleUnderline"/>
          <w:highlight w:val="green"/>
        </w:rPr>
        <w:t>entry</w:t>
      </w:r>
      <w:r w:rsidRPr="0027272F">
        <w:rPr>
          <w:rStyle w:val="StyleUnderline"/>
        </w:rPr>
        <w:t xml:space="preserve"> of the generic.</w:t>
      </w:r>
    </w:p>
    <w:p w14:paraId="640D1691" w14:textId="120CFE41" w:rsidR="009122AC" w:rsidRDefault="009122AC" w:rsidP="009122AC">
      <w:pPr>
        <w:pStyle w:val="Heading3"/>
      </w:pPr>
      <w:r>
        <w:t>Indigenous Access</w:t>
      </w:r>
    </w:p>
    <w:p w14:paraId="278B62A0" w14:textId="77777777" w:rsidR="009122AC" w:rsidRPr="003B35B7" w:rsidRDefault="009122AC" w:rsidP="009122AC">
      <w:pPr>
        <w:pStyle w:val="Heading4"/>
      </w:pPr>
      <w:r>
        <w:t xml:space="preserve">Biopiracy thesis </w:t>
      </w:r>
      <w:r>
        <w:rPr>
          <w:u w:val="single"/>
        </w:rPr>
        <w:t>is wrong</w:t>
      </w:r>
      <w:r>
        <w:t xml:space="preserve"> and misunderstands IP law.</w:t>
      </w:r>
    </w:p>
    <w:p w14:paraId="29534FB2" w14:textId="77777777" w:rsidR="009122AC" w:rsidRPr="00F403A9" w:rsidRDefault="009122AC" w:rsidP="009122AC">
      <w:r w:rsidRPr="00902F20">
        <w:rPr>
          <w:rStyle w:val="Style13ptBold"/>
        </w:rPr>
        <w:t>Chen</w:t>
      </w:r>
      <w:r>
        <w:rPr>
          <w:rStyle w:val="Style13ptBold"/>
        </w:rPr>
        <w:t xml:space="preserve"> 6</w:t>
      </w:r>
      <w:r w:rsidRPr="00902F20">
        <w:t>, Jim. "There's no such thing as biopiracy... and it's a good thing too." McGeorge L. Rev. 37 (2006): 1.</w:t>
      </w:r>
      <w:r>
        <w:t xml:space="preserve"> (</w:t>
      </w:r>
      <w:r w:rsidRPr="00902F20">
        <w:t xml:space="preserve">Associate Dean for Faculty and James L. </w:t>
      </w:r>
      <w:proofErr w:type="spellStart"/>
      <w:r w:rsidRPr="00902F20">
        <w:t>Krusemark</w:t>
      </w:r>
      <w:proofErr w:type="spellEnd"/>
      <w:r w:rsidRPr="00902F20">
        <w:t xml:space="preserve"> Professor of Law, University of Minnesota Law School</w:t>
      </w:r>
      <w:r>
        <w:t xml:space="preserve">)//Elmer </w:t>
      </w:r>
    </w:p>
    <w:p w14:paraId="7C2522A6" w14:textId="77777777" w:rsidR="009122AC" w:rsidRDefault="009122AC" w:rsidP="009122AC">
      <w:pPr>
        <w:rPr>
          <w:u w:val="single"/>
        </w:rPr>
      </w:pPr>
      <w:r w:rsidRPr="003B35B7">
        <w:rPr>
          <w:sz w:val="16"/>
        </w:rPr>
        <w:t xml:space="preserve">This Article begins, as do so many other works of legal scholarship, with a story.' </w:t>
      </w:r>
      <w:r w:rsidRPr="001202F8">
        <w:rPr>
          <w:u w:val="single"/>
        </w:rPr>
        <w:t>Imagine a wonder plant teeming with extraordinary chemical properties. Like most living organisms in a diverse but fragile biosphere, it is native to one of the many poor countries of the global south. The local population and professional botanists agree that the wonder plant deserves the title of "village pharmacy."2</w:t>
      </w:r>
      <w:r w:rsidRPr="003B35B7">
        <w:rPr>
          <w:sz w:val="16"/>
        </w:rPr>
        <w:t xml:space="preserve"> The developing country where this wonder plant is native supplies both the genetic material and the ethnobiological knowledge that an American life sciences company uses to develop pesticides, antiseptics, and even contraceptives. One product in particular, a pesticide and insect repellant, is markedly more stable and effective than traditional formulations known to and used by farmers in the source country. The American company proceeds to patent the new pesticide. The company not only fails to compensate the source country; it also asserts patent rights in this pesticide and other products developed from that wonder plant and traditional knowledge of its uses. In other words, the company stands in position to collect a patent-driven premium from the very villagers who informed it of the wonder plant's properties and who helped harvest the company's first samples of the plant. Writers of fiction are repeatedly told to draw the elements of their craft from real life. So too with this slightly more fact-driven version of storytelling. W.R. Grace's encounter with India's neem tree (</w:t>
      </w:r>
      <w:proofErr w:type="spellStart"/>
      <w:r w:rsidRPr="003B35B7">
        <w:rPr>
          <w:sz w:val="16"/>
        </w:rPr>
        <w:t>Azadirachta</w:t>
      </w:r>
      <w:proofErr w:type="spellEnd"/>
      <w:r w:rsidRPr="003B35B7">
        <w:rPr>
          <w:sz w:val="16"/>
        </w:rPr>
        <w:t xml:space="preserve"> indica) neatly fits this narrative.3 Approaching this story in notoriety is that of Eli Lilly &amp; Company's derivation of vinblastine and vincristine, two cancer-fighting alkaloids, from the rosy periwinkle (Catharanthus roseus, formerly classified as Vinca rosea)." Vinblastine is used in treating Hodgkin's disease,5 while vincristine has become the drug of choice for treating childhood leukemia.6 Though neem and the periwinkle deserve more airspace</w:t>
      </w:r>
      <w:r w:rsidRPr="001202F8">
        <w:rPr>
          <w:u w:val="single"/>
        </w:rPr>
        <w:t>, I shall offer a third story as the paradigmatic tale of alleged northern greed and southern victimhood in the global debate over biodiversity, biotechnology, and the proper relationship between the environmental protection, technological innovation, and social justice.</w:t>
      </w:r>
      <w:r w:rsidRPr="003B35B7">
        <w:rPr>
          <w:sz w:val="16"/>
        </w:rPr>
        <w:t xml:space="preserve"> The United States has literally gotten fat. In this Malthusian world,7 references to food security as an apology for American agricultural policies that constrict production and raise producer prices are nothing short of obscene.' "Only a nation that is obscenely rich by the West's historical standards and the larger world's contemporary standards can indulge in food aid either as a means of suppressing domestic supplies or as a tool for shaping foreign relations, much less both."9 The real public health crisis in America and other wealthy nations is not starvation, but obesity.'1 The prescription for this societal pathology is actually quite simple." Americans should eat less and exercise more. Having experienced a shocking increase of 26 years in life expectancy over the course of a mere 75 years of comprehensive food and drug regulation, however, American society as a whole evidently expects to continue the twentieth century's unprecedented and probably unrepeatable actuarial leap forward through pharmaceutical wizardry. 12 In other words, we would sooner take diet pills than limit portions or work out. What we want is a slick pharmaceutical solution: "One pill makes you small."' 3 As is </w:t>
      </w:r>
      <w:r w:rsidRPr="0022702A">
        <w:rPr>
          <w:b/>
          <w:sz w:val="26"/>
          <w:highlight w:val="green"/>
          <w:u w:val="single"/>
        </w:rPr>
        <w:t>true of roughly four-fifths of all known drugs,</w:t>
      </w:r>
      <w:r w:rsidRPr="003B35B7">
        <w:rPr>
          <w:sz w:val="16"/>
        </w:rPr>
        <w:t xml:space="preserve"> </w:t>
      </w:r>
      <w:r w:rsidRPr="0022702A">
        <w:rPr>
          <w:b/>
          <w:sz w:val="26"/>
          <w:highlight w:val="green"/>
          <w:u w:val="single"/>
        </w:rPr>
        <w:t xml:space="preserve">an effective pharmaceutical remedy </w:t>
      </w:r>
      <w:r w:rsidRPr="003B35B7">
        <w:rPr>
          <w:sz w:val="16"/>
        </w:rPr>
        <w:t xml:space="preserve">for obesity </w:t>
      </w:r>
      <w:r w:rsidRPr="0022702A">
        <w:rPr>
          <w:b/>
          <w:sz w:val="26"/>
          <w:highlight w:val="green"/>
          <w:u w:val="single"/>
        </w:rPr>
        <w:t>is</w:t>
      </w:r>
      <w:r w:rsidRPr="0022702A">
        <w:rPr>
          <w:sz w:val="16"/>
          <w:highlight w:val="green"/>
        </w:rPr>
        <w:t xml:space="preserve"> </w:t>
      </w:r>
      <w:r w:rsidRPr="003B35B7">
        <w:rPr>
          <w:sz w:val="16"/>
        </w:rPr>
        <w:t xml:space="preserve">likely to be </w:t>
      </w:r>
      <w:r w:rsidRPr="0022702A">
        <w:rPr>
          <w:b/>
          <w:sz w:val="26"/>
          <w:highlight w:val="green"/>
          <w:u w:val="single"/>
          <w:bdr w:val="single" w:sz="12" w:space="0" w:color="auto"/>
        </w:rPr>
        <w:t>derived from a natural source.</w:t>
      </w:r>
      <w:r w:rsidRPr="003B35B7">
        <w:rPr>
          <w:sz w:val="16"/>
        </w:rPr>
        <w:t xml:space="preserve">14 One plausible pharmacological candidate, the cactus Hoodia </w:t>
      </w:r>
      <w:proofErr w:type="spellStart"/>
      <w:r w:rsidRPr="003B35B7">
        <w:rPr>
          <w:sz w:val="16"/>
        </w:rPr>
        <w:t>gordoniis</w:t>
      </w:r>
      <w:proofErr w:type="spellEnd"/>
      <w:r w:rsidRPr="003B35B7">
        <w:rPr>
          <w:sz w:val="16"/>
        </w:rPr>
        <w:t>, is prized for its appetite-suppressing, thirst-quenching, and awareness-heightening qualities. What the San people of South Africa have known for thousands of years about the plant they call "</w:t>
      </w:r>
      <w:proofErr w:type="spellStart"/>
      <w:r w:rsidRPr="003B35B7">
        <w:rPr>
          <w:sz w:val="16"/>
        </w:rPr>
        <w:t>Xhoba</w:t>
      </w:r>
      <w:proofErr w:type="spellEnd"/>
      <w:r w:rsidRPr="003B35B7">
        <w:rPr>
          <w:sz w:val="16"/>
        </w:rPr>
        <w:t xml:space="preserve">" languished for three decades in the laboratories of the Council for Scientific and Industrial Research (CSIR). 6 Pfizer Corporation eventually acquired the rights to a hoodia-derived compound called P57 (so named because it was the 57th chemical tested) and at one time planned to market a diet drug that would compete against currently available concoctions that rely on the troubled combination of ephedra and caffeine. 7 A safe, effective substitute, if successfully tested and marketed, would earn massive profits. "Purchasers of diet products are often 'pathetically eager' to obtain a </w:t>
      </w:r>
      <w:proofErr w:type="gramStart"/>
      <w:r w:rsidRPr="003B35B7">
        <w:rPr>
          <w:sz w:val="16"/>
        </w:rPr>
        <w:t>more slender</w:t>
      </w:r>
      <w:proofErr w:type="gramEnd"/>
      <w:r w:rsidRPr="003B35B7">
        <w:rPr>
          <w:sz w:val="16"/>
        </w:rPr>
        <w:t xml:space="preserve"> figure."' 8 In July 2003, however, Pfizer withdrew from the project and discontinued clinical development of P57.' 9 The failure to exploit hoodia commercially mooted the immediate question of whether P57's developers owed the San people any compensation. As the stories of neem and the rosy periwinkle illustrate, however, demands for global justice hound almost every effort to extract agricultural or pharmaceutical value from the biological bounty of the developing world. </w:t>
      </w:r>
      <w:r w:rsidRPr="003B35B7">
        <w:rPr>
          <w:u w:val="single"/>
        </w:rPr>
        <w:t xml:space="preserve">So frequent, so familiar, and so uniform are </w:t>
      </w:r>
      <w:r w:rsidRPr="0022702A">
        <w:rPr>
          <w:b/>
          <w:sz w:val="26"/>
          <w:highlight w:val="green"/>
          <w:u w:val="single"/>
        </w:rPr>
        <w:t xml:space="preserve">tales of biological exploitation </w:t>
      </w:r>
      <w:r w:rsidRPr="003B35B7">
        <w:rPr>
          <w:u w:val="single"/>
        </w:rPr>
        <w:t xml:space="preserve">that they now </w:t>
      </w:r>
      <w:r w:rsidRPr="0022702A">
        <w:rPr>
          <w:b/>
          <w:sz w:val="26"/>
          <w:highlight w:val="green"/>
          <w:u w:val="single"/>
        </w:rPr>
        <w:t>follow a predictable script</w:t>
      </w:r>
      <w:r w:rsidRPr="003B35B7">
        <w:rPr>
          <w:u w:val="single"/>
        </w:rPr>
        <w:t xml:space="preserve">: &lt;Large northern corporation&gt; &lt;seeks I is developing&gt; a highly sophisticated &lt;plant variety / pharmaceutical product&gt; and sends researchers to &lt;exotic place&gt;. After interviewing local &lt;farmers / foragers&gt;, the company's researchers identify a &lt;species / variety / breed&gt; of &lt;life form&gt; that seems responsible for &lt;desirable trait&gt;. The researchers collect a few </w:t>
      </w:r>
      <w:proofErr w:type="spellStart"/>
      <w:r w:rsidRPr="003B35B7">
        <w:rPr>
          <w:u w:val="single"/>
        </w:rPr>
        <w:t>speciments</w:t>
      </w:r>
      <w:proofErr w:type="spellEnd"/>
      <w:r w:rsidRPr="003B35B7">
        <w:rPr>
          <w:u w:val="single"/>
        </w:rPr>
        <w:t xml:space="preserve"> and collate their interviews. The samples and the local lore inspire a successful program of &lt;crossbreeding / genetic engineering / pharmaceutical development&gt;, which saves the company thousands of hours and enables it to eclipse its competition. The company never shares its profits, however, with the local community from which it derived genetic resources and traditional knowledge.</w:t>
      </w:r>
      <w:r w:rsidRPr="003B35B7">
        <w:rPr>
          <w:sz w:val="16"/>
        </w:rPr>
        <w:t xml:space="preserve"> 20 </w:t>
      </w:r>
      <w:r w:rsidRPr="0022702A">
        <w:rPr>
          <w:b/>
          <w:sz w:val="26"/>
          <w:highlight w:val="green"/>
          <w:u w:val="single"/>
        </w:rPr>
        <w:t>This is the paradigmatic biopiracy narrative.</w:t>
      </w:r>
      <w:r w:rsidRPr="0022702A">
        <w:rPr>
          <w:sz w:val="16"/>
          <w:highlight w:val="green"/>
        </w:rPr>
        <w:t xml:space="preserve"> </w:t>
      </w:r>
      <w:r w:rsidRPr="003B35B7">
        <w:rPr>
          <w:u w:val="single"/>
        </w:rPr>
        <w:t>That unmistakably accusatory word has set the rhetorical baseline in many debates within the international law of environmental protection and intellectual property for years to come</w:t>
      </w:r>
      <w:r w:rsidRPr="003B35B7">
        <w:rPr>
          <w:sz w:val="16"/>
        </w:rPr>
        <w:t>. Many critics condemn the northern "[c]</w:t>
      </w:r>
      <w:proofErr w:type="spellStart"/>
      <w:r w:rsidRPr="003B35B7">
        <w:rPr>
          <w:sz w:val="16"/>
        </w:rPr>
        <w:t>orporations</w:t>
      </w:r>
      <w:proofErr w:type="spellEnd"/>
      <w:r w:rsidRPr="003B35B7">
        <w:rPr>
          <w:sz w:val="16"/>
        </w:rPr>
        <w:t xml:space="preserve"> [that] are surveying remote areas of the world for medicinal plants, indigenous relatives of common food crops, exotic sweeteners, sources of naturally occurring pesticides, and even the genetic material of once-isolated indigenous peoples."'" </w:t>
      </w:r>
      <w:r w:rsidRPr="003B35B7">
        <w:rPr>
          <w:u w:val="single"/>
        </w:rPr>
        <w:t>The epithets "biological colonialism, '22 "genetic imperialism, '23 and even plain "plunder"24 dominate many instances of the biopiracy narrative.</w:t>
      </w:r>
      <w:r w:rsidRPr="003B35B7">
        <w:rPr>
          <w:sz w:val="16"/>
        </w:rPr>
        <w:t xml:space="preserve"> I come not to praise the biopiracy narrative, but to bury it. </w:t>
      </w:r>
      <w:r w:rsidRPr="003B35B7">
        <w:rPr>
          <w:u w:val="single"/>
        </w:rPr>
        <w:t xml:space="preserve">Most </w:t>
      </w:r>
      <w:r w:rsidRPr="0022702A">
        <w:rPr>
          <w:b/>
          <w:sz w:val="26"/>
          <w:highlight w:val="green"/>
          <w:u w:val="single"/>
        </w:rPr>
        <w:t>allegations of biopiracy</w:t>
      </w:r>
      <w:r w:rsidRPr="0022702A">
        <w:rPr>
          <w:highlight w:val="green"/>
          <w:u w:val="single"/>
        </w:rPr>
        <w:t xml:space="preserve"> </w:t>
      </w:r>
      <w:r w:rsidRPr="003B35B7">
        <w:rPr>
          <w:u w:val="single"/>
        </w:rPr>
        <w:t xml:space="preserve">are so thoroughly </w:t>
      </w:r>
      <w:r w:rsidRPr="0022702A">
        <w:rPr>
          <w:b/>
          <w:sz w:val="26"/>
          <w:highlight w:val="green"/>
          <w:u w:val="single"/>
        </w:rPr>
        <w:t>riddled with inconsistencies</w:t>
      </w:r>
      <w:r w:rsidRPr="0022702A">
        <w:rPr>
          <w:highlight w:val="green"/>
          <w:u w:val="single"/>
        </w:rPr>
        <w:t xml:space="preserve"> </w:t>
      </w:r>
      <w:r w:rsidRPr="003B35B7">
        <w:rPr>
          <w:u w:val="single"/>
        </w:rPr>
        <w:t xml:space="preserve">and outright lies that the entire genre, pending further clarification, must be consigned to the realm of "rural" legend. </w:t>
      </w:r>
      <w:r w:rsidRPr="0022702A">
        <w:rPr>
          <w:b/>
          <w:sz w:val="26"/>
          <w:highlight w:val="green"/>
          <w:u w:val="single"/>
        </w:rPr>
        <w:t>Grace has no patent on neem-derived products in India</w:t>
      </w:r>
      <w:r w:rsidRPr="003B35B7">
        <w:rPr>
          <w:u w:val="single"/>
        </w:rPr>
        <w:t xml:space="preserve">,25 </w:t>
      </w:r>
      <w:r w:rsidRPr="0022702A">
        <w:rPr>
          <w:b/>
          <w:sz w:val="26"/>
          <w:highlight w:val="green"/>
          <w:u w:val="single"/>
        </w:rPr>
        <w:t>and it is "not clear that the Grace patent</w:t>
      </w:r>
      <w:r w:rsidRPr="003B35B7">
        <w:rPr>
          <w:u w:val="single"/>
        </w:rPr>
        <w:t xml:space="preserve">," </w:t>
      </w:r>
      <w:r w:rsidRPr="0022702A">
        <w:rPr>
          <w:b/>
          <w:sz w:val="26"/>
          <w:highlight w:val="green"/>
          <w:u w:val="single"/>
        </w:rPr>
        <w:t>granted under American law,</w:t>
      </w:r>
      <w:r w:rsidRPr="003B35B7">
        <w:rPr>
          <w:u w:val="single"/>
        </w:rPr>
        <w:t>26 "</w:t>
      </w:r>
      <w:r w:rsidRPr="0022702A">
        <w:rPr>
          <w:b/>
          <w:sz w:val="26"/>
          <w:highlight w:val="green"/>
          <w:u w:val="single"/>
          <w:bdr w:val="single" w:sz="12" w:space="0" w:color="auto"/>
        </w:rPr>
        <w:t>will have any [negative] economic or social effect in India</w:t>
      </w:r>
      <w:r w:rsidRPr="003B35B7">
        <w:rPr>
          <w:u w:val="single"/>
        </w:rPr>
        <w:t>.,</w:t>
      </w:r>
      <w:r w:rsidRPr="003B35B7">
        <w:rPr>
          <w:sz w:val="16"/>
        </w:rPr>
        <w:t xml:space="preserve"> 27 The European Patent Office's decision to revoke the Grace patent further weakens its impact on India." </w:t>
      </w:r>
      <w:r w:rsidRPr="0022702A">
        <w:rPr>
          <w:b/>
          <w:sz w:val="26"/>
          <w:highlight w:val="green"/>
          <w:u w:val="single"/>
        </w:rPr>
        <w:t>The fear that</w:t>
      </w:r>
      <w:r w:rsidRPr="0022702A">
        <w:rPr>
          <w:highlight w:val="green"/>
          <w:u w:val="single"/>
        </w:rPr>
        <w:t xml:space="preserve"> </w:t>
      </w:r>
      <w:r w:rsidRPr="003B35B7">
        <w:rPr>
          <w:u w:val="single"/>
        </w:rPr>
        <w:t xml:space="preserve">the Grace </w:t>
      </w:r>
      <w:r w:rsidRPr="0022702A">
        <w:rPr>
          <w:b/>
          <w:sz w:val="26"/>
          <w:highlight w:val="green"/>
          <w:u w:val="single"/>
        </w:rPr>
        <w:t>patent would deprive</w:t>
      </w:r>
      <w:r w:rsidRPr="0022702A">
        <w:rPr>
          <w:highlight w:val="green"/>
          <w:u w:val="single"/>
        </w:rPr>
        <w:t xml:space="preserve"> </w:t>
      </w:r>
      <w:r w:rsidRPr="0022702A">
        <w:rPr>
          <w:b/>
          <w:sz w:val="26"/>
          <w:highlight w:val="green"/>
          <w:u w:val="single"/>
        </w:rPr>
        <w:t>Indian villagers of the right to continue traditional uses of neem</w:t>
      </w:r>
      <w:r w:rsidRPr="0022702A">
        <w:rPr>
          <w:highlight w:val="green"/>
          <w:u w:val="single"/>
        </w:rPr>
        <w:t xml:space="preserve"> </w:t>
      </w:r>
      <w:r w:rsidRPr="003B35B7">
        <w:rPr>
          <w:u w:val="single"/>
        </w:rPr>
        <w:t xml:space="preserve">(including the use of the tree's branches as toothbrushes) </w:t>
      </w:r>
      <w:r w:rsidRPr="0022702A">
        <w:rPr>
          <w:b/>
          <w:sz w:val="26"/>
          <w:highlight w:val="green"/>
          <w:u w:val="single"/>
          <w:bdr w:val="single" w:sz="12" w:space="0" w:color="auto"/>
        </w:rPr>
        <w:t>is purely scurrilous</w:t>
      </w:r>
      <w:r w:rsidRPr="003B35B7">
        <w:rPr>
          <w:u w:val="single"/>
        </w:rPr>
        <w:t xml:space="preserve">. </w:t>
      </w:r>
      <w:r w:rsidRPr="0022702A">
        <w:rPr>
          <w:b/>
          <w:sz w:val="26"/>
          <w:highlight w:val="green"/>
          <w:u w:val="single"/>
          <w:bdr w:val="single" w:sz="12" w:space="0" w:color="auto"/>
        </w:rPr>
        <w:t>Neem in its natural form is unpatentable</w:t>
      </w:r>
      <w:r w:rsidRPr="003B35B7">
        <w:rPr>
          <w:u w:val="single"/>
        </w:rPr>
        <w:t>.29</w:t>
      </w:r>
      <w:r w:rsidRPr="003B35B7">
        <w:rPr>
          <w:sz w:val="16"/>
        </w:rPr>
        <w:t xml:space="preserve"> As for the rosy periwinkle, Madagascar has an even weaker claim of unjust treatment</w:t>
      </w:r>
      <w:r w:rsidRPr="003B35B7">
        <w:rPr>
          <w:u w:val="single"/>
        </w:rPr>
        <w:t>. 0 The rosy periwinkle is native to Madagascar but grows throughout the tropics. In 1952, Robert Laing Noble, a member of the medical faculty at the University of Western Ontario, received 25 rosy periwinkle leaves from his brother, Clark Noble, who in turn reported that the leaves were used in Jamaica for diabetes treatment when insulin was unavailable</w:t>
      </w:r>
      <w:r w:rsidRPr="003B35B7">
        <w:rPr>
          <w:sz w:val="16"/>
        </w:rPr>
        <w:t xml:space="preserve">. The leaves had little effect on blood sugar but strongly inhibited white blood cells. By 1958, Robert Noble's research team at Western Ontario successfully isolated and purified the potent alkaloid extract now known as vinblastine. Working independently, Eli Lilly &amp; Co. found that a crude extract of the whole periwinkle plant prolonged the lives of mice with leukemia. </w:t>
      </w:r>
      <w:r w:rsidRPr="003B35B7">
        <w:rPr>
          <w:u w:val="single"/>
        </w:rPr>
        <w:t>Eli Lilly eventually synthesized vincristine. Insofar as Jamaica has a much stronger claim as the source of traditional knowledge that facilitated the development of vinblastine and vincristine, even advocates of benefit-sharing find it difficult, if not altogether impossible, to fashion a convincing case that Eli Lilly should compensate Madagascar</w:t>
      </w:r>
      <w:r w:rsidRPr="003B35B7">
        <w:rPr>
          <w:sz w:val="16"/>
        </w:rPr>
        <w:t xml:space="preserve">.3 1 Despite its implausibility, the </w:t>
      </w:r>
      <w:r w:rsidRPr="0022702A">
        <w:rPr>
          <w:b/>
          <w:sz w:val="26"/>
          <w:highlight w:val="green"/>
          <w:u w:val="single"/>
        </w:rPr>
        <w:t>biopiracy narrative</w:t>
      </w:r>
      <w:r w:rsidRPr="0022702A">
        <w:rPr>
          <w:sz w:val="16"/>
          <w:highlight w:val="green"/>
        </w:rPr>
        <w:t xml:space="preserve"> </w:t>
      </w:r>
      <w:r w:rsidRPr="003B35B7">
        <w:rPr>
          <w:sz w:val="16"/>
        </w:rPr>
        <w:t xml:space="preserve">now </w:t>
      </w:r>
      <w:r w:rsidRPr="0022702A">
        <w:rPr>
          <w:b/>
          <w:sz w:val="26"/>
          <w:highlight w:val="green"/>
          <w:u w:val="single"/>
        </w:rPr>
        <w:t>dominates legal scholarship</w:t>
      </w:r>
      <w:r w:rsidRPr="0022702A">
        <w:rPr>
          <w:sz w:val="16"/>
          <w:highlight w:val="green"/>
        </w:rPr>
        <w:t xml:space="preserve"> </w:t>
      </w:r>
      <w:r w:rsidRPr="003B35B7">
        <w:rPr>
          <w:sz w:val="16"/>
        </w:rPr>
        <w:t>on the commercialization of products whose development can be traced to a developing country. Advocates for the global south have been clamoring for proprietary protection against northern, industrial uses of ethnobiological knowledge, and that demand shows no sign of abating.32 Against this tide, piecemeal rebuttal of the biopiracy narrative seems futile. In any event, "[</w:t>
      </w:r>
      <w:proofErr w:type="spellStart"/>
      <w:r w:rsidRPr="003B35B7">
        <w:rPr>
          <w:sz w:val="16"/>
        </w:rPr>
        <w:t>i</w:t>
      </w:r>
      <w:proofErr w:type="spellEnd"/>
      <w:r w:rsidRPr="003B35B7">
        <w:rPr>
          <w:sz w:val="16"/>
        </w:rPr>
        <w:t xml:space="preserve">]t would be a very easy and cheap display of commonplace learning" to pierce the "glowing and emphatic language" of the biopiracy narrative,33 as conveyed in individual stories about neem, rosy periwinkle, or hoodia. The time has come, in short, to dismantle the myth of biopiracy root and branch. This Article takes a modest first step toward deconstructing the biopiracy narrative. It will assess claims of biopiracy according to the layered model of information platforms. Every information platform consists of three distinct layers-physical, logical, and content-and biological information is no exception. Layer by layer, I will strip the biopiracy narrative of its plausibility. </w:t>
      </w:r>
      <w:r w:rsidRPr="003B35B7">
        <w:rPr>
          <w:u w:val="single"/>
        </w:rPr>
        <w:t>The conventional biological distinction between phenotypes and genotypes separates the physical from the logical layer of information in individual biological specimens and in species at large.</w:t>
      </w:r>
      <w:r w:rsidRPr="003B35B7">
        <w:rPr>
          <w:sz w:val="16"/>
        </w:rPr>
        <w:t xml:space="preserve"> Ethnobiological knowledge is best characterized as the inventive transformation of genetic information into commercially valuable applications.</w:t>
      </w:r>
      <w:r w:rsidRPr="003B35B7">
        <w:rPr>
          <w:u w:val="single"/>
        </w:rPr>
        <w:t xml:space="preserve"> An appropriately utilitarian view of property and its relationship to each layer of biological information thus dissolves any allegation of biopiracy</w:t>
      </w:r>
      <w:r w:rsidRPr="003B35B7">
        <w:rPr>
          <w:sz w:val="16"/>
        </w:rPr>
        <w:t xml:space="preserve">. Having drained the biopiracy narrative of its rhetorical power, this Article will conclude by briefly considering what the proponents of this narrative have been seeking and how the global community might give the global south what it needs (if not necessarily what it wants). Most of all, advocates for the global south seek some way of compensating traditional communities for their contribution to the global storehouse of biological knowledge. </w:t>
      </w:r>
      <w:r w:rsidRPr="003B35B7">
        <w:rPr>
          <w:u w:val="single"/>
        </w:rPr>
        <w:t xml:space="preserve">Although that goal remains out of reach, more modest-and in many ways more beneficial intermediate objectives are quite feasible. </w:t>
      </w:r>
      <w:r w:rsidRPr="0022702A">
        <w:rPr>
          <w:b/>
          <w:sz w:val="26"/>
          <w:highlight w:val="green"/>
          <w:u w:val="single"/>
        </w:rPr>
        <w:t>Simple</w:t>
      </w:r>
      <w:r w:rsidRPr="003B35B7">
        <w:rPr>
          <w:u w:val="single"/>
        </w:rPr>
        <w:t xml:space="preserve"> and salutary </w:t>
      </w:r>
      <w:r w:rsidRPr="0022702A">
        <w:rPr>
          <w:b/>
          <w:sz w:val="26"/>
          <w:highlight w:val="green"/>
          <w:u w:val="single"/>
        </w:rPr>
        <w:t>reforms of existing patent law can prevent outsiders from securing i</w:t>
      </w:r>
      <w:r w:rsidRPr="003B35B7">
        <w:rPr>
          <w:u w:val="single"/>
        </w:rPr>
        <w:t xml:space="preserve">ntellectual </w:t>
      </w:r>
      <w:r w:rsidRPr="0022702A">
        <w:rPr>
          <w:b/>
          <w:sz w:val="26"/>
          <w:highlight w:val="green"/>
          <w:u w:val="single"/>
        </w:rPr>
        <w:t>p</w:t>
      </w:r>
      <w:r w:rsidRPr="003B35B7">
        <w:rPr>
          <w:u w:val="single"/>
        </w:rPr>
        <w:t xml:space="preserve">roperty </w:t>
      </w:r>
      <w:r w:rsidRPr="0022702A">
        <w:rPr>
          <w:b/>
          <w:sz w:val="26"/>
          <w:highlight w:val="green"/>
          <w:u w:val="single"/>
        </w:rPr>
        <w:t>in knowledge already developed by traditional communities</w:t>
      </w:r>
      <w:r w:rsidRPr="003B35B7">
        <w:rPr>
          <w:u w:val="single"/>
        </w:rPr>
        <w:t xml:space="preserve">. To the extent that bioprospecting will remain part of the global community's portfolio of tools for protecting the biosphere, countries rich and poor should develop a framework for regulating this practice and cooperate in encouraging the professionalization of </w:t>
      </w:r>
      <w:proofErr w:type="spellStart"/>
      <w:r w:rsidRPr="003B35B7">
        <w:rPr>
          <w:u w:val="single"/>
        </w:rPr>
        <w:t>parataxonomy</w:t>
      </w:r>
      <w:proofErr w:type="spellEnd"/>
      <w:r w:rsidRPr="003B35B7">
        <w:rPr>
          <w:u w:val="single"/>
        </w:rPr>
        <w:t>.</w:t>
      </w:r>
    </w:p>
    <w:p w14:paraId="37AF22FB" w14:textId="77777777" w:rsidR="009122AC" w:rsidRDefault="009122AC" w:rsidP="009122AC">
      <w:pPr>
        <w:pStyle w:val="Heading4"/>
      </w:pPr>
      <w:r>
        <w:t>Developing nations support biopiracy – it’s economic and environmental benefits are key to reduce poverty and stop further environmental degradation.</w:t>
      </w:r>
    </w:p>
    <w:p w14:paraId="54DDC795" w14:textId="77777777" w:rsidR="009122AC" w:rsidRPr="00A2275F" w:rsidRDefault="009122AC" w:rsidP="009122AC">
      <w:r w:rsidRPr="00902F20">
        <w:rPr>
          <w:rStyle w:val="Style13ptBold"/>
        </w:rPr>
        <w:t>Chen</w:t>
      </w:r>
      <w:r>
        <w:rPr>
          <w:rStyle w:val="Style13ptBold"/>
        </w:rPr>
        <w:t xml:space="preserve"> 6</w:t>
      </w:r>
      <w:r w:rsidRPr="00902F20">
        <w:t>, Jim. "There's no such thing as biopiracy... and it's a good thing too." McGeorge L. Rev. 37 (2006): 1.</w:t>
      </w:r>
      <w:r>
        <w:t xml:space="preserve"> (</w:t>
      </w:r>
      <w:r w:rsidRPr="00902F20">
        <w:t xml:space="preserve">Associate Dean for Faculty and James L. </w:t>
      </w:r>
      <w:proofErr w:type="spellStart"/>
      <w:r w:rsidRPr="00902F20">
        <w:t>Krusemark</w:t>
      </w:r>
      <w:proofErr w:type="spellEnd"/>
      <w:r w:rsidRPr="00902F20">
        <w:t xml:space="preserve"> Professor of Law, University of Minnesota Law School</w:t>
      </w:r>
      <w:r>
        <w:t>)//</w:t>
      </w:r>
      <w:proofErr w:type="spellStart"/>
      <w:r>
        <w:t>sid</w:t>
      </w:r>
      <w:proofErr w:type="spellEnd"/>
    </w:p>
    <w:p w14:paraId="5B3E7525" w14:textId="77777777" w:rsidR="009122AC" w:rsidRPr="00A2275F" w:rsidRDefault="009122AC" w:rsidP="009122AC">
      <w:pPr>
        <w:rPr>
          <w:sz w:val="16"/>
        </w:rPr>
      </w:pPr>
      <w:r w:rsidRPr="00A2275F">
        <w:rPr>
          <w:sz w:val="16"/>
        </w:rPr>
        <w:t xml:space="preserve">Stripped of its normative premises layer by layer, the biopiracy narrative loses all appeal. The Convention on Biological Diversity's endorsement of national sovereignty assigns national governments all responsibility for initial access to genetic resources. </w:t>
      </w:r>
      <w:r w:rsidRPr="00A2275F">
        <w:rPr>
          <w:rStyle w:val="StyleUnderline"/>
          <w:highlight w:val="green"/>
        </w:rPr>
        <w:t>Access to</w:t>
      </w:r>
      <w:r w:rsidRPr="00A2275F">
        <w:rPr>
          <w:rStyle w:val="StyleUnderline"/>
        </w:rPr>
        <w:t xml:space="preserve"> </w:t>
      </w:r>
      <w:r w:rsidRPr="00A2275F">
        <w:rPr>
          <w:sz w:val="16"/>
        </w:rPr>
        <w:t xml:space="preserve">physical </w:t>
      </w:r>
      <w:r w:rsidRPr="00A2275F">
        <w:rPr>
          <w:rStyle w:val="StyleUnderline"/>
          <w:highlight w:val="green"/>
        </w:rPr>
        <w:t xml:space="preserve">biological specimens </w:t>
      </w:r>
      <w:r w:rsidRPr="00A2275F">
        <w:rPr>
          <w:sz w:val="16"/>
        </w:rPr>
        <w:t xml:space="preserve">is the one aspect of bioprospecting that </w:t>
      </w:r>
      <w:r w:rsidRPr="00A2275F">
        <w:rPr>
          <w:rStyle w:val="StyleUnderline"/>
          <w:highlight w:val="green"/>
        </w:rPr>
        <w:t xml:space="preserve">lies </w:t>
      </w:r>
      <w:r w:rsidRPr="00A2275F">
        <w:rPr>
          <w:sz w:val="16"/>
        </w:rPr>
        <w:t xml:space="preserve">entirely </w:t>
      </w:r>
      <w:r w:rsidRPr="00A2275F">
        <w:rPr>
          <w:rStyle w:val="StyleUnderline"/>
          <w:highlight w:val="green"/>
        </w:rPr>
        <w:t xml:space="preserve">within </w:t>
      </w:r>
      <w:r w:rsidRPr="00A2275F">
        <w:rPr>
          <w:sz w:val="16"/>
        </w:rPr>
        <w:t xml:space="preserve">the </w:t>
      </w:r>
      <w:r w:rsidRPr="00A2275F">
        <w:rPr>
          <w:rStyle w:val="StyleUnderline"/>
          <w:highlight w:val="green"/>
        </w:rPr>
        <w:t>control of individual nation- s</w:t>
      </w:r>
      <w:r w:rsidRPr="00A2275F">
        <w:rPr>
          <w:sz w:val="16"/>
        </w:rPr>
        <w:t xml:space="preserve">tates. </w:t>
      </w:r>
      <w:r w:rsidRPr="00A2275F">
        <w:rPr>
          <w:rStyle w:val="StyleUnderline"/>
          <w:highlight w:val="green"/>
        </w:rPr>
        <w:t>Few</w:t>
      </w:r>
      <w:r w:rsidRPr="00A2275F">
        <w:rPr>
          <w:sz w:val="16"/>
        </w:rPr>
        <w:t xml:space="preserve">, if any, national </w:t>
      </w:r>
      <w:r w:rsidRPr="00A2275F">
        <w:rPr>
          <w:rStyle w:val="StyleUnderline"/>
          <w:highlight w:val="green"/>
        </w:rPr>
        <w:t xml:space="preserve">governments have elected to throttle this economic chokepoint for fear of destroying all </w:t>
      </w:r>
      <w:r w:rsidRPr="00A2275F">
        <w:rPr>
          <w:sz w:val="16"/>
        </w:rPr>
        <w:t xml:space="preserve">prospective </w:t>
      </w:r>
      <w:r w:rsidRPr="00A2275F">
        <w:rPr>
          <w:rStyle w:val="StyleUnderline"/>
          <w:highlight w:val="green"/>
        </w:rPr>
        <w:t xml:space="preserve">profits </w:t>
      </w:r>
      <w:r w:rsidRPr="00A2275F">
        <w:rPr>
          <w:sz w:val="16"/>
        </w:rPr>
        <w:t xml:space="preserve">from the commercial development of biological diversity. Within the logical sublayer, the TRIPS accord allows the principal jurisdictions of the North Atlantic alliance-the United States, Canada, and the European Union-to adopt radically diverse solutions to the problem of patenting genetic information. </w:t>
      </w:r>
      <w:r w:rsidRPr="00A2275F">
        <w:rPr>
          <w:rStyle w:val="StyleUnderline"/>
          <w:highlight w:val="green"/>
        </w:rPr>
        <w:t xml:space="preserve">Developing countries </w:t>
      </w:r>
      <w:r w:rsidRPr="00A2275F">
        <w:rPr>
          <w:sz w:val="16"/>
        </w:rPr>
        <w:t xml:space="preserve">such as India, which are the usual complaining parties in instances of alleged biopiracy, </w:t>
      </w:r>
      <w:r w:rsidRPr="00A2275F">
        <w:rPr>
          <w:rStyle w:val="StyleUnderline"/>
          <w:highlight w:val="green"/>
        </w:rPr>
        <w:t xml:space="preserve">enjoy ample discretion under TRIPS to refuse patents </w:t>
      </w:r>
      <w:r w:rsidRPr="00A2275F">
        <w:rPr>
          <w:sz w:val="16"/>
        </w:rPr>
        <w:t xml:space="preserve">on a wide range of biotechnological inventions. Finally, although traditional knowledge is susceptible to protection through a modified form of trade secret law, no convincing economic case for such protection can be made. Within the biopiracy debate, no country strikes a consistent posture toward intellectual property as a legal tool. The southern countries that urge recognition of intellectual property in indigenous knowledge are often proponents of weakening proprietary protection on pharmaceuticals, agricultural chemicals, and educational materials in the name of increased access. 56 A study by the World Intellectual Property Organization (WIPO) found that respondents in 28 less developed countries, despite their misgivings about intellectual property as a legal concept and about aspects of specific intellectual property laws, often "expressed interest in exploring further the actual and potential role" of intellectual property in protecting traditional knowledge. 51 7 Subsequent WIPO publications have committed the organization to the project of developing models for protecting genetic resources, traditional knowledge, and folklore at the international level. " 8 North and south, </w:t>
      </w:r>
      <w:r w:rsidRPr="00A2275F">
        <w:rPr>
          <w:rStyle w:val="StyleUnderline"/>
          <w:highlight w:val="green"/>
        </w:rPr>
        <w:t xml:space="preserve">the local attitude </w:t>
      </w:r>
      <w:r w:rsidRPr="00A2275F">
        <w:rPr>
          <w:sz w:val="16"/>
        </w:rPr>
        <w:t xml:space="preserve">toward intellectual property </w:t>
      </w:r>
      <w:r w:rsidRPr="00A2275F">
        <w:rPr>
          <w:rStyle w:val="StyleUnderline"/>
          <w:highlight w:val="green"/>
        </w:rPr>
        <w:t>depends on what is being protected</w:t>
      </w:r>
      <w:r w:rsidRPr="00A2275F">
        <w:rPr>
          <w:sz w:val="16"/>
          <w:highlight w:val="green"/>
        </w:rPr>
        <w:t xml:space="preserve"> </w:t>
      </w:r>
      <w:r w:rsidRPr="00A2275F">
        <w:rPr>
          <w:sz w:val="16"/>
        </w:rPr>
        <w:t xml:space="preserve">and what degree of protection delivers the greatest benefit to local interests. Global cries for justice demand more ethical starch than this. "[If you go chasing rabbits </w:t>
      </w:r>
      <w:proofErr w:type="gramStart"/>
      <w:r w:rsidRPr="00A2275F">
        <w:rPr>
          <w:sz w:val="16"/>
        </w:rPr>
        <w:t>/..</w:t>
      </w:r>
      <w:proofErr w:type="gramEnd"/>
      <w:r w:rsidRPr="00A2275F">
        <w:rPr>
          <w:sz w:val="16"/>
        </w:rPr>
        <w:t xml:space="preserve"> you know you're going to fall."'5 9 There's no such thing as biopiracy, and it's a good thing too. </w:t>
      </w:r>
      <w:r w:rsidRPr="00A2275F">
        <w:rPr>
          <w:rStyle w:val="StyleUnderline"/>
          <w:highlight w:val="green"/>
        </w:rPr>
        <w:t>The real point</w:t>
      </w:r>
      <w:r w:rsidRPr="00A2275F">
        <w:rPr>
          <w:sz w:val="16"/>
          <w:highlight w:val="green"/>
        </w:rPr>
        <w:t xml:space="preserve"> </w:t>
      </w:r>
      <w:r w:rsidRPr="00A2275F">
        <w:rPr>
          <w:sz w:val="16"/>
        </w:rPr>
        <w:t xml:space="preserve">of the biopiracy narrative </w:t>
      </w:r>
      <w:r w:rsidRPr="00A2275F">
        <w:rPr>
          <w:rStyle w:val="StyleUnderline"/>
          <w:highlight w:val="green"/>
        </w:rPr>
        <w:t>is that the global south wants its largest possible share of the world's wealth</w:t>
      </w:r>
      <w:r w:rsidRPr="00A2275F">
        <w:rPr>
          <w:sz w:val="16"/>
        </w:rPr>
        <w:t>. As matters stand, it is quite simple: The north is rich, and the south is not. Developing countries will not soon cease clamoring for some compensatory mechanism, whether or not grounded in the law of intellectual property, that would reward their historical contributions to biological knowledge and applications within the global commons. Motivated by "post-colonial theories of obligation to peoples in areas long exploited by the northern hemisphere," much of the international community seeks some way to alleviate "the extreme distress of those living in bio-rich areas of the world." '60Thanks to the "deep antagonism" generated by even the mere perception of illicit international law "</w:t>
      </w:r>
      <w:proofErr w:type="gramStart"/>
      <w:r w:rsidRPr="00A2275F">
        <w:rPr>
          <w:sz w:val="16"/>
        </w:rPr>
        <w:t>that inventors</w:t>
      </w:r>
      <w:proofErr w:type="gramEnd"/>
      <w:r w:rsidRPr="00A2275F">
        <w:rPr>
          <w:sz w:val="16"/>
        </w:rPr>
        <w:t xml:space="preserve"> compensate traditional knowledge holders for sharing that knowledge.' 62 </w:t>
      </w:r>
      <w:r w:rsidRPr="00A2275F">
        <w:rPr>
          <w:rStyle w:val="StyleUnderline"/>
          <w:highlight w:val="green"/>
        </w:rPr>
        <w:t>The rhetorical consequences</w:t>
      </w:r>
      <w:r w:rsidRPr="00A2275F">
        <w:rPr>
          <w:sz w:val="16"/>
          <w:highlight w:val="green"/>
        </w:rPr>
        <w:t xml:space="preserve"> </w:t>
      </w:r>
      <w:r w:rsidRPr="00A2275F">
        <w:rPr>
          <w:sz w:val="16"/>
        </w:rPr>
        <w:t xml:space="preserve">of this attack </w:t>
      </w:r>
      <w:r w:rsidRPr="00A2275F">
        <w:rPr>
          <w:rStyle w:val="StyleUnderline"/>
          <w:highlight w:val="green"/>
        </w:rPr>
        <w:t>can be quite grim</w:t>
      </w:r>
      <w:r w:rsidRPr="00A2275F">
        <w:rPr>
          <w:sz w:val="16"/>
        </w:rPr>
        <w:t xml:space="preserve"> for the developing world. Most obviously, </w:t>
      </w:r>
      <w:r w:rsidRPr="00A2275F">
        <w:rPr>
          <w:rStyle w:val="StyleUnderline"/>
          <w:highlight w:val="green"/>
        </w:rPr>
        <w:t>bioprospecting could</w:t>
      </w:r>
      <w:r w:rsidRPr="00A2275F">
        <w:rPr>
          <w:sz w:val="16"/>
          <w:highlight w:val="green"/>
        </w:rPr>
        <w:t xml:space="preserve"> </w:t>
      </w:r>
      <w:r w:rsidRPr="00A2275F">
        <w:rPr>
          <w:sz w:val="16"/>
        </w:rPr>
        <w:t xml:space="preserve">come to a complete </w:t>
      </w:r>
      <w:r w:rsidRPr="00A2275F">
        <w:rPr>
          <w:rStyle w:val="StyleUnderline"/>
          <w:highlight w:val="green"/>
        </w:rPr>
        <w:t>halt</w:t>
      </w:r>
      <w:r w:rsidRPr="00A2275F">
        <w:rPr>
          <w:sz w:val="16"/>
        </w:rPr>
        <w:t>. Given the relatively modest profits realized from the first decades of bioprospecting, a comprehensively "instrumental or economic rationale" for protecting the biosphere as a storehouse of commercial value "appears beyond reach.', 163 Paul Heald cogently recognizes, even if the most ardent proponents of the biopiracy narrative do not, that the repeated hurling of "biopiracy!" as a misleading epithets will hardly convince profit-driven multinational corporations to engage the developing world. Moreover, an emphasis on the traditional knowledge of developing countries invites the immediate application of the developed world's standards of environmental protection and performance to vastly poorer countries. Much of the developing world already regards the environmental imperatives of the developed world as imperialism in green drag.'64 The southern campaign to enhance the proprietary status of its germplasm and its ethnobiological knowledge will engage not only the law of property, but also the entire legal apparatus of the industrialized world.</w:t>
      </w:r>
      <w:r w:rsidRPr="00B47AF6">
        <w:rPr>
          <w:rStyle w:val="Emphasis"/>
          <w:highlight w:val="green"/>
        </w:rPr>
        <w:t xml:space="preserve"> Many traditional practices</w:t>
      </w:r>
      <w:r w:rsidRPr="00A2275F">
        <w:rPr>
          <w:sz w:val="16"/>
          <w:highlight w:val="green"/>
        </w:rPr>
        <w:t xml:space="preserve"> </w:t>
      </w:r>
      <w:r w:rsidRPr="00A2275F">
        <w:rPr>
          <w:sz w:val="16"/>
        </w:rPr>
        <w:t xml:space="preserve">may affirmatively </w:t>
      </w:r>
      <w:r w:rsidRPr="00B47AF6">
        <w:rPr>
          <w:rStyle w:val="Emphasis"/>
          <w:highlight w:val="green"/>
        </w:rPr>
        <w:t>harm the environment</w:t>
      </w:r>
      <w:r w:rsidRPr="00A2275F">
        <w:rPr>
          <w:sz w:val="16"/>
        </w:rPr>
        <w:t xml:space="preserve">, or at least conflict with global values expressed through international environmental law. </w:t>
      </w:r>
      <w:r w:rsidRPr="00B47AF6">
        <w:rPr>
          <w:rStyle w:val="Emphasis"/>
        </w:rPr>
        <w:t xml:space="preserve">Asian folk medicine drives global demand for </w:t>
      </w:r>
      <w:proofErr w:type="gramStart"/>
      <w:r w:rsidRPr="00B47AF6">
        <w:rPr>
          <w:rStyle w:val="Emphasis"/>
        </w:rPr>
        <w:t>rhinoceros</w:t>
      </w:r>
      <w:proofErr w:type="gramEnd"/>
      <w:r w:rsidRPr="00B47AF6">
        <w:rPr>
          <w:rStyle w:val="Emphasis"/>
        </w:rPr>
        <w:t xml:space="preserve"> horns and black bear claws. 165 On opposite sides of the Pacific, Japanese appetites66 and Makah rituals clash with the International Convention on Whaling.</w:t>
      </w:r>
      <w:r w:rsidRPr="00A2275F">
        <w:rPr>
          <w:sz w:val="16"/>
        </w:rPr>
        <w:t xml:space="preserve"> 68 Consumers in Florida who prize the eggs of endangered sea turtles as aphrodisiacs pay $36 per dozen. 169 The uncomfortable truth is that the developing world enjoys no moral superiority vis-it-vis wealthier countries on matters of environmental ethics. "Small-scale communities are seldom as humane and ecologically sound" as their advocates "portray them to be."'"" "Small firms ... are responsible for a massively disproportionate share of water and air pollution."' 7 ' Agriculture is especially suspect. "One would be hard pressed to identify another industry with as poor an environmental record and as light a regulatory burden."'72 Smaller, family-owned farms routinely underperform their larger, corporate counterparts in core tasks such as soil conservation and erosion control. 173 The propensity to destroy the environment flourishes in any cultural setting. Any environmental advantage along the developmental divide favors countries whose legal systems have adopted the most comprehensive and coherent rules for managing their citizens' contact with the living world in an age of growing scarcity and declining diversity. In industrialized societies, the law has comfortably assimilated the achievements of life scientists and shaped their attitudes. Nations such as the United States routinely confer patents, plant variety certificates, and other intellectual property rights for biological innovations. With equal vigor, however, </w:t>
      </w:r>
      <w:r w:rsidRPr="00B47AF6">
        <w:rPr>
          <w:rStyle w:val="StyleUnderline"/>
          <w:highlight w:val="green"/>
        </w:rPr>
        <w:t>western nations</w:t>
      </w:r>
      <w:r w:rsidRPr="00A2275F">
        <w:rPr>
          <w:sz w:val="16"/>
        </w:rPr>
        <w:t xml:space="preserve"> also </w:t>
      </w:r>
      <w:r w:rsidRPr="00B47AF6">
        <w:rPr>
          <w:rStyle w:val="StyleUnderline"/>
          <w:highlight w:val="green"/>
        </w:rPr>
        <w:t>subject</w:t>
      </w:r>
      <w:r w:rsidRPr="00A2275F">
        <w:rPr>
          <w:sz w:val="16"/>
          <w:highlight w:val="green"/>
        </w:rPr>
        <w:t xml:space="preserve"> </w:t>
      </w:r>
      <w:r w:rsidRPr="00A2275F">
        <w:rPr>
          <w:sz w:val="16"/>
        </w:rPr>
        <w:t xml:space="preserve">those </w:t>
      </w:r>
      <w:r w:rsidRPr="00B47AF6">
        <w:rPr>
          <w:rStyle w:val="StyleUnderline"/>
          <w:highlight w:val="green"/>
        </w:rPr>
        <w:t>scientists</w:t>
      </w:r>
      <w:r w:rsidRPr="00A2275F">
        <w:rPr>
          <w:sz w:val="16"/>
          <w:highlight w:val="green"/>
        </w:rPr>
        <w:t xml:space="preserve"> </w:t>
      </w:r>
      <w:r w:rsidRPr="00B47AF6">
        <w:rPr>
          <w:rStyle w:val="StyleUnderline"/>
          <w:highlight w:val="green"/>
        </w:rPr>
        <w:t>to</w:t>
      </w:r>
      <w:r w:rsidRPr="00A2275F">
        <w:rPr>
          <w:sz w:val="16"/>
          <w:highlight w:val="green"/>
        </w:rPr>
        <w:t xml:space="preserve"> </w:t>
      </w:r>
      <w:r w:rsidRPr="00B47AF6">
        <w:rPr>
          <w:rStyle w:val="StyleUnderline"/>
          <w:highlight w:val="green"/>
        </w:rPr>
        <w:t>rigorous regulatory schemes</w:t>
      </w:r>
      <w:r w:rsidRPr="00A2275F">
        <w:rPr>
          <w:sz w:val="16"/>
          <w:highlight w:val="green"/>
        </w:rPr>
        <w:t xml:space="preserve"> </w:t>
      </w:r>
      <w:r w:rsidRPr="00A2275F">
        <w:rPr>
          <w:sz w:val="16"/>
        </w:rPr>
        <w:t xml:space="preserve">in order </w:t>
      </w:r>
      <w:r w:rsidRPr="00B47AF6">
        <w:rPr>
          <w:rStyle w:val="StyleUnderline"/>
          <w:highlight w:val="green"/>
        </w:rPr>
        <w:t>to preserve the environment</w:t>
      </w:r>
      <w:r w:rsidRPr="00A2275F">
        <w:rPr>
          <w:sz w:val="16"/>
        </w:rPr>
        <w:t xml:space="preserve"> and to prevent ethical abuses. 174 It remains unclear whether traditional knowledge will ever qualify for proprietary protection in the world's wealthiest countries. Those practices having taken center stage in an international legal dialogue dominated by accusations of biopiracy, it hardly stretches the imagination to contemplate ways in which wealthier countries may test the developing world's commitment to the complete integration of their traditions into the positive law of the global community. What the global south and its advocates really seek in the struggle over biopiracy is a simple measure of justice. Massive wealth transfers are what they seek later; modest obstacles to patents on biotechnology may appease these advocates while the global community progresses, albeit at a snail's pace, toward some sort of profit-sharing scheme for spreading the rewards of the biotechnological revolution. Resolving disputes over alleged biopiracy does not require significant revision of existing intellectual property laws, let alone the novel and economically senseless solution of proprietary status for traditional knowledge of biological properties and applications. It may be enough simply to ensure that alleged acts of biopiracy do not form the basis for patents under existing intellectual property laws. Cleansing the current patent system of the taint of biopiracy requires little more than a few modifications that would effectively deny intellectual property rights to outsiders who export and exploit knowledge originally developed within a traditional community. American patent law in particular could withstand a modest degree of legislative revision. As the Patent Act of 1935 now reads, "[a] patent may not be obtained ...if the differences between the subject matter sought to be patented and the prior art are such that the subject matter as a whole would have been obvious at the time the invention was made to a person having ordinary skill in the art to which said subject matter pertains.' 75 Prior art, if found, has a devastating effect on a patent. Prior art that defeats section 102's novelty requirement can also be used to crush a patent for failure to overcome 76 </w:t>
      </w:r>
      <w:proofErr w:type="gramStart"/>
      <w:r w:rsidRPr="00A2275F">
        <w:rPr>
          <w:sz w:val="16"/>
        </w:rPr>
        <w:t>section</w:t>
      </w:r>
      <w:proofErr w:type="gramEnd"/>
      <w:r w:rsidRPr="00A2275F">
        <w:rPr>
          <w:sz w:val="16"/>
        </w:rPr>
        <w:t xml:space="preserve"> 103's hurdle of </w:t>
      </w:r>
      <w:proofErr w:type="spellStart"/>
      <w:r w:rsidRPr="00A2275F">
        <w:rPr>
          <w:sz w:val="16"/>
        </w:rPr>
        <w:t>nonobviousness</w:t>
      </w:r>
      <w:proofErr w:type="spellEnd"/>
      <w:r w:rsidRPr="00A2275F">
        <w:rPr>
          <w:sz w:val="16"/>
        </w:rPr>
        <w:t>. 1 The trouble lies in the definition of prior art. The Patent Act's definition of prior art embraces patenting or publication in any country, but includes public use or sale solely "in this country.' 77 To be exact: A person shall be entitled to a patent unless ... the invention was known or used by others in this country, or patented or described in a printed publication in this or a foreign country, before the invention thereof by the applicant for patent, or ...the invention was patented or described in a printed publication in this or a foreign country or in public use or on sale in this country, more than one year prior to the date of the application for patent in the United States.' In other words, "while almost all domestic prior knowledge, use, or invention is considered against a later United States patent, almost all similar foreign activity 179 is not.', The United States' policy of limiting prior art to domestic knowledge is out of step with patent law in other developed countries. The European Union considers evidence of foreign public use in assessing the validity of its patents.'80 Indeed, on the basis of foreign public use-specifically, widespread applications of the neem tree in India-the European Patent Office revoked W.R. Grace's patent on "</w:t>
      </w:r>
      <w:proofErr w:type="spellStart"/>
      <w:r w:rsidRPr="00A2275F">
        <w:rPr>
          <w:sz w:val="16"/>
        </w:rPr>
        <w:t>Neemix</w:t>
      </w:r>
      <w:proofErr w:type="spellEnd"/>
      <w:r w:rsidRPr="00A2275F">
        <w:rPr>
          <w:sz w:val="16"/>
        </w:rPr>
        <w:t xml:space="preserve">," a pesticide and insect repellant derived from azadirachtin, a chemical naturally occurring in neem.'' Redefining "prior art" to include traditional knowledge found in other countries would limit the complicity of American patent law in instances of alleged biopiracy. 2 Even under the existing definition of prior art, the Patent and Trademark Office revoked a patent on turmeric after prior art on medicinal uses of the spice was demonstrated through an ancient Sanskrit text and a scientific paper published in 1953 by the Indian Medical Association.'"3 Eliminating American patent law's existing geographical limitation on prior art would, however, still allow "inventions based on traditional knowledge and genetic resources" to be "patentable as long as they are novel and nonobvious in view of [that] prior art. '" At the international level, TRIPS </w:t>
      </w:r>
      <w:proofErr w:type="gramStart"/>
      <w:r w:rsidRPr="00A2275F">
        <w:rPr>
          <w:sz w:val="16"/>
        </w:rPr>
        <w:t>does</w:t>
      </w:r>
      <w:proofErr w:type="gramEnd"/>
      <w:r w:rsidRPr="00A2275F">
        <w:rPr>
          <w:sz w:val="16"/>
        </w:rPr>
        <w:t xml:space="preserve"> not require that patent applications state the origin of genetic materials or biological knowledge used to invent a product. Although TRIPS directs members to "require that an applicant for a patent shall disclose the invention in a manner sufficiently clear and complete for the invention to be carried out by a person skilled in the art,"'85 the treaty imposes no further disclosure obligations or other mandatory conditions on patent applicants. More comprehensive protection for traditional knowledge lies entirely beyond the scope of TRIPS, and even the most ardent advocates lament that a legal framework for protecting traditional knowledge is "highly unlikely" to "be inserted into TRIPS anytime soon."' What, in the meanwhile, might gainfully warrant the attention of countries both rich and poor? No matter how unprofitable, and no matter how modest in its impact on biodiversity conservation, commercial bioprospecting will persist for years to come. International policymakers should develop a joint framework for its regulation. International coordination on commercial exploitation of biodiversity can improve the very process of collecting rare specimens. Even though the collapse of global fisheries has shaken public confidence in official efforts to achieve "sustainability,"'87 bitter experience teaches that the lack of coordination would be worse. The slash-and-collect approach of Victorian orchid harvesters would probably prevail." Rationalized harvesting would limit instances of "the wonderfully unusual accomplishment of discovering and eradicating in the same instant a new species."'8 9 The international community might also facilitate the professionalization of parataxonomy,'19 especially in the developing world. Millions of species await collection and classification by properly trained field biologists. Transnational cooperation can help translate ethnobiological knowledge into terms understood by the global scientific community. Its economic impact is simple and immediate. "</w:t>
      </w:r>
      <w:r w:rsidRPr="00A2275F">
        <w:rPr>
          <w:rStyle w:val="StyleUnderline"/>
          <w:highlight w:val="green"/>
        </w:rPr>
        <w:t>Scientific research</w:t>
      </w:r>
      <w:r w:rsidRPr="00A2275F">
        <w:rPr>
          <w:sz w:val="16"/>
        </w:rPr>
        <w:t>," to put it bluntly, "</w:t>
      </w:r>
      <w:r w:rsidRPr="00A2275F">
        <w:rPr>
          <w:rStyle w:val="StyleUnderline"/>
          <w:highlight w:val="green"/>
        </w:rPr>
        <w:t>generates jobs</w:t>
      </w:r>
      <w:r w:rsidRPr="00A2275F">
        <w:rPr>
          <w:sz w:val="16"/>
        </w:rPr>
        <w:t xml:space="preserve">."' 9' The science of systematics is so labor-intensive that the task of classifying 10 million species would require 25,000 professional lifetimes.'92 Whether framed as cooperative bioprospecting or north-to-south technology transfer for the enrichment of </w:t>
      </w:r>
      <w:proofErr w:type="spellStart"/>
      <w:r w:rsidRPr="00A2275F">
        <w:rPr>
          <w:sz w:val="16"/>
        </w:rPr>
        <w:t>parataxonomy</w:t>
      </w:r>
      <w:proofErr w:type="spellEnd"/>
      <w:r w:rsidRPr="00A2275F">
        <w:rPr>
          <w:sz w:val="16"/>
        </w:rPr>
        <w:t xml:space="preserve">, commercially oriented initiatives satisfy the Convention on Biological Diversity's exhortation that the international community should adopt "economically and socially sound measures ... as incentives" to conserve biodiversity and to contribute to its sustainable development.' 9' This much binds proponents and enemies of the biopiracy narrative. </w:t>
      </w:r>
      <w:r w:rsidRPr="00A2275F">
        <w:rPr>
          <w:rStyle w:val="StyleUnderline"/>
          <w:highlight w:val="green"/>
        </w:rPr>
        <w:t>Bioprospecting</w:t>
      </w:r>
      <w:r w:rsidRPr="00A2275F">
        <w:rPr>
          <w:sz w:val="16"/>
          <w:highlight w:val="green"/>
        </w:rPr>
        <w:t xml:space="preserve"> </w:t>
      </w:r>
      <w:r w:rsidRPr="00A2275F">
        <w:rPr>
          <w:rStyle w:val="StyleUnderline"/>
          <w:highlight w:val="green"/>
        </w:rPr>
        <w:t>represents</w:t>
      </w:r>
      <w:r w:rsidRPr="00A2275F">
        <w:rPr>
          <w:sz w:val="16"/>
          <w:highlight w:val="green"/>
        </w:rPr>
        <w:t xml:space="preserve"> </w:t>
      </w:r>
      <w:r w:rsidRPr="00A2275F">
        <w:rPr>
          <w:sz w:val="16"/>
        </w:rPr>
        <w:t xml:space="preserve">merely </w:t>
      </w:r>
      <w:r w:rsidRPr="00A2275F">
        <w:rPr>
          <w:rStyle w:val="StyleUnderline"/>
          <w:highlight w:val="green"/>
        </w:rPr>
        <w:t>one</w:t>
      </w:r>
      <w:r w:rsidRPr="00A2275F">
        <w:rPr>
          <w:sz w:val="16"/>
          <w:highlight w:val="green"/>
        </w:rPr>
        <w:t xml:space="preserve"> </w:t>
      </w:r>
      <w:r w:rsidRPr="00A2275F">
        <w:rPr>
          <w:sz w:val="16"/>
        </w:rPr>
        <w:t xml:space="preserve">of many </w:t>
      </w:r>
      <w:r w:rsidRPr="00A2275F">
        <w:rPr>
          <w:rStyle w:val="StyleUnderline"/>
          <w:highlight w:val="green"/>
        </w:rPr>
        <w:t>tool</w:t>
      </w:r>
      <w:r w:rsidRPr="00A2275F">
        <w:rPr>
          <w:sz w:val="16"/>
        </w:rPr>
        <w:t xml:space="preserve">s </w:t>
      </w:r>
      <w:r w:rsidRPr="00A2275F">
        <w:rPr>
          <w:rStyle w:val="StyleUnderline"/>
          <w:highlight w:val="green"/>
        </w:rPr>
        <w:t>needed</w:t>
      </w:r>
      <w:r w:rsidRPr="00A2275F">
        <w:rPr>
          <w:sz w:val="16"/>
          <w:highlight w:val="green"/>
        </w:rPr>
        <w:t xml:space="preserve"> </w:t>
      </w:r>
      <w:r w:rsidRPr="00A2275F">
        <w:rPr>
          <w:rStyle w:val="StyleUnderline"/>
          <w:highlight w:val="green"/>
        </w:rPr>
        <w:t>to stem the</w:t>
      </w:r>
      <w:r w:rsidRPr="00A2275F">
        <w:rPr>
          <w:sz w:val="16"/>
          <w:highlight w:val="green"/>
        </w:rPr>
        <w:t xml:space="preserve"> </w:t>
      </w:r>
      <w:r w:rsidRPr="00A2275F">
        <w:rPr>
          <w:sz w:val="16"/>
        </w:rPr>
        <w:t xml:space="preserve">ongoing </w:t>
      </w:r>
      <w:r w:rsidRPr="00A2275F">
        <w:rPr>
          <w:rStyle w:val="StyleUnderline"/>
          <w:highlight w:val="green"/>
        </w:rPr>
        <w:t>degradation</w:t>
      </w:r>
      <w:r w:rsidRPr="00A2275F">
        <w:rPr>
          <w:sz w:val="16"/>
          <w:highlight w:val="green"/>
        </w:rPr>
        <w:t xml:space="preserve"> </w:t>
      </w:r>
      <w:r w:rsidRPr="00A2275F">
        <w:rPr>
          <w:rStyle w:val="StyleUnderline"/>
          <w:highlight w:val="green"/>
        </w:rPr>
        <w:t>of</w:t>
      </w:r>
      <w:r w:rsidRPr="00A2275F">
        <w:rPr>
          <w:sz w:val="16"/>
          <w:highlight w:val="green"/>
        </w:rPr>
        <w:t xml:space="preserve"> </w:t>
      </w:r>
      <w:r w:rsidRPr="00A2275F">
        <w:rPr>
          <w:rStyle w:val="StyleUnderline"/>
          <w:highlight w:val="green"/>
        </w:rPr>
        <w:t>the</w:t>
      </w:r>
      <w:r w:rsidRPr="00A2275F">
        <w:rPr>
          <w:sz w:val="16"/>
          <w:highlight w:val="green"/>
        </w:rPr>
        <w:t xml:space="preserve"> </w:t>
      </w:r>
      <w:r w:rsidRPr="00A2275F">
        <w:rPr>
          <w:sz w:val="16"/>
        </w:rPr>
        <w:t xml:space="preserve">global </w:t>
      </w:r>
      <w:r w:rsidRPr="00A2275F">
        <w:rPr>
          <w:rStyle w:val="StyleUnderline"/>
          <w:highlight w:val="green"/>
        </w:rPr>
        <w:t>environment</w:t>
      </w:r>
      <w:r w:rsidRPr="00A2275F">
        <w:rPr>
          <w:sz w:val="16"/>
        </w:rPr>
        <w:t>. Of this mutually dependent world's numerous environmental problems, "</w:t>
      </w:r>
      <w:r w:rsidRPr="00A2275F">
        <w:rPr>
          <w:rStyle w:val="StyleUnderline"/>
          <w:highlight w:val="green"/>
        </w:rPr>
        <w:t>persistent</w:t>
      </w:r>
      <w:r w:rsidRPr="00A2275F">
        <w:rPr>
          <w:sz w:val="16"/>
          <w:highlight w:val="green"/>
        </w:rPr>
        <w:t xml:space="preserve"> </w:t>
      </w:r>
      <w:r w:rsidRPr="00A2275F">
        <w:rPr>
          <w:rStyle w:val="StyleUnderline"/>
          <w:highlight w:val="green"/>
        </w:rPr>
        <w:t>poverty</w:t>
      </w:r>
      <w:r w:rsidRPr="00A2275F">
        <w:rPr>
          <w:sz w:val="16"/>
          <w:highlight w:val="green"/>
        </w:rPr>
        <w:t xml:space="preserve"> </w:t>
      </w:r>
      <w:r w:rsidRPr="00A2275F">
        <w:rPr>
          <w:sz w:val="16"/>
        </w:rPr>
        <w:t xml:space="preserve">may </w:t>
      </w:r>
      <w:r w:rsidRPr="00A2275F">
        <w:rPr>
          <w:rStyle w:val="StyleUnderline"/>
          <w:highlight w:val="green"/>
        </w:rPr>
        <w:t>turn</w:t>
      </w:r>
      <w:r w:rsidRPr="00A2275F">
        <w:rPr>
          <w:sz w:val="16"/>
          <w:highlight w:val="green"/>
        </w:rPr>
        <w:t xml:space="preserve"> </w:t>
      </w:r>
      <w:r w:rsidRPr="00A2275F">
        <w:rPr>
          <w:rStyle w:val="StyleUnderline"/>
          <w:highlight w:val="green"/>
        </w:rPr>
        <w:t>out</w:t>
      </w:r>
      <w:r w:rsidRPr="00A2275F">
        <w:rPr>
          <w:sz w:val="16"/>
          <w:highlight w:val="green"/>
        </w:rPr>
        <w:t xml:space="preserve"> </w:t>
      </w:r>
      <w:r w:rsidRPr="00A2275F">
        <w:rPr>
          <w:rStyle w:val="StyleUnderline"/>
          <w:highlight w:val="green"/>
        </w:rPr>
        <w:t>to</w:t>
      </w:r>
      <w:r w:rsidRPr="00A2275F">
        <w:rPr>
          <w:sz w:val="16"/>
          <w:highlight w:val="green"/>
        </w:rPr>
        <w:t xml:space="preserve"> </w:t>
      </w:r>
      <w:r w:rsidRPr="00A2275F">
        <w:rPr>
          <w:rStyle w:val="StyleUnderline"/>
          <w:highlight w:val="green"/>
        </w:rPr>
        <w:t>be the most</w:t>
      </w:r>
      <w:r w:rsidRPr="00A2275F">
        <w:rPr>
          <w:sz w:val="16"/>
          <w:highlight w:val="green"/>
        </w:rPr>
        <w:t xml:space="preserve"> </w:t>
      </w:r>
      <w:r w:rsidRPr="00A2275F">
        <w:rPr>
          <w:sz w:val="16"/>
        </w:rPr>
        <w:t xml:space="preserve">aggravating and </w:t>
      </w:r>
      <w:r w:rsidRPr="00A2275F">
        <w:rPr>
          <w:rStyle w:val="StyleUnderline"/>
          <w:highlight w:val="green"/>
        </w:rPr>
        <w:t>destructive</w:t>
      </w:r>
      <w:r w:rsidRPr="00A2275F">
        <w:rPr>
          <w:sz w:val="16"/>
        </w:rPr>
        <w:t xml:space="preserve">."' 94 We must remember "above all else" that "human degradation and </w:t>
      </w:r>
      <w:proofErr w:type="gramStart"/>
      <w:r w:rsidRPr="00A2275F">
        <w:rPr>
          <w:sz w:val="16"/>
        </w:rPr>
        <w:t>deprivation..</w:t>
      </w:r>
      <w:proofErr w:type="gramEnd"/>
      <w:r w:rsidRPr="00A2275F">
        <w:rPr>
          <w:sz w:val="16"/>
        </w:rPr>
        <w:t xml:space="preserve"> . constitute the greatest threat not only to national, regional, and world security, but to essential life-supporting ecological systems. In environmental protection, as in any other challenge in international law, "[t]</w:t>
      </w:r>
      <w:proofErr w:type="gramStart"/>
      <w:r w:rsidRPr="00A2275F">
        <w:rPr>
          <w:sz w:val="16"/>
        </w:rPr>
        <w:t>he</w:t>
      </w:r>
      <w:proofErr w:type="gramEnd"/>
      <w:r w:rsidRPr="00A2275F">
        <w:rPr>
          <w:sz w:val="16"/>
        </w:rPr>
        <w:t xml:space="preserve"> threat of economic punishment does not deter nations with nothing to lose.' 96 Under the Biodiversity Convention, "economic and social development and eradication of poverty are the first and overriding priorities of' developing countries.'9' </w:t>
      </w:r>
    </w:p>
    <w:p w14:paraId="0620FA5D" w14:textId="77777777" w:rsidR="009122AC" w:rsidRDefault="009122AC" w:rsidP="009122AC">
      <w:pPr>
        <w:pStyle w:val="Heading4"/>
      </w:pPr>
      <w:r>
        <w:t>Tying indigenous culture to environmentalism is part of the Western project to constrain indigenous identities.</w:t>
      </w:r>
    </w:p>
    <w:p w14:paraId="3A31872B" w14:textId="77777777" w:rsidR="009122AC" w:rsidRPr="00E83C13" w:rsidRDefault="009122AC" w:rsidP="009122AC">
      <w:pPr>
        <w:rPr>
          <w:rStyle w:val="StyleUnderline"/>
          <w:szCs w:val="16"/>
          <w:u w:val="none"/>
        </w:rPr>
      </w:pPr>
      <w:r w:rsidRPr="0022702A">
        <w:rPr>
          <w:rStyle w:val="Style13ptBold"/>
        </w:rPr>
        <w:t xml:space="preserve">Bosworth 10 </w:t>
      </w:r>
      <w:r>
        <w:rPr>
          <w:szCs w:val="16"/>
        </w:rPr>
        <w:t xml:space="preserve">(Kai A Bosworth - B.A.: Environmental Studies, Macalester College, Saint Paul, MN, 1/1/2010. “Straws in the Wind: Race, Nature and Technoscience in Postcolonial South Dakotan Wind Power Development,” </w:t>
      </w:r>
      <w:hyperlink r:id="rId27" w:history="1">
        <w:r w:rsidRPr="00FF74CB">
          <w:rPr>
            <w:rStyle w:val="Hyperlink"/>
            <w:szCs w:val="16"/>
          </w:rPr>
          <w:t>http://digitalcommons.macalester.edu/cgi/viewcontent.cgi?article=1007&amp;context=envi_honors)//</w:t>
        </w:r>
      </w:hyperlink>
      <w:r>
        <w:rPr>
          <w:szCs w:val="16"/>
        </w:rPr>
        <w:t xml:space="preserve"> </w:t>
      </w:r>
      <w:proofErr w:type="spellStart"/>
      <w:r>
        <w:rPr>
          <w:szCs w:val="16"/>
        </w:rPr>
        <w:t>rc</w:t>
      </w:r>
      <w:proofErr w:type="spellEnd"/>
      <w:r>
        <w:rPr>
          <w:szCs w:val="16"/>
        </w:rPr>
        <w:t xml:space="preserve"> </w:t>
      </w:r>
      <w:proofErr w:type="spellStart"/>
      <w:r>
        <w:rPr>
          <w:szCs w:val="16"/>
        </w:rPr>
        <w:t>sid</w:t>
      </w:r>
      <w:proofErr w:type="spellEnd"/>
    </w:p>
    <w:p w14:paraId="191B5E1B" w14:textId="77777777" w:rsidR="009122AC" w:rsidRDefault="009122AC" w:rsidP="009122AC">
      <w:pPr>
        <w:rPr>
          <w:rStyle w:val="StyleUnderline"/>
        </w:rPr>
      </w:pPr>
      <w:r>
        <w:rPr>
          <w:rStyle w:val="StyleUnderline"/>
        </w:rPr>
        <w:t xml:space="preserve">Some </w:t>
      </w:r>
      <w:r w:rsidRPr="0022702A">
        <w:rPr>
          <w:rStyle w:val="StyleUnderline"/>
          <w:highlight w:val="green"/>
        </w:rPr>
        <w:t>contemporary</w:t>
      </w:r>
      <w:r>
        <w:rPr>
          <w:rStyle w:val="StyleUnderline"/>
        </w:rPr>
        <w:t xml:space="preserve"> environmentalist </w:t>
      </w:r>
      <w:r w:rsidRPr="0022702A">
        <w:rPr>
          <w:rStyle w:val="StyleUnderline"/>
          <w:highlight w:val="green"/>
        </w:rPr>
        <w:t>discourses have built</w:t>
      </w:r>
      <w:r>
        <w:rPr>
          <w:rStyle w:val="StyleUnderline"/>
        </w:rPr>
        <w:t xml:space="preserve"> images of “</w:t>
      </w:r>
      <w:r w:rsidRPr="0022702A">
        <w:rPr>
          <w:rStyle w:val="StyleUnderline"/>
          <w:highlight w:val="green"/>
        </w:rPr>
        <w:t xml:space="preserve">authentic” </w:t>
      </w:r>
      <w:r w:rsidRPr="0022702A">
        <w:rPr>
          <w:rStyle w:val="StyleUnderline"/>
          <w:sz w:val="12"/>
          <w:highlight w:val="green"/>
        </w:rPr>
        <w:t xml:space="preserve">¶ </w:t>
      </w:r>
      <w:r w:rsidRPr="0022702A">
        <w:rPr>
          <w:rStyle w:val="StyleUnderline"/>
          <w:highlight w:val="green"/>
        </w:rPr>
        <w:t>indigenous experience</w:t>
      </w:r>
      <w:r>
        <w:rPr>
          <w:rStyle w:val="StyleUnderline"/>
        </w:rPr>
        <w:t xml:space="preserve">, people, or knowledge </w:t>
      </w:r>
      <w:r w:rsidRPr="0022702A">
        <w:rPr>
          <w:rStyle w:val="StyleUnderline"/>
          <w:highlight w:val="green"/>
        </w:rPr>
        <w:t>to legitimate</w:t>
      </w:r>
      <w:r>
        <w:rPr>
          <w:rStyle w:val="StyleUnderline"/>
        </w:rPr>
        <w:t xml:space="preserve"> and authorize </w:t>
      </w:r>
      <w:r w:rsidRPr="0022702A">
        <w:rPr>
          <w:rStyle w:val="StyleUnderline"/>
          <w:highlight w:val="green"/>
        </w:rPr>
        <w:t xml:space="preserve">exclusionary </w:t>
      </w:r>
      <w:r w:rsidRPr="0022702A">
        <w:rPr>
          <w:rStyle w:val="StyleUnderline"/>
          <w:sz w:val="12"/>
          <w:highlight w:val="green"/>
        </w:rPr>
        <w:t>¶</w:t>
      </w:r>
      <w:r>
        <w:rPr>
          <w:rStyle w:val="StyleUnderline"/>
          <w:sz w:val="12"/>
        </w:rPr>
        <w:t xml:space="preserve"> </w:t>
      </w:r>
      <w:r>
        <w:rPr>
          <w:rStyle w:val="StyleUnderline"/>
        </w:rPr>
        <w:t xml:space="preserve">and privileging </w:t>
      </w:r>
      <w:r w:rsidRPr="0022702A">
        <w:rPr>
          <w:rStyle w:val="StyleUnderline"/>
          <w:highlight w:val="green"/>
        </w:rPr>
        <w:t>practices</w:t>
      </w:r>
      <w:r>
        <w:rPr>
          <w:rStyle w:val="StyleUnderline"/>
        </w:rPr>
        <w:t xml:space="preserve"> (Braun 2002, Moore et. al. 2003). </w:t>
      </w:r>
      <w:r w:rsidRPr="0022702A">
        <w:rPr>
          <w:rStyle w:val="StyleUnderline"/>
          <w:highlight w:val="green"/>
        </w:rPr>
        <w:t xml:space="preserve">Romanticized images of </w:t>
      </w:r>
      <w:r w:rsidRPr="0022702A">
        <w:rPr>
          <w:rStyle w:val="StyleUnderline"/>
          <w:sz w:val="12"/>
          <w:highlight w:val="green"/>
        </w:rPr>
        <w:t xml:space="preserve">¶ </w:t>
      </w:r>
      <w:r w:rsidRPr="0022702A">
        <w:rPr>
          <w:rStyle w:val="StyleUnderline"/>
          <w:highlight w:val="green"/>
        </w:rPr>
        <w:t>Native American</w:t>
      </w:r>
      <w:r>
        <w:rPr>
          <w:rStyle w:val="StyleUnderline"/>
        </w:rPr>
        <w:t xml:space="preserve"> </w:t>
      </w:r>
      <w:r w:rsidRPr="0022702A">
        <w:rPr>
          <w:sz w:val="16"/>
        </w:rPr>
        <w:t>spiritual, physical, beneficial, and/or harmonious</w:t>
      </w:r>
      <w:r>
        <w:rPr>
          <w:rStyle w:val="StyleUnderline"/>
        </w:rPr>
        <w:t xml:space="preserve"> </w:t>
      </w:r>
      <w:r w:rsidRPr="0022702A">
        <w:rPr>
          <w:rStyle w:val="StyleUnderline"/>
          <w:highlight w:val="green"/>
        </w:rPr>
        <w:t xml:space="preserve">relationships to nature </w:t>
      </w:r>
      <w:r w:rsidRPr="0022702A">
        <w:rPr>
          <w:rStyle w:val="StyleUnderline"/>
          <w:sz w:val="12"/>
          <w:highlight w:val="green"/>
        </w:rPr>
        <w:t xml:space="preserve">¶ </w:t>
      </w:r>
      <w:r w:rsidRPr="0022702A">
        <w:rPr>
          <w:rStyle w:val="StyleUnderline"/>
          <w:highlight w:val="green"/>
        </w:rPr>
        <w:t>have become centralized around</w:t>
      </w:r>
      <w:r>
        <w:rPr>
          <w:rStyle w:val="StyleUnderline"/>
        </w:rPr>
        <w:t xml:space="preserve"> </w:t>
      </w:r>
      <w:r w:rsidRPr="0022702A">
        <w:rPr>
          <w:sz w:val="16"/>
        </w:rPr>
        <w:t xml:space="preserve">a discourse that anthropologist Shepard </w:t>
      </w:r>
      <w:proofErr w:type="spellStart"/>
      <w:r w:rsidRPr="0022702A">
        <w:rPr>
          <w:sz w:val="16"/>
        </w:rPr>
        <w:t>Krech</w:t>
      </w:r>
      <w:proofErr w:type="spellEnd"/>
      <w:r w:rsidRPr="0022702A">
        <w:rPr>
          <w:sz w:val="16"/>
        </w:rPr>
        <w:t xml:space="preserve"> has called</w:t>
      </w:r>
      <w:r>
        <w:rPr>
          <w:rStyle w:val="StyleUnderline"/>
        </w:rPr>
        <w:t xml:space="preserve"> </w:t>
      </w:r>
      <w:r w:rsidRPr="0022702A">
        <w:rPr>
          <w:rStyle w:val="StyleUnderline"/>
          <w:sz w:val="12"/>
          <w:highlight w:val="green"/>
        </w:rPr>
        <w:t xml:space="preserve">¶ </w:t>
      </w:r>
      <w:r w:rsidRPr="0022702A">
        <w:rPr>
          <w:rStyle w:val="Emphasis"/>
          <w:highlight w:val="green"/>
        </w:rPr>
        <w:t>the “Ecological Indian</w:t>
      </w:r>
      <w:r>
        <w:rPr>
          <w:rStyle w:val="Emphasis"/>
        </w:rPr>
        <w:t>”</w:t>
      </w:r>
      <w:r>
        <w:rPr>
          <w:rStyle w:val="StyleUnderline"/>
        </w:rPr>
        <w:t xml:space="preserve"> (1999).</w:t>
      </w:r>
      <w:r>
        <w:rPr>
          <w:rStyle w:val="StyleUnderline"/>
          <w:sz w:val="12"/>
        </w:rPr>
        <w:t xml:space="preserve">¶ </w:t>
      </w:r>
      <w:r>
        <w:rPr>
          <w:rStyle w:val="StyleUnderline"/>
        </w:rPr>
        <w:t>5</w:t>
      </w:r>
      <w:r>
        <w:rPr>
          <w:rStyle w:val="StyleUnderline"/>
          <w:sz w:val="12"/>
        </w:rPr>
        <w:t xml:space="preserve">¶ </w:t>
      </w:r>
      <w:r w:rsidRPr="0022702A">
        <w:rPr>
          <w:rStyle w:val="StyleUnderline"/>
          <w:highlight w:val="green"/>
        </w:rPr>
        <w:t>These</w:t>
      </w:r>
      <w:r>
        <w:rPr>
          <w:rStyle w:val="StyleUnderline"/>
        </w:rPr>
        <w:t xml:space="preserve"> discourses are complex, and </w:t>
      </w:r>
      <w:r w:rsidRPr="0022702A">
        <w:rPr>
          <w:rStyle w:val="StyleUnderline"/>
          <w:highlight w:val="green"/>
        </w:rPr>
        <w:t>are articulated</w:t>
      </w:r>
      <w:r>
        <w:rPr>
          <w:rStyle w:val="StyleUnderline"/>
        </w:rPr>
        <w:t xml:space="preserve"> in </w:t>
      </w:r>
      <w:r>
        <w:rPr>
          <w:rStyle w:val="StyleUnderline"/>
          <w:sz w:val="12"/>
        </w:rPr>
        <w:t xml:space="preserve">¶ </w:t>
      </w:r>
      <w:r>
        <w:rPr>
          <w:rStyle w:val="StyleUnderline"/>
        </w:rPr>
        <w:t xml:space="preserve">different ways </w:t>
      </w:r>
      <w:r w:rsidRPr="0022702A">
        <w:rPr>
          <w:rStyle w:val="StyleUnderline"/>
          <w:highlight w:val="green"/>
        </w:rPr>
        <w:t>through</w:t>
      </w:r>
      <w:r>
        <w:rPr>
          <w:rStyle w:val="StyleUnderline"/>
        </w:rPr>
        <w:t xml:space="preserve"> social movements (</w:t>
      </w:r>
      <w:proofErr w:type="spellStart"/>
      <w:r>
        <w:rPr>
          <w:rStyle w:val="StyleUnderline"/>
        </w:rPr>
        <w:t>Nadasdy</w:t>
      </w:r>
      <w:proofErr w:type="spellEnd"/>
      <w:r>
        <w:rPr>
          <w:rStyle w:val="StyleUnderline"/>
        </w:rPr>
        <w:t xml:space="preserve"> 2005, Li 2000), popular television </w:t>
      </w:r>
      <w:r>
        <w:rPr>
          <w:rStyle w:val="StyleUnderline"/>
          <w:sz w:val="12"/>
        </w:rPr>
        <w:t xml:space="preserve">¶ </w:t>
      </w:r>
      <w:r>
        <w:rPr>
          <w:rStyle w:val="StyleUnderline"/>
        </w:rPr>
        <w:t xml:space="preserve">shows and movies (Sturgeon 2009), </w:t>
      </w:r>
      <w:r w:rsidRPr="0022702A">
        <w:rPr>
          <w:rStyle w:val="StyleUnderline"/>
          <w:highlight w:val="green"/>
        </w:rPr>
        <w:t>discourses of</w:t>
      </w:r>
      <w:r>
        <w:rPr>
          <w:rStyle w:val="StyleUnderline"/>
        </w:rPr>
        <w:t xml:space="preserve"> science and </w:t>
      </w:r>
      <w:r w:rsidRPr="0022702A">
        <w:rPr>
          <w:rStyle w:val="StyleUnderline"/>
          <w:highlight w:val="green"/>
        </w:rPr>
        <w:t>social science</w:t>
      </w:r>
      <w:r>
        <w:rPr>
          <w:rStyle w:val="StyleUnderline"/>
        </w:rPr>
        <w:t xml:space="preserve"> </w:t>
      </w:r>
      <w:r w:rsidRPr="0022702A">
        <w:rPr>
          <w:sz w:val="16"/>
        </w:rPr>
        <w:t xml:space="preserve">(Agrawal ¶ 1995, Latour 1993), and through economic development, tourism, and environmental ¶ politics (Braun 2002). For Braun, many contemporary conservation discourses have ¶ assumed, ¶ that safeguarding indigenous cultures would help protect nature, because ¶ </w:t>
      </w:r>
      <w:r w:rsidRPr="0022702A">
        <w:rPr>
          <w:sz w:val="16"/>
          <w:highlight w:val="green"/>
        </w:rPr>
        <w:t>i</w:t>
      </w:r>
      <w:r w:rsidRPr="0022702A">
        <w:rPr>
          <w:rStyle w:val="StyleUnderline"/>
          <w:highlight w:val="green"/>
        </w:rPr>
        <w:t>ndigenous peoples are thought to have</w:t>
      </w:r>
      <w:r>
        <w:rPr>
          <w:rStyle w:val="StyleUnderline"/>
        </w:rPr>
        <w:t xml:space="preserve"> an interest and/or </w:t>
      </w:r>
      <w:r w:rsidRPr="0022702A">
        <w:rPr>
          <w:rStyle w:val="StyleUnderline"/>
          <w:highlight w:val="green"/>
        </w:rPr>
        <w:t xml:space="preserve">expertise in sustaining </w:t>
      </w:r>
      <w:r w:rsidRPr="0022702A">
        <w:rPr>
          <w:rStyle w:val="StyleUnderline"/>
          <w:sz w:val="12"/>
          <w:highlight w:val="green"/>
        </w:rPr>
        <w:t xml:space="preserve">¶ </w:t>
      </w:r>
      <w:r w:rsidRPr="0022702A">
        <w:rPr>
          <w:rStyle w:val="StyleUnderline"/>
          <w:highlight w:val="green"/>
        </w:rPr>
        <w:t>existing ecological relations</w:t>
      </w:r>
      <w:r>
        <w:rPr>
          <w:rStyle w:val="StyleUnderline"/>
        </w:rPr>
        <w:t xml:space="preserve">; or, alternately, </w:t>
      </w:r>
      <w:r w:rsidRPr="0022702A">
        <w:rPr>
          <w:rStyle w:val="StyleUnderline"/>
          <w:highlight w:val="green"/>
        </w:rPr>
        <w:t xml:space="preserve">that the preservation of nature is </w:t>
      </w:r>
      <w:r w:rsidRPr="0022702A">
        <w:rPr>
          <w:rStyle w:val="StyleUnderline"/>
          <w:sz w:val="12"/>
          <w:highlight w:val="green"/>
        </w:rPr>
        <w:t xml:space="preserve">¶ </w:t>
      </w:r>
      <w:r w:rsidRPr="0022702A">
        <w:rPr>
          <w:rStyle w:val="StyleUnderline"/>
          <w:highlight w:val="green"/>
        </w:rPr>
        <w:t>necessary to preserve indigenous cultures,</w:t>
      </w:r>
      <w:r>
        <w:rPr>
          <w:rStyle w:val="StyleUnderline"/>
        </w:rPr>
        <w:t xml:space="preserve"> because they are seen to have a </w:t>
      </w:r>
      <w:r>
        <w:rPr>
          <w:rStyle w:val="StyleUnderline"/>
          <w:sz w:val="12"/>
        </w:rPr>
        <w:t xml:space="preserve">¶ </w:t>
      </w:r>
      <w:r>
        <w:rPr>
          <w:rStyle w:val="StyleUnderline"/>
        </w:rPr>
        <w:t>necessary relation to nature…</w:t>
      </w:r>
      <w:r>
        <w:rPr>
          <w:rStyle w:val="Emphasis"/>
        </w:rPr>
        <w:t xml:space="preserve">Indigenous </w:t>
      </w:r>
      <w:r w:rsidRPr="0022702A">
        <w:rPr>
          <w:rStyle w:val="Emphasis"/>
          <w:highlight w:val="green"/>
        </w:rPr>
        <w:t xml:space="preserve">identities are defined and contained </w:t>
      </w:r>
      <w:r w:rsidRPr="0022702A">
        <w:rPr>
          <w:rStyle w:val="Emphasis"/>
          <w:sz w:val="12"/>
          <w:highlight w:val="green"/>
        </w:rPr>
        <w:t xml:space="preserve">¶ </w:t>
      </w:r>
      <w:r w:rsidRPr="0022702A">
        <w:rPr>
          <w:rStyle w:val="Emphasis"/>
          <w:highlight w:val="green"/>
        </w:rPr>
        <w:t xml:space="preserve">within the </w:t>
      </w:r>
      <w:r>
        <w:rPr>
          <w:rStyle w:val="Emphasis"/>
        </w:rPr>
        <w:t xml:space="preserve">environmental </w:t>
      </w:r>
      <w:r w:rsidRPr="0022702A">
        <w:rPr>
          <w:rStyle w:val="Emphasis"/>
          <w:highlight w:val="green"/>
        </w:rPr>
        <w:t>imaginaries of European environmentalists</w:t>
      </w:r>
      <w:r>
        <w:rPr>
          <w:rStyle w:val="Emphasis"/>
        </w:rPr>
        <w:t xml:space="preserve"> and the </w:t>
      </w:r>
      <w:r>
        <w:rPr>
          <w:rStyle w:val="Emphasis"/>
          <w:sz w:val="12"/>
        </w:rPr>
        <w:t xml:space="preserve">¶ </w:t>
      </w:r>
      <w:r>
        <w:rPr>
          <w:rStyle w:val="Emphasis"/>
        </w:rPr>
        <w:t>postcolonial nation-state”</w:t>
      </w:r>
      <w:r>
        <w:rPr>
          <w:rStyle w:val="StyleUnderline"/>
        </w:rPr>
        <w:t xml:space="preserve"> (2002, 81). </w:t>
      </w:r>
    </w:p>
    <w:p w14:paraId="1782CC39" w14:textId="77777777" w:rsidR="009122AC" w:rsidRPr="009122AC" w:rsidRDefault="009122AC" w:rsidP="009122AC"/>
    <w:p w14:paraId="5D452ED2" w14:textId="77777777" w:rsidR="009122AC" w:rsidRDefault="009122AC" w:rsidP="009122AC">
      <w:pPr>
        <w:pStyle w:val="Heading4"/>
      </w:pPr>
      <w:r>
        <w:t xml:space="preserve">The most efficacious mainstream drugs </w:t>
      </w:r>
      <w:r>
        <w:rPr>
          <w:u w:val="single"/>
        </w:rPr>
        <w:t>come from Indigenous Knowledge</w:t>
      </w:r>
      <w:r>
        <w:t xml:space="preserve"> – empirics are </w:t>
      </w:r>
      <w:r>
        <w:rPr>
          <w:u w:val="single"/>
        </w:rPr>
        <w:t>on our side</w:t>
      </w:r>
      <w:r>
        <w:t>.</w:t>
      </w:r>
    </w:p>
    <w:p w14:paraId="42221072" w14:textId="77777777" w:rsidR="009122AC" w:rsidRPr="00902F20" w:rsidRDefault="009122AC" w:rsidP="009122AC">
      <w:r w:rsidRPr="00902F20">
        <w:rPr>
          <w:rStyle w:val="Style13ptBold"/>
        </w:rPr>
        <w:t>King 91</w:t>
      </w:r>
      <w:r>
        <w:t xml:space="preserve"> </w:t>
      </w:r>
      <w:r w:rsidRPr="00902F20">
        <w:t>Stephen King September 1991 "The Source of Our Cures: A new pharmaceutical company wants to provide reciprocal benefits and recognize the value of indigenous"</w:t>
      </w:r>
      <w:r>
        <w:t xml:space="preserve"> </w:t>
      </w:r>
      <w:hyperlink r:id="rId28" w:history="1">
        <w:r w:rsidRPr="003F2A95">
          <w:rPr>
            <w:rStyle w:val="Hyperlink"/>
          </w:rPr>
          <w:t>https://www.culturalsurvival.org/publications/cultural-survival-quarterly/source-our-cures-new-pharmaceutical-company-wants-provide</w:t>
        </w:r>
      </w:hyperlink>
      <w:r>
        <w:t xml:space="preserve"> //Elmer </w:t>
      </w:r>
    </w:p>
    <w:p w14:paraId="2FDDBD4E" w14:textId="77777777" w:rsidR="009122AC" w:rsidRDefault="009122AC" w:rsidP="009122AC">
      <w:pPr>
        <w:rPr>
          <w:u w:val="single"/>
        </w:rPr>
      </w:pPr>
      <w:r w:rsidRPr="0022702A">
        <w:rPr>
          <w:b/>
          <w:sz w:val="26"/>
          <w:highlight w:val="green"/>
          <w:u w:val="single"/>
        </w:rPr>
        <w:t>FOR 500 YEARS</w:t>
      </w:r>
      <w:r w:rsidRPr="004C1645">
        <w:rPr>
          <w:sz w:val="16"/>
        </w:rPr>
        <w:t xml:space="preserve">, SINCE THE People of South America encountered Europeans on their soil, </w:t>
      </w:r>
      <w:r w:rsidRPr="0022702A">
        <w:rPr>
          <w:b/>
          <w:sz w:val="26"/>
          <w:highlight w:val="green"/>
          <w:u w:val="single"/>
        </w:rPr>
        <w:t>the global pharmacopoeia</w:t>
      </w:r>
      <w:r w:rsidRPr="0022702A">
        <w:rPr>
          <w:sz w:val="16"/>
          <w:highlight w:val="green"/>
        </w:rPr>
        <w:t xml:space="preserve"> </w:t>
      </w:r>
      <w:r w:rsidRPr="004C1645">
        <w:rPr>
          <w:sz w:val="16"/>
        </w:rPr>
        <w:t xml:space="preserve">has been </w:t>
      </w:r>
      <w:r w:rsidRPr="0022702A">
        <w:rPr>
          <w:b/>
          <w:sz w:val="26"/>
          <w:highlight w:val="green"/>
          <w:u w:val="single"/>
        </w:rPr>
        <w:t xml:space="preserve">enriched by a number of important plant-derived medicines </w:t>
      </w:r>
      <w:r w:rsidRPr="0022702A">
        <w:rPr>
          <w:b/>
          <w:sz w:val="26"/>
          <w:highlight w:val="green"/>
          <w:u w:val="single"/>
          <w:bdr w:val="single" w:sz="12" w:space="0" w:color="auto"/>
        </w:rPr>
        <w:t>discovered and utilized by indigenous people</w:t>
      </w:r>
      <w:r w:rsidRPr="004C1645">
        <w:rPr>
          <w:sz w:val="16"/>
        </w:rPr>
        <w:t xml:space="preserve">. The skeletal </w:t>
      </w:r>
      <w:r w:rsidRPr="0022702A">
        <w:rPr>
          <w:b/>
          <w:sz w:val="26"/>
          <w:highlight w:val="green"/>
          <w:u w:val="single"/>
          <w:bdr w:val="single" w:sz="12" w:space="0" w:color="auto"/>
        </w:rPr>
        <w:t>muscle relaxant d-tubocurarine</w:t>
      </w:r>
      <w:r w:rsidRPr="0022702A">
        <w:rPr>
          <w:sz w:val="16"/>
          <w:highlight w:val="green"/>
        </w:rPr>
        <w:t xml:space="preserve"> </w:t>
      </w:r>
      <w:r w:rsidRPr="003B35B7">
        <w:rPr>
          <w:u w:val="single"/>
        </w:rPr>
        <w:t xml:space="preserve">is derived from an Amazonian arrow poison better known as curare, </w:t>
      </w:r>
      <w:proofErr w:type="spellStart"/>
      <w:r w:rsidRPr="003B35B7">
        <w:rPr>
          <w:u w:val="single"/>
        </w:rPr>
        <w:t>Chonodendron</w:t>
      </w:r>
      <w:proofErr w:type="spellEnd"/>
      <w:r w:rsidRPr="003B35B7">
        <w:rPr>
          <w:u w:val="single"/>
        </w:rPr>
        <w:t xml:space="preserve"> </w:t>
      </w:r>
      <w:proofErr w:type="spellStart"/>
      <w:r w:rsidRPr="003B35B7">
        <w:rPr>
          <w:u w:val="single"/>
        </w:rPr>
        <w:t>tomentosum</w:t>
      </w:r>
      <w:proofErr w:type="spellEnd"/>
      <w:r w:rsidRPr="003B35B7">
        <w:rPr>
          <w:u w:val="single"/>
        </w:rPr>
        <w:t xml:space="preserve">. </w:t>
      </w:r>
      <w:r w:rsidRPr="004C1645">
        <w:rPr>
          <w:sz w:val="16"/>
        </w:rPr>
        <w:t xml:space="preserve">The </w:t>
      </w:r>
      <w:r w:rsidRPr="0022702A">
        <w:rPr>
          <w:b/>
          <w:sz w:val="26"/>
          <w:highlight w:val="green"/>
          <w:u w:val="single"/>
          <w:bdr w:val="single" w:sz="12" w:space="0" w:color="auto"/>
        </w:rPr>
        <w:t>antimalarial drug quinine</w:t>
      </w:r>
      <w:r w:rsidRPr="003B35B7">
        <w:rPr>
          <w:u w:val="single"/>
        </w:rPr>
        <w:t>, obtained from the bark of the several species on Cinchona trees, was first called "Indian fever bark" by the Europeans 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w:t>
      </w:r>
      <w:proofErr w:type="spellStart"/>
      <w:r w:rsidRPr="003B35B7">
        <w:rPr>
          <w:u w:val="single"/>
        </w:rPr>
        <w:t>amoebocide</w:t>
      </w:r>
      <w:proofErr w:type="spellEnd"/>
      <w:r w:rsidRPr="003B35B7">
        <w:rPr>
          <w:u w:val="single"/>
        </w:rPr>
        <w:t xml:space="preserve"> and emetic drug </w:t>
      </w:r>
      <w:r w:rsidRPr="0022702A">
        <w:rPr>
          <w:b/>
          <w:sz w:val="26"/>
          <w:highlight w:val="green"/>
          <w:u w:val="single"/>
        </w:rPr>
        <w:t>emetine</w:t>
      </w:r>
      <w:r w:rsidRPr="003B35B7">
        <w:rPr>
          <w:u w:val="single"/>
        </w:rPr>
        <w:t xml:space="preserve">, obtained from the roots of </w:t>
      </w:r>
      <w:proofErr w:type="spellStart"/>
      <w:r w:rsidRPr="003B35B7">
        <w:rPr>
          <w:u w:val="single"/>
        </w:rPr>
        <w:t>Cephalis</w:t>
      </w:r>
      <w:proofErr w:type="spellEnd"/>
      <w:r w:rsidRPr="003B35B7">
        <w:rPr>
          <w:u w:val="single"/>
        </w:rPr>
        <w:t xml:space="preserve"> </w:t>
      </w:r>
      <w:proofErr w:type="spellStart"/>
      <w:r w:rsidRPr="003B35B7">
        <w:rPr>
          <w:u w:val="single"/>
        </w:rPr>
        <w:t>ipecacuana</w:t>
      </w:r>
      <w:proofErr w:type="spellEnd"/>
      <w:r w:rsidRPr="003B35B7">
        <w:rPr>
          <w:u w:val="single"/>
        </w:rPr>
        <w:t xml:space="preserve">, was utilized by indigenous people in Brazil </w:t>
      </w:r>
      <w:r w:rsidRPr="0022702A">
        <w:rPr>
          <w:b/>
          <w:sz w:val="26"/>
          <w:highlight w:val="green"/>
          <w:u w:val="single"/>
        </w:rPr>
        <w:t>to treat dysentery</w:t>
      </w:r>
      <w:r w:rsidRPr="004C1645">
        <w:rPr>
          <w:sz w:val="16"/>
        </w:rPr>
        <w:t xml:space="preserve">. One of the world's most important local anesthetics, cocaine is derived from the leaves of </w:t>
      </w:r>
      <w:proofErr w:type="spellStart"/>
      <w:r w:rsidRPr="004C1645">
        <w:rPr>
          <w:sz w:val="16"/>
        </w:rPr>
        <w:t>Erthroxylum</w:t>
      </w:r>
      <w:proofErr w:type="spellEnd"/>
      <w:r w:rsidRPr="004C1645">
        <w:rPr>
          <w:sz w:val="16"/>
        </w:rPr>
        <w:t xml:space="preserve"> coca and is still used today as medicine by thousands of people in the Andean region of South America. </w:t>
      </w:r>
      <w:r w:rsidRPr="0022702A">
        <w:rPr>
          <w:b/>
          <w:sz w:val="26"/>
          <w:highlight w:val="green"/>
          <w:u w:val="single"/>
        </w:rPr>
        <w:t>Pilocarpine</w:t>
      </w:r>
      <w:r w:rsidRPr="003B35B7">
        <w:rPr>
          <w:u w:val="single"/>
        </w:rPr>
        <w:t xml:space="preserve">, a drug </w:t>
      </w:r>
      <w:r w:rsidRPr="0022702A">
        <w:rPr>
          <w:b/>
          <w:sz w:val="26"/>
          <w:highlight w:val="green"/>
          <w:u w:val="single"/>
        </w:rPr>
        <w:t>used to treat glaucoma</w:t>
      </w:r>
      <w:r w:rsidRPr="003B35B7">
        <w:rPr>
          <w:u w:val="single"/>
        </w:rPr>
        <w:t xml:space="preserve">, is derived from the plant </w:t>
      </w:r>
      <w:proofErr w:type="spellStart"/>
      <w:r w:rsidRPr="003B35B7">
        <w:rPr>
          <w:u w:val="single"/>
        </w:rPr>
        <w:t>Pilocarpups</w:t>
      </w:r>
      <w:proofErr w:type="spellEnd"/>
      <w:r w:rsidRPr="003B35B7">
        <w:rPr>
          <w:u w:val="single"/>
        </w:rPr>
        <w:t xml:space="preserve"> jaborandi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22702A">
        <w:rPr>
          <w:b/>
          <w:sz w:val="26"/>
          <w:highlight w:val="green"/>
          <w:u w:val="single"/>
        </w:rPr>
        <w:t>74 percent of the 121</w:t>
      </w:r>
      <w:r w:rsidRPr="0022702A">
        <w:rPr>
          <w:highlight w:val="green"/>
          <w:u w:val="single"/>
        </w:rPr>
        <w:t xml:space="preserve"> </w:t>
      </w:r>
      <w:r w:rsidRPr="0022702A">
        <w:rPr>
          <w:b/>
          <w:sz w:val="26"/>
          <w:highlight w:val="green"/>
          <w:u w:val="single"/>
        </w:rPr>
        <w:t>plant-derived compounds</w:t>
      </w:r>
      <w:r w:rsidRPr="0022702A">
        <w:rPr>
          <w:highlight w:val="green"/>
          <w:u w:val="single"/>
        </w:rPr>
        <w:t xml:space="preserve"> </w:t>
      </w:r>
      <w:r w:rsidRPr="003B35B7">
        <w:rPr>
          <w:u w:val="single"/>
        </w:rPr>
        <w:t xml:space="preserve">currently </w:t>
      </w:r>
      <w:r w:rsidRPr="0022702A">
        <w:rPr>
          <w:b/>
          <w:sz w:val="26"/>
          <w:highlight w:val="green"/>
          <w:u w:val="single"/>
        </w:rPr>
        <w:t>used in the global pharmacopoeia</w:t>
      </w:r>
      <w:r w:rsidRPr="0022702A">
        <w:rPr>
          <w:highlight w:val="green"/>
          <w:u w:val="single"/>
        </w:rPr>
        <w:t xml:space="preserve"> </w:t>
      </w:r>
      <w:r w:rsidRPr="003B35B7">
        <w:rPr>
          <w:u w:val="single"/>
        </w:rPr>
        <w:t>h</w:t>
      </w:r>
      <w:r w:rsidRPr="0022702A">
        <w:rPr>
          <w:b/>
          <w:sz w:val="26"/>
          <w:highlight w:val="green"/>
          <w:u w:val="single"/>
        </w:rPr>
        <w:t xml:space="preserve">ave been discovered through research based on </w:t>
      </w:r>
      <w:r w:rsidRPr="003B35B7">
        <w:rPr>
          <w:u w:val="single"/>
        </w:rPr>
        <w:t xml:space="preserve">ethnobotanical information on the </w:t>
      </w:r>
      <w:r w:rsidRPr="0022702A">
        <w:rPr>
          <w:b/>
          <w:sz w:val="26"/>
          <w:highlight w:val="green"/>
          <w:u w:val="single"/>
        </w:rPr>
        <w:t>use</w:t>
      </w:r>
      <w:r w:rsidRPr="0022702A">
        <w:rPr>
          <w:highlight w:val="green"/>
          <w:u w:val="single"/>
        </w:rPr>
        <w:t xml:space="preserve"> </w:t>
      </w:r>
      <w:r w:rsidRPr="003B35B7">
        <w:rPr>
          <w:u w:val="single"/>
        </w:rPr>
        <w:t xml:space="preserve">of plants </w:t>
      </w:r>
      <w:r w:rsidRPr="0022702A">
        <w:rPr>
          <w:b/>
          <w:sz w:val="26"/>
          <w:highlight w:val="green"/>
          <w:u w:val="single"/>
        </w:rPr>
        <w:t>by indigenous people</w:t>
      </w:r>
      <w:r w:rsidRPr="004C1645">
        <w:rPr>
          <w:sz w:val="16"/>
        </w:rPr>
        <w:t xml:space="preserve">. It is well known that tropical forest ecosystems contain a tremendous diversity of plant species. Estimates cite a minimum of 250,000 flowering plant species worldwide, at least 90,000 of which are found in the neotropics.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Tropical forest people have a profound knowledge about the utility, of plants found in their environment - an observation confirmed by ethnobotanical and ethnopharmacological research in the past decade (see references</w:t>
      </w:r>
      <w:r w:rsidRPr="004C1645">
        <w:rPr>
          <w:sz w:val="16"/>
        </w:rPr>
        <w:t xml:space="preserve">). At the same time interdisciplinary research by anthropologists, ecologists, geographers, and tropical </w:t>
      </w:r>
      <w:proofErr w:type="spellStart"/>
      <w:r w:rsidRPr="004C1645">
        <w:rPr>
          <w:sz w:val="16"/>
        </w:rPr>
        <w:t>agrnomists</w:t>
      </w:r>
      <w:proofErr w:type="spellEnd"/>
      <w:r w:rsidRPr="004C1645">
        <w:rPr>
          <w:sz w:val="16"/>
        </w:rPr>
        <w:t xml:space="preserve"> has shown that indigenous people and rural inhabitants of the neotropics have been - and continue to - actively managing plant genetic resources in their environment (</w:t>
      </w:r>
      <w:proofErr w:type="spellStart"/>
      <w:r w:rsidRPr="004C1645">
        <w:rPr>
          <w:sz w:val="16"/>
        </w:rPr>
        <w:t>Balee</w:t>
      </w:r>
      <w:proofErr w:type="spellEnd"/>
      <w:r w:rsidRPr="004C1645">
        <w:rPr>
          <w:sz w:val="16"/>
        </w:rPr>
        <w:t xml:space="preserve"> and Posey 1989; Irvine 1987; </w:t>
      </w:r>
      <w:proofErr w:type="spellStart"/>
      <w:r w:rsidRPr="004C1645">
        <w:rPr>
          <w:sz w:val="16"/>
        </w:rPr>
        <w:t>Denevan</w:t>
      </w:r>
      <w:proofErr w:type="spellEnd"/>
      <w:r w:rsidRPr="004C1645">
        <w:rPr>
          <w:sz w:val="16"/>
        </w:rPr>
        <w:t xml:space="preserve"> and </w:t>
      </w:r>
      <w:proofErr w:type="spellStart"/>
      <w:r w:rsidRPr="004C1645">
        <w:rPr>
          <w:sz w:val="16"/>
        </w:rPr>
        <w:t>Padoch</w:t>
      </w:r>
      <w:proofErr w:type="spellEnd"/>
      <w:r w:rsidRPr="004C1645">
        <w:rPr>
          <w:sz w:val="16"/>
        </w:rPr>
        <w:t xml:space="preserve"> 1988; Posey 1985); </w:t>
      </w:r>
      <w:r w:rsidRPr="004C1645">
        <w:rPr>
          <w:u w:val="single"/>
        </w:rPr>
        <w:t>plants used as medicine are often moved and maintained as cultivated or wild/cultivated medical resources.</w:t>
      </w:r>
    </w:p>
    <w:p w14:paraId="5EB88088" w14:textId="2ECD086B" w:rsidR="009122AC" w:rsidRDefault="00733C8A" w:rsidP="00733C8A">
      <w:pPr>
        <w:pStyle w:val="Heading3"/>
      </w:pPr>
      <w:r>
        <w:t>Inaccessibility</w:t>
      </w:r>
    </w:p>
    <w:p w14:paraId="53DEDC3F" w14:textId="77777777" w:rsidR="00733C8A" w:rsidRDefault="00733C8A" w:rsidP="00733C8A">
      <w:pPr>
        <w:pStyle w:val="Heading4"/>
      </w:pPr>
      <w:r>
        <w:t xml:space="preserve">Authorized Generics </w:t>
      </w:r>
      <w:r>
        <w:rPr>
          <w:u w:val="single"/>
        </w:rPr>
        <w:t>decimate competition</w:t>
      </w:r>
      <w:r>
        <w:t>.</w:t>
      </w:r>
    </w:p>
    <w:p w14:paraId="27B437DA" w14:textId="77777777" w:rsidR="00733C8A" w:rsidRPr="00181467" w:rsidRDefault="00733C8A" w:rsidP="00733C8A">
      <w:proofErr w:type="spellStart"/>
      <w:r w:rsidRPr="00181467">
        <w:rPr>
          <w:rStyle w:val="Style13ptBold"/>
        </w:rPr>
        <w:t>Sipkoff</w:t>
      </w:r>
      <w:proofErr w:type="spellEnd"/>
      <w:r w:rsidRPr="00181467">
        <w:rPr>
          <w:rStyle w:val="Style13ptBold"/>
        </w:rPr>
        <w:t xml:space="preserve"> 4</w:t>
      </w:r>
      <w:r>
        <w:t xml:space="preserve"> </w:t>
      </w:r>
      <w:r w:rsidRPr="00181467">
        <w:t xml:space="preserve">Martin </w:t>
      </w:r>
      <w:proofErr w:type="spellStart"/>
      <w:r w:rsidRPr="00181467">
        <w:t>Sipkoff</w:t>
      </w:r>
      <w:proofErr w:type="spellEnd"/>
      <w:r w:rsidRPr="00181467">
        <w:t xml:space="preserve"> 8-4-2004 "Big Pharma uses effective strategies to battle generic competitors"</w:t>
      </w:r>
      <w:r>
        <w:t xml:space="preserve"> </w:t>
      </w:r>
      <w:hyperlink r:id="rId29" w:history="1">
        <w:r w:rsidRPr="00C822CF">
          <w:rPr>
            <w:rStyle w:val="Hyperlink"/>
          </w:rPr>
          <w:t>https://www.drugtopics.com/view/big-pharma-uses-effective-strategies-battle-generic-competitors</w:t>
        </w:r>
      </w:hyperlink>
      <w:r>
        <w:t xml:space="preserve"> (Healthcare Writer)//Elmer </w:t>
      </w:r>
    </w:p>
    <w:p w14:paraId="47CF6D4D" w14:textId="77777777" w:rsidR="00733C8A" w:rsidRPr="0027272F" w:rsidRDefault="00733C8A" w:rsidP="00733C8A">
      <w:pPr>
        <w:rPr>
          <w:sz w:val="16"/>
        </w:rPr>
      </w:pPr>
      <w:r w:rsidRPr="0027272F">
        <w:rPr>
          <w:rStyle w:val="StyleUnderline"/>
        </w:rPr>
        <w:t xml:space="preserve">But, according to Cutting Edge, brand-name pharmaceutical companies have begun flanking generics in an inventive way: They enter into </w:t>
      </w:r>
      <w:r w:rsidRPr="0027272F">
        <w:rPr>
          <w:rStyle w:val="StyleUnderline"/>
          <w:highlight w:val="green"/>
        </w:rPr>
        <w:t>manufacturing and distribution agreements</w:t>
      </w:r>
      <w:r w:rsidRPr="0027272F">
        <w:rPr>
          <w:rStyle w:val="StyleUnderline"/>
        </w:rPr>
        <w:t xml:space="preserve"> </w:t>
      </w:r>
      <w:r w:rsidRPr="0027272F">
        <w:rPr>
          <w:rStyle w:val="StyleUnderline"/>
          <w:highlight w:val="green"/>
        </w:rPr>
        <w:t>with</w:t>
      </w:r>
      <w:r w:rsidRPr="0027272F">
        <w:rPr>
          <w:rStyle w:val="StyleUnderline"/>
        </w:rPr>
        <w:t xml:space="preserve"> a </w:t>
      </w:r>
      <w:r w:rsidRPr="0027272F">
        <w:rPr>
          <w:rStyle w:val="StyleUnderline"/>
          <w:highlight w:val="green"/>
        </w:rPr>
        <w:t>generic company</w:t>
      </w:r>
      <w:r w:rsidRPr="0027272F">
        <w:rPr>
          <w:rStyle w:val="StyleUnderline"/>
        </w:rPr>
        <w:t xml:space="preserve"> </w:t>
      </w:r>
      <w:r w:rsidRPr="0027272F">
        <w:rPr>
          <w:rStyle w:val="StyleUnderline"/>
          <w:highlight w:val="green"/>
        </w:rPr>
        <w:t>before</w:t>
      </w:r>
      <w:r w:rsidRPr="0027272F">
        <w:rPr>
          <w:rStyle w:val="StyleUnderline"/>
        </w:rPr>
        <w:t xml:space="preserve"> a </w:t>
      </w:r>
      <w:r w:rsidRPr="0027272F">
        <w:rPr>
          <w:rStyle w:val="StyleUnderline"/>
          <w:highlight w:val="green"/>
        </w:rPr>
        <w:t>patent</w:t>
      </w:r>
      <w:r w:rsidRPr="0027272F">
        <w:rPr>
          <w:rStyle w:val="StyleUnderline"/>
        </w:rPr>
        <w:t xml:space="preserve"> is about to </w:t>
      </w:r>
      <w:r w:rsidRPr="0027272F">
        <w:rPr>
          <w:rStyle w:val="StyleUnderline"/>
          <w:highlight w:val="green"/>
        </w:rPr>
        <w:t>expire</w:t>
      </w:r>
      <w:r w:rsidRPr="0027272F">
        <w:rPr>
          <w:rStyle w:val="StyleUnderline"/>
        </w:rPr>
        <w:t>, attempting to preempt market share</w:t>
      </w:r>
      <w:r w:rsidRPr="0027272F">
        <w:rPr>
          <w:sz w:val="16"/>
        </w:rPr>
        <w:t>. "</w:t>
      </w:r>
      <w:r w:rsidRPr="0027272F">
        <w:rPr>
          <w:rStyle w:val="StyleUnderline"/>
        </w:rPr>
        <w:t xml:space="preserve">A typical agreement specifies that the </w:t>
      </w:r>
      <w:r w:rsidRPr="0027272F">
        <w:rPr>
          <w:rStyle w:val="StyleUnderline"/>
          <w:highlight w:val="green"/>
        </w:rPr>
        <w:t>generic company will serve as a distributor</w:t>
      </w:r>
      <w:r w:rsidRPr="0027272F">
        <w:rPr>
          <w:rStyle w:val="StyleUnderline"/>
        </w:rPr>
        <w:t xml:space="preserve"> of the nonbranded, generic form of the drug, which will continue to be produced in the </w:t>
      </w:r>
      <w:r w:rsidRPr="0027272F">
        <w:rPr>
          <w:rStyle w:val="StyleUnderline"/>
          <w:highlight w:val="green"/>
        </w:rPr>
        <w:t>branded drug company's manufacturing facilities</w:t>
      </w:r>
      <w:r w:rsidRPr="0027272F">
        <w:rPr>
          <w:rStyle w:val="StyleUnderline"/>
        </w:rPr>
        <w:t>,"</w:t>
      </w:r>
      <w:r w:rsidRPr="0027272F">
        <w:rPr>
          <w:sz w:val="16"/>
        </w:rPr>
        <w:t xml:space="preserve"> said Hess. "</w:t>
      </w:r>
      <w:r w:rsidRPr="0027272F">
        <w:rPr>
          <w:rStyle w:val="StyleUnderline"/>
        </w:rPr>
        <w:t xml:space="preserve">It's an </w:t>
      </w:r>
      <w:r w:rsidRPr="0027272F">
        <w:rPr>
          <w:rStyle w:val="Emphasis"/>
          <w:highlight w:val="green"/>
        </w:rPr>
        <w:t>increasingly popular</w:t>
      </w:r>
      <w:r w:rsidRPr="0027272F">
        <w:rPr>
          <w:rStyle w:val="StyleUnderline"/>
        </w:rPr>
        <w:t xml:space="preserve"> strategy, often stemming from out-of-court patent lawsuit settlements</w:t>
      </w:r>
      <w:r w:rsidRPr="0027272F">
        <w:rPr>
          <w:sz w:val="16"/>
        </w:rPr>
        <w:t>." A successful flanking strategy can be beneficial to a generic manufacturer because it saves on capital outlay by not having to build or modify manufacturing facilities. "</w:t>
      </w:r>
      <w:r w:rsidRPr="0027272F">
        <w:rPr>
          <w:rStyle w:val="StyleUnderline"/>
        </w:rPr>
        <w:t xml:space="preserve">The brand-name pharmaceutical company benefits because the </w:t>
      </w:r>
      <w:r w:rsidRPr="0027272F">
        <w:rPr>
          <w:rStyle w:val="StyleUnderline"/>
          <w:highlight w:val="green"/>
        </w:rPr>
        <w:t>partnership</w:t>
      </w:r>
      <w:r w:rsidRPr="0027272F">
        <w:rPr>
          <w:rStyle w:val="StyleUnderline"/>
        </w:rPr>
        <w:t xml:space="preserve"> </w:t>
      </w:r>
      <w:r w:rsidRPr="0027272F">
        <w:rPr>
          <w:rStyle w:val="StyleUnderline"/>
          <w:highlight w:val="green"/>
        </w:rPr>
        <w:t>enables</w:t>
      </w:r>
      <w:r w:rsidRPr="0027272F">
        <w:rPr>
          <w:rStyle w:val="StyleUnderline"/>
        </w:rPr>
        <w:t xml:space="preserve"> it to continue to operate its manufacturing lines and </w:t>
      </w:r>
      <w:r w:rsidRPr="0027272F">
        <w:rPr>
          <w:rStyle w:val="Emphasis"/>
          <w:highlight w:val="green"/>
        </w:rPr>
        <w:t>turn a profit</w:t>
      </w:r>
      <w:r w:rsidRPr="0027272F">
        <w:rPr>
          <w:rStyle w:val="StyleUnderline"/>
        </w:rPr>
        <w:t xml:space="preserve">, thereby </w:t>
      </w:r>
      <w:r w:rsidRPr="0027272F">
        <w:rPr>
          <w:rStyle w:val="Emphasis"/>
          <w:highlight w:val="green"/>
        </w:rPr>
        <w:t>recouping more of its R&amp;D investment</w:t>
      </w:r>
      <w:r w:rsidRPr="0027272F">
        <w:rPr>
          <w:rStyle w:val="StyleUnderline"/>
        </w:rPr>
        <w:t xml:space="preserve"> in the drug and more of its capital investment in the manufacturing plant," said Hess.</w:t>
      </w:r>
      <w:r w:rsidRPr="0027272F">
        <w:rPr>
          <w:sz w:val="16"/>
        </w:rPr>
        <w:t xml:space="preserve"> Here's an example of effective flanking: Generic drugmaker </w:t>
      </w:r>
      <w:proofErr w:type="spellStart"/>
      <w:r w:rsidRPr="0027272F">
        <w:rPr>
          <w:sz w:val="16"/>
        </w:rPr>
        <w:t>Apotex</w:t>
      </w:r>
      <w:proofErr w:type="spellEnd"/>
      <w:r w:rsidRPr="0027272F">
        <w:rPr>
          <w:sz w:val="16"/>
        </w:rPr>
        <w:t xml:space="preserve"> launched a version of GlaxoSmithKline's blockbuster drug Paxil in September 2003, threatening to significantly dent GSK's $3.2 billion-a-year bestseller. In response to </w:t>
      </w:r>
      <w:proofErr w:type="spellStart"/>
      <w:r w:rsidRPr="0027272F">
        <w:rPr>
          <w:sz w:val="16"/>
        </w:rPr>
        <w:t>Apotex's</w:t>
      </w:r>
      <w:proofErr w:type="spellEnd"/>
      <w:r w:rsidRPr="0027272F">
        <w:rPr>
          <w:sz w:val="16"/>
        </w:rPr>
        <w:t xml:space="preserve"> entry into the market, GSK struck a licensing agreement with another generic drugmaker, Par Pharmaceutical, in April 2003. The agreement specifies that GSK will supply Par with generic Paxil, in immediate-release form. The tablets are made by a GSK subsidiary, and </w:t>
      </w:r>
      <w:proofErr w:type="spellStart"/>
      <w:r w:rsidRPr="0027272F">
        <w:rPr>
          <w:sz w:val="16"/>
        </w:rPr>
        <w:t>Parwhich</w:t>
      </w:r>
      <w:proofErr w:type="spellEnd"/>
      <w:r w:rsidRPr="0027272F">
        <w:rPr>
          <w:sz w:val="16"/>
        </w:rPr>
        <w:t xml:space="preserve"> pays a royalty to GSK on </w:t>
      </w:r>
      <w:proofErr w:type="spellStart"/>
      <w:r w:rsidRPr="0027272F">
        <w:rPr>
          <w:sz w:val="16"/>
        </w:rPr>
        <w:t>salesdistributes</w:t>
      </w:r>
      <w:proofErr w:type="spellEnd"/>
      <w:r w:rsidRPr="0027272F">
        <w:rPr>
          <w:sz w:val="16"/>
        </w:rPr>
        <w:t xml:space="preserve"> them in the United States. "The royalty payments help GSK capture a small segment of the generic Paxil market, which offsets the losses of its branded Paxil sales following the drug's patent expiration," said Hess. </w:t>
      </w:r>
      <w:r w:rsidRPr="0027272F">
        <w:rPr>
          <w:rStyle w:val="StyleUnderline"/>
        </w:rPr>
        <w:t xml:space="preserve">Flanking is very controversial because it </w:t>
      </w:r>
      <w:r w:rsidRPr="0027272F">
        <w:rPr>
          <w:rStyle w:val="Emphasis"/>
          <w:highlight w:val="green"/>
        </w:rPr>
        <w:t>virtually derails competition</w:t>
      </w:r>
      <w:r w:rsidRPr="0027272F">
        <w:rPr>
          <w:rStyle w:val="StyleUnderline"/>
          <w:highlight w:val="green"/>
        </w:rPr>
        <w:t>.</w:t>
      </w:r>
      <w:r w:rsidRPr="0027272F">
        <w:rPr>
          <w:rStyle w:val="StyleUnderline"/>
        </w:rPr>
        <w:t xml:space="preserve"> In fact, some generic manufacturers say it's illegal. It's very similar to what the Generic Pharmaceutical Association and others regard as the illegitimate strategy of "</w:t>
      </w:r>
      <w:r w:rsidRPr="0027272F">
        <w:rPr>
          <w:rStyle w:val="StyleUnderline"/>
          <w:highlight w:val="green"/>
        </w:rPr>
        <w:t>authorized generics</w:t>
      </w:r>
      <w:r w:rsidRPr="0027272F">
        <w:rPr>
          <w:rStyle w:val="StyleUnderline"/>
        </w:rPr>
        <w:t>."</w:t>
      </w:r>
      <w:r w:rsidRPr="0027272F">
        <w:rPr>
          <w:sz w:val="16"/>
        </w:rPr>
        <w:t xml:space="preserve"> "It's an easy concept to describe," said Robert Reznick, a partner with the national law firm Hughes Hubbard &amp; Reed. He chairs the firm's Pharmaceutical and Healthcare Practice Group and has written about the legality of authorized generics. "</w:t>
      </w:r>
      <w:r w:rsidRPr="0027272F">
        <w:rPr>
          <w:rStyle w:val="StyleUnderline"/>
        </w:rPr>
        <w:t xml:space="preserve">An authorized generic is </w:t>
      </w:r>
      <w:r w:rsidRPr="0027272F">
        <w:rPr>
          <w:rStyle w:val="StyleUnderline"/>
          <w:highlight w:val="green"/>
        </w:rPr>
        <w:t>like any other generic</w:t>
      </w:r>
      <w:r w:rsidRPr="0027272F">
        <w:rPr>
          <w:rStyle w:val="StyleUnderline"/>
        </w:rPr>
        <w:t xml:space="preserve"> in that it is deemed equivalent to a brand-name drug," </w:t>
      </w:r>
      <w:r w:rsidRPr="0027272F">
        <w:rPr>
          <w:sz w:val="16"/>
        </w:rPr>
        <w:t>he said. "</w:t>
      </w:r>
      <w:r w:rsidRPr="0027272F">
        <w:rPr>
          <w:rStyle w:val="StyleUnderline"/>
          <w:highlight w:val="green"/>
        </w:rPr>
        <w:t>But</w:t>
      </w:r>
      <w:r w:rsidRPr="0027272F">
        <w:rPr>
          <w:rStyle w:val="StyleUnderline"/>
        </w:rPr>
        <w:t xml:space="preserve"> rather than being </w:t>
      </w:r>
      <w:r w:rsidRPr="0027272F">
        <w:rPr>
          <w:rStyle w:val="StyleUnderline"/>
          <w:highlight w:val="green"/>
        </w:rPr>
        <w:t>made</w:t>
      </w:r>
      <w:r w:rsidRPr="0027272F">
        <w:rPr>
          <w:rStyle w:val="StyleUnderline"/>
        </w:rPr>
        <w:t xml:space="preserve"> by an independent generic drug manufacturer pursuant to an Abbreviated New Drug Application, it is either made by or </w:t>
      </w:r>
      <w:r w:rsidRPr="0027272F">
        <w:rPr>
          <w:rStyle w:val="StyleUnderline"/>
          <w:highlight w:val="green"/>
        </w:rPr>
        <w:t>under a license from the N</w:t>
      </w:r>
      <w:r w:rsidRPr="0027272F">
        <w:rPr>
          <w:rStyle w:val="StyleUnderline"/>
        </w:rPr>
        <w:t xml:space="preserve">ew </w:t>
      </w:r>
      <w:r w:rsidRPr="0027272F">
        <w:rPr>
          <w:rStyle w:val="StyleUnderline"/>
          <w:highlight w:val="green"/>
        </w:rPr>
        <w:t>D</w:t>
      </w:r>
      <w:r w:rsidRPr="0027272F">
        <w:rPr>
          <w:rStyle w:val="StyleUnderline"/>
        </w:rPr>
        <w:t xml:space="preserve">rug </w:t>
      </w:r>
      <w:r w:rsidRPr="0027272F">
        <w:rPr>
          <w:rStyle w:val="StyleUnderline"/>
          <w:highlight w:val="green"/>
        </w:rPr>
        <w:t>A</w:t>
      </w:r>
      <w:r w:rsidRPr="0027272F">
        <w:rPr>
          <w:rStyle w:val="StyleUnderline"/>
        </w:rPr>
        <w:t xml:space="preserve">pplication </w:t>
      </w:r>
      <w:r w:rsidRPr="0027272F">
        <w:rPr>
          <w:rStyle w:val="StyleUnderline"/>
          <w:highlight w:val="green"/>
        </w:rPr>
        <w:t>holder</w:t>
      </w:r>
      <w:r w:rsidRPr="0027272F">
        <w:rPr>
          <w:rStyle w:val="StyleUnderline"/>
        </w:rPr>
        <w:t xml:space="preserve"> itself</w:t>
      </w:r>
      <w:r w:rsidRPr="0027272F">
        <w:rPr>
          <w:sz w:val="16"/>
        </w:rPr>
        <w:t>. It may be marketed by an affiliate of the brand-name manufacturer or by a third party." In a white paper titled "Are Authorized Generics Lawful?" Reznick and his colleagues recently concluded that agreements between brand and generic manufacturers to create authorized generics may be legal under antitrust law, but the issue has yet to be fully settled.</w:t>
      </w:r>
    </w:p>
    <w:p w14:paraId="7BA10B45" w14:textId="77777777" w:rsidR="00733C8A" w:rsidRDefault="00733C8A" w:rsidP="00733C8A">
      <w:pPr>
        <w:pStyle w:val="Heading4"/>
      </w:pPr>
      <w:r>
        <w:t xml:space="preserve">Generic companies are just </w:t>
      </w:r>
      <w:r>
        <w:rPr>
          <w:u w:val="single"/>
        </w:rPr>
        <w:t>incompetent</w:t>
      </w:r>
      <w:r>
        <w:t xml:space="preserve"> – means even without patents, they </w:t>
      </w:r>
      <w:r>
        <w:rPr>
          <w:u w:val="single"/>
        </w:rPr>
        <w:t>wouldn’t be able to produce</w:t>
      </w:r>
      <w:r>
        <w:t>.</w:t>
      </w:r>
    </w:p>
    <w:p w14:paraId="6C3A5046" w14:textId="77777777" w:rsidR="00733C8A" w:rsidRPr="00453930" w:rsidRDefault="00733C8A" w:rsidP="00733C8A">
      <w:r w:rsidRPr="00453930">
        <w:rPr>
          <w:rStyle w:val="Style13ptBold"/>
        </w:rPr>
        <w:t>Fox</w:t>
      </w:r>
      <w:r>
        <w:rPr>
          <w:rStyle w:val="Style13ptBold"/>
        </w:rPr>
        <w:t xml:space="preserve"> 17</w:t>
      </w:r>
      <w:r w:rsidRPr="00453930">
        <w:t xml:space="preserve">, Erin. "How pharma </w:t>
      </w:r>
      <w:proofErr w:type="gramStart"/>
      <w:r w:rsidRPr="00453930">
        <w:t>companies</w:t>
      </w:r>
      <w:proofErr w:type="gramEnd"/>
      <w:r w:rsidRPr="00453930">
        <w:t xml:space="preserve"> game the system to keep drugs expensive." Harvard Business Review (April 6, 2017), https://hbr. org/2017/04/how-pharma-companies-game-the-system-to-keep-drugs-expensive (last visited on November 22, 2019) (2017).</w:t>
      </w:r>
      <w:r>
        <w:t xml:space="preserve"> (</w:t>
      </w:r>
      <w:proofErr w:type="gramStart"/>
      <w:r w:rsidRPr="00453930">
        <w:t>director</w:t>
      </w:r>
      <w:proofErr w:type="gramEnd"/>
      <w:r w:rsidRPr="00453930">
        <w:t xml:space="preserve"> of Drug Information at University of Utah Health</w:t>
      </w:r>
      <w:r>
        <w:t xml:space="preserve">)//Elmer </w:t>
      </w:r>
    </w:p>
    <w:p w14:paraId="1426712A" w14:textId="77777777" w:rsidR="00733C8A" w:rsidRDefault="00733C8A" w:rsidP="00733C8A">
      <w:r w:rsidRPr="006F53D3">
        <w:rPr>
          <w:rStyle w:val="StyleUnderline"/>
        </w:rPr>
        <w:t xml:space="preserve">Problems with generic drug makers Although makers of a branded drug are using a variety of tactics to create barriers to healthy competition, </w:t>
      </w:r>
      <w:r w:rsidRPr="006F53D3">
        <w:rPr>
          <w:rStyle w:val="StyleUnderline"/>
          <w:highlight w:val="green"/>
        </w:rPr>
        <w:t>generic</w:t>
      </w:r>
      <w:r w:rsidRPr="006F53D3">
        <w:rPr>
          <w:rStyle w:val="StyleUnderline"/>
        </w:rPr>
        <w:t xml:space="preserve"> drug </w:t>
      </w:r>
      <w:r w:rsidRPr="006F53D3">
        <w:rPr>
          <w:rStyle w:val="StyleUnderline"/>
          <w:highlight w:val="green"/>
        </w:rPr>
        <w:t>companies</w:t>
      </w:r>
      <w:r w:rsidRPr="006F53D3">
        <w:rPr>
          <w:rStyle w:val="StyleUnderline"/>
        </w:rPr>
        <w:t xml:space="preserve"> are often </w:t>
      </w:r>
      <w:r w:rsidRPr="006F53D3">
        <w:rPr>
          <w:rStyle w:val="StyleUnderline"/>
          <w:highlight w:val="green"/>
        </w:rPr>
        <w:t>not helping their own case</w:t>
      </w:r>
      <w:r w:rsidRPr="006F53D3">
        <w:rPr>
          <w:rStyle w:val="StyleUnderline"/>
        </w:rPr>
        <w:t>.</w:t>
      </w:r>
      <w:r w:rsidRPr="00453930">
        <w:t xml:space="preserve"> </w:t>
      </w:r>
      <w:r w:rsidRPr="006F53D3">
        <w:rPr>
          <w:rStyle w:val="StyleUnderline"/>
        </w:rPr>
        <w:t xml:space="preserve">In 2015, there were </w:t>
      </w:r>
      <w:r w:rsidRPr="006F53D3">
        <w:rPr>
          <w:rStyle w:val="StyleUnderline"/>
          <w:highlight w:val="green"/>
        </w:rPr>
        <w:t>267 recalls of generic drug products</w:t>
      </w:r>
      <w:r w:rsidRPr="006F53D3">
        <w:rPr>
          <w:rStyle w:val="StyleUnderline"/>
        </w:rPr>
        <w:t>—</w:t>
      </w:r>
      <w:r w:rsidRPr="006F53D3">
        <w:rPr>
          <w:rStyle w:val="StyleUnderline"/>
          <w:highlight w:val="green"/>
        </w:rPr>
        <w:t>more</w:t>
      </w:r>
      <w:r w:rsidRPr="006F53D3">
        <w:rPr>
          <w:rStyle w:val="StyleUnderline"/>
        </w:rPr>
        <w:t xml:space="preserve"> than </w:t>
      </w:r>
      <w:r w:rsidRPr="006F53D3">
        <w:rPr>
          <w:rStyle w:val="StyleUnderline"/>
          <w:highlight w:val="green"/>
        </w:rPr>
        <w:t>one every</w:t>
      </w:r>
      <w:r w:rsidRPr="006F53D3">
        <w:rPr>
          <w:rStyle w:val="StyleUnderline"/>
        </w:rPr>
        <w:t xml:space="preserve"> other </w:t>
      </w:r>
      <w:r w:rsidRPr="006F53D3">
        <w:rPr>
          <w:rStyle w:val="StyleUnderline"/>
          <w:highlight w:val="green"/>
        </w:rPr>
        <w:t>day</w:t>
      </w:r>
      <w:r w:rsidRPr="006F53D3">
        <w:rPr>
          <w:rStyle w:val="StyleUnderline"/>
        </w:rPr>
        <w:t>.</w:t>
      </w:r>
      <w:r w:rsidRPr="00453930">
        <w:t xml:space="preserve"> </w:t>
      </w:r>
      <w:r w:rsidRPr="006F53D3">
        <w:rPr>
          <w:rStyle w:val="StyleUnderline"/>
        </w:rPr>
        <w:t xml:space="preserve">These recalls are for </w:t>
      </w:r>
      <w:r w:rsidRPr="006F53D3">
        <w:rPr>
          <w:rStyle w:val="StyleUnderline"/>
          <w:highlight w:val="green"/>
        </w:rPr>
        <w:t>quality issues</w:t>
      </w:r>
      <w:r w:rsidRPr="006F53D3">
        <w:rPr>
          <w:rStyle w:val="StyleUnderline"/>
        </w:rPr>
        <w:t xml:space="preserve"> such as products not dissolving properly, </w:t>
      </w:r>
      <w:r w:rsidRPr="006F53D3">
        <w:rPr>
          <w:rStyle w:val="StyleUnderline"/>
          <w:highlight w:val="green"/>
        </w:rPr>
        <w:t>becoming contaminated</w:t>
      </w:r>
      <w:r w:rsidRPr="006F53D3">
        <w:rPr>
          <w:rStyle w:val="StyleUnderline"/>
        </w:rPr>
        <w:t xml:space="preserve">, or even being </w:t>
      </w:r>
      <w:r w:rsidRPr="006F53D3">
        <w:rPr>
          <w:rStyle w:val="Emphasis"/>
          <w:highlight w:val="green"/>
        </w:rPr>
        <w:t>outright counterfeits</w:t>
      </w:r>
      <w:r w:rsidRPr="006F53D3">
        <w:rPr>
          <w:rStyle w:val="StyleUnderline"/>
        </w:rPr>
        <w:t>.</w:t>
      </w:r>
      <w:r w:rsidRPr="00453930">
        <w:t xml:space="preserve"> A few high-profile recalls have shaken the belief that generic drugs are truly the same. In 2014, the FDA withdrew approval of </w:t>
      </w:r>
      <w:proofErr w:type="spellStart"/>
      <w:r w:rsidRPr="00453930">
        <w:t>Budeprion</w:t>
      </w:r>
      <w:proofErr w:type="spellEnd"/>
      <w:r w:rsidRPr="00453930">
        <w:t xml:space="preserve"> XL 300 — Teva’s generic version of GlaxoSmithKline’s Wellbutrin XL</w:t>
      </w:r>
      <w:r w:rsidRPr="006F53D3">
        <w:rPr>
          <w:rStyle w:val="StyleUnderline"/>
        </w:rPr>
        <w:t xml:space="preserve">. Testing showed the drug </w:t>
      </w:r>
      <w:r w:rsidRPr="006F53D3">
        <w:rPr>
          <w:rStyle w:val="StyleUnderline"/>
          <w:highlight w:val="green"/>
        </w:rPr>
        <w:t>did not properly release its key ingredient</w:t>
      </w:r>
      <w:r w:rsidRPr="006F53D3">
        <w:rPr>
          <w:rStyle w:val="StyleUnderline"/>
        </w:rPr>
        <w:t>, substantiating consumers’ claims that the generic was not equivalent</w:t>
      </w:r>
      <w:r w:rsidRPr="00453930">
        <w:t xml:space="preserve">. In addition, concerns about contaminated generic Lipitor caused the FDA to launch a $20 million initiative to test generic products to ensure they are truly therapeutically equivalent. </w:t>
      </w:r>
      <w:r w:rsidRPr="006F53D3">
        <w:rPr>
          <w:rStyle w:val="StyleUnderline"/>
        </w:rPr>
        <w:t xml:space="preserve">In some cases, </w:t>
      </w:r>
      <w:r w:rsidRPr="006F53D3">
        <w:rPr>
          <w:rStyle w:val="StyleUnderline"/>
          <w:highlight w:val="green"/>
        </w:rPr>
        <w:t>patent law</w:t>
      </w:r>
      <w:r w:rsidRPr="006F53D3">
        <w:rPr>
          <w:rStyle w:val="StyleUnderline"/>
        </w:rPr>
        <w:t xml:space="preserve"> also </w:t>
      </w:r>
      <w:r w:rsidRPr="006F53D3">
        <w:rPr>
          <w:rStyle w:val="StyleUnderline"/>
          <w:highlight w:val="green"/>
        </w:rPr>
        <w:t>collides</w:t>
      </w:r>
      <w:r w:rsidRPr="006F53D3">
        <w:rPr>
          <w:rStyle w:val="StyleUnderline"/>
        </w:rPr>
        <w:t xml:space="preserve"> </w:t>
      </w:r>
      <w:r w:rsidRPr="006F53D3">
        <w:rPr>
          <w:rStyle w:val="StyleUnderline"/>
          <w:highlight w:val="green"/>
        </w:rPr>
        <w:t>with</w:t>
      </w:r>
      <w:r w:rsidRPr="006F53D3">
        <w:rPr>
          <w:rStyle w:val="StyleUnderline"/>
        </w:rPr>
        <w:t xml:space="preserve"> the FDA’s </w:t>
      </w:r>
      <w:r w:rsidRPr="006F53D3">
        <w:rPr>
          <w:rStyle w:val="StyleUnderline"/>
          <w:highlight w:val="green"/>
        </w:rPr>
        <w:t>manufacturing rules</w:t>
      </w:r>
      <w:r w:rsidRPr="006F53D3">
        <w:rPr>
          <w:rStyle w:val="StyleUnderline"/>
        </w:rPr>
        <w:t xml:space="preserve">. For example, the Novartis patent for Diovan expired in 2012. Ranbaxy received exclusivity for 180 days for the first generic product. However, due to </w:t>
      </w:r>
      <w:r w:rsidRPr="006F53D3">
        <w:rPr>
          <w:rStyle w:val="StyleUnderline"/>
          <w:highlight w:val="green"/>
        </w:rPr>
        <w:t>poor quality</w:t>
      </w:r>
      <w:r w:rsidRPr="006F53D3">
        <w:rPr>
          <w:rStyle w:val="StyleUnderline"/>
        </w:rPr>
        <w:t xml:space="preserve"> </w:t>
      </w:r>
      <w:r w:rsidRPr="006F53D3">
        <w:rPr>
          <w:rStyle w:val="StyleUnderline"/>
          <w:highlight w:val="green"/>
        </w:rPr>
        <w:t>manufacturing</w:t>
      </w:r>
      <w:r w:rsidRPr="006F53D3">
        <w:rPr>
          <w:rStyle w:val="StyleUnderline"/>
        </w:rPr>
        <w:t xml:space="preserve">, Ranbaxy </w:t>
      </w:r>
      <w:r w:rsidRPr="006F53D3">
        <w:rPr>
          <w:rStyle w:val="StyleUnderline"/>
          <w:highlight w:val="green"/>
        </w:rPr>
        <w:t>couldn’t obtain</w:t>
      </w:r>
      <w:r w:rsidRPr="006F53D3">
        <w:rPr>
          <w:rStyle w:val="StyleUnderline"/>
        </w:rPr>
        <w:t xml:space="preserve"> final FDA </w:t>
      </w:r>
      <w:r w:rsidRPr="006F53D3">
        <w:rPr>
          <w:rStyle w:val="StyleUnderline"/>
          <w:highlight w:val="green"/>
        </w:rPr>
        <w:t>approval</w:t>
      </w:r>
      <w:r w:rsidRPr="006F53D3">
        <w:rPr>
          <w:rStyle w:val="StyleUnderline"/>
        </w:rPr>
        <w:t xml:space="preserve"> </w:t>
      </w:r>
      <w:r w:rsidRPr="006F53D3">
        <w:rPr>
          <w:rStyle w:val="StyleUnderline"/>
          <w:highlight w:val="green"/>
        </w:rPr>
        <w:t>for</w:t>
      </w:r>
      <w:r w:rsidRPr="006F53D3">
        <w:rPr>
          <w:rStyle w:val="StyleUnderline"/>
        </w:rPr>
        <w:t xml:space="preserve"> its </w:t>
      </w:r>
      <w:r w:rsidRPr="006F53D3">
        <w:rPr>
          <w:rStyle w:val="StyleUnderline"/>
          <w:highlight w:val="green"/>
        </w:rPr>
        <w:t>generic</w:t>
      </w:r>
      <w:r w:rsidRPr="006F53D3">
        <w:rPr>
          <w:rStyle w:val="StyleUnderline"/>
        </w:rPr>
        <w:t xml:space="preserve"> version. The FDA banned shipments of Ranbaxy products to the United States. Ranbaxy ended up </w:t>
      </w:r>
      <w:r w:rsidRPr="006F53D3">
        <w:rPr>
          <w:rStyle w:val="StyleUnderline"/>
          <w:highlight w:val="green"/>
        </w:rPr>
        <w:t>paying</w:t>
      </w:r>
      <w:r w:rsidRPr="006F53D3">
        <w:rPr>
          <w:rStyle w:val="StyleUnderline"/>
        </w:rPr>
        <w:t xml:space="preserve"> a $</w:t>
      </w:r>
      <w:r w:rsidRPr="006F53D3">
        <w:rPr>
          <w:rStyle w:val="StyleUnderline"/>
          <w:highlight w:val="green"/>
        </w:rPr>
        <w:t>500 million fine</w:t>
      </w:r>
      <w:r w:rsidRPr="006F53D3">
        <w:rPr>
          <w:rStyle w:val="StyleUnderline"/>
        </w:rPr>
        <w:t>, the largest penalty paid by a generic firm for violations</w:t>
      </w:r>
      <w:r w:rsidRPr="00453930">
        <w:t xml:space="preserve">. Due to these protracted problems with the company that had won exclusivity, a generic product did not become available until 2014. The two-year delay cost Medicare and Medicaid at least $900 million. Ranbaxy’s poor-quality manufacturing also delayed other key generic products like </w:t>
      </w:r>
      <w:proofErr w:type="spellStart"/>
      <w:r w:rsidRPr="00453930">
        <w:t>Valcyte</w:t>
      </w:r>
      <w:proofErr w:type="spellEnd"/>
      <w:r w:rsidRPr="00453930">
        <w:t xml:space="preserve"> and Nexium. Ironically, it was Mylan—involved in its own drug pricing scandal over its EpiPen allergy-reaction injector—that filed the first lawsuit to have the FDA strip Ranbaxy of its exclusivity. Mylan made multiple attempts to produce generic products but was overruled in the courts.</w:t>
      </w:r>
    </w:p>
    <w:p w14:paraId="0AC8C94A" w14:textId="77777777" w:rsidR="00733C8A" w:rsidRPr="00733C8A" w:rsidRDefault="00733C8A" w:rsidP="00733C8A"/>
    <w:sectPr w:rsidR="00733C8A" w:rsidRPr="00733C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122A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33C8A"/>
    <w:rsid w:val="00766EA0"/>
    <w:rsid w:val="007A2226"/>
    <w:rsid w:val="007F5B66"/>
    <w:rsid w:val="00823A1C"/>
    <w:rsid w:val="00845B9D"/>
    <w:rsid w:val="00860984"/>
    <w:rsid w:val="008B3ECB"/>
    <w:rsid w:val="008B4E85"/>
    <w:rsid w:val="008C1B2E"/>
    <w:rsid w:val="009122AC"/>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65AE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11743"/>
  <w15:chartTrackingRefBased/>
  <w15:docId w15:val="{6C3B0560-AD10-4392-BCFD-8526F549C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22AC"/>
    <w:pPr>
      <w:spacing w:after="0" w:line="240" w:lineRule="auto"/>
    </w:pPr>
    <w:rPr>
      <w:rFonts w:ascii="Calibri" w:hAnsi="Calibri" w:cs="Calibri"/>
    </w:rPr>
  </w:style>
  <w:style w:type="paragraph" w:styleId="Heading1">
    <w:name w:val="heading 1"/>
    <w:aliases w:val="Pocket"/>
    <w:basedOn w:val="Normal"/>
    <w:next w:val="Normal"/>
    <w:link w:val="Heading1Char"/>
    <w:qFormat/>
    <w:rsid w:val="009122A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22A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22A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 Ch,no read,No Spacing211,No Spacing12,No Spacing2111,No Spacing111111,No Spacing11111,ta,Ta,T,t,small space,Medium Grid 21,Heading 2 Char2 Char,Heading 2 Char1 Char Char,Ch,No Spacing1121,Card"/>
    <w:basedOn w:val="Normal"/>
    <w:next w:val="Normal"/>
    <w:link w:val="Heading4Char"/>
    <w:uiPriority w:val="3"/>
    <w:unhideWhenUsed/>
    <w:qFormat/>
    <w:rsid w:val="009122AC"/>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122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2AC"/>
  </w:style>
  <w:style w:type="character" w:customStyle="1" w:styleId="Heading1Char">
    <w:name w:val="Heading 1 Char"/>
    <w:aliases w:val="Pocket Char"/>
    <w:basedOn w:val="DefaultParagraphFont"/>
    <w:link w:val="Heading1"/>
    <w:rsid w:val="009122A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22A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122AC"/>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 Ch Char,no read Char,No Spacing211 Char,No Spacing12 Char,No Spacing2111 Char,No Spacing111111 Char,No Spacing11111 Char,ta Char,Ta Char,T Char,t Char,Ch Char"/>
    <w:basedOn w:val="DefaultParagraphFont"/>
    <w:link w:val="Heading4"/>
    <w:uiPriority w:val="3"/>
    <w:rsid w:val="009122A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
    <w:basedOn w:val="DefaultParagraphFont"/>
    <w:link w:val="textbold"/>
    <w:uiPriority w:val="7"/>
    <w:qFormat/>
    <w:rsid w:val="009122A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122A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122AC"/>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A"/>
    <w:basedOn w:val="DefaultParagraphFont"/>
    <w:uiPriority w:val="99"/>
    <w:unhideWhenUsed/>
    <w:rsid w:val="009122AC"/>
    <w:rPr>
      <w:color w:val="auto"/>
      <w:u w:val="none"/>
    </w:rPr>
  </w:style>
  <w:style w:type="character" w:styleId="FollowedHyperlink">
    <w:name w:val="FollowedHyperlink"/>
    <w:basedOn w:val="DefaultParagraphFont"/>
    <w:uiPriority w:val="99"/>
    <w:semiHidden/>
    <w:unhideWhenUsed/>
    <w:rsid w:val="009122AC"/>
    <w:rPr>
      <w:color w:val="auto"/>
      <w:u w:val="none"/>
    </w:rPr>
  </w:style>
  <w:style w:type="paragraph" w:customStyle="1" w:styleId="textbold">
    <w:name w:val="text bold"/>
    <w:basedOn w:val="Normal"/>
    <w:link w:val="Emphasis"/>
    <w:uiPriority w:val="7"/>
    <w:qFormat/>
    <w:rsid w:val="009122A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hyperlink" Target="https://www.cnn.com/politics/live-news/congress-infrastructure-bill-vote-10-01-21/index.html" TargetMode="External"/><Relationship Id="rId18" Type="http://schemas.openxmlformats.org/officeDocument/2006/relationships/hyperlink" Target="https://khn.org/news/a-senator-from-arizona-emerges-as-a-pharma-favorite/" TargetMode="External"/><Relationship Id="rId26" Type="http://schemas.openxmlformats.org/officeDocument/2006/relationships/hyperlink" Target="https://www.statnews.com/2017/06/16/generic-drugs-biosimilars-pharma/" TargetMode="External"/><Relationship Id="rId3" Type="http://schemas.openxmlformats.org/officeDocument/2006/relationships/styles" Target="styles.xml"/><Relationship Id="rId21" Type="http://schemas.openxmlformats.org/officeDocument/2006/relationships/hyperlink" Target="https://www.worldpoliticsreview.com/articles/18639/technology-transfer-is-a-weak-link-in-the-global-health-system" TargetMode="Externa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www.cnn.com/2021/09/27/politics/biden-agenda-congress-deal-maker/index.html" TargetMode="External"/><Relationship Id="rId17" Type="http://schemas.openxmlformats.org/officeDocument/2006/relationships/hyperlink" Target="https://www.forbes.com/sites/joshuacohen/2021/09/06/democrats-plans-to-introduce-prescription-drug-pricing-reform-face-obstacles/?sh=37a269917395" TargetMode="External"/><Relationship Id="rId25" Type="http://schemas.openxmlformats.org/officeDocument/2006/relationships/hyperlink" Target="https://www.vox.com/2019/4/3/18293950/why-is-insulin-so-expensive" TargetMode="External"/><Relationship Id="rId2" Type="http://schemas.openxmlformats.org/officeDocument/2006/relationships/numbering" Target="numbering.xml"/><Relationship Id="rId16" Type="http://schemas.openxmlformats.org/officeDocument/2006/relationships/hyperlink" Target="https://www.cnn.com/2021/09/30/politics/house-infrastructure-negotiations-vote/index.html" TargetMode="External"/><Relationship Id="rId20" Type="http://schemas.openxmlformats.org/officeDocument/2006/relationships/hyperlink" Target="https://www.usatoday.com/story/opinion/todaysdebate/2021/07/20/climate-change-biden-infrastructure-bill-good-start/7877118002/" TargetMode="External"/><Relationship Id="rId29" Type="http://schemas.openxmlformats.org/officeDocument/2006/relationships/hyperlink" Target="https://www.drugtopics.com/view/big-pharma-uses-effective-strategies-battle-generic-competitors" TargetMode="Externa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www.cnn.com/2021/10/01/politics/house-vote-infrastructure-democrats/index.html" TargetMode="External"/><Relationship Id="rId24" Type="http://schemas.openxmlformats.org/officeDocument/2006/relationships/hyperlink" Target="https://haiweb.org/wp-content/uploads/2015/05/HAI_ACCISS_factsheet_insulinpatent.pdf" TargetMode="External"/><Relationship Id="rId5" Type="http://schemas.openxmlformats.org/officeDocument/2006/relationships/webSettings" Target="webSettings.xml"/><Relationship Id="rId15" Type="http://schemas.openxmlformats.org/officeDocument/2006/relationships/hyperlink" Target="https://www.cnn.com/2021/09/30/politics/kyrsten-sinema-arizona-reaction/index.html" TargetMode="External"/><Relationship Id="rId23" Type="http://schemas.openxmlformats.org/officeDocument/2006/relationships/hyperlink" Target="http://www.who.int/phi/programme_technology_transfer/en/" TargetMode="External"/><Relationship Id="rId28" Type="http://schemas.openxmlformats.org/officeDocument/2006/relationships/hyperlink" Target="https://www.culturalsurvival.org/publications/cultural-survival-quarterly/source-our-cures-new-pharmaceutical-company-wants-provide" TargetMode="External"/><Relationship Id="rId10" Type="http://schemas.openxmlformats.org/officeDocument/2006/relationships/hyperlink" Target="https://www.cnn.com/2021/10/01/politics/dems-biden-infrastructure-delay/index.html)//babcii" TargetMode="External"/><Relationship Id="rId19" Type="http://schemas.openxmlformats.org/officeDocument/2006/relationships/hyperlink" Target="https://khn.org/news/senators-who-led-pharma-friendly-patent-reform-also-prime-targets-for-pharma-cas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4ipcouncil.com/application/files/4516/0399/1622/Intellectual_Property_and_Renewable_Energy.pdf" TargetMode="External"/><Relationship Id="rId14" Type="http://schemas.openxmlformats.org/officeDocument/2006/relationships/hyperlink" Target="https://www.cnn.com/2021/09/30/politics/joe-manchin-budget-bill-1-5-trillion-schumer/index.html" TargetMode="External"/><Relationship Id="rId22" Type="http://schemas.openxmlformats.org/officeDocument/2006/relationships/hyperlink" Target="http://www.fic.nih.gov/News/GlobalHealthMatters/march-april-2014/Pages/technology-transfer-nih-ott.aspx" TargetMode="External"/><Relationship Id="rId27" Type="http://schemas.openxmlformats.org/officeDocument/2006/relationships/hyperlink" Target="http://digitalcommons.macalester.edu/cgi/viewcontent.cgi?article=1007&amp;context=envi_honor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17611</Words>
  <Characters>100388</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2021-10-30T20:17:00Z</dcterms:created>
  <dcterms:modified xsi:type="dcterms:W3CDTF">2021-10-30T20:38:00Z</dcterms:modified>
</cp:coreProperties>
</file>