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2AC9D" w14:textId="11201149" w:rsidR="00BD56C8" w:rsidRDefault="00BD56C8" w:rsidP="00BD56C8">
      <w:pPr>
        <w:pStyle w:val="Heading2"/>
      </w:pPr>
      <w:r>
        <w:t>OFF</w:t>
      </w:r>
    </w:p>
    <w:p w14:paraId="1643D438" w14:textId="7A4015CC" w:rsidR="00BD56C8" w:rsidRDefault="00BD56C8" w:rsidP="00BD56C8">
      <w:pPr>
        <w:pStyle w:val="Heading3"/>
      </w:pPr>
      <w:r>
        <w:t>T</w:t>
      </w:r>
      <w:r w:rsidR="006052AA">
        <w:t xml:space="preserve"> Unconditional</w:t>
      </w:r>
      <w:r>
        <w:t>---1NC</w:t>
      </w:r>
    </w:p>
    <w:p w14:paraId="2ECDC4A3" w14:textId="77777777" w:rsidR="006052AA" w:rsidRDefault="006052AA" w:rsidP="006052AA">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26FD651A" w14:textId="77777777" w:rsidR="006052AA" w:rsidRDefault="006052AA" w:rsidP="006052AA">
      <w:r w:rsidRPr="00A20808">
        <w:rPr>
          <w:rStyle w:val="Style13ptBold"/>
        </w:rPr>
        <w:t>Merriam Webster ND</w:t>
      </w:r>
      <w:r>
        <w:t xml:space="preserve">, </w:t>
      </w:r>
      <w:hyperlink r:id="rId6" w:history="1">
        <w:r w:rsidRPr="00C239DC">
          <w:rPr>
            <w:rStyle w:val="Hyperlink"/>
          </w:rPr>
          <w:t>https://www.merriam-webster.com/dictionary/unconditional</w:t>
        </w:r>
      </w:hyperlink>
      <w:r>
        <w:t xml:space="preserve"> //</w:t>
      </w:r>
      <w:proofErr w:type="spellStart"/>
      <w:r>
        <w:t>sid</w:t>
      </w:r>
      <w:proofErr w:type="spellEnd"/>
    </w:p>
    <w:p w14:paraId="621C5FA6" w14:textId="77777777" w:rsidR="006052AA" w:rsidRDefault="006052AA" w:rsidP="006052AA">
      <w:pPr>
        <w:rPr>
          <w:rStyle w:val="Hyperlink"/>
        </w:rPr>
      </w:pPr>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proofErr w:type="gramStart"/>
      <w:r w:rsidRPr="005127AC">
        <w:rPr>
          <w:rStyle w:val="Emphasis"/>
          <w:highlight w:val="green"/>
        </w:rPr>
        <w:t>limited</w:t>
      </w:r>
      <w:r w:rsidRPr="005127AC">
        <w:rPr>
          <w:highlight w:val="green"/>
        </w:rPr>
        <w:t> </w:t>
      </w:r>
      <w:r w:rsidRPr="00A20808">
        <w:t>:</w:t>
      </w:r>
      <w:proofErr w:type="gramEnd"/>
      <w:r w:rsidRPr="00A20808">
        <w:t> </w:t>
      </w:r>
      <w:hyperlink r:id="rId7" w:history="1">
        <w:r w:rsidRPr="00A20808">
          <w:rPr>
            <w:rStyle w:val="Hyperlink"/>
          </w:rPr>
          <w:t>ABSOLUTE</w:t>
        </w:r>
      </w:hyperlink>
      <w:r w:rsidRPr="00A20808">
        <w:t>, </w:t>
      </w:r>
      <w:hyperlink r:id="rId8" w:history="1">
        <w:r w:rsidRPr="00A20808">
          <w:rPr>
            <w:rStyle w:val="Hyperlink"/>
          </w:rPr>
          <w:t>UNQUALIFIED</w:t>
        </w:r>
      </w:hyperlink>
    </w:p>
    <w:p w14:paraId="758E4EE6" w14:textId="77777777" w:rsidR="006052AA" w:rsidRDefault="006052AA" w:rsidP="006052AA">
      <w:pPr>
        <w:pStyle w:val="Analytic"/>
      </w:pPr>
      <w:r>
        <w:t xml:space="preserve">“Unconditional” necessitates the </w:t>
      </w:r>
      <w:r>
        <w:rPr>
          <w:u w:val="single"/>
        </w:rPr>
        <w:t>absence</w:t>
      </w:r>
      <w:r>
        <w:t xml:space="preserve"> of narrowing restrictions.</w:t>
      </w:r>
    </w:p>
    <w:p w14:paraId="6F75C776" w14:textId="77777777" w:rsidR="006052AA" w:rsidRPr="00483479" w:rsidRDefault="006052AA" w:rsidP="006052AA">
      <w:pPr>
        <w:rPr>
          <w:sz w:val="16"/>
        </w:rPr>
      </w:pPr>
      <w:r w:rsidRPr="00AF7C7B">
        <w:rPr>
          <w:rStyle w:val="Style13ptBold"/>
        </w:rPr>
        <w:t>US Legal ‘ND</w:t>
      </w:r>
      <w:r>
        <w:rPr>
          <w:rStyle w:val="Style13ptBold"/>
        </w:rPr>
        <w:t xml:space="preserve"> </w:t>
      </w:r>
      <w:r w:rsidRPr="00483479">
        <w:rPr>
          <w:sz w:val="16"/>
        </w:rPr>
        <w:t>(US Legal; dictionary of legal terms of art; US Legal; “Unconditional Law and Legal Definition”; https://definitions.uslegal.com/u/unconditional/; Accessed: 10-30-2021; AU)</w:t>
      </w:r>
    </w:p>
    <w:p w14:paraId="1471E817" w14:textId="77777777" w:rsidR="006052AA" w:rsidRPr="00C40100" w:rsidRDefault="006052AA" w:rsidP="006052AA">
      <w:pPr>
        <w:rPr>
          <w:sz w:val="16"/>
        </w:rPr>
      </w:pPr>
      <w:r w:rsidRPr="005127AC">
        <w:rPr>
          <w:highlight w:val="green"/>
          <w:u w:val="single"/>
        </w:rPr>
        <w:t xml:space="preserve">Unconditional means </w:t>
      </w:r>
      <w:r w:rsidRPr="005127AC">
        <w:rPr>
          <w:b/>
          <w:bCs/>
          <w:highlight w:val="green"/>
          <w:u w:val="single"/>
        </w:rPr>
        <w:t>without conditions</w:t>
      </w:r>
      <w:r w:rsidRPr="00483479">
        <w:rPr>
          <w:sz w:val="16"/>
        </w:rPr>
        <w:t xml:space="preserve">; </w:t>
      </w:r>
      <w:r w:rsidRPr="005127AC">
        <w:rPr>
          <w:b/>
          <w:bCs/>
          <w:highlight w:val="green"/>
          <w:u w:val="single"/>
        </w:rPr>
        <w:t>without restrictions</w:t>
      </w:r>
      <w:r w:rsidRPr="005127AC">
        <w:rPr>
          <w:highlight w:val="green"/>
          <w:u w:val="single"/>
        </w:rPr>
        <w:t xml:space="preserve">; or </w:t>
      </w:r>
      <w:r w:rsidRPr="005127AC">
        <w:rPr>
          <w:b/>
          <w:bCs/>
          <w:highlight w:val="green"/>
          <w:u w:val="single"/>
        </w:rPr>
        <w:t>absolute</w:t>
      </w:r>
      <w:r w:rsidRPr="005127AC">
        <w:rPr>
          <w:sz w:val="16"/>
          <w:highlight w:val="green"/>
        </w:rPr>
        <w:t>.</w:t>
      </w:r>
      <w:r w:rsidRPr="00483479">
        <w:rPr>
          <w:sz w:val="16"/>
        </w:rPr>
        <w:t xml:space="preserve"> For instance, </w:t>
      </w:r>
      <w:r w:rsidRPr="00483479">
        <w:rPr>
          <w:u w:val="single"/>
        </w:rPr>
        <w:t>unconditional promise is a promise that is unqualified</w:t>
      </w:r>
      <w:r w:rsidRPr="00483479">
        <w:rPr>
          <w:sz w:val="16"/>
        </w:rPr>
        <w:t xml:space="preserve"> in nature. A party who makes an unconditional promise must perform that promise even though the other party has not performed according to the bargain.</w:t>
      </w:r>
    </w:p>
    <w:p w14:paraId="70E17552" w14:textId="77777777" w:rsidR="006052AA" w:rsidRDefault="006052AA" w:rsidP="006052AA">
      <w:pPr>
        <w:pStyle w:val="Heading4"/>
      </w:pPr>
      <w:r>
        <w:t>2] Violation – They only grant the Right to Strike to [</w:t>
      </w:r>
      <w:r w:rsidRPr="005127AC">
        <w:rPr>
          <w:highlight w:val="green"/>
        </w:rPr>
        <w:t>x group</w:t>
      </w:r>
      <w:r>
        <w:t xml:space="preserve">]. That by definition is a </w:t>
      </w:r>
      <w:r>
        <w:rPr>
          <w:u w:val="single"/>
        </w:rPr>
        <w:t>condition</w:t>
      </w:r>
      <w:r>
        <w:t xml:space="preserve"> since they </w:t>
      </w:r>
      <w:r>
        <w:rPr>
          <w:u w:val="single"/>
        </w:rPr>
        <w:t>condition</w:t>
      </w:r>
      <w:r>
        <w:t xml:space="preserve"> the right to strike on a particular occupation. </w:t>
      </w:r>
    </w:p>
    <w:p w14:paraId="145EC91F" w14:textId="77777777" w:rsidR="006052AA" w:rsidRPr="00483479" w:rsidRDefault="006052AA" w:rsidP="006052AA">
      <w:pPr>
        <w:rPr>
          <w:rStyle w:val="Style13ptBold"/>
          <w:b w:val="0"/>
          <w:bCs w:val="0"/>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483479">
          <w:rPr>
            <w:rStyle w:val="Hyperlink"/>
            <w:sz w:val="16"/>
          </w:rPr>
          <w:t>https://law.stanford.edu/wp-content/uploads/2018/04/Timor-Leste-Constitutional-Rights.pdf</w:t>
        </w:r>
      </w:hyperlink>
      <w:r w:rsidRPr="00483479">
        <w:rPr>
          <w:sz w:val="16"/>
        </w:rPr>
        <w:t>; Accessed: 10-30-2021; AU)</w:t>
      </w:r>
    </w:p>
    <w:p w14:paraId="13566755" w14:textId="77777777" w:rsidR="006052AA" w:rsidRPr="005127AC" w:rsidRDefault="006052AA" w:rsidP="006052AA">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the employer still has to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74C6DCC6" w14:textId="77777777" w:rsidR="006052AA" w:rsidRDefault="006052AA" w:rsidP="006052AA">
      <w:pPr>
        <w:pStyle w:val="Heading4"/>
      </w:pPr>
      <w:r>
        <w:t xml:space="preserve">3] Standards – </w:t>
      </w:r>
    </w:p>
    <w:p w14:paraId="0C10A147" w14:textId="77777777" w:rsidR="006052AA" w:rsidRDefault="006052AA" w:rsidP="006052AA">
      <w:pPr>
        <w:pStyle w:val="Heading4"/>
      </w:pPr>
      <w:r>
        <w:t xml:space="preserve">a] </w:t>
      </w:r>
      <w:r w:rsidRPr="00097ABF">
        <w:rPr>
          <w:u w:val="single"/>
        </w:rPr>
        <w:t>Limits</w:t>
      </w:r>
      <w:r>
        <w:t xml:space="preserve"> – there are endless</w:t>
      </w:r>
      <w:r w:rsidRPr="00097ABF">
        <w:t xml:space="preserve"> </w:t>
      </w:r>
      <w:r>
        <w:t xml:space="preserve">conditions the </w:t>
      </w:r>
      <w:proofErr w:type="spellStart"/>
      <w:r>
        <w:t>aff</w:t>
      </w:r>
      <w:proofErr w:type="spellEnd"/>
      <w:r>
        <w:t xml:space="preserve"> can place on the right to strike – </w:t>
      </w:r>
      <w:proofErr w:type="spellStart"/>
      <w:r>
        <w:t>i.e</w:t>
      </w:r>
      <w:proofErr w:type="spellEnd"/>
      <w:r>
        <w:t xml:space="preserve"> based on occupation, national holidays, location of strike, etc. That makes the topic untenable since the </w:t>
      </w:r>
      <w:proofErr w:type="spellStart"/>
      <w:r>
        <w:t>Aff</w:t>
      </w:r>
      <w:proofErr w:type="spellEnd"/>
      <w:r>
        <w:t xml:space="preserve"> can just infinitely specify any condition or permutation of conditions which makes predictable preparation and in-depth clash </w:t>
      </w:r>
      <w:r>
        <w:rPr>
          <w:u w:val="single"/>
        </w:rPr>
        <w:t>impossible</w:t>
      </w:r>
      <w:r>
        <w:t>.</w:t>
      </w:r>
    </w:p>
    <w:p w14:paraId="7507D251" w14:textId="77777777" w:rsidR="006052AA" w:rsidRPr="00097ABF" w:rsidRDefault="006052AA" w:rsidP="006052AA">
      <w:pPr>
        <w:pStyle w:val="Heading4"/>
      </w:pPr>
      <w:r>
        <w:t xml:space="preserve">b] </w:t>
      </w:r>
      <w:r w:rsidRPr="00097ABF">
        <w:rPr>
          <w:u w:val="single"/>
        </w:rPr>
        <w:t>Neg Ground</w:t>
      </w:r>
      <w:r>
        <w:t xml:space="preserve"> – specifying scenarios lets </w:t>
      </w:r>
      <w:proofErr w:type="spellStart"/>
      <w:r>
        <w:t>affs</w:t>
      </w:r>
      <w:proofErr w:type="spellEnd"/>
      <w:r>
        <w:t xml:space="preserve"> </w:t>
      </w:r>
      <w:r>
        <w:rPr>
          <w:u w:val="single"/>
        </w:rPr>
        <w:t>spike out</w:t>
      </w:r>
      <w:r>
        <w:t xml:space="preserve"> of </w:t>
      </w:r>
      <w:r>
        <w:rPr>
          <w:u w:val="single"/>
        </w:rPr>
        <w:t>core</w:t>
      </w:r>
      <w:r>
        <w:t xml:space="preserve">, </w:t>
      </w:r>
      <w:r>
        <w:rPr>
          <w:u w:val="single"/>
        </w:rPr>
        <w:t>reduction</w:t>
      </w:r>
      <w:r>
        <w:t xml:space="preserve">-based </w:t>
      </w:r>
      <w:proofErr w:type="spellStart"/>
      <w:r>
        <w:t>disads</w:t>
      </w:r>
      <w:proofErr w:type="spellEnd"/>
      <w:r>
        <w:t xml:space="preserve"> like </w:t>
      </w:r>
      <w:proofErr w:type="spellStart"/>
      <w:r>
        <w:t>Bizcon</w:t>
      </w:r>
      <w:proofErr w:type="spellEnd"/>
      <w:r>
        <w:t xml:space="preserve"> and Small Businesses. Links are already </w:t>
      </w:r>
      <w:r>
        <w:rPr>
          <w:u w:val="single"/>
        </w:rPr>
        <w:t>non-existent</w:t>
      </w:r>
      <w:r>
        <w:t xml:space="preserve"> on this topic – letting </w:t>
      </w:r>
      <w:proofErr w:type="spellStart"/>
      <w:r>
        <w:t>affs</w:t>
      </w:r>
      <w:proofErr w:type="spellEnd"/>
      <w:r>
        <w:t xml:space="preserve"> impose restrictions on RTS makes it even </w:t>
      </w:r>
      <w:r>
        <w:rPr>
          <w:u w:val="single"/>
        </w:rPr>
        <w:t>narrower</w:t>
      </w:r>
      <w:r>
        <w:t>.</w:t>
      </w:r>
    </w:p>
    <w:p w14:paraId="481C701A" w14:textId="2063B00E" w:rsidR="006052AA" w:rsidRDefault="006052AA" w:rsidP="006052AA">
      <w:pPr>
        <w:pStyle w:val="Heading4"/>
      </w:pPr>
      <w:r>
        <w:t xml:space="preserve">4] </w:t>
      </w:r>
      <w:r w:rsidRPr="00D557B8">
        <w:rPr>
          <w:u w:val="single"/>
        </w:rPr>
        <w:t>TVA</w:t>
      </w:r>
      <w:r>
        <w:t xml:space="preserve"> – read this </w:t>
      </w:r>
      <w:proofErr w:type="spellStart"/>
      <w:r>
        <w:t>aff</w:t>
      </w:r>
      <w:proofErr w:type="spellEnd"/>
      <w:r>
        <w:t xml:space="preserve"> but defend whole res.</w:t>
      </w:r>
    </w:p>
    <w:p w14:paraId="2B65C1F5" w14:textId="79CEA8AB" w:rsidR="00CE69CE" w:rsidRDefault="00CE69CE" w:rsidP="00CE69CE"/>
    <w:p w14:paraId="42A0F916" w14:textId="77777777" w:rsidR="00CE69CE" w:rsidRDefault="00CE69CE" w:rsidP="00CE69CE">
      <w:pPr>
        <w:pStyle w:val="Heading4"/>
      </w:pPr>
      <w:r>
        <w:t>[</w:t>
      </w:r>
      <w:r w:rsidRPr="000B375D">
        <w:rPr>
          <w:highlight w:val="green"/>
        </w:rPr>
        <w:t xml:space="preserve">Competing </w:t>
      </w:r>
      <w:proofErr w:type="spellStart"/>
      <w:r w:rsidRPr="000B375D">
        <w:rPr>
          <w:highlight w:val="green"/>
        </w:rPr>
        <w:t>Interps</w:t>
      </w:r>
      <w:proofErr w:type="spellEnd"/>
      <w:r>
        <w:t xml:space="preserve">] – Reasonability is </w:t>
      </w:r>
      <w:r>
        <w:rPr>
          <w:u w:val="single"/>
        </w:rPr>
        <w:t>arbitrary</w:t>
      </w:r>
      <w:r>
        <w:t xml:space="preserve"> and causes a </w:t>
      </w:r>
      <w:r>
        <w:rPr>
          <w:u w:val="single"/>
        </w:rPr>
        <w:t>race to the bottom</w:t>
      </w:r>
      <w:r>
        <w:t xml:space="preserve"> of questionable argumentation.</w:t>
      </w:r>
    </w:p>
    <w:p w14:paraId="3480A2B3" w14:textId="77777777" w:rsidR="00CE69CE" w:rsidRDefault="00CE69CE" w:rsidP="00CE69CE">
      <w:pPr>
        <w:pStyle w:val="Heading4"/>
      </w:pPr>
      <w:r>
        <w:t>[</w:t>
      </w:r>
      <w:r w:rsidRPr="006F30BD">
        <w:rPr>
          <w:highlight w:val="green"/>
        </w:rPr>
        <w:t>No RVI’s</w:t>
      </w:r>
      <w:r>
        <w:t>] – 1] Forces the 1NC to go all-in on Theory which kills substance education, 2] Encourages Baiting since the 1AC will purposely be abusive, and 3] Illogical – you shouldn’t win for not being abusive.</w:t>
      </w:r>
    </w:p>
    <w:p w14:paraId="0829B211" w14:textId="7F12CA8F" w:rsidR="00CE69CE" w:rsidRPr="00CE69CE" w:rsidRDefault="00CE69CE" w:rsidP="00CE69CE">
      <w:pPr>
        <w:pStyle w:val="Heading4"/>
      </w:pPr>
      <w:r>
        <w:t xml:space="preserve">DTD – DTA is incoherent since its an indict to the plan as a whole and its key to deterring future abuse. Independently drop the </w:t>
      </w:r>
      <w:proofErr w:type="spellStart"/>
      <w:r>
        <w:t>arugment</w:t>
      </w:r>
      <w:proofErr w:type="spellEnd"/>
      <w:r>
        <w:t xml:space="preserve"> would reject the whole plan text so still vote neg</w:t>
      </w:r>
    </w:p>
    <w:p w14:paraId="2D79A578" w14:textId="77777777" w:rsidR="006052AA" w:rsidRPr="006052AA" w:rsidRDefault="006052AA" w:rsidP="006052AA"/>
    <w:p w14:paraId="2E7748C6" w14:textId="7824F46C" w:rsidR="006052AA" w:rsidRDefault="006052AA" w:rsidP="006052AA">
      <w:pPr>
        <w:pStyle w:val="Heading3"/>
      </w:pPr>
      <w:r>
        <w:t>Extra T---1NC</w:t>
      </w:r>
    </w:p>
    <w:p w14:paraId="722149B5" w14:textId="77777777" w:rsidR="006052AA" w:rsidRDefault="006052AA" w:rsidP="006052AA">
      <w:pPr>
        <w:pStyle w:val="Heading4"/>
      </w:pPr>
      <w:r>
        <w:t xml:space="preserve">1] </w:t>
      </w:r>
      <w:proofErr w:type="spellStart"/>
      <w:r>
        <w:t>Interp</w:t>
      </w:r>
      <w:proofErr w:type="spellEnd"/>
      <w:r>
        <w:t xml:space="preserve"> – “Right to Strike” solely effects the </w:t>
      </w:r>
      <w:r>
        <w:rPr>
          <w:u w:val="single"/>
        </w:rPr>
        <w:t>legality</w:t>
      </w:r>
      <w:r>
        <w:t xml:space="preserve"> of the act of striking – anything else is </w:t>
      </w:r>
      <w:r>
        <w:rPr>
          <w:u w:val="single"/>
        </w:rPr>
        <w:t>extra-Topical</w:t>
      </w:r>
      <w:r>
        <w:t xml:space="preserve">. </w:t>
      </w:r>
    </w:p>
    <w:p w14:paraId="0215A6AF" w14:textId="77777777" w:rsidR="006052AA" w:rsidRPr="00BE6BF0" w:rsidRDefault="006052AA" w:rsidP="006052AA">
      <w:r w:rsidRPr="00BE6BF0">
        <w:rPr>
          <w:rStyle w:val="Style13ptBold"/>
        </w:rPr>
        <w:t>ILO</w:t>
      </w:r>
      <w:r>
        <w:rPr>
          <w:rStyle w:val="Style13ptBold"/>
        </w:rPr>
        <w:t xml:space="preserve"> 1</w:t>
      </w:r>
      <w:r w:rsidRPr="00BE6BF0">
        <w:t xml:space="preserve"> </w:t>
      </w:r>
      <w:r>
        <w:t>12-10-2001</w:t>
      </w:r>
      <w:r w:rsidRPr="00BE6BF0">
        <w:t xml:space="preserve"> "CHAPTER V Substantive provisions of </w:t>
      </w:r>
      <w:proofErr w:type="spellStart"/>
      <w:r w:rsidRPr="00BE6BF0">
        <w:t>labour</w:t>
      </w:r>
      <w:proofErr w:type="spellEnd"/>
      <w:r w:rsidRPr="00BE6BF0">
        <w:t xml:space="preserve"> legislation: The right to strike" </w:t>
      </w:r>
      <w:hyperlink r:id="rId10" w:history="1">
        <w:r w:rsidRPr="009814BA">
          <w:rPr>
            <w:rStyle w:val="Hyperlink"/>
          </w:rPr>
          <w:t>https://www.ilo.org/legacy/english/dialogue/ifpdial/llg/noframes/ch5.htm</w:t>
        </w:r>
      </w:hyperlink>
      <w:r>
        <w:t xml:space="preserve"> (International Labor Organization)//Elmer </w:t>
      </w:r>
    </w:p>
    <w:p w14:paraId="13A839DB" w14:textId="77777777" w:rsidR="006052AA" w:rsidRDefault="006052AA" w:rsidP="006052AA">
      <w:pPr>
        <w:rPr>
          <w:sz w:val="16"/>
        </w:rPr>
      </w:pPr>
      <w:r w:rsidRPr="00DF08FF">
        <w:rPr>
          <w:u w:val="single"/>
        </w:rPr>
        <w:t xml:space="preserve">The </w:t>
      </w:r>
      <w:r w:rsidRPr="00DF08FF">
        <w:rPr>
          <w:b/>
          <w:sz w:val="26"/>
          <w:highlight w:val="green"/>
          <w:u w:val="single"/>
        </w:rPr>
        <w:t>right to strike</w:t>
      </w:r>
      <w:r w:rsidRPr="00DF08FF">
        <w:rPr>
          <w:highlight w:val="green"/>
          <w:u w:val="single"/>
        </w:rPr>
        <w:t xml:space="preserve"> </w:t>
      </w:r>
      <w:r w:rsidRPr="00DF08FF">
        <w:rPr>
          <w:u w:val="single"/>
        </w:rPr>
        <w:t xml:space="preserve">is </w:t>
      </w:r>
      <w:r w:rsidRPr="00DF08FF">
        <w:rPr>
          <w:b/>
          <w:sz w:val="26"/>
          <w:highlight w:val="green"/>
          <w:u w:val="single"/>
        </w:rPr>
        <w:t>recognized</w:t>
      </w:r>
      <w:r w:rsidRPr="00DF08FF">
        <w:rPr>
          <w:highlight w:val="green"/>
          <w:u w:val="single"/>
        </w:rPr>
        <w:t xml:space="preserve"> </w:t>
      </w:r>
      <w:r w:rsidRPr="00DF08FF">
        <w:rPr>
          <w:u w:val="single"/>
        </w:rPr>
        <w:t xml:space="preserve">by the ILO’s supervisory bodies </w:t>
      </w:r>
      <w:r w:rsidRPr="00DF08FF">
        <w:rPr>
          <w:b/>
          <w:sz w:val="26"/>
          <w:highlight w:val="green"/>
          <w:u w:val="single"/>
        </w:rPr>
        <w:t>as</w:t>
      </w:r>
      <w:r w:rsidRPr="00DF08FF">
        <w:rPr>
          <w:highlight w:val="green"/>
          <w:u w:val="single"/>
        </w:rPr>
        <w:t xml:space="preserve"> </w:t>
      </w:r>
      <w:r w:rsidRPr="00DF08FF">
        <w:rPr>
          <w:u w:val="single"/>
        </w:rPr>
        <w:t xml:space="preserve">an intrinsic corollary of the </w:t>
      </w:r>
      <w:r w:rsidRPr="00DF08FF">
        <w:rPr>
          <w:b/>
          <w:sz w:val="26"/>
          <w:highlight w:val="green"/>
          <w:u w:val="single"/>
        </w:rPr>
        <w:t>right to organize</w:t>
      </w:r>
      <w:r w:rsidRPr="00DF08FF">
        <w:rPr>
          <w:highlight w:val="green"/>
          <w:u w:val="single"/>
        </w:rPr>
        <w:t xml:space="preserve"> </w:t>
      </w:r>
      <w:r w:rsidRPr="00DF08FF">
        <w:rPr>
          <w:u w:val="single"/>
        </w:rPr>
        <w:t xml:space="preserve">protected by Convention No. 87, </w:t>
      </w:r>
      <w:r w:rsidRPr="00DF08FF">
        <w:rPr>
          <w:b/>
          <w:sz w:val="26"/>
          <w:highlight w:val="green"/>
          <w:u w:val="single"/>
        </w:rPr>
        <w:t>deriving from</w:t>
      </w:r>
      <w:r w:rsidRPr="00DF08FF">
        <w:rPr>
          <w:highlight w:val="green"/>
          <w:u w:val="single"/>
        </w:rPr>
        <w:t xml:space="preserve"> </w:t>
      </w:r>
      <w:r w:rsidRPr="00DF08FF">
        <w:rPr>
          <w:u w:val="single"/>
        </w:rPr>
        <w:t xml:space="preserve">the </w:t>
      </w:r>
      <w:r w:rsidRPr="00DF08FF">
        <w:rPr>
          <w:b/>
          <w:sz w:val="26"/>
          <w:highlight w:val="green"/>
          <w:u w:val="single"/>
        </w:rPr>
        <w:t>right of</w:t>
      </w:r>
      <w:r w:rsidRPr="00DF08FF">
        <w:rPr>
          <w:highlight w:val="green"/>
          <w:u w:val="single"/>
        </w:rPr>
        <w:t xml:space="preserve"> </w:t>
      </w:r>
      <w:r w:rsidRPr="00DF08FF">
        <w:rPr>
          <w:b/>
          <w:sz w:val="26"/>
          <w:highlight w:val="green"/>
          <w:u w:val="single"/>
        </w:rPr>
        <w:t>workers'</w:t>
      </w:r>
      <w:r w:rsidRPr="00DF08FF">
        <w:rPr>
          <w:highlight w:val="green"/>
          <w:u w:val="single"/>
        </w:rPr>
        <w:t xml:space="preserve"> </w:t>
      </w:r>
      <w:r w:rsidRPr="00DF08FF">
        <w:rPr>
          <w:b/>
          <w:sz w:val="26"/>
          <w:highlight w:val="green"/>
          <w:u w:val="single"/>
        </w:rPr>
        <w:t>organizations to formulate</w:t>
      </w:r>
      <w:r w:rsidRPr="00DF08FF">
        <w:rPr>
          <w:highlight w:val="green"/>
          <w:u w:val="single"/>
        </w:rPr>
        <w:t xml:space="preserve"> </w:t>
      </w:r>
      <w:r w:rsidRPr="00DF08FF">
        <w:rPr>
          <w:u w:val="single"/>
        </w:rPr>
        <w:t xml:space="preserve">their </w:t>
      </w:r>
      <w:proofErr w:type="spellStart"/>
      <w:r w:rsidRPr="00DF08FF">
        <w:rPr>
          <w:u w:val="single"/>
        </w:rPr>
        <w:t>programmes</w:t>
      </w:r>
      <w:proofErr w:type="spellEnd"/>
      <w:r w:rsidRPr="00DF08FF">
        <w:rPr>
          <w:u w:val="single"/>
        </w:rPr>
        <w:t xml:space="preserve"> of </w:t>
      </w:r>
      <w:r w:rsidRPr="00DF08FF">
        <w:rPr>
          <w:b/>
          <w:sz w:val="26"/>
          <w:highlight w:val="green"/>
          <w:u w:val="single"/>
        </w:rPr>
        <w:t>activities</w:t>
      </w:r>
      <w:r w:rsidRPr="00DF08FF">
        <w:rPr>
          <w:highlight w:val="green"/>
          <w:u w:val="single"/>
        </w:rPr>
        <w:t xml:space="preserve"> </w:t>
      </w:r>
      <w:r w:rsidRPr="00DF08FF">
        <w:rPr>
          <w:b/>
          <w:sz w:val="26"/>
          <w:highlight w:val="green"/>
          <w:u w:val="single"/>
        </w:rPr>
        <w:t>to</w:t>
      </w:r>
      <w:r w:rsidRPr="00DF08FF">
        <w:rPr>
          <w:highlight w:val="green"/>
          <w:u w:val="single"/>
        </w:rPr>
        <w:t xml:space="preserve"> </w:t>
      </w:r>
      <w:r w:rsidRPr="00DF08FF">
        <w:rPr>
          <w:u w:val="single"/>
        </w:rPr>
        <w:t xml:space="preserve">further and </w:t>
      </w:r>
      <w:r w:rsidRPr="00DF08FF">
        <w:rPr>
          <w:b/>
          <w:sz w:val="26"/>
          <w:highlight w:val="green"/>
          <w:u w:val="single"/>
        </w:rPr>
        <w:t>defend</w:t>
      </w:r>
      <w:r w:rsidRPr="00DF08FF">
        <w:rPr>
          <w:highlight w:val="green"/>
          <w:u w:val="single"/>
        </w:rPr>
        <w:t xml:space="preserve"> </w:t>
      </w:r>
      <w:r w:rsidRPr="00DF08FF">
        <w:rPr>
          <w:u w:val="single"/>
        </w:rPr>
        <w:t xml:space="preserve">the </w:t>
      </w:r>
      <w:r w:rsidRPr="00DF08FF">
        <w:rPr>
          <w:b/>
          <w:sz w:val="26"/>
          <w:highlight w:val="green"/>
          <w:u w:val="single"/>
        </w:rPr>
        <w:t>economic and social interests</w:t>
      </w:r>
      <w:r w:rsidRPr="00DF08FF">
        <w:rPr>
          <w:highlight w:val="green"/>
          <w:u w:val="single"/>
        </w:rPr>
        <w:t xml:space="preserve"> </w:t>
      </w:r>
      <w:r w:rsidRPr="00DF08FF">
        <w:rPr>
          <w:u w:val="single"/>
        </w:rPr>
        <w:t>of their members. However, the right to strike is not absolute</w:t>
      </w:r>
      <w:r w:rsidRPr="00DF08FF">
        <w:rPr>
          <w:sz w:val="16"/>
        </w:rPr>
        <w:t xml:space="preserve">. It may be subject to certain legal conditions or restrictions, and may even be prohibited in exceptional circumstances (Freedom of Association and Protection of the Right to </w:t>
      </w:r>
      <w:proofErr w:type="spellStart"/>
      <w:r w:rsidRPr="00DF08FF">
        <w:rPr>
          <w:sz w:val="16"/>
        </w:rPr>
        <w:t>Organise</w:t>
      </w:r>
      <w:proofErr w:type="spellEnd"/>
      <w:r w:rsidRPr="00DF08FF">
        <w:rPr>
          <w:sz w:val="16"/>
        </w:rPr>
        <w:t xml:space="preserve"> Convention, 1948 (No. 87), Article 3; General Survey on Freedom of Association and Collective Bargaining, para. 151).</w:t>
      </w:r>
    </w:p>
    <w:p w14:paraId="37C03578" w14:textId="77777777" w:rsidR="006052AA" w:rsidRDefault="006052AA" w:rsidP="006052AA">
      <w:pPr>
        <w:pStyle w:val="Heading4"/>
      </w:pPr>
      <w:r>
        <w:t xml:space="preserve">Strike refers to the act of </w:t>
      </w:r>
      <w:r>
        <w:rPr>
          <w:u w:val="single"/>
        </w:rPr>
        <w:t>stopping work</w:t>
      </w:r>
      <w:r>
        <w:t>.</w:t>
      </w:r>
    </w:p>
    <w:p w14:paraId="63CFFBD5" w14:textId="77777777" w:rsidR="006052AA" w:rsidRDefault="006052AA" w:rsidP="006052AA">
      <w:r w:rsidRPr="006D2EFD">
        <w:rPr>
          <w:rStyle w:val="Style13ptBold"/>
        </w:rPr>
        <w:t>Meriam Webster No Date</w:t>
      </w:r>
      <w:r w:rsidRPr="006D2EFD">
        <w:t xml:space="preserve"> "</w:t>
      </w:r>
      <w:r>
        <w:t>Strike</w:t>
      </w:r>
      <w:r w:rsidRPr="006D2EFD">
        <w:t>"</w:t>
      </w:r>
      <w:r>
        <w:t xml:space="preserve"> </w:t>
      </w:r>
      <w:hyperlink r:id="rId11" w:history="1">
        <w:r w:rsidRPr="009814BA">
          <w:rPr>
            <w:rStyle w:val="Hyperlink"/>
          </w:rPr>
          <w:t>https://www.merriam-webster.com/dictionary/strike</w:t>
        </w:r>
      </w:hyperlink>
      <w:r>
        <w:t xml:space="preserve"> </w:t>
      </w:r>
    </w:p>
    <w:p w14:paraId="3CFCFFE8" w14:textId="77777777" w:rsidR="006052AA" w:rsidRPr="00DF08FF" w:rsidRDefault="006052AA" w:rsidP="006052AA">
      <w:r w:rsidRPr="00DF08FF">
        <w:t>15: </w:t>
      </w:r>
      <w:r w:rsidRPr="006D2EFD">
        <w:rPr>
          <w:b/>
          <w:sz w:val="26"/>
          <w:highlight w:val="green"/>
          <w:u w:val="single"/>
        </w:rPr>
        <w:t>to stop work in order to force an employer to comply with demands</w:t>
      </w:r>
    </w:p>
    <w:p w14:paraId="50F245D7" w14:textId="77777777" w:rsidR="006052AA" w:rsidRDefault="006052AA" w:rsidP="006052AA">
      <w:pPr>
        <w:pStyle w:val="Heading4"/>
      </w:pPr>
      <w:r>
        <w:t xml:space="preserve">Recognize is ruling on the legal authority of a particular action  </w:t>
      </w:r>
    </w:p>
    <w:p w14:paraId="796E2BC8" w14:textId="77777777" w:rsidR="006052AA" w:rsidRDefault="006052AA" w:rsidP="006052AA">
      <w:r w:rsidRPr="006D2EFD">
        <w:rPr>
          <w:rStyle w:val="Style13ptBold"/>
        </w:rPr>
        <w:t>Meriam Webster No Date</w:t>
      </w:r>
      <w:r w:rsidRPr="006D2EFD">
        <w:t xml:space="preserve"> "Recognize"</w:t>
      </w:r>
      <w:r>
        <w:t xml:space="preserve"> </w:t>
      </w:r>
      <w:hyperlink r:id="rId12" w:history="1">
        <w:r w:rsidRPr="009814BA">
          <w:rPr>
            <w:rStyle w:val="Hyperlink"/>
          </w:rPr>
          <w:t>https://www.merriam-webster.com/dictionary/recognize</w:t>
        </w:r>
      </w:hyperlink>
      <w:r>
        <w:t xml:space="preserve"> </w:t>
      </w:r>
    </w:p>
    <w:p w14:paraId="1292A054" w14:textId="77777777" w:rsidR="006052AA" w:rsidRDefault="006052AA" w:rsidP="006052AA">
      <w:pPr>
        <w:rPr>
          <w:b/>
          <w:sz w:val="26"/>
          <w:u w:val="single"/>
        </w:rPr>
      </w:pPr>
      <w:r w:rsidRPr="006D2EFD">
        <w:rPr>
          <w:sz w:val="16"/>
        </w:rPr>
        <w:t xml:space="preserve">3: </w:t>
      </w:r>
      <w:r w:rsidRPr="006D2EFD">
        <w:rPr>
          <w:b/>
          <w:sz w:val="26"/>
          <w:highlight w:val="green"/>
          <w:u w:val="single"/>
        </w:rPr>
        <w:t>to</w:t>
      </w:r>
      <w:r w:rsidRPr="006D2EFD">
        <w:rPr>
          <w:sz w:val="16"/>
          <w:highlight w:val="green"/>
        </w:rPr>
        <w:t xml:space="preserve"> </w:t>
      </w:r>
      <w:r w:rsidRPr="006D2EFD">
        <w:rPr>
          <w:sz w:val="16"/>
        </w:rPr>
        <w:t xml:space="preserve">accept and </w:t>
      </w:r>
      <w:r w:rsidRPr="006D2EFD">
        <w:rPr>
          <w:b/>
          <w:sz w:val="26"/>
          <w:highlight w:val="green"/>
          <w:u w:val="single"/>
        </w:rPr>
        <w:t>approve of</w:t>
      </w:r>
      <w:r w:rsidRPr="006D2EFD">
        <w:rPr>
          <w:sz w:val="16"/>
          <w:highlight w:val="green"/>
        </w:rPr>
        <w:t xml:space="preserve"> </w:t>
      </w:r>
      <w:r w:rsidRPr="006D2EFD">
        <w:rPr>
          <w:sz w:val="16"/>
        </w:rPr>
        <w:t xml:space="preserve">(something) </w:t>
      </w:r>
      <w:r w:rsidRPr="006D2EFD">
        <w:rPr>
          <w:b/>
          <w:sz w:val="26"/>
          <w:highlight w:val="green"/>
          <w:u w:val="single"/>
        </w:rPr>
        <w:t>as having legal</w:t>
      </w:r>
      <w:r w:rsidRPr="006D2EFD">
        <w:rPr>
          <w:sz w:val="16"/>
          <w:highlight w:val="green"/>
        </w:rPr>
        <w:t xml:space="preserve"> </w:t>
      </w:r>
      <w:r w:rsidRPr="006D2EFD">
        <w:rPr>
          <w:sz w:val="16"/>
        </w:rPr>
        <w:t xml:space="preserve">or official </w:t>
      </w:r>
      <w:r w:rsidRPr="006D2EFD">
        <w:rPr>
          <w:b/>
          <w:sz w:val="26"/>
          <w:highlight w:val="green"/>
          <w:u w:val="single"/>
        </w:rPr>
        <w:t>authority</w:t>
      </w:r>
    </w:p>
    <w:p w14:paraId="1E1D75FB" w14:textId="77777777" w:rsidR="006052AA" w:rsidRDefault="006052AA" w:rsidP="006052AA">
      <w:pPr>
        <w:pStyle w:val="Heading4"/>
      </w:pPr>
      <w:r>
        <w:t xml:space="preserve">To clarify – the Affirmative can only affect whether </w:t>
      </w:r>
      <w:proofErr w:type="spellStart"/>
      <w:r>
        <w:t>of</w:t>
      </w:r>
      <w:proofErr w:type="spellEnd"/>
      <w:r>
        <w:t xml:space="preserve"> not workers have the right to strike, effecting the conditions or who gets access to it is </w:t>
      </w:r>
      <w:r>
        <w:rPr>
          <w:u w:val="single"/>
        </w:rPr>
        <w:t>extra-topical</w:t>
      </w:r>
      <w:r>
        <w:t xml:space="preserve"> since a strike and right to strike are </w:t>
      </w:r>
      <w:r>
        <w:rPr>
          <w:u w:val="single"/>
        </w:rPr>
        <w:t>terms of art</w:t>
      </w:r>
      <w:r>
        <w:t xml:space="preserve"> – this debate is solely a question of whether or not the recognition of those terms of art are good or not. </w:t>
      </w:r>
    </w:p>
    <w:p w14:paraId="6B43F240" w14:textId="02DD76A6" w:rsidR="006052AA" w:rsidRDefault="006052AA" w:rsidP="006052AA">
      <w:pPr>
        <w:pStyle w:val="Heading4"/>
      </w:pPr>
      <w:r>
        <w:t xml:space="preserve">2] Violation – they define who an employee is which is outside the scope of a recognition of a right to strike. </w:t>
      </w:r>
    </w:p>
    <w:p w14:paraId="5612F249" w14:textId="77777777" w:rsidR="00CE69CE" w:rsidRDefault="00CE69CE" w:rsidP="00CE69CE">
      <w:r>
        <w:rPr>
          <w:b/>
        </w:rPr>
        <w:t>Reilly, 11</w:t>
      </w:r>
      <w:r>
        <w:t xml:space="preserve">, </w:t>
      </w:r>
      <w:r>
        <w:rPr>
          <w:sz w:val="16"/>
          <w:szCs w:val="16"/>
        </w:rPr>
        <w:t xml:space="preserve">Penn State Law, “Agricultural Laborers: Their Inability to Unionize Under the National Labor Relations Act”, Penn State: Masters of Science, JD Law, URL: </w:t>
      </w:r>
      <w:hyperlink r:id="rId13">
        <w:r>
          <w:rPr>
            <w:color w:val="000000"/>
            <w:sz w:val="16"/>
            <w:szCs w:val="16"/>
          </w:rPr>
          <w:t>https://pennstatelaw.psu.edu/_file/aglaw/Publications_Library/Agricultural_Laborers.pdf</w:t>
        </w:r>
      </w:hyperlink>
      <w:r>
        <w:rPr>
          <w:sz w:val="16"/>
          <w:szCs w:val="16"/>
        </w:rPr>
        <w:t>, 2011 + since most recent citation is from then, KR</w:t>
      </w:r>
    </w:p>
    <w:p w14:paraId="2FE5C3A3" w14:textId="77777777" w:rsidR="00CE69CE" w:rsidRDefault="00CE69CE" w:rsidP="00CE69CE">
      <w:pPr>
        <w:rPr>
          <w:sz w:val="16"/>
          <w:szCs w:val="16"/>
        </w:rPr>
      </w:pPr>
      <w:r>
        <w:rPr>
          <w:b/>
          <w:highlight w:val="green"/>
          <w:u w:val="single"/>
        </w:rPr>
        <w:t>The NLRA gives workers</w:t>
      </w:r>
      <w:r>
        <w:rPr>
          <w:b/>
          <w:u w:val="single"/>
        </w:rPr>
        <w:t xml:space="preserve"> “freedom of association, self-organization, and designation of representatives of their own choosing” in order to equalize the </w:t>
      </w:r>
      <w:r>
        <w:rPr>
          <w:b/>
          <w:highlight w:val="green"/>
          <w:u w:val="single"/>
        </w:rPr>
        <w:t>bargaining power</w:t>
      </w:r>
      <w:r>
        <w:t xml:space="preserve"> </w:t>
      </w:r>
      <w:r>
        <w:rPr>
          <w:sz w:val="16"/>
          <w:szCs w:val="16"/>
        </w:rPr>
        <w:t xml:space="preserve">between employers and employees in the hopes of limiting the interruptions to the free flow of commerce.10 </w:t>
      </w:r>
      <w:r>
        <w:rPr>
          <w:b/>
          <w:highlight w:val="green"/>
          <w:u w:val="single"/>
        </w:rPr>
        <w:t>The statute covers a large number of workers</w:t>
      </w:r>
      <w:r>
        <w:rPr>
          <w:b/>
          <w:u w:val="single"/>
        </w:rPr>
        <w:t xml:space="preserve"> based on the broad definition of “employee,”11 </w:t>
      </w:r>
      <w:r>
        <w:rPr>
          <w:b/>
          <w:highlight w:val="green"/>
          <w:u w:val="single"/>
        </w:rPr>
        <w:t>but excludes</w:t>
      </w:r>
      <w:r>
        <w:rPr>
          <w:b/>
          <w:u w:val="single"/>
        </w:rPr>
        <w:t xml:space="preserve"> from coverage </w:t>
      </w:r>
      <w:r>
        <w:rPr>
          <w:b/>
          <w:highlight w:val="green"/>
          <w:u w:val="single"/>
        </w:rPr>
        <w:t>all agricultural laborers</w:t>
      </w:r>
      <w:r>
        <w:t>.</w:t>
      </w:r>
      <w:r>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t xml:space="preserve"> </w:t>
      </w:r>
      <w:r>
        <w:rPr>
          <w:b/>
          <w:u w:val="single"/>
        </w:rPr>
        <w:t>found in the Fair Labor Standards Act (FLSA).14 Agriculture in the FLSA is defined as “</w:t>
      </w:r>
      <w:r>
        <w:rPr>
          <w:b/>
          <w:highlight w:val="green"/>
          <w:u w:val="single"/>
        </w:rPr>
        <w:t>farming in all its branches</w:t>
      </w:r>
      <w:r>
        <w:rPr>
          <w:b/>
          <w:u w:val="single"/>
        </w:rPr>
        <w:t xml:space="preserve"> ... and any practices ...</w:t>
      </w:r>
      <w:r>
        <w:t xml:space="preserve"> </w:t>
      </w:r>
      <w:r>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1C8F08B4" w14:textId="77777777" w:rsidR="00CE69CE" w:rsidRDefault="00CE69CE" w:rsidP="00CE69CE">
      <w:pPr>
        <w:rPr>
          <w:sz w:val="16"/>
          <w:szCs w:val="16"/>
        </w:rPr>
      </w:pPr>
      <w:r>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t xml:space="preserve"> </w:t>
      </w:r>
      <w:r>
        <w:rPr>
          <w:b/>
          <w:highlight w:val="green"/>
          <w:u w:val="single"/>
        </w:rPr>
        <w:t>agricultural laborers</w:t>
      </w:r>
      <w:r>
        <w:rPr>
          <w:b/>
          <w:u w:val="single"/>
        </w:rPr>
        <w:t xml:space="preserve"> should be included because they </w:t>
      </w:r>
      <w:r>
        <w:rPr>
          <w:b/>
          <w:highlight w:val="green"/>
          <w:u w:val="single"/>
        </w:rPr>
        <w:t>need</w:t>
      </w:r>
      <w:r>
        <w:rPr>
          <w:b/>
          <w:u w:val="single"/>
        </w:rPr>
        <w:t xml:space="preserve">ed </w:t>
      </w:r>
      <w:r>
        <w:rPr>
          <w:b/>
          <w:highlight w:val="green"/>
          <w:u w:val="single"/>
        </w:rPr>
        <w:t>the same protections</w:t>
      </w:r>
      <w:r>
        <w:rPr>
          <w:b/>
          <w:u w:val="single"/>
        </w:rPr>
        <w:t xml:space="preserve"> as industrial</w:t>
      </w:r>
      <w:r>
        <w:t xml:space="preserve"> </w:t>
      </w:r>
      <w:r>
        <w:rPr>
          <w:sz w:val="16"/>
          <w:szCs w:val="16"/>
        </w:rPr>
        <w:t>workers. Agricultural labor issues were brought to light in 1935 after governmental investigations into child labor issues and the lack of clean water provided for such workers.19</w:t>
      </w:r>
    </w:p>
    <w:p w14:paraId="364D959E" w14:textId="77777777" w:rsidR="00CE69CE" w:rsidRDefault="00CE69CE" w:rsidP="00CE69CE">
      <w:pPr>
        <w:rPr>
          <w:sz w:val="16"/>
          <w:szCs w:val="16"/>
        </w:rPr>
      </w:pPr>
      <w:r>
        <w:rPr>
          <w:sz w:val="16"/>
          <w:szCs w:val="16"/>
        </w:rPr>
        <w:t>In response,</w:t>
      </w:r>
      <w:r>
        <w:t xml:space="preserve"> </w:t>
      </w:r>
      <w:r>
        <w:rPr>
          <w:b/>
          <w:u w:val="single"/>
        </w:rPr>
        <w:t>two possible reasons were briefly mentioned that may explain why agricultural laborers were excluded: first, in regions like the Midwest, farms are mostly family farms and should not be within the scope of the NLRA,</w:t>
      </w:r>
      <w:r>
        <w:rPr>
          <w:b/>
          <w:sz w:val="16"/>
          <w:szCs w:val="16"/>
          <w:u w:val="single"/>
        </w:rPr>
        <w:t xml:space="preserve"> </w:t>
      </w:r>
      <w:r>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59719907" w14:textId="77777777" w:rsidR="00CE69CE" w:rsidRDefault="00CE69CE" w:rsidP="00CE69CE">
      <w:pPr>
        <w:rPr>
          <w:sz w:val="16"/>
          <w:szCs w:val="16"/>
        </w:rPr>
      </w:pPr>
      <w:r>
        <w:rPr>
          <w:sz w:val="16"/>
          <w:szCs w:val="16"/>
        </w:rPr>
        <w:t xml:space="preserve">The broad definition of “agriculture” under the FLSA would seem to exclude from the NLRA any worker who is employed by any agricultural entity. This is not the case, however, because </w:t>
      </w:r>
      <w:r>
        <w:rPr>
          <w:b/>
          <w:sz w:val="16"/>
          <w:szCs w:val="16"/>
          <w:u w:val="single"/>
        </w:rPr>
        <w:t>the Supreme Court has adopted a two-part test to determine if an employee is in fact an agricultural laborer excluded from the NLR</w:t>
      </w:r>
      <w:r>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76087815" w14:textId="77777777" w:rsidR="00CE69CE" w:rsidRDefault="00CE69CE" w:rsidP="00CE69CE">
      <w:pPr>
        <w:rPr>
          <w:sz w:val="16"/>
          <w:szCs w:val="16"/>
        </w:rPr>
      </w:pPr>
      <w:r>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DF3B5F7" w14:textId="77777777" w:rsidR="00CE69CE" w:rsidRDefault="00CE69CE" w:rsidP="00CE69CE">
      <w:pPr>
        <w:rPr>
          <w:sz w:val="16"/>
          <w:szCs w:val="16"/>
        </w:rPr>
      </w:pPr>
      <w:r>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499893C8" w14:textId="77777777" w:rsidR="00CE69CE" w:rsidRDefault="00CE69CE" w:rsidP="00CE69CE">
      <w:pPr>
        <w:rPr>
          <w:sz w:val="16"/>
          <w:szCs w:val="16"/>
        </w:rPr>
      </w:pPr>
      <w:r>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7D6A2B55" w14:textId="77777777" w:rsidR="00CE69CE" w:rsidRDefault="00CE69CE" w:rsidP="00CE69CE">
      <w:pPr>
        <w:rPr>
          <w:sz w:val="16"/>
          <w:szCs w:val="16"/>
        </w:rPr>
      </w:pPr>
      <w:r>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Pr>
          <w:sz w:val="16"/>
          <w:szCs w:val="16"/>
        </w:rPr>
        <w:t>in depth</w:t>
      </w:r>
      <w:proofErr w:type="gramEnd"/>
      <w:r>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6D0D4740" w14:textId="77777777" w:rsidR="00CE69CE" w:rsidRDefault="00CE69CE" w:rsidP="00CE69CE">
      <w:r>
        <w:rPr>
          <w:sz w:val="16"/>
          <w:szCs w:val="16"/>
        </w:rPr>
        <w:t>While the definition of “employee” has expanded to include some employees who are employed by agricultural employers,</w:t>
      </w:r>
      <w:r>
        <w:t xml:space="preserve"> </w:t>
      </w:r>
      <w:r>
        <w:rPr>
          <w:b/>
          <w:u w:val="single"/>
        </w:rPr>
        <w:t>there is still the exception for agricultural laborers included in the statute and therefore there are still many workers who are unable to form unions.</w:t>
      </w:r>
      <w:r>
        <w:t xml:space="preserve"> These may be the </w:t>
      </w:r>
      <w:r>
        <w:rPr>
          <w:b/>
          <w:highlight w:val="green"/>
          <w:u w:val="single"/>
        </w:rPr>
        <w:t>workers</w:t>
      </w:r>
      <w:r>
        <w:rPr>
          <w:b/>
          <w:u w:val="single"/>
        </w:rPr>
        <w:t xml:space="preserve"> that </w:t>
      </w:r>
      <w:r>
        <w:rPr>
          <w:b/>
          <w:highlight w:val="green"/>
          <w:u w:val="single"/>
        </w:rPr>
        <w:t>need the most protection</w:t>
      </w:r>
      <w:r>
        <w:rPr>
          <w:b/>
          <w:u w:val="single"/>
        </w:rPr>
        <w:t xml:space="preserve"> because they are the field workers who are </w:t>
      </w:r>
      <w:r>
        <w:rPr>
          <w:b/>
          <w:highlight w:val="green"/>
          <w:u w:val="single"/>
        </w:rPr>
        <w:t>subjected to abuse, poverty and hazardous working conditions.</w:t>
      </w:r>
      <w:r>
        <w:rPr>
          <w:b/>
          <w:u w:val="single"/>
        </w:rPr>
        <w:t xml:space="preserve">36 </w:t>
      </w:r>
      <w:r>
        <w:t xml:space="preserve">Many commentators would like to see </w:t>
      </w:r>
      <w:r>
        <w:rPr>
          <w:b/>
          <w:u w:val="single"/>
        </w:rPr>
        <w:t>the NLRA extended to include agricultural laborers</w:t>
      </w:r>
      <w:r>
        <w:t xml:space="preserve">. The main advantage to </w:t>
      </w:r>
      <w:r w:rsidRPr="00CE69CE">
        <w:rPr>
          <w:b/>
          <w:highlight w:val="cyan"/>
          <w:u w:val="single"/>
        </w:rPr>
        <w:t>extending the definition of “employee” to include agricultural laborers</w:t>
      </w:r>
      <w:r>
        <w:rPr>
          <w:b/>
          <w:u w:val="single"/>
        </w:rPr>
        <w:t xml:space="preserve"> under the NLRA is that the statute has been in existence for many years, and most of the </w:t>
      </w:r>
      <w:r>
        <w:rPr>
          <w:b/>
          <w:highlight w:val="green"/>
          <w:u w:val="single"/>
        </w:rPr>
        <w:t>challenges</w:t>
      </w:r>
      <w:r>
        <w:rPr>
          <w:b/>
          <w:u w:val="single"/>
        </w:rPr>
        <w:t xml:space="preserve"> that would be brought up with respect to agricultural laborers attempting to unionize </w:t>
      </w:r>
      <w:r>
        <w:rPr>
          <w:b/>
          <w:highlight w:val="green"/>
          <w:u w:val="single"/>
        </w:rPr>
        <w:t>have</w:t>
      </w:r>
      <w:r>
        <w:rPr>
          <w:b/>
          <w:u w:val="single"/>
        </w:rPr>
        <w:t xml:space="preserve"> most likely already </w:t>
      </w:r>
      <w:r>
        <w:rPr>
          <w:b/>
          <w:highlight w:val="green"/>
          <w:u w:val="single"/>
        </w:rPr>
        <w:t>been resolved in other employment sectors</w:t>
      </w:r>
      <w:r>
        <w:rPr>
          <w:b/>
          <w:u w:val="single"/>
        </w:rPr>
        <w:t xml:space="preserve"> </w:t>
      </w:r>
      <w:r>
        <w:rPr>
          <w:b/>
          <w:highlight w:val="green"/>
          <w:u w:val="single"/>
        </w:rPr>
        <w:t>allowing</w:t>
      </w:r>
      <w:r>
        <w:rPr>
          <w:b/>
          <w:u w:val="single"/>
        </w:rPr>
        <w:t xml:space="preserve"> the NLRB and courts to rely on </w:t>
      </w:r>
      <w:r>
        <w:rPr>
          <w:b/>
          <w:highlight w:val="green"/>
          <w:u w:val="single"/>
        </w:rPr>
        <w:t>precedent</w:t>
      </w:r>
      <w:r>
        <w:rPr>
          <w:b/>
          <w:u w:val="single"/>
        </w:rPr>
        <w:t>. This will make application of the statue to the agricultural laborers consistent with other employment sectors. Reliance on precedent would lead to predictable outcomes when labor disputes arise.</w:t>
      </w:r>
      <w:r>
        <w:t xml:space="preserve"> </w:t>
      </w:r>
      <w:r>
        <w:rPr>
          <w:sz w:val="16"/>
          <w:szCs w:val="16"/>
        </w:rPr>
        <w:t xml:space="preserve">Agricultural laborers still have a </w:t>
      </w:r>
      <w:proofErr w:type="gramStart"/>
      <w:r>
        <w:rPr>
          <w:sz w:val="16"/>
          <w:szCs w:val="16"/>
        </w:rPr>
        <w:t>ways</w:t>
      </w:r>
      <w:proofErr w:type="gramEnd"/>
      <w:r>
        <w:rPr>
          <w:sz w:val="16"/>
          <w:szCs w:val="16"/>
        </w:rPr>
        <w:t xml:space="preserve"> to go before they will be able to reap the benefits of the NLRA; but, if this were to happen,</w:t>
      </w:r>
      <w:r>
        <w:t xml:space="preserve"> </w:t>
      </w:r>
      <w:r>
        <w:rPr>
          <w:b/>
          <w:highlight w:val="green"/>
          <w:u w:val="single"/>
        </w:rPr>
        <w:t>agricultural laborers would be able</w:t>
      </w:r>
      <w:r>
        <w:rPr>
          <w:b/>
          <w:u w:val="single"/>
        </w:rPr>
        <w:t xml:space="preserve"> not only </w:t>
      </w:r>
      <w:r>
        <w:rPr>
          <w:b/>
          <w:highlight w:val="green"/>
          <w:u w:val="single"/>
        </w:rPr>
        <w:t>to unionize</w:t>
      </w:r>
      <w:r>
        <w:rPr>
          <w:b/>
          <w:u w:val="single"/>
        </w:rPr>
        <w:t xml:space="preserve"> and have their association protected, but also would have the advantage of being able to rely on others with experience and knowledge of the NLRA and its intricacies</w:t>
      </w:r>
      <w:r>
        <w:t>.</w:t>
      </w:r>
    </w:p>
    <w:p w14:paraId="051D74B5" w14:textId="77777777" w:rsidR="00CE69CE" w:rsidRPr="00CE69CE" w:rsidRDefault="00CE69CE" w:rsidP="00CE69CE"/>
    <w:p w14:paraId="6BA6328A" w14:textId="61EDC560" w:rsidR="00CE69CE" w:rsidRDefault="00CE69CE" w:rsidP="00CE69CE"/>
    <w:p w14:paraId="79B9EDC8" w14:textId="554115A3" w:rsidR="00CE69CE" w:rsidRDefault="00CE69CE" w:rsidP="00CE69CE">
      <w:pPr>
        <w:pStyle w:val="Heading4"/>
      </w:pPr>
      <w:r>
        <w:t>Limits – their model of debate creates an untenable burden for negatives, they could modify and adjust the meaning of any words in the resolution based on past enactments and laws which forces negatives to prep out unknown workers or laborers and their interaction within the resolution.</w:t>
      </w:r>
    </w:p>
    <w:p w14:paraId="3CE7E62E" w14:textId="4154CA26" w:rsidR="00CE69CE" w:rsidRPr="00CE69CE" w:rsidRDefault="00CE69CE" w:rsidP="00CE69CE">
      <w:pPr>
        <w:pStyle w:val="Heading4"/>
      </w:pPr>
      <w:r>
        <w:t xml:space="preserve">Ground – By </w:t>
      </w:r>
      <w:proofErr w:type="spellStart"/>
      <w:r>
        <w:t>adjusing</w:t>
      </w:r>
      <w:proofErr w:type="spellEnd"/>
      <w:r>
        <w:t xml:space="preserve"> the meaning of terms in the resolution they aren’t bounded by any resolutional basis which lets them spike out of neg </w:t>
      </w:r>
      <w:proofErr w:type="spellStart"/>
      <w:r>
        <w:t>disads</w:t>
      </w:r>
      <w:proofErr w:type="spellEnd"/>
      <w:r>
        <w:t xml:space="preserve"> by saying the plan wouldn’t send a signal. For example, the Business Confidence DA assumes the plan sets a signal for currently existing workers that deters investment but their </w:t>
      </w:r>
      <w:proofErr w:type="spellStart"/>
      <w:r>
        <w:t>aff</w:t>
      </w:r>
      <w:proofErr w:type="spellEnd"/>
      <w:r>
        <w:t xml:space="preserve"> changes what a worker means which makes</w:t>
      </w:r>
    </w:p>
    <w:p w14:paraId="3CC1CEA4" w14:textId="77777777" w:rsidR="006052AA" w:rsidRPr="006052AA" w:rsidRDefault="006052AA" w:rsidP="006052AA"/>
    <w:p w14:paraId="583A7420" w14:textId="5585C591" w:rsidR="006052AA" w:rsidRDefault="006052AA" w:rsidP="006052AA"/>
    <w:p w14:paraId="07F932A2" w14:textId="77777777" w:rsidR="006052AA" w:rsidRPr="006052AA" w:rsidRDefault="006052AA" w:rsidP="006052AA"/>
    <w:p w14:paraId="6C990711" w14:textId="7A2D4DA6" w:rsidR="00BD56C8" w:rsidRDefault="00BD56C8" w:rsidP="00BD56C8">
      <w:pPr>
        <w:pStyle w:val="Heading3"/>
      </w:pPr>
      <w:r>
        <w:t>Roberts DA---1NC</w:t>
      </w:r>
    </w:p>
    <w:p w14:paraId="6753FB94" w14:textId="77777777" w:rsidR="00BD56C8" w:rsidRDefault="00BD56C8" w:rsidP="00BD56C8">
      <w:pPr>
        <w:pStyle w:val="Heading4"/>
      </w:pPr>
      <w:r>
        <w:t>Courts are Normal Means</w:t>
      </w:r>
    </w:p>
    <w:p w14:paraId="1BE74777" w14:textId="77777777" w:rsidR="00BD56C8" w:rsidRPr="00D2046C" w:rsidRDefault="00BD56C8" w:rsidP="00BD56C8">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4" w:history="1">
        <w:r w:rsidRPr="00111F4F">
          <w:rPr>
            <w:rStyle w:val="Hyperlink"/>
          </w:rPr>
          <w:t>https://digitalcommons.law.yale.edu/cgi/viewcontent.cgi?article=1710&amp;context=yjil</w:t>
        </w:r>
      </w:hyperlink>
      <w:r>
        <w:t>] Justin ** Brackets in original</w:t>
      </w:r>
    </w:p>
    <w:p w14:paraId="12AD6CE3" w14:textId="77777777" w:rsidR="00BD56C8" w:rsidRPr="0014580F" w:rsidRDefault="00BD56C8" w:rsidP="00BD56C8">
      <w:pPr>
        <w:rPr>
          <w:sz w:val="8"/>
          <w:szCs w:val="8"/>
        </w:rPr>
      </w:pPr>
      <w:r w:rsidRPr="0014580F">
        <w:rPr>
          <w:highlight w:val="green"/>
          <w:u w:val="single"/>
        </w:rPr>
        <w:t xml:space="preserve">In order for the </w:t>
      </w:r>
      <w:r w:rsidRPr="0014580F">
        <w:rPr>
          <w:rStyle w:val="Emphasis"/>
        </w:rPr>
        <w:t xml:space="preserve">international </w:t>
      </w:r>
      <w:r w:rsidRPr="0014580F">
        <w:rPr>
          <w:rStyle w:val="Emphasis"/>
          <w:highlight w:val="green"/>
        </w:rPr>
        <w:t>right to strike to receive protection</w:t>
      </w:r>
      <w:r w:rsidRPr="0014580F">
        <w:rPr>
          <w:sz w:val="16"/>
        </w:rPr>
        <w:t xml:space="preserve"> in a U.S. domestic law setting, </w:t>
      </w:r>
      <w:r w:rsidRPr="0014580F">
        <w:rPr>
          <w:highlight w:val="green"/>
          <w:u w:val="single"/>
        </w:rPr>
        <w:t>this CIL</w:t>
      </w:r>
      <w:r w:rsidRPr="0014580F">
        <w:rPr>
          <w:u w:val="single"/>
        </w:rPr>
        <w:t xml:space="preserve"> right </w:t>
      </w:r>
      <w:r w:rsidRPr="0014580F">
        <w:rPr>
          <w:highlight w:val="green"/>
          <w:u w:val="single"/>
        </w:rPr>
        <w:t xml:space="preserve">must be </w:t>
      </w:r>
      <w:r w:rsidRPr="0014580F">
        <w:rPr>
          <w:rStyle w:val="Emphasis"/>
          <w:highlight w:val="green"/>
        </w:rPr>
        <w:t>cognizable</w:t>
      </w:r>
      <w:r w:rsidRPr="0014580F">
        <w:rPr>
          <w:highlight w:val="green"/>
          <w:u w:val="single"/>
        </w:rPr>
        <w:t xml:space="preserve"> in </w:t>
      </w:r>
      <w:r w:rsidRPr="0014580F">
        <w:rPr>
          <w:rStyle w:val="Emphasis"/>
          <w:highlight w:val="green"/>
        </w:rPr>
        <w:t>federal court</w:t>
      </w:r>
      <w:r w:rsidRPr="0014580F">
        <w:rPr>
          <w:sz w:val="16"/>
        </w:rPr>
        <w:t xml:space="preserve">. </w:t>
      </w:r>
      <w:r w:rsidRPr="0014580F">
        <w:rPr>
          <w:sz w:val="8"/>
          <w:szCs w:val="8"/>
        </w:rPr>
        <w:t xml:space="preserve">Workers asserting such a right would be seeking direct application of CIL, stemming from legal principles set forth in The </w:t>
      </w:r>
      <w:proofErr w:type="spellStart"/>
      <w:r w:rsidRPr="0014580F">
        <w:rPr>
          <w:sz w:val="8"/>
          <w:szCs w:val="8"/>
        </w:rPr>
        <w:t>Paquete</w:t>
      </w:r>
      <w:proofErr w:type="spellEnd"/>
      <w:r w:rsidRPr="0014580F">
        <w:rPr>
          <w:sz w:val="8"/>
          <w:szCs w:val="8"/>
        </w:rPr>
        <w:t xml:space="preserve"> Habana233 and subsequent cases. The </w:t>
      </w:r>
      <w:proofErr w:type="spellStart"/>
      <w:r w:rsidRPr="0014580F">
        <w:rPr>
          <w:sz w:val="8"/>
          <w:szCs w:val="8"/>
        </w:rPr>
        <w:t>Paquete</w:t>
      </w:r>
      <w:proofErr w:type="spellEnd"/>
      <w:r w:rsidRPr="0014580F">
        <w:rPr>
          <w:sz w:val="8"/>
          <w:szCs w:val="8"/>
        </w:rPr>
        <w:t xml:space="preserve"> Habana involved U.S. seizure of two Spanish fishing vessels during the Spanish American War. The Court relied on customary international law to hold that the vessels and their cargoes were exempt from capture as prizes of war.234 Justice Gray’s oft-quoted language, recognizing that CIL is part of the law of the United States, is as follows: International law is part of our law and must be ascertained and administered by the courts of justice of appropriate jurisdiction as often as questions of right depending upon it are duly presented for their determination. For this purpose, where there is no treaty and no controlling executive or legislative act or judicial decision, resort must be had to the customs and usages of civilized nations </w:t>
      </w:r>
      <w:proofErr w:type="gramStart"/>
      <w:r w:rsidRPr="0014580F">
        <w:rPr>
          <w:sz w:val="8"/>
          <w:szCs w:val="8"/>
        </w:rPr>
        <w:t>. . . .</w:t>
      </w:r>
      <w:proofErr w:type="gramEnd"/>
      <w:r w:rsidRPr="0014580F">
        <w:rPr>
          <w:sz w:val="8"/>
          <w:szCs w:val="8"/>
        </w:rPr>
        <w:t xml:space="preserve"> 235 In a number of decisions beginning in the 1960s, the Court has applied CIL rules when determining the legal status of submerged offshore areas, helping guide its application of federal statutes and treaties implicating the law of the seas. 236 The Court has also invoked CIL in determining when an instrumentality of a sovereign state becomes the “alter ego” of that state, a question not controlled by the relevant foreign sovereign immunity statute.237 Relatedly, the Court in Banco Nacional de Cuba v. Sabbatino238 relied on a judge-made principle of U.S. foreign relations law—the Act of State doctrine—to decline to examine the validity of the taking of property by a foreign sovereign government within its own territory.239 Turning to lower federal courts, the courts of appeals have regularly applied the Vienna Convention on the Law of Treaties “as an articulation of the customary international law of treaty interpretation, even though the United States is not a party to the treaty itself.”240 And at least one district court has recognized FOA and the right to organize as CIL when denying a motion to dismiss.241 Finally, the executive branch also has applied CIL in certain circumstances. Although the U.S. voted against adoption of the 1982 UN Convention on the Law of the Seas, the U.S. government accepts its key provisions regarding the maximum breadth of territorial sea and the extent of exclusive economic zones as CIL.242 In short, U.S. courts and executive branch officials have directly applied CIL and been guided by its teachings in a range of doctrinal settings. 243 As noted earlier, CIL on human rights has been deemed applicable in U.S. courts for suitably defined misconduct occurring in other countries.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the use of CIL when applying and construing various federal statutes has increased markedly in recent decades.245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CIL has been applied to help courts apply the choice between indefinite detention and exclusion under a different immigration statute,249 and to assist judicial construction of a statute regulating recovery of sunken warships in U.S. waters. 250 It is not obvious why CIL should be deemed inapplicable when construing federal statutes that implicate appropriately qualified labor/human rights misconduct occurring within our borders.251 Moreover, as previously noted, a number of other countries have accepted the right to strike as a principle of international law when applying their own domestic law despite their conscious decision not to ratify Convention 87.252 Once one accepts that recognized CIL has substantive traction in a domestic law setting,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 B. CIL as Federal Common Law 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CIL should be understood and litigated as federal common law, for reasons presented at length in a range of sources. 255 Indeed, as one international law scholar has recently and thoroughly explained, “[t]</w:t>
      </w:r>
      <w:proofErr w:type="gramStart"/>
      <w:r w:rsidRPr="0014580F">
        <w:rPr>
          <w:sz w:val="8"/>
          <w:szCs w:val="8"/>
        </w:rPr>
        <w:t>he</w:t>
      </w:r>
      <w:proofErr w:type="gramEnd"/>
      <w:r w:rsidRPr="0014580F">
        <w:rPr>
          <w:sz w:val="8"/>
          <w:szCs w:val="8"/>
        </w:rPr>
        <w:t xml:space="preserve"> law of nations was the original federal common law.”256 The basic contours of this position were set forth by the Supreme Court in </w:t>
      </w:r>
      <w:proofErr w:type="spellStart"/>
      <w:r w:rsidRPr="0014580F">
        <w:rPr>
          <w:sz w:val="8"/>
          <w:szCs w:val="8"/>
        </w:rPr>
        <w:t>Sabbatino</w:t>
      </w:r>
      <w:proofErr w:type="spellEnd"/>
      <w:r w:rsidRPr="0014580F">
        <w:rPr>
          <w:sz w:val="8"/>
          <w:szCs w:val="8"/>
        </w:rPr>
        <w:t xml:space="preserve">,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incorporation of the CIL of labor and human rights follows post-Erie precedent recognizing and helping to create a federal common law for labor relations and for other uniquely federal interests;260 that CIL may reflect developments in the international arena of labor and human rights in addition to filling gaps with respect to jurisdictional statutes such as the ATS and the Torture Victim Prevention Act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w:t>
      </w:r>
      <w:proofErr w:type="spellStart"/>
      <w:r w:rsidRPr="0014580F">
        <w:rPr>
          <w:sz w:val="8"/>
          <w:szCs w:val="8"/>
        </w:rPr>
        <w:t>Paquete</w:t>
      </w:r>
      <w:proofErr w:type="spellEnd"/>
      <w:r w:rsidRPr="0014580F">
        <w:rPr>
          <w:sz w:val="8"/>
          <w:szCs w:val="8"/>
        </w:rPr>
        <w:t xml:space="preserve"> Habana excerpt above, an important additional consideration is whether there is a treaty or any “controlling executive or legislative act or judicial decision” that would preclude federal courts from recognizing a right to strike as CIL. Lower court decisions invoking the “controlling law” principle from </w:t>
      </w:r>
      <w:proofErr w:type="spellStart"/>
      <w:r w:rsidRPr="0014580F">
        <w:rPr>
          <w:sz w:val="8"/>
          <w:szCs w:val="8"/>
        </w:rPr>
        <w:t>Paquete</w:t>
      </w:r>
      <w:proofErr w:type="spellEnd"/>
      <w:r w:rsidRPr="0014580F">
        <w:rPr>
          <w:sz w:val="8"/>
          <w:szCs w:val="8"/>
        </w:rPr>
        <w:t xml:space="preserve"> Habana have applied a fairly rigorous standard, relying on a comprehensive scheme of statutes and regulations addressing the precise issue,264 or on a treaty ratified by the U.S. directed to the same problem.265 These lower courts also have invoked Supreme Court statements that focus on the central role of legislative expression when concluding that certain controlling congressional acts were taken with a purpose to preclude the application of CIL to a particular situation.266 Under this standard, controlling U.S. domestic law does not preclude federal courts’ authority to recognize a right to strike as CIL; on the contrary, it arguably supports such authority. As an ILO member, the U.S. is a party to the 1944 Declaration of Philadelphia, the 1998 Declaration on Fundamental Principles and Rights at Work, and the 2008 Declaration on Social Justice for a Fair Globalization.267 Each of these core ILO commitments specifies the fundamental importance of FOA.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 </w:t>
      </w:r>
    </w:p>
    <w:p w14:paraId="3708CAAC" w14:textId="77777777" w:rsidR="00BD56C8" w:rsidRPr="00BD56C8" w:rsidRDefault="00BD56C8" w:rsidP="00BD56C8"/>
    <w:p w14:paraId="03CA0AB2" w14:textId="2D061AE6" w:rsidR="00BD56C8" w:rsidRDefault="00BD56C8" w:rsidP="00BD56C8">
      <w:pPr>
        <w:pStyle w:val="Heading4"/>
      </w:pPr>
      <w:r>
        <w:t xml:space="preserve">SCOTUS’s decision on </w:t>
      </w:r>
      <w:r>
        <w:rPr>
          <w:i/>
        </w:rPr>
        <w:t>Roe v. Wade</w:t>
      </w:r>
      <w:r>
        <w:t xml:space="preserve"> </w:t>
      </w:r>
      <w:r>
        <w:rPr>
          <w:u w:val="single"/>
        </w:rPr>
        <w:t>hinges</w:t>
      </w:r>
      <w:r>
        <w:t xml:space="preserve"> on Roberts’ </w:t>
      </w:r>
      <w:r>
        <w:rPr>
          <w:u w:val="single"/>
        </w:rPr>
        <w:t>political capital</w:t>
      </w:r>
      <w:r>
        <w:t>.</w:t>
      </w:r>
    </w:p>
    <w:p w14:paraId="790905CF" w14:textId="77777777" w:rsidR="00BD56C8" w:rsidRPr="006F7208" w:rsidRDefault="00BD56C8" w:rsidP="00BD56C8">
      <w:pPr>
        <w:rPr>
          <w:rStyle w:val="Style13ptBold"/>
          <w:b w:val="0"/>
          <w:bCs w:val="0"/>
          <w:sz w:val="16"/>
        </w:rPr>
      </w:pPr>
      <w:r>
        <w:rPr>
          <w:rStyle w:val="Style13ptBold"/>
        </w:rPr>
        <w:t>Robinson ’21</w:t>
      </w:r>
      <w:r>
        <w:rPr>
          <w:rStyle w:val="Style13ptBold"/>
          <w:b w:val="0"/>
          <w:bCs w:val="0"/>
        </w:rPr>
        <w:t xml:space="preserve"> </w:t>
      </w:r>
      <w:r w:rsidRPr="006F7208">
        <w:rPr>
          <w:rStyle w:val="Style13ptBold"/>
          <w:b w:val="0"/>
          <w:bCs w:val="0"/>
          <w:sz w:val="16"/>
        </w:rPr>
        <w:t xml:space="preserve">(Kimberly; reporter for Bloomberg Law; 6-18-2021; “Barrett Channels Roberts’ ‘Go-Slow’ Approach in Landmark Cases”; Bloomberg Law; </w:t>
      </w:r>
      <w:r w:rsidRPr="008A6DFE">
        <w:rPr>
          <w:bCs/>
          <w:sz w:val="16"/>
        </w:rPr>
        <w:t>https://news.bloomberglaw.com/us-law-week/barrett-channels-roberts-go-slow-approach-in-landmark-cases</w:t>
      </w:r>
      <w:r w:rsidRPr="006F7208">
        <w:rPr>
          <w:rStyle w:val="Style13ptBold"/>
          <w:b w:val="0"/>
          <w:bCs w:val="0"/>
          <w:sz w:val="16"/>
        </w:rPr>
        <w:t>; Accessed: 10-1-2021; AU)</w:t>
      </w:r>
    </w:p>
    <w:p w14:paraId="6A30CA69" w14:textId="77777777" w:rsidR="00BD56C8" w:rsidRPr="003A31E1" w:rsidRDefault="00BD56C8" w:rsidP="00BD56C8">
      <w:pPr>
        <w:rPr>
          <w:sz w:val="16"/>
        </w:rPr>
      </w:pPr>
      <w:r w:rsidRPr="003A31E1">
        <w:rPr>
          <w:u w:val="single"/>
        </w:rPr>
        <w:t xml:space="preserve">The U.S. Supreme </w:t>
      </w:r>
      <w:r w:rsidRPr="00BF352C">
        <w:rPr>
          <w:b/>
          <w:sz w:val="26"/>
          <w:highlight w:val="green"/>
          <w:u w:val="single"/>
        </w:rPr>
        <w:t>Court’s</w:t>
      </w:r>
      <w:r w:rsidRPr="00BF352C">
        <w:rPr>
          <w:highlight w:val="green"/>
          <w:u w:val="single"/>
        </w:rPr>
        <w:t xml:space="preserve"> </w:t>
      </w:r>
      <w:r w:rsidRPr="003A31E1">
        <w:rPr>
          <w:u w:val="single"/>
        </w:rPr>
        <w:t xml:space="preserve">newest justice </w:t>
      </w:r>
      <w:r w:rsidRPr="00BF352C">
        <w:rPr>
          <w:highlight w:val="green"/>
          <w:u w:val="single"/>
        </w:rPr>
        <w:t>is</w:t>
      </w:r>
      <w:r w:rsidRPr="003A31E1">
        <w:rPr>
          <w:u w:val="single"/>
        </w:rPr>
        <w:t xml:space="preserve"> showing signs that she’s more </w:t>
      </w:r>
      <w:r w:rsidRPr="00BF352C">
        <w:rPr>
          <w:b/>
          <w:sz w:val="26"/>
          <w:highlight w:val="green"/>
          <w:u w:val="single"/>
        </w:rPr>
        <w:t>aligned with</w:t>
      </w:r>
      <w:r w:rsidRPr="003A31E1">
        <w:rPr>
          <w:u w:val="single"/>
        </w:rPr>
        <w:t xml:space="preserve"> John </w:t>
      </w:r>
      <w:r w:rsidRPr="00BF352C">
        <w:rPr>
          <w:b/>
          <w:sz w:val="26"/>
          <w:highlight w:val="green"/>
          <w:u w:val="single"/>
        </w:rPr>
        <w:t>Roberts</w:t>
      </w:r>
      <w:r w:rsidRPr="003A31E1">
        <w:rPr>
          <w:u w:val="single"/>
        </w:rPr>
        <w:t xml:space="preserve"> and Brett Kavanaugh </w:t>
      </w:r>
      <w:r w:rsidRPr="00BF352C">
        <w:rPr>
          <w:b/>
          <w:sz w:val="26"/>
          <w:highlight w:val="green"/>
          <w:u w:val="single"/>
          <w:bdr w:val="single" w:sz="18" w:space="0" w:color="auto"/>
        </w:rPr>
        <w:t>in the center</w:t>
      </w:r>
      <w:r w:rsidRPr="003A31E1">
        <w:rPr>
          <w:u w:val="single"/>
        </w:rPr>
        <w:t xml:space="preserve"> than she is with her other conservative colleagues, </w:t>
      </w:r>
      <w:r w:rsidRPr="00BF352C">
        <w:rPr>
          <w:b/>
          <w:sz w:val="26"/>
          <w:highlight w:val="green"/>
          <w:u w:val="single"/>
        </w:rPr>
        <w:t>refusing to support</w:t>
      </w:r>
      <w:r w:rsidRPr="003A31E1">
        <w:rPr>
          <w:u w:val="single"/>
        </w:rPr>
        <w:t xml:space="preserve"> broad </w:t>
      </w:r>
      <w:r w:rsidRPr="00BF352C">
        <w:rPr>
          <w:b/>
          <w:sz w:val="26"/>
          <w:highlight w:val="green"/>
          <w:u w:val="single"/>
        </w:rPr>
        <w:t>rulings that</w:t>
      </w:r>
      <w:r w:rsidRPr="003A31E1">
        <w:rPr>
          <w:u w:val="single"/>
        </w:rPr>
        <w:t xml:space="preserve"> could </w:t>
      </w:r>
      <w:r w:rsidRPr="00BF352C">
        <w:rPr>
          <w:b/>
          <w:sz w:val="26"/>
          <w:highlight w:val="green"/>
          <w:u w:val="single"/>
        </w:rPr>
        <w:t>shake</w:t>
      </w:r>
      <w:r w:rsidRPr="003A31E1">
        <w:rPr>
          <w:u w:val="single"/>
        </w:rPr>
        <w:t xml:space="preserve"> the </w:t>
      </w:r>
      <w:r w:rsidRPr="00BF352C">
        <w:rPr>
          <w:b/>
          <w:sz w:val="26"/>
          <w:highlight w:val="green"/>
          <w:u w:val="single"/>
        </w:rPr>
        <w:t>court’s credibility</w:t>
      </w:r>
      <w:r w:rsidRPr="003A31E1">
        <w:rPr>
          <w:sz w:val="16"/>
        </w:rPr>
        <w:t xml:space="preserve">. Amy Coney Barrett is “starting to show her stripes” as a moderate who prefers small movements in the law, not huge shifts, South Texas College of Law Houston professor Josh Blackman said. The </w:t>
      </w:r>
      <w:r w:rsidRPr="003A31E1">
        <w:rPr>
          <w:u w:val="single"/>
        </w:rPr>
        <w:t>justices handed down victories to</w:t>
      </w:r>
      <w:r w:rsidRPr="003A31E1">
        <w:rPr>
          <w:sz w:val="16"/>
        </w:rPr>
        <w:t xml:space="preserve"> both </w:t>
      </w:r>
      <w:r w:rsidRPr="003A31E1">
        <w:rPr>
          <w:u w:val="single"/>
        </w:rPr>
        <w:t>liberals</w:t>
      </w:r>
      <w:r w:rsidRPr="003A31E1">
        <w:rPr>
          <w:sz w:val="16"/>
        </w:rPr>
        <w:t xml:space="preserve"> and conservatives on Thursday saving the Affordable Care Act again but siding with a religious group in the latest battle over LGBT protections. </w:t>
      </w:r>
      <w:r w:rsidRPr="00BF352C">
        <w:rPr>
          <w:b/>
          <w:sz w:val="26"/>
          <w:highlight w:val="green"/>
          <w:u w:val="single"/>
        </w:rPr>
        <w:t>Roberts</w:t>
      </w:r>
      <w:r w:rsidRPr="003A31E1">
        <w:rPr>
          <w:u w:val="single"/>
        </w:rPr>
        <w:t xml:space="preserve">, the chief justice, </w:t>
      </w:r>
      <w:r w:rsidRPr="00BF352C">
        <w:rPr>
          <w:highlight w:val="green"/>
          <w:u w:val="single"/>
        </w:rPr>
        <w:t>is</w:t>
      </w:r>
      <w:r w:rsidRPr="003A31E1">
        <w:rPr>
          <w:u w:val="single"/>
        </w:rPr>
        <w:t xml:space="preserve"> viewed as </w:t>
      </w:r>
      <w:r w:rsidRPr="00BF352C">
        <w:rPr>
          <w:highlight w:val="green"/>
          <w:u w:val="single"/>
        </w:rPr>
        <w:t xml:space="preserve">an </w:t>
      </w:r>
      <w:r w:rsidRPr="00BF352C">
        <w:rPr>
          <w:b/>
          <w:sz w:val="26"/>
          <w:highlight w:val="green"/>
          <w:u w:val="single"/>
        </w:rPr>
        <w:t>institutionalist</w:t>
      </w:r>
      <w:r w:rsidRPr="00BF352C">
        <w:rPr>
          <w:highlight w:val="green"/>
          <w:u w:val="single"/>
        </w:rPr>
        <w:t xml:space="preserve"> </w:t>
      </w:r>
      <w:r w:rsidRPr="00BF352C">
        <w:rPr>
          <w:b/>
          <w:sz w:val="26"/>
          <w:highlight w:val="green"/>
          <w:u w:val="single"/>
        </w:rPr>
        <w:t>who wants to conserve</w:t>
      </w:r>
      <w:r w:rsidRPr="003A31E1">
        <w:rPr>
          <w:u w:val="single"/>
        </w:rPr>
        <w:t xml:space="preserve"> the public’s </w:t>
      </w:r>
      <w:r w:rsidRPr="00BF352C">
        <w:rPr>
          <w:b/>
          <w:sz w:val="26"/>
          <w:highlight w:val="green"/>
          <w:u w:val="single"/>
        </w:rPr>
        <w:t>confidence</w:t>
      </w:r>
      <w:r w:rsidRPr="003A31E1">
        <w:rPr>
          <w:u w:val="single"/>
        </w:rPr>
        <w:t xml:space="preserve"> in the court. So far, he </w:t>
      </w:r>
      <w:r w:rsidRPr="00BF352C">
        <w:rPr>
          <w:b/>
          <w:sz w:val="26"/>
          <w:highlight w:val="green"/>
          <w:u w:val="single"/>
          <w:bdr w:val="single" w:sz="18" w:space="0" w:color="auto"/>
        </w:rPr>
        <w:t>favors incremental shifts</w:t>
      </w:r>
      <w:r w:rsidRPr="003A31E1">
        <w:rPr>
          <w:u w:val="single"/>
        </w:rPr>
        <w:t xml:space="preserve"> in the law. “That’s been one of the Chief’s primary goals all along,” said Case Western Reserve law professor Jonathan Adler. He recently gained an </w:t>
      </w:r>
      <w:r w:rsidRPr="00BF352C">
        <w:rPr>
          <w:b/>
          <w:sz w:val="26"/>
          <w:highlight w:val="green"/>
          <w:u w:val="single"/>
        </w:rPr>
        <w:t>ally in Kavanaugh</w:t>
      </w:r>
      <w:r w:rsidRPr="003A31E1">
        <w:rPr>
          <w:u w:val="single"/>
        </w:rPr>
        <w:t xml:space="preserve"> in this pursuit, </w:t>
      </w:r>
      <w:r w:rsidRPr="00BF352C">
        <w:rPr>
          <w:b/>
          <w:sz w:val="26"/>
          <w:highlight w:val="green"/>
          <w:u w:val="single"/>
        </w:rPr>
        <w:t>and</w:t>
      </w:r>
      <w:r w:rsidRPr="003A31E1">
        <w:rPr>
          <w:u w:val="single"/>
        </w:rPr>
        <w:t xml:space="preserve"> it appears </w:t>
      </w:r>
      <w:r w:rsidRPr="00BF352C">
        <w:rPr>
          <w:b/>
          <w:sz w:val="26"/>
          <w:highlight w:val="green"/>
          <w:u w:val="single"/>
        </w:rPr>
        <w:t>Barrett</w:t>
      </w:r>
      <w:r w:rsidRPr="003A31E1">
        <w:rPr>
          <w:u w:val="single"/>
        </w:rPr>
        <w:t xml:space="preserve"> may join their ranks</w:t>
      </w:r>
      <w:r w:rsidRPr="003A31E1">
        <w:rPr>
          <w:sz w:val="16"/>
        </w:rPr>
        <w:t xml:space="preserve">. The court as a whole has </w:t>
      </w:r>
      <w:proofErr w:type="spellStart"/>
      <w:r w:rsidRPr="003A31E1">
        <w:rPr>
          <w:sz w:val="16"/>
        </w:rPr>
        <w:t>has</w:t>
      </w:r>
      <w:proofErr w:type="spellEnd"/>
      <w:r w:rsidRPr="003A31E1">
        <w:rPr>
          <w:sz w:val="16"/>
        </w:rPr>
        <w:t xml:space="preserve"> largely agreed in cases this year. The unanimous decision in the LGBT case was the 25th time the justices were unanimous in 41 rulings so far this term. There are 15 to go in coming days. </w:t>
      </w:r>
      <w:r w:rsidRPr="003A31E1">
        <w:rPr>
          <w:u w:val="single"/>
        </w:rPr>
        <w:t xml:space="preserve">But the </w:t>
      </w:r>
      <w:r w:rsidRPr="00BF352C">
        <w:rPr>
          <w:b/>
          <w:sz w:val="26"/>
          <w:highlight w:val="green"/>
          <w:u w:val="single"/>
        </w:rPr>
        <w:t>big test</w:t>
      </w:r>
      <w:r w:rsidRPr="00BF352C">
        <w:rPr>
          <w:highlight w:val="green"/>
          <w:u w:val="single"/>
        </w:rPr>
        <w:t xml:space="preserve"> </w:t>
      </w:r>
      <w:r w:rsidRPr="003A31E1">
        <w:rPr>
          <w:u w:val="single"/>
        </w:rPr>
        <w:t xml:space="preserve">for Barrett </w:t>
      </w:r>
      <w:r w:rsidRPr="00BF352C">
        <w:rPr>
          <w:b/>
          <w:sz w:val="26"/>
          <w:highlight w:val="green"/>
          <w:u w:val="single"/>
        </w:rPr>
        <w:t>will be</w:t>
      </w:r>
      <w:r w:rsidRPr="003A31E1">
        <w:rPr>
          <w:u w:val="single"/>
        </w:rPr>
        <w:t xml:space="preserve"> next term starting in October when the justices will tackle hot-button issues like guns, </w:t>
      </w:r>
      <w:r w:rsidRPr="00BF352C">
        <w:rPr>
          <w:b/>
          <w:sz w:val="26"/>
          <w:highlight w:val="green"/>
          <w:u w:val="single"/>
          <w:bdr w:val="single" w:sz="18" w:space="0" w:color="auto"/>
        </w:rPr>
        <w:t>abortion</w:t>
      </w:r>
      <w:r w:rsidRPr="003A31E1">
        <w:rPr>
          <w:u w:val="single"/>
        </w:rPr>
        <w:t xml:space="preserve">, and possibly affirmative action. </w:t>
      </w:r>
      <w:r w:rsidRPr="003A31E1">
        <w:rPr>
          <w:sz w:val="16"/>
        </w:rPr>
        <w:t xml:space="preserve">“It is a very conservative Court, even if we will only get glimpses of it this year,” said UC Berkeley law school Dean Erwin Chemerinsky. </w:t>
      </w:r>
      <w:r w:rsidRPr="003A31E1">
        <w:rPr>
          <w:u w:val="single"/>
        </w:rPr>
        <w:t xml:space="preserve">Kicking the Can Both the </w:t>
      </w:r>
      <w:r w:rsidRPr="00BF352C">
        <w:rPr>
          <w:b/>
          <w:bCs/>
          <w:sz w:val="26"/>
          <w:highlight w:val="green"/>
          <w:u w:val="single"/>
        </w:rPr>
        <w:t>A</w:t>
      </w:r>
      <w:r w:rsidRPr="003A31E1">
        <w:rPr>
          <w:u w:val="single"/>
        </w:rPr>
        <w:t xml:space="preserve">ffordable </w:t>
      </w:r>
      <w:r w:rsidRPr="00BF352C">
        <w:rPr>
          <w:b/>
          <w:bCs/>
          <w:sz w:val="26"/>
          <w:highlight w:val="green"/>
          <w:u w:val="single"/>
        </w:rPr>
        <w:t>C</w:t>
      </w:r>
      <w:r w:rsidRPr="003A31E1">
        <w:rPr>
          <w:u w:val="single"/>
        </w:rPr>
        <w:t xml:space="preserve">are </w:t>
      </w:r>
      <w:r w:rsidRPr="00BF352C">
        <w:rPr>
          <w:b/>
          <w:bCs/>
          <w:sz w:val="26"/>
          <w:highlight w:val="green"/>
          <w:u w:val="single"/>
        </w:rPr>
        <w:t>A</w:t>
      </w:r>
      <w:r w:rsidRPr="003A31E1">
        <w:rPr>
          <w:u w:val="single"/>
        </w:rPr>
        <w:t xml:space="preserve">ct </w:t>
      </w:r>
      <w:r w:rsidRPr="00BF352C">
        <w:rPr>
          <w:b/>
          <w:bCs/>
          <w:sz w:val="26"/>
          <w:highlight w:val="green"/>
          <w:u w:val="single"/>
        </w:rPr>
        <w:t>and LGBT</w:t>
      </w:r>
      <w:r w:rsidRPr="00BF352C">
        <w:rPr>
          <w:highlight w:val="green"/>
          <w:u w:val="single"/>
        </w:rPr>
        <w:t xml:space="preserve"> </w:t>
      </w:r>
      <w:r w:rsidRPr="003A31E1">
        <w:rPr>
          <w:u w:val="single"/>
        </w:rPr>
        <w:t xml:space="preserve">rulings </w:t>
      </w:r>
      <w:r w:rsidRPr="00BF352C">
        <w:rPr>
          <w:b/>
          <w:bCs/>
          <w:sz w:val="26"/>
          <w:highlight w:val="green"/>
          <w:u w:val="single"/>
        </w:rPr>
        <w:t>were</w:t>
      </w:r>
      <w:r w:rsidRPr="003A31E1">
        <w:rPr>
          <w:u w:val="single"/>
        </w:rPr>
        <w:t xml:space="preserve"> “very, very </w:t>
      </w:r>
      <w:r w:rsidRPr="00BF352C">
        <w:rPr>
          <w:b/>
          <w:bCs/>
          <w:sz w:val="26"/>
          <w:highlight w:val="green"/>
          <w:u w:val="single"/>
        </w:rPr>
        <w:t>narrow</w:t>
      </w:r>
      <w:r w:rsidRPr="003A31E1">
        <w:rPr>
          <w:u w:val="single"/>
        </w:rPr>
        <w:t>,”</w:t>
      </w:r>
      <w:r w:rsidRPr="003A31E1">
        <w:rPr>
          <w:sz w:val="16"/>
        </w:rPr>
        <w:t xml:space="preserve"> Georgia State law professor </w:t>
      </w:r>
      <w:proofErr w:type="spellStart"/>
      <w:r w:rsidRPr="003A31E1">
        <w:rPr>
          <w:sz w:val="16"/>
        </w:rPr>
        <w:t>EricSegall</w:t>
      </w:r>
      <w:proofErr w:type="spellEnd"/>
      <w:r w:rsidRPr="003A31E1">
        <w:rPr>
          <w:sz w:val="16"/>
        </w:rPr>
        <w:t xml:space="preserve"> said. In the Obamacare case, California v. Texas, the 7-2 majority handed down a procedural ruling to avoid undoing the landmark 2010 law. The justices said red states led by Texas didn’t have a legal basis—or standing—to challenge it. Only Justices Samuel Alito and Neil Gorsuch would have voted to gut the act, long a priority of Republicans. The LGBT ruling, while unanimous in its outcome, was splintered in its reasoning. Hiding under the 9-0 breakdown was a dispute about whether to overturn the court’s divisive ruling in Employment Division v. Smith, which sparked the passage of the bipartisan Religious Freedom Protection Act and mini state versions across the country. The court in Smith refused to require an exception from Oregon’s prohibition on peyote, saying religious objectors don’t get a free pass on “generally applicable” laws. On opposite ends in the court’s LGBT ruling were the liberal justices—Stephen Breyer, Sonia Sotomayor, and Elena Kagan—along with Roberts, who wanted to uphold the court’s precedent in Smith, and the court’s most conservative members—Clarence Thomas, Alito, and Gorsuch—who wanted it overruled once and for all. </w:t>
      </w:r>
      <w:r w:rsidRPr="003A31E1">
        <w:rPr>
          <w:u w:val="single"/>
        </w:rPr>
        <w:t xml:space="preserve">In </w:t>
      </w:r>
      <w:r w:rsidRPr="00BF352C">
        <w:rPr>
          <w:b/>
          <w:sz w:val="26"/>
          <w:highlight w:val="green"/>
          <w:u w:val="single"/>
        </w:rPr>
        <w:t>the middle</w:t>
      </w:r>
      <w:r w:rsidRPr="003A31E1">
        <w:rPr>
          <w:u w:val="single"/>
        </w:rPr>
        <w:t xml:space="preserve"> was Barrett, joined by Kavanaugh, who acknowledged </w:t>
      </w:r>
      <w:proofErr w:type="gramStart"/>
      <w:r w:rsidRPr="003A31E1">
        <w:rPr>
          <w:u w:val="single"/>
        </w:rPr>
        <w:t>Smith‘</w:t>
      </w:r>
      <w:proofErr w:type="gramEnd"/>
      <w:r w:rsidRPr="003A31E1">
        <w:rPr>
          <w:u w:val="single"/>
        </w:rPr>
        <w:t xml:space="preserve">s shortcomings but was </w:t>
      </w:r>
      <w:r w:rsidRPr="00BF352C">
        <w:rPr>
          <w:b/>
          <w:sz w:val="26"/>
          <w:highlight w:val="green"/>
          <w:u w:val="single"/>
        </w:rPr>
        <w:t>concerned with</w:t>
      </w:r>
      <w:r w:rsidRPr="003A31E1">
        <w:rPr>
          <w:u w:val="single"/>
        </w:rPr>
        <w:t xml:space="preserve"> the </w:t>
      </w:r>
      <w:r w:rsidRPr="00BF352C">
        <w:rPr>
          <w:b/>
          <w:sz w:val="26"/>
          <w:highlight w:val="green"/>
          <w:u w:val="single"/>
        </w:rPr>
        <w:t>fallout</w:t>
      </w:r>
      <w:r w:rsidRPr="003A31E1">
        <w:rPr>
          <w:u w:val="single"/>
        </w:rPr>
        <w:t xml:space="preserve"> should the court overrule it</w:t>
      </w:r>
      <w:r w:rsidRPr="003A31E1">
        <w:rPr>
          <w:sz w:val="16"/>
        </w:rPr>
        <w:t xml:space="preserve">. “Yet what should replace Smith?” Barrett asked in a short concurrence. Both cases were a punt, Blackman said, with the issues likely to return to the court at some point in the future. End of the World </w:t>
      </w:r>
      <w:proofErr w:type="gramStart"/>
      <w:r w:rsidRPr="003A31E1">
        <w:rPr>
          <w:sz w:val="16"/>
        </w:rPr>
        <w:t>But</w:t>
      </w:r>
      <w:proofErr w:type="gramEnd"/>
      <w:r w:rsidRPr="003A31E1">
        <w:rPr>
          <w:sz w:val="16"/>
        </w:rPr>
        <w:t xml:space="preserve"> the ACA and LGBT cases, along with the extraordinary agreement all term, </w:t>
      </w:r>
      <w:r w:rsidRPr="003A31E1">
        <w:rPr>
          <w:u w:val="single"/>
        </w:rPr>
        <w:t xml:space="preserve">suggests a </w:t>
      </w:r>
      <w:r w:rsidRPr="00BF352C">
        <w:rPr>
          <w:b/>
          <w:sz w:val="26"/>
          <w:highlight w:val="green"/>
          <w:u w:val="single"/>
        </w:rPr>
        <w:t>majority</w:t>
      </w:r>
      <w:r w:rsidRPr="003A31E1">
        <w:rPr>
          <w:u w:val="single"/>
        </w:rPr>
        <w:t xml:space="preserve"> of the justices </w:t>
      </w:r>
      <w:r w:rsidRPr="00BF352C">
        <w:rPr>
          <w:b/>
          <w:sz w:val="26"/>
          <w:highlight w:val="green"/>
          <w:u w:val="single"/>
        </w:rPr>
        <w:t>don’t think</w:t>
      </w:r>
      <w:r w:rsidRPr="00BF352C">
        <w:rPr>
          <w:highlight w:val="green"/>
          <w:u w:val="single"/>
        </w:rPr>
        <w:t xml:space="preserve"> </w:t>
      </w:r>
      <w:r w:rsidRPr="00BF352C">
        <w:rPr>
          <w:b/>
          <w:sz w:val="26"/>
          <w:highlight w:val="green"/>
          <w:u w:val="single"/>
        </w:rPr>
        <w:t>it’s</w:t>
      </w:r>
      <w:r w:rsidRPr="003A31E1">
        <w:rPr>
          <w:u w:val="single"/>
        </w:rPr>
        <w:t xml:space="preserve"> the right </w:t>
      </w:r>
      <w:r w:rsidRPr="00BF352C">
        <w:rPr>
          <w:b/>
          <w:sz w:val="26"/>
          <w:highlight w:val="green"/>
          <w:u w:val="single"/>
          <w:bdr w:val="single" w:sz="18" w:space="0" w:color="auto"/>
        </w:rPr>
        <w:t>time to make major changes</w:t>
      </w:r>
      <w:r w:rsidRPr="003A31E1">
        <w:rPr>
          <w:u w:val="single"/>
        </w:rPr>
        <w:t xml:space="preserve"> in the law.</w:t>
      </w:r>
      <w:r w:rsidRPr="003A31E1">
        <w:rPr>
          <w:sz w:val="16"/>
        </w:rPr>
        <w:t xml:space="preserve"> “In the throes of everything"—the pandemic, Barrett’s first term, Kavanaugh’s biting confirmation, calls for Breyer to retire, and the caustic 2020 presidential election—"they didn’t want to shock the world this year,” </w:t>
      </w:r>
      <w:proofErr w:type="spellStart"/>
      <w:r w:rsidRPr="003A31E1">
        <w:rPr>
          <w:sz w:val="16"/>
        </w:rPr>
        <w:t>Segall</w:t>
      </w:r>
      <w:proofErr w:type="spellEnd"/>
      <w:r w:rsidRPr="003A31E1">
        <w:rPr>
          <w:sz w:val="16"/>
        </w:rPr>
        <w:t xml:space="preserve"> said. “</w:t>
      </w:r>
      <w:r w:rsidRPr="00BF352C">
        <w:rPr>
          <w:b/>
          <w:sz w:val="26"/>
          <w:highlight w:val="green"/>
          <w:u w:val="single"/>
        </w:rPr>
        <w:t>Preserving</w:t>
      </w:r>
      <w:r w:rsidRPr="003A31E1">
        <w:rPr>
          <w:sz w:val="16"/>
        </w:rPr>
        <w:t xml:space="preserve"> the </w:t>
      </w:r>
      <w:r w:rsidRPr="00BF352C">
        <w:rPr>
          <w:b/>
          <w:sz w:val="26"/>
          <w:highlight w:val="green"/>
          <w:u w:val="single"/>
        </w:rPr>
        <w:t>court’s</w:t>
      </w:r>
      <w:r w:rsidRPr="003A31E1">
        <w:rPr>
          <w:sz w:val="16"/>
        </w:rPr>
        <w:t xml:space="preserve"> own political </w:t>
      </w:r>
      <w:r w:rsidRPr="00BF352C">
        <w:rPr>
          <w:b/>
          <w:sz w:val="26"/>
          <w:highlight w:val="green"/>
          <w:u w:val="single"/>
        </w:rPr>
        <w:t>capital</w:t>
      </w:r>
      <w:r w:rsidRPr="00BF352C">
        <w:rPr>
          <w:highlight w:val="green"/>
          <w:u w:val="single"/>
        </w:rPr>
        <w:t xml:space="preserve"> </w:t>
      </w:r>
      <w:r w:rsidRPr="00BF352C">
        <w:rPr>
          <w:b/>
          <w:sz w:val="26"/>
          <w:highlight w:val="green"/>
          <w:u w:val="single"/>
        </w:rPr>
        <w:t>is</w:t>
      </w:r>
      <w:r w:rsidRPr="003A31E1">
        <w:rPr>
          <w:u w:val="single"/>
        </w:rPr>
        <w:t xml:space="preserve"> incredibly </w:t>
      </w:r>
      <w:r w:rsidRPr="00BF352C">
        <w:rPr>
          <w:b/>
          <w:sz w:val="26"/>
          <w:highlight w:val="green"/>
          <w:u w:val="single"/>
        </w:rPr>
        <w:t>important</w:t>
      </w:r>
      <w:r w:rsidRPr="003A31E1">
        <w:rPr>
          <w:u w:val="single"/>
        </w:rPr>
        <w:t xml:space="preserve"> to the justices because they know their only capital is the confidence of the American people,” he added. </w:t>
      </w:r>
      <w:r w:rsidRPr="003A31E1">
        <w:rPr>
          <w:b/>
          <w:bCs/>
          <w:u w:val="single"/>
        </w:rPr>
        <w:t>Adler said the court has developed a sort of 3-3-3 split</w:t>
      </w:r>
      <w:r w:rsidRPr="003A31E1">
        <w:rPr>
          <w:u w:val="single"/>
        </w:rPr>
        <w:t xml:space="preserve">—that is, three liberals, three conservative justices willing to chuck precedents they don’t agree with, and three conservative justices hesitant to overturn cases they may disagree with. </w:t>
      </w:r>
      <w:r w:rsidRPr="003A31E1">
        <w:rPr>
          <w:b/>
          <w:bCs/>
          <w:u w:val="single"/>
        </w:rPr>
        <w:t xml:space="preserve">Roberts, Kavanaugh, and now, apparently, Barrett make up that last group. </w:t>
      </w:r>
      <w:r w:rsidRPr="003A31E1">
        <w:rPr>
          <w:u w:val="single"/>
        </w:rPr>
        <w:t xml:space="preserve">Adler said that split will create some interesting pressures for the three justices in the middle next term, when—as </w:t>
      </w:r>
      <w:proofErr w:type="spellStart"/>
      <w:r w:rsidRPr="003A31E1">
        <w:rPr>
          <w:u w:val="single"/>
        </w:rPr>
        <w:t>Segall</w:t>
      </w:r>
      <w:proofErr w:type="spellEnd"/>
      <w:r w:rsidRPr="003A31E1">
        <w:rPr>
          <w:u w:val="single"/>
        </w:rPr>
        <w:t xml:space="preserve"> said—"the world will end.” </w:t>
      </w:r>
      <w:r w:rsidRPr="003A31E1">
        <w:rPr>
          <w:b/>
          <w:bCs/>
          <w:u w:val="single"/>
        </w:rPr>
        <w:t>The end of the world was a reference—in part—to the court’s abortion case, which could call into question the landmark ruling in Roe v. Wade and later cases</w:t>
      </w:r>
      <w:r w:rsidRPr="003A31E1">
        <w:rPr>
          <w:u w:val="single"/>
        </w:rPr>
        <w:t>.</w:t>
      </w:r>
    </w:p>
    <w:p w14:paraId="6CD213DB" w14:textId="77777777" w:rsidR="00BD56C8" w:rsidRDefault="00BD56C8" w:rsidP="00BD56C8">
      <w:pPr>
        <w:pStyle w:val="Heading4"/>
        <w:rPr>
          <w:rStyle w:val="Style13ptBold"/>
          <w:b/>
          <w:bCs w:val="0"/>
        </w:rPr>
      </w:pPr>
      <w:r>
        <w:rPr>
          <w:rStyle w:val="Style13ptBold"/>
          <w:b/>
        </w:rPr>
        <w:t>The court’s center is skeptical of overturning precedent in Roe, but the path’s narrow.</w:t>
      </w:r>
    </w:p>
    <w:p w14:paraId="5250A01C" w14:textId="77777777" w:rsidR="00BD56C8" w:rsidRPr="002719BD" w:rsidRDefault="00BD56C8" w:rsidP="00BD56C8">
      <w:pPr>
        <w:rPr>
          <w:sz w:val="16"/>
        </w:rPr>
      </w:pPr>
      <w:r w:rsidRPr="00C63CCD">
        <w:rPr>
          <w:rStyle w:val="Style13ptBold"/>
        </w:rPr>
        <w:t>Feldman ‘9/2</w:t>
      </w:r>
      <w:r>
        <w:t xml:space="preserve"> </w:t>
      </w:r>
      <w:r w:rsidRPr="002719BD">
        <w:rPr>
          <w:sz w:val="16"/>
        </w:rPr>
        <w:t xml:space="preserve">(Noah; Bloomberg Opinion columnist and host of the podcast “Deep Background.” He is a professor of law at Harvard University and was a clerk to U.S. Supreme Court Justice David Souter.; “Is the Supreme Court Ready to Overturn Roe? We Don’t Know”; 9/2/21; Bloomberg; </w:t>
      </w:r>
      <w:r w:rsidRPr="008A6DFE">
        <w:rPr>
          <w:sz w:val="16"/>
        </w:rPr>
        <w:t>https://www.bloomberg.com/opinion/articles/2021-09-02/supreme-court-ruling-on-texas-abortion-law-isn-t-death-knell-for-roe</w:t>
      </w:r>
      <w:r w:rsidRPr="002719BD">
        <w:rPr>
          <w:sz w:val="16"/>
        </w:rPr>
        <w:t>; Accessed 9/17/21]</w:t>
      </w:r>
    </w:p>
    <w:p w14:paraId="7A1B2D35" w14:textId="77777777" w:rsidR="00BD56C8" w:rsidRPr="00732DE9" w:rsidRDefault="00BD56C8" w:rsidP="00BD56C8">
      <w:pPr>
        <w:rPr>
          <w:sz w:val="16"/>
        </w:rPr>
      </w:pPr>
      <w:r w:rsidRPr="00732DE9">
        <w:rPr>
          <w:sz w:val="16"/>
        </w:rPr>
        <w:t xml:space="preserve">Every nonlawyer on the planet — and no doubt a few lawyers, too — is likely to read this outcome as prefiguring a 5-to-4 vote to overturn Roe v. Wade, the 1973 precedent that made abortion a constitutional right. </w:t>
      </w:r>
      <w:r w:rsidRPr="00F40140">
        <w:rPr>
          <w:u w:val="single"/>
        </w:rPr>
        <w:t xml:space="preserve">Later this year, </w:t>
      </w:r>
      <w:r w:rsidRPr="00BF352C">
        <w:rPr>
          <w:b/>
          <w:sz w:val="26"/>
          <w:highlight w:val="green"/>
          <w:u w:val="single"/>
        </w:rPr>
        <w:t>the court will address</w:t>
      </w:r>
      <w:r w:rsidRPr="00F40140">
        <w:rPr>
          <w:u w:val="single"/>
        </w:rPr>
        <w:t xml:space="preserve"> a Mississippi anti-</w:t>
      </w:r>
      <w:r w:rsidRPr="00BF352C">
        <w:rPr>
          <w:b/>
          <w:sz w:val="26"/>
          <w:highlight w:val="green"/>
          <w:u w:val="single"/>
        </w:rPr>
        <w:t>abortion law</w:t>
      </w:r>
      <w:r w:rsidRPr="00F40140">
        <w:rPr>
          <w:u w:val="single"/>
        </w:rPr>
        <w:t xml:space="preserve"> that lacks the cleverly diabolical enforcement mechanism of the Texas law but is equally unconstitutional</w:t>
      </w:r>
      <w:r w:rsidRPr="00732DE9">
        <w:rPr>
          <w:sz w:val="16"/>
        </w:rPr>
        <w:t xml:space="preserve">. Indeed, the day after the law went into effect and before the Supreme Court ruled, many non-lawyers who were so unfamiliar with court procedures that they didn’t know it would eventually issue a ruling on the Texas law had already concluded that they knew how the upcoming Mississippi case would come out. That’s a possible interpretation of the latest opinion, to be sure. </w:t>
      </w:r>
      <w:r w:rsidRPr="00732DE9">
        <w:rPr>
          <w:u w:val="single"/>
        </w:rPr>
        <w:t xml:space="preserve">But the </w:t>
      </w:r>
      <w:r w:rsidRPr="00BF352C">
        <w:rPr>
          <w:b/>
          <w:sz w:val="26"/>
          <w:highlight w:val="green"/>
          <w:u w:val="single"/>
        </w:rPr>
        <w:t>opinion</w:t>
      </w:r>
      <w:r w:rsidRPr="00732DE9">
        <w:rPr>
          <w:u w:val="single"/>
        </w:rPr>
        <w:t xml:space="preserve"> for the five conservatives </w:t>
      </w:r>
      <w:r w:rsidRPr="00BF352C">
        <w:rPr>
          <w:b/>
          <w:sz w:val="26"/>
          <w:highlight w:val="green"/>
          <w:u w:val="single"/>
        </w:rPr>
        <w:t>explicitly denied</w:t>
      </w:r>
      <w:r w:rsidRPr="00732DE9">
        <w:rPr>
          <w:u w:val="single"/>
        </w:rPr>
        <w:t xml:space="preserve"> it. “We stress,” said the justices, “that we do not purport </w:t>
      </w:r>
      <w:r w:rsidRPr="00BF352C">
        <w:rPr>
          <w:b/>
          <w:sz w:val="26"/>
          <w:highlight w:val="green"/>
          <w:u w:val="single"/>
        </w:rPr>
        <w:t>to resolve</w:t>
      </w:r>
      <w:r w:rsidRPr="00732DE9">
        <w:rPr>
          <w:u w:val="single"/>
        </w:rPr>
        <w:t xml:space="preserve"> definitively any jurisdictional or </w:t>
      </w:r>
      <w:r w:rsidRPr="00BF352C">
        <w:rPr>
          <w:b/>
          <w:sz w:val="26"/>
          <w:highlight w:val="green"/>
          <w:u w:val="single"/>
        </w:rPr>
        <w:t>substantive claim</w:t>
      </w:r>
      <w:r w:rsidRPr="00732DE9">
        <w:rPr>
          <w:u w:val="single"/>
        </w:rPr>
        <w:t xml:space="preserve"> in the applicants’ lawsuit.” That’s lawyer-speak for </w:t>
      </w:r>
      <w:r w:rsidRPr="00BF352C">
        <w:rPr>
          <w:b/>
          <w:sz w:val="26"/>
          <w:highlight w:val="green"/>
          <w:u w:val="single"/>
        </w:rPr>
        <w:t>saying</w:t>
      </w:r>
      <w:r w:rsidRPr="00732DE9">
        <w:rPr>
          <w:u w:val="single"/>
        </w:rPr>
        <w:t xml:space="preserve"> both that </w:t>
      </w:r>
      <w:r w:rsidRPr="00BF352C">
        <w:rPr>
          <w:highlight w:val="green"/>
          <w:u w:val="single"/>
        </w:rPr>
        <w:t xml:space="preserve">the </w:t>
      </w:r>
      <w:r w:rsidRPr="00BF352C">
        <w:rPr>
          <w:b/>
          <w:sz w:val="26"/>
          <w:highlight w:val="green"/>
          <w:u w:val="single"/>
        </w:rPr>
        <w:t>law could</w:t>
      </w:r>
      <w:r w:rsidRPr="00BF352C">
        <w:rPr>
          <w:highlight w:val="green"/>
          <w:u w:val="single"/>
        </w:rPr>
        <w:t xml:space="preserve"> still </w:t>
      </w:r>
      <w:r w:rsidRPr="00BF352C">
        <w:rPr>
          <w:b/>
          <w:sz w:val="26"/>
          <w:highlight w:val="green"/>
          <w:u w:val="single"/>
        </w:rPr>
        <w:t>be unconstitutional</w:t>
      </w:r>
      <w:r w:rsidRPr="00BF352C">
        <w:rPr>
          <w:highlight w:val="green"/>
          <w:u w:val="single"/>
        </w:rPr>
        <w:t xml:space="preserve"> </w:t>
      </w:r>
      <w:r w:rsidRPr="00732DE9">
        <w:rPr>
          <w:u w:val="single"/>
        </w:rPr>
        <w:t xml:space="preserve">and that there might still be some procedural way to block its operation. For good measure, the opinion said the challengers “have raised serious questions regarding the constitutionality of the Texas law.” These </w:t>
      </w:r>
      <w:r w:rsidRPr="00BF352C">
        <w:rPr>
          <w:b/>
          <w:sz w:val="26"/>
          <w:highlight w:val="green"/>
          <w:u w:val="single"/>
        </w:rPr>
        <w:t>formulations indicate</w:t>
      </w:r>
      <w:r w:rsidRPr="00732DE9">
        <w:rPr>
          <w:u w:val="single"/>
        </w:rPr>
        <w:t xml:space="preserve"> that at least </w:t>
      </w:r>
      <w:r w:rsidRPr="00BF352C">
        <w:rPr>
          <w:b/>
          <w:sz w:val="26"/>
          <w:highlight w:val="green"/>
          <w:u w:val="single"/>
        </w:rPr>
        <w:t>some</w:t>
      </w:r>
      <w:r w:rsidRPr="00BF352C">
        <w:rPr>
          <w:highlight w:val="green"/>
          <w:u w:val="single"/>
        </w:rPr>
        <w:t xml:space="preserve"> </w:t>
      </w:r>
      <w:r w:rsidRPr="00732DE9">
        <w:rPr>
          <w:u w:val="single"/>
        </w:rPr>
        <w:t xml:space="preserve">of the five </w:t>
      </w:r>
      <w:r w:rsidRPr="00BF352C">
        <w:rPr>
          <w:b/>
          <w:sz w:val="26"/>
          <w:highlight w:val="green"/>
          <w:u w:val="single"/>
        </w:rPr>
        <w:t>conservatives</w:t>
      </w:r>
      <w:r w:rsidRPr="00732DE9">
        <w:rPr>
          <w:u w:val="single"/>
        </w:rPr>
        <w:t xml:space="preserve"> who joined it wanted to take pains </w:t>
      </w:r>
      <w:r w:rsidRPr="00BF352C">
        <w:rPr>
          <w:b/>
          <w:sz w:val="26"/>
          <w:highlight w:val="green"/>
          <w:u w:val="single"/>
        </w:rPr>
        <w:t>not to</w:t>
      </w:r>
      <w:r w:rsidRPr="00BF352C">
        <w:rPr>
          <w:highlight w:val="green"/>
          <w:u w:val="single"/>
        </w:rPr>
        <w:t xml:space="preserve"> </w:t>
      </w:r>
      <w:r w:rsidRPr="00BF352C">
        <w:rPr>
          <w:b/>
          <w:sz w:val="26"/>
          <w:highlight w:val="green"/>
          <w:u w:val="single"/>
        </w:rPr>
        <w:t>send</w:t>
      </w:r>
      <w:r w:rsidRPr="00BF352C">
        <w:rPr>
          <w:highlight w:val="green"/>
          <w:u w:val="single"/>
        </w:rPr>
        <w:t xml:space="preserve"> the </w:t>
      </w:r>
      <w:r w:rsidRPr="00BF352C">
        <w:rPr>
          <w:b/>
          <w:sz w:val="26"/>
          <w:highlight w:val="green"/>
          <w:u w:val="single"/>
        </w:rPr>
        <w:t>message</w:t>
      </w:r>
      <w:r w:rsidRPr="00BF352C">
        <w:rPr>
          <w:highlight w:val="green"/>
          <w:u w:val="single"/>
        </w:rPr>
        <w:t xml:space="preserve"> </w:t>
      </w:r>
      <w:r w:rsidRPr="00BF352C">
        <w:rPr>
          <w:b/>
          <w:sz w:val="26"/>
          <w:highlight w:val="green"/>
          <w:u w:val="single"/>
        </w:rPr>
        <w:t>that Roe</w:t>
      </w:r>
      <w:r w:rsidRPr="00732DE9">
        <w:rPr>
          <w:u w:val="single"/>
        </w:rPr>
        <w:t xml:space="preserve"> v. Wade </w:t>
      </w:r>
      <w:r w:rsidRPr="00BF352C">
        <w:rPr>
          <w:b/>
          <w:sz w:val="26"/>
          <w:highlight w:val="green"/>
          <w:u w:val="single"/>
        </w:rPr>
        <w:t>is sure to be overturned</w:t>
      </w:r>
      <w:r w:rsidRPr="00732DE9">
        <w:rPr>
          <w:sz w:val="16"/>
        </w:rPr>
        <w:t xml:space="preserve">. What is less clear is whether anyone on the political battlefield wants to hear that message. The pro-choice camp will doubtless spend the months until the court term ends in June whipping up public sentiment, either in the hopes of changing the outcome or turning any decision overturning Roe into the impetus for packing the court or producing a heavy Democratic turnout in the 2022 midterm elections. The pro-life camp has an equal interest in making the overturning of Roe seem inevitable. Consequently, neither side cares much for dispassionate analysis. But the fact remains that the majority in the Texas ruling did not address the underlying issues, so it would be premature to predict the outcome in the Mississippi case based on it. </w:t>
      </w:r>
      <w:r w:rsidRPr="00732DE9">
        <w:rPr>
          <w:u w:val="single"/>
        </w:rPr>
        <w:t xml:space="preserve">Taken strictly on its own terms, the </w:t>
      </w:r>
      <w:r w:rsidRPr="00BF352C">
        <w:rPr>
          <w:b/>
          <w:sz w:val="26"/>
          <w:highlight w:val="green"/>
          <w:u w:val="single"/>
        </w:rPr>
        <w:t>opinion</w:t>
      </w:r>
      <w:r w:rsidRPr="00732DE9">
        <w:rPr>
          <w:u w:val="single"/>
        </w:rPr>
        <w:t xml:space="preserve"> made a point that </w:t>
      </w:r>
      <w:r w:rsidRPr="00BF352C">
        <w:rPr>
          <w:b/>
          <w:sz w:val="26"/>
          <w:highlight w:val="green"/>
          <w:u w:val="single"/>
        </w:rPr>
        <w:t>is incorrect</w:t>
      </w:r>
      <w:r w:rsidRPr="00732DE9">
        <w:rPr>
          <w:u w:val="single"/>
        </w:rPr>
        <w:t xml:space="preserve"> in my view, </w:t>
      </w:r>
      <w:r w:rsidRPr="00BF352C">
        <w:rPr>
          <w:b/>
          <w:sz w:val="26"/>
          <w:highlight w:val="green"/>
          <w:u w:val="single"/>
        </w:rPr>
        <w:t>but</w:t>
      </w:r>
      <w:r w:rsidRPr="00732DE9">
        <w:rPr>
          <w:u w:val="single"/>
        </w:rPr>
        <w:t xml:space="preserve"> that is </w:t>
      </w:r>
      <w:r w:rsidRPr="00BF352C">
        <w:rPr>
          <w:b/>
          <w:sz w:val="26"/>
          <w:highlight w:val="green"/>
          <w:u w:val="single"/>
        </w:rPr>
        <w:t>legally plausible</w:t>
      </w:r>
      <w:r w:rsidRPr="00732DE9">
        <w:rPr>
          <w:u w:val="single"/>
        </w:rPr>
        <w:t>.</w:t>
      </w:r>
      <w:r w:rsidRPr="00732DE9">
        <w:rPr>
          <w:sz w:val="16"/>
        </w:rPr>
        <w:t xml:space="preserve"> That is that there’s no clear precedent for courts to block in advance the operation of a law that creates a civil penalty — not a criminal violation — to be applied by the courts after private lawsuits by private parties. Ordinarily, when a criminal law is obviously unconstitutional, the courts issue an order to the state attorney general not to enforce it. Such an order would not have any effect in this case, since the Texas attorney general isn’t empowered to enforce the law.</w:t>
      </w:r>
    </w:p>
    <w:p w14:paraId="7FA23EB0" w14:textId="77777777" w:rsidR="00BD56C8" w:rsidRDefault="00BD56C8" w:rsidP="00BD56C8">
      <w:pPr>
        <w:pStyle w:val="Heading4"/>
      </w:pPr>
      <w:r>
        <w:t xml:space="preserve">Expanding Rights Protection is perceived as </w:t>
      </w:r>
      <w:r>
        <w:rPr>
          <w:u w:val="single"/>
        </w:rPr>
        <w:t>judicial activism</w:t>
      </w:r>
      <w:r>
        <w:t xml:space="preserve"> – it strays from the Constitution and forces Roberts to </w:t>
      </w:r>
      <w:r>
        <w:rPr>
          <w:u w:val="single"/>
        </w:rPr>
        <w:t>expend court capital</w:t>
      </w:r>
      <w:r>
        <w:t>.</w:t>
      </w:r>
    </w:p>
    <w:p w14:paraId="0E4BF0A2" w14:textId="77777777" w:rsidR="00BD56C8" w:rsidRPr="002719BD" w:rsidRDefault="00BD56C8" w:rsidP="00BD56C8">
      <w:pPr>
        <w:rPr>
          <w:sz w:val="16"/>
        </w:rPr>
      </w:pPr>
      <w:r>
        <w:rPr>
          <w:rStyle w:val="Style13ptBold"/>
        </w:rPr>
        <w:t>Tribe et al. ‘10</w:t>
      </w:r>
      <w:r w:rsidRPr="00C24DE1">
        <w:rPr>
          <w:rStyle w:val="Style13ptBold"/>
        </w:rPr>
        <w:t xml:space="preserve"> </w:t>
      </w:r>
      <w:r w:rsidRPr="002719BD">
        <w:rPr>
          <w:sz w:val="16"/>
        </w:rPr>
        <w:t>[Laurence; January 2010; Carl M. Loeb University Professor at Harvard Law School, et al.; "TOO HOT FOR COURTS TO HANDLE: FUEL TEMPERATURES, GLOBAL WARMING, AND THE POLITICAL QUESTION DOCTRINE," https://s3.us-east-2.amazonaws.com/washlegal-uploads/upload/legalstudies/workingpaper/012910Tribe_WP.pdf/]</w:t>
      </w:r>
    </w:p>
    <w:p w14:paraId="125B32B9" w14:textId="77777777" w:rsidR="00BD56C8" w:rsidRDefault="00BD56C8" w:rsidP="00BD56C8">
      <w:pPr>
        <w:rPr>
          <w:sz w:val="16"/>
        </w:rPr>
      </w:pPr>
      <w:r w:rsidRPr="007118B9">
        <w:rPr>
          <w:u w:val="single"/>
        </w:rPr>
        <w:t xml:space="preserve">We can stipulate that the </w:t>
      </w:r>
      <w:r w:rsidRPr="00BF352C">
        <w:rPr>
          <w:b/>
          <w:sz w:val="26"/>
          <w:highlight w:val="green"/>
          <w:u w:val="single"/>
        </w:rPr>
        <w:t>Constitution’s</w:t>
      </w:r>
      <w:r w:rsidRPr="007118B9">
        <w:rPr>
          <w:u w:val="single"/>
        </w:rPr>
        <w:t xml:space="preserve"> framers were </w:t>
      </w:r>
      <w:r w:rsidRPr="00BF352C">
        <w:rPr>
          <w:b/>
          <w:sz w:val="26"/>
          <w:highlight w:val="green"/>
          <w:u w:val="single"/>
        </w:rPr>
        <w:t>not driven by</w:t>
      </w:r>
      <w:r w:rsidRPr="007118B9">
        <w:rPr>
          <w:u w:val="single"/>
        </w:rPr>
        <w:t xml:space="preserve"> the </w:t>
      </w:r>
      <w:r w:rsidRPr="00BF352C">
        <w:rPr>
          <w:b/>
          <w:sz w:val="26"/>
          <w:highlight w:val="green"/>
          <w:u w:val="single"/>
        </w:rPr>
        <w:t>relationships</w:t>
      </w:r>
      <w:r w:rsidRPr="007118B9">
        <w:rPr>
          <w:u w:val="single"/>
        </w:rPr>
        <w:t xml:space="preserve"> among chemistry, temperature, combustion engines, and global climate when they </w:t>
      </w:r>
      <w:r w:rsidRPr="00BF352C">
        <w:rPr>
          <w:b/>
          <w:sz w:val="26"/>
          <w:highlight w:val="green"/>
          <w:u w:val="single"/>
        </w:rPr>
        <w:t>assigned</w:t>
      </w:r>
      <w:r w:rsidRPr="007118B9">
        <w:rPr>
          <w:u w:val="single"/>
        </w:rPr>
        <w:t xml:space="preserve"> </w:t>
      </w:r>
      <w:r w:rsidRPr="00BF352C">
        <w:rPr>
          <w:b/>
          <w:sz w:val="26"/>
          <w:highlight w:val="green"/>
          <w:u w:val="single"/>
        </w:rPr>
        <w:t>to</w:t>
      </w:r>
      <w:r w:rsidRPr="00BF352C">
        <w:rPr>
          <w:highlight w:val="green"/>
          <w:u w:val="single"/>
        </w:rPr>
        <w:t xml:space="preserve"> </w:t>
      </w:r>
      <w:r w:rsidRPr="007118B9">
        <w:rPr>
          <w:u w:val="single"/>
        </w:rPr>
        <w:t xml:space="preserve">the </w:t>
      </w:r>
      <w:r w:rsidRPr="00BF352C">
        <w:rPr>
          <w:b/>
          <w:sz w:val="26"/>
          <w:highlight w:val="green"/>
          <w:u w:val="single"/>
        </w:rPr>
        <w:t>judicial process</w:t>
      </w:r>
      <w:r w:rsidRPr="007118B9">
        <w:rPr>
          <w:u w:val="single"/>
        </w:rPr>
        <w:t xml:space="preserve"> the task of </w:t>
      </w:r>
      <w:r w:rsidRPr="00BF352C">
        <w:rPr>
          <w:b/>
          <w:sz w:val="26"/>
          <w:highlight w:val="green"/>
          <w:u w:val="single"/>
        </w:rPr>
        <w:t>interpreting</w:t>
      </w:r>
      <w:r w:rsidRPr="007118B9">
        <w:rPr>
          <w:u w:val="single"/>
        </w:rPr>
        <w:t xml:space="preserve"> and applying </w:t>
      </w:r>
      <w:r w:rsidRPr="00BF352C">
        <w:rPr>
          <w:b/>
          <w:sz w:val="26"/>
          <w:highlight w:val="green"/>
          <w:u w:val="single"/>
        </w:rPr>
        <w:t>rules of law</w:t>
      </w:r>
      <w:r w:rsidRPr="007118B9">
        <w:rPr>
          <w:u w:val="single"/>
        </w:rPr>
        <w:t>, and to the political process the mission of making the basic policy choices underlying those rules</w:t>
      </w:r>
      <w:r w:rsidRPr="007118B9">
        <w:rPr>
          <w:sz w:val="16"/>
        </w:rPr>
        <w:t xml:space="preserve">. Yet the framework established by the Constitution they promulgated, refined over time but admirably constant in this fundamental respect, wisely embodied the recognition that enacting the ground rules for the conduct of commerce in all of its manifestations—including designing incentives for innovation and creative production (through regimes of intellectual property), establishing the metrics and units for commercial transactions (through regimes of weights and measures), and coping with the cross-boundary effects of economic activity (through the regulation of interstate and foreign commerce)—was a task quintessentially political rather than judicial in character. </w:t>
      </w:r>
      <w:r w:rsidRPr="007118B9">
        <w:rPr>
          <w:u w:val="single"/>
        </w:rPr>
        <w:t xml:space="preserve">Yet the litigious </w:t>
      </w:r>
      <w:r w:rsidRPr="00BF352C">
        <w:rPr>
          <w:b/>
          <w:sz w:val="26"/>
          <w:highlight w:val="green"/>
          <w:u w:val="single"/>
        </w:rPr>
        <w:t>character of</w:t>
      </w:r>
      <w:r w:rsidRPr="00BF352C">
        <w:rPr>
          <w:highlight w:val="green"/>
          <w:u w:val="single"/>
        </w:rPr>
        <w:t xml:space="preserve"> </w:t>
      </w:r>
      <w:r w:rsidRPr="007118B9">
        <w:rPr>
          <w:u w:val="single"/>
        </w:rPr>
        <w:t xml:space="preserve">American </w:t>
      </w:r>
      <w:r w:rsidRPr="00BF352C">
        <w:rPr>
          <w:b/>
          <w:sz w:val="26"/>
          <w:highlight w:val="green"/>
          <w:u w:val="single"/>
        </w:rPr>
        <w:t>society</w:t>
      </w:r>
      <w:r w:rsidRPr="007118B9">
        <w:rPr>
          <w:u w:val="single"/>
        </w:rPr>
        <w:t xml:space="preserve">, observed early in the republic’s history by </w:t>
      </w:r>
      <w:proofErr w:type="spellStart"/>
      <w:r w:rsidRPr="007118B9">
        <w:rPr>
          <w:u w:val="single"/>
        </w:rPr>
        <w:t>deTocqueville</w:t>
      </w:r>
      <w:proofErr w:type="spellEnd"/>
      <w:r w:rsidRPr="007118B9">
        <w:rPr>
          <w:u w:val="single"/>
        </w:rPr>
        <w:t xml:space="preserve">, has ineluctably </w:t>
      </w:r>
      <w:r w:rsidRPr="00BF352C">
        <w:rPr>
          <w:b/>
          <w:sz w:val="26"/>
          <w:highlight w:val="green"/>
          <w:u w:val="single"/>
        </w:rPr>
        <w:t>drawn</w:t>
      </w:r>
      <w:r w:rsidRPr="007118B9">
        <w:rPr>
          <w:u w:val="single"/>
        </w:rPr>
        <w:t xml:space="preserve"> American </w:t>
      </w:r>
      <w:r w:rsidRPr="00BF352C">
        <w:rPr>
          <w:b/>
          <w:sz w:val="26"/>
          <w:highlight w:val="green"/>
          <w:u w:val="single"/>
        </w:rPr>
        <w:t>courts</w:t>
      </w:r>
      <w:r w:rsidRPr="007118B9">
        <w:rPr>
          <w:u w:val="single"/>
        </w:rPr>
        <w:t xml:space="preserve">, federal as well as state, into problems within these spheres more properly and productively addressed by the legislative and executive branches. This has occurred in part because </w:t>
      </w:r>
      <w:r w:rsidRPr="00BF352C">
        <w:rPr>
          <w:b/>
          <w:sz w:val="26"/>
          <w:highlight w:val="green"/>
          <w:u w:val="single"/>
        </w:rPr>
        <w:t>political solutions</w:t>
      </w:r>
      <w:r w:rsidRPr="007118B9">
        <w:rPr>
          <w:u w:val="single"/>
        </w:rPr>
        <w:t xml:space="preserve"> to complex problems of policy choice inevitably </w:t>
      </w:r>
      <w:r w:rsidRPr="00BF352C">
        <w:rPr>
          <w:b/>
          <w:sz w:val="26"/>
          <w:highlight w:val="green"/>
          <w:u w:val="single"/>
        </w:rPr>
        <w:t>leave some</w:t>
      </w:r>
      <w:r w:rsidRPr="00BF352C">
        <w:rPr>
          <w:highlight w:val="green"/>
          <w:u w:val="single"/>
        </w:rPr>
        <w:t xml:space="preserve"> </w:t>
      </w:r>
      <w:r w:rsidRPr="007118B9">
        <w:rPr>
          <w:u w:val="single"/>
        </w:rPr>
        <w:t xml:space="preserve">citizens and consumers </w:t>
      </w:r>
      <w:r w:rsidRPr="00BF352C">
        <w:rPr>
          <w:b/>
          <w:sz w:val="26"/>
          <w:highlight w:val="green"/>
          <w:u w:val="single"/>
        </w:rPr>
        <w:t>dissatisfied</w:t>
      </w:r>
      <w:r w:rsidRPr="007118B9">
        <w:rPr>
          <w:u w:val="single"/>
        </w:rPr>
        <w:t xml:space="preserve"> and inclined to seek judicial redress for their woes, real or imagined.</w:t>
      </w:r>
      <w:r w:rsidRPr="007118B9">
        <w:rPr>
          <w:sz w:val="16"/>
        </w:rPr>
        <w:t xml:space="preserve"> And it has occurred in part because the toughest </w:t>
      </w:r>
      <w:r w:rsidRPr="00BF352C">
        <w:rPr>
          <w:b/>
          <w:sz w:val="26"/>
          <w:highlight w:val="green"/>
          <w:u w:val="single"/>
        </w:rPr>
        <w:t>political problems</w:t>
      </w:r>
      <w:r w:rsidRPr="007118B9">
        <w:rPr>
          <w:sz w:val="16"/>
        </w:rPr>
        <w:t xml:space="preserve"> appear on the horizon long before solutions can be identified, much less agreed upon, </w:t>
      </w:r>
      <w:r w:rsidRPr="00BF352C">
        <w:rPr>
          <w:b/>
          <w:sz w:val="26"/>
          <w:highlight w:val="green"/>
          <w:u w:val="single"/>
        </w:rPr>
        <w:t>leaving</w:t>
      </w:r>
      <w:r w:rsidRPr="007118B9">
        <w:rPr>
          <w:b/>
          <w:sz w:val="26"/>
          <w:u w:val="single"/>
        </w:rPr>
        <w:t xml:space="preserve"> </w:t>
      </w:r>
      <w:r w:rsidRPr="00BF352C">
        <w:rPr>
          <w:b/>
          <w:sz w:val="26"/>
          <w:highlight w:val="green"/>
          <w:u w:val="single"/>
        </w:rPr>
        <w:t>courts</w:t>
      </w:r>
      <w:r w:rsidRPr="007118B9">
        <w:rPr>
          <w:sz w:val="16"/>
        </w:rPr>
        <w:t xml:space="preserve"> to </w:t>
      </w:r>
      <w:r w:rsidRPr="00BF352C">
        <w:rPr>
          <w:b/>
          <w:sz w:val="26"/>
          <w:highlight w:val="green"/>
          <w:u w:val="single"/>
        </w:rPr>
        <w:t>fill the vacuum</w:t>
      </w:r>
      <w:r w:rsidRPr="007118B9">
        <w:rPr>
          <w:sz w:val="16"/>
        </w:rPr>
        <w:t xml:space="preserve"> that social forces abhor no less than nature itself. One can believe strongly in access to courts for the protection of judicially enforceable rights and the preservation of legal boundaries—as the authors of this WORKING PAPER do— while still deploring the perversion of the judicial process to meddle in matters of policy formation far removed from those judicially manageable realms. Indeed, the two concerns are mutually reinforcing rather than contradictory, </w:t>
      </w:r>
      <w:r w:rsidRPr="007118B9">
        <w:rPr>
          <w:u w:val="single"/>
        </w:rPr>
        <w:t xml:space="preserve">for </w:t>
      </w:r>
      <w:r w:rsidRPr="00BF352C">
        <w:rPr>
          <w:b/>
          <w:sz w:val="26"/>
          <w:highlight w:val="green"/>
          <w:u w:val="single"/>
        </w:rPr>
        <w:t>courts squander</w:t>
      </w:r>
      <w:r w:rsidRPr="007118B9">
        <w:rPr>
          <w:u w:val="single"/>
        </w:rPr>
        <w:t xml:space="preserve"> the </w:t>
      </w:r>
      <w:r w:rsidRPr="00BF352C">
        <w:rPr>
          <w:b/>
          <w:sz w:val="26"/>
          <w:highlight w:val="green"/>
          <w:u w:val="single"/>
        </w:rPr>
        <w:t>social and cultural capital</w:t>
      </w:r>
      <w:r w:rsidRPr="007118B9">
        <w:rPr>
          <w:u w:val="single"/>
        </w:rPr>
        <w:t xml:space="preserve"> they need </w:t>
      </w:r>
      <w:r w:rsidRPr="00BF352C">
        <w:rPr>
          <w:b/>
          <w:sz w:val="26"/>
          <w:highlight w:val="green"/>
          <w:u w:val="single"/>
        </w:rPr>
        <w:t>in order to do</w:t>
      </w:r>
      <w:r w:rsidRPr="007118B9">
        <w:rPr>
          <w:u w:val="single"/>
        </w:rPr>
        <w:t xml:space="preserve"> what may be </w:t>
      </w:r>
      <w:r w:rsidRPr="00BF352C">
        <w:rPr>
          <w:b/>
          <w:sz w:val="26"/>
          <w:highlight w:val="green"/>
          <w:u w:val="single"/>
          <w:bdr w:val="single" w:sz="18" w:space="0" w:color="auto"/>
        </w:rPr>
        <w:t>politically unpopular in preserving rights and protecting boundaries</w:t>
      </w:r>
      <w:r w:rsidRPr="00BF352C">
        <w:rPr>
          <w:highlight w:val="green"/>
          <w:u w:val="single"/>
        </w:rPr>
        <w:t xml:space="preserve"> </w:t>
      </w:r>
      <w:r w:rsidRPr="007118B9">
        <w:rPr>
          <w:u w:val="single"/>
        </w:rPr>
        <w:t>when they yield to the temptation to treat lawsuits as ubiquitously useful devices for making the world a better place</w:t>
      </w:r>
      <w:r w:rsidRPr="007118B9">
        <w:rPr>
          <w:sz w:val="16"/>
        </w:rPr>
        <w:t xml:space="preserve">. </w:t>
      </w:r>
    </w:p>
    <w:p w14:paraId="4FB59BB4" w14:textId="77777777" w:rsidR="00BD56C8" w:rsidRDefault="00BD56C8" w:rsidP="00BD56C8">
      <w:pPr>
        <w:pStyle w:val="Heading4"/>
      </w:pPr>
      <w:r>
        <w:t xml:space="preserve">RTS is treated as an issue of corporate free speech - Robert’s legacy is built on its rejection - ensures sustained backlash.   </w:t>
      </w:r>
    </w:p>
    <w:p w14:paraId="05232096" w14:textId="77777777" w:rsidR="00BD56C8" w:rsidRPr="00AA7B02" w:rsidRDefault="00BD56C8" w:rsidP="00BD56C8">
      <w:r w:rsidRPr="00AA7B02">
        <w:rPr>
          <w:rStyle w:val="Style13ptBold"/>
        </w:rPr>
        <w:t>Thomson-</w:t>
      </w:r>
      <w:proofErr w:type="spellStart"/>
      <w:r w:rsidRPr="00AA7B02">
        <w:rPr>
          <w:rStyle w:val="Style13ptBold"/>
        </w:rPr>
        <w:t>DeVeaux</w:t>
      </w:r>
      <w:proofErr w:type="spellEnd"/>
      <w:r>
        <w:rPr>
          <w:rStyle w:val="Style13ptBold"/>
        </w:rPr>
        <w:t xml:space="preserve"> 18 </w:t>
      </w:r>
      <w:r w:rsidRPr="00AA7B02">
        <w:rPr>
          <w:rStyle w:val="Style13ptBold"/>
          <w:b w:val="0"/>
          <w:bCs w:val="0"/>
          <w:sz w:val="18"/>
          <w:szCs w:val="14"/>
        </w:rPr>
        <w:t>(</w:t>
      </w:r>
      <w:r w:rsidRPr="00AA7B02">
        <w:rPr>
          <w:sz w:val="18"/>
          <w:szCs w:val="18"/>
        </w:rPr>
        <w:t xml:space="preserve">, A., 2018. Chief Justice Roberts Is Reshaping </w:t>
      </w:r>
      <w:proofErr w:type="gramStart"/>
      <w:r w:rsidRPr="00AA7B02">
        <w:rPr>
          <w:sz w:val="18"/>
          <w:szCs w:val="18"/>
        </w:rPr>
        <w:t>The</w:t>
      </w:r>
      <w:proofErr w:type="gramEnd"/>
      <w:r w:rsidRPr="00AA7B02">
        <w:rPr>
          <w:sz w:val="18"/>
          <w:szCs w:val="18"/>
        </w:rPr>
        <w:t xml:space="preserve"> First Amendment. [online] FiveThirtyEight. Available at: &lt;https://fivethirtyeight.com/features/chief-justice-roberts-is-reshaping-the-first-amendment/&gt; [Accessed 5 November 2021] Amelia Thomson-</w:t>
      </w:r>
      <w:proofErr w:type="spellStart"/>
      <w:r w:rsidRPr="00AA7B02">
        <w:rPr>
          <w:sz w:val="18"/>
          <w:szCs w:val="18"/>
        </w:rPr>
        <w:t>DeVeaux</w:t>
      </w:r>
      <w:proofErr w:type="spellEnd"/>
      <w:r w:rsidRPr="00AA7B02">
        <w:rPr>
          <w:sz w:val="18"/>
          <w:szCs w:val="18"/>
        </w:rPr>
        <w:t xml:space="preserve"> is a senior writer at FiveThirtyEight. Before joining FiveThirtyEight’s staff, she was a regular contributor to the site and a freelance writer and editor with a wide portfolio of work. Her writing has been published in a variety of outlets, including CNN, Cosmopolitan, National Journal, and New York Magazine. She is a graduate of Princeton University and holds a master's degree in religious studies from The University of Chicago. Between degrees, she was on the staff of The American Prospect and worked as a writer and editor for PRRI, a public opinion research organization in Washington, DC.)-</w:t>
      </w:r>
      <w:proofErr w:type="spellStart"/>
      <w:r w:rsidRPr="00AA7B02">
        <w:rPr>
          <w:sz w:val="18"/>
          <w:szCs w:val="18"/>
        </w:rPr>
        <w:t>rahulpenu</w:t>
      </w:r>
      <w:proofErr w:type="spellEnd"/>
    </w:p>
    <w:p w14:paraId="2FA5C5F4" w14:textId="77777777" w:rsidR="00BD56C8" w:rsidRPr="000E0A46" w:rsidRDefault="00BD56C8" w:rsidP="00BD56C8">
      <w:pPr>
        <w:rPr>
          <w:sz w:val="12"/>
          <w:szCs w:val="12"/>
        </w:rPr>
      </w:pPr>
      <w:r w:rsidRPr="000E0A46">
        <w:rPr>
          <w:sz w:val="12"/>
          <w:szCs w:val="12"/>
        </w:rPr>
        <w:t>It’s been a big year for free speech at the Supreme Court. Two of the most high-profile cases argued before the court so far have revolved around free speech rights, four other cases on the docket this term involve free speech questions, and yet another case where the issue is paramount greets the court on Tuesday.</w:t>
      </w:r>
    </w:p>
    <w:p w14:paraId="05A7E29B" w14:textId="77777777" w:rsidR="00BD56C8" w:rsidRPr="000E0A46" w:rsidRDefault="00BD56C8" w:rsidP="00BD56C8">
      <w:pPr>
        <w:rPr>
          <w:sz w:val="12"/>
          <w:szCs w:val="12"/>
        </w:rPr>
      </w:pPr>
      <w:r w:rsidRPr="000E0A46">
        <w:rPr>
          <w:sz w:val="12"/>
          <w:szCs w:val="12"/>
        </w:rPr>
        <w:t>The court today is hearing arguments on whether the state of California is trampling on the free speech rights of crisis pregnancy centers — nonprofit organizations that do not perform abortions and encourage women to seek alternatives to the procedure — by requiring them to post notices explaining patients’ ability to access abortion and other medical services. In December, attorneys for a baker at Masterpiece Cakeshop in Colorado argued that a state anti-discrimination law violates his free speech rights as a self-described cake artist by requiring him to make a wedding cake for a gay couple. Last month, the justices heard oral arguments in a case about whether state laws allowing unions to require nonmembers to pay fees violate those employees’ right to free speech.</w:t>
      </w:r>
    </w:p>
    <w:p w14:paraId="14AD1A4B" w14:textId="77777777" w:rsidR="00BD56C8" w:rsidRPr="00663D81" w:rsidRDefault="00BD56C8" w:rsidP="00BD56C8">
      <w:pPr>
        <w:rPr>
          <w:sz w:val="16"/>
        </w:rPr>
      </w:pPr>
      <w:r w:rsidRPr="00663D81">
        <w:rPr>
          <w:sz w:val="16"/>
        </w:rPr>
        <w:t xml:space="preserve">Whichever way the rulings come down this spring and summer, it’s almost certain that the winning side will include Chief Justice John Roberts, who has spent his 12-plus years at the helm of the high court quietly carving out a space as a prolific and decisive arbiter of free speech law. Supporters and critics both agree that during his tenure, the court has dramatically expanded the reach of the First Amendment by striking down a wide range of statutes for encroaching on free speech rights. And </w:t>
      </w:r>
      <w:r w:rsidRPr="00FE0BAB">
        <w:rPr>
          <w:b/>
          <w:bCs/>
          <w:highlight w:val="green"/>
          <w:u w:val="single"/>
        </w:rPr>
        <w:t>Roberts</w:t>
      </w:r>
      <w:r w:rsidRPr="00663D81">
        <w:rPr>
          <w:u w:val="single"/>
        </w:rPr>
        <w:t xml:space="preserve"> </w:t>
      </w:r>
      <w:r w:rsidRPr="00663D81">
        <w:rPr>
          <w:sz w:val="16"/>
        </w:rPr>
        <w:t>has</w:t>
      </w:r>
      <w:r w:rsidRPr="00663D81">
        <w:rPr>
          <w:u w:val="single"/>
        </w:rPr>
        <w:t xml:space="preserve"> </w:t>
      </w:r>
      <w:r w:rsidRPr="00FE0BAB">
        <w:rPr>
          <w:b/>
          <w:bCs/>
          <w:highlight w:val="green"/>
          <w:u w:val="single"/>
        </w:rPr>
        <w:t>authored</w:t>
      </w:r>
      <w:r w:rsidRPr="00663D81">
        <w:rPr>
          <w:u w:val="single"/>
        </w:rPr>
        <w:t xml:space="preserve"> </w:t>
      </w:r>
      <w:r w:rsidRPr="00FE0BAB">
        <w:rPr>
          <w:highlight w:val="green"/>
          <w:u w:val="single"/>
        </w:rPr>
        <w:t>more</w:t>
      </w:r>
      <w:r w:rsidRPr="00663D81">
        <w:rPr>
          <w:u w:val="single"/>
        </w:rPr>
        <w:t xml:space="preserve"> </w:t>
      </w:r>
      <w:r w:rsidRPr="00FE0BAB">
        <w:rPr>
          <w:b/>
          <w:bCs/>
          <w:highlight w:val="green"/>
          <w:u w:val="single"/>
        </w:rPr>
        <w:t>majority</w:t>
      </w:r>
      <w:r w:rsidRPr="00FE0BAB">
        <w:rPr>
          <w:highlight w:val="green"/>
          <w:u w:val="single"/>
        </w:rPr>
        <w:t xml:space="preserve"> </w:t>
      </w:r>
      <w:r w:rsidRPr="00FE0BAB">
        <w:rPr>
          <w:b/>
          <w:bCs/>
          <w:highlight w:val="green"/>
          <w:u w:val="single"/>
        </w:rPr>
        <w:t>opinions</w:t>
      </w:r>
      <w:r w:rsidRPr="00FE0BAB">
        <w:rPr>
          <w:highlight w:val="green"/>
          <w:u w:val="single"/>
        </w:rPr>
        <w:t xml:space="preserve"> </w:t>
      </w:r>
      <w:r w:rsidRPr="00FE0BAB">
        <w:rPr>
          <w:b/>
          <w:bCs/>
          <w:highlight w:val="green"/>
          <w:u w:val="single"/>
        </w:rPr>
        <w:t>on</w:t>
      </w:r>
      <w:r w:rsidRPr="00FE0BAB">
        <w:rPr>
          <w:highlight w:val="green"/>
          <w:u w:val="single"/>
        </w:rPr>
        <w:t xml:space="preserve"> </w:t>
      </w:r>
      <w:r w:rsidRPr="00FE0BAB">
        <w:rPr>
          <w:b/>
          <w:bCs/>
          <w:highlight w:val="green"/>
          <w:u w:val="single"/>
        </w:rPr>
        <w:t>free</w:t>
      </w:r>
      <w:r w:rsidRPr="00FE0BAB">
        <w:rPr>
          <w:highlight w:val="green"/>
          <w:u w:val="single"/>
        </w:rPr>
        <w:t xml:space="preserve"> </w:t>
      </w:r>
      <w:r w:rsidRPr="00FE0BAB">
        <w:rPr>
          <w:b/>
          <w:bCs/>
          <w:highlight w:val="green"/>
          <w:u w:val="single"/>
        </w:rPr>
        <w:t>speech</w:t>
      </w:r>
      <w:r w:rsidRPr="00663D81">
        <w:rPr>
          <w:u w:val="single"/>
        </w:rPr>
        <w:t xml:space="preserve"> </w:t>
      </w:r>
      <w:r w:rsidRPr="00FE0BAB">
        <w:rPr>
          <w:highlight w:val="green"/>
          <w:u w:val="single"/>
        </w:rPr>
        <w:t>than</w:t>
      </w:r>
      <w:r w:rsidRPr="00663D81">
        <w:rPr>
          <w:u w:val="single"/>
        </w:rPr>
        <w:t xml:space="preserve"> </w:t>
      </w:r>
      <w:r w:rsidRPr="00FE0BAB">
        <w:rPr>
          <w:highlight w:val="green"/>
          <w:u w:val="single"/>
        </w:rPr>
        <w:t>any</w:t>
      </w:r>
      <w:r w:rsidRPr="00663D81">
        <w:rPr>
          <w:u w:val="single"/>
        </w:rPr>
        <w:t xml:space="preserve"> </w:t>
      </w:r>
      <w:r w:rsidRPr="00FE0BAB">
        <w:rPr>
          <w:highlight w:val="green"/>
          <w:u w:val="single"/>
        </w:rPr>
        <w:t>other</w:t>
      </w:r>
      <w:r w:rsidRPr="00663D81">
        <w:rPr>
          <w:u w:val="single"/>
        </w:rPr>
        <w:t xml:space="preserve"> justice during his tenure</w:t>
      </w:r>
      <w:r w:rsidRPr="00663D81">
        <w:rPr>
          <w:sz w:val="16"/>
        </w:rPr>
        <w:t xml:space="preserve">, </w:t>
      </w:r>
      <w:r w:rsidRPr="00FE0BAB">
        <w:rPr>
          <w:highlight w:val="green"/>
          <w:u w:val="single"/>
        </w:rPr>
        <w:t>signaling</w:t>
      </w:r>
      <w:r w:rsidRPr="00663D81">
        <w:rPr>
          <w:sz w:val="16"/>
        </w:rPr>
        <w:t xml:space="preserve"> that </w:t>
      </w:r>
      <w:r w:rsidRPr="00663D81">
        <w:rPr>
          <w:u w:val="single"/>
        </w:rPr>
        <w:t xml:space="preserve">this is </w:t>
      </w:r>
      <w:r w:rsidRPr="00663D81">
        <w:rPr>
          <w:sz w:val="16"/>
        </w:rPr>
        <w:t xml:space="preserve">an area </w:t>
      </w:r>
      <w:r w:rsidRPr="00663D81">
        <w:rPr>
          <w:u w:val="single"/>
        </w:rPr>
        <w:t>where</w:t>
      </w:r>
      <w:r w:rsidRPr="00663D81">
        <w:rPr>
          <w:sz w:val="16"/>
        </w:rPr>
        <w:t xml:space="preserve"> </w:t>
      </w:r>
      <w:r w:rsidRPr="00FE0BAB">
        <w:rPr>
          <w:highlight w:val="green"/>
          <w:u w:val="single"/>
        </w:rPr>
        <w:t>he</w:t>
      </w:r>
      <w:r w:rsidRPr="00663D81">
        <w:rPr>
          <w:u w:val="single"/>
        </w:rPr>
        <w:t xml:space="preserve"> </w:t>
      </w:r>
      <w:r w:rsidRPr="00FE0BAB">
        <w:rPr>
          <w:b/>
          <w:bCs/>
          <w:highlight w:val="green"/>
          <w:u w:val="single"/>
        </w:rPr>
        <w:t>wants</w:t>
      </w:r>
      <w:r w:rsidRPr="00FE0BAB">
        <w:rPr>
          <w:highlight w:val="green"/>
          <w:u w:val="single"/>
        </w:rPr>
        <w:t xml:space="preserve"> </w:t>
      </w:r>
      <w:r w:rsidRPr="00FE0BAB">
        <w:rPr>
          <w:b/>
          <w:bCs/>
          <w:highlight w:val="green"/>
          <w:u w:val="single"/>
        </w:rPr>
        <w:t>to</w:t>
      </w:r>
      <w:r w:rsidRPr="00FE0BAB">
        <w:rPr>
          <w:highlight w:val="green"/>
          <w:u w:val="single"/>
        </w:rPr>
        <w:t xml:space="preserve"> </w:t>
      </w:r>
      <w:r w:rsidRPr="00FE0BAB">
        <w:rPr>
          <w:b/>
          <w:bCs/>
          <w:highlight w:val="green"/>
          <w:u w:val="single"/>
        </w:rPr>
        <w:t>create</w:t>
      </w:r>
      <w:r w:rsidRPr="00FE0BAB">
        <w:rPr>
          <w:highlight w:val="green"/>
          <w:u w:val="single"/>
        </w:rPr>
        <w:t xml:space="preserve"> a </w:t>
      </w:r>
      <w:r w:rsidRPr="00FE0BAB">
        <w:rPr>
          <w:b/>
          <w:bCs/>
          <w:highlight w:val="green"/>
          <w:u w:val="single"/>
        </w:rPr>
        <w:t>legacy</w:t>
      </w:r>
      <w:r w:rsidRPr="00663D81">
        <w:rPr>
          <w:sz w:val="16"/>
        </w:rPr>
        <w:t>.</w:t>
      </w:r>
    </w:p>
    <w:p w14:paraId="4FD67BBF" w14:textId="77777777" w:rsidR="00BD56C8" w:rsidRPr="000E0A46" w:rsidRDefault="00BD56C8" w:rsidP="00BD56C8">
      <w:pPr>
        <w:rPr>
          <w:sz w:val="16"/>
        </w:rPr>
      </w:pPr>
      <w:r w:rsidRPr="000E0A46">
        <w:rPr>
          <w:sz w:val="16"/>
        </w:rPr>
        <w:t xml:space="preserve">But just what </w:t>
      </w:r>
      <w:r w:rsidRPr="00663D81">
        <w:rPr>
          <w:u w:val="single"/>
        </w:rPr>
        <w:t>that</w:t>
      </w:r>
      <w:r w:rsidRPr="000E0A46">
        <w:rPr>
          <w:sz w:val="16"/>
        </w:rPr>
        <w:t xml:space="preserve"> </w:t>
      </w:r>
      <w:r w:rsidRPr="00663D81">
        <w:rPr>
          <w:u w:val="single"/>
        </w:rPr>
        <w:t>legacy</w:t>
      </w:r>
      <w:r w:rsidRPr="000E0A46">
        <w:rPr>
          <w:sz w:val="16"/>
        </w:rPr>
        <w:t xml:space="preserve"> </w:t>
      </w:r>
      <w:r w:rsidRPr="00663D81">
        <w:rPr>
          <w:u w:val="single"/>
        </w:rPr>
        <w:t>will be</w:t>
      </w:r>
      <w:r w:rsidRPr="000E0A46">
        <w:rPr>
          <w:sz w:val="16"/>
        </w:rPr>
        <w:t xml:space="preserve"> is </w:t>
      </w:r>
      <w:r w:rsidRPr="00FE0BAB">
        <w:rPr>
          <w:b/>
          <w:bCs/>
          <w:highlight w:val="green"/>
          <w:u w:val="single"/>
        </w:rPr>
        <w:t>highly</w:t>
      </w:r>
      <w:r w:rsidRPr="00FE0BAB">
        <w:rPr>
          <w:highlight w:val="green"/>
          <w:u w:val="single"/>
        </w:rPr>
        <w:t xml:space="preserve"> </w:t>
      </w:r>
      <w:r w:rsidRPr="00FE0BAB">
        <w:rPr>
          <w:b/>
          <w:bCs/>
          <w:highlight w:val="green"/>
          <w:u w:val="single"/>
        </w:rPr>
        <w:t>contested</w:t>
      </w:r>
      <w:r w:rsidRPr="000E0A46">
        <w:rPr>
          <w:sz w:val="16"/>
        </w:rPr>
        <w:t xml:space="preserve">. </w:t>
      </w:r>
      <w:r w:rsidRPr="00663D81">
        <w:rPr>
          <w:u w:val="single"/>
        </w:rPr>
        <w:t xml:space="preserve">Roberts’s </w:t>
      </w:r>
      <w:r w:rsidRPr="00FE0BAB">
        <w:rPr>
          <w:u w:val="single"/>
        </w:rPr>
        <w:t>admirers</w:t>
      </w:r>
      <w:r w:rsidRPr="000E0A46">
        <w:rPr>
          <w:sz w:val="16"/>
        </w:rPr>
        <w:t xml:space="preserve"> </w:t>
      </w:r>
      <w:r w:rsidRPr="00663D81">
        <w:rPr>
          <w:u w:val="single"/>
        </w:rPr>
        <w:t>argue</w:t>
      </w:r>
      <w:r w:rsidRPr="000E0A46">
        <w:rPr>
          <w:sz w:val="16"/>
        </w:rPr>
        <w:t xml:space="preserve"> that his </w:t>
      </w:r>
      <w:r w:rsidRPr="00663D81">
        <w:rPr>
          <w:u w:val="single"/>
        </w:rPr>
        <w:t>commitment to the First Amendment transcends ideological boundaries</w:t>
      </w:r>
      <w:r w:rsidRPr="000E0A46">
        <w:rPr>
          <w:sz w:val="16"/>
        </w:rPr>
        <w:t xml:space="preserve">. </w:t>
      </w:r>
      <w:r w:rsidRPr="00663D81">
        <w:rPr>
          <w:u w:val="single"/>
        </w:rPr>
        <w:t>But</w:t>
      </w:r>
      <w:r w:rsidRPr="000E0A46">
        <w:rPr>
          <w:sz w:val="16"/>
        </w:rPr>
        <w:t xml:space="preserve"> </w:t>
      </w:r>
      <w:r w:rsidRPr="00663D81">
        <w:rPr>
          <w:u w:val="single"/>
        </w:rPr>
        <w:t>others contend</w:t>
      </w:r>
      <w:r w:rsidRPr="000E0A46">
        <w:rPr>
          <w:sz w:val="16"/>
        </w:rPr>
        <w:t xml:space="preserve"> that his </w:t>
      </w:r>
      <w:r w:rsidRPr="00663D81">
        <w:rPr>
          <w:u w:val="single"/>
        </w:rPr>
        <w:t>decisions</w:t>
      </w:r>
      <w:r w:rsidRPr="000E0A46">
        <w:rPr>
          <w:sz w:val="16"/>
        </w:rPr>
        <w:t xml:space="preserve"> </w:t>
      </w:r>
      <w:r w:rsidRPr="00663D81">
        <w:rPr>
          <w:u w:val="single"/>
        </w:rPr>
        <w:t>don’t protect speech across the board</w:t>
      </w:r>
      <w:r w:rsidRPr="000E0A46">
        <w:rPr>
          <w:sz w:val="16"/>
        </w:rPr>
        <w:t xml:space="preserve">. Instead, they say that </w:t>
      </w:r>
      <w:r w:rsidRPr="00FE0BAB">
        <w:rPr>
          <w:b/>
          <w:bCs/>
          <w:highlight w:val="green"/>
          <w:u w:val="single"/>
        </w:rPr>
        <w:t>Roberts</w:t>
      </w:r>
      <w:r w:rsidRPr="000E0A46">
        <w:rPr>
          <w:sz w:val="16"/>
        </w:rPr>
        <w:t xml:space="preserve"> is </w:t>
      </w:r>
      <w:r w:rsidRPr="00AA7B02">
        <w:rPr>
          <w:highlight w:val="green"/>
          <w:u w:val="single"/>
        </w:rPr>
        <w:t>more than</w:t>
      </w:r>
      <w:r w:rsidRPr="00663D81">
        <w:rPr>
          <w:u w:val="single"/>
        </w:rPr>
        <w:t xml:space="preserve"> </w:t>
      </w:r>
      <w:r w:rsidRPr="00AA7B02">
        <w:rPr>
          <w:highlight w:val="green"/>
          <w:u w:val="single"/>
        </w:rPr>
        <w:t>willing</w:t>
      </w:r>
      <w:r w:rsidRPr="00663D81">
        <w:rPr>
          <w:u w:val="single"/>
        </w:rPr>
        <w:t xml:space="preserve"> </w:t>
      </w:r>
      <w:r w:rsidRPr="00AA7B02">
        <w:rPr>
          <w:highlight w:val="green"/>
          <w:u w:val="single"/>
        </w:rPr>
        <w:t>to</w:t>
      </w:r>
      <w:r w:rsidRPr="00663D81">
        <w:rPr>
          <w:u w:val="single"/>
        </w:rPr>
        <w:t xml:space="preserve"> </w:t>
      </w:r>
      <w:r w:rsidRPr="00AA7B02">
        <w:rPr>
          <w:b/>
          <w:bCs/>
          <w:highlight w:val="green"/>
          <w:u w:val="single"/>
        </w:rPr>
        <w:t>allow</w:t>
      </w:r>
      <w:r w:rsidRPr="000E0A46">
        <w:rPr>
          <w:sz w:val="16"/>
        </w:rPr>
        <w:t xml:space="preserve"> the government to restrict speech when it’s speech he disagrees with — meaning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0E0A46">
        <w:rPr>
          <w:u w:val="single"/>
        </w:rPr>
        <w:t xml:space="preserve"> is </w:t>
      </w:r>
      <w:r w:rsidRPr="00AA7B02">
        <w:rPr>
          <w:highlight w:val="green"/>
          <w:u w:val="single"/>
        </w:rPr>
        <w:t>becoming</w:t>
      </w:r>
      <w:r w:rsidRPr="000E0A46">
        <w:rPr>
          <w:u w:val="single"/>
        </w:rPr>
        <w:t xml:space="preserve"> </w:t>
      </w:r>
      <w:r w:rsidRPr="00FE0BAB">
        <w:rPr>
          <w:b/>
          <w:bCs/>
          <w:u w:val="single"/>
        </w:rPr>
        <w:t>a</w:t>
      </w:r>
      <w:r w:rsidRPr="000E0A46">
        <w:rPr>
          <w:u w:val="single"/>
        </w:rPr>
        <w:t xml:space="preserve"> legal </w:t>
      </w:r>
      <w:r w:rsidRPr="00AA7B02">
        <w:rPr>
          <w:b/>
          <w:bCs/>
          <w:highlight w:val="green"/>
          <w:u w:val="single"/>
        </w:rPr>
        <w:t>tool</w:t>
      </w:r>
      <w:r w:rsidRPr="000E0A46">
        <w:rPr>
          <w:u w:val="single"/>
        </w:rPr>
        <w:t xml:space="preserve"> </w:t>
      </w:r>
      <w:r w:rsidRPr="00AA7B02">
        <w:rPr>
          <w:b/>
          <w:bCs/>
          <w:highlight w:val="green"/>
          <w:u w:val="single"/>
        </w:rPr>
        <w:t>that</w:t>
      </w:r>
      <w:r w:rsidRPr="000E0A46">
        <w:rPr>
          <w:u w:val="single"/>
        </w:rPr>
        <w:t xml:space="preserve"> </w:t>
      </w:r>
      <w:r w:rsidRPr="00AA7B02">
        <w:rPr>
          <w:b/>
          <w:bCs/>
          <w:highlight w:val="green"/>
          <w:u w:val="single"/>
        </w:rPr>
        <w:t>favors</w:t>
      </w:r>
      <w:r w:rsidRPr="000E0A46">
        <w:rPr>
          <w:u w:val="single"/>
        </w:rPr>
        <w:t xml:space="preserve"> </w:t>
      </w:r>
      <w:r w:rsidRPr="00AA7B02">
        <w:rPr>
          <w:b/>
          <w:bCs/>
          <w:highlight w:val="green"/>
          <w:u w:val="single"/>
        </w:rPr>
        <w:t>corporations</w:t>
      </w:r>
      <w:r w:rsidRPr="000E0A46">
        <w:rPr>
          <w:u w:val="single"/>
        </w:rPr>
        <w:t xml:space="preserve"> </w:t>
      </w:r>
      <w:r w:rsidRPr="00AA7B02">
        <w:rPr>
          <w:b/>
          <w:bCs/>
          <w:highlight w:val="green"/>
          <w:u w:val="single"/>
        </w:rPr>
        <w:t>over</w:t>
      </w:r>
      <w:r w:rsidRPr="000E0A46">
        <w:rPr>
          <w:u w:val="single"/>
        </w:rPr>
        <w:t xml:space="preserve"> </w:t>
      </w:r>
      <w:r w:rsidRPr="00AA7B02">
        <w:rPr>
          <w:b/>
          <w:bCs/>
          <w:highlight w:val="green"/>
          <w:u w:val="single"/>
        </w:rPr>
        <w:t>individuals</w:t>
      </w:r>
      <w:r w:rsidRPr="000E0A46">
        <w:rPr>
          <w:sz w:val="16"/>
        </w:rPr>
        <w:t>.</w:t>
      </w:r>
    </w:p>
    <w:p w14:paraId="725639AE" w14:textId="77777777" w:rsidR="00BD56C8" w:rsidRPr="00C66E1B" w:rsidRDefault="00BD56C8" w:rsidP="00BD56C8">
      <w:pPr>
        <w:rPr>
          <w:sz w:val="12"/>
          <w:szCs w:val="12"/>
        </w:rPr>
      </w:pPr>
      <w:r w:rsidRPr="00C66E1B">
        <w:rPr>
          <w:sz w:val="12"/>
          <w:szCs w:val="12"/>
        </w:rPr>
        <w:t>The chief justice gets to decide who writes the majority opinion in any case where he’s on the winning side, which means that Roberts is able to stake a claim over a particular area of law if he so chooses. And that seems to be what’s happening with free speech: As of the end of the 2016 term, Roberts had written 34 percent of the free speech decisions the court has handed down since he joined its ranks, and 14 percent of his majority opinions were devoted to the topic.1 Even when he’s not writing for the majority, Roberts is rarely on the losing side: Out of the 38 free speech cases we counted,2 he voted with the minority only once.</w:t>
      </w:r>
    </w:p>
    <w:p w14:paraId="70EFCC9B" w14:textId="77777777" w:rsidR="00BD56C8" w:rsidRPr="00C66E1B" w:rsidRDefault="00BD56C8" w:rsidP="00BD56C8">
      <w:pPr>
        <w:rPr>
          <w:sz w:val="12"/>
          <w:szCs w:val="12"/>
        </w:rPr>
      </w:pPr>
      <w:r w:rsidRPr="00C66E1B">
        <w:rPr>
          <w:sz w:val="12"/>
          <w:szCs w:val="12"/>
        </w:rPr>
        <w:t>The First Amendment appears to be a topic of deep personal interest for Roberts, and he’s not commanding the majority opinion in these cases simply to reinforce earlier decisions. Roberts has presided over — and participated in — a deliberate and systematic expansion of free speech rights in the realm of campaign finance and commercial speech. The court’s determination that campaign spending limits on corporations violated free speech in the 2010 case Citizens United v. FEC was just one in a series that struck down a range of campaign finance laws on First Amendment grounds and expanded corporations’ right to speech in other venues, like drug advertising and trademark regulations.</w:t>
      </w:r>
    </w:p>
    <w:p w14:paraId="3A895503" w14:textId="77777777" w:rsidR="00BD56C8" w:rsidRPr="00C66E1B" w:rsidRDefault="00BD56C8" w:rsidP="00BD56C8">
      <w:pPr>
        <w:rPr>
          <w:sz w:val="12"/>
          <w:szCs w:val="12"/>
        </w:rPr>
      </w:pPr>
      <w:r w:rsidRPr="00C66E1B">
        <w:rPr>
          <w:sz w:val="12"/>
          <w:szCs w:val="12"/>
        </w:rPr>
        <w:t>According to legal experts, these rulings represent a clear and unprecedented reversal of previous Supreme Court interpretations of the First Amendment, particularly with regard to corporations. Those interpretations began taking shape early in the last century, as the court only began to strike down federal statutes for abridging free speech after World War I. As it did so, it at first explicitly rejected the idea that commercial speech was constitutionally protected. In the 1970s and ’80s, the justices walked this decision back somewhat as it related to certain types of ads, but they continued to maintain that advertising remained categorically different from other kinds of speech, especially when it was presenting inaccurate information.</w:t>
      </w:r>
    </w:p>
    <w:p w14:paraId="418F33EC" w14:textId="77777777" w:rsidR="00BD56C8" w:rsidRPr="00C66E1B" w:rsidRDefault="00BD56C8" w:rsidP="00BD56C8">
      <w:pPr>
        <w:rPr>
          <w:sz w:val="12"/>
          <w:szCs w:val="12"/>
        </w:rPr>
      </w:pPr>
      <w:r w:rsidRPr="00C66E1B">
        <w:rPr>
          <w:sz w:val="12"/>
          <w:szCs w:val="12"/>
        </w:rPr>
        <w:t>At the same time, the justices issued groundbreaking rulings that protected the speech of unpopular individuals and groups against government censorship. It was these cases, which involved government attempts to quash union picketing, student protests of the Vietnam war, flag-burning and Nazi protests, that established free speech as an essential protection for people with minority opinions who were in danger of being silenced by the majority.</w:t>
      </w:r>
    </w:p>
    <w:p w14:paraId="2DC7CACA" w14:textId="77777777" w:rsidR="00BD56C8" w:rsidRPr="00C66E1B" w:rsidRDefault="00BD56C8" w:rsidP="00BD56C8">
      <w:pPr>
        <w:rPr>
          <w:sz w:val="12"/>
          <w:szCs w:val="12"/>
        </w:rPr>
      </w:pPr>
      <w:r w:rsidRPr="00C66E1B">
        <w:rPr>
          <w:sz w:val="12"/>
          <w:szCs w:val="12"/>
        </w:rPr>
        <w:t>This is decidedly not the principle that the Roberts court has embraced with its rulings on campaign finance and commercial speech. Starting in the 1970s, campaign finance laws restricting the flow of money into politicians’ coffers aimed to make space for more voices in the political sphere by preventing the wealthy from buying influence. But in the Citizens United case, the court ruled that the government couldn’t restrict the free speech rights of corporations simply because they were corporations — even if citizens with fewer financial resources were less able to command the attention of their elected officials as a result.</w:t>
      </w:r>
    </w:p>
    <w:p w14:paraId="64BB69FE" w14:textId="77777777" w:rsidR="00BD56C8" w:rsidRPr="0028301E" w:rsidRDefault="00BD56C8" w:rsidP="00BD56C8">
      <w:pPr>
        <w:rPr>
          <w:sz w:val="16"/>
        </w:rPr>
      </w:pPr>
      <w:r w:rsidRPr="0028301E">
        <w:rPr>
          <w:sz w:val="16"/>
        </w:rPr>
        <w:t xml:space="preserve">Although the Roberts court seems to be interpreting free speech in a new way with these decisions, some historians say that </w:t>
      </w:r>
      <w:r w:rsidRPr="0028301E">
        <w:rPr>
          <w:u w:val="single"/>
        </w:rPr>
        <w:t>free speech</w:t>
      </w:r>
      <w:r w:rsidRPr="0028301E">
        <w:rPr>
          <w:sz w:val="16"/>
        </w:rPr>
        <w:t xml:space="preserve"> has always been </w:t>
      </w:r>
      <w:r w:rsidRPr="0028301E">
        <w:rPr>
          <w:u w:val="single"/>
        </w:rPr>
        <w:t>ideologically flexible</w:t>
      </w:r>
      <w:r w:rsidRPr="0028301E">
        <w:rPr>
          <w:sz w:val="16"/>
        </w:rPr>
        <w:t xml:space="preserve">. According to Laura </w:t>
      </w:r>
      <w:proofErr w:type="spellStart"/>
      <w:r w:rsidRPr="0028301E">
        <w:rPr>
          <w:sz w:val="16"/>
        </w:rPr>
        <w:t>Weinrib</w:t>
      </w:r>
      <w:proofErr w:type="spellEnd"/>
      <w:r w:rsidRPr="0028301E">
        <w:rPr>
          <w:sz w:val="16"/>
        </w:rPr>
        <w:t xml:space="preserve">, a historian and professor of law at the University of Chicago, corporate titans like the Ford Motor Company were part of the early push for broader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AA7B02">
        <w:rPr>
          <w:highlight w:val="green"/>
          <w:u w:val="single"/>
        </w:rPr>
        <w:t xml:space="preserve"> </w:t>
      </w:r>
      <w:r w:rsidRPr="00AA7B02">
        <w:rPr>
          <w:b/>
          <w:bCs/>
          <w:highlight w:val="green"/>
          <w:u w:val="single"/>
        </w:rPr>
        <w:t>protections</w:t>
      </w:r>
      <w:r w:rsidRPr="0028301E">
        <w:rPr>
          <w:sz w:val="16"/>
        </w:rPr>
        <w:t xml:space="preserve"> precisely because they </w:t>
      </w:r>
      <w:r w:rsidRPr="0028301E">
        <w:rPr>
          <w:u w:val="single"/>
        </w:rPr>
        <w:t>recognized</w:t>
      </w:r>
      <w:r w:rsidRPr="0028301E">
        <w:rPr>
          <w:sz w:val="16"/>
        </w:rPr>
        <w:t xml:space="preserve"> the </w:t>
      </w:r>
      <w:r w:rsidRPr="0028301E">
        <w:rPr>
          <w:u w:val="single"/>
        </w:rPr>
        <w:t xml:space="preserve">power of the First Amendment for </w:t>
      </w:r>
      <w:r w:rsidRPr="00AA7B02">
        <w:rPr>
          <w:b/>
          <w:bCs/>
          <w:highlight w:val="green"/>
          <w:u w:val="single"/>
        </w:rPr>
        <w:t>advancing</w:t>
      </w:r>
      <w:r w:rsidRPr="00AA7B02">
        <w:rPr>
          <w:highlight w:val="green"/>
          <w:u w:val="single"/>
        </w:rPr>
        <w:t xml:space="preserve"> </w:t>
      </w:r>
      <w:r w:rsidRPr="00AA7B02">
        <w:rPr>
          <w:b/>
          <w:bCs/>
          <w:highlight w:val="green"/>
          <w:u w:val="single"/>
        </w:rPr>
        <w:t>their</w:t>
      </w:r>
      <w:r w:rsidRPr="00AA7B02">
        <w:rPr>
          <w:u w:val="single"/>
        </w:rPr>
        <w:t xml:space="preserve"> </w:t>
      </w:r>
      <w:r w:rsidRPr="00AA7B02">
        <w:rPr>
          <w:b/>
          <w:bCs/>
          <w:highlight w:val="green"/>
          <w:u w:val="single"/>
        </w:rPr>
        <w:t>own</w:t>
      </w:r>
      <w:r w:rsidRPr="00AA7B02">
        <w:rPr>
          <w:highlight w:val="green"/>
          <w:u w:val="single"/>
        </w:rPr>
        <w:t xml:space="preserve"> </w:t>
      </w:r>
      <w:r w:rsidRPr="00AA7B02">
        <w:rPr>
          <w:b/>
          <w:bCs/>
          <w:highlight w:val="green"/>
          <w:u w:val="single"/>
        </w:rPr>
        <w:t>causes</w:t>
      </w:r>
      <w:r w:rsidRPr="0028301E">
        <w:rPr>
          <w:sz w:val="16"/>
        </w:rPr>
        <w:t xml:space="preserve">, while organizations like the ACLU strategically accepted a “neutral” vision of </w:t>
      </w:r>
      <w:r w:rsidRPr="0028301E">
        <w:rPr>
          <w:u w:val="single"/>
        </w:rPr>
        <w:t>free speech</w:t>
      </w:r>
      <w:r w:rsidRPr="0028301E">
        <w:rPr>
          <w:sz w:val="16"/>
        </w:rPr>
        <w:t xml:space="preserve"> that </w:t>
      </w:r>
      <w:r w:rsidRPr="00AA7B02">
        <w:rPr>
          <w:b/>
          <w:bCs/>
          <w:highlight w:val="green"/>
          <w:u w:val="single"/>
        </w:rPr>
        <w:t>protected</w:t>
      </w:r>
      <w:r w:rsidRPr="0028301E">
        <w:rPr>
          <w:sz w:val="16"/>
        </w:rPr>
        <w:t xml:space="preserve"> the </w:t>
      </w:r>
      <w:r w:rsidRPr="0028301E">
        <w:rPr>
          <w:u w:val="single"/>
        </w:rPr>
        <w:t>strong</w:t>
      </w:r>
      <w:r w:rsidRPr="0028301E">
        <w:rPr>
          <w:sz w:val="16"/>
        </w:rPr>
        <w:t xml:space="preserve"> (</w:t>
      </w:r>
      <w:r w:rsidRPr="00AA7B02">
        <w:rPr>
          <w:b/>
          <w:bCs/>
          <w:highlight w:val="green"/>
          <w:u w:val="single"/>
        </w:rPr>
        <w:t>companies</w:t>
      </w:r>
      <w:r w:rsidRPr="0028301E">
        <w:rPr>
          <w:sz w:val="16"/>
        </w:rPr>
        <w:t xml:space="preserve"> like Ford) </w:t>
      </w:r>
      <w:r w:rsidRPr="00AA7B02">
        <w:rPr>
          <w:highlight w:val="green"/>
          <w:u w:val="single"/>
        </w:rPr>
        <w:t>as</w:t>
      </w:r>
      <w:r w:rsidRPr="0028301E">
        <w:rPr>
          <w:u w:val="single"/>
        </w:rPr>
        <w:t xml:space="preserve"> </w:t>
      </w:r>
      <w:r w:rsidRPr="00AA7B02">
        <w:rPr>
          <w:highlight w:val="green"/>
          <w:u w:val="single"/>
        </w:rPr>
        <w:t>well</w:t>
      </w:r>
      <w:r w:rsidRPr="0028301E">
        <w:rPr>
          <w:u w:val="single"/>
        </w:rPr>
        <w:t xml:space="preserve"> </w:t>
      </w:r>
      <w:r w:rsidRPr="00AA7B02">
        <w:rPr>
          <w:highlight w:val="green"/>
          <w:u w:val="single"/>
        </w:rPr>
        <w:t>as</w:t>
      </w:r>
      <w:r w:rsidRPr="0028301E">
        <w:rPr>
          <w:u w:val="single"/>
        </w:rPr>
        <w:t xml:space="preserve"> the weak</w:t>
      </w:r>
      <w:r w:rsidRPr="0028301E">
        <w:rPr>
          <w:sz w:val="16"/>
        </w:rPr>
        <w:t xml:space="preserve"> (union </w:t>
      </w:r>
      <w:r w:rsidRPr="00AA7B02">
        <w:rPr>
          <w:b/>
          <w:bCs/>
          <w:szCs w:val="32"/>
          <w:highlight w:val="green"/>
          <w:u w:val="single"/>
        </w:rPr>
        <w:t>w</w:t>
      </w:r>
      <w:r w:rsidRPr="00AA7B02">
        <w:rPr>
          <w:b/>
          <w:bCs/>
          <w:highlight w:val="green"/>
          <w:u w:val="single"/>
        </w:rPr>
        <w:t>orkers</w:t>
      </w:r>
      <w:r w:rsidRPr="00AA7B02">
        <w:rPr>
          <w:highlight w:val="green"/>
          <w:u w:val="single"/>
        </w:rPr>
        <w:t xml:space="preserve"> </w:t>
      </w:r>
      <w:r w:rsidRPr="00AA7B02">
        <w:rPr>
          <w:b/>
          <w:bCs/>
          <w:highlight w:val="green"/>
          <w:u w:val="single"/>
        </w:rPr>
        <w:t>seeking</w:t>
      </w:r>
      <w:r w:rsidRPr="00AA7B02">
        <w:rPr>
          <w:highlight w:val="green"/>
          <w:u w:val="single"/>
        </w:rPr>
        <w:t xml:space="preserve"> the </w:t>
      </w:r>
      <w:r w:rsidRPr="00AA7B02">
        <w:rPr>
          <w:b/>
          <w:bCs/>
          <w:highlight w:val="green"/>
          <w:u w:val="single"/>
        </w:rPr>
        <w:t>right to strike</w:t>
      </w:r>
      <w:r w:rsidRPr="0028301E">
        <w:rPr>
          <w:sz w:val="16"/>
        </w:rPr>
        <w:t xml:space="preserve">) </w:t>
      </w:r>
      <w:r w:rsidRPr="0028301E">
        <w:rPr>
          <w:u w:val="single"/>
        </w:rPr>
        <w:t>in order to secure</w:t>
      </w:r>
      <w:r w:rsidRPr="0028301E">
        <w:rPr>
          <w:sz w:val="16"/>
        </w:rPr>
        <w:t xml:space="preserve"> early </w:t>
      </w:r>
      <w:r w:rsidRPr="0028301E">
        <w:rPr>
          <w:u w:val="single"/>
        </w:rPr>
        <w:t xml:space="preserve">victories for </w:t>
      </w:r>
      <w:r w:rsidRPr="00AA7B02">
        <w:rPr>
          <w:b/>
          <w:bCs/>
          <w:highlight w:val="green"/>
          <w:u w:val="single"/>
        </w:rPr>
        <w:t>labor</w:t>
      </w:r>
      <w:r w:rsidRPr="00AA7B02">
        <w:rPr>
          <w:highlight w:val="green"/>
          <w:u w:val="single"/>
        </w:rPr>
        <w:t xml:space="preserve"> </w:t>
      </w:r>
      <w:r w:rsidRPr="00AA7B02">
        <w:rPr>
          <w:b/>
          <w:bCs/>
          <w:highlight w:val="green"/>
          <w:u w:val="single"/>
        </w:rPr>
        <w:t>rights</w:t>
      </w:r>
      <w:r w:rsidRPr="0028301E">
        <w:rPr>
          <w:sz w:val="16"/>
        </w:rPr>
        <w:t xml:space="preserve">. Those </w:t>
      </w:r>
      <w:r w:rsidRPr="0028301E">
        <w:rPr>
          <w:u w:val="single"/>
        </w:rPr>
        <w:t>twin forces</w:t>
      </w:r>
      <w:r w:rsidRPr="0028301E">
        <w:rPr>
          <w:sz w:val="16"/>
        </w:rPr>
        <w:t xml:space="preserve"> helped </w:t>
      </w:r>
      <w:r w:rsidRPr="00AA7B02">
        <w:rPr>
          <w:b/>
          <w:bCs/>
          <w:highlight w:val="green"/>
          <w:u w:val="single"/>
        </w:rPr>
        <w:t>pave</w:t>
      </w:r>
      <w:r w:rsidRPr="0028301E">
        <w:rPr>
          <w:u w:val="single"/>
        </w:rPr>
        <w:t xml:space="preserve"> the </w:t>
      </w:r>
      <w:r w:rsidRPr="00AA7B02">
        <w:rPr>
          <w:b/>
          <w:bCs/>
          <w:highlight w:val="green"/>
          <w:u w:val="single"/>
        </w:rPr>
        <w:t>way</w:t>
      </w:r>
      <w:r w:rsidRPr="0028301E">
        <w:rPr>
          <w:u w:val="single"/>
        </w:rPr>
        <w:t xml:space="preserve"> </w:t>
      </w:r>
      <w:r w:rsidRPr="00AA7B02">
        <w:rPr>
          <w:b/>
          <w:bCs/>
          <w:highlight w:val="green"/>
          <w:u w:val="single"/>
        </w:rPr>
        <w:t>for</w:t>
      </w:r>
      <w:r w:rsidRPr="0028301E">
        <w:rPr>
          <w:u w:val="single"/>
        </w:rPr>
        <w:t xml:space="preserve"> </w:t>
      </w:r>
      <w:r w:rsidRPr="00AA7B02">
        <w:rPr>
          <w:b/>
          <w:bCs/>
          <w:highlight w:val="green"/>
          <w:u w:val="single"/>
        </w:rPr>
        <w:t>today’s</w:t>
      </w:r>
      <w:r w:rsidRPr="0028301E">
        <w:rPr>
          <w:sz w:val="16"/>
        </w:rPr>
        <w:t xml:space="preserve"> understanding of </w:t>
      </w:r>
      <w:r w:rsidRPr="00AA7B02">
        <w:rPr>
          <w:b/>
          <w:bCs/>
          <w:highlight w:val="green"/>
          <w:u w:val="single"/>
        </w:rPr>
        <w:t>free</w:t>
      </w:r>
      <w:r w:rsidRPr="0028301E">
        <w:rPr>
          <w:u w:val="single"/>
        </w:rPr>
        <w:t xml:space="preserve"> </w:t>
      </w:r>
      <w:r w:rsidRPr="00AA7B02">
        <w:rPr>
          <w:b/>
          <w:bCs/>
          <w:highlight w:val="green"/>
          <w:u w:val="single"/>
        </w:rPr>
        <w:t>speech</w:t>
      </w:r>
      <w:r w:rsidRPr="0028301E">
        <w:rPr>
          <w:u w:val="single"/>
        </w:rPr>
        <w:t xml:space="preserve"> </w:t>
      </w:r>
      <w:r w:rsidRPr="00AA7B02">
        <w:rPr>
          <w:b/>
          <w:bCs/>
          <w:highlight w:val="green"/>
          <w:u w:val="single"/>
        </w:rPr>
        <w:t>under</w:t>
      </w:r>
      <w:r w:rsidRPr="0028301E">
        <w:rPr>
          <w:u w:val="single"/>
        </w:rPr>
        <w:t xml:space="preserve"> the </w:t>
      </w:r>
      <w:r w:rsidRPr="00AA7B02">
        <w:rPr>
          <w:b/>
          <w:bCs/>
          <w:highlight w:val="green"/>
          <w:u w:val="single"/>
        </w:rPr>
        <w:t>Roberts</w:t>
      </w:r>
      <w:r w:rsidRPr="0028301E">
        <w:rPr>
          <w:u w:val="single"/>
        </w:rPr>
        <w:t xml:space="preserve"> court</w:t>
      </w:r>
      <w:r w:rsidRPr="0028301E">
        <w:rPr>
          <w:sz w:val="16"/>
        </w:rPr>
        <w:t>.</w:t>
      </w:r>
    </w:p>
    <w:p w14:paraId="04DE2179" w14:textId="77777777" w:rsidR="00BD56C8" w:rsidRPr="00C66E1B" w:rsidRDefault="00BD56C8" w:rsidP="00BD56C8">
      <w:pPr>
        <w:rPr>
          <w:sz w:val="16"/>
        </w:rPr>
      </w:pPr>
      <w:r w:rsidRPr="00C66E1B">
        <w:rPr>
          <w:sz w:val="16"/>
        </w:rPr>
        <w:t xml:space="preserve">It’s that question of what free speech protections should do — and whether it’s acceptable to muzzle stronger voices if they’re drowning out weak or unpopular opponents — that may help explain the Roberts court’s </w:t>
      </w:r>
      <w:r w:rsidRPr="00AA7B02">
        <w:rPr>
          <w:b/>
          <w:bCs/>
          <w:highlight w:val="green"/>
          <w:u w:val="single"/>
        </w:rPr>
        <w:t>rightward</w:t>
      </w:r>
      <w:r w:rsidRPr="00C66E1B">
        <w:rPr>
          <w:u w:val="single"/>
        </w:rPr>
        <w:t xml:space="preserve"> </w:t>
      </w:r>
      <w:r w:rsidRPr="00AA7B02">
        <w:rPr>
          <w:b/>
          <w:bCs/>
          <w:highlight w:val="green"/>
          <w:u w:val="single"/>
        </w:rPr>
        <w:t>turn</w:t>
      </w:r>
      <w:r w:rsidRPr="00C66E1B">
        <w:rPr>
          <w:u w:val="single"/>
        </w:rPr>
        <w:t xml:space="preserve"> </w:t>
      </w:r>
      <w:r w:rsidRPr="00FE0BAB">
        <w:rPr>
          <w:b/>
          <w:bCs/>
          <w:u w:val="single"/>
        </w:rPr>
        <w:t>on</w:t>
      </w:r>
      <w:r w:rsidRPr="00C66E1B">
        <w:rPr>
          <w:u w:val="single"/>
        </w:rPr>
        <w:t xml:space="preserve"> </w:t>
      </w:r>
      <w:r w:rsidRPr="00FE0BAB">
        <w:rPr>
          <w:b/>
          <w:bCs/>
          <w:u w:val="single"/>
        </w:rPr>
        <w:t>corporate</w:t>
      </w:r>
      <w:r w:rsidRPr="00C66E1B">
        <w:rPr>
          <w:u w:val="single"/>
        </w:rPr>
        <w:t xml:space="preserve"> </w:t>
      </w:r>
      <w:r w:rsidRPr="00FE0BAB">
        <w:rPr>
          <w:b/>
          <w:bCs/>
          <w:u w:val="single"/>
        </w:rPr>
        <w:t>speech</w:t>
      </w:r>
      <w:r w:rsidRPr="00C66E1B">
        <w:rPr>
          <w:sz w:val="16"/>
        </w:rPr>
        <w:t>.</w:t>
      </w:r>
    </w:p>
    <w:p w14:paraId="58B6DD85" w14:textId="77777777" w:rsidR="00BD56C8" w:rsidRPr="00C66E1B" w:rsidRDefault="00BD56C8" w:rsidP="00BD56C8">
      <w:pPr>
        <w:rPr>
          <w:sz w:val="16"/>
        </w:rPr>
      </w:pPr>
      <w:r w:rsidRPr="00C66E1B">
        <w:rPr>
          <w:sz w:val="16"/>
        </w:rPr>
        <w:t xml:space="preserve">Burt </w:t>
      </w:r>
      <w:proofErr w:type="spellStart"/>
      <w:r w:rsidRPr="00C66E1B">
        <w:rPr>
          <w:sz w:val="16"/>
        </w:rPr>
        <w:t>Neuborne</w:t>
      </w:r>
      <w:proofErr w:type="spellEnd"/>
      <w:r w:rsidRPr="00C66E1B">
        <w:rPr>
          <w:sz w:val="16"/>
        </w:rPr>
        <w:t xml:space="preserve">, a law professor at New York University and a former legal director of the ACLU, said that the liberal justices are willing to tolerate some restrictions on speech because they see them as necessary to build a fair society. “In this view, you can, for example, limit free speech when it threatens our democracy,” </w:t>
      </w:r>
      <w:proofErr w:type="spellStart"/>
      <w:r w:rsidRPr="00C66E1B">
        <w:rPr>
          <w:sz w:val="16"/>
        </w:rPr>
        <w:t>Neuborne</w:t>
      </w:r>
      <w:proofErr w:type="spellEnd"/>
      <w:r w:rsidRPr="00C66E1B">
        <w:rPr>
          <w:sz w:val="16"/>
        </w:rPr>
        <w:t xml:space="preserve"> said. The </w:t>
      </w:r>
      <w:r w:rsidRPr="00AA7B02">
        <w:rPr>
          <w:b/>
          <w:bCs/>
          <w:highlight w:val="green"/>
          <w:u w:val="single"/>
        </w:rPr>
        <w:t>conservative</w:t>
      </w:r>
      <w:r w:rsidRPr="00AA7B02">
        <w:rPr>
          <w:highlight w:val="green"/>
          <w:u w:val="single"/>
        </w:rPr>
        <w:t xml:space="preserve"> </w:t>
      </w:r>
      <w:r w:rsidRPr="00AA7B02">
        <w:rPr>
          <w:b/>
          <w:bCs/>
          <w:highlight w:val="green"/>
          <w:u w:val="single"/>
        </w:rPr>
        <w:t>justices</w:t>
      </w:r>
      <w:r w:rsidRPr="00C66E1B">
        <w:rPr>
          <w:sz w:val="16"/>
        </w:rPr>
        <w:t xml:space="preserve">, on the other hand, tend to </w:t>
      </w:r>
      <w:r w:rsidRPr="00AA7B02">
        <w:rPr>
          <w:b/>
          <w:bCs/>
          <w:highlight w:val="green"/>
          <w:u w:val="single"/>
        </w:rPr>
        <w:t>view</w:t>
      </w:r>
      <w:r w:rsidRPr="00C66E1B">
        <w:rPr>
          <w:sz w:val="16"/>
        </w:rPr>
        <w:t xml:space="preserve"> </w:t>
      </w:r>
      <w:r w:rsidRPr="00AA7B02">
        <w:rPr>
          <w:b/>
          <w:bCs/>
          <w:highlight w:val="green"/>
          <w:u w:val="single"/>
        </w:rPr>
        <w:t>free</w:t>
      </w:r>
      <w:r w:rsidRPr="00AA7B02">
        <w:rPr>
          <w:highlight w:val="green"/>
          <w:u w:val="single"/>
        </w:rPr>
        <w:t xml:space="preserve"> </w:t>
      </w:r>
      <w:r w:rsidRPr="00AA7B02">
        <w:rPr>
          <w:b/>
          <w:bCs/>
          <w:highlight w:val="green"/>
          <w:u w:val="single"/>
        </w:rPr>
        <w:t>speech</w:t>
      </w:r>
      <w:r w:rsidRPr="00C66E1B">
        <w:rPr>
          <w:u w:val="single"/>
        </w:rPr>
        <w:t xml:space="preserve"> </w:t>
      </w:r>
      <w:r w:rsidRPr="00FE0BAB">
        <w:rPr>
          <w:b/>
          <w:bCs/>
          <w:u w:val="single"/>
        </w:rPr>
        <w:t>itself</w:t>
      </w:r>
      <w:r w:rsidRPr="00C66E1B">
        <w:rPr>
          <w:u w:val="single"/>
        </w:rPr>
        <w:t xml:space="preserve"> </w:t>
      </w:r>
      <w:r w:rsidRPr="00AA7B02">
        <w:rPr>
          <w:b/>
          <w:bCs/>
          <w:highlight w:val="green"/>
          <w:u w:val="single"/>
        </w:rPr>
        <w:t>as</w:t>
      </w:r>
      <w:r w:rsidRPr="00C66E1B">
        <w:rPr>
          <w:u w:val="single"/>
        </w:rPr>
        <w:t xml:space="preserve"> </w:t>
      </w:r>
      <w:r w:rsidRPr="00AA7B02">
        <w:rPr>
          <w:highlight w:val="green"/>
          <w:u w:val="single"/>
        </w:rPr>
        <w:t xml:space="preserve">the </w:t>
      </w:r>
      <w:r w:rsidRPr="00AA7B02">
        <w:rPr>
          <w:b/>
          <w:bCs/>
          <w:highlight w:val="green"/>
          <w:u w:val="single"/>
        </w:rPr>
        <w:t>goal</w:t>
      </w:r>
      <w:r w:rsidRPr="00C66E1B">
        <w:rPr>
          <w:sz w:val="16"/>
        </w:rPr>
        <w:t xml:space="preserve">. “They don’t care what happens afterward or who they’re affecting — </w:t>
      </w:r>
      <w:r w:rsidRPr="00C66E1B">
        <w:rPr>
          <w:u w:val="single"/>
        </w:rPr>
        <w:t xml:space="preserve">they just </w:t>
      </w:r>
      <w:r w:rsidRPr="00AA7B02">
        <w:rPr>
          <w:b/>
          <w:bCs/>
          <w:highlight w:val="green"/>
          <w:u w:val="single"/>
        </w:rPr>
        <w:t>want</w:t>
      </w:r>
      <w:r w:rsidRPr="00AA7B02">
        <w:rPr>
          <w:highlight w:val="green"/>
          <w:u w:val="single"/>
        </w:rPr>
        <w:t xml:space="preserve"> </w:t>
      </w:r>
      <w:r w:rsidRPr="00AA7B02">
        <w:rPr>
          <w:b/>
          <w:bCs/>
          <w:highlight w:val="green"/>
          <w:u w:val="single"/>
        </w:rPr>
        <w:t>to</w:t>
      </w:r>
      <w:r w:rsidRPr="00AA7B02">
        <w:rPr>
          <w:highlight w:val="green"/>
          <w:u w:val="single"/>
        </w:rPr>
        <w:t xml:space="preserve"> </w:t>
      </w:r>
      <w:r w:rsidRPr="00AA7B02">
        <w:rPr>
          <w:b/>
          <w:bCs/>
          <w:highlight w:val="green"/>
          <w:u w:val="single"/>
        </w:rPr>
        <w:t>get</w:t>
      </w:r>
      <w:r w:rsidRPr="00C66E1B">
        <w:rPr>
          <w:u w:val="single"/>
        </w:rPr>
        <w:t xml:space="preserve"> the </w:t>
      </w:r>
      <w:r w:rsidRPr="00AA7B02">
        <w:rPr>
          <w:b/>
          <w:bCs/>
          <w:highlight w:val="green"/>
          <w:u w:val="single"/>
        </w:rPr>
        <w:t>gov</w:t>
      </w:r>
      <w:r w:rsidRPr="00C66E1B">
        <w:rPr>
          <w:u w:val="single"/>
        </w:rPr>
        <w:t xml:space="preserve">ernment </w:t>
      </w:r>
      <w:r w:rsidRPr="00AA7B02">
        <w:rPr>
          <w:b/>
          <w:bCs/>
          <w:highlight w:val="green"/>
          <w:u w:val="single"/>
        </w:rPr>
        <w:t>out</w:t>
      </w:r>
      <w:r w:rsidRPr="00AA7B02">
        <w:rPr>
          <w:highlight w:val="green"/>
          <w:u w:val="single"/>
        </w:rPr>
        <w:t xml:space="preserve"> </w:t>
      </w:r>
      <w:r w:rsidRPr="00AA7B02">
        <w:rPr>
          <w:b/>
          <w:bCs/>
          <w:highlight w:val="green"/>
          <w:u w:val="single"/>
        </w:rPr>
        <w:t>of</w:t>
      </w:r>
      <w:r w:rsidRPr="00C66E1B">
        <w:rPr>
          <w:u w:val="single"/>
        </w:rPr>
        <w:t xml:space="preserve"> the business of </w:t>
      </w:r>
      <w:r w:rsidRPr="00AA7B02">
        <w:rPr>
          <w:b/>
          <w:bCs/>
          <w:highlight w:val="green"/>
          <w:u w:val="single"/>
        </w:rPr>
        <w:t>meddling</w:t>
      </w:r>
      <w:r w:rsidRPr="00C66E1B">
        <w:rPr>
          <w:u w:val="single"/>
        </w:rPr>
        <w:t xml:space="preserve"> with speech</w:t>
      </w:r>
      <w:r w:rsidRPr="00C66E1B">
        <w:rPr>
          <w:sz w:val="16"/>
        </w:rPr>
        <w:t>,” he said.</w:t>
      </w:r>
    </w:p>
    <w:p w14:paraId="7A5D2ADA" w14:textId="77777777" w:rsidR="00BD56C8" w:rsidRPr="00FE0BAB" w:rsidRDefault="00BD56C8" w:rsidP="00BD56C8">
      <w:pPr>
        <w:rPr>
          <w:sz w:val="16"/>
          <w:szCs w:val="16"/>
        </w:rPr>
      </w:pPr>
      <w:r w:rsidRPr="00FE0BAB">
        <w:rPr>
          <w:sz w:val="16"/>
          <w:szCs w:val="16"/>
        </w:rPr>
        <w:t>This explanation is complicated, though, by the fact the Roberts court — and Roberts himself — has painted a muddier picture of other speech limits. Roberts authored opinions striking down a civil judgment holding the Westboro Baptist Church liable for damages resulting from church members picketing outside a soldier’s funeral, and a law prohibiting the distribution of videos showing animal cruelty. Those rulings are clearly in line with previous ones permitting flag-burning and Nazi protests. But Roberts also issued decisions or signed onto rulings that allowed the government to restrict the speech of students, even when they’re off school property, and limit the expression of public employees in a variety of contexts.</w:t>
      </w:r>
    </w:p>
    <w:p w14:paraId="6341F0D8" w14:textId="77777777" w:rsidR="00BD56C8" w:rsidRPr="00FE0BAB" w:rsidRDefault="00BD56C8" w:rsidP="00BD56C8">
      <w:pPr>
        <w:rPr>
          <w:sz w:val="12"/>
          <w:szCs w:val="12"/>
        </w:rPr>
      </w:pPr>
      <w:r w:rsidRPr="00FE0BAB">
        <w:rPr>
          <w:sz w:val="12"/>
          <w:szCs w:val="12"/>
        </w:rPr>
        <w:t>There’s disagreement about whether the Roberts court, by upholding these government restrictions on speech, is undermining its reputation as a court dedicated to a broad view of free speech. “It’s very much to Roberts’s credit that his Supreme Court has a genuinely expansive view of free speech that can’t be explained by political favoritism,” said Michael McConnell, a professor at Stanford Law School. He acknowledged that there are a few exceptions but said they aren’t significant or frequent enough to undermine his broader characterization of Roberts’s record.</w:t>
      </w:r>
    </w:p>
    <w:p w14:paraId="73C16DDA" w14:textId="77777777" w:rsidR="00BD56C8" w:rsidRPr="00FE0BAB" w:rsidRDefault="00BD56C8" w:rsidP="00BD56C8">
      <w:pPr>
        <w:rPr>
          <w:sz w:val="12"/>
          <w:szCs w:val="12"/>
        </w:rPr>
      </w:pPr>
      <w:r w:rsidRPr="00FE0BAB">
        <w:rPr>
          <w:sz w:val="12"/>
          <w:szCs w:val="12"/>
        </w:rPr>
        <w:t xml:space="preserve">But Genevieve </w:t>
      </w:r>
      <w:proofErr w:type="spellStart"/>
      <w:r w:rsidRPr="00FE0BAB">
        <w:rPr>
          <w:sz w:val="12"/>
          <w:szCs w:val="12"/>
        </w:rPr>
        <w:t>Lakier</w:t>
      </w:r>
      <w:proofErr w:type="spellEnd"/>
      <w:r w:rsidRPr="00FE0BAB">
        <w:rPr>
          <w:sz w:val="12"/>
          <w:szCs w:val="12"/>
        </w:rPr>
        <w:t>, another University of Chicago law professor, disagreed. “The court does make judgments about when the government needs to restrict speech,” she said. “And in contexts like schools, or when the government says there are national security needs, it’s shockingly willing to allow those restrictions.”</w:t>
      </w:r>
    </w:p>
    <w:p w14:paraId="5EA026CD" w14:textId="77777777" w:rsidR="00BD56C8" w:rsidRPr="00FE0BAB" w:rsidRDefault="00BD56C8" w:rsidP="00BD56C8">
      <w:pPr>
        <w:rPr>
          <w:sz w:val="12"/>
          <w:szCs w:val="12"/>
        </w:rPr>
      </w:pPr>
      <w:r w:rsidRPr="00FE0BAB">
        <w:rPr>
          <w:sz w:val="12"/>
          <w:szCs w:val="12"/>
        </w:rPr>
        <w:t>Whether or not it’s fair to say that the Roberts court has been broadly protective of free speech, there’s little question that the court is reshaping it in ways that will resonate for years to come. And the cases this term could play a pivotal role in defining and clarifying that legacy — especially Masterpiece Cakeshop.</w:t>
      </w:r>
    </w:p>
    <w:p w14:paraId="40FD61CF" w14:textId="77777777" w:rsidR="00BD56C8" w:rsidRDefault="00BD56C8" w:rsidP="00BD56C8">
      <w:pPr>
        <w:rPr>
          <w:sz w:val="12"/>
          <w:szCs w:val="12"/>
        </w:rPr>
      </w:pPr>
      <w:proofErr w:type="spellStart"/>
      <w:r w:rsidRPr="00FE0BAB">
        <w:rPr>
          <w:sz w:val="12"/>
          <w:szCs w:val="12"/>
        </w:rPr>
        <w:t>Neuborne</w:t>
      </w:r>
      <w:proofErr w:type="spellEnd"/>
      <w:r w:rsidRPr="00FE0BAB">
        <w:rPr>
          <w:sz w:val="12"/>
          <w:szCs w:val="12"/>
        </w:rPr>
        <w:t xml:space="preserve"> predicted that the wedding cake case would be challenging for Roberts, but that either way, it would further illuminate his stance on free speech. “This case could have serious ramifications for nondiscrimination law,” </w:t>
      </w:r>
      <w:proofErr w:type="spellStart"/>
      <w:r w:rsidRPr="00FE0BAB">
        <w:rPr>
          <w:sz w:val="12"/>
          <w:szCs w:val="12"/>
        </w:rPr>
        <w:t>Neuborne</w:t>
      </w:r>
      <w:proofErr w:type="spellEnd"/>
      <w:r w:rsidRPr="00FE0BAB">
        <w:rPr>
          <w:sz w:val="12"/>
          <w:szCs w:val="12"/>
        </w:rPr>
        <w:t xml:space="preserve"> said. “But there is a free speech claim involved, so we’ll see how much of an absolutist Roberts is willing to be.”</w:t>
      </w:r>
    </w:p>
    <w:p w14:paraId="539E2C26" w14:textId="77777777" w:rsidR="00BD56C8" w:rsidRPr="00FE0BAB" w:rsidRDefault="00BD56C8" w:rsidP="00BD56C8">
      <w:pPr>
        <w:rPr>
          <w:sz w:val="12"/>
          <w:szCs w:val="12"/>
        </w:rPr>
      </w:pPr>
    </w:p>
    <w:p w14:paraId="7610817F" w14:textId="77777777" w:rsidR="00BD56C8" w:rsidRDefault="00BD56C8" w:rsidP="00BD56C8">
      <w:pPr>
        <w:pStyle w:val="Heading4"/>
        <w:rPr>
          <w:rFonts w:cs="Calibri"/>
        </w:rPr>
      </w:pPr>
      <w:r>
        <w:rPr>
          <w:rFonts w:cs="Calibri"/>
        </w:rPr>
        <w:t xml:space="preserve">Legal Abortion key to Fetal Tissue </w:t>
      </w:r>
      <w:r>
        <w:rPr>
          <w:rFonts w:cs="Calibri"/>
          <w:u w:val="single"/>
        </w:rPr>
        <w:t>research</w:t>
      </w:r>
      <w:r>
        <w:rPr>
          <w:rFonts w:cs="Calibri"/>
        </w:rPr>
        <w:t xml:space="preserve"> that creates </w:t>
      </w:r>
      <w:r>
        <w:rPr>
          <w:rFonts w:cs="Calibri"/>
          <w:u w:val="single"/>
        </w:rPr>
        <w:t>treatments</w:t>
      </w:r>
      <w:r>
        <w:t xml:space="preserve"> and </w:t>
      </w:r>
      <w:r>
        <w:rPr>
          <w:u w:val="single"/>
        </w:rPr>
        <w:t>vaccines</w:t>
      </w:r>
      <w:r>
        <w:t xml:space="preserve"> for disease</w:t>
      </w:r>
    </w:p>
    <w:p w14:paraId="7244E137" w14:textId="77777777" w:rsidR="00BD56C8" w:rsidRPr="004C380A" w:rsidRDefault="00BD56C8" w:rsidP="00BD56C8">
      <w:r w:rsidRPr="004C380A">
        <w:rPr>
          <w:rStyle w:val="Style13ptBold"/>
        </w:rPr>
        <w:t>LRM 19</w:t>
      </w:r>
      <w:r>
        <w:t xml:space="preserve"> </w:t>
      </w:r>
      <w:r w:rsidRPr="004C380A">
        <w:t>Medicine, The Lancet Respiratory. "Fetal tissue research: focus on the science and not the politics." (2019): 639.</w:t>
      </w:r>
      <w:r>
        <w:t xml:space="preserve"> (</w:t>
      </w:r>
      <w:proofErr w:type="gramStart"/>
      <w:r w:rsidRPr="00173A02">
        <w:t>ranked</w:t>
      </w:r>
      <w:proofErr w:type="gramEnd"/>
      <w:r w:rsidRPr="00173A02">
        <w:t xml:space="preserve"> as the number one journal in the fields of critical care and respiratory medicine</w:t>
      </w:r>
      <w:r>
        <w:t xml:space="preserve">)//Found by JM + BUBU//Re-cut by Elmer </w:t>
      </w:r>
    </w:p>
    <w:p w14:paraId="5780F364" w14:textId="77777777" w:rsidR="00BD56C8" w:rsidRPr="00BF352C" w:rsidRDefault="00BD56C8" w:rsidP="00BD56C8">
      <w:pPr>
        <w:rPr>
          <w:sz w:val="16"/>
        </w:rPr>
      </w:pPr>
      <w:r w:rsidRPr="00BF352C">
        <w:rPr>
          <w:b/>
          <w:sz w:val="26"/>
          <w:highlight w:val="green"/>
          <w:u w:val="single"/>
        </w:rPr>
        <w:t>Stem cell</w:t>
      </w:r>
      <w:r w:rsidRPr="004C380A">
        <w:rPr>
          <w:u w:val="single"/>
        </w:rPr>
        <w:t xml:space="preserve"> therapy </w:t>
      </w:r>
      <w:r w:rsidRPr="00BF352C">
        <w:rPr>
          <w:b/>
          <w:sz w:val="26"/>
          <w:highlight w:val="green"/>
          <w:u w:val="single"/>
        </w:rPr>
        <w:t>research</w:t>
      </w:r>
      <w:r w:rsidRPr="004C380A">
        <w:rPr>
          <w:u w:val="single"/>
        </w:rPr>
        <w:t xml:space="preserve"> </w:t>
      </w:r>
      <w:r w:rsidRPr="00BF352C">
        <w:rPr>
          <w:u w:val="single"/>
        </w:rPr>
        <w:t xml:space="preserve">in lung disease is still at early stages, but the research output is </w:t>
      </w:r>
      <w:r w:rsidRPr="00BF352C">
        <w:rPr>
          <w:b/>
          <w:sz w:val="26"/>
          <w:u w:val="single"/>
        </w:rPr>
        <w:t>increasing</w:t>
      </w:r>
      <w:r w:rsidRPr="00BF352C">
        <w:rPr>
          <w:u w:val="single"/>
        </w:rPr>
        <w:t xml:space="preserve"> and the area is a </w:t>
      </w:r>
      <w:r w:rsidRPr="00BF352C">
        <w:rPr>
          <w:b/>
          <w:sz w:val="26"/>
          <w:u w:val="single"/>
        </w:rPr>
        <w:t>promising</w:t>
      </w:r>
      <w:r w:rsidRPr="00BF352C">
        <w:rPr>
          <w:u w:val="single"/>
        </w:rPr>
        <w:t xml:space="preserve"> one. However, there are </w:t>
      </w:r>
      <w:r w:rsidRPr="00BF352C">
        <w:rPr>
          <w:b/>
          <w:bCs/>
          <w:sz w:val="26"/>
          <w:highlight w:val="green"/>
          <w:u w:val="single"/>
        </w:rPr>
        <w:t>limits</w:t>
      </w:r>
      <w:r w:rsidRPr="00BF352C">
        <w:rPr>
          <w:highlight w:val="green"/>
          <w:u w:val="single"/>
        </w:rPr>
        <w:t xml:space="preserve"> </w:t>
      </w:r>
      <w:r w:rsidRPr="00BF352C">
        <w:rPr>
          <w:u w:val="single"/>
        </w:rPr>
        <w:t xml:space="preserve">to the use of MSC and other adult multipotent stem cells, because </w:t>
      </w:r>
      <w:r w:rsidRPr="00BF352C">
        <w:rPr>
          <w:b/>
          <w:sz w:val="26"/>
          <w:u w:val="single"/>
        </w:rPr>
        <w:t>substantial numbers</w:t>
      </w:r>
      <w:r w:rsidRPr="00BF352C">
        <w:rPr>
          <w:u w:val="single"/>
        </w:rPr>
        <w:t xml:space="preserve"> are </w:t>
      </w:r>
      <w:r w:rsidRPr="00BF352C">
        <w:rPr>
          <w:b/>
          <w:sz w:val="26"/>
          <w:u w:val="single"/>
        </w:rPr>
        <w:t>required for therapeutic effects</w:t>
      </w:r>
      <w:r w:rsidRPr="00BF352C">
        <w:rPr>
          <w:sz w:val="16"/>
        </w:rPr>
        <w:t xml:space="preserve">. The cells also have a shorter replicative lifespan and can only make a restricted number of </w:t>
      </w:r>
      <w:proofErr w:type="spellStart"/>
      <w:r w:rsidRPr="00BF352C">
        <w:rPr>
          <w:sz w:val="16"/>
        </w:rPr>
        <w:t>specialised</w:t>
      </w:r>
      <w:proofErr w:type="spellEnd"/>
      <w:r w:rsidRPr="00BF352C">
        <w:rPr>
          <w:sz w:val="16"/>
        </w:rPr>
        <w:t xml:space="preserve"> cell types that are specific for their organ of origin. </w:t>
      </w:r>
      <w:r w:rsidRPr="00BF352C">
        <w:rPr>
          <w:b/>
          <w:sz w:val="26"/>
          <w:highlight w:val="green"/>
          <w:u w:val="single"/>
        </w:rPr>
        <w:t>Fetal tissue</w:t>
      </w:r>
      <w:r w:rsidRPr="00BF352C">
        <w:rPr>
          <w:highlight w:val="green"/>
          <w:u w:val="single"/>
        </w:rPr>
        <w:t xml:space="preserve">, </w:t>
      </w:r>
      <w:r w:rsidRPr="00BF352C">
        <w:rPr>
          <w:u w:val="single"/>
        </w:rPr>
        <w:t xml:space="preserve">by contrast, provides cell lines that grow rapidly, are able to </w:t>
      </w:r>
      <w:r w:rsidRPr="00BF352C">
        <w:rPr>
          <w:b/>
          <w:sz w:val="26"/>
          <w:highlight w:val="green"/>
          <w:u w:val="single"/>
        </w:rPr>
        <w:t>easily differentiate</w:t>
      </w:r>
      <w:r w:rsidRPr="00BF352C">
        <w:rPr>
          <w:highlight w:val="green"/>
          <w:u w:val="single"/>
        </w:rPr>
        <w:t xml:space="preserve"> </w:t>
      </w:r>
      <w:r w:rsidRPr="00BF352C">
        <w:rPr>
          <w:u w:val="single"/>
        </w:rPr>
        <w:t xml:space="preserve">into multiple cell types, and are </w:t>
      </w:r>
      <w:r w:rsidRPr="00BF352C">
        <w:rPr>
          <w:b/>
          <w:sz w:val="26"/>
          <w:highlight w:val="green"/>
          <w:u w:val="single"/>
        </w:rPr>
        <w:t>less likely to be rejected</w:t>
      </w:r>
      <w:r w:rsidRPr="00BF352C">
        <w:rPr>
          <w:u w:val="single"/>
        </w:rPr>
        <w:t xml:space="preserve"> by the body</w:t>
      </w:r>
      <w:r w:rsidRPr="00BF352C">
        <w:rPr>
          <w:sz w:val="16"/>
        </w:rPr>
        <w:t xml:space="preserve">. In the future, fetal tissue might be replaced in certain areas of research with the use of induced pluripotent stem cells and organoids, which are human-cell cultures that can be crafted to replicate an organ. However, in areas such as fetal development, a suitable replacement to fetal tissue is unlikely to be found. </w:t>
      </w:r>
      <w:r w:rsidRPr="00BF352C">
        <w:rPr>
          <w:u w:val="single"/>
        </w:rPr>
        <w:t xml:space="preserve">Although research into fetal tissue alternatives is worthwhile, it will take time and until then, the use of fetal tissue is </w:t>
      </w:r>
      <w:r w:rsidRPr="00BF352C">
        <w:rPr>
          <w:b/>
          <w:sz w:val="26"/>
          <w:u w:val="single"/>
        </w:rPr>
        <w:t>essential</w:t>
      </w:r>
      <w:r w:rsidRPr="00BF352C">
        <w:rPr>
          <w:u w:val="single"/>
        </w:rPr>
        <w:t xml:space="preserve"> so that </w:t>
      </w:r>
      <w:r w:rsidRPr="00BF352C">
        <w:rPr>
          <w:b/>
          <w:sz w:val="26"/>
          <w:u w:val="single"/>
        </w:rPr>
        <w:t>research efforts</w:t>
      </w:r>
      <w:r w:rsidRPr="00BF352C">
        <w:rPr>
          <w:u w:val="single"/>
        </w:rPr>
        <w:t>, which are crucial for the development of new therapeutic treatments in often difficult-to-treat lung diseases</w:t>
      </w:r>
      <w:r w:rsidRPr="00BF352C">
        <w:rPr>
          <w:sz w:val="16"/>
        </w:rPr>
        <w:t>, are not severely hampered. And those in the field need to ensure their voices are heard. Indeed, the American Thoracic Society released a statement the day after the Trump administration announcement saying that “</w:t>
      </w:r>
      <w:r w:rsidRPr="004C380A">
        <w:rPr>
          <w:u w:val="single"/>
        </w:rPr>
        <w:t xml:space="preserve">Scientific research with fetal tissue is </w:t>
      </w:r>
      <w:r w:rsidRPr="00BF352C">
        <w:rPr>
          <w:b/>
          <w:sz w:val="26"/>
          <w:highlight w:val="green"/>
          <w:u w:val="single"/>
        </w:rPr>
        <w:t>vital for</w:t>
      </w:r>
      <w:r w:rsidRPr="004C380A">
        <w:rPr>
          <w:u w:val="single"/>
        </w:rPr>
        <w:t xml:space="preserve"> the </w:t>
      </w:r>
      <w:r w:rsidRPr="00BF352C">
        <w:rPr>
          <w:b/>
          <w:sz w:val="26"/>
          <w:highlight w:val="green"/>
          <w:u w:val="single"/>
        </w:rPr>
        <w:t>development of new treatments for</w:t>
      </w:r>
      <w:r w:rsidRPr="004C380A">
        <w:rPr>
          <w:u w:val="single"/>
        </w:rPr>
        <w:t xml:space="preserve"> many </w:t>
      </w:r>
      <w:r w:rsidRPr="00BF352C">
        <w:rPr>
          <w:b/>
          <w:sz w:val="26"/>
          <w:highlight w:val="green"/>
          <w:u w:val="single"/>
          <w:bdr w:val="single" w:sz="18" w:space="0" w:color="auto"/>
        </w:rPr>
        <w:t>deadly</w:t>
      </w:r>
      <w:r w:rsidRPr="00BF352C">
        <w:rPr>
          <w:highlight w:val="green"/>
          <w:u w:val="single"/>
          <w:bdr w:val="single" w:sz="18" w:space="0" w:color="auto"/>
        </w:rPr>
        <w:t xml:space="preserve"> </w:t>
      </w:r>
      <w:r w:rsidRPr="00BF352C">
        <w:rPr>
          <w:b/>
          <w:sz w:val="26"/>
          <w:highlight w:val="green"/>
          <w:u w:val="single"/>
          <w:bdr w:val="single" w:sz="18" w:space="0" w:color="auto"/>
        </w:rPr>
        <w:t>diseases</w:t>
      </w:r>
      <w:r w:rsidRPr="004C380A">
        <w:rPr>
          <w:b/>
          <w:sz w:val="26"/>
          <w:u w:val="single"/>
        </w:rPr>
        <w:t xml:space="preserve"> </w:t>
      </w:r>
      <w:r w:rsidRPr="004C380A">
        <w:rPr>
          <w:u w:val="single"/>
        </w:rPr>
        <w:t>and conditions, such as cystic fibrosis and acute lung injury</w:t>
      </w:r>
      <w:r w:rsidRPr="00BF352C">
        <w:rPr>
          <w:sz w:val="16"/>
        </w:rPr>
        <w:t xml:space="preserve">. </w:t>
      </w:r>
      <w:r w:rsidRPr="004C380A">
        <w:rPr>
          <w:b/>
          <w:bCs/>
          <w:u w:val="single"/>
          <w:bdr w:val="single" w:sz="18" w:space="0" w:color="auto"/>
        </w:rPr>
        <w:t>There are no alternative research models that can replace all fetal tissue research”.</w:t>
      </w:r>
      <w:r w:rsidRPr="00BF352C">
        <w:rPr>
          <w:sz w:val="16"/>
        </w:rPr>
        <w:t xml:space="preserve"> </w:t>
      </w:r>
      <w:r w:rsidRPr="004C380A">
        <w:rPr>
          <w:u w:val="single"/>
        </w:rPr>
        <w:t xml:space="preserve">Fetal tissue has been a </w:t>
      </w:r>
      <w:r w:rsidRPr="00BF352C">
        <w:rPr>
          <w:b/>
          <w:sz w:val="26"/>
          <w:highlight w:val="green"/>
          <w:u w:val="single"/>
        </w:rPr>
        <w:t>key</w:t>
      </w:r>
      <w:r w:rsidRPr="004C380A">
        <w:rPr>
          <w:u w:val="single"/>
        </w:rPr>
        <w:t xml:space="preserve"> </w:t>
      </w:r>
      <w:r w:rsidRPr="00BF352C">
        <w:rPr>
          <w:b/>
          <w:sz w:val="26"/>
          <w:highlight w:val="green"/>
          <w:u w:val="single"/>
        </w:rPr>
        <w:t>part of</w:t>
      </w:r>
      <w:r w:rsidRPr="00BF352C">
        <w:rPr>
          <w:highlight w:val="green"/>
          <w:u w:val="single"/>
        </w:rPr>
        <w:t xml:space="preserve"> </w:t>
      </w:r>
      <w:r w:rsidRPr="004C380A">
        <w:rPr>
          <w:u w:val="single"/>
        </w:rPr>
        <w:t xml:space="preserve">the development </w:t>
      </w:r>
      <w:r w:rsidRPr="00BF352C">
        <w:rPr>
          <w:highlight w:val="green"/>
          <w:u w:val="single"/>
        </w:rPr>
        <w:t>of</w:t>
      </w:r>
      <w:r w:rsidRPr="004C380A">
        <w:rPr>
          <w:u w:val="single"/>
        </w:rPr>
        <w:t xml:space="preserve"> multiple </w:t>
      </w:r>
      <w:r w:rsidRPr="00BF352C">
        <w:rPr>
          <w:b/>
          <w:sz w:val="26"/>
          <w:highlight w:val="green"/>
          <w:u w:val="single"/>
        </w:rPr>
        <w:t>vaccines</w:t>
      </w:r>
      <w:r w:rsidRPr="004C380A">
        <w:rPr>
          <w:u w:val="single"/>
        </w:rPr>
        <w:t xml:space="preserve">, </w:t>
      </w:r>
      <w:r w:rsidRPr="00BF352C">
        <w:rPr>
          <w:b/>
          <w:sz w:val="26"/>
          <w:highlight w:val="green"/>
          <w:u w:val="single"/>
        </w:rPr>
        <w:t>treatments</w:t>
      </w:r>
      <w:r w:rsidRPr="00BF352C">
        <w:rPr>
          <w:highlight w:val="green"/>
          <w:u w:val="single"/>
        </w:rPr>
        <w:t xml:space="preserve"> </w:t>
      </w:r>
      <w:r w:rsidRPr="004C380A">
        <w:rPr>
          <w:u w:val="single"/>
        </w:rPr>
        <w:t>for cystic fibrosis, and ongoing research into cancer immunotherapy</w:t>
      </w:r>
      <w:r w:rsidRPr="00BF352C">
        <w:rPr>
          <w:sz w:val="16"/>
        </w:rPr>
        <w:t xml:space="preserve">. The major objection to fetal tissue research is </w:t>
      </w:r>
      <w:r w:rsidRPr="004C380A">
        <w:rPr>
          <w:u w:val="single"/>
        </w:rPr>
        <w:t xml:space="preserve">that the </w:t>
      </w:r>
      <w:r w:rsidRPr="00BF352C">
        <w:rPr>
          <w:b/>
          <w:sz w:val="26"/>
          <w:highlight w:val="green"/>
          <w:u w:val="single"/>
        </w:rPr>
        <w:t xml:space="preserve">source of </w:t>
      </w:r>
      <w:r w:rsidRPr="004C380A">
        <w:rPr>
          <w:u w:val="single"/>
        </w:rPr>
        <w:t xml:space="preserve">the </w:t>
      </w:r>
      <w:r w:rsidRPr="00BF352C">
        <w:rPr>
          <w:b/>
          <w:sz w:val="26"/>
          <w:highlight w:val="green"/>
          <w:u w:val="single"/>
        </w:rPr>
        <w:t>fetal tissue is</w:t>
      </w:r>
      <w:r w:rsidRPr="00BF352C">
        <w:rPr>
          <w:highlight w:val="green"/>
          <w:u w:val="single"/>
        </w:rPr>
        <w:t xml:space="preserve"> </w:t>
      </w:r>
      <w:r w:rsidRPr="00BF352C">
        <w:rPr>
          <w:b/>
          <w:sz w:val="26"/>
          <w:highlight w:val="green"/>
          <w:u w:val="single"/>
        </w:rPr>
        <w:t>mainly from</w:t>
      </w:r>
      <w:r w:rsidRPr="00BF352C">
        <w:rPr>
          <w:highlight w:val="green"/>
          <w:u w:val="single"/>
        </w:rPr>
        <w:t xml:space="preserve"> </w:t>
      </w:r>
      <w:r w:rsidRPr="00BF352C">
        <w:rPr>
          <w:b/>
          <w:sz w:val="26"/>
          <w:highlight w:val="green"/>
          <w:u w:val="single"/>
        </w:rPr>
        <w:t>elective abortions</w:t>
      </w:r>
      <w:r w:rsidRPr="004C380A">
        <w:rPr>
          <w:u w:val="single"/>
        </w:rPr>
        <w:t>.</w:t>
      </w:r>
      <w:r w:rsidRPr="00BF352C">
        <w:rPr>
          <w:sz w:val="16"/>
        </w:rPr>
        <w:t xml:space="preserve"> However, there is no suggestion that the number of abortions will decrease as a result of removing funding for fetal tissue research. </w:t>
      </w:r>
      <w:r w:rsidRPr="00BF352C">
        <w:rPr>
          <w:b/>
          <w:sz w:val="26"/>
          <w:highlight w:val="green"/>
          <w:u w:val="single"/>
        </w:rPr>
        <w:t>Abortion is still legal</w:t>
      </w:r>
      <w:r w:rsidRPr="00BF352C">
        <w:rPr>
          <w:highlight w:val="green"/>
          <w:u w:val="single"/>
        </w:rPr>
        <w:t xml:space="preserve"> </w:t>
      </w:r>
      <w:r w:rsidRPr="004C380A">
        <w:rPr>
          <w:u w:val="single"/>
        </w:rPr>
        <w:t>in all 50 states in the USA and fetal tissue would otherwise be discarded</w:t>
      </w:r>
      <w:r w:rsidRPr="00BF352C">
        <w:rPr>
          <w:highlight w:val="green"/>
          <w:u w:val="single"/>
        </w:rPr>
        <w:t xml:space="preserve">. </w:t>
      </w:r>
      <w:r w:rsidRPr="00BF352C">
        <w:rPr>
          <w:b/>
          <w:sz w:val="26"/>
          <w:highlight w:val="green"/>
          <w:u w:val="single"/>
        </w:rPr>
        <w:t>Fetal tissue research</w:t>
      </w:r>
      <w:r w:rsidRPr="004C380A">
        <w:rPr>
          <w:u w:val="single"/>
        </w:rPr>
        <w:t xml:space="preserve">, in fact, holds the </w:t>
      </w:r>
      <w:r w:rsidRPr="00BF352C">
        <w:rPr>
          <w:b/>
          <w:sz w:val="26"/>
          <w:highlight w:val="green"/>
          <w:u w:val="single"/>
          <w:bdr w:val="single" w:sz="18" w:space="0" w:color="auto"/>
        </w:rPr>
        <w:t>potential to save lives</w:t>
      </w:r>
      <w:r w:rsidRPr="00BF352C">
        <w:rPr>
          <w:highlight w:val="green"/>
          <w:u w:val="single"/>
        </w:rPr>
        <w:t xml:space="preserve"> </w:t>
      </w:r>
      <w:r w:rsidRPr="004C380A">
        <w:rPr>
          <w:u w:val="single"/>
        </w:rPr>
        <w:t xml:space="preserve">through the development of new treatments and vaccines. </w:t>
      </w:r>
      <w:proofErr w:type="spellStart"/>
      <w:r w:rsidRPr="004C380A">
        <w:rPr>
          <w:u w:val="single"/>
        </w:rPr>
        <w:t>Politicising</w:t>
      </w:r>
      <w:proofErr w:type="spellEnd"/>
      <w:r w:rsidRPr="004C380A">
        <w:rPr>
          <w:u w:val="single"/>
        </w:rPr>
        <w:t xml:space="preserve"> scientific research in this way means denying hope to millions of patients with life-limiting diseases.</w:t>
      </w:r>
    </w:p>
    <w:p w14:paraId="09061946" w14:textId="77777777" w:rsidR="00BD56C8" w:rsidRDefault="00BD56C8" w:rsidP="00BD56C8">
      <w:pPr>
        <w:pStyle w:val="Heading4"/>
      </w:pPr>
      <w:r>
        <w:t>Diseases cause Extinction</w:t>
      </w:r>
    </w:p>
    <w:p w14:paraId="4A045305" w14:textId="77777777" w:rsidR="00BD56C8" w:rsidRDefault="00BD56C8" w:rsidP="00BD56C8">
      <w:r w:rsidRPr="00CD3030">
        <w:rPr>
          <w:rStyle w:val="Style13ptBold"/>
        </w:rPr>
        <w:t>Bar-Yam 16</w:t>
      </w:r>
      <w:r>
        <w:t xml:space="preserve"> </w:t>
      </w:r>
      <w:proofErr w:type="spellStart"/>
      <w:r w:rsidRPr="00CD3030">
        <w:t>Yaneer</w:t>
      </w:r>
      <w:proofErr w:type="spellEnd"/>
      <w:r w:rsidRPr="00CD3030">
        <w:t xml:space="preserve"> Bar-Yam 7-3-2016 “Transition to extinction: Pandemics in a connected world” </w:t>
      </w:r>
      <w:hyperlink r:id="rId15" w:history="1">
        <w:r w:rsidRPr="00CD3030">
          <w:rPr>
            <w:rStyle w:val="Hyperlink"/>
          </w:rPr>
          <w:t>http://necsi.edu/research/social/pandemics/transition</w:t>
        </w:r>
      </w:hyperlink>
      <w:r w:rsidRPr="00CD3030">
        <w:t xml:space="preserve"> (Professor and President, New England Complex System Institute; PhD in Physics, MIT)//Elmer</w:t>
      </w:r>
    </w:p>
    <w:p w14:paraId="22F1B053" w14:textId="77777777" w:rsidR="00BD56C8" w:rsidRPr="00A478C8" w:rsidRDefault="00BD56C8" w:rsidP="00BD56C8">
      <w:pPr>
        <w:rPr>
          <w:sz w:val="16"/>
        </w:rPr>
      </w:pPr>
      <w:r w:rsidRPr="0010555D">
        <w:rPr>
          <w:sz w:val="16"/>
        </w:rPr>
        <w:t>Watch as one of the more aggressive—brighter red</w:t>
      </w:r>
      <w:r w:rsidRPr="0010555D">
        <w:rPr>
          <w:rFonts w:ascii="Times New Roman" w:hAnsi="Times New Roman" w:cs="Times New Roman"/>
          <w:sz w:val="16"/>
        </w:rPr>
        <w:t> </w:t>
      </w:r>
      <w:r w:rsidRPr="0010555D">
        <w:rPr>
          <w:rFonts w:cs="Georgia"/>
          <w:sz w:val="16"/>
        </w:rPr>
        <w:t>—</w:t>
      </w:r>
      <w:r w:rsidRPr="0010555D">
        <w:rPr>
          <w:rFonts w:ascii="Times New Roman" w:hAnsi="Times New Roman" w:cs="Times New Roman"/>
          <w:sz w:val="16"/>
        </w:rPr>
        <w:t> </w:t>
      </w:r>
      <w:r w:rsidRPr="0010555D">
        <w:rPr>
          <w:sz w:val="16"/>
        </w:rPr>
        <w:t xml:space="preserve">strains rapidly </w:t>
      </w:r>
      <w:proofErr w:type="gramStart"/>
      <w:r w:rsidRPr="0010555D">
        <w:rPr>
          <w:sz w:val="16"/>
        </w:rPr>
        <w:t>expands</w:t>
      </w:r>
      <w:proofErr w:type="gramEnd"/>
      <w:r w:rsidRPr="0010555D">
        <w:rPr>
          <w:sz w:val="16"/>
        </w:rPr>
        <w:t xml:space="preserve">. After a </w:t>
      </w:r>
      <w:proofErr w:type="gramStart"/>
      <w:r w:rsidRPr="0010555D">
        <w:rPr>
          <w:sz w:val="16"/>
        </w:rPr>
        <w:t>time</w:t>
      </w:r>
      <w:proofErr w:type="gramEnd"/>
      <w:r w:rsidRPr="0010555D">
        <w:rPr>
          <w:sz w:val="16"/>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t>
      </w:r>
      <w:r w:rsidRPr="0010555D">
        <w:rPr>
          <w:rStyle w:val="StyleUnderline"/>
          <w:sz w:val="24"/>
        </w:rPr>
        <w:t>what we were interested in is the effect of adding long range transportation</w:t>
      </w:r>
      <w:r w:rsidRPr="0010555D">
        <w:rPr>
          <w:sz w:val="16"/>
        </w:rPr>
        <w:t xml:space="preserve"> [8]. </w:t>
      </w:r>
      <w:r w:rsidRPr="0010555D">
        <w:rPr>
          <w:rStyle w:val="StyleUnderline"/>
          <w:sz w:val="24"/>
        </w:rPr>
        <w:t xml:space="preserve">This includes natural means of dispersal as well as </w:t>
      </w:r>
      <w:r w:rsidRPr="0010555D">
        <w:rPr>
          <w:rStyle w:val="Emphasis"/>
          <w:sz w:val="24"/>
        </w:rPr>
        <w:t>unintentional dispersal by humans</w:t>
      </w:r>
      <w:r w:rsidRPr="0010555D">
        <w:rPr>
          <w:sz w:val="16"/>
        </w:rPr>
        <w:t xml:space="preserve">, </w:t>
      </w:r>
      <w:r w:rsidRPr="0010555D">
        <w:rPr>
          <w:rStyle w:val="StyleUnderline"/>
          <w:sz w:val="24"/>
        </w:rPr>
        <w:t>like adding airplane routes</w:t>
      </w:r>
      <w:r w:rsidRPr="0010555D">
        <w:rPr>
          <w:sz w:val="16"/>
        </w:rPr>
        <w:t xml:space="preserve">, which is being done by real world airlines (Figure 2). </w:t>
      </w:r>
      <w:r w:rsidRPr="0010555D">
        <w:rPr>
          <w:rStyle w:val="StyleUnderline"/>
          <w:sz w:val="24"/>
        </w:rPr>
        <w:t xml:space="preserve">When we introduce long range transportation into the model, the success of more </w:t>
      </w:r>
      <w:r w:rsidRPr="00BF352C">
        <w:rPr>
          <w:rStyle w:val="StyleUnderline"/>
          <w:sz w:val="24"/>
          <w:highlight w:val="green"/>
        </w:rPr>
        <w:t xml:space="preserve">aggressive </w:t>
      </w:r>
      <w:proofErr w:type="gramStart"/>
      <w:r w:rsidRPr="00BF352C">
        <w:rPr>
          <w:rStyle w:val="StyleUnderline"/>
          <w:sz w:val="24"/>
          <w:highlight w:val="green"/>
        </w:rPr>
        <w:t>strains</w:t>
      </w:r>
      <w:proofErr w:type="gramEnd"/>
      <w:r w:rsidRPr="0010555D">
        <w:rPr>
          <w:rStyle w:val="StyleUnderline"/>
          <w:sz w:val="24"/>
        </w:rPr>
        <w:t xml:space="preserve"> changes. They can </w:t>
      </w:r>
      <w:r w:rsidRPr="00BF352C">
        <w:rPr>
          <w:rStyle w:val="StyleUnderline"/>
          <w:sz w:val="24"/>
          <w:highlight w:val="green"/>
        </w:rPr>
        <w:t>use</w:t>
      </w:r>
      <w:r w:rsidRPr="0010555D">
        <w:rPr>
          <w:rStyle w:val="StyleUnderline"/>
          <w:sz w:val="24"/>
        </w:rPr>
        <w:t xml:space="preserve"> the </w:t>
      </w:r>
      <w:proofErr w:type="gramStart"/>
      <w:r w:rsidRPr="0010555D">
        <w:rPr>
          <w:rStyle w:val="Emphasis"/>
          <w:sz w:val="24"/>
        </w:rPr>
        <w:t>long range</w:t>
      </w:r>
      <w:proofErr w:type="gramEnd"/>
      <w:r w:rsidRPr="0010555D">
        <w:rPr>
          <w:rStyle w:val="Emphasis"/>
          <w:sz w:val="24"/>
        </w:rPr>
        <w:t xml:space="preserve"> </w:t>
      </w:r>
      <w:r w:rsidRPr="00BF352C">
        <w:rPr>
          <w:rStyle w:val="Emphasis"/>
          <w:sz w:val="24"/>
          <w:highlight w:val="green"/>
        </w:rPr>
        <w:t>transportation</w:t>
      </w:r>
      <w:r w:rsidRPr="00BF352C">
        <w:rPr>
          <w:rStyle w:val="StyleUnderline"/>
          <w:sz w:val="24"/>
          <w:highlight w:val="green"/>
        </w:rPr>
        <w:t xml:space="preserve"> to find new hosts and </w:t>
      </w:r>
      <w:r w:rsidRPr="00BF352C">
        <w:rPr>
          <w:rStyle w:val="Emphasis"/>
          <w:sz w:val="24"/>
          <w:highlight w:val="green"/>
        </w:rPr>
        <w:t>escape local extinction</w:t>
      </w:r>
      <w:r w:rsidRPr="0010555D">
        <w:rPr>
          <w:sz w:val="16"/>
        </w:rPr>
        <w:t xml:space="preserve">. Figure 3 shows that </w:t>
      </w:r>
      <w:r w:rsidRPr="00BF352C">
        <w:rPr>
          <w:rStyle w:val="StyleUnderline"/>
          <w:sz w:val="24"/>
          <w:highlight w:val="green"/>
        </w:rPr>
        <w:t>the more</w:t>
      </w:r>
      <w:r w:rsidRPr="0010555D">
        <w:rPr>
          <w:rStyle w:val="StyleUnderline"/>
          <w:sz w:val="24"/>
        </w:rPr>
        <w:t xml:space="preserve"> transportation </w:t>
      </w:r>
      <w:r w:rsidRPr="00BF352C">
        <w:rPr>
          <w:rStyle w:val="StyleUnderline"/>
          <w:sz w:val="24"/>
          <w:highlight w:val="green"/>
        </w:rPr>
        <w:t>routes</w:t>
      </w:r>
      <w:r w:rsidRPr="0010555D">
        <w:rPr>
          <w:rStyle w:val="StyleUnderline"/>
          <w:sz w:val="24"/>
        </w:rPr>
        <w:t xml:space="preserve"> introduced into the model, </w:t>
      </w:r>
      <w:r w:rsidRPr="00BF352C">
        <w:rPr>
          <w:rStyle w:val="StyleUnderline"/>
          <w:sz w:val="24"/>
          <w:highlight w:val="green"/>
        </w:rPr>
        <w:t xml:space="preserve">the </w:t>
      </w:r>
      <w:proofErr w:type="gramStart"/>
      <w:r w:rsidRPr="00BF352C">
        <w:rPr>
          <w:rStyle w:val="Emphasis"/>
          <w:sz w:val="24"/>
          <w:highlight w:val="green"/>
        </w:rPr>
        <w:t>more</w:t>
      </w:r>
      <w:r w:rsidRPr="0010555D">
        <w:rPr>
          <w:rStyle w:val="Emphasis"/>
          <w:sz w:val="24"/>
        </w:rPr>
        <w:t xml:space="preserve"> higher</w:t>
      </w:r>
      <w:proofErr w:type="gramEnd"/>
      <w:r w:rsidRPr="0010555D">
        <w:rPr>
          <w:rStyle w:val="Emphasis"/>
          <w:sz w:val="24"/>
        </w:rPr>
        <w:t xml:space="preserve"> aggressive </w:t>
      </w:r>
      <w:r w:rsidRPr="00BF352C">
        <w:rPr>
          <w:rStyle w:val="Emphasis"/>
          <w:sz w:val="24"/>
          <w:highlight w:val="green"/>
        </w:rPr>
        <w:t>pathogens</w:t>
      </w:r>
      <w:r w:rsidRPr="0010555D">
        <w:rPr>
          <w:rStyle w:val="Emphasis"/>
          <w:sz w:val="24"/>
        </w:rPr>
        <w:t xml:space="preserve"> are able to </w:t>
      </w:r>
      <w:r w:rsidRPr="00BF352C">
        <w:rPr>
          <w:rStyle w:val="Emphasis"/>
          <w:sz w:val="24"/>
          <w:highlight w:val="green"/>
        </w:rPr>
        <w:t>survive and spread</w:t>
      </w:r>
      <w:r w:rsidRPr="0010555D">
        <w:rPr>
          <w:sz w:val="16"/>
        </w:rPr>
        <w:t xml:space="preserve">. </w:t>
      </w:r>
      <w:r w:rsidRPr="0010555D">
        <w:rPr>
          <w:rStyle w:val="StyleUnderline"/>
          <w:sz w:val="24"/>
        </w:rPr>
        <w:t xml:space="preserve">As we add more </w:t>
      </w:r>
      <w:proofErr w:type="gramStart"/>
      <w:r w:rsidRPr="0010555D">
        <w:rPr>
          <w:rStyle w:val="StyleUnderline"/>
          <w:sz w:val="24"/>
        </w:rPr>
        <w:t>long range</w:t>
      </w:r>
      <w:proofErr w:type="gramEnd"/>
      <w:r w:rsidRPr="0010555D">
        <w:rPr>
          <w:rStyle w:val="StyleUnderline"/>
          <w:sz w:val="24"/>
        </w:rPr>
        <w:t xml:space="preserve"> transportation, </w:t>
      </w:r>
      <w:r w:rsidRPr="00BF352C">
        <w:rPr>
          <w:rStyle w:val="StyleUnderline"/>
          <w:sz w:val="24"/>
          <w:highlight w:val="green"/>
        </w:rPr>
        <w:t>there is a</w:t>
      </w:r>
      <w:r w:rsidRPr="0010555D">
        <w:rPr>
          <w:rStyle w:val="StyleUnderline"/>
          <w:sz w:val="24"/>
        </w:rPr>
        <w:t xml:space="preserve"> critical </w:t>
      </w:r>
      <w:r w:rsidRPr="00BF352C">
        <w:rPr>
          <w:rStyle w:val="StyleUnderline"/>
          <w:sz w:val="24"/>
          <w:highlight w:val="green"/>
        </w:rPr>
        <w:t>point at which</w:t>
      </w:r>
      <w:r w:rsidRPr="0010555D">
        <w:rPr>
          <w:rStyle w:val="StyleUnderline"/>
          <w:sz w:val="24"/>
        </w:rPr>
        <w:t xml:space="preserve"> pathogens become so aggressive that </w:t>
      </w:r>
      <w:r w:rsidRPr="00BF352C">
        <w:rPr>
          <w:rStyle w:val="Emphasis"/>
          <w:sz w:val="24"/>
          <w:highlight w:val="green"/>
          <w:bdr w:val="single" w:sz="4" w:space="0" w:color="auto"/>
        </w:rPr>
        <w:t>the entire</w:t>
      </w:r>
      <w:r w:rsidRPr="0010555D">
        <w:rPr>
          <w:rStyle w:val="Emphasis"/>
          <w:sz w:val="24"/>
          <w:bdr w:val="single" w:sz="4" w:space="0" w:color="auto"/>
        </w:rPr>
        <w:t xml:space="preserve"> host </w:t>
      </w:r>
      <w:r w:rsidRPr="00BF352C">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4). </w:t>
      </w:r>
      <w:r w:rsidRPr="00BF352C">
        <w:rPr>
          <w:rStyle w:val="StyleUnderline"/>
          <w:sz w:val="24"/>
          <w:highlight w:val="green"/>
        </w:rPr>
        <w:t>With increasing</w:t>
      </w:r>
      <w:r w:rsidRPr="0010555D">
        <w:rPr>
          <w:rStyle w:val="StyleUnderline"/>
          <w:sz w:val="24"/>
        </w:rPr>
        <w:t xml:space="preserve"> levels of </w:t>
      </w:r>
      <w:r w:rsidRPr="00BF352C">
        <w:rPr>
          <w:rStyle w:val="StyleUnderline"/>
          <w:sz w:val="24"/>
          <w:highlight w:val="green"/>
        </w:rPr>
        <w:t xml:space="preserve">global transportation, </w:t>
      </w:r>
      <w:r w:rsidRPr="00BF352C">
        <w:rPr>
          <w:rStyle w:val="Emphasis"/>
          <w:sz w:val="24"/>
          <w:highlight w:val="green"/>
        </w:rPr>
        <w:t>human civilization</w:t>
      </w:r>
      <w:r w:rsidRPr="00BF352C">
        <w:rPr>
          <w:rStyle w:val="StyleUnderline"/>
          <w:sz w:val="24"/>
          <w:highlight w:val="green"/>
        </w:rPr>
        <w:t xml:space="preserve"> may</w:t>
      </w:r>
      <w:r w:rsidRPr="0010555D">
        <w:rPr>
          <w:rStyle w:val="StyleUnderline"/>
          <w:sz w:val="24"/>
        </w:rPr>
        <w:t xml:space="preserve"> be </w:t>
      </w:r>
      <w:r w:rsidRPr="00BF352C">
        <w:rPr>
          <w:rStyle w:val="StyleUnderline"/>
          <w:sz w:val="24"/>
          <w:highlight w:val="green"/>
        </w:rPr>
        <w:t>approach</w:t>
      </w:r>
      <w:r w:rsidRPr="0010555D">
        <w:rPr>
          <w:rStyle w:val="StyleUnderline"/>
          <w:sz w:val="24"/>
        </w:rPr>
        <w:t xml:space="preserve">ing </w:t>
      </w:r>
      <w:r w:rsidRPr="0010555D">
        <w:rPr>
          <w:rStyle w:val="Emphasis"/>
          <w:sz w:val="24"/>
        </w:rPr>
        <w:t xml:space="preserve">such </w:t>
      </w:r>
      <w:r w:rsidRPr="00BF352C">
        <w:rPr>
          <w:rStyle w:val="Emphasis"/>
          <w:sz w:val="24"/>
          <w:highlight w:val="green"/>
        </w:rPr>
        <w:t>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extinction is </w:t>
      </w:r>
      <w:r w:rsidRPr="00BF352C">
        <w:rPr>
          <w:rStyle w:val="StyleUnderline"/>
          <w:sz w:val="24"/>
          <w:highlight w:val="green"/>
        </w:rPr>
        <w:t xml:space="preserve">its </w:t>
      </w:r>
      <w:r w:rsidRPr="00BF352C">
        <w:rPr>
          <w:rStyle w:val="Emphasis"/>
          <w:sz w:val="24"/>
          <w:highlight w:val="green"/>
        </w:rPr>
        <w:t>suddenness</w:t>
      </w:r>
      <w:r w:rsidRPr="0010555D">
        <w:rPr>
          <w:sz w:val="16"/>
        </w:rPr>
        <w:t xml:space="preserve">. </w:t>
      </w:r>
      <w:r w:rsidRPr="00BF352C">
        <w:rPr>
          <w:rStyle w:val="StyleUnderline"/>
          <w:sz w:val="24"/>
          <w:highlight w:val="green"/>
        </w:rPr>
        <w:t xml:space="preserve">Even a system that seems stable, </w:t>
      </w:r>
      <w:r w:rsidRPr="00BF352C">
        <w:rPr>
          <w:rStyle w:val="StyleUnderline"/>
          <w:bCs/>
          <w:sz w:val="24"/>
          <w:highlight w:val="green"/>
        </w:rPr>
        <w:t>can be destabilized</w:t>
      </w:r>
      <w:r w:rsidRPr="0010555D">
        <w:rPr>
          <w:rStyle w:val="StyleUnderline"/>
          <w:sz w:val="24"/>
        </w:rPr>
        <w:t xml:space="preserve"> by a few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w:t>
      </w:r>
      <w:r w:rsidRPr="00A478C8">
        <w:rPr>
          <w:sz w:val="16"/>
        </w:rPr>
        <w:t xml:space="preserve">respond to epidemics. It does tell us what the outcome will be unless we respond fast enough and well enough to stop the spread of future diseases, which may not be the same as the ones we saw in the past. </w:t>
      </w:r>
      <w:r w:rsidRPr="00A478C8">
        <w:rPr>
          <w:rStyle w:val="StyleUnderline"/>
          <w:sz w:val="24"/>
        </w:rPr>
        <w:t xml:space="preserve">As the world becomes more connected, the dangers increase. </w:t>
      </w:r>
      <w:r w:rsidRPr="00A478C8">
        <w:rPr>
          <w:sz w:val="16"/>
        </w:rPr>
        <w:t xml:space="preserve">Are people in western countries safe because of higher quality health systems? </w:t>
      </w:r>
      <w:r w:rsidRPr="00A478C8">
        <w:rPr>
          <w:rStyle w:val="StyleUnderline"/>
          <w:sz w:val="24"/>
        </w:rPr>
        <w:t xml:space="preserve">Countries like </w:t>
      </w:r>
      <w:r w:rsidRPr="00A478C8">
        <w:rPr>
          <w:rStyle w:val="Emphasis"/>
          <w:sz w:val="24"/>
        </w:rPr>
        <w:t>the U.S.</w:t>
      </w:r>
      <w:r w:rsidRPr="00A478C8">
        <w:rPr>
          <w:rStyle w:val="StyleUnderline"/>
          <w:sz w:val="24"/>
        </w:rPr>
        <w:t xml:space="preserve"> have highly skewed networks of social interactions with some very highly connected individuals that can be </w:t>
      </w:r>
      <w:r w:rsidRPr="00A478C8">
        <w:rPr>
          <w:rStyle w:val="Emphasis"/>
          <w:sz w:val="24"/>
        </w:rPr>
        <w:t>“</w:t>
      </w:r>
      <w:proofErr w:type="spellStart"/>
      <w:r w:rsidRPr="00A478C8">
        <w:rPr>
          <w:rStyle w:val="Emphasis"/>
          <w:sz w:val="24"/>
        </w:rPr>
        <w:t>superspreaders</w:t>
      </w:r>
      <w:proofErr w:type="spellEnd"/>
      <w:r w:rsidRPr="00A478C8">
        <w:rPr>
          <w:rStyle w:val="Emphasis"/>
          <w:sz w:val="24"/>
        </w:rPr>
        <w:t>.”</w:t>
      </w:r>
      <w:r w:rsidRPr="00A478C8">
        <w:rPr>
          <w:sz w:val="16"/>
        </w:rPr>
        <w:t xml:space="preserve"> The chances of such an individual becoming infected may be low but </w:t>
      </w:r>
      <w:r w:rsidRPr="00A478C8">
        <w:rPr>
          <w:rStyle w:val="StyleUnderline"/>
          <w:sz w:val="24"/>
        </w:rPr>
        <w:t xml:space="preserve">events like a mass outbreak pose a much </w:t>
      </w:r>
      <w:r w:rsidRPr="00A478C8">
        <w:rPr>
          <w:rStyle w:val="Emphasis"/>
          <w:sz w:val="24"/>
        </w:rPr>
        <w:t>greater risk</w:t>
      </w:r>
      <w:r w:rsidRPr="00A478C8">
        <w:rPr>
          <w:sz w:val="16"/>
        </w:rPr>
        <w:t xml:space="preserve"> if they do happen. </w:t>
      </w:r>
      <w:r w:rsidRPr="00A478C8">
        <w:rPr>
          <w:rStyle w:val="StyleUnderline"/>
          <w:sz w:val="24"/>
        </w:rPr>
        <w:t xml:space="preserve">If a sick food service worker in an airport infects 100 passengers, or a contagion event happens in mass transportation, </w:t>
      </w:r>
      <w:r w:rsidRPr="00A478C8">
        <w:rPr>
          <w:rStyle w:val="Emphasis"/>
          <w:sz w:val="24"/>
        </w:rPr>
        <w:t>an outbreak could very well prove unstoppable</w:t>
      </w:r>
      <w:r w:rsidRPr="00A478C8">
        <w:rPr>
          <w:sz w:val="16"/>
        </w:rPr>
        <w:t>.</w:t>
      </w:r>
    </w:p>
    <w:p w14:paraId="039FEDDD" w14:textId="101C5710" w:rsidR="00A95652" w:rsidRDefault="00BD56C8" w:rsidP="00BD56C8">
      <w:pPr>
        <w:pStyle w:val="Heading3"/>
      </w:pPr>
      <w:r>
        <w:t>ICJ CP---1NC</w:t>
      </w:r>
    </w:p>
    <w:p w14:paraId="2AB6962F" w14:textId="77777777" w:rsidR="006052AA" w:rsidRDefault="006052AA" w:rsidP="006052AA">
      <w:pPr>
        <w:pStyle w:val="Heading4"/>
      </w:pPr>
      <w:r>
        <w:t xml:space="preserve">The United States ought to request the International Court of Justice issue an advisory opinion over whether they ought to </w:t>
      </w:r>
      <w:r w:rsidRPr="004609F4">
        <w:rPr>
          <w:rFonts w:cs="Calibri"/>
        </w:rPr>
        <w:t>recognize an unconditional right to strike for agricultural laborers by amending the National Labor Relations Act to extend the definition of ‘employee’ to include agricultural laborers</w:t>
      </w:r>
      <w:r>
        <w:t>. The United States ought to abide by the outcome of the advisory opinion.</w:t>
      </w:r>
    </w:p>
    <w:p w14:paraId="2A44C141" w14:textId="77777777" w:rsidR="006052AA" w:rsidRPr="006052AA" w:rsidRDefault="006052AA" w:rsidP="006052AA"/>
    <w:p w14:paraId="50254B86" w14:textId="77777777" w:rsidR="00BD56C8" w:rsidRDefault="00BD56C8" w:rsidP="00BD56C8">
      <w:pPr>
        <w:pStyle w:val="Heading4"/>
      </w:pPr>
      <w:r>
        <w:t xml:space="preserve">Solves – the ICJ will </w:t>
      </w:r>
      <w:r>
        <w:rPr>
          <w:u w:val="single"/>
        </w:rPr>
        <w:t>rule in favor</w:t>
      </w:r>
      <w:r>
        <w:t xml:space="preserve"> of an unconditional right to strike.</w:t>
      </w:r>
    </w:p>
    <w:p w14:paraId="41CF3397" w14:textId="77777777" w:rsidR="00BD56C8" w:rsidRPr="00F2442E" w:rsidRDefault="00BD56C8" w:rsidP="00BD56C8">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44FAEE83" w14:textId="77777777" w:rsidR="00BD56C8" w:rsidRPr="00F2442E" w:rsidRDefault="00BD56C8" w:rsidP="00BD56C8">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 xml:space="preserve">International </w:t>
      </w:r>
      <w:proofErr w:type="spellStart"/>
      <w:r w:rsidRPr="00630820">
        <w:rPr>
          <w:b/>
          <w:bCs/>
          <w:u w:val="single"/>
        </w:rPr>
        <w:t>Labour</w:t>
      </w:r>
      <w:proofErr w:type="spellEnd"/>
      <w:r w:rsidRPr="00630820">
        <w:rPr>
          <w:b/>
          <w:bCs/>
          <w:u w:val="single"/>
        </w:rPr>
        <w:t xml:space="preserve">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w:t>
      </w:r>
      <w:proofErr w:type="spellStart"/>
      <w:r w:rsidRPr="00F2442E">
        <w:rPr>
          <w:sz w:val="16"/>
        </w:rPr>
        <w:t>Labour</w:t>
      </w:r>
      <w:proofErr w:type="spellEnd"/>
      <w:r w:rsidRPr="00F2442E">
        <w:rPr>
          <w:sz w:val="16"/>
        </w:rPr>
        <w:t xml:space="preserve"> Conference (ILC) as well as in the Governing Body and the International </w:t>
      </w:r>
      <w:proofErr w:type="spellStart"/>
      <w:r w:rsidRPr="00F2442E">
        <w:rPr>
          <w:sz w:val="16"/>
        </w:rPr>
        <w:t>Labour</w:t>
      </w:r>
      <w:proofErr w:type="spellEnd"/>
      <w:r w:rsidRPr="00F2442E">
        <w:rPr>
          <w:sz w:val="16"/>
        </w:rPr>
        <w:t xml:space="preserve">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w:t>
      </w:r>
      <w:proofErr w:type="spellStart"/>
      <w:r w:rsidRPr="00F2442E">
        <w:rPr>
          <w:sz w:val="16"/>
        </w:rPr>
        <w:t>Organise</w:t>
      </w:r>
      <w:proofErr w:type="spellEnd"/>
      <w:r w:rsidRPr="00F2442E">
        <w:rPr>
          <w:sz w:val="16"/>
        </w:rPr>
        <w:t xml:space="preserv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w:t>
      </w:r>
      <w:proofErr w:type="spellStart"/>
      <w:r w:rsidRPr="00F2442E">
        <w:rPr>
          <w:sz w:val="16"/>
        </w:rPr>
        <w:t>iuris</w:t>
      </w:r>
      <w:proofErr w:type="spellEnd"/>
      <w:r w:rsidRPr="00F2442E">
        <w:rPr>
          <w:sz w:val="16"/>
        </w:rPr>
        <w:t xml:space="preserve"> </w:t>
      </w:r>
      <w:proofErr w:type="spellStart"/>
      <w:r w:rsidRPr="00F2442E">
        <w:rPr>
          <w:sz w:val="16"/>
        </w:rPr>
        <w:t>ad</w:t>
      </w:r>
      <w:proofErr w:type="spellEnd"/>
      <w:r w:rsidRPr="00F2442E">
        <w:rPr>
          <w:sz w:val="16"/>
        </w:rPr>
        <w:t xml:space="preserve"> </w:t>
      </w:r>
      <w:proofErr w:type="spellStart"/>
      <w:r w:rsidRPr="00F2442E">
        <w:rPr>
          <w:sz w:val="16"/>
        </w:rPr>
        <w:t>alium</w:t>
      </w:r>
      <w:proofErr w:type="spellEnd"/>
      <w:r w:rsidRPr="00F2442E">
        <w:rPr>
          <w:sz w:val="16"/>
        </w:rPr>
        <w:t xml:space="preserve"> </w:t>
      </w:r>
      <w:proofErr w:type="spellStart"/>
      <w:r w:rsidRPr="00F2442E">
        <w:rPr>
          <w:sz w:val="16"/>
        </w:rPr>
        <w:t>transferre</w:t>
      </w:r>
      <w:proofErr w:type="spellEnd"/>
      <w:r w:rsidRPr="00F2442E">
        <w:rPr>
          <w:sz w:val="16"/>
        </w:rPr>
        <w:t xml:space="preserve"> </w:t>
      </w:r>
      <w:proofErr w:type="spellStart"/>
      <w:r w:rsidRPr="00F2442E">
        <w:rPr>
          <w:sz w:val="16"/>
        </w:rPr>
        <w:t>potest</w:t>
      </w:r>
      <w:proofErr w:type="spellEnd"/>
      <w:r w:rsidRPr="00F2442E">
        <w:rPr>
          <w:sz w:val="16"/>
        </w:rPr>
        <w:t xml:space="preserve"> </w:t>
      </w:r>
      <w:proofErr w:type="spellStart"/>
      <w:r w:rsidRPr="00F2442E">
        <w:rPr>
          <w:sz w:val="16"/>
        </w:rPr>
        <w:t>quam</w:t>
      </w:r>
      <w:proofErr w:type="spellEnd"/>
      <w:r w:rsidRPr="00F2442E">
        <w:rPr>
          <w:sz w:val="16"/>
        </w:rPr>
        <w:t xml:space="preserve">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w:t>
      </w:r>
      <w:proofErr w:type="spellStart"/>
      <w:r w:rsidRPr="00F2442E">
        <w:rPr>
          <w:sz w:val="16"/>
        </w:rPr>
        <w:t>volonte</w:t>
      </w:r>
      <w:proofErr w:type="spellEnd"/>
      <w:r w:rsidRPr="00F2442E">
        <w:rPr>
          <w:sz w:val="16"/>
        </w:rPr>
        <w:t xml:space="preserve">́ </w:t>
      </w:r>
      <w:proofErr w:type="spellStart"/>
      <w:r w:rsidRPr="00F2442E">
        <w:rPr>
          <w:sz w:val="16"/>
        </w:rPr>
        <w:t>ultérieure</w:t>
      </w:r>
      <w:proofErr w:type="spellEnd"/>
      <w:r w:rsidRPr="00F2442E">
        <w:rPr>
          <w:sz w:val="16"/>
        </w:rPr>
        <w:t xml:space="preserv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699CFC71" w14:textId="77777777" w:rsidR="00BD56C8" w:rsidRDefault="00BD56C8" w:rsidP="00BD56C8">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468D679F" w14:textId="77777777" w:rsidR="00BD56C8" w:rsidRPr="00F2442E" w:rsidRDefault="00BD56C8" w:rsidP="00BD56C8">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39CD202B" w14:textId="74082DD1" w:rsidR="00BD56C8" w:rsidRDefault="00BD56C8" w:rsidP="00BD56C8">
      <w:pPr>
        <w:rPr>
          <w:sz w:val="14"/>
          <w:szCs w:val="14"/>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 xml:space="preserve">The dispute erupted in April 2012, when China sent ships to expel Filipino fishing crews and took control of the area. The standoff became a symbol of Beijing’s policy to lay claim to 90 percent of the South China Sea where </w:t>
      </w:r>
      <w:proofErr w:type="spellStart"/>
      <w:r w:rsidRPr="00FD53A3">
        <w:rPr>
          <w:sz w:val="16"/>
          <w:szCs w:val="16"/>
        </w:rPr>
        <w:t>where</w:t>
      </w:r>
      <w:proofErr w:type="spellEnd"/>
      <w:r w:rsidRPr="00FD53A3">
        <w:rPr>
          <w:sz w:val="16"/>
          <w:szCs w:val="16"/>
        </w:rPr>
        <w:t xml:space="preserv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spellStart"/>
      <w:proofErr w:type="gramStart"/>
      <w:r w:rsidRPr="00FD53A3">
        <w:rPr>
          <w:sz w:val="16"/>
          <w:szCs w:val="16"/>
        </w:rPr>
        <w:t>response.With</w:t>
      </w:r>
      <w:proofErr w:type="spellEnd"/>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xml:space="preserve">,” says former Indian ambassador to the UN, Hardeep Singh </w:t>
      </w:r>
      <w:proofErr w:type="spellStart"/>
      <w:r w:rsidRPr="00FD53A3">
        <w:rPr>
          <w:sz w:val="16"/>
        </w:rPr>
        <w:t>Puri</w:t>
      </w:r>
      <w:proofErr w:type="spellEnd"/>
      <w:r w:rsidRPr="00FD53A3">
        <w:rPr>
          <w:sz w:val="16"/>
        </w:rPr>
        <w:t>,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78D2A37B" w14:textId="385CA24B" w:rsidR="006052AA" w:rsidRDefault="006052AA" w:rsidP="006052AA">
      <w:pPr>
        <w:pStyle w:val="Heading3"/>
      </w:pPr>
      <w:r>
        <w:t>Kant---1NC</w:t>
      </w:r>
    </w:p>
    <w:p w14:paraId="04A197EF" w14:textId="77777777" w:rsidR="006052AA" w:rsidRDefault="006052AA" w:rsidP="006052AA">
      <w:pPr>
        <w:pStyle w:val="Heading4"/>
      </w:pPr>
      <w:r w:rsidRPr="004F7019">
        <w:t>The meta-ethic is procedural moral realism</w:t>
      </w:r>
      <w:r>
        <w:t>.</w:t>
      </w:r>
    </w:p>
    <w:p w14:paraId="464E4F6A" w14:textId="77777777" w:rsidR="006052AA" w:rsidRDefault="006052AA" w:rsidP="006052AA">
      <w:pPr>
        <w:pStyle w:val="Heading4"/>
      </w:pPr>
      <w:r>
        <w:t xml:space="preserve">This entails </w:t>
      </w:r>
      <w:proofErr w:type="gramStart"/>
      <w:r>
        <w:t>that moral facts</w:t>
      </w:r>
      <w:proofErr w:type="gramEnd"/>
      <w:r>
        <w:t xml:space="preserve">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45497A10" w14:textId="77777777" w:rsidR="006052AA" w:rsidRDefault="006052AA" w:rsidP="006052AA">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2EDC8883" w14:textId="77777777" w:rsidR="006052AA" w:rsidRDefault="006052AA" w:rsidP="006052AA">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D6DD51E" w14:textId="77777777" w:rsidR="006052AA" w:rsidRDefault="006052AA" w:rsidP="006052AA">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5995BD55" w14:textId="77777777" w:rsidR="006052AA" w:rsidRPr="00CB69A7" w:rsidRDefault="006052AA" w:rsidP="006052AA">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608D531F" w14:textId="77777777" w:rsidR="006052AA" w:rsidRDefault="006052AA" w:rsidP="006052AA">
      <w:pPr>
        <w:pStyle w:val="Heading4"/>
        <w:rPr>
          <w:rFonts w:asciiTheme="majorHAnsi" w:hAnsiTheme="majorHAnsi" w:cstheme="majorHAnsi"/>
          <w:color w:val="000000" w:themeColor="text1"/>
        </w:rPr>
      </w:pPr>
      <w:r>
        <w:t>M</w:t>
      </w:r>
      <w:r w:rsidRPr="00CB69A7">
        <w:t>oral law must be universal—our judgements can’t only apply to ourselves any more than 2+2=4 can be true only for me – any non-universalizable norm justifies someone’s ability to impede on your ends.</w:t>
      </w:r>
      <w:r>
        <w:t xml:space="preserve"> </w:t>
      </w:r>
    </w:p>
    <w:p w14:paraId="28BAC606" w14:textId="77777777" w:rsidR="006052AA" w:rsidRDefault="006052AA" w:rsidP="006052AA">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204B8E07" w14:textId="77777777" w:rsidR="006052AA" w:rsidRDefault="006052AA" w:rsidP="006052AA">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0D945EB7" w14:textId="77777777" w:rsidR="006052AA" w:rsidRDefault="006052AA" w:rsidP="006052AA">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4170C31E" w14:textId="77777777" w:rsidR="006052AA" w:rsidRPr="00C73638" w:rsidRDefault="006052AA" w:rsidP="006052AA">
      <w:pPr>
        <w:pStyle w:val="Heading4"/>
      </w:pPr>
      <w:r>
        <w:t xml:space="preserve">I defend the </w:t>
      </w:r>
      <w:proofErr w:type="spellStart"/>
      <w:r>
        <w:t>squo</w:t>
      </w:r>
      <w:proofErr w:type="spellEnd"/>
      <w:r>
        <w:t xml:space="preserve"> so Negate:</w:t>
      </w:r>
    </w:p>
    <w:p w14:paraId="1DFA2939" w14:textId="77777777" w:rsidR="006052AA" w:rsidRDefault="006052AA" w:rsidP="006052AA">
      <w:pPr>
        <w:pStyle w:val="Heading4"/>
      </w:pPr>
      <w:bookmarkStart w:id="0" w:name="_Hlk75965343"/>
      <w:r>
        <w:t xml:space="preserve">1] Strikes violate </w:t>
      </w:r>
      <w:r w:rsidRPr="000D7F02">
        <w:rPr>
          <w:u w:val="single"/>
        </w:rPr>
        <w:t>individual autonomy</w:t>
      </w:r>
      <w:r>
        <w:t xml:space="preserve"> by exercising </w:t>
      </w:r>
      <w:r w:rsidRPr="000D7F02">
        <w:rPr>
          <w:u w:val="single"/>
        </w:rPr>
        <w:t>coercion</w:t>
      </w:r>
      <w:r>
        <w:t>.</w:t>
      </w:r>
    </w:p>
    <w:p w14:paraId="210C2296" w14:textId="77777777" w:rsidR="006052AA" w:rsidRDefault="006052AA" w:rsidP="006052AA">
      <w:proofErr w:type="spellStart"/>
      <w:r w:rsidRPr="00B7182E">
        <w:rPr>
          <w:rStyle w:val="Style13ptBold"/>
        </w:rPr>
        <w:t>Gourevitch</w:t>
      </w:r>
      <w:proofErr w:type="spellEnd"/>
      <w:r w:rsidRPr="00B7182E">
        <w:rPr>
          <w:rStyle w:val="Style13ptBold"/>
        </w:rPr>
        <w:t xml:space="preserve"> 18</w:t>
      </w:r>
      <w:r>
        <w:t xml:space="preserve"> [Alex; Brown University; “</w:t>
      </w:r>
      <w:r w:rsidRPr="00B7182E">
        <w:t>The Right to Strike: A Radical View</w:t>
      </w:r>
      <w:r>
        <w:t xml:space="preserve">,” American Political Science Review; 2018; </w:t>
      </w:r>
      <w:hyperlink r:id="rId16" w:history="1">
        <w:r w:rsidRPr="00540FF3">
          <w:rPr>
            <w:rStyle w:val="Hyperlink"/>
          </w:rPr>
          <w:t>https://sci-hub.se/10.1017/s0003055418000321]</w:t>
        </w:r>
      </w:hyperlink>
      <w:r>
        <w:t xml:space="preserve"> Justin</w:t>
      </w:r>
    </w:p>
    <w:p w14:paraId="699794C7" w14:textId="77777777" w:rsidR="006052AA" w:rsidRPr="00B7182E" w:rsidRDefault="006052AA" w:rsidP="006052AA">
      <w:r>
        <w:t>**Edited for ableist language</w:t>
      </w:r>
    </w:p>
    <w:p w14:paraId="773390A6" w14:textId="77777777" w:rsidR="006052AA" w:rsidRPr="00491885" w:rsidRDefault="006052AA" w:rsidP="006052AA">
      <w:pPr>
        <w:rPr>
          <w:sz w:val="16"/>
        </w:rPr>
      </w:pPr>
      <w:r w:rsidRPr="00491885">
        <w:rPr>
          <w:sz w:val="16"/>
        </w:rPr>
        <w:t xml:space="preserve">Every </w:t>
      </w:r>
      <w:r w:rsidRPr="00F1306B">
        <w:rPr>
          <w:u w:val="single"/>
        </w:rPr>
        <w:t xml:space="preserve">liberal </w:t>
      </w:r>
      <w:r w:rsidRPr="00A45562">
        <w:rPr>
          <w:highlight w:val="green"/>
          <w:u w:val="single"/>
        </w:rPr>
        <w:t xml:space="preserve">democracy </w:t>
      </w:r>
      <w:r w:rsidRPr="00A45562">
        <w:rPr>
          <w:rStyle w:val="Emphasis"/>
          <w:highlight w:val="green"/>
        </w:rPr>
        <w:t>recognizes</w:t>
      </w:r>
      <w:r w:rsidRPr="00B7182E">
        <w:rPr>
          <w:u w:val="single"/>
        </w:rPr>
        <w:t xml:space="preserve"> that workers have a </w:t>
      </w:r>
      <w:r w:rsidRPr="00A45562">
        <w:rPr>
          <w:rStyle w:val="Emphasis"/>
          <w:highlight w:val="green"/>
        </w:rPr>
        <w:t>right</w:t>
      </w:r>
      <w:r w:rsidRPr="00A45562">
        <w:rPr>
          <w:highlight w:val="green"/>
          <w:u w:val="single"/>
        </w:rPr>
        <w:t xml:space="preserve"> to </w:t>
      </w:r>
      <w:r w:rsidRPr="00A45562">
        <w:rPr>
          <w:rStyle w:val="Emphasis"/>
          <w:highlight w:val="green"/>
        </w:rPr>
        <w:t>strike</w:t>
      </w:r>
      <w:r w:rsidRPr="00491885">
        <w:rPr>
          <w:sz w:val="16"/>
        </w:rPr>
        <w:t xml:space="preserve">. That right is protected in law, sometimes in the constitution itself. Yet </w:t>
      </w:r>
      <w:r w:rsidRPr="00A45562">
        <w:rPr>
          <w:highlight w:val="green"/>
          <w:u w:val="single"/>
        </w:rPr>
        <w:t xml:space="preserve">strikes pose </w:t>
      </w:r>
      <w:r w:rsidRPr="00A45562">
        <w:rPr>
          <w:rStyle w:val="Emphasis"/>
          <w:highlight w:val="green"/>
        </w:rPr>
        <w:t>serious</w:t>
      </w:r>
      <w:r w:rsidRPr="00A45562">
        <w:rPr>
          <w:highlight w:val="green"/>
          <w:u w:val="single"/>
        </w:rPr>
        <w:t xml:space="preserve"> </w:t>
      </w:r>
      <w:r w:rsidRPr="00A45562">
        <w:rPr>
          <w:rStyle w:val="Emphasis"/>
          <w:highlight w:val="green"/>
        </w:rPr>
        <w:t>problems</w:t>
      </w:r>
      <w:r w:rsidRPr="00B7182E">
        <w:rPr>
          <w:u w:val="single"/>
        </w:rPr>
        <w:t xml:space="preserve"> for </w:t>
      </w:r>
      <w:r w:rsidRPr="006D6F85">
        <w:rPr>
          <w:rStyle w:val="Emphasis"/>
        </w:rPr>
        <w:t>liberal</w:t>
      </w:r>
      <w:r w:rsidRPr="00B7182E">
        <w:rPr>
          <w:u w:val="single"/>
        </w:rPr>
        <w:t xml:space="preserve"> </w:t>
      </w:r>
      <w:r w:rsidRPr="006D6F85">
        <w:rPr>
          <w:rStyle w:val="Emphasis"/>
        </w:rPr>
        <w:t>societies</w:t>
      </w:r>
      <w:r w:rsidRPr="00B7182E">
        <w:rPr>
          <w:u w:val="single"/>
        </w:rPr>
        <w:t xml:space="preserve">. </w:t>
      </w:r>
      <w:r w:rsidRPr="00F1306B">
        <w:rPr>
          <w:u w:val="single"/>
        </w:rPr>
        <w:t xml:space="preserve">They involve </w:t>
      </w:r>
      <w:r w:rsidRPr="00F1306B">
        <w:rPr>
          <w:rStyle w:val="Emphasis"/>
        </w:rPr>
        <w:t>violence</w:t>
      </w:r>
      <w:r w:rsidRPr="00B7182E">
        <w:rPr>
          <w:u w:val="single"/>
        </w:rPr>
        <w:t xml:space="preserve"> and </w:t>
      </w:r>
      <w:r w:rsidRPr="00A45562">
        <w:rPr>
          <w:rStyle w:val="Emphasis"/>
          <w:highlight w:val="green"/>
        </w:rPr>
        <w:t>coercion</w:t>
      </w:r>
      <w:r w:rsidRPr="00491885">
        <w:rPr>
          <w:sz w:val="16"/>
        </w:rPr>
        <w:t xml:space="preserve">, they often </w:t>
      </w:r>
      <w:r w:rsidRPr="00B7182E">
        <w:rPr>
          <w:u w:val="single"/>
        </w:rPr>
        <w:t>violate</w:t>
      </w:r>
      <w:r w:rsidRPr="00491885">
        <w:rPr>
          <w:sz w:val="16"/>
        </w:rPr>
        <w:t xml:space="preserve"> some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6D6F85">
        <w:rPr>
          <w:rStyle w:val="Emphasis"/>
        </w:rPr>
        <w:t>liberties</w:t>
      </w:r>
      <w:r w:rsidRPr="00B7182E">
        <w:rPr>
          <w:u w:val="single"/>
        </w:rPr>
        <w:t xml:space="preserve">, they appear to </w:t>
      </w:r>
      <w:r w:rsidRPr="00A45562">
        <w:rPr>
          <w:rStyle w:val="Emphasis"/>
          <w:highlight w:val="green"/>
        </w:rPr>
        <w:t>involve</w:t>
      </w:r>
      <w:r w:rsidRPr="00A45562">
        <w:rPr>
          <w:highlight w:val="green"/>
          <w:u w:val="single"/>
        </w:rPr>
        <w:t xml:space="preserve"> group </w:t>
      </w:r>
      <w:r w:rsidRPr="00F1306B">
        <w:rPr>
          <w:u w:val="single"/>
        </w:rPr>
        <w:t xml:space="preserve">rights </w:t>
      </w:r>
      <w:r w:rsidRPr="00A45562">
        <w:rPr>
          <w:highlight w:val="green"/>
          <w:u w:val="single"/>
        </w:rPr>
        <w:t xml:space="preserve">having </w:t>
      </w:r>
      <w:r w:rsidRPr="00A45562">
        <w:rPr>
          <w:rStyle w:val="Emphasis"/>
          <w:highlight w:val="green"/>
        </w:rPr>
        <w:t>priority</w:t>
      </w:r>
      <w:r w:rsidRPr="00B7182E">
        <w:rPr>
          <w:u w:val="single"/>
        </w:rPr>
        <w:t xml:space="preserve"> over </w:t>
      </w:r>
      <w:r w:rsidRPr="006D6F85">
        <w:rPr>
          <w:rStyle w:val="Emphasis"/>
        </w:rPr>
        <w:t>individual</w:t>
      </w:r>
      <w:r w:rsidRPr="00B7182E">
        <w:rPr>
          <w:u w:val="single"/>
        </w:rPr>
        <w:t xml:space="preserve"> </w:t>
      </w:r>
      <w:r w:rsidRPr="006D6F85">
        <w:rPr>
          <w:rStyle w:val="Emphasis"/>
        </w:rPr>
        <w:t>ones</w:t>
      </w:r>
      <w:r w:rsidRPr="00B7182E">
        <w:rPr>
          <w:u w:val="single"/>
        </w:rPr>
        <w:t xml:space="preserve">, </w:t>
      </w:r>
      <w:r w:rsidRPr="00A45562">
        <w:rPr>
          <w:highlight w:val="green"/>
          <w:u w:val="single"/>
        </w:rPr>
        <w:t>and</w:t>
      </w:r>
      <w:r w:rsidRPr="00B7182E">
        <w:rPr>
          <w:u w:val="single"/>
        </w:rPr>
        <w:t xml:space="preserve"> they can </w:t>
      </w:r>
      <w:r w:rsidRPr="00A45562">
        <w:rPr>
          <w:rStyle w:val="Emphasis"/>
          <w:highlight w:val="green"/>
        </w:rPr>
        <w:t>threaten</w:t>
      </w:r>
      <w:r w:rsidRPr="00A45562">
        <w:rPr>
          <w:highlight w:val="green"/>
          <w:u w:val="single"/>
        </w:rPr>
        <w:t xml:space="preserve"> </w:t>
      </w:r>
      <w:r w:rsidRPr="00A45562">
        <w:rPr>
          <w:rStyle w:val="Emphasis"/>
          <w:highlight w:val="green"/>
        </w:rPr>
        <w:t>public</w:t>
      </w:r>
      <w:r w:rsidRPr="00A45562">
        <w:rPr>
          <w:highlight w:val="green"/>
          <w:u w:val="single"/>
        </w:rPr>
        <w:t xml:space="preserve"> </w:t>
      </w:r>
      <w:r w:rsidRPr="00A45562">
        <w:rPr>
          <w:rStyle w:val="Emphasis"/>
          <w:highlight w:val="green"/>
        </w:rPr>
        <w:t>order</w:t>
      </w:r>
      <w:r w:rsidRPr="00B7182E">
        <w:rPr>
          <w:u w:val="single"/>
        </w:rPr>
        <w:t xml:space="preserve"> itself. </w:t>
      </w:r>
      <w:r w:rsidRPr="00A45562">
        <w:rPr>
          <w:highlight w:val="green"/>
          <w:u w:val="single"/>
        </w:rPr>
        <w:t>Strikes are</w:t>
      </w:r>
      <w:r w:rsidRPr="00B7182E">
        <w:rPr>
          <w:u w:val="single"/>
        </w:rPr>
        <w:t xml:space="preserve"> also</w:t>
      </w:r>
      <w:r w:rsidRPr="00491885">
        <w:rPr>
          <w:sz w:val="16"/>
        </w:rPr>
        <w:t xml:space="preserve"> one of the most common forms of </w:t>
      </w:r>
      <w:r w:rsidRPr="00A45562">
        <w:rPr>
          <w:rStyle w:val="Emphasis"/>
          <w:highlight w:val="green"/>
        </w:rPr>
        <w:t>disruptive</w:t>
      </w:r>
      <w:r w:rsidRPr="00B7182E">
        <w:rPr>
          <w:u w:val="single"/>
        </w:rPr>
        <w:t xml:space="preserve"> </w:t>
      </w:r>
      <w:r w:rsidRPr="006D6F85">
        <w:rPr>
          <w:rStyle w:val="Emphasis"/>
        </w:rPr>
        <w:t>collective</w:t>
      </w:r>
      <w:r w:rsidRPr="00B7182E">
        <w:rPr>
          <w:u w:val="single"/>
        </w:rPr>
        <w:t xml:space="preserve"> </w:t>
      </w:r>
      <w:r w:rsidRPr="006D6F85">
        <w:rPr>
          <w:rStyle w:val="Emphasis"/>
        </w:rPr>
        <w:t>protest</w:t>
      </w:r>
      <w:r w:rsidRPr="00491885">
        <w:rPr>
          <w:sz w:val="16"/>
        </w:rPr>
        <w:t xml:space="preserve"> in modern history. Even given the dramatic decline in strike activity since its peak in the 1970s, they can play significant roles in our lives. For instance, just over the past few years in the United States, </w:t>
      </w:r>
      <w:r w:rsidRPr="00B7182E">
        <w:rPr>
          <w:u w:val="single"/>
        </w:rPr>
        <w:t xml:space="preserve">large illegal strikes by teachers </w:t>
      </w:r>
      <w:r w:rsidRPr="00B7182E">
        <w:rPr>
          <w:strike/>
          <w:u w:val="single"/>
        </w:rPr>
        <w:t>paralyzed</w:t>
      </w:r>
      <w:r w:rsidRPr="00B7182E">
        <w:rPr>
          <w:u w:val="single"/>
        </w:rPr>
        <w:t xml:space="preserve"> </w:t>
      </w:r>
      <w:r w:rsidRPr="006D6F85">
        <w:rPr>
          <w:rStyle w:val="Emphasis"/>
        </w:rPr>
        <w:t>froze</w:t>
      </w:r>
      <w:r>
        <w:rPr>
          <w:u w:val="single"/>
        </w:rPr>
        <w:t xml:space="preserve"> </w:t>
      </w:r>
      <w:r w:rsidRPr="00B7182E">
        <w:rPr>
          <w:u w:val="single"/>
        </w:rPr>
        <w:t xml:space="preserve">major school districts in Chicago and Seattle, as well as </w:t>
      </w:r>
      <w:r w:rsidRPr="006D6F85">
        <w:rPr>
          <w:rStyle w:val="Emphasis"/>
        </w:rPr>
        <w:t>statewide</w:t>
      </w:r>
      <w:r w:rsidRPr="00B7182E">
        <w:rPr>
          <w:u w:val="single"/>
        </w:rPr>
        <w:t xml:space="preserve"> in </w:t>
      </w:r>
      <w:r w:rsidRPr="006D6F85">
        <w:rPr>
          <w:rStyle w:val="Emphasis"/>
        </w:rPr>
        <w:t>West</w:t>
      </w:r>
      <w:r w:rsidRPr="00B7182E">
        <w:rPr>
          <w:u w:val="single"/>
        </w:rPr>
        <w:t xml:space="preserve"> </w:t>
      </w:r>
      <w:r w:rsidRPr="006D6F85">
        <w:rPr>
          <w:rStyle w:val="Emphasis"/>
        </w:rPr>
        <w:t>Virginia</w:t>
      </w:r>
      <w:r w:rsidRPr="00B7182E">
        <w:rPr>
          <w:u w:val="single"/>
        </w:rPr>
        <w:t xml:space="preserve">, </w:t>
      </w:r>
      <w:r w:rsidRPr="006D6F85">
        <w:rPr>
          <w:rStyle w:val="Emphasis"/>
        </w:rPr>
        <w:t>Oklahoma</w:t>
      </w:r>
      <w:r w:rsidRPr="00B7182E">
        <w:rPr>
          <w:u w:val="single"/>
        </w:rPr>
        <w:t xml:space="preserve">, </w:t>
      </w:r>
      <w:r w:rsidRPr="006D6F85">
        <w:rPr>
          <w:rStyle w:val="Emphasis"/>
        </w:rPr>
        <w:t>Arizona</w:t>
      </w:r>
      <w:r w:rsidRPr="00B7182E">
        <w:rPr>
          <w:u w:val="single"/>
        </w:rPr>
        <w:t xml:space="preserve">, and </w:t>
      </w:r>
      <w:r w:rsidRPr="006D6F85">
        <w:rPr>
          <w:rStyle w:val="Emphasis"/>
        </w:rPr>
        <w:t>Colorado</w:t>
      </w:r>
      <w:r w:rsidRPr="00491885">
        <w:rPr>
          <w:sz w:val="16"/>
        </w:rPr>
        <w:t xml:space="preserve">; </w:t>
      </w:r>
      <w:r w:rsidRPr="00B7182E">
        <w:rPr>
          <w:u w:val="single"/>
        </w:rPr>
        <w:t xml:space="preserve">a </w:t>
      </w:r>
      <w:r w:rsidRPr="006D6F85">
        <w:rPr>
          <w:rStyle w:val="Emphasis"/>
        </w:rPr>
        <w:t>strike</w:t>
      </w:r>
      <w:r w:rsidRPr="00B7182E">
        <w:rPr>
          <w:u w:val="single"/>
        </w:rPr>
        <w:t xml:space="preserve"> by taxi drivers played a </w:t>
      </w:r>
      <w:r w:rsidRPr="006D6F85">
        <w:rPr>
          <w:rStyle w:val="Emphasis"/>
        </w:rPr>
        <w:t>major</w:t>
      </w:r>
      <w:r w:rsidRPr="00B7182E">
        <w:rPr>
          <w:u w:val="single"/>
        </w:rPr>
        <w:t xml:space="preserve"> role in debates and court decisions regarding </w:t>
      </w:r>
      <w:r w:rsidRPr="006D6F85">
        <w:rPr>
          <w:rStyle w:val="Emphasis"/>
        </w:rPr>
        <w:t>immigration</w:t>
      </w:r>
      <w:r w:rsidRPr="00491885">
        <w:rPr>
          <w:sz w:val="16"/>
        </w:rPr>
        <w:t>;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w:t>
      </w:r>
    </w:p>
    <w:p w14:paraId="104121E6" w14:textId="77777777" w:rsidR="006052AA" w:rsidRPr="00491885" w:rsidRDefault="006052AA" w:rsidP="006052AA">
      <w:pPr>
        <w:rPr>
          <w:sz w:val="16"/>
        </w:rPr>
      </w:pPr>
      <w:r w:rsidRPr="00491885">
        <w:rPr>
          <w:sz w:val="16"/>
        </w:rPr>
        <w:t xml:space="preserve">The </w:t>
      </w:r>
      <w:r w:rsidRPr="00F1306B">
        <w:rPr>
          <w:u w:val="single"/>
        </w:rPr>
        <w:t xml:space="preserve">right to strike raises </w:t>
      </w:r>
      <w:r w:rsidRPr="00F1306B">
        <w:rPr>
          <w:rStyle w:val="Emphasis"/>
        </w:rPr>
        <w:t>far</w:t>
      </w:r>
      <w:r w:rsidRPr="00F1306B">
        <w:rPr>
          <w:u w:val="single"/>
        </w:rPr>
        <w:t xml:space="preserve"> more </w:t>
      </w:r>
      <w:r w:rsidRPr="00F1306B">
        <w:rPr>
          <w:rStyle w:val="Emphasis"/>
        </w:rPr>
        <w:t>issues</w:t>
      </w:r>
      <w:r w:rsidRPr="00F1306B">
        <w:rPr>
          <w:u w:val="single"/>
        </w:rPr>
        <w:t xml:space="preserve"> than a </w:t>
      </w:r>
      <w:r w:rsidRPr="00F1306B">
        <w:rPr>
          <w:rStyle w:val="Emphasis"/>
        </w:rPr>
        <w:t>single</w:t>
      </w:r>
      <w:r w:rsidRPr="00F1306B">
        <w:rPr>
          <w:u w:val="single"/>
        </w:rPr>
        <w:t xml:space="preserve"> </w:t>
      </w:r>
      <w:r w:rsidRPr="00F1306B">
        <w:rPr>
          <w:rStyle w:val="Emphasis"/>
        </w:rPr>
        <w:t>essay</w:t>
      </w:r>
      <w:r w:rsidRPr="00F1306B">
        <w:rPr>
          <w:u w:val="single"/>
        </w:rPr>
        <w:t xml:space="preserve"> can handle</w:t>
      </w:r>
      <w:r w:rsidRPr="00F1306B">
        <w:rPr>
          <w:sz w:val="16"/>
        </w:rPr>
        <w:t xml:space="preserve">. In what follows, </w:t>
      </w:r>
      <w:r w:rsidRPr="00F1306B">
        <w:rPr>
          <w:u w:val="single"/>
        </w:rPr>
        <w:t xml:space="preserve">I address a particularly significant problem regarding the right to strike and its </w:t>
      </w:r>
      <w:r w:rsidRPr="00F1306B">
        <w:rPr>
          <w:rStyle w:val="Emphasis"/>
        </w:rPr>
        <w:t>relation</w:t>
      </w:r>
      <w:r w:rsidRPr="00F1306B">
        <w:rPr>
          <w:u w:val="single"/>
        </w:rPr>
        <w:t xml:space="preserve"> to </w:t>
      </w:r>
      <w:r w:rsidRPr="00F1306B">
        <w:rPr>
          <w:rStyle w:val="Emphasis"/>
        </w:rPr>
        <w:t>coercive</w:t>
      </w:r>
      <w:r w:rsidRPr="00F1306B">
        <w:rPr>
          <w:u w:val="single"/>
        </w:rPr>
        <w:t xml:space="preserve"> </w:t>
      </w:r>
      <w:r w:rsidRPr="00F1306B">
        <w:rPr>
          <w:rStyle w:val="Emphasis"/>
        </w:rPr>
        <w:t>strike</w:t>
      </w:r>
      <w:r w:rsidRPr="00F1306B">
        <w:rPr>
          <w:u w:val="single"/>
        </w:rPr>
        <w:t xml:space="preserve"> </w:t>
      </w:r>
      <w:r w:rsidRPr="00F1306B">
        <w:rPr>
          <w:rStyle w:val="Emphasis"/>
        </w:rPr>
        <w:t>tactics</w:t>
      </w:r>
      <w:r w:rsidRPr="00F1306B">
        <w:rPr>
          <w:sz w:val="16"/>
        </w:rPr>
        <w:t>. I argue that</w:t>
      </w:r>
      <w:r w:rsidRPr="00491885">
        <w:rPr>
          <w:sz w:val="16"/>
        </w:rPr>
        <w:t xml:space="preserve"> </w:t>
      </w:r>
      <w:r w:rsidRPr="00B7182E">
        <w:rPr>
          <w:u w:val="single"/>
        </w:rPr>
        <w:t xml:space="preserve">strikes present a </w:t>
      </w:r>
      <w:r w:rsidRPr="006D6F85">
        <w:rPr>
          <w:rStyle w:val="Emphasis"/>
        </w:rPr>
        <w:t>dilemma</w:t>
      </w:r>
      <w:r w:rsidRPr="00491885">
        <w:rPr>
          <w:sz w:val="16"/>
        </w:rPr>
        <w:t xml:space="preserve"> for liberal societies </w:t>
      </w:r>
      <w:r w:rsidRPr="00B7182E">
        <w:rPr>
          <w:u w:val="single"/>
        </w:rPr>
        <w:t xml:space="preserve">because </w:t>
      </w:r>
      <w:r w:rsidRPr="00A45562">
        <w:rPr>
          <w:highlight w:val="green"/>
          <w:u w:val="single"/>
        </w:rPr>
        <w:t xml:space="preserve">for </w:t>
      </w:r>
      <w:r w:rsidRPr="00F1306B">
        <w:rPr>
          <w:rStyle w:val="Emphasis"/>
        </w:rPr>
        <w:t>most</w:t>
      </w:r>
      <w:r w:rsidRPr="00F1306B">
        <w:rPr>
          <w:u w:val="single"/>
        </w:rPr>
        <w:t xml:space="preserve"> </w:t>
      </w:r>
      <w:r w:rsidRPr="00A45562">
        <w:rPr>
          <w:rStyle w:val="Emphasis"/>
          <w:highlight w:val="green"/>
        </w:rPr>
        <w:t>workers</w:t>
      </w:r>
      <w:r w:rsidRPr="00A45562">
        <w:rPr>
          <w:highlight w:val="green"/>
          <w:u w:val="single"/>
        </w:rPr>
        <w:t xml:space="preserve"> to have </w:t>
      </w:r>
      <w:r w:rsidRPr="00F1306B">
        <w:rPr>
          <w:u w:val="single"/>
        </w:rPr>
        <w:t>a reasonable</w:t>
      </w:r>
      <w:r w:rsidRPr="00491885">
        <w:rPr>
          <w:u w:val="single"/>
        </w:rPr>
        <w:t xml:space="preserve"> chance of </w:t>
      </w:r>
      <w:r w:rsidRPr="00A45562">
        <w:rPr>
          <w:rStyle w:val="Emphasis"/>
          <w:highlight w:val="green"/>
        </w:rPr>
        <w:t>success</w:t>
      </w:r>
      <w:r w:rsidRPr="00A45562">
        <w:rPr>
          <w:highlight w:val="green"/>
          <w:u w:val="single"/>
        </w:rPr>
        <w:t xml:space="preserve"> they need to use</w:t>
      </w:r>
      <w:r w:rsidRPr="00B7182E">
        <w:rPr>
          <w:u w:val="single"/>
        </w:rPr>
        <w:t xml:space="preserve"> some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B7182E">
        <w:rPr>
          <w:u w:val="single"/>
        </w:rPr>
        <w:t xml:space="preserve">. But these </w:t>
      </w:r>
      <w:r w:rsidRPr="00A45562">
        <w:rPr>
          <w:highlight w:val="green"/>
          <w:u w:val="single"/>
        </w:rPr>
        <w:t xml:space="preserve">coercive strike </w:t>
      </w:r>
      <w:r w:rsidRPr="00F1306B">
        <w:rPr>
          <w:u w:val="single"/>
        </w:rPr>
        <w:t>tactics</w:t>
      </w:r>
      <w:r w:rsidRPr="00B7182E">
        <w:rPr>
          <w:u w:val="single"/>
        </w:rPr>
        <w:t xml:space="preserve"> both </w:t>
      </w:r>
      <w:r w:rsidRPr="00A45562">
        <w:rPr>
          <w:rStyle w:val="Emphasis"/>
          <w:highlight w:val="green"/>
        </w:rPr>
        <w:t>violate</w:t>
      </w:r>
      <w:r w:rsidRPr="00B7182E">
        <w:rPr>
          <w:u w:val="single"/>
        </w:rPr>
        <w:t xml:space="preserve"> the law </w:t>
      </w:r>
      <w:r w:rsidRPr="00F1306B">
        <w:rPr>
          <w:u w:val="single"/>
        </w:rPr>
        <w:t xml:space="preserve">and </w:t>
      </w:r>
      <w:r w:rsidRPr="00F1306B">
        <w:rPr>
          <w:rStyle w:val="Emphasis"/>
        </w:rPr>
        <w:t>infringe</w:t>
      </w:r>
      <w:r w:rsidRPr="00F1306B">
        <w:rPr>
          <w:u w:val="single"/>
        </w:rPr>
        <w:t xml:space="preserve"> </w:t>
      </w:r>
      <w:r w:rsidRPr="00A45562">
        <w:rPr>
          <w:highlight w:val="green"/>
          <w:u w:val="single"/>
        </w:rPr>
        <w:t>upon</w:t>
      </w:r>
      <w:r w:rsidRPr="00B7182E">
        <w:rPr>
          <w:u w:val="single"/>
        </w:rPr>
        <w:t xml:space="preserve"> what are widely held to be </w:t>
      </w:r>
      <w:r w:rsidRPr="006D6F85">
        <w:rPr>
          <w:rStyle w:val="Emphasis"/>
        </w:rPr>
        <w:t>basic</w:t>
      </w:r>
      <w:r w:rsidRPr="00B7182E">
        <w:rPr>
          <w:u w:val="single"/>
        </w:rPr>
        <w:t xml:space="preserve"> </w:t>
      </w:r>
      <w:r w:rsidRPr="006D6F85">
        <w:rPr>
          <w:rStyle w:val="Emphasis"/>
        </w:rPr>
        <w:t>liberal</w:t>
      </w:r>
      <w:r w:rsidRPr="00B7182E">
        <w:rPr>
          <w:u w:val="single"/>
        </w:rPr>
        <w:t xml:space="preserve"> </w:t>
      </w:r>
      <w:r w:rsidRPr="00A45562">
        <w:rPr>
          <w:rStyle w:val="Emphasis"/>
          <w:highlight w:val="green"/>
        </w:rPr>
        <w:t>rights</w:t>
      </w:r>
      <w:r w:rsidRPr="00491885">
        <w:rPr>
          <w:sz w:val="16"/>
        </w:rPr>
        <w:t xml:space="preserve">. To resolve this dilemma, </w:t>
      </w:r>
      <w:r w:rsidRPr="00B7182E">
        <w:rPr>
          <w:u w:val="single"/>
        </w:rPr>
        <w:t xml:space="preserve">we have to know </w:t>
      </w:r>
      <w:r w:rsidRPr="006D6F85">
        <w:rPr>
          <w:rStyle w:val="Emphasis"/>
        </w:rPr>
        <w:t>why</w:t>
      </w:r>
      <w:r w:rsidRPr="00B7182E">
        <w:rPr>
          <w:u w:val="single"/>
        </w:rPr>
        <w:t xml:space="preserve"> workers have the right to strike</w:t>
      </w:r>
      <w:r w:rsidRPr="00491885">
        <w:rPr>
          <w:sz w:val="16"/>
        </w:rPr>
        <w:t xml:space="preserve"> in the first place. I argue that </w:t>
      </w:r>
      <w:r w:rsidRPr="00F1306B">
        <w:rPr>
          <w:u w:val="single"/>
        </w:rPr>
        <w:t xml:space="preserve">the </w:t>
      </w:r>
      <w:r w:rsidRPr="00A45562">
        <w:rPr>
          <w:highlight w:val="green"/>
          <w:u w:val="single"/>
        </w:rPr>
        <w:t xml:space="preserve">best way of </w:t>
      </w:r>
      <w:r w:rsidRPr="00A45562">
        <w:rPr>
          <w:rStyle w:val="Emphasis"/>
          <w:highlight w:val="green"/>
        </w:rPr>
        <w:t>understanding</w:t>
      </w:r>
      <w:r w:rsidRPr="00A45562">
        <w:rPr>
          <w:highlight w:val="green"/>
          <w:u w:val="single"/>
        </w:rPr>
        <w:t xml:space="preserve"> </w:t>
      </w:r>
      <w:r w:rsidRPr="00F1306B">
        <w:rPr>
          <w:u w:val="single"/>
        </w:rPr>
        <w:t xml:space="preserve">the </w:t>
      </w:r>
      <w:r w:rsidRPr="00A45562">
        <w:rPr>
          <w:highlight w:val="green"/>
          <w:u w:val="single"/>
        </w:rPr>
        <w:t>right to strike is</w:t>
      </w:r>
      <w:r w:rsidRPr="00B7182E">
        <w:rPr>
          <w:u w:val="single"/>
        </w:rPr>
        <w:t xml:space="preserve"> as </w:t>
      </w:r>
      <w:r w:rsidRPr="00A45562">
        <w:rPr>
          <w:highlight w:val="green"/>
          <w:u w:val="single"/>
        </w:rPr>
        <w:t xml:space="preserve">a right to </w:t>
      </w:r>
      <w:r w:rsidRPr="00A45562">
        <w:rPr>
          <w:rStyle w:val="Emphasis"/>
          <w:highlight w:val="green"/>
        </w:rPr>
        <w:t>resist</w:t>
      </w:r>
      <w:r w:rsidRPr="00B7182E">
        <w:rPr>
          <w:u w:val="single"/>
        </w:rPr>
        <w:t xml:space="preserve"> the </w:t>
      </w:r>
      <w:r w:rsidRPr="00A45562">
        <w:rPr>
          <w:rStyle w:val="Emphasis"/>
          <w:highlight w:val="green"/>
        </w:rPr>
        <w:t>oppression</w:t>
      </w:r>
      <w:r w:rsidRPr="00B7182E">
        <w:rPr>
          <w:u w:val="single"/>
        </w:rPr>
        <w:t xml:space="preserve"> that workers face in the </w:t>
      </w:r>
      <w:r w:rsidRPr="006D6F85">
        <w:rPr>
          <w:rStyle w:val="Emphasis"/>
        </w:rPr>
        <w:t>standard</w:t>
      </w:r>
      <w:r w:rsidRPr="00B7182E">
        <w:rPr>
          <w:u w:val="single"/>
        </w:rPr>
        <w:t xml:space="preserve"> </w:t>
      </w:r>
      <w:r w:rsidRPr="006D6F85">
        <w:rPr>
          <w:rStyle w:val="Emphasis"/>
        </w:rPr>
        <w:t>liberal</w:t>
      </w:r>
      <w:r w:rsidRPr="00B7182E">
        <w:rPr>
          <w:u w:val="single"/>
        </w:rPr>
        <w:t xml:space="preserve"> </w:t>
      </w:r>
      <w:r w:rsidRPr="006D6F85">
        <w:rPr>
          <w:rStyle w:val="Emphasis"/>
        </w:rPr>
        <w:t>capitalist</w:t>
      </w:r>
      <w:r w:rsidRPr="00B7182E">
        <w:rPr>
          <w:u w:val="single"/>
        </w:rPr>
        <w:t xml:space="preserve"> </w:t>
      </w:r>
      <w:r w:rsidRPr="006D6F85">
        <w:rPr>
          <w:rStyle w:val="Emphasis"/>
        </w:rPr>
        <w:t>economy</w:t>
      </w:r>
      <w:r w:rsidRPr="00491885">
        <w:rPr>
          <w:sz w:val="16"/>
        </w:rPr>
        <w:t xml:space="preserve">. This way of </w:t>
      </w:r>
      <w:r w:rsidRPr="00A45562">
        <w:rPr>
          <w:rStyle w:val="Emphasis"/>
          <w:highlight w:val="green"/>
        </w:rPr>
        <w:t>understanding</w:t>
      </w:r>
      <w:r w:rsidRPr="00491885">
        <w:rPr>
          <w:u w:val="single"/>
        </w:rPr>
        <w:t xml:space="preserve"> the right </w:t>
      </w:r>
      <w:r w:rsidRPr="00A45562">
        <w:rPr>
          <w:highlight w:val="green"/>
          <w:u w:val="single"/>
        </w:rPr>
        <w:t xml:space="preserve">explains why </w:t>
      </w:r>
      <w:r w:rsidRPr="006D6F85">
        <w:rPr>
          <w:u w:val="single"/>
        </w:rPr>
        <w:t>the</w:t>
      </w:r>
      <w:r w:rsidRPr="00491885">
        <w:rPr>
          <w:u w:val="single"/>
        </w:rPr>
        <w:t xml:space="preserve"> use of </w:t>
      </w:r>
      <w:r w:rsidRPr="00A45562">
        <w:rPr>
          <w:rStyle w:val="Emphasis"/>
          <w:highlight w:val="green"/>
        </w:rPr>
        <w:t>coercive</w:t>
      </w:r>
      <w:r w:rsidRPr="00A45562">
        <w:rPr>
          <w:highlight w:val="green"/>
          <w:u w:val="single"/>
        </w:rPr>
        <w:t xml:space="preserve"> </w:t>
      </w:r>
      <w:r w:rsidRPr="00A45562">
        <w:rPr>
          <w:rStyle w:val="Emphasis"/>
          <w:highlight w:val="green"/>
        </w:rPr>
        <w:t>strike</w:t>
      </w:r>
      <w:r w:rsidRPr="00A45562">
        <w:rPr>
          <w:highlight w:val="green"/>
          <w:u w:val="single"/>
        </w:rPr>
        <w:t xml:space="preserve"> </w:t>
      </w:r>
      <w:r w:rsidRPr="00F1306B">
        <w:rPr>
          <w:rStyle w:val="Emphasis"/>
        </w:rPr>
        <w:t>tactics</w:t>
      </w:r>
      <w:r w:rsidRPr="00F1306B">
        <w:rPr>
          <w:u w:val="single"/>
        </w:rPr>
        <w:t xml:space="preserve"> </w:t>
      </w:r>
      <w:r w:rsidRPr="00A45562">
        <w:rPr>
          <w:highlight w:val="green"/>
          <w:u w:val="single"/>
        </w:rPr>
        <w:t xml:space="preserve">is not morally </w:t>
      </w:r>
      <w:r w:rsidRPr="00A45562">
        <w:rPr>
          <w:rStyle w:val="Emphasis"/>
          <w:highlight w:val="green"/>
        </w:rPr>
        <w:t>constrained</w:t>
      </w:r>
      <w:r w:rsidRPr="00491885">
        <w:rPr>
          <w:u w:val="single"/>
        </w:rPr>
        <w:t xml:space="preserve"> by</w:t>
      </w:r>
      <w:r w:rsidRPr="00491885">
        <w:rPr>
          <w:sz w:val="16"/>
        </w:rPr>
        <w:t xml:space="preserve"> the </w:t>
      </w:r>
      <w:r w:rsidRPr="00491885">
        <w:rPr>
          <w:u w:val="single"/>
        </w:rPr>
        <w:t xml:space="preserve">requirement to respect the </w:t>
      </w:r>
      <w:r w:rsidRPr="006D6F85">
        <w:rPr>
          <w:rStyle w:val="Emphasis"/>
        </w:rPr>
        <w:t>basic</w:t>
      </w:r>
      <w:r w:rsidRPr="00491885">
        <w:rPr>
          <w:u w:val="single"/>
        </w:rPr>
        <w:t xml:space="preserve"> </w:t>
      </w:r>
      <w:r w:rsidRPr="006D6F85">
        <w:rPr>
          <w:rStyle w:val="Emphasis"/>
        </w:rPr>
        <w:t>liberties</w:t>
      </w:r>
      <w:r w:rsidRPr="00491885">
        <w:rPr>
          <w:sz w:val="16"/>
        </w:rPr>
        <w:t xml:space="preserve"> nor the related laws that strikers violate when using certain coercive tactics. </w:t>
      </w:r>
    </w:p>
    <w:p w14:paraId="2DBE361E" w14:textId="77777777" w:rsidR="006052AA" w:rsidRDefault="006052AA" w:rsidP="006052AA">
      <w:pPr>
        <w:pStyle w:val="Heading4"/>
      </w:pPr>
      <w:r>
        <w:t xml:space="preserve">2] </w:t>
      </w:r>
      <w:r w:rsidRPr="00CE7C9E">
        <w:rPr>
          <w:u w:val="single"/>
        </w:rPr>
        <w:t>Means to an end</w:t>
      </w:r>
      <w:r>
        <w:t>: employees ignore their duty to help their patients in favor of higher wages which treats them as a means to an end.</w:t>
      </w:r>
    </w:p>
    <w:bookmarkEnd w:id="0"/>
    <w:p w14:paraId="752EF443" w14:textId="369CDE45" w:rsidR="006052AA" w:rsidRDefault="006052AA" w:rsidP="006052AA">
      <w:pPr>
        <w:pStyle w:val="Heading4"/>
      </w:pPr>
      <w:r>
        <w:t xml:space="preserve">3] </w:t>
      </w:r>
      <w:r w:rsidRPr="002D7BF0">
        <w:rPr>
          <w:u w:val="single"/>
        </w:rPr>
        <w:t>Free-riding</w:t>
      </w:r>
      <w:r>
        <w:t>: strikes are a form of free-riding since those who don’t participate still reap the benefits.</w:t>
      </w:r>
    </w:p>
    <w:p w14:paraId="255DA69A" w14:textId="77777777" w:rsidR="006052AA" w:rsidRPr="00AB7671" w:rsidRDefault="006052AA" w:rsidP="006052AA">
      <w:proofErr w:type="spellStart"/>
      <w:r w:rsidRPr="00AB7671">
        <w:rPr>
          <w:rStyle w:val="Style13ptBold"/>
        </w:rPr>
        <w:t>Dolsak</w:t>
      </w:r>
      <w:proofErr w:type="spellEnd"/>
      <w:r w:rsidRPr="00AB7671">
        <w:rPr>
          <w:rStyle w:val="Style13ptBold"/>
        </w:rPr>
        <w:t xml:space="preserve"> and Prakash 19</w:t>
      </w:r>
      <w:r>
        <w:t xml:space="preserve"> [</w:t>
      </w:r>
      <w:proofErr w:type="spellStart"/>
      <w:r>
        <w:t>Nives</w:t>
      </w:r>
      <w:proofErr w:type="spellEnd"/>
      <w:r>
        <w:t xml:space="preserve"> and </w:t>
      </w:r>
      <w:proofErr w:type="spellStart"/>
      <w:r>
        <w:t>Aseem</w:t>
      </w:r>
      <w:proofErr w:type="spellEnd"/>
      <w:r>
        <w:t xml:space="preserve">; </w:t>
      </w:r>
      <w:r w:rsidRPr="00AB7671">
        <w:t>We write on environmental issues, climate politics and NGOs</w:t>
      </w:r>
      <w:r>
        <w:t>; “</w:t>
      </w:r>
      <w:r w:rsidRPr="00AB7671">
        <w:t>Climate Strikes: What They Accomplish And How They Could Have More Impact</w:t>
      </w:r>
      <w:r>
        <w:t xml:space="preserve">,” 9/14/19; Forbes; </w:t>
      </w:r>
      <w:hyperlink r:id="rId17" w:history="1">
        <w:r w:rsidRPr="00AF436A">
          <w:rPr>
            <w:rStyle w:val="Hyperlink"/>
          </w:rPr>
          <w:t>https://www.forbes.com/sites/prakashdolsak/2019/09/14/climate-strikes-what-they-accomplish-and-how-they-could-have-more-impact/?sh=2244a9bd5eed</w:t>
        </w:r>
      </w:hyperlink>
      <w:r>
        <w:t>] Justin</w:t>
      </w:r>
    </w:p>
    <w:p w14:paraId="14CD29F4" w14:textId="77777777" w:rsidR="006052AA" w:rsidRDefault="006052AA" w:rsidP="006052AA">
      <w:pPr>
        <w:rPr>
          <w:u w:val="single"/>
        </w:rPr>
      </w:pPr>
      <w:r w:rsidRPr="00AB7671">
        <w:rPr>
          <w:u w:val="single"/>
        </w:rPr>
        <w:t xml:space="preserve">While strikes and protests build </w:t>
      </w:r>
      <w:r w:rsidRPr="00AB7671">
        <w:rPr>
          <w:rStyle w:val="Emphasis"/>
        </w:rPr>
        <w:t>solidarity</w:t>
      </w:r>
      <w:r w:rsidRPr="00AB7671">
        <w:rPr>
          <w:u w:val="single"/>
        </w:rPr>
        <w:t xml:space="preserve"> among their supporters, they are susceptible to </w:t>
      </w:r>
      <w:r w:rsidRPr="00AB7671">
        <w:rPr>
          <w:rStyle w:val="Emphasis"/>
        </w:rPr>
        <w:t>collective action problems</w:t>
      </w:r>
      <w:r w:rsidRPr="00AB7671">
        <w:rPr>
          <w:u w:val="single"/>
        </w:rPr>
        <w:t xml:space="preserve">. This is </w:t>
      </w:r>
      <w:r w:rsidRPr="00AB7671">
        <w:rPr>
          <w:rStyle w:val="Emphasis"/>
        </w:rPr>
        <w:t>because</w:t>
      </w:r>
      <w:r w:rsidRPr="00AB7671">
        <w:rPr>
          <w:u w:val="single"/>
        </w:rPr>
        <w:t xml:space="preserve"> </w:t>
      </w:r>
      <w:r w:rsidRPr="00A45562">
        <w:rPr>
          <w:b/>
          <w:bCs/>
          <w:highlight w:val="green"/>
          <w:u w:val="single"/>
        </w:rPr>
        <w:t>the goals that strikers pursue tend to create non-excludable benefits</w:t>
      </w:r>
      <w:r w:rsidRPr="00AB7671">
        <w:rPr>
          <w:u w:val="single"/>
        </w:rPr>
        <w:t xml:space="preserve">. That is, </w:t>
      </w:r>
      <w:r w:rsidRPr="00A45562">
        <w:rPr>
          <w:highlight w:val="green"/>
          <w:u w:val="single"/>
        </w:rPr>
        <w:t>benefits such as climate protection</w:t>
      </w:r>
      <w:r w:rsidRPr="00AB7671">
        <w:rPr>
          <w:u w:val="single"/>
        </w:rPr>
        <w:t xml:space="preserve"> can be </w:t>
      </w:r>
      <w:r w:rsidRPr="00A45562">
        <w:rPr>
          <w:rStyle w:val="Emphasis"/>
          <w:highlight w:val="green"/>
        </w:rPr>
        <w:t>enjoyed</w:t>
      </w:r>
      <w:r w:rsidRPr="00A45562">
        <w:rPr>
          <w:highlight w:val="green"/>
          <w:u w:val="single"/>
        </w:rPr>
        <w:t xml:space="preserve"> by both </w:t>
      </w:r>
      <w:r w:rsidRPr="00A45562">
        <w:rPr>
          <w:rStyle w:val="Emphasis"/>
          <w:highlight w:val="green"/>
        </w:rPr>
        <w:t>strikers</w:t>
      </w:r>
      <w:r w:rsidRPr="00A45562">
        <w:rPr>
          <w:highlight w:val="green"/>
          <w:u w:val="single"/>
        </w:rPr>
        <w:t xml:space="preserve"> and </w:t>
      </w:r>
      <w:r w:rsidRPr="00A45562">
        <w:rPr>
          <w:rStyle w:val="Emphasis"/>
          <w:highlight w:val="green"/>
        </w:rPr>
        <w:t>non</w:t>
      </w:r>
      <w:r w:rsidRPr="00A45562">
        <w:rPr>
          <w:highlight w:val="green"/>
          <w:u w:val="single"/>
        </w:rPr>
        <w:t>-</w:t>
      </w:r>
      <w:r w:rsidRPr="00A45562">
        <w:rPr>
          <w:rStyle w:val="Emphasis"/>
          <w:highlight w:val="green"/>
        </w:rPr>
        <w:t>strikers</w:t>
      </w:r>
      <w:r w:rsidRPr="00AB7671">
        <w:rPr>
          <w:u w:val="single"/>
        </w:rPr>
        <w:t xml:space="preserve">. Thus, </w:t>
      </w:r>
      <w:r w:rsidRPr="00A45562">
        <w:rPr>
          <w:highlight w:val="green"/>
          <w:u w:val="single"/>
        </w:rPr>
        <w:t>large participation</w:t>
      </w:r>
      <w:r w:rsidRPr="00AB7671">
        <w:rPr>
          <w:u w:val="single"/>
        </w:rPr>
        <w:t xml:space="preserve"> in climate strikes </w:t>
      </w:r>
      <w:r w:rsidRPr="00A45562">
        <w:rPr>
          <w:highlight w:val="green"/>
          <w:u w:val="single"/>
        </w:rPr>
        <w:t>will reveal</w:t>
      </w:r>
      <w:r w:rsidRPr="00AB7671">
        <w:rPr>
          <w:u w:val="single"/>
        </w:rPr>
        <w:t xml:space="preserve"> that in spite of </w:t>
      </w:r>
      <w:r w:rsidRPr="00A45562">
        <w:rPr>
          <w:rStyle w:val="Emphasis"/>
          <w:highlight w:val="green"/>
        </w:rPr>
        <w:t>free-riding problems</w:t>
      </w:r>
      <w:r w:rsidRPr="00AB7671">
        <w:rPr>
          <w:u w:val="single"/>
        </w:rPr>
        <w:t>, a large number of people have a strong preference for climate action.</w:t>
      </w:r>
    </w:p>
    <w:p w14:paraId="1DCF3E79" w14:textId="310DA932" w:rsidR="006052AA" w:rsidRDefault="006052AA" w:rsidP="006052AA">
      <w:pPr>
        <w:pStyle w:val="Heading3"/>
      </w:pPr>
      <w:proofErr w:type="spellStart"/>
      <w:r>
        <w:t>LogCon</w:t>
      </w:r>
      <w:proofErr w:type="spellEnd"/>
      <w:r>
        <w:t>---1NC</w:t>
      </w:r>
    </w:p>
    <w:p w14:paraId="229BB39B" w14:textId="77777777" w:rsidR="006052AA" w:rsidRPr="00EB2756" w:rsidRDefault="006052AA" w:rsidP="006052AA">
      <w:pPr>
        <w:pStyle w:val="Heading4"/>
        <w:rPr>
          <w:rFonts w:cs="Calibri"/>
          <w:bCs/>
        </w:rPr>
      </w:pPr>
      <w:r w:rsidRPr="00F570EE">
        <w:rPr>
          <w:rFonts w:cs="Calibri"/>
        </w:rPr>
        <w:t>Permissibility and presumption negate – a.  the resolution indicates the aff</w:t>
      </w:r>
      <w:r>
        <w:rPr>
          <w:rFonts w:cs="Calibri"/>
        </w:rPr>
        <w:t>irmative</w:t>
      </w:r>
      <w:r w:rsidRPr="00F570EE">
        <w:rPr>
          <w:rFonts w:cs="Calibri"/>
        </w:rPr>
        <w:t xml:space="preserve"> </w:t>
      </w:r>
      <w:r>
        <w:rPr>
          <w:rFonts w:cs="Calibri"/>
        </w:rPr>
        <w:t>is proactive</w:t>
      </w:r>
      <w:r w:rsidRPr="00F570EE">
        <w:rPr>
          <w:rFonts w:cs="Calibri"/>
        </w:rPr>
        <w:t>, and permissibility would deny the existence of an obligation b. Statements are more often false than true because any part can be false. This means you negate if there is no offense because the resolution is probably false.</w:t>
      </w:r>
    </w:p>
    <w:p w14:paraId="4A45F47C" w14:textId="77777777" w:rsidR="006052AA" w:rsidRPr="001F7168" w:rsidRDefault="006052AA" w:rsidP="006052AA">
      <w:pPr>
        <w:pStyle w:val="Heading4"/>
        <w:rPr>
          <w:rFonts w:cs="Calibri"/>
          <w:color w:val="000000" w:themeColor="text1"/>
        </w:rPr>
      </w:pPr>
      <w:r>
        <w:rPr>
          <w:rFonts w:cs="Calibri"/>
          <w:color w:val="000000" w:themeColor="text1"/>
        </w:rPr>
        <w:t>T</w:t>
      </w:r>
      <w:r w:rsidRPr="00E1331E">
        <w:rPr>
          <w:rFonts w:cs="Calibri"/>
          <w:color w:val="000000" w:themeColor="text1"/>
        </w:rPr>
        <w:t xml:space="preserve">he neg burden is to prove that </w:t>
      </w:r>
      <w:r>
        <w:rPr>
          <w:rFonts w:cs="Calibri"/>
          <w:color w:val="000000" w:themeColor="text1"/>
        </w:rPr>
        <w:t xml:space="preserve">the </w:t>
      </w:r>
      <w:proofErr w:type="spellStart"/>
      <w:r>
        <w:rPr>
          <w:rFonts w:cs="Calibri"/>
          <w:color w:val="000000" w:themeColor="text1"/>
        </w:rPr>
        <w:t>aff</w:t>
      </w:r>
      <w:proofErr w:type="spellEnd"/>
      <w:r w:rsidRPr="00E1331E">
        <w:rPr>
          <w:rFonts w:cs="Calibri"/>
          <w:color w:val="000000" w:themeColor="text1"/>
        </w:rPr>
        <w:t xml:space="preserve"> won’t logically happen in the status quo, and the </w:t>
      </w:r>
      <w:proofErr w:type="spellStart"/>
      <w:r w:rsidRPr="00E1331E">
        <w:rPr>
          <w:rFonts w:cs="Calibri"/>
          <w:color w:val="000000" w:themeColor="text1"/>
        </w:rPr>
        <w:t>aff</w:t>
      </w:r>
      <w:proofErr w:type="spellEnd"/>
      <w:r w:rsidRPr="00E1331E">
        <w:rPr>
          <w:rFonts w:cs="Calibri"/>
          <w:color w:val="000000" w:themeColor="text1"/>
        </w:rPr>
        <w:t xml:space="preserve"> burden is to prove that </w:t>
      </w:r>
      <w:r>
        <w:rPr>
          <w:rFonts w:cs="Calibri"/>
          <w:color w:val="000000" w:themeColor="text1"/>
        </w:rPr>
        <w:t>it</w:t>
      </w:r>
      <w:r w:rsidRPr="00E1331E">
        <w:rPr>
          <w:rFonts w:cs="Calibri"/>
          <w:color w:val="000000" w:themeColor="text1"/>
        </w:rPr>
        <w:t xml:space="preserve"> will.</w:t>
      </w:r>
    </w:p>
    <w:p w14:paraId="78C11535" w14:textId="77777777" w:rsidR="006052AA" w:rsidRPr="00F63D3C" w:rsidRDefault="006052AA" w:rsidP="006052AA">
      <w:pPr>
        <w:pBdr>
          <w:bottom w:val="single" w:sz="6" w:space="1" w:color="auto"/>
        </w:pBdr>
        <w:jc w:val="center"/>
        <w:rPr>
          <w:rFonts w:eastAsia="Times New Roman"/>
          <w:vanish/>
          <w:szCs w:val="16"/>
        </w:rPr>
      </w:pPr>
      <w:r w:rsidRPr="00F63D3C">
        <w:rPr>
          <w:rFonts w:eastAsia="Times New Roman"/>
          <w:vanish/>
          <w:szCs w:val="16"/>
        </w:rPr>
        <w:t>Top of Form</w:t>
      </w:r>
    </w:p>
    <w:p w14:paraId="22577C21" w14:textId="77777777" w:rsidR="006052AA" w:rsidRPr="00F63D3C" w:rsidRDefault="006052AA" w:rsidP="006052AA">
      <w:pPr>
        <w:pBdr>
          <w:top w:val="single" w:sz="6" w:space="1" w:color="auto"/>
        </w:pBdr>
        <w:jc w:val="center"/>
        <w:rPr>
          <w:rFonts w:eastAsia="Times New Roman"/>
          <w:vanish/>
          <w:szCs w:val="16"/>
        </w:rPr>
      </w:pPr>
      <w:r w:rsidRPr="00F63D3C">
        <w:rPr>
          <w:rFonts w:eastAsia="Times New Roman"/>
          <w:vanish/>
          <w:szCs w:val="16"/>
        </w:rPr>
        <w:t>Bottom of Form</w:t>
      </w:r>
    </w:p>
    <w:p w14:paraId="1141CACB" w14:textId="77777777" w:rsidR="006052AA" w:rsidRPr="00F63D3C" w:rsidRDefault="006052AA" w:rsidP="006052AA">
      <w:pPr>
        <w:pStyle w:val="Heading4"/>
        <w:rPr>
          <w:rFonts w:cs="Calibri"/>
        </w:rPr>
      </w:pPr>
      <w:r w:rsidRPr="00F63D3C">
        <w:rPr>
          <w:rFonts w:cs="Calibri"/>
        </w:rPr>
        <w:t>Prefer:</w:t>
      </w:r>
    </w:p>
    <w:p w14:paraId="240D8831" w14:textId="77777777" w:rsidR="006052AA" w:rsidRPr="00F63D3C" w:rsidRDefault="006052AA" w:rsidP="006052AA">
      <w:pPr>
        <w:pStyle w:val="Heading4"/>
        <w:rPr>
          <w:rFonts w:cs="Calibri"/>
        </w:rPr>
      </w:pPr>
      <w:r w:rsidRPr="00F63D3C">
        <w:rPr>
          <w:rFonts w:cs="Calibri"/>
        </w:rPr>
        <w:t>1] Text –</w:t>
      </w:r>
    </w:p>
    <w:p w14:paraId="362E8D5A" w14:textId="77777777" w:rsidR="006052AA" w:rsidRPr="00F63D3C" w:rsidRDefault="006052AA" w:rsidP="006052AA">
      <w:pPr>
        <w:pStyle w:val="Heading4"/>
        <w:rPr>
          <w:rFonts w:cs="Calibri"/>
        </w:rPr>
      </w:pPr>
      <w:r w:rsidRPr="00F63D3C">
        <w:rPr>
          <w:rFonts w:cs="Calibri"/>
        </w:rPr>
        <w:t xml:space="preserve">A] Ought </w:t>
      </w:r>
      <w:proofErr w:type="gramStart"/>
      <w:r w:rsidRPr="00F63D3C">
        <w:rPr>
          <w:rFonts w:cs="Calibri"/>
        </w:rPr>
        <w:t>is</w:t>
      </w:r>
      <w:proofErr w:type="gramEnd"/>
      <w:r w:rsidRPr="00F63D3C">
        <w:rPr>
          <w:rFonts w:cs="Calibri"/>
        </w:rPr>
        <w:t xml:space="preserve"> “</w:t>
      </w:r>
      <w:r w:rsidRPr="00F63D3C">
        <w:rPr>
          <w:rFonts w:cs="Calibri"/>
          <w:u w:val="single"/>
        </w:rPr>
        <w:t>used to express logical consequence</w:t>
      </w:r>
      <w:r w:rsidRPr="00F63D3C">
        <w:rPr>
          <w:rFonts w:cs="Calibri"/>
        </w:rPr>
        <w:t xml:space="preserve">” as defined by Merriam-Webster </w:t>
      </w:r>
    </w:p>
    <w:p w14:paraId="32F18F76" w14:textId="77777777" w:rsidR="006052AA" w:rsidRPr="00F63D3C" w:rsidRDefault="006052AA" w:rsidP="006052AA">
      <w:pPr>
        <w:rPr>
          <w:szCs w:val="16"/>
        </w:rPr>
      </w:pPr>
      <w:r w:rsidRPr="00F63D3C">
        <w:rPr>
          <w:szCs w:val="16"/>
        </w:rPr>
        <w:t>(</w:t>
      </w:r>
      <w:hyperlink r:id="rId18" w:history="1">
        <w:r w:rsidRPr="00F63D3C">
          <w:rPr>
            <w:rStyle w:val="Hyperlink"/>
            <w:szCs w:val="16"/>
          </w:rPr>
          <w:t>http://www.merriam-webster.com/dictionary/ought</w:t>
        </w:r>
      </w:hyperlink>
      <w:r w:rsidRPr="00F63D3C">
        <w:rPr>
          <w:szCs w:val="16"/>
        </w:rPr>
        <w:t>) //Massa</w:t>
      </w:r>
    </w:p>
    <w:p w14:paraId="78196C91" w14:textId="77777777" w:rsidR="006052AA" w:rsidRPr="00F63D3C" w:rsidRDefault="006052AA" w:rsidP="006052AA">
      <w:pPr>
        <w:pStyle w:val="Heading4"/>
        <w:rPr>
          <w:rFonts w:cs="Calibri"/>
        </w:rPr>
      </w:pPr>
      <w:r w:rsidRPr="00F63D3C">
        <w:rPr>
          <w:rFonts w:cs="Calibri"/>
        </w:rPr>
        <w:t>B] Oxford Dictionary defines ought as “</w:t>
      </w:r>
      <w:r w:rsidRPr="00F63D3C">
        <w:rPr>
          <w:rFonts w:cs="Calibri"/>
          <w:u w:val="single"/>
        </w:rPr>
        <w:t>used to indicate something that is probable</w:t>
      </w:r>
      <w:r w:rsidRPr="00F63D3C">
        <w:rPr>
          <w:rFonts w:cs="Calibri"/>
        </w:rPr>
        <w:t>.”</w:t>
      </w:r>
    </w:p>
    <w:p w14:paraId="0266FA8E" w14:textId="77777777" w:rsidR="006052AA" w:rsidRPr="00F63D3C" w:rsidRDefault="00A85FC9" w:rsidP="006052AA">
      <w:pPr>
        <w:rPr>
          <w:szCs w:val="16"/>
        </w:rPr>
      </w:pPr>
      <w:hyperlink r:id="rId19" w:history="1">
        <w:r w:rsidR="006052AA" w:rsidRPr="00F63D3C">
          <w:rPr>
            <w:rStyle w:val="Hyperlink"/>
            <w:szCs w:val="16"/>
          </w:rPr>
          <w:t>https://en.oxforddictionaries.com/definition/ought</w:t>
        </w:r>
      </w:hyperlink>
      <w:r w:rsidR="006052AA" w:rsidRPr="00F63D3C">
        <w:rPr>
          <w:szCs w:val="16"/>
        </w:rPr>
        <w:t xml:space="preserve"> //Massa</w:t>
      </w:r>
    </w:p>
    <w:p w14:paraId="43A6C113" w14:textId="77777777" w:rsidR="006052AA" w:rsidRPr="00D05B4F" w:rsidRDefault="006052AA" w:rsidP="006052AA">
      <w:pPr>
        <w:pStyle w:val="Heading4"/>
      </w:pPr>
      <w:r w:rsidRPr="00F63D3C">
        <w:rPr>
          <w:rFonts w:cs="Calibri"/>
        </w:rPr>
        <w:t xml:space="preserve">2] </w:t>
      </w:r>
      <w:proofErr w:type="spellStart"/>
      <w:r w:rsidRPr="00F63D3C">
        <w:rPr>
          <w:rFonts w:cs="Calibri"/>
        </w:rPr>
        <w:t>Debatability</w:t>
      </w:r>
      <w:proofErr w:type="spellEnd"/>
      <w:r w:rsidRPr="00F63D3C">
        <w:rPr>
          <w:rFonts w:cs="Calibri"/>
        </w:rPr>
        <w:t xml:space="preserve"> – a) it focuses debates on empirics about </w:t>
      </w:r>
      <w:proofErr w:type="spellStart"/>
      <w:r w:rsidRPr="00F63D3C">
        <w:rPr>
          <w:rFonts w:cs="Calibri"/>
        </w:rPr>
        <w:t>squo</w:t>
      </w:r>
      <w:proofErr w:type="spellEnd"/>
      <w:r w:rsidRPr="00F63D3C">
        <w:rPr>
          <w:rFonts w:cs="Calibri"/>
        </w:rPr>
        <w:t xml:space="preserve"> trends rather than irresolvable abstract principles that’ve been argued for years </w:t>
      </w:r>
      <w:r w:rsidRPr="00D05B4F">
        <w:t>B] moral framework debate is impossible</w:t>
      </w:r>
      <w:r>
        <w:t>- we can only tell what is from experiences not what ought to be</w:t>
      </w:r>
    </w:p>
    <w:p w14:paraId="6F49C52D" w14:textId="77777777" w:rsidR="006052AA" w:rsidRPr="00312EFA" w:rsidRDefault="006052AA" w:rsidP="006052AA">
      <w:pPr>
        <w:pStyle w:val="Heading4"/>
        <w:rPr>
          <w:rFonts w:cs="Calibri"/>
        </w:rPr>
      </w:pPr>
      <w:r>
        <w:rPr>
          <w:rFonts w:cs="Calibri"/>
        </w:rPr>
        <w:t>3</w:t>
      </w:r>
      <w:r w:rsidRPr="00F63D3C">
        <w:rPr>
          <w:rFonts w:cs="Calibri"/>
        </w:rPr>
        <w:t xml:space="preserve">] Neg definition choice – the </w:t>
      </w:r>
      <w:proofErr w:type="spellStart"/>
      <w:r w:rsidRPr="00F63D3C">
        <w:rPr>
          <w:rFonts w:cs="Calibri"/>
        </w:rPr>
        <w:t>aff</w:t>
      </w:r>
      <w:proofErr w:type="spellEnd"/>
      <w:r w:rsidRPr="00F63D3C">
        <w:rPr>
          <w:rFonts w:cs="Calibri"/>
        </w:rPr>
        <w:t xml:space="preserve"> should have defined ought in the 1ac </w:t>
      </w:r>
      <w:r>
        <w:rPr>
          <w:rFonts w:cs="Calibri"/>
        </w:rPr>
        <w:t>because</w:t>
      </w:r>
      <w:r w:rsidRPr="00F63D3C">
        <w:rPr>
          <w:rFonts w:cs="Calibri"/>
        </w:rPr>
        <w:t xml:space="preserve"> it was in the </w:t>
      </w:r>
      <w:proofErr w:type="spellStart"/>
      <w:r w:rsidRPr="00F63D3C">
        <w:rPr>
          <w:rFonts w:cs="Calibri"/>
        </w:rPr>
        <w:t>rez</w:t>
      </w:r>
      <w:proofErr w:type="spellEnd"/>
      <w:r w:rsidRPr="00F63D3C">
        <w:rPr>
          <w:rFonts w:cs="Calibri"/>
        </w:rPr>
        <w:t xml:space="preserve"> so it’s predictable contestation, by not doing so they have forfeited their right to read a new definition – kills 1NC strategy since I </w:t>
      </w:r>
      <w:proofErr w:type="spellStart"/>
      <w:r w:rsidRPr="00F63D3C">
        <w:rPr>
          <w:rFonts w:cs="Calibri"/>
        </w:rPr>
        <w:t>premised</w:t>
      </w:r>
      <w:proofErr w:type="spellEnd"/>
      <w:r w:rsidRPr="00F63D3C">
        <w:rPr>
          <w:rFonts w:cs="Calibri"/>
        </w:rPr>
        <w:t xml:space="preserve"> my engagement on a lack of your definition. </w:t>
      </w:r>
    </w:p>
    <w:p w14:paraId="7C1E46EE" w14:textId="77777777" w:rsidR="006052AA" w:rsidRDefault="006052AA" w:rsidP="006052AA">
      <w:pPr>
        <w:spacing w:line="276" w:lineRule="auto"/>
        <w:rPr>
          <w:rFonts w:eastAsia="MS Mincho"/>
          <w:b/>
          <w:sz w:val="26"/>
          <w:szCs w:val="26"/>
        </w:rPr>
      </w:pPr>
      <w:r>
        <w:rPr>
          <w:rFonts w:eastAsia="MS Mincho"/>
          <w:b/>
          <w:sz w:val="26"/>
          <w:szCs w:val="26"/>
        </w:rPr>
        <w:t>Negate:</w:t>
      </w:r>
    </w:p>
    <w:p w14:paraId="309414C5" w14:textId="77777777" w:rsidR="006052AA" w:rsidRPr="00F63D3C" w:rsidRDefault="006052AA" w:rsidP="006052AA">
      <w:pPr>
        <w:pStyle w:val="Heading4"/>
        <w:rPr>
          <w:rFonts w:cs="Calibri"/>
        </w:rPr>
      </w:pPr>
      <w:r w:rsidRPr="00F63D3C">
        <w:rPr>
          <w:rFonts w:cs="Calibri"/>
        </w:rPr>
        <w:t xml:space="preserve">1] Inherency – either a) the </w:t>
      </w:r>
      <w:proofErr w:type="spellStart"/>
      <w:r w:rsidRPr="00F63D3C">
        <w:rPr>
          <w:rFonts w:cs="Calibri"/>
        </w:rPr>
        <w:t>aff</w:t>
      </w:r>
      <w:proofErr w:type="spellEnd"/>
      <w:r w:rsidRPr="00F63D3C">
        <w:rPr>
          <w:rFonts w:cs="Calibri"/>
        </w:rPr>
        <w:t xml:space="preserve"> is non-inherent and you vote neg on presumption or b) it is and it isn’t going to happen. </w:t>
      </w:r>
    </w:p>
    <w:p w14:paraId="3BED8A3B" w14:textId="77777777" w:rsidR="006052AA" w:rsidRDefault="006052AA" w:rsidP="006052AA">
      <w:pPr>
        <w:pStyle w:val="Heading4"/>
      </w:pPr>
      <w:r>
        <w:t>2] A guarantee for all workers won’t happen. Even if the private sector gets the right to strike, public workers will be excluded</w:t>
      </w:r>
    </w:p>
    <w:p w14:paraId="22DCC9E9" w14:textId="77777777" w:rsidR="006052AA" w:rsidRDefault="006052AA" w:rsidP="006052AA">
      <w:r>
        <w:rPr>
          <w:rStyle w:val="Style13ptBold"/>
        </w:rPr>
        <w:t xml:space="preserve">Nolan 4/13 </w:t>
      </w:r>
      <w:r w:rsidRPr="00D339BF">
        <w:t xml:space="preserve">Hamilton Nolan, 4-13-2020, "Public Sector's Right to Strike Is Left Behind in Biden-Bernie Task Force," Truthout, </w:t>
      </w:r>
      <w:hyperlink r:id="rId20" w:history="1">
        <w:r w:rsidRPr="00A906B8">
          <w:rPr>
            <w:rStyle w:val="Hyperlink"/>
          </w:rPr>
          <w:t>https://truthout.org/articles/public-sectors-right-to-strike-is-left-behind-in-biden-bernie-task-force/</w:t>
        </w:r>
      </w:hyperlink>
      <w:r>
        <w:t>, SJLW</w:t>
      </w:r>
    </w:p>
    <w:p w14:paraId="0B3AA645" w14:textId="77777777" w:rsidR="006052AA" w:rsidRPr="00F420C5" w:rsidRDefault="006052AA" w:rsidP="006052AA">
      <w:pPr>
        <w:rPr>
          <w:rStyle w:val="Emphasis"/>
        </w:rPr>
      </w:pPr>
      <w:r w:rsidRPr="00F420C5">
        <w:rPr>
          <w:rStyle w:val="Emphasis"/>
        </w:rPr>
        <w:t xml:space="preserve">The </w:t>
      </w:r>
      <w:r w:rsidRPr="00F420C5">
        <w:rPr>
          <w:rStyle w:val="Emphasis"/>
          <w:highlight w:val="green"/>
        </w:rPr>
        <w:t>task force</w:t>
      </w:r>
      <w:r w:rsidRPr="00F420C5">
        <w:rPr>
          <w:rStyle w:val="Emphasis"/>
        </w:rPr>
        <w:t xml:space="preserve">, made up of 49 surrogates from both Sanders and Biden, </w:t>
      </w:r>
      <w:r w:rsidRPr="00F420C5">
        <w:rPr>
          <w:rStyle w:val="Emphasis"/>
          <w:highlight w:val="green"/>
        </w:rPr>
        <w:t>produced a report</w:t>
      </w:r>
      <w:r w:rsidRPr="00F420C5">
        <w:rPr>
          <w:rStyle w:val="Emphasis"/>
        </w:rPr>
        <w:t xml:space="preserve"> of more than 100 pages, </w:t>
      </w:r>
      <w:r w:rsidRPr="00F420C5">
        <w:rPr>
          <w:rStyle w:val="Emphasis"/>
          <w:highlight w:val="green"/>
        </w:rPr>
        <w:t>intended to influence</w:t>
      </w:r>
      <w:r w:rsidRPr="00F420C5">
        <w:rPr>
          <w:rStyle w:val="Emphasis"/>
        </w:rPr>
        <w:t xml:space="preserve"> both the Democratic Party’s platform and Biden’s own </w:t>
      </w:r>
      <w:r w:rsidRPr="00F420C5">
        <w:rPr>
          <w:rStyle w:val="Emphasis"/>
          <w:highlight w:val="green"/>
        </w:rPr>
        <w:t>policy priorities</w:t>
      </w:r>
      <w:r w:rsidRPr="008308A6">
        <w:rPr>
          <w:sz w:val="16"/>
        </w:rPr>
        <w:t xml:space="preserve">. The eight members of the economy section of the task force included two labor leaders: Lee Saunders, head of the </w:t>
      </w:r>
      <w:proofErr w:type="gramStart"/>
      <w:r w:rsidRPr="008308A6">
        <w:rPr>
          <w:sz w:val="16"/>
        </w:rPr>
        <w:t>1.6 million-member</w:t>
      </w:r>
      <w:proofErr w:type="gramEnd"/>
      <w:r w:rsidRPr="008308A6">
        <w:rPr>
          <w:sz w:val="16"/>
        </w:rPr>
        <w:t xml:space="preserve"> public sector union AFSCME, a Biden delegate; and Sara Nelson, head of the Association of Flight Attendants, a Sanders delegate. Their experiences crafting the labor policy recommendations are a microcosm of the larger divide between the more establishment and radical wings of American unions. The task force’s labor and worker rights platform </w:t>
      </w:r>
      <w:proofErr w:type="gramStart"/>
      <w:r w:rsidRPr="008308A6">
        <w:rPr>
          <w:sz w:val="16"/>
        </w:rPr>
        <w:t>includes</w:t>
      </w:r>
      <w:proofErr w:type="gramEnd"/>
      <w:r w:rsidRPr="008308A6">
        <w:rPr>
          <w:sz w:val="16"/>
        </w:rPr>
        <w:t xml:space="preserve"> several items that are standard on most unions’ political wish list: a repeal of “right to work” laws that make it more difficult to organize; “card check” recognition that makes it easier to put new unions in place; a ban on anti-union “captive audience meetings” and harsher penalties for employers that violate labor laws; and passage of the PRO Act, a strong pro-labor bill that passed the House earlier this year. Perhaps </w:t>
      </w:r>
      <w:r w:rsidRPr="00F420C5">
        <w:rPr>
          <w:rStyle w:val="Emphasis"/>
          <w:highlight w:val="green"/>
        </w:rPr>
        <w:t>the most notable part</w:t>
      </w:r>
      <w:r w:rsidRPr="00F420C5">
        <w:rPr>
          <w:rStyle w:val="Emphasis"/>
        </w:rPr>
        <w:t xml:space="preserve"> of the platform, however, </w:t>
      </w:r>
      <w:r w:rsidRPr="00F420C5">
        <w:rPr>
          <w:rStyle w:val="Emphasis"/>
          <w:highlight w:val="green"/>
        </w:rPr>
        <w:t>is an omission</w:t>
      </w:r>
      <w:r w:rsidRPr="00F420C5">
        <w:rPr>
          <w:rStyle w:val="Emphasis"/>
        </w:rPr>
        <w:t xml:space="preserve">. It asks to “ensure that all </w:t>
      </w:r>
      <w:r w:rsidRPr="00F420C5">
        <w:rPr>
          <w:rStyle w:val="Emphasis"/>
          <w:highlight w:val="green"/>
        </w:rPr>
        <w:t>private-sector workers’</w:t>
      </w:r>
      <w:r w:rsidRPr="00F420C5">
        <w:rPr>
          <w:rStyle w:val="Emphasis"/>
        </w:rPr>
        <w:t xml:space="preserve"> </w:t>
      </w:r>
      <w:r w:rsidRPr="00F420C5">
        <w:rPr>
          <w:rStyle w:val="Emphasis"/>
          <w:highlight w:val="green"/>
        </w:rPr>
        <w:t>right to strike</w:t>
      </w:r>
      <w:r w:rsidRPr="00F420C5">
        <w:rPr>
          <w:rStyle w:val="Emphasis"/>
        </w:rPr>
        <w:t xml:space="preserve">… </w:t>
      </w:r>
      <w:r w:rsidRPr="00F420C5">
        <w:rPr>
          <w:rStyle w:val="Emphasis"/>
          <w:highlight w:val="green"/>
        </w:rPr>
        <w:t>is</w:t>
      </w:r>
      <w:r w:rsidRPr="00F420C5">
        <w:rPr>
          <w:rStyle w:val="Emphasis"/>
        </w:rPr>
        <w:t xml:space="preserve"> vigorously </w:t>
      </w:r>
      <w:r w:rsidRPr="00F420C5">
        <w:rPr>
          <w:rStyle w:val="Emphasis"/>
          <w:highlight w:val="green"/>
        </w:rPr>
        <w:t>protected</w:t>
      </w:r>
      <w:r w:rsidRPr="00F420C5">
        <w:rPr>
          <w:rStyle w:val="Emphasis"/>
        </w:rPr>
        <w:t xml:space="preserve">.” </w:t>
      </w:r>
      <w:r w:rsidRPr="00F420C5">
        <w:rPr>
          <w:rStyle w:val="Emphasis"/>
          <w:highlight w:val="green"/>
        </w:rPr>
        <w:t>But</w:t>
      </w:r>
      <w:r w:rsidRPr="00F420C5">
        <w:rPr>
          <w:rStyle w:val="Emphasis"/>
        </w:rPr>
        <w:t xml:space="preserve"> </w:t>
      </w:r>
      <w:r w:rsidRPr="00F420C5">
        <w:rPr>
          <w:rStyle w:val="Emphasis"/>
          <w:highlight w:val="green"/>
        </w:rPr>
        <w:t>for</w:t>
      </w:r>
      <w:r w:rsidRPr="00F420C5">
        <w:rPr>
          <w:rStyle w:val="Emphasis"/>
        </w:rPr>
        <w:t xml:space="preserve"> </w:t>
      </w:r>
      <w:r w:rsidRPr="00F420C5">
        <w:rPr>
          <w:rStyle w:val="Emphasis"/>
          <w:highlight w:val="green"/>
        </w:rPr>
        <w:t>public sector workers</w:t>
      </w:r>
      <w:r w:rsidRPr="00F420C5">
        <w:rPr>
          <w:rStyle w:val="Emphasis"/>
        </w:rPr>
        <w:t xml:space="preserve">, </w:t>
      </w:r>
      <w:r w:rsidRPr="00F420C5">
        <w:rPr>
          <w:rStyle w:val="Emphasis"/>
          <w:highlight w:val="green"/>
        </w:rPr>
        <w:t>it asks</w:t>
      </w:r>
      <w:r w:rsidRPr="00F420C5">
        <w:rPr>
          <w:rStyle w:val="Emphasis"/>
        </w:rPr>
        <w:t xml:space="preserve"> </w:t>
      </w:r>
      <w:r w:rsidRPr="00F420C5">
        <w:rPr>
          <w:rStyle w:val="Emphasis"/>
          <w:highlight w:val="green"/>
        </w:rPr>
        <w:t>only to</w:t>
      </w:r>
      <w:r w:rsidRPr="00F420C5">
        <w:rPr>
          <w:rStyle w:val="Emphasis"/>
        </w:rPr>
        <w:t xml:space="preserve"> “</w:t>
      </w:r>
      <w:r w:rsidRPr="00F420C5">
        <w:rPr>
          <w:rStyle w:val="Emphasis"/>
          <w:highlight w:val="green"/>
        </w:rPr>
        <w:t>Provide</w:t>
      </w:r>
      <w:r w:rsidRPr="00F420C5">
        <w:rPr>
          <w:rStyle w:val="Emphasis"/>
        </w:rPr>
        <w:t xml:space="preserve"> </w:t>
      </w:r>
      <w:r w:rsidRPr="00F420C5">
        <w:rPr>
          <w:rStyle w:val="Emphasis"/>
          <w:highlight w:val="green"/>
        </w:rPr>
        <w:t>a</w:t>
      </w:r>
      <w:r w:rsidRPr="00F420C5">
        <w:rPr>
          <w:rStyle w:val="Emphasis"/>
        </w:rPr>
        <w:t xml:space="preserve"> federal </w:t>
      </w:r>
      <w:r w:rsidRPr="00F420C5">
        <w:rPr>
          <w:rStyle w:val="Emphasis"/>
          <w:highlight w:val="green"/>
        </w:rPr>
        <w:t>guarantee</w:t>
      </w:r>
      <w:r w:rsidRPr="00F420C5">
        <w:rPr>
          <w:rStyle w:val="Emphasis"/>
        </w:rPr>
        <w:t xml:space="preserve"> for public sector employees to bargain </w:t>
      </w:r>
      <w:r w:rsidRPr="00F420C5">
        <w:rPr>
          <w:rStyle w:val="Emphasis"/>
          <w:highlight w:val="green"/>
        </w:rPr>
        <w:t>for better pay and benefits</w:t>
      </w:r>
      <w:r w:rsidRPr="00F420C5">
        <w:rPr>
          <w:rStyle w:val="Emphasis"/>
        </w:rPr>
        <w:t xml:space="preserve"> and the working conditions they deserve.” </w:t>
      </w:r>
      <w:r w:rsidRPr="00F420C5">
        <w:rPr>
          <w:rStyle w:val="Emphasis"/>
          <w:highlight w:val="green"/>
        </w:rPr>
        <w:t>In other words</w:t>
      </w:r>
      <w:r w:rsidRPr="00F420C5">
        <w:rPr>
          <w:rStyle w:val="Emphasis"/>
        </w:rPr>
        <w:t xml:space="preserve">, despite the fact that the public sector is much more heavily unionized than the private sector, and has been under legal attack from the right for decades, </w:t>
      </w:r>
      <w:r w:rsidRPr="00F420C5">
        <w:rPr>
          <w:rStyle w:val="Emphasis"/>
          <w:highlight w:val="green"/>
        </w:rPr>
        <w:t>there is no</w:t>
      </w:r>
      <w:r w:rsidRPr="00F420C5">
        <w:rPr>
          <w:rStyle w:val="Emphasis"/>
        </w:rPr>
        <w:t xml:space="preserve"> demand that </w:t>
      </w:r>
      <w:r w:rsidRPr="00F420C5">
        <w:rPr>
          <w:rStyle w:val="Emphasis"/>
          <w:highlight w:val="green"/>
        </w:rPr>
        <w:t>public sector</w:t>
      </w:r>
      <w:r w:rsidRPr="00F420C5">
        <w:rPr>
          <w:rStyle w:val="Emphasis"/>
        </w:rPr>
        <w:t xml:space="preserve"> workers be granted the </w:t>
      </w:r>
      <w:r w:rsidRPr="00F420C5">
        <w:rPr>
          <w:rStyle w:val="Emphasis"/>
          <w:highlight w:val="green"/>
        </w:rPr>
        <w:t>right to strike</w:t>
      </w:r>
      <w:r w:rsidRPr="00F420C5">
        <w:rPr>
          <w:rStyle w:val="Emphasis"/>
        </w:rPr>
        <w:t>—the single most potent weapon in any union’s toolbox.</w:t>
      </w:r>
    </w:p>
    <w:p w14:paraId="64096880" w14:textId="4225CB2F" w:rsidR="006052AA" w:rsidRDefault="006052AA" w:rsidP="006052AA">
      <w:pPr>
        <w:pStyle w:val="Heading4"/>
        <w:rPr>
          <w:rFonts w:cs="Calibri"/>
        </w:rPr>
      </w:pPr>
      <w:r>
        <w:rPr>
          <w:rFonts w:cs="Calibri"/>
        </w:rPr>
        <w:t>3</w:t>
      </w:r>
      <w:r w:rsidRPr="00F63D3C">
        <w:rPr>
          <w:rFonts w:cs="Calibri"/>
        </w:rPr>
        <w:t xml:space="preserve">]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 xml:space="preserve">so recognizing a strike </w:t>
      </w:r>
      <w:r w:rsidRPr="00F63D3C">
        <w:rPr>
          <w:rFonts w:cs="Calibri"/>
        </w:rPr>
        <w:t xml:space="preserve">isn’t a logical consequence of the </w:t>
      </w:r>
      <w:proofErr w:type="spellStart"/>
      <w:r w:rsidRPr="00F63D3C">
        <w:rPr>
          <w:rFonts w:cs="Calibri"/>
        </w:rPr>
        <w:t>rez</w:t>
      </w:r>
      <w:proofErr w:type="spellEnd"/>
      <w:r w:rsidRPr="00F63D3C">
        <w:rPr>
          <w:rFonts w:cs="Calibri"/>
        </w:rPr>
        <w:t>.</w:t>
      </w:r>
    </w:p>
    <w:p w14:paraId="3EF0A76F" w14:textId="6E3822AC" w:rsidR="002A4A46" w:rsidRDefault="002A4A46" w:rsidP="002A4A46">
      <w:pPr>
        <w:pStyle w:val="Heading2"/>
      </w:pPr>
      <w:r>
        <w:t>Underview</w:t>
      </w:r>
    </w:p>
    <w:p w14:paraId="7A970A5B" w14:textId="15D1E0C2" w:rsidR="002A4A46" w:rsidRDefault="002A4A46" w:rsidP="002A4A46">
      <w:pPr>
        <w:pStyle w:val="Heading3"/>
      </w:pPr>
      <w:r>
        <w:t>AT: 1AR Theory</w:t>
      </w:r>
    </w:p>
    <w:p w14:paraId="2FA841FA" w14:textId="4B575482" w:rsidR="002A4A46" w:rsidRPr="002A4A46" w:rsidRDefault="002A4A46" w:rsidP="002A4A46">
      <w:r>
        <w:t xml:space="preserve">1ar theory bad, doesn’t ow, paradigm issues </w:t>
      </w:r>
      <w:proofErr w:type="spellStart"/>
      <w:r>
        <w:t>contextuak</w:t>
      </w:r>
      <w:proofErr w:type="spellEnd"/>
      <w:r>
        <w:t xml:space="preserve">, doesn’t ow </w:t>
      </w:r>
      <w:proofErr w:type="spellStart"/>
      <w:r>
        <w:t>nc</w:t>
      </w:r>
      <w:proofErr w:type="spellEnd"/>
      <w:r>
        <w:t xml:space="preserve"> theory time a] time skew non </w:t>
      </w:r>
      <w:proofErr w:type="spellStart"/>
      <w:r>
        <w:t>uq</w:t>
      </w:r>
      <w:proofErr w:type="spellEnd"/>
      <w:r>
        <w:t xml:space="preserve">, b] getting more efficient solves, c] inf things you can read theory on, d] </w:t>
      </w:r>
      <w:proofErr w:type="spellStart"/>
      <w:r>
        <w:t>nc</w:t>
      </w:r>
      <w:proofErr w:type="spellEnd"/>
      <w:r>
        <w:t xml:space="preserve"> theory prior so any abuse was caused by a bad aff</w:t>
      </w:r>
    </w:p>
    <w:p w14:paraId="071EC2DA" w14:textId="77777777" w:rsidR="002A4A46" w:rsidRPr="002A4A46" w:rsidRDefault="002A4A46" w:rsidP="002A4A46"/>
    <w:p w14:paraId="3329A26F" w14:textId="5431C19B" w:rsidR="002A4A46" w:rsidRDefault="002A4A46" w:rsidP="002A4A46">
      <w:pPr>
        <w:pStyle w:val="Heading2"/>
      </w:pPr>
      <w:r>
        <w:t>Framework</w:t>
      </w:r>
    </w:p>
    <w:p w14:paraId="33B14457" w14:textId="58246AF4" w:rsidR="002A4A46" w:rsidRDefault="002A4A46" w:rsidP="002A4A46">
      <w:pPr>
        <w:pStyle w:val="Heading3"/>
      </w:pPr>
      <w:r>
        <w:t>Top Level Calc Indicts---1NC</w:t>
      </w:r>
    </w:p>
    <w:p w14:paraId="32977A60" w14:textId="77777777" w:rsidR="002A4A46" w:rsidRDefault="002A4A46" w:rsidP="002A4A46">
      <w:pPr>
        <w:pStyle w:val="Heading4"/>
      </w:pPr>
      <w:r>
        <w:t xml:space="preserve">1] </w:t>
      </w:r>
      <w:r w:rsidRPr="004D5982">
        <w:rPr>
          <w:u w:val="single"/>
        </w:rPr>
        <w:t>Induction Fails-</w:t>
      </w:r>
      <w:r>
        <w:t xml:space="preserve"> We can’t use the past to justify actions since it assumes those exact past events will happen the same way </w:t>
      </w:r>
    </w:p>
    <w:p w14:paraId="783E7443" w14:textId="77777777" w:rsidR="002A4A46" w:rsidRDefault="002A4A46" w:rsidP="002A4A46">
      <w:pPr>
        <w:pStyle w:val="Heading4"/>
      </w:pPr>
      <w:r>
        <w:t xml:space="preserve">2] </w:t>
      </w:r>
      <w:r w:rsidRPr="004D5982">
        <w:rPr>
          <w:u w:val="single"/>
        </w:rPr>
        <w:t>Culpability</w:t>
      </w:r>
      <w:r>
        <w:t xml:space="preserve">- There’s no cutoff for when a consequence ends which leads to endless causal chains </w:t>
      </w:r>
      <w:proofErr w:type="gramStart"/>
      <w:r>
        <w:t>i.e.</w:t>
      </w:r>
      <w:proofErr w:type="gramEnd"/>
      <w:r>
        <w:t xml:space="preserve"> me dropping a pen could cause several consequences down the line, I’m not culpable for</w:t>
      </w:r>
    </w:p>
    <w:p w14:paraId="0EFF21CF" w14:textId="77777777" w:rsidR="002A4A46" w:rsidRDefault="002A4A46" w:rsidP="002A4A46">
      <w:pPr>
        <w:pStyle w:val="Heading4"/>
      </w:pPr>
      <w:r>
        <w:t xml:space="preserve">3] </w:t>
      </w:r>
      <w:r w:rsidRPr="004D5982">
        <w:rPr>
          <w:u w:val="single"/>
        </w:rPr>
        <w:t>Action Guidance</w:t>
      </w:r>
      <w:r>
        <w:t>- we only know a consequence will occur after it happens which means util can’t guide prior action</w:t>
      </w:r>
    </w:p>
    <w:p w14:paraId="37824578" w14:textId="77777777" w:rsidR="002A4A46" w:rsidRPr="00416E25" w:rsidRDefault="002A4A46" w:rsidP="002A4A46">
      <w:pPr>
        <w:pStyle w:val="Heading4"/>
      </w:pPr>
      <w:r>
        <w:t xml:space="preserve">5] </w:t>
      </w:r>
      <w:r w:rsidRPr="00416E25">
        <w:t>An infinite universe takes out util.</w:t>
      </w:r>
      <w:r>
        <w:t xml:space="preserve"> </w:t>
      </w:r>
    </w:p>
    <w:p w14:paraId="1BAFE3BD" w14:textId="77777777" w:rsidR="002A4A46" w:rsidRPr="005C383C" w:rsidRDefault="002A4A46" w:rsidP="002A4A46">
      <w:pPr>
        <w:rPr>
          <w:rStyle w:val="Style13ptBold"/>
        </w:rPr>
      </w:pPr>
      <w:r w:rsidRPr="005C383C">
        <w:rPr>
          <w:rStyle w:val="Style13ptBold"/>
        </w:rPr>
        <w:t>Bostrom</w:t>
      </w:r>
      <w:r>
        <w:rPr>
          <w:rStyle w:val="Style13ptBold"/>
        </w:rPr>
        <w:t xml:space="preserve"> 09</w:t>
      </w:r>
      <w:r w:rsidRPr="005C383C">
        <w:rPr>
          <w:rStyle w:val="Style13ptBold"/>
        </w:rPr>
        <w:t>,</w:t>
      </w:r>
      <w:r>
        <w:rPr>
          <w:rStyle w:val="Style13ptBold"/>
        </w:rPr>
        <w:t xml:space="preserve"> </w:t>
      </w:r>
      <w:r w:rsidRPr="005C383C">
        <w:rPr>
          <w:rStyle w:val="Style13ptBold"/>
        </w:rPr>
        <w:t xml:space="preserve">Staff at philosophy oxford school </w:t>
      </w:r>
    </w:p>
    <w:p w14:paraId="45C086A7" w14:textId="77777777" w:rsidR="002A4A46" w:rsidRPr="00416E25" w:rsidRDefault="002A4A46" w:rsidP="002A4A46">
      <w:r w:rsidRPr="00416E25">
        <w:t xml:space="preserve">Nick [Future of Humanity Institute, Faculty of Philosophy &amp; Oxford Martin School]. "Infinite Ethics." Nick Bostrom's Home Page. 2009. Web. </w:t>
      </w:r>
      <w:hyperlink r:id="rId21" w:history="1">
        <w:r w:rsidRPr="00416E25">
          <w:rPr>
            <w:rStyle w:val="Hyperlink"/>
          </w:rPr>
          <w:t>http://www.nickbostrom.com/ethics/infinite.html</w:t>
        </w:r>
      </w:hyperlink>
      <w:r w:rsidRPr="00416E25">
        <w:t xml:space="preserve">  “Recent cosmological evidence…this one is.” </w:t>
      </w:r>
      <w:r>
        <w:t xml:space="preserve"> </w:t>
      </w:r>
    </w:p>
    <w:p w14:paraId="05FA88F7" w14:textId="77777777" w:rsidR="002A4A46" w:rsidRPr="005C383C" w:rsidRDefault="002A4A46" w:rsidP="002A4A46">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ahoma"/>
          <w:sz w:val="14"/>
        </w:rPr>
      </w:pPr>
      <w:r w:rsidRPr="005F106D">
        <w:rPr>
          <w:rFonts w:cs="Tahoma"/>
          <w:sz w:val="14"/>
        </w:rPr>
        <w:t xml:space="preserve">“Recent </w:t>
      </w:r>
      <w:r w:rsidRPr="008F26A0">
        <w:rPr>
          <w:rStyle w:val="StyleUnderline"/>
          <w:highlight w:val="cyan"/>
        </w:rPr>
        <w:t>cosmological evidence suggests</w:t>
      </w:r>
      <w:r w:rsidRPr="005F106D">
        <w:rPr>
          <w:rStyle w:val="StyleUnderline"/>
        </w:rPr>
        <w:t xml:space="preserve"> </w:t>
      </w:r>
      <w:r w:rsidRPr="005F106D">
        <w:rPr>
          <w:rFonts w:cs="Tahoma"/>
          <w:sz w:val="14"/>
        </w:rPr>
        <w:t xml:space="preserve">that </w:t>
      </w:r>
      <w:r w:rsidRPr="008F26A0">
        <w:rPr>
          <w:rStyle w:val="StyleUnderline"/>
          <w:highlight w:val="cyan"/>
        </w:rPr>
        <w:t>the world is</w:t>
      </w:r>
      <w:r w:rsidRPr="005F106D">
        <w:rPr>
          <w:rFonts w:cs="Tahoma"/>
          <w:sz w:val="14"/>
        </w:rPr>
        <w:t xml:space="preserve"> probably </w:t>
      </w:r>
      <w:r w:rsidRPr="008F26A0">
        <w:rPr>
          <w:rStyle w:val="StyleUnderline"/>
          <w:highlight w:val="cyan"/>
        </w:rPr>
        <w:t>infinite</w:t>
      </w:r>
      <w:r w:rsidRPr="005F106D">
        <w:rPr>
          <w:rFonts w:cs="Tahoma"/>
          <w:sz w:val="14"/>
        </w:rPr>
        <w:t xml:space="preserve">. Moreover, </w:t>
      </w:r>
      <w:r w:rsidRPr="005F106D">
        <w:rPr>
          <w:rStyle w:val="StyleUnderline"/>
        </w:rPr>
        <w:t>If the totality of physical existence is indeed infinite</w:t>
      </w:r>
      <w:r w:rsidRPr="005F106D">
        <w:rPr>
          <w:rFonts w:cs="Tahoma"/>
          <w:sz w:val="14"/>
        </w:rPr>
        <w:t>, in the kind of way that modern cosmology suggests it is, then it</w:t>
      </w:r>
      <w:r w:rsidRPr="005F106D">
        <w:rPr>
          <w:rFonts w:cs="Tahoma"/>
          <w:b/>
          <w:u w:val="single"/>
        </w:rPr>
        <w:t xml:space="preserve"> contains an infinite number of galaxies</w:t>
      </w:r>
      <w:r w:rsidRPr="005F106D">
        <w:rPr>
          <w:rFonts w:cs="Tahoma"/>
          <w:sz w:val="14"/>
        </w:rPr>
        <w:t>, stars, and planets. If there are an infinite number of planets</w:t>
      </w:r>
      <w:r w:rsidRPr="005F106D">
        <w:rPr>
          <w:rFonts w:cs="Tahoma"/>
          <w:b/>
          <w:u w:val="single"/>
        </w:rPr>
        <w:t xml:space="preserve"> then there is</w:t>
      </w:r>
      <w:r w:rsidRPr="005F106D">
        <w:rPr>
          <w:rFonts w:cs="Tahoma"/>
          <w:b/>
          <w:sz w:val="14"/>
        </w:rPr>
        <w:t>,</w:t>
      </w:r>
      <w:r w:rsidRPr="005F106D">
        <w:rPr>
          <w:rFonts w:cs="Tahoma"/>
          <w:sz w:val="14"/>
        </w:rPr>
        <w:t xml:space="preserve"> with probability one,</w:t>
      </w:r>
      <w:r w:rsidRPr="005F106D">
        <w:rPr>
          <w:rFonts w:cs="Tahoma"/>
          <w:b/>
          <w:u w:val="single"/>
        </w:rPr>
        <w:t xml:space="preserve"> an infinite number of people. </w:t>
      </w:r>
      <w:r w:rsidRPr="008F26A0">
        <w:rPr>
          <w:rFonts w:cs="Tahoma"/>
          <w:b/>
          <w:highlight w:val="cyan"/>
          <w:u w:val="single"/>
        </w:rPr>
        <w:t>Infinitely many of these people are happy</w:t>
      </w:r>
      <w:r w:rsidRPr="005F106D">
        <w:rPr>
          <w:rFonts w:cs="Tahoma"/>
          <w:b/>
          <w:u w:val="single"/>
        </w:rPr>
        <w:t xml:space="preserve">, infinitely many are unhappy. </w:t>
      </w:r>
      <w:r w:rsidRPr="005F106D">
        <w:rPr>
          <w:rFonts w:cs="Tahoma"/>
          <w:sz w:val="14"/>
        </w:rPr>
        <w:t>Likewise for other local properties that are plausible candidates for having value, pertaining to person</w:t>
      </w:r>
      <w:r w:rsidRPr="005F106D">
        <w:rPr>
          <w:rFonts w:eastAsia="MingLiU-ExtB" w:cs="MingLiU-ExtB"/>
          <w:sz w:val="14"/>
        </w:rPr>
        <w:t>‐</w:t>
      </w:r>
      <w:r w:rsidRPr="005F106D">
        <w:rPr>
          <w:rFonts w:cs="Tahoma"/>
          <w:sz w:val="14"/>
        </w:rPr>
        <w:t xml:space="preserve">states, lives, or entire societies, ecosystems, or </w:t>
      </w:r>
      <w:proofErr w:type="spellStart"/>
      <w:r w:rsidRPr="005F106D">
        <w:rPr>
          <w:sz w:val="14"/>
        </w:rPr>
        <w:t>civilizations葉here</w:t>
      </w:r>
      <w:proofErr w:type="spellEnd"/>
      <w:r w:rsidRPr="005F106D">
        <w:rPr>
          <w:sz w:val="14"/>
        </w:rPr>
        <w:t xml:space="preserve"> are infinitely many democratic states, and infinitely many that are ruled by despots, </w:t>
      </w:r>
      <w:proofErr w:type="spellStart"/>
      <w:r w:rsidRPr="005F106D">
        <w:rPr>
          <w:sz w:val="14"/>
        </w:rPr>
        <w:t>etc.Suppose</w:t>
      </w:r>
      <w:proofErr w:type="spellEnd"/>
      <w:r w:rsidRPr="005F106D">
        <w:rPr>
          <w:sz w:val="14"/>
        </w:rPr>
        <w:t xml:space="preserve"> the world [does] contains an infinite number of people and a corresponding infinity of joys and sorrows, preference</w:t>
      </w:r>
      <w:r w:rsidRPr="005F106D">
        <w:rPr>
          <w:rFonts w:cs="Tahoma"/>
          <w:sz w:val="14"/>
        </w:rPr>
        <w:t xml:space="preserve"> satisfactions and frustrations, instances of virtue and depravation, and other such local phenomena at least some of which have positive or negative value. More precisely, suppose that there is some finite value </w:t>
      </w:r>
      <w:r w:rsidRPr="005F106D">
        <w:rPr>
          <w:rFonts w:cs="Times New Roman"/>
          <w:sz w:val="14"/>
        </w:rPr>
        <w:t>ε</w:t>
      </w:r>
      <w:r w:rsidRPr="005F106D">
        <w:rPr>
          <w:rFonts w:cs="Tahoma"/>
          <w:sz w:val="14"/>
        </w:rPr>
        <w:t xml:space="preserve"> such that there exists an infinite number of local phenomena (this could be a subset of </w:t>
      </w:r>
      <w:proofErr w:type="gramStart"/>
      <w:r w:rsidRPr="005F106D">
        <w:rPr>
          <w:rFonts w:cs="Tahoma"/>
          <w:sz w:val="14"/>
        </w:rPr>
        <w:t>e.g.</w:t>
      </w:r>
      <w:proofErr w:type="gramEnd"/>
      <w:r w:rsidRPr="005F106D">
        <w:rPr>
          <w:rFonts w:cs="Tahoma"/>
          <w:sz w:val="14"/>
        </w:rPr>
        <w:t xml:space="preserve"> persons, experiences, characters, virtuous acts, lives, relationships, civilizations, or ecosystems) each of which has a value ≥ </w:t>
      </w:r>
      <w:r w:rsidRPr="005F106D">
        <w:rPr>
          <w:rFonts w:cs="Times New Roman"/>
          <w:sz w:val="14"/>
        </w:rPr>
        <w:t>ε</w:t>
      </w:r>
      <w:r w:rsidRPr="005F106D">
        <w:rPr>
          <w:rFonts w:cs="Tahoma"/>
          <w:sz w:val="14"/>
        </w:rPr>
        <w:t xml:space="preserve"> and also an infinite number of local phenomena each of which has a value ≤ (</w:t>
      </w:r>
      <w:r w:rsidRPr="005F106D">
        <w:rPr>
          <w:rFonts w:cs="Times New Roman"/>
          <w:sz w:val="14"/>
        </w:rPr>
        <w:t>‒</w:t>
      </w:r>
      <w:r w:rsidRPr="005F106D">
        <w:rPr>
          <w:rFonts w:cs="Tahoma"/>
          <w:sz w:val="14"/>
        </w:rPr>
        <w:t xml:space="preserve"> </w:t>
      </w:r>
      <w:r w:rsidRPr="005F106D">
        <w:rPr>
          <w:rFonts w:cs="Times New Roman"/>
          <w:sz w:val="14"/>
        </w:rPr>
        <w:t>ε</w:t>
      </w:r>
      <w:r w:rsidRPr="005F106D">
        <w:rPr>
          <w:rFonts w:cs="Tahoma"/>
          <w:sz w:val="14"/>
        </w:rPr>
        <w:t xml:space="preserve">). Call such a world canonically infinite. </w:t>
      </w:r>
      <w:r w:rsidRPr="005F106D">
        <w:rPr>
          <w:rFonts w:cs="Tahoma"/>
          <w:b/>
          <w:u w:val="single"/>
        </w:rPr>
        <w:t>Ethical theories that hold that value is aggregative imply that</w:t>
      </w:r>
      <w:r w:rsidRPr="005F106D">
        <w:rPr>
          <w:rFonts w:cs="Tahoma"/>
          <w:sz w:val="14"/>
        </w:rPr>
        <w:t xml:space="preserve"> a canonically </w:t>
      </w:r>
      <w:r w:rsidRPr="005F106D">
        <w:rPr>
          <w:rFonts w:cs="Tahoma"/>
          <w:b/>
          <w:u w:val="single"/>
        </w:rPr>
        <w:t xml:space="preserve">infinite world contains an infinite quantity of positive </w:t>
      </w:r>
      <w:r w:rsidRPr="005F106D">
        <w:rPr>
          <w:rFonts w:cs="Tahoma"/>
          <w:sz w:val="14"/>
        </w:rPr>
        <w:t xml:space="preserve">value </w:t>
      </w:r>
      <w:r w:rsidRPr="005F106D">
        <w:rPr>
          <w:rFonts w:cs="Tahoma"/>
          <w:b/>
          <w:u w:val="single"/>
        </w:rPr>
        <w:t xml:space="preserve">and </w:t>
      </w:r>
      <w:r w:rsidRPr="005F106D">
        <w:rPr>
          <w:rFonts w:cs="Tahoma"/>
          <w:sz w:val="14"/>
        </w:rPr>
        <w:t xml:space="preserve">an infinite quantity of </w:t>
      </w:r>
      <w:r w:rsidRPr="005F106D">
        <w:rPr>
          <w:rFonts w:cs="Tahoma"/>
          <w:b/>
          <w:u w:val="single"/>
        </w:rPr>
        <w:t>negative value.</w:t>
      </w:r>
      <w:r w:rsidRPr="005F106D">
        <w:rPr>
          <w:rFonts w:cs="Tahoma"/>
          <w:sz w:val="14"/>
        </w:rPr>
        <w:t xml:space="preserve"> This gives rise to a peculiar predicament. </w:t>
      </w:r>
      <w:r w:rsidRPr="008F26A0">
        <w:rPr>
          <w:rStyle w:val="StyleUnderline"/>
          <w:highlight w:val="cyan"/>
        </w:rPr>
        <w:t>We can do only a finite amount of good</w:t>
      </w:r>
      <w:r w:rsidRPr="005F106D">
        <w:rPr>
          <w:rFonts w:cs="Tahoma"/>
          <w:b/>
          <w:u w:val="single"/>
        </w:rPr>
        <w:t xml:space="preserve"> or bad. Yet</w:t>
      </w:r>
      <w:r w:rsidRPr="005F106D">
        <w:rPr>
          <w:rFonts w:cs="Tahoma"/>
          <w:sz w:val="14"/>
        </w:rPr>
        <w:t xml:space="preserve"> in cardinal arithmetic, </w:t>
      </w:r>
      <w:r w:rsidRPr="008F26A0">
        <w:rPr>
          <w:rFonts w:cs="Tahoma"/>
          <w:b/>
          <w:highlight w:val="cyan"/>
          <w:u w:val="single"/>
        </w:rPr>
        <w:t>adding</w:t>
      </w:r>
      <w:r w:rsidRPr="005F106D">
        <w:rPr>
          <w:rFonts w:cs="Tahoma"/>
          <w:b/>
          <w:u w:val="single"/>
        </w:rPr>
        <w:t xml:space="preserve"> or subtracting </w:t>
      </w:r>
      <w:r w:rsidRPr="008F26A0">
        <w:rPr>
          <w:rFonts w:cs="Tahoma"/>
          <w:b/>
          <w:highlight w:val="cyan"/>
          <w:u w:val="single"/>
        </w:rPr>
        <w:t>a finite quantity does not change an infinite quantity</w:t>
      </w:r>
      <w:r w:rsidRPr="005F106D">
        <w:rPr>
          <w:rFonts w:cs="Tahoma"/>
          <w:b/>
          <w:u w:val="single"/>
        </w:rPr>
        <w:t xml:space="preserve">. Every possible act of ours </w:t>
      </w:r>
      <w:r w:rsidRPr="005F106D">
        <w:rPr>
          <w:rFonts w:cs="Tahoma"/>
          <w:sz w:val="14"/>
        </w:rPr>
        <w:t xml:space="preserve">therefore </w:t>
      </w:r>
      <w:r w:rsidRPr="005F106D">
        <w:rPr>
          <w:rFonts w:cs="Tahoma"/>
          <w:b/>
          <w:u w:val="single"/>
        </w:rPr>
        <w:t xml:space="preserve">has </w:t>
      </w:r>
      <w:r w:rsidRPr="005F106D">
        <w:rPr>
          <w:rFonts w:cs="Tahoma"/>
          <w:sz w:val="14"/>
        </w:rPr>
        <w:t xml:space="preserve">the same </w:t>
      </w:r>
      <w:r w:rsidRPr="005F106D">
        <w:rPr>
          <w:rFonts w:cs="Tahoma"/>
          <w:b/>
          <w:u w:val="single"/>
        </w:rPr>
        <w:t>net effect on the total amount of good and bad</w:t>
      </w:r>
      <w:r w:rsidRPr="005F106D">
        <w:rPr>
          <w:rFonts w:cs="Tahoma"/>
          <w:sz w:val="14"/>
        </w:rPr>
        <w:t xml:space="preserve"> in a canonically infinite world:</w:t>
      </w:r>
      <w:r w:rsidRPr="005F106D">
        <w:rPr>
          <w:rFonts w:cs="Tahoma"/>
          <w:b/>
          <w:u w:val="single"/>
        </w:rPr>
        <w:t xml:space="preserve"> </w:t>
      </w:r>
      <w:r w:rsidRPr="005F106D">
        <w:rPr>
          <w:rFonts w:cs="Tahoma"/>
          <w:sz w:val="14"/>
        </w:rPr>
        <w:t xml:space="preserve">none whatsoever. </w:t>
      </w:r>
      <w:r w:rsidRPr="008F26A0">
        <w:rPr>
          <w:rFonts w:cs="Tahoma"/>
          <w:b/>
          <w:highlight w:val="cyan"/>
          <w:u w:val="single"/>
        </w:rPr>
        <w:t>Aggregative</w:t>
      </w:r>
      <w:r w:rsidRPr="005F106D">
        <w:rPr>
          <w:rFonts w:cs="Tahoma"/>
          <w:b/>
          <w:u w:val="single"/>
        </w:rPr>
        <w:t xml:space="preserve"> consequentialist </w:t>
      </w:r>
      <w:r w:rsidRPr="008F26A0">
        <w:rPr>
          <w:rFonts w:cs="Tahoma"/>
          <w:b/>
          <w:highlight w:val="cyan"/>
          <w:u w:val="single"/>
        </w:rPr>
        <w:t xml:space="preserve">theories are threatened by </w:t>
      </w:r>
      <w:proofErr w:type="spellStart"/>
      <w:r w:rsidRPr="008F26A0">
        <w:rPr>
          <w:rFonts w:cs="Tahoma"/>
          <w:b/>
          <w:highlight w:val="cyan"/>
          <w:u w:val="single"/>
        </w:rPr>
        <w:t>infinitarian</w:t>
      </w:r>
      <w:proofErr w:type="spellEnd"/>
      <w:r w:rsidRPr="005F106D">
        <w:rPr>
          <w:rFonts w:cs="Tahoma"/>
          <w:b/>
          <w:u w:val="single"/>
        </w:rPr>
        <w:t xml:space="preserve"> </w:t>
      </w:r>
      <w:r w:rsidRPr="008F26A0">
        <w:rPr>
          <w:rFonts w:cs="Tahoma"/>
          <w:b/>
          <w:highlight w:val="cyan"/>
          <w:u w:val="single"/>
        </w:rPr>
        <w:t>paralysis</w:t>
      </w:r>
      <w:r w:rsidRPr="005F106D">
        <w:rPr>
          <w:rFonts w:cs="Tahoma"/>
          <w:b/>
          <w:u w:val="single"/>
        </w:rPr>
        <w:t xml:space="preserve">: they </w:t>
      </w:r>
      <w:r w:rsidRPr="005F106D">
        <w:rPr>
          <w:rFonts w:cs="Tahoma"/>
          <w:sz w:val="14"/>
        </w:rPr>
        <w:t xml:space="preserve">seem to </w:t>
      </w:r>
      <w:r w:rsidRPr="005F106D">
        <w:rPr>
          <w:rFonts w:cs="Tahoma"/>
          <w:b/>
          <w:u w:val="single"/>
        </w:rPr>
        <w:t>imply</w:t>
      </w:r>
      <w:r w:rsidRPr="005F106D">
        <w:rPr>
          <w:rFonts w:cs="Tahoma"/>
          <w:b/>
          <w:sz w:val="14"/>
        </w:rPr>
        <w:t xml:space="preserve"> </w:t>
      </w:r>
      <w:r w:rsidRPr="005F106D">
        <w:rPr>
          <w:rFonts w:cs="Tahoma"/>
          <w:b/>
          <w:u w:val="single"/>
        </w:rPr>
        <w:t>that</w:t>
      </w:r>
      <w:r w:rsidRPr="005F106D">
        <w:rPr>
          <w:rFonts w:cs="Tahoma"/>
          <w:sz w:val="14"/>
        </w:rPr>
        <w:t xml:space="preserve"> if the world is canonically infinite then </w:t>
      </w:r>
      <w:r w:rsidRPr="005F106D">
        <w:rPr>
          <w:rFonts w:cs="Tahoma"/>
          <w:b/>
          <w:u w:val="single"/>
        </w:rPr>
        <w:t>it is always ethically indifferent what we do</w:t>
      </w:r>
      <w:r w:rsidRPr="005F106D">
        <w:rPr>
          <w:rFonts w:cs="Tahoma"/>
          <w:sz w:val="14"/>
        </w:rPr>
        <w:t>. In particular, they would imply that it is ethically indifferent</w:t>
      </w:r>
      <w:r w:rsidRPr="005F106D">
        <w:rPr>
          <w:rFonts w:cs="Tahoma"/>
          <w:b/>
          <w:u w:val="single"/>
        </w:rPr>
        <w:t xml:space="preserve"> whether we cause another holocaust</w:t>
      </w:r>
      <w:r w:rsidRPr="005F106D">
        <w:rPr>
          <w:rFonts w:cs="Tahoma"/>
          <w:sz w:val="14"/>
        </w:rPr>
        <w:t xml:space="preserve"> or prevent one from occurring. If any non</w:t>
      </w:r>
      <w:r w:rsidRPr="005F106D">
        <w:rPr>
          <w:rFonts w:eastAsia="MingLiU-ExtB" w:cs="MingLiU-ExtB"/>
          <w:sz w:val="14"/>
        </w:rPr>
        <w:t>‐</w:t>
      </w:r>
      <w:r w:rsidRPr="005F106D">
        <w:rPr>
          <w:rFonts w:cs="Tahoma"/>
          <w:sz w:val="14"/>
        </w:rPr>
        <w:t>contradictory normative implication is a reductio ad absurdum, this one is.</w:t>
      </w:r>
    </w:p>
    <w:p w14:paraId="77652C77" w14:textId="77777777" w:rsidR="002A4A46" w:rsidRPr="00631C1D" w:rsidRDefault="002A4A46" w:rsidP="002A4A46">
      <w:pPr>
        <w:pStyle w:val="Heading4"/>
      </w:pPr>
      <w:r>
        <w:t xml:space="preserve">6] </w:t>
      </w:r>
      <w:r w:rsidRPr="00631C1D">
        <w:rPr>
          <w:u w:val="single"/>
        </w:rPr>
        <w:t>This triggers presumption</w:t>
      </w:r>
      <w:r>
        <w:t>- They don’t have a theory of pleasure and pain so we don’t know which consequences matter or why death is bad so vote negative on presumption</w:t>
      </w:r>
    </w:p>
    <w:p w14:paraId="7F67CF08" w14:textId="61AE11D4" w:rsidR="002A4A46" w:rsidRDefault="002A4A46" w:rsidP="002A4A46">
      <w:pPr>
        <w:pStyle w:val="Heading3"/>
      </w:pPr>
      <w:r>
        <w:t>AT: Actor Spec---1NC</w:t>
      </w:r>
    </w:p>
    <w:p w14:paraId="4C7E6536" w14:textId="77777777" w:rsidR="002A4A46" w:rsidRDefault="002A4A46" w:rsidP="002A4A46">
      <w:pPr>
        <w:pStyle w:val="Heading4"/>
      </w:pPr>
      <w:r>
        <w:t xml:space="preserve">1] Commits the </w:t>
      </w:r>
      <w:r w:rsidRPr="00D86A83">
        <w:rPr>
          <w:u w:val="single"/>
        </w:rPr>
        <w:t>is-ought fallacy</w:t>
      </w:r>
      <w:r>
        <w:t>. Just because governments use util doesn’t mean that’s how it ought to be</w:t>
      </w:r>
    </w:p>
    <w:p w14:paraId="27FD9379" w14:textId="77777777" w:rsidR="002A4A46" w:rsidRDefault="002A4A46" w:rsidP="002A4A46">
      <w:pPr>
        <w:pStyle w:val="Heading4"/>
      </w:pPr>
      <w:r>
        <w:t xml:space="preserve">2] </w:t>
      </w:r>
      <w:r w:rsidRPr="00D86A83">
        <w:rPr>
          <w:u w:val="single"/>
        </w:rPr>
        <w:t>Empirically Disproven</w:t>
      </w:r>
      <w:r>
        <w:t>- governments have acted non-utilitarian in the past like the Iraq war or libertarian taxes</w:t>
      </w:r>
    </w:p>
    <w:p w14:paraId="46EEAAA2" w14:textId="67F9645A" w:rsidR="002A4A46" w:rsidRDefault="002A4A46" w:rsidP="002A4A46">
      <w:pPr>
        <w:pStyle w:val="Heading3"/>
      </w:pPr>
      <w:r>
        <w:t xml:space="preserve">AT: Lexical </w:t>
      </w:r>
      <w:proofErr w:type="spellStart"/>
      <w:r>
        <w:t>PreReq</w:t>
      </w:r>
      <w:proofErr w:type="spellEnd"/>
    </w:p>
    <w:p w14:paraId="3A9B759F" w14:textId="77777777" w:rsidR="002A4A46" w:rsidRDefault="002A4A46" w:rsidP="002A4A46">
      <w:pPr>
        <w:pStyle w:val="Heading4"/>
      </w:pPr>
      <w:r>
        <w:t xml:space="preserve">1] </w:t>
      </w:r>
      <w:r w:rsidRPr="00311632">
        <w:rPr>
          <w:u w:val="single"/>
        </w:rPr>
        <w:t>Fallacy of Origin</w:t>
      </w:r>
      <w:r>
        <w:t>- Just because something comes first doesn’t mean it’s more valuable for example a doctor ties his shoes before an operation but that doesn’t mean it better</w:t>
      </w:r>
    </w:p>
    <w:p w14:paraId="7173E1C6" w14:textId="33CE8C41" w:rsidR="002A4A46" w:rsidRDefault="002A4A46" w:rsidP="002A4A46">
      <w:pPr>
        <w:pStyle w:val="Heading3"/>
      </w:pPr>
      <w:r>
        <w:t>Necessary Enabler---1NC</w:t>
      </w:r>
    </w:p>
    <w:p w14:paraId="15E76A17" w14:textId="3FAC5767" w:rsidR="002A4A46" w:rsidRDefault="002A4A46" w:rsidP="002A4A46">
      <w:r>
        <w:t>1] proves inf regress, no cut off point</w:t>
      </w:r>
    </w:p>
    <w:p w14:paraId="444CA534" w14:textId="0316E034" w:rsidR="002A4A46" w:rsidRDefault="002A4A46" w:rsidP="002A4A46"/>
    <w:p w14:paraId="4A684D87" w14:textId="1E7315FA" w:rsidR="002A4A46" w:rsidRDefault="002A4A46" w:rsidP="002A4A46"/>
    <w:p w14:paraId="401EDACE" w14:textId="74180623" w:rsidR="002A4A46" w:rsidRPr="002A4A46" w:rsidRDefault="002A4A46" w:rsidP="002A4A46">
      <w:r>
        <w:t>3] we don’t think consequences good so we don’t need to explain necessary enablers</w:t>
      </w:r>
    </w:p>
    <w:p w14:paraId="658BADE7" w14:textId="77777777" w:rsidR="002A4A46" w:rsidRPr="002A4A46" w:rsidRDefault="002A4A46" w:rsidP="002A4A46"/>
    <w:p w14:paraId="74209FB4" w14:textId="77777777" w:rsidR="006052AA" w:rsidRPr="006052AA" w:rsidRDefault="006052AA" w:rsidP="006052AA"/>
    <w:p w14:paraId="54CAD6DC" w14:textId="77777777" w:rsidR="006052AA" w:rsidRPr="006052AA" w:rsidRDefault="006052AA" w:rsidP="006052AA"/>
    <w:p w14:paraId="7F639C86" w14:textId="6BA2D954" w:rsidR="00BD56C8" w:rsidRDefault="00CE69CE" w:rsidP="00CE69CE">
      <w:pPr>
        <w:pStyle w:val="Heading2"/>
      </w:pPr>
      <w:r>
        <w:t>Food Wars</w:t>
      </w:r>
    </w:p>
    <w:p w14:paraId="305C93F3" w14:textId="6151314E" w:rsidR="00CE69CE" w:rsidRPr="00CE69CE" w:rsidRDefault="00CE69CE" w:rsidP="00CE69CE">
      <w:pPr>
        <w:pStyle w:val="Heading3"/>
      </w:pPr>
      <w:proofErr w:type="spellStart"/>
      <w:r>
        <w:t>BioD</w:t>
      </w:r>
      <w:proofErr w:type="spellEnd"/>
      <w:r>
        <w:t>---1NC</w:t>
      </w:r>
    </w:p>
    <w:p w14:paraId="1538762E" w14:textId="77777777" w:rsidR="00CE69CE" w:rsidRPr="00963C69" w:rsidRDefault="00CE69CE" w:rsidP="00CE69CE">
      <w:pPr>
        <w:pStyle w:val="Heading4"/>
      </w:pPr>
      <w:r>
        <w:t xml:space="preserve">Ag is </w:t>
      </w:r>
      <w:proofErr w:type="spellStart"/>
      <w:r>
        <w:t>reslient</w:t>
      </w:r>
      <w:proofErr w:type="spellEnd"/>
    </w:p>
    <w:p w14:paraId="321A7E5B" w14:textId="77777777" w:rsidR="00CE69CE" w:rsidRPr="00963C69" w:rsidRDefault="00CE69CE" w:rsidP="00CE69CE">
      <w:r w:rsidRPr="00963C69">
        <w:t xml:space="preserve">Steven </w:t>
      </w:r>
      <w:r w:rsidRPr="00963C69">
        <w:rPr>
          <w:b/>
        </w:rPr>
        <w:t>Pinker 11</w:t>
      </w:r>
      <w:r w:rsidRPr="00963C69">
        <w:t xml:space="preserve">, Prof @ Harvard, Steven Pinker: Resource Scarcity Doesn’t Cause Wars, </w:t>
      </w:r>
      <w:hyperlink r:id="rId22" w:history="1">
        <w:r w:rsidRPr="00963C69">
          <w:rPr>
            <w:rStyle w:val="Hyperlink"/>
          </w:rPr>
          <w:t>http://www.globalwarming.org/2011/11/28/steven-pinker-resource-scarcity-doesnt-cause-wars/</w:t>
        </w:r>
      </w:hyperlink>
    </w:p>
    <w:p w14:paraId="3D6E3303" w14:textId="77777777" w:rsidR="00CE69CE" w:rsidRPr="00963C69" w:rsidRDefault="00CE69CE" w:rsidP="00CE69CE">
      <w:pPr>
        <w:rPr>
          <w:rStyle w:val="Emphasis"/>
        </w:rPr>
      </w:pPr>
      <w:r w:rsidRPr="00963C69">
        <w:rPr>
          <w:sz w:val="14"/>
        </w:rPr>
        <w:t xml:space="preserve">Once again it seems to me that the appropriate response is “maybe, but maybe not.” </w:t>
      </w:r>
      <w:r w:rsidRPr="00963C69">
        <w:rPr>
          <w:rStyle w:val="StyleUnderline"/>
        </w:rPr>
        <w:t>Though climate change can cause plenty of misery</w:t>
      </w:r>
      <w:r w:rsidRPr="00963C69">
        <w:rPr>
          <w:sz w:val="14"/>
        </w:rPr>
        <w:t xml:space="preserve">… </w:t>
      </w:r>
      <w:r w:rsidRPr="00963C69">
        <w:rPr>
          <w:rStyle w:val="StyleUnderline"/>
        </w:rPr>
        <w:t xml:space="preserve">it will not necessarily </w:t>
      </w:r>
      <w:r w:rsidRPr="00963C69">
        <w:rPr>
          <w:rStyle w:val="Emphasis"/>
        </w:rPr>
        <w:t>lead to armed conflict</w:t>
      </w:r>
      <w:r w:rsidRPr="00963C69">
        <w:rPr>
          <w:rStyle w:val="StyleUnderline"/>
        </w:rPr>
        <w:t>.</w:t>
      </w:r>
      <w:r w:rsidRPr="00963C69">
        <w:rPr>
          <w:sz w:val="14"/>
        </w:rPr>
        <w:t xml:space="preserve"> The </w:t>
      </w:r>
      <w:r w:rsidRPr="00963C69">
        <w:rPr>
          <w:rStyle w:val="Emphasis"/>
        </w:rPr>
        <w:t>political scientists</w:t>
      </w:r>
      <w:r w:rsidRPr="00963C69">
        <w:rPr>
          <w:sz w:val="14"/>
        </w:rPr>
        <w:t xml:space="preserve"> who track war and peace, </w:t>
      </w:r>
      <w:r w:rsidRPr="00963C69">
        <w:rPr>
          <w:rStyle w:val="StyleUnderline"/>
        </w:rPr>
        <w:t>such as</w:t>
      </w:r>
      <w:r w:rsidRPr="00963C69">
        <w:rPr>
          <w:sz w:val="14"/>
        </w:rPr>
        <w:t xml:space="preserve"> </w:t>
      </w:r>
      <w:proofErr w:type="spellStart"/>
      <w:r w:rsidRPr="00963C69">
        <w:rPr>
          <w:sz w:val="14"/>
        </w:rPr>
        <w:t>Halvard</w:t>
      </w:r>
      <w:proofErr w:type="spellEnd"/>
      <w:r w:rsidRPr="00963C69">
        <w:rPr>
          <w:sz w:val="14"/>
        </w:rPr>
        <w:t xml:space="preserve"> </w:t>
      </w:r>
      <w:proofErr w:type="spellStart"/>
      <w:r w:rsidRPr="00963C69">
        <w:rPr>
          <w:rStyle w:val="Emphasis"/>
        </w:rPr>
        <w:t>Buhaug</w:t>
      </w:r>
      <w:proofErr w:type="spellEnd"/>
      <w:r w:rsidRPr="00963C69">
        <w:rPr>
          <w:sz w:val="14"/>
        </w:rPr>
        <w:t xml:space="preserve">, </w:t>
      </w:r>
      <w:proofErr w:type="spellStart"/>
      <w:r w:rsidRPr="00963C69">
        <w:rPr>
          <w:sz w:val="14"/>
        </w:rPr>
        <w:t>Idean</w:t>
      </w:r>
      <w:proofErr w:type="spellEnd"/>
      <w:r w:rsidRPr="00963C69">
        <w:rPr>
          <w:sz w:val="14"/>
        </w:rPr>
        <w:t xml:space="preserve"> </w:t>
      </w:r>
      <w:proofErr w:type="spellStart"/>
      <w:r w:rsidRPr="00963C69">
        <w:rPr>
          <w:rStyle w:val="Emphasis"/>
        </w:rPr>
        <w:t>Salehyan</w:t>
      </w:r>
      <w:proofErr w:type="spellEnd"/>
      <w:r w:rsidRPr="00963C69">
        <w:rPr>
          <w:sz w:val="14"/>
        </w:rPr>
        <w:t xml:space="preserve">, Ole </w:t>
      </w:r>
      <w:r w:rsidRPr="00963C69">
        <w:rPr>
          <w:rStyle w:val="Emphasis"/>
        </w:rPr>
        <w:t>Theisen</w:t>
      </w:r>
      <w:r w:rsidRPr="00963C69">
        <w:rPr>
          <w:sz w:val="14"/>
        </w:rPr>
        <w:t xml:space="preserve">, and Nils </w:t>
      </w:r>
      <w:proofErr w:type="spellStart"/>
      <w:r w:rsidRPr="00963C69">
        <w:rPr>
          <w:rStyle w:val="Emphasis"/>
        </w:rPr>
        <w:t>Gleditsch</w:t>
      </w:r>
      <w:proofErr w:type="spellEnd"/>
      <w:r w:rsidRPr="00963C69">
        <w:rPr>
          <w:sz w:val="14"/>
        </w:rPr>
        <w:t xml:space="preserve">, </w:t>
      </w:r>
      <w:r w:rsidRPr="00963C69">
        <w:rPr>
          <w:rStyle w:val="StyleUnderline"/>
        </w:rPr>
        <w:t xml:space="preserve">are skeptical of the popular idea that people </w:t>
      </w:r>
      <w:r w:rsidRPr="00963C69">
        <w:rPr>
          <w:rStyle w:val="Emphasis"/>
        </w:rPr>
        <w:t>fight wars</w:t>
      </w:r>
      <w:r w:rsidRPr="00963C69">
        <w:rPr>
          <w:rStyle w:val="StyleUnderline"/>
        </w:rPr>
        <w:t xml:space="preserve"> over </w:t>
      </w:r>
      <w:r w:rsidRPr="00963C69">
        <w:rPr>
          <w:rStyle w:val="Emphasis"/>
        </w:rPr>
        <w:t>scarce resources</w:t>
      </w:r>
      <w:r w:rsidRPr="00963C69">
        <w:rPr>
          <w:sz w:val="14"/>
        </w:rPr>
        <w:t xml:space="preserve">. </w:t>
      </w:r>
      <w:r w:rsidRPr="00183C5E">
        <w:rPr>
          <w:rStyle w:val="Emphasis"/>
          <w:highlight w:val="cyan"/>
        </w:rPr>
        <w:t>Hunger and</w:t>
      </w:r>
      <w:r w:rsidRPr="00963C69">
        <w:rPr>
          <w:rStyle w:val="Emphasis"/>
        </w:rPr>
        <w:t xml:space="preserve"> resource </w:t>
      </w:r>
      <w:r w:rsidRPr="00183C5E">
        <w:rPr>
          <w:rStyle w:val="Emphasis"/>
          <w:highlight w:val="cyan"/>
        </w:rPr>
        <w:t>shortages</w:t>
      </w:r>
      <w:r w:rsidRPr="00183C5E">
        <w:rPr>
          <w:sz w:val="14"/>
          <w:highlight w:val="cyan"/>
        </w:rPr>
        <w:t xml:space="preserve"> </w:t>
      </w:r>
      <w:r w:rsidRPr="00183C5E">
        <w:rPr>
          <w:rStyle w:val="StyleUnderline"/>
          <w:highlight w:val="cyan"/>
        </w:rPr>
        <w:t>are</w:t>
      </w:r>
      <w:r w:rsidRPr="00963C69">
        <w:rPr>
          <w:rStyle w:val="StyleUnderline"/>
        </w:rPr>
        <w:t xml:space="preserve"> tragically </w:t>
      </w:r>
      <w:r w:rsidRPr="00183C5E">
        <w:rPr>
          <w:rStyle w:val="StyleUnderline"/>
          <w:highlight w:val="cyan"/>
        </w:rPr>
        <w:t>common</w:t>
      </w:r>
      <w:r w:rsidRPr="00963C69">
        <w:rPr>
          <w:rStyle w:val="StyleUnderline"/>
        </w:rPr>
        <w:t xml:space="preserve"> in sub-Saharan countries such as</w:t>
      </w:r>
      <w:r w:rsidRPr="00963C69">
        <w:rPr>
          <w:sz w:val="14"/>
        </w:rPr>
        <w:t xml:space="preserve"> </w:t>
      </w:r>
      <w:r w:rsidRPr="00963C69">
        <w:rPr>
          <w:rStyle w:val="Emphasis"/>
        </w:rPr>
        <w:t>Malawi</w:t>
      </w:r>
      <w:r w:rsidRPr="00963C69">
        <w:rPr>
          <w:sz w:val="14"/>
        </w:rPr>
        <w:t xml:space="preserve">, </w:t>
      </w:r>
      <w:r w:rsidRPr="00963C69">
        <w:rPr>
          <w:rStyle w:val="Emphasis"/>
        </w:rPr>
        <w:t>Zambia</w:t>
      </w:r>
      <w:r w:rsidRPr="00963C69">
        <w:rPr>
          <w:sz w:val="14"/>
        </w:rPr>
        <w:t xml:space="preserve">, </w:t>
      </w:r>
      <w:r w:rsidRPr="00963C69">
        <w:rPr>
          <w:rStyle w:val="StyleUnderline"/>
        </w:rPr>
        <w:t>and</w:t>
      </w:r>
      <w:r w:rsidRPr="00963C69">
        <w:rPr>
          <w:sz w:val="14"/>
        </w:rPr>
        <w:t xml:space="preserve"> </w:t>
      </w:r>
      <w:r w:rsidRPr="00963C69">
        <w:rPr>
          <w:rStyle w:val="Emphasis"/>
        </w:rPr>
        <w:t>Tanzania</w:t>
      </w:r>
      <w:r w:rsidRPr="00963C69">
        <w:rPr>
          <w:sz w:val="14"/>
        </w:rPr>
        <w:t xml:space="preserve">, </w:t>
      </w:r>
      <w:r w:rsidRPr="00963C69">
        <w:rPr>
          <w:rStyle w:val="Emphasis"/>
        </w:rPr>
        <w:t xml:space="preserve">but </w:t>
      </w:r>
      <w:r w:rsidRPr="00183C5E">
        <w:rPr>
          <w:rStyle w:val="Emphasis"/>
          <w:highlight w:val="cyan"/>
        </w:rPr>
        <w:t>wars involving them are not.</w:t>
      </w:r>
      <w:r w:rsidRPr="00963C69">
        <w:rPr>
          <w:rStyle w:val="Emphasis"/>
        </w:rPr>
        <w:t xml:space="preserve"> Hurricanes, floods, droughts, and tsunamis</w:t>
      </w:r>
      <w:r w:rsidRPr="00963C69">
        <w:rPr>
          <w:sz w:val="14"/>
        </w:rPr>
        <w:t xml:space="preserve"> (such as the disastrous one in the Indian Ocean in 2004) </w:t>
      </w:r>
      <w:r w:rsidRPr="00963C69">
        <w:rPr>
          <w:rStyle w:val="StyleUnderline"/>
        </w:rPr>
        <w:t>do not generally lead to conflict.</w:t>
      </w:r>
      <w:r w:rsidRPr="00963C69">
        <w:rPr>
          <w:sz w:val="14"/>
        </w:rPr>
        <w:t xml:space="preserve"> </w:t>
      </w:r>
      <w:r w:rsidRPr="00963C69">
        <w:rPr>
          <w:rStyle w:val="StyleUnderline"/>
        </w:rPr>
        <w:t>The</w:t>
      </w:r>
      <w:r w:rsidRPr="00963C69">
        <w:rPr>
          <w:sz w:val="14"/>
        </w:rPr>
        <w:t xml:space="preserve"> American </w:t>
      </w:r>
      <w:r w:rsidRPr="00963C69">
        <w:rPr>
          <w:rStyle w:val="StyleUnderline"/>
        </w:rPr>
        <w:t>dust bowl in</w:t>
      </w:r>
      <w:r w:rsidRPr="00963C69">
        <w:rPr>
          <w:sz w:val="14"/>
        </w:rPr>
        <w:t xml:space="preserve"> the 1930s, to take another example, </w:t>
      </w:r>
      <w:r w:rsidRPr="00963C69">
        <w:rPr>
          <w:rStyle w:val="StyleUnderline"/>
        </w:rPr>
        <w:t xml:space="preserve">caused plenty of deprivation </w:t>
      </w:r>
      <w:r w:rsidRPr="00963C69">
        <w:rPr>
          <w:rStyle w:val="Emphasis"/>
        </w:rPr>
        <w:t>but no civil war</w:t>
      </w:r>
      <w:r w:rsidRPr="00963C69">
        <w:rPr>
          <w:sz w:val="14"/>
        </w:rPr>
        <w:t xml:space="preserve">. And </w:t>
      </w:r>
      <w:r w:rsidRPr="00963C69">
        <w:rPr>
          <w:rStyle w:val="StyleUnderline"/>
        </w:rPr>
        <w:t xml:space="preserve">while temperatures have been rising steadily in Africa during </w:t>
      </w:r>
      <w:r w:rsidRPr="00963C69">
        <w:rPr>
          <w:rStyle w:val="Emphasis"/>
        </w:rPr>
        <w:t>the past fifteen years</w:t>
      </w:r>
      <w:r w:rsidRPr="00963C69">
        <w:rPr>
          <w:sz w:val="14"/>
        </w:rPr>
        <w:t xml:space="preserve">, </w:t>
      </w:r>
      <w:r w:rsidRPr="00963C69">
        <w:rPr>
          <w:rStyle w:val="Emphasis"/>
        </w:rPr>
        <w:t xml:space="preserve">civil wars and war deaths have been falling. </w:t>
      </w:r>
      <w:r w:rsidRPr="00963C69">
        <w:rPr>
          <w:rStyle w:val="StyleUnderline"/>
        </w:rPr>
        <w:t>Pressures on access to land</w:t>
      </w:r>
      <w:r w:rsidRPr="00963C69">
        <w:rPr>
          <w:sz w:val="14"/>
        </w:rPr>
        <w:t xml:space="preserve"> and water </w:t>
      </w:r>
      <w:r w:rsidRPr="00183C5E">
        <w:rPr>
          <w:rStyle w:val="StyleUnderline"/>
          <w:highlight w:val="cyan"/>
        </w:rPr>
        <w:t>can</w:t>
      </w:r>
      <w:r w:rsidRPr="00963C69">
        <w:rPr>
          <w:rStyle w:val="StyleUnderline"/>
        </w:rPr>
        <w:t xml:space="preserve"> certainly </w:t>
      </w:r>
      <w:r w:rsidRPr="00183C5E">
        <w:rPr>
          <w:rStyle w:val="StyleUnderline"/>
          <w:highlight w:val="cyan"/>
        </w:rPr>
        <w:t>cause</w:t>
      </w:r>
      <w:r w:rsidRPr="00963C69">
        <w:rPr>
          <w:rStyle w:val="StyleUnderline"/>
        </w:rPr>
        <w:t xml:space="preserve"> local </w:t>
      </w:r>
      <w:r w:rsidRPr="00183C5E">
        <w:rPr>
          <w:rStyle w:val="StyleUnderline"/>
          <w:highlight w:val="cyan"/>
        </w:rPr>
        <w:t>skirmishes</w:t>
      </w:r>
      <w:r w:rsidRPr="00183C5E">
        <w:rPr>
          <w:sz w:val="14"/>
          <w:highlight w:val="cyan"/>
        </w:rPr>
        <w:t xml:space="preserve">, </w:t>
      </w:r>
      <w:r w:rsidRPr="00183C5E">
        <w:rPr>
          <w:rStyle w:val="StyleUnderline"/>
          <w:highlight w:val="cyan"/>
        </w:rPr>
        <w:t>but</w:t>
      </w:r>
      <w:r w:rsidRPr="00963C69">
        <w:rPr>
          <w:rStyle w:val="StyleUnderline"/>
        </w:rPr>
        <w:t xml:space="preserve"> a genuine </w:t>
      </w:r>
      <w:r w:rsidRPr="00183C5E">
        <w:rPr>
          <w:rStyle w:val="StyleUnderline"/>
          <w:highlight w:val="cyan"/>
        </w:rPr>
        <w:t>war requires</w:t>
      </w:r>
      <w:r w:rsidRPr="00963C69">
        <w:rPr>
          <w:rStyle w:val="StyleUnderline"/>
        </w:rPr>
        <w:t xml:space="preserve"> that </w:t>
      </w:r>
      <w:r w:rsidRPr="00183C5E">
        <w:rPr>
          <w:rStyle w:val="StyleUnderline"/>
          <w:highlight w:val="cyan"/>
        </w:rPr>
        <w:t>hostile forces</w:t>
      </w:r>
      <w:r w:rsidRPr="00963C69">
        <w:rPr>
          <w:rStyle w:val="StyleUnderline"/>
        </w:rPr>
        <w:t xml:space="preserve"> be </w:t>
      </w:r>
      <w:r w:rsidRPr="00183C5E">
        <w:rPr>
          <w:rStyle w:val="Emphasis"/>
          <w:highlight w:val="cyan"/>
        </w:rPr>
        <w:t>organized</w:t>
      </w:r>
      <w:r w:rsidRPr="00183C5E">
        <w:rPr>
          <w:rStyle w:val="StyleUnderline"/>
          <w:highlight w:val="cyan"/>
        </w:rPr>
        <w:t xml:space="preserve"> and </w:t>
      </w:r>
      <w:r w:rsidRPr="00183C5E">
        <w:rPr>
          <w:rStyle w:val="Emphasis"/>
          <w:highlight w:val="cyan"/>
        </w:rPr>
        <w:t>armed</w:t>
      </w:r>
      <w:r w:rsidRPr="00963C69">
        <w:rPr>
          <w:sz w:val="14"/>
        </w:rPr>
        <w:t xml:space="preserve">, </w:t>
      </w:r>
      <w:r w:rsidRPr="00963C69">
        <w:rPr>
          <w:rStyle w:val="StyleUnderline"/>
        </w:rPr>
        <w:t xml:space="preserve">and </w:t>
      </w:r>
      <w:r w:rsidRPr="00183C5E">
        <w:rPr>
          <w:rStyle w:val="StyleUnderline"/>
          <w:highlight w:val="cyan"/>
        </w:rPr>
        <w:t>that depends more on</w:t>
      </w:r>
      <w:r w:rsidRPr="00963C69">
        <w:rPr>
          <w:rStyle w:val="StyleUnderline"/>
        </w:rPr>
        <w:t xml:space="preserve"> the influence of </w:t>
      </w:r>
      <w:r w:rsidRPr="00963C69">
        <w:rPr>
          <w:rStyle w:val="Emphasis"/>
        </w:rPr>
        <w:t xml:space="preserve">bad </w:t>
      </w:r>
      <w:r w:rsidRPr="00183C5E">
        <w:rPr>
          <w:rStyle w:val="Emphasis"/>
          <w:highlight w:val="cyan"/>
        </w:rPr>
        <w:t>governments</w:t>
      </w:r>
      <w:r w:rsidRPr="00963C69">
        <w:rPr>
          <w:rStyle w:val="StyleUnderline"/>
        </w:rPr>
        <w:t>,</w:t>
      </w:r>
      <w:r w:rsidRPr="00963C69">
        <w:rPr>
          <w:sz w:val="14"/>
        </w:rPr>
        <w:t xml:space="preserve"> </w:t>
      </w:r>
      <w:r w:rsidRPr="00963C69">
        <w:rPr>
          <w:rStyle w:val="Emphasis"/>
        </w:rPr>
        <w:t xml:space="preserve">closed </w:t>
      </w:r>
      <w:r w:rsidRPr="00183C5E">
        <w:rPr>
          <w:rStyle w:val="Emphasis"/>
          <w:highlight w:val="cyan"/>
        </w:rPr>
        <w:t>economies</w:t>
      </w:r>
      <w:r w:rsidRPr="00183C5E">
        <w:rPr>
          <w:sz w:val="14"/>
          <w:highlight w:val="cyan"/>
        </w:rPr>
        <w:t xml:space="preserve">, </w:t>
      </w:r>
      <w:r w:rsidRPr="00183C5E">
        <w:rPr>
          <w:rStyle w:val="StyleUnderline"/>
          <w:highlight w:val="cyan"/>
        </w:rPr>
        <w:t>and</w:t>
      </w:r>
      <w:r w:rsidRPr="00963C69">
        <w:rPr>
          <w:sz w:val="14"/>
        </w:rPr>
        <w:t xml:space="preserve"> </w:t>
      </w:r>
      <w:r w:rsidRPr="00963C69">
        <w:rPr>
          <w:rStyle w:val="Emphasis"/>
        </w:rPr>
        <w:t xml:space="preserve">militant </w:t>
      </w:r>
      <w:r w:rsidRPr="00183C5E">
        <w:rPr>
          <w:rStyle w:val="Emphasis"/>
          <w:highlight w:val="cyan"/>
        </w:rPr>
        <w:t>ideologies</w:t>
      </w:r>
      <w:r w:rsidRPr="00183C5E">
        <w:rPr>
          <w:sz w:val="14"/>
          <w:highlight w:val="cyan"/>
        </w:rPr>
        <w:t xml:space="preserve"> </w:t>
      </w:r>
      <w:r w:rsidRPr="00183C5E">
        <w:rPr>
          <w:rStyle w:val="StyleUnderline"/>
          <w:highlight w:val="cyan"/>
        </w:rPr>
        <w:t>than</w:t>
      </w:r>
      <w:r w:rsidRPr="00963C69">
        <w:rPr>
          <w:rStyle w:val="StyleUnderline"/>
        </w:rPr>
        <w:t xml:space="preserve"> on the sheer </w:t>
      </w:r>
      <w:r w:rsidRPr="00183C5E">
        <w:rPr>
          <w:rStyle w:val="Emphasis"/>
          <w:highlight w:val="cyan"/>
        </w:rPr>
        <w:t>availability</w:t>
      </w:r>
      <w:r w:rsidRPr="00963C69">
        <w:rPr>
          <w:sz w:val="14"/>
        </w:rPr>
        <w:t xml:space="preserve"> of land and water. </w:t>
      </w:r>
      <w:proofErr w:type="gramStart"/>
      <w:r w:rsidRPr="00963C69">
        <w:rPr>
          <w:sz w:val="14"/>
        </w:rPr>
        <w:t>Certainly</w:t>
      </w:r>
      <w:proofErr w:type="gramEnd"/>
      <w:r w:rsidRPr="00963C69">
        <w:rPr>
          <w:sz w:val="14"/>
        </w:rPr>
        <w:t xml:space="preserve">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cleansing. </w:t>
      </w:r>
      <w:r w:rsidRPr="00183C5E">
        <w:rPr>
          <w:rStyle w:val="StyleUnderline"/>
          <w:highlight w:val="cyan"/>
        </w:rPr>
        <w:t>In a regression</w:t>
      </w:r>
      <w:r w:rsidRPr="00963C69">
        <w:rPr>
          <w:rStyle w:val="StyleUnderline"/>
        </w:rPr>
        <w:t xml:space="preserve"> analysis on armed conflicts from 1980 to 1992</w:t>
      </w:r>
      <w:r w:rsidRPr="00963C69">
        <w:rPr>
          <w:sz w:val="14"/>
        </w:rPr>
        <w:t xml:space="preserve">, </w:t>
      </w:r>
      <w:r w:rsidRPr="00963C69">
        <w:rPr>
          <w:rStyle w:val="StyleUnderline"/>
        </w:rPr>
        <w:t xml:space="preserve">Theisen found that </w:t>
      </w:r>
      <w:r w:rsidRPr="00183C5E">
        <w:rPr>
          <w:rStyle w:val="StyleUnderline"/>
          <w:highlight w:val="cyan"/>
        </w:rPr>
        <w:t>conflict was</w:t>
      </w:r>
      <w:r w:rsidRPr="00963C69">
        <w:rPr>
          <w:rStyle w:val="StyleUnderline"/>
        </w:rPr>
        <w:t xml:space="preserve"> more </w:t>
      </w:r>
      <w:r w:rsidRPr="00183C5E">
        <w:rPr>
          <w:rStyle w:val="StyleUnderline"/>
          <w:highlight w:val="cyan"/>
        </w:rPr>
        <w:t xml:space="preserve">likely if a country was </w:t>
      </w:r>
      <w:r w:rsidRPr="00183C5E">
        <w:rPr>
          <w:rStyle w:val="Emphasis"/>
          <w:highlight w:val="cyan"/>
        </w:rPr>
        <w:t>poor</w:t>
      </w:r>
      <w:r w:rsidRPr="00963C69">
        <w:rPr>
          <w:sz w:val="14"/>
        </w:rPr>
        <w:t xml:space="preserve">, </w:t>
      </w:r>
      <w:r w:rsidRPr="00963C69">
        <w:rPr>
          <w:rStyle w:val="Emphasis"/>
        </w:rPr>
        <w:t>populous</w:t>
      </w:r>
      <w:r w:rsidRPr="00963C69">
        <w:rPr>
          <w:sz w:val="14"/>
        </w:rPr>
        <w:t xml:space="preserve">, politically unstable, </w:t>
      </w:r>
      <w:r w:rsidRPr="00963C69">
        <w:rPr>
          <w:rStyle w:val="Emphasis"/>
        </w:rPr>
        <w:t>and abundant in oil</w:t>
      </w:r>
      <w:r w:rsidRPr="00963C69">
        <w:rPr>
          <w:sz w:val="14"/>
        </w:rPr>
        <w:t xml:space="preserve">, </w:t>
      </w:r>
      <w:r w:rsidRPr="00183C5E">
        <w:rPr>
          <w:rStyle w:val="StyleUnderline"/>
          <w:highlight w:val="cyan"/>
        </w:rPr>
        <w:t>but not if it</w:t>
      </w:r>
      <w:r w:rsidRPr="00963C69">
        <w:rPr>
          <w:rStyle w:val="StyleUnderline"/>
        </w:rPr>
        <w:t xml:space="preserve"> had </w:t>
      </w:r>
      <w:r w:rsidRPr="00183C5E">
        <w:rPr>
          <w:rStyle w:val="StyleUnderline"/>
          <w:highlight w:val="cyan"/>
        </w:rPr>
        <w:t xml:space="preserve">suffered </w:t>
      </w:r>
      <w:r w:rsidRPr="00183C5E">
        <w:rPr>
          <w:rStyle w:val="Emphasis"/>
          <w:highlight w:val="cyan"/>
        </w:rPr>
        <w:t>from</w:t>
      </w:r>
      <w:r w:rsidRPr="00963C69">
        <w:rPr>
          <w:rStyle w:val="Emphasis"/>
        </w:rPr>
        <w:t xml:space="preserve"> droughts</w:t>
      </w:r>
      <w:r w:rsidRPr="00963C69">
        <w:rPr>
          <w:sz w:val="14"/>
        </w:rPr>
        <w:t xml:space="preserve">, </w:t>
      </w:r>
      <w:r w:rsidRPr="00963C69">
        <w:rPr>
          <w:rStyle w:val="Emphasis"/>
        </w:rPr>
        <w:t xml:space="preserve">water </w:t>
      </w:r>
      <w:r w:rsidRPr="00183C5E">
        <w:rPr>
          <w:rStyle w:val="Emphasis"/>
          <w:highlight w:val="cyan"/>
        </w:rPr>
        <w:t>shortages</w:t>
      </w:r>
      <w:r w:rsidRPr="00183C5E">
        <w:rPr>
          <w:sz w:val="14"/>
          <w:highlight w:val="cyan"/>
        </w:rPr>
        <w:t xml:space="preserve">, </w:t>
      </w:r>
      <w:r w:rsidRPr="00183C5E">
        <w:rPr>
          <w:rStyle w:val="StyleUnderline"/>
          <w:highlight w:val="cyan"/>
        </w:rPr>
        <w:t>or</w:t>
      </w:r>
      <w:r w:rsidRPr="00963C69">
        <w:rPr>
          <w:sz w:val="14"/>
        </w:rPr>
        <w:t xml:space="preserve"> mild </w:t>
      </w:r>
      <w:r w:rsidRPr="00963C69">
        <w:rPr>
          <w:rStyle w:val="Emphasis"/>
        </w:rPr>
        <w:t xml:space="preserve">land </w:t>
      </w:r>
      <w:r w:rsidRPr="00183C5E">
        <w:rPr>
          <w:rStyle w:val="Emphasis"/>
          <w:highlight w:val="cyan"/>
        </w:rPr>
        <w:t>degradation</w:t>
      </w:r>
      <w:r w:rsidRPr="00963C69">
        <w:rPr>
          <w:sz w:val="14"/>
        </w:rPr>
        <w:t xml:space="preserve">. (Severe land degradation did have a small effect.) </w:t>
      </w:r>
      <w:r w:rsidRPr="00963C69">
        <w:rPr>
          <w:rStyle w:val="StyleUnderline"/>
        </w:rPr>
        <w:t xml:space="preserve">Reviewing analyses that examined a </w:t>
      </w:r>
      <w:r w:rsidRPr="00183C5E">
        <w:rPr>
          <w:rStyle w:val="Emphasis"/>
          <w:highlight w:val="cyan"/>
        </w:rPr>
        <w:t>large</w:t>
      </w:r>
      <w:r w:rsidRPr="00183C5E">
        <w:rPr>
          <w:rStyle w:val="StyleUnderline"/>
          <w:highlight w:val="cyan"/>
        </w:rPr>
        <w:t xml:space="preserve"> </w:t>
      </w:r>
      <w:r w:rsidRPr="00963C69">
        <w:rPr>
          <w:rStyle w:val="StyleUnderline"/>
        </w:rPr>
        <w:t>number</w:t>
      </w:r>
      <w:r w:rsidRPr="00963C69">
        <w:rPr>
          <w:sz w:val="14"/>
        </w:rPr>
        <w:t xml:space="preserve"> (</w:t>
      </w:r>
      <w:r w:rsidRPr="00183C5E">
        <w:rPr>
          <w:rStyle w:val="Emphasis"/>
          <w:highlight w:val="cyan"/>
        </w:rPr>
        <w:t>N</w:t>
      </w:r>
      <w:r w:rsidRPr="00963C69">
        <w:rPr>
          <w:sz w:val="14"/>
        </w:rPr>
        <w:t xml:space="preserve">) </w:t>
      </w:r>
      <w:r w:rsidRPr="00963C69">
        <w:rPr>
          <w:rStyle w:val="Emphasis"/>
        </w:rPr>
        <w:t xml:space="preserve">of countries </w:t>
      </w:r>
      <w:r w:rsidRPr="00183C5E">
        <w:rPr>
          <w:rStyle w:val="Emphasis"/>
          <w:highlight w:val="cyan"/>
        </w:rPr>
        <w:t xml:space="preserve">rather than cherry-picking </w:t>
      </w:r>
      <w:r w:rsidRPr="00963C69">
        <w:rPr>
          <w:sz w:val="14"/>
        </w:rPr>
        <w:t>one or toe</w:t>
      </w:r>
      <w:r w:rsidRPr="00963C69">
        <w:rPr>
          <w:sz w:val="16"/>
        </w:rPr>
        <w:t>,</w:t>
      </w:r>
      <w:r w:rsidRPr="00963C69">
        <w:rPr>
          <w:sz w:val="14"/>
        </w:rPr>
        <w:t xml:space="preserve"> </w:t>
      </w:r>
      <w:r w:rsidRPr="00963C69">
        <w:rPr>
          <w:rStyle w:val="StyleUnderline"/>
        </w:rPr>
        <w:t xml:space="preserve">he </w:t>
      </w:r>
      <w:r w:rsidRPr="00183C5E">
        <w:rPr>
          <w:rStyle w:val="StyleUnderline"/>
          <w:highlight w:val="cyan"/>
        </w:rPr>
        <w:t>concluded</w:t>
      </w:r>
      <w:r w:rsidRPr="00183C5E">
        <w:rPr>
          <w:sz w:val="14"/>
          <w:highlight w:val="cyan"/>
        </w:rPr>
        <w:t>,</w:t>
      </w:r>
      <w:r w:rsidRPr="00963C69">
        <w:rPr>
          <w:sz w:val="14"/>
        </w:rPr>
        <w:t xml:space="preserve"> </w:t>
      </w:r>
      <w:r w:rsidRPr="00963C69">
        <w:rPr>
          <w:rStyle w:val="StyleUnderline"/>
        </w:rPr>
        <w:t xml:space="preserve">“Those who foresee </w:t>
      </w:r>
      <w:r w:rsidRPr="00183C5E">
        <w:rPr>
          <w:rStyle w:val="StyleUnderline"/>
          <w:highlight w:val="cyan"/>
        </w:rPr>
        <w:t>doom, because of</w:t>
      </w:r>
      <w:r w:rsidRPr="00963C69">
        <w:rPr>
          <w:rStyle w:val="StyleUnderline"/>
        </w:rPr>
        <w:t xml:space="preserve"> the relationship between resource </w:t>
      </w:r>
      <w:r w:rsidRPr="00183C5E">
        <w:rPr>
          <w:rStyle w:val="StyleUnderline"/>
          <w:highlight w:val="cyan"/>
        </w:rPr>
        <w:t>scarcity</w:t>
      </w:r>
      <w:r w:rsidRPr="00963C69">
        <w:rPr>
          <w:rStyle w:val="StyleUnderline"/>
        </w:rPr>
        <w:t xml:space="preserve"> and violent internal conflict, </w:t>
      </w:r>
      <w:r w:rsidRPr="00183C5E">
        <w:rPr>
          <w:rStyle w:val="Emphasis"/>
          <w:highlight w:val="cyan"/>
        </w:rPr>
        <w:t>have</w:t>
      </w:r>
      <w:r w:rsidRPr="00963C69">
        <w:rPr>
          <w:rStyle w:val="Emphasis"/>
        </w:rPr>
        <w:t xml:space="preserve"> very </w:t>
      </w:r>
      <w:r w:rsidRPr="00183C5E">
        <w:rPr>
          <w:rStyle w:val="Emphasis"/>
          <w:highlight w:val="cyan"/>
        </w:rPr>
        <w:t>little support</w:t>
      </w:r>
      <w:r w:rsidRPr="00963C69">
        <w:rPr>
          <w:rStyle w:val="Emphasis"/>
        </w:rPr>
        <w:t xml:space="preserve"> from the large-N literature.”</w:t>
      </w:r>
    </w:p>
    <w:p w14:paraId="7576BFED" w14:textId="77777777" w:rsidR="00CE69CE" w:rsidRPr="00CE69CE" w:rsidRDefault="00CE69CE" w:rsidP="00CE69CE"/>
    <w:sectPr w:rsidR="00CE69CE" w:rsidRPr="00CE69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gLiU-ExtB">
    <w:panose1 w:val="02020500000000000000"/>
    <w:charset w:val="88"/>
    <w:family w:val="roman"/>
    <w:pitch w:val="variable"/>
    <w:sig w:usb0="8000002F" w:usb1="0A080008" w:usb2="00000010"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D56C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A4A46"/>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52AA"/>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85FC9"/>
    <w:rsid w:val="00A93661"/>
    <w:rsid w:val="00A95652"/>
    <w:rsid w:val="00AC0AB8"/>
    <w:rsid w:val="00B33C6D"/>
    <w:rsid w:val="00B4508F"/>
    <w:rsid w:val="00B55AD5"/>
    <w:rsid w:val="00B8057C"/>
    <w:rsid w:val="00BD56C8"/>
    <w:rsid w:val="00BD6238"/>
    <w:rsid w:val="00BF593B"/>
    <w:rsid w:val="00BF773A"/>
    <w:rsid w:val="00BF7E81"/>
    <w:rsid w:val="00C13773"/>
    <w:rsid w:val="00C17CC8"/>
    <w:rsid w:val="00C83417"/>
    <w:rsid w:val="00C9604F"/>
    <w:rsid w:val="00CA19AA"/>
    <w:rsid w:val="00CC5298"/>
    <w:rsid w:val="00CD736E"/>
    <w:rsid w:val="00CD798D"/>
    <w:rsid w:val="00CE161E"/>
    <w:rsid w:val="00CE69C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AE305"/>
  <w15:chartTrackingRefBased/>
  <w15:docId w15:val="{1088B6D4-615E-44C9-BF0E-17E70DFAF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85FC9"/>
    <w:pPr>
      <w:spacing w:after="0" w:line="240" w:lineRule="auto"/>
    </w:pPr>
    <w:rPr>
      <w:rFonts w:ascii="Calibri" w:hAnsi="Calibri" w:cs="Calibri"/>
    </w:rPr>
  </w:style>
  <w:style w:type="paragraph" w:styleId="Heading1">
    <w:name w:val="heading 1"/>
    <w:aliases w:val="Pocket"/>
    <w:basedOn w:val="Normal"/>
    <w:next w:val="Normal"/>
    <w:link w:val="Heading1Char"/>
    <w:qFormat/>
    <w:rsid w:val="00A85FC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85FC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85FC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t,TAG,No Spacing112,No Spacing1121,CD - Cite,ta,TA,T"/>
    <w:basedOn w:val="Normal"/>
    <w:next w:val="Normal"/>
    <w:link w:val="Heading4Char"/>
    <w:uiPriority w:val="3"/>
    <w:unhideWhenUsed/>
    <w:qFormat/>
    <w:rsid w:val="00A85FC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85F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5FC9"/>
  </w:style>
  <w:style w:type="character" w:customStyle="1" w:styleId="Heading1Char">
    <w:name w:val="Heading 1 Char"/>
    <w:aliases w:val="Pocket Char"/>
    <w:basedOn w:val="DefaultParagraphFont"/>
    <w:link w:val="Heading1"/>
    <w:rsid w:val="00A85F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85FC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85FC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A85FC9"/>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A85FC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85FC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6"/>
    <w:qFormat/>
    <w:rsid w:val="00A85FC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A85FC9"/>
    <w:rPr>
      <w:color w:val="auto"/>
      <w:u w:val="none"/>
    </w:rPr>
  </w:style>
  <w:style w:type="character" w:styleId="FollowedHyperlink">
    <w:name w:val="FollowedHyperlink"/>
    <w:basedOn w:val="DefaultParagraphFont"/>
    <w:uiPriority w:val="99"/>
    <w:semiHidden/>
    <w:unhideWhenUsed/>
    <w:rsid w:val="00A85FC9"/>
    <w:rPr>
      <w:color w:val="auto"/>
      <w:u w:val="none"/>
    </w:rPr>
  </w:style>
  <w:style w:type="paragraph" w:customStyle="1" w:styleId="Emphasis1">
    <w:name w:val="Emphasis1"/>
    <w:basedOn w:val="Normal"/>
    <w:link w:val="Emphasis"/>
    <w:autoRedefine/>
    <w:uiPriority w:val="7"/>
    <w:qFormat/>
    <w:rsid w:val="00BD56C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BD56C8"/>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BD56C8"/>
    <w:pPr>
      <w:pBdr>
        <w:top w:val="single" w:sz="4" w:space="0" w:color="auto"/>
        <w:left w:val="single" w:sz="4" w:space="0" w:color="auto"/>
        <w:bottom w:val="single" w:sz="4" w:space="0" w:color="auto"/>
        <w:right w:val="single" w:sz="4" w:space="0" w:color="auto"/>
      </w:pBdr>
      <w:ind w:left="720"/>
      <w:jc w:val="both"/>
    </w:pPr>
    <w:rPr>
      <w:rFonts w:eastAsiaTheme="minorEastAsia"/>
      <w:b/>
      <w:iCs/>
      <w:szCs w:val="24"/>
      <w:u w:val="single"/>
    </w:rPr>
  </w:style>
  <w:style w:type="paragraph" w:customStyle="1" w:styleId="Analytic">
    <w:name w:val="Analytic"/>
    <w:link w:val="AnalyticChar"/>
    <w:uiPriority w:val="4"/>
    <w:qFormat/>
    <w:rsid w:val="006052AA"/>
    <w:rPr>
      <w:rFonts w:ascii="Calibri" w:hAnsi="Calibri"/>
      <w:b/>
      <w:sz w:val="26"/>
    </w:rPr>
  </w:style>
  <w:style w:type="character" w:customStyle="1" w:styleId="AnalyticChar">
    <w:name w:val="Analytic Char"/>
    <w:basedOn w:val="DefaultParagraphFont"/>
    <w:link w:val="Analytic"/>
    <w:uiPriority w:val="4"/>
    <w:rsid w:val="006052AA"/>
    <w:rPr>
      <w:rFonts w:ascii="Calibri" w:hAnsi="Calibri"/>
      <w:b/>
      <w:sz w:val="26"/>
    </w:rPr>
  </w:style>
  <w:style w:type="paragraph" w:styleId="ListParagraph">
    <w:name w:val="List Paragraph"/>
    <w:aliases w:val="6 font"/>
    <w:basedOn w:val="Normal"/>
    <w:uiPriority w:val="99"/>
    <w:unhideWhenUsed/>
    <w:qFormat/>
    <w:rsid w:val="00CE69CE"/>
    <w:pPr>
      <w:ind w:left="720"/>
      <w:contextualSpacing/>
    </w:pPr>
  </w:style>
  <w:style w:type="paragraph" w:customStyle="1" w:styleId="Emphasize">
    <w:name w:val="Emphasize"/>
    <w:basedOn w:val="Normal"/>
    <w:uiPriority w:val="7"/>
    <w:qFormat/>
    <w:rsid w:val="00CE69C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qualified" TargetMode="External"/><Relationship Id="rId13" Type="http://schemas.openxmlformats.org/officeDocument/2006/relationships/hyperlink" Target="https://pennstatelaw.psu.edu/_file/aglaw/Publications_Library/Agricultural_Laborers.pdf" TargetMode="External"/><Relationship Id="rId18" Type="http://schemas.openxmlformats.org/officeDocument/2006/relationships/hyperlink" Target="http://www.merriam-webster.com/dictionary/ought" TargetMode="External"/><Relationship Id="rId3" Type="http://schemas.openxmlformats.org/officeDocument/2006/relationships/styles" Target="styles.xml"/><Relationship Id="rId21" Type="http://schemas.openxmlformats.org/officeDocument/2006/relationships/hyperlink" Target="http://www.nickbostrom.com/ethics/infinite.html" TargetMode="External"/><Relationship Id="rId7" Type="http://schemas.openxmlformats.org/officeDocument/2006/relationships/hyperlink" Target="https://www.merriam-webster.com/dictionary/absolute" TargetMode="External"/><Relationship Id="rId12" Type="http://schemas.openxmlformats.org/officeDocument/2006/relationships/hyperlink" Target="https://www.merriam-webster.com/dictionary/recognize" TargetMode="External"/><Relationship Id="rId17" Type="http://schemas.openxmlformats.org/officeDocument/2006/relationships/hyperlink" Target="https://www.forbes.com/sites/prakashdolsak/2019/09/14/climate-strikes-what-they-accomplish-and-how-they-could-have-more-impact/?sh=2244a9bd5eed" TargetMode="External"/><Relationship Id="rId2" Type="http://schemas.openxmlformats.org/officeDocument/2006/relationships/numbering" Target="numbering.xml"/><Relationship Id="rId16" Type="http://schemas.openxmlformats.org/officeDocument/2006/relationships/hyperlink" Target="https://sci-hub.se/10.1017/s0003055418000321%5d//SJWen" TargetMode="External"/><Relationship Id="rId20" Type="http://schemas.openxmlformats.org/officeDocument/2006/relationships/hyperlink" Target="https://truthout.org/articles/public-sectors-right-to-strike-is-left-behind-in-biden-bernie-task-force/" TargetMode="Externa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hyperlink" Target="https://www.merriam-webster.com/dictionary/strik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ecsi.edu/research/social/pandemics/transition" TargetMode="External"/><Relationship Id="rId23" Type="http://schemas.openxmlformats.org/officeDocument/2006/relationships/fontTable" Target="fontTable.xml"/><Relationship Id="rId10" Type="http://schemas.openxmlformats.org/officeDocument/2006/relationships/hyperlink" Target="https://www.ilo.org/legacy/english/dialogue/ifpdial/llg/noframes/ch5.htm" TargetMode="External"/><Relationship Id="rId19" Type="http://schemas.openxmlformats.org/officeDocument/2006/relationships/hyperlink" Target="https://en.oxforddictionaries.com/definition/ought" TargetMode="External"/><Relationship Id="rId4" Type="http://schemas.openxmlformats.org/officeDocument/2006/relationships/settings" Target="settings.xml"/><Relationship Id="rId9" Type="http://schemas.openxmlformats.org/officeDocument/2006/relationships/hyperlink" Target="https://law.stanford.edu/wp-content/uploads/2018/04/Timor-Leste-Constitutional-Rights.pdf" TargetMode="External"/><Relationship Id="rId14" Type="http://schemas.openxmlformats.org/officeDocument/2006/relationships/hyperlink" Target="https://digitalcommons.law.yale.edu/cgi/viewcontent.cgi?article=1710&amp;context=yjil" TargetMode="External"/><Relationship Id="rId22" Type="http://schemas.openxmlformats.org/officeDocument/2006/relationships/hyperlink" Target="http://www.globalwarming.org/2011/11/28/steven-pinker-resource-scarcity-doesnt-cause-w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12627</Words>
  <Characters>71978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2021-11-06T19:21:00Z</dcterms:created>
  <dcterms:modified xsi:type="dcterms:W3CDTF">2021-11-06T19:21:00Z</dcterms:modified>
</cp:coreProperties>
</file>