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E8470F" w14:textId="77777777" w:rsidR="00215000" w:rsidRPr="00C85E83" w:rsidRDefault="00215000" w:rsidP="00215000">
      <w:pPr>
        <w:rPr>
          <w:u w:val="single"/>
        </w:rPr>
      </w:pPr>
    </w:p>
    <w:p w14:paraId="389FB782" w14:textId="77777777" w:rsidR="00215000" w:rsidRPr="00215000" w:rsidRDefault="00215000" w:rsidP="00215000"/>
    <w:p w14:paraId="471EB3CE" w14:textId="7325CD7B" w:rsidR="00E325D2" w:rsidRDefault="00E325D2" w:rsidP="00E325D2">
      <w:pPr>
        <w:pStyle w:val="Heading3"/>
      </w:pPr>
      <w:r>
        <w:lastRenderedPageBreak/>
        <w:t>1NC – framing</w:t>
      </w:r>
    </w:p>
    <w:p w14:paraId="7188D3EA" w14:textId="77777777" w:rsidR="00E325D2" w:rsidRPr="00AC56FF" w:rsidRDefault="00E325D2" w:rsidP="00E325D2">
      <w:pPr>
        <w:pStyle w:val="Heading4"/>
        <w:spacing w:line="276" w:lineRule="auto"/>
        <w:rPr>
          <w:rFonts w:cs="Calibri"/>
          <w:bCs w:val="0"/>
        </w:rPr>
      </w:pPr>
      <w:r w:rsidRPr="00AC56FF">
        <w:rPr>
          <w:rFonts w:cs="Calibri"/>
        </w:rPr>
        <w:t xml:space="preserve">The standard is maximizing expected wellbeing. Pleasure and pain are intrinsic value and disvalue – everything else regresses – robust neuroscience. </w:t>
      </w:r>
    </w:p>
    <w:p w14:paraId="2936B36B" w14:textId="77777777" w:rsidR="00E325D2" w:rsidRPr="00AC56FF" w:rsidRDefault="00E325D2" w:rsidP="00E325D2">
      <w:pPr>
        <w:spacing w:line="276" w:lineRule="auto"/>
        <w:rPr>
          <w:b/>
          <w:bCs/>
          <w:sz w:val="26"/>
        </w:rPr>
      </w:pPr>
      <w:r w:rsidRPr="00AC56FF">
        <w:rPr>
          <w:rStyle w:val="Style13ptBold"/>
        </w:rPr>
        <w:t xml:space="preserve">Blum et al. 18 </w:t>
      </w:r>
      <w:r w:rsidRPr="00AC56FF">
        <w:rPr>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AC56FF">
          <w:rPr>
            <w:rStyle w:val="Hyperlink"/>
            <w:color w:val="000000"/>
            <w:sz w:val="10"/>
            <w:szCs w:val="10"/>
          </w:rPr>
          <w:t>https://www.ncbi.nlm.nih.gov/pmc/articles/PMC6446569/</w:t>
        </w:r>
      </w:hyperlink>
      <w:r w:rsidRPr="00AC56FF">
        <w:rPr>
          <w:sz w:val="10"/>
          <w:szCs w:val="10"/>
        </w:rPr>
        <w:t>, R.S.</w:t>
      </w:r>
    </w:p>
    <w:p w14:paraId="328DC9A4" w14:textId="77777777" w:rsidR="00E325D2" w:rsidRPr="00AC56FF" w:rsidRDefault="00E325D2" w:rsidP="00E325D2">
      <w:pPr>
        <w:spacing w:line="276" w:lineRule="auto"/>
        <w:rPr>
          <w:sz w:val="16"/>
        </w:rPr>
      </w:pPr>
      <w:r w:rsidRPr="00AC56FF">
        <w:rPr>
          <w:b/>
          <w:bCs/>
          <w:highlight w:val="green"/>
          <w:u w:val="single"/>
        </w:rPr>
        <w:t>Pleasure</w:t>
      </w:r>
      <w:r w:rsidRPr="00AC56FF">
        <w:rPr>
          <w:u w:val="single"/>
        </w:rPr>
        <w:t xml:space="preserve"> is not only</w:t>
      </w:r>
      <w:r w:rsidRPr="00AC56FF">
        <w:rPr>
          <w:sz w:val="16"/>
        </w:rPr>
        <w:t xml:space="preserve"> one of the three </w:t>
      </w:r>
      <w:r w:rsidRPr="00AC56FF">
        <w:rPr>
          <w:u w:val="single"/>
        </w:rPr>
        <w:t>primary reward functions</w:t>
      </w:r>
      <w:r w:rsidRPr="00AC56FF">
        <w:rPr>
          <w:sz w:val="16"/>
        </w:rPr>
        <w:t xml:space="preserve"> but </w:t>
      </w:r>
      <w:r w:rsidRPr="00AC56FF">
        <w:rPr>
          <w:u w:val="single"/>
        </w:rPr>
        <w:t xml:space="preserve">it also </w:t>
      </w:r>
      <w:r w:rsidRPr="00AC56FF">
        <w:rPr>
          <w:b/>
          <w:bCs/>
          <w:highlight w:val="green"/>
          <w:u w:val="single"/>
        </w:rPr>
        <w:t>defines reward.</w:t>
      </w:r>
      <w:r w:rsidRPr="00AC56FF">
        <w:rPr>
          <w:sz w:val="16"/>
        </w:rPr>
        <w:t xml:space="preserve"> As homeostasis explains the </w:t>
      </w:r>
      <w:r w:rsidRPr="00AC56FF">
        <w:rPr>
          <w:u w:val="single"/>
        </w:rPr>
        <w:t>functions of</w:t>
      </w:r>
      <w:r w:rsidRPr="00AC56FF">
        <w:rPr>
          <w:sz w:val="16"/>
        </w:rPr>
        <w:t xml:space="preserve"> only a limited number of </w:t>
      </w:r>
      <w:r w:rsidRPr="00AC56FF">
        <w:rPr>
          <w:u w:val="single"/>
        </w:rPr>
        <w:t xml:space="preserve">rewards, </w:t>
      </w:r>
      <w:r w:rsidRPr="00AC56FF">
        <w:rPr>
          <w:rStyle w:val="Emphasis"/>
          <w:highlight w:val="green"/>
        </w:rPr>
        <w:t>the</w:t>
      </w:r>
      <w:r w:rsidRPr="00AC56FF">
        <w:rPr>
          <w:sz w:val="16"/>
        </w:rPr>
        <w:t xml:space="preserve"> principal </w:t>
      </w:r>
      <w:r w:rsidRPr="00AC56FF">
        <w:rPr>
          <w:rStyle w:val="Emphasis"/>
          <w:highlight w:val="green"/>
        </w:rPr>
        <w:t>reason why particular stimuli</w:t>
      </w:r>
      <w:r w:rsidRPr="00AC56FF">
        <w:rPr>
          <w:u w:val="single"/>
        </w:rPr>
        <w:t xml:space="preserve">, objects, events, situations, and activities </w:t>
      </w:r>
      <w:r w:rsidRPr="00AC56FF">
        <w:rPr>
          <w:rStyle w:val="Emphasis"/>
          <w:highlight w:val="green"/>
        </w:rPr>
        <w:t>are rewarding</w:t>
      </w:r>
      <w:r w:rsidRPr="00AC56FF">
        <w:rPr>
          <w:sz w:val="16"/>
        </w:rPr>
        <w:t xml:space="preserve"> may be </w:t>
      </w:r>
      <w:r w:rsidRPr="00AC56FF">
        <w:rPr>
          <w:rStyle w:val="Emphasis"/>
          <w:highlight w:val="green"/>
        </w:rPr>
        <w:t>due to pleasure</w:t>
      </w:r>
      <w:r w:rsidRPr="00AC56FF">
        <w:rPr>
          <w:highlight w:val="green"/>
          <w:u w:val="single"/>
        </w:rPr>
        <w:t>.</w:t>
      </w:r>
      <w:r w:rsidRPr="00AC56FF">
        <w:rPr>
          <w:sz w:val="16"/>
        </w:rPr>
        <w:t xml:space="preserve"> This applies first of all to sex and to the primary homeostatic rewards of food and liquid and extends to money, taste, beauty, social encounters and nonmaterial, internally set, and intrinsic rewards. </w:t>
      </w:r>
      <w:r w:rsidRPr="00AC56FF">
        <w:rPr>
          <w:rStyle w:val="Emphasis"/>
          <w:highlight w:val="green"/>
        </w:rPr>
        <w:t>Pleasure</w:t>
      </w:r>
      <w:r w:rsidRPr="00AC56FF">
        <w:rPr>
          <w:u w:val="single"/>
        </w:rPr>
        <w:t>, as the primary effect of rewards</w:t>
      </w:r>
      <w:r w:rsidRPr="00AC56FF">
        <w:rPr>
          <w:sz w:val="16"/>
        </w:rPr>
        <w:t xml:space="preserve">, drives the prime reward functions of learning, approach behavior, and decision making and </w:t>
      </w:r>
      <w:r w:rsidRPr="00AC56FF">
        <w:rPr>
          <w:rStyle w:val="Emphasis"/>
          <w:highlight w:val="green"/>
        </w:rPr>
        <w:t>provides the basis</w:t>
      </w:r>
      <w:r w:rsidRPr="00AC56FF">
        <w:rPr>
          <w:b/>
          <w:bCs/>
          <w:highlight w:val="green"/>
          <w:u w:val="single"/>
        </w:rPr>
        <w:t xml:space="preserve"> for hedonic </w:t>
      </w:r>
      <w:r w:rsidRPr="00AC56FF">
        <w:rPr>
          <w:rStyle w:val="Emphasis"/>
          <w:highlight w:val="green"/>
        </w:rPr>
        <w:t>theories of reward</w:t>
      </w:r>
      <w:r w:rsidRPr="00AC56FF">
        <w:rPr>
          <w:u w:val="single"/>
        </w:rPr>
        <w:t xml:space="preserve"> function. We are attracted by</w:t>
      </w:r>
      <w:r w:rsidRPr="00AC56FF">
        <w:rPr>
          <w:sz w:val="16"/>
        </w:rPr>
        <w:t xml:space="preserve"> most </w:t>
      </w:r>
      <w:r w:rsidRPr="00AC56FF">
        <w:rPr>
          <w:u w:val="single"/>
        </w:rPr>
        <w:t>rewards and exert intense efforts to obtain them</w:t>
      </w:r>
      <w:r w:rsidRPr="00AC56FF">
        <w:rPr>
          <w:sz w:val="16"/>
        </w:rPr>
        <w:t xml:space="preserve">, just </w:t>
      </w:r>
      <w:r w:rsidRPr="00AC56FF">
        <w:rPr>
          <w:u w:val="single"/>
        </w:rPr>
        <w:t>because they are enjoyable</w:t>
      </w:r>
      <w:r w:rsidRPr="00AC56FF">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C56FF">
        <w:rPr>
          <w:u w:val="single"/>
        </w:rPr>
        <w:t>using both humans and detailed invasive brain analysis of animals has discovered some critical ways that the brain processes pleasure</w:t>
      </w:r>
      <w:r w:rsidRPr="00AC56FF">
        <w:rPr>
          <w:sz w:val="16"/>
        </w:rPr>
        <w:t xml:space="preserve"> [14]. </w:t>
      </w:r>
      <w:r w:rsidRPr="00AC56FF">
        <w:rPr>
          <w:u w:val="single"/>
        </w:rPr>
        <w:t>Pleasure as a hallmark of reward is sufficient for defining a reward</w:t>
      </w:r>
      <w:r w:rsidRPr="00AC56FF">
        <w:rPr>
          <w:sz w:val="16"/>
        </w:rPr>
        <w:t xml:space="preserve">, but it may not be necessary. </w:t>
      </w:r>
      <w:r w:rsidRPr="00AC56FF">
        <w:rPr>
          <w:u w:val="single"/>
        </w:rPr>
        <w:t>A reward may generate positive</w:t>
      </w:r>
      <w:r w:rsidRPr="00AC56FF">
        <w:rPr>
          <w:sz w:val="16"/>
        </w:rPr>
        <w:t xml:space="preserve"> learning and approach </w:t>
      </w:r>
      <w:r w:rsidRPr="00AC56FF">
        <w:rPr>
          <w:u w:val="single"/>
        </w:rPr>
        <w:t>behavior</w:t>
      </w:r>
      <w:r w:rsidRPr="00AC56FF">
        <w:rPr>
          <w:sz w:val="16"/>
        </w:rPr>
        <w:t xml:space="preserve"> simply </w:t>
      </w:r>
      <w:r w:rsidRPr="00AC56FF">
        <w:rPr>
          <w:u w:val="single"/>
        </w:rPr>
        <w:t>because it contains substances that are essential for body function.</w:t>
      </w:r>
      <w:r w:rsidRPr="00AC56FF">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C56FF">
        <w:rPr>
          <w:u w:val="single"/>
        </w:rPr>
        <w:t>evolution and its basic principles found</w:t>
      </w:r>
      <w:r w:rsidRPr="00AC56FF">
        <w:rPr>
          <w:sz w:val="16"/>
        </w:rPr>
        <w:t xml:space="preserve"> various </w:t>
      </w:r>
      <w:r w:rsidRPr="00AC56FF">
        <w:rPr>
          <w:u w:val="single"/>
        </w:rPr>
        <w:t>mechanisms that steer behavior and biological development.</w:t>
      </w:r>
      <w:r w:rsidRPr="00AC56FF">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C56FF">
        <w:rPr>
          <w:b/>
          <w:bCs/>
          <w:highlight w:val="green"/>
          <w:u w:val="single"/>
        </w:rPr>
        <w:t>organisms are</w:t>
      </w:r>
      <w:r w:rsidRPr="00AC56FF">
        <w:rPr>
          <w:highlight w:val="green"/>
          <w:u w:val="single"/>
        </w:rPr>
        <w:t xml:space="preserve"> </w:t>
      </w:r>
      <w:r w:rsidRPr="00AC56FF">
        <w:rPr>
          <w:rStyle w:val="Emphasis"/>
          <w:highlight w:val="green"/>
        </w:rPr>
        <w:t>the</w:t>
      </w:r>
      <w:r w:rsidRPr="00AC56FF">
        <w:rPr>
          <w:highlight w:val="green"/>
          <w:u w:val="single"/>
        </w:rPr>
        <w:t xml:space="preserve"> </w:t>
      </w:r>
      <w:r w:rsidRPr="00AC56FF">
        <w:rPr>
          <w:b/>
          <w:bCs/>
          <w:highlight w:val="green"/>
          <w:u w:val="single"/>
        </w:rPr>
        <w:t>result of evolutionary competition.</w:t>
      </w:r>
      <w:r w:rsidRPr="00AC56FF">
        <w:rPr>
          <w:sz w:val="16"/>
        </w:rPr>
        <w:t xml:space="preserve"> In fact, Richard </w:t>
      </w:r>
      <w:r w:rsidRPr="00AC56FF">
        <w:rPr>
          <w:u w:val="single"/>
        </w:rPr>
        <w:t>Dawkins stresses gene survival and propagation as the basic mechanism of life</w:t>
      </w:r>
      <w:r w:rsidRPr="00AC56FF">
        <w:rPr>
          <w:sz w:val="16"/>
        </w:rPr>
        <w:t xml:space="preserve"> [20]. Only genes that lead to </w:t>
      </w:r>
      <w:r w:rsidRPr="00AC56FF">
        <w:rPr>
          <w:u w:val="single"/>
        </w:rPr>
        <w:t>the fittest phenotype will make it.</w:t>
      </w:r>
      <w:r w:rsidRPr="00AC56FF">
        <w:rPr>
          <w:sz w:val="16"/>
        </w:rPr>
        <w:t xml:space="preserve"> It is noteworthy that the phenotype is selected based on behavior that maximizes gene propagation. To do so, the phenotype must survive and generate offspring, and be better at it than its competitors. Thus, </w:t>
      </w:r>
      <w:r w:rsidRPr="00AC56FF">
        <w:rPr>
          <w:u w:val="single"/>
        </w:rPr>
        <w:t xml:space="preserve">the ultimate, distal function of </w:t>
      </w:r>
      <w:r w:rsidRPr="00AC56FF">
        <w:rPr>
          <w:rStyle w:val="Emphasis"/>
          <w:highlight w:val="green"/>
        </w:rPr>
        <w:t>rewards</w:t>
      </w:r>
      <w:r w:rsidRPr="00AC56FF">
        <w:rPr>
          <w:u w:val="single"/>
        </w:rPr>
        <w:t xml:space="preserve"> is to </w:t>
      </w:r>
      <w:r w:rsidRPr="00AC56FF">
        <w:rPr>
          <w:rStyle w:val="Emphasis"/>
          <w:highlight w:val="green"/>
        </w:rPr>
        <w:lastRenderedPageBreak/>
        <w:t>increase</w:t>
      </w:r>
      <w:r w:rsidRPr="00AC56FF">
        <w:rPr>
          <w:u w:val="single"/>
        </w:rPr>
        <w:t xml:space="preserve"> evolutionary </w:t>
      </w:r>
      <w:r w:rsidRPr="00AC56FF">
        <w:rPr>
          <w:rStyle w:val="Emphasis"/>
          <w:highlight w:val="green"/>
        </w:rPr>
        <w:t>fitness</w:t>
      </w:r>
      <w:r w:rsidRPr="00AC56FF">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C56FF">
        <w:rPr>
          <w:u w:val="single"/>
        </w:rPr>
        <w:t>Behavioral reward functions have evolved to help individuals to survive and propagate their genes</w:t>
      </w:r>
      <w:r w:rsidRPr="00AC56FF">
        <w:rPr>
          <w:sz w:val="16"/>
        </w:rPr>
        <w:t xml:space="preserve">. Apparently, </w:t>
      </w:r>
      <w:r w:rsidRPr="00AC56FF">
        <w:rPr>
          <w:u w:val="single"/>
        </w:rPr>
        <w:t>people need to live well and long enough to reproduce.</w:t>
      </w:r>
      <w:r w:rsidRPr="00AC56FF">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C56FF">
        <w:rPr>
          <w:u w:val="single"/>
        </w:rPr>
        <w:t>any small edge will ultimately result in evolutionary advantage</w:t>
      </w:r>
      <w:r w:rsidRPr="00AC56FF">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C56FF">
        <w:rPr>
          <w:u w:val="single"/>
        </w:rPr>
        <w:t>Thus the distal reward function in gene propagation and evolutionary fitness defines the proximal reward functions that we see</w:t>
      </w:r>
      <w:r w:rsidRPr="00AC56FF">
        <w:rPr>
          <w:sz w:val="16"/>
        </w:rPr>
        <w:t xml:space="preserve"> in everyday behavior. </w:t>
      </w:r>
      <w:r w:rsidRPr="00AC56FF">
        <w:rPr>
          <w:rStyle w:val="Emphasis"/>
          <w:highlight w:val="green"/>
        </w:rPr>
        <w:t>That is why foods, drinks, mates, and offspring are rewarding</w:t>
      </w:r>
      <w:r w:rsidRPr="00AC56FF">
        <w:rPr>
          <w:highlight w:val="green"/>
          <w:u w:val="single"/>
        </w:rPr>
        <w:t>.</w:t>
      </w:r>
      <w:r w:rsidRPr="00AC56FF">
        <w:rPr>
          <w:sz w:val="16"/>
          <w:szCs w:val="16"/>
          <w:u w:val="single"/>
        </w:rPr>
        <w:t xml:space="preserve"> </w:t>
      </w:r>
      <w:r w:rsidRPr="00AC56FF">
        <w:rPr>
          <w:sz w:val="8"/>
          <w:szCs w:val="8"/>
        </w:rPr>
        <w:t xml:space="preserve">There have been theories linking pleasure as a required component of health benefits salutogenesis, (salugenesis). In essence, under these terms, </w:t>
      </w:r>
      <w:r w:rsidRPr="00AC56FF">
        <w:rPr>
          <w:sz w:val="8"/>
          <w:szCs w:val="8"/>
          <w:u w:val="single"/>
        </w:rPr>
        <w:t>pleasure is described as a state or feeling of happiness and satisfaction resulting from an experience that one enjoys.</w:t>
      </w:r>
      <w:r w:rsidRPr="00AC56FF">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AC56FF">
        <w:rPr>
          <w:sz w:val="16"/>
        </w:rPr>
        <w:t xml:space="preserve">Remarkably, there are </w:t>
      </w:r>
      <w:r w:rsidRPr="00AC56FF">
        <w:rPr>
          <w:u w:val="single"/>
        </w:rPr>
        <w:t>pathways for ordinary liking and pleasure</w:t>
      </w:r>
      <w:r w:rsidRPr="00AC56FF">
        <w:rPr>
          <w:sz w:val="16"/>
        </w:rPr>
        <w:t xml:space="preserve">, which </w:t>
      </w:r>
      <w:r w:rsidRPr="00AC56FF">
        <w:rPr>
          <w:u w:val="single"/>
        </w:rPr>
        <w:t>are limited in scope</w:t>
      </w:r>
      <w:r w:rsidRPr="00AC56FF">
        <w:rPr>
          <w:sz w:val="16"/>
        </w:rPr>
        <w:t xml:space="preserve"> as described above in this commentary. However, </w:t>
      </w:r>
      <w:r w:rsidRPr="00AC56FF">
        <w:rPr>
          <w:u w:val="single"/>
        </w:rPr>
        <w:t xml:space="preserve">there are </w:t>
      </w:r>
      <w:r w:rsidRPr="00AC56FF">
        <w:rPr>
          <w:b/>
          <w:bCs/>
          <w:highlight w:val="green"/>
          <w:u w:val="single"/>
        </w:rPr>
        <w:t>many brain regions</w:t>
      </w:r>
      <w:r w:rsidRPr="00AC56FF">
        <w:rPr>
          <w:sz w:val="16"/>
        </w:rPr>
        <w:t xml:space="preserve">, often termed hot and cold spots, </w:t>
      </w:r>
      <w:r w:rsidRPr="00AC56FF">
        <w:rPr>
          <w:u w:val="single"/>
        </w:rPr>
        <w:t xml:space="preserve">that significantly </w:t>
      </w:r>
      <w:r w:rsidRPr="00AC56FF">
        <w:rPr>
          <w:b/>
          <w:bCs/>
          <w:highlight w:val="green"/>
          <w:u w:val="single"/>
        </w:rPr>
        <w:t>modulate</w:t>
      </w:r>
      <w:r w:rsidRPr="00AC56FF">
        <w:rPr>
          <w:sz w:val="16"/>
        </w:rPr>
        <w:t xml:space="preserve"> (increase or decrease) </w:t>
      </w:r>
      <w:r w:rsidRPr="00AC56FF">
        <w:rPr>
          <w:u w:val="single"/>
        </w:rPr>
        <w:t xml:space="preserve">our </w:t>
      </w:r>
      <w:r w:rsidRPr="00AC56FF">
        <w:rPr>
          <w:b/>
          <w:bCs/>
          <w:highlight w:val="green"/>
          <w:u w:val="single"/>
        </w:rPr>
        <w:t>pleasure or</w:t>
      </w:r>
      <w:r w:rsidRPr="00AC56FF">
        <w:rPr>
          <w:u w:val="single"/>
        </w:rPr>
        <w:t xml:space="preserve"> even </w:t>
      </w:r>
      <w:r w:rsidRPr="00AC56FF">
        <w:rPr>
          <w:rStyle w:val="Emphasis"/>
          <w:highlight w:val="green"/>
        </w:rPr>
        <w:t>produce the opposite</w:t>
      </w:r>
      <w:r w:rsidRPr="00AC56FF">
        <w:rPr>
          <w:sz w:val="16"/>
        </w:rPr>
        <w:t xml:space="preserve"> of pleasure— that is </w:t>
      </w:r>
      <w:r w:rsidRPr="00AC56FF">
        <w:rPr>
          <w:u w:val="single"/>
        </w:rPr>
        <w:t>disgust and fear</w:t>
      </w:r>
      <w:r w:rsidRPr="00AC56FF">
        <w:rPr>
          <w:sz w:val="16"/>
        </w:rPr>
        <w:t xml:space="preserve"> [39]. </w:t>
      </w:r>
      <w:r w:rsidRPr="00AC56FF">
        <w:rPr>
          <w:u w:val="single"/>
        </w:rPr>
        <w:t>One</w:t>
      </w:r>
      <w:r w:rsidRPr="00AC56FF">
        <w:rPr>
          <w:sz w:val="16"/>
        </w:rPr>
        <w:t xml:space="preserve"> specific </w:t>
      </w:r>
      <w:r w:rsidRPr="00AC56FF">
        <w:rPr>
          <w:u w:val="single"/>
        </w:rPr>
        <w:t>region</w:t>
      </w:r>
      <w:r w:rsidRPr="00AC56FF">
        <w:rPr>
          <w:sz w:val="16"/>
        </w:rPr>
        <w:t xml:space="preserve"> of the nucleus accumbens </w:t>
      </w:r>
      <w:r w:rsidRPr="00AC56FF">
        <w:rPr>
          <w:u w:val="single"/>
        </w:rPr>
        <w:t>is organized like a computer keyboard, with particular stimulus triggers in rows</w:t>
      </w:r>
      <w:r w:rsidRPr="00AC56FF">
        <w:rPr>
          <w:sz w:val="16"/>
        </w:rPr>
        <w:t xml:space="preserve">— producing an increase and decrease of pleasure and disgust. Moreover, </w:t>
      </w:r>
      <w:r w:rsidRPr="00AC56FF">
        <w:rPr>
          <w:u w:val="single"/>
        </w:rPr>
        <w:t>the cortex has unique roles in the cognitive evaluation of our feelings of pleasure</w:t>
      </w:r>
      <w:r w:rsidRPr="00AC56FF">
        <w:rPr>
          <w:sz w:val="16"/>
        </w:rPr>
        <w:t xml:space="preserve"> [40]. Importantly, the interplay of these multiple triggers and the higher brain centers in the prefrontal cortex are very intricate and are just being uncovered. </w:t>
      </w:r>
      <w:r w:rsidRPr="00AC56FF">
        <w:rPr>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AC56FF">
        <w:rPr>
          <w:sz w:val="16"/>
        </w:rPr>
        <w:t xml:space="preserve">Furthermore, ordinary </w:t>
      </w:r>
      <w:r w:rsidRPr="00AC56FF">
        <w:rPr>
          <w:u w:val="single"/>
        </w:rPr>
        <w:t>“</w:t>
      </w:r>
      <w:r w:rsidRPr="00AC56FF">
        <w:rPr>
          <w:rStyle w:val="Emphasis"/>
          <w:highlight w:val="green"/>
        </w:rPr>
        <w:t>liking</w:t>
      </w:r>
      <w:r w:rsidRPr="00AC56FF">
        <w:rPr>
          <w:u w:val="single"/>
        </w:rPr>
        <w:t xml:space="preserve">” of </w:t>
      </w:r>
      <w:r w:rsidRPr="00AC56FF">
        <w:rPr>
          <w:rStyle w:val="Emphasis"/>
          <w:highlight w:val="green"/>
        </w:rPr>
        <w:t>something</w:t>
      </w:r>
      <w:r w:rsidRPr="00AC56FF">
        <w:rPr>
          <w:u w:val="single"/>
        </w:rPr>
        <w:t xml:space="preserve">, or pure pleasure, </w:t>
      </w:r>
      <w:r w:rsidRPr="00AC56FF">
        <w:rPr>
          <w:rStyle w:val="Emphasis"/>
          <w:highlight w:val="green"/>
        </w:rPr>
        <w:t>is represented by</w:t>
      </w:r>
      <w:r w:rsidRPr="00AC56FF">
        <w:rPr>
          <w:sz w:val="16"/>
        </w:rPr>
        <w:t xml:space="preserve"> small </w:t>
      </w:r>
      <w:r w:rsidRPr="00AC56FF">
        <w:rPr>
          <w:rStyle w:val="Emphasis"/>
          <w:highlight w:val="green"/>
        </w:rPr>
        <w:t>regions</w:t>
      </w:r>
      <w:r w:rsidRPr="00AC56FF">
        <w:rPr>
          <w:sz w:val="16"/>
        </w:rPr>
        <w:t xml:space="preserve"> mainly </w:t>
      </w:r>
      <w:r w:rsidRPr="00AC56FF">
        <w:rPr>
          <w:rStyle w:val="Emphasis"/>
          <w:highlight w:val="green"/>
        </w:rPr>
        <w:t>in the limbic system</w:t>
      </w:r>
      <w:r w:rsidRPr="00AC56FF">
        <w:rPr>
          <w:sz w:val="16"/>
        </w:rPr>
        <w:t xml:space="preserve"> (old reptilian part of the brain). These may be </w:t>
      </w:r>
      <w:r w:rsidRPr="00AC56FF">
        <w:rPr>
          <w:u w:val="single"/>
        </w:rPr>
        <w:t>part of larger neural circuits.</w:t>
      </w:r>
      <w:r w:rsidRPr="00AC56FF">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AC56FF">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AC56FF">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w:t>
      </w:r>
      <w:r w:rsidRPr="00AC56FF">
        <w:rPr>
          <w:sz w:val="16"/>
        </w:rPr>
        <w:lastRenderedPageBreak/>
        <w:t xml:space="preserve">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C56FF">
        <w:rPr>
          <w:rStyle w:val="Emphasis"/>
          <w:highlight w:val="green"/>
        </w:rPr>
        <w:t>researchers examined</w:t>
      </w:r>
      <w:r w:rsidRPr="00AC56FF">
        <w:rPr>
          <w:u w:val="single"/>
        </w:rPr>
        <w:t xml:space="preserve"> 247 specimens of </w:t>
      </w:r>
      <w:r w:rsidRPr="00AC56FF">
        <w:rPr>
          <w:rStyle w:val="Emphasis"/>
          <w:highlight w:val="green"/>
        </w:rPr>
        <w:t>neural tissue</w:t>
      </w:r>
      <w:r w:rsidRPr="00AC56FF">
        <w:rPr>
          <w:u w:val="single"/>
        </w:rPr>
        <w:t xml:space="preserve"> from six humans, five chimpanzees, and five macaque monkeys.</w:t>
      </w:r>
      <w:r w:rsidRPr="00AC56FF">
        <w:rPr>
          <w:sz w:val="16"/>
        </w:rPr>
        <w:t xml:space="preserve"> Moreover, these </w:t>
      </w:r>
      <w:r w:rsidRPr="00AC56FF">
        <w:rPr>
          <w:u w:val="single"/>
        </w:rPr>
        <w:t>investigators analyzed which genes were turned on or off in 16 regions of the brain.</w:t>
      </w:r>
      <w:r w:rsidRPr="00AC56FF">
        <w:rPr>
          <w:sz w:val="16"/>
        </w:rPr>
        <w:t xml:space="preserve"> While </w:t>
      </w:r>
      <w:r w:rsidRPr="00AC56FF">
        <w:rPr>
          <w:u w:val="single"/>
        </w:rPr>
        <w:t xml:space="preserve">the differences among species were subtle, </w:t>
      </w:r>
      <w:r w:rsidRPr="00AC56FF">
        <w:rPr>
          <w:b/>
          <w:bCs/>
          <w:u w:val="single"/>
        </w:rPr>
        <w:t>there was</w:t>
      </w:r>
      <w:r w:rsidRPr="00AC56FF">
        <w:rPr>
          <w:u w:val="single"/>
        </w:rPr>
        <w:t xml:space="preserve"> a </w:t>
      </w:r>
      <w:r w:rsidRPr="00AC56FF">
        <w:rPr>
          <w:b/>
          <w:bCs/>
          <w:u w:val="single"/>
        </w:rPr>
        <w:t>remarkable contrast in</w:t>
      </w:r>
      <w:r w:rsidRPr="00AC56FF">
        <w:rPr>
          <w:u w:val="single"/>
        </w:rPr>
        <w:t xml:space="preserve"> the</w:t>
      </w:r>
      <w:r w:rsidRPr="00AC56FF">
        <w:rPr>
          <w:b/>
          <w:bCs/>
          <w:u w:val="single"/>
        </w:rPr>
        <w:t xml:space="preserve"> </w:t>
      </w:r>
      <w:r w:rsidRPr="00AC56FF">
        <w:rPr>
          <w:rStyle w:val="Emphasis"/>
          <w:highlight w:val="green"/>
        </w:rPr>
        <w:t>neocortices</w:t>
      </w:r>
      <w:r w:rsidRPr="00AC56FF">
        <w:rPr>
          <w:sz w:val="16"/>
        </w:rPr>
        <w:t xml:space="preserve">, specifically </w:t>
      </w:r>
      <w:r w:rsidRPr="00AC56FF">
        <w:rPr>
          <w:rStyle w:val="Emphasis"/>
          <w:highlight w:val="green"/>
        </w:rPr>
        <w:t>in</w:t>
      </w:r>
      <w:r w:rsidRPr="00AC56FF">
        <w:rPr>
          <w:u w:val="single"/>
        </w:rPr>
        <w:t xml:space="preserve"> an area of </w:t>
      </w:r>
      <w:r w:rsidRPr="00AC56FF">
        <w:rPr>
          <w:rStyle w:val="Emphasis"/>
          <w:highlight w:val="green"/>
        </w:rPr>
        <w:t>the brain</w:t>
      </w:r>
      <w:r w:rsidRPr="00AC56FF">
        <w:rPr>
          <w:u w:val="single"/>
        </w:rPr>
        <w:t xml:space="preserve"> that </w:t>
      </w:r>
      <w:r w:rsidRPr="00AC56FF">
        <w:rPr>
          <w:rStyle w:val="Emphasis"/>
          <w:highlight w:val="green"/>
        </w:rPr>
        <w:t>is much more developed in humans</w:t>
      </w:r>
      <w:r w:rsidRPr="00AC56FF">
        <w:rPr>
          <w:rStyle w:val="Emphasis"/>
        </w:rPr>
        <w:t xml:space="preserve"> </w:t>
      </w:r>
      <w:r w:rsidRPr="00AC56FF">
        <w:rPr>
          <w:u w:val="single"/>
        </w:rPr>
        <w:t>than in chimpanzees.</w:t>
      </w:r>
      <w:r w:rsidRPr="00AC56FF">
        <w:rPr>
          <w:sz w:val="16"/>
        </w:rPr>
        <w:t xml:space="preserve"> In fact, these researchers found that a gene called </w:t>
      </w:r>
      <w:r w:rsidRPr="00AC56FF">
        <w:rPr>
          <w:u w:val="single"/>
        </w:rPr>
        <w:t>tyrosine hydroxylase (TH) for the enzyme, responsible for the production of dopamine</w:t>
      </w:r>
      <w:r w:rsidRPr="00AC56FF">
        <w:rPr>
          <w:sz w:val="16"/>
        </w:rPr>
        <w:t xml:space="preserve">, was </w:t>
      </w:r>
      <w:r w:rsidRPr="00AC56FF">
        <w:rPr>
          <w:u w:val="single"/>
        </w:rPr>
        <w:t>expressed in the neocortex of humans, but not chimpanzees.</w:t>
      </w:r>
      <w:r w:rsidRPr="00AC56FF">
        <w:rPr>
          <w:sz w:val="16"/>
        </w:rPr>
        <w:t xml:space="preserve"> As discussed earlier, </w:t>
      </w:r>
      <w:r w:rsidRPr="00AC56FF">
        <w:rPr>
          <w:u w:val="single"/>
        </w:rPr>
        <w:t>dopamine is</w:t>
      </w:r>
      <w:r w:rsidRPr="00AC56FF">
        <w:rPr>
          <w:sz w:val="16"/>
        </w:rPr>
        <w:t xml:space="preserve"> best </w:t>
      </w:r>
      <w:r w:rsidRPr="00AC56FF">
        <w:rPr>
          <w:u w:val="single"/>
        </w:rPr>
        <w:t>known for its</w:t>
      </w:r>
      <w:r w:rsidRPr="00AC56FF">
        <w:rPr>
          <w:sz w:val="16"/>
        </w:rPr>
        <w:t xml:space="preserve"> essential </w:t>
      </w:r>
      <w:r w:rsidRPr="00AC56FF">
        <w:rPr>
          <w:u w:val="single"/>
        </w:rPr>
        <w:t>role within the brain’s reward system; the</w:t>
      </w:r>
      <w:r w:rsidRPr="00AC56FF">
        <w:rPr>
          <w:sz w:val="16"/>
        </w:rPr>
        <w:t xml:space="preserve"> very </w:t>
      </w:r>
      <w:r w:rsidRPr="00AC56FF">
        <w:rPr>
          <w:u w:val="single"/>
        </w:rPr>
        <w:t>system that responds to everything from sex, to gambling, to food, and to addictive drugs.</w:t>
      </w:r>
      <w:r w:rsidRPr="00AC56FF">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AC56FF">
        <w:rPr>
          <w:rStyle w:val="Emphasis"/>
          <w:highlight w:val="green"/>
        </w:rPr>
        <w:t>dopamine plays</w:t>
      </w:r>
      <w:r w:rsidRPr="00AC56FF">
        <w:rPr>
          <w:u w:val="single"/>
        </w:rPr>
        <w:t xml:space="preserve"> a substantial </w:t>
      </w:r>
      <w:r w:rsidRPr="00AC56FF">
        <w:rPr>
          <w:rStyle w:val="Emphasis"/>
          <w:highlight w:val="green"/>
        </w:rPr>
        <w:t>role in</w:t>
      </w:r>
      <w:r w:rsidRPr="00AC56FF">
        <w:rPr>
          <w:u w:val="single"/>
        </w:rPr>
        <w:t xml:space="preserve"> humans’ </w:t>
      </w:r>
      <w:r w:rsidRPr="00AC56FF">
        <w:rPr>
          <w:rStyle w:val="Emphasis"/>
          <w:highlight w:val="green"/>
        </w:rPr>
        <w:t>ability to pursue</w:t>
      </w:r>
      <w:r w:rsidRPr="00AC56FF">
        <w:rPr>
          <w:u w:val="single"/>
        </w:rPr>
        <w:t xml:space="preserve"> various </w:t>
      </w:r>
      <w:r w:rsidRPr="00AC56FF">
        <w:rPr>
          <w:rStyle w:val="Emphasis"/>
          <w:highlight w:val="green"/>
        </w:rPr>
        <w:t>rewards that are</w:t>
      </w:r>
      <w:r w:rsidRPr="00AC56FF">
        <w:rPr>
          <w:u w:val="single"/>
        </w:rPr>
        <w:t xml:space="preserve"> perhaps months or even </w:t>
      </w:r>
      <w:r w:rsidRPr="00AC56FF">
        <w:rPr>
          <w:rStyle w:val="Emphasis"/>
          <w:highlight w:val="green"/>
        </w:rPr>
        <w:t xml:space="preserve">years away </w:t>
      </w:r>
      <w:r w:rsidRPr="00AC56FF">
        <w:t>in</w:t>
      </w:r>
      <w:r w:rsidRPr="00AC56FF">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C56FF">
        <w:rPr>
          <w:u w:val="single"/>
        </w:rPr>
        <w:t>This may explain what often motivates people to work for things that have no apparent short-term benefit</w:t>
      </w:r>
      <w:r w:rsidRPr="00AC56FF">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47D7425" w14:textId="77777777" w:rsidR="00E325D2" w:rsidRPr="00AC56FF" w:rsidRDefault="00E325D2" w:rsidP="00E325D2">
      <w:pPr>
        <w:pStyle w:val="Heading4"/>
        <w:rPr>
          <w:rFonts w:cs="Calibri"/>
        </w:rPr>
      </w:pPr>
      <w:r w:rsidRPr="00AC56FF">
        <w:rPr>
          <w:rFonts w:cs="Calibri"/>
        </w:rPr>
        <w:t>Prefer:</w:t>
      </w:r>
    </w:p>
    <w:p w14:paraId="5BDD6191" w14:textId="77777777" w:rsidR="00E325D2" w:rsidRPr="00AC56FF" w:rsidRDefault="00E325D2" w:rsidP="00E325D2">
      <w:pPr>
        <w:pStyle w:val="Heading4"/>
        <w:rPr>
          <w:rFonts w:cs="Calibri"/>
        </w:rPr>
      </w:pPr>
      <w:r w:rsidRPr="00AC56FF">
        <w:rPr>
          <w:rFonts w:cs="Calibri"/>
        </w:rPr>
        <w:t>1] Bindingness-- I could put my hand on a hot stove and I’d automatically pull it back before a signal is sent to my brain-- Anything else fails to be morally binding because one could always ask “why not?”</w:t>
      </w:r>
    </w:p>
    <w:p w14:paraId="56F4E55F" w14:textId="77777777" w:rsidR="00E325D2" w:rsidRPr="00AC56FF" w:rsidRDefault="00E325D2" w:rsidP="00E325D2">
      <w:pPr>
        <w:pStyle w:val="Heading4"/>
        <w:rPr>
          <w:rFonts w:cs="Calibri"/>
        </w:rPr>
      </w:pPr>
      <w:r w:rsidRPr="00AC56FF">
        <w:rPr>
          <w:rFonts w:cs="Calibri"/>
        </w:rPr>
        <w:t xml:space="preserve">2] Actor spec—governments must use util because they </w:t>
      </w:r>
      <w:r w:rsidRPr="00AC56FF">
        <w:rPr>
          <w:rFonts w:cs="Calibri"/>
          <w:u w:val="single"/>
        </w:rPr>
        <w:t>don’t have intentions</w:t>
      </w:r>
      <w:r w:rsidRPr="00AC56FF">
        <w:rPr>
          <w:rFonts w:cs="Calibri"/>
        </w:rPr>
        <w:t xml:space="preserve"> and are </w:t>
      </w:r>
      <w:r w:rsidRPr="00AC56FF">
        <w:rPr>
          <w:rFonts w:cs="Calibri"/>
          <w:u w:val="single"/>
        </w:rPr>
        <w:t>constantly</w:t>
      </w:r>
      <w:r w:rsidRPr="00AC56FF">
        <w:rPr>
          <w:rFonts w:cs="Calibri"/>
        </w:rPr>
        <w:t xml:space="preserve"> dealing with tradeoffs—outweighs since different agents have different obligations</w:t>
      </w:r>
    </w:p>
    <w:p w14:paraId="0605A712" w14:textId="21E719DC" w:rsidR="00E325D2" w:rsidRDefault="00E325D2" w:rsidP="00E325D2"/>
    <w:p w14:paraId="2641AC1D" w14:textId="77777777" w:rsidR="00E325D2" w:rsidRPr="00AC56FF" w:rsidRDefault="00E325D2" w:rsidP="00E325D2">
      <w:pPr>
        <w:pStyle w:val="Heading4"/>
        <w:rPr>
          <w:rFonts w:cs="Calibri"/>
        </w:rPr>
      </w:pPr>
      <w:r w:rsidRPr="00AC56FF">
        <w:rPr>
          <w:rFonts w:cs="Calibri"/>
        </w:rPr>
        <w:lastRenderedPageBreak/>
        <w:t xml:space="preserve">8] Extinction first under any framework </w:t>
      </w:r>
    </w:p>
    <w:p w14:paraId="4074A89B" w14:textId="77777777" w:rsidR="00E325D2" w:rsidRPr="00AC56FF" w:rsidRDefault="00E325D2" w:rsidP="00E325D2">
      <w:pPr>
        <w:pStyle w:val="Heading4"/>
        <w:rPr>
          <w:rFonts w:cs="Calibri"/>
        </w:rPr>
      </w:pPr>
      <w:r w:rsidRPr="00AC56FF">
        <w:rPr>
          <w:rFonts w:cs="Calibri"/>
        </w:rPr>
        <w:t xml:space="preserve">A] </w:t>
      </w:r>
      <w:r w:rsidRPr="00AC56FF">
        <w:rPr>
          <w:rFonts w:cs="Calibri"/>
          <w:u w:val="single"/>
        </w:rPr>
        <w:t>Future lives</w:t>
      </w:r>
      <w:r w:rsidRPr="00AC56FF">
        <w:rPr>
          <w:rFonts w:cs="Calibri"/>
        </w:rPr>
        <w:t xml:space="preserve"> -- trillions of future lives are lost. They are just as valuable as current ones – anything else says some lives are worth less than others which is genocidal rhetoric</w:t>
      </w:r>
    </w:p>
    <w:p w14:paraId="56751481" w14:textId="77777777" w:rsidR="00E325D2" w:rsidRPr="00AC56FF" w:rsidRDefault="00E325D2" w:rsidP="00E325D2">
      <w:pPr>
        <w:pStyle w:val="Heading4"/>
        <w:rPr>
          <w:rFonts w:cs="Calibri"/>
        </w:rPr>
      </w:pPr>
      <w:r w:rsidRPr="00AC56FF">
        <w:rPr>
          <w:rFonts w:cs="Calibri"/>
        </w:rPr>
        <w:t xml:space="preserve">B] </w:t>
      </w:r>
      <w:r w:rsidRPr="00AC56FF">
        <w:rPr>
          <w:rFonts w:cs="Calibri"/>
          <w:u w:val="single"/>
        </w:rPr>
        <w:t>Reversibility</w:t>
      </w:r>
      <w:r w:rsidRPr="00AC56FF">
        <w:rPr>
          <w:rFonts w:cs="Calibri"/>
        </w:rPr>
        <w:t xml:space="preserve"> -- extinction forecloses future improvement; prefer -- if we’re unsure about which interpretation of the world is true, we should preserve it to figure things out. </w:t>
      </w:r>
    </w:p>
    <w:p w14:paraId="39D7C8DD" w14:textId="77777777" w:rsidR="00E325D2" w:rsidRPr="00E325D2" w:rsidRDefault="00E325D2" w:rsidP="00E325D2"/>
    <w:p w14:paraId="6CC8EC80" w14:textId="77777777" w:rsidR="00E325D2" w:rsidRPr="00E325D2" w:rsidRDefault="00E325D2" w:rsidP="00E325D2"/>
    <w:p w14:paraId="38E6023F" w14:textId="210B3C8D" w:rsidR="00215000" w:rsidRDefault="00215000" w:rsidP="00215000">
      <w:pPr>
        <w:pStyle w:val="Heading3"/>
      </w:pPr>
      <w:r>
        <w:lastRenderedPageBreak/>
        <w:t>1NC -- DA</w:t>
      </w:r>
    </w:p>
    <w:p w14:paraId="6AF0FA9C" w14:textId="77777777" w:rsidR="00215000" w:rsidRDefault="00215000" w:rsidP="00215000">
      <w:pPr>
        <w:pStyle w:val="Heading4"/>
      </w:pPr>
      <w:r>
        <w:t xml:space="preserve">Biden </w:t>
      </w:r>
      <w:r w:rsidRPr="00E222EE">
        <w:rPr>
          <w:u w:val="single"/>
        </w:rPr>
        <w:t>PC</w:t>
      </w:r>
      <w:r>
        <w:t xml:space="preserve"> passes BBB.</w:t>
      </w:r>
    </w:p>
    <w:p w14:paraId="39CB16B4" w14:textId="77777777" w:rsidR="00215000" w:rsidRPr="00975F6C" w:rsidRDefault="00215000" w:rsidP="00215000">
      <w:r>
        <w:rPr>
          <w:rStyle w:val="Style13ptBold"/>
        </w:rPr>
        <w:t>Nichols ’1/2</w:t>
      </w:r>
      <w:r>
        <w:t xml:space="preserve"> [Hans; 1/2/22; writer for Axios News; "Scoop: Manchin returns to Build Back Better negotiations with demands," </w:t>
      </w:r>
      <w:hyperlink r:id="rId10" w:history="1">
        <w:r w:rsidRPr="00507FCF">
          <w:rPr>
            <w:rStyle w:val="Hyperlink"/>
          </w:rPr>
          <w:t>https://www.axios.com/scoop-manchin-new-play-2cb59ff0-1577-44bf-81a4-a0d72b7e9be2.html</w:t>
        </w:r>
      </w:hyperlink>
      <w:r>
        <w:t>] brett</w:t>
      </w:r>
    </w:p>
    <w:p w14:paraId="3F32BDC0" w14:textId="77777777" w:rsidR="00215000" w:rsidRPr="00D96946" w:rsidRDefault="00215000" w:rsidP="00215000">
      <w:pPr>
        <w:rPr>
          <w:sz w:val="16"/>
        </w:rPr>
      </w:pPr>
      <w:r w:rsidRPr="00D96946">
        <w:rPr>
          <w:sz w:val="16"/>
        </w:rPr>
        <w:t xml:space="preserve">Sen. Joe </w:t>
      </w:r>
      <w:r w:rsidRPr="00C23A50">
        <w:rPr>
          <w:rStyle w:val="StyleUnderline"/>
          <w:highlight w:val="green"/>
        </w:rPr>
        <w:t>Manchin</w:t>
      </w:r>
      <w:r w:rsidRPr="00D96946">
        <w:rPr>
          <w:sz w:val="16"/>
        </w:rPr>
        <w:t xml:space="preserve"> (D-W.Va.) </w:t>
      </w:r>
      <w:r w:rsidRPr="00C23A50">
        <w:rPr>
          <w:rStyle w:val="StyleUnderline"/>
          <w:highlight w:val="green"/>
        </w:rPr>
        <w:t>is</w:t>
      </w:r>
      <w:r w:rsidRPr="00D96946">
        <w:rPr>
          <w:sz w:val="16"/>
        </w:rPr>
        <w:t xml:space="preserve"> open to </w:t>
      </w:r>
      <w:r w:rsidRPr="00C23A50">
        <w:rPr>
          <w:rStyle w:val="Emphasis"/>
          <w:highlight w:val="green"/>
        </w:rPr>
        <w:t>reengaging</w:t>
      </w:r>
      <w:r w:rsidRPr="00D96946">
        <w:rPr>
          <w:rStyle w:val="StyleUnderline"/>
        </w:rPr>
        <w:t xml:space="preserve"> on </w:t>
      </w:r>
      <w:r w:rsidRPr="00D96946">
        <w:rPr>
          <w:sz w:val="16"/>
        </w:rPr>
        <w:t xml:space="preserve">the </w:t>
      </w:r>
      <w:r w:rsidRPr="00D96946">
        <w:rPr>
          <w:rStyle w:val="Emphasis"/>
        </w:rPr>
        <w:t>climate</w:t>
      </w:r>
      <w:r w:rsidRPr="00D96946">
        <w:rPr>
          <w:rStyle w:val="StyleUnderline"/>
        </w:rPr>
        <w:t xml:space="preserve"> and </w:t>
      </w:r>
      <w:r w:rsidRPr="00D96946">
        <w:rPr>
          <w:rStyle w:val="Emphasis"/>
        </w:rPr>
        <w:t>child care</w:t>
      </w:r>
      <w:r w:rsidRPr="00D96946">
        <w:rPr>
          <w:sz w:val="16"/>
        </w:rPr>
        <w:t xml:space="preserve"> provisions </w:t>
      </w:r>
      <w:r w:rsidRPr="00D96946">
        <w:rPr>
          <w:rStyle w:val="StyleUnderline"/>
        </w:rPr>
        <w:t>in</w:t>
      </w:r>
      <w:r w:rsidRPr="00D96946">
        <w:rPr>
          <w:sz w:val="16"/>
        </w:rPr>
        <w:t xml:space="preserve"> President </w:t>
      </w:r>
      <w:r w:rsidRPr="00C23A50">
        <w:rPr>
          <w:rStyle w:val="StyleUnderline"/>
          <w:highlight w:val="green"/>
        </w:rPr>
        <w:t xml:space="preserve">Biden's </w:t>
      </w:r>
      <w:r w:rsidRPr="00C23A50">
        <w:rPr>
          <w:rStyle w:val="Emphasis"/>
          <w:highlight w:val="green"/>
        </w:rPr>
        <w:t>B</w:t>
      </w:r>
      <w:r w:rsidRPr="00D96946">
        <w:rPr>
          <w:rStyle w:val="StyleUnderline"/>
        </w:rPr>
        <w:t xml:space="preserve">uild </w:t>
      </w:r>
      <w:r w:rsidRPr="00C23A50">
        <w:rPr>
          <w:rStyle w:val="Emphasis"/>
          <w:highlight w:val="green"/>
        </w:rPr>
        <w:t>B</w:t>
      </w:r>
      <w:r w:rsidRPr="00D96946">
        <w:rPr>
          <w:rStyle w:val="StyleUnderline"/>
        </w:rPr>
        <w:t xml:space="preserve">ack </w:t>
      </w:r>
      <w:r w:rsidRPr="00C23A50">
        <w:rPr>
          <w:rStyle w:val="Emphasis"/>
          <w:highlight w:val="green"/>
        </w:rPr>
        <w:t>B</w:t>
      </w:r>
      <w:r w:rsidRPr="00D96946">
        <w:rPr>
          <w:rStyle w:val="StyleUnderline"/>
        </w:rPr>
        <w:t>etter agenda if the White House removes</w:t>
      </w:r>
      <w:r w:rsidRPr="00D96946">
        <w:rPr>
          <w:sz w:val="16"/>
        </w:rPr>
        <w:t xml:space="preserve"> the </w:t>
      </w:r>
      <w:r w:rsidRPr="00D96946">
        <w:rPr>
          <w:rStyle w:val="StyleUnderline"/>
        </w:rPr>
        <w:t>enhanced child tax credit</w:t>
      </w:r>
      <w:r w:rsidRPr="00D96946">
        <w:rPr>
          <w:sz w:val="16"/>
        </w:rPr>
        <w:t xml:space="preserve"> from the $1.75 trillion package — </w:t>
      </w:r>
      <w:r w:rsidRPr="00D96946">
        <w:rPr>
          <w:rStyle w:val="StyleUnderline"/>
        </w:rPr>
        <w:t>or</w:t>
      </w:r>
      <w:r w:rsidRPr="00D96946">
        <w:rPr>
          <w:sz w:val="16"/>
        </w:rPr>
        <w:t xml:space="preserve"> dramatically </w:t>
      </w:r>
      <w:r w:rsidRPr="00D96946">
        <w:rPr>
          <w:rStyle w:val="StyleUnderline"/>
        </w:rPr>
        <w:t>lowers the income caps</w:t>
      </w:r>
      <w:r w:rsidRPr="00D96946">
        <w:rPr>
          <w:sz w:val="16"/>
        </w:rPr>
        <w:t xml:space="preserve"> for eligible families, people familiar with the matter tell Axios.</w:t>
      </w:r>
    </w:p>
    <w:p w14:paraId="18A637BC" w14:textId="77777777" w:rsidR="00215000" w:rsidRPr="00D96946" w:rsidRDefault="00215000" w:rsidP="00215000">
      <w:pPr>
        <w:rPr>
          <w:sz w:val="16"/>
        </w:rPr>
      </w:pPr>
      <w:r w:rsidRPr="00D96946">
        <w:rPr>
          <w:sz w:val="16"/>
        </w:rPr>
        <w:t xml:space="preserve">Why it matters: </w:t>
      </w:r>
      <w:r w:rsidRPr="00D96946">
        <w:rPr>
          <w:rStyle w:val="StyleUnderline"/>
        </w:rPr>
        <w:t xml:space="preserve">The holdback senator's </w:t>
      </w:r>
      <w:r w:rsidRPr="00C23A50">
        <w:rPr>
          <w:rStyle w:val="Emphasis"/>
          <w:highlight w:val="green"/>
        </w:rPr>
        <w:t>engagement</w:t>
      </w:r>
      <w:r w:rsidRPr="00C23A50">
        <w:rPr>
          <w:rStyle w:val="StyleUnderline"/>
          <w:highlight w:val="green"/>
        </w:rPr>
        <w:t xml:space="preserve"> on </w:t>
      </w:r>
      <w:r w:rsidRPr="00C23A50">
        <w:rPr>
          <w:rStyle w:val="Emphasis"/>
          <w:highlight w:val="green"/>
        </w:rPr>
        <w:t>specifics</w:t>
      </w:r>
      <w:r w:rsidRPr="00C23A50">
        <w:rPr>
          <w:rStyle w:val="StyleUnderline"/>
          <w:highlight w:val="green"/>
        </w:rPr>
        <w:t xml:space="preserve"> indicates </w:t>
      </w:r>
      <w:r w:rsidRPr="00C23A50">
        <w:rPr>
          <w:rStyle w:val="Emphasis"/>
          <w:highlight w:val="green"/>
        </w:rPr>
        <w:t>negotiations</w:t>
      </w:r>
      <w:r w:rsidRPr="00D96946">
        <w:rPr>
          <w:sz w:val="16"/>
        </w:rPr>
        <w:t xml:space="preserve"> between him and the White House </w:t>
      </w:r>
      <w:r w:rsidRPr="00D96946">
        <w:rPr>
          <w:rStyle w:val="StyleUnderline"/>
        </w:rPr>
        <w:t xml:space="preserve">could </w:t>
      </w:r>
      <w:r w:rsidRPr="00D96946">
        <w:rPr>
          <w:rStyle w:val="Emphasis"/>
        </w:rPr>
        <w:t xml:space="preserve">get </w:t>
      </w:r>
      <w:r w:rsidRPr="00C23A50">
        <w:rPr>
          <w:rStyle w:val="Emphasis"/>
          <w:highlight w:val="green"/>
        </w:rPr>
        <w:t>back on track</w:t>
      </w:r>
      <w:r w:rsidRPr="00C23A50">
        <w:rPr>
          <w:rStyle w:val="StyleUnderline"/>
          <w:highlight w:val="green"/>
        </w:rPr>
        <w:t>, even after Manchin declared</w:t>
      </w:r>
      <w:r w:rsidRPr="00D96946">
        <w:rPr>
          <w:rStyle w:val="StyleUnderline"/>
        </w:rPr>
        <w:t xml:space="preserve"> he was a “</w:t>
      </w:r>
      <w:r w:rsidRPr="00C23A50">
        <w:rPr>
          <w:rStyle w:val="StyleUnderline"/>
          <w:highlight w:val="green"/>
        </w:rPr>
        <w:t>no</w:t>
      </w:r>
      <w:r w:rsidRPr="00D96946">
        <w:rPr>
          <w:rStyle w:val="StyleUnderline"/>
        </w:rPr>
        <w:t>”</w:t>
      </w:r>
      <w:r w:rsidRPr="00D96946">
        <w:rPr>
          <w:sz w:val="16"/>
        </w:rPr>
        <w:t xml:space="preserve"> on the package on Dec. 19.</w:t>
      </w:r>
    </w:p>
    <w:p w14:paraId="3BB4D7A0" w14:textId="77777777" w:rsidR="00215000" w:rsidRPr="00D96946" w:rsidRDefault="00215000" w:rsidP="00215000">
      <w:pPr>
        <w:rPr>
          <w:sz w:val="16"/>
        </w:rPr>
      </w:pPr>
      <w:r w:rsidRPr="00D96946">
        <w:rPr>
          <w:sz w:val="16"/>
        </w:rPr>
        <w:t>The senator’s concerns with the size and the scope of the package remain.</w:t>
      </w:r>
    </w:p>
    <w:p w14:paraId="23C0F509" w14:textId="77777777" w:rsidR="00215000" w:rsidRPr="00D96946" w:rsidRDefault="00215000" w:rsidP="00215000">
      <w:pPr>
        <w:rPr>
          <w:sz w:val="16"/>
        </w:rPr>
      </w:pPr>
      <w:r w:rsidRPr="00D96946">
        <w:rPr>
          <w:sz w:val="16"/>
        </w:rPr>
        <w:t>His belief that it could cost more than $4 trillion over 10 years extends beyond the CTC issue, and he continues to tell colleagues he’s concerned about the inflationary effects of so much government spending, Axios is told.</w:t>
      </w:r>
    </w:p>
    <w:p w14:paraId="3C8520ED" w14:textId="77777777" w:rsidR="00215000" w:rsidRPr="00D96946" w:rsidRDefault="00215000" w:rsidP="00215000">
      <w:pPr>
        <w:rPr>
          <w:sz w:val="16"/>
        </w:rPr>
      </w:pPr>
      <w:r w:rsidRPr="00D96946">
        <w:rPr>
          <w:rStyle w:val="StyleUnderline"/>
        </w:rPr>
        <w:t>The Bureau of Labor Statistics will release its next Consumer Price Index</w:t>
      </w:r>
      <w:r w:rsidRPr="00D96946">
        <w:rPr>
          <w:sz w:val="16"/>
        </w:rPr>
        <w:t xml:space="preserve"> on Jan. 12. Last month's reading put inflation at 6.8% for the year — fueling Manchin's opposition.</w:t>
      </w:r>
    </w:p>
    <w:p w14:paraId="5A4D08F3" w14:textId="77777777" w:rsidR="00215000" w:rsidRPr="00D96946" w:rsidRDefault="00215000" w:rsidP="00215000">
      <w:pPr>
        <w:rPr>
          <w:sz w:val="16"/>
        </w:rPr>
      </w:pPr>
      <w:r w:rsidRPr="00D96946">
        <w:rPr>
          <w:sz w:val="16"/>
        </w:rPr>
        <w:t xml:space="preserve">The big picture: </w:t>
      </w:r>
      <w:r w:rsidRPr="00C23A50">
        <w:rPr>
          <w:rStyle w:val="StyleUnderline"/>
          <w:highlight w:val="green"/>
        </w:rPr>
        <w:t>Manchin and</w:t>
      </w:r>
      <w:r w:rsidRPr="00A86393">
        <w:rPr>
          <w:rStyle w:val="StyleUnderline"/>
        </w:rPr>
        <w:t xml:space="preserve"> top White</w:t>
      </w:r>
      <w:r w:rsidRPr="00D96946">
        <w:rPr>
          <w:rStyle w:val="StyleUnderline"/>
        </w:rPr>
        <w:t xml:space="preserve"> House aides traded recriminations</w:t>
      </w:r>
      <w:r w:rsidRPr="00D96946">
        <w:rPr>
          <w:sz w:val="16"/>
        </w:rPr>
        <w:t xml:space="preserve"> after their negotiations fell apart — </w:t>
      </w:r>
      <w:r w:rsidRPr="00D96946">
        <w:rPr>
          <w:rStyle w:val="StyleUnderline"/>
        </w:rPr>
        <w:t>but</w:t>
      </w:r>
      <w:r w:rsidRPr="00D96946">
        <w:rPr>
          <w:sz w:val="16"/>
        </w:rPr>
        <w:t xml:space="preserve"> President </w:t>
      </w:r>
      <w:r w:rsidRPr="00C23A50">
        <w:rPr>
          <w:rStyle w:val="Emphasis"/>
          <w:highlight w:val="green"/>
        </w:rPr>
        <w:t>Biden</w:t>
      </w:r>
      <w:r w:rsidRPr="00D96946">
        <w:rPr>
          <w:rStyle w:val="StyleUnderline"/>
        </w:rPr>
        <w:t xml:space="preserve"> and the senator subsequently </w:t>
      </w:r>
      <w:r w:rsidRPr="00C23A50">
        <w:rPr>
          <w:rStyle w:val="Emphasis"/>
          <w:highlight w:val="green"/>
        </w:rPr>
        <w:t>spoke by phone</w:t>
      </w:r>
      <w:r w:rsidRPr="00D96946">
        <w:rPr>
          <w:rStyle w:val="StyleUnderline"/>
        </w:rPr>
        <w:t xml:space="preserve"> late in the evening</w:t>
      </w:r>
      <w:r w:rsidRPr="00D96946">
        <w:rPr>
          <w:sz w:val="16"/>
        </w:rPr>
        <w:t xml:space="preserve"> of Dec. 19.</w:t>
      </w:r>
    </w:p>
    <w:p w14:paraId="585D3ED9" w14:textId="77777777" w:rsidR="00215000" w:rsidRPr="00D96946" w:rsidRDefault="00215000" w:rsidP="00215000">
      <w:pPr>
        <w:rPr>
          <w:sz w:val="16"/>
        </w:rPr>
      </w:pPr>
      <w:r w:rsidRPr="00D96946">
        <w:rPr>
          <w:rStyle w:val="StyleUnderline"/>
        </w:rPr>
        <w:t xml:space="preserve">They </w:t>
      </w:r>
      <w:r w:rsidRPr="00C23A50">
        <w:rPr>
          <w:rStyle w:val="Emphasis"/>
          <w:highlight w:val="green"/>
        </w:rPr>
        <w:t>agreed</w:t>
      </w:r>
      <w:r w:rsidRPr="00C23A50">
        <w:rPr>
          <w:rStyle w:val="StyleUnderline"/>
          <w:highlight w:val="green"/>
        </w:rPr>
        <w:t xml:space="preserve"> to </w:t>
      </w:r>
      <w:r w:rsidRPr="00C23A50">
        <w:rPr>
          <w:rStyle w:val="Emphasis"/>
          <w:highlight w:val="green"/>
        </w:rPr>
        <w:t>continue</w:t>
      </w:r>
      <w:r w:rsidRPr="00D96946">
        <w:rPr>
          <w:rStyle w:val="Emphasis"/>
        </w:rPr>
        <w:t xml:space="preserve"> to talk</w:t>
      </w:r>
      <w:r w:rsidRPr="00D96946">
        <w:rPr>
          <w:rStyle w:val="StyleUnderline"/>
        </w:rPr>
        <w:t xml:space="preserve">, </w:t>
      </w:r>
      <w:r w:rsidRPr="00C23A50">
        <w:rPr>
          <w:rStyle w:val="StyleUnderline"/>
          <w:highlight w:val="green"/>
        </w:rPr>
        <w:t>and</w:t>
      </w:r>
      <w:r w:rsidRPr="00D96946">
        <w:rPr>
          <w:rStyle w:val="StyleUnderline"/>
        </w:rPr>
        <w:t xml:space="preserve"> Manchin </w:t>
      </w:r>
      <w:r w:rsidRPr="00C23A50">
        <w:rPr>
          <w:rStyle w:val="Emphasis"/>
          <w:highlight w:val="green"/>
        </w:rPr>
        <w:t>stayed in touch</w:t>
      </w:r>
      <w:r w:rsidRPr="00D96946">
        <w:rPr>
          <w:rStyle w:val="StyleUnderline"/>
        </w:rPr>
        <w:t xml:space="preserve"> with senior</w:t>
      </w:r>
      <w:r w:rsidRPr="00D96946">
        <w:rPr>
          <w:sz w:val="16"/>
        </w:rPr>
        <w:t xml:space="preserve"> White House </w:t>
      </w:r>
      <w:r w:rsidRPr="00D96946">
        <w:rPr>
          <w:rStyle w:val="StyleUnderline"/>
        </w:rPr>
        <w:t xml:space="preserve">officials </w:t>
      </w:r>
      <w:r w:rsidRPr="00C23A50">
        <w:rPr>
          <w:rStyle w:val="StyleUnderline"/>
          <w:highlight w:val="green"/>
        </w:rPr>
        <w:t>over</w:t>
      </w:r>
      <w:r w:rsidRPr="00D96946">
        <w:rPr>
          <w:rStyle w:val="StyleUnderline"/>
        </w:rPr>
        <w:t xml:space="preserve"> the </w:t>
      </w:r>
      <w:r w:rsidRPr="00C23A50">
        <w:rPr>
          <w:rStyle w:val="Emphasis"/>
          <w:highlight w:val="green"/>
        </w:rPr>
        <w:t>holidays</w:t>
      </w:r>
      <w:r w:rsidRPr="00D96946">
        <w:rPr>
          <w:sz w:val="16"/>
        </w:rPr>
        <w:t>.</w:t>
      </w:r>
    </w:p>
    <w:p w14:paraId="0C40EC3E" w14:textId="77777777" w:rsidR="00215000" w:rsidRPr="00D96946" w:rsidRDefault="00215000" w:rsidP="00215000">
      <w:pPr>
        <w:rPr>
          <w:sz w:val="16"/>
        </w:rPr>
      </w:pPr>
      <w:r w:rsidRPr="00D96946">
        <w:rPr>
          <w:sz w:val="16"/>
        </w:rPr>
        <w:t xml:space="preserve">The week before Christmas, </w:t>
      </w:r>
      <w:r w:rsidRPr="00C23A50">
        <w:rPr>
          <w:rStyle w:val="StyleUnderline"/>
          <w:highlight w:val="green"/>
        </w:rPr>
        <w:t xml:space="preserve">reports emerged about </w:t>
      </w:r>
      <w:r w:rsidRPr="00C23A50">
        <w:rPr>
          <w:rStyle w:val="Emphasis"/>
          <w:highlight w:val="green"/>
        </w:rPr>
        <w:t>how close</w:t>
      </w:r>
      <w:r w:rsidRPr="00C23A50">
        <w:rPr>
          <w:rStyle w:val="StyleUnderline"/>
          <w:highlight w:val="green"/>
        </w:rPr>
        <w:t xml:space="preserve"> he and Biden were</w:t>
      </w:r>
      <w:r w:rsidRPr="00D96946">
        <w:rPr>
          <w:rStyle w:val="StyleUnderline"/>
        </w:rPr>
        <w:t xml:space="preserve"> on a </w:t>
      </w:r>
      <w:r w:rsidRPr="00D96946">
        <w:rPr>
          <w:rStyle w:val="Emphasis"/>
        </w:rPr>
        <w:t>potential deal</w:t>
      </w:r>
      <w:r w:rsidRPr="00D96946">
        <w:rPr>
          <w:sz w:val="16"/>
        </w:rPr>
        <w:t>.</w:t>
      </w:r>
    </w:p>
    <w:p w14:paraId="31B3BF18" w14:textId="77777777" w:rsidR="00215000" w:rsidRPr="00D96946" w:rsidRDefault="00215000" w:rsidP="00215000">
      <w:pPr>
        <w:rPr>
          <w:sz w:val="16"/>
        </w:rPr>
      </w:pPr>
      <w:r w:rsidRPr="00D96946">
        <w:rPr>
          <w:sz w:val="16"/>
        </w:rPr>
        <w:t>The details included a $1.8 trillion offer from Manchin that contained money for universal preschool and green tax credits but nothing for the child tax credit, which provides families up to $3,600 per child per year.</w:t>
      </w:r>
    </w:p>
    <w:p w14:paraId="57B6DAE0" w14:textId="77777777" w:rsidR="00215000" w:rsidRPr="00D96946" w:rsidRDefault="00215000" w:rsidP="00215000">
      <w:pPr>
        <w:rPr>
          <w:sz w:val="16"/>
        </w:rPr>
      </w:pPr>
      <w:r w:rsidRPr="00D96946">
        <w:rPr>
          <w:sz w:val="16"/>
        </w:rPr>
        <w:t>Families who make up to $400,000 had been receiving some CTC payments under the program that ended Jan. 1.</w:t>
      </w:r>
    </w:p>
    <w:p w14:paraId="1CF7B771" w14:textId="77777777" w:rsidR="00215000" w:rsidRPr="00D96946" w:rsidRDefault="00215000" w:rsidP="00215000">
      <w:pPr>
        <w:rPr>
          <w:sz w:val="16"/>
        </w:rPr>
      </w:pPr>
      <w:r w:rsidRPr="00D96946">
        <w:rPr>
          <w:sz w:val="16"/>
        </w:rPr>
        <w:t xml:space="preserve">Between the lines: </w:t>
      </w:r>
      <w:r w:rsidRPr="00D96946">
        <w:rPr>
          <w:rStyle w:val="StyleUnderline"/>
        </w:rPr>
        <w:t xml:space="preserve">One </w:t>
      </w:r>
      <w:r w:rsidRPr="00D96946">
        <w:rPr>
          <w:rStyle w:val="Emphasis"/>
        </w:rPr>
        <w:t xml:space="preserve">possible </w:t>
      </w:r>
      <w:r w:rsidRPr="00C23A50">
        <w:rPr>
          <w:rStyle w:val="Emphasis"/>
          <w:highlight w:val="green"/>
        </w:rPr>
        <w:t>solution</w:t>
      </w:r>
      <w:r w:rsidRPr="00D96946">
        <w:rPr>
          <w:rStyle w:val="StyleUnderline"/>
        </w:rPr>
        <w:t xml:space="preserve"> to the stalemate </w:t>
      </w:r>
      <w:r w:rsidRPr="00C23A50">
        <w:rPr>
          <w:rStyle w:val="StyleUnderline"/>
          <w:highlight w:val="green"/>
        </w:rPr>
        <w:t>would be</w:t>
      </w:r>
      <w:r w:rsidRPr="00D96946">
        <w:rPr>
          <w:rStyle w:val="StyleUnderline"/>
        </w:rPr>
        <w:t xml:space="preserve"> to </w:t>
      </w:r>
      <w:r w:rsidRPr="00C23A50">
        <w:rPr>
          <w:rStyle w:val="Emphasis"/>
          <w:highlight w:val="green"/>
        </w:rPr>
        <w:t>remove</w:t>
      </w:r>
      <w:r w:rsidRPr="00D96946">
        <w:rPr>
          <w:rStyle w:val="StyleUnderline"/>
        </w:rPr>
        <w:t xml:space="preserve"> the </w:t>
      </w:r>
      <w:r w:rsidRPr="00C23A50">
        <w:rPr>
          <w:rStyle w:val="StyleUnderline"/>
          <w:highlight w:val="green"/>
        </w:rPr>
        <w:t>CTC</w:t>
      </w:r>
      <w:r w:rsidRPr="00D96946">
        <w:rPr>
          <w:rStyle w:val="StyleUnderline"/>
        </w:rPr>
        <w:t xml:space="preserve"> from the </w:t>
      </w:r>
      <w:r w:rsidRPr="00D96946">
        <w:rPr>
          <w:rStyle w:val="Emphasis"/>
        </w:rPr>
        <w:t>B</w:t>
      </w:r>
      <w:r w:rsidRPr="00D96946">
        <w:rPr>
          <w:rStyle w:val="StyleUnderline"/>
        </w:rPr>
        <w:t xml:space="preserve">uild </w:t>
      </w:r>
      <w:r w:rsidRPr="00D96946">
        <w:rPr>
          <w:rStyle w:val="Emphasis"/>
        </w:rPr>
        <w:t>B</w:t>
      </w:r>
      <w:r w:rsidRPr="00D96946">
        <w:rPr>
          <w:rStyle w:val="StyleUnderline"/>
        </w:rPr>
        <w:t xml:space="preserve">ack </w:t>
      </w:r>
      <w:r w:rsidRPr="00D96946">
        <w:rPr>
          <w:rStyle w:val="Emphasis"/>
        </w:rPr>
        <w:t>B</w:t>
      </w:r>
      <w:r w:rsidRPr="00D96946">
        <w:rPr>
          <w:rStyle w:val="StyleUnderline"/>
        </w:rPr>
        <w:t>etter</w:t>
      </w:r>
      <w:r w:rsidRPr="00D96946">
        <w:rPr>
          <w:sz w:val="16"/>
        </w:rPr>
        <w:t xml:space="preserve"> legislation, which the Senate plans to pass with only Democratic votes.</w:t>
      </w:r>
    </w:p>
    <w:p w14:paraId="66452B63" w14:textId="77777777" w:rsidR="00215000" w:rsidRPr="00D96946" w:rsidRDefault="00215000" w:rsidP="00215000">
      <w:pPr>
        <w:rPr>
          <w:sz w:val="16"/>
        </w:rPr>
      </w:pPr>
      <w:r w:rsidRPr="00D96946">
        <w:rPr>
          <w:rStyle w:val="StyleUnderline"/>
        </w:rPr>
        <w:t xml:space="preserve">The chamber could </w:t>
      </w:r>
      <w:r w:rsidRPr="00C23A50">
        <w:rPr>
          <w:rStyle w:val="StyleUnderline"/>
          <w:highlight w:val="green"/>
        </w:rPr>
        <w:t>then have</w:t>
      </w:r>
      <w:r w:rsidRPr="00D96946">
        <w:rPr>
          <w:rStyle w:val="StyleUnderline"/>
        </w:rPr>
        <w:t xml:space="preserve"> a </w:t>
      </w:r>
      <w:r w:rsidRPr="00C23A50">
        <w:rPr>
          <w:rStyle w:val="Emphasis"/>
          <w:highlight w:val="green"/>
        </w:rPr>
        <w:t>separate</w:t>
      </w:r>
      <w:r w:rsidRPr="00D96946">
        <w:rPr>
          <w:rStyle w:val="StyleUnderline"/>
        </w:rPr>
        <w:t xml:space="preserve">, </w:t>
      </w:r>
      <w:r w:rsidRPr="00D96946">
        <w:rPr>
          <w:rStyle w:val="Emphasis"/>
        </w:rPr>
        <w:t xml:space="preserve">focused </w:t>
      </w:r>
      <w:r w:rsidRPr="00C23A50">
        <w:rPr>
          <w:rStyle w:val="Emphasis"/>
          <w:highlight w:val="green"/>
        </w:rPr>
        <w:t>debate</w:t>
      </w:r>
      <w:r w:rsidRPr="00D96946">
        <w:rPr>
          <w:sz w:val="16"/>
        </w:rPr>
        <w:t xml:space="preserve"> during a midterm year </w:t>
      </w:r>
      <w:r w:rsidRPr="00D96946">
        <w:rPr>
          <w:rStyle w:val="StyleUnderline"/>
        </w:rPr>
        <w:t>about making the tax credits permanent</w:t>
      </w:r>
      <w:r w:rsidRPr="00D96946">
        <w:rPr>
          <w:sz w:val="16"/>
        </w:rPr>
        <w:t>.</w:t>
      </w:r>
    </w:p>
    <w:p w14:paraId="069E5DCB" w14:textId="77777777" w:rsidR="00215000" w:rsidRDefault="00215000" w:rsidP="00215000">
      <w:pPr>
        <w:rPr>
          <w:sz w:val="16"/>
        </w:rPr>
      </w:pPr>
      <w:r w:rsidRPr="00D96946">
        <w:rPr>
          <w:rStyle w:val="StyleUnderline"/>
        </w:rPr>
        <w:t>Some Republicans, like</w:t>
      </w:r>
      <w:r w:rsidRPr="00D96946">
        <w:rPr>
          <w:sz w:val="16"/>
        </w:rPr>
        <w:t xml:space="preserve"> Sen. Mitt </w:t>
      </w:r>
      <w:r w:rsidRPr="00D96946">
        <w:rPr>
          <w:rStyle w:val="Emphasis"/>
        </w:rPr>
        <w:t>Romney</w:t>
      </w:r>
      <w:r w:rsidRPr="00D96946">
        <w:rPr>
          <w:sz w:val="16"/>
        </w:rPr>
        <w:t xml:space="preserve"> (R-Utah), </w:t>
      </w:r>
      <w:r w:rsidRPr="00D96946">
        <w:rPr>
          <w:rStyle w:val="StyleUnderline"/>
        </w:rPr>
        <w:t>are supportive of the CTC</w:t>
      </w:r>
      <w:r w:rsidRPr="00D96946">
        <w:rPr>
          <w:sz w:val="16"/>
        </w:rPr>
        <w:t>, but it’s unclear if Democrats could find all 10 Republicans needed to clear the 60-vote threshold for passing major legislation.</w:t>
      </w:r>
    </w:p>
    <w:p w14:paraId="0480ECA6" w14:textId="77777777" w:rsidR="00215000" w:rsidRPr="00EF3487" w:rsidRDefault="00215000" w:rsidP="00215000">
      <w:pPr>
        <w:pStyle w:val="Heading4"/>
      </w:pPr>
      <w:r>
        <w:t xml:space="preserve">Manchin supports </w:t>
      </w:r>
      <w:r w:rsidRPr="0003566E">
        <w:rPr>
          <w:u w:val="single"/>
        </w:rPr>
        <w:t>climate provisions</w:t>
      </w:r>
      <w:r>
        <w:t xml:space="preserve">, but </w:t>
      </w:r>
      <w:r>
        <w:rPr>
          <w:u w:val="single"/>
        </w:rPr>
        <w:t>continued negotiations</w:t>
      </w:r>
      <w:r>
        <w:t xml:space="preserve"> and </w:t>
      </w:r>
      <w:r>
        <w:rPr>
          <w:u w:val="single"/>
        </w:rPr>
        <w:t>PC</w:t>
      </w:r>
      <w:r>
        <w:t xml:space="preserve"> is key.</w:t>
      </w:r>
    </w:p>
    <w:p w14:paraId="61033CBF" w14:textId="77777777" w:rsidR="00215000" w:rsidRDefault="00215000" w:rsidP="00215000">
      <w:r w:rsidRPr="00EF3487">
        <w:rPr>
          <w:rStyle w:val="Style13ptBold"/>
        </w:rPr>
        <w:t>Collins 1/6</w:t>
      </w:r>
      <w:r>
        <w:t xml:space="preserve"> [Lois; 1/6/22; covers policy and research that impact families for the Deseret News National team. A University of Utah graduate, she has won numerous national, local and regional journalism awards; “Is the ‘Build Back Better’ Act dead or just drifting?” </w:t>
      </w:r>
      <w:hyperlink r:id="rId11" w:history="1">
        <w:r w:rsidRPr="00507FCF">
          <w:rPr>
            <w:rStyle w:val="Hyperlink"/>
          </w:rPr>
          <w:t>https://www.deseret.com/2022/1/6/22868795/is-bidens-build-back-better-bill-dead-or-just-drifing-social-policy-climate-change-joe-manchin</w:t>
        </w:r>
      </w:hyperlink>
      <w:r>
        <w:t>] brett</w:t>
      </w:r>
    </w:p>
    <w:p w14:paraId="543E5E2D" w14:textId="77777777" w:rsidR="00215000" w:rsidRPr="0003566E" w:rsidRDefault="00215000" w:rsidP="00215000">
      <w:pPr>
        <w:rPr>
          <w:sz w:val="16"/>
        </w:rPr>
      </w:pPr>
      <w:r w:rsidRPr="0003566E">
        <w:rPr>
          <w:sz w:val="16"/>
        </w:rPr>
        <w:t>Per Politico, “</w:t>
      </w:r>
      <w:r w:rsidRPr="00EF3487">
        <w:rPr>
          <w:rStyle w:val="StyleUnderline"/>
          <w:highlight w:val="green"/>
        </w:rPr>
        <w:t>Manchin</w:t>
      </w:r>
      <w:r w:rsidRPr="0029350C">
        <w:rPr>
          <w:rStyle w:val="StyleUnderline"/>
        </w:rPr>
        <w:t xml:space="preserve"> called some of the bill ‘well-</w:t>
      </w:r>
      <w:r w:rsidRPr="00EF3487">
        <w:rPr>
          <w:rStyle w:val="StyleUnderline"/>
        </w:rPr>
        <w:t>intended’ but argued other parts</w:t>
      </w:r>
      <w:r w:rsidRPr="0029350C">
        <w:rPr>
          <w:rStyle w:val="StyleUnderline"/>
        </w:rPr>
        <w:t xml:space="preserve"> are a ‘far reach.’</w:t>
      </w:r>
      <w:r w:rsidRPr="0003566E">
        <w:rPr>
          <w:sz w:val="16"/>
        </w:rPr>
        <w:t xml:space="preserve"> In the past, </w:t>
      </w:r>
      <w:r w:rsidRPr="0029350C">
        <w:rPr>
          <w:rStyle w:val="StyleUnderline"/>
        </w:rPr>
        <w:t>he</w:t>
      </w:r>
      <w:r w:rsidRPr="0003566E">
        <w:rPr>
          <w:sz w:val="16"/>
        </w:rPr>
        <w:t xml:space="preserve"> has </w:t>
      </w:r>
      <w:r w:rsidRPr="00EF3487">
        <w:rPr>
          <w:rStyle w:val="StyleUnderline"/>
          <w:highlight w:val="green"/>
        </w:rPr>
        <w:t>raised questions about the</w:t>
      </w:r>
      <w:r w:rsidRPr="0029350C">
        <w:rPr>
          <w:rStyle w:val="StyleUnderline"/>
        </w:rPr>
        <w:t xml:space="preserve"> price of the</w:t>
      </w:r>
      <w:r w:rsidRPr="0003566E">
        <w:rPr>
          <w:sz w:val="16"/>
        </w:rPr>
        <w:t xml:space="preserve"> expanded </w:t>
      </w:r>
      <w:r w:rsidRPr="00EF3487">
        <w:rPr>
          <w:rStyle w:val="Emphasis"/>
          <w:highlight w:val="green"/>
        </w:rPr>
        <w:t>c</w:t>
      </w:r>
      <w:r w:rsidRPr="0003566E">
        <w:rPr>
          <w:sz w:val="16"/>
        </w:rPr>
        <w:t xml:space="preserve">hild </w:t>
      </w:r>
      <w:r w:rsidRPr="00EF3487">
        <w:rPr>
          <w:rStyle w:val="Emphasis"/>
          <w:highlight w:val="green"/>
        </w:rPr>
        <w:t>t</w:t>
      </w:r>
      <w:r w:rsidRPr="0003566E">
        <w:rPr>
          <w:sz w:val="16"/>
        </w:rPr>
        <w:t xml:space="preserve">ax </w:t>
      </w:r>
      <w:r w:rsidRPr="00EF3487">
        <w:rPr>
          <w:rStyle w:val="Emphasis"/>
          <w:highlight w:val="green"/>
        </w:rPr>
        <w:t>c</w:t>
      </w:r>
      <w:r w:rsidRPr="0003566E">
        <w:rPr>
          <w:sz w:val="16"/>
        </w:rPr>
        <w:t xml:space="preserve">redit </w:t>
      </w:r>
      <w:r w:rsidRPr="0029350C">
        <w:rPr>
          <w:rStyle w:val="StyleUnderline"/>
        </w:rPr>
        <w:t>as well as</w:t>
      </w:r>
      <w:r w:rsidRPr="0003566E">
        <w:rPr>
          <w:sz w:val="16"/>
        </w:rPr>
        <w:t xml:space="preserve"> the legislation’s </w:t>
      </w:r>
      <w:r w:rsidRPr="0029350C">
        <w:rPr>
          <w:rStyle w:val="Emphasis"/>
        </w:rPr>
        <w:t>paid leave</w:t>
      </w:r>
      <w:r w:rsidRPr="0003566E">
        <w:rPr>
          <w:sz w:val="16"/>
        </w:rPr>
        <w:t xml:space="preserve"> provisions. On Tuesday, </w:t>
      </w:r>
      <w:r w:rsidRPr="0003566E">
        <w:rPr>
          <w:rStyle w:val="StyleUnderline"/>
          <w:highlight w:val="green"/>
        </w:rPr>
        <w:t>Manchin suggested</w:t>
      </w:r>
      <w:r w:rsidRPr="0029350C">
        <w:rPr>
          <w:rStyle w:val="StyleUnderline"/>
        </w:rPr>
        <w:t xml:space="preserve"> that </w:t>
      </w:r>
      <w:r w:rsidRPr="00EF3487">
        <w:rPr>
          <w:rStyle w:val="StyleUnderline"/>
          <w:highlight w:val="green"/>
        </w:rPr>
        <w:t>focusing</w:t>
      </w:r>
      <w:r w:rsidRPr="0003566E">
        <w:rPr>
          <w:sz w:val="16"/>
        </w:rPr>
        <w:t xml:space="preserve"> the bill </w:t>
      </w:r>
      <w:r w:rsidRPr="00EF3487">
        <w:rPr>
          <w:rStyle w:val="StyleUnderline"/>
          <w:highlight w:val="green"/>
        </w:rPr>
        <w:t xml:space="preserve">on </w:t>
      </w:r>
      <w:r w:rsidRPr="00EF3487">
        <w:rPr>
          <w:rStyle w:val="Emphasis"/>
          <w:highlight w:val="green"/>
        </w:rPr>
        <w:t>climate</w:t>
      </w:r>
      <w:r w:rsidRPr="0029350C">
        <w:rPr>
          <w:rStyle w:val="StyleUnderline"/>
        </w:rPr>
        <w:t xml:space="preserve"> </w:t>
      </w:r>
      <w:r w:rsidRPr="00EF3487">
        <w:rPr>
          <w:rStyle w:val="StyleUnderline"/>
        </w:rPr>
        <w:t xml:space="preserve">might be easier </w:t>
      </w:r>
      <w:r w:rsidRPr="00EF3487">
        <w:rPr>
          <w:rStyle w:val="StyleUnderline"/>
          <w:highlight w:val="green"/>
        </w:rPr>
        <w:t>than</w:t>
      </w:r>
      <w:r w:rsidRPr="0003566E">
        <w:rPr>
          <w:sz w:val="16"/>
        </w:rPr>
        <w:t xml:space="preserve"> lumping in </w:t>
      </w:r>
      <w:r w:rsidRPr="00EF3487">
        <w:rPr>
          <w:rStyle w:val="StyleUnderline"/>
          <w:highlight w:val="green"/>
        </w:rPr>
        <w:t>a hodgepodge</w:t>
      </w:r>
      <w:r w:rsidRPr="0003566E">
        <w:rPr>
          <w:sz w:val="16"/>
        </w:rPr>
        <w:t xml:space="preserve"> of provisions that amount to much of his party’s domestic wish list from the past few years.”</w:t>
      </w:r>
    </w:p>
    <w:p w14:paraId="77AFC8AC" w14:textId="77777777" w:rsidR="00215000" w:rsidRPr="0003566E" w:rsidRDefault="00215000" w:rsidP="00215000">
      <w:pPr>
        <w:rPr>
          <w:sz w:val="16"/>
        </w:rPr>
      </w:pPr>
      <w:r w:rsidRPr="0003566E">
        <w:rPr>
          <w:sz w:val="16"/>
        </w:rPr>
        <w:t xml:space="preserve">“The </w:t>
      </w:r>
      <w:r w:rsidRPr="00EF3487">
        <w:rPr>
          <w:rStyle w:val="StyleUnderline"/>
        </w:rPr>
        <w:t>climate</w:t>
      </w:r>
      <w:r w:rsidRPr="0003566E">
        <w:rPr>
          <w:sz w:val="16"/>
        </w:rPr>
        <w:t xml:space="preserve"> thing </w:t>
      </w:r>
      <w:r w:rsidRPr="0029350C">
        <w:rPr>
          <w:rStyle w:val="StyleUnderline"/>
        </w:rPr>
        <w:t xml:space="preserve">is one that </w:t>
      </w:r>
      <w:r w:rsidRPr="00EF3487">
        <w:rPr>
          <w:rStyle w:val="StyleUnderline"/>
          <w:highlight w:val="green"/>
        </w:rPr>
        <w:t>we</w:t>
      </w:r>
      <w:r w:rsidRPr="0029350C">
        <w:rPr>
          <w:rStyle w:val="StyleUnderline"/>
        </w:rPr>
        <w:t xml:space="preserve"> probably </w:t>
      </w:r>
      <w:r w:rsidRPr="00EF3487">
        <w:rPr>
          <w:rStyle w:val="StyleUnderline"/>
          <w:highlight w:val="green"/>
        </w:rPr>
        <w:t>could come to an agreement much easier</w:t>
      </w:r>
      <w:r w:rsidRPr="0029350C">
        <w:rPr>
          <w:rStyle w:val="StyleUnderline"/>
        </w:rPr>
        <w:t xml:space="preserve"> than anything else</w:t>
      </w:r>
      <w:r w:rsidRPr="0003566E">
        <w:rPr>
          <w:sz w:val="16"/>
        </w:rPr>
        <w:t xml:space="preserve">,” </w:t>
      </w:r>
      <w:r w:rsidRPr="00EF3487">
        <w:rPr>
          <w:rStyle w:val="Emphasis"/>
        </w:rPr>
        <w:t>Manchin said</w:t>
      </w:r>
      <w:r w:rsidRPr="0003566E">
        <w:rPr>
          <w:sz w:val="16"/>
        </w:rPr>
        <w:t>.</w:t>
      </w:r>
    </w:p>
    <w:p w14:paraId="2DB27701" w14:textId="77777777" w:rsidR="00215000" w:rsidRPr="0003566E" w:rsidRDefault="00215000" w:rsidP="00215000">
      <w:pPr>
        <w:rPr>
          <w:sz w:val="16"/>
        </w:rPr>
      </w:pPr>
      <w:r w:rsidRPr="0003566E">
        <w:rPr>
          <w:sz w:val="16"/>
        </w:rPr>
        <w:t xml:space="preserve">Senate Majority Leader Chuck </w:t>
      </w:r>
      <w:r w:rsidRPr="00EF3487">
        <w:rPr>
          <w:rStyle w:val="StyleUnderline"/>
          <w:highlight w:val="green"/>
        </w:rPr>
        <w:t>Schumer</w:t>
      </w:r>
      <w:r w:rsidRPr="0003566E">
        <w:rPr>
          <w:sz w:val="16"/>
        </w:rPr>
        <w:t xml:space="preserve"> has </w:t>
      </w:r>
      <w:r w:rsidRPr="00EF3487">
        <w:rPr>
          <w:rStyle w:val="StyleUnderline"/>
          <w:highlight w:val="green"/>
        </w:rPr>
        <w:t>predicted</w:t>
      </w:r>
      <w:r w:rsidRPr="0029350C">
        <w:rPr>
          <w:rStyle w:val="StyleUnderline"/>
        </w:rPr>
        <w:t xml:space="preserve"> Manchin will return to the negotiating table and </w:t>
      </w:r>
      <w:r w:rsidRPr="0003566E">
        <w:rPr>
          <w:rStyle w:val="Emphasis"/>
          <w:highlight w:val="green"/>
        </w:rPr>
        <w:t>talks will resume</w:t>
      </w:r>
      <w:r w:rsidRPr="0003566E">
        <w:rPr>
          <w:sz w:val="16"/>
        </w:rPr>
        <w:t>.</w:t>
      </w:r>
    </w:p>
    <w:p w14:paraId="328C3968" w14:textId="77777777" w:rsidR="00215000" w:rsidRPr="0003566E" w:rsidRDefault="00215000" w:rsidP="00215000">
      <w:pPr>
        <w:rPr>
          <w:rStyle w:val="Emphasis"/>
        </w:rPr>
      </w:pPr>
      <w:r w:rsidRPr="0003566E">
        <w:rPr>
          <w:rStyle w:val="Emphasis"/>
        </w:rPr>
        <w:t>So what’s next?</w:t>
      </w:r>
    </w:p>
    <w:p w14:paraId="48830EAB" w14:textId="77777777" w:rsidR="00215000" w:rsidRPr="0003566E" w:rsidRDefault="00215000" w:rsidP="00215000">
      <w:pPr>
        <w:rPr>
          <w:sz w:val="16"/>
        </w:rPr>
      </w:pPr>
      <w:r w:rsidRPr="0003566E">
        <w:rPr>
          <w:sz w:val="16"/>
        </w:rPr>
        <w:t xml:space="preserve">According to Vox, </w:t>
      </w:r>
      <w:r w:rsidRPr="0003566E">
        <w:rPr>
          <w:rStyle w:val="StyleUnderline"/>
          <w:highlight w:val="green"/>
        </w:rPr>
        <w:t>Dem</w:t>
      </w:r>
      <w:r w:rsidRPr="0003566E">
        <w:rPr>
          <w:sz w:val="16"/>
        </w:rPr>
        <w:t>ocrat</w:t>
      </w:r>
      <w:r w:rsidRPr="0003566E">
        <w:rPr>
          <w:rStyle w:val="StyleUnderline"/>
          <w:highlight w:val="green"/>
        </w:rPr>
        <w:t>s</w:t>
      </w:r>
      <w:r w:rsidRPr="0003566E">
        <w:rPr>
          <w:sz w:val="16"/>
        </w:rPr>
        <w:t xml:space="preserve"> </w:t>
      </w:r>
      <w:r w:rsidRPr="0003566E">
        <w:rPr>
          <w:rStyle w:val="StyleUnderline"/>
          <w:highlight w:val="green"/>
        </w:rPr>
        <w:t>must win over Manchin</w:t>
      </w:r>
      <w:r w:rsidRPr="0029350C">
        <w:rPr>
          <w:rStyle w:val="StyleUnderline"/>
        </w:rPr>
        <w:t>, but</w:t>
      </w:r>
      <w:r w:rsidRPr="0003566E">
        <w:rPr>
          <w:sz w:val="16"/>
        </w:rPr>
        <w:t xml:space="preserve"> “</w:t>
      </w:r>
      <w:r w:rsidRPr="0029350C">
        <w:rPr>
          <w:rStyle w:val="StyleUnderline"/>
        </w:rPr>
        <w:t>thus far, they’ve had a hard time proposing a version of the bill that he’s willing to accept</w:t>
      </w:r>
      <w:r w:rsidRPr="0003566E">
        <w:rPr>
          <w:sz w:val="16"/>
        </w:rPr>
        <w:t>.”</w:t>
      </w:r>
    </w:p>
    <w:p w14:paraId="66D67F53" w14:textId="77777777" w:rsidR="00215000" w:rsidRPr="0003566E" w:rsidRDefault="00215000" w:rsidP="00215000">
      <w:pPr>
        <w:rPr>
          <w:sz w:val="16"/>
        </w:rPr>
      </w:pPr>
      <w:r w:rsidRPr="0003566E">
        <w:rPr>
          <w:sz w:val="16"/>
        </w:rPr>
        <w:t xml:space="preserve">In December, </w:t>
      </w:r>
      <w:r w:rsidRPr="0003566E">
        <w:rPr>
          <w:rStyle w:val="StyleUnderline"/>
          <w:highlight w:val="green"/>
        </w:rPr>
        <w:t>Manchin</w:t>
      </w:r>
      <w:r w:rsidRPr="0003566E">
        <w:rPr>
          <w:sz w:val="16"/>
        </w:rPr>
        <w:t>’s office released a statement on the bill and why he doesn’t support it in its existing form.</w:t>
      </w:r>
    </w:p>
    <w:p w14:paraId="4DDF7EC0" w14:textId="77777777" w:rsidR="00215000" w:rsidRPr="0003566E" w:rsidRDefault="00215000" w:rsidP="00215000">
      <w:pPr>
        <w:rPr>
          <w:sz w:val="16"/>
          <w:szCs w:val="16"/>
        </w:rPr>
      </w:pPr>
      <w:r w:rsidRPr="0003566E">
        <w:rPr>
          <w:sz w:val="16"/>
          <w:szCs w:val="16"/>
        </w:rPr>
        <w:t>“I have always said, ‘If I can’t go back home and explain it, I can’t vote for it,’” he said in the news release. “Despite my best efforts, I cannot explain the sweeping Build Back Better Act in West Virginia and I cannot vote to move forward on this mammoth piece of legislation.”</w:t>
      </w:r>
    </w:p>
    <w:p w14:paraId="120E5F4C" w14:textId="77777777" w:rsidR="00215000" w:rsidRPr="0003566E" w:rsidRDefault="00215000" w:rsidP="00215000">
      <w:pPr>
        <w:rPr>
          <w:sz w:val="16"/>
        </w:rPr>
      </w:pPr>
      <w:r w:rsidRPr="0003566E">
        <w:rPr>
          <w:sz w:val="16"/>
        </w:rPr>
        <w:t xml:space="preserve">He </w:t>
      </w:r>
      <w:r w:rsidRPr="0003566E">
        <w:rPr>
          <w:rStyle w:val="StyleUnderline"/>
          <w:highlight w:val="green"/>
        </w:rPr>
        <w:t>promised</w:t>
      </w:r>
      <w:r w:rsidRPr="0003566E">
        <w:rPr>
          <w:sz w:val="16"/>
        </w:rPr>
        <w:t xml:space="preserve">, however, </w:t>
      </w:r>
      <w:r w:rsidRPr="0003566E">
        <w:rPr>
          <w:rStyle w:val="StyleUnderline"/>
          <w:highlight w:val="green"/>
        </w:rPr>
        <w:t>to “continue working</w:t>
      </w:r>
      <w:r w:rsidRPr="0029350C">
        <w:rPr>
          <w:rStyle w:val="StyleUnderline"/>
        </w:rPr>
        <w:t xml:space="preserve"> with</w:t>
      </w:r>
      <w:r w:rsidRPr="0003566E">
        <w:rPr>
          <w:sz w:val="16"/>
        </w:rPr>
        <w:t xml:space="preserve"> my </w:t>
      </w:r>
      <w:r w:rsidRPr="0029350C">
        <w:rPr>
          <w:rStyle w:val="StyleUnderline"/>
        </w:rPr>
        <w:t>colleagues</w:t>
      </w:r>
      <w:r w:rsidRPr="0003566E">
        <w:rPr>
          <w:sz w:val="16"/>
        </w:rPr>
        <w:t xml:space="preserve"> on both sides of the aisle to address the needs of all Americans and do so in a way that does not risk our nation’s independence, security and way of life.”</w:t>
      </w:r>
    </w:p>
    <w:p w14:paraId="4C6AAE64" w14:textId="77777777" w:rsidR="00215000" w:rsidRPr="0029350C" w:rsidRDefault="00215000" w:rsidP="00215000"/>
    <w:p w14:paraId="33B10C9E" w14:textId="77777777" w:rsidR="00215000" w:rsidRDefault="00215000" w:rsidP="00215000">
      <w:pPr>
        <w:pStyle w:val="Heading4"/>
      </w:pPr>
      <w:r>
        <w:t xml:space="preserve">The plan trades off -- ratification requires </w:t>
      </w:r>
      <w:r>
        <w:rPr>
          <w:u w:val="single"/>
        </w:rPr>
        <w:t>PC</w:t>
      </w:r>
      <w:r>
        <w:t xml:space="preserve"> and </w:t>
      </w:r>
      <w:r>
        <w:rPr>
          <w:u w:val="single"/>
        </w:rPr>
        <w:t>floor time</w:t>
      </w:r>
      <w:r>
        <w:t>.</w:t>
      </w:r>
    </w:p>
    <w:p w14:paraId="2A3DDE85" w14:textId="77777777" w:rsidR="00215000" w:rsidRPr="000B6916" w:rsidRDefault="00215000" w:rsidP="00215000">
      <w:r>
        <w:t xml:space="preserve">---even if popular, even some opposition ensures immense </w:t>
      </w:r>
      <w:r>
        <w:rPr>
          <w:u w:val="single"/>
        </w:rPr>
        <w:t>floor time</w:t>
      </w:r>
      <w:r>
        <w:t xml:space="preserve"> due to Senate procedures.</w:t>
      </w:r>
    </w:p>
    <w:p w14:paraId="228E54FB" w14:textId="77777777" w:rsidR="00215000" w:rsidRDefault="00215000" w:rsidP="00215000">
      <w:r w:rsidRPr="009537B4">
        <w:rPr>
          <w:rStyle w:val="Style13ptBold"/>
        </w:rPr>
        <w:t>Kelley &amp; Pevehouse 15</w:t>
      </w:r>
      <w:r>
        <w:t xml:space="preserve"> [Judith G.*, Duke Sanford School of Public Policy; AND Jon C.W.**, University of Wisconsin-Madison; International Studies Quarterly (2015); “An Opportunity Cost Theory of US Treaty Behavior,” </w:t>
      </w:r>
      <w:hyperlink r:id="rId12" w:history="1">
        <w:r w:rsidRPr="003239FC">
          <w:rPr>
            <w:rStyle w:val="Hyperlink"/>
          </w:rPr>
          <w:t>https://dukespace.lib.duke.edu/dspace/bitstream/handle/10161/12521/isqu12185.pdf?sequence=1</w:t>
        </w:r>
      </w:hyperlink>
      <w:r>
        <w:t>] brett</w:t>
      </w:r>
    </w:p>
    <w:p w14:paraId="495EF1A8" w14:textId="77777777" w:rsidR="00215000" w:rsidRPr="00E21F06" w:rsidRDefault="00215000" w:rsidP="00215000">
      <w:pPr>
        <w:rPr>
          <w:rStyle w:val="Emphasis"/>
        </w:rPr>
      </w:pPr>
      <w:r w:rsidRPr="00E21F06">
        <w:rPr>
          <w:rStyle w:val="Emphasis"/>
        </w:rPr>
        <w:t>An Opportunity Costs Theory</w:t>
      </w:r>
    </w:p>
    <w:p w14:paraId="5A699704" w14:textId="77777777" w:rsidR="00215000" w:rsidRPr="000B6916" w:rsidRDefault="00215000" w:rsidP="00215000">
      <w:pPr>
        <w:rPr>
          <w:sz w:val="16"/>
        </w:rPr>
      </w:pPr>
      <w:r w:rsidRPr="000B6916">
        <w:rPr>
          <w:sz w:val="16"/>
        </w:rPr>
        <w:t xml:space="preserve">Although existing theories about veto players and political ideology explain the fate of some treaties, they leave some questions open. To complement these theories, we draw on </w:t>
      </w:r>
      <w:r w:rsidRPr="009703D0">
        <w:rPr>
          <w:rStyle w:val="StyleUnderline"/>
        </w:rPr>
        <w:t xml:space="preserve">economic theory to offer an opportunity cost theory of </w:t>
      </w:r>
      <w:r w:rsidRPr="009703D0">
        <w:rPr>
          <w:rStyle w:val="Emphasis"/>
          <w:highlight w:val="green"/>
        </w:rPr>
        <w:t>treaty ratification</w:t>
      </w:r>
      <w:r w:rsidRPr="000B6916">
        <w:rPr>
          <w:sz w:val="16"/>
        </w:rPr>
        <w:t xml:space="preserve">. In economics, the </w:t>
      </w:r>
      <w:r w:rsidRPr="009703D0">
        <w:rPr>
          <w:rStyle w:val="StyleUnderline"/>
        </w:rPr>
        <w:t>opportunity cost of a resource refers to the value of the nexthighest-valued alternative use of that resource</w:t>
      </w:r>
      <w:r w:rsidRPr="000B6916">
        <w:rPr>
          <w:sz w:val="16"/>
        </w:rPr>
        <w:t xml:space="preserve">. </w:t>
      </w:r>
      <w:r w:rsidRPr="009703D0">
        <w:rPr>
          <w:rStyle w:val="StyleUnderline"/>
        </w:rPr>
        <w:t>Scholars of domestic legislation</w:t>
      </w:r>
      <w:r w:rsidRPr="000B6916">
        <w:rPr>
          <w:sz w:val="16"/>
        </w:rPr>
        <w:t xml:space="preserve"> have </w:t>
      </w:r>
      <w:r w:rsidRPr="009703D0">
        <w:rPr>
          <w:rStyle w:val="StyleUnderline"/>
        </w:rPr>
        <w:t xml:space="preserve">applied this concept to the </w:t>
      </w:r>
      <w:r w:rsidRPr="009703D0">
        <w:rPr>
          <w:rStyle w:val="Emphasis"/>
        </w:rPr>
        <w:t>time and resources of</w:t>
      </w:r>
      <w:r w:rsidRPr="009703D0">
        <w:rPr>
          <w:rStyle w:val="StyleUnderline"/>
        </w:rPr>
        <w:t xml:space="preserve"> individual </w:t>
      </w:r>
      <w:r w:rsidRPr="009703D0">
        <w:rPr>
          <w:rStyle w:val="Emphasis"/>
        </w:rPr>
        <w:t>policymakers</w:t>
      </w:r>
      <w:r w:rsidRPr="000B6916">
        <w:rPr>
          <w:sz w:val="16"/>
        </w:rPr>
        <w:t xml:space="preserve"> (Schiller 1995) </w:t>
      </w:r>
      <w:r w:rsidRPr="009703D0">
        <w:rPr>
          <w:rStyle w:val="StyleUnderline"/>
        </w:rPr>
        <w:t xml:space="preserve">but also to the </w:t>
      </w:r>
      <w:r w:rsidRPr="009703D0">
        <w:rPr>
          <w:rStyle w:val="Emphasis"/>
        </w:rPr>
        <w:t>fixed chamber time</w:t>
      </w:r>
      <w:r w:rsidRPr="000B6916">
        <w:rPr>
          <w:sz w:val="16"/>
        </w:rPr>
        <w:t xml:space="preserve">. For example, Koger refers to “[T]he foregone uses of the same [chamber] time for legislators as individuals as well as for the chamber collectively” (Koger 2010:22). Indeed, </w:t>
      </w:r>
      <w:r w:rsidRPr="00EA34B7">
        <w:rPr>
          <w:rStyle w:val="StyleUnderline"/>
        </w:rPr>
        <w:t>the Senate’s chamber time is not only fixed, but also scarce</w:t>
      </w:r>
      <w:r w:rsidRPr="000B6916">
        <w:rPr>
          <w:sz w:val="16"/>
        </w:rPr>
        <w:t xml:space="preserve">. </w:t>
      </w:r>
      <w:r w:rsidRPr="00EA34B7">
        <w:rPr>
          <w:rStyle w:val="StyleUnderline"/>
        </w:rPr>
        <w:t xml:space="preserve">A vast portion of its time goes to required routine business. This leaves </w:t>
      </w:r>
      <w:r w:rsidRPr="00EA34B7">
        <w:rPr>
          <w:rStyle w:val="StyleUnderline"/>
        </w:rPr>
        <w:lastRenderedPageBreak/>
        <w:t>little opportunity for discretionary activities</w:t>
      </w:r>
      <w:r w:rsidRPr="000B6916">
        <w:rPr>
          <w:sz w:val="16"/>
        </w:rPr>
        <w:t xml:space="preserve"> (Walker 1977). Given that </w:t>
      </w:r>
      <w:r w:rsidRPr="009703D0">
        <w:rPr>
          <w:rStyle w:val="Emphasis"/>
        </w:rPr>
        <w:t>international policy</w:t>
      </w:r>
      <w:r w:rsidRPr="00EA34B7">
        <w:rPr>
          <w:rStyle w:val="StyleUnderline"/>
        </w:rPr>
        <w:t xml:space="preserve"> matters have to </w:t>
      </w:r>
      <w:r w:rsidRPr="009703D0">
        <w:rPr>
          <w:rStyle w:val="StyleUnderline"/>
          <w:highlight w:val="green"/>
        </w:rPr>
        <w:t>draw on</w:t>
      </w:r>
      <w:r w:rsidRPr="00EA34B7">
        <w:rPr>
          <w:rStyle w:val="StyleUnderline"/>
        </w:rPr>
        <w:t xml:space="preserve"> </w:t>
      </w:r>
      <w:r w:rsidRPr="000B6916">
        <w:rPr>
          <w:rStyle w:val="StyleUnderline"/>
        </w:rPr>
        <w:t xml:space="preserve">exactly the same remaining discretionary floor time as </w:t>
      </w:r>
      <w:r w:rsidRPr="000B6916">
        <w:rPr>
          <w:rStyle w:val="Emphasis"/>
        </w:rPr>
        <w:t>domestic policy</w:t>
      </w:r>
      <w:r w:rsidRPr="000B6916">
        <w:rPr>
          <w:sz w:val="16"/>
        </w:rPr>
        <w:t xml:space="preserve">, we argue that </w:t>
      </w:r>
      <w:r w:rsidRPr="00EA34B7">
        <w:rPr>
          <w:rStyle w:val="StyleUnderline"/>
        </w:rPr>
        <w:t>the</w:t>
      </w:r>
      <w:r w:rsidRPr="000B6916">
        <w:rPr>
          <w:sz w:val="16"/>
        </w:rPr>
        <w:t xml:space="preserve"> </w:t>
      </w:r>
      <w:r w:rsidRPr="00EA34B7">
        <w:rPr>
          <w:rStyle w:val="StyleUnderline"/>
        </w:rPr>
        <w:t>U</w:t>
      </w:r>
      <w:r w:rsidRPr="000B6916">
        <w:rPr>
          <w:sz w:val="16"/>
        </w:rPr>
        <w:t xml:space="preserve">nited </w:t>
      </w:r>
      <w:r w:rsidRPr="00EA34B7">
        <w:rPr>
          <w:rStyle w:val="StyleUnderline"/>
        </w:rPr>
        <w:t>S</w:t>
      </w:r>
      <w:r w:rsidRPr="000B6916">
        <w:rPr>
          <w:sz w:val="16"/>
        </w:rPr>
        <w:t xml:space="preserve">tates </w:t>
      </w:r>
      <w:r w:rsidRPr="00EA34B7">
        <w:rPr>
          <w:rStyle w:val="StyleUnderline"/>
        </w:rPr>
        <w:t>sometimes</w:t>
      </w:r>
      <w:r w:rsidRPr="000B6916">
        <w:rPr>
          <w:sz w:val="16"/>
        </w:rPr>
        <w:t xml:space="preserve"> delays or </w:t>
      </w:r>
      <w:r w:rsidRPr="00EA34B7">
        <w:rPr>
          <w:rStyle w:val="StyleUnderline"/>
        </w:rPr>
        <w:t>derails treaty ratification simply because</w:t>
      </w:r>
      <w:r w:rsidRPr="000B6916">
        <w:rPr>
          <w:sz w:val="16"/>
        </w:rPr>
        <w:t xml:space="preserve"> </w:t>
      </w:r>
      <w:r w:rsidRPr="00EA34B7">
        <w:rPr>
          <w:rStyle w:val="Emphasis"/>
          <w:highlight w:val="green"/>
        </w:rPr>
        <w:t>p</w:t>
      </w:r>
      <w:r w:rsidRPr="000B6916">
        <w:rPr>
          <w:sz w:val="16"/>
        </w:rPr>
        <w:t xml:space="preserve">olitical </w:t>
      </w:r>
      <w:r w:rsidRPr="00EA34B7">
        <w:rPr>
          <w:rStyle w:val="Emphasis"/>
          <w:highlight w:val="green"/>
        </w:rPr>
        <w:t>c</w:t>
      </w:r>
      <w:r w:rsidRPr="000B6916">
        <w:rPr>
          <w:sz w:val="16"/>
        </w:rPr>
        <w:t xml:space="preserve">apital </w:t>
      </w:r>
      <w:r w:rsidRPr="009703D0">
        <w:rPr>
          <w:rStyle w:val="StyleUnderline"/>
          <w:highlight w:val="green"/>
        </w:rPr>
        <w:t>and</w:t>
      </w:r>
      <w:r w:rsidRPr="000B6916">
        <w:rPr>
          <w:sz w:val="16"/>
        </w:rPr>
        <w:t xml:space="preserve"> </w:t>
      </w:r>
      <w:r w:rsidRPr="00EA34B7">
        <w:rPr>
          <w:rStyle w:val="Emphasis"/>
        </w:rPr>
        <w:t xml:space="preserve">Senate </w:t>
      </w:r>
      <w:r w:rsidRPr="009703D0">
        <w:rPr>
          <w:rStyle w:val="Emphasis"/>
          <w:highlight w:val="green"/>
        </w:rPr>
        <w:t>floor time</w:t>
      </w:r>
      <w:r w:rsidRPr="000B6916">
        <w:rPr>
          <w:sz w:val="16"/>
        </w:rPr>
        <w:t xml:space="preserve"> </w:t>
      </w:r>
      <w:r w:rsidRPr="009703D0">
        <w:rPr>
          <w:rStyle w:val="StyleUnderline"/>
        </w:rPr>
        <w:t xml:space="preserve">are fixed and </w:t>
      </w:r>
      <w:r w:rsidRPr="000B6916">
        <w:rPr>
          <w:rStyle w:val="StyleUnderline"/>
        </w:rPr>
        <w:t>entail opportunity costs</w:t>
      </w:r>
      <w:r w:rsidRPr="000B6916">
        <w:rPr>
          <w:sz w:val="16"/>
        </w:rPr>
        <w:t xml:space="preserve"> (Heitshusen 2013:4). As Koger (2010:33) argues more generally for legislation, “</w:t>
      </w:r>
      <w:r w:rsidRPr="009703D0">
        <w:rPr>
          <w:rStyle w:val="StyleUnderline"/>
        </w:rPr>
        <w:t>The expected gains from making a proposal must exceed the time and effort legislators invest in preparing it, organizing and coalition to support it, and taking the time of the chamber to debate and pass it</w:t>
      </w:r>
      <w:r w:rsidRPr="000B6916">
        <w:rPr>
          <w:sz w:val="16"/>
        </w:rPr>
        <w:t>.”</w:t>
      </w:r>
    </w:p>
    <w:p w14:paraId="1FD35E41" w14:textId="77777777" w:rsidR="00215000" w:rsidRPr="000B6916" w:rsidRDefault="00215000" w:rsidP="00215000">
      <w:pPr>
        <w:rPr>
          <w:sz w:val="16"/>
        </w:rPr>
      </w:pPr>
      <w:r w:rsidRPr="009703D0">
        <w:rPr>
          <w:rStyle w:val="StyleUnderline"/>
          <w:highlight w:val="green"/>
        </w:rPr>
        <w:t>For a treaty to progress</w:t>
      </w:r>
      <w:r w:rsidRPr="000B6916">
        <w:rPr>
          <w:sz w:val="16"/>
        </w:rPr>
        <w:t xml:space="preserve">, the opportunity cost logic thus would mean that </w:t>
      </w:r>
      <w:r w:rsidRPr="009703D0">
        <w:rPr>
          <w:rStyle w:val="StyleUnderline"/>
        </w:rPr>
        <w:t>the net gains of the treaty must outweigh the opportunity costs of the advice and consent process</w:t>
      </w:r>
      <w:r w:rsidRPr="000B6916">
        <w:rPr>
          <w:sz w:val="16"/>
        </w:rPr>
        <w:t xml:space="preserve">. Thus, </w:t>
      </w:r>
      <w:r w:rsidRPr="009703D0">
        <w:rPr>
          <w:rStyle w:val="StyleUnderline"/>
        </w:rPr>
        <w:t xml:space="preserve">if </w:t>
      </w:r>
      <w:r w:rsidRPr="009703D0">
        <w:rPr>
          <w:rStyle w:val="StyleUnderline"/>
          <w:highlight w:val="green"/>
        </w:rPr>
        <w:t>the President or</w:t>
      </w:r>
      <w:r w:rsidRPr="009703D0">
        <w:rPr>
          <w:rStyle w:val="StyleUnderline"/>
        </w:rPr>
        <w:t xml:space="preserve"> some </w:t>
      </w:r>
      <w:r w:rsidRPr="009703D0">
        <w:rPr>
          <w:rStyle w:val="StyleUnderline"/>
          <w:highlight w:val="green"/>
        </w:rPr>
        <w:t>Senators</w:t>
      </w:r>
      <w:r w:rsidRPr="009703D0">
        <w:rPr>
          <w:rStyle w:val="StyleUnderline"/>
        </w:rPr>
        <w:t xml:space="preserve"> assign only low political value to a particular treaty or if they believe that passage of the treaty will take a lot of Senate floor time, they may decide that they would rather spend</w:t>
      </w:r>
      <w:r w:rsidRPr="000B6916">
        <w:rPr>
          <w:sz w:val="16"/>
        </w:rPr>
        <w:t xml:space="preserve"> their </w:t>
      </w:r>
      <w:r w:rsidRPr="009703D0">
        <w:rPr>
          <w:rStyle w:val="StyleUnderline"/>
        </w:rPr>
        <w:t>p</w:t>
      </w:r>
      <w:r w:rsidRPr="000B6916">
        <w:rPr>
          <w:sz w:val="16"/>
        </w:rPr>
        <w:t xml:space="preserve">olitical </w:t>
      </w:r>
      <w:r w:rsidRPr="009703D0">
        <w:rPr>
          <w:rStyle w:val="StyleUnderline"/>
        </w:rPr>
        <w:t>c</w:t>
      </w:r>
      <w:r w:rsidRPr="000B6916">
        <w:rPr>
          <w:sz w:val="16"/>
        </w:rPr>
        <w:t xml:space="preserve">apital </w:t>
      </w:r>
      <w:r w:rsidRPr="009703D0">
        <w:rPr>
          <w:rStyle w:val="StyleUnderline"/>
        </w:rPr>
        <w:t>on other matters</w:t>
      </w:r>
      <w:r w:rsidRPr="000B6916">
        <w:rPr>
          <w:sz w:val="16"/>
        </w:rPr>
        <w:t xml:space="preserve">. If they think they have </w:t>
      </w:r>
      <w:r w:rsidRPr="000B6916">
        <w:rPr>
          <w:rStyle w:val="StyleUnderline"/>
        </w:rPr>
        <w:t xml:space="preserve">to </w:t>
      </w:r>
      <w:r w:rsidRPr="009703D0">
        <w:rPr>
          <w:rStyle w:val="StyleUnderline"/>
          <w:highlight w:val="green"/>
        </w:rPr>
        <w:t>fight</w:t>
      </w:r>
      <w:r w:rsidRPr="009703D0">
        <w:rPr>
          <w:rStyle w:val="StyleUnderline"/>
        </w:rPr>
        <w:t xml:space="preserve"> a war of attrition to overcome </w:t>
      </w:r>
      <w:r w:rsidRPr="009703D0">
        <w:rPr>
          <w:rStyle w:val="Emphasis"/>
          <w:highlight w:val="green"/>
        </w:rPr>
        <w:t>opposition</w:t>
      </w:r>
      <w:r w:rsidRPr="009703D0">
        <w:rPr>
          <w:rStyle w:val="StyleUnderline"/>
        </w:rPr>
        <w:t xml:space="preserve">, this cost in terms of time and resources may tip the </w:t>
      </w:r>
      <w:r w:rsidRPr="006B0044">
        <w:rPr>
          <w:rStyle w:val="StyleUnderline"/>
        </w:rPr>
        <w:t>scales against moving the treaty forward</w:t>
      </w:r>
      <w:r w:rsidRPr="006B0044">
        <w:rPr>
          <w:sz w:val="16"/>
        </w:rPr>
        <w:t>. Under</w:t>
      </w:r>
      <w:r w:rsidRPr="000B6916">
        <w:rPr>
          <w:sz w:val="16"/>
        </w:rPr>
        <w:t xml:space="preserve"> these conditions, </w:t>
      </w:r>
      <w:r w:rsidRPr="009703D0">
        <w:rPr>
          <w:rStyle w:val="StyleUnderline"/>
        </w:rPr>
        <w:t xml:space="preserve">the </w:t>
      </w:r>
      <w:r w:rsidRPr="009703D0">
        <w:rPr>
          <w:rStyle w:val="Emphasis"/>
          <w:highlight w:val="green"/>
        </w:rPr>
        <w:t>opportunity cost</w:t>
      </w:r>
      <w:r w:rsidRPr="000B6916">
        <w:rPr>
          <w:sz w:val="16"/>
        </w:rPr>
        <w:t xml:space="preserve"> of processing the treaty </w:t>
      </w:r>
      <w:r w:rsidRPr="009703D0">
        <w:rPr>
          <w:rStyle w:val="StyleUnderline"/>
          <w:highlight w:val="green"/>
        </w:rPr>
        <w:t>may be</w:t>
      </w:r>
      <w:r w:rsidRPr="006B0044">
        <w:rPr>
          <w:rStyle w:val="StyleUnderline"/>
        </w:rPr>
        <w:t xml:space="preserve"> too </w:t>
      </w:r>
      <w:r w:rsidRPr="009703D0">
        <w:rPr>
          <w:rStyle w:val="StyleUnderline"/>
          <w:highlight w:val="green"/>
        </w:rPr>
        <w:t>high</w:t>
      </w:r>
      <w:r w:rsidRPr="000B6916">
        <w:rPr>
          <w:sz w:val="16"/>
        </w:rPr>
        <w:t xml:space="preserve"> for the treaty to gain attention, even if the President or more than the required two-thirds of the Senators think the treaty yields some benefits. As a result, </w:t>
      </w:r>
      <w:r w:rsidRPr="009703D0">
        <w:rPr>
          <w:rStyle w:val="StyleUnderline"/>
        </w:rPr>
        <w:t xml:space="preserve">whether or how fast a treaty makes it through the process depends on whether it has sufficient support to pass the constitutional process and on whether its value to politicians outweighs the opportunity cost of their political resources: </w:t>
      </w:r>
      <w:r w:rsidRPr="009703D0">
        <w:rPr>
          <w:rStyle w:val="Emphasis"/>
        </w:rPr>
        <w:t>legislative floor time</w:t>
      </w:r>
      <w:r w:rsidRPr="009703D0">
        <w:rPr>
          <w:rStyle w:val="StyleUnderline"/>
        </w:rPr>
        <w:t xml:space="preserve"> and </w:t>
      </w:r>
      <w:r w:rsidRPr="009703D0">
        <w:rPr>
          <w:rStyle w:val="Emphasis"/>
        </w:rPr>
        <w:t>p</w:t>
      </w:r>
      <w:r w:rsidRPr="009703D0">
        <w:rPr>
          <w:rStyle w:val="StyleUnderline"/>
        </w:rPr>
        <w:t xml:space="preserve">olitical </w:t>
      </w:r>
      <w:r w:rsidRPr="009703D0">
        <w:rPr>
          <w:rStyle w:val="Emphasis"/>
        </w:rPr>
        <w:t>c</w:t>
      </w:r>
      <w:r w:rsidRPr="009703D0">
        <w:rPr>
          <w:rStyle w:val="StyleUnderline"/>
        </w:rPr>
        <w:t>apital</w:t>
      </w:r>
      <w:r w:rsidRPr="000B6916">
        <w:rPr>
          <w:sz w:val="16"/>
        </w:rPr>
        <w:t>.</w:t>
      </w:r>
    </w:p>
    <w:p w14:paraId="0AD3A960" w14:textId="77777777" w:rsidR="00215000" w:rsidRPr="008B1D19" w:rsidRDefault="00215000" w:rsidP="00215000">
      <w:pPr>
        <w:rPr>
          <w:rStyle w:val="Emphasis"/>
        </w:rPr>
      </w:pPr>
      <w:r w:rsidRPr="008B1D19">
        <w:rPr>
          <w:rStyle w:val="Emphasis"/>
        </w:rPr>
        <w:t>The Fixed Political Agenda Space and Policy Priorities</w:t>
      </w:r>
    </w:p>
    <w:p w14:paraId="75157F78" w14:textId="77777777" w:rsidR="00215000" w:rsidRPr="000B6916" w:rsidRDefault="00215000" w:rsidP="00215000">
      <w:pPr>
        <w:rPr>
          <w:sz w:val="16"/>
        </w:rPr>
      </w:pPr>
      <w:r w:rsidRPr="000B6916">
        <w:rPr>
          <w:sz w:val="16"/>
        </w:rPr>
        <w:t xml:space="preserve">Why do treaties incur these opportunity costs? </w:t>
      </w:r>
      <w:r w:rsidRPr="000B6916">
        <w:rPr>
          <w:rStyle w:val="StyleUnderline"/>
        </w:rPr>
        <w:t>Opportunity costs arise when resources are fixed and fully employed. Political agenda space is such a resource; there are only so many policy priorities a President can promote, and only so much Senate floor time to consider them</w:t>
      </w:r>
      <w:r w:rsidRPr="000B6916">
        <w:rPr>
          <w:sz w:val="16"/>
        </w:rPr>
        <w:t>. The media will pay attention to only so many issues on the Washington agenda. Both the President and the Senate must protect their legislative opportunities. They each face opportunity costs.</w:t>
      </w:r>
    </w:p>
    <w:p w14:paraId="54C81641" w14:textId="77777777" w:rsidR="00215000" w:rsidRPr="008B1D19" w:rsidRDefault="00215000" w:rsidP="00215000">
      <w:pPr>
        <w:rPr>
          <w:sz w:val="14"/>
        </w:rPr>
      </w:pPr>
      <w:r w:rsidRPr="000B6916">
        <w:rPr>
          <w:rStyle w:val="StyleUnderline"/>
          <w:highlight w:val="green"/>
        </w:rPr>
        <w:t xml:space="preserve">For the President, the </w:t>
      </w:r>
      <w:r w:rsidRPr="000B6916">
        <w:rPr>
          <w:rStyle w:val="Emphasis"/>
          <w:highlight w:val="green"/>
        </w:rPr>
        <w:t>transmittal process</w:t>
      </w:r>
      <w:r w:rsidRPr="008B1D19">
        <w:rPr>
          <w:sz w:val="14"/>
        </w:rPr>
        <w:t xml:space="preserve"> is not simple. If the United States signs an international agreement that falls under Article II of the Constitution, </w:t>
      </w:r>
      <w:r w:rsidRPr="000B6916">
        <w:rPr>
          <w:rStyle w:val="StyleUnderline"/>
        </w:rPr>
        <w:t>the President must transmit it to the Senate for advice and consent before the</w:t>
      </w:r>
      <w:r w:rsidRPr="008B1D19">
        <w:rPr>
          <w:sz w:val="14"/>
        </w:rPr>
        <w:t xml:space="preserve"> </w:t>
      </w:r>
      <w:r w:rsidRPr="000B6916">
        <w:rPr>
          <w:rStyle w:val="StyleUnderline"/>
        </w:rPr>
        <w:t>U</w:t>
      </w:r>
      <w:r w:rsidRPr="008B1D19">
        <w:rPr>
          <w:sz w:val="14"/>
        </w:rPr>
        <w:t xml:space="preserve">nited </w:t>
      </w:r>
      <w:r w:rsidRPr="000B6916">
        <w:rPr>
          <w:rStyle w:val="StyleUnderline"/>
        </w:rPr>
        <w:t>S</w:t>
      </w:r>
      <w:r w:rsidRPr="008B1D19">
        <w:rPr>
          <w:sz w:val="14"/>
        </w:rPr>
        <w:t xml:space="preserve">tates </w:t>
      </w:r>
      <w:r w:rsidRPr="000B6916">
        <w:rPr>
          <w:rStyle w:val="StyleUnderline"/>
        </w:rPr>
        <w:t>can ratify it</w:t>
      </w:r>
      <w:r w:rsidRPr="008B1D19">
        <w:rPr>
          <w:sz w:val="14"/>
        </w:rPr>
        <w:t xml:space="preserve">. </w:t>
      </w:r>
      <w:r w:rsidRPr="000B6916">
        <w:rPr>
          <w:rStyle w:val="StyleUnderline"/>
        </w:rPr>
        <w:t>This process entails an analysis of the implications of the treaty including possible implementation legislation required, and the writing of a transmittal letter that serves as a report to the</w:t>
      </w:r>
      <w:r w:rsidRPr="008B1D19">
        <w:rPr>
          <w:sz w:val="14"/>
        </w:rPr>
        <w:t xml:space="preserve"> Senate Foreign Relations Committee (</w:t>
      </w:r>
      <w:r w:rsidRPr="000B6916">
        <w:rPr>
          <w:rStyle w:val="Emphasis"/>
        </w:rPr>
        <w:t>SFRC</w:t>
      </w:r>
      <w:r w:rsidRPr="008B1D19">
        <w:rPr>
          <w:sz w:val="14"/>
        </w:rPr>
        <w:t xml:space="preserve">). Because of these requirements, usually </w:t>
      </w:r>
      <w:r w:rsidRPr="000B6916">
        <w:rPr>
          <w:rStyle w:val="StyleUnderline"/>
        </w:rPr>
        <w:t>there has to be some push from the White House</w:t>
      </w:r>
      <w:r w:rsidRPr="008B1D19">
        <w:rPr>
          <w:sz w:val="14"/>
        </w:rPr>
        <w:t xml:space="preserve"> (Halloran 2011), </w:t>
      </w:r>
      <w:r w:rsidRPr="000B6916">
        <w:rPr>
          <w:rStyle w:val="StyleUnderline"/>
        </w:rPr>
        <w:t>and this can</w:t>
      </w:r>
      <w:r w:rsidRPr="00084563">
        <w:rPr>
          <w:rStyle w:val="StyleUnderline"/>
        </w:rPr>
        <w:t xml:space="preserve"> </w:t>
      </w:r>
      <w:r w:rsidRPr="00084563">
        <w:rPr>
          <w:rStyle w:val="StyleUnderline"/>
          <w:highlight w:val="green"/>
        </w:rPr>
        <w:t xml:space="preserve">take </w:t>
      </w:r>
      <w:r w:rsidRPr="008B1D19">
        <w:rPr>
          <w:rStyle w:val="StyleUnderline"/>
        </w:rPr>
        <w:t xml:space="preserve">precious </w:t>
      </w:r>
      <w:r w:rsidRPr="00084563">
        <w:rPr>
          <w:rStyle w:val="StyleUnderline"/>
          <w:highlight w:val="green"/>
        </w:rPr>
        <w:t>time</w:t>
      </w:r>
      <w:r w:rsidRPr="00084563">
        <w:rPr>
          <w:rStyle w:val="StyleUnderline"/>
        </w:rPr>
        <w:t xml:space="preserve"> away </w:t>
      </w:r>
      <w:r w:rsidRPr="00084563">
        <w:rPr>
          <w:rStyle w:val="StyleUnderline"/>
          <w:highlight w:val="green"/>
        </w:rPr>
        <w:t xml:space="preserve">from </w:t>
      </w:r>
      <w:r w:rsidRPr="00084563">
        <w:rPr>
          <w:rStyle w:val="Emphasis"/>
          <w:highlight w:val="green"/>
        </w:rPr>
        <w:t xml:space="preserve">domestic </w:t>
      </w:r>
      <w:r w:rsidRPr="00084563">
        <w:rPr>
          <w:rStyle w:val="Emphasis"/>
        </w:rPr>
        <w:t xml:space="preserve">legislative </w:t>
      </w:r>
      <w:r w:rsidRPr="00084563">
        <w:rPr>
          <w:rStyle w:val="Emphasis"/>
          <w:highlight w:val="green"/>
        </w:rPr>
        <w:t>priorities</w:t>
      </w:r>
      <w:r w:rsidRPr="008B1D19">
        <w:rPr>
          <w:sz w:val="14"/>
        </w:rPr>
        <w:t xml:space="preserve">. Thus, </w:t>
      </w:r>
      <w:r w:rsidRPr="000B6916">
        <w:rPr>
          <w:rStyle w:val="StyleUnderline"/>
        </w:rPr>
        <w:t>transmittals can be costly</w:t>
      </w:r>
      <w:r w:rsidRPr="008B1D19">
        <w:rPr>
          <w:rStyle w:val="StyleUnderline"/>
        </w:rPr>
        <w:t>, especially in the face of expected opposition</w:t>
      </w:r>
      <w:r w:rsidRPr="008B1D19">
        <w:rPr>
          <w:sz w:val="14"/>
        </w:rPr>
        <w:t xml:space="preserve">. Indeed, in 1995 </w:t>
      </w:r>
      <w:r w:rsidRPr="008B1D19">
        <w:rPr>
          <w:rStyle w:val="StyleUnderline"/>
        </w:rPr>
        <w:t>when</w:t>
      </w:r>
      <w:r w:rsidRPr="008B1D19">
        <w:rPr>
          <w:sz w:val="14"/>
        </w:rPr>
        <w:t xml:space="preserve"> President </w:t>
      </w:r>
      <w:r w:rsidRPr="008B1D19">
        <w:rPr>
          <w:rStyle w:val="StyleUnderline"/>
        </w:rPr>
        <w:t>Clinton wanted to transmit the UN C</w:t>
      </w:r>
      <w:r w:rsidRPr="008B1D19">
        <w:rPr>
          <w:sz w:val="14"/>
        </w:rPr>
        <w:t xml:space="preserve">onvention on the </w:t>
      </w:r>
      <w:r w:rsidRPr="008B1D19">
        <w:rPr>
          <w:rStyle w:val="StyleUnderline"/>
        </w:rPr>
        <w:t>R</w:t>
      </w:r>
      <w:r w:rsidRPr="008B1D19">
        <w:rPr>
          <w:sz w:val="14"/>
        </w:rPr>
        <w:t xml:space="preserve">ights of the </w:t>
      </w:r>
      <w:r w:rsidRPr="008B1D19">
        <w:rPr>
          <w:rStyle w:val="StyleUnderline"/>
        </w:rPr>
        <w:t>C</w:t>
      </w:r>
      <w:r w:rsidRPr="008B1D19">
        <w:rPr>
          <w:sz w:val="14"/>
        </w:rPr>
        <w:t xml:space="preserve">hild </w:t>
      </w:r>
      <w:r w:rsidRPr="008B1D19">
        <w:rPr>
          <w:rStyle w:val="StyleUnderline"/>
        </w:rPr>
        <w:t>to the Senate, Jessie Helms,</w:t>
      </w:r>
      <w:r w:rsidRPr="008B1D19">
        <w:rPr>
          <w:sz w:val="14"/>
        </w:rPr>
        <w:t xml:space="preserve"> who chaired the SFRC, </w:t>
      </w:r>
      <w:r w:rsidRPr="008B1D19">
        <w:rPr>
          <w:rStyle w:val="StyleUnderline"/>
        </w:rPr>
        <w:t>and 26 cosponsors introduced a resolution urging him to not transmit the Convention</w:t>
      </w:r>
      <w:r w:rsidRPr="008B1D19">
        <w:rPr>
          <w:sz w:val="14"/>
        </w:rPr>
        <w:t xml:space="preserve">. </w:t>
      </w:r>
      <w:r w:rsidRPr="008B1D19">
        <w:rPr>
          <w:rStyle w:val="StyleUnderline"/>
        </w:rPr>
        <w:t xml:space="preserve">Such </w:t>
      </w:r>
      <w:r w:rsidRPr="00515F96">
        <w:rPr>
          <w:rStyle w:val="StyleUnderline"/>
          <w:highlight w:val="green"/>
        </w:rPr>
        <w:t>opposition can be</w:t>
      </w:r>
      <w:r w:rsidRPr="008B1D19">
        <w:rPr>
          <w:rStyle w:val="StyleUnderline"/>
        </w:rPr>
        <w:t xml:space="preserve"> distracting or politically </w:t>
      </w:r>
      <w:r w:rsidRPr="00515F96">
        <w:rPr>
          <w:rStyle w:val="StyleUnderline"/>
          <w:highlight w:val="green"/>
        </w:rPr>
        <w:t>harmful</w:t>
      </w:r>
      <w:r w:rsidRPr="008B1D19">
        <w:rPr>
          <w:rStyle w:val="StyleUnderline"/>
        </w:rPr>
        <w:t xml:space="preserve"> for the President</w:t>
      </w:r>
      <w:r w:rsidRPr="008B1D19">
        <w:rPr>
          <w:sz w:val="14"/>
        </w:rPr>
        <w:t xml:space="preserve">. Furthermore, </w:t>
      </w:r>
      <w:r w:rsidRPr="00515F96">
        <w:rPr>
          <w:rStyle w:val="StyleUnderline"/>
          <w:highlight w:val="green"/>
        </w:rPr>
        <w:t>because</w:t>
      </w:r>
      <w:r w:rsidRPr="008B1D19">
        <w:rPr>
          <w:rStyle w:val="StyleUnderline"/>
        </w:rPr>
        <w:t xml:space="preserve"> the President usually endorses the treaty in the transmittal letter, he may incur a </w:t>
      </w:r>
      <w:r w:rsidRPr="00515F96">
        <w:rPr>
          <w:rStyle w:val="Emphasis"/>
          <w:highlight w:val="green"/>
        </w:rPr>
        <w:t>reputational cost</w:t>
      </w:r>
      <w:r w:rsidRPr="008B1D19">
        <w:rPr>
          <w:rStyle w:val="StyleUnderline"/>
        </w:rPr>
        <w:t xml:space="preserve"> by transmitting treaties that stall</w:t>
      </w:r>
      <w:r w:rsidRPr="008B1D19">
        <w:rPr>
          <w:sz w:val="14"/>
        </w:rPr>
        <w:t xml:space="preserve"> (Krutz and Peake 2009:140). Dealing with treaties thus involves political costs, and </w:t>
      </w:r>
      <w:r w:rsidRPr="008B1D19">
        <w:rPr>
          <w:rStyle w:val="Emphasis"/>
        </w:rPr>
        <w:t>withholding transmittal</w:t>
      </w:r>
      <w:r w:rsidRPr="008B1D19">
        <w:rPr>
          <w:rStyle w:val="StyleUnderline"/>
        </w:rPr>
        <w:t xml:space="preserve"> can conserve </w:t>
      </w:r>
      <w:r w:rsidRPr="008B1D19">
        <w:rPr>
          <w:rStyle w:val="Emphasis"/>
        </w:rPr>
        <w:t>p</w:t>
      </w:r>
      <w:r w:rsidRPr="008B1D19">
        <w:rPr>
          <w:rStyle w:val="StyleUnderline"/>
        </w:rPr>
        <w:t>olitical capital</w:t>
      </w:r>
      <w:r w:rsidRPr="008B1D19">
        <w:rPr>
          <w:sz w:val="14"/>
        </w:rPr>
        <w:t>.</w:t>
      </w:r>
    </w:p>
    <w:p w14:paraId="1B0A989A" w14:textId="77777777" w:rsidR="00215000" w:rsidRPr="008B1D19" w:rsidRDefault="00215000" w:rsidP="00215000">
      <w:pPr>
        <w:rPr>
          <w:sz w:val="16"/>
        </w:rPr>
      </w:pPr>
      <w:r w:rsidRPr="008B1D19">
        <w:rPr>
          <w:rStyle w:val="Emphasis"/>
        </w:rPr>
        <w:lastRenderedPageBreak/>
        <w:t>For the Senate, floor time is of the essence</w:t>
      </w:r>
      <w:r w:rsidRPr="008B1D19">
        <w:rPr>
          <w:sz w:val="16"/>
        </w:rPr>
        <w:t xml:space="preserve">. </w:t>
      </w:r>
      <w:r w:rsidRPr="008B1D19">
        <w:rPr>
          <w:rStyle w:val="StyleUnderline"/>
        </w:rPr>
        <w:t>After transmittal</w:t>
      </w:r>
      <w:r w:rsidRPr="008B1D19">
        <w:rPr>
          <w:sz w:val="16"/>
        </w:rPr>
        <w:t xml:space="preserve">, the SFRC must hold a meeting on the treaty, and eventually issue its own analysis and recommendation, and (if it has enough support) pass it out of committee. </w:t>
      </w:r>
      <w:r w:rsidRPr="00084563">
        <w:rPr>
          <w:rStyle w:val="StyleUnderline"/>
        </w:rPr>
        <w:t>The treaty then has to be scheduled for debate, possible amendments, and a vote</w:t>
      </w:r>
      <w:r w:rsidRPr="008B1D19">
        <w:rPr>
          <w:sz w:val="16"/>
        </w:rPr>
        <w:t xml:space="preserve">. </w:t>
      </w:r>
      <w:r w:rsidRPr="00084563">
        <w:rPr>
          <w:rStyle w:val="StyleUnderline"/>
        </w:rPr>
        <w:t>To gain Senate advice and consent, the treaty must pass with at least a two-thirds majority</w:t>
      </w:r>
      <w:r w:rsidRPr="008B1D19">
        <w:rPr>
          <w:sz w:val="16"/>
        </w:rPr>
        <w:t xml:space="preserve">. Crucial to differentiating the opportunity cost argument from a straight veto player model, </w:t>
      </w:r>
      <w:r w:rsidRPr="00084563">
        <w:rPr>
          <w:rStyle w:val="StyleUnderline"/>
        </w:rPr>
        <w:t xml:space="preserve">the </w:t>
      </w:r>
      <w:r w:rsidRPr="008B1D19">
        <w:rPr>
          <w:rStyle w:val="Emphasis"/>
          <w:highlight w:val="green"/>
        </w:rPr>
        <w:t>Senate rules</w:t>
      </w:r>
      <w:r w:rsidRPr="00084563">
        <w:rPr>
          <w:rStyle w:val="StyleUnderline"/>
        </w:rPr>
        <w:t xml:space="preserve"> for debate and passage </w:t>
      </w:r>
      <w:r w:rsidRPr="008B1D19">
        <w:rPr>
          <w:rStyle w:val="StyleUnderline"/>
          <w:highlight w:val="green"/>
        </w:rPr>
        <w:t>enable opponents</w:t>
      </w:r>
      <w:r w:rsidRPr="008B1D19">
        <w:rPr>
          <w:sz w:val="16"/>
        </w:rPr>
        <w:t xml:space="preserve"> </w:t>
      </w:r>
      <w:r w:rsidRPr="008B1D19">
        <w:rPr>
          <w:rStyle w:val="StyleUnderline"/>
          <w:highlight w:val="green"/>
        </w:rPr>
        <w:t>to increase</w:t>
      </w:r>
      <w:r w:rsidRPr="00084563">
        <w:rPr>
          <w:rStyle w:val="StyleUnderline"/>
        </w:rPr>
        <w:t xml:space="preserve"> the </w:t>
      </w:r>
      <w:r w:rsidRPr="008B1D19">
        <w:rPr>
          <w:rStyle w:val="StyleUnderline"/>
          <w:highlight w:val="green"/>
        </w:rPr>
        <w:t>time expended</w:t>
      </w:r>
      <w:r w:rsidRPr="00084563">
        <w:rPr>
          <w:rStyle w:val="StyleUnderline"/>
        </w:rPr>
        <w:t xml:space="preserve"> on a treaty, even if they do not have the ability to vote it down on the floor</w:t>
      </w:r>
      <w:r w:rsidRPr="008B1D19">
        <w:rPr>
          <w:sz w:val="16"/>
        </w:rPr>
        <w:t xml:space="preserve">. Dealing with a treaty thus ties up the SFRC time, but even more importantly, </w:t>
      </w:r>
      <w:r w:rsidRPr="00084563">
        <w:rPr>
          <w:rStyle w:val="StyleUnderline"/>
        </w:rPr>
        <w:t>it could potentially take up scarce discretionary time on the Senate floor</w:t>
      </w:r>
      <w:r w:rsidRPr="008B1D19">
        <w:rPr>
          <w:sz w:val="16"/>
        </w:rPr>
        <w:t xml:space="preserve">. Senators seek to maximize their reputational returns from the issues they spend time on, favoring issues that have broad appeal (Walker 1977:430). Before scheduling a treaty for debate and a vote, </w:t>
      </w:r>
      <w:r w:rsidRPr="008B1D19">
        <w:rPr>
          <w:rStyle w:val="StyleUnderline"/>
        </w:rPr>
        <w:t>the relevant actors</w:t>
      </w:r>
      <w:r w:rsidRPr="008B1D19">
        <w:rPr>
          <w:sz w:val="16"/>
        </w:rPr>
        <w:t xml:space="preserve"> therefore </w:t>
      </w:r>
      <w:r w:rsidRPr="008B1D19">
        <w:rPr>
          <w:rStyle w:val="StyleUnderline"/>
        </w:rPr>
        <w:t>have to consider the opportunity co</w:t>
      </w:r>
      <w:r w:rsidRPr="008B1D19">
        <w:rPr>
          <w:sz w:val="16"/>
        </w:rPr>
        <w:t>st of dealing with the treaty: What else could the Senate accomplish with that time? Even if the Senate is not being productive in terms of passing legislation</w:t>
      </w:r>
      <w:r w:rsidRPr="008B1D19">
        <w:rPr>
          <w:rStyle w:val="StyleUnderline"/>
        </w:rPr>
        <w:t>, what else does the Senate want to be seen focusing on at that moment</w:t>
      </w:r>
      <w:r w:rsidRPr="008B1D19">
        <w:rPr>
          <w:sz w:val="16"/>
        </w:rPr>
        <w:t xml:space="preserve">? Even if there is strong support for a treaty, Senators may hold back if they anticipate serious and potentially time consuming opposition—opposition that can result in any number of </w:t>
      </w:r>
      <w:r w:rsidRPr="008B1D19">
        <w:rPr>
          <w:rStyle w:val="Emphasis"/>
        </w:rPr>
        <w:t>procedural maneuvers that could take up costly time in the Senate</w:t>
      </w:r>
      <w:r w:rsidRPr="008B1D19">
        <w:rPr>
          <w:sz w:val="16"/>
        </w:rPr>
        <w:t>. This explains why so few treaties ever take up much floor time for debate. If senators expect them to take time, they do not schedule them.</w:t>
      </w:r>
    </w:p>
    <w:p w14:paraId="008D0F63" w14:textId="77777777" w:rsidR="00215000" w:rsidRPr="008B1D19" w:rsidRDefault="00215000" w:rsidP="00215000">
      <w:pPr>
        <w:rPr>
          <w:sz w:val="16"/>
        </w:rPr>
      </w:pPr>
      <w:r w:rsidRPr="008B1D19">
        <w:rPr>
          <w:sz w:val="16"/>
        </w:rPr>
        <w:t xml:space="preserve">Thus, both the President and the Senate face opportunity costs of fixed resources: </w:t>
      </w:r>
      <w:r w:rsidRPr="00084563">
        <w:rPr>
          <w:rStyle w:val="StyleUnderline"/>
        </w:rPr>
        <w:t>Presidents are concerned with “misusing” political capital and opportunities</w:t>
      </w:r>
      <w:r w:rsidRPr="008B1D19">
        <w:rPr>
          <w:sz w:val="16"/>
        </w:rPr>
        <w:t xml:space="preserve">. The </w:t>
      </w:r>
      <w:r w:rsidRPr="00084563">
        <w:rPr>
          <w:rStyle w:val="StyleUnderline"/>
        </w:rPr>
        <w:t>Senators are protective of floor time, or how they are seen to be using their time by a public foremost focused on domestic matters</w:t>
      </w:r>
      <w:r w:rsidRPr="008B1D19">
        <w:rPr>
          <w:sz w:val="16"/>
        </w:rPr>
        <w:t xml:space="preserve">. At the same time, </w:t>
      </w:r>
      <w:r w:rsidRPr="00084563">
        <w:rPr>
          <w:rStyle w:val="StyleUnderline"/>
        </w:rPr>
        <w:t>the political benefits of treaty ratification are uncertain</w:t>
      </w:r>
      <w:r w:rsidRPr="008B1D19">
        <w:rPr>
          <w:sz w:val="16"/>
        </w:rPr>
        <w:t>. Treaty ratification is often invisible, because the media rarely covers such events and whatever benefits treaties may bring may never be attributed to the treaty advocates directly.</w:t>
      </w:r>
    </w:p>
    <w:p w14:paraId="3E93E85C" w14:textId="77777777" w:rsidR="00215000" w:rsidRPr="008B1D19" w:rsidRDefault="00215000" w:rsidP="00215000">
      <w:pPr>
        <w:rPr>
          <w:sz w:val="16"/>
          <w:szCs w:val="16"/>
        </w:rPr>
      </w:pPr>
      <w:r w:rsidRPr="008B1D19">
        <w:rPr>
          <w:sz w:val="16"/>
          <w:szCs w:val="16"/>
        </w:rPr>
        <w:t xml:space="preserve">The implication of these political calculations is central to our argument: Contrary to standard assumptions of international relations, the decision to push a treaty through the advice and consent process may be less about an isolated examination of costs and benefits of the treaty itself than about the political benefit of spending time on the treaty relative to the benefit of other possible agenda activity that may produce important domestic legislation such as health-care reform, for example. In other words: Senate advice and consent and, by association, transmittal decisions depends on the associated legislative opportunity cost. </w:t>
      </w:r>
    </w:p>
    <w:p w14:paraId="4B45EF62" w14:textId="77777777" w:rsidR="00215000" w:rsidRPr="000B6916" w:rsidRDefault="00215000" w:rsidP="00215000">
      <w:pPr>
        <w:rPr>
          <w:sz w:val="16"/>
        </w:rPr>
      </w:pPr>
      <w:r w:rsidRPr="000B6916">
        <w:rPr>
          <w:sz w:val="16"/>
        </w:rPr>
        <w:t xml:space="preserve">The opportunity cost can manifest itself for many types of treaties. </w:t>
      </w:r>
      <w:r w:rsidRPr="00084563">
        <w:rPr>
          <w:rStyle w:val="StyleUnderline"/>
          <w:highlight w:val="green"/>
        </w:rPr>
        <w:t xml:space="preserve">Even </w:t>
      </w:r>
      <w:r w:rsidRPr="00084563">
        <w:rPr>
          <w:rStyle w:val="Emphasis"/>
          <w:highlight w:val="green"/>
        </w:rPr>
        <w:t>nondivisive treaties</w:t>
      </w:r>
      <w:r w:rsidRPr="000B6916">
        <w:rPr>
          <w:sz w:val="16"/>
        </w:rPr>
        <w:t xml:space="preserve"> </w:t>
      </w:r>
      <w:r w:rsidRPr="00084563">
        <w:rPr>
          <w:rStyle w:val="StyleUnderline"/>
          <w:highlight w:val="green"/>
        </w:rPr>
        <w:t>require</w:t>
      </w:r>
      <w:r w:rsidRPr="000B6916">
        <w:rPr>
          <w:sz w:val="16"/>
        </w:rPr>
        <w:t xml:space="preserve"> some </w:t>
      </w:r>
      <w:r w:rsidRPr="00084563">
        <w:rPr>
          <w:rStyle w:val="StyleUnderline"/>
        </w:rPr>
        <w:t xml:space="preserve">Presidential </w:t>
      </w:r>
      <w:r w:rsidRPr="00084563">
        <w:rPr>
          <w:rStyle w:val="StyleUnderline"/>
          <w:highlight w:val="green"/>
        </w:rPr>
        <w:t>attention</w:t>
      </w:r>
      <w:r w:rsidRPr="00084563">
        <w:rPr>
          <w:rStyle w:val="StyleUnderline"/>
        </w:rPr>
        <w:t xml:space="preserve"> and Senate floor time to move through the process</w:t>
      </w:r>
      <w:r w:rsidRPr="000B6916">
        <w:rPr>
          <w:sz w:val="16"/>
        </w:rPr>
        <w:t xml:space="preserve"> (</w:t>
      </w:r>
      <w:r w:rsidRPr="008B1D19">
        <w:rPr>
          <w:sz w:val="16"/>
        </w:rPr>
        <w:t xml:space="preserve">Johnson 2010), </w:t>
      </w:r>
      <w:r w:rsidRPr="008B1D19">
        <w:rPr>
          <w:rStyle w:val="StyleUnderline"/>
        </w:rPr>
        <w:t>and therefore</w:t>
      </w:r>
      <w:r w:rsidRPr="008B1D19">
        <w:rPr>
          <w:sz w:val="16"/>
        </w:rPr>
        <w:t xml:space="preserve"> even</w:t>
      </w:r>
      <w:r w:rsidRPr="000B6916">
        <w:rPr>
          <w:sz w:val="16"/>
        </w:rPr>
        <w:t xml:space="preserve"> these may fall by the wayside, which is of course even more likely to occur if they are not considered particularly vital. More important treaties might also </w:t>
      </w:r>
      <w:r w:rsidRPr="008B1D19">
        <w:rPr>
          <w:rStyle w:val="StyleUnderline"/>
        </w:rPr>
        <w:t xml:space="preserve">be affected by the </w:t>
      </w:r>
      <w:r w:rsidRPr="008B1D19">
        <w:rPr>
          <w:rStyle w:val="Emphasis"/>
        </w:rPr>
        <w:t>opportunity cost</w:t>
      </w:r>
      <w:r w:rsidRPr="000B6916">
        <w:rPr>
          <w:sz w:val="16"/>
        </w:rPr>
        <w:t>, however</w:t>
      </w:r>
      <w:r w:rsidRPr="008B1D19">
        <w:rPr>
          <w:sz w:val="16"/>
        </w:rPr>
        <w:t xml:space="preserve">. </w:t>
      </w:r>
      <w:r w:rsidRPr="008B1D19">
        <w:rPr>
          <w:rStyle w:val="Emphasis"/>
        </w:rPr>
        <w:t>Even if opponents</w:t>
      </w:r>
      <w:r w:rsidRPr="000B6916">
        <w:rPr>
          <w:rStyle w:val="Emphasis"/>
        </w:rPr>
        <w:t xml:space="preserve"> might not command the requisite 1/3 of Senators</w:t>
      </w:r>
      <w:r w:rsidRPr="000B6916">
        <w:rPr>
          <w:sz w:val="16"/>
        </w:rPr>
        <w:t xml:space="preserve"> to block the treaty, their </w:t>
      </w:r>
      <w:r w:rsidRPr="00084563">
        <w:rPr>
          <w:rStyle w:val="StyleUnderline"/>
          <w:highlight w:val="green"/>
        </w:rPr>
        <w:t>willingness to obstruct</w:t>
      </w:r>
      <w:r w:rsidRPr="000B6916">
        <w:rPr>
          <w:sz w:val="16"/>
        </w:rPr>
        <w:t xml:space="preserve"> it (even the threat to do so</w:t>
      </w:r>
      <w:r w:rsidRPr="008B1D19">
        <w:rPr>
          <w:sz w:val="16"/>
        </w:rPr>
        <w:t xml:space="preserve">) </w:t>
      </w:r>
      <w:r w:rsidRPr="008B1D19">
        <w:rPr>
          <w:rStyle w:val="StyleUnderline"/>
        </w:rPr>
        <w:t xml:space="preserve">may </w:t>
      </w:r>
      <w:r w:rsidRPr="00084563">
        <w:rPr>
          <w:rStyle w:val="StyleUnderline"/>
          <w:highlight w:val="green"/>
        </w:rPr>
        <w:t>impose</w:t>
      </w:r>
      <w:r w:rsidRPr="00084563">
        <w:rPr>
          <w:rStyle w:val="StyleUnderline"/>
        </w:rPr>
        <w:t xml:space="preserve"> such </w:t>
      </w:r>
      <w:r w:rsidRPr="00084563">
        <w:rPr>
          <w:rStyle w:val="StyleUnderline"/>
          <w:highlight w:val="green"/>
        </w:rPr>
        <w:t xml:space="preserve">high costs </w:t>
      </w:r>
      <w:r w:rsidRPr="000B6916">
        <w:rPr>
          <w:rStyle w:val="StyleUnderline"/>
        </w:rPr>
        <w:t>in terms of time that</w:t>
      </w:r>
      <w:r w:rsidRPr="00084563">
        <w:rPr>
          <w:rStyle w:val="StyleUnderline"/>
        </w:rPr>
        <w:t xml:space="preserve"> supporters are reluctant to spend time on it when they have many competing priorities</w:t>
      </w:r>
      <w:r w:rsidRPr="000B6916">
        <w:rPr>
          <w:sz w:val="16"/>
        </w:rPr>
        <w:t xml:space="preserve">. In a time-constrained Senate, minimal winning coalitions that reach supermajority status have become less important. </w:t>
      </w:r>
      <w:r w:rsidRPr="000B6916">
        <w:rPr>
          <w:rStyle w:val="StyleUnderline"/>
        </w:rPr>
        <w:t>Each piece of legislation must compete with all other legislation and having only a minimum backing can deprioritize legislation on the agenda, slowing it down</w:t>
      </w:r>
      <w:r w:rsidRPr="000B6916">
        <w:rPr>
          <w:sz w:val="16"/>
        </w:rPr>
        <w:t xml:space="preserve"> (Oppenheimer 1985:410). And although the Senate can use a cloture vote to end filibustering and technically should be able to do so easily if the treaty commands two-thirds support, Senators may be reluctant to push for treaties that push these boundaries (for example, by objecting to a unanimous consent request (Heitshusen 2013:4)).</w:t>
      </w:r>
    </w:p>
    <w:p w14:paraId="54FD5F5D" w14:textId="77777777" w:rsidR="00215000" w:rsidRPr="004B64B1" w:rsidRDefault="00215000" w:rsidP="00215000"/>
    <w:p w14:paraId="174047AF" w14:textId="77777777" w:rsidR="00215000" w:rsidRPr="007218BC" w:rsidRDefault="00215000" w:rsidP="00215000">
      <w:pPr>
        <w:pStyle w:val="Heading4"/>
      </w:pPr>
      <w:r>
        <w:lastRenderedPageBreak/>
        <w:t xml:space="preserve">Opposition is </w:t>
      </w:r>
      <w:r w:rsidRPr="00D7453A">
        <w:rPr>
          <w:u w:val="single"/>
        </w:rPr>
        <w:t>guaranteed</w:t>
      </w:r>
      <w:r>
        <w:t xml:space="preserve">. </w:t>
      </w:r>
      <w:r w:rsidRPr="00D7453A">
        <w:t>NewSpace</w:t>
      </w:r>
      <w:r>
        <w:t xml:space="preserve"> companies will </w:t>
      </w:r>
      <w:r>
        <w:rPr>
          <w:u w:val="single"/>
        </w:rPr>
        <w:t>lobby</w:t>
      </w:r>
      <w:r w:rsidRPr="007218BC">
        <w:rPr>
          <w:u w:val="single"/>
        </w:rPr>
        <w:t xml:space="preserve"> for their survival</w:t>
      </w:r>
      <w:r>
        <w:t xml:space="preserve"> against the plan.</w:t>
      </w:r>
    </w:p>
    <w:p w14:paraId="180AB056" w14:textId="77777777" w:rsidR="00215000" w:rsidRPr="007218BC" w:rsidRDefault="00215000" w:rsidP="00215000">
      <w:r w:rsidRPr="00D865D5">
        <w:rPr>
          <w:rStyle w:val="Style13ptBold"/>
        </w:rPr>
        <w:t>GC 17</w:t>
      </w:r>
      <w:r>
        <w:t xml:space="preserve"> [GC Magazine; Autumn 2017; Business thinking, In-house management, Published by legal500; “The new space race,” </w:t>
      </w:r>
      <w:hyperlink r:id="rId13" w:history="1">
        <w:r w:rsidRPr="003239FC">
          <w:rPr>
            <w:rStyle w:val="Hyperlink"/>
          </w:rPr>
          <w:t>https://www.legal500.com/gc-magazine/feature/the-new-space-race/</w:t>
        </w:r>
      </w:hyperlink>
      <w:r>
        <w:t>] brett</w:t>
      </w:r>
    </w:p>
    <w:p w14:paraId="6D1B89B6" w14:textId="77777777" w:rsidR="00215000" w:rsidRPr="004E7C84" w:rsidRDefault="00215000" w:rsidP="00215000">
      <w:pPr>
        <w:rPr>
          <w:sz w:val="16"/>
        </w:rPr>
      </w:pPr>
      <w:r w:rsidRPr="004E7C84">
        <w:rPr>
          <w:sz w:val="16"/>
        </w:rPr>
        <w:t xml:space="preserve">The upshot is that </w:t>
      </w:r>
      <w:r w:rsidRPr="004E7C84">
        <w:rPr>
          <w:rStyle w:val="StyleUnderline"/>
          <w:highlight w:val="green"/>
        </w:rPr>
        <w:t>the ability to engage with</w:t>
      </w:r>
      <w:r w:rsidRPr="004E7C84">
        <w:rPr>
          <w:rStyle w:val="StyleUnderline"/>
        </w:rPr>
        <w:t xml:space="preserve"> legislators and </w:t>
      </w:r>
      <w:r w:rsidRPr="007218BC">
        <w:rPr>
          <w:rStyle w:val="StyleUnderline"/>
          <w:highlight w:val="green"/>
        </w:rPr>
        <w:t>policymakers</w:t>
      </w:r>
      <w:r w:rsidRPr="004E7C84">
        <w:rPr>
          <w:rStyle w:val="StyleUnderline"/>
        </w:rPr>
        <w:t xml:space="preserve"> </w:t>
      </w:r>
      <w:r w:rsidRPr="004E7C84">
        <w:rPr>
          <w:rStyle w:val="StyleUnderline"/>
          <w:highlight w:val="green"/>
        </w:rPr>
        <w:t>will be essential for</w:t>
      </w:r>
      <w:r w:rsidRPr="004E7C84">
        <w:rPr>
          <w:rStyle w:val="StyleUnderline"/>
        </w:rPr>
        <w:t xml:space="preserve"> the long-term viability of </w:t>
      </w:r>
      <w:r w:rsidRPr="004E7C84">
        <w:rPr>
          <w:rStyle w:val="StyleUnderline"/>
          <w:highlight w:val="green"/>
        </w:rPr>
        <w:t>companies</w:t>
      </w:r>
      <w:r w:rsidRPr="004E7C84">
        <w:rPr>
          <w:rStyle w:val="StyleUnderline"/>
        </w:rPr>
        <w:t xml:space="preserve"> like Planetary Resources</w:t>
      </w:r>
      <w:r w:rsidRPr="004E7C84">
        <w:rPr>
          <w:sz w:val="16"/>
        </w:rPr>
        <w:t>.</w:t>
      </w:r>
    </w:p>
    <w:p w14:paraId="547F0D57" w14:textId="77777777" w:rsidR="00215000" w:rsidRPr="004E7C84" w:rsidRDefault="00215000" w:rsidP="00215000">
      <w:pPr>
        <w:rPr>
          <w:sz w:val="16"/>
        </w:rPr>
      </w:pPr>
      <w:r w:rsidRPr="004E7C84">
        <w:rPr>
          <w:sz w:val="16"/>
        </w:rPr>
        <w:t xml:space="preserve">‘We’re seeing already that </w:t>
      </w:r>
      <w:r w:rsidRPr="007218BC">
        <w:rPr>
          <w:rStyle w:val="StyleUnderline"/>
        </w:rPr>
        <w:t>with a regulatory framework</w:t>
      </w:r>
      <w:r w:rsidRPr="004E7C84">
        <w:rPr>
          <w:sz w:val="16"/>
        </w:rPr>
        <w:t xml:space="preserve"> laid out for a very quickly growing and expanding sector, </w:t>
      </w:r>
      <w:r w:rsidRPr="004E7C84">
        <w:rPr>
          <w:rStyle w:val="StyleUnderline"/>
        </w:rPr>
        <w:t>there’s a lot of opportunity for policy engagement</w:t>
      </w:r>
      <w:r w:rsidRPr="004E7C84">
        <w:rPr>
          <w:sz w:val="16"/>
        </w:rPr>
        <w:t>. That’s equally true in other countries too, which are either enacting their first national space laws or overhauling them,’ says Israel.</w:t>
      </w:r>
    </w:p>
    <w:p w14:paraId="292FB71F" w14:textId="77777777" w:rsidR="00215000" w:rsidRPr="008A2DA5" w:rsidRDefault="00215000" w:rsidP="00215000">
      <w:pPr>
        <w:rPr>
          <w:sz w:val="16"/>
        </w:rPr>
      </w:pPr>
      <w:r w:rsidRPr="001D54E9">
        <w:rPr>
          <w:sz w:val="16"/>
        </w:rPr>
        <w:t xml:space="preserve">Before Israel joined the company, </w:t>
      </w:r>
      <w:r w:rsidRPr="00BD2D00">
        <w:rPr>
          <w:rStyle w:val="Emphasis"/>
          <w:highlight w:val="green"/>
        </w:rPr>
        <w:t>Planetary Resources</w:t>
      </w:r>
      <w:r w:rsidRPr="00BD2D00">
        <w:rPr>
          <w:rStyle w:val="StyleUnderline"/>
        </w:rPr>
        <w:t xml:space="preserve"> was heavily involved in </w:t>
      </w:r>
      <w:r w:rsidRPr="00BD2D00">
        <w:rPr>
          <w:rStyle w:val="StyleUnderline"/>
          <w:highlight w:val="green"/>
        </w:rPr>
        <w:t>lobby</w:t>
      </w:r>
      <w:r w:rsidRPr="004E7C84">
        <w:rPr>
          <w:rStyle w:val="StyleUnderline"/>
        </w:rPr>
        <w:t>ing</w:t>
      </w:r>
      <w:r w:rsidRPr="00BD2D00">
        <w:rPr>
          <w:rStyle w:val="StyleUnderline"/>
        </w:rPr>
        <w:t xml:space="preserve"> the US </w:t>
      </w:r>
      <w:r w:rsidRPr="00BD2D00">
        <w:rPr>
          <w:rStyle w:val="StyleUnderline"/>
          <w:highlight w:val="green"/>
        </w:rPr>
        <w:t>Congress to support</w:t>
      </w:r>
      <w:r w:rsidRPr="00BD2D00">
        <w:rPr>
          <w:rStyle w:val="StyleUnderline"/>
        </w:rPr>
        <w:t xml:space="preserve"> the </w:t>
      </w:r>
      <w:r w:rsidRPr="00BD2D00">
        <w:rPr>
          <w:rStyle w:val="Emphasis"/>
        </w:rPr>
        <w:t>Spurring Private Aerospace Competitiveness and Entrepreneurship</w:t>
      </w:r>
      <w:r w:rsidRPr="00BD2D00">
        <w:rPr>
          <w:rStyle w:val="StyleUnderline"/>
        </w:rPr>
        <w:t xml:space="preserve"> Act – better known as </w:t>
      </w:r>
      <w:r w:rsidRPr="008A2DA5">
        <w:rPr>
          <w:rStyle w:val="StyleUnderline"/>
        </w:rPr>
        <w:t xml:space="preserve">the </w:t>
      </w:r>
      <w:r w:rsidRPr="008A2DA5">
        <w:rPr>
          <w:rStyle w:val="Emphasis"/>
        </w:rPr>
        <w:t>SPACE Act</w:t>
      </w:r>
      <w:r w:rsidRPr="008A2DA5">
        <w:rPr>
          <w:sz w:val="16"/>
        </w:rPr>
        <w:t>.</w:t>
      </w:r>
    </w:p>
    <w:p w14:paraId="2690E50C" w14:textId="77777777" w:rsidR="00215000" w:rsidRPr="004E7C84" w:rsidRDefault="00215000" w:rsidP="00215000">
      <w:pPr>
        <w:rPr>
          <w:sz w:val="16"/>
        </w:rPr>
      </w:pPr>
      <w:r w:rsidRPr="008A2DA5">
        <w:rPr>
          <w:rStyle w:val="StyleUnderline"/>
        </w:rPr>
        <w:t xml:space="preserve">That </w:t>
      </w:r>
      <w:r w:rsidRPr="007E1ADC">
        <w:rPr>
          <w:rStyle w:val="StyleUnderline"/>
        </w:rPr>
        <w:t xml:space="preserve">piece of legislation </w:t>
      </w:r>
      <w:r w:rsidRPr="007E1ADC">
        <w:rPr>
          <w:rStyle w:val="Emphasis"/>
        </w:rPr>
        <w:t>explicitly granted permission</w:t>
      </w:r>
      <w:r w:rsidRPr="007E1ADC">
        <w:rPr>
          <w:rStyle w:val="StyleUnderline"/>
        </w:rPr>
        <w:t xml:space="preserve"> to</w:t>
      </w:r>
      <w:r w:rsidRPr="008A2DA5">
        <w:rPr>
          <w:sz w:val="16"/>
        </w:rPr>
        <w:t xml:space="preserve"> US</w:t>
      </w:r>
      <w:r w:rsidRPr="004E7C84">
        <w:rPr>
          <w:sz w:val="16"/>
        </w:rPr>
        <w:t xml:space="preserve"> entities to ‘</w:t>
      </w:r>
      <w:r w:rsidRPr="004E7C84">
        <w:rPr>
          <w:rStyle w:val="StyleUnderline"/>
        </w:rPr>
        <w:t>engage in the commercial</w:t>
      </w:r>
      <w:r w:rsidRPr="004E7C84">
        <w:rPr>
          <w:sz w:val="16"/>
        </w:rPr>
        <w:t xml:space="preserve"> exploration and </w:t>
      </w:r>
      <w:r w:rsidRPr="007E1ADC">
        <w:rPr>
          <w:rStyle w:val="Emphasis"/>
          <w:highlight w:val="green"/>
        </w:rPr>
        <w:t xml:space="preserve">exploitation of “space </w:t>
      </w:r>
      <w:r w:rsidRPr="004E7C84">
        <w:rPr>
          <w:rStyle w:val="Emphasis"/>
          <w:highlight w:val="green"/>
        </w:rPr>
        <w:t>resources</w:t>
      </w:r>
      <w:r w:rsidRPr="003E6A4F">
        <w:rPr>
          <w:rStyle w:val="Emphasis"/>
        </w:rPr>
        <w:t>”</w:t>
      </w:r>
      <w:r w:rsidRPr="004E7C84">
        <w:rPr>
          <w:sz w:val="16"/>
        </w:rPr>
        <w:t>.’ But the international community remains divided over whether the SPACE Act runs contrary to the obligations imposed on the US under the Outer Space Treaty.</w:t>
      </w:r>
    </w:p>
    <w:p w14:paraId="1FAFCD76" w14:textId="77777777" w:rsidR="00215000" w:rsidRPr="004E7C84" w:rsidRDefault="00215000" w:rsidP="00215000">
      <w:pPr>
        <w:rPr>
          <w:sz w:val="16"/>
          <w:szCs w:val="16"/>
        </w:rPr>
      </w:pPr>
      <w:r w:rsidRPr="004E7C84">
        <w:rPr>
          <w:sz w:val="16"/>
          <w:szCs w:val="16"/>
        </w:rPr>
        <w:t>‘The Americans are a sovereign state and according to their international treaty commitments, it’s hard to say that their domestic law is compatible with international law,’ says Smith.</w:t>
      </w:r>
    </w:p>
    <w:p w14:paraId="3669E203" w14:textId="77777777" w:rsidR="00215000" w:rsidRPr="007218BC" w:rsidRDefault="00215000" w:rsidP="00215000">
      <w:pPr>
        <w:rPr>
          <w:sz w:val="14"/>
        </w:rPr>
      </w:pPr>
      <w:r w:rsidRPr="00BD2D00">
        <w:rPr>
          <w:rStyle w:val="Emphasis"/>
          <w:highlight w:val="green"/>
        </w:rPr>
        <w:t>Lobbying</w:t>
      </w:r>
      <w:r w:rsidRPr="007218BC">
        <w:rPr>
          <w:sz w:val="14"/>
        </w:rPr>
        <w:t xml:space="preserve">, both </w:t>
      </w:r>
      <w:r w:rsidRPr="00234B86">
        <w:rPr>
          <w:rStyle w:val="StyleUnderline"/>
        </w:rPr>
        <w:t>at a domestic</w:t>
      </w:r>
      <w:r w:rsidRPr="007218BC">
        <w:rPr>
          <w:sz w:val="14"/>
        </w:rPr>
        <w:t xml:space="preserve"> and international </w:t>
      </w:r>
      <w:r w:rsidRPr="00234B86">
        <w:rPr>
          <w:rStyle w:val="StyleUnderline"/>
        </w:rPr>
        <w:t>level</w:t>
      </w:r>
      <w:r w:rsidRPr="007218BC">
        <w:rPr>
          <w:sz w:val="14"/>
        </w:rPr>
        <w:t xml:space="preserve">, </w:t>
      </w:r>
      <w:r w:rsidRPr="00BD2D00">
        <w:rPr>
          <w:rStyle w:val="StyleUnderline"/>
          <w:highlight w:val="green"/>
        </w:rPr>
        <w:t>stands to become</w:t>
      </w:r>
      <w:r w:rsidRPr="00234B86">
        <w:rPr>
          <w:rStyle w:val="StyleUnderline"/>
        </w:rPr>
        <w:t xml:space="preserve"> increasingly </w:t>
      </w:r>
      <w:r w:rsidRPr="00BD2D00">
        <w:rPr>
          <w:rStyle w:val="Emphasis"/>
          <w:highlight w:val="green"/>
        </w:rPr>
        <w:t>critical</w:t>
      </w:r>
      <w:r w:rsidRPr="007218BC">
        <w:rPr>
          <w:sz w:val="14"/>
        </w:rPr>
        <w:t xml:space="preserve">, particularly </w:t>
      </w:r>
      <w:r w:rsidRPr="004E7C84">
        <w:rPr>
          <w:rStyle w:val="StyleUnderline"/>
        </w:rPr>
        <w:t>as the US is</w:t>
      </w:r>
      <w:r w:rsidRPr="007218BC">
        <w:rPr>
          <w:sz w:val="14"/>
        </w:rPr>
        <w:t xml:space="preserve"> in the process of </w:t>
      </w:r>
      <w:r w:rsidRPr="004E7C84">
        <w:rPr>
          <w:rStyle w:val="StyleUnderline"/>
        </w:rPr>
        <w:t>crafting a framework for</w:t>
      </w:r>
      <w:r w:rsidRPr="007218BC">
        <w:rPr>
          <w:sz w:val="14"/>
        </w:rPr>
        <w:t xml:space="preserve"> supervising </w:t>
      </w:r>
      <w:r w:rsidRPr="004E7C84">
        <w:rPr>
          <w:rStyle w:val="Emphasis"/>
        </w:rPr>
        <w:t>non-governmental space activities</w:t>
      </w:r>
      <w:r w:rsidRPr="007218BC">
        <w:rPr>
          <w:sz w:val="14"/>
        </w:rPr>
        <w:t>, while ensure conformity with the Outer Space Treaty.</w:t>
      </w:r>
    </w:p>
    <w:p w14:paraId="17106522" w14:textId="77777777" w:rsidR="00215000" w:rsidRPr="004E7C84" w:rsidRDefault="00215000" w:rsidP="00215000">
      <w:pPr>
        <w:rPr>
          <w:sz w:val="12"/>
          <w:szCs w:val="12"/>
        </w:rPr>
      </w:pPr>
      <w:r w:rsidRPr="004E7C84">
        <w:rPr>
          <w:sz w:val="12"/>
          <w:szCs w:val="12"/>
        </w:rPr>
        <w:t>image of cartoon Mars Rover</w:t>
      </w:r>
    </w:p>
    <w:p w14:paraId="6B048D3C" w14:textId="77777777" w:rsidR="00215000" w:rsidRPr="00436352" w:rsidRDefault="00215000" w:rsidP="00215000">
      <w:pPr>
        <w:rPr>
          <w:sz w:val="16"/>
        </w:rPr>
      </w:pPr>
      <w:r w:rsidRPr="004E7C84">
        <w:rPr>
          <w:sz w:val="16"/>
        </w:rPr>
        <w:t>‘</w:t>
      </w:r>
      <w:r w:rsidRPr="00234B86">
        <w:rPr>
          <w:rStyle w:val="StyleUnderline"/>
          <w:highlight w:val="green"/>
        </w:rPr>
        <w:t xml:space="preserve">It is incumbent on Congress </w:t>
      </w:r>
      <w:r w:rsidRPr="00436352">
        <w:rPr>
          <w:rStyle w:val="StyleUnderline"/>
        </w:rPr>
        <w:t>to</w:t>
      </w:r>
      <w:r w:rsidRPr="00436352">
        <w:rPr>
          <w:sz w:val="16"/>
        </w:rPr>
        <w:t xml:space="preserve"> use the 50-year anniversary of the Outer Space Treaty to properly determine our actual international obligations, decide if specific articles in the Treaty are self-executing or not, and </w:t>
      </w:r>
      <w:r w:rsidRPr="00436352">
        <w:rPr>
          <w:rStyle w:val="StyleUnderline"/>
        </w:rPr>
        <w:t>ensure that our domestic policy</w:t>
      </w:r>
      <w:r w:rsidRPr="00436352">
        <w:rPr>
          <w:sz w:val="16"/>
        </w:rPr>
        <w:t xml:space="preserve"> moving forward </w:t>
      </w:r>
      <w:r w:rsidRPr="00436352">
        <w:rPr>
          <w:rStyle w:val="StyleUnderline"/>
        </w:rPr>
        <w:t xml:space="preserve">creates an environment that provides </w:t>
      </w:r>
      <w:r w:rsidRPr="00436352">
        <w:rPr>
          <w:rStyle w:val="Emphasis"/>
        </w:rPr>
        <w:t>certainty for industry</w:t>
      </w:r>
      <w:r w:rsidRPr="00436352">
        <w:rPr>
          <w:rStyle w:val="StyleUnderline"/>
        </w:rPr>
        <w:t xml:space="preserve"> while protecting our national security</w:t>
      </w:r>
      <w:r w:rsidRPr="00436352">
        <w:rPr>
          <w:sz w:val="16"/>
        </w:rPr>
        <w:t xml:space="preserve">,’ </w:t>
      </w:r>
      <w:r w:rsidRPr="00436352">
        <w:rPr>
          <w:rStyle w:val="StyleUnderline"/>
        </w:rPr>
        <w:t xml:space="preserve">said </w:t>
      </w:r>
      <w:r w:rsidRPr="00436352">
        <w:rPr>
          <w:rStyle w:val="Emphasis"/>
        </w:rPr>
        <w:t>Senator</w:t>
      </w:r>
      <w:r w:rsidRPr="00436352">
        <w:rPr>
          <w:rStyle w:val="StyleUnderline"/>
        </w:rPr>
        <w:t xml:space="preserve"> Ted </w:t>
      </w:r>
      <w:r w:rsidRPr="00436352">
        <w:rPr>
          <w:rStyle w:val="Emphasis"/>
        </w:rPr>
        <w:t>Cruz</w:t>
      </w:r>
      <w:r w:rsidRPr="00436352">
        <w:rPr>
          <w:sz w:val="16"/>
        </w:rPr>
        <w:t>, earlier this year.</w:t>
      </w:r>
    </w:p>
    <w:p w14:paraId="28AB265E" w14:textId="77777777" w:rsidR="00215000" w:rsidRPr="004E7C84" w:rsidRDefault="00215000" w:rsidP="00215000">
      <w:pPr>
        <w:rPr>
          <w:sz w:val="16"/>
        </w:rPr>
      </w:pPr>
      <w:r w:rsidRPr="00436352">
        <w:rPr>
          <w:sz w:val="16"/>
        </w:rPr>
        <w:t>‘</w:t>
      </w:r>
      <w:r w:rsidRPr="00436352">
        <w:rPr>
          <w:rStyle w:val="StyleUnderline"/>
        </w:rPr>
        <w:t>The</w:t>
      </w:r>
      <w:r w:rsidRPr="00436352">
        <w:rPr>
          <w:sz w:val="16"/>
        </w:rPr>
        <w:t xml:space="preserve"> design and </w:t>
      </w:r>
      <w:r w:rsidRPr="00436352">
        <w:rPr>
          <w:rStyle w:val="StyleUnderline"/>
        </w:rPr>
        <w:t>objectives in doing this must not only be to implement the government’s obligations</w:t>
      </w:r>
      <w:r w:rsidRPr="00436352">
        <w:rPr>
          <w:sz w:val="16"/>
        </w:rPr>
        <w:t xml:space="preserve">, </w:t>
      </w:r>
      <w:r w:rsidRPr="00436352">
        <w:rPr>
          <w:rStyle w:val="StyleUnderline"/>
        </w:rPr>
        <w:t xml:space="preserve">but to do so in a way that </w:t>
      </w:r>
      <w:r w:rsidRPr="00234B86">
        <w:rPr>
          <w:rStyle w:val="StyleUnderline"/>
          <w:highlight w:val="green"/>
        </w:rPr>
        <w:t>is not</w:t>
      </w:r>
      <w:r w:rsidRPr="00234B86">
        <w:rPr>
          <w:rStyle w:val="StyleUnderline"/>
        </w:rPr>
        <w:t xml:space="preserve"> unduly </w:t>
      </w:r>
      <w:r w:rsidRPr="00234B86">
        <w:rPr>
          <w:rStyle w:val="Emphasis"/>
          <w:highlight w:val="green"/>
        </w:rPr>
        <w:t>burdensome on</w:t>
      </w:r>
      <w:r w:rsidRPr="00234B86">
        <w:rPr>
          <w:rStyle w:val="Emphasis"/>
        </w:rPr>
        <w:t xml:space="preserve"> emerging </w:t>
      </w:r>
      <w:r w:rsidRPr="00234B86">
        <w:rPr>
          <w:rStyle w:val="Emphasis"/>
          <w:highlight w:val="green"/>
        </w:rPr>
        <w:t>space activities</w:t>
      </w:r>
      <w:r w:rsidRPr="004E7C84">
        <w:rPr>
          <w:sz w:val="16"/>
        </w:rPr>
        <w:t xml:space="preserve">,’ </w:t>
      </w:r>
      <w:r w:rsidRPr="003E6A4F">
        <w:rPr>
          <w:rStyle w:val="StyleUnderline"/>
          <w:highlight w:val="green"/>
        </w:rPr>
        <w:t>adds Israel</w:t>
      </w:r>
      <w:r w:rsidRPr="004E7C84">
        <w:rPr>
          <w:sz w:val="16"/>
        </w:rPr>
        <w:t>.</w:t>
      </w:r>
    </w:p>
    <w:p w14:paraId="48EBA975" w14:textId="77777777" w:rsidR="00215000" w:rsidRPr="004E7C84" w:rsidRDefault="00215000" w:rsidP="00215000">
      <w:pPr>
        <w:rPr>
          <w:sz w:val="16"/>
        </w:rPr>
      </w:pPr>
      <w:r w:rsidRPr="004E7C84">
        <w:rPr>
          <w:sz w:val="16"/>
        </w:rPr>
        <w:t xml:space="preserve">‘This is particularly relevant </w:t>
      </w:r>
      <w:r w:rsidRPr="00BD2D00">
        <w:rPr>
          <w:rStyle w:val="StyleUnderline"/>
        </w:rPr>
        <w:t>when the exact contours of how the activity will be carried out are not known</w:t>
      </w:r>
      <w:r w:rsidRPr="004E7C84">
        <w:rPr>
          <w:sz w:val="16"/>
        </w:rPr>
        <w:t xml:space="preserve">, which </w:t>
      </w:r>
      <w:r w:rsidRPr="00BD2D00">
        <w:rPr>
          <w:rStyle w:val="StyleUnderline"/>
        </w:rPr>
        <w:t xml:space="preserve">makes it imperative that the </w:t>
      </w:r>
      <w:r w:rsidRPr="00BD2D00">
        <w:rPr>
          <w:rStyle w:val="Emphasis"/>
        </w:rPr>
        <w:t>regulators</w:t>
      </w:r>
      <w:r w:rsidRPr="00BD2D00">
        <w:rPr>
          <w:rStyle w:val="StyleUnderline"/>
        </w:rPr>
        <w:t xml:space="preserve"> do not get too far ahead of the technology and </w:t>
      </w:r>
      <w:r w:rsidRPr="00BD2D00">
        <w:rPr>
          <w:rStyle w:val="Emphasis"/>
        </w:rPr>
        <w:t>make guesses about how it will be done</w:t>
      </w:r>
      <w:r w:rsidRPr="00BD2D00">
        <w:rPr>
          <w:rStyle w:val="StyleUnderline"/>
        </w:rPr>
        <w:t xml:space="preserve">, what is feasible, then </w:t>
      </w:r>
      <w:r w:rsidRPr="00BD2D00">
        <w:rPr>
          <w:rStyle w:val="Emphasis"/>
        </w:rPr>
        <w:t>lock in standards</w:t>
      </w:r>
      <w:r w:rsidRPr="00BD2D00">
        <w:rPr>
          <w:rStyle w:val="StyleUnderline"/>
        </w:rPr>
        <w:t xml:space="preserve"> that are ultimately irrelevant and unworkable</w:t>
      </w:r>
      <w:r w:rsidRPr="004E7C84">
        <w:rPr>
          <w:sz w:val="16"/>
        </w:rPr>
        <w:t>.’</w:t>
      </w:r>
    </w:p>
    <w:p w14:paraId="13D0C805" w14:textId="77777777" w:rsidR="00215000" w:rsidRDefault="00215000" w:rsidP="00215000"/>
    <w:p w14:paraId="4B962B7A" w14:textId="77777777" w:rsidR="00215000" w:rsidRDefault="00215000" w:rsidP="00215000">
      <w:pPr>
        <w:pStyle w:val="Heading4"/>
      </w:pPr>
      <w:bookmarkStart w:id="0" w:name="_Hlk89173991"/>
      <w:r>
        <w:lastRenderedPageBreak/>
        <w:t>Prevents existential climate disaster.</w:t>
      </w:r>
    </w:p>
    <w:p w14:paraId="5B0EC1FB" w14:textId="77777777" w:rsidR="00215000" w:rsidRPr="00FC07EA" w:rsidRDefault="00215000" w:rsidP="00215000">
      <w:r w:rsidRPr="00FC07EA">
        <w:rPr>
          <w:rStyle w:val="Style13ptBold"/>
        </w:rPr>
        <w:t>Moncrief ’11-11</w:t>
      </w:r>
      <w:r>
        <w:t xml:space="preserve"> [Aliki; 2021; executive director of Florida Conservation Voters; Orlando Sentinel, “Build Back Better Act would help in climate crisis,” https://www.orlandosentinel.com/opinion/guest-commentary/os-op-climate-change-congress-act-now-20211111-44u6bgyn5fdvnp3eqievkebqpe-story.html]</w:t>
      </w:r>
    </w:p>
    <w:p w14:paraId="6034B224" w14:textId="77777777" w:rsidR="00215000" w:rsidRDefault="00215000" w:rsidP="00215000">
      <w:pPr>
        <w:rPr>
          <w:rStyle w:val="StyleUnderline"/>
        </w:rPr>
      </w:pPr>
      <w:r w:rsidRPr="00FC07EA">
        <w:rPr>
          <w:sz w:val="16"/>
        </w:rPr>
        <w:t xml:space="preserve">Last week, Congress passed the </w:t>
      </w:r>
      <w:r w:rsidRPr="00FC07EA">
        <w:rPr>
          <w:rStyle w:val="StyleUnderline"/>
        </w:rPr>
        <w:t>Infrastructure</w:t>
      </w:r>
      <w:r w:rsidRPr="00FC07EA">
        <w:rPr>
          <w:sz w:val="16"/>
        </w:rPr>
        <w:t xml:space="preserve"> Investment and Jobs Act. This bipartisan bill will address upgrades to things like our transportation system, rural broadband, public transit, and clean-water infrastructure. These are badly needed, overdue investments that will make our communities more resilient to the climate impacts we are already seeing. But </w:t>
      </w:r>
      <w:r w:rsidRPr="00FC07EA">
        <w:rPr>
          <w:rStyle w:val="StyleUnderline"/>
        </w:rPr>
        <w:t xml:space="preserve">we </w:t>
      </w:r>
      <w:r w:rsidRPr="00FC07EA">
        <w:rPr>
          <w:rStyle w:val="Emphasis"/>
        </w:rPr>
        <w:t>know much more</w:t>
      </w:r>
      <w:r w:rsidRPr="00FC07EA">
        <w:rPr>
          <w:rStyle w:val="StyleUnderline"/>
        </w:rPr>
        <w:t xml:space="preserve"> is needed</w:t>
      </w:r>
      <w:r w:rsidRPr="00FC07EA">
        <w:rPr>
          <w:sz w:val="16"/>
        </w:rPr>
        <w:t>.</w:t>
      </w:r>
    </w:p>
    <w:p w14:paraId="60A307DC" w14:textId="77777777" w:rsidR="00215000" w:rsidRPr="00FC07EA" w:rsidRDefault="00215000" w:rsidP="00215000">
      <w:pPr>
        <w:rPr>
          <w:sz w:val="16"/>
        </w:rPr>
      </w:pPr>
      <w:r w:rsidRPr="0014041C">
        <w:rPr>
          <w:rStyle w:val="StyleUnderline"/>
          <w:highlight w:val="green"/>
        </w:rPr>
        <w:t>It’s not enough to</w:t>
      </w:r>
      <w:r w:rsidRPr="00FC07EA">
        <w:rPr>
          <w:rStyle w:val="StyleUnderline"/>
        </w:rPr>
        <w:t xml:space="preserve"> </w:t>
      </w:r>
      <w:r w:rsidRPr="00FC07EA">
        <w:rPr>
          <w:rStyle w:val="Emphasis"/>
        </w:rPr>
        <w:t xml:space="preserve">just </w:t>
      </w:r>
      <w:r w:rsidRPr="0014041C">
        <w:rPr>
          <w:rStyle w:val="Emphasis"/>
          <w:highlight w:val="green"/>
        </w:rPr>
        <w:t>respond</w:t>
      </w:r>
      <w:r w:rsidRPr="00FC07EA">
        <w:rPr>
          <w:rStyle w:val="StyleUnderline"/>
        </w:rPr>
        <w:t xml:space="preserve"> to extreme weather — </w:t>
      </w:r>
      <w:r w:rsidRPr="0014041C">
        <w:rPr>
          <w:rStyle w:val="StyleUnderline"/>
          <w:highlight w:val="green"/>
        </w:rPr>
        <w:t xml:space="preserve">we need to </w:t>
      </w:r>
      <w:r w:rsidRPr="0014041C">
        <w:rPr>
          <w:rStyle w:val="Emphasis"/>
          <w:highlight w:val="green"/>
        </w:rPr>
        <w:t>cut</w:t>
      </w:r>
      <w:r w:rsidRPr="00FC07EA">
        <w:rPr>
          <w:sz w:val="16"/>
        </w:rPr>
        <w:t xml:space="preserve"> the </w:t>
      </w:r>
      <w:r w:rsidRPr="0014041C">
        <w:rPr>
          <w:rStyle w:val="Emphasis"/>
          <w:highlight w:val="green"/>
        </w:rPr>
        <w:t>pollution</w:t>
      </w:r>
      <w:r w:rsidRPr="00FC07EA">
        <w:rPr>
          <w:sz w:val="16"/>
        </w:rPr>
        <w:t xml:space="preserve"> driving it in the first place. That’s why </w:t>
      </w:r>
      <w:r w:rsidRPr="00FC07EA">
        <w:rPr>
          <w:rStyle w:val="StyleUnderline"/>
        </w:rPr>
        <w:t xml:space="preserve">Congress </w:t>
      </w:r>
      <w:r w:rsidRPr="00FC07EA">
        <w:rPr>
          <w:rStyle w:val="Emphasis"/>
        </w:rPr>
        <w:t>must</w:t>
      </w:r>
      <w:r w:rsidRPr="00FC07EA">
        <w:rPr>
          <w:sz w:val="16"/>
        </w:rPr>
        <w:t xml:space="preserve"> also </w:t>
      </w:r>
      <w:r w:rsidRPr="0014041C">
        <w:rPr>
          <w:rStyle w:val="Emphasis"/>
          <w:highlight w:val="green"/>
        </w:rPr>
        <w:t>pass</w:t>
      </w:r>
      <w:r w:rsidRPr="00FC07EA">
        <w:rPr>
          <w:sz w:val="16"/>
        </w:rPr>
        <w:t xml:space="preserve"> the </w:t>
      </w:r>
      <w:r w:rsidRPr="0014041C">
        <w:rPr>
          <w:rStyle w:val="StyleUnderline"/>
          <w:highlight w:val="green"/>
        </w:rPr>
        <w:t>B</w:t>
      </w:r>
      <w:r w:rsidRPr="00FC07EA">
        <w:rPr>
          <w:sz w:val="16"/>
        </w:rPr>
        <w:t xml:space="preserve">uild </w:t>
      </w:r>
      <w:r w:rsidRPr="0014041C">
        <w:rPr>
          <w:rStyle w:val="StyleUnderline"/>
          <w:highlight w:val="green"/>
        </w:rPr>
        <w:t>B</w:t>
      </w:r>
      <w:r w:rsidRPr="00FC07EA">
        <w:rPr>
          <w:sz w:val="16"/>
        </w:rPr>
        <w:t xml:space="preserve">ack </w:t>
      </w:r>
      <w:r w:rsidRPr="0014041C">
        <w:rPr>
          <w:rStyle w:val="StyleUnderline"/>
          <w:highlight w:val="green"/>
        </w:rPr>
        <w:t>B</w:t>
      </w:r>
      <w:r w:rsidRPr="00FC07EA">
        <w:rPr>
          <w:sz w:val="16"/>
        </w:rPr>
        <w:t xml:space="preserve">etter Act, </w:t>
      </w:r>
      <w:r w:rsidRPr="0014041C">
        <w:rPr>
          <w:rStyle w:val="StyleUnderline"/>
          <w:highlight w:val="green"/>
        </w:rPr>
        <w:t xml:space="preserve">the </w:t>
      </w:r>
      <w:r w:rsidRPr="0014041C">
        <w:rPr>
          <w:rStyle w:val="Emphasis"/>
          <w:highlight w:val="green"/>
        </w:rPr>
        <w:t>most transformational climate</w:t>
      </w:r>
      <w:r w:rsidRPr="00FC07EA">
        <w:rPr>
          <w:rStyle w:val="StyleUnderline"/>
        </w:rPr>
        <w:t xml:space="preserve"> and </w:t>
      </w:r>
      <w:r w:rsidRPr="00FC07EA">
        <w:rPr>
          <w:rStyle w:val="Emphasis"/>
        </w:rPr>
        <w:t xml:space="preserve">jobs </w:t>
      </w:r>
      <w:r w:rsidRPr="0014041C">
        <w:rPr>
          <w:rStyle w:val="Emphasis"/>
          <w:highlight w:val="green"/>
        </w:rPr>
        <w:t>legislation</w:t>
      </w:r>
      <w:r w:rsidRPr="0014041C">
        <w:rPr>
          <w:rStyle w:val="StyleUnderline"/>
          <w:highlight w:val="green"/>
        </w:rPr>
        <w:t xml:space="preserve"> in</w:t>
      </w:r>
      <w:r w:rsidRPr="00FC07EA">
        <w:rPr>
          <w:sz w:val="16"/>
        </w:rPr>
        <w:t xml:space="preserve"> our nation’s </w:t>
      </w:r>
      <w:r w:rsidRPr="0014041C">
        <w:rPr>
          <w:rStyle w:val="Emphasis"/>
          <w:highlight w:val="green"/>
        </w:rPr>
        <w:t>history</w:t>
      </w:r>
      <w:r w:rsidRPr="00FC07EA">
        <w:rPr>
          <w:rStyle w:val="StyleUnderline"/>
        </w:rPr>
        <w:t xml:space="preserve">. By investing in </w:t>
      </w:r>
      <w:r w:rsidRPr="0014041C">
        <w:rPr>
          <w:rStyle w:val="Emphasis"/>
          <w:highlight w:val="green"/>
        </w:rPr>
        <w:t>clean energy</w:t>
      </w:r>
      <w:r w:rsidRPr="00FC07EA">
        <w:rPr>
          <w:rStyle w:val="StyleUnderline"/>
        </w:rPr>
        <w:t xml:space="preserve"> and</w:t>
      </w:r>
      <w:r w:rsidRPr="00FC07EA">
        <w:rPr>
          <w:sz w:val="16"/>
        </w:rPr>
        <w:t xml:space="preserve"> things like </w:t>
      </w:r>
      <w:r w:rsidRPr="0014041C">
        <w:rPr>
          <w:rStyle w:val="Emphasis"/>
          <w:highlight w:val="green"/>
        </w:rPr>
        <w:t>e</w:t>
      </w:r>
      <w:r w:rsidRPr="00FC07EA">
        <w:rPr>
          <w:sz w:val="16"/>
        </w:rPr>
        <w:t xml:space="preserve">lectric </w:t>
      </w:r>
      <w:r w:rsidRPr="0014041C">
        <w:rPr>
          <w:rStyle w:val="Emphasis"/>
          <w:highlight w:val="green"/>
        </w:rPr>
        <w:t>v</w:t>
      </w:r>
      <w:r w:rsidRPr="00FC07EA">
        <w:rPr>
          <w:sz w:val="16"/>
        </w:rPr>
        <w:t>ehicle</w:t>
      </w:r>
      <w:r w:rsidRPr="0014041C">
        <w:rPr>
          <w:rStyle w:val="StyleUnderline"/>
          <w:highlight w:val="green"/>
        </w:rPr>
        <w:t>s and</w:t>
      </w:r>
      <w:r w:rsidRPr="00FC07EA">
        <w:rPr>
          <w:rStyle w:val="StyleUnderline"/>
        </w:rPr>
        <w:t xml:space="preserve"> more </w:t>
      </w:r>
      <w:r w:rsidRPr="0014041C">
        <w:rPr>
          <w:rStyle w:val="StyleUnderline"/>
          <w:highlight w:val="green"/>
        </w:rPr>
        <w:t>energy-efficient</w:t>
      </w:r>
      <w:r w:rsidRPr="00FC07EA">
        <w:rPr>
          <w:rStyle w:val="StyleUnderline"/>
        </w:rPr>
        <w:t xml:space="preserve"> homes and businesses, we </w:t>
      </w:r>
      <w:r w:rsidRPr="0014041C">
        <w:rPr>
          <w:rStyle w:val="StyleUnderline"/>
          <w:highlight w:val="green"/>
        </w:rPr>
        <w:t>can stop</w:t>
      </w:r>
      <w:r w:rsidRPr="00FC07EA">
        <w:rPr>
          <w:sz w:val="16"/>
        </w:rPr>
        <w:t xml:space="preserve"> making the problem worse and avoid </w:t>
      </w:r>
      <w:r w:rsidRPr="00FC07EA">
        <w:rPr>
          <w:rStyle w:val="StyleUnderline"/>
        </w:rPr>
        <w:t xml:space="preserve">a </w:t>
      </w:r>
      <w:r w:rsidRPr="00FC07EA">
        <w:rPr>
          <w:rStyle w:val="Emphasis"/>
        </w:rPr>
        <w:t xml:space="preserve">growing </w:t>
      </w:r>
      <w:r w:rsidRPr="0014041C">
        <w:rPr>
          <w:rStyle w:val="Emphasis"/>
          <w:highlight w:val="green"/>
        </w:rPr>
        <w:t>disaster</w:t>
      </w:r>
      <w:r w:rsidRPr="00FC07EA">
        <w:rPr>
          <w:sz w:val="16"/>
        </w:rPr>
        <w:t>. We don’t have time for half measures, and Floridians know it — more than 75% of registered voters in the state support bold congressional action on climate change.</w:t>
      </w:r>
    </w:p>
    <w:p w14:paraId="69717BA1" w14:textId="77777777" w:rsidR="00215000" w:rsidRPr="00FC07EA" w:rsidRDefault="00215000" w:rsidP="00215000">
      <w:pPr>
        <w:rPr>
          <w:sz w:val="16"/>
        </w:rPr>
      </w:pPr>
      <w:r w:rsidRPr="00FC07EA">
        <w:rPr>
          <w:sz w:val="16"/>
        </w:rPr>
        <w:t xml:space="preserve">The </w:t>
      </w:r>
      <w:r w:rsidRPr="00FC07EA">
        <w:rPr>
          <w:rStyle w:val="StyleUnderline"/>
        </w:rPr>
        <w:t>B</w:t>
      </w:r>
      <w:r w:rsidRPr="00FC07EA">
        <w:rPr>
          <w:sz w:val="16"/>
        </w:rPr>
        <w:t xml:space="preserve">uild </w:t>
      </w:r>
      <w:r w:rsidRPr="00FC07EA">
        <w:rPr>
          <w:rStyle w:val="StyleUnderline"/>
        </w:rPr>
        <w:t>B</w:t>
      </w:r>
      <w:r w:rsidRPr="00FC07EA">
        <w:rPr>
          <w:sz w:val="16"/>
        </w:rPr>
        <w:t xml:space="preserve">ack </w:t>
      </w:r>
      <w:r w:rsidRPr="00FC07EA">
        <w:rPr>
          <w:rStyle w:val="StyleUnderline"/>
        </w:rPr>
        <w:t>B</w:t>
      </w:r>
      <w:r w:rsidRPr="00FC07EA">
        <w:rPr>
          <w:sz w:val="16"/>
        </w:rPr>
        <w:t xml:space="preserve">etter Act </w:t>
      </w:r>
      <w:r w:rsidRPr="00FC07EA">
        <w:rPr>
          <w:rStyle w:val="StyleUnderline"/>
        </w:rPr>
        <w:t xml:space="preserve">takes </w:t>
      </w:r>
      <w:r w:rsidRPr="00FC07EA">
        <w:rPr>
          <w:rStyle w:val="Emphasis"/>
        </w:rPr>
        <w:t>bold steps</w:t>
      </w:r>
      <w:r w:rsidRPr="00FC07EA">
        <w:rPr>
          <w:rStyle w:val="StyleUnderline"/>
        </w:rPr>
        <w:t xml:space="preserve"> to </w:t>
      </w:r>
      <w:r w:rsidRPr="00FC07EA">
        <w:rPr>
          <w:rStyle w:val="Emphasis"/>
        </w:rPr>
        <w:t>dramatically reduce</w:t>
      </w:r>
      <w:r w:rsidRPr="00FC07EA">
        <w:rPr>
          <w:rStyle w:val="StyleUnderline"/>
        </w:rPr>
        <w:t xml:space="preserve"> climate pollution</w:t>
      </w:r>
      <w:r w:rsidRPr="00FC07EA">
        <w:rPr>
          <w:sz w:val="16"/>
        </w:rPr>
        <w:t xml:space="preserve"> for everyone. But it also centers those who have been disproportionately impacted by this crisis by taking steps to address the decades of unchecked environmental injustice, ensuring at least 40% of the benefits of this bill go to those communities hardest hit by pollution and climate change.</w:t>
      </w:r>
    </w:p>
    <w:p w14:paraId="41A0C13B" w14:textId="77777777" w:rsidR="00215000" w:rsidRPr="00FC07EA" w:rsidRDefault="00215000" w:rsidP="00215000">
      <w:pPr>
        <w:rPr>
          <w:sz w:val="16"/>
        </w:rPr>
      </w:pPr>
      <w:r w:rsidRPr="00FC07EA">
        <w:rPr>
          <w:sz w:val="16"/>
        </w:rPr>
        <w:t xml:space="preserve">Building a clean energy economy is an investment that will pay dividends for families today and for generations to come. </w:t>
      </w:r>
      <w:r w:rsidRPr="0014041C">
        <w:rPr>
          <w:rStyle w:val="StyleUnderline"/>
          <w:highlight w:val="green"/>
        </w:rPr>
        <w:t>Preventing</w:t>
      </w:r>
      <w:r w:rsidRPr="00FC07EA">
        <w:rPr>
          <w:rStyle w:val="StyleUnderline"/>
        </w:rPr>
        <w:t xml:space="preserve"> the </w:t>
      </w:r>
      <w:r w:rsidRPr="00FC07EA">
        <w:rPr>
          <w:rStyle w:val="Emphasis"/>
        </w:rPr>
        <w:t xml:space="preserve">most </w:t>
      </w:r>
      <w:r w:rsidRPr="0014041C">
        <w:rPr>
          <w:rStyle w:val="Emphasis"/>
          <w:highlight w:val="green"/>
        </w:rPr>
        <w:t>catastrophic</w:t>
      </w:r>
      <w:r w:rsidRPr="00FC07EA">
        <w:rPr>
          <w:sz w:val="16"/>
        </w:rPr>
        <w:t xml:space="preserve"> hurricanes, floods and heat </w:t>
      </w:r>
      <w:r w:rsidRPr="0014041C">
        <w:rPr>
          <w:rStyle w:val="Emphasis"/>
          <w:highlight w:val="green"/>
        </w:rPr>
        <w:t>waves</w:t>
      </w:r>
      <w:r w:rsidRPr="00FC07EA">
        <w:rPr>
          <w:sz w:val="16"/>
        </w:rPr>
        <w:t xml:space="preserve"> will help ensure that we still bring people from all over the world to our beaches, the Everglades, and every amazing destination across our state that supports our multi-billion dollar tourism industry.</w:t>
      </w:r>
    </w:p>
    <w:p w14:paraId="4F21C3EF" w14:textId="77777777" w:rsidR="00215000" w:rsidRPr="00FC07EA" w:rsidRDefault="00215000" w:rsidP="00215000">
      <w:pPr>
        <w:rPr>
          <w:sz w:val="16"/>
        </w:rPr>
      </w:pPr>
      <w:r w:rsidRPr="00FC07EA">
        <w:rPr>
          <w:sz w:val="16"/>
        </w:rPr>
        <w:t>And the robust clean-energy investments in the Build Back Better Act will create millions of good-paying jobs for Floridians in every corner of our state. Florida already ranks fourth in the nation for clean-energy employment, and this legislation would help this industry grow exponentially by tapping into the Sunshine State’s solar power potential.</w:t>
      </w:r>
    </w:p>
    <w:p w14:paraId="5D6676F2" w14:textId="77777777" w:rsidR="00215000" w:rsidRDefault="00215000" w:rsidP="00215000">
      <w:pPr>
        <w:rPr>
          <w:sz w:val="16"/>
        </w:rPr>
      </w:pPr>
      <w:r w:rsidRPr="00FC07EA">
        <w:rPr>
          <w:sz w:val="16"/>
        </w:rPr>
        <w:t xml:space="preserve">Orlando has some great members of Congress who understand that </w:t>
      </w:r>
      <w:r w:rsidRPr="0014041C">
        <w:rPr>
          <w:rStyle w:val="StyleUnderline"/>
          <w:highlight w:val="green"/>
        </w:rPr>
        <w:t xml:space="preserve">climate change is an </w:t>
      </w:r>
      <w:r w:rsidRPr="0014041C">
        <w:rPr>
          <w:rStyle w:val="Emphasis"/>
          <w:highlight w:val="green"/>
        </w:rPr>
        <w:t>existential threat</w:t>
      </w:r>
      <w:r w:rsidRPr="00FC07EA">
        <w:rPr>
          <w:sz w:val="16"/>
        </w:rPr>
        <w:t xml:space="preserve"> to our state and they ran on being a part of the solution to this crisis. Now, we are counting on them to take bold action and pass the Build Back Better Act. </w:t>
      </w:r>
      <w:r w:rsidRPr="00FC07EA">
        <w:rPr>
          <w:rStyle w:val="StyleUnderline"/>
        </w:rPr>
        <w:t xml:space="preserve">This </w:t>
      </w:r>
      <w:r w:rsidRPr="0014034B">
        <w:rPr>
          <w:rStyle w:val="StyleUnderline"/>
        </w:rPr>
        <w:t xml:space="preserve">is a </w:t>
      </w:r>
      <w:r w:rsidRPr="0014034B">
        <w:rPr>
          <w:rStyle w:val="Emphasis"/>
        </w:rPr>
        <w:t>win-win-win</w:t>
      </w:r>
      <w:r w:rsidRPr="0014034B">
        <w:rPr>
          <w:rStyle w:val="StyleUnderline"/>
        </w:rPr>
        <w:t xml:space="preserve"> that creates jobs</w:t>
      </w:r>
      <w:r w:rsidRPr="00FC07EA">
        <w:rPr>
          <w:sz w:val="16"/>
        </w:rPr>
        <w:t xml:space="preserve">, lowers energy bills for Floridians, </w:t>
      </w:r>
      <w:r w:rsidRPr="00FC07EA">
        <w:rPr>
          <w:rStyle w:val="StyleUnderline"/>
        </w:rPr>
        <w:t>and</w:t>
      </w:r>
      <w:r w:rsidRPr="00FC07EA">
        <w:rPr>
          <w:sz w:val="16"/>
        </w:rPr>
        <w:t xml:space="preserve"> begins to </w:t>
      </w:r>
      <w:r w:rsidRPr="00FC07EA">
        <w:rPr>
          <w:rStyle w:val="StyleUnderline"/>
        </w:rPr>
        <w:t>address the climate crisis at the same time</w:t>
      </w:r>
      <w:r w:rsidRPr="00FC07EA">
        <w:rPr>
          <w:sz w:val="16"/>
        </w:rPr>
        <w:t>.</w:t>
      </w:r>
    </w:p>
    <w:bookmarkEnd w:id="0"/>
    <w:p w14:paraId="3EEE1AEC" w14:textId="77777777" w:rsidR="00215000" w:rsidRPr="00222B54" w:rsidRDefault="00215000" w:rsidP="00215000">
      <w:pPr>
        <w:pStyle w:val="Heading4"/>
      </w:pPr>
      <w:r>
        <w:t xml:space="preserve">***Warming is a </w:t>
      </w:r>
      <w:r>
        <w:rPr>
          <w:u w:val="single"/>
        </w:rPr>
        <w:t>threat multiplier</w:t>
      </w:r>
      <w:r>
        <w:t xml:space="preserve"> that encompasses all impacts.</w:t>
      </w:r>
    </w:p>
    <w:p w14:paraId="4F8BB6FC" w14:textId="77777777" w:rsidR="00215000" w:rsidRDefault="00215000" w:rsidP="00215000">
      <w:pPr>
        <w:widowControl w:val="0"/>
      </w:pPr>
      <w:r>
        <w:t xml:space="preserve">Dr. Michael T. </w:t>
      </w:r>
      <w:r w:rsidRPr="008170CC">
        <w:rPr>
          <w:rStyle w:val="Style13ptBold"/>
        </w:rPr>
        <w:t xml:space="preserve">Klare </w:t>
      </w:r>
      <w:r>
        <w:rPr>
          <w:rStyle w:val="Style13ptBold"/>
        </w:rPr>
        <w:t>20</w:t>
      </w:r>
      <w:r>
        <w:t>, Five Colleges Professor of Peace and World Security Studies at Hampshire College, Ph.D. from the Graduate School of the Union Institute, BA and MA from Columbia University, Member of the Board of Director at the Arms Control Association, Defense Correspondent for The Nation, “How Rising Temperatures Increase the Likelihood of Nuclear War”, The Nation, 1/13/2020, https://www.thenation.com/article/archive/nuclear-defense-climate-change/</w:t>
      </w:r>
    </w:p>
    <w:p w14:paraId="3DF7C6ED" w14:textId="77777777" w:rsidR="00215000" w:rsidRPr="008F0FE3" w:rsidRDefault="00215000" w:rsidP="00215000">
      <w:pPr>
        <w:rPr>
          <w:sz w:val="16"/>
        </w:rPr>
      </w:pPr>
      <w:r w:rsidRPr="00FD7B69">
        <w:rPr>
          <w:rStyle w:val="StyleUnderline"/>
        </w:rPr>
        <w:t>Climbing</w:t>
      </w:r>
      <w:r w:rsidRPr="00FD7B69">
        <w:rPr>
          <w:sz w:val="16"/>
        </w:rPr>
        <w:t xml:space="preserve"> world </w:t>
      </w:r>
      <w:r w:rsidRPr="00FD7B69">
        <w:rPr>
          <w:rStyle w:val="Emphasis"/>
        </w:rPr>
        <w:t>temperatures</w:t>
      </w:r>
      <w:r w:rsidRPr="00FD7B69">
        <w:rPr>
          <w:sz w:val="16"/>
        </w:rPr>
        <w:t xml:space="preserve"> </w:t>
      </w:r>
      <w:r w:rsidRPr="00FD7B69">
        <w:rPr>
          <w:rStyle w:val="StyleUnderline"/>
        </w:rPr>
        <w:t>and</w:t>
      </w:r>
      <w:r w:rsidRPr="00FD7B69">
        <w:rPr>
          <w:sz w:val="16"/>
        </w:rPr>
        <w:t xml:space="preserve"> rising </w:t>
      </w:r>
      <w:r w:rsidRPr="0014041C">
        <w:rPr>
          <w:rStyle w:val="Emphasis"/>
          <w:highlight w:val="green"/>
        </w:rPr>
        <w:t>sea</w:t>
      </w:r>
      <w:r w:rsidRPr="00FD7B69">
        <w:rPr>
          <w:rStyle w:val="Emphasis"/>
        </w:rPr>
        <w:t xml:space="preserve"> levels</w:t>
      </w:r>
      <w:r w:rsidRPr="00FD7B69">
        <w:rPr>
          <w:sz w:val="16"/>
        </w:rPr>
        <w:t xml:space="preserve"> </w:t>
      </w:r>
      <w:r w:rsidRPr="0014041C">
        <w:rPr>
          <w:rStyle w:val="StyleUnderline"/>
          <w:highlight w:val="green"/>
        </w:rPr>
        <w:t>will diminish</w:t>
      </w:r>
      <w:r w:rsidRPr="00FD7B69">
        <w:rPr>
          <w:sz w:val="16"/>
        </w:rPr>
        <w:t xml:space="preserve"> the supply of </w:t>
      </w:r>
      <w:r w:rsidRPr="0014041C">
        <w:rPr>
          <w:rStyle w:val="Emphasis"/>
          <w:highlight w:val="green"/>
        </w:rPr>
        <w:t>food</w:t>
      </w:r>
      <w:r w:rsidRPr="0014041C">
        <w:rPr>
          <w:sz w:val="16"/>
          <w:highlight w:val="green"/>
        </w:rPr>
        <w:t xml:space="preserve"> </w:t>
      </w:r>
      <w:r w:rsidRPr="0014041C">
        <w:rPr>
          <w:rStyle w:val="StyleUnderline"/>
          <w:highlight w:val="green"/>
        </w:rPr>
        <w:t>and</w:t>
      </w:r>
      <w:r w:rsidRPr="0014041C">
        <w:rPr>
          <w:sz w:val="16"/>
          <w:highlight w:val="green"/>
        </w:rPr>
        <w:t xml:space="preserve"> </w:t>
      </w:r>
      <w:r w:rsidRPr="0014041C">
        <w:rPr>
          <w:rStyle w:val="Emphasis"/>
          <w:highlight w:val="green"/>
        </w:rPr>
        <w:t>water</w:t>
      </w:r>
      <w:r w:rsidRPr="00FD7B69">
        <w:rPr>
          <w:sz w:val="16"/>
        </w:rPr>
        <w:t xml:space="preserve"> </w:t>
      </w:r>
      <w:r w:rsidRPr="00FD7B69">
        <w:rPr>
          <w:rStyle w:val="StyleUnderline"/>
        </w:rPr>
        <w:t>in</w:t>
      </w:r>
      <w:r w:rsidRPr="00FD7B69">
        <w:rPr>
          <w:sz w:val="16"/>
        </w:rPr>
        <w:t xml:space="preserve"> many </w:t>
      </w:r>
      <w:r w:rsidRPr="00FD7B69">
        <w:rPr>
          <w:rStyle w:val="Emphasis"/>
        </w:rPr>
        <w:t>resource-deprived areas</w:t>
      </w:r>
      <w:r w:rsidRPr="00FD7B69">
        <w:rPr>
          <w:rStyle w:val="StyleUnderline"/>
        </w:rPr>
        <w:t xml:space="preserve">, increasing the risk of widespread </w:t>
      </w:r>
      <w:r w:rsidRPr="00FD7B69">
        <w:rPr>
          <w:rStyle w:val="Emphasis"/>
        </w:rPr>
        <w:t>starvation</w:t>
      </w:r>
      <w:r w:rsidRPr="00FD7B69">
        <w:rPr>
          <w:rStyle w:val="StyleUnderline"/>
        </w:rPr>
        <w:t>, social</w:t>
      </w:r>
      <w:r w:rsidRPr="00FD7B69">
        <w:rPr>
          <w:sz w:val="16"/>
        </w:rPr>
        <w:t xml:space="preserve"> </w:t>
      </w:r>
      <w:r w:rsidRPr="00FD7B69">
        <w:rPr>
          <w:rStyle w:val="Emphasis"/>
        </w:rPr>
        <w:t>unrest</w:t>
      </w:r>
      <w:r w:rsidRPr="00FD7B69">
        <w:rPr>
          <w:rStyle w:val="StyleUnderline"/>
        </w:rPr>
        <w:t>, and</w:t>
      </w:r>
      <w:r w:rsidRPr="00FD7B69">
        <w:rPr>
          <w:sz w:val="16"/>
        </w:rPr>
        <w:t xml:space="preserve"> </w:t>
      </w:r>
      <w:r w:rsidRPr="00FD7B69">
        <w:rPr>
          <w:rStyle w:val="Emphasis"/>
        </w:rPr>
        <w:t>human flight</w:t>
      </w:r>
      <w:r w:rsidRPr="00FD7B69">
        <w:rPr>
          <w:rStyle w:val="StyleUnderline"/>
        </w:rPr>
        <w:t>. Global</w:t>
      </w:r>
      <w:r w:rsidRPr="00FD7B69">
        <w:rPr>
          <w:sz w:val="16"/>
        </w:rPr>
        <w:t xml:space="preserve"> </w:t>
      </w:r>
      <w:r w:rsidRPr="00FD7B69">
        <w:rPr>
          <w:rStyle w:val="Emphasis"/>
        </w:rPr>
        <w:t>corn production</w:t>
      </w:r>
      <w:r w:rsidRPr="00FD7B69">
        <w:rPr>
          <w:sz w:val="16"/>
        </w:rPr>
        <w:t xml:space="preserve">, for example, </w:t>
      </w:r>
      <w:r w:rsidRPr="00FD7B69">
        <w:rPr>
          <w:rStyle w:val="StyleUnderline"/>
        </w:rPr>
        <w:t>is projected to fall by</w:t>
      </w:r>
      <w:r w:rsidRPr="00FD7B69">
        <w:rPr>
          <w:sz w:val="16"/>
        </w:rPr>
        <w:t xml:space="preserve"> as much as </w:t>
      </w:r>
      <w:r w:rsidRPr="00FD7B69">
        <w:rPr>
          <w:rStyle w:val="Emphasis"/>
        </w:rPr>
        <w:t xml:space="preserve">14 </w:t>
      </w:r>
      <w:r w:rsidRPr="00FD7B69">
        <w:rPr>
          <w:rStyle w:val="Emphasis"/>
        </w:rPr>
        <w:lastRenderedPageBreak/>
        <w:t>percent</w:t>
      </w:r>
      <w:r w:rsidRPr="00FD7B69">
        <w:rPr>
          <w:sz w:val="16"/>
        </w:rPr>
        <w:t xml:space="preserve"> in a 2°C warmer world, according to research cited in a 2018 special report by the UN’s Intergovernmental Panel on Climate Change (IPCC). </w:t>
      </w:r>
      <w:r w:rsidRPr="00FD7B69">
        <w:rPr>
          <w:rStyle w:val="Emphasis"/>
        </w:rPr>
        <w:t xml:space="preserve">Food </w:t>
      </w:r>
      <w:r w:rsidRPr="00C0560A">
        <w:rPr>
          <w:rStyle w:val="Emphasis"/>
        </w:rPr>
        <w:t>scarcity</w:t>
      </w:r>
      <w:r w:rsidRPr="00FD7B69">
        <w:rPr>
          <w:sz w:val="16"/>
        </w:rPr>
        <w:t xml:space="preserve"> </w:t>
      </w:r>
      <w:r w:rsidRPr="00FD7B69">
        <w:rPr>
          <w:rStyle w:val="StyleUnderline"/>
        </w:rPr>
        <w:t>and</w:t>
      </w:r>
      <w:r w:rsidRPr="00FD7B69">
        <w:rPr>
          <w:sz w:val="16"/>
        </w:rPr>
        <w:t xml:space="preserve"> </w:t>
      </w:r>
      <w:r w:rsidRPr="00FD7B69">
        <w:rPr>
          <w:rStyle w:val="Emphasis"/>
        </w:rPr>
        <w:t>crop failures</w:t>
      </w:r>
      <w:r w:rsidRPr="00FD7B69">
        <w:rPr>
          <w:sz w:val="16"/>
        </w:rPr>
        <w:t xml:space="preserve"> risk </w:t>
      </w:r>
      <w:r w:rsidRPr="0014041C">
        <w:rPr>
          <w:rStyle w:val="Emphasis"/>
          <w:highlight w:val="green"/>
        </w:rPr>
        <w:t>pushing</w:t>
      </w:r>
      <w:r w:rsidRPr="008F0FE3">
        <w:rPr>
          <w:rStyle w:val="Emphasis"/>
        </w:rPr>
        <w:t xml:space="preserve"> hundreds of </w:t>
      </w:r>
      <w:r w:rsidRPr="0014041C">
        <w:rPr>
          <w:rStyle w:val="Emphasis"/>
          <w:highlight w:val="green"/>
        </w:rPr>
        <w:t>millions</w:t>
      </w:r>
      <w:r w:rsidRPr="00FD7B69">
        <w:rPr>
          <w:sz w:val="16"/>
        </w:rPr>
        <w:t xml:space="preserve"> </w:t>
      </w:r>
      <w:r w:rsidRPr="00FD7B69">
        <w:rPr>
          <w:rStyle w:val="StyleUnderline"/>
        </w:rPr>
        <w:t xml:space="preserve">of people </w:t>
      </w:r>
      <w:r w:rsidRPr="0014041C">
        <w:rPr>
          <w:rStyle w:val="StyleUnderline"/>
          <w:highlight w:val="green"/>
        </w:rPr>
        <w:t>into</w:t>
      </w:r>
      <w:r w:rsidRPr="0014041C">
        <w:rPr>
          <w:sz w:val="16"/>
          <w:highlight w:val="green"/>
        </w:rPr>
        <w:t xml:space="preserve"> </w:t>
      </w:r>
      <w:r w:rsidRPr="0014041C">
        <w:rPr>
          <w:rStyle w:val="Emphasis"/>
          <w:highlight w:val="green"/>
        </w:rPr>
        <w:t>overcrowded cities</w:t>
      </w:r>
      <w:r w:rsidRPr="0014041C">
        <w:rPr>
          <w:rStyle w:val="StyleUnderline"/>
          <w:highlight w:val="green"/>
        </w:rPr>
        <w:t>, where</w:t>
      </w:r>
      <w:r w:rsidRPr="00FD7B69">
        <w:rPr>
          <w:sz w:val="16"/>
        </w:rPr>
        <w:t xml:space="preserve"> the likelihood of </w:t>
      </w:r>
      <w:r w:rsidRPr="0014041C">
        <w:rPr>
          <w:rStyle w:val="Emphasis"/>
          <w:highlight w:val="green"/>
        </w:rPr>
        <w:t>pandemics</w:t>
      </w:r>
      <w:r w:rsidRPr="00FD7B69">
        <w:rPr>
          <w:rStyle w:val="StyleUnderline"/>
        </w:rPr>
        <w:t>, ethnic</w:t>
      </w:r>
      <w:r w:rsidRPr="00FD7B69">
        <w:rPr>
          <w:sz w:val="16"/>
        </w:rPr>
        <w:t xml:space="preserve"> </w:t>
      </w:r>
      <w:r w:rsidRPr="0014041C">
        <w:rPr>
          <w:rStyle w:val="Emphasis"/>
          <w:highlight w:val="green"/>
        </w:rPr>
        <w:t>strife</w:t>
      </w:r>
      <w:r w:rsidRPr="008F0FE3">
        <w:rPr>
          <w:rStyle w:val="StyleUnderline"/>
        </w:rPr>
        <w:t>, and</w:t>
      </w:r>
      <w:r w:rsidRPr="008F0FE3">
        <w:rPr>
          <w:sz w:val="16"/>
        </w:rPr>
        <w:t xml:space="preserve"> severe </w:t>
      </w:r>
      <w:r w:rsidRPr="008F0FE3">
        <w:rPr>
          <w:rStyle w:val="Emphasis"/>
        </w:rPr>
        <w:t>storm damage</w:t>
      </w:r>
      <w:r w:rsidRPr="00FD7B69">
        <w:rPr>
          <w:sz w:val="16"/>
        </w:rPr>
        <w:t xml:space="preserve"> </w:t>
      </w:r>
      <w:r w:rsidRPr="00FD7B69">
        <w:rPr>
          <w:rStyle w:val="StyleUnderline"/>
        </w:rPr>
        <w:t xml:space="preserve">is bound to </w:t>
      </w:r>
      <w:r w:rsidRPr="0014041C">
        <w:rPr>
          <w:rStyle w:val="StyleUnderline"/>
          <w:highlight w:val="green"/>
        </w:rPr>
        <w:t>increase</w:t>
      </w:r>
      <w:r w:rsidRPr="00FD7B69">
        <w:rPr>
          <w:rStyle w:val="StyleUnderline"/>
        </w:rPr>
        <w:t>. All</w:t>
      </w:r>
      <w:r w:rsidRPr="00FD7B69">
        <w:rPr>
          <w:sz w:val="16"/>
        </w:rPr>
        <w:t xml:space="preserve"> of this </w:t>
      </w:r>
      <w:r w:rsidRPr="00FD7B69">
        <w:rPr>
          <w:rStyle w:val="StyleUnderline"/>
        </w:rPr>
        <w:t>will impose an immense burden on human institutions</w:t>
      </w:r>
      <w:r w:rsidRPr="00FD7B69">
        <w:rPr>
          <w:sz w:val="16"/>
        </w:rPr>
        <w:t xml:space="preserve">. Some </w:t>
      </w:r>
      <w:r w:rsidRPr="0014041C">
        <w:rPr>
          <w:rStyle w:val="Emphasis"/>
          <w:highlight w:val="green"/>
        </w:rPr>
        <w:t xml:space="preserve">states </w:t>
      </w:r>
      <w:r w:rsidRPr="008F0FE3">
        <w:rPr>
          <w:rStyle w:val="Emphasis"/>
        </w:rPr>
        <w:t xml:space="preserve">may </w:t>
      </w:r>
      <w:r w:rsidRPr="0014041C">
        <w:rPr>
          <w:rStyle w:val="Emphasis"/>
          <w:highlight w:val="green"/>
        </w:rPr>
        <w:t>collapse</w:t>
      </w:r>
      <w:r w:rsidRPr="00FD7B69">
        <w:rPr>
          <w:sz w:val="16"/>
        </w:rPr>
        <w:t xml:space="preserve"> or break </w:t>
      </w:r>
      <w:r w:rsidRPr="008F0FE3">
        <w:rPr>
          <w:sz w:val="16"/>
        </w:rPr>
        <w:t xml:space="preserve">up </w:t>
      </w:r>
      <w:r w:rsidRPr="008F0FE3">
        <w:rPr>
          <w:rStyle w:val="StyleUnderline"/>
        </w:rPr>
        <w:t xml:space="preserve">into a </w:t>
      </w:r>
      <w:r w:rsidRPr="008F0FE3">
        <w:rPr>
          <w:rStyle w:val="Emphasis"/>
        </w:rPr>
        <w:t>collection of warring chiefdoms</w:t>
      </w:r>
      <w:r w:rsidRPr="008F0FE3">
        <w:rPr>
          <w:sz w:val="16"/>
        </w:rPr>
        <w:t xml:space="preserve">—all </w:t>
      </w:r>
      <w:r w:rsidRPr="0014041C">
        <w:rPr>
          <w:rStyle w:val="StyleUnderline"/>
          <w:highlight w:val="green"/>
        </w:rPr>
        <w:t>fighting over</w:t>
      </w:r>
      <w:r w:rsidRPr="008F0FE3">
        <w:rPr>
          <w:rStyle w:val="StyleUnderline"/>
        </w:rPr>
        <w:t xml:space="preserve"> sources of water and other vital </w:t>
      </w:r>
      <w:r w:rsidRPr="0014041C">
        <w:rPr>
          <w:rStyle w:val="StyleUnderline"/>
          <w:highlight w:val="green"/>
        </w:rPr>
        <w:t>resources</w:t>
      </w:r>
      <w:r w:rsidRPr="008F0FE3">
        <w:rPr>
          <w:sz w:val="16"/>
        </w:rPr>
        <w:t>.</w:t>
      </w:r>
    </w:p>
    <w:p w14:paraId="659742B8" w14:textId="77777777" w:rsidR="00215000" w:rsidRPr="008F0FE3" w:rsidRDefault="00215000" w:rsidP="00215000">
      <w:pPr>
        <w:rPr>
          <w:sz w:val="16"/>
        </w:rPr>
      </w:pPr>
      <w:r w:rsidRPr="008F0FE3">
        <w:rPr>
          <w:rStyle w:val="StyleUnderline"/>
        </w:rPr>
        <w:t>A</w:t>
      </w:r>
      <w:r w:rsidRPr="008F0FE3">
        <w:rPr>
          <w:sz w:val="16"/>
        </w:rPr>
        <w:t xml:space="preserve"> </w:t>
      </w:r>
      <w:r w:rsidRPr="008F0FE3">
        <w:rPr>
          <w:rStyle w:val="Emphasis"/>
        </w:rPr>
        <w:t>simila</w:t>
      </w:r>
      <w:r w:rsidRPr="002F0384">
        <w:rPr>
          <w:rStyle w:val="Emphasis"/>
        </w:rPr>
        <w:t>r momentum</w:t>
      </w:r>
      <w:r w:rsidRPr="002F0384">
        <w:rPr>
          <w:sz w:val="16"/>
        </w:rPr>
        <w:t xml:space="preserve"> </w:t>
      </w:r>
      <w:r w:rsidRPr="002F0384">
        <w:rPr>
          <w:rStyle w:val="StyleUnderline"/>
        </w:rPr>
        <w:t>is</w:t>
      </w:r>
      <w:r w:rsidRPr="002F0384">
        <w:rPr>
          <w:sz w:val="16"/>
        </w:rPr>
        <w:t xml:space="preserve"> now </w:t>
      </w:r>
      <w:r w:rsidRPr="002F0384">
        <w:rPr>
          <w:rStyle w:val="StyleUnderline"/>
        </w:rPr>
        <w:t>evident in the</w:t>
      </w:r>
      <w:r w:rsidRPr="002F0384">
        <w:rPr>
          <w:sz w:val="16"/>
        </w:rPr>
        <w:t xml:space="preserve"> emerging </w:t>
      </w:r>
      <w:r w:rsidRPr="002F0384">
        <w:rPr>
          <w:rStyle w:val="Emphasis"/>
        </w:rPr>
        <w:t>nuclear arms race</w:t>
      </w:r>
      <w:r w:rsidRPr="002F0384">
        <w:rPr>
          <w:rStyle w:val="StyleUnderline"/>
        </w:rPr>
        <w:t>, with</w:t>
      </w:r>
      <w:r w:rsidRPr="002F0384">
        <w:rPr>
          <w:sz w:val="16"/>
        </w:rPr>
        <w:t xml:space="preserve"> all three major powers—</w:t>
      </w:r>
      <w:r w:rsidRPr="002F0384">
        <w:rPr>
          <w:rStyle w:val="Emphasis"/>
        </w:rPr>
        <w:t>China, Russia,</w:t>
      </w:r>
      <w:r w:rsidRPr="008F0FE3">
        <w:rPr>
          <w:rStyle w:val="Emphasis"/>
        </w:rPr>
        <w:t xml:space="preserve"> and the U</w:t>
      </w:r>
      <w:r w:rsidRPr="008F0FE3">
        <w:rPr>
          <w:sz w:val="16"/>
        </w:rPr>
        <w:t xml:space="preserve">nited </w:t>
      </w:r>
      <w:r w:rsidRPr="008F0FE3">
        <w:rPr>
          <w:rStyle w:val="Emphasis"/>
        </w:rPr>
        <w:t>S</w:t>
      </w:r>
      <w:r w:rsidRPr="008F0FE3">
        <w:rPr>
          <w:sz w:val="16"/>
        </w:rPr>
        <w:t>tates—</w:t>
      </w:r>
      <w:r w:rsidRPr="008F0FE3">
        <w:rPr>
          <w:rStyle w:val="StyleUnderline"/>
        </w:rPr>
        <w:t>rushing to deploy a</w:t>
      </w:r>
      <w:r w:rsidRPr="008F0FE3">
        <w:rPr>
          <w:sz w:val="16"/>
        </w:rPr>
        <w:t xml:space="preserve"> </w:t>
      </w:r>
      <w:r w:rsidRPr="008F0FE3">
        <w:rPr>
          <w:rStyle w:val="Emphasis"/>
        </w:rPr>
        <w:t>host of new munitions</w:t>
      </w:r>
      <w:r w:rsidRPr="008F0FE3">
        <w:rPr>
          <w:sz w:val="16"/>
        </w:rPr>
        <w:t>. This dangerous process commenced a decade ago, when Russian and Chinese leaders sought improvements to their nuclear arsenals and President Barack Obama, in order to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w:t>
      </w:r>
    </w:p>
    <w:p w14:paraId="76E777C3" w14:textId="77777777" w:rsidR="00215000" w:rsidRDefault="00215000" w:rsidP="00215000">
      <w:pPr>
        <w:rPr>
          <w:sz w:val="16"/>
        </w:rPr>
      </w:pPr>
      <w:r w:rsidRPr="008F0FE3">
        <w:rPr>
          <w:sz w:val="16"/>
        </w:rPr>
        <w:t>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with all three major powers upgrading their arsenals, the other nuclear-weapon states—led by India, Pakistan, and North Korea—have been expanding</w:t>
      </w:r>
      <w:r w:rsidRPr="00FD7B69">
        <w:rPr>
          <w:sz w:val="16"/>
        </w:rPr>
        <w:t xml:space="preserve"> their stockpiles as well. Moreover, with Trump’s recent decision to  abandon the Intermediate-Range Nuclear Forces (INF) Treaty, all major powers are developing missile delivery systems for a regional </w:t>
      </w:r>
      <w:r w:rsidRPr="0014041C">
        <w:rPr>
          <w:rStyle w:val="Emphasis"/>
          <w:highlight w:val="green"/>
        </w:rPr>
        <w:t>nuclear war</w:t>
      </w:r>
      <w:r w:rsidRPr="00FD7B69">
        <w:rPr>
          <w:sz w:val="16"/>
        </w:rPr>
        <w:t xml:space="preserve"> such as </w:t>
      </w:r>
      <w:r w:rsidRPr="00FD7B69">
        <w:rPr>
          <w:rStyle w:val="StyleUnderline"/>
        </w:rPr>
        <w:t xml:space="preserve">might </w:t>
      </w:r>
      <w:r w:rsidRPr="0014041C">
        <w:rPr>
          <w:rStyle w:val="StyleUnderline"/>
          <w:highlight w:val="green"/>
        </w:rPr>
        <w:t xml:space="preserve">erupt in </w:t>
      </w:r>
      <w:r w:rsidRPr="0014041C">
        <w:rPr>
          <w:rStyle w:val="Emphasis"/>
          <w:highlight w:val="green"/>
        </w:rPr>
        <w:t>Europe</w:t>
      </w:r>
      <w:r w:rsidRPr="00FD7B69">
        <w:rPr>
          <w:rStyle w:val="StyleUnderline"/>
        </w:rPr>
        <w:t xml:space="preserve">, </w:t>
      </w:r>
      <w:r w:rsidRPr="00FD7B69">
        <w:rPr>
          <w:rStyle w:val="Emphasis"/>
        </w:rPr>
        <w:t>South Asia</w:t>
      </w:r>
      <w:r w:rsidRPr="00FD7B69">
        <w:rPr>
          <w:rStyle w:val="StyleUnderline"/>
        </w:rPr>
        <w:t xml:space="preserve">, </w:t>
      </w:r>
      <w:r w:rsidRPr="0014041C">
        <w:rPr>
          <w:rStyle w:val="StyleUnderline"/>
          <w:highlight w:val="green"/>
        </w:rPr>
        <w:t>or the</w:t>
      </w:r>
      <w:r w:rsidRPr="00FD7B69">
        <w:rPr>
          <w:sz w:val="16"/>
        </w:rPr>
        <w:t xml:space="preserve"> </w:t>
      </w:r>
      <w:r w:rsidRPr="00FD7B69">
        <w:rPr>
          <w:rStyle w:val="Emphasis"/>
        </w:rPr>
        <w:t xml:space="preserve">western </w:t>
      </w:r>
      <w:r w:rsidRPr="0014041C">
        <w:rPr>
          <w:rStyle w:val="Emphasis"/>
          <w:highlight w:val="green"/>
        </w:rPr>
        <w:t>Pacific</w:t>
      </w:r>
      <w:r w:rsidRPr="00FD7B69">
        <w:rPr>
          <w:sz w:val="16"/>
        </w:rPr>
        <w:t>.</w:t>
      </w:r>
    </w:p>
    <w:p w14:paraId="57914BBE" w14:textId="77777777" w:rsidR="00215000" w:rsidRDefault="00215000" w:rsidP="00215000">
      <w:pPr>
        <w:pStyle w:val="Heading3"/>
      </w:pPr>
    </w:p>
    <w:p w14:paraId="7C13A21E" w14:textId="77777777" w:rsidR="00215000" w:rsidRDefault="00215000" w:rsidP="00215000">
      <w:pPr>
        <w:pStyle w:val="Heading3"/>
      </w:pPr>
      <w:r>
        <w:lastRenderedPageBreak/>
        <w:t>1NC – DA</w:t>
      </w:r>
    </w:p>
    <w:p w14:paraId="183F60E5" w14:textId="77777777" w:rsidR="00215000" w:rsidRPr="008F75A4" w:rsidRDefault="00215000" w:rsidP="00215000">
      <w:pPr>
        <w:pStyle w:val="Heading4"/>
        <w:rPr>
          <w:bCs w:val="0"/>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5274FEBE" w14:textId="77777777" w:rsidR="00215000" w:rsidRDefault="00215000" w:rsidP="00215000">
      <w:r>
        <w:rPr>
          <w:rStyle w:val="Style13ptBold"/>
        </w:rPr>
        <w:t>Gilbert 4-26</w:t>
      </w:r>
      <w:r>
        <w:t xml:space="preserve"> [Alex Gilbert is a complex systems researcher and a PhD student in space resources at the Colorado School of Mines. Milken Institute, “Mining in Space Is Coming”; </w:t>
      </w:r>
      <w:hyperlink r:id="rId14" w:history="1">
        <w:r>
          <w:rPr>
            <w:rStyle w:val="Hyperlink"/>
          </w:rPr>
          <w:t>https://www.milkenreview.org/articles/mining-in-space-is-coming</w:t>
        </w:r>
      </w:hyperlink>
      <w:r>
        <w:t>] kelvin</w:t>
      </w:r>
    </w:p>
    <w:p w14:paraId="6D5D98C9" w14:textId="77777777" w:rsidR="00215000" w:rsidRDefault="00215000" w:rsidP="00215000">
      <w:pPr>
        <w:rPr>
          <w:rStyle w:val="Emphasis"/>
          <w:b w:val="0"/>
        </w:rPr>
      </w:pPr>
      <w:r>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Pr>
          <w:rStyle w:val="Emphasis"/>
          <w:highlight w:val="green"/>
        </w:rPr>
        <w:t>commercial developments in</w:t>
      </w:r>
      <w:r>
        <w:rPr>
          <w:rStyle w:val="Emphasis"/>
        </w:rPr>
        <w:t xml:space="preserve"> the </w:t>
      </w:r>
      <w:r>
        <w:rPr>
          <w:rStyle w:val="Emphasis"/>
          <w:highlight w:val="green"/>
        </w:rPr>
        <w:t>space</w:t>
      </w:r>
      <w:r>
        <w:rPr>
          <w:rStyle w:val="Emphasis"/>
        </w:rPr>
        <w:t xml:space="preserve"> industry </w:t>
      </w:r>
      <w:r>
        <w:rPr>
          <w:rStyle w:val="Emphasis"/>
          <w:highlight w:val="green"/>
        </w:rPr>
        <w:t>may be</w:t>
      </w:r>
      <w:r>
        <w:rPr>
          <w:rStyle w:val="Emphasis"/>
        </w:rPr>
        <w:t xml:space="preserve"> on the cusp of </w:t>
      </w:r>
      <w:r>
        <w:rPr>
          <w:rStyle w:val="Emphasis"/>
          <w:highlight w:val="green"/>
        </w:rPr>
        <w:t>starting the largest resource rush in history: mining on the Moon</w:t>
      </w:r>
      <w:r>
        <w:rPr>
          <w:rStyle w:val="Emphasis"/>
        </w:rPr>
        <w:t xml:space="preserve">, Mars </w:t>
      </w:r>
      <w:r>
        <w:rPr>
          <w:rStyle w:val="Emphasis"/>
          <w:highlight w:val="green"/>
        </w:rPr>
        <w:t>and asteroids.</w:t>
      </w:r>
    </w:p>
    <w:p w14:paraId="3ABB4816" w14:textId="77777777" w:rsidR="00215000" w:rsidRDefault="00215000" w:rsidP="00215000">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Pr>
          <w:rStyle w:val="Emphasis"/>
          <w:highlight w:val="green"/>
        </w:rPr>
        <w:t xml:space="preserve">NASA awarded contracts to four companies </w:t>
      </w:r>
      <w:r>
        <w:rPr>
          <w:rStyle w:val="StyleUnderline"/>
          <w:highlight w:val="green"/>
        </w:rPr>
        <w:t>to extract</w:t>
      </w:r>
      <w:r>
        <w:rPr>
          <w:rStyle w:val="StyleUnderline"/>
        </w:rPr>
        <w:t xml:space="preserve"> small amounts of </w:t>
      </w:r>
      <w:r>
        <w:rPr>
          <w:rStyle w:val="StyleUnderline"/>
          <w:highlight w:val="green"/>
        </w:rPr>
        <w:t>lunar regolith by 2024</w:t>
      </w:r>
      <w:r>
        <w:rPr>
          <w:rStyle w:val="StyleUnderline"/>
        </w:rPr>
        <w:t xml:space="preserve">, </w:t>
      </w:r>
      <w:r>
        <w:rPr>
          <w:rStyle w:val="Emphasis"/>
        </w:rPr>
        <w:t xml:space="preserve">effectively </w:t>
      </w:r>
      <w:r>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3DC95194" w14:textId="77777777" w:rsidR="00215000" w:rsidRDefault="00215000" w:rsidP="00215000">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6F4B6F95" w14:textId="77777777" w:rsidR="00215000" w:rsidRDefault="00215000" w:rsidP="00215000">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in technology, finance and business</w:t>
      </w:r>
      <w:r>
        <w:rPr>
          <w:rStyle w:val="Emphasis"/>
        </w:rPr>
        <w:t xml:space="preserve"> models.</w:t>
      </w:r>
    </w:p>
    <w:p w14:paraId="3C0498A5" w14:textId="77777777" w:rsidR="00215000" w:rsidRDefault="00215000" w:rsidP="00215000">
      <w:pPr>
        <w:rPr>
          <w:rStyle w:val="StyleUnderline"/>
        </w:rPr>
      </w:pPr>
      <w:r>
        <w:rPr>
          <w:sz w:val="14"/>
        </w:rPr>
        <w:t xml:space="preserve">That said, there’s no grass growing under potential pioneers’ feet. Potential economic, scientific and even security benefits underlie an emerging geopolitical competition to pursue space mining.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Pr>
          <w:rStyle w:val="Emphasis"/>
          <w:highlight w:val="green"/>
        </w:rPr>
        <w:t>recognizing</w:t>
      </w:r>
      <w:r>
        <w:rPr>
          <w:rStyle w:val="Emphasis"/>
        </w:rPr>
        <w:t xml:space="preserve"> the property </w:t>
      </w:r>
      <w:r>
        <w:rPr>
          <w:rStyle w:val="Emphasis"/>
          <w:highlight w:val="green"/>
        </w:rPr>
        <w:t>rights of private companies</w:t>
      </w:r>
      <w:r>
        <w:rPr>
          <w:rStyle w:val="Emphasis"/>
        </w:rPr>
        <w:t xml:space="preserve"> and individuals</w:t>
      </w:r>
      <w:r>
        <w:rPr>
          <w:rStyle w:val="StyleUnderline"/>
        </w:rPr>
        <w:t xml:space="preserve"> to materials gathered in space.</w:t>
      </w:r>
    </w:p>
    <w:p w14:paraId="1760D2FA" w14:textId="77777777" w:rsidR="00215000" w:rsidRDefault="00215000" w:rsidP="00215000">
      <w:pPr>
        <w:rPr>
          <w:rStyle w:val="Emphasis"/>
        </w:rPr>
      </w:pPr>
      <w:r>
        <w:rPr>
          <w:sz w:val="16"/>
        </w:rPr>
        <w:t>However</w:t>
      </w:r>
      <w:r>
        <w:rPr>
          <w:rStyle w:val="StyleUnderline"/>
          <w:highlight w:val="green"/>
        </w:rPr>
        <w:t xml:space="preserve">,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hardly alone. Luxembourg</w:t>
      </w:r>
      <w:r>
        <w:rPr>
          <w:rStyle w:val="StyleUnderline"/>
        </w:rPr>
        <w:t xml:space="preserve"> and </w:t>
      </w:r>
      <w:r>
        <w:rPr>
          <w:rStyle w:val="Emphasis"/>
        </w:rPr>
        <w:t xml:space="preserve">the </w:t>
      </w:r>
      <w:r>
        <w:rPr>
          <w:rStyle w:val="Emphasis"/>
          <w:highlight w:val="green"/>
        </w:rPr>
        <w:t>U</w:t>
      </w:r>
      <w:r>
        <w:rPr>
          <w:rStyle w:val="Emphasis"/>
        </w:rPr>
        <w:t xml:space="preserve">nited </w:t>
      </w:r>
      <w:r>
        <w:rPr>
          <w:rStyle w:val="Emphasis"/>
          <w:highlight w:val="green"/>
        </w:rPr>
        <w:t>A</w:t>
      </w:r>
      <w:r>
        <w:rPr>
          <w:rStyle w:val="Emphasis"/>
        </w:rPr>
        <w:t xml:space="preserve">rab </w:t>
      </w:r>
      <w:r>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Pr>
          <w:rStyle w:val="Emphasis"/>
          <w:highlight w:val="green"/>
        </w:rPr>
        <w:t xml:space="preserve">Russia, Japan, India and the </w:t>
      </w:r>
      <w:r>
        <w:rPr>
          <w:rStyle w:val="Emphasis"/>
          <w:highlight w:val="green"/>
        </w:rPr>
        <w:lastRenderedPageBreak/>
        <w:t>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Pr>
          <w:rStyle w:val="Emphasis"/>
          <w:highlight w:val="green"/>
        </w:rPr>
        <w:t>we’ll need new agreements to facilitate private investment</w:t>
      </w:r>
      <w:r>
        <w:rPr>
          <w:rStyle w:val="Emphasis"/>
        </w:rPr>
        <w:t xml:space="preserve"> and ensure international cooperation.</w:t>
      </w:r>
    </w:p>
    <w:p w14:paraId="788A7CE9" w14:textId="77777777" w:rsidR="00215000" w:rsidRDefault="00215000" w:rsidP="00215000">
      <w:pPr>
        <w:rPr>
          <w:sz w:val="16"/>
          <w:szCs w:val="16"/>
        </w:rPr>
      </w:pPr>
      <w:r>
        <w:rPr>
          <w:sz w:val="16"/>
          <w:szCs w:val="16"/>
        </w:rPr>
        <w:t>What’s Out There</w:t>
      </w:r>
    </w:p>
    <w:p w14:paraId="73E6EA68" w14:textId="77777777" w:rsidR="00215000" w:rsidRDefault="00215000" w:rsidP="00215000">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7CBB8A0B" w14:textId="77777777" w:rsidR="00215000" w:rsidRDefault="00215000" w:rsidP="00215000">
      <w:pPr>
        <w:rPr>
          <w:rStyle w:val="Emphasis"/>
        </w:rPr>
      </w:pPr>
      <w:r>
        <w:rPr>
          <w:sz w:val="14"/>
        </w:rPr>
        <w:t xml:space="preserve">In the past several decades, planetary science has confirmed what has long been suspected: </w:t>
      </w:r>
      <w:r>
        <w:rPr>
          <w:rStyle w:val="Emphasis"/>
          <w:highlight w:val="gree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41ABC859" w14:textId="77777777" w:rsidR="00215000" w:rsidRDefault="00215000" w:rsidP="00215000">
      <w:pPr>
        <w:rPr>
          <w:rStyle w:val="StyleUnderline"/>
        </w:rPr>
      </w:pPr>
      <w:r>
        <w:rPr>
          <w:rStyle w:val="Emphasis"/>
        </w:rPr>
        <w:t xml:space="preserve">The </w:t>
      </w:r>
      <w:r w:rsidRPr="004A73BF">
        <w:rPr>
          <w:rStyle w:val="Emphasis"/>
          <w:highlight w:val="gree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Pr>
          <w:rStyle w:val="Emphasis"/>
          <w:highlight w:val="gree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Pr>
          <w:rStyle w:val="Emphasis"/>
          <w:highlight w:val="green"/>
        </w:rPr>
        <w:t>little energy expenditure</w:t>
      </w:r>
      <w:r>
        <w:rPr>
          <w:rStyle w:val="StyleUnderline"/>
        </w:rPr>
        <w:t xml:space="preserve"> will be needed to deliver mined resources to Earth orbit.</w:t>
      </w:r>
    </w:p>
    <w:p w14:paraId="7631DE03" w14:textId="77777777" w:rsidR="00215000" w:rsidRDefault="00215000" w:rsidP="00215000">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Pr>
          <w:rStyle w:val="Emphasis"/>
          <w:highlight w:val="gree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721F1791" w14:textId="77777777" w:rsidR="00215000" w:rsidRDefault="00215000" w:rsidP="00215000">
      <w:pPr>
        <w:rPr>
          <w:sz w:val="16"/>
        </w:rPr>
      </w:pPr>
      <w:r>
        <w:rPr>
          <w:rStyle w:val="Emphasis"/>
          <w:highlight w:val="green"/>
        </w:rPr>
        <w:t>Asteroids are another near-term mining target</w:t>
      </w:r>
      <w:r>
        <w:rPr>
          <w:rStyle w:val="StyleUnderline"/>
        </w:rPr>
        <w:t>. There are all sorts of space rocks hurtling through the solar system, with varying amounts of water</w:t>
      </w:r>
      <w:r>
        <w:rPr>
          <w:rStyle w:val="StyleUnderline"/>
          <w:highlight w:val="green"/>
        </w:rPr>
        <w:t xml:space="preserve">, </w:t>
      </w:r>
      <w:r>
        <w:rPr>
          <w:rStyle w:val="Emphasis"/>
          <w:highlight w:val="gree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2DD806E5" w14:textId="77777777" w:rsidR="00215000" w:rsidRDefault="00215000" w:rsidP="00215000">
      <w:pPr>
        <w:rPr>
          <w:sz w:val="16"/>
          <w:szCs w:val="16"/>
        </w:rPr>
      </w:pPr>
      <w:r>
        <w:rPr>
          <w:sz w:val="16"/>
          <w:szCs w:val="16"/>
        </w:rPr>
        <w:lastRenderedPageBreak/>
        <w:t>Even the surface of celestial bodies pose a challenge to mining machinery since they consist of unconsolidated rocky materials called regolith instead of more familiar soil.</w:t>
      </w:r>
    </w:p>
    <w:p w14:paraId="538D4459" w14:textId="77777777" w:rsidR="00215000" w:rsidRDefault="00215000" w:rsidP="00215000">
      <w:pPr>
        <w:rPr>
          <w:rStyle w:val="StyleUnderline"/>
        </w:rPr>
      </w:pPr>
      <w:r>
        <w:rPr>
          <w:sz w:val="16"/>
        </w:rPr>
        <w:t xml:space="preserve">Wannabe </w:t>
      </w:r>
      <w:r w:rsidRPr="004A73BF">
        <w:rPr>
          <w:rStyle w:val="StyleUnderline"/>
        </w:rPr>
        <w:t>asteroid miners</w:t>
      </w:r>
      <w:r>
        <w:rPr>
          <w:rStyle w:val="StyleUnderline"/>
        </w:rPr>
        <w:t xml:space="preserve"> will thus be </w:t>
      </w:r>
      <w:r>
        <w:rPr>
          <w:rStyle w:val="StyleUnderline"/>
          <w:highlight w:val="green"/>
        </w:rPr>
        <w:t xml:space="preserve">looking at smaller </w:t>
      </w:r>
      <w:r>
        <w:rPr>
          <w:rStyle w:val="Emphasis"/>
          <w:highlight w:val="green"/>
        </w:rPr>
        <w:t>near-Earth asteroids</w:t>
      </w:r>
      <w:r>
        <w:rPr>
          <w:rStyle w:val="StyleUnderline"/>
        </w:rPr>
        <w:t xml:space="preserve">. While they are much further away than the Moon, </w:t>
      </w:r>
      <w:r>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6D83FD45" w14:textId="77777777" w:rsidR="00215000" w:rsidRDefault="00215000" w:rsidP="00215000">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7B983254" w14:textId="77777777" w:rsidR="00215000" w:rsidRDefault="00215000" w:rsidP="00215000">
      <w:pPr>
        <w:rPr>
          <w:sz w:val="16"/>
          <w:szCs w:val="16"/>
        </w:rPr>
      </w:pPr>
      <w:r>
        <w:rPr>
          <w:sz w:val="16"/>
          <w:szCs w:val="16"/>
        </w:rPr>
        <w:t>Technology Is the Difference</w:t>
      </w:r>
    </w:p>
    <w:p w14:paraId="18CFC0DF" w14:textId="77777777" w:rsidR="00215000" w:rsidRDefault="00215000" w:rsidP="00215000">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 xml:space="preserve">private firms are now emerging as leaders in developing “NewSpace”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7526E454" w14:textId="77777777" w:rsidR="00215000" w:rsidRDefault="00215000" w:rsidP="00215000">
      <w:pPr>
        <w:rPr>
          <w:sz w:val="16"/>
          <w:szCs w:val="16"/>
        </w:rPr>
      </w:pPr>
      <w:r>
        <w:rPr>
          <w:sz w:val="16"/>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w:t>
      </w:r>
    </w:p>
    <w:p w14:paraId="701268FE" w14:textId="77777777" w:rsidR="00215000" w:rsidRDefault="00215000" w:rsidP="00215000">
      <w:pPr>
        <w:rPr>
          <w:sz w:val="16"/>
        </w:rPr>
      </w:pPr>
      <w:r>
        <w:rPr>
          <w:sz w:val="16"/>
        </w:rPr>
        <w:t xml:space="preserve">For the time being, scientific samples remain the goal of mining. </w:t>
      </w:r>
      <w:r>
        <w:rPr>
          <w:rStyle w:val="StyleUnderline"/>
        </w:rPr>
        <w:t>Last October</w:t>
      </w:r>
      <w:r>
        <w:rPr>
          <w:rStyle w:val="Emphasis"/>
        </w:rPr>
        <w:t>, NASA’s OSIRIS-REx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Ryugu with the Hayabusa2 spacecraft. And several weeks later, </w:t>
      </w:r>
      <w:r>
        <w:rPr>
          <w:rStyle w:val="Emphasis"/>
        </w:rPr>
        <w:t>China’s Chang’e 5 mission returned the first lunar samples</w:t>
      </w:r>
      <w:r>
        <w:rPr>
          <w:rStyle w:val="StyleUnderline"/>
        </w:rPr>
        <w:t xml:space="preserve"> since the 1970s.</w:t>
      </w:r>
    </w:p>
    <w:p w14:paraId="0D52C97E" w14:textId="77777777" w:rsidR="00215000" w:rsidRPr="00F8797E" w:rsidRDefault="00215000" w:rsidP="00215000">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spacecraft.It’s about as wide as the Eiffel Tower is tall and it could be where we obtain the elements needed to power bases on the moon, Mars or in orbit one day.</w:t>
      </w:r>
    </w:p>
    <w:p w14:paraId="3C08ABEF" w14:textId="77777777" w:rsidR="00215000" w:rsidRPr="00A119EE" w:rsidRDefault="00215000" w:rsidP="00215000">
      <w:pPr>
        <w:pStyle w:val="Heading4"/>
      </w:pPr>
      <w:r>
        <w:t xml:space="preserve">Private companies are key to space mining – investors, profitability, and market demand. </w:t>
      </w:r>
    </w:p>
    <w:p w14:paraId="33B8BC67" w14:textId="77777777" w:rsidR="00215000" w:rsidRPr="00A119EE" w:rsidRDefault="00215000" w:rsidP="00215000">
      <w:r w:rsidRPr="00A119EE">
        <w:rPr>
          <w:rStyle w:val="Style13ptBold"/>
        </w:rPr>
        <w:t>Krishnan 20</w:t>
      </w:r>
      <w:r>
        <w:t xml:space="preserve"> [C A Krishnan</w:t>
      </w:r>
      <w:r w:rsidRPr="00A119EE">
        <w:t xml:space="preserve">, 8-6-2020, "Space mining: Just around the corner?," Week, </w:t>
      </w:r>
      <w:hyperlink r:id="rId15" w:history="1">
        <w:r w:rsidRPr="00EF6FDA">
          <w:rPr>
            <w:rStyle w:val="Hyperlink"/>
          </w:rPr>
          <w:t>https://www.theweek.in/news/sci-tech/2020/08/06/Space-mining-Just-around-the-corner.html</w:t>
        </w:r>
      </w:hyperlink>
      <w:r>
        <w:t xml:space="preserve"> [accessed 12-6-21] lydia</w:t>
      </w:r>
    </w:p>
    <w:p w14:paraId="51208752" w14:textId="77777777" w:rsidR="00215000" w:rsidRPr="00774935" w:rsidRDefault="00215000" w:rsidP="00215000">
      <w:pPr>
        <w:rPr>
          <w:rStyle w:val="Style13ptBold"/>
          <w:b w:val="0"/>
          <w:sz w:val="16"/>
          <w:szCs w:val="16"/>
        </w:rPr>
      </w:pPr>
      <w:r w:rsidRPr="00A119EE">
        <w:rPr>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NASA estimates that the 'Asteroid belt’ holds minerals worth quintillion of dollars. American astrophysicist Neil Degrasse Tyson believes, “</w:t>
      </w:r>
      <w:r w:rsidRPr="00740C70">
        <w:rPr>
          <w:rStyle w:val="StyleUnderline"/>
          <w:highlight w:val="green"/>
        </w:rPr>
        <w:t>The first trillioners will be those who mine asteroids</w:t>
      </w:r>
      <w:r w:rsidRPr="00A119EE">
        <w:rPr>
          <w:sz w:val="16"/>
          <w:szCs w:val="16"/>
        </w:rPr>
        <w:t xml:space="preserve">”. The “Main Asteroid Belt” is located between the orbits of </w:t>
      </w:r>
      <w:r w:rsidRPr="00A119EE">
        <w:rPr>
          <w:sz w:val="16"/>
          <w:szCs w:val="16"/>
        </w:rPr>
        <w:lastRenderedPageBreak/>
        <w:t xml:space="preserve">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utilisation’</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etc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It is believed that launch of the first asteroid mining vehicle as well as setting up of the first fuelling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67F42EB3" w14:textId="77777777" w:rsidR="00215000" w:rsidRDefault="00215000" w:rsidP="00215000">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DB08809" w14:textId="77777777" w:rsidR="00215000" w:rsidRDefault="00215000" w:rsidP="00215000">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185F702D" w14:textId="77777777" w:rsidR="00215000" w:rsidRDefault="00215000" w:rsidP="00215000">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740C70">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lastRenderedPageBreak/>
        <w:t>over</w:t>
      </w:r>
      <w:r w:rsidRPr="009A246A">
        <w:rPr>
          <w:rStyle w:val="Emphasis"/>
        </w:rPr>
        <w:t>crowded</w:t>
      </w:r>
      <w:r w:rsidRPr="009A246A">
        <w:rPr>
          <w:rStyle w:val="StyleUnderline"/>
        </w:rPr>
        <w:t xml:space="preserve"> </w:t>
      </w:r>
      <w:r w:rsidRPr="00740C70">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740C70">
        <w:rPr>
          <w:rStyle w:val="StyleUnderline"/>
          <w:highlight w:val="green"/>
        </w:rPr>
        <w:t>will be</w:t>
      </w:r>
      <w:r w:rsidRPr="00184EB0">
        <w:rPr>
          <w:sz w:val="12"/>
        </w:rPr>
        <w:t xml:space="preserve"> ever </w:t>
      </w:r>
      <w:r w:rsidRPr="001801D1">
        <w:rPr>
          <w:rStyle w:val="StyleUnderline"/>
        </w:rPr>
        <w:t xml:space="preserve">more </w:t>
      </w:r>
      <w:r w:rsidRPr="00740C70">
        <w:rPr>
          <w:rStyle w:val="StyleUnderline"/>
          <w:highlight w:val="green"/>
        </w:rPr>
        <w:t xml:space="preserve">vulnerable to </w:t>
      </w:r>
      <w:r w:rsidRPr="00740C70">
        <w:rPr>
          <w:rStyle w:val="Emphasis"/>
          <w:highlight w:val="green"/>
        </w:rPr>
        <w:t>terror</w:t>
      </w:r>
      <w:r w:rsidRPr="009A246A">
        <w:rPr>
          <w:rStyle w:val="StyleUnderline"/>
        </w:rPr>
        <w:t>ist attack</w:t>
      </w:r>
      <w:r w:rsidRPr="00740C70">
        <w:rPr>
          <w:rStyle w:val="StyleUnderline"/>
          <w:highlight w:val="green"/>
        </w:rPr>
        <w:t xml:space="preserve">, </w:t>
      </w:r>
      <w:r w:rsidRPr="009A246A">
        <w:rPr>
          <w:rStyle w:val="Emphasis"/>
        </w:rPr>
        <w:t xml:space="preserve">natural </w:t>
      </w:r>
      <w:r w:rsidRPr="00740C70">
        <w:rPr>
          <w:rStyle w:val="Emphasis"/>
          <w:highlight w:val="green"/>
        </w:rPr>
        <w:t>disaster</w:t>
      </w:r>
      <w:r w:rsidRPr="00740C70">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740C70">
        <w:rPr>
          <w:rStyle w:val="Emphasis"/>
          <w:highlight w:val="green"/>
        </w:rPr>
        <w:t>running out of water</w:t>
      </w:r>
      <w:r w:rsidRPr="00740C70">
        <w:rPr>
          <w:rStyle w:val="StyleUnderline"/>
          <w:highlight w:val="green"/>
        </w:rPr>
        <w:t xml:space="preserve"> and </w:t>
      </w:r>
      <w:r w:rsidRPr="006F549C">
        <w:rPr>
          <w:rStyle w:val="Emphasis"/>
        </w:rPr>
        <w:t>minerals</w:t>
      </w:r>
      <w:r w:rsidRPr="00D31015">
        <w:rPr>
          <w:rStyle w:val="StyleUnderline"/>
        </w:rPr>
        <w:t xml:space="preserve">. </w:t>
      </w:r>
      <w:r w:rsidRPr="00740C70">
        <w:rPr>
          <w:rStyle w:val="Emphasis"/>
          <w:highlight w:val="green"/>
        </w:rPr>
        <w:t>Climate change</w:t>
      </w:r>
      <w:r w:rsidRPr="00740C70">
        <w:rPr>
          <w:rStyle w:val="StyleUnderline"/>
          <w:highlight w:val="green"/>
        </w:rPr>
        <w:t xml:space="preserve"> </w:t>
      </w:r>
      <w:r w:rsidRPr="006F549C">
        <w:rPr>
          <w:rStyle w:val="StyleUnderline"/>
        </w:rPr>
        <w:t xml:space="preserve">is threatening our very </w:t>
      </w:r>
      <w:r w:rsidRPr="006F549C">
        <w:rPr>
          <w:rStyle w:val="Emphasis"/>
        </w:rPr>
        <w:t>existence</w:t>
      </w:r>
      <w:r w:rsidRPr="00740C70">
        <w:rPr>
          <w:rStyle w:val="StyleUnderline"/>
          <w:highlight w:val="green"/>
        </w:rPr>
        <w:t>.</w:t>
      </w:r>
      <w:r w:rsidRPr="00184EB0">
        <w:rPr>
          <w:sz w:val="12"/>
        </w:rPr>
        <w:t xml:space="preserve"> Political leaders and even the Pope have cautioned us against inaction. Perhaps the naysayers are right. </w:t>
      </w:r>
      <w:r w:rsidRPr="00740C70">
        <w:rPr>
          <w:rStyle w:val="Emphasis"/>
          <w:sz w:val="24"/>
          <w:highlight w:val="green"/>
        </w:rPr>
        <w:t xml:space="preserve">All humanity is at </w:t>
      </w:r>
      <w:r w:rsidRPr="00184EB0">
        <w:rPr>
          <w:rStyle w:val="Emphasis"/>
          <w:sz w:val="24"/>
        </w:rPr>
        <w:t xml:space="preserve">tremendous </w:t>
      </w:r>
      <w:r w:rsidRPr="00740C70">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740C70">
        <w:rPr>
          <w:rStyle w:val="Emphasis"/>
          <w:highlight w:val="green"/>
        </w:rPr>
        <w:t>new tech</w:t>
      </w:r>
      <w:r w:rsidRPr="00184EB0">
        <w:rPr>
          <w:sz w:val="12"/>
        </w:rPr>
        <w:t>nologies</w:t>
      </w:r>
      <w:r w:rsidRPr="006E2C8E">
        <w:rPr>
          <w:rStyle w:val="StyleUnderline"/>
        </w:rPr>
        <w:t xml:space="preserve"> and establishing space enterprises that </w:t>
      </w:r>
      <w:r w:rsidRPr="00740C70">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740C70">
        <w:rPr>
          <w:rStyle w:val="StyleUnderline"/>
          <w:highlight w:val="green"/>
        </w:rPr>
        <w:t xml:space="preserve">to Earth. </w:t>
      </w:r>
      <w:r w:rsidRPr="006F5F62">
        <w:rPr>
          <w:rStyle w:val="StyleUnderline"/>
        </w:rPr>
        <w:t xml:space="preserve">This is not a pipe dream, but will increasingly be </w:t>
      </w:r>
      <w:r w:rsidRPr="00740C70">
        <w:rPr>
          <w:rStyle w:val="StyleUnderline"/>
          <w:highlight w:val="green"/>
        </w:rPr>
        <w:t>the</w:t>
      </w:r>
      <w:r w:rsidRPr="000E3ABC">
        <w:rPr>
          <w:rStyle w:val="StyleUnderline"/>
        </w:rPr>
        <w:t xml:space="preserve"> </w:t>
      </w:r>
      <w:r w:rsidRPr="000E3ABC">
        <w:rPr>
          <w:rStyle w:val="Emphasis"/>
        </w:rPr>
        <w:t xml:space="preserve">economic </w:t>
      </w:r>
      <w:r w:rsidRPr="00740C70">
        <w:rPr>
          <w:rStyle w:val="Emphasis"/>
          <w:highlight w:val="green"/>
        </w:rPr>
        <w:t>reality</w:t>
      </w:r>
      <w:r w:rsidRPr="00740C70">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w:t>
      </w:r>
      <w:r w:rsidRPr="00184EB0">
        <w:rPr>
          <w:sz w:val="12"/>
        </w:rPr>
        <w:lastRenderedPageBreak/>
        <w:t xml:space="preserve">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740C70">
        <w:rPr>
          <w:rStyle w:val="StyleUnderline"/>
          <w:highlight w:val="green"/>
        </w:rPr>
        <w:t xml:space="preserve">robotics, </w:t>
      </w:r>
      <w:r w:rsidRPr="00740C70">
        <w:rPr>
          <w:rStyle w:val="Emphasis"/>
          <w:highlight w:val="green"/>
        </w:rPr>
        <w:t>a</w:t>
      </w:r>
      <w:r w:rsidRPr="00500BA2">
        <w:rPr>
          <w:rStyle w:val="StyleUnderline"/>
        </w:rPr>
        <w:t xml:space="preserve">rtificial </w:t>
      </w:r>
      <w:r w:rsidRPr="00740C70">
        <w:rPr>
          <w:rStyle w:val="Emphasis"/>
          <w:highlight w:val="green"/>
        </w:rPr>
        <w:t>i</w:t>
      </w:r>
      <w:r w:rsidRPr="00500BA2">
        <w:rPr>
          <w:rStyle w:val="StyleUnderline"/>
        </w:rPr>
        <w:t xml:space="preserve">ntelligence </w:t>
      </w:r>
      <w:r w:rsidRPr="00740C70">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740C70">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740C70">
        <w:rPr>
          <w:rStyle w:val="StyleUnderline"/>
          <w:highlight w:val="green"/>
        </w:rPr>
        <w:t>set us on</w:t>
      </w:r>
      <w:r w:rsidRPr="00500BA2">
        <w:rPr>
          <w:rStyle w:val="StyleUnderline"/>
        </w:rPr>
        <w:t xml:space="preserve"> </w:t>
      </w:r>
      <w:r w:rsidRPr="00184EB0">
        <w:rPr>
          <w:sz w:val="12"/>
        </w:rPr>
        <w:t xml:space="preserve">a </w:t>
      </w:r>
      <w:r w:rsidRPr="00740C70">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740C70">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40C70">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740C70">
        <w:rPr>
          <w:rStyle w:val="StyleUnderline"/>
          <w:highlight w:val="green"/>
        </w:rPr>
        <w:t xml:space="preserve">have </w:t>
      </w:r>
      <w:r w:rsidRPr="00740C70">
        <w:rPr>
          <w:rStyle w:val="Emphasis"/>
          <w:highlight w:val="green"/>
        </w:rPr>
        <w:t>billions</w:t>
      </w:r>
      <w:r w:rsidRPr="00184EB0">
        <w:rPr>
          <w:sz w:val="12"/>
        </w:rPr>
        <w:t xml:space="preserve"> of dollars </w:t>
      </w:r>
      <w:r w:rsidRPr="00DF6B30">
        <w:rPr>
          <w:rStyle w:val="StyleUnderline"/>
        </w:rPr>
        <w:t>in assets</w:t>
      </w:r>
      <w:r w:rsidRPr="00740C70">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740C70">
        <w:rPr>
          <w:rStyle w:val="StyleUnderline"/>
          <w:highlight w:val="green"/>
        </w:rPr>
        <w:t xml:space="preserve">Each </w:t>
      </w:r>
      <w:r w:rsidRPr="00177575">
        <w:rPr>
          <w:rStyle w:val="StyleUnderline"/>
        </w:rPr>
        <w:t xml:space="preserve">of them </w:t>
      </w:r>
      <w:r w:rsidRPr="00740C70">
        <w:rPr>
          <w:rStyle w:val="StyleUnderline"/>
          <w:highlight w:val="green"/>
        </w:rPr>
        <w:t>is launching</w:t>
      </w:r>
      <w:r w:rsidRPr="00DF6B30">
        <w:rPr>
          <w:rStyle w:val="StyleUnderline"/>
        </w:rPr>
        <w:t xml:space="preserve"> new </w:t>
      </w:r>
      <w:r w:rsidRPr="00D90227">
        <w:rPr>
          <w:rStyle w:val="StyleUnderline"/>
        </w:rPr>
        <w:t xml:space="preserve">commercial </w:t>
      </w:r>
      <w:r w:rsidRPr="00740C70">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740C70">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740C70">
        <w:rPr>
          <w:rStyle w:val="Emphasis"/>
          <w:highlight w:val="green"/>
        </w:rPr>
        <w:t xml:space="preserve">rare </w:t>
      </w:r>
      <w:r w:rsidRPr="00E7137A">
        <w:rPr>
          <w:rStyle w:val="Emphasis"/>
        </w:rPr>
        <w:t xml:space="preserve">earth </w:t>
      </w:r>
      <w:r w:rsidRPr="00740C70">
        <w:rPr>
          <w:rStyle w:val="Emphasis"/>
          <w:highlight w:val="green"/>
        </w:rPr>
        <w:t>metals</w:t>
      </w:r>
      <w:r w:rsidRPr="00740C70">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740C70">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740C70">
        <w:rPr>
          <w:rStyle w:val="StyleUnderline"/>
          <w:highlight w:val="green"/>
        </w:rPr>
        <w:t xml:space="preserve">provide </w:t>
      </w:r>
      <w:r w:rsidRPr="00740C70">
        <w:rPr>
          <w:rStyle w:val="Emphasis"/>
          <w:highlight w:val="green"/>
        </w:rPr>
        <w:t>clean</w:t>
      </w:r>
      <w:r w:rsidRPr="00CB37E4">
        <w:rPr>
          <w:rStyle w:val="Emphasis"/>
        </w:rPr>
        <w:t xml:space="preserve"> and abundant </w:t>
      </w:r>
      <w:r w:rsidRPr="00740C70">
        <w:rPr>
          <w:rStyle w:val="Emphasis"/>
          <w:highlight w:val="green"/>
        </w:rPr>
        <w:t>energy</w:t>
      </w:r>
      <w:r w:rsidRPr="00740C70">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740C70">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740C70">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740C70">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740C70">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740C70">
        <w:rPr>
          <w:rStyle w:val="Emphasis"/>
          <w:highlight w:val="green"/>
        </w:rPr>
        <w:t>food</w:t>
      </w:r>
      <w:r w:rsidRPr="00740C70">
        <w:rPr>
          <w:rStyle w:val="StyleUnderline"/>
          <w:highlight w:val="green"/>
        </w:rPr>
        <w:t xml:space="preserve">, </w:t>
      </w:r>
      <w:r w:rsidRPr="00740C70">
        <w:rPr>
          <w:rStyle w:val="Emphasis"/>
          <w:highlight w:val="green"/>
        </w:rPr>
        <w:t>health care</w:t>
      </w:r>
      <w:r w:rsidRPr="00740C70">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740C70">
        <w:rPr>
          <w:rStyle w:val="Emphasis"/>
          <w:highlight w:val="green"/>
        </w:rPr>
        <w:t>systemic war</w:t>
      </w:r>
      <w:r w:rsidRPr="00E7137A">
        <w:rPr>
          <w:rStyle w:val="StyleUnderline"/>
        </w:rPr>
        <w:t>fare</w:t>
      </w:r>
      <w:r w:rsidRPr="00740C70">
        <w:rPr>
          <w:rStyle w:val="StyleUnderline"/>
          <w:highlight w:val="green"/>
        </w:rPr>
        <w:t xml:space="preserve"> are </w:t>
      </w:r>
      <w:r w:rsidRPr="00480D32">
        <w:rPr>
          <w:rStyle w:val="StyleUnderline"/>
        </w:rPr>
        <w:t xml:space="preserve">the </w:t>
      </w:r>
      <w:r w:rsidRPr="00740C70">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740C70">
        <w:rPr>
          <w:rStyle w:val="StyleUnderline"/>
          <w:highlight w:val="green"/>
        </w:rPr>
        <w:t xml:space="preserve">Within the </w:t>
      </w:r>
      <w:r w:rsidRPr="00740C70">
        <w:rPr>
          <w:rStyle w:val="Emphasis"/>
          <w:highlight w:val="green"/>
        </w:rPr>
        <w:t>next few decades</w:t>
      </w:r>
      <w:r w:rsidRPr="00CB37E4">
        <w:rPr>
          <w:rStyle w:val="StyleUnderline"/>
        </w:rPr>
        <w:t xml:space="preserve"> these problems will be increasingly real</w:t>
      </w:r>
      <w:r w:rsidRPr="00740C70">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0B1FE83" w14:textId="77777777" w:rsidR="00215000" w:rsidRPr="00DA7100" w:rsidRDefault="00215000" w:rsidP="00215000">
      <w:bookmarkStart w:id="1" w:name="_GoBack"/>
      <w:bookmarkEnd w:id="1"/>
    </w:p>
    <w:p w14:paraId="5B12ED15" w14:textId="55137DC7" w:rsidR="00E42E4C" w:rsidRDefault="00CC1232" w:rsidP="00CC1232">
      <w:pPr>
        <w:pStyle w:val="Heading2"/>
      </w:pPr>
      <w:r>
        <w:lastRenderedPageBreak/>
        <w:t>Case</w:t>
      </w:r>
    </w:p>
    <w:p w14:paraId="67CD264A" w14:textId="714B3640" w:rsidR="00E325D2" w:rsidRDefault="00E325D2" w:rsidP="00E325D2">
      <w:pPr>
        <w:pStyle w:val="Heading3"/>
      </w:pPr>
      <w:r>
        <w:lastRenderedPageBreak/>
        <w:t xml:space="preserve">Framing </w:t>
      </w:r>
    </w:p>
    <w:p w14:paraId="6D6D3586" w14:textId="62B26A91" w:rsidR="00E325D2" w:rsidRDefault="00E325D2" w:rsidP="00E325D2">
      <w:pPr>
        <w:pStyle w:val="Heading4"/>
        <w:numPr>
          <w:ilvl w:val="0"/>
          <w:numId w:val="13"/>
        </w:numPr>
      </w:pPr>
      <w:r>
        <w:t xml:space="preserve">Collpases to util – they said the use cost benefit analysis that util </w:t>
      </w:r>
    </w:p>
    <w:p w14:paraId="71AF1B4F" w14:textId="4B0641B7" w:rsidR="00E325D2" w:rsidRDefault="00E325D2" w:rsidP="00E325D2">
      <w:r>
        <w:t xml:space="preserve">Best upholds justice </w:t>
      </w:r>
    </w:p>
    <w:p w14:paraId="4A13F0F5" w14:textId="7B4416A7" w:rsidR="00E325D2" w:rsidRDefault="00E325D2" w:rsidP="00E325D2">
      <w:r>
        <w:t xml:space="preserve">They have no justiifcations </w:t>
      </w:r>
    </w:p>
    <w:p w14:paraId="7E26029E" w14:textId="77777777" w:rsidR="00E325D2" w:rsidRPr="00E325D2" w:rsidRDefault="00E325D2" w:rsidP="00E325D2"/>
    <w:p w14:paraId="6D03F3F7" w14:textId="24152CA1" w:rsidR="00CC1232" w:rsidRDefault="00E325D2" w:rsidP="00E325D2">
      <w:pPr>
        <w:pStyle w:val="Heading3"/>
      </w:pPr>
      <w:r>
        <w:lastRenderedPageBreak/>
        <w:t xml:space="preserve">Contention 1 – </w:t>
      </w:r>
    </w:p>
    <w:p w14:paraId="72172F2E" w14:textId="0C48CB1E" w:rsidR="00E325D2" w:rsidRDefault="00E325D2" w:rsidP="00E325D2">
      <w:pPr>
        <w:pStyle w:val="Heading4"/>
        <w:numPr>
          <w:ilvl w:val="0"/>
          <w:numId w:val="12"/>
        </w:numPr>
      </w:pPr>
      <w:r>
        <w:t xml:space="preserve">They say we are on carrying capacity – the only way to solve that is space mining </w:t>
      </w:r>
    </w:p>
    <w:p w14:paraId="5FA4F2DF" w14:textId="489F0289" w:rsidR="00E325D2" w:rsidRDefault="00E325D2" w:rsidP="00E325D2">
      <w:pPr>
        <w:pStyle w:val="Heading4"/>
        <w:numPr>
          <w:ilvl w:val="0"/>
          <w:numId w:val="12"/>
        </w:numPr>
      </w:pPr>
      <w:r>
        <w:t>All the args about radiation, mining, climate already happen on earth its none unique</w:t>
      </w:r>
    </w:p>
    <w:p w14:paraId="17313037" w14:textId="77777777" w:rsidR="00E325D2" w:rsidRPr="00E325D2" w:rsidRDefault="00E325D2" w:rsidP="00E325D2"/>
    <w:p w14:paraId="47624C05" w14:textId="7D61F53D" w:rsidR="00E325D2" w:rsidRDefault="00E325D2" w:rsidP="00E325D2">
      <w:pPr>
        <w:pStyle w:val="Heading3"/>
      </w:pPr>
      <w:r>
        <w:lastRenderedPageBreak/>
        <w:t xml:space="preserve">Subpoint 2- intentions </w:t>
      </w:r>
    </w:p>
    <w:p w14:paraId="320A254A" w14:textId="30BA5A2C" w:rsidR="00E325D2" w:rsidRDefault="00E325D2" w:rsidP="00E325D2">
      <w:pPr>
        <w:pStyle w:val="Heading4"/>
      </w:pPr>
      <w:r>
        <w:t xml:space="preserve">No impact – they list colonies, terrestiral life but they said so themselves thres not sufficient evidence, so lean on the side of neg </w:t>
      </w:r>
    </w:p>
    <w:p w14:paraId="78220819" w14:textId="7C9CCF9E" w:rsidR="005E57ED" w:rsidRPr="005E57ED" w:rsidRDefault="005E57ED" w:rsidP="005E57ED">
      <w:r>
        <w:t xml:space="preserve">No uniquness - </w:t>
      </w:r>
    </w:p>
    <w:p w14:paraId="1FB6C853" w14:textId="77777777" w:rsidR="005E57ED" w:rsidRDefault="005E57ED" w:rsidP="005E57ED">
      <w:pPr>
        <w:pStyle w:val="Heading4"/>
      </w:pPr>
      <w:r>
        <w:t>Independent colony is impossible</w:t>
      </w:r>
    </w:p>
    <w:p w14:paraId="422FE1F5" w14:textId="77777777" w:rsidR="005E57ED" w:rsidRPr="0030161F" w:rsidRDefault="005E57ED" w:rsidP="005E57ED">
      <w:r w:rsidRPr="00133AFB">
        <w:rPr>
          <w:rStyle w:val="Style13ptBold"/>
        </w:rPr>
        <w:t>Levchenko 19</w:t>
      </w:r>
      <w:r>
        <w:t xml:space="preserve"> (Professors in the Plasma Sources and Applications Centre/Space Propulsion Centre, NIE, Nanyang Technological University. 2019. “Mars Colonization: Beyond Getting There.” Global Challenges, vol. 3, no. 1.)</w:t>
      </w:r>
    </w:p>
    <w:p w14:paraId="41FC4A9F" w14:textId="26D5EE04" w:rsidR="005E57ED" w:rsidRDefault="005E57ED" w:rsidP="005E57ED">
      <w:pPr>
        <w:rPr>
          <w:sz w:val="16"/>
        </w:rPr>
      </w:pPr>
      <w:r w:rsidRPr="00133AFB">
        <w:rPr>
          <w:sz w:val="16"/>
        </w:rPr>
        <w:t xml:space="preserve">Settlement of Mars—is it a dream or a necessity? </w:t>
      </w:r>
      <w:r w:rsidRPr="00AF68C3">
        <w:rPr>
          <w:rStyle w:val="StyleUnderline"/>
        </w:rPr>
        <w:t xml:space="preserve">From scientific publications to public forms, </w:t>
      </w:r>
      <w:r w:rsidRPr="004B73F3">
        <w:rPr>
          <w:rStyle w:val="StyleUnderline"/>
          <w:highlight w:val="green"/>
        </w:rPr>
        <w:t>there is</w:t>
      </w:r>
      <w:r w:rsidRPr="00AF68C3">
        <w:rPr>
          <w:rStyle w:val="StyleUnderline"/>
        </w:rPr>
        <w:t xml:space="preserve"> certainly </w:t>
      </w:r>
      <w:r w:rsidRPr="004B73F3">
        <w:rPr>
          <w:rStyle w:val="StyleUnderline"/>
          <w:highlight w:val="green"/>
        </w:rPr>
        <w:t>little</w:t>
      </w:r>
      <w:r w:rsidRPr="00AF68C3">
        <w:rPr>
          <w:rStyle w:val="StyleUnderline"/>
        </w:rPr>
        <w:t xml:space="preserve"> </w:t>
      </w:r>
      <w:r w:rsidRPr="004B73F3">
        <w:rPr>
          <w:rStyle w:val="StyleUnderline"/>
          <w:highlight w:val="green"/>
        </w:rPr>
        <w:t>consensus on whether colonization</w:t>
      </w:r>
      <w:r w:rsidRPr="00AF68C3">
        <w:rPr>
          <w:rStyle w:val="StyleUnderline"/>
        </w:rPr>
        <w:t xml:space="preserve"> of Mars </w:t>
      </w:r>
      <w:r w:rsidRPr="004B73F3">
        <w:rPr>
          <w:rStyle w:val="StyleUnderline"/>
          <w:highlight w:val="green"/>
        </w:rPr>
        <w:t xml:space="preserve">is </w:t>
      </w:r>
      <w:r w:rsidRPr="004B73F3">
        <w:rPr>
          <w:rStyle w:val="Emphasis"/>
          <w:highlight w:val="green"/>
        </w:rPr>
        <w:t>necessary</w:t>
      </w:r>
      <w:r w:rsidRPr="004B73F3">
        <w:rPr>
          <w:rStyle w:val="StyleUnderline"/>
          <w:highlight w:val="green"/>
        </w:rPr>
        <w:t xml:space="preserve"> or even </w:t>
      </w:r>
      <w:r w:rsidRPr="004B73F3">
        <w:rPr>
          <w:rStyle w:val="Emphasis"/>
          <w:highlight w:val="green"/>
        </w:rPr>
        <w:t>possible</w:t>
      </w:r>
      <w:r w:rsidRPr="00133AFB">
        <w:rPr>
          <w:sz w:val="16"/>
        </w:rPr>
        <w:t xml:space="preserve">, with a rich diversity of opinions that range from categorical It is a necessity!20 to equally categorical Should Humans Colonize Other Planets? No.21 A strong proponent of the idea, </w:t>
      </w:r>
      <w:r w:rsidRPr="00AF68C3">
        <w:rPr>
          <w:rStyle w:val="StyleUnderline"/>
        </w:rPr>
        <w:t>Orwig puts forward five reasons for Mars colonization, implicitly stating that establishing a permanent colony of humans on Mars is no longer an option but a real necessity</w:t>
      </w:r>
      <w:r w:rsidRPr="00133AFB">
        <w:rPr>
          <w:sz w:val="16"/>
        </w:rPr>
        <w:t xml:space="preserve">.20 Specifically, </w:t>
      </w:r>
      <w:r w:rsidRPr="00AF68C3">
        <w:rPr>
          <w:rStyle w:val="StyleUnderline"/>
        </w:rPr>
        <w:t>these arguments are</w:t>
      </w:r>
      <w:r w:rsidRPr="00133AFB">
        <w:rPr>
          <w:sz w:val="16"/>
        </w:rPr>
        <w:t xml:space="preserve">: </w:t>
      </w:r>
      <w:r w:rsidRPr="00AF68C3">
        <w:rPr>
          <w:rStyle w:val="Emphasis"/>
        </w:rPr>
        <w:t>Survival of humans as a species</w:t>
      </w:r>
      <w:r w:rsidRPr="00133AFB">
        <w:rPr>
          <w:sz w:val="16"/>
        </w:rPr>
        <w:t xml:space="preserve">; Exploring the potential of life on Mars to sustain humans; Using space technology to positively contribute to our quality of life, from health to minimizing and reversing negative aspects of anthropogenic activity of humans on Earth; Developing as a species; Gaining political and economic leadership. </w:t>
      </w:r>
      <w:r w:rsidRPr="00AF68C3">
        <w:rPr>
          <w:rStyle w:val="StyleUnderline"/>
        </w:rPr>
        <w:t>The first argument captures the essence of what most space colonization proponents feel—our ever growing environmental footprint threatens the survival of human race on</w:t>
      </w:r>
      <w:r w:rsidRPr="00133AFB">
        <w:rPr>
          <w:sz w:val="16"/>
        </w:rPr>
        <w:t xml:space="preserve"> </w:t>
      </w:r>
      <w:r w:rsidRPr="00AF68C3">
        <w:rPr>
          <w:rStyle w:val="StyleUnderline"/>
        </w:rPr>
        <w:t>Earth</w:t>
      </w:r>
      <w:r w:rsidRPr="00133AFB">
        <w:rPr>
          <w:sz w:val="16"/>
        </w:rPr>
        <w:t xml:space="preserve">. Indeed, a large body of evidence points to human activity as the main cause of extinction of many species, with shrinking biodiversity and depleting resources threatening the very survival of humans on this planet. </w:t>
      </w:r>
      <w:r w:rsidRPr="00AF68C3">
        <w:rPr>
          <w:rStyle w:val="StyleUnderline"/>
        </w:rPr>
        <w:t>Colonization of other planets could potentially increase the probability of our survival.</w:t>
      </w:r>
      <w:r>
        <w:rPr>
          <w:rStyle w:val="StyleUnderline"/>
        </w:rPr>
        <w:t xml:space="preserve"> </w:t>
      </w:r>
      <w:r w:rsidRPr="00133AFB">
        <w:rPr>
          <w:sz w:val="16"/>
        </w:rPr>
        <w:t xml:space="preserve">While being at the core of such ambitious projects as Mars One, </w:t>
      </w:r>
      <w:r w:rsidRPr="004B73F3">
        <w:rPr>
          <w:rStyle w:val="StyleUnderline"/>
          <w:highlight w:val="green"/>
        </w:rPr>
        <w:t xml:space="preserve">a </w:t>
      </w:r>
      <w:r w:rsidRPr="004B73F3">
        <w:rPr>
          <w:rStyle w:val="Emphasis"/>
          <w:highlight w:val="green"/>
        </w:rPr>
        <w:t>self</w:t>
      </w:r>
      <w:r w:rsidRPr="004B73F3">
        <w:rPr>
          <w:rStyle w:val="Emphasis"/>
          <w:rFonts w:ascii="Cambria Math" w:hAnsi="Cambria Math" w:cs="Cambria Math"/>
          <w:highlight w:val="green"/>
        </w:rPr>
        <w:t>‐</w:t>
      </w:r>
      <w:r w:rsidRPr="004B73F3">
        <w:rPr>
          <w:rStyle w:val="Emphasis"/>
          <w:highlight w:val="green"/>
        </w:rPr>
        <w:t>sustained colony</w:t>
      </w:r>
      <w:r w:rsidRPr="00AF68C3">
        <w:rPr>
          <w:rStyle w:val="Emphasis"/>
        </w:rPr>
        <w:t xml:space="preserve"> of any size</w:t>
      </w:r>
      <w:r w:rsidRPr="00133AFB">
        <w:rPr>
          <w:sz w:val="16"/>
        </w:rPr>
        <w:t xml:space="preserve"> on Mars </w:t>
      </w:r>
      <w:r w:rsidRPr="004B73F3">
        <w:rPr>
          <w:rStyle w:val="Emphasis"/>
          <w:highlight w:val="green"/>
        </w:rPr>
        <w:t>is hardly feasible</w:t>
      </w:r>
      <w:r w:rsidRPr="00AF68C3">
        <w:rPr>
          <w:rStyle w:val="Emphasis"/>
        </w:rPr>
        <w:t xml:space="preserve"> in the foreseeable future</w:t>
      </w:r>
      <w:r w:rsidRPr="00133AFB">
        <w:rPr>
          <w:sz w:val="16"/>
        </w:rPr>
        <w:t xml:space="preserve">. Indeed, </w:t>
      </w:r>
      <w:r w:rsidRPr="004B73F3">
        <w:rPr>
          <w:rStyle w:val="StyleUnderline"/>
          <w:highlight w:val="green"/>
        </w:rPr>
        <w:t xml:space="preserve">sustaining even a </w:t>
      </w:r>
      <w:r w:rsidRPr="004B73F3">
        <w:rPr>
          <w:rStyle w:val="Emphasis"/>
          <w:highlight w:val="green"/>
        </w:rPr>
        <w:t>small number</w:t>
      </w:r>
      <w:r w:rsidRPr="004B73F3">
        <w:rPr>
          <w:sz w:val="16"/>
          <w:highlight w:val="green"/>
        </w:rPr>
        <w:t xml:space="preserve"> </w:t>
      </w:r>
      <w:r w:rsidRPr="004B73F3">
        <w:rPr>
          <w:rStyle w:val="StyleUnderline"/>
          <w:highlight w:val="green"/>
        </w:rPr>
        <w:t xml:space="preserve">of colonists would require a </w:t>
      </w:r>
      <w:r w:rsidRPr="004B73F3">
        <w:rPr>
          <w:rStyle w:val="Emphasis"/>
          <w:highlight w:val="green"/>
        </w:rPr>
        <w:t xml:space="preserve">continuous supply of </w:t>
      </w:r>
      <w:r w:rsidRPr="00ED0FDE">
        <w:rPr>
          <w:rStyle w:val="Emphasis"/>
        </w:rPr>
        <w:t xml:space="preserve">food, oxygen, water and </w:t>
      </w:r>
      <w:r w:rsidRPr="004B73F3">
        <w:rPr>
          <w:rStyle w:val="Emphasis"/>
          <w:highlight w:val="green"/>
        </w:rPr>
        <w:t>basic materials</w:t>
      </w:r>
      <w:r w:rsidRPr="00AF68C3">
        <w:rPr>
          <w:rStyle w:val="StyleUnderline"/>
        </w:rPr>
        <w:t xml:space="preserve">. At this stage, </w:t>
      </w:r>
      <w:r w:rsidRPr="004B73F3">
        <w:rPr>
          <w:rStyle w:val="StyleUnderline"/>
          <w:highlight w:val="green"/>
        </w:rPr>
        <w:t>it is not clear</w:t>
      </w:r>
      <w:r w:rsidRPr="00AF68C3">
        <w:rPr>
          <w:rStyle w:val="StyleUnderline"/>
        </w:rPr>
        <w:t xml:space="preserve"> whether </w:t>
      </w:r>
      <w:r w:rsidRPr="004B73F3">
        <w:rPr>
          <w:rStyle w:val="StyleUnderline"/>
          <w:highlight w:val="green"/>
        </w:rPr>
        <w:t>it would be possible to establish</w:t>
      </w:r>
      <w:r w:rsidRPr="00AF68C3">
        <w:rPr>
          <w:rStyle w:val="StyleUnderline"/>
        </w:rPr>
        <w:t xml:space="preserve"> a system that would generate </w:t>
      </w:r>
      <w:r w:rsidRPr="004B73F3">
        <w:rPr>
          <w:rStyle w:val="StyleUnderline"/>
          <w:highlight w:val="green"/>
        </w:rPr>
        <w:t xml:space="preserve">these resources </w:t>
      </w:r>
      <w:r w:rsidRPr="004B73F3">
        <w:rPr>
          <w:rStyle w:val="Emphasis"/>
          <w:highlight w:val="green"/>
        </w:rPr>
        <w:t>locally</w:t>
      </w:r>
      <w:r w:rsidRPr="00AF68C3">
        <w:rPr>
          <w:rStyle w:val="StyleUnderline"/>
        </w:rPr>
        <w:t xml:space="preserve">, </w:t>
      </w:r>
      <w:r w:rsidRPr="004B73F3">
        <w:rPr>
          <w:rStyle w:val="StyleUnderline"/>
          <w:highlight w:val="green"/>
        </w:rPr>
        <w:t>or</w:t>
      </w:r>
      <w:r w:rsidRPr="00AF68C3">
        <w:rPr>
          <w:rStyle w:val="StyleUnderline"/>
        </w:rPr>
        <w:t xml:space="preserve"> whether it would at least in part </w:t>
      </w:r>
      <w:r w:rsidRPr="004B73F3">
        <w:rPr>
          <w:rStyle w:val="StyleUnderline"/>
          <w:highlight w:val="green"/>
        </w:rPr>
        <w:t>rely on</w:t>
      </w:r>
      <w:r w:rsidRPr="00AF68C3">
        <w:rPr>
          <w:rStyle w:val="StyleUnderline"/>
        </w:rPr>
        <w:t xml:space="preserve"> the </w:t>
      </w:r>
      <w:r w:rsidRPr="004B73F3">
        <w:rPr>
          <w:rStyle w:val="Emphasis"/>
          <w:highlight w:val="green"/>
        </w:rPr>
        <w:t>delivery</w:t>
      </w:r>
      <w:r w:rsidRPr="00AF68C3">
        <w:rPr>
          <w:rStyle w:val="StyleUnderline"/>
        </w:rPr>
        <w:t xml:space="preserve"> of these resources</w:t>
      </w:r>
      <w:r w:rsidRPr="00133AFB">
        <w:rPr>
          <w:sz w:val="16"/>
        </w:rPr>
        <w:t xml:space="preserve"> (</w:t>
      </w:r>
      <w:r w:rsidRPr="00AF68C3">
        <w:rPr>
          <w:rStyle w:val="StyleUnderline"/>
        </w:rPr>
        <w:t>or</w:t>
      </w:r>
      <w:r w:rsidRPr="00133AFB">
        <w:rPr>
          <w:sz w:val="16"/>
        </w:rPr>
        <w:t xml:space="preserve"> </w:t>
      </w:r>
      <w:r w:rsidRPr="00AF68C3">
        <w:rPr>
          <w:rStyle w:val="Emphasis"/>
        </w:rPr>
        <w:t>essential components</w:t>
      </w:r>
      <w:r w:rsidRPr="00133AFB">
        <w:rPr>
          <w:sz w:val="16"/>
        </w:rPr>
        <w:t xml:space="preserve"> </w:t>
      </w:r>
      <w:r w:rsidRPr="00AF68C3">
        <w:rPr>
          <w:rStyle w:val="StyleUnderline"/>
        </w:rPr>
        <w:t xml:space="preserve">necessary for their local production) </w:t>
      </w:r>
      <w:r w:rsidRPr="004B73F3">
        <w:rPr>
          <w:rStyle w:val="StyleUnderline"/>
          <w:highlight w:val="green"/>
        </w:rPr>
        <w:t xml:space="preserve">from </w:t>
      </w:r>
      <w:r w:rsidRPr="004B73F3">
        <w:rPr>
          <w:rStyle w:val="Emphasis"/>
          <w:highlight w:val="green"/>
        </w:rPr>
        <w:t>Earth</w:t>
      </w:r>
      <w:r w:rsidRPr="00133AFB">
        <w:rPr>
          <w:sz w:val="16"/>
        </w:rPr>
        <w:t xml:space="preserve">. </w:t>
      </w:r>
      <w:r w:rsidRPr="00AF68C3">
        <w:rPr>
          <w:rStyle w:val="StyleUnderline"/>
        </w:rPr>
        <w:t xml:space="preserve">Beyond the supply of these very basic resources, </w:t>
      </w:r>
      <w:r w:rsidRPr="004B73F3">
        <w:rPr>
          <w:rStyle w:val="StyleUnderline"/>
          <w:highlight w:val="green"/>
        </w:rPr>
        <w:t>it would be quite challenging if not impossible</w:t>
      </w:r>
      <w:r w:rsidRPr="00AF68C3">
        <w:rPr>
          <w:rStyle w:val="StyleUnderline"/>
        </w:rPr>
        <w:t xml:space="preserve"> for the colonists </w:t>
      </w:r>
      <w:r w:rsidRPr="004B73F3">
        <w:rPr>
          <w:rStyle w:val="StyleUnderline"/>
          <w:highlight w:val="green"/>
        </w:rPr>
        <w:t xml:space="preserve">to independently produce </w:t>
      </w:r>
      <w:r w:rsidRPr="004B73F3">
        <w:rPr>
          <w:rStyle w:val="Emphasis"/>
          <w:highlight w:val="green"/>
        </w:rPr>
        <w:t>hi</w:t>
      </w:r>
      <w:r w:rsidRPr="004B73F3">
        <w:rPr>
          <w:rStyle w:val="Emphasis"/>
          <w:rFonts w:ascii="Cambria Math" w:hAnsi="Cambria Math" w:cs="Cambria Math"/>
          <w:highlight w:val="green"/>
        </w:rPr>
        <w:t>‐</w:t>
      </w:r>
      <w:r w:rsidRPr="004B73F3">
        <w:rPr>
          <w:rStyle w:val="Emphasis"/>
          <w:highlight w:val="green"/>
        </w:rPr>
        <w:t>tech but vitally important assets</w:t>
      </w:r>
      <w:r w:rsidRPr="004B73F3">
        <w:rPr>
          <w:sz w:val="16"/>
          <w:highlight w:val="green"/>
        </w:rPr>
        <w:t xml:space="preserve"> </w:t>
      </w:r>
      <w:r w:rsidRPr="004B73F3">
        <w:rPr>
          <w:rStyle w:val="StyleUnderline"/>
          <w:highlight w:val="green"/>
        </w:rPr>
        <w:t>such as medicines, electronics and robotics</w:t>
      </w:r>
      <w:r w:rsidRPr="00AF68C3">
        <w:rPr>
          <w:rStyle w:val="StyleUnderline"/>
        </w:rPr>
        <w:t xml:space="preserve"> systems, or advanced materials that provide us with a decent </w:t>
      </w:r>
      <w:r w:rsidRPr="00AF68C3">
        <w:rPr>
          <w:rStyle w:val="Emphasis"/>
        </w:rPr>
        <w:t>quality of life</w:t>
      </w:r>
      <w:r w:rsidRPr="00AF68C3">
        <w:rPr>
          <w:rStyle w:val="StyleUnderline"/>
        </w:rPr>
        <w:t xml:space="preserve">. In this case, would their existence become little more than the </w:t>
      </w:r>
      <w:r w:rsidRPr="00AF68C3">
        <w:rPr>
          <w:rStyle w:val="Emphasis"/>
        </w:rPr>
        <w:t>jogtrot of life</w:t>
      </w:r>
      <w:r w:rsidRPr="00AF68C3">
        <w:rPr>
          <w:rStyle w:val="StyleUnderline"/>
        </w:rPr>
        <w:t>, as compared with the standards expected at the Earth</w:t>
      </w:r>
      <w:r w:rsidRPr="00133AFB">
        <w:rPr>
          <w:sz w:val="16"/>
        </w:rPr>
        <w:t>?22</w:t>
      </w:r>
    </w:p>
    <w:p w14:paraId="7818CE9D" w14:textId="3CA135F2" w:rsidR="005E57ED" w:rsidRPr="004043CB" w:rsidRDefault="005E57ED" w:rsidP="005E57ED">
      <w:pPr>
        <w:rPr>
          <w:b/>
          <w:iCs/>
          <w:sz w:val="20"/>
          <w:u w:val="single"/>
          <w:bdr w:val="single" w:sz="12" w:space="0" w:color="auto"/>
        </w:rPr>
      </w:pPr>
      <w:r>
        <w:rPr>
          <w:sz w:val="16"/>
        </w:rPr>
        <w:t>But the aff stops spacae mining</w:t>
      </w:r>
    </w:p>
    <w:p w14:paraId="06C78EB5" w14:textId="77777777" w:rsidR="005E57ED" w:rsidRDefault="005E57ED" w:rsidP="005E57ED"/>
    <w:p w14:paraId="455D9423" w14:textId="77777777" w:rsidR="00E325D2" w:rsidRPr="00E325D2" w:rsidRDefault="00E325D2" w:rsidP="00E325D2"/>
    <w:sectPr w:rsidR="00E325D2" w:rsidRPr="00E325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EF259E"/>
    <w:multiLevelType w:val="hybridMultilevel"/>
    <w:tmpl w:val="FCF28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472A71"/>
    <w:multiLevelType w:val="hybridMultilevel"/>
    <w:tmpl w:val="32509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1B70"/>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56DB2"/>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0F70E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000"/>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E4E"/>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E57E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B70"/>
    <w:rsid w:val="00C56DCC"/>
    <w:rsid w:val="00C57075"/>
    <w:rsid w:val="00C72AFE"/>
    <w:rsid w:val="00C81619"/>
    <w:rsid w:val="00CA013C"/>
    <w:rsid w:val="00CA6D6D"/>
    <w:rsid w:val="00CC123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25D2"/>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48C2A5"/>
  <w14:defaultImageDpi w14:val="300"/>
  <w15:docId w15:val="{46BDA64A-1CB7-F74E-9466-B438F7510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6DB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56D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6D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056D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056D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6D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6DB2"/>
  </w:style>
  <w:style w:type="character" w:customStyle="1" w:styleId="Heading1Char">
    <w:name w:val="Heading 1 Char"/>
    <w:aliases w:val="Pocket Char"/>
    <w:basedOn w:val="DefaultParagraphFont"/>
    <w:link w:val="Heading1"/>
    <w:uiPriority w:val="9"/>
    <w:rsid w:val="00056D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6DB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9"/>
    <w:rsid w:val="00056DB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056DB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056DB2"/>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Bold Cite Char,ci,Citation Char Char Char,c,cite,cit,Bo,8.,Sty,9.5 p,S,8.5,8"/>
    <w:basedOn w:val="DefaultParagraphFont"/>
    <w:uiPriority w:val="1"/>
    <w:qFormat/>
    <w:rsid w:val="00056DB2"/>
    <w:rPr>
      <w:b w:val="0"/>
      <w:sz w:val="22"/>
      <w:u w:val="single"/>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
    <w:basedOn w:val="DefaultParagraphFont"/>
    <w:link w:val="textbold"/>
    <w:uiPriority w:val="20"/>
    <w:qFormat/>
    <w:rsid w:val="00056DB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56DB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56DB2"/>
    <w:rPr>
      <w:color w:val="auto"/>
      <w:u w:val="none"/>
    </w:rPr>
  </w:style>
  <w:style w:type="paragraph" w:styleId="DocumentMap">
    <w:name w:val="Document Map"/>
    <w:basedOn w:val="Normal"/>
    <w:link w:val="DocumentMapChar"/>
    <w:uiPriority w:val="99"/>
    <w:semiHidden/>
    <w:unhideWhenUsed/>
    <w:rsid w:val="00056D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6DB2"/>
    <w:rPr>
      <w:rFonts w:ascii="Lucida Grande" w:hAnsi="Lucida Grande" w:cs="Lucida Grande"/>
    </w:rPr>
  </w:style>
  <w:style w:type="paragraph" w:customStyle="1" w:styleId="textbold">
    <w:name w:val="text bold"/>
    <w:link w:val="Emphasis"/>
    <w:autoRedefine/>
    <w:uiPriority w:val="20"/>
    <w:qFormat/>
    <w:rsid w:val="00215000"/>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
    <w:basedOn w:val="Heading1"/>
    <w:link w:val="Hyperlink"/>
    <w:autoRedefine/>
    <w:uiPriority w:val="99"/>
    <w:qFormat/>
    <w:rsid w:val="0021500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BalloonText">
    <w:name w:val="Balloon Text"/>
    <w:basedOn w:val="Normal"/>
    <w:link w:val="BalloonTextChar"/>
    <w:uiPriority w:val="99"/>
    <w:semiHidden/>
    <w:unhideWhenUsed/>
    <w:rsid w:val="0021500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15000"/>
    <w:rPr>
      <w:rFonts w:ascii="Times New Roman" w:eastAsiaTheme="minorHAnsi" w:hAnsi="Times New Roman" w:cs="Times New Roman"/>
      <w:sz w:val="18"/>
      <w:szCs w:val="18"/>
    </w:rPr>
  </w:style>
  <w:style w:type="paragraph" w:customStyle="1" w:styleId="Emphasis1">
    <w:name w:val="Emphasis1"/>
    <w:basedOn w:val="Normal"/>
    <w:autoRedefine/>
    <w:uiPriority w:val="20"/>
    <w:qFormat/>
    <w:rsid w:val="00494E4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al500.com/gc-magazine/feature/the-new-space-ra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ukespace.lib.duke.edu/dspace/bitstream/handle/10161/12521/isqu12185.pdf?sequence=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eseret.com/2022/1/6/22868795/is-bidens-build-back-better-bill-dead-or-just-drifing-social-policy-climate-change-joe-manchin" TargetMode="External"/><Relationship Id="rId5" Type="http://schemas.openxmlformats.org/officeDocument/2006/relationships/numbering" Target="numbering.xml"/><Relationship Id="rId15" Type="http://schemas.openxmlformats.org/officeDocument/2006/relationships/hyperlink" Target="https://www.theweek.in/news/sci-tech/2020/08/06/Space-mining-Just-around-the-corner.html" TargetMode="External"/><Relationship Id="rId10" Type="http://schemas.openxmlformats.org/officeDocument/2006/relationships/hyperlink" Target="https://www.axios.com/scoop-manchin-new-play-2cb59ff0-1577-44bf-81a4-a0d72b7e9be2.html"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milkenreview.org/articles/mining-in-space-is-co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343BB3F-58C6-A947-92EA-AA096D850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31</Pages>
  <Words>12112</Words>
  <Characters>69045</Characters>
  <Application>Microsoft Office Word</Application>
  <DocSecurity>0</DocSecurity>
  <Lines>575</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80996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8</cp:revision>
  <dcterms:created xsi:type="dcterms:W3CDTF">2022-01-07T15:40:00Z</dcterms:created>
  <dcterms:modified xsi:type="dcterms:W3CDTF">2022-01-07T17:24:00Z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