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6490E1" w14:textId="701D44AA" w:rsidR="00037B02" w:rsidRDefault="00037B02" w:rsidP="00037B02">
      <w:pPr>
        <w:pStyle w:val="Heading2"/>
      </w:pPr>
      <w:r>
        <w:t>Off – T</w:t>
      </w:r>
    </w:p>
    <w:p w14:paraId="2DE0183B" w14:textId="77777777" w:rsidR="00037B02" w:rsidRPr="008B4E43" w:rsidRDefault="00037B02" w:rsidP="00037B02">
      <w:pPr>
        <w:pStyle w:val="Heading4"/>
        <w:rPr>
          <w:rFonts w:cs="Calibri"/>
        </w:rPr>
      </w:pPr>
      <w:r w:rsidRPr="008B4E43">
        <w:rPr>
          <w:rFonts w:cs="Calibri"/>
        </w:rPr>
        <w:t>Interpretation: the affirmative must only defend the appropriation of outer space by private entities is unjust</w:t>
      </w:r>
    </w:p>
    <w:p w14:paraId="090E6D9F" w14:textId="77777777" w:rsidR="00037B02" w:rsidRPr="008B4E43" w:rsidRDefault="00037B02" w:rsidP="00037B02">
      <w:pPr>
        <w:pStyle w:val="Heading4"/>
        <w:rPr>
          <w:rFonts w:cs="Calibri"/>
        </w:rPr>
      </w:pPr>
      <w:r w:rsidRPr="008B4E43">
        <w:rPr>
          <w:rFonts w:cs="Calibri"/>
        </w:rPr>
        <w:t>Two violations:</w:t>
      </w:r>
    </w:p>
    <w:p w14:paraId="09902C9B" w14:textId="77777777" w:rsidR="00037B02" w:rsidRPr="008B4E43" w:rsidRDefault="00037B02" w:rsidP="00037B02">
      <w:pPr>
        <w:pStyle w:val="Heading4"/>
        <w:rPr>
          <w:rFonts w:cs="Calibri"/>
          <w:sz w:val="14"/>
        </w:rPr>
      </w:pPr>
      <w:r w:rsidRPr="008B4E43">
        <w:rPr>
          <w:rFonts w:cs="Calibri"/>
        </w:rPr>
        <w:t>1] Appropriation means to take as property in the exclusion of others – not to put into space</w:t>
      </w:r>
    </w:p>
    <w:p w14:paraId="7B0BE07D" w14:textId="77777777" w:rsidR="00037B02" w:rsidRPr="008B4E43" w:rsidRDefault="00037B02" w:rsidP="00037B02">
      <w:r w:rsidRPr="008B4E43">
        <w:rPr>
          <w:rStyle w:val="Style13ptBold"/>
        </w:rPr>
        <w:t>Leon 18</w:t>
      </w:r>
      <w:r w:rsidRPr="008B4E43">
        <w:t xml:space="preserve"> (Amanda M., Associate, Caplin &amp; Drysdale, JD UVA Law) "Mining for Meaning: An Examination of the Legality of Property Rights in Space Resources." Virginia Law Review, vol. 104, no. 3, May 2018, p. 497-547. HeinOnline.</w:t>
      </w:r>
    </w:p>
    <w:p w14:paraId="11B025BB" w14:textId="2AC6A806" w:rsidR="00037B02" w:rsidRDefault="00037B02" w:rsidP="00037B02">
      <w:r w:rsidRPr="008B4E43">
        <w:rPr>
          <w:rStyle w:val="StyleUnderline"/>
          <w:highlight w:val="green"/>
        </w:rPr>
        <w:t>Appropriation</w:t>
      </w:r>
      <w:r w:rsidRPr="008B4E43">
        <w:t xml:space="preserve">. The term "appropriation" also remains ambiguous. </w:t>
      </w:r>
      <w:r w:rsidRPr="008B4E43">
        <w:rPr>
          <w:rStyle w:val="StyleUnderline"/>
        </w:rPr>
        <w:t>Webster's defines</w:t>
      </w:r>
      <w:r w:rsidRPr="008B4E43">
        <w:t xml:space="preserve"> the verb "</w:t>
      </w:r>
      <w:r w:rsidRPr="008B4E43">
        <w:rPr>
          <w:rStyle w:val="StyleUnderline"/>
        </w:rPr>
        <w:t>appropriate</w:t>
      </w:r>
      <w:r w:rsidRPr="008B4E43">
        <w:t xml:space="preserve">" </w:t>
      </w:r>
      <w:r w:rsidRPr="008B4E43">
        <w:rPr>
          <w:rStyle w:val="StyleUnderline"/>
        </w:rPr>
        <w:t>as</w:t>
      </w:r>
      <w:r w:rsidRPr="008B4E43">
        <w:t xml:space="preserve"> "</w:t>
      </w:r>
      <w:r w:rsidRPr="008B4E43">
        <w:rPr>
          <w:rStyle w:val="StyleUnderline"/>
          <w:highlight w:val="green"/>
        </w:rPr>
        <w:t>to take to oneself in exclusion of others</w:t>
      </w:r>
      <w:r w:rsidRPr="008B4E43">
        <w:t xml:space="preserve">; </w:t>
      </w:r>
      <w:r w:rsidRPr="008B4E43">
        <w:rPr>
          <w:rStyle w:val="StyleUnderline"/>
        </w:rPr>
        <w:t>to</w:t>
      </w:r>
      <w:r w:rsidRPr="008B4E43">
        <w:t xml:space="preserve"> claim or </w:t>
      </w:r>
      <w:r w:rsidRPr="008B4E43">
        <w:rPr>
          <w:rStyle w:val="StyleUnderline"/>
        </w:rPr>
        <w:t>use as by an exclusive or pre-eminent right</w:t>
      </w:r>
      <w:r w:rsidRPr="008B4E43">
        <w:t xml:space="preserve">; as, let no man appropriate a common benefit."16 5 Similarly, </w:t>
      </w:r>
      <w:r w:rsidRPr="008B4E43">
        <w:rPr>
          <w:rStyle w:val="StyleUnderline"/>
        </w:rPr>
        <w:t>Black's</w:t>
      </w:r>
      <w:r w:rsidRPr="008B4E43">
        <w:t xml:space="preserve"> Law Dictionary </w:t>
      </w:r>
      <w:r w:rsidRPr="008B4E43">
        <w:rPr>
          <w:rStyle w:val="StyleUnderline"/>
        </w:rPr>
        <w:t>describes "appropriate" as an act "[</w:t>
      </w:r>
      <w:r w:rsidRPr="008B4E43">
        <w:rPr>
          <w:rStyle w:val="StyleUnderline"/>
          <w:highlight w:val="green"/>
        </w:rPr>
        <w:t>t]o make a thing one's own</w:t>
      </w:r>
      <w:r w:rsidRPr="008B4E43">
        <w:rPr>
          <w:rStyle w:val="StyleUnderline"/>
        </w:rPr>
        <w:t>; to make a thing the subject of property</w:t>
      </w:r>
      <w:r w:rsidRPr="008B4E43">
        <w:t xml:space="preserve">; </w:t>
      </w:r>
      <w:r w:rsidRPr="008B4E43">
        <w:rPr>
          <w:rStyle w:val="Emphasis"/>
          <w:highlight w:val="green"/>
        </w:rPr>
        <w:t>to exercise dominion over an object</w:t>
      </w:r>
      <w:r w:rsidRPr="008B4E43">
        <w:t xml:space="preserve"> to the extent, and for the purpose, of making it subserve one's own proper use or pleasure."166 Oftentimes, </w:t>
      </w:r>
      <w:r w:rsidRPr="008B4E43">
        <w:rPr>
          <w:rStyle w:val="StyleUnderline"/>
        </w:rPr>
        <w:t>appropriation refers to the setting aside of government funds, the taking of land for public purposes, or a tort of wrongfully taking another's property as one's own</w:t>
      </w:r>
      <w:r w:rsidRPr="008B4E43">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8B4E43">
        <w:rPr>
          <w:rStyle w:val="Emphasis"/>
        </w:rPr>
        <w:t>common use</w:t>
      </w:r>
      <w:r w:rsidRPr="008B4E43">
        <w:rPr>
          <w:rStyle w:val="StyleUnderline"/>
        </w:rPr>
        <w:t xml:space="preserve"> </w:t>
      </w:r>
      <w:r w:rsidRPr="008B4E43">
        <w:t xml:space="preserve">of the term "appropriation" with respect to water </w:t>
      </w:r>
      <w:r w:rsidRPr="008B4E43">
        <w:rPr>
          <w:rStyle w:val="Emphasis"/>
        </w:rPr>
        <w:t>illustrates</w:t>
      </w:r>
      <w:r w:rsidRPr="008B4E43">
        <w:t xml:space="preserve"> two key points: (1) </w:t>
      </w:r>
      <w:r w:rsidRPr="008B4E43">
        <w:rPr>
          <w:rStyle w:val="Emphasis"/>
          <w:highlight w:val="green"/>
        </w:rPr>
        <w:t>the term applies to natural resources-e.g., water or minerals</w:t>
      </w:r>
      <w:r w:rsidRPr="008B4E43">
        <w:rPr>
          <w:rStyle w:val="StyleUnderline"/>
        </w:rPr>
        <w:t>-not just real property</w:t>
      </w:r>
      <w:r w:rsidRPr="008B4E43">
        <w:t xml:space="preserve">, </w:t>
      </w:r>
      <w:r w:rsidRPr="008B4E43">
        <w:rPr>
          <w:rStyle w:val="StyleUnderline"/>
          <w:highlight w:val="green"/>
        </w:rPr>
        <w:t>and</w:t>
      </w:r>
      <w:r w:rsidRPr="008B4E43">
        <w:t xml:space="preserve"> (2) </w:t>
      </w:r>
      <w:r w:rsidRPr="008B4E43">
        <w:rPr>
          <w:rStyle w:val="Emphasis"/>
          <w:highlight w:val="green"/>
        </w:rPr>
        <w:t>mining space resources</w:t>
      </w:r>
      <w:r w:rsidRPr="008B4E43">
        <w:rPr>
          <w:rStyle w:val="StyleUnderline"/>
        </w:rPr>
        <w:t xml:space="preserve"> and putting them to beneficial use</w:t>
      </w:r>
      <w:r w:rsidRPr="008B4E43">
        <w:t xml:space="preserve">-e.g., selling or manufacturing the mined resources </w:t>
      </w:r>
      <w:r w:rsidRPr="008B4E43">
        <w:rPr>
          <w:rStyle w:val="Emphasis"/>
          <w:highlight w:val="green"/>
        </w:rPr>
        <w:t>could reasonably be interpreted as</w:t>
      </w:r>
      <w:r w:rsidRPr="008B4E43">
        <w:rPr>
          <w:rStyle w:val="Emphasis"/>
        </w:rPr>
        <w:t xml:space="preserve"> an "</w:t>
      </w:r>
      <w:r w:rsidRPr="008B4E43">
        <w:rPr>
          <w:rStyle w:val="Emphasis"/>
          <w:highlight w:val="green"/>
        </w:rPr>
        <w:t>appropriation</w:t>
      </w:r>
      <w:r w:rsidRPr="008B4E43">
        <w:rPr>
          <w:rStyle w:val="Emphasis"/>
        </w:rPr>
        <w:t xml:space="preserve">" </w:t>
      </w:r>
      <w:r w:rsidRPr="008B4E43">
        <w:rPr>
          <w:rStyle w:val="Emphasis"/>
          <w:highlight w:val="green"/>
        </w:rPr>
        <w:t>of outer space</w:t>
      </w:r>
      <w:r w:rsidRPr="008B4E43">
        <w:t xml:space="preserve">. While </w:t>
      </w:r>
      <w:r w:rsidRPr="008B4E43">
        <w:rPr>
          <w:rStyle w:val="StyleUnderline"/>
        </w:rPr>
        <w:t>the ordinary meaning of "appropriation"</w:t>
      </w:r>
      <w:r w:rsidRPr="008B4E43">
        <w:t xml:space="preserve"> reasonably</w:t>
      </w:r>
      <w:r w:rsidRPr="008B4E43">
        <w:rPr>
          <w:rStyle w:val="StyleUnderline"/>
        </w:rPr>
        <w:t xml:space="preserve"> includes the taking of natural resources as well as land</w:t>
      </w:r>
      <w:r w:rsidRPr="008B4E43">
        <w:t xml:space="preserve">, whether the drafters and parties to the OST envisioned such a broad meaning of the term remains difficult to determine with any certainty. </w:t>
      </w:r>
      <w:r w:rsidRPr="008B4E43">
        <w:rPr>
          <w:rStyle w:val="StyleUnderline"/>
        </w:rPr>
        <w:t>The prohibition against appropriation "by any other means" supports such a reading</w:t>
      </w:r>
      <w:r w:rsidRPr="008B4E43">
        <w:t>, though</w:t>
      </w:r>
      <w:r w:rsidRPr="008B4E43">
        <w:rPr>
          <w:rStyle w:val="StyleUnderline"/>
        </w:rPr>
        <w:t>, by expanding the prohibition to other types not explicitly described</w:t>
      </w:r>
      <w:r w:rsidRPr="008B4E43">
        <w:t xml:space="preserve">.168 </w:t>
      </w:r>
    </w:p>
    <w:p w14:paraId="2228BC08" w14:textId="77777777" w:rsidR="00037B02" w:rsidRPr="008B4E43" w:rsidRDefault="00037B02" w:rsidP="00037B02"/>
    <w:p w14:paraId="2DA43666" w14:textId="77777777" w:rsidR="00037B02" w:rsidRPr="008B4E43" w:rsidRDefault="00037B02" w:rsidP="00037B02">
      <w:pPr>
        <w:pStyle w:val="Heading4"/>
        <w:rPr>
          <w:rFonts w:cs="Calibri"/>
        </w:rPr>
      </w:pPr>
      <w:r w:rsidRPr="008B4E43">
        <w:rPr>
          <w:rFonts w:cs="Calibri"/>
        </w:rPr>
        <w:t xml:space="preserve">2] The word ‘through’ means by means of - the 1ac defends space debris as a means of appropriation which it isn’t </w:t>
      </w:r>
    </w:p>
    <w:p w14:paraId="0FC7BB21" w14:textId="77777777" w:rsidR="00037B02" w:rsidRPr="008B4E43" w:rsidRDefault="00037B02" w:rsidP="00037B02">
      <w:r w:rsidRPr="008B4E43">
        <w:rPr>
          <w:rStyle w:val="Style13ptBold"/>
        </w:rPr>
        <w:t>7th Circuit Court of Appeals 77</w:t>
      </w:r>
      <w:r w:rsidRPr="008B4E43">
        <w:t xml:space="preserve"> (United States v. Nerone, 563 F. 2d 836 - Court of Appeals, 7th Circuit 1977) EE</w:t>
      </w:r>
    </w:p>
    <w:p w14:paraId="7C628CD1" w14:textId="77777777" w:rsidR="00037B02" w:rsidRPr="008B4E43" w:rsidRDefault="00037B02" w:rsidP="00037B02">
      <w:pPr>
        <w:rPr>
          <w:sz w:val="16"/>
        </w:rPr>
      </w:pPr>
      <w:r w:rsidRPr="008B4E43">
        <w:rPr>
          <w:sz w:val="16"/>
        </w:rPr>
        <w:t xml:space="preserve">Appellants Seppi and Nerone formulate the second prong of their argument by first noting that the Government could have drafted the indictment by charging the "enterprise" consisting of Fox, Nerone, and Seppi to the exclusion of Maple Manor, Inc. They assert that the Government had a two-fold purpose in including the corporate entity. First, the Government wanted to bring the conduct of Fox within the scope of § 1962. Second, the Government wanted to secure a forfeiture of the property of Maple Manor, Inc. under 18 U.S.C. § 1963. The appellants further contend that the Congressional use of </w:t>
      </w:r>
      <w:r w:rsidRPr="008B4E43">
        <w:rPr>
          <w:rStyle w:val="StyleUnderline"/>
          <w:highlight w:val="green"/>
        </w:rPr>
        <w:t>the word "through"</w:t>
      </w:r>
      <w:r w:rsidRPr="008B4E43">
        <w:rPr>
          <w:sz w:val="16"/>
        </w:rPr>
        <w:t xml:space="preserve"> in § 1962(c) </w:t>
      </w:r>
      <w:r w:rsidRPr="008B4E43">
        <w:rPr>
          <w:rStyle w:val="StyleUnderline"/>
          <w:highlight w:val="green"/>
        </w:rPr>
        <w:t>was</w:t>
      </w:r>
      <w:r w:rsidRPr="008B4E43">
        <w:rPr>
          <w:sz w:val="16"/>
        </w:rPr>
        <w:t xml:space="preserve"> not </w:t>
      </w:r>
      <w:r w:rsidRPr="008B4E43">
        <w:rPr>
          <w:sz w:val="16"/>
        </w:rPr>
        <w:lastRenderedPageBreak/>
        <w:t xml:space="preserve">intended to be meaningless. They submit, correctly we think, that </w:t>
      </w:r>
      <w:r w:rsidRPr="008B4E43">
        <w:rPr>
          <w:rStyle w:val="StyleUnderline"/>
        </w:rPr>
        <w:t xml:space="preserve">the </w:t>
      </w:r>
      <w:r w:rsidRPr="008B4E43">
        <w:rPr>
          <w:rStyle w:val="StyleUnderline"/>
          <w:highlight w:val="green"/>
        </w:rPr>
        <w:t>most logical</w:t>
      </w:r>
      <w:r w:rsidRPr="008B4E43">
        <w:rPr>
          <w:rStyle w:val="StyleUnderline"/>
        </w:rPr>
        <w:t xml:space="preserve"> definitions to</w:t>
      </w:r>
      <w:r w:rsidRPr="008B4E43">
        <w:rPr>
          <w:sz w:val="16"/>
        </w:rPr>
        <w:t xml:space="preserve"> ascribe to that word </w:t>
      </w:r>
      <w:r w:rsidRPr="008B4E43">
        <w:rPr>
          <w:rStyle w:val="StyleUnderline"/>
          <w:highlight w:val="green"/>
        </w:rPr>
        <w:t>as</w:t>
      </w:r>
      <w:r w:rsidRPr="008B4E43">
        <w:rPr>
          <w:sz w:val="16"/>
        </w:rPr>
        <w:t xml:space="preserve"> used in the statute are "</w:t>
      </w:r>
      <w:r w:rsidRPr="008B4E43">
        <w:rPr>
          <w:rStyle w:val="Emphasis"/>
          <w:highlight w:val="green"/>
        </w:rPr>
        <w:t>by means of</w:t>
      </w:r>
      <w:r w:rsidRPr="008B4E43">
        <w:rPr>
          <w:sz w:val="16"/>
        </w:rPr>
        <w:t>, in consequence of, by reason of." See Black's Law Dictionary 1652 (Rev. 4th ed. 1968). Their fundamental contention, although we have somewhat paraphrased it, is that if the word "through" is to have operative meaning, the Government must offer some proof that the affairs of the charged enterprise were conducted through a pattern of racketeering activity or through collection of unlawful debt.</w:t>
      </w:r>
    </w:p>
    <w:p w14:paraId="6BC13817" w14:textId="35AAB87A" w:rsidR="00037B02" w:rsidRDefault="00037B02" w:rsidP="00037B02">
      <w:pPr>
        <w:pStyle w:val="Heading4"/>
        <w:rPr>
          <w:rFonts w:cs="Calibri"/>
        </w:rPr>
      </w:pPr>
      <w:r w:rsidRPr="008B4E43">
        <w:rPr>
          <w:rFonts w:cs="Calibri"/>
        </w:rPr>
        <w:t xml:space="preserve">1] Precision: Pre-round prep is centered around DAs against formal sovereignty and case responses to it, their interp means the only basis for predictability becomes the </w:t>
      </w:r>
      <w:r w:rsidRPr="008B4E43">
        <w:rPr>
          <w:rFonts w:cs="Calibri"/>
          <w:u w:val="single"/>
        </w:rPr>
        <w:t>wiki</w:t>
      </w:r>
      <w:r w:rsidRPr="008B4E43">
        <w:rPr>
          <w:rFonts w:cs="Calibri"/>
        </w:rPr>
        <w:t xml:space="preserve">, which moots all pre-topic prep. </w:t>
      </w:r>
    </w:p>
    <w:p w14:paraId="71740146" w14:textId="77777777" w:rsidR="00BF2DAA" w:rsidRPr="00BF2DAA" w:rsidRDefault="00BF2DAA" w:rsidP="00BF2DAA"/>
    <w:p w14:paraId="6E91C875" w14:textId="6AF4D762" w:rsidR="00037B02" w:rsidRPr="008B4E43" w:rsidRDefault="00037B02" w:rsidP="00037B02">
      <w:pPr>
        <w:pStyle w:val="Heading4"/>
        <w:rPr>
          <w:rFonts w:cs="Calibri"/>
        </w:rPr>
      </w:pPr>
      <w:r w:rsidRPr="008B4E43">
        <w:rPr>
          <w:rFonts w:cs="Calibri"/>
        </w:rPr>
        <w:t xml:space="preserve">2] Limits: They blow up the topic to putting anything into outer space, allowing affs to rush to the margins to anything from the ISS to space hotels, telescopes, types of satellites, rockets, </w:t>
      </w:r>
    </w:p>
    <w:p w14:paraId="10EC699A" w14:textId="66055595" w:rsidR="00037B02" w:rsidRDefault="00037B02" w:rsidP="00037B02"/>
    <w:p w14:paraId="25AC055A" w14:textId="77777777" w:rsidR="00037B02" w:rsidRPr="008B4E43" w:rsidRDefault="00037B02" w:rsidP="00037B02">
      <w:pPr>
        <w:pStyle w:val="Heading4"/>
        <w:rPr>
          <w:rFonts w:cs="Calibri"/>
        </w:rPr>
      </w:pPr>
      <w:r w:rsidRPr="008B4E43">
        <w:rPr>
          <w:rFonts w:cs="Calibri"/>
        </w:rPr>
        <w:t xml:space="preserve">DTD – most logical - T indicts the entire aff </w:t>
      </w:r>
    </w:p>
    <w:p w14:paraId="53561B3F" w14:textId="77777777" w:rsidR="00037B02" w:rsidRPr="008B4E43" w:rsidRDefault="00037B02" w:rsidP="00037B02">
      <w:pPr>
        <w:pStyle w:val="Heading4"/>
        <w:rPr>
          <w:rFonts w:cs="Calibri"/>
        </w:rPr>
      </w:pPr>
      <w:r w:rsidRPr="008B4E43">
        <w:rPr>
          <w:rFonts w:cs="Calibri"/>
        </w:rPr>
        <w:t>Ccompeting interps – reasonability is arbitrary and requires intervention</w:t>
      </w:r>
    </w:p>
    <w:p w14:paraId="296019A7" w14:textId="77777777" w:rsidR="00037B02" w:rsidRPr="008B4E43" w:rsidRDefault="00037B02" w:rsidP="00037B02">
      <w:pPr>
        <w:pStyle w:val="Heading4"/>
        <w:rPr>
          <w:rFonts w:cs="Calibri"/>
        </w:rPr>
      </w:pPr>
      <w:r w:rsidRPr="008B4E43">
        <w:rPr>
          <w:rFonts w:cs="Calibri"/>
        </w:rPr>
        <w:t xml:space="preserve">No RVIs – 1] illogical – shouldn’t win for being fair 2] forces us into a theory debate which crowds out substance 3] norming – I can’t concede the counterinterp if I realize I’m wrong </w:t>
      </w:r>
    </w:p>
    <w:p w14:paraId="75B11628" w14:textId="7CB6654A" w:rsidR="00037B02" w:rsidRDefault="00FF7F3F" w:rsidP="00FF7F3F">
      <w:pPr>
        <w:pStyle w:val="Heading2"/>
      </w:pPr>
      <w:r>
        <w:lastRenderedPageBreak/>
        <w:t>Off – DA</w:t>
      </w:r>
    </w:p>
    <w:p w14:paraId="7C58C11D" w14:textId="77777777" w:rsidR="00FF7F3F" w:rsidRPr="00796E0E" w:rsidRDefault="00FF7F3F" w:rsidP="00FF7F3F">
      <w:pPr>
        <w:pStyle w:val="Heading4"/>
      </w:pPr>
      <w:r>
        <w:t xml:space="preserve">ACA passed the House, but PC is key to get </w:t>
      </w:r>
      <w:r>
        <w:rPr>
          <w:u w:val="single"/>
        </w:rPr>
        <w:t>bipartisan support</w:t>
      </w:r>
      <w:r>
        <w:t xml:space="preserve"> through the Senate.</w:t>
      </w:r>
    </w:p>
    <w:p w14:paraId="73F571D7" w14:textId="77777777" w:rsidR="00FF7F3F" w:rsidRDefault="00FF7F3F" w:rsidP="00FF7F3F">
      <w:r w:rsidRPr="00E31208">
        <w:rPr>
          <w:rStyle w:val="Style13ptBold"/>
        </w:rPr>
        <w:t>Gump 2-15</w:t>
      </w:r>
      <w:r>
        <w:t xml:space="preserve"> [Akin; 2-15-22; Strauss Hauer &amp; Feld LLP; “America COMPETES Act v. US Innovation and Competition Act—Summary of Key Differences and Takeaways,” </w:t>
      </w:r>
      <w:hyperlink r:id="rId9" w:history="1">
        <w:r w:rsidRPr="00A9237F">
          <w:rPr>
            <w:rStyle w:val="Hyperlink"/>
          </w:rPr>
          <w:t>https://www.jdsupra.com/legalnews/america-competes-act-v-us-innovation-8714158/</w:t>
        </w:r>
      </w:hyperlink>
      <w:r>
        <w:t>] brett</w:t>
      </w:r>
    </w:p>
    <w:p w14:paraId="2A1D2C22" w14:textId="77777777" w:rsidR="00FF7F3F" w:rsidRPr="007E0A10" w:rsidRDefault="00FF7F3F" w:rsidP="00FF7F3F">
      <w:pPr>
        <w:rPr>
          <w:sz w:val="16"/>
        </w:rPr>
      </w:pPr>
      <w:r w:rsidRPr="007E0A10">
        <w:rPr>
          <w:sz w:val="16"/>
        </w:rPr>
        <w:t xml:space="preserve">On Friday, </w:t>
      </w:r>
      <w:r w:rsidRPr="008E54F8">
        <w:rPr>
          <w:rStyle w:val="StyleUnderline"/>
        </w:rPr>
        <w:t>Feb</w:t>
      </w:r>
      <w:r w:rsidRPr="007E0A10">
        <w:rPr>
          <w:sz w:val="16"/>
        </w:rPr>
        <w:t xml:space="preserve">ruary </w:t>
      </w:r>
      <w:r w:rsidRPr="008E54F8">
        <w:rPr>
          <w:rStyle w:val="StyleUnderline"/>
        </w:rPr>
        <w:t>4</w:t>
      </w:r>
      <w:r w:rsidRPr="007E0A10">
        <w:rPr>
          <w:sz w:val="16"/>
        </w:rPr>
        <w:t xml:space="preserve">, 2022, </w:t>
      </w:r>
      <w:r w:rsidRPr="007E0A10">
        <w:rPr>
          <w:rStyle w:val="StyleUnderline"/>
          <w:highlight w:val="green"/>
        </w:rPr>
        <w:t>the House passed the</w:t>
      </w:r>
      <w:r w:rsidRPr="007E0A10">
        <w:rPr>
          <w:sz w:val="16"/>
        </w:rPr>
        <w:t xml:space="preserve"> </w:t>
      </w:r>
      <w:r w:rsidRPr="007E0A10">
        <w:rPr>
          <w:rStyle w:val="Emphasis"/>
          <w:highlight w:val="green"/>
        </w:rPr>
        <w:t>A</w:t>
      </w:r>
      <w:r w:rsidRPr="007E0A10">
        <w:rPr>
          <w:sz w:val="16"/>
        </w:rPr>
        <w:t xml:space="preserve">merica </w:t>
      </w:r>
      <w:r w:rsidRPr="007E0A10">
        <w:rPr>
          <w:rStyle w:val="Emphasis"/>
          <w:highlight w:val="green"/>
        </w:rPr>
        <w:t>C</w:t>
      </w:r>
      <w:r w:rsidRPr="007E0A10">
        <w:rPr>
          <w:sz w:val="16"/>
        </w:rPr>
        <w:t xml:space="preserve">OMPETES </w:t>
      </w:r>
      <w:r w:rsidRPr="007E0A10">
        <w:rPr>
          <w:rStyle w:val="Emphasis"/>
          <w:highlight w:val="green"/>
        </w:rPr>
        <w:t>A</w:t>
      </w:r>
      <w:r w:rsidRPr="007E0A10">
        <w:rPr>
          <w:sz w:val="16"/>
        </w:rPr>
        <w:t xml:space="preserve">ct on nearly a straight party line vote </w:t>
      </w:r>
      <w:r w:rsidRPr="007E0A10">
        <w:rPr>
          <w:rStyle w:val="StyleUnderline"/>
          <w:highlight w:val="green"/>
        </w:rPr>
        <w:t>to</w:t>
      </w:r>
      <w:r w:rsidRPr="007E0A10">
        <w:rPr>
          <w:sz w:val="16"/>
        </w:rPr>
        <w:t xml:space="preserve">, among many other priorities, </w:t>
      </w:r>
      <w:r w:rsidRPr="007E0A10">
        <w:rPr>
          <w:rStyle w:val="Emphasis"/>
          <w:highlight w:val="green"/>
        </w:rPr>
        <w:t>fund</w:t>
      </w:r>
      <w:r w:rsidRPr="008B230E">
        <w:rPr>
          <w:rStyle w:val="Emphasis"/>
        </w:rPr>
        <w:t xml:space="preserve"> domestic </w:t>
      </w:r>
      <w:r w:rsidRPr="007E0A10">
        <w:rPr>
          <w:rStyle w:val="Emphasis"/>
          <w:highlight w:val="green"/>
        </w:rPr>
        <w:t>semiconductor</w:t>
      </w:r>
      <w:r w:rsidRPr="008B230E">
        <w:rPr>
          <w:rStyle w:val="Emphasis"/>
        </w:rPr>
        <w:t xml:space="preserve"> chip </w:t>
      </w:r>
      <w:r w:rsidRPr="007E0A10">
        <w:rPr>
          <w:rStyle w:val="Emphasis"/>
          <w:highlight w:val="green"/>
        </w:rPr>
        <w:t>manufacturing</w:t>
      </w:r>
      <w:r w:rsidRPr="008B230E">
        <w:rPr>
          <w:rStyle w:val="StyleUnderline"/>
        </w:rPr>
        <w:t xml:space="preserve">, dramatically </w:t>
      </w:r>
      <w:r w:rsidRPr="007E0A10">
        <w:rPr>
          <w:rStyle w:val="Emphasis"/>
          <w:highlight w:val="green"/>
        </w:rPr>
        <w:t>increase</w:t>
      </w:r>
      <w:r w:rsidRPr="008B230E">
        <w:rPr>
          <w:rStyle w:val="Emphasis"/>
        </w:rPr>
        <w:t xml:space="preserve"> scientific </w:t>
      </w:r>
      <w:r w:rsidRPr="007E0A10">
        <w:rPr>
          <w:rStyle w:val="Emphasis"/>
          <w:highlight w:val="green"/>
        </w:rPr>
        <w:t>r</w:t>
      </w:r>
      <w:r w:rsidRPr="008B230E">
        <w:rPr>
          <w:rStyle w:val="Emphasis"/>
        </w:rPr>
        <w:t xml:space="preserve">esearch </w:t>
      </w:r>
      <w:r w:rsidRPr="007E0A10">
        <w:rPr>
          <w:rStyle w:val="Emphasis"/>
          <w:highlight w:val="green"/>
        </w:rPr>
        <w:t>and</w:t>
      </w:r>
      <w:r w:rsidRPr="008B230E">
        <w:rPr>
          <w:rStyle w:val="Emphasis"/>
        </w:rPr>
        <w:t xml:space="preserve"> </w:t>
      </w:r>
      <w:r w:rsidRPr="007E0A10">
        <w:rPr>
          <w:rStyle w:val="Emphasis"/>
          <w:highlight w:val="green"/>
        </w:rPr>
        <w:t>d</w:t>
      </w:r>
      <w:r w:rsidRPr="008B230E">
        <w:rPr>
          <w:rStyle w:val="Emphasis"/>
        </w:rPr>
        <w:t>evelopment funding</w:t>
      </w:r>
      <w:r w:rsidRPr="008B230E">
        <w:rPr>
          <w:rStyle w:val="StyleUnderline"/>
        </w:rPr>
        <w:t xml:space="preserve">, </w:t>
      </w:r>
      <w:r w:rsidRPr="007E0A10">
        <w:rPr>
          <w:rStyle w:val="Emphasis"/>
          <w:highlight w:val="green"/>
        </w:rPr>
        <w:t>revive</w:t>
      </w:r>
      <w:r w:rsidRPr="008B230E">
        <w:rPr>
          <w:rStyle w:val="Emphasis"/>
        </w:rPr>
        <w:t xml:space="preserve"> lapsed </w:t>
      </w:r>
      <w:r w:rsidRPr="007E0A10">
        <w:rPr>
          <w:rStyle w:val="Emphasis"/>
          <w:highlight w:val="green"/>
        </w:rPr>
        <w:t>trade</w:t>
      </w:r>
      <w:r w:rsidRPr="008B230E">
        <w:rPr>
          <w:rStyle w:val="Emphasis"/>
        </w:rPr>
        <w:t xml:space="preserve"> programs</w:t>
      </w:r>
      <w:r w:rsidRPr="008B230E">
        <w:rPr>
          <w:rStyle w:val="StyleUnderline"/>
        </w:rPr>
        <w:t xml:space="preserve"> </w:t>
      </w:r>
      <w:r w:rsidRPr="007E0A10">
        <w:rPr>
          <w:rStyle w:val="StyleUnderline"/>
          <w:highlight w:val="green"/>
        </w:rPr>
        <w:t>and</w:t>
      </w:r>
      <w:r w:rsidRPr="008B230E">
        <w:rPr>
          <w:rStyle w:val="StyleUnderline"/>
        </w:rPr>
        <w:t xml:space="preserve"> </w:t>
      </w:r>
      <w:r w:rsidRPr="007E0A10">
        <w:rPr>
          <w:rStyle w:val="Emphasis"/>
          <w:highlight w:val="green"/>
        </w:rPr>
        <w:t>re-orient</w:t>
      </w:r>
      <w:r w:rsidRPr="008B230E">
        <w:rPr>
          <w:rStyle w:val="StyleUnderline"/>
        </w:rPr>
        <w:t xml:space="preserve"> the United States’ international </w:t>
      </w:r>
      <w:r w:rsidRPr="007E0A10">
        <w:rPr>
          <w:rStyle w:val="Emphasis"/>
          <w:highlight w:val="green"/>
        </w:rPr>
        <w:t>posture towards</w:t>
      </w:r>
      <w:r w:rsidRPr="008B230E">
        <w:rPr>
          <w:rStyle w:val="Emphasis"/>
        </w:rPr>
        <w:t xml:space="preserve"> competition</w:t>
      </w:r>
      <w:r w:rsidRPr="008B230E">
        <w:rPr>
          <w:rStyle w:val="StyleUnderline"/>
        </w:rPr>
        <w:t xml:space="preserve"> with </w:t>
      </w:r>
      <w:r w:rsidRPr="007E0A10">
        <w:rPr>
          <w:rStyle w:val="StyleUnderline"/>
          <w:highlight w:val="green"/>
        </w:rPr>
        <w:t>China</w:t>
      </w:r>
      <w:r w:rsidRPr="007E0A10">
        <w:rPr>
          <w:sz w:val="16"/>
        </w:rPr>
        <w:t xml:space="preserve">. In taking this step, the House is catching up to the Senate, which passed the United States Innovation and Competition Act (USICA) last July on a bipartisan vote of 68-32. This alert includes side-by-side summaries comparing the two bills in each of those areas, which can be found in the previous links. Over the coming weeks and months, </w:t>
      </w:r>
      <w:r w:rsidRPr="00943712">
        <w:rPr>
          <w:rStyle w:val="Emphasis"/>
          <w:highlight w:val="green"/>
        </w:rPr>
        <w:t>leaders</w:t>
      </w:r>
      <w:r w:rsidRPr="00943712">
        <w:rPr>
          <w:rStyle w:val="StyleUnderline"/>
        </w:rPr>
        <w:t xml:space="preserve"> from the House and Senate </w:t>
      </w:r>
      <w:r w:rsidRPr="00943712">
        <w:rPr>
          <w:rStyle w:val="StyleUnderline"/>
          <w:highlight w:val="green"/>
        </w:rPr>
        <w:t>will</w:t>
      </w:r>
      <w:r w:rsidRPr="00943712">
        <w:rPr>
          <w:rStyle w:val="StyleUnderline"/>
        </w:rPr>
        <w:t xml:space="preserve"> seek to </w:t>
      </w:r>
      <w:r w:rsidRPr="00943712">
        <w:rPr>
          <w:rStyle w:val="StyleUnderline"/>
          <w:highlight w:val="green"/>
        </w:rPr>
        <w:t>negotiate a final bill that</w:t>
      </w:r>
      <w:r w:rsidRPr="00943712">
        <w:rPr>
          <w:rStyle w:val="StyleUnderline"/>
        </w:rPr>
        <w:t xml:space="preserve"> can </w:t>
      </w:r>
      <w:r w:rsidRPr="00943712">
        <w:rPr>
          <w:rStyle w:val="StyleUnderline"/>
          <w:highlight w:val="green"/>
        </w:rPr>
        <w:t xml:space="preserve">meet approval of </w:t>
      </w:r>
      <w:r w:rsidRPr="00943712">
        <w:rPr>
          <w:rStyle w:val="Emphasis"/>
          <w:highlight w:val="green"/>
        </w:rPr>
        <w:t>60 Senators</w:t>
      </w:r>
      <w:r w:rsidRPr="007E0A10">
        <w:rPr>
          <w:sz w:val="16"/>
        </w:rPr>
        <w:t xml:space="preserve"> and a majority in the House. The bill likely represents </w:t>
      </w:r>
      <w:r w:rsidRPr="00943712">
        <w:rPr>
          <w:rStyle w:val="StyleUnderline"/>
        </w:rPr>
        <w:t xml:space="preserve">one of the last </w:t>
      </w:r>
      <w:r w:rsidRPr="00943712">
        <w:rPr>
          <w:rStyle w:val="StyleUnderline"/>
          <w:highlight w:val="green"/>
        </w:rPr>
        <w:t>opportunities for</w:t>
      </w:r>
      <w:r w:rsidRPr="00943712">
        <w:rPr>
          <w:rStyle w:val="StyleUnderline"/>
        </w:rPr>
        <w:t xml:space="preserve"> significant </w:t>
      </w:r>
      <w:r w:rsidRPr="00943712">
        <w:rPr>
          <w:rStyle w:val="Emphasis"/>
          <w:highlight w:val="green"/>
        </w:rPr>
        <w:t>bipartisan</w:t>
      </w:r>
      <w:r w:rsidRPr="00943712">
        <w:rPr>
          <w:rStyle w:val="Emphasis"/>
        </w:rPr>
        <w:t xml:space="preserve"> legislative </w:t>
      </w:r>
      <w:r w:rsidRPr="00943712">
        <w:rPr>
          <w:rStyle w:val="Emphasis"/>
          <w:highlight w:val="green"/>
        </w:rPr>
        <w:t>achievement</w:t>
      </w:r>
      <w:r w:rsidRPr="00943712">
        <w:rPr>
          <w:rStyle w:val="StyleUnderline"/>
        </w:rPr>
        <w:t xml:space="preserve"> this </w:t>
      </w:r>
      <w:r w:rsidRPr="00943712">
        <w:rPr>
          <w:rStyle w:val="StyleUnderline"/>
          <w:highlight w:val="green"/>
        </w:rPr>
        <w:t>Congress</w:t>
      </w:r>
      <w:r w:rsidRPr="007E0A10">
        <w:rPr>
          <w:sz w:val="16"/>
        </w:rPr>
        <w:t xml:space="preserve">. While the </w:t>
      </w:r>
      <w:r w:rsidRPr="00943712">
        <w:rPr>
          <w:rStyle w:val="Emphasis"/>
          <w:highlight w:val="green"/>
        </w:rPr>
        <w:t>Biden</w:t>
      </w:r>
      <w:r w:rsidRPr="007E0A10">
        <w:rPr>
          <w:sz w:val="16"/>
        </w:rPr>
        <w:t xml:space="preserve">-Harris administration and Democratic congressional leaders have a </w:t>
      </w:r>
      <w:r w:rsidRPr="00943712">
        <w:rPr>
          <w:rStyle w:val="Emphasis"/>
          <w:highlight w:val="green"/>
        </w:rPr>
        <w:t>public</w:t>
      </w:r>
      <w:r w:rsidRPr="007E0A10">
        <w:rPr>
          <w:sz w:val="16"/>
        </w:rPr>
        <w:t xml:space="preserve">ly stated </w:t>
      </w:r>
      <w:r w:rsidRPr="00943712">
        <w:rPr>
          <w:rStyle w:val="Emphasis"/>
          <w:highlight w:val="green"/>
        </w:rPr>
        <w:t>goal</w:t>
      </w:r>
      <w:r w:rsidRPr="007E0A10">
        <w:rPr>
          <w:sz w:val="16"/>
        </w:rPr>
        <w:t xml:space="preserve"> </w:t>
      </w:r>
      <w:r w:rsidRPr="00943712">
        <w:rPr>
          <w:rStyle w:val="StyleUnderline"/>
        </w:rPr>
        <w:t xml:space="preserve">of </w:t>
      </w:r>
      <w:r w:rsidRPr="007B5715">
        <w:rPr>
          <w:rStyle w:val="StyleUnderline"/>
        </w:rPr>
        <w:t>completing</w:t>
      </w:r>
      <w:r w:rsidRPr="00943712">
        <w:rPr>
          <w:rStyle w:val="StyleUnderline"/>
        </w:rPr>
        <w:t xml:space="preserve"> negotiations ahead of</w:t>
      </w:r>
      <w:r w:rsidRPr="007E0A10">
        <w:rPr>
          <w:sz w:val="16"/>
        </w:rPr>
        <w:t xml:space="preserve"> the State of the Union on </w:t>
      </w:r>
      <w:r w:rsidRPr="007B5715">
        <w:rPr>
          <w:rStyle w:val="Emphasis"/>
          <w:highlight w:val="green"/>
        </w:rPr>
        <w:t>March 1</w:t>
      </w:r>
      <w:r w:rsidRPr="007E0A10">
        <w:rPr>
          <w:sz w:val="16"/>
        </w:rPr>
        <w:t>, it is far more likely that a final agreement is not reached until weeks or months after that speech. This timeline is dictated not just by the political incentives for each party, but also the wide policy gulfs that must be overcome between the two bills. To make clear the differences between these two bills, each totaling nearly 3,000 pages, Akin Gump is creating side-by-side tables comparing the major titles of the House-passed COMPETES Act and the Senate-passed USICA. In this alert, you will find comparison tables for the titles regarding CHIPS Act funding, funding for scientific research and development, trade policy, and foreign policy. Readers can use the table of contents to jump to different subject matters to see what the bills have in common and how they differ. A future Akin Gump policy alert will deliver the side-by-sides for the remaining titles. In addition, we are planning a series of webinars to discuss the various subject matters. The first one is scheduled for Wednesday, February 23 at 3 p.m. ET and will discuss a proposed outbound investment screen and export controls. A formal invite will be circulated shortly. The battle between the House and Senate on visions for improving America’s competitiveness is now joined, but whether a final bill will reach the President’s desk remains to be seen.</w:t>
      </w:r>
    </w:p>
    <w:p w14:paraId="3C32E4E6" w14:textId="77777777" w:rsidR="00FF7F3F" w:rsidRPr="00DE5FA8" w:rsidRDefault="00FF7F3F" w:rsidP="00FF7F3F"/>
    <w:p w14:paraId="07842F83" w14:textId="77777777" w:rsidR="00FF7F3F" w:rsidRPr="00AA687A" w:rsidRDefault="00FF7F3F" w:rsidP="00FF7F3F">
      <w:pPr>
        <w:pStyle w:val="Heading4"/>
        <w:rPr>
          <w:rFonts w:cs="Calibri"/>
        </w:rPr>
      </w:pPr>
      <w:r w:rsidRPr="00AA687A">
        <w:rPr>
          <w:rFonts w:cs="Calibri"/>
        </w:rPr>
        <w:t xml:space="preserve">The plan trades off -- treaties require </w:t>
      </w:r>
      <w:r w:rsidRPr="00AA687A">
        <w:rPr>
          <w:rFonts w:cs="Calibri"/>
          <w:u w:val="single"/>
        </w:rPr>
        <w:t>PC</w:t>
      </w:r>
      <w:r w:rsidRPr="00AA687A">
        <w:rPr>
          <w:rFonts w:cs="Calibri"/>
        </w:rPr>
        <w:t xml:space="preserve"> and </w:t>
      </w:r>
      <w:r w:rsidRPr="00AA687A">
        <w:rPr>
          <w:rFonts w:cs="Calibri"/>
          <w:u w:val="single"/>
        </w:rPr>
        <w:t>floor time</w:t>
      </w:r>
      <w:r w:rsidRPr="00AA687A">
        <w:rPr>
          <w:rFonts w:cs="Calibri"/>
        </w:rPr>
        <w:t>.</w:t>
      </w:r>
    </w:p>
    <w:p w14:paraId="751F73E7" w14:textId="77777777" w:rsidR="00FF7F3F" w:rsidRPr="00AA687A" w:rsidRDefault="00FF7F3F" w:rsidP="00FF7F3F">
      <w:r w:rsidRPr="00AA687A">
        <w:t xml:space="preserve">---even if popular, opposition ensures immense </w:t>
      </w:r>
      <w:r w:rsidRPr="00AA687A">
        <w:rPr>
          <w:u w:val="single"/>
        </w:rPr>
        <w:t>floor time</w:t>
      </w:r>
      <w:r w:rsidRPr="00AA687A">
        <w:t xml:space="preserve"> due to Senate procedures.</w:t>
      </w:r>
    </w:p>
    <w:p w14:paraId="52AE516A" w14:textId="77777777" w:rsidR="00FF7F3F" w:rsidRPr="00AA687A" w:rsidRDefault="00FF7F3F" w:rsidP="00FF7F3F">
      <w:r w:rsidRPr="00AA687A">
        <w:rPr>
          <w:rStyle w:val="Style13ptBold"/>
        </w:rPr>
        <w:t>Kelley &amp; Pevehouse 15</w:t>
      </w:r>
      <w:r w:rsidRPr="00AA687A">
        <w:t xml:space="preserve"> [Judith G.*, Duke Sanford School of Public Policy; AND Jon C.W.**, University of Wisconsin-Madison; International Studies Quarterly (2015); “An Opportunity Cost Theory of US Treaty Behavior,” </w:t>
      </w:r>
      <w:hyperlink r:id="rId10" w:history="1">
        <w:r w:rsidRPr="00AA687A">
          <w:rPr>
            <w:rStyle w:val="Hyperlink"/>
          </w:rPr>
          <w:t>https://dukespace.lib.duke.edu/dspace/bitstream/handle/10161/12521/isqu12185.pdf?sequence=1</w:t>
        </w:r>
      </w:hyperlink>
      <w:r w:rsidRPr="00AA687A">
        <w:t>] brett</w:t>
      </w:r>
    </w:p>
    <w:p w14:paraId="047629F3" w14:textId="77777777" w:rsidR="00FF7F3F" w:rsidRPr="00AA687A" w:rsidRDefault="00FF7F3F" w:rsidP="00FF7F3F">
      <w:r w:rsidRPr="00AA687A">
        <w:t>An Opportunity Costs Theory</w:t>
      </w:r>
    </w:p>
    <w:p w14:paraId="44340BF8" w14:textId="77777777" w:rsidR="00FF7F3F" w:rsidRPr="00AA687A" w:rsidRDefault="00FF7F3F" w:rsidP="00FF7F3F">
      <w:pPr>
        <w:rPr>
          <w:sz w:val="16"/>
        </w:rPr>
      </w:pPr>
      <w:r w:rsidRPr="00AA687A">
        <w:rPr>
          <w:sz w:val="16"/>
        </w:rPr>
        <w:t xml:space="preserve">Although existing theories about veto players and political ideology explain the fate of some treaties, they leave some questions open. To complement these theories, we draw on </w:t>
      </w:r>
      <w:r w:rsidRPr="00AA687A">
        <w:rPr>
          <w:rStyle w:val="StyleUnderline"/>
        </w:rPr>
        <w:t xml:space="preserve">economic theory to offer an opportunity cost theory of </w:t>
      </w:r>
      <w:r w:rsidRPr="00AA687A">
        <w:rPr>
          <w:rStyle w:val="Emphasis"/>
          <w:highlight w:val="green"/>
        </w:rPr>
        <w:t>treaty ratification</w:t>
      </w:r>
      <w:r w:rsidRPr="00AA687A">
        <w:rPr>
          <w:sz w:val="16"/>
        </w:rPr>
        <w:t xml:space="preserve">. In economics, the </w:t>
      </w:r>
      <w:r w:rsidRPr="00AA687A">
        <w:rPr>
          <w:rStyle w:val="StyleUnderline"/>
        </w:rPr>
        <w:t>opportunity cost of a resource refers to the value of the nexthighest-valued alternative use of that resource</w:t>
      </w:r>
      <w:r w:rsidRPr="00AA687A">
        <w:rPr>
          <w:sz w:val="16"/>
        </w:rPr>
        <w:t xml:space="preserve">. </w:t>
      </w:r>
      <w:r w:rsidRPr="00AA687A">
        <w:rPr>
          <w:rStyle w:val="StyleUnderline"/>
        </w:rPr>
        <w:t>Scholars of domestic legislation</w:t>
      </w:r>
      <w:r w:rsidRPr="00AA687A">
        <w:rPr>
          <w:sz w:val="16"/>
        </w:rPr>
        <w:t xml:space="preserve"> have </w:t>
      </w:r>
      <w:r w:rsidRPr="00AA687A">
        <w:rPr>
          <w:rStyle w:val="StyleUnderline"/>
        </w:rPr>
        <w:t xml:space="preserve">applied </w:t>
      </w:r>
      <w:r w:rsidRPr="00AA687A">
        <w:rPr>
          <w:rStyle w:val="StyleUnderline"/>
        </w:rPr>
        <w:lastRenderedPageBreak/>
        <w:t xml:space="preserve">this concept to the </w:t>
      </w:r>
      <w:r w:rsidRPr="00AA687A">
        <w:rPr>
          <w:rStyle w:val="Emphasis"/>
        </w:rPr>
        <w:t>time and resources of</w:t>
      </w:r>
      <w:r w:rsidRPr="00AA687A">
        <w:rPr>
          <w:rStyle w:val="StyleUnderline"/>
        </w:rPr>
        <w:t xml:space="preserve"> individual </w:t>
      </w:r>
      <w:r w:rsidRPr="00AA687A">
        <w:rPr>
          <w:rStyle w:val="Emphasis"/>
        </w:rPr>
        <w:t>policymakers</w:t>
      </w:r>
      <w:r w:rsidRPr="00AA687A">
        <w:rPr>
          <w:sz w:val="16"/>
        </w:rPr>
        <w:t xml:space="preserve"> (Schiller 1995) </w:t>
      </w:r>
      <w:r w:rsidRPr="00AA687A">
        <w:rPr>
          <w:rStyle w:val="StyleUnderline"/>
        </w:rPr>
        <w:t xml:space="preserve">but also to the </w:t>
      </w:r>
      <w:r w:rsidRPr="00AA687A">
        <w:rPr>
          <w:rStyle w:val="Emphasis"/>
        </w:rPr>
        <w:t>fixed chamber time</w:t>
      </w:r>
      <w:r w:rsidRPr="00AA687A">
        <w:rPr>
          <w:sz w:val="16"/>
        </w:rPr>
        <w:t xml:space="preserve">. For example, Koger refers to “[T]he foregone uses of the same [chamber] time for legislators as individuals as well as for the chamber collectively” (Koger 2010:22). Indeed, </w:t>
      </w:r>
      <w:r w:rsidRPr="00AA687A">
        <w:rPr>
          <w:rStyle w:val="StyleUnderline"/>
        </w:rPr>
        <w:t>the Senate’s chamber time is not only fixed, but also scarce</w:t>
      </w:r>
      <w:r w:rsidRPr="00AA687A">
        <w:rPr>
          <w:sz w:val="16"/>
        </w:rPr>
        <w:t xml:space="preserve">. </w:t>
      </w:r>
      <w:r w:rsidRPr="00AA687A">
        <w:rPr>
          <w:rStyle w:val="StyleUnderline"/>
        </w:rPr>
        <w:t>A vast portion of its time goes to required routine business. This leaves little opportunity for discretionary activities</w:t>
      </w:r>
      <w:r w:rsidRPr="00AA687A">
        <w:rPr>
          <w:sz w:val="16"/>
        </w:rPr>
        <w:t xml:space="preserve"> (Walker 1977). Given that </w:t>
      </w:r>
      <w:r w:rsidRPr="00AA687A">
        <w:rPr>
          <w:rStyle w:val="Emphasis"/>
        </w:rPr>
        <w:t>international policy</w:t>
      </w:r>
      <w:r w:rsidRPr="00AA687A">
        <w:rPr>
          <w:rStyle w:val="StyleUnderline"/>
        </w:rPr>
        <w:t xml:space="preserve"> matters have to </w:t>
      </w:r>
      <w:r w:rsidRPr="00AA687A">
        <w:rPr>
          <w:rStyle w:val="StyleUnderline"/>
          <w:highlight w:val="green"/>
        </w:rPr>
        <w:t>draw on</w:t>
      </w:r>
      <w:r w:rsidRPr="00AA687A">
        <w:rPr>
          <w:rStyle w:val="StyleUnderline"/>
        </w:rPr>
        <w:t xml:space="preserve"> exactly the same remaining discretionary floor time as </w:t>
      </w:r>
      <w:r w:rsidRPr="00AA687A">
        <w:rPr>
          <w:rStyle w:val="Emphasis"/>
        </w:rPr>
        <w:t>domestic policy</w:t>
      </w:r>
      <w:r w:rsidRPr="00AA687A">
        <w:rPr>
          <w:sz w:val="16"/>
        </w:rPr>
        <w:t xml:space="preserve">, we argue that </w:t>
      </w:r>
      <w:r w:rsidRPr="00AA687A">
        <w:rPr>
          <w:rStyle w:val="StyleUnderline"/>
        </w:rPr>
        <w:t>the</w:t>
      </w:r>
      <w:r w:rsidRPr="00AA687A">
        <w:rPr>
          <w:sz w:val="16"/>
        </w:rPr>
        <w:t xml:space="preserve"> </w:t>
      </w:r>
      <w:r w:rsidRPr="00AA687A">
        <w:rPr>
          <w:rStyle w:val="StyleUnderline"/>
        </w:rPr>
        <w:t>U</w:t>
      </w:r>
      <w:r w:rsidRPr="00AA687A">
        <w:rPr>
          <w:sz w:val="16"/>
        </w:rPr>
        <w:t xml:space="preserve">nited </w:t>
      </w:r>
      <w:r w:rsidRPr="00AA687A">
        <w:rPr>
          <w:rStyle w:val="StyleUnderline"/>
        </w:rPr>
        <w:t>S</w:t>
      </w:r>
      <w:r w:rsidRPr="00AA687A">
        <w:rPr>
          <w:sz w:val="16"/>
        </w:rPr>
        <w:t xml:space="preserve">tates </w:t>
      </w:r>
      <w:r w:rsidRPr="00AA687A">
        <w:rPr>
          <w:rStyle w:val="StyleUnderline"/>
        </w:rPr>
        <w:t>sometimes</w:t>
      </w:r>
      <w:r w:rsidRPr="00AA687A">
        <w:rPr>
          <w:sz w:val="16"/>
        </w:rPr>
        <w:t xml:space="preserve"> delays or </w:t>
      </w:r>
      <w:r w:rsidRPr="00AA687A">
        <w:rPr>
          <w:rStyle w:val="StyleUnderline"/>
        </w:rPr>
        <w:t>derails treaty ratification simply because</w:t>
      </w:r>
      <w:r w:rsidRPr="00AA687A">
        <w:rPr>
          <w:sz w:val="16"/>
        </w:rPr>
        <w:t xml:space="preserve"> </w:t>
      </w:r>
      <w:r w:rsidRPr="00AA687A">
        <w:rPr>
          <w:rStyle w:val="Emphasis"/>
          <w:highlight w:val="green"/>
        </w:rPr>
        <w:t>p</w:t>
      </w:r>
      <w:r w:rsidRPr="00AA687A">
        <w:rPr>
          <w:sz w:val="16"/>
        </w:rPr>
        <w:t xml:space="preserve">olitical </w:t>
      </w:r>
      <w:r w:rsidRPr="00AA687A">
        <w:rPr>
          <w:rStyle w:val="Emphasis"/>
          <w:highlight w:val="green"/>
        </w:rPr>
        <w:t>c</w:t>
      </w:r>
      <w:r w:rsidRPr="00AA687A">
        <w:rPr>
          <w:sz w:val="16"/>
        </w:rPr>
        <w:t xml:space="preserve">apital </w:t>
      </w:r>
      <w:r w:rsidRPr="00AA687A">
        <w:rPr>
          <w:rStyle w:val="StyleUnderline"/>
          <w:highlight w:val="green"/>
        </w:rPr>
        <w:t>and</w:t>
      </w:r>
      <w:r w:rsidRPr="00AA687A">
        <w:rPr>
          <w:sz w:val="16"/>
        </w:rPr>
        <w:t xml:space="preserve"> </w:t>
      </w:r>
      <w:r w:rsidRPr="00AA687A">
        <w:rPr>
          <w:rStyle w:val="Emphasis"/>
        </w:rPr>
        <w:t xml:space="preserve">Senate </w:t>
      </w:r>
      <w:r w:rsidRPr="00AA687A">
        <w:rPr>
          <w:rStyle w:val="Emphasis"/>
          <w:highlight w:val="green"/>
        </w:rPr>
        <w:t>floor time</w:t>
      </w:r>
      <w:r w:rsidRPr="00AA687A">
        <w:rPr>
          <w:sz w:val="16"/>
        </w:rPr>
        <w:t xml:space="preserve"> </w:t>
      </w:r>
      <w:r w:rsidRPr="00AA687A">
        <w:rPr>
          <w:rStyle w:val="StyleUnderline"/>
        </w:rPr>
        <w:t>are fixed and entail opportunity costs</w:t>
      </w:r>
      <w:r w:rsidRPr="00AA687A">
        <w:rPr>
          <w:sz w:val="16"/>
        </w:rPr>
        <w:t xml:space="preserve"> (Heitshusen 2013:4). As Koger (2010:33) argues more generally for legislation, “</w:t>
      </w:r>
      <w:r w:rsidRPr="00AA687A">
        <w:rPr>
          <w:rStyle w:val="StyleUnderline"/>
        </w:rPr>
        <w:t>The expected gains from making a proposal must exceed the time and effort legislators invest in preparing it, organizing and coalition to support it, and taking the time of the chamber to debate and pass it</w:t>
      </w:r>
      <w:r w:rsidRPr="00AA687A">
        <w:rPr>
          <w:sz w:val="16"/>
        </w:rPr>
        <w:t>.”</w:t>
      </w:r>
    </w:p>
    <w:p w14:paraId="1BBC07E1" w14:textId="77777777" w:rsidR="00FF7F3F" w:rsidRPr="00AA687A" w:rsidRDefault="00FF7F3F" w:rsidP="00FF7F3F">
      <w:pPr>
        <w:rPr>
          <w:sz w:val="16"/>
        </w:rPr>
      </w:pPr>
      <w:r w:rsidRPr="00AA687A">
        <w:rPr>
          <w:rStyle w:val="StyleUnderline"/>
          <w:highlight w:val="green"/>
        </w:rPr>
        <w:t>For a treaty to progress</w:t>
      </w:r>
      <w:r w:rsidRPr="00AA687A">
        <w:rPr>
          <w:sz w:val="16"/>
        </w:rPr>
        <w:t xml:space="preserve">, the opportunity cost logic thus would mean that </w:t>
      </w:r>
      <w:r w:rsidRPr="00AA687A">
        <w:rPr>
          <w:rStyle w:val="StyleUnderline"/>
        </w:rPr>
        <w:t>the net gains of the treaty must outweigh the opportunity costs of the advice and consent process</w:t>
      </w:r>
      <w:r w:rsidRPr="00AA687A">
        <w:rPr>
          <w:sz w:val="16"/>
        </w:rPr>
        <w:t xml:space="preserve">. Thus, </w:t>
      </w:r>
      <w:r w:rsidRPr="00AA687A">
        <w:rPr>
          <w:rStyle w:val="StyleUnderline"/>
        </w:rPr>
        <w:t xml:space="preserve">if </w:t>
      </w:r>
      <w:r w:rsidRPr="00AA687A">
        <w:rPr>
          <w:rStyle w:val="StyleUnderline"/>
          <w:highlight w:val="green"/>
        </w:rPr>
        <w:t>the President or</w:t>
      </w:r>
      <w:r w:rsidRPr="00AA687A">
        <w:rPr>
          <w:rStyle w:val="StyleUnderline"/>
        </w:rPr>
        <w:t xml:space="preserve"> some </w:t>
      </w:r>
      <w:r w:rsidRPr="00AA687A">
        <w:rPr>
          <w:rStyle w:val="StyleUnderline"/>
          <w:highlight w:val="green"/>
        </w:rPr>
        <w:t>Senators</w:t>
      </w:r>
      <w:r w:rsidRPr="00AA687A">
        <w:rPr>
          <w:rStyle w:val="StyleUnderline"/>
        </w:rPr>
        <w:t xml:space="preserve"> assign only low political value to a particular treaty or if they believe that passage of the treaty will take a lot of Senate floor time, they may decide that they would rather spend</w:t>
      </w:r>
      <w:r w:rsidRPr="00AA687A">
        <w:rPr>
          <w:sz w:val="16"/>
        </w:rPr>
        <w:t xml:space="preserve"> their </w:t>
      </w:r>
      <w:r w:rsidRPr="00AA687A">
        <w:rPr>
          <w:rStyle w:val="StyleUnderline"/>
        </w:rPr>
        <w:t>p</w:t>
      </w:r>
      <w:r w:rsidRPr="00AA687A">
        <w:rPr>
          <w:sz w:val="16"/>
        </w:rPr>
        <w:t xml:space="preserve">olitical </w:t>
      </w:r>
      <w:r w:rsidRPr="00AA687A">
        <w:rPr>
          <w:rStyle w:val="StyleUnderline"/>
        </w:rPr>
        <w:t>c</w:t>
      </w:r>
      <w:r w:rsidRPr="00AA687A">
        <w:rPr>
          <w:sz w:val="16"/>
        </w:rPr>
        <w:t xml:space="preserve">apital </w:t>
      </w:r>
      <w:r w:rsidRPr="00AA687A">
        <w:rPr>
          <w:rStyle w:val="StyleUnderline"/>
        </w:rPr>
        <w:t>on other matters</w:t>
      </w:r>
      <w:r w:rsidRPr="00AA687A">
        <w:rPr>
          <w:sz w:val="16"/>
        </w:rPr>
        <w:t xml:space="preserve">. If they think they have </w:t>
      </w:r>
      <w:r w:rsidRPr="00AA687A">
        <w:rPr>
          <w:rStyle w:val="StyleUnderline"/>
        </w:rPr>
        <w:t xml:space="preserve">to </w:t>
      </w:r>
      <w:r w:rsidRPr="00AA687A">
        <w:rPr>
          <w:rStyle w:val="StyleUnderline"/>
          <w:highlight w:val="green"/>
        </w:rPr>
        <w:t>fight</w:t>
      </w:r>
      <w:r w:rsidRPr="00AA687A">
        <w:rPr>
          <w:rStyle w:val="StyleUnderline"/>
        </w:rPr>
        <w:t xml:space="preserve"> a war of attrition to overcome </w:t>
      </w:r>
      <w:r w:rsidRPr="00AA687A">
        <w:rPr>
          <w:rStyle w:val="Emphasis"/>
          <w:highlight w:val="green"/>
        </w:rPr>
        <w:t>opposition</w:t>
      </w:r>
      <w:r w:rsidRPr="00AA687A">
        <w:rPr>
          <w:rStyle w:val="StyleUnderline"/>
        </w:rPr>
        <w:t xml:space="preserve">, this cost in terms of time and resources may tip the scales </w:t>
      </w:r>
      <w:r w:rsidRPr="00AA687A">
        <w:rPr>
          <w:rStyle w:val="StyleUnderline"/>
          <w:highlight w:val="green"/>
        </w:rPr>
        <w:t xml:space="preserve">against </w:t>
      </w:r>
      <w:r w:rsidRPr="00AA687A">
        <w:rPr>
          <w:rStyle w:val="StyleUnderline"/>
        </w:rPr>
        <w:t xml:space="preserve">moving </w:t>
      </w:r>
      <w:r w:rsidRPr="00AA687A">
        <w:rPr>
          <w:rStyle w:val="StyleUnderline"/>
          <w:highlight w:val="green"/>
        </w:rPr>
        <w:t xml:space="preserve">the treaty </w:t>
      </w:r>
      <w:r w:rsidRPr="00AA687A">
        <w:rPr>
          <w:rStyle w:val="StyleUnderline"/>
        </w:rPr>
        <w:t>forward</w:t>
      </w:r>
      <w:r w:rsidRPr="00AA687A">
        <w:rPr>
          <w:sz w:val="16"/>
          <w:highlight w:val="green"/>
        </w:rPr>
        <w:t>.</w:t>
      </w:r>
      <w:r w:rsidRPr="00AA687A">
        <w:rPr>
          <w:sz w:val="16"/>
        </w:rPr>
        <w:t xml:space="preserve"> Under these conditions, </w:t>
      </w:r>
      <w:r w:rsidRPr="00AA687A">
        <w:rPr>
          <w:rStyle w:val="StyleUnderline"/>
        </w:rPr>
        <w:t xml:space="preserve">the </w:t>
      </w:r>
      <w:r w:rsidRPr="00AA687A">
        <w:rPr>
          <w:rStyle w:val="Emphasis"/>
          <w:highlight w:val="green"/>
        </w:rPr>
        <w:t>opportunity cost</w:t>
      </w:r>
      <w:r w:rsidRPr="00AA687A">
        <w:rPr>
          <w:sz w:val="16"/>
        </w:rPr>
        <w:t xml:space="preserve"> of processing the treaty </w:t>
      </w:r>
      <w:r w:rsidRPr="00AA687A">
        <w:rPr>
          <w:rStyle w:val="StyleUnderline"/>
          <w:highlight w:val="green"/>
        </w:rPr>
        <w:t>may be too high</w:t>
      </w:r>
      <w:r w:rsidRPr="00AA687A">
        <w:rPr>
          <w:sz w:val="16"/>
        </w:rPr>
        <w:t xml:space="preserve"> for the treaty to gain attention, even if the President or more than the required two-thirds of the Senators think the treaty yields some benefits. As a result, </w:t>
      </w:r>
      <w:r w:rsidRPr="00AA687A">
        <w:rPr>
          <w:rStyle w:val="StyleUnderline"/>
        </w:rPr>
        <w:t xml:space="preserve">whether or how fast a treaty makes it through the process depends on whether it has sufficient support to pass the constitutional process and on whether its value to politicians outweighs the opportunity cost of their political resources: </w:t>
      </w:r>
      <w:r w:rsidRPr="00AA687A">
        <w:rPr>
          <w:rStyle w:val="Emphasis"/>
        </w:rPr>
        <w:t>legislative floor time</w:t>
      </w:r>
      <w:r w:rsidRPr="00AA687A">
        <w:rPr>
          <w:rStyle w:val="StyleUnderline"/>
        </w:rPr>
        <w:t xml:space="preserve"> and </w:t>
      </w:r>
      <w:r w:rsidRPr="00AA687A">
        <w:rPr>
          <w:rStyle w:val="Emphasis"/>
        </w:rPr>
        <w:t>p</w:t>
      </w:r>
      <w:r w:rsidRPr="00AA687A">
        <w:rPr>
          <w:rStyle w:val="StyleUnderline"/>
        </w:rPr>
        <w:t xml:space="preserve">olitical </w:t>
      </w:r>
      <w:r w:rsidRPr="00AA687A">
        <w:rPr>
          <w:rStyle w:val="Emphasis"/>
        </w:rPr>
        <w:t>c</w:t>
      </w:r>
      <w:r w:rsidRPr="00AA687A">
        <w:rPr>
          <w:rStyle w:val="StyleUnderline"/>
        </w:rPr>
        <w:t>apital</w:t>
      </w:r>
      <w:r w:rsidRPr="00AA687A">
        <w:rPr>
          <w:sz w:val="16"/>
        </w:rPr>
        <w:t>.</w:t>
      </w:r>
    </w:p>
    <w:p w14:paraId="178713F7" w14:textId="77777777" w:rsidR="00FF7F3F" w:rsidRPr="00AA687A" w:rsidRDefault="00FF7F3F" w:rsidP="00FF7F3F">
      <w:pPr>
        <w:rPr>
          <w:rStyle w:val="Emphasis"/>
        </w:rPr>
      </w:pPr>
      <w:r w:rsidRPr="00AA687A">
        <w:rPr>
          <w:rStyle w:val="Emphasis"/>
        </w:rPr>
        <w:t>The Fixed Political Agenda Space and Policy Priorities</w:t>
      </w:r>
    </w:p>
    <w:p w14:paraId="34159A50" w14:textId="77777777" w:rsidR="00FF7F3F" w:rsidRPr="00AA687A" w:rsidRDefault="00FF7F3F" w:rsidP="00FF7F3F">
      <w:pPr>
        <w:rPr>
          <w:sz w:val="16"/>
        </w:rPr>
      </w:pPr>
      <w:r w:rsidRPr="00AA687A">
        <w:rPr>
          <w:sz w:val="16"/>
        </w:rPr>
        <w:t xml:space="preserve">Why do treaties incur these opportunity costs? </w:t>
      </w:r>
      <w:r w:rsidRPr="00AA687A">
        <w:rPr>
          <w:rStyle w:val="StyleUnderline"/>
        </w:rPr>
        <w:t>Opportunity costs arise when resources are fixed and fully employed. Political agenda space is such a resource; there are only so many policy priorities a President can promote, and only so much Senate floor time to consider them</w:t>
      </w:r>
      <w:r w:rsidRPr="00AA687A">
        <w:rPr>
          <w:sz w:val="16"/>
        </w:rPr>
        <w:t>. The media will pay attention to only so many issues on the Washington agenda. Both the President and the Senate must protect their legislative opportunities. They each face opportunity costs.</w:t>
      </w:r>
    </w:p>
    <w:p w14:paraId="3BCDAFA7" w14:textId="77777777" w:rsidR="00FF7F3F" w:rsidRPr="00AA687A" w:rsidRDefault="00FF7F3F" w:rsidP="00FF7F3F">
      <w:pPr>
        <w:rPr>
          <w:sz w:val="14"/>
        </w:rPr>
      </w:pPr>
      <w:r w:rsidRPr="00AA687A">
        <w:rPr>
          <w:rStyle w:val="StyleUnderline"/>
          <w:highlight w:val="green"/>
        </w:rPr>
        <w:t xml:space="preserve">For the President, the </w:t>
      </w:r>
      <w:r w:rsidRPr="00AA687A">
        <w:rPr>
          <w:rStyle w:val="Emphasis"/>
          <w:highlight w:val="green"/>
        </w:rPr>
        <w:t>transmittal process</w:t>
      </w:r>
      <w:r w:rsidRPr="00AA687A">
        <w:rPr>
          <w:sz w:val="14"/>
        </w:rPr>
        <w:t xml:space="preserve"> is not simple. If the United States signs an international agreement that falls under Article II of the Constitution, </w:t>
      </w:r>
      <w:r w:rsidRPr="00AA687A">
        <w:rPr>
          <w:rStyle w:val="StyleUnderline"/>
        </w:rPr>
        <w:t>the President must transmit it to the Senate for advice and consent before the</w:t>
      </w:r>
      <w:r w:rsidRPr="00AA687A">
        <w:rPr>
          <w:sz w:val="14"/>
        </w:rPr>
        <w:t xml:space="preserve"> </w:t>
      </w:r>
      <w:r w:rsidRPr="00AA687A">
        <w:rPr>
          <w:rStyle w:val="StyleUnderline"/>
        </w:rPr>
        <w:t>U</w:t>
      </w:r>
      <w:r w:rsidRPr="00AA687A">
        <w:rPr>
          <w:sz w:val="14"/>
        </w:rPr>
        <w:t xml:space="preserve">nited </w:t>
      </w:r>
      <w:r w:rsidRPr="00AA687A">
        <w:rPr>
          <w:rStyle w:val="StyleUnderline"/>
        </w:rPr>
        <w:t>S</w:t>
      </w:r>
      <w:r w:rsidRPr="00AA687A">
        <w:rPr>
          <w:sz w:val="14"/>
        </w:rPr>
        <w:t xml:space="preserve">tates </w:t>
      </w:r>
      <w:r w:rsidRPr="00AA687A">
        <w:rPr>
          <w:rStyle w:val="StyleUnderline"/>
        </w:rPr>
        <w:t>can ratify it</w:t>
      </w:r>
      <w:r w:rsidRPr="00AA687A">
        <w:rPr>
          <w:sz w:val="14"/>
        </w:rPr>
        <w:t xml:space="preserve">. </w:t>
      </w:r>
      <w:r w:rsidRPr="00AA687A">
        <w:rPr>
          <w:rStyle w:val="StyleUnderline"/>
        </w:rPr>
        <w:t>This process entails an analysis of the implications of the treaty including possible implementation legislation required, and the writing of a transmittal letter that serves as a report to the</w:t>
      </w:r>
      <w:r w:rsidRPr="00AA687A">
        <w:rPr>
          <w:sz w:val="14"/>
        </w:rPr>
        <w:t xml:space="preserve"> Senate Foreign Relations Committee (</w:t>
      </w:r>
      <w:r w:rsidRPr="00AA687A">
        <w:rPr>
          <w:rStyle w:val="Emphasis"/>
        </w:rPr>
        <w:t>SFRC</w:t>
      </w:r>
      <w:r w:rsidRPr="00AA687A">
        <w:rPr>
          <w:sz w:val="14"/>
        </w:rPr>
        <w:t xml:space="preserve">). Because of these requirements, usually </w:t>
      </w:r>
      <w:r w:rsidRPr="00AA687A">
        <w:rPr>
          <w:rStyle w:val="StyleUnderline"/>
        </w:rPr>
        <w:t>there has to be some push from the White House</w:t>
      </w:r>
      <w:r w:rsidRPr="00AA687A">
        <w:rPr>
          <w:sz w:val="14"/>
        </w:rPr>
        <w:t xml:space="preserve"> (Halloran 2011), </w:t>
      </w:r>
      <w:r w:rsidRPr="00AA687A">
        <w:rPr>
          <w:rStyle w:val="StyleUnderline"/>
        </w:rPr>
        <w:t xml:space="preserve">and this can </w:t>
      </w:r>
      <w:r w:rsidRPr="00AA687A">
        <w:rPr>
          <w:rStyle w:val="StyleUnderline"/>
          <w:highlight w:val="green"/>
        </w:rPr>
        <w:t xml:space="preserve">take </w:t>
      </w:r>
      <w:r w:rsidRPr="00AA687A">
        <w:rPr>
          <w:rStyle w:val="StyleUnderline"/>
        </w:rPr>
        <w:t xml:space="preserve">precious </w:t>
      </w:r>
      <w:r w:rsidRPr="00AA687A">
        <w:rPr>
          <w:rStyle w:val="StyleUnderline"/>
          <w:highlight w:val="green"/>
        </w:rPr>
        <w:t>time</w:t>
      </w:r>
      <w:r w:rsidRPr="00AA687A">
        <w:rPr>
          <w:rStyle w:val="StyleUnderline"/>
        </w:rPr>
        <w:t xml:space="preserve"> away </w:t>
      </w:r>
      <w:r w:rsidRPr="00AA687A">
        <w:rPr>
          <w:rStyle w:val="StyleUnderline"/>
          <w:highlight w:val="green"/>
        </w:rPr>
        <w:t xml:space="preserve">from </w:t>
      </w:r>
      <w:r w:rsidRPr="00AA687A">
        <w:rPr>
          <w:rStyle w:val="Emphasis"/>
          <w:highlight w:val="green"/>
        </w:rPr>
        <w:t xml:space="preserve">domestic </w:t>
      </w:r>
      <w:r w:rsidRPr="00AA687A">
        <w:rPr>
          <w:rStyle w:val="Emphasis"/>
        </w:rPr>
        <w:t xml:space="preserve">legislative </w:t>
      </w:r>
      <w:r w:rsidRPr="00AA687A">
        <w:rPr>
          <w:rStyle w:val="Emphasis"/>
          <w:highlight w:val="green"/>
        </w:rPr>
        <w:t>priorities</w:t>
      </w:r>
      <w:r w:rsidRPr="00AA687A">
        <w:rPr>
          <w:sz w:val="14"/>
        </w:rPr>
        <w:t xml:space="preserve">. Thus, </w:t>
      </w:r>
      <w:r w:rsidRPr="00AA687A">
        <w:rPr>
          <w:rStyle w:val="StyleUnderline"/>
        </w:rPr>
        <w:t>transmittals can be costly, especially in the face of expected opposition</w:t>
      </w:r>
      <w:r w:rsidRPr="00AA687A">
        <w:rPr>
          <w:sz w:val="14"/>
        </w:rPr>
        <w:t xml:space="preserve">. Indeed, in 1995 </w:t>
      </w:r>
      <w:r w:rsidRPr="00AA687A">
        <w:rPr>
          <w:rStyle w:val="StyleUnderline"/>
        </w:rPr>
        <w:t>when</w:t>
      </w:r>
      <w:r w:rsidRPr="00AA687A">
        <w:rPr>
          <w:sz w:val="14"/>
        </w:rPr>
        <w:t xml:space="preserve"> President </w:t>
      </w:r>
      <w:r w:rsidRPr="00AA687A">
        <w:rPr>
          <w:rStyle w:val="StyleUnderline"/>
        </w:rPr>
        <w:t>Clinton wanted to transmit the UN C</w:t>
      </w:r>
      <w:r w:rsidRPr="00AA687A">
        <w:rPr>
          <w:sz w:val="14"/>
        </w:rPr>
        <w:t xml:space="preserve">onvention on the </w:t>
      </w:r>
      <w:r w:rsidRPr="00AA687A">
        <w:rPr>
          <w:rStyle w:val="StyleUnderline"/>
        </w:rPr>
        <w:t>R</w:t>
      </w:r>
      <w:r w:rsidRPr="00AA687A">
        <w:rPr>
          <w:sz w:val="14"/>
        </w:rPr>
        <w:t xml:space="preserve">ights of the </w:t>
      </w:r>
      <w:r w:rsidRPr="00AA687A">
        <w:rPr>
          <w:rStyle w:val="StyleUnderline"/>
        </w:rPr>
        <w:t>C</w:t>
      </w:r>
      <w:r w:rsidRPr="00AA687A">
        <w:rPr>
          <w:sz w:val="14"/>
        </w:rPr>
        <w:t xml:space="preserve">hild </w:t>
      </w:r>
      <w:r w:rsidRPr="00AA687A">
        <w:rPr>
          <w:rStyle w:val="StyleUnderline"/>
        </w:rPr>
        <w:t>to the Senate, Jessie Helms,</w:t>
      </w:r>
      <w:r w:rsidRPr="00AA687A">
        <w:rPr>
          <w:sz w:val="14"/>
        </w:rPr>
        <w:t xml:space="preserve"> who chaired the SFRC, </w:t>
      </w:r>
      <w:r w:rsidRPr="00AA687A">
        <w:rPr>
          <w:rStyle w:val="StyleUnderline"/>
        </w:rPr>
        <w:t>and 26 cosponsors introduced a resolution urging him to not transmit the Convention</w:t>
      </w:r>
      <w:r w:rsidRPr="00AA687A">
        <w:rPr>
          <w:sz w:val="14"/>
        </w:rPr>
        <w:t xml:space="preserve">. </w:t>
      </w:r>
      <w:r w:rsidRPr="00AA687A">
        <w:rPr>
          <w:rStyle w:val="StyleUnderline"/>
        </w:rPr>
        <w:t>Such opposition can be distracting or politically harmful for the President</w:t>
      </w:r>
      <w:r w:rsidRPr="00AA687A">
        <w:rPr>
          <w:sz w:val="14"/>
        </w:rPr>
        <w:t xml:space="preserve">. Furthermore, </w:t>
      </w:r>
      <w:r w:rsidRPr="00AA687A">
        <w:rPr>
          <w:rStyle w:val="StyleUnderline"/>
        </w:rPr>
        <w:t xml:space="preserve">because the President usually endorses the treaty in the </w:t>
      </w:r>
      <w:r w:rsidRPr="00AA687A">
        <w:rPr>
          <w:rStyle w:val="StyleUnderline"/>
        </w:rPr>
        <w:lastRenderedPageBreak/>
        <w:t xml:space="preserve">transmittal letter, he may incur a </w:t>
      </w:r>
      <w:r w:rsidRPr="00AA687A">
        <w:rPr>
          <w:rStyle w:val="Emphasis"/>
        </w:rPr>
        <w:t>reputational cost</w:t>
      </w:r>
      <w:r w:rsidRPr="00AA687A">
        <w:rPr>
          <w:rStyle w:val="StyleUnderline"/>
        </w:rPr>
        <w:t xml:space="preserve"> by transmitting treaties that stall</w:t>
      </w:r>
      <w:r w:rsidRPr="00AA687A">
        <w:rPr>
          <w:sz w:val="14"/>
        </w:rPr>
        <w:t xml:space="preserve"> (Krutz and Peake 2009:140). Dealing with treaties thus involves political costs, and </w:t>
      </w:r>
      <w:r w:rsidRPr="00AA687A">
        <w:rPr>
          <w:rStyle w:val="Emphasis"/>
        </w:rPr>
        <w:t>withholding transmittal</w:t>
      </w:r>
      <w:r w:rsidRPr="00AA687A">
        <w:rPr>
          <w:rStyle w:val="StyleUnderline"/>
        </w:rPr>
        <w:t xml:space="preserve"> can conserve </w:t>
      </w:r>
      <w:r w:rsidRPr="00AA687A">
        <w:rPr>
          <w:rStyle w:val="Emphasis"/>
        </w:rPr>
        <w:t>p</w:t>
      </w:r>
      <w:r w:rsidRPr="00AA687A">
        <w:rPr>
          <w:rStyle w:val="StyleUnderline"/>
        </w:rPr>
        <w:t>olitical capital</w:t>
      </w:r>
      <w:r w:rsidRPr="00AA687A">
        <w:rPr>
          <w:sz w:val="14"/>
        </w:rPr>
        <w:t>.</w:t>
      </w:r>
    </w:p>
    <w:p w14:paraId="5CD8632C" w14:textId="77777777" w:rsidR="00FF7F3F" w:rsidRPr="00AA687A" w:rsidRDefault="00FF7F3F" w:rsidP="00FF7F3F">
      <w:pPr>
        <w:rPr>
          <w:sz w:val="16"/>
        </w:rPr>
      </w:pPr>
      <w:r w:rsidRPr="00AA687A">
        <w:rPr>
          <w:rStyle w:val="Emphasis"/>
        </w:rPr>
        <w:t>For the Senate, floor time is of the essence</w:t>
      </w:r>
      <w:r w:rsidRPr="00AA687A">
        <w:rPr>
          <w:sz w:val="16"/>
        </w:rPr>
        <w:t xml:space="preserve">. </w:t>
      </w:r>
      <w:r w:rsidRPr="00AA687A">
        <w:rPr>
          <w:rStyle w:val="StyleUnderline"/>
        </w:rPr>
        <w:t>After transmittal</w:t>
      </w:r>
      <w:r w:rsidRPr="00AA687A">
        <w:rPr>
          <w:sz w:val="16"/>
        </w:rPr>
        <w:t xml:space="preserve">, the SFRC must hold a meeting on the treaty, and eventually issue its own analysis and recommendation, and (if it has enough support) pass it out of committee. </w:t>
      </w:r>
      <w:r w:rsidRPr="00AA687A">
        <w:rPr>
          <w:rStyle w:val="StyleUnderline"/>
        </w:rPr>
        <w:t>The treaty then has to be scheduled for debate, possible amendments, and a vote</w:t>
      </w:r>
      <w:r w:rsidRPr="00AA687A">
        <w:rPr>
          <w:sz w:val="16"/>
        </w:rPr>
        <w:t xml:space="preserve">. </w:t>
      </w:r>
      <w:r w:rsidRPr="00AA687A">
        <w:rPr>
          <w:rStyle w:val="StyleUnderline"/>
        </w:rPr>
        <w:t>To gain Senate advice and consent, the treaty must pass with at least a two-thirds majority</w:t>
      </w:r>
      <w:r w:rsidRPr="00AA687A">
        <w:rPr>
          <w:sz w:val="16"/>
        </w:rPr>
        <w:t xml:space="preserve">. Crucial to differentiating the opportunity cost argument from a straight veto player model, </w:t>
      </w:r>
      <w:r w:rsidRPr="00AA687A">
        <w:rPr>
          <w:rStyle w:val="StyleUnderline"/>
        </w:rPr>
        <w:t xml:space="preserve">the </w:t>
      </w:r>
      <w:r w:rsidRPr="00AA687A">
        <w:rPr>
          <w:rStyle w:val="Emphasis"/>
          <w:highlight w:val="green"/>
        </w:rPr>
        <w:t>Senate rules</w:t>
      </w:r>
      <w:r w:rsidRPr="00AA687A">
        <w:rPr>
          <w:rStyle w:val="StyleUnderline"/>
        </w:rPr>
        <w:t xml:space="preserve"> for debate and passage </w:t>
      </w:r>
      <w:r w:rsidRPr="00AA687A">
        <w:rPr>
          <w:rStyle w:val="StyleUnderline"/>
          <w:highlight w:val="green"/>
        </w:rPr>
        <w:t>enable opponents</w:t>
      </w:r>
      <w:r w:rsidRPr="00AA687A">
        <w:rPr>
          <w:sz w:val="16"/>
        </w:rPr>
        <w:t xml:space="preserve"> </w:t>
      </w:r>
      <w:r w:rsidRPr="00AA687A">
        <w:rPr>
          <w:rStyle w:val="StyleUnderline"/>
          <w:highlight w:val="green"/>
        </w:rPr>
        <w:t>to increase</w:t>
      </w:r>
      <w:r w:rsidRPr="00AA687A">
        <w:rPr>
          <w:rStyle w:val="StyleUnderline"/>
        </w:rPr>
        <w:t xml:space="preserve"> the </w:t>
      </w:r>
      <w:r w:rsidRPr="00AA687A">
        <w:rPr>
          <w:rStyle w:val="StyleUnderline"/>
          <w:highlight w:val="green"/>
        </w:rPr>
        <w:t>time expended</w:t>
      </w:r>
      <w:r w:rsidRPr="00AA687A">
        <w:rPr>
          <w:rStyle w:val="StyleUnderline"/>
        </w:rPr>
        <w:t xml:space="preserve"> on a treaty, even if they do not have the ability to vote it down on the floor</w:t>
      </w:r>
      <w:r w:rsidRPr="00AA687A">
        <w:rPr>
          <w:sz w:val="16"/>
        </w:rPr>
        <w:t xml:space="preserve">. Dealing with a treaty thus ties up the SFRC time, but even more importantly, </w:t>
      </w:r>
      <w:r w:rsidRPr="00AA687A">
        <w:rPr>
          <w:rStyle w:val="StyleUnderline"/>
        </w:rPr>
        <w:t>it could potentially take up scarce discretionary time on the Senate floor</w:t>
      </w:r>
      <w:r w:rsidRPr="00AA687A">
        <w:rPr>
          <w:sz w:val="16"/>
        </w:rPr>
        <w:t xml:space="preserve">. Senators seek to maximize their reputational returns from the issues they spend time on, favoring issues that have broad appeal (Walker 1977:430). Before scheduling a treaty for debate and a vote, </w:t>
      </w:r>
      <w:r w:rsidRPr="00AA687A">
        <w:rPr>
          <w:rStyle w:val="StyleUnderline"/>
        </w:rPr>
        <w:t>the relevant actors</w:t>
      </w:r>
      <w:r w:rsidRPr="00AA687A">
        <w:rPr>
          <w:sz w:val="16"/>
        </w:rPr>
        <w:t xml:space="preserve"> therefore </w:t>
      </w:r>
      <w:r w:rsidRPr="00AA687A">
        <w:rPr>
          <w:rStyle w:val="StyleUnderline"/>
        </w:rPr>
        <w:t>have to consider the opportunity co</w:t>
      </w:r>
      <w:r w:rsidRPr="00AA687A">
        <w:rPr>
          <w:sz w:val="16"/>
        </w:rPr>
        <w:t>st of dealing with the treaty: What else could the Senate accomplish with that time? Even if the Senate is not being productive in terms of passing legislation</w:t>
      </w:r>
      <w:r w:rsidRPr="00AA687A">
        <w:rPr>
          <w:rStyle w:val="StyleUnderline"/>
        </w:rPr>
        <w:t>, what else does the Senate want to be seen focusing on at that moment</w:t>
      </w:r>
      <w:r w:rsidRPr="00AA687A">
        <w:rPr>
          <w:sz w:val="16"/>
        </w:rPr>
        <w:t xml:space="preserve">? Even if there is strong support for a treaty, Senators may hold back if they anticipate serious and potentially time consuming opposition—opposition that can result in any number of </w:t>
      </w:r>
      <w:r w:rsidRPr="00AA687A">
        <w:rPr>
          <w:rStyle w:val="Emphasis"/>
        </w:rPr>
        <w:t>procedural maneuvers that could take up costly time in the Senate</w:t>
      </w:r>
      <w:r w:rsidRPr="00AA687A">
        <w:rPr>
          <w:sz w:val="16"/>
        </w:rPr>
        <w:t>. This explains why so few treaties ever take up much floor time for debate. If senators expect them to take time, they do not schedule them.</w:t>
      </w:r>
    </w:p>
    <w:p w14:paraId="74617017" w14:textId="77777777" w:rsidR="00FF7F3F" w:rsidRPr="00AA687A" w:rsidRDefault="00FF7F3F" w:rsidP="00FF7F3F">
      <w:pPr>
        <w:rPr>
          <w:sz w:val="16"/>
        </w:rPr>
      </w:pPr>
      <w:r w:rsidRPr="00AA687A">
        <w:rPr>
          <w:sz w:val="16"/>
        </w:rPr>
        <w:t xml:space="preserve">Thus, both the President and the Senate face opportunity costs of fixed resources: </w:t>
      </w:r>
      <w:r w:rsidRPr="00AA687A">
        <w:rPr>
          <w:rStyle w:val="StyleUnderline"/>
        </w:rPr>
        <w:t>Presidents are concerned with “misusing” political capital and opportunities</w:t>
      </w:r>
      <w:r w:rsidRPr="00AA687A">
        <w:rPr>
          <w:sz w:val="16"/>
        </w:rPr>
        <w:t xml:space="preserve">. The </w:t>
      </w:r>
      <w:r w:rsidRPr="00AA687A">
        <w:rPr>
          <w:rStyle w:val="StyleUnderline"/>
        </w:rPr>
        <w:t>Senators are protective of floor time, or how they are seen to be using their time by a public foremost focused on domestic matters</w:t>
      </w:r>
      <w:r w:rsidRPr="00AA687A">
        <w:rPr>
          <w:sz w:val="16"/>
        </w:rPr>
        <w:t xml:space="preserve">. At the same time, </w:t>
      </w:r>
      <w:r w:rsidRPr="00AA687A">
        <w:rPr>
          <w:rStyle w:val="StyleUnderline"/>
        </w:rPr>
        <w:t>the political benefits of treaty ratification are uncertain</w:t>
      </w:r>
      <w:r w:rsidRPr="00AA687A">
        <w:rPr>
          <w:sz w:val="16"/>
        </w:rPr>
        <w:t>. Treaty ratification is often invisible, because the media rarely covers such events and whatever benefits treaties may bring may never be attributed to the treaty advocates directly.</w:t>
      </w:r>
    </w:p>
    <w:p w14:paraId="59160BC7" w14:textId="77777777" w:rsidR="00FF7F3F" w:rsidRPr="00AA687A" w:rsidRDefault="00FF7F3F" w:rsidP="00FF7F3F">
      <w:pPr>
        <w:rPr>
          <w:sz w:val="16"/>
          <w:szCs w:val="16"/>
        </w:rPr>
      </w:pPr>
      <w:r w:rsidRPr="00AA687A">
        <w:rPr>
          <w:sz w:val="16"/>
          <w:szCs w:val="16"/>
        </w:rPr>
        <w:t xml:space="preserve">The implication of these political calculations is central to our argument: Contrary to standard assumptions of international relations, the decision to push a treaty through the advice and consent process may be less about an isolated examination of costs and benefits of the treaty itself than about the political benefit of spending time on the treaty relative to the benefit of other possible agenda activity that may produce important domestic legislation such as health-care reform, for example. In other words: Senate advice and consent and, by association, transmittal decisions depends on the associated legislative opportunity cost. </w:t>
      </w:r>
    </w:p>
    <w:p w14:paraId="3DCEC103" w14:textId="77777777" w:rsidR="00FF7F3F" w:rsidRPr="00AA687A" w:rsidRDefault="00FF7F3F" w:rsidP="00FF7F3F">
      <w:pPr>
        <w:rPr>
          <w:sz w:val="16"/>
        </w:rPr>
      </w:pPr>
      <w:r w:rsidRPr="00AA687A">
        <w:rPr>
          <w:sz w:val="16"/>
        </w:rPr>
        <w:t xml:space="preserve">The opportunity cost can manifest itself for many types of treaties. </w:t>
      </w:r>
      <w:r w:rsidRPr="00AA687A">
        <w:rPr>
          <w:rStyle w:val="StyleUnderline"/>
          <w:highlight w:val="green"/>
        </w:rPr>
        <w:t xml:space="preserve">Even </w:t>
      </w:r>
      <w:r w:rsidRPr="00AA687A">
        <w:rPr>
          <w:rStyle w:val="Emphasis"/>
          <w:highlight w:val="green"/>
        </w:rPr>
        <w:t>nondivisive treaties</w:t>
      </w:r>
      <w:r w:rsidRPr="00AA687A">
        <w:rPr>
          <w:sz w:val="16"/>
        </w:rPr>
        <w:t xml:space="preserve"> </w:t>
      </w:r>
      <w:r w:rsidRPr="00AA687A">
        <w:rPr>
          <w:rStyle w:val="StyleUnderline"/>
          <w:highlight w:val="green"/>
        </w:rPr>
        <w:t>require</w:t>
      </w:r>
      <w:r w:rsidRPr="00AA687A">
        <w:rPr>
          <w:sz w:val="16"/>
        </w:rPr>
        <w:t xml:space="preserve"> some </w:t>
      </w:r>
      <w:r w:rsidRPr="00AA687A">
        <w:rPr>
          <w:rStyle w:val="StyleUnderline"/>
        </w:rPr>
        <w:t xml:space="preserve">Presidential </w:t>
      </w:r>
      <w:r w:rsidRPr="00AA687A">
        <w:rPr>
          <w:rStyle w:val="StyleUnderline"/>
          <w:highlight w:val="green"/>
        </w:rPr>
        <w:t>attention</w:t>
      </w:r>
      <w:r w:rsidRPr="00AA687A">
        <w:rPr>
          <w:rStyle w:val="StyleUnderline"/>
        </w:rPr>
        <w:t xml:space="preserve"> and Senate floor time to move through the process</w:t>
      </w:r>
      <w:r w:rsidRPr="00AA687A">
        <w:rPr>
          <w:sz w:val="16"/>
        </w:rPr>
        <w:t xml:space="preserve"> (Johnson 2010), </w:t>
      </w:r>
      <w:r w:rsidRPr="00AA687A">
        <w:rPr>
          <w:rStyle w:val="StyleUnderline"/>
        </w:rPr>
        <w:t>and therefore</w:t>
      </w:r>
      <w:r w:rsidRPr="00AA687A">
        <w:rPr>
          <w:sz w:val="16"/>
        </w:rPr>
        <w:t xml:space="preserve"> even these may fall by the wayside, which is of course even more likely to occur if they are not considered particularly vital. More important treaties might also </w:t>
      </w:r>
      <w:r w:rsidRPr="00AA687A">
        <w:rPr>
          <w:rStyle w:val="StyleUnderline"/>
        </w:rPr>
        <w:t xml:space="preserve">be affected by the </w:t>
      </w:r>
      <w:r w:rsidRPr="00AA687A">
        <w:rPr>
          <w:rStyle w:val="Emphasis"/>
        </w:rPr>
        <w:t>opportunity cost</w:t>
      </w:r>
      <w:r w:rsidRPr="00AA687A">
        <w:rPr>
          <w:sz w:val="16"/>
        </w:rPr>
        <w:t xml:space="preserve">, however. </w:t>
      </w:r>
      <w:r w:rsidRPr="00AA687A">
        <w:rPr>
          <w:rStyle w:val="Emphasis"/>
        </w:rPr>
        <w:t>Even if opponents might not command the requisite 1/3 of Senators</w:t>
      </w:r>
      <w:r w:rsidRPr="00AA687A">
        <w:rPr>
          <w:sz w:val="16"/>
        </w:rPr>
        <w:t xml:space="preserve"> to block the treaty, their </w:t>
      </w:r>
      <w:r w:rsidRPr="00AA687A">
        <w:rPr>
          <w:rStyle w:val="StyleUnderline"/>
          <w:highlight w:val="green"/>
        </w:rPr>
        <w:t>willingness to obstruct</w:t>
      </w:r>
      <w:r w:rsidRPr="00AA687A">
        <w:rPr>
          <w:sz w:val="16"/>
        </w:rPr>
        <w:t xml:space="preserve"> it (even the threat to do so) </w:t>
      </w:r>
      <w:r w:rsidRPr="00AA687A">
        <w:rPr>
          <w:rStyle w:val="StyleUnderline"/>
        </w:rPr>
        <w:t xml:space="preserve">may </w:t>
      </w:r>
      <w:r w:rsidRPr="00AA687A">
        <w:rPr>
          <w:rStyle w:val="StyleUnderline"/>
          <w:highlight w:val="green"/>
        </w:rPr>
        <w:t>impose</w:t>
      </w:r>
      <w:r w:rsidRPr="00AA687A">
        <w:rPr>
          <w:rStyle w:val="StyleUnderline"/>
        </w:rPr>
        <w:t xml:space="preserve"> such </w:t>
      </w:r>
      <w:r w:rsidRPr="00AA687A">
        <w:rPr>
          <w:rStyle w:val="StyleUnderline"/>
          <w:highlight w:val="green"/>
        </w:rPr>
        <w:t xml:space="preserve">high costs </w:t>
      </w:r>
      <w:r w:rsidRPr="00AA687A">
        <w:rPr>
          <w:rStyle w:val="StyleUnderline"/>
        </w:rPr>
        <w:t>in terms of time that supporters are reluctant to spend time on it when they have many competing priorities</w:t>
      </w:r>
      <w:r w:rsidRPr="00AA687A">
        <w:rPr>
          <w:sz w:val="16"/>
        </w:rPr>
        <w:t xml:space="preserve">. In a time-constrained Senate, minimal winning coalitions that reach supermajority status have become less important. </w:t>
      </w:r>
      <w:r w:rsidRPr="00AA687A">
        <w:rPr>
          <w:rStyle w:val="StyleUnderline"/>
        </w:rPr>
        <w:t>Each piece of legislation must compete with all other legislation and having only a minimum backing can deprioritize legislation on the agenda, slowing it down</w:t>
      </w:r>
      <w:r w:rsidRPr="00AA687A">
        <w:rPr>
          <w:sz w:val="16"/>
        </w:rPr>
        <w:t xml:space="preserve"> (Oppenheimer 1985:410). And although the Senate can use a cloture vote to end filibustering and technically should be able to do so easily if the treaty commands two-thirds support, Senators may be reluctant to push for treaties that push these boundaries (for example, by objecting to a unanimous consent request (Heitshusen 2013:4)).</w:t>
      </w:r>
    </w:p>
    <w:p w14:paraId="3FCF6343" w14:textId="77777777" w:rsidR="00FF7F3F" w:rsidRPr="00AA687A" w:rsidRDefault="00FF7F3F" w:rsidP="00FF7F3F">
      <w:pPr>
        <w:rPr>
          <w:rFonts w:eastAsiaTheme="majorEastAsia"/>
          <w:b/>
          <w:bCs/>
          <w:sz w:val="32"/>
          <w:szCs w:val="32"/>
          <w:u w:val="single"/>
        </w:rPr>
      </w:pPr>
    </w:p>
    <w:p w14:paraId="121FCCA5" w14:textId="77777777" w:rsidR="00FF7F3F" w:rsidRPr="00733675" w:rsidRDefault="00FF7F3F" w:rsidP="00FF7F3F">
      <w:pPr>
        <w:pStyle w:val="Heading4"/>
      </w:pPr>
      <w:r>
        <w:lastRenderedPageBreak/>
        <w:t>ACA key to struggling U.S. economy.</w:t>
      </w:r>
    </w:p>
    <w:p w14:paraId="68FA9E78" w14:textId="77777777" w:rsidR="00FF7F3F" w:rsidRDefault="00FF7F3F" w:rsidP="00FF7F3F">
      <w:r w:rsidRPr="003653A8">
        <w:rPr>
          <w:rStyle w:val="Style13ptBold"/>
        </w:rPr>
        <w:t>DelBene 2-2</w:t>
      </w:r>
      <w:r>
        <w:t xml:space="preserve"> Suzan DelBene, American politician and businesswoman, 2-2-2022, "American competitiveness legislation is the key to tackling today's economic challenges, creating tomorrow's opportunities," TheHill, </w:t>
      </w:r>
      <w:hyperlink r:id="rId11" w:history="1">
        <w:r w:rsidRPr="00C76D93">
          <w:rPr>
            <w:rStyle w:val="Hyperlink"/>
          </w:rPr>
          <w:t>https://thehill.com/blogs/congress-blog/technology/592447-american-competitiveness-legislation-is-the-key-to-tackling //</w:t>
        </w:r>
      </w:hyperlink>
      <w:r>
        <w:t xml:space="preserve"> ella</w:t>
      </w:r>
    </w:p>
    <w:p w14:paraId="719E5B33" w14:textId="77777777" w:rsidR="00FF7F3F" w:rsidRDefault="00FF7F3F" w:rsidP="00FF7F3F">
      <w:pPr>
        <w:rPr>
          <w:sz w:val="14"/>
        </w:rPr>
      </w:pPr>
      <w:r w:rsidRPr="00733675">
        <w:rPr>
          <w:rStyle w:val="StyleUnderline"/>
        </w:rPr>
        <w:t>The ongoing COVID-19 pandemic, supply chain disruptions, and decades of underinvestment in U.S. infrastructure and</w:t>
      </w:r>
      <w:r w:rsidRPr="008014F7">
        <w:rPr>
          <w:rStyle w:val="StyleUnderline"/>
        </w:rPr>
        <w:t xml:space="preserve"> manufacturing </w:t>
      </w:r>
      <w:r w:rsidRPr="00733675">
        <w:rPr>
          <w:sz w:val="14"/>
        </w:rPr>
        <w:t xml:space="preserve">have resulted in higher prices for Americans at the grocery store and gas pump. The Biden administration and Congress have already acted to ease inflation and clear bottlenecks by extending operations at major ports, releasing oil from the Strategic Petroleum Reserve, and enacting the bipartisan infrastructure law. But </w:t>
      </w:r>
      <w:r w:rsidRPr="008014F7">
        <w:rPr>
          <w:rStyle w:val="StyleUnderline"/>
        </w:rPr>
        <w:t>this can’t be the end of our work.</w:t>
      </w:r>
      <w:r>
        <w:rPr>
          <w:rStyle w:val="StyleUnderline"/>
        </w:rPr>
        <w:t xml:space="preserve"> </w:t>
      </w:r>
      <w:r w:rsidRPr="00733675">
        <w:rPr>
          <w:sz w:val="14"/>
        </w:rPr>
        <w:t xml:space="preserve">Right now, Congress can address the challenges facing families and keep the Biden Boom going by </w:t>
      </w:r>
      <w:r w:rsidRPr="00C764FB">
        <w:rPr>
          <w:rStyle w:val="Emphasis"/>
        </w:rPr>
        <w:t xml:space="preserve">taking bipartisan </w:t>
      </w:r>
      <w:r w:rsidRPr="00733675">
        <w:rPr>
          <w:rStyle w:val="Emphasis"/>
          <w:highlight w:val="green"/>
        </w:rPr>
        <w:t>action on A</w:t>
      </w:r>
      <w:r w:rsidRPr="00C764FB">
        <w:rPr>
          <w:rStyle w:val="Emphasis"/>
        </w:rPr>
        <w:t xml:space="preserve">merican </w:t>
      </w:r>
      <w:r w:rsidRPr="00733675">
        <w:rPr>
          <w:rStyle w:val="Emphasis"/>
          <w:highlight w:val="green"/>
        </w:rPr>
        <w:t>c</w:t>
      </w:r>
      <w:r w:rsidRPr="00C764FB">
        <w:rPr>
          <w:rStyle w:val="Emphasis"/>
        </w:rPr>
        <w:t xml:space="preserve">ompetitiveness </w:t>
      </w:r>
      <w:r w:rsidRPr="00733675">
        <w:rPr>
          <w:rStyle w:val="Emphasis"/>
          <w:highlight w:val="green"/>
        </w:rPr>
        <w:t>l</w:t>
      </w:r>
      <w:r w:rsidRPr="00C764FB">
        <w:rPr>
          <w:rStyle w:val="Emphasis"/>
        </w:rPr>
        <w:t xml:space="preserve">egislation to </w:t>
      </w:r>
      <w:r w:rsidRPr="00733675">
        <w:rPr>
          <w:rStyle w:val="Emphasis"/>
          <w:highlight w:val="green"/>
        </w:rPr>
        <w:t>secure</w:t>
      </w:r>
      <w:r w:rsidRPr="00C764FB">
        <w:rPr>
          <w:rStyle w:val="Emphasis"/>
        </w:rPr>
        <w:t xml:space="preserve"> our supply </w:t>
      </w:r>
      <w:r w:rsidRPr="00733675">
        <w:rPr>
          <w:rStyle w:val="Emphasis"/>
          <w:highlight w:val="green"/>
        </w:rPr>
        <w:t>chains</w:t>
      </w:r>
      <w:r w:rsidRPr="00C764FB">
        <w:rPr>
          <w:rStyle w:val="Emphasis"/>
        </w:rPr>
        <w:t xml:space="preserve">, cut costs, </w:t>
      </w:r>
      <w:r w:rsidRPr="00733675">
        <w:rPr>
          <w:rStyle w:val="Emphasis"/>
          <w:highlight w:val="green"/>
        </w:rPr>
        <w:t>strengthen American leadership, spur innovation</w:t>
      </w:r>
      <w:r w:rsidRPr="00C764FB">
        <w:rPr>
          <w:rStyle w:val="Emphasis"/>
        </w:rPr>
        <w:t xml:space="preserve"> and create </w:t>
      </w:r>
      <w:r w:rsidRPr="00733675">
        <w:rPr>
          <w:rStyle w:val="Emphasis"/>
          <w:highlight w:val="green"/>
        </w:rPr>
        <w:t>good</w:t>
      </w:r>
      <w:r w:rsidRPr="00C764FB">
        <w:rPr>
          <w:rStyle w:val="Emphasis"/>
        </w:rPr>
        <w:t xml:space="preserve">-paying </w:t>
      </w:r>
      <w:r w:rsidRPr="00733675">
        <w:rPr>
          <w:rStyle w:val="Emphasis"/>
          <w:highlight w:val="green"/>
        </w:rPr>
        <w:t>jobs</w:t>
      </w:r>
      <w:r w:rsidRPr="00C764FB">
        <w:rPr>
          <w:rStyle w:val="Emphasis"/>
        </w:rPr>
        <w:t xml:space="preserve"> that will </w:t>
      </w:r>
      <w:r w:rsidRPr="00733675">
        <w:rPr>
          <w:rStyle w:val="Emphasis"/>
          <w:highlight w:val="green"/>
        </w:rPr>
        <w:t>set</w:t>
      </w:r>
      <w:r w:rsidRPr="00C764FB">
        <w:rPr>
          <w:rStyle w:val="Emphasis"/>
        </w:rPr>
        <w:t xml:space="preserve"> the </w:t>
      </w:r>
      <w:r w:rsidRPr="00733675">
        <w:rPr>
          <w:rStyle w:val="Emphasis"/>
          <w:highlight w:val="green"/>
        </w:rPr>
        <w:t>U.S. up for long-term economic success</w:t>
      </w:r>
      <w:r w:rsidRPr="00733675">
        <w:rPr>
          <w:sz w:val="14"/>
        </w:rPr>
        <w:t xml:space="preserve">. In December, the New Democrat Coalition announced our top priorities for this legislation and worked to ensure they were included in the House’s America COMPETES Act. </w:t>
      </w:r>
      <w:r w:rsidRPr="004F13CC">
        <w:rPr>
          <w:rStyle w:val="StyleUnderline"/>
        </w:rPr>
        <w:t>Doing so will address many of the problems we face today</w:t>
      </w:r>
      <w:r w:rsidRPr="00733675">
        <w:rPr>
          <w:sz w:val="14"/>
        </w:rPr>
        <w:t xml:space="preserve">, </w:t>
      </w:r>
      <w:r w:rsidRPr="00733675">
        <w:rPr>
          <w:rStyle w:val="Emphasis"/>
          <w:highlight w:val="green"/>
        </w:rPr>
        <w:t>create opportunities</w:t>
      </w:r>
      <w:r w:rsidRPr="004F13CC">
        <w:rPr>
          <w:rStyle w:val="Emphasis"/>
        </w:rPr>
        <w:t xml:space="preserve"> for tomorrow, and help America succeed in the 21st century.</w:t>
      </w:r>
      <w:r>
        <w:rPr>
          <w:rStyle w:val="Emphasis"/>
        </w:rPr>
        <w:t xml:space="preserve"> </w:t>
      </w:r>
      <w:r w:rsidRPr="00733675">
        <w:rPr>
          <w:sz w:val="14"/>
        </w:rPr>
        <w:t xml:space="preserve">First and foremost, this legislation must address the </w:t>
      </w:r>
      <w:r w:rsidRPr="00733675">
        <w:rPr>
          <w:rStyle w:val="Emphasis"/>
          <w:highlight w:val="green"/>
        </w:rPr>
        <w:t>global microchip shortage</w:t>
      </w:r>
      <w:r w:rsidRPr="004F13CC">
        <w:rPr>
          <w:rStyle w:val="Emphasis"/>
        </w:rPr>
        <w:t>.</w:t>
      </w:r>
      <w:r w:rsidRPr="00733675">
        <w:rPr>
          <w:sz w:val="14"/>
        </w:rPr>
        <w:t xml:space="preserve"> From cars and clean energy technologies to cell phones and dishwashers, semiconductors and microchips are critical to the products Americans rely on every day. But the </w:t>
      </w:r>
      <w:r w:rsidRPr="004F13CC">
        <w:rPr>
          <w:rStyle w:val="StyleUnderline"/>
        </w:rPr>
        <w:t xml:space="preserve">current global chip shortage is </w:t>
      </w:r>
      <w:r w:rsidRPr="00733675">
        <w:rPr>
          <w:rStyle w:val="StyleUnderline"/>
          <w:highlight w:val="green"/>
        </w:rPr>
        <w:t>driving prices up for</w:t>
      </w:r>
      <w:r w:rsidRPr="004F13CC">
        <w:rPr>
          <w:rStyle w:val="StyleUnderline"/>
        </w:rPr>
        <w:t xml:space="preserve"> American </w:t>
      </w:r>
      <w:r w:rsidRPr="00733675">
        <w:rPr>
          <w:rStyle w:val="StyleUnderline"/>
          <w:highlight w:val="green"/>
        </w:rPr>
        <w:t>consumers</w:t>
      </w:r>
      <w:r w:rsidRPr="004F13CC">
        <w:rPr>
          <w:rStyle w:val="StyleUnderline"/>
        </w:rPr>
        <w:t xml:space="preserve"> in many sectors. For example, new car prices rose by as much as 14% over the last year and used car prices rose 37%.</w:t>
      </w:r>
      <w:r w:rsidRPr="00733675">
        <w:rPr>
          <w:sz w:val="14"/>
        </w:rPr>
        <w:t xml:space="preserve"> Passing legislation that strengthens global supply chains and supports domestic manufacturing will not only bolster our supply of microchips, but also </w:t>
      </w:r>
      <w:r w:rsidRPr="004F13CC">
        <w:rPr>
          <w:rStyle w:val="StyleUnderline"/>
        </w:rPr>
        <w:t xml:space="preserve">lower costs, create good American jobs, and </w:t>
      </w:r>
      <w:r w:rsidRPr="00733675">
        <w:rPr>
          <w:rStyle w:val="StyleUnderline"/>
          <w:highlight w:val="green"/>
        </w:rPr>
        <w:t>help</w:t>
      </w:r>
      <w:r w:rsidRPr="004F13CC">
        <w:rPr>
          <w:rStyle w:val="StyleUnderline"/>
        </w:rPr>
        <w:t xml:space="preserve"> the </w:t>
      </w:r>
      <w:r w:rsidRPr="00733675">
        <w:rPr>
          <w:rStyle w:val="StyleUnderline"/>
          <w:highlight w:val="green"/>
        </w:rPr>
        <w:t>U.S. lead in</w:t>
      </w:r>
      <w:r w:rsidRPr="004F13CC">
        <w:rPr>
          <w:rStyle w:val="StyleUnderline"/>
        </w:rPr>
        <w:t xml:space="preserve"> the </w:t>
      </w:r>
      <w:r w:rsidRPr="00733675">
        <w:rPr>
          <w:rStyle w:val="StyleUnderline"/>
          <w:highlight w:val="green"/>
        </w:rPr>
        <w:t>global economy</w:t>
      </w:r>
      <w:r w:rsidRPr="004F13CC">
        <w:rPr>
          <w:rStyle w:val="StyleUnderline"/>
        </w:rPr>
        <w:t>.</w:t>
      </w:r>
      <w:r>
        <w:rPr>
          <w:rStyle w:val="StyleUnderline"/>
        </w:rPr>
        <w:t xml:space="preserve"> </w:t>
      </w:r>
      <w:r w:rsidRPr="00733675">
        <w:rPr>
          <w:sz w:val="14"/>
        </w:rPr>
        <w:t xml:space="preserve">That’s a win, top to bottom. To compete globally, we also need to leverage the talent of hard-working Americans in diverse communities across this country. Right now, jobs in the technology and innovation sectors are concentrated in just a handful of cities on the coasts. Just five U.S. cities account for 90% of the recent growth in innovation jobs. That’s </w:t>
      </w:r>
      <w:r w:rsidRPr="004F13CC">
        <w:rPr>
          <w:rStyle w:val="Emphasis"/>
        </w:rPr>
        <w:t>a lot of untapped potential and communities being left behind</w:t>
      </w:r>
      <w:r w:rsidRPr="00733675">
        <w:rPr>
          <w:sz w:val="14"/>
        </w:rPr>
        <w:t xml:space="preserve">. </w:t>
      </w:r>
      <w:r w:rsidRPr="004F13CC">
        <w:rPr>
          <w:rStyle w:val="StyleUnderline"/>
        </w:rPr>
        <w:t>By investing in new innovation centers in regions outside of existing technology hubs like Silicon Valley, we can unlock the potential of communities like Madison, Wis., and Allentown, Pa., to attract new industries, tackle break-through challenges, and create the jobs of the future</w:t>
      </w:r>
      <w:r w:rsidRPr="00733675">
        <w:rPr>
          <w:sz w:val="14"/>
        </w:rPr>
        <w:t xml:space="preserve">. If we’re going to fill those jobs, we also need to support the next generation of high-tech and highly skilled American workers. I understand personally how important well-funded educational and research opportunities are to STEM jobs. Before I came to Congress, I was lucky to receive a quality education that prepared me for a job in science and technology. By expanding research fellowships and undergraduate research opportunities, specifically at historically Black colleges and universities, Hispanic-serving institutions, and tribal colleges and universities, </w:t>
      </w:r>
      <w:r w:rsidRPr="004F13CC">
        <w:rPr>
          <w:rStyle w:val="StyleUnderline"/>
        </w:rPr>
        <w:t xml:space="preserve">American workers will gain the skills to thrive in the global economy. Increasing educational opportunities and funding will also </w:t>
      </w:r>
      <w:r w:rsidRPr="00733675">
        <w:rPr>
          <w:rStyle w:val="Emphasis"/>
          <w:highlight w:val="green"/>
        </w:rPr>
        <w:t>ensure</w:t>
      </w:r>
      <w:r w:rsidRPr="004F13CC">
        <w:rPr>
          <w:rStyle w:val="Emphasis"/>
        </w:rPr>
        <w:t xml:space="preserve"> America leads the world as </w:t>
      </w:r>
      <w:r w:rsidRPr="00733675">
        <w:rPr>
          <w:rStyle w:val="Emphasis"/>
          <w:highlight w:val="green"/>
        </w:rPr>
        <w:t>innovators and creators</w:t>
      </w:r>
      <w:r w:rsidRPr="00733675">
        <w:rPr>
          <w:sz w:val="14"/>
        </w:rPr>
        <w:t xml:space="preserve">. None of these investments happen in a bubble. America is made stronger through the support of our allies and close trading partners. That’s why we must leave behind the isolationist policies of the last administration and reclaim the mantle of being rule makers, not rule takers. </w:t>
      </w:r>
      <w:r w:rsidRPr="004F13CC">
        <w:rPr>
          <w:rStyle w:val="StyleUnderline"/>
        </w:rPr>
        <w:t xml:space="preserve">We are </w:t>
      </w:r>
      <w:r w:rsidRPr="00733675">
        <w:rPr>
          <w:rStyle w:val="StyleUnderline"/>
          <w:highlight w:val="green"/>
        </w:rPr>
        <w:t>in</w:t>
      </w:r>
      <w:r w:rsidRPr="004F13CC">
        <w:rPr>
          <w:rStyle w:val="StyleUnderline"/>
        </w:rPr>
        <w:t xml:space="preserve"> a </w:t>
      </w:r>
      <w:r w:rsidRPr="00733675">
        <w:rPr>
          <w:rStyle w:val="StyleUnderline"/>
          <w:highlight w:val="green"/>
        </w:rPr>
        <w:t>global race for the future</w:t>
      </w:r>
      <w:r w:rsidRPr="004F13CC">
        <w:rPr>
          <w:rStyle w:val="StyleUnderline"/>
        </w:rPr>
        <w:t xml:space="preserve"> and </w:t>
      </w:r>
      <w:r w:rsidRPr="00733675">
        <w:rPr>
          <w:rStyle w:val="StyleUnderline"/>
          <w:highlight w:val="green"/>
        </w:rPr>
        <w:t>if we don’t</w:t>
      </w:r>
      <w:r w:rsidRPr="004F13CC">
        <w:rPr>
          <w:rStyle w:val="StyleUnderline"/>
        </w:rPr>
        <w:t xml:space="preserve"> make these key investments, </w:t>
      </w:r>
      <w:r w:rsidRPr="00733675">
        <w:rPr>
          <w:rStyle w:val="StyleUnderline"/>
          <w:highlight w:val="green"/>
        </w:rPr>
        <w:t>we put</w:t>
      </w:r>
      <w:r w:rsidRPr="004F13CC">
        <w:rPr>
          <w:rStyle w:val="StyleUnderline"/>
        </w:rPr>
        <w:t xml:space="preserve"> our </w:t>
      </w:r>
      <w:r w:rsidRPr="00733675">
        <w:rPr>
          <w:rStyle w:val="StyleUnderline"/>
          <w:highlight w:val="green"/>
        </w:rPr>
        <w:t>national security</w:t>
      </w:r>
      <w:r w:rsidRPr="004F13CC">
        <w:rPr>
          <w:rStyle w:val="StyleUnderline"/>
        </w:rPr>
        <w:t xml:space="preserve">, our </w:t>
      </w:r>
      <w:r w:rsidRPr="00733675">
        <w:rPr>
          <w:rStyle w:val="StyleUnderline"/>
          <w:highlight w:val="green"/>
        </w:rPr>
        <w:t>allies, and</w:t>
      </w:r>
      <w:r w:rsidRPr="004F13CC">
        <w:rPr>
          <w:rStyle w:val="StyleUnderline"/>
        </w:rPr>
        <w:t xml:space="preserve"> our </w:t>
      </w:r>
      <w:r w:rsidRPr="00733675">
        <w:rPr>
          <w:rStyle w:val="StyleUnderline"/>
          <w:highlight w:val="green"/>
        </w:rPr>
        <w:t>values at risk</w:t>
      </w:r>
      <w:r w:rsidRPr="004F13CC">
        <w:rPr>
          <w:rStyle w:val="StyleUnderline"/>
        </w:rPr>
        <w:t xml:space="preserve">. As countries around the world ramp up their investments in science and technology, we must </w:t>
      </w:r>
      <w:r w:rsidRPr="00733675">
        <w:rPr>
          <w:rStyle w:val="StyleUnderline"/>
          <w:highlight w:val="green"/>
        </w:rPr>
        <w:t>make sure</w:t>
      </w:r>
      <w:r w:rsidRPr="004F13CC">
        <w:rPr>
          <w:rStyle w:val="StyleUnderline"/>
        </w:rPr>
        <w:t xml:space="preserve"> we aren’t just keeping pace, but are </w:t>
      </w:r>
      <w:r w:rsidRPr="00733675">
        <w:rPr>
          <w:rStyle w:val="StyleUnderline"/>
          <w:highlight w:val="green"/>
        </w:rPr>
        <w:t>staying one step ahead. This legislation levels</w:t>
      </w:r>
      <w:r w:rsidRPr="004F13CC">
        <w:rPr>
          <w:rStyle w:val="StyleUnderline"/>
        </w:rPr>
        <w:t xml:space="preserve"> the playing field so that the U.S. can fairly compete on the global stage.</w:t>
      </w:r>
      <w:r w:rsidRPr="00733675">
        <w:rPr>
          <w:sz w:val="14"/>
        </w:rPr>
        <w:t xml:space="preserve"> </w:t>
      </w:r>
    </w:p>
    <w:p w14:paraId="631DAC29" w14:textId="77777777" w:rsidR="00FF7F3F" w:rsidRPr="00923752" w:rsidRDefault="00FF7F3F" w:rsidP="00FF7F3F">
      <w:pPr>
        <w:pStyle w:val="Heading4"/>
        <w:rPr>
          <w:rFonts w:cs="Calibri"/>
        </w:rPr>
      </w:pPr>
      <w:r w:rsidRPr="00923752">
        <w:rPr>
          <w:rFonts w:cs="Calibri"/>
        </w:rPr>
        <w:lastRenderedPageBreak/>
        <w:t xml:space="preserve">Economic decline </w:t>
      </w:r>
      <w:r w:rsidRPr="00923752">
        <w:rPr>
          <w:rFonts w:cs="Calibri"/>
          <w:u w:val="single"/>
        </w:rPr>
        <w:t>encompasses</w:t>
      </w:r>
      <w:r w:rsidRPr="00923752">
        <w:rPr>
          <w:rFonts w:cs="Calibri"/>
        </w:rPr>
        <w:t xml:space="preserve"> AND </w:t>
      </w:r>
      <w:r w:rsidRPr="00923752">
        <w:rPr>
          <w:rFonts w:cs="Calibri"/>
          <w:u w:val="single"/>
        </w:rPr>
        <w:t>outweighs</w:t>
      </w:r>
      <w:r w:rsidRPr="00923752">
        <w:rPr>
          <w:rFonts w:cs="Calibri"/>
        </w:rPr>
        <w:t xml:space="preserve"> every existential threat</w:t>
      </w:r>
    </w:p>
    <w:p w14:paraId="04628BD2" w14:textId="77777777" w:rsidR="00FF7F3F" w:rsidRPr="00923752" w:rsidRDefault="00FF7F3F" w:rsidP="00FF7F3F">
      <w:r w:rsidRPr="00923752">
        <w:rPr>
          <w:rStyle w:val="Style13ptBold"/>
        </w:rPr>
        <w:t>Posen 21</w:t>
      </w:r>
      <w:r w:rsidRPr="00923752">
        <w:t xml:space="preserve">, Adam S. Posen is the president of the Peterson Institute for International Economics. PIIE, Feb 2021. “Rebuilding the Global Economy” </w:t>
      </w:r>
      <w:hyperlink r:id="rId12" w:history="1">
        <w:r w:rsidRPr="00923752">
          <w:rPr>
            <w:rStyle w:val="Hyperlink"/>
          </w:rPr>
          <w:t>https://www.piie.com/sites/default/files/documents/piieb21-1.pdf</w:t>
        </w:r>
      </w:hyperlink>
      <w:r w:rsidRPr="00923752">
        <w:t xml:space="preserve"> brett</w:t>
      </w:r>
    </w:p>
    <w:p w14:paraId="539AB27B" w14:textId="77777777" w:rsidR="00FF7F3F" w:rsidRPr="00923752" w:rsidRDefault="00FF7F3F" w:rsidP="00FF7F3F">
      <w:pPr>
        <w:rPr>
          <w:sz w:val="16"/>
        </w:rPr>
      </w:pPr>
      <w:r w:rsidRPr="00923752">
        <w:rPr>
          <w:rStyle w:val="Emphasis"/>
        </w:rPr>
        <w:t>The world economy is experiencing a corrosion of globalization</w:t>
      </w:r>
      <w:r w:rsidRPr="00923752">
        <w:rPr>
          <w:sz w:val="16"/>
        </w:rPr>
        <w:t xml:space="preserve">. </w:t>
      </w:r>
      <w:r w:rsidRPr="00923752">
        <w:rPr>
          <w:rStyle w:val="Emphasis"/>
          <w:highlight w:val="green"/>
        </w:rPr>
        <w:t>The web of economic</w:t>
      </w:r>
      <w:r w:rsidRPr="00923752">
        <w:rPr>
          <w:sz w:val="16"/>
        </w:rPr>
        <w:t xml:space="preserve"> and commercial </w:t>
      </w:r>
      <w:r w:rsidRPr="00923752">
        <w:rPr>
          <w:rStyle w:val="Emphasis"/>
          <w:highlight w:val="green"/>
        </w:rPr>
        <w:t>ties</w:t>
      </w:r>
      <w:r w:rsidRPr="00923752">
        <w:rPr>
          <w:sz w:val="16"/>
        </w:rPr>
        <w:t xml:space="preserve"> across the world </w:t>
      </w:r>
      <w:r w:rsidRPr="00923752">
        <w:rPr>
          <w:rStyle w:val="Emphasis"/>
          <w:highlight w:val="green"/>
        </w:rPr>
        <w:t>is fraying</w:t>
      </w:r>
      <w:r w:rsidRPr="00923752">
        <w:rPr>
          <w:sz w:val="16"/>
        </w:rPr>
        <w:t xml:space="preserve">, </w:t>
      </w:r>
      <w:r w:rsidRPr="00923752">
        <w:rPr>
          <w:rStyle w:val="StyleUnderline"/>
        </w:rPr>
        <w:t>with more frequent and larger gaps</w:t>
      </w:r>
      <w:r w:rsidRPr="00923752">
        <w:rPr>
          <w:sz w:val="16"/>
        </w:rPr>
        <w:t xml:space="preserve"> in it—</w:t>
      </w:r>
      <w:r w:rsidRPr="00923752">
        <w:rPr>
          <w:rStyle w:val="StyleUnderline"/>
          <w:highlight w:val="green"/>
        </w:rPr>
        <w:t>even as trade</w:t>
      </w:r>
      <w:r w:rsidRPr="00923752">
        <w:rPr>
          <w:sz w:val="16"/>
        </w:rPr>
        <w:t xml:space="preserve"> in goods, services, and technology </w:t>
      </w:r>
      <w:r w:rsidRPr="00923752">
        <w:rPr>
          <w:rStyle w:val="StyleUnderline"/>
          <w:highlight w:val="green"/>
        </w:rPr>
        <w:t>shifts locations</w:t>
      </w:r>
      <w:r w:rsidRPr="00923752">
        <w:rPr>
          <w:rStyle w:val="StyleUnderline"/>
        </w:rPr>
        <w:t xml:space="preserve"> and in some places grows</w:t>
      </w:r>
      <w:r w:rsidRPr="00923752">
        <w:rPr>
          <w:sz w:val="16"/>
        </w:rPr>
        <w:t xml:space="preserve">. For </w:t>
      </w:r>
      <w:r w:rsidRPr="00923752">
        <w:rPr>
          <w:rStyle w:val="StyleUnderline"/>
        </w:rPr>
        <w:t>globalization is</w:t>
      </w:r>
      <w:r w:rsidRPr="00923752">
        <w:rPr>
          <w:sz w:val="16"/>
        </w:rPr>
        <w:t xml:space="preserve"> multidimensional, </w:t>
      </w:r>
      <w:r w:rsidRPr="00923752">
        <w:rPr>
          <w:rStyle w:val="StyleUnderline"/>
        </w:rPr>
        <w:t>encompassing much more than international trade</w:t>
      </w:r>
      <w:r w:rsidRPr="00923752">
        <w:rPr>
          <w:sz w:val="16"/>
        </w:rPr>
        <w:t>, though panic about trade gets most of the political and press attention. What matters for human welfare is the quality, not the quantity, of globalization. As global economic integration deteriorates, its benefits for everyone are eroding.</w:t>
      </w:r>
    </w:p>
    <w:p w14:paraId="70BE058D" w14:textId="77777777" w:rsidR="00FF7F3F" w:rsidRPr="00923752" w:rsidRDefault="00FF7F3F" w:rsidP="00FF7F3F">
      <w:pPr>
        <w:rPr>
          <w:sz w:val="16"/>
        </w:rPr>
      </w:pPr>
      <w:r w:rsidRPr="00923752">
        <w:rPr>
          <w:sz w:val="16"/>
        </w:rPr>
        <w:t xml:space="preserve">Worldwide, </w:t>
      </w:r>
      <w:r w:rsidRPr="00923752">
        <w:rPr>
          <w:rStyle w:val="StyleUnderline"/>
        </w:rPr>
        <w:t>people want to be left in peace, make a decent living, educate their children, look after their families, and</w:t>
      </w:r>
      <w:r w:rsidRPr="00923752">
        <w:rPr>
          <w:sz w:val="16"/>
        </w:rPr>
        <w:t xml:space="preserve">, if possible, </w:t>
      </w:r>
      <w:r w:rsidRPr="00923752">
        <w:rPr>
          <w:rStyle w:val="StyleUnderline"/>
        </w:rPr>
        <w:t>save for the future</w:t>
      </w:r>
      <w:r w:rsidRPr="00923752">
        <w:rPr>
          <w:sz w:val="16"/>
        </w:rPr>
        <w:t xml:space="preserve">. For decades </w:t>
      </w:r>
      <w:r w:rsidRPr="00923752">
        <w:rPr>
          <w:rStyle w:val="StyleUnderline"/>
        </w:rPr>
        <w:t>that</w:t>
      </w:r>
      <w:r w:rsidRPr="00923752">
        <w:rPr>
          <w:sz w:val="16"/>
        </w:rPr>
        <w:t xml:space="preserve"> simple but </w:t>
      </w:r>
      <w:r w:rsidRPr="00923752">
        <w:rPr>
          <w:rStyle w:val="StyleUnderline"/>
        </w:rPr>
        <w:t>profound state of economic safety and freedom became ever more widely attained, largely hand-in-hand with increased international openness</w:t>
      </w:r>
      <w:r w:rsidRPr="00923752">
        <w:rPr>
          <w:sz w:val="16"/>
        </w:rPr>
        <w:t xml:space="preserve">. But </w:t>
      </w:r>
      <w:r w:rsidRPr="00923752">
        <w:rPr>
          <w:rStyle w:val="StyleUnderline"/>
        </w:rPr>
        <w:t>we have been going mostly in the wrong direction</w:t>
      </w:r>
      <w:r w:rsidRPr="00923752">
        <w:rPr>
          <w:sz w:val="16"/>
        </w:rPr>
        <w:t xml:space="preserve"> on both counts </w:t>
      </w:r>
      <w:r w:rsidRPr="00923752">
        <w:rPr>
          <w:rStyle w:val="StyleUnderline"/>
        </w:rPr>
        <w:t>since</w:t>
      </w:r>
      <w:r w:rsidRPr="00923752">
        <w:rPr>
          <w:sz w:val="16"/>
        </w:rPr>
        <w:t xml:space="preserve"> at least 20</w:t>
      </w:r>
      <w:r w:rsidRPr="00923752">
        <w:rPr>
          <w:rStyle w:val="StyleUnderline"/>
        </w:rPr>
        <w:t>08</w:t>
      </w:r>
      <w:r w:rsidRPr="00923752">
        <w:rPr>
          <w:sz w:val="16"/>
        </w:rPr>
        <w:t xml:space="preserve">, well before COVID-19. </w:t>
      </w:r>
      <w:r w:rsidRPr="00923752">
        <w:rPr>
          <w:rStyle w:val="StyleUnderline"/>
          <w:highlight w:val="green"/>
        </w:rPr>
        <w:t>The economic</w:t>
      </w:r>
      <w:r w:rsidRPr="00923752">
        <w:rPr>
          <w:sz w:val="16"/>
        </w:rPr>
        <w:t xml:space="preserve"> and social </w:t>
      </w:r>
      <w:r w:rsidRPr="00923752">
        <w:rPr>
          <w:rStyle w:val="StyleUnderline"/>
          <w:highlight w:val="green"/>
        </w:rPr>
        <w:t>impact of the pandemic has</w:t>
      </w:r>
      <w:r w:rsidRPr="00923752">
        <w:rPr>
          <w:rStyle w:val="StyleUnderline"/>
        </w:rPr>
        <w:t xml:space="preserve"> not just </w:t>
      </w:r>
      <w:r w:rsidRPr="00923752">
        <w:rPr>
          <w:rStyle w:val="StyleUnderline"/>
          <w:highlight w:val="green"/>
        </w:rPr>
        <w:t>accelerated the corrosion of</w:t>
      </w:r>
      <w:r w:rsidRPr="00923752">
        <w:rPr>
          <w:sz w:val="16"/>
        </w:rPr>
        <w:t xml:space="preserve"> </w:t>
      </w:r>
      <w:r w:rsidRPr="00923752">
        <w:rPr>
          <w:rStyle w:val="StyleUnderline"/>
        </w:rPr>
        <w:t xml:space="preserve">commerce and </w:t>
      </w:r>
      <w:r w:rsidRPr="00923752">
        <w:rPr>
          <w:rStyle w:val="Emphasis"/>
          <w:highlight w:val="green"/>
        </w:rPr>
        <w:t>relationships across borders</w:t>
      </w:r>
      <w:r w:rsidRPr="00923752">
        <w:rPr>
          <w:rStyle w:val="StyleUnderline"/>
        </w:rPr>
        <w:t xml:space="preserve"> but also made undeniable the </w:t>
      </w:r>
      <w:r w:rsidRPr="00923752">
        <w:rPr>
          <w:rStyle w:val="Emphasis"/>
        </w:rPr>
        <w:t>extreme vulnerability</w:t>
      </w:r>
      <w:r w:rsidRPr="00923752">
        <w:rPr>
          <w:rStyle w:val="StyleUnderline"/>
        </w:rPr>
        <w:t xml:space="preserve"> of the world’s population to </w:t>
      </w:r>
      <w:r w:rsidRPr="00923752">
        <w:rPr>
          <w:rStyle w:val="Emphasis"/>
        </w:rPr>
        <w:t>disease, economic insecurity, and exclusion</w:t>
      </w:r>
      <w:r w:rsidRPr="00923752">
        <w:rPr>
          <w:sz w:val="16"/>
        </w:rPr>
        <w:t>.</w:t>
      </w:r>
    </w:p>
    <w:p w14:paraId="44E7EF81" w14:textId="77777777" w:rsidR="00FF7F3F" w:rsidRPr="00923752" w:rsidRDefault="00FF7F3F" w:rsidP="00FF7F3F">
      <w:pPr>
        <w:rPr>
          <w:sz w:val="16"/>
        </w:rPr>
      </w:pPr>
      <w:r w:rsidRPr="00923752">
        <w:rPr>
          <w:sz w:val="16"/>
        </w:rPr>
        <w:t xml:space="preserve">As a result, </w:t>
      </w:r>
      <w:r w:rsidRPr="00923752">
        <w:rPr>
          <w:rStyle w:val="StyleUnderline"/>
          <w:highlight w:val="green"/>
        </w:rPr>
        <w:t xml:space="preserve">the risks of </w:t>
      </w:r>
      <w:r w:rsidRPr="00923752">
        <w:rPr>
          <w:rStyle w:val="Emphasis"/>
          <w:sz w:val="28"/>
          <w:szCs w:val="28"/>
          <w:highlight w:val="green"/>
        </w:rPr>
        <w:t>the most genuinely existential threats</w:t>
      </w:r>
      <w:r w:rsidRPr="00923752">
        <w:rPr>
          <w:sz w:val="16"/>
          <w:highlight w:val="green"/>
        </w:rPr>
        <w:t>—</w:t>
      </w:r>
      <w:r w:rsidRPr="00923752">
        <w:rPr>
          <w:rStyle w:val="Emphasis"/>
          <w:highlight w:val="green"/>
        </w:rPr>
        <w:t>climate change</w:t>
      </w:r>
      <w:r w:rsidRPr="00923752">
        <w:rPr>
          <w:sz w:val="16"/>
        </w:rPr>
        <w:t xml:space="preserve">, </w:t>
      </w:r>
      <w:r w:rsidRPr="00923752">
        <w:rPr>
          <w:rStyle w:val="Emphasis"/>
        </w:rPr>
        <w:t>tech</w:t>
      </w:r>
      <w:r w:rsidRPr="00923752">
        <w:rPr>
          <w:sz w:val="16"/>
        </w:rPr>
        <w:t xml:space="preserve">nological </w:t>
      </w:r>
      <w:r w:rsidRPr="00923752">
        <w:rPr>
          <w:rStyle w:val="Emphasis"/>
        </w:rPr>
        <w:t>slowdown</w:t>
      </w:r>
      <w:r w:rsidRPr="00923752">
        <w:rPr>
          <w:sz w:val="16"/>
        </w:rPr>
        <w:t xml:space="preserve">, racial and gender-based </w:t>
      </w:r>
      <w:r w:rsidRPr="00923752">
        <w:rPr>
          <w:rStyle w:val="Emphasis"/>
        </w:rPr>
        <w:t>oppression</w:t>
      </w:r>
      <w:r w:rsidRPr="00923752">
        <w:rPr>
          <w:sz w:val="16"/>
        </w:rPr>
        <w:t xml:space="preserve">, digital </w:t>
      </w:r>
      <w:r w:rsidRPr="00923752">
        <w:rPr>
          <w:rStyle w:val="Emphasis"/>
          <w:highlight w:val="green"/>
        </w:rPr>
        <w:t>disinformation</w:t>
      </w:r>
      <w:r w:rsidRPr="00923752">
        <w:rPr>
          <w:sz w:val="16"/>
        </w:rPr>
        <w:t xml:space="preserve"> and removal of </w:t>
      </w:r>
      <w:r w:rsidRPr="00923752">
        <w:rPr>
          <w:rStyle w:val="Emphasis"/>
        </w:rPr>
        <w:t>privacy,</w:t>
      </w:r>
      <w:r w:rsidRPr="00923752">
        <w:rPr>
          <w:sz w:val="16"/>
        </w:rPr>
        <w:t xml:space="preserve"> </w:t>
      </w:r>
      <w:r w:rsidRPr="00923752">
        <w:rPr>
          <w:rStyle w:val="Emphasis"/>
        </w:rPr>
        <w:t>aging populations,</w:t>
      </w:r>
      <w:r w:rsidRPr="00923752">
        <w:rPr>
          <w:sz w:val="16"/>
        </w:rPr>
        <w:t xml:space="preserve"> </w:t>
      </w:r>
      <w:r w:rsidRPr="00923752">
        <w:rPr>
          <w:rStyle w:val="StyleUnderline"/>
          <w:highlight w:val="green"/>
        </w:rPr>
        <w:t>and</w:t>
      </w:r>
      <w:r w:rsidRPr="00923752">
        <w:rPr>
          <w:sz w:val="16"/>
        </w:rPr>
        <w:t xml:space="preserve"> the likely recurrence of </w:t>
      </w:r>
      <w:r w:rsidRPr="00923752">
        <w:rPr>
          <w:rStyle w:val="Emphasis"/>
          <w:highlight w:val="green"/>
        </w:rPr>
        <w:t>epidemics</w:t>
      </w:r>
      <w:r w:rsidRPr="00923752">
        <w:rPr>
          <w:sz w:val="16"/>
          <w:highlight w:val="green"/>
        </w:rPr>
        <w:t>—</w:t>
      </w:r>
      <w:r w:rsidRPr="00923752">
        <w:rPr>
          <w:rStyle w:val="StyleUnderline"/>
          <w:highlight w:val="green"/>
        </w:rPr>
        <w:t>have risen</w:t>
      </w:r>
      <w:r w:rsidRPr="00923752">
        <w:rPr>
          <w:sz w:val="16"/>
          <w:highlight w:val="green"/>
        </w:rPr>
        <w:t xml:space="preserve">. </w:t>
      </w:r>
      <w:r w:rsidRPr="00923752">
        <w:rPr>
          <w:rStyle w:val="StyleUnderline"/>
          <w:highlight w:val="green"/>
        </w:rPr>
        <w:t>All of these</w:t>
      </w:r>
      <w:r w:rsidRPr="00923752">
        <w:rPr>
          <w:sz w:val="16"/>
        </w:rPr>
        <w:t xml:space="preserve"> threats are global, in that they are common to all humanity, and </w:t>
      </w:r>
      <w:r w:rsidRPr="00923752">
        <w:rPr>
          <w:rStyle w:val="StyleUnderline"/>
          <w:highlight w:val="green"/>
        </w:rPr>
        <w:t>can be lastingly reduced only by</w:t>
      </w:r>
      <w:r w:rsidRPr="00923752">
        <w:rPr>
          <w:rStyle w:val="StyleUnderline"/>
        </w:rPr>
        <w:t xml:space="preserve"> global </w:t>
      </w:r>
      <w:r w:rsidRPr="00923752">
        <w:rPr>
          <w:rStyle w:val="Emphasis"/>
          <w:highlight w:val="green"/>
        </w:rPr>
        <w:t>cooperative action</w:t>
      </w:r>
      <w:r w:rsidRPr="00923752">
        <w:rPr>
          <w:sz w:val="16"/>
          <w:highlight w:val="green"/>
        </w:rPr>
        <w:t xml:space="preserve">. </w:t>
      </w:r>
      <w:r w:rsidRPr="00923752">
        <w:rPr>
          <w:rStyle w:val="StyleUnderline"/>
          <w:highlight w:val="green"/>
        </w:rPr>
        <w:t>All of these threats</w:t>
      </w:r>
      <w:r w:rsidRPr="00923752">
        <w:rPr>
          <w:rStyle w:val="StyleUnderline"/>
        </w:rPr>
        <w:t xml:space="preserve"> are economic, in that</w:t>
      </w:r>
      <w:r w:rsidRPr="00923752">
        <w:rPr>
          <w:sz w:val="16"/>
        </w:rPr>
        <w:t xml:space="preserve"> beyond their direct human toll, </w:t>
      </w:r>
      <w:r w:rsidRPr="00923752">
        <w:rPr>
          <w:rStyle w:val="StyleUnderline"/>
        </w:rPr>
        <w:t xml:space="preserve">their causes and lasting impact </w:t>
      </w:r>
      <w:r w:rsidRPr="00923752">
        <w:rPr>
          <w:rStyle w:val="StyleUnderline"/>
          <w:highlight w:val="green"/>
        </w:rPr>
        <w:t>are meaningfully changed by</w:t>
      </w:r>
      <w:r w:rsidRPr="00923752">
        <w:rPr>
          <w:rStyle w:val="StyleUnderline"/>
        </w:rPr>
        <w:t xml:space="preserve"> our </w:t>
      </w:r>
      <w:r w:rsidRPr="00923752">
        <w:rPr>
          <w:rStyle w:val="Emphasis"/>
          <w:highlight w:val="green"/>
        </w:rPr>
        <w:t>economic activities</w:t>
      </w:r>
      <w:r w:rsidRPr="00923752">
        <w:rPr>
          <w:rStyle w:val="StyleUnderline"/>
        </w:rPr>
        <w:t xml:space="preserve"> and policies</w:t>
      </w:r>
      <w:r w:rsidRPr="00923752">
        <w:rPr>
          <w:sz w:val="16"/>
        </w:rPr>
        <w:t xml:space="preserve">. </w:t>
      </w:r>
      <w:r w:rsidRPr="00923752">
        <w:rPr>
          <w:rStyle w:val="StyleUnderline"/>
        </w:rPr>
        <w:t>Both markets and international institutions have failed to deliver economic safety in the absence of global engagement by governments</w:t>
      </w:r>
      <w:r w:rsidRPr="00923752">
        <w:rPr>
          <w:sz w:val="16"/>
        </w:rPr>
        <w:t>. Successful economic cooperation needs specific constructive policies with tangible deliverable results.</w:t>
      </w:r>
    </w:p>
    <w:p w14:paraId="10DBF651" w14:textId="77777777" w:rsidR="00FF7F3F" w:rsidRPr="00A942B2" w:rsidRDefault="00FF7F3F" w:rsidP="00FF7F3F"/>
    <w:p w14:paraId="243C3136" w14:textId="77777777" w:rsidR="00FF7F3F" w:rsidRPr="00FF7F3F" w:rsidRDefault="00FF7F3F" w:rsidP="00FF7F3F"/>
    <w:p w14:paraId="4F2BFF8F" w14:textId="66FF6F7A" w:rsidR="00E42E4C" w:rsidRPr="00037B02" w:rsidRDefault="00B27226" w:rsidP="00B27226">
      <w:pPr>
        <w:pStyle w:val="Heading2"/>
        <w:rPr>
          <w:rFonts w:cs="Calibri"/>
        </w:rPr>
      </w:pPr>
      <w:r w:rsidRPr="00037B02">
        <w:rPr>
          <w:rFonts w:cs="Calibri"/>
        </w:rPr>
        <w:lastRenderedPageBreak/>
        <w:t>Off –</w:t>
      </w:r>
      <w:r w:rsidR="00037B02" w:rsidRPr="00037B02">
        <w:rPr>
          <w:rFonts w:cs="Calibri"/>
        </w:rPr>
        <w:t xml:space="preserve">k </w:t>
      </w:r>
    </w:p>
    <w:p w14:paraId="37D7EB63" w14:textId="77777777" w:rsidR="00037B02" w:rsidRPr="00037B02" w:rsidRDefault="00037B02" w:rsidP="00037B02">
      <w:pPr>
        <w:pStyle w:val="Heading4"/>
        <w:rPr>
          <w:rFonts w:cs="Calibri"/>
        </w:rPr>
      </w:pPr>
      <w:r w:rsidRPr="00037B02">
        <w:rPr>
          <w:rFonts w:cs="Calibri"/>
        </w:rPr>
        <w:t>The Role of the Judge is to decide the virtue of Empire- with Apocalypse on the horizon, the question we must ask was whether it was all worth it.</w:t>
      </w:r>
    </w:p>
    <w:p w14:paraId="273EEAC5" w14:textId="21998D62" w:rsidR="00037B02" w:rsidRPr="00D5597D" w:rsidRDefault="00037B02" w:rsidP="00D5597D">
      <w:r w:rsidRPr="00D5597D">
        <w:rPr>
          <w:b/>
          <w:bCs/>
          <w:sz w:val="26"/>
          <w:szCs w:val="26"/>
        </w:rPr>
        <w:t>Grove 19</w:t>
      </w:r>
      <w:r w:rsidR="00D5597D" w:rsidRPr="00D5597D">
        <w:t xml:space="preserve"> </w:t>
      </w:r>
      <w:r w:rsidRPr="00D5597D">
        <w:t>[Jarius, PoliSci at the University of Hawai’i. 2019. “Savage Ecology: War and Geopolitics in the Anthropocene.”] brackets for bad words //  pat //rc sosa– ask me for the PDF</w:t>
      </w:r>
    </w:p>
    <w:p w14:paraId="33C141F0" w14:textId="77777777" w:rsidR="00037B02" w:rsidRPr="00037B02" w:rsidRDefault="00037B02" w:rsidP="00037B02">
      <w:pPr>
        <w:rPr>
          <w:sz w:val="14"/>
        </w:rPr>
      </w:pPr>
      <w:r w:rsidRPr="00037B02">
        <w:rPr>
          <w:sz w:val="14"/>
        </w:rPr>
        <w:t xml:space="preserve">Because I wanted this book to inspire curiosity beyond the boundaries of international relations (ir), I considered ignoring the field altogether, removing all mentions of ir or ir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r w:rsidRPr="00037B02">
        <w:rPr>
          <w:rStyle w:val="Emphasis"/>
        </w:rPr>
        <w:t>ir has always held itself to be a kind of royal science</w:t>
      </w:r>
      <w:r w:rsidRPr="00037B02">
        <w:rPr>
          <w:sz w:val="14"/>
        </w:rPr>
        <w:t xml:space="preserve">. Scholarship in ir, particularly in the United States, is half research, and half biding time until you have the prince’s ear. The hallowed names in the mainstream of the field are still known because they somehow changed the behavior of their intended clients—those being states, militaries, and international organizations. Therefore, some </w:t>
      </w:r>
      <w:r w:rsidRPr="00037B02">
        <w:rPr>
          <w:rStyle w:val="Emphasis"/>
          <w:highlight w:val="green"/>
        </w:rPr>
        <w:t>attention to ir is necessary</w:t>
      </w:r>
      <w:r w:rsidRPr="00037B02">
        <w:rPr>
          <w:rStyle w:val="StyleUnderline"/>
        </w:rPr>
        <w:t xml:space="preserve"> because </w:t>
      </w:r>
      <w:r w:rsidRPr="00037B02">
        <w:rPr>
          <w:rStyle w:val="Emphasis"/>
          <w:highlight w:val="green"/>
        </w:rPr>
        <w:t>it has an</w:t>
      </w:r>
      <w:r w:rsidRPr="00037B02">
        <w:rPr>
          <w:rStyle w:val="StyleUnderline"/>
          <w:highlight w:val="green"/>
        </w:rPr>
        <w:t xml:space="preserve"> </w:t>
      </w:r>
      <w:r w:rsidRPr="00037B02">
        <w:rPr>
          <w:rStyle w:val="StyleUnderline"/>
        </w:rPr>
        <w:t>all-too-casual</w:t>
      </w:r>
      <w:r w:rsidRPr="00037B02">
        <w:rPr>
          <w:rStyle w:val="StyleUnderline"/>
          <w:highlight w:val="green"/>
        </w:rPr>
        <w:t xml:space="preserve"> </w:t>
      </w:r>
      <w:r w:rsidRPr="00037B02">
        <w:rPr>
          <w:rStyle w:val="Emphasis"/>
          <w:highlight w:val="green"/>
        </w:rPr>
        <w:t>relationship with institutional power</w:t>
      </w:r>
      <w:r w:rsidRPr="00037B02">
        <w:rPr>
          <w:rStyle w:val="StyleUnderline"/>
        </w:rPr>
        <w:t xml:space="preserve"> that directly </w:t>
      </w:r>
      <w:r w:rsidRPr="00037B02">
        <w:rPr>
          <w:rStyle w:val="Emphasis"/>
          <w:highlight w:val="green"/>
        </w:rPr>
        <w:t>impacts the lives</w:t>
      </w:r>
      <w:r w:rsidRPr="00037B02">
        <w:rPr>
          <w:rStyle w:val="Emphasis"/>
        </w:rPr>
        <w:t xml:space="preserve"> </w:t>
      </w:r>
      <w:r w:rsidRPr="00037B02">
        <w:rPr>
          <w:rStyle w:val="Emphasis"/>
          <w:highlight w:val="green"/>
        </w:rPr>
        <w:t>of</w:t>
      </w:r>
      <w:r w:rsidRPr="00037B02">
        <w:rPr>
          <w:rStyle w:val="Emphasis"/>
        </w:rPr>
        <w:t xml:space="preserve"> real </w:t>
      </w:r>
      <w:r w:rsidRPr="00037B02">
        <w:rPr>
          <w:rStyle w:val="Emphasis"/>
          <w:highlight w:val="green"/>
        </w:rPr>
        <w:t>people</w:t>
      </w:r>
      <w:r w:rsidRPr="00037B02">
        <w:rPr>
          <w:sz w:val="14"/>
        </w:rPr>
        <w:t xml:space="preserve">, and ir is all too often lethal theory. As an American discipline, </w:t>
      </w:r>
      <w:r w:rsidRPr="00037B02">
        <w:rPr>
          <w:rStyle w:val="Emphasis"/>
          <w:highlight w:val="green"/>
        </w:rPr>
        <w:t>the political economy</w:t>
      </w:r>
      <w:r w:rsidRPr="00037B02">
        <w:rPr>
          <w:rStyle w:val="StyleUnderline"/>
        </w:rPr>
        <w:t xml:space="preserve"> of the field is </w:t>
      </w:r>
      <w:r w:rsidRPr="00037B02">
        <w:rPr>
          <w:rStyle w:val="Emphasis"/>
          <w:highlight w:val="green"/>
        </w:rPr>
        <w:t>impossible without D</w:t>
      </w:r>
      <w:r w:rsidRPr="00037B02">
        <w:rPr>
          <w:rStyle w:val="Emphasis"/>
        </w:rPr>
        <w:t xml:space="preserve">epartment </w:t>
      </w:r>
      <w:r w:rsidRPr="00037B02">
        <w:rPr>
          <w:rStyle w:val="Emphasis"/>
          <w:highlight w:val="green"/>
        </w:rPr>
        <w:t>o</w:t>
      </w:r>
      <w:r w:rsidRPr="00037B02">
        <w:rPr>
          <w:rStyle w:val="Emphasis"/>
        </w:rPr>
        <w:t xml:space="preserve">f </w:t>
      </w:r>
      <w:r w:rsidRPr="00037B02">
        <w:rPr>
          <w:rStyle w:val="Emphasis"/>
          <w:highlight w:val="green"/>
        </w:rPr>
        <w:t>D</w:t>
      </w:r>
      <w:r w:rsidRPr="00037B02">
        <w:rPr>
          <w:sz w:val="14"/>
        </w:rPr>
        <w:t xml:space="preserve">efense </w:t>
      </w:r>
      <w:r w:rsidRPr="00037B02">
        <w:rPr>
          <w:rStyle w:val="StyleUnderline"/>
        </w:rPr>
        <w:t>money</w:t>
      </w:r>
      <w:r w:rsidRPr="00037B02">
        <w:rPr>
          <w:sz w:val="14"/>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37B02">
        <w:rPr>
          <w:rStyle w:val="StyleUnderline"/>
        </w:rPr>
        <w:t>Although many other fields such as anthropology and even comparative literature have found themselves in the gravitational pull of geopolitics</w:t>
      </w:r>
      <w:r w:rsidRPr="00037B02">
        <w:rPr>
          <w:sz w:val="14"/>
        </w:rPr>
        <w:t xml:space="preserve">, </w:t>
      </w:r>
      <w:r w:rsidRPr="00037B02">
        <w:rPr>
          <w:rStyle w:val="Emphasis"/>
          <w:highlight w:val="green"/>
        </w:rPr>
        <w:t>i</w:t>
      </w:r>
      <w:r w:rsidRPr="00037B02">
        <w:rPr>
          <w:sz w:val="14"/>
        </w:rPr>
        <w:t xml:space="preserve">nternational </w:t>
      </w:r>
      <w:r w:rsidRPr="00037B02">
        <w:rPr>
          <w:rStyle w:val="Emphasis"/>
          <w:highlight w:val="green"/>
        </w:rPr>
        <w:t>r</w:t>
      </w:r>
      <w:r w:rsidRPr="00037B02">
        <w:rPr>
          <w:sz w:val="14"/>
        </w:rPr>
        <w:t xml:space="preserve">elations </w:t>
      </w:r>
      <w:r w:rsidRPr="00037B02">
        <w:rPr>
          <w:rStyle w:val="Emphasis"/>
          <w:highlight w:val="green"/>
        </w:rPr>
        <w:t>is</w:t>
      </w:r>
      <w:r w:rsidRPr="00037B02">
        <w:rPr>
          <w:rStyle w:val="StyleUnderline"/>
        </w:rPr>
        <w:t xml:space="preserve"> meant to be scholarship as </w:t>
      </w:r>
      <w:r w:rsidRPr="00037B02">
        <w:rPr>
          <w:rStyle w:val="Emphasis"/>
          <w:highlight w:val="green"/>
        </w:rPr>
        <w:t>statecraft</w:t>
      </w:r>
      <w:r w:rsidRPr="00037B02">
        <w:rPr>
          <w:rStyle w:val="StyleUnderline"/>
        </w:rPr>
        <w:t xml:space="preserve"> by other means</w:t>
      </w:r>
      <w:r w:rsidRPr="00037B02">
        <w:rPr>
          <w:sz w:val="14"/>
        </w:rPr>
        <w:t xml:space="preserve">. That is, ir was meant </w:t>
      </w:r>
      <w:r w:rsidRPr="00037B02">
        <w:rPr>
          <w:rStyle w:val="Emphasis"/>
          <w:highlight w:val="green"/>
        </w:rPr>
        <w:t>to improve the global order</w:t>
      </w:r>
      <w:r w:rsidRPr="00037B02">
        <w:rPr>
          <w:sz w:val="14"/>
        </w:rPr>
        <w:t xml:space="preserve"> </w:t>
      </w:r>
      <w:r w:rsidRPr="00037B02">
        <w:rPr>
          <w:rStyle w:val="StyleUnderline"/>
        </w:rPr>
        <w:t>and ensure the place of its guarantor, the United States of America</w:t>
      </w:r>
      <w:r w:rsidRPr="00037B02">
        <w:rPr>
          <w:sz w:val="14"/>
        </w:rPr>
        <w:t>.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180B5AC6" w14:textId="77777777" w:rsidR="00037B02" w:rsidRPr="00037B02" w:rsidRDefault="00037B02" w:rsidP="00037B02">
      <w:pPr>
        <w:rPr>
          <w:sz w:val="8"/>
          <w:szCs w:val="8"/>
        </w:rPr>
      </w:pPr>
      <w:r w:rsidRPr="00037B02">
        <w:rPr>
          <w:sz w:val="8"/>
          <w:szCs w:val="8"/>
        </w:rPr>
        <w:t>If this seems too general a claim, one should take a peek at John Mearsheimer’s essay “Benign Hegemony,” which defends the Americanness of the ir field. What is most telling in this essay is not a defense of the U.S. as a benign hegemonic power, which Mearsheimer has done at length elsewhere. Rather, it is his vigorous defense that as a field, ir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06A61575" w14:textId="77777777" w:rsidR="00037B02" w:rsidRPr="00037B02" w:rsidRDefault="00037B02" w:rsidP="00037B02">
      <w:pPr>
        <w:rPr>
          <w:sz w:val="14"/>
          <w:szCs w:val="8"/>
        </w:rPr>
      </w:pPr>
      <w:r w:rsidRPr="00037B02">
        <w:rPr>
          <w:rStyle w:val="StyleUnderline"/>
        </w:rPr>
        <w:t>That issues like rape as a weapon of war</w:t>
      </w:r>
      <w:r w:rsidRPr="00037B02">
        <w:rPr>
          <w:sz w:val="14"/>
          <w:szCs w:val="8"/>
        </w:rPr>
        <w:t xml:space="preserve">, </w:t>
      </w:r>
      <w:r w:rsidRPr="00037B02">
        <w:rPr>
          <w:rStyle w:val="StyleUnderline"/>
        </w:rPr>
        <w:t>postcolonial violence</w:t>
      </w:r>
      <w:r w:rsidRPr="00037B02">
        <w:rPr>
          <w:sz w:val="14"/>
          <w:szCs w:val="8"/>
        </w:rPr>
        <w:t xml:space="preserve">, </w:t>
      </w:r>
      <w:r w:rsidRPr="00037B02">
        <w:rPr>
          <w:rStyle w:val="StyleUnderline"/>
        </w:rPr>
        <w:t>global racism</w:t>
      </w:r>
      <w:r w:rsidRPr="00037B02">
        <w:rPr>
          <w:sz w:val="14"/>
          <w:szCs w:val="8"/>
        </w:rPr>
        <w:t xml:space="preserve">, </w:t>
      </w:r>
      <w:r w:rsidRPr="00037B02">
        <w:rPr>
          <w:rStyle w:val="StyleUnderline"/>
        </w:rPr>
        <w:t xml:space="preserve">and climate change are not squarely in the main of ir demonstrates just how benign American scholarly hegemony </w:t>
      </w:r>
      <w:r w:rsidRPr="00037B02">
        <w:rPr>
          <w:rStyle w:val="Emphasis"/>
          <w:b w:val="0"/>
          <w:bCs/>
        </w:rPr>
        <w:t>is not</w:t>
      </w:r>
      <w:r w:rsidRPr="00037B02">
        <w:rPr>
          <w:sz w:val="14"/>
          <w:szCs w:val="8"/>
        </w:rPr>
        <w:t xml:space="preserve">. As one prominent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ir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037B02">
        <w:rPr>
          <w:rStyle w:val="StyleUnderline"/>
        </w:rPr>
        <w:t>And yet these old</w:t>
      </w:r>
      <w:r w:rsidRPr="00037B02">
        <w:rPr>
          <w:rStyle w:val="Emphasis"/>
        </w:rPr>
        <w:t xml:space="preserve"> </w:t>
      </w:r>
      <w:r w:rsidRPr="00037B02">
        <w:rPr>
          <w:rStyle w:val="Emphasis"/>
          <w:highlight w:val="green"/>
        </w:rPr>
        <w:t>white men</w:t>
      </w:r>
      <w:r w:rsidRPr="00037B02">
        <w:rPr>
          <w:rStyle w:val="Emphasis"/>
        </w:rPr>
        <w:t xml:space="preserve"> </w:t>
      </w:r>
      <w:r w:rsidRPr="00037B02">
        <w:rPr>
          <w:rStyle w:val="StyleUnderline"/>
        </w:rPr>
        <w:t xml:space="preserve">still </w:t>
      </w:r>
      <w:r w:rsidRPr="00037B02">
        <w:rPr>
          <w:rStyle w:val="Emphasis"/>
          <w:highlight w:val="green"/>
        </w:rPr>
        <w:t>strut</w:t>
      </w:r>
      <w:r w:rsidRPr="00037B02">
        <w:rPr>
          <w:rStyle w:val="StyleUnderline"/>
        </w:rPr>
        <w:t xml:space="preserve"> around the halls of America’s “best” institutions as if they saved us from the Cold War</w:t>
      </w:r>
      <w:r w:rsidRPr="00037B02">
        <w:rPr>
          <w:sz w:val="14"/>
          <w:szCs w:val="8"/>
        </w:rPr>
        <w:t xml:space="preserve">, </w:t>
      </w:r>
      <w:r w:rsidRPr="00037B02">
        <w:rPr>
          <w:rStyle w:val="StyleUnderline"/>
        </w:rPr>
        <w:t xml:space="preserve">even </w:t>
      </w:r>
      <w:r w:rsidRPr="00037B02">
        <w:rPr>
          <w:rStyle w:val="Emphasis"/>
          <w:highlight w:val="green"/>
        </w:rPr>
        <w:t>as the planet crumbles under</w:t>
      </w:r>
      <w:r w:rsidRPr="00037B02">
        <w:rPr>
          <w:rStyle w:val="StyleUnderline"/>
        </w:rPr>
        <w:t xml:space="preserve"> the weight of their failed </w:t>
      </w:r>
      <w:r w:rsidRPr="00037B02">
        <w:rPr>
          <w:rStyle w:val="Emphasis"/>
          <w:highlight w:val="green"/>
        </w:rPr>
        <w:t>imperial dreams</w:t>
      </w:r>
      <w:r w:rsidRPr="00037B02">
        <w:rPr>
          <w:sz w:val="14"/>
          <w:szCs w:val="8"/>
        </w:rPr>
        <w:t>.</w:t>
      </w:r>
    </w:p>
    <w:p w14:paraId="2C91CD79" w14:textId="77777777" w:rsidR="00037B02" w:rsidRPr="00037B02" w:rsidRDefault="00037B02" w:rsidP="00037B02">
      <w:pPr>
        <w:rPr>
          <w:sz w:val="14"/>
        </w:rPr>
      </w:pPr>
      <w:r w:rsidRPr="00037B02">
        <w:rPr>
          <w:rStyle w:val="Emphasis"/>
          <w:highlight w:val="green"/>
        </w:rPr>
        <w:t>If i</w:t>
      </w:r>
      <w:r w:rsidRPr="00037B02">
        <w:rPr>
          <w:sz w:val="14"/>
        </w:rPr>
        <w:t xml:space="preserve">nternational </w:t>
      </w:r>
      <w:r w:rsidRPr="00037B02">
        <w:rPr>
          <w:rStyle w:val="Emphasis"/>
          <w:highlight w:val="green"/>
        </w:rPr>
        <w:t>r</w:t>
      </w:r>
      <w:r w:rsidRPr="00037B02">
        <w:rPr>
          <w:sz w:val="14"/>
        </w:rPr>
        <w:t xml:space="preserve">elations </w:t>
      </w:r>
      <w:r w:rsidRPr="00037B02">
        <w:rPr>
          <w:rStyle w:val="Emphasis"/>
          <w:highlight w:val="green"/>
        </w:rPr>
        <w:t>was meant to</w:t>
      </w:r>
      <w:r w:rsidRPr="00037B02">
        <w:rPr>
          <w:rStyle w:val="StyleUnderline"/>
        </w:rPr>
        <w:t xml:space="preserve"> be the science of </w:t>
      </w:r>
      <w:r w:rsidRPr="00037B02">
        <w:rPr>
          <w:rStyle w:val="Emphasis"/>
          <w:highlight w:val="green"/>
        </w:rPr>
        <w:t>mak</w:t>
      </w:r>
      <w:r w:rsidRPr="00037B02">
        <w:rPr>
          <w:sz w:val="14"/>
        </w:rPr>
        <w:t xml:space="preserve">ing </w:t>
      </w:r>
      <w:r w:rsidRPr="00037B02">
        <w:rPr>
          <w:rStyle w:val="StyleUnderline"/>
        </w:rPr>
        <w:t>the world</w:t>
      </w:r>
      <w:r w:rsidRPr="00037B02">
        <w:rPr>
          <w:rStyle w:val="Emphasis"/>
        </w:rPr>
        <w:t xml:space="preserve"> </w:t>
      </w:r>
      <w:r w:rsidRPr="00037B02">
        <w:rPr>
          <w:rStyle w:val="Emphasis"/>
          <w:highlight w:val="green"/>
        </w:rPr>
        <w:t>something other than</w:t>
      </w:r>
      <w:r w:rsidRPr="00037B02">
        <w:rPr>
          <w:rStyle w:val="StyleUnderline"/>
        </w:rPr>
        <w:t xml:space="preserve"> what it would be if we were all left to </w:t>
      </w:r>
      <w:r w:rsidRPr="00037B02">
        <w:rPr>
          <w:rStyle w:val="Emphasis"/>
          <w:highlight w:val="green"/>
        </w:rPr>
        <w:t>our</w:t>
      </w:r>
      <w:r w:rsidRPr="00037B02">
        <w:rPr>
          <w:rStyle w:val="Emphasis"/>
        </w:rPr>
        <w:t xml:space="preserve"> own </w:t>
      </w:r>
      <w:r w:rsidRPr="00037B02">
        <w:rPr>
          <w:rStyle w:val="Emphasis"/>
          <w:highlight w:val="green"/>
        </w:rPr>
        <w:t>worst</w:t>
      </w:r>
      <w:r w:rsidRPr="00037B02">
        <w:rPr>
          <w:rStyle w:val="StyleUnderline"/>
        </w:rPr>
        <w:t xml:space="preserve"> devices</w:t>
      </w:r>
      <w:r w:rsidRPr="00037B02">
        <w:rPr>
          <w:sz w:val="14"/>
        </w:rPr>
        <w:t xml:space="preserve">, </w:t>
      </w:r>
      <w:r w:rsidRPr="00037B02">
        <w:rPr>
          <w:rStyle w:val="Emphasis"/>
        </w:rPr>
        <w:t xml:space="preserve">then </w:t>
      </w:r>
      <w:r w:rsidRPr="00037B02">
        <w:rPr>
          <w:rStyle w:val="Emphasis"/>
          <w:highlight w:val="green"/>
        </w:rPr>
        <w:t>it has failed</w:t>
      </w:r>
      <w:r w:rsidRPr="00037B02">
        <w:rPr>
          <w:rStyle w:val="Emphasis"/>
        </w:rPr>
        <w:t xml:space="preserve"> monumentally</w:t>
      </w:r>
      <w:r w:rsidRPr="00037B02">
        <w:rPr>
          <w:sz w:val="14"/>
        </w:rPr>
        <w:t xml:space="preserve">. </w:t>
      </w:r>
      <w:r w:rsidRPr="00037B02">
        <w:rPr>
          <w:rStyle w:val="StyleUnderline"/>
        </w:rPr>
        <w:t xml:space="preserve">The United States is once again in fierce </w:t>
      </w:r>
      <w:r w:rsidRPr="00037B02">
        <w:rPr>
          <w:rStyle w:val="Emphasis"/>
          <w:highlight w:val="green"/>
        </w:rPr>
        <w:t>nuclear competition</w:t>
      </w:r>
      <w:r w:rsidRPr="00037B02">
        <w:rPr>
          <w:rStyle w:val="StyleUnderline"/>
        </w:rPr>
        <w:t xml:space="preserve"> with Russia. We are </w:t>
      </w:r>
      <w:r w:rsidRPr="00037B02">
        <w:rPr>
          <w:rStyle w:val="Emphasis"/>
          <w:highlight w:val="green"/>
        </w:rPr>
        <w:t>no</w:t>
      </w:r>
      <w:r w:rsidRPr="00037B02">
        <w:rPr>
          <w:rStyle w:val="StyleUnderline"/>
        </w:rPr>
        <w:t xml:space="preserve"> closer to any significant </w:t>
      </w:r>
      <w:r w:rsidRPr="00037B02">
        <w:rPr>
          <w:rStyle w:val="Emphasis"/>
          <w:highlight w:val="green"/>
        </w:rPr>
        <w:t>action</w:t>
      </w:r>
      <w:r w:rsidRPr="00037B02">
        <w:rPr>
          <w:rStyle w:val="Emphasis"/>
        </w:rPr>
        <w:t xml:space="preserve"> </w:t>
      </w:r>
      <w:r w:rsidRPr="00037B02">
        <w:rPr>
          <w:rStyle w:val="Emphasis"/>
          <w:highlight w:val="green"/>
        </w:rPr>
        <w:t>on climate</w:t>
      </w:r>
      <w:r w:rsidRPr="00037B02">
        <w:rPr>
          <w:rStyle w:val="StyleUnderline"/>
        </w:rPr>
        <w:t xml:space="preserve"> change. We have not met any of the Millennium Development Goals</w:t>
      </w:r>
      <w:r w:rsidRPr="00037B02">
        <w:rPr>
          <w:sz w:val="14"/>
        </w:rPr>
        <w:t xml:space="preserve"> determined by the United Nations on eradicating poverty. </w:t>
      </w:r>
      <w:r w:rsidRPr="00037B02">
        <w:rPr>
          <w:rStyle w:val="StyleUnderline"/>
        </w:rPr>
        <w:t>War and security are the most significant financial</w:t>
      </w:r>
      <w:r w:rsidRPr="00037B02">
        <w:rPr>
          <w:sz w:val="14"/>
        </w:rPr>
        <w:t xml:space="preserve">, creative, social, cultural, </w:t>
      </w:r>
      <w:r w:rsidRPr="00037B02">
        <w:rPr>
          <w:rStyle w:val="StyleUnderline"/>
        </w:rPr>
        <w:t>technological</w:t>
      </w:r>
      <w:r w:rsidRPr="00037B02">
        <w:rPr>
          <w:sz w:val="14"/>
        </w:rPr>
        <w:t xml:space="preserve">, </w:t>
      </w:r>
      <w:r w:rsidRPr="00037B02">
        <w:rPr>
          <w:rStyle w:val="StyleUnderline"/>
        </w:rPr>
        <w:t>and political investments of almost every nation-state on Earth</w:t>
      </w:r>
      <w:r w:rsidRPr="00037B02">
        <w:rPr>
          <w:sz w:val="14"/>
        </w:rPr>
        <w:t>. The general intellect is a martial intellect.</w:t>
      </w:r>
    </w:p>
    <w:p w14:paraId="708455A0" w14:textId="77777777" w:rsidR="00037B02" w:rsidRPr="00037B02" w:rsidRDefault="00037B02" w:rsidP="00037B02">
      <w:pPr>
        <w:rPr>
          <w:sz w:val="8"/>
          <w:szCs w:val="8"/>
        </w:rPr>
      </w:pPr>
      <w:r w:rsidRPr="00037B02">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1FD5BD95" w14:textId="77777777" w:rsidR="00037B02" w:rsidRPr="00037B02" w:rsidRDefault="00037B02" w:rsidP="00037B02">
      <w:pPr>
        <w:rPr>
          <w:sz w:val="14"/>
        </w:rPr>
      </w:pPr>
      <w:r w:rsidRPr="00037B02">
        <w:rPr>
          <w:sz w:val="14"/>
        </w:rPr>
        <w:lastRenderedPageBreak/>
        <w:t xml:space="preserve">After the fury of three decades of critique, </w:t>
      </w:r>
      <w:r w:rsidRPr="00037B02">
        <w:rPr>
          <w:rStyle w:val="StyleUnderline"/>
        </w:rPr>
        <w:t>most ir scholars still camp out either on the hill of liberal internationalism or in the dark woods of political realism</w:t>
      </w:r>
      <w:r w:rsidRPr="00037B02">
        <w:rPr>
          <w:sz w:val="14"/>
        </w:rPr>
        <w:t xml:space="preserve">. </w:t>
      </w:r>
      <w:r w:rsidRPr="00037B02">
        <w:rPr>
          <w:rStyle w:val="Emphasis"/>
        </w:rPr>
        <w:t>Neither offers much that is new by way of answers or even explanations, and each dominant school has failed to account for our current apocalyptic condition</w:t>
      </w:r>
      <w:r w:rsidRPr="00037B02">
        <w:rPr>
          <w:sz w:val="14"/>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65D6CAAD" w14:textId="77777777" w:rsidR="00037B02" w:rsidRPr="00037B02" w:rsidRDefault="00037B02" w:rsidP="00037B02">
      <w:pPr>
        <w:rPr>
          <w:sz w:val="14"/>
        </w:rPr>
      </w:pPr>
      <w:r w:rsidRPr="00037B02">
        <w:rPr>
          <w:sz w:val="14"/>
        </w:rPr>
        <w:t xml:space="preserve">For both warring parties, </w:t>
      </w:r>
      <w:r w:rsidRPr="00037B02">
        <w:rPr>
          <w:rStyle w:val="StyleUnderline"/>
        </w:rPr>
        <w:t>ir optimism is expressed through a romantic empiricism</w:t>
      </w:r>
      <w:r w:rsidRPr="00037B02">
        <w:rPr>
          <w:sz w:val="14"/>
        </w:rPr>
        <w:t xml:space="preserve">. For all those who toil away looking for the next theory of international politics, </w:t>
      </w:r>
      <w:r w:rsidRPr="00037B02">
        <w:rPr>
          <w:rStyle w:val="StyleUnderline"/>
        </w:rPr>
        <w:t>order is out there somewhere</w:t>
      </w:r>
      <w:r w:rsidRPr="00037B02">
        <w:rPr>
          <w:sz w:val="14"/>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epistemophilia for force projection and violence capability represent a potential “advantage,” that is, the possibility to move one step forward on the global political board game of snakes and ladders. Still, the cynicism of ir always creeps back in because </w:t>
      </w:r>
      <w:r w:rsidRPr="00037B02">
        <w:rPr>
          <w:rStyle w:val="StyleUnderline"/>
        </w:rPr>
        <w:t>the world never quite lives up to the empirical findings it is commanded to obey.</w:t>
      </w:r>
      <w:r w:rsidRPr="00037B02">
        <w:rPr>
          <w:sz w:val="14"/>
        </w:rPr>
        <w:t xml:space="preserve"> Disappointment here is not without reason, but we cynically continue to make the same policy recommendations, catastrophe after catastrophe.</w:t>
      </w:r>
    </w:p>
    <w:p w14:paraId="7C2A4EF9" w14:textId="77777777" w:rsidR="00037B02" w:rsidRPr="00037B02" w:rsidRDefault="00037B02" w:rsidP="00037B02">
      <w:pPr>
        <w:rPr>
          <w:sz w:val="8"/>
          <w:szCs w:val="8"/>
        </w:rPr>
      </w:pPr>
      <w:r w:rsidRPr="00037B02">
        <w:rPr>
          <w:sz w:val="8"/>
          <w:szCs w:val="8"/>
        </w:rPr>
        <w:t>I have an idea about where ir’s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ir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7E249785" w14:textId="77777777" w:rsidR="00037B02" w:rsidRPr="00037B02" w:rsidRDefault="00037B02" w:rsidP="00037B02">
      <w:pPr>
        <w:rPr>
          <w:sz w:val="14"/>
        </w:rPr>
      </w:pPr>
      <w:r w:rsidRPr="00037B02">
        <w:rPr>
          <w:sz w:val="14"/>
        </w:rPr>
        <w:t xml:space="preserve">Still, </w:t>
      </w:r>
      <w:r w:rsidRPr="00037B02">
        <w:rPr>
          <w:rStyle w:val="Emphasis"/>
          <w:highlight w:val="green"/>
        </w:rPr>
        <w:t>the U</w:t>
      </w:r>
      <w:r w:rsidRPr="00037B02">
        <w:rPr>
          <w:sz w:val="14"/>
        </w:rPr>
        <w:t xml:space="preserve">nited </w:t>
      </w:r>
      <w:r w:rsidRPr="00037B02">
        <w:rPr>
          <w:rStyle w:val="Emphasis"/>
          <w:highlight w:val="green"/>
        </w:rPr>
        <w:t>S</w:t>
      </w:r>
      <w:r w:rsidRPr="00037B02">
        <w:rPr>
          <w:sz w:val="14"/>
        </w:rPr>
        <w:t xml:space="preserve">tates </w:t>
      </w:r>
      <w:r w:rsidRPr="00037B02">
        <w:rPr>
          <w:rStyle w:val="StyleUnderline"/>
        </w:rPr>
        <w:t xml:space="preserve">of America </w:t>
      </w:r>
      <w:r w:rsidRPr="00037B02">
        <w:rPr>
          <w:rStyle w:val="Emphasis"/>
          <w:highlight w:val="green"/>
        </w:rPr>
        <w:t>continues</w:t>
      </w:r>
      <w:r w:rsidRPr="00037B02">
        <w:rPr>
          <w:rStyle w:val="StyleUnderline"/>
        </w:rPr>
        <w:t xml:space="preserve"> to follow the advice of “the best and the brightest</w:t>
      </w:r>
      <w:r w:rsidRPr="00037B02">
        <w:rPr>
          <w:rStyle w:val="Emphasis"/>
        </w:rPr>
        <w:t xml:space="preserve">,” </w:t>
      </w:r>
      <w:r w:rsidRPr="00037B02">
        <w:rPr>
          <w:rStyle w:val="Emphasis"/>
          <w:highlight w:val="green"/>
        </w:rPr>
        <w:t>testing</w:t>
      </w:r>
      <w:r w:rsidRPr="00037B02">
        <w:rPr>
          <w:rStyle w:val="StyleUnderline"/>
        </w:rPr>
        <w:t xml:space="preserve"> the </w:t>
      </w:r>
      <w:r w:rsidRPr="00037B02">
        <w:rPr>
          <w:rStyle w:val="Emphasis"/>
          <w:highlight w:val="green"/>
        </w:rPr>
        <w:t>imperial waters</w:t>
      </w:r>
      <w:r w:rsidRPr="00037B02">
        <w:rPr>
          <w:sz w:val="14"/>
        </w:rPr>
        <w:t xml:space="preserve">, </w:t>
      </w:r>
      <w:r w:rsidRPr="00037B02">
        <w:rPr>
          <w:rStyle w:val="StyleUnderline"/>
        </w:rPr>
        <w:t>not quite ready to commit out loud to empire but completely</w:t>
      </w:r>
      <w:r w:rsidRPr="00037B02">
        <w:rPr>
          <w:rStyle w:val="Emphasis"/>
        </w:rPr>
        <w:t xml:space="preserve"> </w:t>
      </w:r>
      <w:r w:rsidRPr="00037B02">
        <w:rPr>
          <w:rStyle w:val="Emphasis"/>
          <w:highlight w:val="green"/>
        </w:rPr>
        <w:t>unwilling to abandon it</w:t>
      </w:r>
      <w:r w:rsidRPr="00037B02">
        <w:rPr>
          <w:rStyle w:val="Emphasis"/>
        </w:rPr>
        <w:t>.</w:t>
      </w:r>
      <w:r w:rsidRPr="00037B02">
        <w:rPr>
          <w:sz w:val="14"/>
        </w:rPr>
        <w:t xml:space="preserve"> Stuck in between, contemporary geopolitics—as curated by the United States—is in a permanent beta phase. Neuro-torture, algorithmic warfare, drone strikes, and cybernetic nation-building are not means or ends but rather are tests. Can a polis be engineered? Can the human operating system be reformatted? Can</w:t>
      </w:r>
      <w:r w:rsidRPr="00037B02">
        <w:rPr>
          <w:rStyle w:val="StyleUnderline"/>
        </w:rPr>
        <w:t xml:space="preserve"> </w:t>
      </w:r>
      <w:r w:rsidRPr="00037B02">
        <w:rPr>
          <w:sz w:val="14"/>
        </w:rPr>
        <w:t xml:space="preserve">violence be modulated until legally invisible while all the more lethal? Each incursion, each new actor or actant, and new terrains from brains to transatlantic cables—all find themselves part of a grand experiment to see if a benign or at least sustainable empire is possible.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037B02">
        <w:rPr>
          <w:sz w:val="14"/>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037B02">
        <w:rPr>
          <w:sz w:val="14"/>
        </w:rPr>
        <w:t xml:space="preserve"> without equality.</w:t>
      </w:r>
    </w:p>
    <w:p w14:paraId="5CD5CD44" w14:textId="77777777" w:rsidR="00037B02" w:rsidRPr="00037B02" w:rsidRDefault="00037B02" w:rsidP="00037B02">
      <w:pPr>
        <w:rPr>
          <w:sz w:val="14"/>
        </w:rPr>
      </w:pPr>
      <w:r w:rsidRPr="00037B02">
        <w:rPr>
          <w:rStyle w:val="StyleUnderline"/>
        </w:rPr>
        <w:t xml:space="preserve">What about the </w:t>
      </w:r>
      <w:r w:rsidRPr="00037B02">
        <w:rPr>
          <w:rStyle w:val="Emphasis"/>
          <w:highlight w:val="green"/>
        </w:rPr>
        <w:t>impending collapse of the</w:t>
      </w:r>
      <w:r w:rsidRPr="00037B02">
        <w:rPr>
          <w:rStyle w:val="StyleUnderline"/>
        </w:rPr>
        <w:t xml:space="preserve"> post</w:t>
      </w:r>
      <w:r w:rsidRPr="00037B02">
        <w:rPr>
          <w:sz w:val="14"/>
        </w:rPr>
        <w:t>–</w:t>
      </w:r>
      <w:r w:rsidRPr="00037B02">
        <w:rPr>
          <w:rStyle w:val="Emphasis"/>
          <w:highlight w:val="green"/>
        </w:rPr>
        <w:t>World</w:t>
      </w:r>
      <w:r w:rsidRPr="00037B02">
        <w:rPr>
          <w:rStyle w:val="Emphasis"/>
        </w:rPr>
        <w:t xml:space="preserve"> </w:t>
      </w:r>
      <w:r w:rsidRPr="00037B02">
        <w:rPr>
          <w:rStyle w:val="StyleUnderline"/>
        </w:rPr>
        <w:t xml:space="preserve">War II </w:t>
      </w:r>
      <w:r w:rsidRPr="00037B02">
        <w:rPr>
          <w:rStyle w:val="Emphasis"/>
          <w:highlight w:val="green"/>
        </w:rPr>
        <w:t>order</w:t>
      </w:r>
      <w:r w:rsidRPr="00037B02">
        <w:rPr>
          <w:rStyle w:val="Emphasis"/>
        </w:rPr>
        <w:t>, the</w:t>
      </w:r>
      <w:r w:rsidRPr="00037B02">
        <w:rPr>
          <w:rStyle w:val="StyleUnderline"/>
        </w:rPr>
        <w:t xml:space="preserve"> self-destruction of the </w:t>
      </w:r>
      <w:r w:rsidRPr="00037B02">
        <w:rPr>
          <w:rStyle w:val="Emphasis"/>
        </w:rPr>
        <w:t>U</w:t>
      </w:r>
      <w:r w:rsidRPr="00037B02">
        <w:rPr>
          <w:sz w:val="14"/>
        </w:rPr>
        <w:t xml:space="preserve">nited </w:t>
      </w:r>
      <w:r w:rsidRPr="00037B02">
        <w:rPr>
          <w:rStyle w:val="Emphasis"/>
        </w:rPr>
        <w:t>S</w:t>
      </w:r>
      <w:r w:rsidRPr="00037B02">
        <w:rPr>
          <w:sz w:val="14"/>
        </w:rPr>
        <w:t xml:space="preserve">tates, </w:t>
      </w:r>
      <w:r w:rsidRPr="00037B02">
        <w:rPr>
          <w:rStyle w:val="StyleUnderline"/>
        </w:rPr>
        <w:t>the rise of China and a new world order?</w:t>
      </w:r>
      <w:r w:rsidRPr="00037B02">
        <w:rPr>
          <w:sz w:val="14"/>
        </w:rPr>
        <w:t xml:space="preserve"> If humanity lasts long enough for China to put its stamp on the human apocalypse, I will write a new introduction. Until then, </w:t>
      </w:r>
      <w:r w:rsidRPr="00037B02">
        <w:rPr>
          <w:rStyle w:val="Emphasis"/>
        </w:rPr>
        <w:t>we live in the death rattle of Pax Americana</w:t>
      </w:r>
      <w:r w:rsidRPr="00037B02">
        <w:rPr>
          <w:sz w:val="14"/>
        </w:rPr>
        <w:t xml:space="preserve">. While I think the totality of this claim is true, I do not want to rule out that many of us throughout the world still make lives otherwise. Many of us even thrive in spite of it all. And yet, </w:t>
      </w:r>
      <w:r w:rsidRPr="00037B02">
        <w:rPr>
          <w:rStyle w:val="StyleUnderline"/>
        </w:rPr>
        <w:t>no form of life can be made that escape</w:t>
      </w:r>
      <w:r w:rsidRPr="00037B02">
        <w:rPr>
          <w:sz w:val="14"/>
        </w:rPr>
        <w:t xml:space="preserve">s </w:t>
      </w:r>
      <w:r w:rsidRPr="00037B02">
        <w:rPr>
          <w:rStyle w:val="StyleUnderline"/>
        </w:rPr>
        <w:t>the fact that everything can come to a sudden and arbitrary end thanks to the whim of a</w:t>
      </w:r>
      <w:r w:rsidRPr="00037B02">
        <w:rPr>
          <w:sz w:val="14"/>
        </w:rPr>
        <w:t xml:space="preserve">n </w:t>
      </w:r>
      <w:r w:rsidRPr="00037B02">
        <w:rPr>
          <w:rStyle w:val="StyleUnderline"/>
        </w:rPr>
        <w:t>American drone operator</w:t>
      </w:r>
      <w:r w:rsidRPr="00037B02">
        <w:rPr>
          <w:sz w:val="14"/>
        </w:rPr>
        <w:t xml:space="preserve">, </w:t>
      </w:r>
      <w:r w:rsidRPr="00037B02">
        <w:rPr>
          <w:rStyle w:val="StyleUnderline"/>
        </w:rPr>
        <w:t>nuclear catastrophe</w:t>
      </w:r>
      <w:r w:rsidRPr="00037B02">
        <w:rPr>
          <w:sz w:val="14"/>
        </w:rPr>
        <w:t xml:space="preserve">, </w:t>
      </w:r>
      <w:r w:rsidRPr="00037B02">
        <w:rPr>
          <w:rStyle w:val="StyleUnderline"/>
        </w:rPr>
        <w:t>or macroeconomic manipulation like sanctions</w:t>
      </w:r>
      <w:r w:rsidRPr="00037B02">
        <w:rPr>
          <w:sz w:val="14"/>
        </w:rPr>
        <w:t>. There are other ways to die and other organized forms of killing outside the control of the United States; however, no other single apparatus can make everyone or anyone die irrespective of citizenship or geographic location. For me, this is the most inescapable philosophical provocation of our moment in time.</w:t>
      </w:r>
    </w:p>
    <w:p w14:paraId="11307E9A" w14:textId="77777777" w:rsidR="00037B02" w:rsidRPr="00037B02" w:rsidRDefault="00037B02" w:rsidP="00037B02">
      <w:pPr>
        <w:rPr>
          <w:sz w:val="14"/>
        </w:rPr>
      </w:pPr>
      <w:r w:rsidRPr="00037B02">
        <w:rPr>
          <w:rStyle w:val="StyleUnderline"/>
        </w:rPr>
        <w:t>The haphazard and seemingly limitless nature of U.S. violence means that even the core principles of the great political realist concepts like order and national interest are being displaced by subterranean violence entrepreneurs that populate transversal battlefields</w:t>
      </w:r>
      <w:r w:rsidRPr="00037B02">
        <w:rPr>
          <w:sz w:val="14"/>
        </w:rPr>
        <w:t xml:space="preserve">, security corridors, and border zones. Mercenaries, drug lords, chief executive officers, presidents, and sports commissioners are more alike than ever. Doomsayers like Paul Virilio, Lewis Mumford, and Martin Heidegger foretold a kind of terminal and self-annihilating velocity for geopolitics’ technological saturation, but even their lack of imagination appears optimistic. </w:t>
      </w:r>
      <w:r w:rsidRPr="00037B02">
        <w:rPr>
          <w:rStyle w:val="StyleUnderline"/>
        </w:rPr>
        <w:t xml:space="preserve">American </w:t>
      </w:r>
      <w:r w:rsidRPr="00037B02">
        <w:rPr>
          <w:rStyle w:val="StyleUnderline"/>
          <w:bCs/>
        </w:rPr>
        <w:t>geopolitics does not know</w:t>
      </w:r>
      <w:r w:rsidRPr="00037B02">
        <w:rPr>
          <w:rStyle w:val="StyleUnderline"/>
        </w:rPr>
        <w:t xml:space="preserve"> totality or finality</w:t>
      </w:r>
      <w:r w:rsidRPr="00037B02">
        <w:rPr>
          <w:sz w:val="14"/>
        </w:rPr>
        <w:t xml:space="preserve">; </w:t>
      </w:r>
      <w:r w:rsidRPr="00037B02">
        <w:rPr>
          <w:rStyle w:val="Emphasis"/>
        </w:rPr>
        <w:t>it bleeds, mutates, and reforms</w:t>
      </w:r>
      <w:r w:rsidRPr="00037B02">
        <w:rPr>
          <w:sz w:val="14"/>
        </w:rPr>
        <w:t>. Furthermore, the peril of biopolitics seems now almost romantic. To make life live? Perchance to dream. The care and concern for life’s productivity is increasingly subsumed by plasticity—forming and reforming without regard to the telos of productivity, division, or normative order.</w:t>
      </w:r>
    </w:p>
    <w:p w14:paraId="0C7585B5" w14:textId="77777777" w:rsidR="00037B02" w:rsidRPr="00037B02" w:rsidRDefault="00037B02" w:rsidP="00037B02">
      <w:pPr>
        <w:rPr>
          <w:u w:val="single"/>
        </w:rPr>
      </w:pPr>
      <w:r w:rsidRPr="00037B02">
        <w:rPr>
          <w:sz w:val="14"/>
        </w:rPr>
        <w:t xml:space="preserve">There are, of course, still orders in our geoplastic age, but they are almost unrecognizable as such. When so many citizens and states are directly invested in sabotaging publicly stated strategic ends, then concepts like national interest seem equally quaint. We are witnessing creative and </w:t>
      </w:r>
      <w:r w:rsidRPr="00037B02">
        <w:rPr>
          <w:sz w:val="14"/>
        </w:rPr>
        <w:lastRenderedPageBreak/>
        <w:t xml:space="preserve">horrifying experiments in the affirmative production of dying, which also deprive those targeted and in some cases whole populations from the relief of death. To follow Rucker, I want to try to see the world for what it is. We can only say that tragedy is no longer a genre of geopolitics. </w:t>
      </w:r>
      <w:r w:rsidRPr="00037B02">
        <w:rPr>
          <w:rStyle w:val="StyleUnderline"/>
        </w:rPr>
        <w:t>Tragedy redeems</w:t>
      </w:r>
      <w:r w:rsidRPr="00037B02">
        <w:rPr>
          <w:sz w:val="14"/>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037B02">
        <w:rPr>
          <w:rStyle w:val="StyleUnderline"/>
        </w:rPr>
        <w:t xml:space="preserve">We live in </w:t>
      </w:r>
      <w:r w:rsidRPr="00037B02">
        <w:rPr>
          <w:rStyle w:val="Emphasis"/>
          <w:highlight w:val="green"/>
        </w:rPr>
        <w:t>an age of horror</w:t>
      </w:r>
      <w:r w:rsidRPr="00037B02">
        <w:rPr>
          <w:rStyle w:val="StyleUnderline"/>
        </w:rPr>
        <w:t xml:space="preserve"> that</w:t>
      </w:r>
      <w:r w:rsidRPr="00037B02">
        <w:rPr>
          <w:sz w:val="14"/>
        </w:rPr>
        <w:t xml:space="preserve">, like the victims of gore movies who never quite die so that they can be tortured more, </w:t>
      </w:r>
      <w:r w:rsidRPr="00037B02">
        <w:rPr>
          <w:rStyle w:val="Emphasis"/>
          <w:highlight w:val="green"/>
        </w:rPr>
        <w:t>furthers</w:t>
      </w:r>
      <w:r w:rsidRPr="00037B02">
        <w:rPr>
          <w:rStyle w:val="StyleUnderline"/>
        </w:rPr>
        <w:t xml:space="preserve"> our practice of </w:t>
      </w:r>
      <w:r w:rsidRPr="00037B02">
        <w:rPr>
          <w:rStyle w:val="Emphasis"/>
          <w:highlight w:val="green"/>
        </w:rPr>
        <w:t>collective violence</w:t>
      </w:r>
      <w:r w:rsidRPr="00037B02">
        <w:rPr>
          <w:rStyle w:val="StyleUnderline"/>
        </w:rPr>
        <w:t xml:space="preserve"> and goes on for decades </w:t>
      </w:r>
      <w:r w:rsidRPr="00037B02">
        <w:rPr>
          <w:rStyle w:val="Emphasis"/>
          <w:highlight w:val="green"/>
        </w:rPr>
        <w:t>as</w:t>
      </w:r>
      <w:r w:rsidRPr="00037B02">
        <w:rPr>
          <w:rStyle w:val="Emphasis"/>
        </w:rPr>
        <w:t xml:space="preserve"> a kind of </w:t>
      </w:r>
      <w:r w:rsidRPr="00037B02">
        <w:rPr>
          <w:rStyle w:val="Emphasis"/>
          <w:highlight w:val="green"/>
        </w:rPr>
        <w:t>sustainable warfare</w:t>
      </w:r>
      <w:r w:rsidRPr="00037B02">
        <w:rPr>
          <w:highlight w:val="green"/>
          <w:u w:val="single"/>
        </w:rPr>
        <w:t>.</w:t>
      </w:r>
    </w:p>
    <w:p w14:paraId="1397273B" w14:textId="77777777" w:rsidR="00037B02" w:rsidRPr="00037B02" w:rsidRDefault="00037B02" w:rsidP="00037B02">
      <w:pPr>
        <w:rPr>
          <w:rStyle w:val="Emphasis"/>
        </w:rPr>
      </w:pPr>
      <w:r w:rsidRPr="00037B02">
        <w:rPr>
          <w:sz w:val="12"/>
        </w:rPr>
        <w:t xml:space="preserve">Why would I bother with the “night side” of ir theory? In part, I wish to move away from the rationalist fallacy among both defenders and critics of empire. There is a shared belief in the strategic competence of nations like the United States. Even those most vocally critical often see in the covert operations and vast military occupations a kind of purpose or conspiracy. </w:t>
      </w:r>
      <w:r w:rsidRPr="00037B02">
        <w:rPr>
          <w:rStyle w:val="Emphasis"/>
          <w:highlight w:val="green"/>
        </w:rPr>
        <w:t>The debate about empire then becomes about its</w:t>
      </w:r>
      <w:r w:rsidRPr="00037B02">
        <w:rPr>
          <w:rStyle w:val="Emphasis"/>
        </w:rPr>
        <w:t xml:space="preserve"> moral </w:t>
      </w:r>
      <w:r w:rsidRPr="00037B02">
        <w:rPr>
          <w:rStyle w:val="Emphasis"/>
          <w:highlight w:val="green"/>
        </w:rPr>
        <w:t>virtue</w:t>
      </w:r>
      <w:r w:rsidRPr="00037B02">
        <w:rPr>
          <w:rStyle w:val="Emphasis"/>
        </w:rPr>
        <w:t xml:space="preserve"> </w:t>
      </w:r>
      <w:r w:rsidRPr="00037B02">
        <w:rPr>
          <w:rStyle w:val="Emphasis"/>
          <w:highlight w:val="green"/>
        </w:rPr>
        <w:t>rather than</w:t>
      </w:r>
      <w:r w:rsidRPr="00037B02">
        <w:rPr>
          <w:rStyle w:val="StyleUnderline"/>
        </w:rPr>
        <w:t xml:space="preserve"> the factual question of the </w:t>
      </w:r>
      <w:r w:rsidRPr="00037B02">
        <w:rPr>
          <w:rStyle w:val="Emphasis"/>
          <w:highlight w:val="green"/>
        </w:rPr>
        <w:t>strategic competence</w:t>
      </w:r>
      <w:r w:rsidRPr="00037B02">
        <w:rPr>
          <w:rStyle w:val="StyleUnderline"/>
        </w:rPr>
        <w:t xml:space="preserve"> of imperial states.</w:t>
      </w:r>
      <w:r w:rsidRPr="00037B02">
        <w:rPr>
          <w:sz w:val="12"/>
        </w:rPr>
        <w:t xml:space="preserve"> However, </w:t>
      </w:r>
      <w:r w:rsidRPr="00037B02">
        <w:rPr>
          <w:rStyle w:val="StyleUnderline"/>
        </w:rPr>
        <w:t>the lives of millions annihilated in Iraq, Yemen, Afghanistan, and now increasngly throughout the continent of Africa do not reflect an amoral strategic competence</w:t>
      </w:r>
      <w:r w:rsidRPr="00037B02">
        <w:rPr>
          <w:sz w:val="12"/>
        </w:rPr>
        <w:t xml:space="preserve">. The </w:t>
      </w:r>
      <w:r w:rsidRPr="00037B02">
        <w:rPr>
          <w:rStyle w:val="StyleUnderline"/>
        </w:rPr>
        <w:t xml:space="preserve">mass murder in pursuit of the war on terrorism and its vision of nation-building is the result of lethal </w:t>
      </w:r>
      <w:r w:rsidRPr="00037B02">
        <w:rPr>
          <w:rStyle w:val="StyleUnderline"/>
          <w:strike/>
        </w:rPr>
        <w:t xml:space="preserve">stupidity </w:t>
      </w:r>
      <w:r w:rsidRPr="00037B02">
        <w:rPr>
          <w:rStyle w:val="StyleUnderline"/>
        </w:rPr>
        <w:t xml:space="preserve"> [silliness]</w:t>
      </w:r>
      <w:r w:rsidRPr="00037B02">
        <w:rPr>
          <w:sz w:val="12"/>
        </w:rPr>
        <w:t xml:space="preserve">.48 In some sense, the investigative journalism of Jeremy Scahill and Glen Greenwald attributes too much reason and order to the catastrophic floundering of the American empire.49 To see even a dark vision of order in the last thirty years of U.S. policy is itself a form of optimism. No one is in control, there is no conspiracy, and yet the killing continues. A pessimistic reading of U.S. </w:t>
      </w:r>
      <w:r w:rsidRPr="00037B02">
        <w:rPr>
          <w:rStyle w:val="StyleUnderline"/>
        </w:rPr>
        <w:t>empire and the geopolitical history that precedes it is neither tragedy nor farce</w:t>
      </w:r>
      <w:r w:rsidRPr="00037B02">
        <w:rPr>
          <w:sz w:val="12"/>
        </w:rPr>
        <w:t xml:space="preserve">. </w:t>
      </w:r>
      <w:r w:rsidRPr="00037B02">
        <w:rPr>
          <w:rStyle w:val="StyleUnderline"/>
        </w:rPr>
        <w:t>It is a catastrophic banality lacking in any and all history, a pile of nonevents so suffocating that we often hope for a conspiracy, punctuating event, or villain worthy of the Introduction</w:t>
      </w:r>
      <w:r w:rsidRPr="00037B02">
        <w:rPr>
          <w:sz w:val="12"/>
        </w:rPr>
        <w:t xml:space="preserve">—25 scale of violence.50 For those of us who continually rewatch the reruns of The Walking Dead and Jericho on our laptops in bed, we are waiting for relief in our privileged but increasingly fragile bubble. I know I am not the only one who finds respite from the weight of politics’ “cruel optimism” by watching fantasies of cruel pessimism. </w:t>
      </w:r>
      <w:r w:rsidRPr="00037B02">
        <w:rPr>
          <w:rStyle w:val="StyleUnderline"/>
        </w:rPr>
        <w:t xml:space="preserve">A </w:t>
      </w:r>
      <w:r w:rsidRPr="00037B02">
        <w:rPr>
          <w:rStyle w:val="Emphasis"/>
          <w:highlight w:val="green"/>
        </w:rPr>
        <w:t xml:space="preserve">pessimistic understanding of </w:t>
      </w:r>
      <w:r w:rsidRPr="00037B02">
        <w:rPr>
          <w:rStyle w:val="Emphasis"/>
        </w:rPr>
        <w:t xml:space="preserve">global </w:t>
      </w:r>
      <w:r w:rsidRPr="00037B02">
        <w:rPr>
          <w:rStyle w:val="Emphasis"/>
          <w:highlight w:val="green"/>
        </w:rPr>
        <w:t xml:space="preserve">politics </w:t>
      </w:r>
      <w:r w:rsidRPr="00037B02">
        <w:rPr>
          <w:rStyle w:val="Emphasis"/>
        </w:rPr>
        <w:t xml:space="preserve">helps </w:t>
      </w:r>
      <w:r w:rsidRPr="00037B02">
        <w:rPr>
          <w:rStyle w:val="Emphasis"/>
          <w:highlight w:val="green"/>
        </w:rPr>
        <w:t xml:space="preserve">explain how we could come to </w:t>
      </w:r>
      <w:r w:rsidRPr="00037B02">
        <w:rPr>
          <w:rStyle w:val="Emphasis"/>
        </w:rPr>
        <w:t xml:space="preserve">a place where there is a sense of </w:t>
      </w:r>
      <w:r w:rsidRPr="00037B02">
        <w:rPr>
          <w:rStyle w:val="Emphasis"/>
          <w:highlight w:val="green"/>
        </w:rPr>
        <w:t>relief in watching everything come to an end</w:t>
      </w:r>
      <w:r w:rsidRPr="00037B02">
        <w:rPr>
          <w:rStyle w:val="Emphasis"/>
        </w:rPr>
        <w:t>.5</w:t>
      </w:r>
    </w:p>
    <w:p w14:paraId="74ED680E" w14:textId="77777777" w:rsidR="00037B02" w:rsidRPr="00037B02" w:rsidRDefault="00037B02" w:rsidP="00037B02">
      <w:pPr>
        <w:pStyle w:val="Heading4"/>
        <w:rPr>
          <w:rFonts w:cs="Calibri"/>
        </w:rPr>
      </w:pPr>
      <w:r w:rsidRPr="00037B02">
        <w:rPr>
          <w:rFonts w:cs="Calibri"/>
        </w:rPr>
        <w:t>The 1AC’s framing of satellites being the bastion of deterrence reifies insecurity, reinforcing conformation bias and a global pursuit of violence.</w:t>
      </w:r>
    </w:p>
    <w:p w14:paraId="52BDCA0F" w14:textId="77777777" w:rsidR="00037B02" w:rsidRPr="00037B02" w:rsidRDefault="00037B02" w:rsidP="00037B02">
      <w:pPr>
        <w:rPr>
          <w:sz w:val="16"/>
        </w:rPr>
      </w:pPr>
      <w:r w:rsidRPr="00D5597D">
        <w:rPr>
          <w:rStyle w:val="StyleUnderline"/>
          <w:rFonts w:eastAsiaTheme="majorEastAsia"/>
          <w:b/>
          <w:bCs/>
          <w:sz w:val="26"/>
          <w:szCs w:val="26"/>
          <w:u w:val="none"/>
        </w:rPr>
        <w:t>Masco, 12</w:t>
      </w:r>
      <w:r w:rsidRPr="00037B02">
        <w:rPr>
          <w:sz w:val="16"/>
        </w:rPr>
        <w:t xml:space="preserve"> (Joseph, Prof. of Anthropology @ U. of Chicago, “The End of Ends” </w:t>
      </w:r>
      <w:r w:rsidRPr="00037B02">
        <w:rPr>
          <w:i/>
          <w:iCs/>
          <w:sz w:val="16"/>
        </w:rPr>
        <w:t>Anthropological Quarterly</w:t>
      </w:r>
      <w:r w:rsidRPr="00037B02">
        <w:rPr>
          <w:sz w:val="16"/>
        </w:rPr>
        <w:t>, Vol. 85, No. 4 (Fall 2012), pp. 1107-1124) ask for PDF // sosa</w:t>
      </w:r>
    </w:p>
    <w:p w14:paraId="55FD8DB8" w14:textId="77777777" w:rsidR="00037B02" w:rsidRPr="00037B02" w:rsidRDefault="00037B02" w:rsidP="00037B02">
      <w:pPr>
        <w:rPr>
          <w:sz w:val="14"/>
        </w:rPr>
      </w:pPr>
      <w:r w:rsidRPr="00037B02">
        <w:rPr>
          <w:sz w:val="14"/>
        </w:rPr>
        <w:t xml:space="preserve">In an extreme age, we might well ask: </w:t>
      </w:r>
      <w:r w:rsidRPr="00037B02">
        <w:rPr>
          <w:u w:val="single"/>
        </w:rPr>
        <w:t>what are the possibilities for a productive shock</w:t>
      </w:r>
      <w:r w:rsidRPr="00037B02">
        <w:rPr>
          <w:sz w:val="14"/>
        </w:rPr>
        <w:t xml:space="preserve">, an experience or insight </w:t>
      </w:r>
      <w:r w:rsidRPr="00037B02">
        <w:rPr>
          <w:u w:val="single"/>
        </w:rPr>
        <w:t>that would allow us to rethink the terms of everyday life?</w:t>
      </w:r>
      <w:r w:rsidRPr="00037B02">
        <w:rPr>
          <w:sz w:val="14"/>
        </w:rPr>
        <w:t xml:space="preserve"> In the discipline of biology, the recent discov- ery of microbial extremophiles in deep-sea volcanic vents has fundamen- tally challenged longstanding scientific definitions of life (Helmreich 2008). Living under conditions of extreme heat and pressure, these methane- eating beings have redefined the very limits of life on planet Earth and beyond. What could produce a similar effect </w:t>
      </w:r>
      <w:r w:rsidRPr="00037B02">
        <w:rPr>
          <w:u w:val="single"/>
        </w:rPr>
        <w:t>in the domain of security?</w:t>
      </w:r>
      <w:r w:rsidRPr="00037B02">
        <w:rPr>
          <w:sz w:val="14"/>
        </w:rPr>
        <w:t xml:space="preserve"> </w:t>
      </w:r>
      <w:r w:rsidRPr="00037B02">
        <w:rPr>
          <w:u w:val="single"/>
        </w:rPr>
        <w:t xml:space="preserve">Opportunities for such a critique are ever present, an endless stream of moments in fact, yet constantly </w:t>
      </w:r>
      <w:r w:rsidRPr="00037B02">
        <w:rPr>
          <w:b/>
          <w:iCs/>
          <w:u w:val="single"/>
        </w:rPr>
        <w:t>subsumed by the normalizing effects</w:t>
      </w:r>
      <w:r w:rsidRPr="00037B02">
        <w:rPr>
          <w:u w:val="single"/>
        </w:rPr>
        <w:t xml:space="preserve"> of a national security culture committed to a </w:t>
      </w:r>
      <w:r w:rsidRPr="00037B02">
        <w:rPr>
          <w:b/>
          <w:iCs/>
          <w:highlight w:val="green"/>
          <w:u w:val="single"/>
        </w:rPr>
        <w:t xml:space="preserve">constant </w:t>
      </w:r>
      <w:r w:rsidRPr="00037B02">
        <w:rPr>
          <w:b/>
          <w:iCs/>
          <w:u w:val="single"/>
        </w:rPr>
        <w:t xml:space="preserve">state of </w:t>
      </w:r>
      <w:r w:rsidRPr="00037B02">
        <w:rPr>
          <w:b/>
          <w:iCs/>
          <w:highlight w:val="green"/>
          <w:u w:val="single"/>
        </w:rPr>
        <w:t>emergency</w:t>
      </w:r>
      <w:r w:rsidRPr="00037B02">
        <w:rPr>
          <w:sz w:val="14"/>
        </w:rPr>
        <w:t xml:space="preserve">. </w:t>
      </w:r>
      <w:r w:rsidRPr="00037B02">
        <w:rPr>
          <w:u w:val="single"/>
        </w:rPr>
        <w:t xml:space="preserve">A </w:t>
      </w:r>
      <w:r w:rsidRPr="00037B02">
        <w:rPr>
          <w:highlight w:val="green"/>
          <w:u w:val="single"/>
        </w:rPr>
        <w:t>return to</w:t>
      </w:r>
      <w:r w:rsidRPr="00037B02">
        <w:rPr>
          <w:u w:val="single"/>
        </w:rPr>
        <w:t xml:space="preserve"> basic </w:t>
      </w:r>
      <w:r w:rsidRPr="00037B02">
        <w:rPr>
          <w:highlight w:val="green"/>
          <w:u w:val="single"/>
        </w:rPr>
        <w:t>questions</w:t>
      </w:r>
      <w:r w:rsidRPr="00037B02">
        <w:rPr>
          <w:u w:val="single"/>
        </w:rPr>
        <w:t xml:space="preserve"> </w:t>
      </w:r>
      <w:r w:rsidRPr="00037B02">
        <w:rPr>
          <w:highlight w:val="green"/>
          <w:u w:val="single"/>
        </w:rPr>
        <w:t>of</w:t>
      </w:r>
      <w:r w:rsidRPr="00037B02">
        <w:rPr>
          <w:u w:val="single"/>
        </w:rPr>
        <w:t xml:space="preserve"> how to define profit, loss, and </w:t>
      </w:r>
      <w:r w:rsidRPr="00037B02">
        <w:rPr>
          <w:highlight w:val="green"/>
          <w:u w:val="single"/>
        </w:rPr>
        <w:t>sustainability</w:t>
      </w:r>
      <w:r w:rsidRPr="00037B02">
        <w:rPr>
          <w:u w:val="single"/>
        </w:rPr>
        <w:t xml:space="preserve"> is a key concern today in the US and this paper asks what kind of analy- sis could begin to redefine the limits of a collective security? What kind of </w:t>
      </w:r>
      <w:r w:rsidRPr="00037B02">
        <w:rPr>
          <w:b/>
          <w:iCs/>
          <w:u w:val="single"/>
        </w:rPr>
        <w:t>de-familiarization</w:t>
      </w:r>
      <w:r w:rsidRPr="00037B02">
        <w:rPr>
          <w:u w:val="single"/>
        </w:rPr>
        <w:t xml:space="preserve"> and/or </w:t>
      </w:r>
      <w:r w:rsidRPr="00037B02">
        <w:rPr>
          <w:b/>
          <w:iCs/>
          <w:u w:val="single"/>
        </w:rPr>
        <w:t>productive shock</w:t>
      </w:r>
      <w:r w:rsidRPr="00037B02">
        <w:rPr>
          <w:u w:val="single"/>
        </w:rPr>
        <w:t xml:space="preserve"> might allow insight into the cultural terms of expert judgment today in the US, allowing us to </w:t>
      </w:r>
      <w:r w:rsidRPr="00037B02">
        <w:rPr>
          <w:b/>
          <w:iCs/>
          <w:highlight w:val="green"/>
          <w:u w:val="single"/>
        </w:rPr>
        <w:t>rethink</w:t>
      </w:r>
      <w:r w:rsidRPr="00037B02">
        <w:rPr>
          <w:u w:val="single"/>
        </w:rPr>
        <w:t xml:space="preserve"> the </w:t>
      </w:r>
      <w:r w:rsidRPr="00037B02">
        <w:rPr>
          <w:highlight w:val="green"/>
          <w:u w:val="single"/>
        </w:rPr>
        <w:t>logics</w:t>
      </w:r>
      <w:r w:rsidRPr="00037B02">
        <w:rPr>
          <w:u w:val="single"/>
        </w:rPr>
        <w:t xml:space="preserve"> and practices </w:t>
      </w:r>
      <w:r w:rsidRPr="00037B02">
        <w:rPr>
          <w:highlight w:val="green"/>
          <w:u w:val="single"/>
        </w:rPr>
        <w:t xml:space="preserve">that </w:t>
      </w:r>
      <w:r w:rsidRPr="00037B02">
        <w:rPr>
          <w:u w:val="single"/>
        </w:rPr>
        <w:t xml:space="preserve">have simultaneously </w:t>
      </w:r>
      <w:r w:rsidRPr="00037B02">
        <w:rPr>
          <w:highlight w:val="green"/>
          <w:u w:val="single"/>
        </w:rPr>
        <w:t>produced</w:t>
      </w:r>
      <w:r w:rsidRPr="00037B02">
        <w:rPr>
          <w:sz w:val="24"/>
          <w:highlight w:val="green"/>
          <w:u w:val="single"/>
        </w:rPr>
        <w:t xml:space="preserve"> </w:t>
      </w:r>
      <w:r w:rsidRPr="00037B02">
        <w:rPr>
          <w:highlight w:val="green"/>
          <w:u w:val="single"/>
        </w:rPr>
        <w:t xml:space="preserve">a </w:t>
      </w:r>
      <w:r w:rsidRPr="00037B02">
        <w:rPr>
          <w:b/>
          <w:iCs/>
          <w:sz w:val="26"/>
          <w:szCs w:val="26"/>
          <w:highlight w:val="green"/>
          <w:u w:val="single"/>
        </w:rPr>
        <w:t>global war on terror</w:t>
      </w:r>
      <w:r w:rsidRPr="00037B02">
        <w:rPr>
          <w:sz w:val="26"/>
          <w:szCs w:val="26"/>
          <w:highlight w:val="green"/>
          <w:u w:val="single"/>
        </w:rPr>
        <w:t>,</w:t>
      </w:r>
      <w:r w:rsidRPr="00037B02">
        <w:rPr>
          <w:sz w:val="26"/>
          <w:szCs w:val="26"/>
          <w:u w:val="single"/>
        </w:rPr>
        <w:t xml:space="preserve"> a global </w:t>
      </w:r>
      <w:r w:rsidRPr="00037B02">
        <w:rPr>
          <w:b/>
          <w:iCs/>
          <w:sz w:val="26"/>
          <w:szCs w:val="26"/>
          <w:u w:val="single"/>
        </w:rPr>
        <w:t xml:space="preserve">financial </w:t>
      </w:r>
      <w:r w:rsidRPr="00037B02">
        <w:rPr>
          <w:b/>
          <w:iCs/>
          <w:sz w:val="26"/>
          <w:szCs w:val="26"/>
          <w:highlight w:val="green"/>
          <w:u w:val="single"/>
        </w:rPr>
        <w:t>meltdown</w:t>
      </w:r>
      <w:r w:rsidRPr="00037B02">
        <w:rPr>
          <w:sz w:val="26"/>
          <w:szCs w:val="26"/>
          <w:u w:val="single"/>
        </w:rPr>
        <w:t xml:space="preserve">, </w:t>
      </w:r>
      <w:r w:rsidRPr="00037B02">
        <w:rPr>
          <w:b/>
          <w:iCs/>
          <w:sz w:val="26"/>
          <w:szCs w:val="26"/>
          <w:highlight w:val="green"/>
          <w:u w:val="single"/>
        </w:rPr>
        <w:t xml:space="preserve">and </w:t>
      </w:r>
      <w:r w:rsidRPr="00037B02">
        <w:rPr>
          <w:b/>
          <w:iCs/>
          <w:sz w:val="26"/>
          <w:szCs w:val="26"/>
          <w:u w:val="single"/>
        </w:rPr>
        <w:t xml:space="preserve">a </w:t>
      </w:r>
      <w:r w:rsidRPr="00037B02">
        <w:rPr>
          <w:b/>
          <w:iCs/>
          <w:sz w:val="26"/>
          <w:szCs w:val="26"/>
          <w:highlight w:val="green"/>
          <w:u w:val="single"/>
        </w:rPr>
        <w:t>planetary climate crisis</w:t>
      </w:r>
      <w:r w:rsidRPr="00037B02">
        <w:rPr>
          <w:sz w:val="14"/>
        </w:rPr>
        <w:t xml:space="preserve">? </w:t>
      </w:r>
      <w:r w:rsidRPr="00037B02">
        <w:rPr>
          <w:u w:val="single"/>
        </w:rPr>
        <w:t xml:space="preserve">How can Americans- extremophiles of the national sort- assess their own his- tory within a national-cultural formation devoted to the </w:t>
      </w:r>
      <w:r w:rsidRPr="00037B02">
        <w:rPr>
          <w:b/>
          <w:iCs/>
          <w:u w:val="single"/>
        </w:rPr>
        <w:t>normalization of violence (as war, as boom and bust capitalism, as environmental ruin</w:t>
      </w:r>
      <w:r w:rsidRPr="00037B02">
        <w:rPr>
          <w:u w:val="single"/>
        </w:rPr>
        <w:t>) as the basis for everyday life</w:t>
      </w:r>
      <w:r w:rsidRPr="00037B02">
        <w:rPr>
          <w:sz w:val="14"/>
        </w:rPr>
        <w:t xml:space="preserve">? This short paper does not provide an answer to these questions (would that it could!), but rather seeks to offer a provocation and a meditation on paths constantly not taken in US national security culture. It asks: </w:t>
      </w:r>
      <w:r w:rsidRPr="00037B02">
        <w:rPr>
          <w:u w:val="single"/>
        </w:rPr>
        <w:t xml:space="preserve">how can we read against the normalizing processes </w:t>
      </w:r>
      <w:r w:rsidRPr="00037B02">
        <w:rPr>
          <w:u w:val="single"/>
        </w:rPr>
        <w:lastRenderedPageBreak/>
        <w:t xml:space="preserve">of the security state to assess </w:t>
      </w:r>
      <w:r w:rsidRPr="00037B02">
        <w:rPr>
          <w:b/>
          <w:iCs/>
          <w:sz w:val="26"/>
          <w:szCs w:val="26"/>
          <w:u w:val="single"/>
        </w:rPr>
        <w:t>alternative futures,</w:t>
      </w:r>
      <w:r w:rsidRPr="00037B02">
        <w:rPr>
          <w:sz w:val="26"/>
          <w:szCs w:val="26"/>
          <w:u w:val="single"/>
        </w:rPr>
        <w:t xml:space="preserve"> alternative visions </w:t>
      </w:r>
      <w:r w:rsidRPr="00037B02">
        <w:rPr>
          <w:rStyle w:val="StyleUnderline"/>
        </w:rPr>
        <w:t>rendered invisible by the</w:t>
      </w:r>
      <w:r w:rsidRPr="00037B02">
        <w:rPr>
          <w:sz w:val="26"/>
          <w:szCs w:val="26"/>
          <w:u w:val="single"/>
        </w:rPr>
        <w:t xml:space="preserve"> complex </w:t>
      </w:r>
      <w:r w:rsidRPr="00037B02">
        <w:rPr>
          <w:b/>
          <w:iCs/>
          <w:sz w:val="26"/>
          <w:szCs w:val="26"/>
          <w:u w:val="single"/>
        </w:rPr>
        <w:t>logistics of military science, economic rationality</w:t>
      </w:r>
      <w:r w:rsidRPr="00037B02">
        <w:rPr>
          <w:sz w:val="26"/>
          <w:szCs w:val="26"/>
          <w:u w:val="single"/>
        </w:rPr>
        <w:t xml:space="preserve">, and </w:t>
      </w:r>
      <w:r w:rsidRPr="00037B02">
        <w:rPr>
          <w:b/>
          <w:iCs/>
          <w:sz w:val="26"/>
          <w:szCs w:val="26"/>
          <w:u w:val="single"/>
        </w:rPr>
        <w:t>global governance</w:t>
      </w:r>
      <w:r w:rsidRPr="00037B02">
        <w:rPr>
          <w:u w:val="single"/>
        </w:rPr>
        <w:t>?</w:t>
      </w:r>
      <w:r w:rsidRPr="00037B02">
        <w:rPr>
          <w:sz w:val="14"/>
        </w:rPr>
        <w:t xml:space="preserve"> </w:t>
      </w:r>
      <w:r w:rsidRPr="00037B02">
        <w:rPr>
          <w:u w:val="single"/>
        </w:rPr>
        <w:t xml:space="preserve">To do so is </w:t>
      </w:r>
      <w:r w:rsidRPr="00037B02">
        <w:rPr>
          <w:rStyle w:val="StyleUnderline"/>
          <w:highlight w:val="green"/>
        </w:rPr>
        <w:t>to break from the normalizing force of everyday national security/capitalism</w:t>
      </w:r>
      <w:r w:rsidRPr="00037B02">
        <w:rPr>
          <w:u w:val="single"/>
        </w:rPr>
        <w:t>, and interrogate the assumed structures of security and risk that support a global American military deployment and permanent war posture</w:t>
      </w:r>
      <w:r w:rsidRPr="00037B02">
        <w:rPr>
          <w:sz w:val="14"/>
        </w:rPr>
        <w:t xml:space="preserve">. </w:t>
      </w:r>
      <w:r w:rsidRPr="00037B02">
        <w:rPr>
          <w:u w:val="single"/>
        </w:rPr>
        <w:t xml:space="preserve">To accomplish this kind of critical maneuver, however, </w:t>
      </w:r>
      <w:r w:rsidRPr="00037B02">
        <w:rPr>
          <w:highlight w:val="green"/>
          <w:u w:val="single"/>
        </w:rPr>
        <w:t xml:space="preserve">one needs to be able to recognize the </w:t>
      </w:r>
      <w:r w:rsidRPr="00037B02">
        <w:rPr>
          <w:b/>
          <w:iCs/>
          <w:highlight w:val="green"/>
          <w:u w:val="single"/>
        </w:rPr>
        <w:t>alternative futures rendered void</w:t>
      </w:r>
      <w:r w:rsidRPr="00037B02">
        <w:rPr>
          <w:u w:val="single"/>
        </w:rPr>
        <w:t xml:space="preserve"> by the </w:t>
      </w:r>
      <w:r w:rsidRPr="00037B02">
        <w:rPr>
          <w:b/>
          <w:iCs/>
          <w:u w:val="single"/>
        </w:rPr>
        <w:t>specific configurations of politics and threat</w:t>
      </w:r>
      <w:r w:rsidRPr="00037B02">
        <w:rPr>
          <w:u w:val="single"/>
        </w:rPr>
        <w:t xml:space="preserve"> empowering </w:t>
      </w:r>
      <w:r w:rsidRPr="00037B02">
        <w:rPr>
          <w:b/>
          <w:iCs/>
          <w:u w:val="single"/>
        </w:rPr>
        <w:t>military industrial action</w:t>
      </w:r>
      <w:r w:rsidRPr="00037B02">
        <w:rPr>
          <w:u w:val="single"/>
        </w:rPr>
        <w:t xml:space="preserve"> at a given mome</w:t>
      </w:r>
      <w:r w:rsidRPr="00037B02">
        <w:rPr>
          <w:sz w:val="14"/>
        </w:rPr>
        <w:t xml:space="preserve">nt. An extreme critique requires the ability to assess the alternative costs and benefits that remain suspended within the spaces of an everyday American life constantly rehearsing (via media, political culture, and military action) terror as normality. What follows then is both an examination and a performance of extremity- pushing a critical history and theory well beyond the usual scholarly comfort level. It seeks less to settle and explain than to agitate and provoke. To engage an extreme point of view on crisis, both exterior and ob- jective, let's turn to a spectacular new technology that seemed to offer just such a perspective on US security culture in 1960- that of an exterior gaze on planet Earth. </w:t>
      </w:r>
      <w:r w:rsidRPr="00037B02">
        <w:rPr>
          <w:b/>
          <w:iCs/>
          <w:u w:val="single"/>
        </w:rPr>
        <w:t xml:space="preserve">The first </w:t>
      </w:r>
      <w:r w:rsidRPr="00037B02">
        <w:rPr>
          <w:b/>
          <w:iCs/>
          <w:highlight w:val="green"/>
          <w:u w:val="single"/>
        </w:rPr>
        <w:t>satellite imagery</w:t>
      </w:r>
      <w:r w:rsidRPr="00037B02">
        <w:rPr>
          <w:sz w:val="14"/>
        </w:rPr>
        <w:t xml:space="preserve"> </w:t>
      </w:r>
      <w:r w:rsidRPr="00037B02">
        <w:rPr>
          <w:u w:val="single"/>
        </w:rPr>
        <w:t>was not only a techno- logical revolution of profound importance to the military (and ultimately the earth and information sciences), it also</w:t>
      </w:r>
      <w:r w:rsidRPr="00037B02">
        <w:rPr>
          <w:sz w:val="14"/>
        </w:rPr>
        <w:t xml:space="preserve"> </w:t>
      </w:r>
      <w:r w:rsidRPr="00037B02">
        <w:rPr>
          <w:b/>
          <w:iCs/>
          <w:highlight w:val="green"/>
          <w:u w:val="single"/>
        </w:rPr>
        <w:t>constitute</w:t>
      </w:r>
      <w:r w:rsidRPr="00037B02">
        <w:rPr>
          <w:b/>
          <w:iCs/>
          <w:u w:val="single"/>
        </w:rPr>
        <w:t xml:space="preserve">d a rare moment of ob- jective critique </w:t>
      </w:r>
      <w:r w:rsidRPr="00C76D6D">
        <w:rPr>
          <w:b/>
          <w:iCs/>
          <w:u w:val="single"/>
        </w:rPr>
        <w:t xml:space="preserve">to </w:t>
      </w:r>
      <w:r w:rsidRPr="00C76D6D">
        <w:rPr>
          <w:rStyle w:val="StyleUnderline"/>
        </w:rPr>
        <w:t xml:space="preserve">American </w:t>
      </w:r>
      <w:r w:rsidRPr="00037B02">
        <w:rPr>
          <w:rStyle w:val="StyleUnderline"/>
          <w:highlight w:val="green"/>
        </w:rPr>
        <w:t>Cold War fantasies at their most virulent and violent.</w:t>
      </w:r>
      <w:r w:rsidRPr="00037B02">
        <w:rPr>
          <w:sz w:val="14"/>
        </w:rPr>
        <w:t xml:space="preserve"> Covert and extremely fragile, </w:t>
      </w:r>
      <w:r w:rsidRPr="00037B02">
        <w:rPr>
          <w:u w:val="single"/>
        </w:rPr>
        <w:t>the first Corona satellite was secretly launched into outer space in August of 1 960, offering a new optics on Cold War military technologies and fantasies</w:t>
      </w:r>
      <w:r w:rsidRPr="00037B02">
        <w:rPr>
          <w:sz w:val="14"/>
        </w:rPr>
        <w:t xml:space="preserve">. Imagine, if you will, a rocket carrying not a warhead but a giant panoramic camera (see Figures 1 and 2), slung into a low orbit over Europe, running a long reel of 70mm film, spe- cially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gi- ant hook (see Figure 4). On August 18, 1960 the Corona Project became the first space based reconnaissance system, providing the CIA with the first satellite photographs of Soviet military installations (see Figures 5 and 6; as well as Day, Logsdon, and Latell 1998; and Peebles 1997). Corona provided the most accurate images of Soviet military capabilities to date, offering concrete photographic evidence of Soviet missile capabilities at a time of near hysterical speculation about imminent Soviet attack. Soon US officials knew via photo- graphic documentation of commu- nist military bases that the Soviets did not have a vast and growing ICBM superiority capable of over- whelming US defenses. In fact, the US had something on the order of a ten to one advantage in missiles, and even more in nuclear devices. At this moment in the Cold War, </w:t>
      </w:r>
      <w:r w:rsidRPr="00037B02">
        <w:rPr>
          <w:b/>
          <w:iCs/>
          <w:sz w:val="26"/>
          <w:szCs w:val="26"/>
          <w:highlight w:val="green"/>
          <w:u w:val="single"/>
        </w:rPr>
        <w:t>outer space</w:t>
      </w:r>
      <w:r w:rsidRPr="00037B02">
        <w:rPr>
          <w:b/>
          <w:iCs/>
          <w:sz w:val="26"/>
          <w:szCs w:val="26"/>
          <w:u w:val="single"/>
        </w:rPr>
        <w:t xml:space="preserve"> </w:t>
      </w:r>
      <w:r w:rsidRPr="00037B02">
        <w:rPr>
          <w:b/>
          <w:iCs/>
          <w:sz w:val="26"/>
          <w:szCs w:val="26"/>
          <w:highlight w:val="green"/>
          <w:u w:val="single"/>
        </w:rPr>
        <w:t>provide</w:t>
      </w:r>
      <w:r w:rsidRPr="00037B02">
        <w:rPr>
          <w:b/>
          <w:iCs/>
          <w:sz w:val="26"/>
          <w:szCs w:val="26"/>
          <w:u w:val="single"/>
        </w:rPr>
        <w:t xml:space="preserve">d </w:t>
      </w:r>
      <w:r w:rsidRPr="00037B02">
        <w:rPr>
          <w:b/>
          <w:iCs/>
          <w:sz w:val="26"/>
          <w:szCs w:val="26"/>
          <w:highlight w:val="green"/>
          <w:u w:val="single"/>
        </w:rPr>
        <w:t>the only clear view of nuclear threat</w:t>
      </w:r>
      <w:r w:rsidRPr="00037B02">
        <w:rPr>
          <w:b/>
          <w:iCs/>
          <w:u w:val="single"/>
        </w:rPr>
        <w:t xml:space="preserve">- providing a series of photographs that dramatically </w:t>
      </w:r>
      <w:r w:rsidRPr="00037B02">
        <w:rPr>
          <w:b/>
          <w:iCs/>
          <w:highlight w:val="green"/>
          <w:u w:val="single"/>
        </w:rPr>
        <w:t>changed</w:t>
      </w:r>
      <w:r w:rsidRPr="00037B02">
        <w:rPr>
          <w:b/>
          <w:iCs/>
          <w:u w:val="single"/>
        </w:rPr>
        <w:t xml:space="preserve"> </w:t>
      </w:r>
      <w:r w:rsidRPr="00037B02">
        <w:rPr>
          <w:b/>
          <w:iCs/>
          <w:highlight w:val="green"/>
          <w:u w:val="single"/>
        </w:rPr>
        <w:t>how</w:t>
      </w:r>
      <w:r w:rsidRPr="00037B02">
        <w:rPr>
          <w:b/>
          <w:iCs/>
          <w:u w:val="single"/>
        </w:rPr>
        <w:t xml:space="preserve"> US </w:t>
      </w:r>
      <w:r w:rsidRPr="00037B02">
        <w:rPr>
          <w:b/>
          <w:iCs/>
          <w:highlight w:val="green"/>
          <w:u w:val="single"/>
        </w:rPr>
        <w:t>officials view</w:t>
      </w:r>
      <w:r w:rsidRPr="00037B02">
        <w:rPr>
          <w:b/>
          <w:iCs/>
          <w:u w:val="single"/>
        </w:rPr>
        <w:t xml:space="preserve">ed the immediacy of </w:t>
      </w:r>
      <w:r w:rsidRPr="00037B02">
        <w:rPr>
          <w:b/>
          <w:iCs/>
          <w:highlight w:val="green"/>
          <w:u w:val="single"/>
        </w:rPr>
        <w:t>nuclear war</w:t>
      </w:r>
      <w:r w:rsidRPr="00037B02">
        <w:rPr>
          <w:sz w:val="14"/>
        </w:rPr>
        <w:t xml:space="preserve"> (Richelson 2006). Over the next decade, </w:t>
      </w:r>
      <w:r w:rsidRPr="00037B02">
        <w:rPr>
          <w:b/>
          <w:iCs/>
          <w:highlight w:val="green"/>
          <w:u w:val="single"/>
        </w:rPr>
        <w:t>the race</w:t>
      </w:r>
      <w:r w:rsidRPr="00037B02">
        <w:rPr>
          <w:b/>
          <w:iCs/>
          <w:u w:val="single"/>
        </w:rPr>
        <w:t xml:space="preserve"> to the moon </w:t>
      </w:r>
      <w:r w:rsidRPr="00037B02">
        <w:rPr>
          <w:b/>
          <w:iCs/>
          <w:highlight w:val="green"/>
          <w:u w:val="single"/>
        </w:rPr>
        <w:t>became</w:t>
      </w:r>
      <w:r w:rsidRPr="00037B02">
        <w:rPr>
          <w:b/>
          <w:iCs/>
          <w:u w:val="single"/>
        </w:rPr>
        <w:t xml:space="preserve"> the public face of </w:t>
      </w:r>
      <w:r w:rsidRPr="00037B02">
        <w:rPr>
          <w:b/>
          <w:iCs/>
          <w:highlight w:val="green"/>
          <w:u w:val="single"/>
        </w:rPr>
        <w:t>a covert enterprise to extend</w:t>
      </w:r>
      <w:r w:rsidRPr="00037B02">
        <w:rPr>
          <w:b/>
          <w:iCs/>
          <w:u w:val="single"/>
        </w:rPr>
        <w:t xml:space="preserve"> and expand space </w:t>
      </w:r>
      <w:r w:rsidRPr="00037B02">
        <w:rPr>
          <w:b/>
          <w:iCs/>
          <w:highlight w:val="green"/>
          <w:u w:val="single"/>
        </w:rPr>
        <w:t>surveillance</w:t>
      </w:r>
      <w:r w:rsidRPr="00037B02">
        <w:rPr>
          <w:sz w:val="14"/>
        </w:rPr>
        <w:t xml:space="preserve">. Plans for manned photographic studios in space with Hubble telescope- sized lenses pointed toward Earth, soon were enhanced by digital communications that allowed in- stant data transmission (see Willis and Bamford 2007). The Corona cameras evolved quickly, moving from the 40-foot resolution offered in 1960 to five-foot resolution by 1967, a revolution in optics that was soon followed by digital satellite systems capable of three-inch resolution, in- frared imaging, and the near instantaneous transfer of information. These remote sensing technologies have since revolutionized everything from geography, to climate sciences, to the now ubiquitous GPS systems and Google Earth. The Central Intelligence Agency (CIA) has long considered the Corona satellite one of its most im- portant achievements, a pure suc- cess story. As Director of the CIA, Richard Helms held a ceremony in honor of the Corona Program's re- tirement in 1 972 (in favor of the next generation digital satellite system). He presented a documentary film, entitled "A Point in Time" to CIA personnel detailing the crucial his- tory of the top-secret program, its technological achievements, and its central role in Cold War geopolitics. litics. A Corona capsule and an exten- sive photographic display of Corona satellite imagery was then centrally installed at CIA Headquarters in Langley to document its success for all future employees. On display there through the end of the Cold War, com- ponents of this exhibit can now be seen at the Smithsonian Air and Space Museum. The extensive Corona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it also revealed how fantastical American assessments of Soviet capabilities were in the 1 950s. It offered a new remote viewing photography but also new insight into the American national security imaginary. The first Corona images have as much to say about the ferocious US commitment to nuclear weapons and a global nuclear war machine already set on a minute-to-minute trig- ger by 1960, as about Soviet weapons. The first Corona images contra- dicted expert US judgments of Soviet capabilities and desires, providing a powerful counterweight against arguments for a preemptive US attack on the Soviet Union. The slightly blurry satellite photographs thus held the potential for a radical critique of American perceptions of the Soviet Union, showing that US officials were as much at war with their own apocalyptic projections in 1 960 as with Soviet plans for territorial expansion. An anthropology of extremes requires a non-normative reading of cul- ture and history, an effort to push past consensus logics to interrogate what alternative visions, projects, and futures are left unexplored at a given historical moment. The rapidly evolving historical archive provides one op- portunity for this kind of critique: our understanding of the 20th century American security state is changing with each newly declassified program and document, dramatically reshaping what we know about US policy, mil- itary science, and threat assessments since World War II. The Corona pho- tographs are a compelling illustration of the power of the evolving national security archive.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 Indeed, the national security archive is one place where we can formally consider how the 20th century "balance of terror" has been remade in the 21st century as a "war on terror"- following the affective politics, technological fetishisms, and geopolitical ambitions that have come to structure US security culture. The declassified Cold War ar- chive allows us to pursue an extreme reading of US </w:t>
      </w:r>
      <w:r w:rsidRPr="00037B02">
        <w:rPr>
          <w:sz w:val="14"/>
        </w:rPr>
        <w:lastRenderedPageBreak/>
        <w:t xml:space="preserve">security culture, one committed to pushing past official policy logics at moments of heightened emergency to consider how threat, historical contingency, technological revolution, propaganda, and geopolitical ambition combine in a specific moment of extreme risk. </w:t>
      </w:r>
      <w:r w:rsidRPr="00037B02">
        <w:rPr>
          <w:rStyle w:val="StyleUnderline"/>
        </w:rPr>
        <w:t xml:space="preserve">The </w:t>
      </w:r>
      <w:r w:rsidRPr="00C76D6D">
        <w:rPr>
          <w:rStyle w:val="StyleUnderline"/>
        </w:rPr>
        <w:t>first Corona</w:t>
      </w:r>
      <w:r w:rsidRPr="00037B02">
        <w:rPr>
          <w:rStyle w:val="StyleUnderline"/>
          <w:highlight w:val="green"/>
        </w:rPr>
        <w:t xml:space="preserve"> images</w:t>
      </w:r>
      <w:r w:rsidRPr="00037B02">
        <w:rPr>
          <w:rStyle w:val="StyleUnderline"/>
        </w:rPr>
        <w:t xml:space="preserve">, for example, </w:t>
      </w:r>
      <w:r w:rsidRPr="00037B02">
        <w:rPr>
          <w:rStyle w:val="StyleUnderline"/>
          <w:highlight w:val="green"/>
        </w:rPr>
        <w:t>constitute</w:t>
      </w:r>
      <w:r w:rsidRPr="00037B02">
        <w:rPr>
          <w:rStyle w:val="StyleUnderline"/>
        </w:rPr>
        <w:t xml:space="preserve"> a moment when </w:t>
      </w:r>
      <w:r w:rsidRPr="00037B02">
        <w:rPr>
          <w:rStyle w:val="StyleUnderline"/>
          <w:highlight w:val="green"/>
        </w:rPr>
        <w:t>administrators</w:t>
      </w:r>
      <w:r w:rsidRPr="00037B02">
        <w:rPr>
          <w:rStyle w:val="StyleUnderline"/>
        </w:rPr>
        <w:t xml:space="preserve"> of the national security state </w:t>
      </w:r>
      <w:r w:rsidRPr="00037B02">
        <w:rPr>
          <w:rStyle w:val="StyleUnderline"/>
          <w:highlight w:val="green"/>
        </w:rPr>
        <w:t>had their own logics</w:t>
      </w:r>
      <w:r w:rsidRPr="00037B02">
        <w:rPr>
          <w:rStyle w:val="StyleUnderline"/>
        </w:rPr>
        <w:t xml:space="preserve"> and fears </w:t>
      </w:r>
      <w:r w:rsidRPr="00037B02">
        <w:rPr>
          <w:rStyle w:val="StyleUnderline"/>
          <w:highlight w:val="green"/>
        </w:rPr>
        <w:t>negated</w:t>
      </w:r>
      <w:r w:rsidRPr="00037B02">
        <w:rPr>
          <w:rStyle w:val="StyleUnderline"/>
        </w:rPr>
        <w:t xml:space="preserve"> in the form of direct photographic evidence,</w:t>
      </w:r>
      <w:r w:rsidRPr="00037B02">
        <w:rPr>
          <w:sz w:val="14"/>
        </w:rPr>
        <w:t xml:space="preserve"> opening a potential conceptual space for radical reassessment of their own ambitions, perceptions, and drives, powerfully revealed in black and white photos as fantasy. We might well ask why the </w:t>
      </w:r>
      <w:r w:rsidRPr="00037B02">
        <w:rPr>
          <w:sz w:val="14"/>
          <w:highlight w:val="green"/>
        </w:rPr>
        <w:t>Corona</w:t>
      </w:r>
      <w:r w:rsidRPr="00037B02">
        <w:rPr>
          <w:sz w:val="14"/>
        </w:rPr>
        <w:t xml:space="preserve"> imagery (and any number of similar moments when existential threat has objectively dissolved into mere projection</w:t>
      </w:r>
      <w:r w:rsidRPr="00037B02">
        <w:rPr>
          <w:b/>
          <w:iCs/>
          <w:u w:val="single"/>
        </w:rPr>
        <w:t>- most</w:t>
      </w:r>
      <w:r w:rsidRPr="00037B02">
        <w:rPr>
          <w:u w:val="single"/>
        </w:rPr>
        <w:t xml:space="preserve"> recently, the missing weapons of mass destruction used to justify the US invasion of Iraq in 2003</w:t>
      </w:r>
      <w:r w:rsidRPr="00037B02">
        <w:rPr>
          <w:sz w:val="14"/>
        </w:rPr>
        <w:t xml:space="preserve">)- </w:t>
      </w:r>
      <w:r w:rsidRPr="00037B02">
        <w:rPr>
          <w:rStyle w:val="Emphasis"/>
          <w:highlight w:val="green"/>
        </w:rPr>
        <w:t xml:space="preserve">did not pro- duce </w:t>
      </w:r>
      <w:r w:rsidRPr="00037B02">
        <w:rPr>
          <w:rStyle w:val="Emphasis"/>
        </w:rPr>
        <w:t xml:space="preserve">a radical </w:t>
      </w:r>
      <w:r w:rsidRPr="00037B02">
        <w:rPr>
          <w:rStyle w:val="Emphasis"/>
          <w:highlight w:val="green"/>
        </w:rPr>
        <w:t>self-critique</w:t>
      </w:r>
      <w:r w:rsidRPr="00037B02">
        <w:rPr>
          <w:b/>
          <w:iCs/>
          <w:u w:val="single"/>
        </w:rPr>
        <w:t xml:space="preserve"> in the US</w:t>
      </w:r>
      <w:r w:rsidRPr="00037B02">
        <w:rPr>
          <w:sz w:val="14"/>
        </w:rPr>
        <w:t xml:space="preserve">. </w:t>
      </w:r>
      <w:r w:rsidRPr="00037B02">
        <w:rPr>
          <w:highlight w:val="green"/>
          <w:u w:val="single"/>
        </w:rPr>
        <w:t>The</w:t>
      </w:r>
      <w:r w:rsidRPr="00037B02">
        <w:rPr>
          <w:u w:val="single"/>
        </w:rPr>
        <w:t xml:space="preserve"> Cold War nuclear </w:t>
      </w:r>
      <w:r w:rsidRPr="00037B02">
        <w:rPr>
          <w:highlight w:val="green"/>
          <w:u w:val="single"/>
        </w:rPr>
        <w:t xml:space="preserve">standoff installed </w:t>
      </w:r>
      <w:r w:rsidRPr="00037B02">
        <w:rPr>
          <w:b/>
          <w:iCs/>
          <w:sz w:val="28"/>
          <w:szCs w:val="28"/>
          <w:highlight w:val="green"/>
          <w:u w:val="single"/>
        </w:rPr>
        <w:t>existential threat</w:t>
      </w:r>
      <w:r w:rsidRPr="00037B02">
        <w:rPr>
          <w:b/>
          <w:iCs/>
          <w:highlight w:val="green"/>
          <w:u w:val="single"/>
        </w:rPr>
        <w:t xml:space="preserve"> as </w:t>
      </w:r>
      <w:r w:rsidRPr="00037B02">
        <w:rPr>
          <w:b/>
          <w:iCs/>
          <w:u w:val="single"/>
        </w:rPr>
        <w:t xml:space="preserve">a </w:t>
      </w:r>
      <w:r w:rsidRPr="00037B02">
        <w:rPr>
          <w:b/>
          <w:iCs/>
          <w:highlight w:val="green"/>
          <w:u w:val="single"/>
        </w:rPr>
        <w:t xml:space="preserve">core </w:t>
      </w:r>
      <w:r w:rsidRPr="00037B02">
        <w:rPr>
          <w:b/>
          <w:iCs/>
          <w:u w:val="single"/>
        </w:rPr>
        <w:t>structure of everyday American life</w:t>
      </w:r>
      <w:r w:rsidRPr="00037B02">
        <w:rPr>
          <w:u w:val="single"/>
        </w:rPr>
        <w:t xml:space="preserve">, making nuclear fear the coordinat- ing principle of US geo-policy and a </w:t>
      </w:r>
      <w:r w:rsidRPr="00037B02">
        <w:rPr>
          <w:b/>
          <w:iCs/>
          <w:u w:val="single"/>
        </w:rPr>
        <w:t xml:space="preserve">new </w:t>
      </w:r>
      <w:r w:rsidRPr="00037B02">
        <w:rPr>
          <w:b/>
          <w:iCs/>
          <w:sz w:val="28"/>
          <w:szCs w:val="28"/>
          <w:highlight w:val="green"/>
          <w:u w:val="single"/>
        </w:rPr>
        <w:t>psychosocial reality</w:t>
      </w:r>
      <w:r w:rsidRPr="00037B02">
        <w:rPr>
          <w:u w:val="single"/>
        </w:rPr>
        <w:t xml:space="preserve"> for citizens increasingly connected via images of their own imminent dea</w:t>
      </w:r>
      <w:r w:rsidRPr="00037B02">
        <w:rPr>
          <w:sz w:val="14"/>
        </w:rPr>
        <w:t xml:space="preserve">th. Indeed, few societies have prepared so meticulously for collective death as did Cold War America while simultaneously denying the possibility of an ac- tual ending. From large scale civil defense drills in which the destruction of the nation-state became a kind of public theater, to the articulation of a Cold War militarism that understood all global political events as condi- tioning everyday American life, the height of the Cold War worked in novel ways both to enable and deny the possibility of a collective death (Masco 2008). </w:t>
      </w:r>
      <w:r w:rsidRPr="00037B02">
        <w:rPr>
          <w:b/>
          <w:iCs/>
          <w:u w:val="single"/>
        </w:rPr>
        <w:t>The early history of the Corona Satellite System offers a compel- ling story about the technological achievement of a total ending, and the Cold War hysteria of the years 1957-1962 in the US</w:t>
      </w:r>
      <w:r w:rsidRPr="00037B02">
        <w:rPr>
          <w:sz w:val="14"/>
        </w:rPr>
        <w:t xml:space="preserve">. </w:t>
      </w:r>
      <w:r w:rsidRPr="00037B02">
        <w:rPr>
          <w:u w:val="single"/>
        </w:rPr>
        <w:t xml:space="preserve">This is a moment of maximal danger but also of new perspectives- crucially those derived from </w:t>
      </w:r>
      <w:r w:rsidRPr="00037B02">
        <w:rPr>
          <w:highlight w:val="green"/>
          <w:u w:val="single"/>
        </w:rPr>
        <w:t>outer space</w:t>
      </w:r>
      <w:r w:rsidRPr="00037B02">
        <w:rPr>
          <w:u w:val="single"/>
        </w:rPr>
        <w:t xml:space="preserve">- that momentarily </w:t>
      </w:r>
      <w:r w:rsidRPr="00037B02">
        <w:rPr>
          <w:highlight w:val="green"/>
          <w:u w:val="single"/>
        </w:rPr>
        <w:t>opened up multiple contingent</w:t>
      </w:r>
      <w:r w:rsidRPr="00037B02">
        <w:rPr>
          <w:u w:val="single"/>
        </w:rPr>
        <w:t xml:space="preserve"> </w:t>
      </w:r>
      <w:r w:rsidRPr="00037B02">
        <w:rPr>
          <w:sz w:val="14"/>
        </w:rPr>
        <w:t xml:space="preserve">and radically different </w:t>
      </w:r>
      <w:r w:rsidRPr="00037B02">
        <w:rPr>
          <w:highlight w:val="green"/>
          <w:u w:val="single"/>
        </w:rPr>
        <w:t>security futures</w:t>
      </w:r>
      <w:r w:rsidRPr="00037B02">
        <w:rPr>
          <w:sz w:val="14"/>
        </w:rPr>
        <w:t xml:space="preserve">. </w:t>
      </w:r>
      <w:r w:rsidRPr="00037B02">
        <w:rPr>
          <w:u w:val="single"/>
        </w:rPr>
        <w:t>For an anthropology of extremes, this period of Cold War can be approached as an ur-moment</w:t>
      </w:r>
      <w:r w:rsidRPr="00037B02">
        <w:rPr>
          <w:highlight w:val="green"/>
          <w:u w:val="single"/>
        </w:rPr>
        <w:t>; foundational in</w:t>
      </w:r>
      <w:r w:rsidRPr="00037B02">
        <w:rPr>
          <w:u w:val="single"/>
        </w:rPr>
        <w:t xml:space="preserve"> terms of the technology, theory, politics, and ambitions </w:t>
      </w:r>
      <w:r w:rsidRPr="00037B02">
        <w:rPr>
          <w:highlight w:val="green"/>
          <w:u w:val="single"/>
        </w:rPr>
        <w:t>supporting the American security state</w:t>
      </w:r>
      <w:r w:rsidRPr="00037B02">
        <w:rPr>
          <w:u w:val="single"/>
        </w:rPr>
        <w:t xml:space="preserve">. </w:t>
      </w:r>
      <w:r w:rsidRPr="00037B02">
        <w:rPr>
          <w:sz w:val="14"/>
        </w:rPr>
        <w:t xml:space="preserve">Interrogating this first period of global nuclear danger via recently declassified materials allows us to ask: how does one end the possibility of a total ending? How does a society pursuing war as a normalized condition of everyday life pause and reflect on its own intel- lectual and psychosocial processes? Within modern political theory the means to an end has been embed- ded within the very concept of rationality, making ends and means syn- onymous with progress, a perpetual engine of improving the infrastruc- tures of everyday life as well as the morality of those living within it. Within this modernity- glossed here as the application of reason to nature as progress- we have few efforts to theorize the reality or implication of con- ceptual blockages or blindnesses within the very notion of security. The assumption that instrumental reason is not only a means to an end but an essential good structures a Euro-American modernity in which supersti- tion is set against the possibility of an unending technological progress (Horkheimer and Adorno 2002:1). Benjamin (1969) offers perhaps the most powerful critique of "progress" by showing how the promise of the "new" can be the vehicle of social mystification and entrenchment. His call to "brush history against the grain" and establish a critical method that can "seize hold of a memory as it flashes up at a moment of danger" is ultimately a call to resist the normalization (and naturalization) of violence in everyday life. </w:t>
      </w:r>
      <w:r w:rsidRPr="00037B02">
        <w:rPr>
          <w:u w:val="single"/>
        </w:rPr>
        <w:t xml:space="preserve">But how, and under what terms, can this be accomplished in </w:t>
      </w:r>
      <w:r w:rsidRPr="00037B02">
        <w:rPr>
          <w:highlight w:val="green"/>
          <w:u w:val="single"/>
        </w:rPr>
        <w:t>a national security state that is premised on the total ending of nuclear war</w:t>
      </w:r>
      <w:r w:rsidRPr="00037B02">
        <w:rPr>
          <w:sz w:val="14"/>
        </w:rPr>
        <w:t>?</w:t>
      </w:r>
      <w:r w:rsidRPr="00037B02">
        <w:rPr>
          <w:u w:val="single"/>
        </w:rPr>
        <w:t xml:space="preserve"> Having </w:t>
      </w:r>
      <w:r w:rsidRPr="00037B02">
        <w:rPr>
          <w:highlight w:val="green"/>
          <w:u w:val="single"/>
        </w:rPr>
        <w:t>built the war machine as</w:t>
      </w:r>
      <w:r w:rsidRPr="00037B02">
        <w:rPr>
          <w:u w:val="single"/>
        </w:rPr>
        <w:t xml:space="preserve"> a global system, how can a society turn towards an alternative notion of security, one not grounded in the technological possibility of total nuclear war</w:t>
      </w:r>
      <w:r w:rsidRPr="00037B02">
        <w:rPr>
          <w:sz w:val="14"/>
        </w:rPr>
        <w:t xml:space="preserve">? </w:t>
      </w:r>
      <w:r w:rsidRPr="00037B02">
        <w:rPr>
          <w:u w:val="single"/>
        </w:rPr>
        <w:t xml:space="preserve">How, indeed, does </w:t>
      </w:r>
      <w:r w:rsidRPr="00037B02">
        <w:rPr>
          <w:rStyle w:val="StyleUnderline"/>
          <w:highlight w:val="green"/>
        </w:rPr>
        <w:t>thinking about an absolute ending</w:t>
      </w:r>
      <w:r w:rsidRPr="00037B02">
        <w:rPr>
          <w:rStyle w:val="StyleUnderline"/>
        </w:rPr>
        <w:t xml:space="preserve"> work to </w:t>
      </w:r>
      <w:r w:rsidRPr="00037B02">
        <w:rPr>
          <w:rStyle w:val="StyleUnderline"/>
          <w:highlight w:val="green"/>
        </w:rPr>
        <w:t>install a new set of fantasies</w:t>
      </w:r>
      <w:r w:rsidRPr="00037B02">
        <w:rPr>
          <w:rStyle w:val="StyleUnderline"/>
        </w:rPr>
        <w:t xml:space="preserve"> and short circuits that </w:t>
      </w:r>
      <w:r w:rsidRPr="00037B02">
        <w:rPr>
          <w:rStyle w:val="StyleUnderline"/>
          <w:highlight w:val="green"/>
        </w:rPr>
        <w:t>prevent reflexive critique</w:t>
      </w:r>
      <w:r w:rsidRPr="00037B02">
        <w:rPr>
          <w:rStyle w:val="StyleUnderline"/>
        </w:rPr>
        <w:t>?</w:t>
      </w:r>
      <w:r w:rsidRPr="00037B02">
        <w:rPr>
          <w:sz w:val="14"/>
        </w:rPr>
        <w:t xml:space="preserve"> How do rational modes of planning work not to eliminate the possibility of collective death but rather, through self-mystification, to install its pos- sibility ever deeper into an expert state system? Kant (1986) articulated one central area where reason is installed as a compensation for a lack of understanding in his notion of the sublime. Sublime experience, in his view, overwhelms the human sensorium providing that strange mix of pleasure and terror involved in surpassing one's cognitive limit. For Kant, the experi- ence of incomprehensibility is then managed by an act of categorizing- by a naming of the event- rather than through understanding. Compensation rather than comprehension is thus achieved, installing at the very center of his notion of reason an irreducible problem about means, ends, and the ability of human beings in extreme moments to comprehend both. "Terror" has an inherent sublimity, one that has been multiplied across contempo- rary crisis- war, economy, environment- to create a new complex con- figuration of planetary risk that exceeds the power of the national security state (Masco 201 0). Nuclear terror, as a permanent state system, however, is not a momentary experience (as Kant's sublime requires) but is instead a global infrastructure- one that coordinates American military power as well as its domestic politics. This infrastructure requires constant affective as well as technological support, merging complex social and technologi- cal processes that become fused in perceptions of global risk. Put differently, instrumental reason has orchestrated our globalized, economized, technologized modernity but it has also installed a set of compensations for those events, desires, and biological facts that dis- rupt specific calculations of progress/profit. By the mid-20th century, the products of instrumental reason- the very means to an end- produced new forms of war that ultimately challenged the survival of the species. The atomic bomb stands as both a rational technology- produced via the combined work of physicists, engineers, chemists, industrialists, military planners, defense intellectuals, and civilian policy makers- and as a limit case to that instrumental reason (see Edwards 1996, Oakes 1994). In the early days of the nuclear age, some Manhattan Project scientists hoped this new technology would be so terrible that it would simply end the pos- sibility of war (e.g., Federation of American Scientists 1946). Instead</w:t>
      </w:r>
      <w:r w:rsidRPr="00037B02">
        <w:rPr>
          <w:u w:val="single"/>
        </w:rPr>
        <w:t xml:space="preserve">, US war planners built a global system for nuclear war that could end life itself within a few minutes of actual conflict. Each new nuclear system- bomb- er, submarine, and missile- was both a technological achievement of the first order and an </w:t>
      </w:r>
      <w:r w:rsidRPr="00037B02">
        <w:rPr>
          <w:u w:val="single"/>
        </w:rPr>
        <w:lastRenderedPageBreak/>
        <w:t>accelerating progression towards the end of modernity in the form of nuclear war</w:t>
      </w:r>
      <w:r w:rsidRPr="00037B02">
        <w:rPr>
          <w:sz w:val="14"/>
        </w:rPr>
        <w:t xml:space="preserve">. </w:t>
      </w:r>
      <w:r w:rsidRPr="00037B02">
        <w:rPr>
          <w:u w:val="single"/>
        </w:rPr>
        <w:t>What these technical experts were attempting to negotiate through engineering is a basic relationship to death, a perverse project of build- ing ever more destructive machines in the name of producing "security</w:t>
      </w:r>
      <w:r w:rsidRPr="00037B02">
        <w:rPr>
          <w:sz w:val="14"/>
        </w:rPr>
        <w:t xml:space="preserve">." Indeed, </w:t>
      </w:r>
      <w:r w:rsidRPr="00037B02">
        <w:rPr>
          <w:b/>
          <w:iCs/>
          <w:highlight w:val="green"/>
          <w:u w:val="single"/>
        </w:rPr>
        <w:t>displacing</w:t>
      </w:r>
      <w:r w:rsidRPr="00037B02">
        <w:rPr>
          <w:highlight w:val="green"/>
          <w:u w:val="single"/>
        </w:rPr>
        <w:t xml:space="preserve"> </w:t>
      </w:r>
      <w:r w:rsidRPr="00037B02">
        <w:rPr>
          <w:u w:val="single"/>
        </w:rPr>
        <w:t xml:space="preserve">the threat of </w:t>
      </w:r>
      <w:r w:rsidRPr="00037B02">
        <w:rPr>
          <w:b/>
          <w:iCs/>
          <w:u w:val="single"/>
        </w:rPr>
        <w:t>one machine</w:t>
      </w:r>
      <w:r w:rsidRPr="00037B02">
        <w:rPr>
          <w:sz w:val="14"/>
        </w:rPr>
        <w:t xml:space="preserve"> (</w:t>
      </w:r>
      <w:r w:rsidRPr="00037B02">
        <w:rPr>
          <w:rStyle w:val="Emphasis"/>
          <w:highlight w:val="green"/>
        </w:rPr>
        <w:t>the bomb</w:t>
      </w:r>
      <w:r w:rsidRPr="00037B02">
        <w:rPr>
          <w:sz w:val="14"/>
        </w:rPr>
        <w:t xml:space="preserve">) </w:t>
      </w:r>
      <w:r w:rsidRPr="00037B02">
        <w:rPr>
          <w:u w:val="single"/>
        </w:rPr>
        <w:t>with another</w:t>
      </w:r>
      <w:r w:rsidRPr="00037B02">
        <w:rPr>
          <w:sz w:val="14"/>
        </w:rPr>
        <w:t xml:space="preserve"> (the bomb) </w:t>
      </w:r>
      <w:r w:rsidRPr="00037B02">
        <w:rPr>
          <w:highlight w:val="green"/>
          <w:u w:val="single"/>
        </w:rPr>
        <w:t xml:space="preserve">became </w:t>
      </w:r>
      <w:r w:rsidRPr="00037B02">
        <w:rPr>
          <w:u w:val="single"/>
        </w:rPr>
        <w:t xml:space="preserve">the basis for </w:t>
      </w:r>
      <w:r w:rsidRPr="00037B02">
        <w:rPr>
          <w:b/>
          <w:iCs/>
          <w:highlight w:val="green"/>
          <w:u w:val="single"/>
        </w:rPr>
        <w:t xml:space="preserve">deterrence </w:t>
      </w:r>
      <w:r w:rsidRPr="00037B02">
        <w:rPr>
          <w:b/>
          <w:iCs/>
          <w:u w:val="single"/>
        </w:rPr>
        <w:t xml:space="preserve">theory, a way of organizing and </w:t>
      </w:r>
      <w:r w:rsidRPr="00037B02">
        <w:rPr>
          <w:b/>
          <w:iCs/>
          <w:highlight w:val="green"/>
          <w:u w:val="single"/>
        </w:rPr>
        <w:t xml:space="preserve">containing the thought of death </w:t>
      </w:r>
      <w:r w:rsidRPr="00037B02">
        <w:rPr>
          <w:b/>
          <w:iCs/>
          <w:u w:val="single"/>
        </w:rPr>
        <w:t>by expanding technological systems</w:t>
      </w:r>
      <w:r w:rsidRPr="00037B02">
        <w:rPr>
          <w:sz w:val="14"/>
        </w:rPr>
        <w:t xml:space="preserve">. Freud (1991) saw this contradiction in militarism early on, and in his remarkable 1915 essay "Thoughts for the Times on War and Death" he is definitive that </w:t>
      </w:r>
      <w:r w:rsidRPr="00037B02">
        <w:rPr>
          <w:u w:val="single"/>
        </w:rPr>
        <w:t xml:space="preserve">it is impossible to comprehend- to actually believe in- one's own death. Thus, he notes, even </w:t>
      </w:r>
      <w:r w:rsidRPr="00037B02">
        <w:rPr>
          <w:highlight w:val="green"/>
          <w:u w:val="single"/>
        </w:rPr>
        <w:t>as the human organism moves closer to death</w:t>
      </w:r>
      <w:r w:rsidRPr="00037B02">
        <w:rPr>
          <w:u w:val="single"/>
        </w:rPr>
        <w:t xml:space="preserve"> with each tick of the clock, the ego pursues a program of immortality and </w:t>
      </w:r>
      <w:r w:rsidRPr="00037B02">
        <w:rPr>
          <w:highlight w:val="green"/>
          <w:u w:val="single"/>
        </w:rPr>
        <w:t xml:space="preserve">works </w:t>
      </w:r>
      <w:r w:rsidRPr="00037B02">
        <w:rPr>
          <w:b/>
          <w:iCs/>
          <w:highlight w:val="green"/>
          <w:u w:val="single"/>
        </w:rPr>
        <w:t>to relocate the</w:t>
      </w:r>
      <w:r w:rsidRPr="00037B02">
        <w:rPr>
          <w:highlight w:val="green"/>
          <w:u w:val="single"/>
        </w:rPr>
        <w:t xml:space="preserve"> onrushing </w:t>
      </w:r>
      <w:r w:rsidRPr="00037B02">
        <w:rPr>
          <w:b/>
          <w:iCs/>
          <w:highlight w:val="green"/>
          <w:u w:val="single"/>
        </w:rPr>
        <w:t>reality of death to exterior locations</w:t>
      </w:r>
      <w:r w:rsidRPr="00037B02">
        <w:rPr>
          <w:sz w:val="14"/>
        </w:rPr>
        <w:t>- to novels, to foreign populations, to distant wars</w:t>
      </w:r>
      <w:r w:rsidRPr="00037B02">
        <w:rPr>
          <w:sz w:val="14"/>
          <w:highlight w:val="green"/>
        </w:rPr>
        <w:t>,</w:t>
      </w:r>
      <w:r w:rsidRPr="00037B02">
        <w:rPr>
          <w:highlight w:val="green"/>
          <w:u w:val="single"/>
        </w:rPr>
        <w:t xml:space="preserve"> </w:t>
      </w:r>
      <w:r w:rsidRPr="00037B02">
        <w:rPr>
          <w:b/>
          <w:iCs/>
          <w:highlight w:val="green"/>
          <w:u w:val="single"/>
        </w:rPr>
        <w:t>to a radical outside</w:t>
      </w:r>
      <w:r w:rsidRPr="00037B02">
        <w:rPr>
          <w:sz w:val="14"/>
        </w:rPr>
        <w:t xml:space="preserve">. Thus, the thought of an "ending" here literally pro- duces a new set of means- fantasies, projections, displacements, and amnesias all mobilized to suture together an idea of an eternal self. In American national-culture, the Cold War performed this task through a series of circuits: the communist threat was simultaneously everywhere and nowhere, and the immanent threat of nuclear war was mitigated by a fetishistic focus on technological detail. Cold War planners managed the threat of nuclear war through constant proliferation- of weapons, deliv- ery systems, images, theories, and calculations. Through this prolifera- tion, Cold War planners pursued a program of intellectual compensation for the confrontation with a new kind of death. They did so by mobilizing all national resources (changing the very temporal horizon of war from days, to hours, to minutes in the process), as well as by pursuing proxy wars and covert actions around the world. In the process, Americans learned how to be committed to total war as a precondition for everyday life while locating death as exterior to the nation, even as the war machine grew ferociously in its technological capacities. This represents a distinc- tive national-cultural achievement: a notion of security that brings collective death ever closer in an attempt to fix its location with ever more precision. By the time of the first Corona photograph, the US nuclear system was on constant and permanent alert, managing a global war machine on a minute-by-minute temporal scale- one that imagined a Soviet nuclear strike coming with less than seven minutes warning (Keeney 201 1 :1 86). </w:t>
      </w:r>
    </w:p>
    <w:p w14:paraId="7B32B7BD" w14:textId="77777777" w:rsidR="00037B02" w:rsidRPr="00037B02" w:rsidRDefault="00037B02" w:rsidP="00037B02"/>
    <w:p w14:paraId="63BFBD14" w14:textId="77777777" w:rsidR="00037B02" w:rsidRPr="00037B02" w:rsidRDefault="00037B02" w:rsidP="00037B02"/>
    <w:p w14:paraId="5B85C086" w14:textId="77777777" w:rsidR="00037B02" w:rsidRPr="00037B02" w:rsidRDefault="00037B02" w:rsidP="00037B02">
      <w:pPr>
        <w:pStyle w:val="Heading4"/>
        <w:rPr>
          <w:rFonts w:cs="Calibri"/>
        </w:rPr>
      </w:pPr>
      <w:r w:rsidRPr="00037B02">
        <w:rPr>
          <w:rFonts w:cs="Calibri"/>
        </w:rPr>
        <w:t xml:space="preserve">Voting negative adopts </w:t>
      </w:r>
      <w:r w:rsidRPr="00037B02">
        <w:rPr>
          <w:rFonts w:cs="Calibri"/>
          <w:u w:val="single"/>
        </w:rPr>
        <w:t>failed IR</w:t>
      </w:r>
      <w:r w:rsidRPr="00037B02">
        <w:rPr>
          <w:rFonts w:cs="Calibri"/>
        </w:rPr>
        <w:t xml:space="preserve"> for a healthy dose of pessimism – at the end of the world, all we can do is be buried alive </w:t>
      </w:r>
      <w:r w:rsidRPr="00037B02">
        <w:rPr>
          <w:rFonts w:cs="Calibri"/>
          <w:u w:val="single"/>
        </w:rPr>
        <w:t>together</w:t>
      </w:r>
      <w:r w:rsidRPr="00037B02">
        <w:rPr>
          <w:rFonts w:cs="Calibri"/>
        </w:rPr>
        <w:t>.</w:t>
      </w:r>
    </w:p>
    <w:p w14:paraId="3537AEE5" w14:textId="77777777" w:rsidR="00037B02" w:rsidRPr="00037B02" w:rsidRDefault="00037B02" w:rsidP="00037B02">
      <w:pPr>
        <w:rPr>
          <w:rStyle w:val="Style13ptBold"/>
        </w:rPr>
      </w:pPr>
      <w:r w:rsidRPr="00037B02">
        <w:rPr>
          <w:rStyle w:val="Style13ptBold"/>
        </w:rPr>
        <w:t>Grove ‘19</w:t>
      </w:r>
    </w:p>
    <w:p w14:paraId="343D5558" w14:textId="77777777" w:rsidR="00037B02" w:rsidRPr="00037B02" w:rsidRDefault="00037B02" w:rsidP="00037B02">
      <w:pPr>
        <w:rPr>
          <w:sz w:val="16"/>
          <w:szCs w:val="16"/>
        </w:rPr>
      </w:pPr>
      <w:r w:rsidRPr="00037B02">
        <w:rPr>
          <w:sz w:val="16"/>
          <w:szCs w:val="16"/>
        </w:rPr>
        <w:t>[Jarius, PoliSci at the University of Hawai’i. 2019. “Savage Ecology: War and Geopolitics in the Anthropocene.”] pat // rc sosa– ask for pdf</w:t>
      </w:r>
    </w:p>
    <w:p w14:paraId="2FFFD5C1" w14:textId="77777777" w:rsidR="00037B02" w:rsidRPr="00037B02" w:rsidRDefault="00037B02" w:rsidP="00037B02">
      <w:pPr>
        <w:rPr>
          <w:sz w:val="8"/>
        </w:rPr>
      </w:pPr>
      <w:r w:rsidRPr="00037B02">
        <w:rPr>
          <w:rStyle w:val="Emphasis"/>
          <w:highlight w:val="green"/>
        </w:rPr>
        <w:t>Failed ir</w:t>
      </w:r>
      <w:r w:rsidRPr="00037B02">
        <w:rPr>
          <w:rStyle w:val="StyleUnderline"/>
          <w:highlight w:val="green"/>
        </w:rPr>
        <w:t xml:space="preserve"> affirms</w:t>
      </w:r>
      <w:r w:rsidRPr="00037B02">
        <w:rPr>
          <w:rStyle w:val="StyleUnderline"/>
        </w:rPr>
        <w:t xml:space="preserve"> the power of this kind of </w:t>
      </w:r>
      <w:r w:rsidRPr="00037B02">
        <w:rPr>
          <w:rStyle w:val="StyleUnderline"/>
          <w:highlight w:val="green"/>
        </w:rPr>
        <w:t>negative thinking as an alternative</w:t>
      </w:r>
      <w:r w:rsidRPr="00037B02">
        <w:rPr>
          <w:rStyle w:val="StyleUnderline"/>
        </w:rPr>
        <w:t xml:space="preserve"> to the endless rehearsing of moralizing insights and strategic foresight</w:t>
      </w:r>
      <w:r w:rsidRPr="00037B02">
        <w:rPr>
          <w:sz w:val="8"/>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w:t>
      </w:r>
      <w:r w:rsidRPr="00037B02">
        <w:rPr>
          <w:rStyle w:val="StyleUnderline"/>
          <w:highlight w:val="green"/>
        </w:rPr>
        <w:t>one celebrates</w:t>
      </w:r>
      <w:r w:rsidRPr="00037B02">
        <w:rPr>
          <w:rStyle w:val="StyleUnderline"/>
        </w:rPr>
        <w:t xml:space="preserve"> useless thinking, </w:t>
      </w:r>
      <w:r w:rsidRPr="00037B02">
        <w:rPr>
          <w:rStyle w:val="StyleUnderline"/>
          <w:highlight w:val="green"/>
        </w:rPr>
        <w:t>useless scholarship</w:t>
      </w:r>
      <w:r w:rsidRPr="00037B02">
        <w:rPr>
          <w:rStyle w:val="StyleUnderline"/>
        </w:rPr>
        <w:t>, and useless forms of life at the very moment we are told to throw them all under the bus in the name of survival at all costs.</w:t>
      </w:r>
      <w:r w:rsidRPr="00037B02">
        <w:rPr>
          <w:sz w:val="8"/>
        </w:rPr>
        <w:t xml:space="preserve"> This is a logic referred to lately as hope and it is as cruel as it is anxiety inducing. </w:t>
      </w:r>
      <w:r w:rsidRPr="00037B02">
        <w:rPr>
          <w:rStyle w:val="StyleUnderline"/>
          <w:highlight w:val="green"/>
        </w:rPr>
        <w:t>Hope is</w:t>
      </w:r>
      <w:r w:rsidRPr="00037B02">
        <w:rPr>
          <w:rStyle w:val="StyleUnderline"/>
        </w:rPr>
        <w:t xml:space="preserve"> a form of </w:t>
      </w:r>
      <w:r w:rsidRPr="00037B02">
        <w:rPr>
          <w:rStyle w:val="StyleUnderline"/>
          <w:highlight w:val="green"/>
        </w:rPr>
        <w:t>extortion</w:t>
      </w:r>
      <w:r w:rsidRPr="00037B02">
        <w:rPr>
          <w:sz w:val="8"/>
        </w:rPr>
        <w:t>.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op-ed’s insisting upon the renewed possibility of redemption.</w:t>
      </w:r>
    </w:p>
    <w:p w14:paraId="04B81D37" w14:textId="77777777" w:rsidR="00037B02" w:rsidRPr="00037B02" w:rsidRDefault="00037B02" w:rsidP="00037B02">
      <w:pPr>
        <w:rPr>
          <w:sz w:val="12"/>
        </w:rPr>
      </w:pPr>
      <w:r w:rsidRPr="00037B02">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037B02">
        <w:rPr>
          <w:rStyle w:val="StyleUnderline"/>
        </w:rPr>
        <w:t xml:space="preserve">Affirming </w:t>
      </w:r>
      <w:r w:rsidRPr="00037B02">
        <w:rPr>
          <w:rStyle w:val="StyleUnderline"/>
          <w:highlight w:val="green"/>
        </w:rPr>
        <w:t>negativity</w:t>
      </w:r>
      <w:r w:rsidRPr="00037B02">
        <w:rPr>
          <w:sz w:val="12"/>
        </w:rPr>
        <w:t xml:space="preserve">, inspired by Achille Mbembe, </w:t>
      </w:r>
      <w:r w:rsidRPr="00037B02">
        <w:rPr>
          <w:rStyle w:val="StyleUnderline"/>
          <w:highlight w:val="green"/>
        </w:rPr>
        <w:t>is</w:t>
      </w:r>
      <w:r w:rsidRPr="00037B02">
        <w:rPr>
          <w:rStyle w:val="StyleUnderline"/>
        </w:rPr>
        <w:t xml:space="preserve"> grounds for </w:t>
      </w:r>
      <w:r w:rsidRPr="00037B02">
        <w:rPr>
          <w:rStyle w:val="StyleUnderline"/>
          <w:highlight w:val="green"/>
        </w:rPr>
        <w:t>freedom</w:t>
      </w:r>
      <w:r w:rsidRPr="00037B02">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26458120" w14:textId="77777777" w:rsidR="00037B02" w:rsidRPr="00037B02" w:rsidRDefault="00037B02" w:rsidP="00037B02">
      <w:pPr>
        <w:rPr>
          <w:sz w:val="12"/>
        </w:rPr>
      </w:pPr>
      <w:r w:rsidRPr="00037B02">
        <w:rPr>
          <w:rStyle w:val="StyleUnderline"/>
          <w:highlight w:val="green"/>
        </w:rPr>
        <w:t>That</w:t>
      </w:r>
      <w:r w:rsidRPr="00037B02">
        <w:rPr>
          <w:rStyle w:val="StyleUnderline"/>
        </w:rPr>
        <w:t xml:space="preserve"> the pursuit of </w:t>
      </w:r>
      <w:r w:rsidRPr="00037B02">
        <w:rPr>
          <w:rStyle w:val="StyleUnderline"/>
          <w:highlight w:val="green"/>
        </w:rPr>
        <w:t>knowledge</w:t>
      </w:r>
      <w:r w:rsidRPr="00037B02">
        <w:rPr>
          <w:rStyle w:val="StyleUnderline"/>
        </w:rPr>
        <w:t xml:space="preserve"> without immediate application </w:t>
      </w:r>
      <w:r w:rsidRPr="00037B02">
        <w:rPr>
          <w:rStyle w:val="StyleUnderline"/>
          <w:highlight w:val="green"/>
        </w:rPr>
        <w:t>is</w:t>
      </w:r>
      <w:r w:rsidRPr="00037B02">
        <w:rPr>
          <w:rStyle w:val="StyleUnderline"/>
        </w:rPr>
        <w:t xml:space="preserve"> so thoroughly </w:t>
      </w:r>
      <w:r w:rsidRPr="00037B02">
        <w:rPr>
          <w:rStyle w:val="StyleUnderline"/>
          <w:highlight w:val="green"/>
        </w:rPr>
        <w:t>useless</w:t>
      </w:r>
      <w:r w:rsidRPr="00037B02">
        <w:rPr>
          <w:sz w:val="12"/>
        </w:rPr>
        <w:t xml:space="preserve">, even profane, </w:t>
      </w:r>
      <w:r w:rsidRPr="00037B02">
        <w:rPr>
          <w:rStyle w:val="StyleUnderline"/>
          <w:highlight w:val="green"/>
        </w:rPr>
        <w:t>is a diagnosis</w:t>
      </w:r>
      <w:r w:rsidRPr="00037B02">
        <w:rPr>
          <w:rStyle w:val="StyleUnderline"/>
        </w:rPr>
        <w:t xml:space="preserve"> of our current moment</w:t>
      </w:r>
      <w:r w:rsidRPr="00037B02">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537780AA" w14:textId="77777777" w:rsidR="00037B02" w:rsidRPr="00037B02" w:rsidRDefault="00037B02" w:rsidP="00037B02">
      <w:pPr>
        <w:rPr>
          <w:sz w:val="12"/>
        </w:rPr>
      </w:pPr>
      <w:r w:rsidRPr="00037B02">
        <w:rPr>
          <w:rStyle w:val="StyleUnderline"/>
          <w:highlight w:val="green"/>
        </w:rPr>
        <w:t>What would failed scholarship do?</w:t>
      </w:r>
      <w:r w:rsidRPr="00037B02">
        <w:rPr>
          <w:sz w:val="12"/>
        </w:rPr>
        <w:t xml:space="preserve"> </w:t>
      </w:r>
      <w:r w:rsidRPr="00037B02">
        <w:rPr>
          <w:rStyle w:val="Emphasis"/>
          <w:highlight w:val="green"/>
        </w:rPr>
        <w:t>Learn to die</w:t>
      </w:r>
      <w:r w:rsidRPr="00037B02">
        <w:rPr>
          <w:rStyle w:val="Emphasis"/>
        </w:rPr>
        <w:t xml:space="preserve">, learn to </w:t>
      </w:r>
      <w:r w:rsidRPr="00037B02">
        <w:rPr>
          <w:rStyle w:val="Emphasis"/>
          <w:highlight w:val="green"/>
        </w:rPr>
        <w:t>live</w:t>
      </w:r>
      <w:r w:rsidRPr="00037B02">
        <w:rPr>
          <w:rStyle w:val="Emphasis"/>
        </w:rPr>
        <w:t xml:space="preserve">, learn to </w:t>
      </w:r>
      <w:r w:rsidRPr="00037B02">
        <w:rPr>
          <w:rStyle w:val="Emphasis"/>
          <w:highlight w:val="green"/>
        </w:rPr>
        <w:t>listen</w:t>
      </w:r>
      <w:r w:rsidRPr="00037B02">
        <w:rPr>
          <w:rStyle w:val="Emphasis"/>
        </w:rPr>
        <w:t xml:space="preserve">, learn to </w:t>
      </w:r>
      <w:r w:rsidRPr="00037B02">
        <w:rPr>
          <w:rStyle w:val="Emphasis"/>
          <w:highlight w:val="green"/>
        </w:rPr>
        <w:t>be together, and</w:t>
      </w:r>
      <w:r w:rsidRPr="00037B02">
        <w:rPr>
          <w:rStyle w:val="Emphasis"/>
        </w:rPr>
        <w:t xml:space="preserve"> learn to </w:t>
      </w:r>
      <w:r w:rsidRPr="00037B02">
        <w:rPr>
          <w:rStyle w:val="Emphasis"/>
          <w:highlight w:val="green"/>
        </w:rPr>
        <w:t>be generous</w:t>
      </w:r>
      <w:r w:rsidRPr="00037B02">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w:t>
      </w:r>
      <w:r w:rsidRPr="00037B02">
        <w:rPr>
          <w:sz w:val="12"/>
        </w:rPr>
        <w:lastRenderedPageBreak/>
        <w:t xml:space="preserve">grieving or joy, they are ends unto themselves. </w:t>
      </w:r>
      <w:r w:rsidRPr="00037B02">
        <w:rPr>
          <w:rStyle w:val="StyleUnderline"/>
        </w:rPr>
        <w:t xml:space="preserve">But </w:t>
      </w:r>
      <w:r w:rsidRPr="00037B02">
        <w:rPr>
          <w:rStyle w:val="StyleUnderline"/>
          <w:highlight w:val="green"/>
        </w:rPr>
        <w:t>how will these ideas</w:t>
      </w:r>
      <w:r w:rsidRPr="00037B02">
        <w:rPr>
          <w:rStyle w:val="StyleUnderline"/>
        </w:rPr>
        <w:t xml:space="preserve"> seek extramural grants</w:t>
      </w:r>
      <w:r w:rsidRPr="00037B02">
        <w:rPr>
          <w:sz w:val="12"/>
        </w:rPr>
        <w:t xml:space="preserve">, contribute to an outcomes-based education system, </w:t>
      </w:r>
      <w:r w:rsidRPr="00037B02">
        <w:rPr>
          <w:rStyle w:val="StyleUnderline"/>
        </w:rPr>
        <w:t xml:space="preserve">or </w:t>
      </w:r>
      <w:r w:rsidRPr="00037B02">
        <w:rPr>
          <w:rStyle w:val="StyleUnderline"/>
          <w:highlight w:val="green"/>
        </w:rPr>
        <w:t xml:space="preserve">become a policy recommendation? </w:t>
      </w:r>
      <w:r w:rsidRPr="00037B02">
        <w:rPr>
          <w:rStyle w:val="Emphasis"/>
          <w:highlight w:val="green"/>
        </w:rPr>
        <w:t>They will not</w:t>
      </w:r>
      <w:r w:rsidRPr="00037B02">
        <w:rPr>
          <w:sz w:val="12"/>
        </w:rPr>
        <w:t>, and that is part of their virtue.</w:t>
      </w:r>
    </w:p>
    <w:p w14:paraId="2A8FE402" w14:textId="77777777" w:rsidR="00037B02" w:rsidRPr="00037B02" w:rsidRDefault="00037B02" w:rsidP="00037B02">
      <w:pPr>
        <w:rPr>
          <w:sz w:val="12"/>
        </w:rPr>
      </w:pPr>
      <w:r w:rsidRPr="00037B02">
        <w:rPr>
          <w:sz w:val="12"/>
        </w:rPr>
        <w:t xml:space="preserve">Even if there is no straight line to where we are and where we ought to be, </w:t>
      </w:r>
      <w:r w:rsidRPr="00037B02">
        <w:rPr>
          <w:rStyle w:val="StyleUnderline"/>
        </w:rPr>
        <w:t xml:space="preserve">I think we should </w:t>
      </w:r>
      <w:r w:rsidRPr="00037B02">
        <w:rPr>
          <w:rStyle w:val="StyleUnderline"/>
          <w:highlight w:val="green"/>
        </w:rPr>
        <w:t>get over the idea</w:t>
      </w:r>
      <w:r w:rsidRPr="00037B02">
        <w:rPr>
          <w:rStyle w:val="StyleUnderline"/>
        </w:rPr>
        <w:t xml:space="preserve"> that somehow the U.S. project of </w:t>
      </w:r>
      <w:r w:rsidRPr="00037B02">
        <w:rPr>
          <w:rStyle w:val="StyleUnderline"/>
          <w:highlight w:val="green"/>
        </w:rPr>
        <w:t>liberal empire is</w:t>
      </w:r>
      <w:r w:rsidRPr="00037B02">
        <w:rPr>
          <w:rStyle w:val="StyleUnderline"/>
        </w:rPr>
        <w:t xml:space="preserve"> conflicted</w:t>
      </w:r>
      <w:r w:rsidRPr="00037B02">
        <w:rPr>
          <w:sz w:val="12"/>
        </w:rPr>
        <w:t xml:space="preserve">, or </w:t>
      </w:r>
      <w:r w:rsidRPr="00037B02">
        <w:rPr>
          <w:rStyle w:val="StyleUnderline"/>
          <w:highlight w:val="green"/>
        </w:rPr>
        <w:t>“more right than it is wrong,”</w:t>
      </w:r>
      <w:r w:rsidRPr="00037B02">
        <w:rPr>
          <w:sz w:val="12"/>
        </w:rPr>
        <w:t xml:space="preserve"> </w:t>
      </w:r>
      <w:r w:rsidRPr="00037B02">
        <w:rPr>
          <w:rStyle w:val="StyleUnderline"/>
        </w:rPr>
        <w:t>or pragmatically preferable to the alternatives</w:t>
      </w:r>
      <w:r w:rsidRPr="00037B02">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037B02">
        <w:rPr>
          <w:rStyle w:val="StyleUnderline"/>
          <w:highlight w:val="green"/>
        </w:rPr>
        <w:t>Demolition may be</w:t>
      </w:r>
      <w:r w:rsidRPr="00037B02">
        <w:rPr>
          <w:rStyle w:val="StyleUnderline"/>
        </w:rPr>
        <w:t xml:space="preserve"> an </w:t>
      </w:r>
      <w:r w:rsidRPr="00037B02">
        <w:rPr>
          <w:rStyle w:val="StyleUnderline"/>
          <w:highlight w:val="green"/>
        </w:rPr>
        <w:t>affirmative</w:t>
      </w:r>
      <w:r w:rsidRPr="00037B02">
        <w:rPr>
          <w:rStyle w:val="StyleUnderline"/>
        </w:rPr>
        <w:t xml:space="preserve"> act </w:t>
      </w:r>
      <w:r w:rsidRPr="00037B02">
        <w:rPr>
          <w:rStyle w:val="StyleUnderline"/>
          <w:highlight w:val="green"/>
        </w:rPr>
        <w:t>if</w:t>
      </w:r>
      <w:r w:rsidRPr="00037B02">
        <w:rPr>
          <w:rStyle w:val="StyleUnderline"/>
        </w:rPr>
        <w:t xml:space="preserve"> it means </w:t>
      </w:r>
      <w:r w:rsidRPr="00037B02">
        <w:rPr>
          <w:rStyle w:val="StyleUnderline"/>
          <w:highlight w:val="green"/>
        </w:rPr>
        <w:t>insurgents</w:t>
      </w:r>
      <w:r w:rsidRPr="00037B02">
        <w:rPr>
          <w:rStyle w:val="StyleUnderline"/>
        </w:rPr>
        <w:t xml:space="preserve"> and others </w:t>
      </w:r>
      <w:r w:rsidRPr="00037B02">
        <w:rPr>
          <w:rStyle w:val="StyleUnderline"/>
          <w:highlight w:val="green"/>
        </w:rPr>
        <w:t>can be</w:t>
      </w:r>
      <w:r w:rsidRPr="00037B02">
        <w:rPr>
          <w:rStyle w:val="StyleUnderline"/>
        </w:rPr>
        <w:t xml:space="preserve"> better </w:t>
      </w:r>
      <w:r w:rsidRPr="00037B02">
        <w:rPr>
          <w:rStyle w:val="StyleUnderline"/>
          <w:highlight w:val="green"/>
        </w:rPr>
        <w:t>heard</w:t>
      </w:r>
      <w:r w:rsidRPr="00037B02">
        <w:rPr>
          <w:sz w:val="12"/>
        </w:rPr>
        <w:t xml:space="preserve">.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t>
      </w:r>
      <w:r w:rsidRPr="00037B02">
        <w:rPr>
          <w:rStyle w:val="StyleUnderline"/>
          <w:highlight w:val="green"/>
        </w:rPr>
        <w:t>“when you can no longer be lied to, when you have rejected the dream.”</w:t>
      </w:r>
      <w:r w:rsidRPr="00037B02">
        <w:rPr>
          <w:sz w:val="12"/>
        </w:rPr>
        <w:t xml:space="preserve"> Saying the truth out loud brings with it the relief that we are not crazy. Things really are as bad as we think.</w:t>
      </w:r>
    </w:p>
    <w:p w14:paraId="6D2AE9EE" w14:textId="77777777" w:rsidR="00037B02" w:rsidRPr="00037B02" w:rsidRDefault="00037B02" w:rsidP="00037B02">
      <w:pPr>
        <w:rPr>
          <w:sz w:val="8"/>
          <w:szCs w:val="8"/>
        </w:rPr>
      </w:pPr>
      <w:r w:rsidRPr="00037B02">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225D3B0F" w14:textId="77777777" w:rsidR="00037B02" w:rsidRPr="00037B02" w:rsidRDefault="00037B02" w:rsidP="00037B02">
      <w:pPr>
        <w:rPr>
          <w:sz w:val="10"/>
          <w:szCs w:val="8"/>
        </w:rPr>
      </w:pPr>
      <w:r w:rsidRPr="00037B02">
        <w:rPr>
          <w:sz w:val="10"/>
          <w:szCs w:val="8"/>
        </w:rPr>
        <w:t xml:space="preserve">The virtues I seek are oriented toward an </w:t>
      </w:r>
      <w:r w:rsidRPr="00037B02">
        <w:rPr>
          <w:rStyle w:val="StyleUnderline"/>
          <w:highlight w:val="green"/>
        </w:rPr>
        <w:t>academy of refuge</w:t>
      </w:r>
      <w:r w:rsidRPr="00037B02">
        <w:rPr>
          <w:sz w:val="10"/>
          <w:szCs w:val="8"/>
        </w:rPr>
        <w:t xml:space="preserve">, a place we can still live, no matter how dire the conditions of the university and the classroom. It is not the think tank, boardroom, or command center. </w:t>
      </w:r>
      <w:r w:rsidRPr="00037B02">
        <w:rPr>
          <w:rStyle w:val="StyleUnderline"/>
          <w:highlight w:val="green"/>
        </w:rPr>
        <w:t>We are</w:t>
      </w:r>
      <w:r w:rsidRPr="00037B02">
        <w:rPr>
          <w:sz w:val="10"/>
          <w:szCs w:val="8"/>
        </w:rPr>
        <w:t xml:space="preserve">, those of us who wish to be included, the last of the philosophers, the last of the lovers of knowledge, </w:t>
      </w:r>
      <w:r w:rsidRPr="00037B02">
        <w:rPr>
          <w:rStyle w:val="StyleUnderline"/>
        </w:rPr>
        <w:t xml:space="preserve">the </w:t>
      </w:r>
      <w:r w:rsidRPr="00037B02">
        <w:rPr>
          <w:rStyle w:val="StyleUnderline"/>
          <w:highlight w:val="green"/>
        </w:rPr>
        <w:t>deviants</w:t>
      </w:r>
      <w:r w:rsidRPr="00037B02">
        <w:rPr>
          <w:rStyle w:val="StyleUnderline"/>
        </w:rPr>
        <w:t xml:space="preserve"> who should revel </w:t>
      </w:r>
      <w:r w:rsidRPr="00037B02">
        <w:rPr>
          <w:rStyle w:val="StyleUnderline"/>
          <w:highlight w:val="green"/>
        </w:rPr>
        <w:t>in</w:t>
      </w:r>
      <w:r w:rsidRPr="00037B02">
        <w:rPr>
          <w:rStyle w:val="StyleUnderline"/>
        </w:rPr>
        <w:t xml:space="preserve"> what Harney and Moten have called </w:t>
      </w:r>
      <w:r w:rsidRPr="00037B02">
        <w:rPr>
          <w:rStyle w:val="StyleUnderline"/>
          <w:highlight w:val="green"/>
        </w:rPr>
        <w:t>the undercommons</w:t>
      </w:r>
      <w:r w:rsidRPr="00037B02">
        <w:rPr>
          <w:sz w:val="10"/>
          <w:szCs w:val="8"/>
        </w:rPr>
        <w:t>.</w:t>
      </w:r>
    </w:p>
    <w:p w14:paraId="6DAF81FE" w14:textId="77777777" w:rsidR="00037B02" w:rsidRPr="00037B02" w:rsidRDefault="00037B02" w:rsidP="00037B02">
      <w:pPr>
        <w:rPr>
          <w:sz w:val="8"/>
          <w:szCs w:val="8"/>
        </w:rPr>
      </w:pPr>
      <w:r w:rsidRPr="00037B02">
        <w:rPr>
          <w:sz w:val="8"/>
          <w:szCs w:val="8"/>
        </w:rPr>
        <w:t xml:space="preserve">In one of his final lectures, Bataille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011ADB6C" w14:textId="77777777" w:rsidR="00037B02" w:rsidRPr="00037B02" w:rsidRDefault="00037B02" w:rsidP="00037B02">
      <w:pPr>
        <w:rPr>
          <w:rStyle w:val="StyleUnderline"/>
        </w:rPr>
      </w:pPr>
      <w:r w:rsidRPr="00037B02">
        <w:rPr>
          <w:sz w:val="12"/>
        </w:rPr>
        <w:t xml:space="preserve">How do you get all this from pessimism, from failure? </w:t>
      </w:r>
      <w:r w:rsidRPr="00037B02">
        <w:rPr>
          <w:rStyle w:val="StyleUnderline"/>
        </w:rPr>
        <w:t xml:space="preserve">Because willing </w:t>
      </w:r>
      <w:r w:rsidRPr="00037B02">
        <w:rPr>
          <w:rStyle w:val="StyleUnderline"/>
          <w:highlight w:val="green"/>
        </w:rPr>
        <w:t>failure is</w:t>
      </w:r>
      <w:r w:rsidRPr="00037B02">
        <w:rPr>
          <w:rStyle w:val="StyleUnderline"/>
        </w:rPr>
        <w:t xml:space="preserve"> a temptation</w:t>
      </w:r>
      <w:r w:rsidRPr="00037B02">
        <w:rPr>
          <w:sz w:val="12"/>
        </w:rPr>
        <w:t xml:space="preserve">, a lure to think otherwise, </w:t>
      </w:r>
      <w:r w:rsidRPr="00037B02">
        <w:rPr>
          <w:rStyle w:val="Emphasis"/>
          <w:highlight w:val="green"/>
        </w:rPr>
        <w:t>to think dangerous thoughts</w:t>
      </w:r>
      <w:r w:rsidRPr="00037B02">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037B02">
        <w:rPr>
          <w:rStyle w:val="StyleUnderline"/>
        </w:rPr>
        <w:t xml:space="preserve">in </w:t>
      </w:r>
      <w:r w:rsidRPr="00037B02">
        <w:rPr>
          <w:rStyle w:val="StyleUnderline"/>
          <w:highlight w:val="green"/>
        </w:rPr>
        <w:t>pessimism</w:t>
      </w:r>
      <w:r w:rsidRPr="00037B02">
        <w:rPr>
          <w:rStyle w:val="StyleUnderline"/>
        </w:rPr>
        <w:t xml:space="preserve"> there </w:t>
      </w:r>
      <w:r w:rsidRPr="00037B02">
        <w:rPr>
          <w:rStyle w:val="StyleUnderline"/>
          <w:highlight w:val="green"/>
        </w:rPr>
        <w:t>is solace in the real</w:t>
      </w:r>
      <w:r w:rsidRPr="00037B02">
        <w:rPr>
          <w:sz w:val="12"/>
        </w:rPr>
        <w:t xml:space="preserve">. To put it another way, </w:t>
      </w:r>
      <w:r w:rsidRPr="00037B02">
        <w:rPr>
          <w:rStyle w:val="StyleUnderline"/>
          <w:highlight w:val="green"/>
        </w:rPr>
        <w:t>to study the world as it is means to care for it.</w:t>
      </w:r>
    </w:p>
    <w:p w14:paraId="7E60724E" w14:textId="77777777" w:rsidR="00037B02" w:rsidRPr="00037B02" w:rsidRDefault="00037B02" w:rsidP="00037B02">
      <w:pPr>
        <w:rPr>
          <w:sz w:val="12"/>
        </w:rPr>
      </w:pPr>
      <w:r w:rsidRPr="00037B02">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037B02">
        <w:rPr>
          <w:rStyle w:val="StyleUnderline"/>
          <w:highlight w:val="green"/>
        </w:rPr>
        <w:t>One cannot make a</w:t>
      </w:r>
      <w:r w:rsidRPr="00037B02">
        <w:rPr>
          <w:rStyle w:val="StyleUnderline"/>
        </w:rPr>
        <w:t xml:space="preserve"> successful </w:t>
      </w:r>
      <w:r w:rsidRPr="00037B02">
        <w:rPr>
          <w:rStyle w:val="StyleUnderline"/>
          <w:highlight w:val="green"/>
        </w:rPr>
        <w:t>political career</w:t>
      </w:r>
      <w:r w:rsidRPr="00037B02">
        <w:rPr>
          <w:rStyle w:val="StyleUnderline"/>
        </w:rPr>
        <w:t xml:space="preserve"> out of such pursuits</w:t>
      </w:r>
      <w:r w:rsidRPr="00037B02">
        <w:rPr>
          <w:sz w:val="12"/>
        </w:rPr>
        <w:t xml:space="preserve">, </w:t>
      </w:r>
      <w:r w:rsidRPr="00037B02">
        <w:rPr>
          <w:rStyle w:val="StyleUnderline"/>
          <w:highlight w:val="green"/>
        </w:rPr>
        <w:t>but you might</w:t>
      </w:r>
      <w:r w:rsidRPr="00037B02">
        <w:rPr>
          <w:rStyle w:val="StyleUnderline"/>
        </w:rPr>
        <w:t xml:space="preserve"> be able to </w:t>
      </w:r>
      <w:r w:rsidRPr="00037B02">
        <w:rPr>
          <w:rStyle w:val="StyleUnderline"/>
          <w:highlight w:val="green"/>
        </w:rPr>
        <w:t>make</w:t>
      </w:r>
      <w:r w:rsidRPr="00037B02">
        <w:rPr>
          <w:rStyle w:val="StyleUnderline"/>
        </w:rPr>
        <w:t xml:space="preserve"> a life out of it</w:t>
      </w:r>
      <w:r w:rsidRPr="00037B02">
        <w:rPr>
          <w:sz w:val="12"/>
        </w:rPr>
        <w:t xml:space="preserve">, </w:t>
      </w:r>
      <w:r w:rsidRPr="00037B02">
        <w:rPr>
          <w:rStyle w:val="StyleUnderline"/>
          <w:highlight w:val="green"/>
        </w:rPr>
        <w:t>a life worth repeating</w:t>
      </w:r>
      <w:r w:rsidRPr="00037B02">
        <w:rPr>
          <w:rStyle w:val="StyleUnderline"/>
        </w:rPr>
        <w:t xml:space="preserve"> even if nothing else happens</w:t>
      </w:r>
      <w:r w:rsidRPr="00037B02">
        <w:rPr>
          <w:sz w:val="12"/>
        </w:rPr>
        <w:t>.</w:t>
      </w:r>
    </w:p>
    <w:p w14:paraId="550E23C1" w14:textId="77777777" w:rsidR="00037B02" w:rsidRPr="00037B02" w:rsidRDefault="00037B02" w:rsidP="00037B02">
      <w:pPr>
        <w:rPr>
          <w:sz w:val="8"/>
          <w:szCs w:val="8"/>
        </w:rPr>
      </w:pPr>
      <w:r w:rsidRPr="00037B02">
        <w:rPr>
          <w:sz w:val="8"/>
          <w:szCs w:val="8"/>
        </w:rPr>
        <w:t>At the end of Jack Halberstam’s The Queer Art of Failure, we are presented with the Fantastic Mr. Fox’s toast as an exemple of something meaningful in these dark times of ours.</w:t>
      </w:r>
    </w:p>
    <w:p w14:paraId="1A7E8D70" w14:textId="77777777" w:rsidR="00037B02" w:rsidRPr="00037B02" w:rsidRDefault="00037B02" w:rsidP="00037B02">
      <w:pPr>
        <w:ind w:left="720"/>
        <w:rPr>
          <w:sz w:val="8"/>
          <w:szCs w:val="8"/>
        </w:rPr>
      </w:pPr>
      <w:r w:rsidRPr="00037B02">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0404D1DD" w14:textId="77777777" w:rsidR="00037B02" w:rsidRPr="00037B02" w:rsidRDefault="00037B02" w:rsidP="00037B02">
      <w:pPr>
        <w:rPr>
          <w:sz w:val="8"/>
          <w:szCs w:val="8"/>
        </w:rPr>
      </w:pPr>
      <w:r w:rsidRPr="00037B02">
        <w:rPr>
          <w:sz w:val="8"/>
          <w:szCs w:val="8"/>
        </w:rPr>
        <w:t>Halberstam says of this queer moment:</w:t>
      </w:r>
    </w:p>
    <w:p w14:paraId="47F3CC66" w14:textId="77777777" w:rsidR="00037B02" w:rsidRPr="00037B02" w:rsidRDefault="00037B02" w:rsidP="00037B02">
      <w:pPr>
        <w:ind w:left="720"/>
        <w:rPr>
          <w:sz w:val="8"/>
          <w:szCs w:val="8"/>
        </w:rPr>
      </w:pPr>
      <w:r w:rsidRPr="00037B02">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6EF538F9" w14:textId="77777777" w:rsidR="00037B02" w:rsidRPr="00037B02" w:rsidRDefault="00037B02" w:rsidP="00037B02">
      <w:pPr>
        <w:rPr>
          <w:sz w:val="12"/>
        </w:rPr>
      </w:pPr>
      <w:r w:rsidRPr="00037B02">
        <w:rPr>
          <w:sz w:val="12"/>
        </w:rPr>
        <w:t xml:space="preserve">Although not as much fun as Halberstam’s monument to low theory, Savage Ecology is for all the other wild animals out there studying global politics. </w:t>
      </w:r>
      <w:r w:rsidRPr="00037B02">
        <w:rPr>
          <w:rStyle w:val="Emphasis"/>
          <w:highlight w:val="green"/>
        </w:rPr>
        <w:t>May we be buried alive together</w:t>
      </w:r>
      <w:r w:rsidRPr="00037B02">
        <w:rPr>
          <w:sz w:val="12"/>
        </w:rPr>
        <w:t>.</w:t>
      </w:r>
    </w:p>
    <w:p w14:paraId="50979314" w14:textId="77777777" w:rsidR="00037B02" w:rsidRPr="00037B02" w:rsidRDefault="00037B02" w:rsidP="00037B02">
      <w:pPr>
        <w:rPr>
          <w:sz w:val="12"/>
        </w:rPr>
      </w:pPr>
    </w:p>
    <w:p w14:paraId="13B8E939" w14:textId="77777777" w:rsidR="00037B02" w:rsidRPr="00037B02" w:rsidRDefault="00037B02" w:rsidP="00037B02"/>
    <w:p w14:paraId="5075AE32" w14:textId="0D1A417F" w:rsidR="00B27226" w:rsidRDefault="002268C9" w:rsidP="002268C9">
      <w:pPr>
        <w:pStyle w:val="Heading2"/>
      </w:pPr>
      <w:r>
        <w:lastRenderedPageBreak/>
        <w:t xml:space="preserve">Case </w:t>
      </w:r>
    </w:p>
    <w:p w14:paraId="434F649A" w14:textId="42F6CEF0" w:rsidR="00D05100" w:rsidRDefault="00D05100" w:rsidP="00D05100">
      <w:pPr>
        <w:pStyle w:val="Heading3"/>
      </w:pPr>
      <w:r>
        <w:lastRenderedPageBreak/>
        <w:t>1NC – Framing</w:t>
      </w:r>
    </w:p>
    <w:p w14:paraId="497F222C" w14:textId="5CB5AA11" w:rsidR="00D05100" w:rsidRPr="00D05100" w:rsidRDefault="00D05100" w:rsidP="00D05100">
      <w:pPr>
        <w:pStyle w:val="Heading4"/>
        <w:numPr>
          <w:ilvl w:val="0"/>
          <w:numId w:val="13"/>
        </w:numPr>
      </w:pPr>
      <w:r>
        <w:t>Duval ev – the k is IR education, case defense will answer this but the k turns it bc it makes a root cuase claim of war</w:t>
      </w:r>
    </w:p>
    <w:p w14:paraId="6943C6FC" w14:textId="341F00DC" w:rsidR="002268C9" w:rsidRDefault="002268C9" w:rsidP="002268C9">
      <w:pPr>
        <w:pStyle w:val="Heading3"/>
      </w:pPr>
      <w:r>
        <w:lastRenderedPageBreak/>
        <w:t xml:space="preserve">1NC – Solvency </w:t>
      </w:r>
    </w:p>
    <w:p w14:paraId="6B639022" w14:textId="0E52CA42" w:rsidR="00E57E7E" w:rsidRDefault="00E57E7E" w:rsidP="00E57E7E">
      <w:pPr>
        <w:pStyle w:val="Heading4"/>
      </w:pPr>
      <w:r>
        <w:t xml:space="preserve">1] </w:t>
      </w:r>
      <w:r>
        <w:t xml:space="preserve">plan flaw -- vagueness ensures circumvention -- they don't explain what space debris is or how it amounts to appropriation, or </w:t>
      </w:r>
      <w:r>
        <w:t>delineate</w:t>
      </w:r>
      <w:r>
        <w:t xml:space="preserve"> what activities lead to appropriation and how the various policies they </w:t>
      </w:r>
      <w:r>
        <w:t>defined</w:t>
      </w:r>
      <w:r>
        <w:t xml:space="preserve"> mitigate that. </w:t>
      </w:r>
      <w:r w:rsidR="00096E24">
        <w:t>, companies don’t care – backlash exists in the squo</w:t>
      </w:r>
      <w:bookmarkStart w:id="0" w:name="_GoBack"/>
      <w:bookmarkEnd w:id="0"/>
    </w:p>
    <w:p w14:paraId="2236BA96" w14:textId="28A0C524" w:rsidR="00E57E7E" w:rsidRDefault="00E57E7E" w:rsidP="00E57E7E"/>
    <w:p w14:paraId="3AB7B5D8" w14:textId="21F8F085" w:rsidR="00E57E7E" w:rsidRDefault="00E57E7E" w:rsidP="00E57E7E">
      <w:pPr>
        <w:pStyle w:val="Heading4"/>
      </w:pPr>
      <w:r>
        <w:t xml:space="preserve">The shah 20 ev under the plan just says things that produce debris is bad – which means companies circumvent </w:t>
      </w:r>
      <w:r w:rsidR="0026556C">
        <w:t>by claiming they wont collide</w:t>
      </w:r>
      <w:r>
        <w:t xml:space="preserve"> </w:t>
      </w:r>
    </w:p>
    <w:p w14:paraId="098669A8" w14:textId="69A13E90" w:rsidR="00E57E7E" w:rsidRDefault="00E57E7E" w:rsidP="00E57E7E"/>
    <w:p w14:paraId="15E74FAD" w14:textId="77777777" w:rsidR="00FA47C9" w:rsidRPr="002F0FA6" w:rsidRDefault="00FA47C9" w:rsidP="00FA47C9">
      <w:pPr>
        <w:pStyle w:val="Heading4"/>
        <w:rPr>
          <w:rFonts w:cs="Calibri"/>
        </w:rPr>
      </w:pPr>
      <w:r w:rsidRPr="002F0FA6">
        <w:rPr>
          <w:rFonts w:cs="Calibri"/>
        </w:rPr>
        <w:t>Long time frame.</w:t>
      </w:r>
    </w:p>
    <w:p w14:paraId="65E8689A" w14:textId="77777777" w:rsidR="00FA47C9" w:rsidRPr="002F0FA6" w:rsidRDefault="00FA47C9" w:rsidP="00FA47C9">
      <w:r w:rsidRPr="002F0FA6">
        <w:rPr>
          <w:rStyle w:val="Style13ptBold"/>
        </w:rPr>
        <w:t xml:space="preserve">Burns Interviewing Kessler </w:t>
      </w:r>
      <w:r w:rsidRPr="002F0FA6">
        <w:rPr>
          <w:b/>
          <w:sz w:val="26"/>
          <w:szCs w:val="26"/>
        </w:rPr>
        <w:t>’</w:t>
      </w:r>
      <w:r w:rsidRPr="002F0FA6">
        <w:rPr>
          <w:rStyle w:val="Style13ptBold"/>
        </w:rPr>
        <w:t>13</w:t>
      </w:r>
      <w:r w:rsidRPr="002F0FA6">
        <w:t xml:space="preserve"> Corrinne Burns, interviewing Donald Kessler, who made up the concept. [Space junk apocalypse: just like Gravity? 11-15-2013, https://www.theguardian.com/science/blog/2013/nov/15/space-junk-apocalypse-gravity]//BPS</w:t>
      </w:r>
    </w:p>
    <w:p w14:paraId="2001C419" w14:textId="77777777" w:rsidR="00FA47C9" w:rsidRPr="002F0FA6" w:rsidRDefault="00FA47C9" w:rsidP="00FA47C9">
      <w:pPr>
        <w:rPr>
          <w:sz w:val="16"/>
        </w:rPr>
      </w:pPr>
      <w:r w:rsidRPr="002F0FA6">
        <w:rPr>
          <w:rStyle w:val="StyleUnderline"/>
        </w:rPr>
        <w:t xml:space="preserve">Now? Are we in trouble? </w:t>
      </w:r>
      <w:r w:rsidRPr="002F0FA6">
        <w:rPr>
          <w:sz w:val="16"/>
        </w:rPr>
        <w:t xml:space="preserve">Not yet. </w:t>
      </w:r>
      <w:r w:rsidRPr="002F0FA6">
        <w:rPr>
          <w:rStyle w:val="StyleUnderline"/>
          <w:highlight w:val="green"/>
        </w:rPr>
        <w:t>Kessler syndrome isn't</w:t>
      </w:r>
      <w:r w:rsidRPr="002F0FA6">
        <w:rPr>
          <w:rStyle w:val="StyleUnderline"/>
        </w:rPr>
        <w:t xml:space="preserve"> </w:t>
      </w:r>
      <w:r w:rsidRPr="002F0FA6">
        <w:rPr>
          <w:rStyle w:val="Emphasis"/>
        </w:rPr>
        <w:t xml:space="preserve">an </w:t>
      </w:r>
      <w:r w:rsidRPr="002F0FA6">
        <w:rPr>
          <w:rStyle w:val="Emphasis"/>
          <w:highlight w:val="green"/>
        </w:rPr>
        <w:t>acute</w:t>
      </w:r>
      <w:r w:rsidRPr="002F0FA6">
        <w:rPr>
          <w:rStyle w:val="Emphasis"/>
        </w:rPr>
        <w:t xml:space="preserve"> phenomenon</w:t>
      </w:r>
      <w:r w:rsidRPr="002F0FA6">
        <w:rPr>
          <w:sz w:val="16"/>
        </w:rPr>
        <w:t xml:space="preserve">, as depicted in the movie – </w:t>
      </w:r>
      <w:r w:rsidRPr="002F0FA6">
        <w:rPr>
          <w:rStyle w:val="StyleUnderline"/>
          <w:highlight w:val="green"/>
        </w:rPr>
        <w:t>it's</w:t>
      </w:r>
      <w:r w:rsidRPr="002F0FA6">
        <w:rPr>
          <w:rStyle w:val="StyleUnderline"/>
        </w:rPr>
        <w:t xml:space="preserve"> </w:t>
      </w:r>
      <w:r w:rsidRPr="002F0FA6">
        <w:rPr>
          <w:rStyle w:val="Emphasis"/>
        </w:rPr>
        <w:t xml:space="preserve">a </w:t>
      </w:r>
      <w:r w:rsidRPr="002F0FA6">
        <w:rPr>
          <w:rStyle w:val="Emphasis"/>
          <w:highlight w:val="green"/>
        </w:rPr>
        <w:t>slow, decades-long process</w:t>
      </w:r>
      <w:r w:rsidRPr="002F0FA6">
        <w:rPr>
          <w:rStyle w:val="StyleUnderline"/>
          <w:highlight w:val="green"/>
        </w:rPr>
        <w:t>. "It'll happen through</w:t>
      </w:r>
      <w:r w:rsidRPr="002F0FA6">
        <w:rPr>
          <w:rStyle w:val="StyleUnderline"/>
        </w:rPr>
        <w:t xml:space="preserve">out </w:t>
      </w:r>
      <w:r w:rsidRPr="002F0FA6">
        <w:rPr>
          <w:rStyle w:val="Emphasis"/>
        </w:rPr>
        <w:t xml:space="preserve">the next </w:t>
      </w:r>
      <w:r w:rsidRPr="002F0FA6">
        <w:rPr>
          <w:rStyle w:val="Emphasis"/>
          <w:highlight w:val="green"/>
        </w:rPr>
        <w:t>100 years</w:t>
      </w:r>
      <w:r w:rsidRPr="002F0FA6">
        <w:rPr>
          <w:rStyle w:val="StyleUnderline"/>
          <w:highlight w:val="green"/>
        </w:rPr>
        <w:t xml:space="preserve"> – we have time to deal with it,"</w:t>
      </w:r>
      <w:r w:rsidRPr="002F0FA6">
        <w:rPr>
          <w:rStyle w:val="StyleUnderline"/>
        </w:rPr>
        <w:t xml:space="preserve"> Kessler says. "The </w:t>
      </w:r>
      <w:r w:rsidRPr="002F0FA6">
        <w:rPr>
          <w:rStyle w:val="StyleUnderline"/>
          <w:highlight w:val="green"/>
        </w:rPr>
        <w:t>time between collisions</w:t>
      </w:r>
      <w:r w:rsidRPr="002F0FA6">
        <w:rPr>
          <w:sz w:val="16"/>
        </w:rPr>
        <w:t xml:space="preserve"> will become shorter – </w:t>
      </w:r>
      <w:r w:rsidRPr="002F0FA6">
        <w:rPr>
          <w:rStyle w:val="StyleUnderline"/>
        </w:rPr>
        <w:t>it</w:t>
      </w:r>
      <w:r w:rsidRPr="002F0FA6">
        <w:rPr>
          <w:rStyle w:val="StyleUnderline"/>
          <w:highlight w:val="green"/>
        </w:rPr>
        <w:t>'s around 10 years</w:t>
      </w:r>
      <w:r w:rsidRPr="002F0FA6">
        <w:rPr>
          <w:rStyle w:val="StyleUnderline"/>
        </w:rPr>
        <w:t xml:space="preserve"> at the moment</w:t>
      </w:r>
      <w:r w:rsidRPr="002F0FA6">
        <w:rPr>
          <w:sz w:val="16"/>
        </w:rPr>
        <w:t xml:space="preserve">. In 20 years'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Bewick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harbour important space assets – satellites for weather forecasting, oil spill and bush fire detection, and polar ice monitoring." Bewick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Vasile, part of the Mechanical &amp; Aerospace Department at the University of Strathclyde and co-ordinator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2F0FA6">
        <w:rPr>
          <w:rStyle w:val="StyleUnderline"/>
          <w:highlight w:val="green"/>
        </w:rPr>
        <w:t>We're in no</w:t>
      </w:r>
      <w:r w:rsidRPr="002F0FA6">
        <w:rPr>
          <w:rStyle w:val="StyleUnderline"/>
        </w:rPr>
        <w:t xml:space="preserve"> </w:t>
      </w:r>
      <w:r w:rsidRPr="002F0FA6">
        <w:rPr>
          <w:rStyle w:val="Emphasis"/>
        </w:rPr>
        <w:t xml:space="preserve">immediate </w:t>
      </w:r>
      <w:r w:rsidRPr="002F0FA6">
        <w:rPr>
          <w:rStyle w:val="Emphasis"/>
          <w:highlight w:val="green"/>
        </w:rPr>
        <w:t>danger</w:t>
      </w:r>
      <w:r w:rsidRPr="002F0FA6">
        <w:rPr>
          <w:sz w:val="16"/>
        </w:rPr>
        <w:t xml:space="preserve"> from Kessler syndrome – but it's not a problem that's going away. </w:t>
      </w:r>
      <w:r w:rsidRPr="002F0FA6">
        <w:rPr>
          <w:rStyle w:val="StyleUnderline"/>
        </w:rPr>
        <w:t>Despite Gravity's artistic license, Donald Kessler is pleased to see</w:t>
      </w:r>
      <w:r w:rsidRPr="002F0FA6">
        <w:rPr>
          <w:sz w:val="16"/>
        </w:rPr>
        <w:t xml:space="preserve"> the phenomenon represented on </w:t>
      </w:r>
      <w:r w:rsidRPr="002F0FA6">
        <w:rPr>
          <w:rStyle w:val="StyleUnderline"/>
        </w:rPr>
        <w:t>the big screen. "</w:t>
      </w:r>
      <w:r w:rsidRPr="002F0FA6">
        <w:rPr>
          <w:rStyle w:val="StyleUnderline"/>
          <w:highlight w:val="green"/>
        </w:rPr>
        <w:t>It is</w:t>
      </w:r>
      <w:r w:rsidRPr="002F0FA6">
        <w:rPr>
          <w:rStyle w:val="StyleUnderline"/>
        </w:rPr>
        <w:t xml:space="preserve"> </w:t>
      </w:r>
      <w:r w:rsidRPr="002F0FA6">
        <w:rPr>
          <w:rStyle w:val="Emphasis"/>
        </w:rPr>
        <w:t xml:space="preserve">very </w:t>
      </w:r>
      <w:r w:rsidRPr="002F0FA6">
        <w:rPr>
          <w:rStyle w:val="Emphasis"/>
          <w:highlight w:val="green"/>
        </w:rPr>
        <w:t>improbable</w:t>
      </w:r>
      <w:r w:rsidRPr="002F0FA6">
        <w:rPr>
          <w:rStyle w:val="StyleUnderline"/>
        </w:rPr>
        <w:t xml:space="preserve"> that </w:t>
      </w:r>
      <w:r w:rsidRPr="002F0FA6">
        <w:rPr>
          <w:rStyle w:val="StyleUnderline"/>
          <w:highlight w:val="green"/>
        </w:rPr>
        <w:t>events would play out</w:t>
      </w:r>
      <w:r w:rsidRPr="002F0FA6">
        <w:rPr>
          <w:rStyle w:val="StyleUnderline"/>
        </w:rPr>
        <w:t xml:space="preserve"> as they did in the film,"</w:t>
      </w:r>
      <w:r w:rsidRPr="002F0FA6">
        <w:rPr>
          <w:sz w:val="16"/>
        </w:rPr>
        <w:t xml:space="preserve"> he says. "But if it raises awareness, then that's great."</w:t>
      </w:r>
    </w:p>
    <w:p w14:paraId="69E9FEF0" w14:textId="77777777" w:rsidR="00FF7F3F" w:rsidRDefault="00FF7F3F" w:rsidP="00E57E7E"/>
    <w:p w14:paraId="23ABE3D9" w14:textId="4401556E" w:rsidR="00E57E7E" w:rsidRDefault="00E57E7E" w:rsidP="00E57E7E">
      <w:pPr>
        <w:pStyle w:val="Heading3"/>
      </w:pPr>
      <w:r>
        <w:lastRenderedPageBreak/>
        <w:t xml:space="preserve">1NC – Space war </w:t>
      </w:r>
    </w:p>
    <w:p w14:paraId="1AFC0B1F" w14:textId="77777777" w:rsidR="00E57E7E" w:rsidRPr="008B4E43" w:rsidRDefault="00E57E7E" w:rsidP="00E57E7E">
      <w:pPr>
        <w:pStyle w:val="Heading4"/>
        <w:rPr>
          <w:rFonts w:cs="Calibri"/>
        </w:rPr>
      </w:pPr>
      <w:r w:rsidRPr="008B4E43">
        <w:rPr>
          <w:rFonts w:cs="Calibri"/>
          <w:u w:val="single"/>
        </w:rPr>
        <w:t>No space war -- Official statements</w:t>
      </w:r>
      <w:r w:rsidRPr="008B4E43">
        <w:rPr>
          <w:rFonts w:cs="Calibri"/>
        </w:rPr>
        <w:t xml:space="preserve"> prove</w:t>
      </w:r>
    </w:p>
    <w:p w14:paraId="52436959" w14:textId="77777777" w:rsidR="00E57E7E" w:rsidRPr="008B4E43" w:rsidRDefault="00E57E7E" w:rsidP="00E57E7E">
      <w:pPr>
        <w:rPr>
          <w:rStyle w:val="Style13ptBold"/>
          <w:b w:val="0"/>
          <w:bCs/>
          <w:sz w:val="18"/>
          <w:szCs w:val="18"/>
        </w:rPr>
      </w:pPr>
      <w:r w:rsidRPr="008B4E43">
        <w:rPr>
          <w:rStyle w:val="Style13ptBold"/>
        </w:rPr>
        <w:t xml:space="preserve">Colby 16 </w:t>
      </w:r>
      <w:r w:rsidRPr="008B4E43">
        <w:t>(Elbridge, Senior Fellow at the Center for a New American Security, “From Sanctuary to Battlefield: A Framework for a U.S. Defense and Deterrence Strategy for Space”)SLAIR</w:t>
      </w:r>
    </w:p>
    <w:p w14:paraId="7F2D57F1" w14:textId="77777777" w:rsidR="00E57E7E" w:rsidRPr="008B4E43" w:rsidRDefault="00E57E7E" w:rsidP="00E57E7E">
      <w:pPr>
        <w:rPr>
          <w:sz w:val="16"/>
        </w:rPr>
      </w:pPr>
      <w:r w:rsidRPr="008B4E43">
        <w:rPr>
          <w:sz w:val="16"/>
        </w:rPr>
        <w:t xml:space="preserve">But such a threat is of substantially decreasing credibility. In today’s much different context, </w:t>
      </w:r>
      <w:r w:rsidRPr="008B4E43">
        <w:rPr>
          <w:highlight w:val="green"/>
          <w:u w:val="single"/>
        </w:rPr>
        <w:t>no one</w:t>
      </w:r>
      <w:r w:rsidRPr="008B4E43">
        <w:rPr>
          <w:u w:val="single"/>
        </w:rPr>
        <w:t xml:space="preserve"> really </w:t>
      </w:r>
      <w:r w:rsidRPr="008B4E43">
        <w:rPr>
          <w:highlight w:val="green"/>
          <w:u w:val="single"/>
        </w:rPr>
        <w:t>believes</w:t>
      </w:r>
      <w:r w:rsidRPr="008B4E43">
        <w:rPr>
          <w:u w:val="single"/>
        </w:rPr>
        <w:t xml:space="preserve"> that a </w:t>
      </w:r>
      <w:r w:rsidRPr="008B4E43">
        <w:rPr>
          <w:highlight w:val="green"/>
          <w:u w:val="single"/>
        </w:rPr>
        <w:t>limited space attack would</w:t>
      </w:r>
      <w:r w:rsidRPr="008B4E43">
        <w:rPr>
          <w:u w:val="single"/>
        </w:rPr>
        <w:t xml:space="preserve"> necessarily or even plausibly </w:t>
      </w:r>
      <w:r w:rsidRPr="008B4E43">
        <w:rPr>
          <w:highlight w:val="green"/>
          <w:u w:val="single"/>
        </w:rPr>
        <w:t>be</w:t>
      </w:r>
      <w:r w:rsidRPr="008B4E43">
        <w:rPr>
          <w:u w:val="single"/>
        </w:rPr>
        <w:t xml:space="preserve"> a prelude to </w:t>
      </w:r>
      <w:r w:rsidRPr="008B4E43">
        <w:rPr>
          <w:rStyle w:val="Emphasis"/>
        </w:rPr>
        <w:t xml:space="preserve">total </w:t>
      </w:r>
      <w:r w:rsidRPr="008B4E43">
        <w:rPr>
          <w:rStyle w:val="Emphasis"/>
          <w:highlight w:val="green"/>
        </w:rPr>
        <w:t>nuclear war</w:t>
      </w:r>
      <w:r w:rsidRPr="008B4E43">
        <w:rPr>
          <w:sz w:val="16"/>
        </w:rPr>
        <w:t xml:space="preserve">. </w:t>
      </w:r>
      <w:r w:rsidRPr="008B4E43">
        <w:rPr>
          <w:sz w:val="16"/>
          <w:szCs w:val="16"/>
        </w:rPr>
        <w:t>Would the United States respond with a major strategic strike if China or Russia, in the context of a regional conflict with the United States, struck discriminately at implicated U.S. space assets in the attempt to defang U.S. power projection, all while leaving the broader U.S. space architecture alone? Not only does such a massive response seem unlikely – it would be positively foolish and irresponsible</w:t>
      </w:r>
      <w:r w:rsidRPr="008B4E43">
        <w:rPr>
          <w:sz w:val="16"/>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sidRPr="008B4E43">
        <w:rPr>
          <w:rStyle w:val="Emphasis"/>
          <w:highlight w:val="green"/>
        </w:rPr>
        <w:t>official</w:t>
      </w:r>
      <w:r w:rsidRPr="008B4E43">
        <w:rPr>
          <w:u w:val="single"/>
        </w:rPr>
        <w:t xml:space="preserve"> U.S. </w:t>
      </w:r>
      <w:r w:rsidRPr="008B4E43">
        <w:rPr>
          <w:rStyle w:val="Emphasis"/>
          <w:highlight w:val="green"/>
        </w:rPr>
        <w:t>statements</w:t>
      </w:r>
      <w:r w:rsidRPr="008B4E43">
        <w:rPr>
          <w:u w:val="single"/>
        </w:rPr>
        <w:t xml:space="preserve"> on how the United States would respond to attacks on its space assets – to the limited extent such statements exist and the degree to which those given are clear – </w:t>
      </w:r>
      <w:r w:rsidRPr="008B4E43">
        <w:rPr>
          <w:highlight w:val="green"/>
          <w:u w:val="single"/>
        </w:rPr>
        <w:t xml:space="preserve">offer </w:t>
      </w:r>
      <w:r w:rsidRPr="008B4E43">
        <w:rPr>
          <w:rStyle w:val="Emphasis"/>
          <w:highlight w:val="green"/>
        </w:rPr>
        <w:t>no indication</w:t>
      </w:r>
      <w:r w:rsidRPr="008B4E43">
        <w:rPr>
          <w:u w:val="single"/>
        </w:rPr>
        <w:t xml:space="preserve"> it would respond massively </w:t>
      </w:r>
      <w:r w:rsidRPr="008B4E43">
        <w:rPr>
          <w:highlight w:val="green"/>
          <w:u w:val="single"/>
        </w:rPr>
        <w:t>to</w:t>
      </w:r>
      <w:r w:rsidRPr="008B4E43">
        <w:rPr>
          <w:u w:val="single"/>
        </w:rPr>
        <w:t xml:space="preserve"> such </w:t>
      </w:r>
      <w:r w:rsidRPr="008B4E43">
        <w:rPr>
          <w:rStyle w:val="Emphasis"/>
          <w:highlight w:val="green"/>
        </w:rPr>
        <w:t>strikes</w:t>
      </w:r>
      <w:r w:rsidRPr="008B4E43">
        <w:rPr>
          <w:sz w:val="16"/>
        </w:rPr>
        <w:t xml:space="preserve">.53 Perhaps more to the point, </w:t>
      </w:r>
      <w:r w:rsidRPr="008B4E43">
        <w:rPr>
          <w:rStyle w:val="Emphasis"/>
          <w:highlight w:val="green"/>
        </w:rPr>
        <w:t>senior</w:t>
      </w:r>
      <w:r w:rsidRPr="008B4E43">
        <w:rPr>
          <w:sz w:val="16"/>
        </w:rPr>
        <w:t xml:space="preserve"> responsible U.S. </w:t>
      </w:r>
      <w:r w:rsidRPr="008B4E43">
        <w:rPr>
          <w:rStyle w:val="Emphasis"/>
          <w:highlight w:val="green"/>
        </w:rPr>
        <w:t>officials</w:t>
      </w:r>
      <w:r w:rsidRPr="008B4E43">
        <w:rPr>
          <w:u w:val="single"/>
        </w:rPr>
        <w:t xml:space="preserve"> have </w:t>
      </w:r>
      <w:r w:rsidRPr="008B4E43">
        <w:rPr>
          <w:highlight w:val="green"/>
          <w:u w:val="single"/>
        </w:rPr>
        <w:t>telegraphed</w:t>
      </w:r>
      <w:r w:rsidRPr="008B4E43">
        <w:rPr>
          <w:u w:val="single"/>
        </w:rPr>
        <w:t xml:space="preserve"> that the United States would indeed not necessarily respond massively to attacks against its space assets</w:t>
      </w:r>
      <w:r w:rsidRPr="008B4E43">
        <w:rPr>
          <w:sz w:val="16"/>
        </w:rPr>
        <w:t xml:space="preserve">.54 In light of these factors, any U.S. space </w:t>
      </w:r>
      <w:r w:rsidRPr="008B4E43">
        <w:rPr>
          <w:rStyle w:val="Emphasis"/>
          <w:highlight w:val="green"/>
        </w:rPr>
        <w:t>deterrence</w:t>
      </w:r>
      <w:r w:rsidRPr="008B4E43">
        <w:rPr>
          <w:rStyle w:val="Emphasis"/>
        </w:rPr>
        <w:t xml:space="preserve"> strategy</w:t>
      </w:r>
      <w:r w:rsidRPr="008B4E43">
        <w:rPr>
          <w:sz w:val="16"/>
        </w:rPr>
        <w:t xml:space="preserve"> that is predicated on an all-or-nothing retaliation to space attacks will become increasingly incredible and thus decreasingly effective – and indeed might even invite an adversary’s challenge in order to 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In particular, it needs a flexible deterrent capable of meeting the intensifying challenge of deterring an adversary – and particularly a highly capable potential opponent like China or Russia – from attacking (or attacking to a sufficient degree) those U.S. space assets needed for the United States to effectively and decisively project power and ultimately prevail in a conflict in a distant theater. At the same time, this flexible deterrent must contribute to dissuading such an enemy from striking at the nation’s broader military and civilian space architecture, and in particular those core strategic space assets needed for central deterrence.</w:t>
      </w:r>
    </w:p>
    <w:p w14:paraId="0993A5E0" w14:textId="77777777" w:rsidR="00E57E7E" w:rsidRPr="008B4E43" w:rsidRDefault="00E57E7E" w:rsidP="00E57E7E">
      <w:pPr>
        <w:rPr>
          <w:sz w:val="16"/>
        </w:rPr>
      </w:pPr>
    </w:p>
    <w:p w14:paraId="004F3674" w14:textId="77777777" w:rsidR="00E57E7E" w:rsidRPr="008B4E43" w:rsidRDefault="00E57E7E" w:rsidP="00E57E7E">
      <w:pPr>
        <w:pStyle w:val="Heading4"/>
        <w:rPr>
          <w:rFonts w:cs="Calibri"/>
        </w:rPr>
      </w:pPr>
      <w:r w:rsidRPr="008B4E43">
        <w:rPr>
          <w:rFonts w:cs="Calibri"/>
        </w:rPr>
        <w:t xml:space="preserve">Even absent treaty cred, no </w:t>
      </w:r>
      <w:r w:rsidRPr="008B4E43">
        <w:rPr>
          <w:rFonts w:cs="Calibri"/>
          <w:u w:val="single"/>
        </w:rPr>
        <w:t>space war</w:t>
      </w:r>
      <w:r w:rsidRPr="008B4E43">
        <w:rPr>
          <w:rFonts w:cs="Calibri"/>
        </w:rPr>
        <w:t>—</w:t>
      </w:r>
      <w:r w:rsidRPr="008B4E43">
        <w:rPr>
          <w:rFonts w:cs="Calibri"/>
          <w:u w:val="single"/>
        </w:rPr>
        <w:t>interdependence</w:t>
      </w:r>
      <w:r w:rsidRPr="008B4E43">
        <w:rPr>
          <w:rFonts w:cs="Calibri"/>
        </w:rPr>
        <w:t xml:space="preserve"> checks.</w:t>
      </w:r>
    </w:p>
    <w:p w14:paraId="79E8BCD4" w14:textId="77777777" w:rsidR="00E57E7E" w:rsidRPr="008B4E43" w:rsidRDefault="00E57E7E" w:rsidP="00E57E7E">
      <w:r w:rsidRPr="008B4E43">
        <w:rPr>
          <w:rStyle w:val="Style13ptBold"/>
        </w:rPr>
        <w:t>Bragg et al 18</w:t>
      </w:r>
      <w:r w:rsidRPr="008B4E43">
        <w:t xml:space="preserve">—(principle research scientist at NSI, Inc. Lecturer in polisci @ Texas A&amp;M). , July 2018.. Allison Astorino-Courtois. Robert Elder. Belinda Bragg. “Contested Space Operations, Space Defense, Deterrence, and Warfighting: Summary Findings and Integration Report,” NSI, </w:t>
      </w:r>
      <w:hyperlink r:id="rId13" w:history="1">
        <w:r w:rsidRPr="008B4E43">
          <w:rPr>
            <w:rStyle w:val="Hyperlink"/>
          </w:rPr>
          <w:t>https://nsiteam.com/social/wp-content/uploads/2018/11/Space-SMA-Integration-Report-Space-FINAL.pdf</w:t>
        </w:r>
      </w:hyperlink>
    </w:p>
    <w:p w14:paraId="70A11629" w14:textId="77777777" w:rsidR="00E57E7E" w:rsidRPr="008B4E43" w:rsidRDefault="00E57E7E" w:rsidP="00E57E7E">
      <w:pPr>
        <w:rPr>
          <w:sz w:val="12"/>
        </w:rPr>
      </w:pPr>
      <w:r w:rsidRPr="008B4E43">
        <w:rPr>
          <w:rStyle w:val="Emphasis"/>
        </w:rPr>
        <w:t>Everyone needs space</w:t>
      </w:r>
      <w:r w:rsidRPr="008B4E43">
        <w:rPr>
          <w:rStyle w:val="StyleUnderline"/>
        </w:rPr>
        <w:t xml:space="preserve"> While </w:t>
      </w:r>
      <w:r w:rsidRPr="008B4E43">
        <w:rPr>
          <w:rStyle w:val="StyleUnderline"/>
          <w:highlight w:val="green"/>
        </w:rPr>
        <w:t>the US</w:t>
      </w:r>
      <w:r w:rsidRPr="008B4E43">
        <w:rPr>
          <w:rStyle w:val="StyleUnderline"/>
        </w:rPr>
        <w:t xml:space="preserve"> may be relatively more dependent on space for national security than are other states</w:t>
      </w:r>
      <w:r w:rsidRPr="008B4E43">
        <w:rPr>
          <w:sz w:val="12"/>
        </w:rPr>
        <w:t xml:space="preserve">, </w:t>
      </w:r>
      <w:r w:rsidRPr="008B4E43">
        <w:rPr>
          <w:rStyle w:val="Emphasis"/>
        </w:rPr>
        <w:t xml:space="preserve">it </w:t>
      </w:r>
      <w:r w:rsidRPr="008B4E43">
        <w:rPr>
          <w:rStyle w:val="Emphasis"/>
          <w:highlight w:val="green"/>
        </w:rPr>
        <w:t>is far from alone</w:t>
      </w:r>
      <w:r w:rsidRPr="008B4E43">
        <w:rPr>
          <w:sz w:val="12"/>
          <w:highlight w:val="green"/>
        </w:rPr>
        <w:t xml:space="preserve"> </w:t>
      </w:r>
      <w:r w:rsidRPr="008B4E43">
        <w:rPr>
          <w:rStyle w:val="StyleUnderline"/>
          <w:highlight w:val="green"/>
        </w:rPr>
        <w:t>in relying on space</w:t>
      </w:r>
      <w:r w:rsidRPr="008B4E43">
        <w:rPr>
          <w:sz w:val="12"/>
        </w:rPr>
        <w:t xml:space="preserve">. </w:t>
      </w:r>
      <w:r w:rsidRPr="008B4E43">
        <w:rPr>
          <w:rStyle w:val="StyleUnderline"/>
          <w:highlight w:val="green"/>
        </w:rPr>
        <w:t>Nuclear</w:t>
      </w:r>
      <w:r w:rsidRPr="008B4E43">
        <w:rPr>
          <w:rStyle w:val="StyleUnderline"/>
        </w:rPr>
        <w:t xml:space="preserve"> armed </w:t>
      </w:r>
      <w:r w:rsidRPr="008B4E43">
        <w:rPr>
          <w:rStyle w:val="StyleUnderline"/>
          <w:highlight w:val="green"/>
        </w:rPr>
        <w:t xml:space="preserve">states are </w:t>
      </w:r>
      <w:r w:rsidRPr="008B4E43">
        <w:rPr>
          <w:rStyle w:val="Emphasis"/>
          <w:highlight w:val="green"/>
        </w:rPr>
        <w:t>dependent</w:t>
      </w:r>
      <w:r w:rsidRPr="008B4E43">
        <w:rPr>
          <w:sz w:val="12"/>
        </w:rPr>
        <w:t xml:space="preserve"> </w:t>
      </w:r>
      <w:r w:rsidRPr="008B4E43">
        <w:rPr>
          <w:rStyle w:val="StyleUnderline"/>
        </w:rPr>
        <w:t>on space for important command and control functions</w:t>
      </w:r>
      <w:r w:rsidRPr="008B4E43">
        <w:rPr>
          <w:sz w:val="12"/>
        </w:rPr>
        <w:t xml:space="preserve">, </w:t>
      </w:r>
      <w:r w:rsidRPr="008B4E43">
        <w:rPr>
          <w:rStyle w:val="StyleUnderline"/>
        </w:rPr>
        <w:t xml:space="preserve">and major powers are </w:t>
      </w:r>
      <w:r w:rsidRPr="008B4E43">
        <w:rPr>
          <w:rStyle w:val="Emphasis"/>
        </w:rPr>
        <w:t>increasingly using space</w:t>
      </w:r>
      <w:r w:rsidRPr="008B4E43">
        <w:rPr>
          <w:sz w:val="12"/>
        </w:rPr>
        <w:t xml:space="preserve"> </w:t>
      </w:r>
      <w:r w:rsidRPr="008B4E43">
        <w:rPr>
          <w:rStyle w:val="StyleUnderline"/>
        </w:rPr>
        <w:t>for battlefield situational awareness and communications</w:t>
      </w:r>
      <w:r w:rsidRPr="008B4E43">
        <w:rPr>
          <w:sz w:val="12"/>
        </w:rPr>
        <w:t xml:space="preserve">. </w:t>
      </w:r>
      <w:r w:rsidRPr="008B4E43">
        <w:rPr>
          <w:rStyle w:val="Emphasis"/>
          <w:highlight w:val="green"/>
        </w:rPr>
        <w:t>China and Russia</w:t>
      </w:r>
      <w:r w:rsidRPr="008B4E43">
        <w:rPr>
          <w:sz w:val="12"/>
        </w:rPr>
        <w:t xml:space="preserve"> were identified as </w:t>
      </w:r>
      <w:r w:rsidRPr="008B4E43">
        <w:rPr>
          <w:rStyle w:val="StyleUnderline"/>
          <w:highlight w:val="green"/>
        </w:rPr>
        <w:t>hav</w:t>
      </w:r>
      <w:r w:rsidRPr="008B4E43">
        <w:rPr>
          <w:sz w:val="12"/>
        </w:rPr>
        <w:t xml:space="preserve">ing </w:t>
      </w:r>
      <w:r w:rsidRPr="008B4E43">
        <w:rPr>
          <w:rStyle w:val="Emphasis"/>
          <w:highlight w:val="green"/>
        </w:rPr>
        <w:t>significant</w:t>
      </w:r>
      <w:r w:rsidRPr="008B4E43">
        <w:rPr>
          <w:sz w:val="12"/>
        </w:rPr>
        <w:t xml:space="preserve"> (and fairly equal) </w:t>
      </w:r>
      <w:r w:rsidRPr="008B4E43">
        <w:rPr>
          <w:rStyle w:val="Emphasis"/>
          <w:highlight w:val="green"/>
        </w:rPr>
        <w:t>levels of strategic risk</w:t>
      </w:r>
      <w:r w:rsidRPr="008B4E43">
        <w:rPr>
          <w:rStyle w:val="Emphasis"/>
        </w:rPr>
        <w:t xml:space="preserve"> in space</w:t>
      </w:r>
      <w:r w:rsidRPr="008B4E43">
        <w:rPr>
          <w:sz w:val="12"/>
        </w:rPr>
        <w:t xml:space="preserve"> (ViTTa Q16), although their regional security priorities and (to date) less spacedependent economies place them at an advantage to the US. </w:t>
      </w:r>
      <w:r w:rsidRPr="008B4E43">
        <w:rPr>
          <w:rStyle w:val="StyleUnderline"/>
        </w:rPr>
        <w:t>They may</w:t>
      </w:r>
      <w:r w:rsidRPr="008B4E43">
        <w:rPr>
          <w:sz w:val="12"/>
        </w:rPr>
        <w:t xml:space="preserve">, therefore, </w:t>
      </w:r>
      <w:r w:rsidRPr="008B4E43">
        <w:rPr>
          <w:rStyle w:val="StyleUnderline"/>
        </w:rPr>
        <w:t xml:space="preserve">see the strategic risk of conflict is space </w:t>
      </w:r>
      <w:r w:rsidRPr="008B4E43">
        <w:rPr>
          <w:rStyle w:val="Emphasis"/>
        </w:rPr>
        <w:t>as lower than does the US</w:t>
      </w:r>
      <w:r w:rsidRPr="008B4E43">
        <w:rPr>
          <w:sz w:val="12"/>
        </w:rPr>
        <w:t xml:space="preserve">. Still, </w:t>
      </w:r>
      <w:r w:rsidRPr="008B4E43">
        <w:rPr>
          <w:rStyle w:val="StyleUnderline"/>
          <w:highlight w:val="green"/>
        </w:rPr>
        <w:lastRenderedPageBreak/>
        <w:t xml:space="preserve">space capabilities remain a source of </w:t>
      </w:r>
      <w:r w:rsidRPr="008B4E43">
        <w:rPr>
          <w:rStyle w:val="Emphasis"/>
          <w:highlight w:val="green"/>
        </w:rPr>
        <w:t>economic expansion</w:t>
      </w:r>
      <w:r w:rsidRPr="008B4E43">
        <w:rPr>
          <w:rStyle w:val="StyleUnderline"/>
          <w:highlight w:val="green"/>
        </w:rPr>
        <w:t xml:space="preserve"> and </w:t>
      </w:r>
      <w:r w:rsidRPr="008B4E43">
        <w:rPr>
          <w:rStyle w:val="Emphasis"/>
          <w:highlight w:val="green"/>
        </w:rPr>
        <w:t>national pride</w:t>
      </w:r>
      <w:r w:rsidRPr="008B4E43">
        <w:rPr>
          <w:rStyle w:val="StyleUnderline"/>
        </w:rPr>
        <w:t xml:space="preserve"> for both</w:t>
      </w:r>
      <w:r w:rsidRPr="008B4E43">
        <w:rPr>
          <w:sz w:val="12"/>
        </w:rPr>
        <w:t xml:space="preserve">, </w:t>
      </w:r>
      <w:r w:rsidRPr="008B4E43">
        <w:rPr>
          <w:rStyle w:val="StyleUnderline"/>
        </w:rPr>
        <w:t>and their calculations of the cost of conflict involving space may include consideration of these factors</w:t>
      </w:r>
      <w:r w:rsidRPr="008B4E43">
        <w:rPr>
          <w:sz w:val="12"/>
        </w:rPr>
        <w:t xml:space="preserve">. Even now, </w:t>
      </w:r>
      <w:r w:rsidRPr="008B4E43">
        <w:rPr>
          <w:rStyle w:val="StyleUnderline"/>
        </w:rPr>
        <w:t xml:space="preserve">there is a </w:t>
      </w:r>
      <w:r w:rsidRPr="008B4E43">
        <w:rPr>
          <w:rStyle w:val="Emphasis"/>
        </w:rPr>
        <w:t>general consensus</w:t>
      </w:r>
      <w:r w:rsidRPr="008B4E43">
        <w:rPr>
          <w:sz w:val="12"/>
        </w:rPr>
        <w:t xml:space="preserve"> that </w:t>
      </w:r>
      <w:r w:rsidRPr="008B4E43">
        <w:rPr>
          <w:rStyle w:val="StyleUnderline"/>
        </w:rPr>
        <w:t>the US and other actors have more to gain from space than they have from the loss of space-based capabilities</w:t>
      </w:r>
      <w:r w:rsidRPr="008B4E43">
        <w:rPr>
          <w:sz w:val="12"/>
        </w:rPr>
        <w:t xml:space="preserve"> (ViTTa Q3). </w:t>
      </w:r>
      <w:r w:rsidRPr="008B4E43">
        <w:rPr>
          <w:rStyle w:val="StyleUnderline"/>
        </w:rPr>
        <w:t>This suggests</w:t>
      </w:r>
      <w:r w:rsidRPr="008B4E43">
        <w:rPr>
          <w:sz w:val="12"/>
        </w:rPr>
        <w:t xml:space="preserve"> that, although the US is more vulnerable in the space domain than are other states, </w:t>
      </w:r>
      <w:r w:rsidRPr="008B4E43">
        <w:rPr>
          <w:rStyle w:val="StyleUnderline"/>
        </w:rPr>
        <w:t xml:space="preserve">the </w:t>
      </w:r>
      <w:r w:rsidRPr="008B4E43">
        <w:rPr>
          <w:rStyle w:val="Emphasis"/>
          <w:highlight w:val="green"/>
        </w:rPr>
        <w:t>likelihood</w:t>
      </w:r>
      <w:r w:rsidRPr="008B4E43">
        <w:rPr>
          <w:rStyle w:val="StyleUnderline"/>
        </w:rPr>
        <w:t xml:space="preserve"> that </w:t>
      </w:r>
      <w:r w:rsidRPr="008B4E43">
        <w:rPr>
          <w:rStyle w:val="StyleUnderline"/>
          <w:highlight w:val="green"/>
        </w:rPr>
        <w:t>aggressive action</w:t>
      </w:r>
      <w:r w:rsidRPr="008B4E43">
        <w:rPr>
          <w:rStyle w:val="StyleUnderline"/>
        </w:rPr>
        <w:t xml:space="preserve"> against an adversary’s space assets </w:t>
      </w:r>
      <w:r w:rsidRPr="008B4E43">
        <w:rPr>
          <w:rStyle w:val="Emphasis"/>
          <w:highlight w:val="green"/>
        </w:rPr>
        <w:t>would be reciprocated</w:t>
      </w:r>
      <w:r w:rsidRPr="008B4E43">
        <w:rPr>
          <w:rStyle w:val="StyleUnderline"/>
        </w:rPr>
        <w:t xml:space="preserve"> </w:t>
      </w:r>
      <w:r w:rsidRPr="008B4E43">
        <w:rPr>
          <w:rStyle w:val="StyleUnderline"/>
          <w:highlight w:val="green"/>
        </w:rPr>
        <w:t xml:space="preserve">may provide a </w:t>
      </w:r>
      <w:r w:rsidRPr="008B4E43">
        <w:rPr>
          <w:rStyle w:val="Emphasis"/>
          <w:highlight w:val="green"/>
        </w:rPr>
        <w:t>degree of security</w:t>
      </w:r>
      <w:r w:rsidRPr="008B4E43">
        <w:rPr>
          <w:sz w:val="12"/>
        </w:rPr>
        <w:t xml:space="preserve">. </w:t>
      </w:r>
      <w:r w:rsidRPr="008B4E43">
        <w:rPr>
          <w:rStyle w:val="StyleUnderline"/>
          <w:highlight w:val="green"/>
        </w:rPr>
        <w:t>It</w:t>
      </w:r>
      <w:r w:rsidRPr="008B4E43">
        <w:rPr>
          <w:sz w:val="12"/>
        </w:rPr>
        <w:t xml:space="preserve"> also </w:t>
      </w:r>
      <w:r w:rsidRPr="008B4E43">
        <w:rPr>
          <w:rStyle w:val="StyleUnderline"/>
          <w:highlight w:val="green"/>
        </w:rPr>
        <w:t xml:space="preserve">creates </w:t>
      </w:r>
      <w:r w:rsidRPr="008B4E43">
        <w:rPr>
          <w:rStyle w:val="Emphasis"/>
          <w:highlight w:val="green"/>
        </w:rPr>
        <w:t>another incentive</w:t>
      </w:r>
      <w:r w:rsidRPr="008B4E43">
        <w:rPr>
          <w:rStyle w:val="StyleUnderline"/>
        </w:rPr>
        <w:t xml:space="preserve"> for actors </w:t>
      </w:r>
      <w:r w:rsidRPr="008B4E43">
        <w:rPr>
          <w:rStyle w:val="StyleUnderline"/>
          <w:highlight w:val="green"/>
        </w:rPr>
        <w:t xml:space="preserve">to use </w:t>
      </w:r>
      <w:r w:rsidRPr="008B4E43">
        <w:rPr>
          <w:rStyle w:val="Emphasis"/>
          <w:highlight w:val="green"/>
        </w:rPr>
        <w:t>diplomacy</w:t>
      </w:r>
      <w:r w:rsidRPr="008B4E43">
        <w:rPr>
          <w:sz w:val="12"/>
          <w:highlight w:val="green"/>
        </w:rPr>
        <w:t xml:space="preserve"> </w:t>
      </w:r>
      <w:r w:rsidRPr="008B4E43">
        <w:rPr>
          <w:rStyle w:val="StyleUnderline"/>
          <w:highlight w:val="green"/>
        </w:rPr>
        <w:t>and</w:t>
      </w:r>
      <w:r w:rsidRPr="008B4E43">
        <w:rPr>
          <w:sz w:val="12"/>
          <w:highlight w:val="green"/>
        </w:rPr>
        <w:t xml:space="preserve"> </w:t>
      </w:r>
      <w:r w:rsidRPr="008B4E43">
        <w:rPr>
          <w:rStyle w:val="Emphasis"/>
          <w:highlight w:val="green"/>
        </w:rPr>
        <w:t>international law</w:t>
      </w:r>
      <w:r w:rsidRPr="008B4E43">
        <w:rPr>
          <w:sz w:val="12"/>
          <w:highlight w:val="green"/>
        </w:rPr>
        <w:t xml:space="preserve"> </w:t>
      </w:r>
      <w:r w:rsidRPr="008B4E43">
        <w:rPr>
          <w:rStyle w:val="StyleUnderline"/>
          <w:highlight w:val="green"/>
        </w:rPr>
        <w:t xml:space="preserve">to </w:t>
      </w:r>
      <w:r w:rsidRPr="008B4E43">
        <w:rPr>
          <w:rStyle w:val="Emphasis"/>
          <w:highlight w:val="green"/>
        </w:rPr>
        <w:t>reduce risk and increase transparency</w:t>
      </w:r>
      <w:r w:rsidRPr="008B4E43">
        <w:rPr>
          <w:rStyle w:val="StyleUnderline"/>
        </w:rPr>
        <w:t xml:space="preserve"> in the space domain</w:t>
      </w:r>
      <w:r w:rsidRPr="008B4E43">
        <w:rPr>
          <w:sz w:val="12"/>
        </w:rPr>
        <w:t>.</w:t>
      </w:r>
    </w:p>
    <w:p w14:paraId="6EDC28F0" w14:textId="77777777" w:rsidR="00E57E7E" w:rsidRPr="008B4E43" w:rsidRDefault="00E57E7E" w:rsidP="00E57E7E">
      <w:pPr>
        <w:pStyle w:val="Heading4"/>
        <w:rPr>
          <w:rFonts w:cs="Calibri"/>
        </w:rPr>
      </w:pPr>
      <w:r w:rsidRPr="008B4E43">
        <w:rPr>
          <w:rFonts w:cs="Calibri"/>
        </w:rPr>
        <w:t>No miscalc from satellite disruptions, but terrestrial conflict turns it</w:t>
      </w:r>
    </w:p>
    <w:p w14:paraId="0F1B7DBF" w14:textId="77777777" w:rsidR="00E57E7E" w:rsidRPr="008B4E43" w:rsidRDefault="00E57E7E" w:rsidP="00E57E7E">
      <w:r w:rsidRPr="008B4E43">
        <w:rPr>
          <w:rStyle w:val="Style13ptBold"/>
        </w:rPr>
        <w:t>Mazur 12</w:t>
      </w:r>
      <w:r w:rsidRPr="008B4E43">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2CB3B3EC" w14:textId="77777777" w:rsidR="00E57E7E" w:rsidRPr="008B4E43" w:rsidRDefault="00E57E7E" w:rsidP="00E57E7E">
      <w:pPr>
        <w:rPr>
          <w:szCs w:val="26"/>
          <w:u w:val="single"/>
        </w:rPr>
      </w:pPr>
      <w:r w:rsidRPr="008B4E43">
        <w:rPr>
          <w:rStyle w:val="Emphasis"/>
          <w:szCs w:val="26"/>
          <w:highlight w:val="green"/>
        </w:rPr>
        <w:t>U.S. Reactions</w:t>
      </w:r>
      <w:r w:rsidRPr="008B4E43">
        <w:rPr>
          <w:szCs w:val="26"/>
          <w:highlight w:val="green"/>
          <w:u w:val="single"/>
        </w:rPr>
        <w:t xml:space="preserve"> To </w:t>
      </w:r>
      <w:r w:rsidRPr="008B4E43">
        <w:rPr>
          <w:rStyle w:val="Emphasis"/>
          <w:szCs w:val="26"/>
          <w:highlight w:val="green"/>
        </w:rPr>
        <w:t>Foreign Disruption</w:t>
      </w:r>
      <w:r w:rsidRPr="008B4E43">
        <w:rPr>
          <w:szCs w:val="26"/>
          <w:u w:val="single"/>
        </w:rPr>
        <w:t xml:space="preserve"> Of U.S. Capabilities</w:t>
      </w:r>
    </w:p>
    <w:p w14:paraId="050A2CAB" w14:textId="77777777" w:rsidR="00E57E7E" w:rsidRPr="008B4E43" w:rsidRDefault="00E57E7E" w:rsidP="00E57E7E">
      <w:pPr>
        <w:rPr>
          <w:sz w:val="16"/>
          <w:szCs w:val="26"/>
        </w:rPr>
      </w:pPr>
      <w:r w:rsidRPr="008B4E43">
        <w:rPr>
          <w:szCs w:val="26"/>
          <w:u w:val="single"/>
        </w:rPr>
        <w:t>In the</w:t>
      </w:r>
      <w:r w:rsidRPr="008B4E43">
        <w:rPr>
          <w:sz w:val="16"/>
          <w:szCs w:val="26"/>
        </w:rPr>
        <w:t xml:space="preserve"> </w:t>
      </w:r>
      <w:r w:rsidRPr="008B4E43">
        <w:rPr>
          <w:szCs w:val="26"/>
          <w:u w:val="single"/>
        </w:rPr>
        <w:t>1970s, it was suspected</w:t>
      </w:r>
      <w:r w:rsidRPr="008B4E43">
        <w:rPr>
          <w:sz w:val="16"/>
          <w:szCs w:val="26"/>
        </w:rPr>
        <w:t xml:space="preserve"> that </w:t>
      </w:r>
      <w:r w:rsidRPr="008B4E43">
        <w:rPr>
          <w:szCs w:val="26"/>
          <w:highlight w:val="green"/>
          <w:u w:val="single"/>
        </w:rPr>
        <w:t>a</w:t>
      </w:r>
      <w:r w:rsidRPr="008B4E43">
        <w:rPr>
          <w:szCs w:val="26"/>
          <w:u w:val="single"/>
        </w:rPr>
        <w:t xml:space="preserve"> U.S. maritime comm</w:t>
      </w:r>
      <w:r w:rsidRPr="008B4E43">
        <w:rPr>
          <w:sz w:val="16"/>
          <w:szCs w:val="26"/>
        </w:rPr>
        <w:t xml:space="preserve">unications </w:t>
      </w:r>
      <w:r w:rsidRPr="008B4E43">
        <w:rPr>
          <w:szCs w:val="26"/>
          <w:highlight w:val="green"/>
          <w:u w:val="single"/>
        </w:rPr>
        <w:t>sat</w:t>
      </w:r>
      <w:r w:rsidRPr="008B4E43">
        <w:rPr>
          <w:sz w:val="16"/>
          <w:szCs w:val="26"/>
        </w:rPr>
        <w:t xml:space="preserve">ellite </w:t>
      </w:r>
      <w:r w:rsidRPr="008B4E43">
        <w:rPr>
          <w:szCs w:val="26"/>
          <w:highlight w:val="green"/>
          <w:u w:val="single"/>
        </w:rPr>
        <w:t>was turned off by</w:t>
      </w:r>
      <w:r w:rsidRPr="008B4E43">
        <w:rPr>
          <w:szCs w:val="26"/>
          <w:u w:val="single"/>
        </w:rPr>
        <w:t xml:space="preserve"> the </w:t>
      </w:r>
      <w:r w:rsidRPr="008B4E43">
        <w:rPr>
          <w:szCs w:val="26"/>
          <w:highlight w:val="green"/>
          <w:u w:val="single"/>
        </w:rPr>
        <w:t>Soviets</w:t>
      </w:r>
      <w:r w:rsidRPr="008B4E43">
        <w:rPr>
          <w:sz w:val="16"/>
          <w:szCs w:val="26"/>
        </w:rPr>
        <w:t xml:space="preserve"> when it was outside of the range of U.S. tracking stations.25 </w:t>
      </w:r>
      <w:r w:rsidRPr="008B4E43">
        <w:rPr>
          <w:szCs w:val="26"/>
          <w:u w:val="single"/>
        </w:rPr>
        <w:t xml:space="preserve">There does </w:t>
      </w:r>
      <w:r w:rsidRPr="008B4E43">
        <w:rPr>
          <w:rStyle w:val="Emphasis"/>
          <w:szCs w:val="26"/>
          <w:highlight w:val="green"/>
        </w:rPr>
        <w:t>no</w:t>
      </w:r>
      <w:r w:rsidRPr="008B4E43">
        <w:rPr>
          <w:rStyle w:val="Emphasis"/>
          <w:szCs w:val="26"/>
        </w:rPr>
        <w:t>t</w:t>
      </w:r>
      <w:r w:rsidRPr="008B4E43">
        <w:rPr>
          <w:szCs w:val="26"/>
          <w:u w:val="single"/>
        </w:rPr>
        <w:t xml:space="preserve"> appear to be </w:t>
      </w:r>
      <w:r w:rsidRPr="008B4E43">
        <w:rPr>
          <w:rStyle w:val="Emphasis"/>
          <w:szCs w:val="26"/>
        </w:rPr>
        <w:t>any</w:t>
      </w:r>
      <w:r w:rsidRPr="008B4E43">
        <w:rPr>
          <w:szCs w:val="26"/>
          <w:u w:val="single"/>
        </w:rPr>
        <w:t xml:space="preserve"> documented </w:t>
      </w:r>
      <w:r w:rsidRPr="008B4E43">
        <w:rPr>
          <w:rStyle w:val="Emphasis"/>
          <w:szCs w:val="26"/>
        </w:rPr>
        <w:t xml:space="preserve">U.S. </w:t>
      </w:r>
      <w:r w:rsidRPr="008B4E43">
        <w:rPr>
          <w:rStyle w:val="Emphasis"/>
          <w:szCs w:val="26"/>
          <w:highlight w:val="green"/>
        </w:rPr>
        <w:t>reaction</w:t>
      </w:r>
      <w:r w:rsidRPr="008B4E43">
        <w:rPr>
          <w:sz w:val="16"/>
          <w:szCs w:val="26"/>
        </w:rPr>
        <w:t xml:space="preserve">, and I suspect there was none. </w:t>
      </w:r>
      <w:r w:rsidRPr="008B4E43">
        <w:rPr>
          <w:szCs w:val="26"/>
          <w:u w:val="single"/>
        </w:rPr>
        <w:t>In the</w:t>
      </w:r>
      <w:r w:rsidRPr="008B4E43">
        <w:rPr>
          <w:sz w:val="16"/>
          <w:szCs w:val="26"/>
        </w:rPr>
        <w:t xml:space="preserve"> mid-19</w:t>
      </w:r>
      <w:r w:rsidRPr="008B4E43">
        <w:rPr>
          <w:szCs w:val="26"/>
          <w:u w:val="single"/>
        </w:rPr>
        <w:t>90s</w:t>
      </w:r>
      <w:r w:rsidRPr="008B4E43">
        <w:rPr>
          <w:sz w:val="16"/>
          <w:szCs w:val="26"/>
        </w:rPr>
        <w:t xml:space="preserve">, satellite </w:t>
      </w:r>
      <w:r w:rsidRPr="008B4E43">
        <w:rPr>
          <w:szCs w:val="26"/>
          <w:u w:val="single"/>
        </w:rPr>
        <w:t>hackers</w:t>
      </w:r>
      <w:r w:rsidRPr="008B4E43">
        <w:rPr>
          <w:sz w:val="16"/>
          <w:szCs w:val="26"/>
        </w:rPr>
        <w:t xml:space="preserve"> in Brazil </w:t>
      </w:r>
      <w:r w:rsidRPr="008B4E43">
        <w:rPr>
          <w:szCs w:val="26"/>
          <w:u w:val="single"/>
        </w:rPr>
        <w:t>began hijacking U.S. military comm</w:t>
      </w:r>
      <w:r w:rsidRPr="008B4E43">
        <w:rPr>
          <w:sz w:val="16"/>
          <w:szCs w:val="26"/>
        </w:rPr>
        <w:t xml:space="preserve">unication </w:t>
      </w:r>
      <w:r w:rsidRPr="008B4E43">
        <w:rPr>
          <w:szCs w:val="26"/>
          <w:u w:val="single"/>
        </w:rPr>
        <w:t>sat</w:t>
      </w:r>
      <w:r w:rsidRPr="008B4E43">
        <w:rPr>
          <w:sz w:val="16"/>
          <w:szCs w:val="26"/>
        </w:rPr>
        <w:t xml:space="preserve">ellite </w:t>
      </w:r>
      <w:r w:rsidRPr="008B4E43">
        <w:rPr>
          <w:szCs w:val="26"/>
          <w:u w:val="single"/>
        </w:rPr>
        <w:t>signals</w:t>
      </w:r>
      <w:r w:rsidRPr="008B4E43">
        <w:rPr>
          <w:sz w:val="16"/>
          <w:szCs w:val="26"/>
        </w:rPr>
        <w:t xml:space="preserve"> to broadcast their own information, though it took until 2009 for Brazil to crack down on the illegal activity with the support of the DoD.26 </w:t>
      </w:r>
      <w:r w:rsidRPr="008B4E43">
        <w:rPr>
          <w:szCs w:val="26"/>
          <w:u w:val="single"/>
        </w:rPr>
        <w:t>In</w:t>
      </w:r>
      <w:r w:rsidRPr="008B4E43">
        <w:rPr>
          <w:sz w:val="16"/>
          <w:szCs w:val="26"/>
        </w:rPr>
        <w:t xml:space="preserve"> 19</w:t>
      </w:r>
      <w:r w:rsidRPr="008B4E43">
        <w:rPr>
          <w:szCs w:val="26"/>
          <w:u w:val="single"/>
        </w:rPr>
        <w:t>98</w:t>
      </w:r>
      <w:r w:rsidRPr="008B4E43">
        <w:rPr>
          <w:sz w:val="16"/>
          <w:szCs w:val="26"/>
        </w:rPr>
        <w:t xml:space="preserve">, </w:t>
      </w:r>
      <w:r w:rsidRPr="008B4E43">
        <w:rPr>
          <w:szCs w:val="26"/>
          <w:u w:val="single"/>
        </w:rPr>
        <w:t>a U.S.-German sat</w:t>
      </w:r>
      <w:r w:rsidRPr="008B4E43">
        <w:rPr>
          <w:sz w:val="16"/>
          <w:szCs w:val="26"/>
        </w:rPr>
        <w:t xml:space="preserve">ellite known as ROSAT </w:t>
      </w:r>
      <w:r w:rsidRPr="008B4E43">
        <w:rPr>
          <w:szCs w:val="26"/>
          <w:u w:val="single"/>
        </w:rPr>
        <w:t>was rendered useless</w:t>
      </w:r>
      <w:r w:rsidRPr="008B4E43">
        <w:rPr>
          <w:sz w:val="16"/>
          <w:szCs w:val="26"/>
        </w:rPr>
        <w:t xml:space="preserve"> after it turned suddenly toward the sun. NASA investigators later determined the accident was possibly linked to a cyber-intrusion </w:t>
      </w:r>
      <w:r w:rsidRPr="008B4E43">
        <w:rPr>
          <w:szCs w:val="26"/>
          <w:u w:val="single"/>
        </w:rPr>
        <w:t xml:space="preserve">by </w:t>
      </w:r>
      <w:r w:rsidRPr="008B4E43">
        <w:rPr>
          <w:rStyle w:val="Emphasis"/>
          <w:szCs w:val="26"/>
        </w:rPr>
        <w:t>Russia</w:t>
      </w:r>
      <w:r w:rsidRPr="008B4E43">
        <w:rPr>
          <w:sz w:val="16"/>
          <w:szCs w:val="26"/>
        </w:rPr>
        <w:t>.</w:t>
      </w:r>
    </w:p>
    <w:p w14:paraId="72605DFB" w14:textId="77777777" w:rsidR="00E57E7E" w:rsidRPr="008B4E43" w:rsidRDefault="00E57E7E" w:rsidP="00E57E7E">
      <w:pPr>
        <w:rPr>
          <w:sz w:val="16"/>
          <w:szCs w:val="26"/>
        </w:rPr>
      </w:pPr>
      <w:r w:rsidRPr="008B4E43">
        <w:rPr>
          <w:szCs w:val="26"/>
          <w:u w:val="single"/>
        </w:rPr>
        <w:t>The fallout? Though there was an ongoing</w:t>
      </w:r>
      <w:r w:rsidRPr="008B4E43">
        <w:rPr>
          <w:sz w:val="16"/>
          <w:szCs w:val="26"/>
        </w:rPr>
        <w:t xml:space="preserve"> criminal </w:t>
      </w:r>
      <w:r w:rsidRPr="008B4E43">
        <w:rPr>
          <w:szCs w:val="26"/>
          <w:u w:val="single"/>
        </w:rPr>
        <w:t>investigation</w:t>
      </w:r>
      <w:r w:rsidRPr="008B4E43">
        <w:rPr>
          <w:sz w:val="16"/>
          <w:szCs w:val="26"/>
        </w:rPr>
        <w:t xml:space="preserve"> as of 2008; </w:t>
      </w:r>
      <w:r w:rsidRPr="008B4E43">
        <w:rPr>
          <w:szCs w:val="26"/>
          <w:u w:val="single"/>
        </w:rPr>
        <w:t xml:space="preserve">NASA </w:t>
      </w:r>
      <w:r w:rsidRPr="008B4E43">
        <w:rPr>
          <w:rStyle w:val="Emphasis"/>
          <w:szCs w:val="26"/>
          <w:highlight w:val="green"/>
        </w:rPr>
        <w:t>security officials</w:t>
      </w:r>
      <w:r w:rsidRPr="008B4E43">
        <w:rPr>
          <w:szCs w:val="26"/>
          <w:u w:val="single"/>
        </w:rPr>
        <w:t xml:space="preserve"> have </w:t>
      </w:r>
      <w:r w:rsidRPr="008B4E43">
        <w:rPr>
          <w:szCs w:val="26"/>
          <w:highlight w:val="green"/>
          <w:u w:val="single"/>
        </w:rPr>
        <w:t xml:space="preserve">seemed </w:t>
      </w:r>
      <w:r w:rsidRPr="008B4E43">
        <w:rPr>
          <w:rStyle w:val="Emphasis"/>
          <w:szCs w:val="26"/>
          <w:highlight w:val="green"/>
        </w:rPr>
        <w:t>determined</w:t>
      </w:r>
      <w:r w:rsidRPr="008B4E43">
        <w:rPr>
          <w:sz w:val="16"/>
          <w:szCs w:val="26"/>
          <w:highlight w:val="green"/>
        </w:rPr>
        <w:t xml:space="preserve"> </w:t>
      </w:r>
      <w:r w:rsidRPr="008B4E43">
        <w:rPr>
          <w:szCs w:val="26"/>
          <w:highlight w:val="green"/>
          <w:u w:val="single"/>
        </w:rPr>
        <w:t>to</w:t>
      </w:r>
      <w:r w:rsidRPr="008B4E43">
        <w:rPr>
          <w:szCs w:val="26"/>
          <w:u w:val="single"/>
        </w:rPr>
        <w:t xml:space="preserve"> publicly </w:t>
      </w:r>
      <w:r w:rsidRPr="008B4E43">
        <w:rPr>
          <w:rStyle w:val="Emphasis"/>
          <w:szCs w:val="26"/>
          <w:highlight w:val="green"/>
        </w:rPr>
        <w:t>minimize</w:t>
      </w:r>
      <w:r w:rsidRPr="008B4E43">
        <w:rPr>
          <w:szCs w:val="26"/>
          <w:u w:val="single"/>
        </w:rPr>
        <w:t xml:space="preserve"> the </w:t>
      </w:r>
      <w:r w:rsidRPr="008B4E43">
        <w:rPr>
          <w:rStyle w:val="Emphasis"/>
          <w:szCs w:val="26"/>
        </w:rPr>
        <w:t xml:space="preserve">seriousness of </w:t>
      </w:r>
      <w:r w:rsidRPr="008B4E43">
        <w:rPr>
          <w:rStyle w:val="Emphasis"/>
          <w:szCs w:val="26"/>
          <w:highlight w:val="green"/>
        </w:rPr>
        <w:t>the threat</w:t>
      </w:r>
      <w:r w:rsidRPr="008B4E43">
        <w:rPr>
          <w:sz w:val="16"/>
          <w:szCs w:val="26"/>
        </w:rPr>
        <w:t xml:space="preserve">.27 In 2003, a signal originating from </w:t>
      </w:r>
      <w:r w:rsidRPr="008B4E43">
        <w:rPr>
          <w:szCs w:val="26"/>
          <w:u w:val="single"/>
        </w:rPr>
        <w:t>Cuba</w:t>
      </w:r>
      <w:r w:rsidRPr="008B4E43">
        <w:rPr>
          <w:sz w:val="16"/>
          <w:szCs w:val="26"/>
        </w:rPr>
        <w:t xml:space="preserve">—later determined to be coming from Iranian embassy property— </w:t>
      </w:r>
      <w:r w:rsidRPr="008B4E43">
        <w:rPr>
          <w:szCs w:val="26"/>
          <w:u w:val="single"/>
        </w:rPr>
        <w:t>was jamming a U.S.</w:t>
      </w:r>
      <w:r w:rsidRPr="008B4E43">
        <w:rPr>
          <w:sz w:val="16"/>
          <w:szCs w:val="26"/>
        </w:rPr>
        <w:t xml:space="preserve"> communications </w:t>
      </w:r>
      <w:r w:rsidRPr="008B4E43">
        <w:rPr>
          <w:szCs w:val="26"/>
          <w:u w:val="single"/>
        </w:rPr>
        <w:t>sat</w:t>
      </w:r>
      <w:r w:rsidRPr="008B4E43">
        <w:rPr>
          <w:sz w:val="16"/>
          <w:szCs w:val="26"/>
        </w:rPr>
        <w:t xml:space="preserve">ellite that was transmitting Voice of America programming over Iran, </w:t>
      </w:r>
      <w:r w:rsidRPr="008B4E43">
        <w:rPr>
          <w:szCs w:val="26"/>
          <w:u w:val="single"/>
        </w:rPr>
        <w:t>which was</w:t>
      </w:r>
      <w:r w:rsidRPr="008B4E43">
        <w:rPr>
          <w:sz w:val="16"/>
          <w:szCs w:val="26"/>
        </w:rPr>
        <w:t xml:space="preserve"> publicly </w:t>
      </w:r>
      <w:r w:rsidRPr="008B4E43">
        <w:rPr>
          <w:rStyle w:val="Emphasis"/>
          <w:szCs w:val="26"/>
        </w:rPr>
        <w:t>referred to</w:t>
      </w:r>
      <w:r w:rsidRPr="008B4E43">
        <w:rPr>
          <w:szCs w:val="26"/>
          <w:u w:val="single"/>
        </w:rPr>
        <w:t xml:space="preserve"> as an </w:t>
      </w:r>
      <w:r w:rsidRPr="008B4E43">
        <w:rPr>
          <w:rStyle w:val="Emphasis"/>
          <w:szCs w:val="26"/>
        </w:rPr>
        <w:t>“act of war”</w:t>
      </w:r>
      <w:r w:rsidRPr="008B4E43">
        <w:rPr>
          <w:szCs w:val="26"/>
          <w:u w:val="single"/>
        </w:rPr>
        <w:t xml:space="preserve"> by a U.S. official</w:t>
      </w:r>
      <w:r w:rsidRPr="008B4E43">
        <w:rPr>
          <w:sz w:val="16"/>
          <w:szCs w:val="26"/>
        </w:rPr>
        <w:t xml:space="preserve">. 28 Press reporting indicates </w:t>
      </w:r>
      <w:r w:rsidRPr="008B4E43">
        <w:rPr>
          <w:szCs w:val="26"/>
          <w:u w:val="single"/>
        </w:rPr>
        <w:t>the U.S. administration was [frozen]</w:t>
      </w:r>
      <w:r w:rsidRPr="008B4E43">
        <w:rPr>
          <w:sz w:val="16"/>
          <w:szCs w:val="26"/>
        </w:rPr>
        <w:t xml:space="preserve">“paralyzed” </w:t>
      </w:r>
      <w:r w:rsidRPr="008B4E43">
        <w:rPr>
          <w:szCs w:val="26"/>
          <w:u w:val="single"/>
        </w:rPr>
        <w:t>about how to cope with the jamming</w:t>
      </w:r>
      <w:r w:rsidRPr="008B4E43">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7602596C" w14:textId="77777777" w:rsidR="00E57E7E" w:rsidRPr="008B4E43" w:rsidRDefault="00E57E7E" w:rsidP="00E57E7E">
      <w:pPr>
        <w:ind w:left="720"/>
        <w:rPr>
          <w:sz w:val="16"/>
          <w:szCs w:val="26"/>
        </w:rPr>
      </w:pPr>
      <w:r w:rsidRPr="008B4E43">
        <w:rPr>
          <w:sz w:val="16"/>
          <w:szCs w:val="26"/>
        </w:rPr>
        <w:t>“</w:t>
      </w:r>
      <w:r w:rsidRPr="008B4E43">
        <w:rPr>
          <w:szCs w:val="26"/>
          <w:u w:val="single"/>
        </w:rPr>
        <w:t xml:space="preserve">We’re at a point where the </w:t>
      </w:r>
      <w:r w:rsidRPr="008B4E43">
        <w:rPr>
          <w:rStyle w:val="Emphasis"/>
          <w:szCs w:val="26"/>
        </w:rPr>
        <w:t>tech</w:t>
      </w:r>
      <w:r w:rsidRPr="008B4E43">
        <w:rPr>
          <w:sz w:val="16"/>
          <w:szCs w:val="26"/>
        </w:rPr>
        <w:t>nology</w:t>
      </w:r>
      <w:r w:rsidRPr="008B4E43">
        <w:rPr>
          <w:rStyle w:val="Emphasis"/>
          <w:szCs w:val="26"/>
        </w:rPr>
        <w:t>’s</w:t>
      </w:r>
      <w:r w:rsidRPr="008B4E43">
        <w:rPr>
          <w:szCs w:val="26"/>
          <w:u w:val="single"/>
        </w:rPr>
        <w:t xml:space="preserve"> out there</w:t>
      </w:r>
      <w:r w:rsidRPr="008B4E43">
        <w:rPr>
          <w:sz w:val="16"/>
          <w:szCs w:val="26"/>
        </w:rPr>
        <w:t xml:space="preserve">, and the capability for people to do things to our satellites is there. </w:t>
      </w:r>
      <w:r w:rsidRPr="008B4E43">
        <w:rPr>
          <w:szCs w:val="26"/>
          <w:u w:val="single"/>
        </w:rPr>
        <w:t xml:space="preserve">I’m focused on it </w:t>
      </w:r>
      <w:r w:rsidRPr="008B4E43">
        <w:rPr>
          <w:rStyle w:val="Emphasis"/>
          <w:szCs w:val="26"/>
        </w:rPr>
        <w:t>beyond any single event</w:t>
      </w:r>
      <w:r w:rsidRPr="008B4E43">
        <w:rPr>
          <w:sz w:val="16"/>
          <w:szCs w:val="26"/>
        </w:rPr>
        <w:t xml:space="preserve">.” – </w:t>
      </w:r>
      <w:r w:rsidRPr="008B4E43">
        <w:rPr>
          <w:rStyle w:val="Emphasis"/>
          <w:szCs w:val="26"/>
        </w:rPr>
        <w:t>A</w:t>
      </w:r>
      <w:r w:rsidRPr="008B4E43">
        <w:rPr>
          <w:szCs w:val="26"/>
          <w:u w:val="single"/>
        </w:rPr>
        <w:t xml:space="preserve">ir </w:t>
      </w:r>
      <w:r w:rsidRPr="008B4E43">
        <w:rPr>
          <w:rStyle w:val="Emphasis"/>
          <w:szCs w:val="26"/>
        </w:rPr>
        <w:t>F</w:t>
      </w:r>
      <w:r w:rsidRPr="008B4E43">
        <w:rPr>
          <w:szCs w:val="26"/>
          <w:u w:val="single"/>
        </w:rPr>
        <w:t>orce Space Command Commander, General Chilton</w:t>
      </w:r>
      <w:r w:rsidRPr="008B4E43">
        <w:rPr>
          <w:sz w:val="16"/>
          <w:szCs w:val="26"/>
        </w:rPr>
        <w:t>, 2006 32</w:t>
      </w:r>
    </w:p>
    <w:p w14:paraId="532D6C29" w14:textId="77777777" w:rsidR="00E57E7E" w:rsidRPr="008B4E43" w:rsidRDefault="00E57E7E" w:rsidP="00E57E7E">
      <w:pPr>
        <w:rPr>
          <w:sz w:val="16"/>
          <w:szCs w:val="26"/>
        </w:rPr>
      </w:pPr>
      <w:r w:rsidRPr="008B4E43">
        <w:rPr>
          <w:szCs w:val="26"/>
          <w:u w:val="single"/>
        </w:rPr>
        <w:t>In 2009, a U.S.</w:t>
      </w:r>
      <w:r w:rsidRPr="008B4E43">
        <w:rPr>
          <w:sz w:val="16"/>
          <w:szCs w:val="26"/>
        </w:rPr>
        <w:t xml:space="preserve"> commercial Iridium communications </w:t>
      </w:r>
      <w:r w:rsidRPr="008B4E43">
        <w:rPr>
          <w:szCs w:val="26"/>
          <w:u w:val="single"/>
        </w:rPr>
        <w:t>sat</w:t>
      </w:r>
      <w:r w:rsidRPr="008B4E43">
        <w:rPr>
          <w:sz w:val="16"/>
          <w:szCs w:val="26"/>
        </w:rPr>
        <w:t xml:space="preserve">ellite—extensively </w:t>
      </w:r>
      <w:r w:rsidRPr="008B4E43">
        <w:rPr>
          <w:szCs w:val="26"/>
          <w:u w:val="single"/>
        </w:rPr>
        <w:t>used by the DoD</w:t>
      </w:r>
      <w:r w:rsidRPr="008B4E43">
        <w:rPr>
          <w:sz w:val="16"/>
          <w:szCs w:val="26"/>
        </w:rPr>
        <w:t>—</w:t>
      </w:r>
      <w:r w:rsidRPr="008B4E43">
        <w:rPr>
          <w:szCs w:val="26"/>
          <w:u w:val="single"/>
        </w:rPr>
        <w:t xml:space="preserve">was accidently </w:t>
      </w:r>
      <w:r w:rsidRPr="008B4E43">
        <w:rPr>
          <w:rStyle w:val="Emphasis"/>
          <w:szCs w:val="26"/>
        </w:rPr>
        <w:t>destroyed</w:t>
      </w:r>
      <w:r w:rsidRPr="008B4E43">
        <w:rPr>
          <w:sz w:val="16"/>
          <w:szCs w:val="26"/>
        </w:rPr>
        <w:t xml:space="preserve"> </w:t>
      </w:r>
      <w:r w:rsidRPr="008B4E43">
        <w:rPr>
          <w:szCs w:val="26"/>
          <w:u w:val="single"/>
        </w:rPr>
        <w:t>by</w:t>
      </w:r>
      <w:r w:rsidRPr="008B4E43">
        <w:rPr>
          <w:sz w:val="16"/>
          <w:szCs w:val="26"/>
        </w:rPr>
        <w:t xml:space="preserve"> a </w:t>
      </w:r>
      <w:r w:rsidRPr="008B4E43">
        <w:rPr>
          <w:szCs w:val="26"/>
          <w:u w:val="single"/>
        </w:rPr>
        <w:t>collision with a</w:t>
      </w:r>
      <w:r w:rsidRPr="008B4E43">
        <w:rPr>
          <w:sz w:val="16"/>
          <w:szCs w:val="26"/>
        </w:rPr>
        <w:t xml:space="preserve"> dead </w:t>
      </w:r>
      <w:r w:rsidRPr="008B4E43">
        <w:rPr>
          <w:rStyle w:val="Emphasis"/>
          <w:szCs w:val="26"/>
        </w:rPr>
        <w:t>Russian satellite</w:t>
      </w:r>
      <w:r w:rsidRPr="008B4E43">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w:t>
      </w:r>
      <w:r w:rsidRPr="008B4E43">
        <w:rPr>
          <w:sz w:val="16"/>
          <w:szCs w:val="26"/>
        </w:rPr>
        <w:lastRenderedPageBreak/>
        <w:t xml:space="preserve">August of 2010, </w:t>
      </w:r>
      <w:r w:rsidRPr="008B4E43">
        <w:rPr>
          <w:rStyle w:val="Emphasis"/>
          <w:szCs w:val="26"/>
          <w:highlight w:val="green"/>
        </w:rPr>
        <w:t>No</w:t>
      </w:r>
      <w:r w:rsidRPr="008B4E43">
        <w:rPr>
          <w:sz w:val="16"/>
          <w:szCs w:val="26"/>
        </w:rPr>
        <w:t xml:space="preserve">rth </w:t>
      </w:r>
      <w:r w:rsidRPr="008B4E43">
        <w:rPr>
          <w:rStyle w:val="Emphasis"/>
          <w:szCs w:val="26"/>
          <w:highlight w:val="green"/>
        </w:rPr>
        <w:t>Ko</w:t>
      </w:r>
      <w:r w:rsidRPr="008B4E43">
        <w:rPr>
          <w:sz w:val="16"/>
          <w:szCs w:val="26"/>
        </w:rPr>
        <w:t xml:space="preserve">rea </w:t>
      </w:r>
      <w:r w:rsidRPr="008B4E43">
        <w:rPr>
          <w:szCs w:val="26"/>
          <w:highlight w:val="green"/>
          <w:u w:val="single"/>
        </w:rPr>
        <w:t>has been</w:t>
      </w:r>
      <w:r w:rsidRPr="008B4E43">
        <w:rPr>
          <w:szCs w:val="26"/>
          <w:u w:val="single"/>
        </w:rPr>
        <w:t xml:space="preserve"> intermittently using </w:t>
      </w:r>
      <w:r w:rsidRPr="008B4E43">
        <w:rPr>
          <w:rStyle w:val="Emphasis"/>
          <w:szCs w:val="26"/>
        </w:rPr>
        <w:t xml:space="preserve">GPS </w:t>
      </w:r>
      <w:r w:rsidRPr="008B4E43">
        <w:rPr>
          <w:rStyle w:val="Emphasis"/>
          <w:szCs w:val="26"/>
          <w:highlight w:val="green"/>
        </w:rPr>
        <w:t>jamming</w:t>
      </w:r>
      <w:r w:rsidRPr="008B4E43">
        <w:rPr>
          <w:szCs w:val="26"/>
          <w:u w:val="single"/>
        </w:rPr>
        <w:t xml:space="preserve"> equipment</w:t>
      </w:r>
      <w:r w:rsidRPr="008B4E43">
        <w:rPr>
          <w:sz w:val="16"/>
          <w:szCs w:val="26"/>
        </w:rPr>
        <w:t xml:space="preserve">, </w:t>
      </w:r>
      <w:r w:rsidRPr="008B4E43">
        <w:rPr>
          <w:szCs w:val="26"/>
          <w:u w:val="single"/>
        </w:rPr>
        <w:t>which</w:t>
      </w:r>
      <w:r w:rsidRPr="008B4E43">
        <w:rPr>
          <w:sz w:val="16"/>
          <w:szCs w:val="26"/>
        </w:rPr>
        <w:t xml:space="preserve"> reportedly </w:t>
      </w:r>
      <w:r w:rsidRPr="008B4E43">
        <w:rPr>
          <w:szCs w:val="26"/>
          <w:u w:val="single"/>
        </w:rPr>
        <w:t xml:space="preserve">has been interfering with U.S. and </w:t>
      </w:r>
      <w:r w:rsidRPr="008B4E43">
        <w:rPr>
          <w:rStyle w:val="Emphasis"/>
          <w:szCs w:val="26"/>
        </w:rPr>
        <w:t>So</w:t>
      </w:r>
      <w:r w:rsidRPr="008B4E43">
        <w:rPr>
          <w:szCs w:val="26"/>
          <w:u w:val="single"/>
        </w:rPr>
        <w:t xml:space="preserve">uth </w:t>
      </w:r>
      <w:r w:rsidRPr="008B4E43">
        <w:rPr>
          <w:rStyle w:val="Emphasis"/>
          <w:szCs w:val="26"/>
        </w:rPr>
        <w:t>Ko</w:t>
      </w:r>
      <w:r w:rsidRPr="008B4E43">
        <w:rPr>
          <w:szCs w:val="26"/>
          <w:u w:val="single"/>
        </w:rPr>
        <w:t>rean military operations</w:t>
      </w:r>
      <w:r w:rsidRPr="008B4E43">
        <w:rPr>
          <w:sz w:val="16"/>
          <w:szCs w:val="26"/>
        </w:rPr>
        <w:t xml:space="preserve"> and civilian use south of the North Korean border.36 Reportedly, </w:t>
      </w:r>
      <w:r w:rsidRPr="008B4E43">
        <w:rPr>
          <w:rStyle w:val="Emphasis"/>
          <w:szCs w:val="26"/>
        </w:rPr>
        <w:t>only</w:t>
      </w:r>
      <w:r w:rsidRPr="008B4E43">
        <w:rPr>
          <w:szCs w:val="26"/>
          <w:u w:val="single"/>
        </w:rPr>
        <w:t xml:space="preserve"> </w:t>
      </w:r>
      <w:r w:rsidRPr="008B4E43">
        <w:rPr>
          <w:rStyle w:val="Emphasis"/>
          <w:szCs w:val="26"/>
          <w:highlight w:val="green"/>
        </w:rPr>
        <w:t>So</w:t>
      </w:r>
      <w:r w:rsidRPr="008B4E43">
        <w:rPr>
          <w:szCs w:val="26"/>
          <w:u w:val="single"/>
        </w:rPr>
        <w:t xml:space="preserve">uth </w:t>
      </w:r>
      <w:r w:rsidRPr="008B4E43">
        <w:rPr>
          <w:rStyle w:val="Emphasis"/>
          <w:szCs w:val="26"/>
          <w:highlight w:val="green"/>
        </w:rPr>
        <w:t>Ko</w:t>
      </w:r>
      <w:r w:rsidRPr="008B4E43">
        <w:rPr>
          <w:szCs w:val="26"/>
          <w:u w:val="single"/>
        </w:rPr>
        <w:t xml:space="preserve">rea and the </w:t>
      </w:r>
      <w:r w:rsidRPr="008B4E43">
        <w:rPr>
          <w:rStyle w:val="Emphasis"/>
          <w:szCs w:val="26"/>
        </w:rPr>
        <w:t>U</w:t>
      </w:r>
      <w:r w:rsidRPr="008B4E43">
        <w:rPr>
          <w:szCs w:val="26"/>
          <w:u w:val="single"/>
        </w:rPr>
        <w:t xml:space="preserve">nited </w:t>
      </w:r>
      <w:r w:rsidRPr="008B4E43">
        <w:rPr>
          <w:rStyle w:val="Emphasis"/>
          <w:szCs w:val="26"/>
        </w:rPr>
        <w:t>N</w:t>
      </w:r>
      <w:r w:rsidRPr="008B4E43">
        <w:rPr>
          <w:szCs w:val="26"/>
          <w:u w:val="single"/>
        </w:rPr>
        <w:t>ations</w:t>
      </w:r>
      <w:r w:rsidRPr="008B4E43">
        <w:rPr>
          <w:sz w:val="16"/>
          <w:szCs w:val="26"/>
        </w:rPr>
        <w:t xml:space="preserve"> International Telecommunications Union—at the request of South Korea—</w:t>
      </w:r>
      <w:r w:rsidRPr="008B4E43">
        <w:rPr>
          <w:szCs w:val="26"/>
          <w:u w:val="single"/>
        </w:rPr>
        <w:t xml:space="preserve">have </w:t>
      </w:r>
      <w:r w:rsidRPr="008B4E43">
        <w:rPr>
          <w:rStyle w:val="Emphasis"/>
          <w:highlight w:val="green"/>
        </w:rPr>
        <w:t>issued letters</w:t>
      </w:r>
      <w:r w:rsidRPr="008B4E43">
        <w:rPr>
          <w:szCs w:val="26"/>
          <w:u w:val="single"/>
        </w:rPr>
        <w:t xml:space="preserve"> to Pyongyang demanding</w:t>
      </w:r>
      <w:r w:rsidRPr="008B4E43">
        <w:rPr>
          <w:sz w:val="16"/>
          <w:szCs w:val="26"/>
        </w:rPr>
        <w:t xml:space="preserve"> the </w:t>
      </w:r>
      <w:r w:rsidRPr="008B4E43">
        <w:rPr>
          <w:szCs w:val="26"/>
          <w:u w:val="single"/>
        </w:rPr>
        <w:t>cessation of disruptive</w:t>
      </w:r>
      <w:r w:rsidRPr="008B4E43">
        <w:rPr>
          <w:sz w:val="16"/>
          <w:szCs w:val="26"/>
        </w:rPr>
        <w:t xml:space="preserve"> communications </w:t>
      </w:r>
      <w:r w:rsidRPr="008B4E43">
        <w:rPr>
          <w:szCs w:val="26"/>
          <w:u w:val="single"/>
        </w:rPr>
        <w:t>signals</w:t>
      </w:r>
      <w:r w:rsidRPr="008B4E43">
        <w:rPr>
          <w:sz w:val="16"/>
          <w:szCs w:val="26"/>
        </w:rPr>
        <w:t xml:space="preserve"> in South Korea.37</w:t>
      </w:r>
    </w:p>
    <w:p w14:paraId="109B3857" w14:textId="77777777" w:rsidR="00E57E7E" w:rsidRPr="008B4E43" w:rsidRDefault="00E57E7E" w:rsidP="00E57E7E">
      <w:pPr>
        <w:rPr>
          <w:sz w:val="16"/>
          <w:szCs w:val="26"/>
        </w:rPr>
      </w:pPr>
      <w:r w:rsidRPr="008B4E43">
        <w:rPr>
          <w:sz w:val="16"/>
          <w:szCs w:val="26"/>
        </w:rPr>
        <w:t xml:space="preserve">It appears that </w:t>
      </w:r>
      <w:r w:rsidRPr="008B4E43">
        <w:rPr>
          <w:szCs w:val="26"/>
          <w:highlight w:val="green"/>
          <w:u w:val="single"/>
        </w:rPr>
        <w:t xml:space="preserve">the </w:t>
      </w:r>
      <w:r w:rsidRPr="008B4E43">
        <w:rPr>
          <w:rStyle w:val="Emphasis"/>
          <w:szCs w:val="26"/>
          <w:highlight w:val="green"/>
        </w:rPr>
        <w:t>only time</w:t>
      </w:r>
      <w:r w:rsidRPr="008B4E43">
        <w:rPr>
          <w:szCs w:val="26"/>
          <w:highlight w:val="green"/>
          <w:u w:val="single"/>
        </w:rPr>
        <w:t xml:space="preserve"> the </w:t>
      </w:r>
      <w:r w:rsidRPr="008B4E43">
        <w:rPr>
          <w:rStyle w:val="Emphasis"/>
          <w:szCs w:val="26"/>
          <w:highlight w:val="green"/>
        </w:rPr>
        <w:t>U.S.</w:t>
      </w:r>
      <w:r w:rsidRPr="008B4E43">
        <w:rPr>
          <w:szCs w:val="26"/>
          <w:u w:val="single"/>
        </w:rPr>
        <w:t xml:space="preserve"> military has </w:t>
      </w:r>
      <w:r w:rsidRPr="008B4E43">
        <w:rPr>
          <w:rStyle w:val="Emphasis"/>
          <w:szCs w:val="26"/>
          <w:highlight w:val="green"/>
        </w:rPr>
        <w:t>responded with force</w:t>
      </w:r>
      <w:r w:rsidRPr="008B4E43">
        <w:rPr>
          <w:szCs w:val="26"/>
          <w:u w:val="single"/>
        </w:rPr>
        <w:t xml:space="preserve"> to a </w:t>
      </w:r>
      <w:r w:rsidRPr="008B4E43">
        <w:rPr>
          <w:rStyle w:val="Emphasis"/>
          <w:szCs w:val="26"/>
        </w:rPr>
        <w:t>disruption</w:t>
      </w:r>
      <w:r w:rsidRPr="008B4E43">
        <w:rPr>
          <w:szCs w:val="26"/>
          <w:u w:val="single"/>
        </w:rPr>
        <w:t xml:space="preserve"> in </w:t>
      </w:r>
      <w:r w:rsidRPr="008B4E43">
        <w:rPr>
          <w:rStyle w:val="Emphasis"/>
          <w:szCs w:val="26"/>
        </w:rPr>
        <w:t>U.S. space capabilities</w:t>
      </w:r>
      <w:r w:rsidRPr="008B4E43">
        <w:rPr>
          <w:szCs w:val="26"/>
          <w:u w:val="single"/>
        </w:rPr>
        <w:t xml:space="preserve"> </w:t>
      </w:r>
      <w:r w:rsidRPr="008B4E43">
        <w:rPr>
          <w:szCs w:val="26"/>
          <w:highlight w:val="green"/>
          <w:u w:val="single"/>
        </w:rPr>
        <w:t>was</w:t>
      </w:r>
      <w:r w:rsidRPr="008B4E43">
        <w:rPr>
          <w:szCs w:val="26"/>
          <w:u w:val="single"/>
        </w:rPr>
        <w:t xml:space="preserve"> in 2003</w:t>
      </w:r>
      <w:r w:rsidRPr="008B4E43">
        <w:rPr>
          <w:sz w:val="16"/>
          <w:szCs w:val="26"/>
        </w:rPr>
        <w:t xml:space="preserve">, </w:t>
      </w:r>
      <w:r w:rsidRPr="008B4E43">
        <w:rPr>
          <w:szCs w:val="26"/>
          <w:u w:val="single"/>
        </w:rPr>
        <w:t xml:space="preserve">a </w:t>
      </w:r>
      <w:r w:rsidRPr="008B4E43">
        <w:rPr>
          <w:rStyle w:val="Emphasis"/>
          <w:szCs w:val="26"/>
        </w:rPr>
        <w:t>few days</w:t>
      </w:r>
      <w:r w:rsidRPr="008B4E43">
        <w:rPr>
          <w:szCs w:val="26"/>
          <w:u w:val="single"/>
        </w:rPr>
        <w:t xml:space="preserve"> after the </w:t>
      </w:r>
      <w:r w:rsidRPr="008B4E43">
        <w:rPr>
          <w:rStyle w:val="Emphasis"/>
          <w:szCs w:val="26"/>
        </w:rPr>
        <w:t xml:space="preserve">start of </w:t>
      </w:r>
      <w:r w:rsidRPr="008B4E43">
        <w:rPr>
          <w:rStyle w:val="Emphasis"/>
          <w:szCs w:val="26"/>
          <w:highlight w:val="green"/>
        </w:rPr>
        <w:t>the Iraq war</w:t>
      </w:r>
      <w:r w:rsidRPr="008B4E43">
        <w:rPr>
          <w:sz w:val="16"/>
          <w:szCs w:val="26"/>
        </w:rPr>
        <w:t xml:space="preserve">.38 According to U.S. officials, </w:t>
      </w:r>
      <w:r w:rsidRPr="008B4E43">
        <w:rPr>
          <w:szCs w:val="26"/>
          <w:u w:val="single"/>
        </w:rPr>
        <w:t>Iraq was using multiple GPS jammers</w:t>
      </w:r>
      <w:r w:rsidRPr="008B4E43">
        <w:rPr>
          <w:sz w:val="16"/>
          <w:szCs w:val="26"/>
        </w:rPr>
        <w:t xml:space="preserve">—which supposedly did not affect military GPS functionality. However, </w:t>
      </w:r>
      <w:r w:rsidRPr="008B4E43">
        <w:rPr>
          <w:szCs w:val="26"/>
          <w:u w:val="single"/>
        </w:rPr>
        <w:t>the U.S. military bombed the jammers</w:t>
      </w:r>
      <w:r w:rsidRPr="008B4E43">
        <w:rPr>
          <w:sz w:val="16"/>
          <w:szCs w:val="26"/>
        </w:rPr>
        <w:t xml:space="preserve"> anyway after a diplomatic complaint to Russia.39 </w:t>
      </w:r>
      <w:r w:rsidRPr="008B4E43">
        <w:rPr>
          <w:szCs w:val="26"/>
          <w:u w:val="single"/>
        </w:rPr>
        <w:t xml:space="preserve">The </w:t>
      </w:r>
      <w:r w:rsidRPr="008B4E43">
        <w:rPr>
          <w:rStyle w:val="Emphasis"/>
          <w:szCs w:val="26"/>
        </w:rPr>
        <w:t>use</w:t>
      </w:r>
      <w:r w:rsidRPr="008B4E43">
        <w:rPr>
          <w:szCs w:val="26"/>
          <w:u w:val="single"/>
        </w:rPr>
        <w:t xml:space="preserve"> of military </w:t>
      </w:r>
      <w:r w:rsidRPr="008B4E43">
        <w:rPr>
          <w:rStyle w:val="Emphasis"/>
          <w:szCs w:val="26"/>
        </w:rPr>
        <w:t>force</w:t>
      </w:r>
      <w:r w:rsidRPr="008B4E43">
        <w:rPr>
          <w:szCs w:val="26"/>
          <w:u w:val="single"/>
        </w:rPr>
        <w:t xml:space="preserve"> against the GPS jamming threat was</w:t>
      </w:r>
      <w:r w:rsidRPr="008B4E43">
        <w:rPr>
          <w:sz w:val="16"/>
          <w:szCs w:val="26"/>
        </w:rPr>
        <w:t xml:space="preserve"> possibly </w:t>
      </w:r>
      <w:r w:rsidRPr="008B4E43">
        <w:rPr>
          <w:szCs w:val="26"/>
          <w:highlight w:val="green"/>
          <w:u w:val="single"/>
        </w:rPr>
        <w:t xml:space="preserve">because the </w:t>
      </w:r>
      <w:r w:rsidRPr="008B4E43">
        <w:rPr>
          <w:rStyle w:val="Emphasis"/>
          <w:szCs w:val="26"/>
          <w:highlight w:val="green"/>
        </w:rPr>
        <w:t>U</w:t>
      </w:r>
      <w:r w:rsidRPr="008B4E43">
        <w:rPr>
          <w:szCs w:val="26"/>
          <w:u w:val="single"/>
        </w:rPr>
        <w:t xml:space="preserve">nited </w:t>
      </w:r>
      <w:r w:rsidRPr="008B4E43">
        <w:rPr>
          <w:rStyle w:val="Emphasis"/>
          <w:szCs w:val="26"/>
          <w:highlight w:val="green"/>
        </w:rPr>
        <w:t>S</w:t>
      </w:r>
      <w:r w:rsidRPr="008B4E43">
        <w:rPr>
          <w:szCs w:val="26"/>
          <w:u w:val="single"/>
        </w:rPr>
        <w:t xml:space="preserve">tates </w:t>
      </w:r>
      <w:r w:rsidRPr="008B4E43">
        <w:rPr>
          <w:szCs w:val="26"/>
          <w:highlight w:val="green"/>
          <w:u w:val="single"/>
        </w:rPr>
        <w:t xml:space="preserve">was </w:t>
      </w:r>
      <w:r w:rsidRPr="008B4E43">
        <w:rPr>
          <w:rStyle w:val="Emphasis"/>
          <w:szCs w:val="26"/>
          <w:highlight w:val="green"/>
        </w:rPr>
        <w:t>already intervening</w:t>
      </w:r>
      <w:r w:rsidRPr="008B4E43">
        <w:rPr>
          <w:rStyle w:val="Emphasis"/>
          <w:szCs w:val="26"/>
        </w:rPr>
        <w:t xml:space="preserve"> in Iraq</w:t>
      </w:r>
      <w:r w:rsidRPr="008B4E43">
        <w:rPr>
          <w:sz w:val="16"/>
          <w:szCs w:val="26"/>
        </w:rPr>
        <w:t xml:space="preserve">, and </w:t>
      </w:r>
      <w:r w:rsidRPr="008B4E43">
        <w:rPr>
          <w:szCs w:val="26"/>
          <w:u w:val="single"/>
        </w:rPr>
        <w:t>the bombing</w:t>
      </w:r>
      <w:r w:rsidRPr="008B4E43">
        <w:rPr>
          <w:sz w:val="16"/>
          <w:szCs w:val="26"/>
        </w:rPr>
        <w:t xml:space="preserve"> probably </w:t>
      </w:r>
      <w:r w:rsidRPr="008B4E43">
        <w:rPr>
          <w:rStyle w:val="Emphasis"/>
          <w:szCs w:val="26"/>
        </w:rPr>
        <w:t>would not have occurred</w:t>
      </w:r>
      <w:r w:rsidRPr="008B4E43">
        <w:rPr>
          <w:sz w:val="16"/>
          <w:szCs w:val="26"/>
        </w:rPr>
        <w:t xml:space="preserve"> </w:t>
      </w:r>
      <w:r w:rsidRPr="008B4E43">
        <w:rPr>
          <w:szCs w:val="26"/>
          <w:u w:val="single"/>
        </w:rPr>
        <w:t xml:space="preserve">if the </w:t>
      </w:r>
      <w:r w:rsidRPr="008B4E43">
        <w:rPr>
          <w:rStyle w:val="Emphasis"/>
          <w:szCs w:val="26"/>
        </w:rPr>
        <w:t>U</w:t>
      </w:r>
      <w:r w:rsidRPr="008B4E43">
        <w:rPr>
          <w:szCs w:val="26"/>
          <w:u w:val="single"/>
        </w:rPr>
        <w:t xml:space="preserve">nited </w:t>
      </w:r>
      <w:r w:rsidRPr="008B4E43">
        <w:rPr>
          <w:rStyle w:val="Emphasis"/>
          <w:szCs w:val="26"/>
        </w:rPr>
        <w:t>S</w:t>
      </w:r>
      <w:r w:rsidRPr="008B4E43">
        <w:rPr>
          <w:szCs w:val="26"/>
          <w:u w:val="single"/>
        </w:rPr>
        <w:t xml:space="preserve">tates was </w:t>
      </w:r>
      <w:r w:rsidRPr="008B4E43">
        <w:rPr>
          <w:rStyle w:val="Emphasis"/>
          <w:szCs w:val="26"/>
        </w:rPr>
        <w:t>not at war</w:t>
      </w:r>
      <w:r w:rsidRPr="008B4E43">
        <w:rPr>
          <w:sz w:val="16"/>
          <w:szCs w:val="26"/>
        </w:rPr>
        <w:t>.</w:t>
      </w:r>
    </w:p>
    <w:p w14:paraId="02373515" w14:textId="56404479" w:rsidR="00E57E7E" w:rsidRDefault="00E57E7E" w:rsidP="00E57E7E">
      <w:pPr>
        <w:pStyle w:val="Heading3"/>
      </w:pPr>
      <w:r>
        <w:lastRenderedPageBreak/>
        <w:t xml:space="preserve">1NC – Ozone </w:t>
      </w:r>
    </w:p>
    <w:p w14:paraId="7A8FBBDB" w14:textId="26575FD7" w:rsidR="00605F61" w:rsidRPr="00605F61" w:rsidRDefault="00605F61" w:rsidP="00605F61">
      <w:pPr>
        <w:pStyle w:val="Heading4"/>
      </w:pPr>
      <w:r>
        <w:t xml:space="preserve">No ozone impact </w:t>
      </w:r>
    </w:p>
    <w:p w14:paraId="2888E24A" w14:textId="77777777" w:rsidR="00E57E7E" w:rsidRPr="002F0FA6" w:rsidRDefault="00E57E7E" w:rsidP="00E57E7E">
      <w:r w:rsidRPr="002F0FA6">
        <w:rPr>
          <w:rStyle w:val="Style13ptBold"/>
        </w:rPr>
        <w:t>Ridley 14</w:t>
      </w:r>
      <w:r w:rsidRPr="002F0FA6">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w:t>
      </w:r>
      <w:hyperlink r:id="rId14" w:history="1">
        <w:r w:rsidRPr="002F0FA6">
          <w:rPr>
            <w:rStyle w:val="Hyperlink"/>
          </w:rPr>
          <w:t>http://www.rationaloptimist.com/blog/the-ozone-hole-was-exaggerated-as-a-problem.aspx</w:t>
        </w:r>
      </w:hyperlink>
    </w:p>
    <w:p w14:paraId="265E00FC" w14:textId="77777777" w:rsidR="00E57E7E" w:rsidRPr="002F0FA6" w:rsidRDefault="00E57E7E" w:rsidP="00E57E7E"/>
    <w:p w14:paraId="7F587DB0" w14:textId="2946AB64" w:rsidR="00E57E7E" w:rsidRDefault="00E57E7E" w:rsidP="00E57E7E">
      <w:pPr>
        <w:rPr>
          <w:sz w:val="12"/>
        </w:rPr>
      </w:pPr>
      <w:r w:rsidRPr="002F0FA6">
        <w:rPr>
          <w:b/>
          <w:sz w:val="20"/>
          <w:szCs w:val="20"/>
          <w:u w:val="single"/>
        </w:rPr>
        <w:t xml:space="preserve">Serial hyperbole does the environmental movement no favours </w:t>
      </w:r>
      <w:r w:rsidRPr="002F0FA6">
        <w:rPr>
          <w:sz w:val="12"/>
        </w:rPr>
        <w:t xml:space="preserve">My recent </w:t>
      </w:r>
      <w:hyperlink r:id="rId15" w:tgtFrame="_blank" w:history="1">
        <w:r w:rsidRPr="002F0FA6">
          <w:rPr>
            <w:rStyle w:val="Hyperlink"/>
            <w:sz w:val="12"/>
          </w:rPr>
          <w:t>Times column</w:t>
        </w:r>
      </w:hyperlink>
      <w:r w:rsidRPr="002F0FA6">
        <w:rPr>
          <w:sz w:val="12"/>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2F0FA6">
        <w:rPr>
          <w:rStyle w:val="StyleUnderline"/>
        </w:rPr>
        <w:t xml:space="preserve">You do not have to dig far to find evidence that </w:t>
      </w:r>
      <w:r w:rsidRPr="002F0FA6">
        <w:rPr>
          <w:rStyle w:val="StyleUnderline"/>
          <w:highlight w:val="green"/>
        </w:rPr>
        <w:t xml:space="preserve">the </w:t>
      </w:r>
      <w:r w:rsidRPr="002F0FA6">
        <w:rPr>
          <w:rStyle w:val="Emphasis"/>
          <w:highlight w:val="green"/>
        </w:rPr>
        <w:t>ozone</w:t>
      </w:r>
      <w:r w:rsidRPr="002F0FA6">
        <w:rPr>
          <w:rStyle w:val="Emphasis"/>
        </w:rPr>
        <w:t xml:space="preserve"> hole</w:t>
      </w:r>
      <w:r w:rsidRPr="002F0FA6">
        <w:rPr>
          <w:rStyle w:val="StyleUnderline"/>
        </w:rPr>
        <w:t xml:space="preserve"> </w:t>
      </w:r>
      <w:r w:rsidRPr="002F0FA6">
        <w:rPr>
          <w:rStyle w:val="StyleUnderline"/>
          <w:highlight w:val="green"/>
        </w:rPr>
        <w:t>was never nearly as dangerous as</w:t>
      </w:r>
      <w:r w:rsidRPr="002F0FA6">
        <w:rPr>
          <w:rStyle w:val="StyleUnderline"/>
        </w:rPr>
        <w:t xml:space="preserve"> some </w:t>
      </w:r>
      <w:r w:rsidRPr="002F0FA6">
        <w:rPr>
          <w:rStyle w:val="StyleUnderline"/>
          <w:highlight w:val="green"/>
        </w:rPr>
        <w:t>people said</w:t>
      </w:r>
      <w:r w:rsidRPr="002F0FA6">
        <w:rPr>
          <w:rStyle w:val="StyleUnderline"/>
        </w:rPr>
        <w:t xml:space="preserve">, that it is not necessarily healing yet </w:t>
      </w:r>
      <w:r w:rsidRPr="002F0FA6">
        <w:rPr>
          <w:rStyle w:val="StyleUnderline"/>
          <w:highlight w:val="green"/>
        </w:rPr>
        <w:t>and</w:t>
      </w:r>
      <w:r w:rsidRPr="002F0FA6">
        <w:rPr>
          <w:rStyle w:val="StyleUnderline"/>
        </w:rPr>
        <w:t xml:space="preserve"> that </w:t>
      </w:r>
      <w:r w:rsidRPr="002F0FA6">
        <w:rPr>
          <w:rStyle w:val="StyleUnderline"/>
          <w:highlight w:val="green"/>
        </w:rPr>
        <w:t>it might not have been caused</w:t>
      </w:r>
      <w:r w:rsidRPr="002F0FA6">
        <w:rPr>
          <w:rStyle w:val="StyleUnderline"/>
        </w:rPr>
        <w:t xml:space="preserve"> mainly </w:t>
      </w:r>
      <w:r w:rsidRPr="002F0FA6">
        <w:rPr>
          <w:rStyle w:val="StyleUnderline"/>
          <w:highlight w:val="green"/>
        </w:rPr>
        <w:t>by CFCs</w:t>
      </w:r>
      <w:r w:rsidRPr="002F0FA6">
        <w:rPr>
          <w:rStyle w:val="StyleUnderline"/>
        </w:rPr>
        <w:t xml:space="preserve"> </w:t>
      </w:r>
      <w:r w:rsidRPr="002F0FA6">
        <w:rPr>
          <w:sz w:val="12"/>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6" w:history="1">
        <w:r w:rsidRPr="002F0FA6">
          <w:rPr>
            <w:rStyle w:val="Hyperlink"/>
            <w:sz w:val="12"/>
          </w:rPr>
          <w:t>40 or 50 per cent each September</w:t>
        </w:r>
      </w:hyperlink>
      <w:r w:rsidRPr="002F0FA6">
        <w:rPr>
          <w:sz w:val="12"/>
        </w:rPr>
        <w:t xml:space="preserve"> before the sun rebuilds it. So what’s happening to the Antarctic ozone hole? Thanks to a diligent blogger named Anthony Watts, I came across a press release also from </w:t>
      </w:r>
      <w:r w:rsidRPr="002F0FA6">
        <w:rPr>
          <w:rStyle w:val="StyleUnderline"/>
          <w:highlight w:val="green"/>
        </w:rPr>
        <w:t>Nasa</w:t>
      </w:r>
      <w:r w:rsidRPr="002F0FA6">
        <w:rPr>
          <w:rStyle w:val="StyleUnderline"/>
        </w:rPr>
        <w:t xml:space="preserve"> about nine months ago, which </w:t>
      </w:r>
      <w:r w:rsidRPr="002F0FA6">
        <w:rPr>
          <w:rStyle w:val="StyleUnderline"/>
          <w:highlight w:val="green"/>
        </w:rPr>
        <w:t xml:space="preserve">said: “ </w:t>
      </w:r>
      <w:hyperlink r:id="rId17" w:history="1">
        <w:r w:rsidRPr="002F0FA6">
          <w:rPr>
            <w:rStyle w:val="StyleUnderline"/>
            <w:highlight w:val="green"/>
          </w:rPr>
          <w:t>Two new studies show</w:t>
        </w:r>
      </w:hyperlink>
      <w:r w:rsidRPr="002F0FA6">
        <w:rPr>
          <w:rStyle w:val="StyleUnderline"/>
        </w:rPr>
        <w:t xml:space="preserve"> that signs of recovery are not yet present, and that </w:t>
      </w:r>
      <w:r w:rsidRPr="002F0FA6">
        <w:rPr>
          <w:rStyle w:val="StyleUnderline"/>
          <w:highlight w:val="green"/>
        </w:rPr>
        <w:t>temperature and winds are</w:t>
      </w:r>
      <w:r w:rsidRPr="002F0FA6">
        <w:rPr>
          <w:rStyle w:val="StyleUnderline"/>
        </w:rPr>
        <w:t xml:space="preserve"> still </w:t>
      </w:r>
      <w:r w:rsidRPr="002F0FA6">
        <w:rPr>
          <w:rStyle w:val="StyleUnderline"/>
          <w:highlight w:val="green"/>
        </w:rPr>
        <w:t>driving</w:t>
      </w:r>
      <w:r w:rsidRPr="002F0FA6">
        <w:rPr>
          <w:rStyle w:val="StyleUnderline"/>
        </w:rPr>
        <w:t xml:space="preserve"> any </w:t>
      </w:r>
      <w:r w:rsidRPr="002F0FA6">
        <w:rPr>
          <w:rStyle w:val="StyleUnderline"/>
          <w:highlight w:val="green"/>
        </w:rPr>
        <w:t>annual changes in ozone hole size.”</w:t>
      </w:r>
      <w:r w:rsidRPr="002F0FA6">
        <w:rPr>
          <w:rStyle w:val="StyleUnderline"/>
        </w:rPr>
        <w:t xml:space="preserve"> </w:t>
      </w:r>
      <w:r w:rsidRPr="002F0FA6">
        <w:rPr>
          <w:sz w:val="12"/>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2F0FA6">
        <w:rPr>
          <w:rStyle w:val="StyleUnderline"/>
          <w:highlight w:val="green"/>
        </w:rPr>
        <w:t>How much damage did the</w:t>
      </w:r>
      <w:r w:rsidRPr="002F0FA6">
        <w:rPr>
          <w:rStyle w:val="StyleUnderline"/>
        </w:rPr>
        <w:t xml:space="preserve"> ozone </w:t>
      </w:r>
      <w:r w:rsidRPr="002F0FA6">
        <w:rPr>
          <w:rStyle w:val="StyleUnderline"/>
          <w:highlight w:val="green"/>
        </w:rPr>
        <w:t>hole</w:t>
      </w:r>
      <w:r w:rsidRPr="002F0FA6">
        <w:rPr>
          <w:rStyle w:val="StyleUnderline"/>
        </w:rPr>
        <w:t xml:space="preserve"> ever </w:t>
      </w:r>
      <w:r w:rsidRPr="002F0FA6">
        <w:rPr>
          <w:rStyle w:val="StyleUnderline"/>
          <w:highlight w:val="green"/>
        </w:rPr>
        <w:t>threaten to do anyway?</w:t>
      </w:r>
      <w:r w:rsidRPr="002F0FA6">
        <w:rPr>
          <w:rStyle w:val="StyleUnderline"/>
        </w:rPr>
        <w:t xml:space="preserve"> </w:t>
      </w:r>
      <w:r w:rsidRPr="002F0FA6">
        <w:rPr>
          <w:sz w:val="12"/>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2F0FA6">
        <w:rPr>
          <w:rStyle w:val="StyleUnderline"/>
          <w:highlight w:val="green"/>
        </w:rPr>
        <w:t>the weak September sunshine</w:t>
      </w:r>
      <w:r w:rsidRPr="002F0FA6">
        <w:rPr>
          <w:rStyle w:val="StyleUnderline"/>
        </w:rPr>
        <w:t xml:space="preserve">, though it feels much the same, </w:t>
      </w:r>
      <w:r w:rsidRPr="002F0FA6">
        <w:rPr>
          <w:rStyle w:val="StyleUnderline"/>
          <w:highlight w:val="green"/>
        </w:rPr>
        <w:t>has the power to cause sunburn</w:t>
      </w:r>
      <w:r w:rsidRPr="002F0FA6">
        <w:rPr>
          <w:rStyle w:val="StyleUnderline"/>
        </w:rPr>
        <w:t xml:space="preserve"> more like that of latitudes a few hundred miles north. </w:t>
      </w:r>
      <w:r w:rsidRPr="002F0FA6">
        <w:rPr>
          <w:rStyle w:val="StyleUnderline"/>
          <w:highlight w:val="green"/>
        </w:rPr>
        <w:t>Hardly Armageddon.</w:t>
      </w:r>
      <w:r w:rsidRPr="002F0FA6">
        <w:rPr>
          <w:rStyle w:val="StyleUnderline"/>
        </w:rPr>
        <w:t xml:space="preserve"> </w:t>
      </w:r>
      <w:r w:rsidRPr="002F0FA6">
        <w:rPr>
          <w:sz w:val="12"/>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hyperlink r:id="rId18" w:history="1">
        <w:r w:rsidRPr="002F0FA6">
          <w:rPr>
            <w:rStyle w:val="StyleUnderline"/>
            <w:highlight w:val="green"/>
          </w:rPr>
          <w:t>Melanoma</w:t>
        </w:r>
        <w:r w:rsidRPr="002F0FA6">
          <w:rPr>
            <w:rStyle w:val="StyleUnderline"/>
          </w:rPr>
          <w:t xml:space="preserve"> in people</w:t>
        </w:r>
      </w:hyperlink>
      <w:r w:rsidRPr="002F0FA6">
        <w:rPr>
          <w:rStyle w:val="StyleUnderline"/>
        </w:rPr>
        <w:t xml:space="preserve"> </w:t>
      </w:r>
      <w:r w:rsidRPr="002F0FA6">
        <w:rPr>
          <w:rStyle w:val="StyleUnderline"/>
          <w:highlight w:val="green"/>
        </w:rPr>
        <w:t>was</w:t>
      </w:r>
      <w:r w:rsidRPr="002F0FA6">
        <w:rPr>
          <w:rStyle w:val="StyleUnderline"/>
        </w:rPr>
        <w:t xml:space="preserve"> also </w:t>
      </w:r>
      <w:r w:rsidRPr="002F0FA6">
        <w:rPr>
          <w:rStyle w:val="StyleUnderline"/>
          <w:highlight w:val="green"/>
        </w:rPr>
        <w:t>said to be on the rise</w:t>
      </w:r>
      <w:r w:rsidRPr="002F0FA6">
        <w:rPr>
          <w:sz w:val="12"/>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2F0FA6">
        <w:rPr>
          <w:rStyle w:val="StyleUnderline"/>
          <w:highlight w:val="green"/>
        </w:rPr>
        <w:t>melanoma</w:t>
      </w:r>
      <w:r w:rsidRPr="002F0FA6">
        <w:rPr>
          <w:rStyle w:val="StyleUnderline"/>
        </w:rPr>
        <w:t xml:space="preserve"> incidence in people actually </w:t>
      </w:r>
      <w:r w:rsidRPr="002F0FA6">
        <w:rPr>
          <w:rStyle w:val="StyleUnderline"/>
          <w:highlight w:val="green"/>
        </w:rPr>
        <w:t>levelled out during the period</w:t>
      </w:r>
      <w:r w:rsidRPr="002F0FA6">
        <w:rPr>
          <w:rStyle w:val="StyleUnderline"/>
        </w:rPr>
        <w:t xml:space="preserve"> when </w:t>
      </w:r>
      <w:r w:rsidRPr="002F0FA6">
        <w:rPr>
          <w:rStyle w:val="StyleUnderline"/>
          <w:highlight w:val="green"/>
        </w:rPr>
        <w:t xml:space="preserve">the </w:t>
      </w:r>
      <w:hyperlink r:id="rId19" w:history="1">
        <w:r w:rsidRPr="002F0FA6">
          <w:rPr>
            <w:rStyle w:val="StyleUnderline"/>
            <w:highlight w:val="green"/>
          </w:rPr>
          <w:t>ozone got thinner</w:t>
        </w:r>
      </w:hyperlink>
      <w:r w:rsidRPr="002F0FA6">
        <w:rPr>
          <w:rStyle w:val="StyleUnderline"/>
        </w:rPr>
        <w:t xml:space="preserve">. </w:t>
      </w:r>
      <w:r w:rsidRPr="002F0FA6">
        <w:rPr>
          <w:sz w:val="12"/>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2F0FA6">
        <w:rPr>
          <w:rStyle w:val="StyleUnderline"/>
          <w:highlight w:val="green"/>
        </w:rPr>
        <w:t>This</w:t>
      </w:r>
      <w:r w:rsidRPr="002F0FA6">
        <w:rPr>
          <w:sz w:val="12"/>
        </w:rPr>
        <w:t xml:space="preserve"> kind of </w:t>
      </w:r>
      <w:r w:rsidRPr="002F0FA6">
        <w:rPr>
          <w:rStyle w:val="StyleUnderline"/>
          <w:highlight w:val="green"/>
        </w:rPr>
        <w:t>eco-exaggeration has been going on for 50 years.</w:t>
      </w:r>
      <w:r w:rsidRPr="002F0FA6">
        <w:rPr>
          <w:sz w:val="12"/>
        </w:rPr>
        <w:t xml:space="preserve"> In the 1960s Rachel Carson said there was an epidemic of childhood cancer caused by DDT; it was not true — DDT had environmental effects but did not cause human cancers.</w:t>
      </w:r>
    </w:p>
    <w:p w14:paraId="1729E73C" w14:textId="3D989C59" w:rsidR="006B578B" w:rsidRPr="006B578B" w:rsidRDefault="006B578B" w:rsidP="00E57E7E">
      <w:pPr>
        <w:rPr>
          <w:b/>
          <w:bCs/>
          <w:sz w:val="26"/>
          <w:szCs w:val="26"/>
        </w:rPr>
      </w:pPr>
    </w:p>
    <w:p w14:paraId="22B2DAF9" w14:textId="1AB262C7" w:rsidR="006B578B" w:rsidRPr="006B578B" w:rsidRDefault="006B578B" w:rsidP="00E57E7E">
      <w:pPr>
        <w:rPr>
          <w:b/>
          <w:bCs/>
          <w:sz w:val="26"/>
          <w:szCs w:val="26"/>
        </w:rPr>
      </w:pPr>
      <w:r w:rsidRPr="006B578B">
        <w:rPr>
          <w:b/>
          <w:bCs/>
          <w:sz w:val="26"/>
          <w:szCs w:val="26"/>
        </w:rPr>
        <w:t>Warming alt cause – its warranted by thehir own impact card that warming causes ozone depeltion</w:t>
      </w:r>
    </w:p>
    <w:p w14:paraId="15CB3D96" w14:textId="77777777" w:rsidR="006B578B" w:rsidRDefault="006B578B" w:rsidP="00605F61">
      <w:pPr>
        <w:pStyle w:val="Heading4"/>
        <w:rPr>
          <w:rFonts w:cs="Calibri"/>
        </w:rPr>
      </w:pPr>
    </w:p>
    <w:p w14:paraId="344AAB39" w14:textId="0767022D" w:rsidR="00605F61" w:rsidRPr="002F0FA6" w:rsidRDefault="00605F61" w:rsidP="00605F61">
      <w:pPr>
        <w:pStyle w:val="Heading4"/>
        <w:rPr>
          <w:rFonts w:cs="Calibri"/>
        </w:rPr>
      </w:pPr>
      <w:r w:rsidRPr="002F0FA6">
        <w:rPr>
          <w:rFonts w:cs="Calibri"/>
        </w:rPr>
        <w:t>humans can survive post-collapse</w:t>
      </w:r>
      <w:r w:rsidR="006B578B">
        <w:rPr>
          <w:rFonts w:cs="Calibri"/>
        </w:rPr>
        <w:t>.</w:t>
      </w:r>
    </w:p>
    <w:p w14:paraId="2F977144" w14:textId="77777777" w:rsidR="00605F61" w:rsidRPr="002F0FA6" w:rsidRDefault="00605F61" w:rsidP="00605F61">
      <w:r w:rsidRPr="002F0FA6">
        <w:rPr>
          <w:rStyle w:val="Style13ptBold"/>
        </w:rPr>
        <w:t>Hough</w:t>
      </w:r>
      <w:r w:rsidRPr="002F0FA6">
        <w:rPr>
          <w:sz w:val="16"/>
        </w:rPr>
        <w:t xml:space="preserve"> </w:t>
      </w:r>
      <w:r w:rsidRPr="002F0FA6">
        <w:rPr>
          <w:rStyle w:val="Style13ptBold"/>
        </w:rPr>
        <w:t>14</w:t>
      </w:r>
      <w:r w:rsidRPr="002F0FA6">
        <w:rPr>
          <w:sz w:val="16"/>
        </w:rPr>
        <w:t xml:space="preserve"> </w:t>
      </w:r>
      <w:r w:rsidRPr="002F0FA6">
        <w:t>[Rupert, Environmental Scientist with Expertise in Risk Modelling and Exposure Assessment and PhD from Nottingham University, February, “Biodiversity and human health: evidence for causality?” Biodiversity and Conservation, Vol. 23 No. 2, pg. 272-3/AKG]</w:t>
      </w:r>
    </w:p>
    <w:p w14:paraId="5FE10316" w14:textId="77777777" w:rsidR="00605F61" w:rsidRPr="002F0FA6" w:rsidRDefault="00605F61" w:rsidP="00605F61">
      <w:pPr>
        <w:rPr>
          <w:sz w:val="16"/>
        </w:rPr>
      </w:pPr>
      <w:r w:rsidRPr="002F0FA6">
        <w:rPr>
          <w:sz w:val="16"/>
        </w:rPr>
        <w:t xml:space="preserve">Large </w:t>
      </w:r>
      <w:r w:rsidRPr="002F0FA6">
        <w:rPr>
          <w:rStyle w:val="StyleUnderline"/>
        </w:rPr>
        <w:t>country-level assessments</w:t>
      </w:r>
      <w:r w:rsidRPr="002F0FA6">
        <w:rPr>
          <w:sz w:val="16"/>
        </w:rPr>
        <w:t xml:space="preserve"> (e.g. MEA 2005; Huynen et al. 2004; Sieswerda et al. 2001) </w:t>
      </w:r>
      <w:r w:rsidRPr="002F0FA6">
        <w:rPr>
          <w:rStyle w:val="StyleUnderline"/>
        </w:rPr>
        <w:t>must be interpreted with</w:t>
      </w:r>
      <w:r w:rsidRPr="002F0FA6">
        <w:rPr>
          <w:sz w:val="16"/>
        </w:rPr>
        <w:t xml:space="preserve"> some </w:t>
      </w:r>
      <w:r w:rsidRPr="002F0FA6">
        <w:rPr>
          <w:rStyle w:val="StyleUnderline"/>
        </w:rPr>
        <w:t>caution. Data measured</w:t>
      </w:r>
      <w:r w:rsidRPr="002F0FA6">
        <w:rPr>
          <w:sz w:val="16"/>
        </w:rPr>
        <w:t xml:space="preserve"> at country-level </w:t>
      </w:r>
      <w:r w:rsidRPr="002F0FA6">
        <w:rPr>
          <w:rStyle w:val="StyleUnderline"/>
        </w:rPr>
        <w:t>are likely to mask regional and local-level effects.</w:t>
      </w:r>
      <w:r w:rsidRPr="002F0FA6">
        <w:rPr>
          <w:sz w:val="16"/>
        </w:rPr>
        <w:t xml:space="preserve"> Apart from the fact that </w:t>
      </w:r>
      <w:r w:rsidRPr="002F0FA6">
        <w:rPr>
          <w:rStyle w:val="StyleUnderline"/>
          <w:highlight w:val="green"/>
        </w:rPr>
        <w:t xml:space="preserve">there are </w:t>
      </w:r>
      <w:r w:rsidRPr="002F0FA6">
        <w:rPr>
          <w:rStyle w:val="Emphasis"/>
          <w:highlight w:val="green"/>
        </w:rPr>
        <w:t xml:space="preserve">limitations to </w:t>
      </w:r>
      <w:r w:rsidRPr="002F0FA6">
        <w:rPr>
          <w:rStyle w:val="Emphasis"/>
        </w:rPr>
        <w:t xml:space="preserve">regression </w:t>
      </w:r>
      <w:r w:rsidRPr="002F0FA6">
        <w:rPr>
          <w:rStyle w:val="Emphasis"/>
          <w:highlight w:val="green"/>
        </w:rPr>
        <w:t>analysis</w:t>
      </w:r>
      <w:r w:rsidRPr="002F0FA6">
        <w:rPr>
          <w:rStyle w:val="StyleUnderline"/>
        </w:rPr>
        <w:t xml:space="preserve"> in providing</w:t>
      </w:r>
      <w:r w:rsidRPr="002F0FA6">
        <w:rPr>
          <w:sz w:val="16"/>
        </w:rPr>
        <w:t xml:space="preserve"> any </w:t>
      </w:r>
      <w:r w:rsidRPr="002F0FA6">
        <w:rPr>
          <w:rStyle w:val="StyleUnderline"/>
        </w:rPr>
        <w:t>proof of causality</w:t>
      </w:r>
      <w:r w:rsidRPr="002F0FA6">
        <w:rPr>
          <w:sz w:val="16"/>
        </w:rPr>
        <w:t xml:space="preserve">, least squares regression </w:t>
      </w:r>
      <w:r w:rsidRPr="002F0FA6">
        <w:rPr>
          <w:rStyle w:val="StyleUnderline"/>
        </w:rPr>
        <w:t>models assume linear relationships</w:t>
      </w:r>
      <w:r w:rsidRPr="002F0FA6">
        <w:rPr>
          <w:sz w:val="16"/>
        </w:rPr>
        <w:t xml:space="preserve"> between reductions in biodiversity and human health and thus imply a linear relationship </w:t>
      </w:r>
      <w:r w:rsidRPr="002F0FA6">
        <w:rPr>
          <w:rStyle w:val="StyleUnderline"/>
        </w:rPr>
        <w:t>between loss of biodiversity and the provision of</w:t>
      </w:r>
      <w:r w:rsidRPr="002F0FA6">
        <w:rPr>
          <w:sz w:val="16"/>
        </w:rPr>
        <w:t xml:space="preserve"> relevant ecosystem </w:t>
      </w:r>
      <w:r w:rsidRPr="002F0FA6">
        <w:rPr>
          <w:rStyle w:val="StyleUnderline"/>
        </w:rPr>
        <w:t>goods and services.</w:t>
      </w:r>
      <w:r w:rsidRPr="002F0FA6">
        <w:rPr>
          <w:sz w:val="16"/>
        </w:rPr>
        <w:t xml:space="preserve"> A number of authors, however, have suggested that </w:t>
      </w:r>
      <w:r w:rsidRPr="002F0FA6">
        <w:rPr>
          <w:rStyle w:val="Emphasis"/>
          <w:highlight w:val="green"/>
        </w:rPr>
        <w:t>ecosystems can lose a proportion of their biodiversity without adverse consequences</w:t>
      </w:r>
      <w:r w:rsidRPr="002F0FA6">
        <w:rPr>
          <w:rStyle w:val="StyleUnderline"/>
          <w:highlight w:val="green"/>
        </w:rPr>
        <w:t xml:space="preserve"> to their functioning</w:t>
      </w:r>
      <w:r w:rsidRPr="002F0FA6">
        <w:rPr>
          <w:sz w:val="16"/>
        </w:rPr>
        <w:t xml:space="preserve"> (e.g. Schwartz et al. 2000). Only when a threshold in the losses of biodiversity is reached does the provision of ecosystem goods and services become compromised. These models also tend to assume a positive relationship between socio-economic development and loss of biodiversity. One problem with this expectation is that the </w:t>
      </w:r>
      <w:r w:rsidRPr="002F0FA6">
        <w:rPr>
          <w:rStyle w:val="StyleUnderline"/>
        </w:rPr>
        <w:t>loss in biodiversity in one country is not</w:t>
      </w:r>
      <w:r w:rsidRPr="002F0FA6">
        <w:rPr>
          <w:sz w:val="16"/>
        </w:rPr>
        <w:t xml:space="preserve"> per definition </w:t>
      </w:r>
      <w:r w:rsidRPr="002F0FA6">
        <w:rPr>
          <w:rStyle w:val="StyleUnderline"/>
        </w:rPr>
        <w:t>the result of</w:t>
      </w:r>
      <w:r w:rsidRPr="002F0FA6">
        <w:rPr>
          <w:sz w:val="16"/>
        </w:rPr>
        <w:t xml:space="preserve"> socio-economic </w:t>
      </w:r>
      <w:r w:rsidRPr="002F0FA6">
        <w:rPr>
          <w:rStyle w:val="StyleUnderline"/>
        </w:rPr>
        <w:t>developments in that particular country, but could also be the result of</w:t>
      </w:r>
      <w:r w:rsidRPr="002F0FA6">
        <w:rPr>
          <w:sz w:val="16"/>
        </w:rPr>
        <w:t xml:space="preserve"> socio-economic </w:t>
      </w:r>
      <w:r w:rsidRPr="002F0FA6">
        <w:rPr>
          <w:rStyle w:val="StyleUnderline"/>
        </w:rPr>
        <w:t>developments in other parts of the world</w:t>
      </w:r>
      <w:r w:rsidRPr="002F0FA6">
        <w:rPr>
          <w:sz w:val="16"/>
        </w:rPr>
        <w:t xml:space="preserve"> (Wackernagel and Rees 1996). Furthermore, </w:t>
      </w:r>
      <w:r w:rsidRPr="002F0FA6">
        <w:rPr>
          <w:rStyle w:val="StyleUnderline"/>
        </w:rPr>
        <w:t>the use of existing data means researchers can only make use of available indicators.</w:t>
      </w:r>
      <w:r w:rsidRPr="002F0FA6">
        <w:rPr>
          <w:sz w:val="16"/>
        </w:rPr>
        <w:t xml:space="preserve"> Unlike for human health and socio-economic development, </w:t>
      </w:r>
      <w:r w:rsidRPr="002F0FA6">
        <w:rPr>
          <w:rStyle w:val="StyleUnderline"/>
          <w:highlight w:val="green"/>
        </w:rPr>
        <w:t xml:space="preserve">there are no broadly accepted </w:t>
      </w:r>
      <w:r w:rsidRPr="002F0FA6">
        <w:rPr>
          <w:rStyle w:val="StyleUnderline"/>
        </w:rPr>
        <w:t xml:space="preserve">core-set of </w:t>
      </w:r>
      <w:r w:rsidRPr="002F0FA6">
        <w:rPr>
          <w:rStyle w:val="StyleUnderline"/>
          <w:highlight w:val="green"/>
        </w:rPr>
        <w:t>indicators for biodiversity</w:t>
      </w:r>
      <w:r w:rsidRPr="002F0FA6">
        <w:rPr>
          <w:sz w:val="16"/>
        </w:rPr>
        <w:t xml:space="preserve"> (Soberon et al. 2000). The </w:t>
      </w:r>
      <w:r w:rsidRPr="002F0FA6">
        <w:rPr>
          <w:rStyle w:val="Emphasis"/>
          <w:highlight w:val="green"/>
        </w:rPr>
        <w:t>lack of correlation</w:t>
      </w:r>
      <w:r w:rsidRPr="002F0FA6">
        <w:rPr>
          <w:sz w:val="16"/>
        </w:rPr>
        <w:t xml:space="preserve"> between biodiversity indicators (Huynen et al. 2004) </w:t>
      </w:r>
      <w:r w:rsidRPr="002F0FA6">
        <w:rPr>
          <w:rStyle w:val="StyleUnderline"/>
        </w:rPr>
        <w:t>shows that</w:t>
      </w:r>
      <w:r w:rsidRPr="002F0FA6">
        <w:rPr>
          <w:sz w:val="16"/>
        </w:rPr>
        <w:t xml:space="preserve"> the selected </w:t>
      </w:r>
      <w:r w:rsidRPr="002F0FA6">
        <w:rPr>
          <w:rStyle w:val="StyleUnderline"/>
        </w:rPr>
        <w:t xml:space="preserve">indicators do not measure the same thing, which </w:t>
      </w:r>
      <w:r w:rsidRPr="002F0FA6">
        <w:rPr>
          <w:rStyle w:val="Emphasis"/>
          <w:highlight w:val="green"/>
        </w:rPr>
        <w:t>hinders interpretation of results</w:t>
      </w:r>
      <w:r w:rsidRPr="002F0FA6">
        <w:rPr>
          <w:rStyle w:val="Emphasis"/>
        </w:rPr>
        <w:t>.</w:t>
      </w:r>
      <w:r w:rsidRPr="002F0FA6">
        <w:rPr>
          <w:sz w:val="16"/>
        </w:rPr>
        <w:t xml:space="preserve"> Finally, </w:t>
      </w:r>
      <w:r w:rsidRPr="002F0FA6">
        <w:rPr>
          <w:rStyle w:val="StyleUnderline"/>
        </w:rPr>
        <w:t>there is likely to be</w:t>
      </w:r>
      <w:r w:rsidRPr="002F0FA6">
        <w:rPr>
          <w:sz w:val="16"/>
        </w:rPr>
        <w:t xml:space="preserve"> some sort of </w:t>
      </w:r>
      <w:r w:rsidRPr="002F0FA6">
        <w:rPr>
          <w:rStyle w:val="StyleUnderline"/>
        </w:rPr>
        <w:t>latency</w:t>
      </w:r>
      <w:r w:rsidRPr="002F0FA6">
        <w:rPr>
          <w:sz w:val="16"/>
        </w:rPr>
        <w:t xml:space="preserve"> period </w:t>
      </w:r>
      <w:r w:rsidRPr="002F0FA6">
        <w:rPr>
          <w:rStyle w:val="StyleUnderline"/>
        </w:rPr>
        <w:t>between ecosystem imbalance and</w:t>
      </w:r>
      <w:r w:rsidRPr="002F0FA6">
        <w:rPr>
          <w:sz w:val="16"/>
        </w:rPr>
        <w:t xml:space="preserve"> any resulting </w:t>
      </w:r>
      <w:r w:rsidRPr="002F0FA6">
        <w:rPr>
          <w:rStyle w:val="StyleUnderline"/>
        </w:rPr>
        <w:t>health consequences.</w:t>
      </w:r>
      <w:r w:rsidRPr="002F0FA6">
        <w:rPr>
          <w:sz w:val="16"/>
        </w:rPr>
        <w:t xml:space="preserve"> To date, this has not been investigated using regression approaches. Finally, it is thought that provisioning services are more crucial for human health and well-being that other ecosystem services (Raudsepp-Hearne et al. 2010). Trends in measures of human well-being are clearly correlated with food provisioning services, and especially with meat consumption (Smil 2002). </w:t>
      </w:r>
      <w:r w:rsidRPr="002F0FA6">
        <w:rPr>
          <w:rStyle w:val="StyleUnderline"/>
        </w:rPr>
        <w:t>While</w:t>
      </w:r>
      <w:r w:rsidRPr="002F0FA6">
        <w:rPr>
          <w:sz w:val="16"/>
        </w:rPr>
        <w:t xml:space="preserve"> *</w:t>
      </w:r>
      <w:r w:rsidRPr="002F0FA6">
        <w:rPr>
          <w:rStyle w:val="StyleUnderline"/>
        </w:rPr>
        <w:t>60 % of</w:t>
      </w:r>
      <w:r w:rsidRPr="002F0FA6">
        <w:rPr>
          <w:sz w:val="16"/>
        </w:rPr>
        <w:t xml:space="preserve"> the </w:t>
      </w:r>
      <w:r w:rsidRPr="002F0FA6">
        <w:rPr>
          <w:rStyle w:val="StyleUnderline"/>
        </w:rPr>
        <w:t>ecosystem services assessed by the MEA were</w:t>
      </w:r>
      <w:r w:rsidRPr="002F0FA6">
        <w:rPr>
          <w:sz w:val="16"/>
        </w:rPr>
        <w:t xml:space="preserve"> found to be </w:t>
      </w:r>
      <w:r w:rsidRPr="002F0FA6">
        <w:rPr>
          <w:rStyle w:val="StyleUnderline"/>
        </w:rPr>
        <w:t>in decline, most of these were regulating and supporting services</w:t>
      </w:r>
      <w:r w:rsidRPr="002F0FA6">
        <w:rPr>
          <w:sz w:val="16"/>
        </w:rPr>
        <w:t xml:space="preserve">, whereas </w:t>
      </w:r>
      <w:r w:rsidRPr="002F0FA6">
        <w:rPr>
          <w:rStyle w:val="StyleUnderline"/>
        </w:rPr>
        <w:t xml:space="preserve">the majority of </w:t>
      </w:r>
      <w:r w:rsidRPr="002F0FA6">
        <w:rPr>
          <w:rStyle w:val="Emphasis"/>
        </w:rPr>
        <w:t>expanding services were provisioning services</w:t>
      </w:r>
      <w:r w:rsidRPr="002F0FA6">
        <w:rPr>
          <w:rStyle w:val="StyleUnderline"/>
        </w:rPr>
        <w:t xml:space="preserve"> such as crops, livestock and aquaculture</w:t>
      </w:r>
      <w:r w:rsidRPr="002F0FA6">
        <w:rPr>
          <w:sz w:val="16"/>
        </w:rPr>
        <w:t xml:space="preserve"> (MEA 2005). Raudsepp-Hearne et al. (2010) investigated the impacts on human well-being from decreases in non-food ecosystem services using national-scale data in order to reveal human well-being trends at the global scale. At the global scale, forest cover, biodiversity, and fish stocks are all decreasing; while water crowding (a measure of how many people shared the same flow unit of water placing a clear emphasis on the social demands of water rather than physical stress (Falkenmark and Rockstro¨m 2004)), soil degradation, natural disasters, global temperatures, and carbon dioxide levels are all on the rise, and land is becoming increasingly subject to salinization and desertification (Bennett and Balvanera 2007). However, </w:t>
      </w:r>
      <w:r w:rsidRPr="002F0FA6">
        <w:rPr>
          <w:rStyle w:val="StyleUnderline"/>
        </w:rPr>
        <w:t>across countries, Raudsepp-Hearne et al.</w:t>
      </w:r>
      <w:r w:rsidRPr="002F0FA6">
        <w:rPr>
          <w:sz w:val="16"/>
        </w:rPr>
        <w:t xml:space="preserve"> (2010) </w:t>
      </w:r>
      <w:r w:rsidRPr="002F0FA6">
        <w:rPr>
          <w:rStyle w:val="StyleUnderline"/>
        </w:rPr>
        <w:t xml:space="preserve">found </w:t>
      </w:r>
      <w:r w:rsidRPr="002F0FA6">
        <w:rPr>
          <w:rStyle w:val="Emphasis"/>
          <w:highlight w:val="green"/>
        </w:rPr>
        <w:t>no correlation between</w:t>
      </w:r>
      <w:r w:rsidRPr="002F0FA6">
        <w:rPr>
          <w:sz w:val="16"/>
        </w:rPr>
        <w:t xml:space="preserve"> measures of </w:t>
      </w:r>
      <w:r w:rsidRPr="002F0FA6">
        <w:rPr>
          <w:rStyle w:val="Emphasis"/>
          <w:highlight w:val="green"/>
        </w:rPr>
        <w:t xml:space="preserve">wellbeing and the </w:t>
      </w:r>
      <w:r w:rsidRPr="002F0FA6">
        <w:rPr>
          <w:rStyle w:val="Emphasis"/>
        </w:rPr>
        <w:t xml:space="preserve">available </w:t>
      </w:r>
      <w:r w:rsidRPr="002F0FA6">
        <w:rPr>
          <w:rStyle w:val="Emphasis"/>
          <w:highlight w:val="green"/>
        </w:rPr>
        <w:t>data for</w:t>
      </w:r>
      <w:r w:rsidRPr="002F0FA6">
        <w:rPr>
          <w:sz w:val="16"/>
        </w:rPr>
        <w:t xml:space="preserve"> non-food </w:t>
      </w:r>
      <w:r w:rsidRPr="002F0FA6">
        <w:rPr>
          <w:rStyle w:val="Emphasis"/>
          <w:highlight w:val="green"/>
        </w:rPr>
        <w:t>ecosystem services</w:t>
      </w:r>
      <w:r w:rsidRPr="002F0FA6">
        <w:rPr>
          <w:rStyle w:val="StyleUnderline"/>
        </w:rPr>
        <w:t>, including forest cover and percentage of land under protected-area status</w:t>
      </w:r>
      <w:r w:rsidRPr="002F0FA6">
        <w:rPr>
          <w:sz w:val="16"/>
        </w:rPr>
        <w:t xml:space="preserve"> (proxies for many cultural and regulating services), </w:t>
      </w:r>
      <w:r w:rsidRPr="002F0FA6">
        <w:rPr>
          <w:rStyle w:val="StyleUnderline"/>
        </w:rPr>
        <w:t>organic pollutants</w:t>
      </w:r>
      <w:r w:rsidRPr="002F0FA6">
        <w:rPr>
          <w:sz w:val="16"/>
        </w:rPr>
        <w:t xml:space="preserve"> (a proxy for air and water quality), </w:t>
      </w:r>
      <w:r w:rsidRPr="002F0FA6">
        <w:rPr>
          <w:rStyle w:val="StyleUnderline"/>
        </w:rPr>
        <w:t>and</w:t>
      </w:r>
      <w:r w:rsidRPr="002F0FA6">
        <w:rPr>
          <w:sz w:val="16"/>
        </w:rPr>
        <w:t xml:space="preserve"> water crowding index (a proxy for </w:t>
      </w:r>
      <w:r w:rsidRPr="002F0FA6">
        <w:rPr>
          <w:rStyle w:val="StyleUnderline"/>
        </w:rPr>
        <w:t>drinking water availability</w:t>
      </w:r>
      <w:r w:rsidRPr="002F0FA6">
        <w:rPr>
          <w:sz w:val="16"/>
        </w:rPr>
        <w:t xml:space="preserve">, Sieswerda et al. 2001; WRI 2009) </w:t>
      </w:r>
      <w:r w:rsidRPr="002F0FA6">
        <w:rPr>
          <w:rStyle w:val="StyleUnderline"/>
        </w:rPr>
        <w:t xml:space="preserve">This suggests there is </w:t>
      </w:r>
      <w:r w:rsidRPr="002F0FA6">
        <w:rPr>
          <w:rStyle w:val="Emphasis"/>
          <w:highlight w:val="green"/>
        </w:rPr>
        <w:t>no direct causal link between biodiversity decline and health</w:t>
      </w:r>
      <w:r w:rsidRPr="002F0FA6">
        <w:rPr>
          <w:sz w:val="16"/>
        </w:rPr>
        <w:t xml:space="preserve">, rather the relationship is a ‘knock-on’ effect. I.e. if biodiversity decline affects mankind’s ability to produce food, fuel and fibre, it will therefore impact on human health and well-being. As discussed in the introduction, the fact that humans need food, water and air to live is an obvious one. </w:t>
      </w:r>
      <w:r w:rsidRPr="002F0FA6">
        <w:rPr>
          <w:rStyle w:val="StyleUnderline"/>
        </w:rPr>
        <w:t>All</w:t>
      </w:r>
      <w:r w:rsidRPr="002F0FA6">
        <w:rPr>
          <w:sz w:val="16"/>
        </w:rPr>
        <w:t xml:space="preserve"> these </w:t>
      </w:r>
      <w:r w:rsidRPr="002F0FA6">
        <w:rPr>
          <w:rStyle w:val="StyleUnderline"/>
        </w:rPr>
        <w:t xml:space="preserve">basic provisions </w:t>
      </w:r>
      <w:r w:rsidRPr="002F0FA6">
        <w:rPr>
          <w:rStyle w:val="Emphasis"/>
        </w:rPr>
        <w:t>can be produced in a diversity-poor environment.</w:t>
      </w:r>
      <w:r w:rsidRPr="002F0FA6">
        <w:rPr>
          <w:sz w:val="16"/>
        </w:rPr>
        <w:t xml:space="preserve"> Therefore, to understand whether there is a potential </w:t>
      </w:r>
      <w:r w:rsidRPr="002F0FA6">
        <w:rPr>
          <w:sz w:val="16"/>
        </w:rPr>
        <w:lastRenderedPageBreak/>
        <w:t xml:space="preserve">causality relationship between biodiversity in its own right and human health, we need to move beyond the basic provisioning services. </w:t>
      </w:r>
    </w:p>
    <w:p w14:paraId="04CF3406" w14:textId="233F6945" w:rsidR="00E57E7E" w:rsidRDefault="006B0172" w:rsidP="006B0172">
      <w:pPr>
        <w:pStyle w:val="Heading3"/>
      </w:pPr>
      <w:r>
        <w:lastRenderedPageBreak/>
        <w:t xml:space="preserve">1NC – Grid </w:t>
      </w:r>
    </w:p>
    <w:p w14:paraId="4576E8AE" w14:textId="77777777" w:rsidR="006B0172" w:rsidRPr="008B4E43" w:rsidRDefault="006B0172" w:rsidP="006B0172">
      <w:pPr>
        <w:pStyle w:val="Heading4"/>
        <w:rPr>
          <w:rFonts w:cs="Calibri"/>
        </w:rPr>
      </w:pPr>
      <w:r w:rsidRPr="008B4E43">
        <w:rPr>
          <w:rFonts w:cs="Calibri"/>
          <w:u w:val="single"/>
        </w:rPr>
        <w:t>Tons</w:t>
      </w:r>
      <w:r w:rsidRPr="008B4E43">
        <w:rPr>
          <w:rFonts w:cs="Calibri"/>
        </w:rPr>
        <w:t xml:space="preserve"> of alt causes to grid collapse and </w:t>
      </w:r>
      <w:r w:rsidRPr="008B4E43">
        <w:rPr>
          <w:rFonts w:cs="Calibri"/>
          <w:u w:val="single"/>
        </w:rPr>
        <w:t>no impact</w:t>
      </w:r>
    </w:p>
    <w:p w14:paraId="7DC921DD" w14:textId="77777777" w:rsidR="006B0172" w:rsidRPr="008B4E43" w:rsidRDefault="006B0172" w:rsidP="006B0172">
      <w:r w:rsidRPr="008B4E43">
        <w:rPr>
          <w:rStyle w:val="Style13ptBold"/>
        </w:rPr>
        <w:t>NASEM 17</w:t>
      </w:r>
      <w:r w:rsidRPr="008B4E43">
        <w:t xml:space="preserve"> National Academies of Sciences, Engineering, Medicine, “Enhancing the Resilience of the Nation's Electricity System”, 2017, </w:t>
      </w:r>
      <w:hyperlink r:id="rId20" w:anchor="66" w:history="1">
        <w:r w:rsidRPr="008B4E43">
          <w:rPr>
            <w:rStyle w:val="Hyperlink"/>
          </w:rPr>
          <w:t>https://www.nap.edu/read/24836/chapter/5#66</w:t>
        </w:r>
      </w:hyperlink>
      <w:r w:rsidRPr="008B4E43">
        <w:t xml:space="preserve"> // ella</w:t>
      </w:r>
    </w:p>
    <w:p w14:paraId="28252681" w14:textId="77777777" w:rsidR="006B0172" w:rsidRPr="008B4E43" w:rsidRDefault="006B0172" w:rsidP="006B0172">
      <w:pPr>
        <w:rPr>
          <w:sz w:val="14"/>
        </w:rPr>
      </w:pPr>
      <w:r w:rsidRPr="008B4E43">
        <w:rPr>
          <w:rStyle w:val="StyleUnderline"/>
        </w:rPr>
        <w:t xml:space="preserve">Reviewing the </w:t>
      </w:r>
      <w:r w:rsidRPr="008B4E43">
        <w:rPr>
          <w:rStyle w:val="Emphasis"/>
        </w:rPr>
        <w:t xml:space="preserve">causes of outages Earthquake </w:t>
      </w:r>
      <w:r w:rsidRPr="008B4E43">
        <w:rPr>
          <w:sz w:val="14"/>
        </w:rPr>
        <w:t xml:space="preserve">Moving through Figure 3.1 from left to right, the first point is labeled E for earthquake. Especially in the West, the central Mississippi valley, the coastal area of South Carolina, and southern Alaska and Hawaii (Figure 3.3), the potential for disruption of major power system equipment by earthquake is significant. Severe damage to distribution poles, transmission towers, and substations can result. Generators may be damaged or subjected to enough stress that they have to be taken off-line. For example, the North Anna Nuclear Power Station was taken off-line following a magnitude 5.8 earthquake in Virginia in 2011 and remained off-line for more than 10 weeks as the owner and operator conducted thorough damage assessments and the Nuclear Regulatory Commission granted approval for restart (Vastag, 2011; Peltier, 2012). In addition, there is substantial risk of the loss of fuel, particularly from natural gas systems, given the long supply chain and vulnerability of pipelines to earthquakes. While earthquakes typically come without warning, the propagation velocity of earthquake waves is much slower than the speed of light, so that in some cases it is possible with appropriate instrumentation to obtain several seconds of advance warning (hence the horizontal line that runs to the right of point E in Figure 3.1). When possible, such warning could give time to de-energize critical components so as to minimize damage. Research is continuing on a wide range of grid-specific technologies. Organizations like the Pacific Earthquake Engineering Center are working on technologies such as more durable ceramic and non-ceramic insulators, flexible electrical connectors, and advanced materials for towers and attachments. Restoration following a major earthquake is a massive problem requiring a wide range of difficult engineering and construction projects in a compromised environment, with competition from other restoration priorities. For example, key bridges or roads required to access damaged facilities may be impassable. </w:t>
      </w:r>
      <w:r w:rsidRPr="008B4E43">
        <w:rPr>
          <w:rStyle w:val="StyleUnderline"/>
        </w:rPr>
        <w:t xml:space="preserve">If an earthquake </w:t>
      </w:r>
      <w:r w:rsidRPr="008B4E43">
        <w:rPr>
          <w:rStyle w:val="Emphasis"/>
          <w:highlight w:val="green"/>
        </w:rPr>
        <w:t>destroys</w:t>
      </w:r>
      <w:r w:rsidRPr="008B4E43">
        <w:rPr>
          <w:rStyle w:val="StyleUnderline"/>
        </w:rPr>
        <w:t xml:space="preserve"> key generating, substation, or transmission </w:t>
      </w:r>
      <w:r w:rsidRPr="008B4E43">
        <w:rPr>
          <w:rStyle w:val="StyleUnderline"/>
          <w:highlight w:val="green"/>
        </w:rPr>
        <w:t>equipment</w:t>
      </w:r>
      <w:r w:rsidRPr="008B4E43">
        <w:rPr>
          <w:rStyle w:val="StyleUnderline"/>
        </w:rPr>
        <w:t xml:space="preserve">, it may take weeks or months to restore service. </w:t>
      </w:r>
      <w:r w:rsidRPr="008B4E43">
        <w:rPr>
          <w:rStyle w:val="Emphasis"/>
          <w:highlight w:val="green"/>
        </w:rPr>
        <w:t>Physical Attack</w:t>
      </w:r>
      <w:r w:rsidRPr="008B4E43">
        <w:rPr>
          <w:rStyle w:val="Emphasis"/>
        </w:rPr>
        <w:t xml:space="preserve"> </w:t>
      </w:r>
      <w:r w:rsidRPr="008B4E43">
        <w:rPr>
          <w:sz w:val="14"/>
        </w:rPr>
        <w:t xml:space="preserve">A physical attack, denoted by point P, could occur without warning or with only limited </w:t>
      </w:r>
      <w:r w:rsidRPr="008B4E43">
        <w:rPr>
          <w:sz w:val="12"/>
          <w:szCs w:val="20"/>
        </w:rPr>
        <w:t xml:space="preserve">warning. Physical attacks on major system components could cause serious physical damage, especially to large transformers and other hard to replace substation and transmission equipment such as high-voltage circuit breakers. The possibility of such attacks has been a concern for many years (OTA, 1990; NRC, 2012; DOE, 2015; Parfomak, 2014). Globally, transmission and distribution systems have been a focus of physical attacks, bombings, and terrorist activity—for example, in Afghanistan, Colombia, Iraq, Peru, and Thailand (NRC, 2012). In the United States, there have been relatively few well-planned attacks on the electricity system, though the 2013 sniper attack of the Metcalf transmission substation (Box 3.1) provides a reminder of the physical vulnerability of the system. </w:t>
      </w:r>
      <w:r w:rsidRPr="008B4E43">
        <w:rPr>
          <w:rStyle w:val="StyleUnderline"/>
          <w:sz w:val="20"/>
          <w:szCs w:val="20"/>
        </w:rPr>
        <w:t>Recovery could easily require many days or weeks.</w:t>
      </w:r>
      <w:r w:rsidRPr="008B4E43">
        <w:rPr>
          <w:sz w:val="12"/>
          <w:szCs w:val="20"/>
        </w:rPr>
        <w:t xml:space="preserve"> Generation facilities tend to have greater physical security and thus are less vulnerable to physical attack than substation and transmission facilities. Cyber Attack Like a physical attack, a cyber attack, denoted with a C, could also occur with limited or no warning. The best defense against cyber attacks is preventing intrusions to critical systems and detecting and expunging malware before it becomes activated. However, if that is not possible, the consequences of a successful cyber attack may be almost instantaneous, they could take a few seconds to some minutes to be fully realized, or an attacker may lay dormant for months collecting information as happened in the 2015 cyber attack on the Ukrainian power system (Box 3.2). It is difficult to determine how many cyber attacks have been attempted against U.S. utilities, by what means, and with what consequences. In the time between detection of an intrusion and manifestation of any consequences, it may be possible to take some steps to limit the potential disruptive impacts. In many cases a cyber attack may not give rise to major physical damage to the system, although in some circumstances physical damage can result, especially if the attackers are sophisticated. Depending on the nature of the attack, just how long it would take to restore is unclear. The unique issues associated with cyber risks and restoration are discussed in Chapters 4 and 6. There are also diverse types of cyber attacks and vulnerabilities within the electricity system. According to recent analysis done for the Quadrennial Energy Review (Argonne National Laboratory et al., 2016), the electricity system vulnerabilities include the following: Supervisory control and data acquisition systems that rely on modern communication infrastructure to collect data and send control signals in both the bulk power system (generation and transmission) and at the substation level; Large power plant distributed control systems that use local communications channels to perform local control on large power plants; Smart grid technologies, including software-based components with communication capabilities, used to increase the reliability, security, and efficiency of the grid as well as communicate data between utilities and customers; Distributed energy resources that are connected to open networks for communication and can include smart inverters with remote access; Supply chain that might have vulnerabilities of legacy software systems from commercial vendors; and Corporate communication networks that might have an entry point to electricity systems’ control networks. The modern power system also makes extensive use of the global positioning system (GPS), especially for time synchronization. Hence, disruption of GPS by space weather, or through cyber attack, could cause disruption in the bulk power </w:t>
      </w:r>
      <w:r w:rsidRPr="008B4E43">
        <w:rPr>
          <w:sz w:val="14"/>
        </w:rPr>
        <w:t xml:space="preserve">system. </w:t>
      </w:r>
      <w:r w:rsidRPr="008B4E43">
        <w:rPr>
          <w:rStyle w:val="Emphasis"/>
          <w:highlight w:val="green"/>
        </w:rPr>
        <w:t>Operations Error</w:t>
      </w:r>
      <w:r w:rsidRPr="008B4E43">
        <w:rPr>
          <w:rStyle w:val="Emphasis"/>
        </w:rPr>
        <w:t xml:space="preserve"> </w:t>
      </w:r>
      <w:r w:rsidRPr="008B4E43">
        <w:rPr>
          <w:rStyle w:val="StyleUnderline"/>
        </w:rPr>
        <w:t xml:space="preserve">A number of </w:t>
      </w:r>
      <w:r w:rsidRPr="008B4E43">
        <w:rPr>
          <w:rStyle w:val="StyleUnderline"/>
          <w:highlight w:val="green"/>
        </w:rPr>
        <w:t>historical blackouts</w:t>
      </w:r>
      <w:r w:rsidRPr="008B4E43">
        <w:rPr>
          <w:rStyle w:val="StyleUnderline"/>
        </w:rPr>
        <w:t xml:space="preserve"> have been </w:t>
      </w:r>
      <w:r w:rsidRPr="008B4E43">
        <w:rPr>
          <w:rStyle w:val="StyleUnderline"/>
          <w:highlight w:val="green"/>
        </w:rPr>
        <w:t>caused by</w:t>
      </w:r>
      <w:r w:rsidRPr="008B4E43">
        <w:rPr>
          <w:rStyle w:val="StyleUnderline"/>
        </w:rPr>
        <w:t xml:space="preserve"> one or more faults, typically when the </w:t>
      </w:r>
      <w:r w:rsidRPr="008B4E43">
        <w:rPr>
          <w:rStyle w:val="StyleUnderline"/>
          <w:highlight w:val="green"/>
        </w:rPr>
        <w:t>system</w:t>
      </w:r>
      <w:r w:rsidRPr="008B4E43">
        <w:rPr>
          <w:rStyle w:val="StyleUnderline"/>
        </w:rPr>
        <w:t xml:space="preserve"> is heavily </w:t>
      </w:r>
      <w:r w:rsidRPr="008B4E43">
        <w:rPr>
          <w:rStyle w:val="StyleUnderline"/>
          <w:highlight w:val="green"/>
        </w:rPr>
        <w:t>load</w:t>
      </w:r>
      <w:r w:rsidRPr="008B4E43">
        <w:rPr>
          <w:rStyle w:val="StyleUnderline"/>
        </w:rPr>
        <w:t>ed, that could have been managed if not for a sequence of subsequent operator errors.</w:t>
      </w:r>
      <w:r w:rsidRPr="008B4E43">
        <w:rPr>
          <w:sz w:val="14"/>
        </w:rPr>
        <w:t xml:space="preserve"> The network structure of the grid allows large-scale disruptions to result from distant, localized electrical faults, and system irregularities can propagate near instantaneously, generally through the work of protection relays acting unexpectedly to unusual system conditions. For example, the </w:t>
      </w:r>
      <w:r w:rsidRPr="008B4E43">
        <w:rPr>
          <w:rStyle w:val="StyleUnderline"/>
        </w:rPr>
        <w:t>infamous 2003 Northeast blackout was triggered by a simple fault—a tree caused a transmission line short circuit</w:t>
      </w:r>
      <w:r w:rsidRPr="008B4E43">
        <w:rPr>
          <w:sz w:val="14"/>
        </w:rPr>
        <w:t xml:space="preserve">—but </w:t>
      </w:r>
      <w:r w:rsidRPr="008B4E43">
        <w:rPr>
          <w:rStyle w:val="Emphasis"/>
        </w:rPr>
        <w:t>within hours it became the largest blackout in U.S. history</w:t>
      </w:r>
      <w:r w:rsidRPr="008B4E43">
        <w:rPr>
          <w:sz w:val="14"/>
        </w:rPr>
        <w:t xml:space="preserve">, owing to two computer/software errors that caused a </w:t>
      </w:r>
      <w:r w:rsidRPr="008B4E43">
        <w:rPr>
          <w:rStyle w:val="StyleUnderline"/>
        </w:rPr>
        <w:t>lack of situational awareness from grid operators.</w:t>
      </w:r>
      <w:r w:rsidRPr="008B4E43">
        <w:rPr>
          <w:sz w:val="14"/>
        </w:rPr>
        <w:t xml:space="preserve"> A smaller but similar</w:t>
      </w:r>
      <w:r w:rsidRPr="008B4E43">
        <w:rPr>
          <w:rStyle w:val="Emphasis"/>
        </w:rPr>
        <w:t xml:space="preserve"> </w:t>
      </w:r>
      <w:r w:rsidRPr="008B4E43">
        <w:rPr>
          <w:rStyle w:val="Emphasis"/>
          <w:highlight w:val="green"/>
        </w:rPr>
        <w:t>cascading failure</w:t>
      </w:r>
      <w:r w:rsidRPr="008B4E43">
        <w:rPr>
          <w:rStyle w:val="Emphasis"/>
        </w:rPr>
        <w:t xml:space="preserve"> </w:t>
      </w:r>
      <w:r w:rsidRPr="008B4E43">
        <w:rPr>
          <w:sz w:val="10"/>
          <w:szCs w:val="18"/>
        </w:rPr>
        <w:t xml:space="preserve">BOX 3.1 Summary of the Metcalf Substation Attack In April 2013, the Pacific Gas and Electric-owned Metcalf Transmission Substation outside of San Jose, California, was attacked by one or more gunmen. The attack was well planned and executed, with the attacker(s) severing several fiber-optic cables to disrupt local communications prior to beginning the attack with military-style rifles. In the hour between when communications lines were cut and the first law enforcement officers arrived, 17 transformers had been seriously damaged as oil leaked from bullet holes allowing electric components to overheat. No major outages occurred, as operators were able to re-route power flows from nearby generators, but the attack caused more than $15 million in damages. Of course, compared with the havoc that would result from a coordinated attack on multiple key substations, the Metcalf event was rather minor. BOX 3.2 Summary of the Cyber Attack on the Ukrainian Grid In a recent, well-publicized cyber attack, approximately 225,000 people were left without power for approximately 6 hours on December 23, 2015, in Ukraine. The attackers gained access to internal networks of three utilities through spear-phishinga schemes, malware, and manipulation of long-known Microsoft Office macro vulnerabilities. Rather than try to engineer breaches through the firewall, the attackers patiently harvested the credentials needed to gain access to the supervisory control and data acquisition (SCADA) system and learned how to operate the SCADA software. The attackers executed a well thought out strategy, including the following: Creating virtual workstations inside SCADA systems that were trusted to issue system commands; Co-opting remote terminal units within SCADA systems to issue “open” commands to specific breakers at substations; Severing communications by targeting firmware in serial-to-Ethernet devices, making most unrecoverable; Installing and running a modified KillDisk program that deleted information on what was occurring while making recovery reboots nearly impossible; Shutting down uninterruptible power supplies at control centers; and Executing a large denial-of-service attack on </w:t>
      </w:r>
      <w:r w:rsidRPr="008B4E43">
        <w:rPr>
          <w:sz w:val="10"/>
          <w:szCs w:val="18"/>
        </w:rPr>
        <w:lastRenderedPageBreak/>
        <w:t xml:space="preserve">utility call centers that prevented customers from reporting outages and reduced the utilities’ understanding of the extent of outages. These actions prevented operators from accessing the SCADA systems, left control centers without power, and left cyber monitoring and control systems inoperable. Service was restored by shutting off the SCADA system and resorting to manual operation. Although power was restored relatively quickly, control centers were not fully operational for months following the attack (E-ISAC and SANS ICS, 2016). a Spear phishing is a targeted email that appears to be from a known business or individual but is not. It is designed to gain unauthorized access to internal systems by prompting the target to download unwanted software. occurred in 2011 in the southwestern United States, when a problem at a single substation in Arizona grew into a major outage across Southern California in a few minutes. There are a vast number of potential types of operations error—in both control rooms and in the field—that can lead to cascading blackouts, which makes planning difficult. Fortunately, because virtually all key components of the power system have protective devices that disconnect before damage can occur, cascading blackouts typically do not cause serious physical damage to system components beyond the initiating failure. Depending on system conditions and the nature of faults, operator error can unfold over periods of minutes to hours, and there may be opportunities to detect errors and take corrective action. With improved training and drilling, better instrumentation, improved situational awareness, and improved control methods, the risks of operator error leading to cascading failure have been, and can continue to be, reduced. At the same time, other external threats such as terrorist attacks and pandemics can place operators under stress and potentially increase the probability of errors. In Figure 3.1, operations errors are denoted by point O. </w:t>
      </w:r>
      <w:r w:rsidRPr="008B4E43">
        <w:rPr>
          <w:rStyle w:val="Emphasis"/>
          <w:highlight w:val="green"/>
        </w:rPr>
        <w:t>Tsunamis</w:t>
      </w:r>
      <w:r w:rsidRPr="008B4E43">
        <w:rPr>
          <w:rStyle w:val="Emphasis"/>
        </w:rPr>
        <w:t xml:space="preserve"> </w:t>
      </w:r>
      <w:r w:rsidRPr="008B4E43">
        <w:rPr>
          <w:sz w:val="14"/>
        </w:rPr>
        <w:t xml:space="preserve">The domain of damage for tsunamis, denoted T in Figure 3.1, is limited to coastal regions. Figure 3.4 shows locations in the United States that have experienced major tsunami events over the past millennium, which are almost entirely on the Pacific coast. A large international warning system, involving 26 nations, monitors and provides warning across the Pacific basin. As part of that system, the United States hosts the Pacific Tsunami Warning Center near Honolulu, Hawaii, and also operates the Alaska Tsunami Warning Center in Palmer, Alaska. With advance warning, critical facilities can be shut down to reduce damage. Although the best way to reduce the risks to the power system is to place major facilities in locations that are not vulnerable to tsunamis, abandoning and moving existing installations is expensive, and there may be other protective steps that can be taken such as elevating backup generators. This is increasingly a factor in utility planning in Hawaii and along the West Coast. </w:t>
      </w:r>
      <w:r w:rsidRPr="008B4E43">
        <w:rPr>
          <w:rStyle w:val="Emphasis"/>
        </w:rPr>
        <w:t xml:space="preserve">Regional Weather </w:t>
      </w:r>
      <w:r w:rsidRPr="008B4E43">
        <w:rPr>
          <w:rStyle w:val="Emphasis"/>
          <w:highlight w:val="green"/>
        </w:rPr>
        <w:t>Weather events</w:t>
      </w:r>
      <w:r w:rsidRPr="008B4E43">
        <w:rPr>
          <w:rStyle w:val="StyleUnderline"/>
        </w:rPr>
        <w:t xml:space="preserve"> can be a </w:t>
      </w:r>
      <w:r w:rsidRPr="008B4E43">
        <w:rPr>
          <w:rStyle w:val="StyleUnderline"/>
          <w:highlight w:val="green"/>
        </w:rPr>
        <w:t>major cause of disruption for</w:t>
      </w:r>
      <w:r w:rsidRPr="008B4E43">
        <w:rPr>
          <w:rStyle w:val="StyleUnderline"/>
        </w:rPr>
        <w:t xml:space="preserve"> the </w:t>
      </w:r>
      <w:r w:rsidRPr="008B4E43">
        <w:rPr>
          <w:rStyle w:val="StyleUnderline"/>
          <w:highlight w:val="green"/>
        </w:rPr>
        <w:t>power system</w:t>
      </w:r>
      <w:r w:rsidRPr="008B4E43">
        <w:rPr>
          <w:rStyle w:val="StyleUnderline"/>
        </w:rPr>
        <w:t>.</w:t>
      </w:r>
      <w:r w:rsidRPr="008B4E43">
        <w:rPr>
          <w:sz w:val="14"/>
        </w:rPr>
        <w:t xml:space="preserve"> Scientific knowledge about both the causes of severe weather events and the ability to detect changes in the risks varies considerably. Some changing risks, such as the likelihood of more frequent and extreme precipitation events and more frequent heat waves, are reasonably well understood in both regards. Others, like the frequency andintensity of ice storms (which can devastate power systems), are not understood in either regard. Figure 3.5 displays this considerable variation in the level of scientific understanding of weather and how the frequency and intensity of different weather events may evolve as a consequence of natural variability, climate system oscillations (El Niño–Southern Oscillation, North Atlantic Oscillation, etc.), and secular climate changes (IPCC, 2013; NASEM, 2016). In Figure 3.1, point R </w:t>
      </w:r>
      <w:r w:rsidRPr="008B4E43">
        <w:rPr>
          <w:rStyle w:val="StyleUnderline"/>
        </w:rPr>
        <w:t xml:space="preserve">denotes regional weather events such as intense convective storms and tornadoes that are capable of </w:t>
      </w:r>
      <w:r w:rsidRPr="008B4E43">
        <w:rPr>
          <w:rStyle w:val="Emphasis"/>
          <w:highlight w:val="green"/>
        </w:rPr>
        <w:t>widespread damage</w:t>
      </w:r>
      <w:r w:rsidRPr="008B4E43">
        <w:rPr>
          <w:rStyle w:val="StyleUnderline"/>
        </w:rPr>
        <w:t>, especially to distribution systems.</w:t>
      </w:r>
      <w:r w:rsidRPr="008B4E43">
        <w:rPr>
          <w:sz w:val="14"/>
        </w:rPr>
        <w:t xml:space="preserve"> Generally, individual tornadoes impact only a small area, and the specific locations at which damages occur are often difficult to anticipate. However, increasing resolution in weather forecasts does provide system operators with some ability to prepare and be ready to respond quickly once damage has occurred—for example, by pre-positioning repair crews. Tornadoes have occurred in all parts of the country, but they are rare west of the Rocky Mountains. Similarly, tornadoes do not occur at a uniform rate across the year and are most frequent in April, May, and June (Figure 3.6). Utilities and communities in high-frequency areas are aware of the risk and routinely prepare, building shelters for people and hardening the utility infrastructure. The frequency of tornadoes shows a strong temporal and seasonal variation (Figure 3.7). The annual frequency of tornadoes strong enough to cause damage to power lines shows no apparent time trend. On the other hand, Tippett et al. (2016) report that “the largest U.S. effects of tornadoes results from tornado outbreaks . . . we find that the frequency of U.S. outbreaks with the many tornadoes is increasing and that it is increasing faster for more extreme outbreaks.” Tippett et al. (2016) report that, to date, they have been unable to link this increase to climate change. While not ruling out climate change, they speculate that low-frequency climate variability may be a contributing factor, among others. Figure 3.8 shows a track of storms on April 21 and 22, 2006, impacting four states from Mississippi to North Carolina. Often these different events are not connected by local authorities, each of which is responsible for recovery from a fraction of the total impact. </w:t>
      </w:r>
      <w:r w:rsidRPr="008B4E43">
        <w:rPr>
          <w:rStyle w:val="Emphasis"/>
          <w:highlight w:val="green"/>
        </w:rPr>
        <w:t>Ice Storms</w:t>
      </w:r>
      <w:r w:rsidRPr="008B4E43">
        <w:rPr>
          <w:rStyle w:val="Emphasis"/>
        </w:rPr>
        <w:t xml:space="preserve"> </w:t>
      </w:r>
      <w:r w:rsidRPr="008B4E43">
        <w:rPr>
          <w:sz w:val="14"/>
        </w:rPr>
        <w:t xml:space="preserve">Point I in Figure 3.1 denotes </w:t>
      </w:r>
      <w:r w:rsidRPr="008B4E43">
        <w:rPr>
          <w:rStyle w:val="StyleUnderline"/>
        </w:rPr>
        <w:t xml:space="preserve">ice storms (freezing rain). As is evident from the experience in </w:t>
      </w:r>
      <w:r w:rsidRPr="008B4E43">
        <w:rPr>
          <w:rStyle w:val="StyleUnderline"/>
          <w:highlight w:val="green"/>
        </w:rPr>
        <w:t>1998</w:t>
      </w:r>
      <w:r w:rsidRPr="008B4E43">
        <w:rPr>
          <w:rStyle w:val="StyleUnderline"/>
        </w:rPr>
        <w:t xml:space="preserve"> in </w:t>
      </w:r>
      <w:r w:rsidRPr="008B4E43">
        <w:rPr>
          <w:rStyle w:val="StyleUnderline"/>
          <w:highlight w:val="green"/>
        </w:rPr>
        <w:t>Québec</w:t>
      </w:r>
      <w:r w:rsidRPr="008B4E43">
        <w:rPr>
          <w:rStyle w:val="StyleUnderline"/>
        </w:rPr>
        <w:t xml:space="preserve">, Ontario, and in upstate </w:t>
      </w:r>
      <w:r w:rsidRPr="008B4E43">
        <w:rPr>
          <w:rStyle w:val="StyleUnderline"/>
          <w:highlight w:val="green"/>
        </w:rPr>
        <w:t>New York,</w:t>
      </w:r>
      <w:r w:rsidRPr="008B4E43">
        <w:rPr>
          <w:rStyle w:val="StyleUnderline"/>
        </w:rPr>
        <w:t xml:space="preserve"> ice storms (freezing rain) can result in very widespread damage after which full recovery may take many weeks.</w:t>
      </w:r>
      <w:r w:rsidRPr="008B4E43">
        <w:rPr>
          <w:sz w:val="14"/>
        </w:rPr>
        <w:t xml:space="preserve"> Figure 3.9A shows the historical distribution of freezing rain events in the United States over the past 50 years. Figure 3.9B shows the slight upward trend in event frequency over the period 1975 to 2014. Figure 3.9C shows the likely trend in the frequency of future ice storms across the different regions at risk. Ice storms interrupt power through the accumulation of ice on distribution and transmission lines, as the added weight brings lines down and causes damage to poles and towers. In addition to increased weight, wind blowing against ice-laden transmission lines can cause low-frequency (1 Hz) high-amplitude (1 m) oscillations (called conductor gallop) that further stress towers and insulators. </w:t>
      </w:r>
      <w:r w:rsidRPr="008B4E43">
        <w:rPr>
          <w:rStyle w:val="StyleUnderline"/>
        </w:rPr>
        <w:t xml:space="preserve">Ice accumulation on nearby trees can cause branches to fall on lines or bring vegetation close enough to allow arcing current to cause a short. </w:t>
      </w:r>
      <w:r w:rsidRPr="008B4E43">
        <w:rPr>
          <w:rStyle w:val="Emphasis"/>
          <w:highlight w:val="green"/>
        </w:rPr>
        <w:t>Impacts to distribution systems</w:t>
      </w:r>
      <w:r w:rsidRPr="008B4E43">
        <w:rPr>
          <w:rStyle w:val="Emphasis"/>
        </w:rPr>
        <w:t xml:space="preserve"> are </w:t>
      </w:r>
      <w:r w:rsidRPr="008B4E43">
        <w:rPr>
          <w:rStyle w:val="Emphasis"/>
          <w:highlight w:val="green"/>
        </w:rPr>
        <w:t>common</w:t>
      </w:r>
      <w:r w:rsidRPr="008B4E43">
        <w:rPr>
          <w:rStyle w:val="StyleUnderline"/>
        </w:rPr>
        <w:t>,</w:t>
      </w:r>
      <w:r w:rsidRPr="008B4E43">
        <w:rPr>
          <w:sz w:val="14"/>
        </w:rPr>
        <w:t xml:space="preserve"> whereas damage to transmission towers is less common but requires more resources and time to recover from. </w:t>
      </w:r>
      <w:r w:rsidRPr="008B4E43">
        <w:rPr>
          <w:rStyle w:val="Emphasis"/>
          <w:highlight w:val="green"/>
        </w:rPr>
        <w:t>Many</w:t>
      </w:r>
      <w:r w:rsidRPr="008B4E43">
        <w:rPr>
          <w:rStyle w:val="Emphasis"/>
        </w:rPr>
        <w:t xml:space="preserve"> evocative pictures of </w:t>
      </w:r>
      <w:r w:rsidRPr="008B4E43">
        <w:rPr>
          <w:rStyle w:val="Emphasis"/>
          <w:highlight w:val="green"/>
        </w:rPr>
        <w:t>damaged</w:t>
      </w:r>
      <w:r w:rsidRPr="008B4E43">
        <w:rPr>
          <w:rStyle w:val="Emphasis"/>
        </w:rPr>
        <w:t xml:space="preserve"> transmission and distribution </w:t>
      </w:r>
      <w:r w:rsidRPr="008B4E43">
        <w:rPr>
          <w:rStyle w:val="Emphasis"/>
          <w:highlight w:val="green"/>
        </w:rPr>
        <w:t>infra</w:t>
      </w:r>
      <w:r w:rsidRPr="008B4E43">
        <w:rPr>
          <w:rStyle w:val="Emphasis"/>
        </w:rPr>
        <w:t>structure are available</w:t>
      </w:r>
      <w:r w:rsidRPr="008B4E43">
        <w:rPr>
          <w:sz w:val="14"/>
        </w:rPr>
        <w:t xml:space="preserve">, dating back nearly 100 years. Figure 3.10A illustrates the extent to which ice can accumulate on distribution systems, and Figure 3.10B </w:t>
      </w:r>
      <w:r w:rsidRPr="008B4E43">
        <w:rPr>
          <w:rStyle w:val="StyleUnderline"/>
        </w:rPr>
        <w:t>shows towers that collapsed due to ice accumulation during a massive storm in Québec in 1998. After the first tower failed, others were pulled down</w:t>
      </w:r>
      <w:r w:rsidRPr="008B4E43">
        <w:rPr>
          <w:sz w:val="14"/>
        </w:rPr>
        <w:t xml:space="preserve">. </w:t>
      </w:r>
      <w:r w:rsidRPr="008B4E43">
        <w:rPr>
          <w:rStyle w:val="Emphasis"/>
          <w:highlight w:val="green"/>
        </w:rPr>
        <w:t>Winter storms</w:t>
      </w:r>
      <w:r w:rsidRPr="008B4E43">
        <w:rPr>
          <w:rStyle w:val="Emphasis"/>
        </w:rPr>
        <w:t xml:space="preserve"> are a </w:t>
      </w:r>
      <w:r w:rsidRPr="008B4E43">
        <w:rPr>
          <w:rStyle w:val="Emphasis"/>
          <w:highlight w:val="green"/>
        </w:rPr>
        <w:t>leading cause of power outages</w:t>
      </w:r>
      <w:r w:rsidRPr="008B4E43">
        <w:rPr>
          <w:rStyle w:val="Emphasis"/>
        </w:rPr>
        <w:t xml:space="preserve"> nationally</w:t>
      </w:r>
      <w:r w:rsidRPr="008B4E43">
        <w:rPr>
          <w:sz w:val="14"/>
        </w:rPr>
        <w:t xml:space="preserve"> but do not receive as much national attention as concentrated events like hurricanes. However, they often do not meet Department of Energy (DOE) reporting requirements and might be exempt from the system average interruption duration index and the system average interruption frequency index reliability metric reporting. Because winter storm outages may be underreported, accurate statistics are not available. The majority of outages are relatively localized and handled by utility crews experienced with recovering from them. There are established and emerging techniques to reduce the risk of damage from ice storms and accelerate restoration. Building towers to higher standards is a known strategy, but there is insufficient data on the likelihood of extreme ice events and the associated costs of outages to support greater investment. Techniques being explored for distribution systems include helically staked guying for poles, hydrophilic coating to help electrical infrastructure shed ice, and disconnecting wires that fall to the ground without damaging poles. </w:t>
      </w:r>
      <w:r w:rsidRPr="008B4E43">
        <w:rPr>
          <w:rStyle w:val="Emphasis"/>
          <w:highlight w:val="green"/>
        </w:rPr>
        <w:t>Floods</w:t>
      </w:r>
      <w:r w:rsidRPr="008B4E43">
        <w:rPr>
          <w:rStyle w:val="Emphasis"/>
        </w:rPr>
        <w:t xml:space="preserve"> </w:t>
      </w:r>
      <w:r w:rsidRPr="008B4E43">
        <w:rPr>
          <w:sz w:val="14"/>
        </w:rPr>
        <w:t xml:space="preserve">Floods (Point F in Figure 3.1) can take many forms, from very abrupt flash floods that follow a sudden </w:t>
      </w:r>
      <w:r w:rsidRPr="008B4E43">
        <w:rPr>
          <w:sz w:val="14"/>
        </w:rPr>
        <w:lastRenderedPageBreak/>
        <w:t xml:space="preserve">rainstorm or the breach of a dam, to events whose </w:t>
      </w:r>
      <w:r w:rsidRPr="008B4E43">
        <w:rPr>
          <w:sz w:val="12"/>
          <w:szCs w:val="20"/>
        </w:rPr>
        <w:t xml:space="preserve">buildup occurs over extended periods. Floods can </w:t>
      </w:r>
      <w:r w:rsidRPr="008B4E43">
        <w:rPr>
          <w:rStyle w:val="StyleUnderline"/>
          <w:sz w:val="20"/>
          <w:szCs w:val="20"/>
        </w:rPr>
        <w:t>damage distribution or transmission towers and their footings or damage equipment installed on the ground.</w:t>
      </w:r>
      <w:r w:rsidRPr="008B4E43">
        <w:rPr>
          <w:sz w:val="12"/>
          <w:szCs w:val="20"/>
        </w:rPr>
        <w:t xml:space="preserve"> Most utilities have used historical flood data to choose locations for major facilities, such as substations, that are unlikely to be inundated. However, as the climate changes, the frequency of inundation is also changing (e.g., in some places a “100-year event” may have a much more frequent return period). Hurricanes and tropical storms are a principal cause of flooding. Detailed maps of the “100-year flood plan” are available for much of the United States from the Federal Emergency Management Agency (FEMA). As of 2005, about one million miles of stream have been mapped. Figure 3.11 shows an example map for an area impacted by the flood following Hurricane Agnes. The map reproduced here is compressed (and hence the legends are not readable), but it is included here to convey the type of information that is available. The Intergovernmental Panel on Climate Change (IPCC) fifth assessment report anticipates that, in light of climate change, North America will experience “an increase in the number of heavy precipitation events” and “increased damages from river and coastal urban floods” (IPCC, 2014). These changes suggest that it is time to explore the development of more informative strategies to communicate the likely extent and frequency of future flooding since the traditional 30-year or 100-year flood metric is problematic when the underlying physical processes are not stationary. The National Research Council Committee on Floodplain Mapping Technologies examined map accuracy in 2007 in a report titled Elevation Data for Floodplain Mapping and recommended much greater use of lidar altimetry (NRC, 2007). There are several challenges to accurate flood mapping, including these two: (1) the changes in the rate of river flows (and height of crest) as land is developed in a watershed, and (2) popular pressure to understate risk to lower flood insurance costs and avert an adverse impact on real estate value. Despite these limitations, the FEMA flood maps, if interpreted conservatively, provide a superb basis for assessing flood risks to electrical assets and planning flood remediation. In addition to </w:t>
      </w:r>
      <w:r w:rsidRPr="008B4E43">
        <w:rPr>
          <w:rStyle w:val="Emphasis"/>
          <w:highlight w:val="green"/>
        </w:rPr>
        <w:t>disrupting</w:t>
      </w:r>
      <w:r w:rsidRPr="008B4E43">
        <w:rPr>
          <w:rStyle w:val="Emphasis"/>
        </w:rPr>
        <w:t xml:space="preserve"> the </w:t>
      </w:r>
      <w:r w:rsidRPr="008B4E43">
        <w:rPr>
          <w:rStyle w:val="Emphasis"/>
          <w:highlight w:val="green"/>
        </w:rPr>
        <w:t>bulk power system</w:t>
      </w:r>
      <w:r w:rsidRPr="008B4E43">
        <w:rPr>
          <w:sz w:val="14"/>
        </w:rPr>
        <w:t xml:space="preserve">, </w:t>
      </w:r>
      <w:r w:rsidRPr="008B4E43">
        <w:rPr>
          <w:rStyle w:val="StyleUnderline"/>
        </w:rPr>
        <w:t xml:space="preserve">flooding can </w:t>
      </w:r>
      <w:r w:rsidRPr="008B4E43">
        <w:rPr>
          <w:rStyle w:val="StyleUnderline"/>
          <w:highlight w:val="green"/>
        </w:rPr>
        <w:t>make access difficult for</w:t>
      </w:r>
      <w:r w:rsidRPr="008B4E43">
        <w:rPr>
          <w:rStyle w:val="StyleUnderline"/>
        </w:rPr>
        <w:t xml:space="preserve"> distribution system</w:t>
      </w:r>
      <w:r w:rsidRPr="008B4E43">
        <w:rPr>
          <w:sz w:val="14"/>
        </w:rPr>
        <w:t xml:space="preserve"> </w:t>
      </w:r>
      <w:r w:rsidRPr="008B4E43">
        <w:rPr>
          <w:rStyle w:val="StyleUnderline"/>
          <w:highlight w:val="green"/>
        </w:rPr>
        <w:t>repair</w:t>
      </w:r>
      <w:r w:rsidRPr="008B4E43">
        <w:rPr>
          <w:sz w:val="14"/>
        </w:rPr>
        <w:t xml:space="preserve"> crews, cause damage by flooding manholes, and cause other problems in underground distribution systems and components. This suggests that care should be taken in design and building of underground systems in flood-prone areas. </w:t>
      </w:r>
      <w:r w:rsidRPr="008B4E43">
        <w:rPr>
          <w:rStyle w:val="Emphasis"/>
          <w:highlight w:val="green"/>
        </w:rPr>
        <w:t>Space Weather</w:t>
      </w:r>
      <w:r w:rsidRPr="008B4E43">
        <w:rPr>
          <w:rStyle w:val="Emphasis"/>
        </w:rPr>
        <w:t xml:space="preserve"> and Other </w:t>
      </w:r>
      <w:r w:rsidRPr="008B4E43">
        <w:rPr>
          <w:rStyle w:val="Emphasis"/>
          <w:highlight w:val="green"/>
        </w:rPr>
        <w:t>Electromagnetic Threats</w:t>
      </w:r>
      <w:r w:rsidRPr="008B4E43">
        <w:rPr>
          <w:rStyle w:val="Emphasis"/>
        </w:rPr>
        <w:t xml:space="preserve"> </w:t>
      </w:r>
      <w:r w:rsidRPr="008B4E43">
        <w:rPr>
          <w:rStyle w:val="StyleUnderline"/>
        </w:rPr>
        <w:t>A variety of solar activities (referred to as space weather,</w:t>
      </w:r>
      <w:r w:rsidRPr="008B4E43">
        <w:rPr>
          <w:sz w:val="14"/>
        </w:rPr>
        <w:t xml:space="preserve"> point S in Figure 3.1) </w:t>
      </w:r>
      <w:r w:rsidRPr="008B4E43">
        <w:rPr>
          <w:rStyle w:val="StyleUnderline"/>
        </w:rPr>
        <w:t>can impact the earth’s environment</w:t>
      </w:r>
      <w:r w:rsidRPr="008B4E43">
        <w:rPr>
          <w:sz w:val="14"/>
        </w:rPr>
        <w:t xml:space="preserve"> (NRC, 2008). Large bursts of charged particles ejected by storms on the sun, called </w:t>
      </w:r>
      <w:r w:rsidRPr="008B4E43">
        <w:rPr>
          <w:rStyle w:val="StyleUnderline"/>
        </w:rPr>
        <w:t>coronal mass ejections</w:t>
      </w:r>
      <w:r w:rsidRPr="008B4E43">
        <w:rPr>
          <w:sz w:val="14"/>
        </w:rPr>
        <w:t xml:space="preserve">, can intersect the earth, causing </w:t>
      </w:r>
      <w:r w:rsidRPr="008B4E43">
        <w:rPr>
          <w:rStyle w:val="StyleUnderline"/>
          <w:highlight w:val="green"/>
        </w:rPr>
        <w:t>fluctuations in</w:t>
      </w:r>
      <w:r w:rsidRPr="008B4E43">
        <w:rPr>
          <w:rStyle w:val="StyleUnderline"/>
        </w:rPr>
        <w:t xml:space="preserve"> earth’s </w:t>
      </w:r>
      <w:r w:rsidRPr="008B4E43">
        <w:rPr>
          <w:rStyle w:val="StyleUnderline"/>
          <w:highlight w:val="green"/>
        </w:rPr>
        <w:t>magnetic field</w:t>
      </w:r>
      <w:r w:rsidRPr="008B4E43">
        <w:rPr>
          <w:rStyle w:val="StyleUnderline"/>
        </w:rPr>
        <w:t xml:space="preserve"> that create very low frequency voltage gradients across land, generally at northerly latitudes, and induce quasi-steady-state current that can flow in long transmission lines. </w:t>
      </w:r>
      <w:r w:rsidRPr="008B4E43">
        <w:rPr>
          <w:sz w:val="14"/>
        </w:rPr>
        <w:t xml:space="preserve">These low-frequency currents can cause saturation of transformer magnetic cores and result in </w:t>
      </w:r>
      <w:r w:rsidRPr="008B4E43">
        <w:rPr>
          <w:rStyle w:val="StyleUnderline"/>
        </w:rPr>
        <w:t>damage from overheating</w:t>
      </w:r>
      <w:r w:rsidRPr="008B4E43">
        <w:rPr>
          <w:sz w:val="14"/>
        </w:rPr>
        <w:t xml:space="preserve">. Transformer saturation can also result in reactive power and harmonic generation, which can </w:t>
      </w:r>
      <w:r w:rsidRPr="008B4E43">
        <w:rPr>
          <w:rStyle w:val="Emphasis"/>
          <w:highlight w:val="green"/>
        </w:rPr>
        <w:t>impact</w:t>
      </w:r>
      <w:r w:rsidRPr="008B4E43">
        <w:rPr>
          <w:rStyle w:val="Emphasis"/>
        </w:rPr>
        <w:t xml:space="preserve"> the </w:t>
      </w:r>
      <w:r w:rsidRPr="008B4E43">
        <w:rPr>
          <w:rStyle w:val="Emphasis"/>
          <w:highlight w:val="green"/>
        </w:rPr>
        <w:t>entire</w:t>
      </w:r>
      <w:r w:rsidRPr="008B4E43">
        <w:rPr>
          <w:rStyle w:val="Emphasis"/>
        </w:rPr>
        <w:t xml:space="preserve"> </w:t>
      </w:r>
      <w:r w:rsidRPr="008B4E43">
        <w:rPr>
          <w:rStyle w:val="Emphasis"/>
          <w:highlight w:val="green"/>
        </w:rPr>
        <w:t>power system</w:t>
      </w:r>
      <w:r w:rsidRPr="008B4E43">
        <w:rPr>
          <w:sz w:val="14"/>
        </w:rPr>
        <w:t xml:space="preserve">. The largest storm of this type in the historical record is the 1859 Carrington Event, which caused telegraph systems in the United States and Europe to fail. More </w:t>
      </w:r>
      <w:r w:rsidRPr="008B4E43">
        <w:rPr>
          <w:rStyle w:val="Emphasis"/>
        </w:rPr>
        <w:t>recently</w:t>
      </w:r>
      <w:r w:rsidRPr="008B4E43">
        <w:rPr>
          <w:sz w:val="14"/>
        </w:rPr>
        <w:t xml:space="preserve">, </w:t>
      </w:r>
      <w:r w:rsidRPr="008B4E43">
        <w:rPr>
          <w:rStyle w:val="Emphasis"/>
          <w:highlight w:val="green"/>
        </w:rPr>
        <w:t>smaller solar storms</w:t>
      </w:r>
      <w:r w:rsidRPr="008B4E43">
        <w:rPr>
          <w:rStyle w:val="Emphasis"/>
        </w:rPr>
        <w:t xml:space="preserve"> have </w:t>
      </w:r>
      <w:r w:rsidRPr="008B4E43">
        <w:rPr>
          <w:rStyle w:val="Emphasis"/>
          <w:highlight w:val="green"/>
        </w:rPr>
        <w:t>caused blackouts and</w:t>
      </w:r>
      <w:r w:rsidRPr="008B4E43">
        <w:rPr>
          <w:sz w:val="14"/>
        </w:rPr>
        <w:t xml:space="preserve"> very limited </w:t>
      </w:r>
      <w:r w:rsidRPr="008B4E43">
        <w:rPr>
          <w:rStyle w:val="Emphasis"/>
          <w:highlight w:val="green"/>
        </w:rPr>
        <w:t>damage</w:t>
      </w:r>
      <w:r w:rsidRPr="008B4E43">
        <w:rPr>
          <w:rStyle w:val="Emphasis"/>
        </w:rPr>
        <w:t xml:space="preserve"> in power systems.</w:t>
      </w:r>
      <w:r w:rsidRPr="008B4E43">
        <w:rPr>
          <w:sz w:val="14"/>
        </w:rPr>
        <w:t xml:space="preserve"> In March 1989, approximately 6 million people lost power for up to 9 hours across Québec from a solar storm that damaged a few transformers and other equipment. A smaller hour-long outage occurred in Sweden in October 2003.</w:t>
      </w:r>
    </w:p>
    <w:p w14:paraId="3442E939" w14:textId="5B2A2F01" w:rsidR="006B0172" w:rsidRDefault="006B0172" w:rsidP="006B0172">
      <w:pPr>
        <w:pStyle w:val="Heading3"/>
      </w:pPr>
      <w:r>
        <w:lastRenderedPageBreak/>
        <w:t xml:space="preserve">1NC – Accidification </w:t>
      </w:r>
    </w:p>
    <w:p w14:paraId="267185A2" w14:textId="77777777" w:rsidR="00E953C6" w:rsidRPr="00C9471E" w:rsidRDefault="00E953C6" w:rsidP="00E953C6">
      <w:pPr>
        <w:pStyle w:val="Heading4"/>
        <w:rPr>
          <w:rFonts w:cs="Calibri"/>
        </w:rPr>
      </w:pPr>
      <w:r w:rsidRPr="00C9471E">
        <w:rPr>
          <w:rFonts w:cs="Calibri"/>
        </w:rPr>
        <w:t>No acidification impact – key studies they cite have major flaws, and species adaptation and ocean buffering prevent their impacts</w:t>
      </w:r>
    </w:p>
    <w:p w14:paraId="6C206699" w14:textId="77777777" w:rsidR="00E953C6" w:rsidRPr="00C9471E" w:rsidRDefault="00E953C6" w:rsidP="00E953C6">
      <w:pPr>
        <w:rPr>
          <w:rFonts w:eastAsia="Times New Roman"/>
          <w:bCs/>
        </w:rPr>
      </w:pPr>
      <w:r w:rsidRPr="00C9471E">
        <w:rPr>
          <w:rFonts w:eastAsia="Times New Roman"/>
          <w:b/>
          <w:bCs/>
        </w:rPr>
        <w:t>Delingpole, 2016</w:t>
      </w:r>
      <w:r w:rsidRPr="00C9471E">
        <w:rPr>
          <w:rFonts w:eastAsia="Times New Roman"/>
          <w:bCs/>
        </w:rPr>
        <w:t xml:space="preserve"> (James, citing Patrick Moore, co-founder of Greenpeace and Howard Broman, marine scientist with 35 years of experience, “Ocean acidification: yet another wobbly pillar of climate alarmism”, The Spectator, 4/30/2016, http://www.spectator.co.uk/2016/04/ocean-acidification-yet-another-wobbly-pillar-of-climate-alarmism/)//JBS</w:t>
      </w:r>
    </w:p>
    <w:p w14:paraId="7C5A1200" w14:textId="320CF81D" w:rsidR="00E953C6" w:rsidRPr="00E953C6" w:rsidRDefault="00E953C6" w:rsidP="00E953C6">
      <w:r w:rsidRPr="00C9471E">
        <w:rPr>
          <w:rFonts w:eastAsia="Times New Roman"/>
        </w:rPr>
        <w:t>No indeed</w:t>
      </w:r>
      <w:r w:rsidRPr="00C9471E">
        <w:rPr>
          <w:rFonts w:eastAsia="Times New Roman"/>
          <w:highlight w:val="green"/>
        </w:rPr>
        <w:t xml:space="preserve">. </w:t>
      </w:r>
      <w:r w:rsidRPr="00C9471E">
        <w:rPr>
          <w:rFonts w:eastAsia="Times New Roman"/>
          <w:bCs/>
          <w:highlight w:val="green"/>
          <w:u w:val="single"/>
        </w:rPr>
        <w:t>Ocean acidification</w:t>
      </w:r>
      <w:r w:rsidRPr="00C9471E">
        <w:rPr>
          <w:rFonts w:eastAsia="Times New Roman"/>
          <w:bCs/>
          <w:u w:val="single"/>
        </w:rPr>
        <w:t xml:space="preserve"> is the terrifying threat whereby all that</w:t>
      </w:r>
      <w:r w:rsidRPr="00C9471E">
        <w:rPr>
          <w:rFonts w:eastAsia="Times New Roman"/>
        </w:rPr>
        <w:t xml:space="preserve"> man-made </w:t>
      </w:r>
      <w:r w:rsidRPr="00C9471E">
        <w:rPr>
          <w:rFonts w:eastAsia="Times New Roman"/>
          <w:bCs/>
          <w:u w:val="single"/>
        </w:rPr>
        <w:t>CO2</w:t>
      </w:r>
      <w:r w:rsidRPr="00C9471E">
        <w:rPr>
          <w:rFonts w:eastAsia="Times New Roman"/>
        </w:rPr>
        <w:t xml:space="preserve"> we’ve been pumping into the atmosphere </w:t>
      </w:r>
      <w:r w:rsidRPr="00C9471E">
        <w:rPr>
          <w:rFonts w:eastAsia="Times New Roman"/>
          <w:bCs/>
          <w:u w:val="single"/>
        </w:rPr>
        <w:t>may react with the sea to form a sort of giant acid bath.</w:t>
      </w:r>
      <w:r w:rsidRPr="00C9471E">
        <w:rPr>
          <w:rFonts w:eastAsia="Times New Roman"/>
        </w:rPr>
        <w:t xml:space="preserve"> First it will kill off all the calcified marine life, such as shellfish, corals and plankton. Then it will destroy all the species that depend on it — causing an almighty mass extinction which will wipe out the fishing industry and turn our oceans into a barren zone of death. </w:t>
      </w:r>
      <w:r w:rsidRPr="00C9471E">
        <w:rPr>
          <w:rFonts w:eastAsia="Times New Roman"/>
          <w:u w:val="single"/>
          <w:bdr w:val="single" w:sz="18" w:space="0" w:color="auto"/>
        </w:rPr>
        <w:t xml:space="preserve">Or so runs the </w:t>
      </w:r>
      <w:r w:rsidRPr="00C9471E">
        <w:rPr>
          <w:rFonts w:eastAsia="Times New Roman"/>
          <w:highlight w:val="green"/>
          <w:u w:val="single"/>
          <w:bdr w:val="single" w:sz="18" w:space="0" w:color="auto"/>
        </w:rPr>
        <w:t>scaremongering</w:t>
      </w:r>
      <w:r w:rsidRPr="00C9471E">
        <w:rPr>
          <w:rFonts w:eastAsia="Times New Roman"/>
          <w:u w:val="single"/>
          <w:bdr w:val="single" w:sz="18" w:space="0" w:color="auto"/>
        </w:rPr>
        <w:t xml:space="preserve"> theory</w:t>
      </w:r>
      <w:r w:rsidRPr="00C9471E">
        <w:rPr>
          <w:rFonts w:eastAsia="Times New Roman"/>
        </w:rPr>
        <w:t xml:space="preserve">. The reality may be rather more prosaic. </w:t>
      </w:r>
      <w:r w:rsidRPr="00C9471E">
        <w:rPr>
          <w:rFonts w:eastAsia="Times New Roman"/>
          <w:bCs/>
          <w:u w:val="single"/>
        </w:rPr>
        <w:t>Ocean acidification</w:t>
      </w:r>
      <w:r w:rsidRPr="00C9471E">
        <w:rPr>
          <w:rFonts w:eastAsia="Times New Roman"/>
        </w:rPr>
        <w:t xml:space="preserve"> — </w:t>
      </w:r>
      <w:r w:rsidRPr="00C9471E">
        <w:rPr>
          <w:rFonts w:eastAsia="Times New Roman"/>
          <w:bCs/>
          <w:u w:val="single"/>
        </w:rPr>
        <w:t xml:space="preserve">the </w:t>
      </w:r>
      <w:r w:rsidRPr="00C9471E">
        <w:rPr>
          <w:rFonts w:eastAsia="Times New Roman"/>
          <w:bCs/>
          <w:highlight w:val="green"/>
          <w:u w:val="single"/>
        </w:rPr>
        <w:t>evidence</w:t>
      </w:r>
      <w:r w:rsidRPr="00C9471E">
        <w:rPr>
          <w:rFonts w:eastAsia="Times New Roman"/>
          <w:bCs/>
          <w:u w:val="single"/>
        </w:rPr>
        <w:t xml:space="preserve"> increasingly </w:t>
      </w:r>
      <w:r w:rsidRPr="00C9471E">
        <w:rPr>
          <w:rFonts w:eastAsia="Times New Roman"/>
          <w:bCs/>
          <w:highlight w:val="green"/>
          <w:u w:val="single"/>
        </w:rPr>
        <w:t>suggests</w:t>
      </w:r>
      <w:r w:rsidRPr="00C9471E">
        <w:rPr>
          <w:rFonts w:eastAsia="Times New Roman"/>
        </w:rPr>
        <w:t xml:space="preserve"> — </w:t>
      </w:r>
      <w:r w:rsidRPr="00C9471E">
        <w:rPr>
          <w:rFonts w:eastAsia="Times New Roman"/>
          <w:bCs/>
          <w:highlight w:val="green"/>
          <w:u w:val="single"/>
        </w:rPr>
        <w:t>is a trivial</w:t>
      </w:r>
      <w:r w:rsidRPr="00C9471E">
        <w:rPr>
          <w:rFonts w:eastAsia="Times New Roman"/>
          <w:bCs/>
          <w:u w:val="single"/>
        </w:rPr>
        <w:t xml:space="preserve">, misleadingly named, and </w:t>
      </w:r>
      <w:r w:rsidRPr="00C9471E">
        <w:rPr>
          <w:rFonts w:eastAsia="Times New Roman"/>
          <w:u w:val="single"/>
          <w:bdr w:val="single" w:sz="18" w:space="0" w:color="auto"/>
        </w:rPr>
        <w:t xml:space="preserve">not remotely worrying </w:t>
      </w:r>
      <w:r w:rsidRPr="00C9471E">
        <w:rPr>
          <w:rFonts w:eastAsia="Times New Roman"/>
          <w:highlight w:val="green"/>
          <w:u w:val="single"/>
          <w:bdr w:val="single" w:sz="18" w:space="0" w:color="auto"/>
        </w:rPr>
        <w:t>phenomenon</w:t>
      </w:r>
      <w:r w:rsidRPr="00C9471E">
        <w:rPr>
          <w:rFonts w:eastAsia="Times New Roman"/>
        </w:rPr>
        <w:t xml:space="preserve"> </w:t>
      </w:r>
      <w:r w:rsidRPr="00C9471E">
        <w:rPr>
          <w:rFonts w:eastAsia="Times New Roman"/>
          <w:bCs/>
          <w:u w:val="single"/>
        </w:rPr>
        <w:t>which has been hyped up beyond all measure</w:t>
      </w:r>
      <w:r w:rsidRPr="00C9471E">
        <w:rPr>
          <w:rFonts w:eastAsia="Times New Roman"/>
        </w:rPr>
        <w:t xml:space="preserve"> for political, ideological and financial reasons. Some of us have suspected this for some time. </w:t>
      </w:r>
      <w:r w:rsidRPr="00C9471E">
        <w:rPr>
          <w:rFonts w:eastAsia="Times New Roman"/>
          <w:bCs/>
          <w:u w:val="single"/>
        </w:rPr>
        <w:t xml:space="preserve">According to </w:t>
      </w:r>
      <w:r w:rsidRPr="00C9471E">
        <w:rPr>
          <w:rFonts w:eastAsia="Times New Roman"/>
        </w:rPr>
        <w:t xml:space="preserve">Patrick </w:t>
      </w:r>
      <w:r w:rsidRPr="00C9471E">
        <w:rPr>
          <w:rFonts w:eastAsia="Times New Roman"/>
          <w:bCs/>
          <w:u w:val="single"/>
        </w:rPr>
        <w:t>Moore</w:t>
      </w:r>
      <w:r w:rsidRPr="00C9471E">
        <w:rPr>
          <w:rFonts w:eastAsia="Times New Roman"/>
        </w:rPr>
        <w:t xml:space="preserve">, a co-founder of Greenpeace, long one of ocean acidification theory’s fiercest critics, </w:t>
      </w:r>
      <w:r w:rsidRPr="00C9471E">
        <w:rPr>
          <w:rFonts w:eastAsia="Times New Roman"/>
          <w:bCs/>
          <w:u w:val="single"/>
        </w:rPr>
        <w:t xml:space="preserve">the term is ‘just short of propaganda’. The </w:t>
      </w:r>
      <w:r w:rsidRPr="00C9471E">
        <w:rPr>
          <w:rFonts w:eastAsia="Times New Roman"/>
          <w:bCs/>
          <w:highlight w:val="green"/>
          <w:u w:val="single"/>
        </w:rPr>
        <w:t>pH of the world’s oceans ranges between 7.5 and 8.3</w:t>
      </w:r>
      <w:r w:rsidRPr="00C9471E">
        <w:rPr>
          <w:rFonts w:eastAsia="Times New Roman"/>
          <w:bCs/>
          <w:u w:val="single"/>
        </w:rPr>
        <w:t xml:space="preserve"> — </w:t>
      </w:r>
      <w:r w:rsidRPr="00C9471E">
        <w:rPr>
          <w:rFonts w:eastAsia="Times New Roman"/>
          <w:bCs/>
          <w:highlight w:val="green"/>
          <w:u w:val="single"/>
        </w:rPr>
        <w:t>well above the acid zone</w:t>
      </w:r>
      <w:r w:rsidRPr="00C9471E">
        <w:rPr>
          <w:rFonts w:eastAsia="Times New Roman"/>
        </w:rPr>
        <w:t xml:space="preserve"> (which starts below ‘neutral’ pH7) — so more correctly it should be stated that the seas are becoming slightly less alkaline. ‘Acid’ was chosen, Moore believes, because it has ‘strong negative connotations for most people’. Matt </w:t>
      </w:r>
      <w:r w:rsidRPr="00C9471E">
        <w:rPr>
          <w:rFonts w:eastAsia="Times New Roman"/>
          <w:bCs/>
          <w:u w:val="single"/>
        </w:rPr>
        <w:t>Ridley</w:t>
      </w:r>
      <w:r w:rsidRPr="00C9471E">
        <w:rPr>
          <w:rFonts w:eastAsia="Times New Roman"/>
        </w:rPr>
        <w:t xml:space="preserve">, too, </w:t>
      </w:r>
      <w:r w:rsidRPr="00C9471E">
        <w:rPr>
          <w:rFonts w:eastAsia="Times New Roman"/>
          <w:bCs/>
          <w:u w:val="single"/>
        </w:rPr>
        <w:t>has been scathing</w:t>
      </w:r>
      <w:r w:rsidRPr="00C9471E">
        <w:rPr>
          <w:rFonts w:eastAsia="Times New Roman"/>
        </w:rPr>
        <w:t xml:space="preserve"> on the topic. In The Rational Optimist he wrote, ‘</w:t>
      </w:r>
      <w:r w:rsidRPr="00C9471E">
        <w:rPr>
          <w:rFonts w:eastAsia="Times New Roman"/>
          <w:bCs/>
          <w:u w:val="single"/>
        </w:rPr>
        <w:t>Ocean acidification looks suspiciously like a back-up plan by the environmental pressure groups in case the climate fails to warm</w:t>
      </w:r>
      <w:r w:rsidRPr="00C9471E">
        <w:rPr>
          <w:rFonts w:eastAsia="Times New Roman"/>
        </w:rPr>
        <w:t xml:space="preserve">.’ I agree. That’s why I like to call it the alarmists’ Siegfried Line — their last redoubt should it prove, as looks increasingly to be the case, that the man-made global warming theory is a busted flush. To the alarmist camp, of course, this is yet further evidence that ‘deniers’ are heartless, anti-scientific conspiracy theorists who don’t read peer-reviewed papers and couldn’t give a toss if the world’s marine life is dissolved in a pool of acid due to man’s selfishness and greed. Unfortunately for the doom-mongers, we sceptics have just received some heavy fire-support from a neutral authority. Howard </w:t>
      </w:r>
      <w:r w:rsidRPr="00C9471E">
        <w:rPr>
          <w:rFonts w:eastAsia="Times New Roman"/>
          <w:bCs/>
          <w:highlight w:val="green"/>
          <w:u w:val="single"/>
        </w:rPr>
        <w:t>Browman, a marine scientist</w:t>
      </w:r>
      <w:r w:rsidRPr="00C9471E">
        <w:rPr>
          <w:rFonts w:eastAsia="Times New Roman"/>
          <w:bCs/>
          <w:u w:val="single"/>
        </w:rPr>
        <w:t xml:space="preserve"> for 35 years</w:t>
      </w:r>
      <w:r w:rsidRPr="00C9471E">
        <w:rPr>
          <w:rFonts w:eastAsia="Times New Roman"/>
        </w:rPr>
        <w:t xml:space="preserve">, </w:t>
      </w:r>
      <w:r w:rsidRPr="00C9471E">
        <w:rPr>
          <w:rFonts w:eastAsia="Times New Roman"/>
          <w:bCs/>
          <w:u w:val="single"/>
        </w:rPr>
        <w:t>has published a review</w:t>
      </w:r>
      <w:r w:rsidRPr="00C9471E">
        <w:rPr>
          <w:rFonts w:eastAsia="Times New Roman"/>
        </w:rPr>
        <w:t xml:space="preserve"> in the ICES Journal of Marine Science of all the papers published on the subject. </w:t>
      </w:r>
      <w:r w:rsidRPr="00C9471E">
        <w:rPr>
          <w:rFonts w:eastAsia="Times New Roman"/>
          <w:u w:val="single"/>
          <w:bdr w:val="single" w:sz="18" w:space="0" w:color="auto"/>
        </w:rPr>
        <w:t xml:space="preserve">His </w:t>
      </w:r>
      <w:r w:rsidRPr="00C9471E">
        <w:rPr>
          <w:rFonts w:eastAsia="Times New Roman"/>
          <w:highlight w:val="green"/>
          <w:u w:val="single"/>
          <w:bdr w:val="single" w:sz="18" w:space="0" w:color="auto"/>
        </w:rPr>
        <w:t>verdict could hardly be more damning</w:t>
      </w:r>
      <w:r w:rsidRPr="00C9471E">
        <w:rPr>
          <w:rFonts w:eastAsia="Times New Roman"/>
        </w:rPr>
        <w:t xml:space="preserve">. </w:t>
      </w:r>
      <w:r w:rsidRPr="00C9471E">
        <w:rPr>
          <w:rFonts w:eastAsia="Times New Roman"/>
          <w:bCs/>
          <w:u w:val="single"/>
        </w:rPr>
        <w:t xml:space="preserve">The </w:t>
      </w:r>
      <w:r w:rsidRPr="00C9471E">
        <w:rPr>
          <w:rFonts w:eastAsia="Times New Roman"/>
          <w:highlight w:val="green"/>
          <w:u w:val="single"/>
          <w:bdr w:val="single" w:sz="18" w:space="0" w:color="auto"/>
        </w:rPr>
        <w:t>methodology used</w:t>
      </w:r>
      <w:r w:rsidRPr="00C9471E">
        <w:rPr>
          <w:rFonts w:eastAsia="Times New Roman"/>
          <w:u w:val="single"/>
          <w:bdr w:val="single" w:sz="18" w:space="0" w:color="auto"/>
        </w:rPr>
        <w:t xml:space="preserve"> by the studies </w:t>
      </w:r>
      <w:r w:rsidRPr="00C9471E">
        <w:rPr>
          <w:rFonts w:eastAsia="Times New Roman"/>
          <w:highlight w:val="green"/>
          <w:u w:val="single"/>
          <w:bdr w:val="single" w:sz="18" w:space="0" w:color="auto"/>
        </w:rPr>
        <w:t>was often flawed</w:t>
      </w:r>
      <w:r w:rsidRPr="00C9471E">
        <w:rPr>
          <w:rFonts w:eastAsia="Times New Roman"/>
        </w:rPr>
        <w:t xml:space="preserve">; </w:t>
      </w:r>
      <w:r w:rsidRPr="00C9471E">
        <w:rPr>
          <w:rFonts w:eastAsia="Times New Roman"/>
          <w:bCs/>
          <w:highlight w:val="green"/>
          <w:u w:val="single"/>
        </w:rPr>
        <w:t>contrary studies</w:t>
      </w:r>
      <w:r w:rsidRPr="00C9471E">
        <w:rPr>
          <w:rFonts w:eastAsia="Times New Roman"/>
          <w:bCs/>
          <w:u w:val="single"/>
        </w:rPr>
        <w:t xml:space="preserve"> suggesting that ocean acidification wasn’t a threat had sometimes </w:t>
      </w:r>
      <w:r w:rsidRPr="00C9471E">
        <w:rPr>
          <w:rFonts w:eastAsia="Times New Roman"/>
          <w:bCs/>
          <w:highlight w:val="green"/>
          <w:u w:val="single"/>
        </w:rPr>
        <w:t>had difficulty finding a publisher</w:t>
      </w:r>
      <w:r w:rsidRPr="00C9471E">
        <w:rPr>
          <w:rFonts w:eastAsia="Times New Roman"/>
        </w:rPr>
        <w:t xml:space="preserve">. </w:t>
      </w:r>
      <w:r w:rsidRPr="00C9471E">
        <w:rPr>
          <w:rFonts w:eastAsia="Times New Roman"/>
          <w:bCs/>
          <w:highlight w:val="green"/>
          <w:u w:val="single"/>
        </w:rPr>
        <w:t>There was</w:t>
      </w:r>
      <w:r w:rsidRPr="00C9471E">
        <w:rPr>
          <w:rFonts w:eastAsia="Times New Roman"/>
        </w:rPr>
        <w:t xml:space="preserve">, he said, </w:t>
      </w:r>
      <w:r w:rsidRPr="00C9471E">
        <w:rPr>
          <w:rFonts w:eastAsia="Times New Roman"/>
          <w:bCs/>
          <w:u w:val="single"/>
        </w:rPr>
        <w:t>an ‘</w:t>
      </w:r>
      <w:r w:rsidRPr="00C9471E">
        <w:rPr>
          <w:rFonts w:eastAsia="Times New Roman"/>
          <w:highlight w:val="green"/>
          <w:u w:val="single"/>
          <w:bdr w:val="single" w:sz="18" w:space="0" w:color="auto"/>
        </w:rPr>
        <w:t>inherent bias’</w:t>
      </w:r>
      <w:r w:rsidRPr="00C9471E">
        <w:rPr>
          <w:rFonts w:eastAsia="Times New Roman"/>
          <w:u w:val="single"/>
          <w:bdr w:val="single" w:sz="18" w:space="0" w:color="auto"/>
        </w:rPr>
        <w:t xml:space="preserve"> in scientific journals</w:t>
      </w:r>
      <w:r w:rsidRPr="00C9471E">
        <w:rPr>
          <w:rFonts w:eastAsia="Times New Roman"/>
          <w:bCs/>
          <w:u w:val="single"/>
        </w:rPr>
        <w:t xml:space="preserve"> which predisposed them </w:t>
      </w:r>
      <w:r w:rsidRPr="00C9471E">
        <w:rPr>
          <w:rFonts w:eastAsia="Times New Roman"/>
          <w:bCs/>
          <w:highlight w:val="green"/>
          <w:u w:val="single"/>
        </w:rPr>
        <w:t>to</w:t>
      </w:r>
      <w:r w:rsidRPr="00C9471E">
        <w:rPr>
          <w:rFonts w:eastAsia="Times New Roman"/>
          <w:bCs/>
          <w:u w:val="single"/>
        </w:rPr>
        <w:t xml:space="preserve"> publish ‘</w:t>
      </w:r>
      <w:r w:rsidRPr="00C9471E">
        <w:rPr>
          <w:rFonts w:eastAsia="Times New Roman"/>
          <w:bCs/>
          <w:highlight w:val="green"/>
          <w:u w:val="single"/>
        </w:rPr>
        <w:t>doom and gloom</w:t>
      </w:r>
      <w:r w:rsidRPr="00C9471E">
        <w:rPr>
          <w:rFonts w:eastAsia="Times New Roman"/>
          <w:bCs/>
          <w:u w:val="single"/>
        </w:rPr>
        <w:t xml:space="preserve"> stories’.</w:t>
      </w:r>
      <w:r w:rsidRPr="00C9471E">
        <w:rPr>
          <w:rFonts w:eastAsia="Times New Roman"/>
        </w:rPr>
        <w:t xml:space="preserve"> </w:t>
      </w:r>
      <w:r w:rsidRPr="00C9471E">
        <w:rPr>
          <w:rFonts w:eastAsia="Times New Roman"/>
          <w:u w:val="single"/>
          <w:bdr w:val="single" w:sz="18" w:space="0" w:color="auto"/>
        </w:rPr>
        <w:t>Ocean acidification theory appears to have been fatally flawed</w:t>
      </w:r>
      <w:r w:rsidRPr="00C9471E">
        <w:rPr>
          <w:rFonts w:eastAsia="Times New Roman"/>
        </w:rPr>
        <w:t xml:space="preserve"> </w:t>
      </w:r>
      <w:r w:rsidRPr="00C9471E">
        <w:rPr>
          <w:rFonts w:eastAsia="Times New Roman"/>
          <w:bCs/>
          <w:u w:val="single"/>
        </w:rPr>
        <w:t>almost from the start</w:t>
      </w:r>
      <w:r w:rsidRPr="00C9471E">
        <w:rPr>
          <w:rFonts w:eastAsia="Times New Roman"/>
        </w:rPr>
        <w:t xml:space="preserve">. In 2004, two NOAA scientists, Richard Feely and Christopher Sabine, produced a chart showing a strong correlation between rising atmospheric CO2 levels and falling oceanic pH levels. But then, </w:t>
      </w:r>
      <w:r w:rsidRPr="00C9471E">
        <w:rPr>
          <w:rFonts w:eastAsia="Times New Roman"/>
          <w:bCs/>
          <w:u w:val="single"/>
        </w:rPr>
        <w:t>just over a year ago, Mike Wallace</w:t>
      </w:r>
      <w:r w:rsidRPr="00C9471E">
        <w:rPr>
          <w:rFonts w:eastAsia="Times New Roman"/>
        </w:rPr>
        <w:t xml:space="preserve">, a hydrologist with 30 years’ experience, </w:t>
      </w:r>
      <w:r w:rsidRPr="00C9471E">
        <w:rPr>
          <w:rFonts w:eastAsia="Times New Roman"/>
          <w:bCs/>
          <w:u w:val="single"/>
        </w:rPr>
        <w:t>noticed</w:t>
      </w:r>
      <w:r w:rsidRPr="00C9471E">
        <w:rPr>
          <w:rFonts w:eastAsia="Times New Roman"/>
        </w:rPr>
        <w:t xml:space="preserve"> while researching his PhD that </w:t>
      </w:r>
      <w:r w:rsidRPr="00C9471E">
        <w:rPr>
          <w:rFonts w:eastAsia="Times New Roman"/>
          <w:bCs/>
          <w:u w:val="single"/>
        </w:rPr>
        <w:t xml:space="preserve">they had omitted </w:t>
      </w:r>
      <w:r w:rsidRPr="00C9471E">
        <w:rPr>
          <w:rFonts w:eastAsia="Times New Roman"/>
        </w:rPr>
        <w:t>some</w:t>
      </w:r>
      <w:r w:rsidRPr="00C9471E">
        <w:rPr>
          <w:rFonts w:eastAsia="Times New Roman"/>
          <w:bCs/>
          <w:u w:val="single"/>
        </w:rPr>
        <w:t xml:space="preserve"> key information</w:t>
      </w:r>
      <w:r w:rsidRPr="00C9471E">
        <w:rPr>
          <w:rFonts w:eastAsia="Times New Roman"/>
        </w:rPr>
        <w:t xml:space="preserve">. Their chart only started in 1988 but, as Wallace knew, there were records dating </w:t>
      </w:r>
      <w:r w:rsidRPr="00C9471E">
        <w:rPr>
          <w:rFonts w:eastAsia="Times New Roman"/>
        </w:rPr>
        <w:lastRenderedPageBreak/>
        <w:t xml:space="preserve">back to at least 100 years before. So why had they ignored the real-world evidence in favour of computer-modelled projections? </w:t>
      </w:r>
      <w:r w:rsidRPr="00C9471E">
        <w:rPr>
          <w:rFonts w:eastAsia="Times New Roman"/>
          <w:bCs/>
          <w:u w:val="single"/>
        </w:rPr>
        <w:t xml:space="preserve">When Wallace plotted a </w:t>
      </w:r>
      <w:r w:rsidRPr="00C9471E">
        <w:rPr>
          <w:rFonts w:eastAsia="Times New Roman"/>
          <w:bCs/>
          <w:highlight w:val="green"/>
          <w:u w:val="single"/>
        </w:rPr>
        <w:t>chart</w:t>
      </w:r>
      <w:r w:rsidRPr="00C9471E">
        <w:rPr>
          <w:rFonts w:eastAsia="Times New Roman"/>
          <w:bCs/>
          <w:u w:val="single"/>
        </w:rPr>
        <w:t xml:space="preserve"> of his own</w:t>
      </w:r>
      <w:r w:rsidRPr="00C9471E">
        <w:rPr>
          <w:rFonts w:eastAsia="Times New Roman"/>
        </w:rPr>
        <w:t xml:space="preserve">, </w:t>
      </w:r>
      <w:r w:rsidRPr="00C9471E">
        <w:rPr>
          <w:rFonts w:eastAsia="Times New Roman"/>
          <w:bCs/>
          <w:highlight w:val="green"/>
          <w:u w:val="single"/>
        </w:rPr>
        <w:t>incorporating all</w:t>
      </w:r>
      <w:r w:rsidRPr="00C9471E">
        <w:rPr>
          <w:rFonts w:eastAsia="Times New Roman"/>
        </w:rPr>
        <w:t xml:space="preserve"> the </w:t>
      </w:r>
      <w:r w:rsidRPr="00C9471E">
        <w:rPr>
          <w:rFonts w:eastAsia="Times New Roman"/>
          <w:bCs/>
          <w:highlight w:val="green"/>
          <w:u w:val="single"/>
        </w:rPr>
        <w:t>available data</w:t>
      </w:r>
      <w:r w:rsidRPr="00C9471E">
        <w:rPr>
          <w:rFonts w:eastAsia="Times New Roman"/>
        </w:rPr>
        <w:t xml:space="preserve">, </w:t>
      </w:r>
      <w:r w:rsidRPr="00C9471E">
        <w:rPr>
          <w:rFonts w:eastAsia="Times New Roman"/>
          <w:bCs/>
          <w:u w:val="single"/>
        </w:rPr>
        <w:t>covering</w:t>
      </w:r>
      <w:r w:rsidRPr="00C9471E">
        <w:rPr>
          <w:rFonts w:eastAsia="Times New Roman"/>
        </w:rPr>
        <w:t xml:space="preserve"> the period from </w:t>
      </w:r>
      <w:r w:rsidRPr="00C9471E">
        <w:rPr>
          <w:rFonts w:eastAsia="Times New Roman"/>
          <w:bCs/>
          <w:u w:val="single"/>
        </w:rPr>
        <w:t>1910 to</w:t>
      </w:r>
      <w:r w:rsidRPr="00C9471E">
        <w:rPr>
          <w:rFonts w:eastAsia="Times New Roman"/>
        </w:rPr>
        <w:t xml:space="preserve"> the </w:t>
      </w:r>
      <w:r w:rsidRPr="00C9471E">
        <w:rPr>
          <w:rFonts w:eastAsia="Times New Roman"/>
          <w:bCs/>
          <w:u w:val="single"/>
        </w:rPr>
        <w:t>present</w:t>
      </w:r>
      <w:r w:rsidRPr="00C9471E">
        <w:rPr>
          <w:rFonts w:eastAsia="Times New Roman"/>
        </w:rPr>
        <w:t xml:space="preserve">, his results were surprising: </w:t>
      </w:r>
      <w:r w:rsidRPr="00C9471E">
        <w:rPr>
          <w:rFonts w:eastAsia="Times New Roman"/>
          <w:highlight w:val="green"/>
          <w:u w:val="single"/>
          <w:bdr w:val="single" w:sz="18" w:space="0" w:color="auto"/>
        </w:rPr>
        <w:t>there has been no reduction in oceanic pH levels</w:t>
      </w:r>
      <w:r w:rsidRPr="00C9471E">
        <w:rPr>
          <w:rFonts w:eastAsia="Times New Roman"/>
          <w:u w:val="single"/>
          <w:bdr w:val="single" w:sz="18" w:space="0" w:color="auto"/>
        </w:rPr>
        <w:t xml:space="preserve"> in the last -century</w:t>
      </w:r>
      <w:r w:rsidRPr="00C9471E">
        <w:rPr>
          <w:rFonts w:eastAsia="Times New Roman"/>
        </w:rPr>
        <w:t xml:space="preserve">. </w:t>
      </w:r>
      <w:r w:rsidRPr="00C9471E">
        <w:rPr>
          <w:rFonts w:eastAsia="Times New Roman"/>
          <w:bCs/>
          <w:u w:val="single"/>
        </w:rPr>
        <w:t>Even if the oceans were ‘acidifying’</w:t>
      </w:r>
      <w:r w:rsidRPr="00C9471E">
        <w:rPr>
          <w:rFonts w:eastAsia="Times New Roman"/>
        </w:rPr>
        <w:t xml:space="preserve">, though, </w:t>
      </w:r>
      <w:r w:rsidRPr="00C9471E">
        <w:rPr>
          <w:rFonts w:eastAsia="Times New Roman"/>
          <w:bCs/>
          <w:highlight w:val="green"/>
          <w:u w:val="single"/>
        </w:rPr>
        <w:t>it wouldn’t be a disaster</w:t>
      </w:r>
      <w:r w:rsidRPr="00C9471E">
        <w:rPr>
          <w:rFonts w:eastAsia="Times New Roman"/>
        </w:rPr>
        <w:t xml:space="preserve"> for a number of reasons — as recently outlined in a paper by Patrick Moore for the Frontier Centre for Public Policy. First, </w:t>
      </w:r>
      <w:r w:rsidRPr="00C9471E">
        <w:rPr>
          <w:rFonts w:eastAsia="Times New Roman"/>
          <w:bCs/>
          <w:highlight w:val="green"/>
          <w:u w:val="single"/>
        </w:rPr>
        <w:t>marine species that calcify have survived</w:t>
      </w:r>
      <w:r w:rsidRPr="00C9471E">
        <w:rPr>
          <w:rFonts w:eastAsia="Times New Roman"/>
          <w:bCs/>
          <w:u w:val="single"/>
        </w:rPr>
        <w:t xml:space="preserve"> through </w:t>
      </w:r>
      <w:r w:rsidRPr="00C9471E">
        <w:rPr>
          <w:rFonts w:eastAsia="Times New Roman"/>
          <w:bCs/>
          <w:highlight w:val="green"/>
          <w:u w:val="single"/>
        </w:rPr>
        <w:t xml:space="preserve">millions of years when CO2 was </w:t>
      </w:r>
      <w:r w:rsidRPr="00C9471E">
        <w:rPr>
          <w:rFonts w:eastAsia="Times New Roman"/>
          <w:bCs/>
          <w:u w:val="single"/>
        </w:rPr>
        <w:t xml:space="preserve">at </w:t>
      </w:r>
      <w:r w:rsidRPr="00C9471E">
        <w:rPr>
          <w:rFonts w:eastAsia="Times New Roman"/>
          <w:bCs/>
          <w:highlight w:val="green"/>
          <w:u w:val="single"/>
        </w:rPr>
        <w:t>much</w:t>
      </w:r>
      <w:r w:rsidRPr="00C9471E">
        <w:rPr>
          <w:rFonts w:eastAsia="Times New Roman"/>
          <w:bCs/>
          <w:u w:val="single"/>
        </w:rPr>
        <w:t xml:space="preserve"> </w:t>
      </w:r>
      <w:r w:rsidRPr="00C9471E">
        <w:rPr>
          <w:rFonts w:eastAsia="Times New Roman"/>
          <w:bCs/>
          <w:highlight w:val="green"/>
          <w:u w:val="single"/>
        </w:rPr>
        <w:t xml:space="preserve">higher </w:t>
      </w:r>
      <w:r w:rsidRPr="00C9471E">
        <w:rPr>
          <w:rFonts w:eastAsia="Times New Roman"/>
          <w:bCs/>
          <w:u w:val="single"/>
        </w:rPr>
        <w:t>levels</w:t>
      </w:r>
      <w:r w:rsidRPr="00C9471E">
        <w:rPr>
          <w:rFonts w:eastAsia="Times New Roman"/>
        </w:rPr>
        <w:t xml:space="preserve">; second, </w:t>
      </w:r>
      <w:r w:rsidRPr="00C9471E">
        <w:rPr>
          <w:rFonts w:eastAsia="Times New Roman"/>
          <w:highlight w:val="green"/>
          <w:u w:val="single"/>
          <w:bdr w:val="single" w:sz="18" w:space="0" w:color="auto"/>
        </w:rPr>
        <w:t>they are more than capable of adapting</w:t>
      </w:r>
    </w:p>
    <w:p w14:paraId="06A74097" w14:textId="7912EC05" w:rsidR="006B0172" w:rsidRDefault="006B0172" w:rsidP="006B0172">
      <w:pPr>
        <w:pStyle w:val="Heading3"/>
      </w:pPr>
      <w:r>
        <w:lastRenderedPageBreak/>
        <w:t>1NC – Miscalc</w:t>
      </w:r>
    </w:p>
    <w:p w14:paraId="1B957670" w14:textId="77777777" w:rsidR="006B0172" w:rsidRPr="004565F7" w:rsidRDefault="006B0172" w:rsidP="006B0172">
      <w:pPr>
        <w:pStyle w:val="Heading4"/>
        <w:rPr>
          <w:rFonts w:cs="Calibri"/>
        </w:rPr>
      </w:pPr>
      <w:r w:rsidRPr="004565F7">
        <w:rPr>
          <w:rFonts w:cs="Calibri"/>
        </w:rPr>
        <w:t>No miscalc from satellite disruptions, but terrestrial conflict turns it</w:t>
      </w:r>
    </w:p>
    <w:p w14:paraId="4FED5FC8" w14:textId="77777777" w:rsidR="006B0172" w:rsidRPr="004565F7" w:rsidRDefault="006B0172" w:rsidP="006B0172">
      <w:r w:rsidRPr="004565F7">
        <w:rPr>
          <w:rStyle w:val="Style13ptBold"/>
        </w:rPr>
        <w:t>Mazur 12</w:t>
      </w:r>
      <w:r w:rsidRPr="004565F7">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6080653B" w14:textId="77777777" w:rsidR="006B0172" w:rsidRPr="004565F7" w:rsidRDefault="006B0172" w:rsidP="006B0172">
      <w:pPr>
        <w:rPr>
          <w:szCs w:val="26"/>
          <w:u w:val="single"/>
        </w:rPr>
      </w:pPr>
      <w:r w:rsidRPr="004565F7">
        <w:rPr>
          <w:rStyle w:val="Emphasis"/>
          <w:szCs w:val="26"/>
          <w:highlight w:val="green"/>
        </w:rPr>
        <w:t>U.S. Reactions</w:t>
      </w:r>
      <w:r w:rsidRPr="004565F7">
        <w:rPr>
          <w:szCs w:val="26"/>
          <w:highlight w:val="green"/>
          <w:u w:val="single"/>
        </w:rPr>
        <w:t xml:space="preserve"> To </w:t>
      </w:r>
      <w:r w:rsidRPr="004565F7">
        <w:rPr>
          <w:rStyle w:val="Emphasis"/>
          <w:szCs w:val="26"/>
          <w:highlight w:val="green"/>
        </w:rPr>
        <w:t>Foreign Disruption</w:t>
      </w:r>
      <w:r w:rsidRPr="004565F7">
        <w:rPr>
          <w:szCs w:val="26"/>
          <w:u w:val="single"/>
        </w:rPr>
        <w:t xml:space="preserve"> Of U.S. Capabilities</w:t>
      </w:r>
    </w:p>
    <w:p w14:paraId="38B85FA7" w14:textId="77777777" w:rsidR="006B0172" w:rsidRPr="004565F7" w:rsidRDefault="006B0172" w:rsidP="006B0172">
      <w:pPr>
        <w:rPr>
          <w:sz w:val="16"/>
          <w:szCs w:val="26"/>
        </w:rPr>
      </w:pPr>
      <w:r w:rsidRPr="004565F7">
        <w:rPr>
          <w:szCs w:val="26"/>
          <w:u w:val="single"/>
        </w:rPr>
        <w:t>In the</w:t>
      </w:r>
      <w:r w:rsidRPr="004565F7">
        <w:rPr>
          <w:sz w:val="16"/>
          <w:szCs w:val="26"/>
        </w:rPr>
        <w:t xml:space="preserve"> </w:t>
      </w:r>
      <w:r w:rsidRPr="004565F7">
        <w:rPr>
          <w:szCs w:val="26"/>
          <w:u w:val="single"/>
        </w:rPr>
        <w:t>1970s, it was suspected</w:t>
      </w:r>
      <w:r w:rsidRPr="004565F7">
        <w:rPr>
          <w:sz w:val="16"/>
          <w:szCs w:val="26"/>
        </w:rPr>
        <w:t xml:space="preserve"> that </w:t>
      </w:r>
      <w:r w:rsidRPr="004565F7">
        <w:rPr>
          <w:szCs w:val="26"/>
          <w:highlight w:val="green"/>
          <w:u w:val="single"/>
        </w:rPr>
        <w:t>a</w:t>
      </w:r>
      <w:r w:rsidRPr="004565F7">
        <w:rPr>
          <w:szCs w:val="26"/>
          <w:u w:val="single"/>
        </w:rPr>
        <w:t xml:space="preserve"> U.S. maritime comm</w:t>
      </w:r>
      <w:r w:rsidRPr="004565F7">
        <w:rPr>
          <w:sz w:val="16"/>
          <w:szCs w:val="26"/>
        </w:rPr>
        <w:t xml:space="preserve">unications </w:t>
      </w:r>
      <w:r w:rsidRPr="004565F7">
        <w:rPr>
          <w:szCs w:val="26"/>
          <w:highlight w:val="green"/>
          <w:u w:val="single"/>
        </w:rPr>
        <w:t>sat</w:t>
      </w:r>
      <w:r w:rsidRPr="004565F7">
        <w:rPr>
          <w:sz w:val="16"/>
          <w:szCs w:val="26"/>
        </w:rPr>
        <w:t xml:space="preserve">ellite </w:t>
      </w:r>
      <w:r w:rsidRPr="004565F7">
        <w:rPr>
          <w:szCs w:val="26"/>
          <w:highlight w:val="green"/>
          <w:u w:val="single"/>
        </w:rPr>
        <w:t>was turned off by</w:t>
      </w:r>
      <w:r w:rsidRPr="004565F7">
        <w:rPr>
          <w:szCs w:val="26"/>
          <w:u w:val="single"/>
        </w:rPr>
        <w:t xml:space="preserve"> the </w:t>
      </w:r>
      <w:r w:rsidRPr="004565F7">
        <w:rPr>
          <w:szCs w:val="26"/>
          <w:highlight w:val="green"/>
          <w:u w:val="single"/>
        </w:rPr>
        <w:t>Soviets</w:t>
      </w:r>
      <w:r w:rsidRPr="004565F7">
        <w:rPr>
          <w:sz w:val="16"/>
          <w:szCs w:val="26"/>
        </w:rPr>
        <w:t xml:space="preserve"> when it was outside of the range of U.S. tracking stations.25 </w:t>
      </w:r>
      <w:r w:rsidRPr="004565F7">
        <w:rPr>
          <w:szCs w:val="26"/>
          <w:u w:val="single"/>
        </w:rPr>
        <w:t xml:space="preserve">There does </w:t>
      </w:r>
      <w:r w:rsidRPr="004565F7">
        <w:rPr>
          <w:rStyle w:val="Emphasis"/>
          <w:szCs w:val="26"/>
          <w:highlight w:val="green"/>
        </w:rPr>
        <w:t>no</w:t>
      </w:r>
      <w:r w:rsidRPr="004565F7">
        <w:rPr>
          <w:rStyle w:val="Emphasis"/>
          <w:szCs w:val="26"/>
        </w:rPr>
        <w:t>t</w:t>
      </w:r>
      <w:r w:rsidRPr="004565F7">
        <w:rPr>
          <w:szCs w:val="26"/>
          <w:u w:val="single"/>
        </w:rPr>
        <w:t xml:space="preserve"> appear to be </w:t>
      </w:r>
      <w:r w:rsidRPr="004565F7">
        <w:rPr>
          <w:rStyle w:val="Emphasis"/>
          <w:szCs w:val="26"/>
        </w:rPr>
        <w:t>any</w:t>
      </w:r>
      <w:r w:rsidRPr="004565F7">
        <w:rPr>
          <w:szCs w:val="26"/>
          <w:u w:val="single"/>
        </w:rPr>
        <w:t xml:space="preserve"> documented </w:t>
      </w:r>
      <w:r w:rsidRPr="004565F7">
        <w:rPr>
          <w:rStyle w:val="Emphasis"/>
          <w:szCs w:val="26"/>
        </w:rPr>
        <w:t xml:space="preserve">U.S. </w:t>
      </w:r>
      <w:r w:rsidRPr="004565F7">
        <w:rPr>
          <w:rStyle w:val="Emphasis"/>
          <w:szCs w:val="26"/>
          <w:highlight w:val="green"/>
        </w:rPr>
        <w:t>reaction</w:t>
      </w:r>
      <w:r w:rsidRPr="004565F7">
        <w:rPr>
          <w:sz w:val="16"/>
          <w:szCs w:val="26"/>
        </w:rPr>
        <w:t xml:space="preserve">, and I suspect there was none. </w:t>
      </w:r>
      <w:r w:rsidRPr="004565F7">
        <w:rPr>
          <w:szCs w:val="26"/>
          <w:u w:val="single"/>
        </w:rPr>
        <w:t>In the</w:t>
      </w:r>
      <w:r w:rsidRPr="004565F7">
        <w:rPr>
          <w:sz w:val="16"/>
          <w:szCs w:val="26"/>
        </w:rPr>
        <w:t xml:space="preserve"> mid-19</w:t>
      </w:r>
      <w:r w:rsidRPr="004565F7">
        <w:rPr>
          <w:szCs w:val="26"/>
          <w:u w:val="single"/>
        </w:rPr>
        <w:t>90s</w:t>
      </w:r>
      <w:r w:rsidRPr="004565F7">
        <w:rPr>
          <w:sz w:val="16"/>
          <w:szCs w:val="26"/>
        </w:rPr>
        <w:t xml:space="preserve">, satellite </w:t>
      </w:r>
      <w:r w:rsidRPr="004565F7">
        <w:rPr>
          <w:szCs w:val="26"/>
          <w:u w:val="single"/>
        </w:rPr>
        <w:t>hackers</w:t>
      </w:r>
      <w:r w:rsidRPr="004565F7">
        <w:rPr>
          <w:sz w:val="16"/>
          <w:szCs w:val="26"/>
        </w:rPr>
        <w:t xml:space="preserve"> in Brazil </w:t>
      </w:r>
      <w:r w:rsidRPr="004565F7">
        <w:rPr>
          <w:szCs w:val="26"/>
          <w:u w:val="single"/>
        </w:rPr>
        <w:t>began hijacking U.S. military comm</w:t>
      </w:r>
      <w:r w:rsidRPr="004565F7">
        <w:rPr>
          <w:sz w:val="16"/>
          <w:szCs w:val="26"/>
        </w:rPr>
        <w:t xml:space="preserve">unication </w:t>
      </w:r>
      <w:r w:rsidRPr="004565F7">
        <w:rPr>
          <w:szCs w:val="26"/>
          <w:u w:val="single"/>
        </w:rPr>
        <w:t>sat</w:t>
      </w:r>
      <w:r w:rsidRPr="004565F7">
        <w:rPr>
          <w:sz w:val="16"/>
          <w:szCs w:val="26"/>
        </w:rPr>
        <w:t xml:space="preserve">ellite </w:t>
      </w:r>
      <w:r w:rsidRPr="004565F7">
        <w:rPr>
          <w:szCs w:val="26"/>
          <w:u w:val="single"/>
        </w:rPr>
        <w:t>signals</w:t>
      </w:r>
      <w:r w:rsidRPr="004565F7">
        <w:rPr>
          <w:sz w:val="16"/>
          <w:szCs w:val="26"/>
        </w:rPr>
        <w:t xml:space="preserve"> to broadcast their own information, though it took until 2009 for Brazil to crack down on the illegal activity with the support of the DoD.26 </w:t>
      </w:r>
      <w:r w:rsidRPr="004565F7">
        <w:rPr>
          <w:szCs w:val="26"/>
          <w:u w:val="single"/>
        </w:rPr>
        <w:t>In</w:t>
      </w:r>
      <w:r w:rsidRPr="004565F7">
        <w:rPr>
          <w:sz w:val="16"/>
          <w:szCs w:val="26"/>
        </w:rPr>
        <w:t xml:space="preserve"> 19</w:t>
      </w:r>
      <w:r w:rsidRPr="004565F7">
        <w:rPr>
          <w:szCs w:val="26"/>
          <w:u w:val="single"/>
        </w:rPr>
        <w:t>98</w:t>
      </w:r>
      <w:r w:rsidRPr="004565F7">
        <w:rPr>
          <w:sz w:val="16"/>
          <w:szCs w:val="26"/>
        </w:rPr>
        <w:t xml:space="preserve">, </w:t>
      </w:r>
      <w:r w:rsidRPr="004565F7">
        <w:rPr>
          <w:szCs w:val="26"/>
          <w:u w:val="single"/>
        </w:rPr>
        <w:t>a U.S.-German sat</w:t>
      </w:r>
      <w:r w:rsidRPr="004565F7">
        <w:rPr>
          <w:sz w:val="16"/>
          <w:szCs w:val="26"/>
        </w:rPr>
        <w:t xml:space="preserve">ellite known as ROSAT </w:t>
      </w:r>
      <w:r w:rsidRPr="004565F7">
        <w:rPr>
          <w:szCs w:val="26"/>
          <w:u w:val="single"/>
        </w:rPr>
        <w:t>was rendered useless</w:t>
      </w:r>
      <w:r w:rsidRPr="004565F7">
        <w:rPr>
          <w:sz w:val="16"/>
          <w:szCs w:val="26"/>
        </w:rPr>
        <w:t xml:space="preserve"> after it turned suddenly toward the sun. NASA investigators later determined the accident was possibly linked to a cyber-intrusion </w:t>
      </w:r>
      <w:r w:rsidRPr="004565F7">
        <w:rPr>
          <w:szCs w:val="26"/>
          <w:u w:val="single"/>
        </w:rPr>
        <w:t xml:space="preserve">by </w:t>
      </w:r>
      <w:r w:rsidRPr="004565F7">
        <w:rPr>
          <w:rStyle w:val="Emphasis"/>
          <w:szCs w:val="26"/>
        </w:rPr>
        <w:t>Russia</w:t>
      </w:r>
      <w:r w:rsidRPr="004565F7">
        <w:rPr>
          <w:sz w:val="16"/>
          <w:szCs w:val="26"/>
        </w:rPr>
        <w:t>.</w:t>
      </w:r>
    </w:p>
    <w:p w14:paraId="143A4DA2" w14:textId="77777777" w:rsidR="006B0172" w:rsidRPr="004565F7" w:rsidRDefault="006B0172" w:rsidP="006B0172">
      <w:pPr>
        <w:rPr>
          <w:sz w:val="16"/>
          <w:szCs w:val="26"/>
        </w:rPr>
      </w:pPr>
      <w:r w:rsidRPr="004565F7">
        <w:rPr>
          <w:szCs w:val="26"/>
          <w:u w:val="single"/>
        </w:rPr>
        <w:t>The fallout? Though there was an ongoing</w:t>
      </w:r>
      <w:r w:rsidRPr="004565F7">
        <w:rPr>
          <w:sz w:val="16"/>
          <w:szCs w:val="26"/>
        </w:rPr>
        <w:t xml:space="preserve"> criminal </w:t>
      </w:r>
      <w:r w:rsidRPr="004565F7">
        <w:rPr>
          <w:szCs w:val="26"/>
          <w:u w:val="single"/>
        </w:rPr>
        <w:t>investigation</w:t>
      </w:r>
      <w:r w:rsidRPr="004565F7">
        <w:rPr>
          <w:sz w:val="16"/>
          <w:szCs w:val="26"/>
        </w:rPr>
        <w:t xml:space="preserve"> as of 2008; </w:t>
      </w:r>
      <w:r w:rsidRPr="004565F7">
        <w:rPr>
          <w:szCs w:val="26"/>
          <w:u w:val="single"/>
        </w:rPr>
        <w:t xml:space="preserve">NASA </w:t>
      </w:r>
      <w:r w:rsidRPr="004565F7">
        <w:rPr>
          <w:rStyle w:val="Emphasis"/>
          <w:szCs w:val="26"/>
          <w:highlight w:val="green"/>
        </w:rPr>
        <w:t>security officials</w:t>
      </w:r>
      <w:r w:rsidRPr="004565F7">
        <w:rPr>
          <w:szCs w:val="26"/>
          <w:u w:val="single"/>
        </w:rPr>
        <w:t xml:space="preserve"> have </w:t>
      </w:r>
      <w:r w:rsidRPr="004565F7">
        <w:rPr>
          <w:szCs w:val="26"/>
          <w:highlight w:val="green"/>
          <w:u w:val="single"/>
        </w:rPr>
        <w:t xml:space="preserve">seemed </w:t>
      </w:r>
      <w:r w:rsidRPr="004565F7">
        <w:rPr>
          <w:rStyle w:val="Emphasis"/>
          <w:szCs w:val="26"/>
          <w:highlight w:val="green"/>
        </w:rPr>
        <w:t>determined</w:t>
      </w:r>
      <w:r w:rsidRPr="004565F7">
        <w:rPr>
          <w:sz w:val="16"/>
          <w:szCs w:val="26"/>
          <w:highlight w:val="green"/>
        </w:rPr>
        <w:t xml:space="preserve"> </w:t>
      </w:r>
      <w:r w:rsidRPr="004565F7">
        <w:rPr>
          <w:szCs w:val="26"/>
          <w:highlight w:val="green"/>
          <w:u w:val="single"/>
        </w:rPr>
        <w:t>to</w:t>
      </w:r>
      <w:r w:rsidRPr="004565F7">
        <w:rPr>
          <w:szCs w:val="26"/>
          <w:u w:val="single"/>
        </w:rPr>
        <w:t xml:space="preserve"> publicly </w:t>
      </w:r>
      <w:r w:rsidRPr="004565F7">
        <w:rPr>
          <w:rStyle w:val="Emphasis"/>
          <w:szCs w:val="26"/>
          <w:highlight w:val="green"/>
        </w:rPr>
        <w:t>minimize</w:t>
      </w:r>
      <w:r w:rsidRPr="004565F7">
        <w:rPr>
          <w:szCs w:val="26"/>
          <w:u w:val="single"/>
        </w:rPr>
        <w:t xml:space="preserve"> the </w:t>
      </w:r>
      <w:r w:rsidRPr="004565F7">
        <w:rPr>
          <w:rStyle w:val="Emphasis"/>
          <w:szCs w:val="26"/>
        </w:rPr>
        <w:t xml:space="preserve">seriousness of </w:t>
      </w:r>
      <w:r w:rsidRPr="004565F7">
        <w:rPr>
          <w:rStyle w:val="Emphasis"/>
          <w:szCs w:val="26"/>
          <w:highlight w:val="green"/>
        </w:rPr>
        <w:t>the threat</w:t>
      </w:r>
      <w:r w:rsidRPr="004565F7">
        <w:rPr>
          <w:sz w:val="16"/>
          <w:szCs w:val="26"/>
        </w:rPr>
        <w:t xml:space="preserve">.27 In 2003, a signal originating from </w:t>
      </w:r>
      <w:r w:rsidRPr="004565F7">
        <w:rPr>
          <w:szCs w:val="26"/>
          <w:u w:val="single"/>
        </w:rPr>
        <w:t>Cuba</w:t>
      </w:r>
      <w:r w:rsidRPr="004565F7">
        <w:rPr>
          <w:sz w:val="16"/>
          <w:szCs w:val="26"/>
        </w:rPr>
        <w:t xml:space="preserve">—later determined to be coming from Iranian embassy property— </w:t>
      </w:r>
      <w:r w:rsidRPr="004565F7">
        <w:rPr>
          <w:szCs w:val="26"/>
          <w:u w:val="single"/>
        </w:rPr>
        <w:t>was jamming a U.S.</w:t>
      </w:r>
      <w:r w:rsidRPr="004565F7">
        <w:rPr>
          <w:sz w:val="16"/>
          <w:szCs w:val="26"/>
        </w:rPr>
        <w:t xml:space="preserve"> communications </w:t>
      </w:r>
      <w:r w:rsidRPr="004565F7">
        <w:rPr>
          <w:szCs w:val="26"/>
          <w:u w:val="single"/>
        </w:rPr>
        <w:t>sat</w:t>
      </w:r>
      <w:r w:rsidRPr="004565F7">
        <w:rPr>
          <w:sz w:val="16"/>
          <w:szCs w:val="26"/>
        </w:rPr>
        <w:t xml:space="preserve">ellite that was transmitting Voice of America programming over Iran, </w:t>
      </w:r>
      <w:r w:rsidRPr="004565F7">
        <w:rPr>
          <w:szCs w:val="26"/>
          <w:u w:val="single"/>
        </w:rPr>
        <w:t>which was</w:t>
      </w:r>
      <w:r w:rsidRPr="004565F7">
        <w:rPr>
          <w:sz w:val="16"/>
          <w:szCs w:val="26"/>
        </w:rPr>
        <w:t xml:space="preserve"> publicly </w:t>
      </w:r>
      <w:r w:rsidRPr="004565F7">
        <w:rPr>
          <w:rStyle w:val="Emphasis"/>
          <w:szCs w:val="26"/>
        </w:rPr>
        <w:t>referred to</w:t>
      </w:r>
      <w:r w:rsidRPr="004565F7">
        <w:rPr>
          <w:szCs w:val="26"/>
          <w:u w:val="single"/>
        </w:rPr>
        <w:t xml:space="preserve"> as an </w:t>
      </w:r>
      <w:r w:rsidRPr="004565F7">
        <w:rPr>
          <w:rStyle w:val="Emphasis"/>
          <w:szCs w:val="26"/>
        </w:rPr>
        <w:t>“act of war”</w:t>
      </w:r>
      <w:r w:rsidRPr="004565F7">
        <w:rPr>
          <w:szCs w:val="26"/>
          <w:u w:val="single"/>
        </w:rPr>
        <w:t xml:space="preserve"> by a U.S. official</w:t>
      </w:r>
      <w:r w:rsidRPr="004565F7">
        <w:rPr>
          <w:sz w:val="16"/>
          <w:szCs w:val="26"/>
        </w:rPr>
        <w:t xml:space="preserve">. 28 Press reporting indicates </w:t>
      </w:r>
      <w:r w:rsidRPr="004565F7">
        <w:rPr>
          <w:szCs w:val="26"/>
          <w:u w:val="single"/>
        </w:rPr>
        <w:t>the U.S. administration was [frozen]</w:t>
      </w:r>
      <w:r w:rsidRPr="004565F7">
        <w:rPr>
          <w:sz w:val="16"/>
          <w:szCs w:val="26"/>
        </w:rPr>
        <w:t xml:space="preserve">“paralyzed” </w:t>
      </w:r>
      <w:r w:rsidRPr="004565F7">
        <w:rPr>
          <w:szCs w:val="26"/>
          <w:u w:val="single"/>
        </w:rPr>
        <w:t>about how to cope with the jamming</w:t>
      </w:r>
      <w:r w:rsidRPr="004565F7">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1BC0E9AA" w14:textId="77777777" w:rsidR="006B0172" w:rsidRPr="004565F7" w:rsidRDefault="006B0172" w:rsidP="006B0172">
      <w:pPr>
        <w:ind w:left="720"/>
        <w:rPr>
          <w:sz w:val="16"/>
          <w:szCs w:val="26"/>
        </w:rPr>
      </w:pPr>
      <w:r w:rsidRPr="004565F7">
        <w:rPr>
          <w:sz w:val="16"/>
          <w:szCs w:val="26"/>
        </w:rPr>
        <w:t>“</w:t>
      </w:r>
      <w:r w:rsidRPr="004565F7">
        <w:rPr>
          <w:szCs w:val="26"/>
          <w:u w:val="single"/>
        </w:rPr>
        <w:t xml:space="preserve">We’re at a point where the </w:t>
      </w:r>
      <w:r w:rsidRPr="004565F7">
        <w:rPr>
          <w:rStyle w:val="Emphasis"/>
          <w:szCs w:val="26"/>
        </w:rPr>
        <w:t>tech</w:t>
      </w:r>
      <w:r w:rsidRPr="004565F7">
        <w:rPr>
          <w:sz w:val="16"/>
          <w:szCs w:val="26"/>
        </w:rPr>
        <w:t>nology</w:t>
      </w:r>
      <w:r w:rsidRPr="004565F7">
        <w:rPr>
          <w:rStyle w:val="Emphasis"/>
          <w:szCs w:val="26"/>
        </w:rPr>
        <w:t>’s</w:t>
      </w:r>
      <w:r w:rsidRPr="004565F7">
        <w:rPr>
          <w:szCs w:val="26"/>
          <w:u w:val="single"/>
        </w:rPr>
        <w:t xml:space="preserve"> out there</w:t>
      </w:r>
      <w:r w:rsidRPr="004565F7">
        <w:rPr>
          <w:sz w:val="16"/>
          <w:szCs w:val="26"/>
        </w:rPr>
        <w:t xml:space="preserve">, and the capability for people to do things to our satellites is there. </w:t>
      </w:r>
      <w:r w:rsidRPr="004565F7">
        <w:rPr>
          <w:szCs w:val="26"/>
          <w:u w:val="single"/>
        </w:rPr>
        <w:t xml:space="preserve">I’m focused on it </w:t>
      </w:r>
      <w:r w:rsidRPr="004565F7">
        <w:rPr>
          <w:rStyle w:val="Emphasis"/>
          <w:szCs w:val="26"/>
        </w:rPr>
        <w:t>beyond any single event</w:t>
      </w:r>
      <w:r w:rsidRPr="004565F7">
        <w:rPr>
          <w:sz w:val="16"/>
          <w:szCs w:val="26"/>
        </w:rPr>
        <w:t xml:space="preserve">.” – </w:t>
      </w:r>
      <w:r w:rsidRPr="004565F7">
        <w:rPr>
          <w:rStyle w:val="Emphasis"/>
          <w:szCs w:val="26"/>
        </w:rPr>
        <w:t>A</w:t>
      </w:r>
      <w:r w:rsidRPr="004565F7">
        <w:rPr>
          <w:szCs w:val="26"/>
          <w:u w:val="single"/>
        </w:rPr>
        <w:t xml:space="preserve">ir </w:t>
      </w:r>
      <w:r w:rsidRPr="004565F7">
        <w:rPr>
          <w:rStyle w:val="Emphasis"/>
          <w:szCs w:val="26"/>
        </w:rPr>
        <w:t>F</w:t>
      </w:r>
      <w:r w:rsidRPr="004565F7">
        <w:rPr>
          <w:szCs w:val="26"/>
          <w:u w:val="single"/>
        </w:rPr>
        <w:t>orce Space Command Commander, General Chilton</w:t>
      </w:r>
      <w:r w:rsidRPr="004565F7">
        <w:rPr>
          <w:sz w:val="16"/>
          <w:szCs w:val="26"/>
        </w:rPr>
        <w:t>, 2006 32</w:t>
      </w:r>
    </w:p>
    <w:p w14:paraId="52D0DFDF" w14:textId="77777777" w:rsidR="006B0172" w:rsidRPr="004565F7" w:rsidRDefault="006B0172" w:rsidP="006B0172">
      <w:pPr>
        <w:rPr>
          <w:sz w:val="16"/>
          <w:szCs w:val="26"/>
        </w:rPr>
      </w:pPr>
      <w:r w:rsidRPr="004565F7">
        <w:rPr>
          <w:szCs w:val="26"/>
          <w:u w:val="single"/>
        </w:rPr>
        <w:t>In 2009, a U.S.</w:t>
      </w:r>
      <w:r w:rsidRPr="004565F7">
        <w:rPr>
          <w:sz w:val="16"/>
          <w:szCs w:val="26"/>
        </w:rPr>
        <w:t xml:space="preserve"> commercial Iridium communications </w:t>
      </w:r>
      <w:r w:rsidRPr="004565F7">
        <w:rPr>
          <w:szCs w:val="26"/>
          <w:u w:val="single"/>
        </w:rPr>
        <w:t>sat</w:t>
      </w:r>
      <w:r w:rsidRPr="004565F7">
        <w:rPr>
          <w:sz w:val="16"/>
          <w:szCs w:val="26"/>
        </w:rPr>
        <w:t xml:space="preserve">ellite—extensively </w:t>
      </w:r>
      <w:r w:rsidRPr="004565F7">
        <w:rPr>
          <w:szCs w:val="26"/>
          <w:u w:val="single"/>
        </w:rPr>
        <w:t>used by the DoD</w:t>
      </w:r>
      <w:r w:rsidRPr="004565F7">
        <w:rPr>
          <w:sz w:val="16"/>
          <w:szCs w:val="26"/>
        </w:rPr>
        <w:t>—</w:t>
      </w:r>
      <w:r w:rsidRPr="004565F7">
        <w:rPr>
          <w:szCs w:val="26"/>
          <w:u w:val="single"/>
        </w:rPr>
        <w:t xml:space="preserve">was accidently </w:t>
      </w:r>
      <w:r w:rsidRPr="004565F7">
        <w:rPr>
          <w:rStyle w:val="Emphasis"/>
          <w:szCs w:val="26"/>
        </w:rPr>
        <w:t>destroyed</w:t>
      </w:r>
      <w:r w:rsidRPr="004565F7">
        <w:rPr>
          <w:sz w:val="16"/>
          <w:szCs w:val="26"/>
        </w:rPr>
        <w:t xml:space="preserve"> </w:t>
      </w:r>
      <w:r w:rsidRPr="004565F7">
        <w:rPr>
          <w:szCs w:val="26"/>
          <w:u w:val="single"/>
        </w:rPr>
        <w:t>by</w:t>
      </w:r>
      <w:r w:rsidRPr="004565F7">
        <w:rPr>
          <w:sz w:val="16"/>
          <w:szCs w:val="26"/>
        </w:rPr>
        <w:t xml:space="preserve"> a </w:t>
      </w:r>
      <w:r w:rsidRPr="004565F7">
        <w:rPr>
          <w:szCs w:val="26"/>
          <w:u w:val="single"/>
        </w:rPr>
        <w:t>collision with a</w:t>
      </w:r>
      <w:r w:rsidRPr="004565F7">
        <w:rPr>
          <w:sz w:val="16"/>
          <w:szCs w:val="26"/>
        </w:rPr>
        <w:t xml:space="preserve"> dead </w:t>
      </w:r>
      <w:r w:rsidRPr="004565F7">
        <w:rPr>
          <w:rStyle w:val="Emphasis"/>
          <w:szCs w:val="26"/>
        </w:rPr>
        <w:t>Russian satellite</w:t>
      </w:r>
      <w:r w:rsidRPr="004565F7">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4565F7">
        <w:rPr>
          <w:rStyle w:val="Emphasis"/>
          <w:szCs w:val="26"/>
          <w:highlight w:val="green"/>
        </w:rPr>
        <w:t>No</w:t>
      </w:r>
      <w:r w:rsidRPr="004565F7">
        <w:rPr>
          <w:sz w:val="16"/>
          <w:szCs w:val="26"/>
        </w:rPr>
        <w:t xml:space="preserve">rth </w:t>
      </w:r>
      <w:r w:rsidRPr="004565F7">
        <w:rPr>
          <w:rStyle w:val="Emphasis"/>
          <w:szCs w:val="26"/>
          <w:highlight w:val="green"/>
        </w:rPr>
        <w:t>Ko</w:t>
      </w:r>
      <w:r w:rsidRPr="004565F7">
        <w:rPr>
          <w:sz w:val="16"/>
          <w:szCs w:val="26"/>
        </w:rPr>
        <w:t xml:space="preserve">rea </w:t>
      </w:r>
      <w:r w:rsidRPr="004565F7">
        <w:rPr>
          <w:szCs w:val="26"/>
          <w:highlight w:val="green"/>
          <w:u w:val="single"/>
        </w:rPr>
        <w:t>has been</w:t>
      </w:r>
      <w:r w:rsidRPr="004565F7">
        <w:rPr>
          <w:szCs w:val="26"/>
          <w:u w:val="single"/>
        </w:rPr>
        <w:t xml:space="preserve"> intermittently using </w:t>
      </w:r>
      <w:r w:rsidRPr="004565F7">
        <w:rPr>
          <w:rStyle w:val="Emphasis"/>
          <w:szCs w:val="26"/>
        </w:rPr>
        <w:t xml:space="preserve">GPS </w:t>
      </w:r>
      <w:r w:rsidRPr="004565F7">
        <w:rPr>
          <w:rStyle w:val="Emphasis"/>
          <w:szCs w:val="26"/>
          <w:highlight w:val="green"/>
        </w:rPr>
        <w:t>jamming</w:t>
      </w:r>
      <w:r w:rsidRPr="004565F7">
        <w:rPr>
          <w:szCs w:val="26"/>
          <w:u w:val="single"/>
        </w:rPr>
        <w:t xml:space="preserve"> equipment</w:t>
      </w:r>
      <w:r w:rsidRPr="004565F7">
        <w:rPr>
          <w:sz w:val="16"/>
          <w:szCs w:val="26"/>
        </w:rPr>
        <w:t xml:space="preserve">, </w:t>
      </w:r>
      <w:r w:rsidRPr="004565F7">
        <w:rPr>
          <w:szCs w:val="26"/>
          <w:u w:val="single"/>
        </w:rPr>
        <w:t>which</w:t>
      </w:r>
      <w:r w:rsidRPr="004565F7">
        <w:rPr>
          <w:sz w:val="16"/>
          <w:szCs w:val="26"/>
        </w:rPr>
        <w:t xml:space="preserve"> reportedly </w:t>
      </w:r>
      <w:r w:rsidRPr="004565F7">
        <w:rPr>
          <w:szCs w:val="26"/>
          <w:u w:val="single"/>
        </w:rPr>
        <w:t xml:space="preserve">has been interfering with U.S. and </w:t>
      </w:r>
      <w:r w:rsidRPr="004565F7">
        <w:rPr>
          <w:rStyle w:val="Emphasis"/>
          <w:szCs w:val="26"/>
        </w:rPr>
        <w:t>So</w:t>
      </w:r>
      <w:r w:rsidRPr="004565F7">
        <w:rPr>
          <w:szCs w:val="26"/>
          <w:u w:val="single"/>
        </w:rPr>
        <w:t xml:space="preserve">uth </w:t>
      </w:r>
      <w:r w:rsidRPr="004565F7">
        <w:rPr>
          <w:rStyle w:val="Emphasis"/>
          <w:szCs w:val="26"/>
        </w:rPr>
        <w:t>Ko</w:t>
      </w:r>
      <w:r w:rsidRPr="004565F7">
        <w:rPr>
          <w:szCs w:val="26"/>
          <w:u w:val="single"/>
        </w:rPr>
        <w:t>rean military operations</w:t>
      </w:r>
      <w:r w:rsidRPr="004565F7">
        <w:rPr>
          <w:sz w:val="16"/>
          <w:szCs w:val="26"/>
        </w:rPr>
        <w:t xml:space="preserve"> and civilian use south of the North Korean border.36 Reportedly, </w:t>
      </w:r>
      <w:r w:rsidRPr="004565F7">
        <w:rPr>
          <w:rStyle w:val="Emphasis"/>
          <w:szCs w:val="26"/>
        </w:rPr>
        <w:t>only</w:t>
      </w:r>
      <w:r w:rsidRPr="004565F7">
        <w:rPr>
          <w:szCs w:val="26"/>
          <w:u w:val="single"/>
        </w:rPr>
        <w:t xml:space="preserve"> </w:t>
      </w:r>
      <w:r w:rsidRPr="004565F7">
        <w:rPr>
          <w:rStyle w:val="Emphasis"/>
          <w:szCs w:val="26"/>
          <w:highlight w:val="green"/>
        </w:rPr>
        <w:t>So</w:t>
      </w:r>
      <w:r w:rsidRPr="004565F7">
        <w:rPr>
          <w:szCs w:val="26"/>
          <w:u w:val="single"/>
        </w:rPr>
        <w:t xml:space="preserve">uth </w:t>
      </w:r>
      <w:r w:rsidRPr="004565F7">
        <w:rPr>
          <w:rStyle w:val="Emphasis"/>
          <w:szCs w:val="26"/>
          <w:highlight w:val="green"/>
        </w:rPr>
        <w:t>Ko</w:t>
      </w:r>
      <w:r w:rsidRPr="004565F7">
        <w:rPr>
          <w:szCs w:val="26"/>
          <w:u w:val="single"/>
        </w:rPr>
        <w:t xml:space="preserve">rea and the </w:t>
      </w:r>
      <w:r w:rsidRPr="004565F7">
        <w:rPr>
          <w:rStyle w:val="Emphasis"/>
          <w:szCs w:val="26"/>
        </w:rPr>
        <w:t>U</w:t>
      </w:r>
      <w:r w:rsidRPr="004565F7">
        <w:rPr>
          <w:szCs w:val="26"/>
          <w:u w:val="single"/>
        </w:rPr>
        <w:t xml:space="preserve">nited </w:t>
      </w:r>
      <w:r w:rsidRPr="004565F7">
        <w:rPr>
          <w:rStyle w:val="Emphasis"/>
          <w:szCs w:val="26"/>
        </w:rPr>
        <w:t>N</w:t>
      </w:r>
      <w:r w:rsidRPr="004565F7">
        <w:rPr>
          <w:szCs w:val="26"/>
          <w:u w:val="single"/>
        </w:rPr>
        <w:t>ations</w:t>
      </w:r>
      <w:r w:rsidRPr="004565F7">
        <w:rPr>
          <w:sz w:val="16"/>
          <w:szCs w:val="26"/>
        </w:rPr>
        <w:t xml:space="preserve"> International Telecommunications Union—at the request of South Korea—</w:t>
      </w:r>
      <w:r w:rsidRPr="004565F7">
        <w:rPr>
          <w:szCs w:val="26"/>
          <w:u w:val="single"/>
        </w:rPr>
        <w:t xml:space="preserve">have </w:t>
      </w:r>
      <w:r w:rsidRPr="004565F7">
        <w:rPr>
          <w:rStyle w:val="Emphasis"/>
          <w:highlight w:val="green"/>
        </w:rPr>
        <w:t>issued letters</w:t>
      </w:r>
      <w:r w:rsidRPr="004565F7">
        <w:rPr>
          <w:szCs w:val="26"/>
          <w:u w:val="single"/>
        </w:rPr>
        <w:t xml:space="preserve"> to Pyongyang demanding</w:t>
      </w:r>
      <w:r w:rsidRPr="004565F7">
        <w:rPr>
          <w:sz w:val="16"/>
          <w:szCs w:val="26"/>
        </w:rPr>
        <w:t xml:space="preserve"> the </w:t>
      </w:r>
      <w:r w:rsidRPr="004565F7">
        <w:rPr>
          <w:szCs w:val="26"/>
          <w:u w:val="single"/>
        </w:rPr>
        <w:t>cessation of disruptive</w:t>
      </w:r>
      <w:r w:rsidRPr="004565F7">
        <w:rPr>
          <w:sz w:val="16"/>
          <w:szCs w:val="26"/>
        </w:rPr>
        <w:t xml:space="preserve"> communications </w:t>
      </w:r>
      <w:r w:rsidRPr="004565F7">
        <w:rPr>
          <w:szCs w:val="26"/>
          <w:u w:val="single"/>
        </w:rPr>
        <w:t>signals</w:t>
      </w:r>
      <w:r w:rsidRPr="004565F7">
        <w:rPr>
          <w:sz w:val="16"/>
          <w:szCs w:val="26"/>
        </w:rPr>
        <w:t xml:space="preserve"> in South Korea.37</w:t>
      </w:r>
    </w:p>
    <w:p w14:paraId="322941EF" w14:textId="77777777" w:rsidR="006B0172" w:rsidRPr="004565F7" w:rsidRDefault="006B0172" w:rsidP="006B0172">
      <w:pPr>
        <w:rPr>
          <w:sz w:val="16"/>
          <w:szCs w:val="26"/>
        </w:rPr>
      </w:pPr>
      <w:r w:rsidRPr="004565F7">
        <w:rPr>
          <w:sz w:val="16"/>
          <w:szCs w:val="26"/>
        </w:rPr>
        <w:t xml:space="preserve">It appears that </w:t>
      </w:r>
      <w:r w:rsidRPr="004565F7">
        <w:rPr>
          <w:szCs w:val="26"/>
          <w:highlight w:val="green"/>
          <w:u w:val="single"/>
        </w:rPr>
        <w:t xml:space="preserve">the </w:t>
      </w:r>
      <w:r w:rsidRPr="004565F7">
        <w:rPr>
          <w:rStyle w:val="Emphasis"/>
          <w:szCs w:val="26"/>
          <w:highlight w:val="green"/>
        </w:rPr>
        <w:t>only time</w:t>
      </w:r>
      <w:r w:rsidRPr="004565F7">
        <w:rPr>
          <w:szCs w:val="26"/>
          <w:highlight w:val="green"/>
          <w:u w:val="single"/>
        </w:rPr>
        <w:t xml:space="preserve"> the </w:t>
      </w:r>
      <w:r w:rsidRPr="004565F7">
        <w:rPr>
          <w:rStyle w:val="Emphasis"/>
          <w:szCs w:val="26"/>
          <w:highlight w:val="green"/>
        </w:rPr>
        <w:t>U.S.</w:t>
      </w:r>
      <w:r w:rsidRPr="004565F7">
        <w:rPr>
          <w:szCs w:val="26"/>
          <w:u w:val="single"/>
        </w:rPr>
        <w:t xml:space="preserve"> military has </w:t>
      </w:r>
      <w:r w:rsidRPr="004565F7">
        <w:rPr>
          <w:rStyle w:val="Emphasis"/>
          <w:szCs w:val="26"/>
          <w:highlight w:val="green"/>
        </w:rPr>
        <w:t>responded with force</w:t>
      </w:r>
      <w:r w:rsidRPr="004565F7">
        <w:rPr>
          <w:szCs w:val="26"/>
          <w:u w:val="single"/>
        </w:rPr>
        <w:t xml:space="preserve"> to a </w:t>
      </w:r>
      <w:r w:rsidRPr="004565F7">
        <w:rPr>
          <w:rStyle w:val="Emphasis"/>
          <w:szCs w:val="26"/>
        </w:rPr>
        <w:t>disruption</w:t>
      </w:r>
      <w:r w:rsidRPr="004565F7">
        <w:rPr>
          <w:szCs w:val="26"/>
          <w:u w:val="single"/>
        </w:rPr>
        <w:t xml:space="preserve"> in </w:t>
      </w:r>
      <w:r w:rsidRPr="004565F7">
        <w:rPr>
          <w:rStyle w:val="Emphasis"/>
          <w:szCs w:val="26"/>
        </w:rPr>
        <w:t>U.S. space capabilities</w:t>
      </w:r>
      <w:r w:rsidRPr="004565F7">
        <w:rPr>
          <w:szCs w:val="26"/>
          <w:u w:val="single"/>
        </w:rPr>
        <w:t xml:space="preserve"> </w:t>
      </w:r>
      <w:r w:rsidRPr="004565F7">
        <w:rPr>
          <w:szCs w:val="26"/>
          <w:highlight w:val="green"/>
          <w:u w:val="single"/>
        </w:rPr>
        <w:t>was</w:t>
      </w:r>
      <w:r w:rsidRPr="004565F7">
        <w:rPr>
          <w:szCs w:val="26"/>
          <w:u w:val="single"/>
        </w:rPr>
        <w:t xml:space="preserve"> in 2003</w:t>
      </w:r>
      <w:r w:rsidRPr="004565F7">
        <w:rPr>
          <w:sz w:val="16"/>
          <w:szCs w:val="26"/>
        </w:rPr>
        <w:t xml:space="preserve">, </w:t>
      </w:r>
      <w:r w:rsidRPr="004565F7">
        <w:rPr>
          <w:szCs w:val="26"/>
          <w:u w:val="single"/>
        </w:rPr>
        <w:t xml:space="preserve">a </w:t>
      </w:r>
      <w:r w:rsidRPr="004565F7">
        <w:rPr>
          <w:rStyle w:val="Emphasis"/>
          <w:szCs w:val="26"/>
        </w:rPr>
        <w:t>few days</w:t>
      </w:r>
      <w:r w:rsidRPr="004565F7">
        <w:rPr>
          <w:szCs w:val="26"/>
          <w:u w:val="single"/>
        </w:rPr>
        <w:t xml:space="preserve"> after the </w:t>
      </w:r>
      <w:r w:rsidRPr="004565F7">
        <w:rPr>
          <w:rStyle w:val="Emphasis"/>
          <w:szCs w:val="26"/>
        </w:rPr>
        <w:t xml:space="preserve">start of </w:t>
      </w:r>
      <w:r w:rsidRPr="004565F7">
        <w:rPr>
          <w:rStyle w:val="Emphasis"/>
          <w:szCs w:val="26"/>
          <w:highlight w:val="green"/>
        </w:rPr>
        <w:t>the Iraq war</w:t>
      </w:r>
      <w:r w:rsidRPr="004565F7">
        <w:rPr>
          <w:sz w:val="16"/>
          <w:szCs w:val="26"/>
        </w:rPr>
        <w:t xml:space="preserve">.38 According </w:t>
      </w:r>
      <w:r w:rsidRPr="004565F7">
        <w:rPr>
          <w:sz w:val="16"/>
          <w:szCs w:val="26"/>
        </w:rPr>
        <w:lastRenderedPageBreak/>
        <w:t xml:space="preserve">to U.S. officials, </w:t>
      </w:r>
      <w:r w:rsidRPr="004565F7">
        <w:rPr>
          <w:szCs w:val="26"/>
          <w:u w:val="single"/>
        </w:rPr>
        <w:t>Iraq was using multiple GPS jammers</w:t>
      </w:r>
      <w:r w:rsidRPr="004565F7">
        <w:rPr>
          <w:sz w:val="16"/>
          <w:szCs w:val="26"/>
        </w:rPr>
        <w:t xml:space="preserve">—which supposedly did not affect military GPS functionality. However, </w:t>
      </w:r>
      <w:r w:rsidRPr="004565F7">
        <w:rPr>
          <w:szCs w:val="26"/>
          <w:u w:val="single"/>
        </w:rPr>
        <w:t>the U.S. military bombed the jammers</w:t>
      </w:r>
      <w:r w:rsidRPr="004565F7">
        <w:rPr>
          <w:sz w:val="16"/>
          <w:szCs w:val="26"/>
        </w:rPr>
        <w:t xml:space="preserve"> anyway after a diplomatic complaint to Russia.39 </w:t>
      </w:r>
      <w:r w:rsidRPr="004565F7">
        <w:rPr>
          <w:szCs w:val="26"/>
          <w:u w:val="single"/>
        </w:rPr>
        <w:t xml:space="preserve">The </w:t>
      </w:r>
      <w:r w:rsidRPr="004565F7">
        <w:rPr>
          <w:rStyle w:val="Emphasis"/>
          <w:szCs w:val="26"/>
        </w:rPr>
        <w:t>use</w:t>
      </w:r>
      <w:r w:rsidRPr="004565F7">
        <w:rPr>
          <w:szCs w:val="26"/>
          <w:u w:val="single"/>
        </w:rPr>
        <w:t xml:space="preserve"> of military </w:t>
      </w:r>
      <w:r w:rsidRPr="004565F7">
        <w:rPr>
          <w:rStyle w:val="Emphasis"/>
          <w:szCs w:val="26"/>
        </w:rPr>
        <w:t>force</w:t>
      </w:r>
      <w:r w:rsidRPr="004565F7">
        <w:rPr>
          <w:szCs w:val="26"/>
          <w:u w:val="single"/>
        </w:rPr>
        <w:t xml:space="preserve"> against the GPS jamming threat was</w:t>
      </w:r>
      <w:r w:rsidRPr="004565F7">
        <w:rPr>
          <w:sz w:val="16"/>
          <w:szCs w:val="26"/>
        </w:rPr>
        <w:t xml:space="preserve"> possibly </w:t>
      </w:r>
      <w:r w:rsidRPr="004565F7">
        <w:rPr>
          <w:szCs w:val="26"/>
          <w:highlight w:val="green"/>
          <w:u w:val="single"/>
        </w:rPr>
        <w:t xml:space="preserve">because the </w:t>
      </w:r>
      <w:r w:rsidRPr="004565F7">
        <w:rPr>
          <w:rStyle w:val="Emphasis"/>
          <w:szCs w:val="26"/>
          <w:highlight w:val="green"/>
        </w:rPr>
        <w:t>U</w:t>
      </w:r>
      <w:r w:rsidRPr="004565F7">
        <w:rPr>
          <w:szCs w:val="26"/>
          <w:u w:val="single"/>
        </w:rPr>
        <w:t xml:space="preserve">nited </w:t>
      </w:r>
      <w:r w:rsidRPr="004565F7">
        <w:rPr>
          <w:rStyle w:val="Emphasis"/>
          <w:szCs w:val="26"/>
          <w:highlight w:val="green"/>
        </w:rPr>
        <w:t>S</w:t>
      </w:r>
      <w:r w:rsidRPr="004565F7">
        <w:rPr>
          <w:szCs w:val="26"/>
          <w:u w:val="single"/>
        </w:rPr>
        <w:t xml:space="preserve">tates </w:t>
      </w:r>
      <w:r w:rsidRPr="004565F7">
        <w:rPr>
          <w:szCs w:val="26"/>
          <w:highlight w:val="green"/>
          <w:u w:val="single"/>
        </w:rPr>
        <w:t xml:space="preserve">was </w:t>
      </w:r>
      <w:r w:rsidRPr="004565F7">
        <w:rPr>
          <w:rStyle w:val="Emphasis"/>
          <w:szCs w:val="26"/>
          <w:highlight w:val="green"/>
        </w:rPr>
        <w:t>already intervening</w:t>
      </w:r>
      <w:r w:rsidRPr="004565F7">
        <w:rPr>
          <w:rStyle w:val="Emphasis"/>
          <w:szCs w:val="26"/>
        </w:rPr>
        <w:t xml:space="preserve"> in Iraq</w:t>
      </w:r>
      <w:r w:rsidRPr="004565F7">
        <w:rPr>
          <w:sz w:val="16"/>
          <w:szCs w:val="26"/>
        </w:rPr>
        <w:t xml:space="preserve">, and </w:t>
      </w:r>
      <w:r w:rsidRPr="004565F7">
        <w:rPr>
          <w:szCs w:val="26"/>
          <w:u w:val="single"/>
        </w:rPr>
        <w:t>the bombing</w:t>
      </w:r>
      <w:r w:rsidRPr="004565F7">
        <w:rPr>
          <w:sz w:val="16"/>
          <w:szCs w:val="26"/>
        </w:rPr>
        <w:t xml:space="preserve"> probably </w:t>
      </w:r>
      <w:r w:rsidRPr="004565F7">
        <w:rPr>
          <w:rStyle w:val="Emphasis"/>
          <w:szCs w:val="26"/>
        </w:rPr>
        <w:t>would not have occurred</w:t>
      </w:r>
      <w:r w:rsidRPr="004565F7">
        <w:rPr>
          <w:sz w:val="16"/>
          <w:szCs w:val="26"/>
        </w:rPr>
        <w:t xml:space="preserve"> </w:t>
      </w:r>
      <w:r w:rsidRPr="004565F7">
        <w:rPr>
          <w:szCs w:val="26"/>
          <w:u w:val="single"/>
        </w:rPr>
        <w:t xml:space="preserve">if the </w:t>
      </w:r>
      <w:r w:rsidRPr="004565F7">
        <w:rPr>
          <w:rStyle w:val="Emphasis"/>
          <w:szCs w:val="26"/>
        </w:rPr>
        <w:t>U</w:t>
      </w:r>
      <w:r w:rsidRPr="004565F7">
        <w:rPr>
          <w:szCs w:val="26"/>
          <w:u w:val="single"/>
        </w:rPr>
        <w:t xml:space="preserve">nited </w:t>
      </w:r>
      <w:r w:rsidRPr="004565F7">
        <w:rPr>
          <w:rStyle w:val="Emphasis"/>
          <w:szCs w:val="26"/>
        </w:rPr>
        <w:t>S</w:t>
      </w:r>
      <w:r w:rsidRPr="004565F7">
        <w:rPr>
          <w:szCs w:val="26"/>
          <w:u w:val="single"/>
        </w:rPr>
        <w:t xml:space="preserve">tates was </w:t>
      </w:r>
      <w:r w:rsidRPr="004565F7">
        <w:rPr>
          <w:rStyle w:val="Emphasis"/>
          <w:szCs w:val="26"/>
        </w:rPr>
        <w:t>not at war</w:t>
      </w:r>
      <w:r w:rsidRPr="004565F7">
        <w:rPr>
          <w:sz w:val="16"/>
          <w:szCs w:val="26"/>
        </w:rPr>
        <w:t>.</w:t>
      </w:r>
    </w:p>
    <w:p w14:paraId="73D33215" w14:textId="77777777" w:rsidR="006B0172" w:rsidRPr="004565F7" w:rsidRDefault="006B0172" w:rsidP="006B0172"/>
    <w:p w14:paraId="5381C025" w14:textId="77777777" w:rsidR="006B0172" w:rsidRPr="004565F7" w:rsidRDefault="006B0172" w:rsidP="006B0172">
      <w:pPr>
        <w:pStyle w:val="Heading4"/>
        <w:rPr>
          <w:rFonts w:cs="Calibri"/>
        </w:rPr>
      </w:pPr>
      <w:r w:rsidRPr="004565F7">
        <w:rPr>
          <w:rFonts w:cs="Calibri"/>
        </w:rPr>
        <w:t>No war.</w:t>
      </w:r>
    </w:p>
    <w:p w14:paraId="33B5408E" w14:textId="77777777" w:rsidR="006B0172" w:rsidRPr="004565F7" w:rsidRDefault="006B0172" w:rsidP="006B0172">
      <w:r w:rsidRPr="004565F7">
        <w:rPr>
          <w:rStyle w:val="Style13ptBold"/>
        </w:rPr>
        <w:t>Bowen 18</w:t>
      </w:r>
      <w:r w:rsidRPr="004565F7">
        <w:t xml:space="preserve"> [Bleddyn, Lecturer in International Relations at the University of Leicester; ELN; 20 Februrary 2018; “The Art of Space Deterrence,” </w:t>
      </w:r>
      <w:hyperlink r:id="rId21" w:history="1">
        <w:r w:rsidRPr="004565F7">
          <w:rPr>
            <w:rStyle w:val="Hyperlink"/>
          </w:rPr>
          <w:t>https://www.europeanleadershipnetwork.org/commentary/the-art-of-space-deterrence/</w:t>
        </w:r>
      </w:hyperlink>
      <w:r w:rsidRPr="004565F7">
        <w:t>] brett</w:t>
      </w:r>
    </w:p>
    <w:p w14:paraId="4B7A5DC1" w14:textId="77777777" w:rsidR="006B0172" w:rsidRPr="004565F7" w:rsidRDefault="006B0172" w:rsidP="006B0172">
      <w:pPr>
        <w:rPr>
          <w:rStyle w:val="StyleUnderline"/>
        </w:rPr>
      </w:pPr>
      <w:r w:rsidRPr="004565F7">
        <w:rPr>
          <w:sz w:val="16"/>
        </w:rPr>
        <w:t xml:space="preserve">Fourth, </w:t>
      </w:r>
      <w:r w:rsidRPr="004565F7">
        <w:rPr>
          <w:rStyle w:val="StyleUnderline"/>
        </w:rPr>
        <w:t xml:space="preserve">the ubiquity of space infrastructure and the </w:t>
      </w:r>
      <w:r w:rsidRPr="004565F7">
        <w:rPr>
          <w:rStyle w:val="StyleUnderline"/>
          <w:highlight w:val="green"/>
        </w:rPr>
        <w:t>fragility</w:t>
      </w:r>
      <w:r w:rsidRPr="004565F7">
        <w:rPr>
          <w:rStyle w:val="StyleUnderline"/>
        </w:rPr>
        <w:t xml:space="preserve"> of the space environment may </w:t>
      </w:r>
      <w:r w:rsidRPr="004565F7">
        <w:rPr>
          <w:rStyle w:val="StyleUnderline"/>
          <w:highlight w:val="green"/>
        </w:rPr>
        <w:t>create</w:t>
      </w:r>
      <w:r w:rsidRPr="004565F7">
        <w:rPr>
          <w:rStyle w:val="StyleUnderline"/>
        </w:rPr>
        <w:t xml:space="preserve"> a degree of </w:t>
      </w:r>
      <w:r w:rsidRPr="004565F7">
        <w:rPr>
          <w:rStyle w:val="Emphasis"/>
          <w:highlight w:val="green"/>
        </w:rPr>
        <w:t>existential deterrence</w:t>
      </w:r>
      <w:r w:rsidRPr="004565F7">
        <w:rPr>
          <w:sz w:val="16"/>
        </w:rPr>
        <w:t xml:space="preserve">. </w:t>
      </w:r>
      <w:r w:rsidRPr="004565F7">
        <w:rPr>
          <w:rStyle w:val="StyleUnderline"/>
        </w:rPr>
        <w:t xml:space="preserve">As space is so useful to modern economies and military forces, a large-scale </w:t>
      </w:r>
      <w:r w:rsidRPr="004565F7">
        <w:rPr>
          <w:rStyle w:val="StyleUnderline"/>
          <w:highlight w:val="green"/>
        </w:rPr>
        <w:t>disruption of space infrastructure</w:t>
      </w:r>
      <w:r w:rsidRPr="004565F7">
        <w:rPr>
          <w:rStyle w:val="StyleUnderline"/>
        </w:rPr>
        <w:t xml:space="preserve"> may be </w:t>
      </w:r>
      <w:r w:rsidRPr="004565F7">
        <w:rPr>
          <w:rStyle w:val="Emphasis"/>
        </w:rPr>
        <w:t>so intuitively escalatory</w:t>
      </w:r>
      <w:r w:rsidRPr="004565F7">
        <w:rPr>
          <w:rStyle w:val="StyleUnderline"/>
        </w:rPr>
        <w:t xml:space="preserve"> to decision-makers that there may be a natural </w:t>
      </w:r>
      <w:r w:rsidRPr="004565F7">
        <w:rPr>
          <w:rStyle w:val="StyleUnderline"/>
          <w:highlight w:val="green"/>
        </w:rPr>
        <w:t>caution</w:t>
      </w:r>
      <w:r w:rsidRPr="004565F7">
        <w:rPr>
          <w:rStyle w:val="StyleUnderline"/>
        </w:rPr>
        <w:t xml:space="preserve"> against a </w:t>
      </w:r>
      <w:r w:rsidRPr="004565F7">
        <w:rPr>
          <w:rStyle w:val="Emphasis"/>
          <w:highlight w:val="green"/>
        </w:rPr>
        <w:t>wholesale assault</w:t>
      </w:r>
      <w:r w:rsidRPr="004565F7">
        <w:rPr>
          <w:rStyle w:val="StyleUnderline"/>
        </w:rPr>
        <w:t xml:space="preserve"> on a state’s entire space capabilities </w:t>
      </w:r>
      <w:r w:rsidRPr="004565F7">
        <w:rPr>
          <w:rStyle w:val="StyleUnderline"/>
          <w:highlight w:val="green"/>
        </w:rPr>
        <w:t>because</w:t>
      </w:r>
      <w:r w:rsidRPr="004565F7">
        <w:rPr>
          <w:rStyle w:val="StyleUnderline"/>
        </w:rPr>
        <w:t xml:space="preserve"> the </w:t>
      </w:r>
      <w:r w:rsidRPr="004565F7">
        <w:rPr>
          <w:rStyle w:val="StyleUnderline"/>
          <w:highlight w:val="green"/>
        </w:rPr>
        <w:t>consequences</w:t>
      </w:r>
      <w:r w:rsidRPr="004565F7">
        <w:rPr>
          <w:rStyle w:val="StyleUnderline"/>
        </w:rPr>
        <w:t xml:space="preserve"> of doing so </w:t>
      </w:r>
      <w:r w:rsidRPr="004565F7">
        <w:rPr>
          <w:rStyle w:val="StyleUnderline"/>
          <w:highlight w:val="green"/>
        </w:rPr>
        <w:t>approach</w:t>
      </w:r>
      <w:r w:rsidRPr="004565F7">
        <w:rPr>
          <w:rStyle w:val="StyleUnderline"/>
        </w:rPr>
        <w:t xml:space="preserve"> the mentalities of total war, or </w:t>
      </w:r>
      <w:r w:rsidRPr="004565F7">
        <w:rPr>
          <w:rStyle w:val="Emphasis"/>
          <w:highlight w:val="green"/>
        </w:rPr>
        <w:t>nuclear responses</w:t>
      </w:r>
      <w:r w:rsidRPr="004565F7">
        <w:rPr>
          <w:rStyle w:val="StyleUnderline"/>
        </w:rPr>
        <w:t xml:space="preserve"> if a society begins tearing itself apart </w:t>
      </w:r>
      <w:r w:rsidRPr="004565F7">
        <w:rPr>
          <w:rStyle w:val="StyleUnderline"/>
          <w:highlight w:val="green"/>
        </w:rPr>
        <w:t>because of the collapse of</w:t>
      </w:r>
      <w:r w:rsidRPr="004565F7">
        <w:rPr>
          <w:rStyle w:val="StyleUnderline"/>
        </w:rPr>
        <w:t xml:space="preserve"> optimised energy </w:t>
      </w:r>
      <w:r w:rsidRPr="004565F7">
        <w:rPr>
          <w:rStyle w:val="StyleUnderline"/>
          <w:highlight w:val="green"/>
        </w:rPr>
        <w:t>grids and</w:t>
      </w:r>
      <w:r w:rsidRPr="004565F7">
        <w:rPr>
          <w:rStyle w:val="StyleUnderline"/>
        </w:rPr>
        <w:t xml:space="preserve"> just-in-time </w:t>
      </w:r>
      <w:r w:rsidRPr="004565F7">
        <w:rPr>
          <w:rStyle w:val="StyleUnderline"/>
          <w:highlight w:val="green"/>
        </w:rPr>
        <w:t>supply chains</w:t>
      </w:r>
      <w:r w:rsidRPr="004565F7">
        <w:rPr>
          <w:sz w:val="16"/>
        </w:rPr>
        <w:t xml:space="preserve">. In addition, the problem of space debris and the political-legal hurdles to conducting debris clean-up operations mean that even a handful of explosive events in space can render a region of Earth orbit unusable for everyone. </w:t>
      </w:r>
      <w:r w:rsidRPr="004565F7">
        <w:rPr>
          <w:rStyle w:val="StyleUnderline"/>
        </w:rPr>
        <w:t>This could caution</w:t>
      </w:r>
      <w:r w:rsidRPr="004565F7">
        <w:rPr>
          <w:sz w:val="16"/>
        </w:rPr>
        <w:t xml:space="preserve"> a country like </w:t>
      </w:r>
      <w:r w:rsidRPr="004565F7">
        <w:rPr>
          <w:rStyle w:val="StyleUnderline"/>
        </w:rPr>
        <w:t>China from excessive kinetic intercept missions because its own military and economy is increasingly reliant on outer space</w:t>
      </w:r>
      <w:r w:rsidRPr="004565F7">
        <w:rPr>
          <w:sz w:val="16"/>
        </w:rPr>
        <w:t xml:space="preserve">, but perhaps not a country like North Korea which does not rely on space. The usefulness, sensitivity, and fragility of space may have some existential deterrent effect. </w:t>
      </w:r>
      <w:r w:rsidRPr="004565F7">
        <w:rPr>
          <w:rStyle w:val="StyleUnderline"/>
        </w:rPr>
        <w:t>China’s catastrophic</w:t>
      </w:r>
      <w:r w:rsidRPr="004565F7">
        <w:rPr>
          <w:sz w:val="16"/>
        </w:rPr>
        <w:t xml:space="preserve"> </w:t>
      </w:r>
      <w:r w:rsidRPr="004565F7">
        <w:rPr>
          <w:rStyle w:val="Emphasis"/>
        </w:rPr>
        <w:t>a</w:t>
      </w:r>
      <w:r w:rsidRPr="004565F7">
        <w:rPr>
          <w:sz w:val="16"/>
        </w:rPr>
        <w:t>nti-</w:t>
      </w:r>
      <w:r w:rsidRPr="004565F7">
        <w:rPr>
          <w:rStyle w:val="Emphasis"/>
        </w:rPr>
        <w:t>sat</w:t>
      </w:r>
      <w:r w:rsidRPr="004565F7">
        <w:rPr>
          <w:sz w:val="16"/>
        </w:rPr>
        <w:t xml:space="preserve">ellite weapons </w:t>
      </w:r>
      <w:r w:rsidRPr="004565F7">
        <w:rPr>
          <w:rStyle w:val="StyleUnderline"/>
        </w:rPr>
        <w:t>test</w:t>
      </w:r>
      <w:r w:rsidRPr="004565F7">
        <w:rPr>
          <w:sz w:val="16"/>
        </w:rPr>
        <w:t xml:space="preserve"> </w:t>
      </w:r>
      <w:r w:rsidRPr="004565F7">
        <w:rPr>
          <w:rStyle w:val="StyleUnderline"/>
        </w:rPr>
        <w:t>in 2007</w:t>
      </w:r>
      <w:r w:rsidRPr="004565F7">
        <w:rPr>
          <w:sz w:val="16"/>
        </w:rPr>
        <w:t xml:space="preserve"> </w:t>
      </w:r>
      <w:r w:rsidRPr="004565F7">
        <w:rPr>
          <w:rStyle w:val="StyleUnderline"/>
        </w:rPr>
        <w:t>is a valuable lesson for all on the potentially devastating effect of kinetic warfare in orbit.</w:t>
      </w:r>
    </w:p>
    <w:p w14:paraId="7E80CC85" w14:textId="77777777" w:rsidR="006B0172" w:rsidRPr="006B0172" w:rsidRDefault="006B0172" w:rsidP="006B0172"/>
    <w:p w14:paraId="52B6475E" w14:textId="214FC520" w:rsidR="006B0172" w:rsidRDefault="00BF2DAA" w:rsidP="00BF2DAA">
      <w:pPr>
        <w:pStyle w:val="Heading3"/>
      </w:pPr>
      <w:r>
        <w:lastRenderedPageBreak/>
        <w:t>1NC – Drones</w:t>
      </w:r>
    </w:p>
    <w:p w14:paraId="0C4A1340" w14:textId="77777777" w:rsidR="00BF2DAA" w:rsidRPr="002F0FA6" w:rsidRDefault="00BF2DAA" w:rsidP="00BF2DAA">
      <w:pPr>
        <w:pStyle w:val="Heading4"/>
        <w:rPr>
          <w:rFonts w:cs="Calibri"/>
        </w:rPr>
      </w:pPr>
      <w:r w:rsidRPr="002F0FA6">
        <w:rPr>
          <w:rFonts w:cs="Calibri"/>
        </w:rPr>
        <w:t>Loss of satellites shuts down drones</w:t>
      </w:r>
    </w:p>
    <w:p w14:paraId="10D141B0" w14:textId="77777777" w:rsidR="00BF2DAA" w:rsidRPr="002F0FA6" w:rsidRDefault="00BF2DAA" w:rsidP="00BF2DAA">
      <w:r w:rsidRPr="002F0FA6">
        <w:t xml:space="preserve">Daniel </w:t>
      </w:r>
      <w:r w:rsidRPr="002F0FA6">
        <w:rPr>
          <w:rStyle w:val="Style13ptBold"/>
        </w:rPr>
        <w:t>Ventre 11</w:t>
      </w:r>
      <w:r w:rsidRPr="002F0FA6">
        <w:t>, Engineer for CNRS and Researcher for CESDIP, Cyberwar and Information Warfare, p. 198-199</w:t>
      </w:r>
    </w:p>
    <w:p w14:paraId="46D1C2B2" w14:textId="77777777" w:rsidR="00BF2DAA" w:rsidRPr="002F0FA6" w:rsidRDefault="00BF2DAA" w:rsidP="00BF2DAA">
      <w:r w:rsidRPr="002F0FA6">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2F0FA6">
        <w:rPr>
          <w:rStyle w:val="StyleUnderline"/>
          <w:highlight w:val="green"/>
        </w:rPr>
        <w:t>Networks</w:t>
      </w:r>
      <w:r w:rsidRPr="002F0FA6">
        <w:rPr>
          <w:rStyle w:val="StyleUnderline"/>
        </w:rPr>
        <w:t xml:space="preserve"> now </w:t>
      </w:r>
      <w:r w:rsidRPr="002F0FA6">
        <w:rPr>
          <w:rStyle w:val="StyleUnderline"/>
          <w:highlight w:val="green"/>
        </w:rPr>
        <w:t>have</w:t>
      </w:r>
      <w:r w:rsidRPr="002F0FA6">
        <w:rPr>
          <w:rStyle w:val="StyleUnderline"/>
        </w:rPr>
        <w:t xml:space="preserve"> an </w:t>
      </w:r>
      <w:r w:rsidRPr="002F0FA6">
        <w:rPr>
          <w:rStyle w:val="Emphasis"/>
          <w:highlight w:val="green"/>
        </w:rPr>
        <w:t>incredible importance</w:t>
      </w:r>
      <w:r w:rsidRPr="002F0FA6">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7827049F" w14:textId="77777777" w:rsidR="00BF2DAA" w:rsidRPr="002F0FA6" w:rsidRDefault="00BF2DAA" w:rsidP="00BF2DAA">
      <w:r w:rsidRPr="002F0FA6">
        <w:rPr>
          <w:rStyle w:val="StyleUnderline"/>
          <w:highlight w:val="green"/>
        </w:rPr>
        <w:t>Info</w:t>
      </w:r>
      <w:r w:rsidRPr="002F0FA6">
        <w:rPr>
          <w:rStyle w:val="StyleUnderline"/>
        </w:rPr>
        <w:t xml:space="preserve">rmation </w:t>
      </w:r>
      <w:r w:rsidRPr="002F0FA6">
        <w:rPr>
          <w:rStyle w:val="StyleUnderline"/>
          <w:highlight w:val="green"/>
        </w:rPr>
        <w:t>space extends to space</w:t>
      </w:r>
      <w:r w:rsidRPr="002F0FA6">
        <w:t xml:space="preserve">124, </w:t>
      </w:r>
      <w:r w:rsidRPr="002F0FA6">
        <w:rPr>
          <w:rStyle w:val="StyleUnderline"/>
        </w:rPr>
        <w:t>particularly via communication and observation satellites</w:t>
      </w:r>
      <w:r w:rsidRPr="002F0FA6">
        <w:t xml:space="preserve">125. </w:t>
      </w:r>
      <w:r w:rsidRPr="002F0FA6">
        <w:rPr>
          <w:rStyle w:val="StyleUnderline"/>
          <w:highlight w:val="green"/>
        </w:rPr>
        <w:t>Satellites are the keystone to</w:t>
      </w:r>
      <w:r w:rsidRPr="002F0FA6">
        <w:rPr>
          <w:rStyle w:val="StyleUnderline"/>
        </w:rPr>
        <w:t xml:space="preserve"> the cyberspace and communication systems, but also </w:t>
      </w:r>
      <w:r w:rsidRPr="002F0FA6">
        <w:rPr>
          <w:rStyle w:val="StyleUnderline"/>
          <w:highlight w:val="green"/>
        </w:rPr>
        <w:t>the security system</w:t>
      </w:r>
      <w:r w:rsidRPr="002F0FA6">
        <w:rPr>
          <w:rStyle w:val="StyleUnderline"/>
        </w:rPr>
        <w:t>: monitoring</w:t>
      </w:r>
      <w:r w:rsidRPr="002F0FA6">
        <w:t xml:space="preserve"> (Echelon network is the symbol), </w:t>
      </w:r>
      <w:r w:rsidRPr="002F0FA6">
        <w:rPr>
          <w:rStyle w:val="StyleUnderline"/>
        </w:rPr>
        <w:t xml:space="preserve">observation, communication. These are </w:t>
      </w:r>
      <w:r w:rsidRPr="002F0FA6">
        <w:rPr>
          <w:rStyle w:val="StyleUnderline"/>
          <w:highlight w:val="green"/>
        </w:rPr>
        <w:t>at the heart of</w:t>
      </w:r>
      <w:r w:rsidRPr="002F0FA6">
        <w:rPr>
          <w:rStyle w:val="StyleUnderline"/>
        </w:rPr>
        <w:t xml:space="preserve"> the </w:t>
      </w:r>
      <w:r w:rsidRPr="002F0FA6">
        <w:rPr>
          <w:rStyle w:val="StyleUnderline"/>
          <w:highlight w:val="green"/>
        </w:rPr>
        <w:t>C4ISR</w:t>
      </w:r>
      <w:r w:rsidRPr="002F0FA6">
        <w:rPr>
          <w:rStyle w:val="StyleUnderline"/>
        </w:rPr>
        <w:t xml:space="preserve"> systems, </w:t>
      </w:r>
      <w:r w:rsidRPr="002F0FA6">
        <w:rPr>
          <w:rStyle w:val="StyleUnderline"/>
          <w:highlight w:val="green"/>
        </w:rPr>
        <w:t>without which</w:t>
      </w:r>
      <w:r w:rsidRPr="002F0FA6">
        <w:rPr>
          <w:rStyle w:val="StyleUnderline"/>
        </w:rPr>
        <w:t xml:space="preserve"> a concept such as </w:t>
      </w:r>
      <w:r w:rsidRPr="002F0FA6">
        <w:rPr>
          <w:rStyle w:val="StyleUnderline"/>
          <w:highlight w:val="green"/>
        </w:rPr>
        <w:t>net</w:t>
      </w:r>
      <w:r w:rsidRPr="002F0FA6">
        <w:rPr>
          <w:rStyle w:val="StyleUnderline"/>
        </w:rPr>
        <w:t>work-</w:t>
      </w:r>
      <w:r w:rsidRPr="002F0FA6">
        <w:rPr>
          <w:rStyle w:val="StyleUnderline"/>
          <w:highlight w:val="green"/>
        </w:rPr>
        <w:t>centric war</w:t>
      </w:r>
      <w:r w:rsidRPr="002F0FA6">
        <w:rPr>
          <w:rStyle w:val="StyleUnderline"/>
        </w:rPr>
        <w:t xml:space="preserve">fare </w:t>
      </w:r>
      <w:r w:rsidRPr="002F0FA6">
        <w:rPr>
          <w:rStyle w:val="StyleUnderline"/>
          <w:highlight w:val="green"/>
        </w:rPr>
        <w:t xml:space="preserve">could not exist. </w:t>
      </w:r>
      <w:r w:rsidRPr="002F0FA6">
        <w:rPr>
          <w:rStyle w:val="Emphasis"/>
          <w:sz w:val="24"/>
          <w:szCs w:val="26"/>
          <w:highlight w:val="green"/>
        </w:rPr>
        <w:t>There would be no drones without satellites</w:t>
      </w:r>
      <w:r w:rsidRPr="002F0FA6">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0BE93F6D" w14:textId="77777777" w:rsidR="00BF2DAA" w:rsidRPr="002F0FA6" w:rsidRDefault="00BF2DAA" w:rsidP="00BF2DAA">
      <w:pPr>
        <w:pStyle w:val="Heading4"/>
        <w:rPr>
          <w:rFonts w:cs="Calibri"/>
        </w:rPr>
      </w:pPr>
      <w:r w:rsidRPr="002F0FA6">
        <w:rPr>
          <w:rFonts w:cs="Calibri"/>
        </w:rPr>
        <w:t xml:space="preserve">Drone prolif is </w:t>
      </w:r>
      <w:r w:rsidRPr="002F0FA6">
        <w:rPr>
          <w:rFonts w:cs="Calibri"/>
          <w:u w:val="single"/>
        </w:rPr>
        <w:t>inevitable</w:t>
      </w:r>
      <w:r w:rsidRPr="002F0FA6">
        <w:rPr>
          <w:rFonts w:cs="Calibri"/>
        </w:rPr>
        <w:t xml:space="preserve"> and causes </w:t>
      </w:r>
      <w:r w:rsidRPr="002F0FA6">
        <w:rPr>
          <w:rFonts w:cs="Calibri"/>
          <w:u w:val="single"/>
        </w:rPr>
        <w:t>global nuclear war</w:t>
      </w:r>
    </w:p>
    <w:p w14:paraId="0E32EF39" w14:textId="77777777" w:rsidR="00BF2DAA" w:rsidRPr="002F0FA6" w:rsidRDefault="00BF2DAA" w:rsidP="00BF2DAA">
      <w:r w:rsidRPr="002F0FA6">
        <w:t xml:space="preserve">Dr. Michael C. </w:t>
      </w:r>
      <w:r w:rsidRPr="002F0FA6">
        <w:rPr>
          <w:rStyle w:val="Style13ptBold"/>
        </w:rPr>
        <w:t>Horowitz 19</w:t>
      </w:r>
      <w:r w:rsidRPr="002F0FA6">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53102124" w14:textId="77777777" w:rsidR="00BF2DAA" w:rsidRPr="002F0FA6" w:rsidRDefault="00BF2DAA" w:rsidP="00BF2DAA">
      <w:pPr>
        <w:rPr>
          <w:sz w:val="16"/>
        </w:rPr>
      </w:pPr>
      <w:r w:rsidRPr="002F0FA6">
        <w:rPr>
          <w:sz w:val="16"/>
        </w:rPr>
        <w:t>Thus, the reason to deploy autonomous systems would have to be their reliability and effectiveness rather than signaling. And gi</w:t>
      </w:r>
      <w:r w:rsidRPr="002F0FA6">
        <w:rPr>
          <w:rStyle w:val="StyleUnderline"/>
        </w:rPr>
        <w:t xml:space="preserve">ving up human control to algorithms in </w:t>
      </w:r>
      <w:r w:rsidRPr="002F0FA6">
        <w:rPr>
          <w:rStyle w:val="StyleUnderline"/>
          <w:highlight w:val="green"/>
        </w:rPr>
        <w:t>a crisis</w:t>
      </w:r>
      <w:r w:rsidRPr="002F0FA6">
        <w:rPr>
          <w:rStyle w:val="StyleUnderline"/>
        </w:rPr>
        <w:t xml:space="preserve"> that </w:t>
      </w:r>
      <w:r w:rsidRPr="002F0FA6">
        <w:rPr>
          <w:rStyle w:val="StyleUnderline"/>
          <w:highlight w:val="green"/>
        </w:rPr>
        <w:t xml:space="preserve">could end with </w:t>
      </w:r>
      <w:r w:rsidRPr="002F0FA6">
        <w:rPr>
          <w:rStyle w:val="Emphasis"/>
          <w:sz w:val="24"/>
          <w:szCs w:val="26"/>
          <w:highlight w:val="green"/>
        </w:rPr>
        <w:t>global nuclear war</w:t>
      </w:r>
      <w:r w:rsidRPr="002F0FA6">
        <w:rPr>
          <w:rStyle w:val="StyleUnderline"/>
          <w:sz w:val="24"/>
          <w:szCs w:val="26"/>
        </w:rPr>
        <w:t xml:space="preserve"> </w:t>
      </w:r>
      <w:r w:rsidRPr="002F0FA6">
        <w:rPr>
          <w:rStyle w:val="StyleUnderline"/>
        </w:rPr>
        <w:t>would require an extremely high level of perceived reliability and effectiveness</w:t>
      </w:r>
      <w:r w:rsidRPr="002F0FA6">
        <w:rPr>
          <w:sz w:val="16"/>
        </w:rPr>
        <w:t xml:space="preserve">. Few things are more important to militaries in crisis situations than informational awareness and control over decisions, and there might be fear that </w:t>
      </w:r>
      <w:r w:rsidRPr="002F0FA6">
        <w:rPr>
          <w:rStyle w:val="StyleUnderline"/>
          <w:highlight w:val="green"/>
        </w:rPr>
        <w:t xml:space="preserve">autonomous systems are prone to </w:t>
      </w:r>
      <w:r w:rsidRPr="002F0FA6">
        <w:rPr>
          <w:rStyle w:val="Emphasis"/>
          <w:sz w:val="24"/>
          <w:szCs w:val="26"/>
          <w:highlight w:val="green"/>
        </w:rPr>
        <w:t>accidents</w:t>
      </w:r>
      <w:r w:rsidRPr="002F0FA6">
        <w:rPr>
          <w:sz w:val="16"/>
        </w:rPr>
        <w:t>.</w:t>
      </w:r>
    </w:p>
    <w:p w14:paraId="2CD44E33" w14:textId="77777777" w:rsidR="00BF2DAA" w:rsidRPr="002F0FA6" w:rsidRDefault="00BF2DAA" w:rsidP="00BF2DAA">
      <w:pPr>
        <w:rPr>
          <w:sz w:val="16"/>
        </w:rPr>
      </w:pPr>
      <w:r w:rsidRPr="002F0FA6">
        <w:rPr>
          <w:sz w:val="16"/>
        </w:rPr>
        <w:lastRenderedPageBreak/>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67C8D87C" w14:textId="77777777" w:rsidR="00BF2DAA" w:rsidRPr="002F0FA6" w:rsidRDefault="00BF2DAA" w:rsidP="00BF2DAA">
      <w:pPr>
        <w:rPr>
          <w:sz w:val="16"/>
        </w:rPr>
      </w:pPr>
      <w:r w:rsidRPr="002F0FA6">
        <w:rPr>
          <w:sz w:val="16"/>
        </w:rPr>
        <w:t xml:space="preserve">This paper draws on research in strategic studies and examples from military history to assess how </w:t>
      </w:r>
      <w:r w:rsidRPr="002F0FA6">
        <w:rPr>
          <w:rStyle w:val="StyleUnderline"/>
          <w:highlight w:val="green"/>
        </w:rPr>
        <w:t>LAWS</w:t>
      </w:r>
      <w:r w:rsidRPr="002F0FA6">
        <w:rPr>
          <w:rStyle w:val="StyleUnderline"/>
        </w:rPr>
        <w:t xml:space="preserve"> could </w:t>
      </w:r>
      <w:r w:rsidRPr="002F0FA6">
        <w:rPr>
          <w:rStyle w:val="StyleUnderline"/>
          <w:highlight w:val="green"/>
        </w:rPr>
        <w:t>influence</w:t>
      </w:r>
      <w:r w:rsidRPr="002F0FA6">
        <w:rPr>
          <w:rStyle w:val="StyleUnderline"/>
        </w:rPr>
        <w:t xml:space="preserve"> the development and deployment of military systems, including </w:t>
      </w:r>
      <w:r w:rsidRPr="002F0FA6">
        <w:rPr>
          <w:rStyle w:val="Emphasis"/>
          <w:sz w:val="24"/>
          <w:szCs w:val="26"/>
          <w:highlight w:val="green"/>
        </w:rPr>
        <w:t>arms races</w:t>
      </w:r>
      <w:r w:rsidRPr="002F0FA6">
        <w:rPr>
          <w:rStyle w:val="StyleUnderline"/>
          <w:highlight w:val="green"/>
        </w:rPr>
        <w:t xml:space="preserve">, </w:t>
      </w:r>
      <w:r w:rsidRPr="002F0FA6">
        <w:rPr>
          <w:rStyle w:val="Emphasis"/>
          <w:highlight w:val="green"/>
        </w:rPr>
        <w:t>crisis stability</w:t>
      </w:r>
      <w:r w:rsidRPr="002F0FA6">
        <w:rPr>
          <w:rStyle w:val="StyleUnderline"/>
          <w:highlight w:val="green"/>
        </w:rPr>
        <w:t>, and</w:t>
      </w:r>
      <w:r w:rsidRPr="002F0FA6">
        <w:rPr>
          <w:rStyle w:val="StyleUnderline"/>
        </w:rPr>
        <w:t xml:space="preserve"> wartime stability, especially the </w:t>
      </w:r>
      <w:r w:rsidRPr="002F0FA6">
        <w:rPr>
          <w:rStyle w:val="StyleUnderline"/>
          <w:highlight w:val="green"/>
        </w:rPr>
        <w:t xml:space="preserve">risk of </w:t>
      </w:r>
      <w:r w:rsidRPr="002F0FA6">
        <w:rPr>
          <w:rStyle w:val="Emphasis"/>
          <w:sz w:val="24"/>
          <w:szCs w:val="26"/>
          <w:highlight w:val="green"/>
        </w:rPr>
        <w:t>escalation</w:t>
      </w:r>
      <w:r w:rsidRPr="002F0FA6">
        <w:rPr>
          <w:sz w:val="16"/>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2F0FA6">
        <w:rPr>
          <w:rStyle w:val="StyleUnderline"/>
        </w:rPr>
        <w:t xml:space="preserve">machine-like accuracy in </w:t>
      </w:r>
      <w:r w:rsidRPr="002F0FA6">
        <w:rPr>
          <w:rStyle w:val="StyleUnderline"/>
          <w:highlight w:val="green"/>
        </w:rPr>
        <w:t>following programming</w:t>
      </w:r>
      <w:r w:rsidRPr="002F0FA6">
        <w:rPr>
          <w:sz w:val="16"/>
        </w:rPr>
        <w:t xml:space="preserve">, but that </w:t>
      </w:r>
      <w:r w:rsidRPr="002F0FA6">
        <w:rPr>
          <w:rStyle w:val="StyleUnderline"/>
          <w:highlight w:val="green"/>
        </w:rPr>
        <w:t>comes with</w:t>
      </w:r>
      <w:r w:rsidRPr="002F0FA6">
        <w:rPr>
          <w:rStyle w:val="StyleUnderline"/>
        </w:rPr>
        <w:t xml:space="preserve"> a potential downside: the </w:t>
      </w:r>
      <w:r w:rsidRPr="002F0FA6">
        <w:rPr>
          <w:rStyle w:val="StyleUnderline"/>
          <w:highlight w:val="green"/>
        </w:rPr>
        <w:t>loss of control and</w:t>
      </w:r>
      <w:r w:rsidRPr="002F0FA6">
        <w:rPr>
          <w:rStyle w:val="StyleUnderline"/>
        </w:rPr>
        <w:t xml:space="preserve"> the accompanying </w:t>
      </w:r>
      <w:r w:rsidRPr="002F0FA6">
        <w:rPr>
          <w:rStyle w:val="StyleUnderline"/>
          <w:highlight w:val="green"/>
        </w:rPr>
        <w:t>risk of</w:t>
      </w:r>
      <w:r w:rsidRPr="002F0FA6">
        <w:rPr>
          <w:rStyle w:val="StyleUnderline"/>
        </w:rPr>
        <w:t xml:space="preserve"> </w:t>
      </w:r>
      <w:r w:rsidRPr="002F0FA6">
        <w:rPr>
          <w:rStyle w:val="Emphasis"/>
        </w:rPr>
        <w:t>accidents</w:t>
      </w:r>
      <w:r w:rsidRPr="002F0FA6">
        <w:rPr>
          <w:rStyle w:val="StyleUnderline"/>
        </w:rPr>
        <w:t xml:space="preserve">, adversarial </w:t>
      </w:r>
      <w:r w:rsidRPr="002F0FA6">
        <w:rPr>
          <w:rStyle w:val="Emphasis"/>
          <w:highlight w:val="green"/>
        </w:rPr>
        <w:t>spoofing</w:t>
      </w:r>
      <w:r w:rsidRPr="002F0FA6">
        <w:rPr>
          <w:rStyle w:val="StyleUnderline"/>
          <w:highlight w:val="green"/>
        </w:rPr>
        <w:t xml:space="preserve">, and </w:t>
      </w:r>
      <w:r w:rsidRPr="002F0FA6">
        <w:rPr>
          <w:rStyle w:val="Emphasis"/>
          <w:highlight w:val="green"/>
        </w:rPr>
        <w:t>miscalc</w:t>
      </w:r>
      <w:r w:rsidRPr="002F0FA6">
        <w:rPr>
          <w:rStyle w:val="Emphasis"/>
        </w:rPr>
        <w:t>ulation</w:t>
      </w:r>
      <w:r w:rsidRPr="002F0FA6">
        <w:rPr>
          <w:rStyle w:val="StyleUnderline"/>
        </w:rPr>
        <w:t>. Even if LAWS malfunction at the same rate as humans in a given scenario, the ability of operators to control the impact of those malfunctions may be lower, which could make LAWS less predictable on the battlefield</w:t>
      </w:r>
      <w:r w:rsidRPr="002F0FA6">
        <w:rPr>
          <w:sz w:val="16"/>
        </w:rPr>
        <w:t>. The paper then examines how these issues interact with the large uncertainty parameter associated with AI-based military capabilities at present, both in terms of the range of the possible and the opacity of their programming.</w:t>
      </w:r>
    </w:p>
    <w:p w14:paraId="1F2604B6" w14:textId="77777777" w:rsidR="00BF2DAA" w:rsidRPr="002F0FA6" w:rsidRDefault="00BF2DAA" w:rsidP="00BF2DAA">
      <w:pPr>
        <w:rPr>
          <w:sz w:val="16"/>
        </w:rPr>
      </w:pPr>
      <w:r w:rsidRPr="002F0FA6">
        <w:rPr>
          <w:sz w:val="16"/>
        </w:rPr>
        <w:t xml:space="preserve">The results highlight several critical issues surrounding the development and deployment of LAWS.1 First, </w:t>
      </w:r>
      <w:r w:rsidRPr="002F0FA6">
        <w:rPr>
          <w:rStyle w:val="StyleUnderline"/>
        </w:rPr>
        <w:t xml:space="preserve">the desire to fight at </w:t>
      </w:r>
      <w:r w:rsidRPr="002F0FA6">
        <w:rPr>
          <w:rStyle w:val="StyleUnderline"/>
          <w:highlight w:val="green"/>
        </w:rPr>
        <w:t>machine speed</w:t>
      </w:r>
      <w:r w:rsidRPr="002F0FA6">
        <w:rPr>
          <w:rStyle w:val="StyleUnderline"/>
        </w:rPr>
        <w:t xml:space="preserve"> with autonomous systems, while making a military more effective in a conflict, could </w:t>
      </w:r>
      <w:r w:rsidRPr="002F0FA6">
        <w:rPr>
          <w:rStyle w:val="StyleUnderline"/>
          <w:highlight w:val="green"/>
        </w:rPr>
        <w:t xml:space="preserve">increase </w:t>
      </w:r>
      <w:r w:rsidRPr="002F0FA6">
        <w:rPr>
          <w:rStyle w:val="Emphasis"/>
          <w:highlight w:val="green"/>
        </w:rPr>
        <w:t>crisis instability</w:t>
      </w:r>
      <w:r w:rsidRPr="002F0FA6">
        <w:rPr>
          <w:rStyle w:val="StyleUnderline"/>
        </w:rPr>
        <w:t xml:space="preserve">. As countries fear </w:t>
      </w:r>
      <w:r w:rsidRPr="002F0FA6">
        <w:rPr>
          <w:rStyle w:val="StyleUnderline"/>
          <w:highlight w:val="green"/>
        </w:rPr>
        <w:t>losing</w:t>
      </w:r>
      <w:r w:rsidRPr="002F0FA6">
        <w:rPr>
          <w:rStyle w:val="StyleUnderline"/>
        </w:rPr>
        <w:t xml:space="preserve"> conflicts </w:t>
      </w:r>
      <w:r w:rsidRPr="002F0FA6">
        <w:rPr>
          <w:rStyle w:val="StyleUnderline"/>
          <w:highlight w:val="green"/>
        </w:rPr>
        <w:t>faster</w:t>
      </w:r>
      <w:r w:rsidRPr="002F0FA6">
        <w:rPr>
          <w:rStyle w:val="StyleUnderline"/>
        </w:rPr>
        <w:t xml:space="preserve">, it will </w:t>
      </w:r>
      <w:r w:rsidRPr="002F0FA6">
        <w:rPr>
          <w:rStyle w:val="StyleUnderline"/>
          <w:highlight w:val="green"/>
        </w:rPr>
        <w:t xml:space="preserve">generate </w:t>
      </w:r>
      <w:r w:rsidRPr="002F0FA6">
        <w:rPr>
          <w:rStyle w:val="Emphasis"/>
          <w:highlight w:val="green"/>
        </w:rPr>
        <w:t>escalation pressure</w:t>
      </w:r>
      <w:r w:rsidRPr="002F0FA6">
        <w:rPr>
          <w:rStyle w:val="StyleUnderline"/>
          <w:highlight w:val="green"/>
        </w:rPr>
        <w:t>, including</w:t>
      </w:r>
      <w:r w:rsidRPr="002F0FA6">
        <w:rPr>
          <w:rStyle w:val="StyleUnderline"/>
        </w:rPr>
        <w:t xml:space="preserve"> an increased incentive for </w:t>
      </w:r>
      <w:r w:rsidRPr="002F0FA6">
        <w:rPr>
          <w:rStyle w:val="Emphasis"/>
          <w:sz w:val="24"/>
          <w:szCs w:val="26"/>
          <w:highlight w:val="green"/>
        </w:rPr>
        <w:t>first strikes</w:t>
      </w:r>
      <w:r w:rsidRPr="002F0FA6">
        <w:rPr>
          <w:sz w:val="16"/>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2F0FA6">
        <w:rPr>
          <w:rStyle w:val="StyleUnderline"/>
        </w:rPr>
        <w:t>the dual-use</w:t>
      </w:r>
      <w:r w:rsidRPr="002F0FA6">
        <w:rPr>
          <w:sz w:val="16"/>
        </w:rPr>
        <w:t xml:space="preserve">, or even general purpose, </w:t>
      </w:r>
      <w:r w:rsidRPr="002F0FA6">
        <w:rPr>
          <w:rStyle w:val="StyleUnderline"/>
        </w:rPr>
        <w:t>character</w:t>
      </w:r>
      <w:r w:rsidRPr="002F0FA6">
        <w:rPr>
          <w:sz w:val="16"/>
        </w:rPr>
        <w:t xml:space="preserve"> of the basic science underlying many autonomous systems </w:t>
      </w:r>
      <w:r w:rsidRPr="002F0FA6">
        <w:rPr>
          <w:rStyle w:val="StyleUnderline"/>
        </w:rPr>
        <w:t>will make</w:t>
      </w:r>
      <w:r w:rsidRPr="002F0FA6">
        <w:rPr>
          <w:sz w:val="16"/>
        </w:rPr>
        <w:t xml:space="preserve"> the </w:t>
      </w:r>
      <w:r w:rsidRPr="002F0FA6">
        <w:rPr>
          <w:rStyle w:val="StyleUnderline"/>
        </w:rPr>
        <w:t>tech</w:t>
      </w:r>
      <w:r w:rsidRPr="002F0FA6">
        <w:rPr>
          <w:sz w:val="16"/>
        </w:rPr>
        <w:t xml:space="preserve">nology </w:t>
      </w:r>
      <w:r w:rsidRPr="002F0FA6">
        <w:rPr>
          <w:rStyle w:val="StyleUnderline"/>
        </w:rPr>
        <w:t>hard to control</w:t>
      </w:r>
      <w:r w:rsidRPr="002F0FA6">
        <w:rPr>
          <w:sz w:val="16"/>
        </w:rPr>
        <w:t>, giving many countries and actors access to basic algorithms, though whether this is described as diffusion, proliferation, or an arms race will depend on political dynamics as much as anything.</w:t>
      </w:r>
    </w:p>
    <w:p w14:paraId="108F70AB" w14:textId="77777777" w:rsidR="00BF2DAA" w:rsidRPr="002F0FA6" w:rsidRDefault="00BF2DAA" w:rsidP="00BF2DAA">
      <w:pPr>
        <w:rPr>
          <w:sz w:val="16"/>
        </w:rPr>
      </w:pPr>
      <w:r w:rsidRPr="002F0FA6">
        <w:rPr>
          <w:sz w:val="16"/>
        </w:rPr>
        <w:t xml:space="preserve">Finally, </w:t>
      </w:r>
      <w:r w:rsidRPr="002F0FA6">
        <w:rPr>
          <w:rStyle w:val="StyleUnderline"/>
        </w:rPr>
        <w:t xml:space="preserve">multiple </w:t>
      </w:r>
      <w:r w:rsidRPr="002F0FA6">
        <w:rPr>
          <w:rStyle w:val="StyleUnderline"/>
          <w:highlight w:val="green"/>
        </w:rPr>
        <w:t>uncertainty</w:t>
      </w:r>
      <w:r w:rsidRPr="002F0FA6">
        <w:rPr>
          <w:rStyle w:val="StyleUnderline"/>
        </w:rPr>
        <w:t xml:space="preserve"> parameters</w:t>
      </w:r>
      <w:r w:rsidRPr="002F0FA6">
        <w:rPr>
          <w:sz w:val="16"/>
        </w:rPr>
        <w:t xml:space="preserve"> concerning lethal autonomous weapon systems </w:t>
      </w:r>
      <w:r w:rsidRPr="002F0FA6">
        <w:rPr>
          <w:rStyle w:val="StyleUnderline"/>
        </w:rPr>
        <w:t xml:space="preserve">could </w:t>
      </w:r>
      <w:r w:rsidRPr="002F0FA6">
        <w:rPr>
          <w:rStyle w:val="StyleUnderline"/>
          <w:highlight w:val="green"/>
        </w:rPr>
        <w:t xml:space="preserve">exacerbate </w:t>
      </w:r>
      <w:r w:rsidRPr="002F0FA6">
        <w:rPr>
          <w:rStyle w:val="Emphasis"/>
          <w:highlight w:val="green"/>
        </w:rPr>
        <w:t>security dilemmas</w:t>
      </w:r>
      <w:r w:rsidRPr="002F0FA6">
        <w:rPr>
          <w:sz w:val="16"/>
        </w:rPr>
        <w:t>.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an arms race over lethal autonomous weapon systems occurs, it will likely be because of worse-case assumptions about capability development by potential adversaries.</w:t>
      </w:r>
    </w:p>
    <w:p w14:paraId="69E20C96" w14:textId="77777777" w:rsidR="00BF2DAA" w:rsidRPr="002F0FA6" w:rsidRDefault="00BF2DAA" w:rsidP="00BF2DAA">
      <w:pPr>
        <w:rPr>
          <w:sz w:val="10"/>
          <w:szCs w:val="16"/>
        </w:rPr>
      </w:pPr>
      <w:r w:rsidRPr="002F0FA6">
        <w:rPr>
          <w:sz w:val="10"/>
          <w:szCs w:val="16"/>
        </w:rPr>
        <w:t>What is Autonomy or Artificial Intelligence?</w:t>
      </w:r>
    </w:p>
    <w:p w14:paraId="2009C6BD" w14:textId="77777777" w:rsidR="00BF2DAA" w:rsidRPr="002F0FA6" w:rsidRDefault="00BF2DAA" w:rsidP="00BF2DAA">
      <w:pPr>
        <w:rPr>
          <w:sz w:val="10"/>
          <w:szCs w:val="16"/>
        </w:rPr>
      </w:pPr>
      <w:r w:rsidRPr="002F0FA6">
        <w:rPr>
          <w:sz w:val="10"/>
          <w:szCs w:val="16"/>
        </w:rPr>
        <w:t>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remotely-piloted systems where a human, though at a distance, still operates a given vehicle or system.</w:t>
      </w:r>
    </w:p>
    <w:p w14:paraId="3219F7E2" w14:textId="77777777" w:rsidR="00BF2DAA" w:rsidRPr="002F0FA6" w:rsidRDefault="00BF2DAA" w:rsidP="00BF2DAA">
      <w:pPr>
        <w:rPr>
          <w:sz w:val="10"/>
          <w:szCs w:val="16"/>
        </w:rPr>
      </w:pPr>
      <w:r w:rsidRPr="002F0FA6">
        <w:rPr>
          <w:sz w:val="10"/>
          <w:szCs w:val="16"/>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14:paraId="29476DEC" w14:textId="77777777" w:rsidR="00BF2DAA" w:rsidRPr="002F0FA6" w:rsidRDefault="00BF2DAA" w:rsidP="00BF2DAA">
      <w:pPr>
        <w:rPr>
          <w:sz w:val="10"/>
          <w:szCs w:val="16"/>
        </w:rPr>
      </w:pPr>
      <w:r w:rsidRPr="002F0FA6">
        <w:rPr>
          <w:sz w:val="10"/>
          <w:szCs w:val="16"/>
        </w:rPr>
        <w:t>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Roff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fromsystems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3450C1E3" w14:textId="77777777" w:rsidR="00BF2DAA" w:rsidRPr="002F0FA6" w:rsidRDefault="00BF2DAA" w:rsidP="00BF2DAA">
      <w:pPr>
        <w:rPr>
          <w:sz w:val="10"/>
          <w:szCs w:val="16"/>
        </w:rPr>
      </w:pPr>
      <w:r w:rsidRPr="002F0FA6">
        <w:rPr>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Scharre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w:t>
      </w:r>
      <w:r w:rsidRPr="002F0FA6">
        <w:rPr>
          <w:sz w:val="10"/>
          <w:szCs w:val="16"/>
        </w:rPr>
        <w:lastRenderedPageBreak/>
        <w:t>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192B026D" w14:textId="77777777" w:rsidR="00BF2DAA" w:rsidRPr="002F0FA6" w:rsidRDefault="00BF2DAA" w:rsidP="00BF2DAA">
      <w:pPr>
        <w:rPr>
          <w:sz w:val="10"/>
          <w:szCs w:val="16"/>
        </w:rPr>
      </w:pPr>
      <w:r w:rsidRPr="002F0FA6">
        <w:rPr>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14:paraId="2208C4B9" w14:textId="77777777" w:rsidR="00BF2DAA" w:rsidRPr="002F0FA6" w:rsidRDefault="00BF2DAA" w:rsidP="00BF2DAA">
      <w:pPr>
        <w:rPr>
          <w:sz w:val="16"/>
        </w:rPr>
      </w:pPr>
      <w:r w:rsidRPr="002F0FA6">
        <w:rPr>
          <w:sz w:val="16"/>
        </w:rPr>
        <w:t>Why Invest in Autonomous Systems?</w:t>
      </w:r>
    </w:p>
    <w:p w14:paraId="456FBEBB" w14:textId="77777777" w:rsidR="00BF2DAA" w:rsidRPr="002F0FA6" w:rsidRDefault="00BF2DAA" w:rsidP="00BF2DAA">
      <w:pPr>
        <w:rPr>
          <w:sz w:val="16"/>
        </w:rPr>
      </w:pPr>
      <w:r w:rsidRPr="002F0FA6">
        <w:rPr>
          <w:rStyle w:val="StyleUnderline"/>
          <w:highlight w:val="green"/>
        </w:rPr>
        <w:t>Militaries are</w:t>
      </w:r>
      <w:r w:rsidRPr="002F0FA6">
        <w:rPr>
          <w:rStyle w:val="StyleUnderline"/>
        </w:rPr>
        <w:t xml:space="preserve"> already </w:t>
      </w:r>
      <w:r w:rsidRPr="002F0FA6">
        <w:rPr>
          <w:rStyle w:val="StyleUnderline"/>
          <w:highlight w:val="green"/>
        </w:rPr>
        <w:t>increasing</w:t>
      </w:r>
      <w:r w:rsidRPr="002F0FA6">
        <w:rPr>
          <w:rStyle w:val="StyleUnderline"/>
        </w:rPr>
        <w:t xml:space="preserve"> their </w:t>
      </w:r>
      <w:r w:rsidRPr="002F0FA6">
        <w:rPr>
          <w:rStyle w:val="StyleUnderline"/>
          <w:highlight w:val="green"/>
        </w:rPr>
        <w:t>investments in</w:t>
      </w:r>
      <w:r w:rsidRPr="002F0FA6">
        <w:rPr>
          <w:rStyle w:val="StyleUnderline"/>
        </w:rPr>
        <w:t xml:space="preserve"> remotely-piloted </w:t>
      </w:r>
      <w:r w:rsidRPr="002F0FA6">
        <w:rPr>
          <w:rStyle w:val="StyleUnderline"/>
          <w:highlight w:val="green"/>
        </w:rPr>
        <w:t>robotic systems. From</w:t>
      </w:r>
      <w:r w:rsidRPr="002F0FA6">
        <w:rPr>
          <w:rStyle w:val="StyleUnderline"/>
        </w:rPr>
        <w:t xml:space="preserve"> UAVs</w:t>
      </w:r>
      <w:r w:rsidRPr="002F0FA6">
        <w:rPr>
          <w:sz w:val="16"/>
        </w:rPr>
        <w:t xml:space="preserve"> such as the MQ-9 Reaper (</w:t>
      </w:r>
      <w:r w:rsidRPr="002F0FA6">
        <w:rPr>
          <w:rStyle w:val="Emphasis"/>
          <w:highlight w:val="green"/>
        </w:rPr>
        <w:t>U</w:t>
      </w:r>
      <w:r w:rsidRPr="002F0FA6">
        <w:rPr>
          <w:sz w:val="16"/>
        </w:rPr>
        <w:t xml:space="preserve">nited </w:t>
      </w:r>
      <w:r w:rsidRPr="002F0FA6">
        <w:rPr>
          <w:rStyle w:val="Emphasis"/>
          <w:highlight w:val="green"/>
        </w:rPr>
        <w:t>S</w:t>
      </w:r>
      <w:r w:rsidRPr="002F0FA6">
        <w:rPr>
          <w:sz w:val="16"/>
        </w:rPr>
        <w:t xml:space="preserve">tates) </w:t>
      </w:r>
      <w:r w:rsidRPr="002F0FA6">
        <w:rPr>
          <w:rStyle w:val="StyleUnderline"/>
          <w:highlight w:val="green"/>
        </w:rPr>
        <w:t>to</w:t>
      </w:r>
      <w:r w:rsidRPr="002F0FA6">
        <w:rPr>
          <w:rStyle w:val="StyleUnderline"/>
        </w:rPr>
        <w:t xml:space="preserve"> uninhabited surface vehicles (USVs)</w:t>
      </w:r>
      <w:r w:rsidRPr="002F0FA6">
        <w:rPr>
          <w:sz w:val="16"/>
        </w:rPr>
        <w:t xml:space="preserve"> such as the Guardium (</w:t>
      </w:r>
      <w:r w:rsidRPr="002F0FA6">
        <w:rPr>
          <w:rStyle w:val="Emphasis"/>
          <w:highlight w:val="green"/>
        </w:rPr>
        <w:t>Israel</w:t>
      </w:r>
      <w:r w:rsidRPr="002F0FA6">
        <w:rPr>
          <w:sz w:val="16"/>
          <w:highlight w:val="green"/>
        </w:rPr>
        <w:t xml:space="preserve">) </w:t>
      </w:r>
      <w:r w:rsidRPr="002F0FA6">
        <w:rPr>
          <w:rStyle w:val="StyleUnderline"/>
          <w:highlight w:val="green"/>
        </w:rPr>
        <w:t>to</w:t>
      </w:r>
      <w:r w:rsidRPr="002F0FA6">
        <w:rPr>
          <w:rStyle w:val="StyleUnderline"/>
        </w:rPr>
        <w:t xml:space="preserve"> uninhabited ground vehicles (UGV) such as Platform-M </w:t>
      </w:r>
      <w:r w:rsidRPr="002F0FA6">
        <w:rPr>
          <w:rStyle w:val="StyleUnderline"/>
          <w:highlight w:val="green"/>
        </w:rPr>
        <w:t>(</w:t>
      </w:r>
      <w:r w:rsidRPr="002F0FA6">
        <w:rPr>
          <w:rStyle w:val="Emphasis"/>
          <w:highlight w:val="green"/>
        </w:rPr>
        <w:t>Russia</w:t>
      </w:r>
      <w:r w:rsidRPr="002F0FA6">
        <w:rPr>
          <w:rStyle w:val="StyleUnderline"/>
          <w:highlight w:val="green"/>
        </w:rPr>
        <w:t xml:space="preserve">), militaries </w:t>
      </w:r>
      <w:r w:rsidRPr="002F0FA6">
        <w:rPr>
          <w:rStyle w:val="Emphasis"/>
          <w:highlight w:val="green"/>
        </w:rPr>
        <w:t>around the world</w:t>
      </w:r>
      <w:r w:rsidRPr="002F0FA6">
        <w:rPr>
          <w:rStyle w:val="StyleUnderline"/>
          <w:highlight w:val="green"/>
        </w:rPr>
        <w:t xml:space="preserve"> are investing</w:t>
      </w:r>
      <w:r w:rsidRPr="002F0FA6">
        <w:rPr>
          <w:rStyle w:val="StyleUnderline"/>
        </w:rPr>
        <w:t xml:space="preserve"> in remotely piloted platforms</w:t>
      </w:r>
      <w:r w:rsidRPr="002F0FA6">
        <w:rPr>
          <w:sz w:val="16"/>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391985C4" w14:textId="77777777" w:rsidR="00BF2DAA" w:rsidRPr="00BF2DAA" w:rsidRDefault="00BF2DAA" w:rsidP="00BF2DAA"/>
    <w:p w14:paraId="40B33C64" w14:textId="37209A4D" w:rsidR="00E57E7E" w:rsidRDefault="00E57E7E" w:rsidP="00E57E7E"/>
    <w:p w14:paraId="78CC4ADE" w14:textId="5061311E" w:rsidR="00E57E7E" w:rsidRDefault="00E57E7E" w:rsidP="00E57E7E"/>
    <w:p w14:paraId="3BA61926" w14:textId="77777777" w:rsidR="00E57E7E" w:rsidRPr="00E57E7E" w:rsidRDefault="00E57E7E" w:rsidP="00E57E7E">
      <w:pPr>
        <w:pStyle w:val="Heading3"/>
      </w:pPr>
    </w:p>
    <w:p w14:paraId="2470CCF8" w14:textId="77777777" w:rsidR="002268C9" w:rsidRPr="002268C9" w:rsidRDefault="002268C9" w:rsidP="002268C9"/>
    <w:sectPr w:rsidR="002268C9" w:rsidRPr="002268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7591B"/>
    <w:multiLevelType w:val="multilevel"/>
    <w:tmpl w:val="689E1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7FD77FB"/>
    <w:multiLevelType w:val="hybridMultilevel"/>
    <w:tmpl w:val="39387ED0"/>
    <w:lvl w:ilvl="0" w:tplc="1AAA6C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7514"/>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37B02"/>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96E24"/>
    <w:rsid w:val="000A2D8A"/>
    <w:rsid w:val="000D26A6"/>
    <w:rsid w:val="000D2B90"/>
    <w:rsid w:val="000D6ED8"/>
    <w:rsid w:val="000D717B"/>
    <w:rsid w:val="00100B28"/>
    <w:rsid w:val="00117316"/>
    <w:rsid w:val="001209B4"/>
    <w:rsid w:val="0014439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8C9"/>
    <w:rsid w:val="002343FE"/>
    <w:rsid w:val="00235F7B"/>
    <w:rsid w:val="002502CF"/>
    <w:rsid w:val="0026556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5F6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0172"/>
    <w:rsid w:val="006B578B"/>
    <w:rsid w:val="006C3A56"/>
    <w:rsid w:val="006D13F4"/>
    <w:rsid w:val="006D6AED"/>
    <w:rsid w:val="006E6D0B"/>
    <w:rsid w:val="006F126E"/>
    <w:rsid w:val="006F32C9"/>
    <w:rsid w:val="006F3834"/>
    <w:rsid w:val="006F5693"/>
    <w:rsid w:val="006F5D4C"/>
    <w:rsid w:val="006F751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42B2"/>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27226"/>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2DAA"/>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D6D"/>
    <w:rsid w:val="00C81619"/>
    <w:rsid w:val="00CA013C"/>
    <w:rsid w:val="00CA6D6D"/>
    <w:rsid w:val="00CC7A4E"/>
    <w:rsid w:val="00CD1359"/>
    <w:rsid w:val="00CD4C83"/>
    <w:rsid w:val="00D01EDC"/>
    <w:rsid w:val="00D05100"/>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97D"/>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FA8"/>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57E7E"/>
    <w:rsid w:val="00E63419"/>
    <w:rsid w:val="00E64496"/>
    <w:rsid w:val="00E72115"/>
    <w:rsid w:val="00E8322E"/>
    <w:rsid w:val="00E903E0"/>
    <w:rsid w:val="00E953C6"/>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89B"/>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7C9"/>
    <w:rsid w:val="00FA56F6"/>
    <w:rsid w:val="00FB329D"/>
    <w:rsid w:val="00FC27E3"/>
    <w:rsid w:val="00FC74C7"/>
    <w:rsid w:val="00FD451D"/>
    <w:rsid w:val="00FD5B22"/>
    <w:rsid w:val="00FE1B01"/>
    <w:rsid w:val="00FF7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552CB9"/>
  <w14:defaultImageDpi w14:val="300"/>
  <w15:docId w15:val="{0471E538-7A56-B444-9A4C-B62DC767B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751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F75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75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75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6F75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75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7514"/>
  </w:style>
  <w:style w:type="character" w:customStyle="1" w:styleId="Heading1Char">
    <w:name w:val="Heading 1 Char"/>
    <w:aliases w:val="Pocket Char"/>
    <w:basedOn w:val="DefaultParagraphFont"/>
    <w:link w:val="Heading1"/>
    <w:uiPriority w:val="9"/>
    <w:rsid w:val="006F75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75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751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6F751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F7514"/>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6F7514"/>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6F751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6F751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6F7514"/>
    <w:rPr>
      <w:color w:val="auto"/>
      <w:u w:val="none"/>
    </w:rPr>
  </w:style>
  <w:style w:type="paragraph" w:styleId="DocumentMap">
    <w:name w:val="Document Map"/>
    <w:basedOn w:val="Normal"/>
    <w:link w:val="DocumentMapChar"/>
    <w:uiPriority w:val="99"/>
    <w:semiHidden/>
    <w:unhideWhenUsed/>
    <w:rsid w:val="006F75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7514"/>
    <w:rPr>
      <w:rFonts w:ascii="Lucida Grande" w:hAnsi="Lucida Grande" w:cs="Lucida Grande"/>
    </w:rPr>
  </w:style>
  <w:style w:type="paragraph" w:customStyle="1" w:styleId="Emphasis1">
    <w:name w:val="Emphasis1"/>
    <w:basedOn w:val="Normal"/>
    <w:link w:val="Emphasis"/>
    <w:autoRedefine/>
    <w:uiPriority w:val="20"/>
    <w:qFormat/>
    <w:rsid w:val="00037B02"/>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20"/>
    <w:qFormat/>
    <w:rsid w:val="00037B02"/>
    <w:pPr>
      <w:pBdr>
        <w:top w:val="single" w:sz="4" w:space="0" w:color="auto"/>
        <w:left w:val="single" w:sz="4" w:space="0" w:color="auto"/>
        <w:bottom w:val="single" w:sz="4" w:space="0" w:color="auto"/>
        <w:right w:val="single" w:sz="4" w:space="0" w:color="auto"/>
      </w:pBdr>
      <w:ind w:left="720"/>
      <w:jc w:val="both"/>
    </w:pPr>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ca,Note Level 21,No Spacing11211,No Spacing111112,Tags,card,Card"/>
    <w:basedOn w:val="Heading1"/>
    <w:link w:val="Hyperlink"/>
    <w:autoRedefine/>
    <w:uiPriority w:val="99"/>
    <w:qFormat/>
    <w:rsid w:val="00A942B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messagelistitem-zz7v6g">
    <w:name w:val="messagelistitem-zz7v6g"/>
    <w:basedOn w:val="Normal"/>
    <w:rsid w:val="00E57E7E"/>
    <w:pPr>
      <w:spacing w:before="100" w:beforeAutospacing="1" w:after="100" w:afterAutospacing="1" w:line="240" w:lineRule="auto"/>
    </w:pPr>
    <w:rPr>
      <w:rFonts w:ascii="Times New Roman" w:eastAsia="Times New Roman" w:hAnsi="Times New Roman" w:cs="Times New Roman"/>
      <w:sz w:val="24"/>
      <w:lang w:eastAsia="zh-TW"/>
    </w:rPr>
  </w:style>
  <w:style w:type="character" w:customStyle="1" w:styleId="edited-1v5nt8">
    <w:name w:val="edited-1v5nt8"/>
    <w:basedOn w:val="DefaultParagraphFont"/>
    <w:rsid w:val="00E57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4040032">
      <w:bodyDiv w:val="1"/>
      <w:marLeft w:val="0"/>
      <w:marRight w:val="0"/>
      <w:marTop w:val="0"/>
      <w:marBottom w:val="0"/>
      <w:divBdr>
        <w:top w:val="none" w:sz="0" w:space="0" w:color="auto"/>
        <w:left w:val="none" w:sz="0" w:space="0" w:color="auto"/>
        <w:bottom w:val="none" w:sz="0" w:space="0" w:color="auto"/>
        <w:right w:val="none" w:sz="0" w:space="0" w:color="auto"/>
      </w:divBdr>
      <w:divsChild>
        <w:div w:id="1928732213">
          <w:marLeft w:val="0"/>
          <w:marRight w:val="0"/>
          <w:marTop w:val="0"/>
          <w:marBottom w:val="0"/>
          <w:divBdr>
            <w:top w:val="none" w:sz="0" w:space="0" w:color="auto"/>
            <w:left w:val="none" w:sz="0" w:space="0" w:color="auto"/>
            <w:bottom w:val="none" w:sz="0" w:space="0" w:color="auto"/>
            <w:right w:val="none" w:sz="0" w:space="0" w:color="auto"/>
          </w:divBdr>
          <w:divsChild>
            <w:div w:id="1978098988">
              <w:marLeft w:val="0"/>
              <w:marRight w:val="0"/>
              <w:marTop w:val="0"/>
              <w:marBottom w:val="0"/>
              <w:divBdr>
                <w:top w:val="none" w:sz="0" w:space="0" w:color="auto"/>
                <w:left w:val="none" w:sz="0" w:space="0" w:color="auto"/>
                <w:bottom w:val="none" w:sz="0" w:space="0" w:color="auto"/>
                <w:right w:val="none" w:sz="0" w:space="0" w:color="auto"/>
              </w:divBdr>
              <w:divsChild>
                <w:div w:id="11541473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84998015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siteam.com/social/wp-content/uploads/2018/11/Space-SMA-Integration-Report-Space-FINAL.pdf" TargetMode="External"/><Relationship Id="rId18" Type="http://schemas.openxmlformats.org/officeDocument/2006/relationships/hyperlink" Target="http://www.wunderground.com/resources/climate/holefaq.asp?MR=1" TargetMode="External"/><Relationship Id="rId3" Type="http://schemas.openxmlformats.org/officeDocument/2006/relationships/customXml" Target="../customXml/item3.xml"/><Relationship Id="rId21" Type="http://schemas.openxmlformats.org/officeDocument/2006/relationships/hyperlink" Target="https://www.europeanleadershipnetwork.org/commentary/the-art-of-space-deterrence/" TargetMode="External"/><Relationship Id="rId7" Type="http://schemas.openxmlformats.org/officeDocument/2006/relationships/settings" Target="settings.xml"/><Relationship Id="rId12" Type="http://schemas.openxmlformats.org/officeDocument/2006/relationships/hyperlink" Target="https://www.piie.com/sites/default/files/documents/piieb21-1.pdf" TargetMode="External"/><Relationship Id="rId17" Type="http://schemas.openxmlformats.org/officeDocument/2006/relationships/hyperlink" Target="http://wattsupwiththat.com/2014/09/12/is-the-atmospheric-ozone-recovery-real-or-just-for-scoring-political-points/" TargetMode="External"/><Relationship Id="rId2" Type="http://schemas.openxmlformats.org/officeDocument/2006/relationships/customXml" Target="../customXml/item2.xml"/><Relationship Id="rId16" Type="http://schemas.openxmlformats.org/officeDocument/2006/relationships/hyperlink" Target="http://bigstory.ap.org/article/scientists-say-ozone-layer-recovering" TargetMode="External"/><Relationship Id="rId20" Type="http://schemas.openxmlformats.org/officeDocument/2006/relationships/hyperlink" Target="https://www.nap.edu/read/24836/chapter/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blogs/congress-blog/technology/592447-american-competitiveness-legislation-is-the-key-to-tackling%20//" TargetMode="External"/><Relationship Id="rId5" Type="http://schemas.openxmlformats.org/officeDocument/2006/relationships/numbering" Target="numbering.xml"/><Relationship Id="rId15" Type="http://schemas.openxmlformats.org/officeDocument/2006/relationships/hyperlink" Target="http://www.thetimes.co.uk/tto/opinion/columnists/article4206440.ece" TargetMode="External"/><Relationship Id="rId23" Type="http://schemas.openxmlformats.org/officeDocument/2006/relationships/theme" Target="theme/theme1.xml"/><Relationship Id="rId10" Type="http://schemas.openxmlformats.org/officeDocument/2006/relationships/hyperlink" Target="https://dukespace.lib.duke.edu/dspace/bitstream/handle/10161/12521/isqu12185.pdf?sequence=1" TargetMode="External"/><Relationship Id="rId19" Type="http://schemas.openxmlformats.org/officeDocument/2006/relationships/hyperlink" Target="http://www.heritage.org/research/commentary/2007/09/ozone-the-hole-truth" TargetMode="External"/><Relationship Id="rId4" Type="http://schemas.openxmlformats.org/officeDocument/2006/relationships/customXml" Target="../customXml/item4.xml"/><Relationship Id="rId9" Type="http://schemas.openxmlformats.org/officeDocument/2006/relationships/hyperlink" Target="https://www.jdsupra.com/legalnews/america-competes-act-v-us-innovation-8714158/" TargetMode="External"/><Relationship Id="rId14" Type="http://schemas.openxmlformats.org/officeDocument/2006/relationships/hyperlink" Target="http://www.rationaloptimist.com/blog/the-ozone-hole-was-exaggerated-as-a-problem.aspx"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DD6E6B-A528-A644-A338-7639E8E2E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34</Pages>
  <Words>20348</Words>
  <Characters>115985</Characters>
  <Application>Microsoft Office Word</Application>
  <DocSecurity>0</DocSecurity>
  <Lines>966</Lines>
  <Paragraphs>272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136061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18</cp:revision>
  <dcterms:created xsi:type="dcterms:W3CDTF">2022-02-20T22:09:00Z</dcterms:created>
  <dcterms:modified xsi:type="dcterms:W3CDTF">2022-02-20T23:22:00Z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