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A05D5" w14:textId="77777777" w:rsidR="00850073" w:rsidRDefault="00850073" w:rsidP="00850073">
      <w:pPr>
        <w:pStyle w:val="Heading1"/>
      </w:pPr>
      <w:r>
        <w:t>Pen Doubles Aff vs HWL MT</w:t>
      </w:r>
    </w:p>
    <w:p w14:paraId="294EAF05" w14:textId="77777777" w:rsidR="00850073" w:rsidRDefault="00850073" w:rsidP="00850073">
      <w:pPr>
        <w:pStyle w:val="Heading1"/>
      </w:pPr>
      <w:r>
        <w:t>1AC</w:t>
      </w:r>
    </w:p>
    <w:p w14:paraId="4A9D2935" w14:textId="77777777" w:rsidR="00850073" w:rsidRDefault="00850073" w:rsidP="00850073"/>
    <w:p w14:paraId="0A42C0A8" w14:textId="77777777" w:rsidR="00850073" w:rsidRPr="00747D6D" w:rsidRDefault="00850073" w:rsidP="00850073">
      <w:pPr>
        <w:pStyle w:val="Heading3"/>
        <w:rPr>
          <w:rFonts w:asciiTheme="minorHAnsi" w:hAnsiTheme="minorHAnsi" w:cstheme="minorHAnsi"/>
        </w:rPr>
      </w:pPr>
      <w:r w:rsidRPr="00747D6D">
        <w:rPr>
          <w:rFonts w:asciiTheme="minorHAnsi" w:hAnsiTheme="minorHAnsi" w:cstheme="minorHAnsi"/>
        </w:rPr>
        <w:t>Plan</w:t>
      </w:r>
    </w:p>
    <w:p w14:paraId="3DE59DCF" w14:textId="77777777" w:rsidR="00850073" w:rsidRPr="00747D6D" w:rsidRDefault="00850073" w:rsidP="00850073">
      <w:pPr>
        <w:rPr>
          <w:rFonts w:asciiTheme="minorHAnsi" w:hAnsiTheme="minorHAnsi" w:cstheme="minorHAnsi"/>
        </w:rPr>
      </w:pPr>
    </w:p>
    <w:p w14:paraId="2CE3F18E" w14:textId="77777777" w:rsidR="00850073" w:rsidRDefault="00850073" w:rsidP="00850073">
      <w:pPr>
        <w:pStyle w:val="Heading4"/>
        <w:rPr>
          <w:rFonts w:asciiTheme="minorHAnsi" w:hAnsiTheme="minorHAnsi" w:cstheme="minorHAnsi"/>
        </w:rPr>
      </w:pPr>
      <w:r w:rsidRPr="00747D6D">
        <w:rPr>
          <w:rFonts w:asciiTheme="minorHAnsi" w:hAnsiTheme="minorHAnsi" w:cstheme="minorHAnsi"/>
        </w:rPr>
        <w:t>Plan: Private entities ought not appropriate outer space via Large Satellite Constellations in Lower Earth Orbit</w:t>
      </w:r>
    </w:p>
    <w:p w14:paraId="3FB6A8E1" w14:textId="77777777" w:rsidR="00850073" w:rsidRPr="00E608C4" w:rsidRDefault="00850073" w:rsidP="00850073">
      <w:r>
        <w:t>To clarify, private entities are the sole actors of the plan – we do not defend a treaty or any alteration of international law</w:t>
      </w:r>
    </w:p>
    <w:p w14:paraId="5D79A6D7" w14:textId="77777777" w:rsidR="00850073" w:rsidRPr="00747D6D" w:rsidRDefault="00850073" w:rsidP="00850073">
      <w:pPr>
        <w:rPr>
          <w:rFonts w:asciiTheme="minorHAnsi" w:hAnsiTheme="minorHAnsi" w:cstheme="minorHAnsi"/>
        </w:rPr>
      </w:pPr>
      <w:r w:rsidRPr="00747D6D">
        <w:rPr>
          <w:rStyle w:val="Style13ptBold"/>
          <w:rFonts w:asciiTheme="minorHAnsi" w:hAnsiTheme="minorHAnsi" w:cstheme="minorHAnsi"/>
        </w:rPr>
        <w:t xml:space="preserve">Takaya et al 18 </w:t>
      </w:r>
      <w:r w:rsidRPr="00747D6D">
        <w:rPr>
          <w:rFonts w:asciiTheme="minorHAnsi" w:hAnsiTheme="minorHAnsi" w:cstheme="min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1F025D8D" w14:textId="77777777" w:rsidR="00850073" w:rsidRPr="00747D6D" w:rsidRDefault="00850073" w:rsidP="00850073">
      <w:pPr>
        <w:pStyle w:val="ListParagraph"/>
        <w:numPr>
          <w:ilvl w:val="0"/>
          <w:numId w:val="11"/>
        </w:numPr>
        <w:rPr>
          <w:rFonts w:asciiTheme="minorHAnsi" w:hAnsiTheme="minorHAnsi" w:cstheme="minorHAnsi"/>
        </w:rPr>
      </w:pPr>
      <w:r w:rsidRPr="00747D6D">
        <w:rPr>
          <w:rFonts w:asciiTheme="minorHAnsi" w:hAnsiTheme="minorHAnsi" w:cstheme="minorHAnsi"/>
        </w:rPr>
        <w:t>LSC = large satellite constellations</w:t>
      </w:r>
    </w:p>
    <w:p w14:paraId="38CB9CBA" w14:textId="77777777" w:rsidR="00850073" w:rsidRPr="00747D6D" w:rsidRDefault="00850073" w:rsidP="00850073">
      <w:pPr>
        <w:pStyle w:val="ListParagraph"/>
        <w:numPr>
          <w:ilvl w:val="0"/>
          <w:numId w:val="11"/>
        </w:numPr>
        <w:rPr>
          <w:rFonts w:asciiTheme="minorHAnsi" w:hAnsiTheme="minorHAnsi" w:cstheme="minorHAnsi"/>
        </w:rPr>
      </w:pPr>
      <w:r w:rsidRPr="00747D6D">
        <w:rPr>
          <w:rFonts w:asciiTheme="minorHAnsi" w:hAnsiTheme="minorHAnsi" w:cstheme="minorHAnsi"/>
        </w:rPr>
        <w:t>Outlines “L”SC thresholds</w:t>
      </w:r>
    </w:p>
    <w:p w14:paraId="76484F61"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rPr>
        <w:t xml:space="preserve">By investigating expected large satellite constellation projects and by reviewing existing interpretations of international space law, this paper argues that </w:t>
      </w:r>
      <w:r w:rsidRPr="00747D6D">
        <w:rPr>
          <w:rStyle w:val="StyleUnderline"/>
          <w:rFonts w:asciiTheme="minorHAnsi" w:hAnsiTheme="minorHAnsi" w:cstheme="minorHAnsi"/>
        </w:rPr>
        <w:t xml:space="preserve">the </w:t>
      </w:r>
      <w:r w:rsidRPr="00747D6D">
        <w:rPr>
          <w:rStyle w:val="StyleUnderline"/>
          <w:rFonts w:asciiTheme="minorHAnsi" w:hAnsiTheme="minorHAnsi" w:cstheme="minorHAnsi"/>
          <w:highlight w:val="green"/>
        </w:rPr>
        <w:t>exclusive use of</w:t>
      </w:r>
      <w:r w:rsidRPr="00747D6D">
        <w:rPr>
          <w:rStyle w:val="StyleUnderline"/>
          <w:rFonts w:asciiTheme="minorHAnsi" w:hAnsiTheme="minorHAnsi" w:cstheme="minorHAnsi"/>
        </w:rPr>
        <w:t xml:space="preserve"> specific </w:t>
      </w:r>
      <w:r w:rsidRPr="00747D6D">
        <w:rPr>
          <w:rStyle w:val="StyleUnderline"/>
          <w:rFonts w:asciiTheme="minorHAnsi" w:hAnsiTheme="minorHAnsi" w:cstheme="minorHAnsi"/>
          <w:highlight w:val="green"/>
        </w:rPr>
        <w:t>LEO orbits by</w:t>
      </w:r>
      <w:r w:rsidRPr="00747D6D">
        <w:rPr>
          <w:rStyle w:val="StyleUnderline"/>
          <w:rFonts w:asciiTheme="minorHAnsi" w:hAnsiTheme="minorHAnsi" w:cstheme="minorHAnsi"/>
        </w:rPr>
        <w:t xml:space="preserve"> a </w:t>
      </w:r>
      <w:r w:rsidRPr="00747D6D">
        <w:rPr>
          <w:rStyle w:val="StyleUnderline"/>
          <w:rFonts w:asciiTheme="minorHAnsi" w:hAnsiTheme="minorHAnsi" w:cstheme="minorHAnsi"/>
          <w:highlight w:val="green"/>
        </w:rPr>
        <w:t>large constellation of satellite</w:t>
      </w:r>
      <w:r w:rsidRPr="00747D6D">
        <w:rPr>
          <w:rStyle w:val="StyleUnderline"/>
          <w:rFonts w:asciiTheme="minorHAnsi" w:hAnsiTheme="minorHAnsi" w:cstheme="minorHAnsi"/>
        </w:rPr>
        <w:t xml:space="preserve"> could </w:t>
      </w:r>
      <w:r w:rsidRPr="00747D6D">
        <w:rPr>
          <w:rStyle w:val="StyleUnderline"/>
          <w:rFonts w:asciiTheme="minorHAnsi" w:hAnsiTheme="minorHAnsi" w:cstheme="minorHAnsi"/>
          <w:highlight w:val="green"/>
        </w:rPr>
        <w:t>constitute</w:t>
      </w:r>
      <w:r w:rsidRPr="00747D6D">
        <w:rPr>
          <w:rStyle w:val="StyleUnderline"/>
          <w:rFonts w:asciiTheme="minorHAnsi" w:hAnsiTheme="minorHAnsi" w:cstheme="minorHAnsi"/>
        </w:rPr>
        <w:t xml:space="preserve"> a </w:t>
      </w:r>
      <w:r w:rsidRPr="00747D6D">
        <w:rPr>
          <w:rStyle w:val="StyleUnderline"/>
          <w:rFonts w:asciiTheme="minorHAnsi" w:hAnsiTheme="minorHAnsi" w:cstheme="minorHAnsi"/>
          <w:highlight w:val="green"/>
        </w:rPr>
        <w:t>violation of the non-appropriation principle by means of occupation and</w:t>
      </w:r>
      <w:r w:rsidRPr="00747D6D">
        <w:rPr>
          <w:rStyle w:val="StyleUnderline"/>
          <w:rFonts w:asciiTheme="minorHAnsi" w:hAnsiTheme="minorHAnsi" w:cstheme="minorHAnsi"/>
        </w:rPr>
        <w:t xml:space="preserve"> by means of </w:t>
      </w:r>
      <w:r w:rsidRPr="00747D6D">
        <w:rPr>
          <w:rStyle w:val="StyleUnderline"/>
          <w:rFonts w:asciiTheme="minorHAnsi" w:hAnsiTheme="minorHAnsi" w:cstheme="minorHAnsi"/>
          <w:highlight w:val="green"/>
        </w:rPr>
        <w:t>use</w:t>
      </w:r>
      <w:r w:rsidRPr="00747D6D">
        <w:rPr>
          <w:rStyle w:val="StyleUnderline"/>
          <w:rFonts w:asciiTheme="minorHAnsi" w:hAnsiTheme="minorHAnsi" w:cstheme="minorHAnsi"/>
        </w:rPr>
        <w:t xml:space="preserve">, drawing a </w:t>
      </w:r>
      <w:r w:rsidRPr="00747D6D">
        <w:rPr>
          <w:rStyle w:val="StyleUnderline"/>
          <w:rFonts w:asciiTheme="minorHAnsi" w:hAnsiTheme="minorHAnsi" w:cstheme="minorHAnsi"/>
          <w:highlight w:val="green"/>
        </w:rPr>
        <w:t>parallel between orbits as resources and</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exploitation of</w:t>
      </w:r>
      <w:r w:rsidRPr="00747D6D">
        <w:rPr>
          <w:rStyle w:val="StyleUnderline"/>
          <w:rFonts w:asciiTheme="minorHAnsi" w:hAnsiTheme="minorHAnsi" w:cstheme="minorHAnsi"/>
        </w:rPr>
        <w:t xml:space="preserve"> tangible </w:t>
      </w:r>
      <w:r w:rsidRPr="00747D6D">
        <w:rPr>
          <w:rStyle w:val="StyleUnderline"/>
          <w:rFonts w:asciiTheme="minorHAnsi" w:hAnsiTheme="minorHAnsi" w:cstheme="minorHAnsi"/>
          <w:highlight w:val="green"/>
        </w:rPr>
        <w:t>mineral resources</w:t>
      </w:r>
      <w:r w:rsidRPr="00747D6D">
        <w:rPr>
          <w:rStyle w:val="StyleUnderline"/>
          <w:rFonts w:asciiTheme="minorHAnsi" w:hAnsiTheme="minorHAnsi" w:cstheme="minorHAnsi"/>
        </w:rPr>
        <w:t xml:space="preserve"> in space.</w:t>
      </w:r>
      <w:r w:rsidRPr="00747D6D">
        <w:rPr>
          <w:rFonts w:asciiTheme="minorHAnsi" w:hAnsiTheme="minorHAnsi" w:cstheme="minorHAnsi"/>
        </w:rPr>
        <w:t xml:space="preserve"> Based on this, the important question to be raised is what constitutes an exclusive use of a specific orbit. In other words, </w:t>
      </w:r>
      <w:r w:rsidRPr="00747D6D">
        <w:rPr>
          <w:rStyle w:val="StyleUnderline"/>
          <w:rFonts w:asciiTheme="minorHAnsi" w:hAnsiTheme="minorHAnsi" w:cstheme="minorHAnsi"/>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4F1A24D6" w14:textId="77777777" w:rsidR="00850073" w:rsidRPr="00747D6D" w:rsidRDefault="00850073" w:rsidP="00850073">
      <w:pPr>
        <w:rPr>
          <w:rFonts w:asciiTheme="minorHAnsi" w:hAnsiTheme="minorHAnsi" w:cstheme="minorHAnsi"/>
        </w:rPr>
      </w:pPr>
      <w:r w:rsidRPr="00747D6D">
        <w:rPr>
          <w:rStyle w:val="StyleUnderline"/>
          <w:rFonts w:asciiTheme="minorHAnsi" w:hAnsiTheme="minorHAnsi" w:cstheme="minorHAnsi"/>
        </w:rPr>
        <w:t>This regulatory challenge consists in first defining qualitatively what is the exclusive use of an orbit before translating this definition into measurable, technical rules.</w:t>
      </w:r>
      <w:r w:rsidRPr="00747D6D">
        <w:rPr>
          <w:rFonts w:asciiTheme="minorHAnsi" w:hAnsiTheme="minorHAnsi" w:cstheme="minorHAnsi"/>
        </w:rPr>
        <w:t xml:space="preserve"> In this paper, the authors define </w:t>
      </w:r>
      <w:r w:rsidRPr="00747D6D">
        <w:rPr>
          <w:rStyle w:val="StyleUnderline"/>
          <w:rFonts w:asciiTheme="minorHAnsi" w:hAnsiTheme="minorHAnsi" w:cstheme="minorHAnsi"/>
        </w:rPr>
        <w:t xml:space="preserve">an </w:t>
      </w:r>
      <w:r w:rsidRPr="00747D6D">
        <w:rPr>
          <w:rStyle w:val="StyleUnderline"/>
          <w:rFonts w:asciiTheme="minorHAnsi" w:hAnsiTheme="minorHAnsi" w:cstheme="minorHAnsi"/>
          <w:highlight w:val="green"/>
        </w:rPr>
        <w:t>exclusive use of an orbit</w:t>
      </w:r>
      <w:r w:rsidRPr="00747D6D">
        <w:rPr>
          <w:rStyle w:val="StyleUnderline"/>
          <w:rFonts w:asciiTheme="minorHAnsi" w:hAnsiTheme="minorHAnsi" w:cstheme="minorHAnsi"/>
        </w:rPr>
        <w:t xml:space="preserve"> by a state</w:t>
      </w:r>
      <w:r w:rsidRPr="00747D6D">
        <w:rPr>
          <w:rFonts w:asciiTheme="minorHAnsi" w:hAnsiTheme="minorHAnsi" w:cstheme="minorHAnsi"/>
        </w:rPr>
        <w:t xml:space="preserve">40 </w:t>
      </w:r>
      <w:r w:rsidRPr="00747D6D">
        <w:rPr>
          <w:rStyle w:val="StyleUnderline"/>
          <w:rFonts w:asciiTheme="minorHAnsi" w:hAnsiTheme="minorHAnsi" w:cstheme="minorHAnsi"/>
          <w:highlight w:val="green"/>
        </w:rPr>
        <w:t xml:space="preserve">as any use that would </w:t>
      </w:r>
      <w:r w:rsidRPr="00747D6D">
        <w:rPr>
          <w:rStyle w:val="StyleUnderline"/>
          <w:rFonts w:asciiTheme="minorHAnsi" w:hAnsiTheme="minorHAnsi" w:cstheme="minorHAnsi"/>
        </w:rPr>
        <w:t>prevent/</w:t>
      </w:r>
      <w:r w:rsidRPr="00747D6D">
        <w:rPr>
          <w:rStyle w:val="StyleUnderline"/>
          <w:rFonts w:asciiTheme="minorHAnsi" w:hAnsiTheme="minorHAnsi" w:cstheme="minorHAnsi"/>
          <w:highlight w:val="green"/>
        </w:rPr>
        <w:t>hinder the usage</w:t>
      </w:r>
      <w:r w:rsidRPr="00747D6D">
        <w:rPr>
          <w:rStyle w:val="StyleUnderline"/>
          <w:rFonts w:asciiTheme="minorHAnsi" w:hAnsiTheme="minorHAnsi" w:cstheme="minorHAnsi"/>
        </w:rPr>
        <w:t xml:space="preserve"> of the same orbit </w:t>
      </w:r>
      <w:r w:rsidRPr="00747D6D">
        <w:rPr>
          <w:rStyle w:val="StyleUnderline"/>
          <w:rFonts w:asciiTheme="minorHAnsi" w:hAnsiTheme="minorHAnsi" w:cstheme="minorHAnsi"/>
          <w:highlight w:val="green"/>
        </w:rPr>
        <w:t>by any other state</w:t>
      </w:r>
      <w:r w:rsidRPr="00747D6D">
        <w:rPr>
          <w:rStyle w:val="StyleUnderline"/>
          <w:rFonts w:asciiTheme="minorHAnsi" w:hAnsiTheme="minorHAnsi" w:cstheme="minorHAnsi"/>
        </w:rPr>
        <w:t xml:space="preserve">. Translating </w:t>
      </w:r>
      <w:r w:rsidRPr="00747D6D">
        <w:rPr>
          <w:rStyle w:val="StyleUnderline"/>
          <w:rFonts w:asciiTheme="minorHAnsi" w:hAnsiTheme="minorHAnsi" w:cstheme="minorHAnsi"/>
          <w:highlight w:val="green"/>
        </w:rPr>
        <w:t xml:space="preserve">this definition </w:t>
      </w:r>
      <w:r w:rsidRPr="00747D6D">
        <w:rPr>
          <w:rStyle w:val="StyleUnderline"/>
          <w:rFonts w:asciiTheme="minorHAnsi" w:hAnsiTheme="minorHAnsi" w:cstheme="minorHAnsi"/>
        </w:rPr>
        <w:t xml:space="preserve">into an applicable regulation </w:t>
      </w:r>
      <w:r w:rsidRPr="00747D6D">
        <w:rPr>
          <w:rStyle w:val="StyleUnderline"/>
          <w:rFonts w:asciiTheme="minorHAnsi" w:hAnsiTheme="minorHAnsi" w:cstheme="minorHAnsi"/>
          <w:highlight w:val="green"/>
        </w:rPr>
        <w:t>could consist in defining a threshold of orbital collision risk or a threshold of density of satellites along an orbit based on</w:t>
      </w:r>
      <w:r w:rsidRPr="00747D6D">
        <w:rPr>
          <w:rStyle w:val="StyleUnderline"/>
          <w:rFonts w:asciiTheme="minorHAnsi" w:hAnsiTheme="minorHAnsi" w:cstheme="minorHAnsi"/>
        </w:rPr>
        <w:t xml:space="preserve"> its </w:t>
      </w:r>
      <w:r w:rsidRPr="00747D6D">
        <w:rPr>
          <w:rStyle w:val="StyleUnderline"/>
          <w:rFonts w:asciiTheme="minorHAnsi" w:hAnsiTheme="minorHAnsi" w:cstheme="minorHAnsi"/>
          <w:highlight w:val="green"/>
        </w:rPr>
        <w:t>altitude, shape,</w:t>
      </w:r>
      <w:r w:rsidRPr="00747D6D">
        <w:rPr>
          <w:rStyle w:val="StyleUnderline"/>
          <w:rFonts w:asciiTheme="minorHAnsi" w:hAnsiTheme="minorHAnsi" w:cstheme="minorHAnsi"/>
        </w:rPr>
        <w:t xml:space="preserve"> relative </w:t>
      </w:r>
      <w:r w:rsidRPr="00747D6D">
        <w:rPr>
          <w:rStyle w:val="StyleUnderline"/>
          <w:rFonts w:asciiTheme="minorHAnsi" w:hAnsiTheme="minorHAnsi" w:cstheme="minorHAnsi"/>
          <w:highlight w:val="green"/>
        </w:rPr>
        <w:t>velocity</w:t>
      </w:r>
      <w:r w:rsidRPr="00747D6D">
        <w:rPr>
          <w:rStyle w:val="StyleUnderline"/>
          <w:rFonts w:asciiTheme="minorHAnsi" w:hAnsiTheme="minorHAnsi" w:cstheme="minorHAnsi"/>
        </w:rPr>
        <w:t xml:space="preserve"> of neighbouring objects, etc</w:t>
      </w:r>
      <w:r w:rsidRPr="00747D6D">
        <w:rPr>
          <w:rFonts w:asciiTheme="minorHAnsi" w:hAnsiTheme="minorHAnsi" w:cstheme="minorHAnsi"/>
        </w:rPr>
        <w:t xml:space="preserve">. It is however not the purpose of this space law paper. </w:t>
      </w:r>
      <w:r w:rsidRPr="00747D6D">
        <w:rPr>
          <w:rStyle w:val="StyleUnderline"/>
          <w:rFonts w:asciiTheme="minorHAnsi" w:hAnsiTheme="minorHAnsi" w:cstheme="minorHAnsi"/>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747D6D">
        <w:rPr>
          <w:rFonts w:asciiTheme="minorHAnsi" w:hAnsiTheme="minorHAnsi" w:cstheme="minorHAnsi"/>
        </w:rPr>
        <w:t>Moreover, even if its rules suffer from a low implementation rates, the IADC would be an appropriate discussion platform thanks to its very deep technical focus.</w:t>
      </w:r>
    </w:p>
    <w:p w14:paraId="39041576"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 xml:space="preserve">6. Conclusion </w:t>
      </w:r>
    </w:p>
    <w:p w14:paraId="6CB82309" w14:textId="77777777" w:rsidR="00850073" w:rsidRPr="00747D6D" w:rsidRDefault="00850073" w:rsidP="00850073">
      <w:pPr>
        <w:rPr>
          <w:rFonts w:asciiTheme="minorHAnsi" w:hAnsiTheme="minorHAnsi" w:cstheme="minorHAnsi"/>
        </w:rPr>
      </w:pPr>
      <w:r w:rsidRPr="00747D6D">
        <w:rPr>
          <w:rStyle w:val="StyleUnderline"/>
          <w:rFonts w:asciiTheme="minorHAnsi" w:hAnsiTheme="minorHAnsi" w:cstheme="minorHAnsi"/>
        </w:rPr>
        <w:t xml:space="preserve">The various announced projects of </w:t>
      </w:r>
      <w:r w:rsidRPr="00747D6D">
        <w:rPr>
          <w:rStyle w:val="StyleUnderline"/>
          <w:rFonts w:asciiTheme="minorHAnsi" w:hAnsiTheme="minorHAnsi" w:cstheme="minorHAnsi"/>
          <w:highlight w:val="green"/>
        </w:rPr>
        <w:t>LSC</w:t>
      </w:r>
      <w:r w:rsidRPr="00747D6D">
        <w:rPr>
          <w:rStyle w:val="StyleUnderline"/>
          <w:rFonts w:asciiTheme="minorHAnsi" w:hAnsiTheme="minorHAnsi" w:cstheme="minorHAnsi"/>
        </w:rPr>
        <w:t xml:space="preserve">, also called </w:t>
      </w:r>
      <w:r w:rsidRPr="00747D6D">
        <w:rPr>
          <w:rStyle w:val="StyleUnderline"/>
          <w:rFonts w:asciiTheme="minorHAnsi" w:hAnsiTheme="minorHAnsi" w:cstheme="minorHAnsi"/>
          <w:highlight w:val="green"/>
        </w:rPr>
        <w:t>mega-constellations</w:t>
      </w:r>
      <w:r w:rsidRPr="00747D6D">
        <w:rPr>
          <w:rStyle w:val="StyleUnderline"/>
          <w:rFonts w:asciiTheme="minorHAnsi" w:hAnsiTheme="minorHAnsi" w:cstheme="minorHAnsi"/>
        </w:rPr>
        <w:t>, push existing regulations and practices to their limit</w:t>
      </w:r>
      <w:r w:rsidRPr="00747D6D">
        <w:rPr>
          <w:rFonts w:asciiTheme="minorHAnsi" w:hAnsiTheme="minorHAnsi" w:cstheme="min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6F2501EF" w14:textId="77777777" w:rsidR="00850073" w:rsidRPr="00747D6D" w:rsidRDefault="00850073" w:rsidP="00850073">
      <w:pPr>
        <w:rPr>
          <w:rFonts w:asciiTheme="minorHAnsi" w:hAnsiTheme="minorHAnsi" w:cstheme="minorHAnsi"/>
        </w:rPr>
      </w:pPr>
      <w:r w:rsidRPr="00747D6D">
        <w:rPr>
          <w:rStyle w:val="StyleUnderline"/>
          <w:rFonts w:asciiTheme="minorHAnsi" w:hAnsiTheme="minorHAnsi" w:cstheme="minorHAnsi"/>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747D6D">
        <w:rPr>
          <w:rFonts w:asciiTheme="minorHAnsi" w:hAnsiTheme="minorHAnsi" w:cstheme="minorHAnsi"/>
        </w:rPr>
        <w:t xml:space="preserve">; </w:t>
      </w:r>
    </w:p>
    <w:p w14:paraId="79C81CCA"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 xml:space="preserve">ITU’s “first come, first served” principle is reaching its limits with current LSC projects and should be re-evaluated; </w:t>
      </w:r>
    </w:p>
    <w:p w14:paraId="0D05720A"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rPr>
        <w:t>The main challenge ahead is not legal but technical and regulatory and consists in defining precisely what can constitute an exclusive use of an orbit and in translating such definition into a clear regulation or code of conduct.</w:t>
      </w:r>
    </w:p>
    <w:p w14:paraId="24F49877" w14:textId="77777777" w:rsidR="00850073" w:rsidRPr="00747D6D" w:rsidRDefault="00850073" w:rsidP="00850073">
      <w:pPr>
        <w:rPr>
          <w:rFonts w:asciiTheme="minorHAnsi" w:hAnsiTheme="minorHAnsi" w:cstheme="minorHAnsi"/>
        </w:rPr>
      </w:pPr>
    </w:p>
    <w:p w14:paraId="5689D4DC" w14:textId="77777777" w:rsidR="00850073" w:rsidRPr="00747D6D" w:rsidRDefault="00850073" w:rsidP="00850073">
      <w:pPr>
        <w:pStyle w:val="Heading4"/>
        <w:rPr>
          <w:rFonts w:asciiTheme="minorHAnsi" w:hAnsiTheme="minorHAnsi" w:cstheme="minorHAnsi"/>
        </w:rPr>
      </w:pPr>
      <w:r w:rsidRPr="00747D6D">
        <w:rPr>
          <w:rFonts w:asciiTheme="minorHAnsi" w:hAnsiTheme="minorHAnsi" w:cstheme="minorHAnsi"/>
        </w:rPr>
        <w:t>Privatization is driving uncontrolled satellite internet constellations that profit at the expense of cooperation and sustainability – perpetuates internet inequality.</w:t>
      </w:r>
    </w:p>
    <w:p w14:paraId="00B7EEA4" w14:textId="77777777" w:rsidR="00850073" w:rsidRPr="00747D6D" w:rsidRDefault="00850073" w:rsidP="00850073">
      <w:pPr>
        <w:rPr>
          <w:rFonts w:asciiTheme="minorHAnsi" w:hAnsiTheme="minorHAnsi" w:cstheme="minorHAnsi"/>
        </w:rPr>
      </w:pPr>
      <w:r w:rsidRPr="00747D6D">
        <w:rPr>
          <w:rStyle w:val="Style13ptBold"/>
          <w:rFonts w:asciiTheme="minorHAnsi" w:hAnsiTheme="minorHAnsi" w:cstheme="minorHAnsi"/>
        </w:rPr>
        <w:t xml:space="preserve">Song and Bloom 20 </w:t>
      </w:r>
      <w:r w:rsidRPr="00747D6D">
        <w:rPr>
          <w:rFonts w:asciiTheme="minorHAnsi" w:hAnsiTheme="minorHAnsi" w:cstheme="min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747D6D">
          <w:rPr>
            <w:rStyle w:val="Hyperlink"/>
            <w:rFonts w:asciiTheme="minorHAnsi" w:hAnsiTheme="minorHAnsi" w:cstheme="minorHAnsi"/>
          </w:rPr>
          <w:t>https://www.salon.com/2020/11/14/big-tech-is-leading-the-new-space-race-heres-why-thats-a-problem/</w:t>
        </w:r>
      </w:hyperlink>
      <w:r w:rsidRPr="00747D6D">
        <w:rPr>
          <w:rFonts w:asciiTheme="minorHAnsi" w:hAnsiTheme="minorHAnsi" w:cstheme="minorHAnsi"/>
        </w:rPr>
        <w:t xml:space="preserve"> SM</w:t>
      </w:r>
    </w:p>
    <w:p w14:paraId="2B4AC094" w14:textId="77777777" w:rsidR="00850073" w:rsidRPr="00747D6D" w:rsidRDefault="00850073" w:rsidP="00850073">
      <w:pPr>
        <w:rPr>
          <w:rStyle w:val="StyleUnderline"/>
          <w:rFonts w:asciiTheme="minorHAnsi" w:hAnsiTheme="minorHAnsi" w:cstheme="minorHAnsi"/>
        </w:rPr>
      </w:pPr>
      <w:r w:rsidRPr="00747D6D">
        <w:rPr>
          <w:rStyle w:val="StyleUnderline"/>
          <w:rFonts w:asciiTheme="minorHAnsi" w:hAnsiTheme="minorHAnsi" w:cstheme="minorHAnsi"/>
          <w:highlight w:val="green"/>
        </w:rPr>
        <w:t>Big Tech is</w:t>
      </w:r>
      <w:r w:rsidRPr="00747D6D">
        <w:rPr>
          <w:rStyle w:val="StyleUnderline"/>
          <w:rFonts w:asciiTheme="minorHAnsi" w:hAnsiTheme="minorHAnsi" w:cstheme="minorHAnsi"/>
        </w:rPr>
        <w:t xml:space="preserve"> leading </w:t>
      </w:r>
      <w:r w:rsidRPr="00747D6D">
        <w:rPr>
          <w:rStyle w:val="StyleUnderline"/>
          <w:rFonts w:asciiTheme="minorHAnsi" w:hAnsiTheme="minorHAnsi" w:cstheme="minorHAnsi"/>
          <w:highlight w:val="green"/>
        </w:rPr>
        <w:t>the</w:t>
      </w:r>
      <w:r w:rsidRPr="00747D6D">
        <w:rPr>
          <w:rStyle w:val="StyleUnderline"/>
          <w:rFonts w:asciiTheme="minorHAnsi" w:hAnsiTheme="minorHAnsi" w:cstheme="minorHAnsi"/>
        </w:rPr>
        <w:t xml:space="preserve"> new </w:t>
      </w:r>
      <w:r w:rsidRPr="00747D6D">
        <w:rPr>
          <w:rStyle w:val="StyleUnderline"/>
          <w:rFonts w:asciiTheme="minorHAnsi" w:hAnsiTheme="minorHAnsi" w:cstheme="minorHAnsi"/>
          <w:highlight w:val="green"/>
        </w:rPr>
        <w:t>space race</w:t>
      </w:r>
      <w:r w:rsidRPr="00747D6D">
        <w:rPr>
          <w:rStyle w:val="StyleUnderline"/>
          <w:rFonts w:asciiTheme="minorHAnsi" w:hAnsiTheme="minorHAnsi" w:cstheme="minorHAnsi"/>
        </w:rPr>
        <w:t>. Here's why that's a problem</w:t>
      </w:r>
    </w:p>
    <w:p w14:paraId="6DCAADAE" w14:textId="77777777" w:rsidR="00850073" w:rsidRPr="00747D6D" w:rsidRDefault="00850073" w:rsidP="00850073">
      <w:pPr>
        <w:rPr>
          <w:rFonts w:asciiTheme="minorHAnsi" w:hAnsiTheme="minorHAnsi" w:cstheme="minorHAnsi"/>
        </w:rPr>
      </w:pPr>
      <w:r w:rsidRPr="00747D6D">
        <w:rPr>
          <w:rStyle w:val="StyleUnderline"/>
          <w:rFonts w:asciiTheme="minorHAnsi" w:hAnsiTheme="minorHAnsi" w:cstheme="minorHAnsi"/>
        </w:rPr>
        <w:t>New satellite tech could bring billions more online</w:t>
      </w:r>
      <w:r w:rsidRPr="00747D6D">
        <w:rPr>
          <w:rFonts w:asciiTheme="minorHAnsi" w:hAnsiTheme="minorHAnsi" w:cstheme="minorHAnsi"/>
        </w:rPr>
        <w:t>. But will Big Tech bring their extractive ethos into space?</w:t>
      </w:r>
    </w:p>
    <w:p w14:paraId="1375CF3B"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299BD297" w14:textId="77777777" w:rsidR="00850073" w:rsidRPr="00747D6D" w:rsidRDefault="00850073" w:rsidP="00850073">
      <w:pPr>
        <w:rPr>
          <w:rStyle w:val="StyleUnderline"/>
          <w:rFonts w:asciiTheme="minorHAnsi" w:hAnsiTheme="minorHAnsi" w:cstheme="minorHAnsi"/>
        </w:rPr>
      </w:pPr>
      <w:r w:rsidRPr="00747D6D">
        <w:rPr>
          <w:rStyle w:val="StyleUnderline"/>
          <w:rFonts w:asciiTheme="minorHAnsi" w:hAnsiTheme="minorHAnsi" w:cstheme="minorHAnsi"/>
        </w:rPr>
        <w:t>One popular proposal for ubiquitous connectivity comes from Low Earth Orbit (</w:t>
      </w:r>
      <w:r w:rsidRPr="00747D6D">
        <w:rPr>
          <w:rStyle w:val="StyleUnderline"/>
          <w:rFonts w:asciiTheme="minorHAnsi" w:hAnsiTheme="minorHAnsi" w:cstheme="minorHAnsi"/>
          <w:highlight w:val="green"/>
        </w:rPr>
        <w:t>LEO</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sat</w:t>
      </w:r>
      <w:r w:rsidRPr="00747D6D">
        <w:rPr>
          <w:rStyle w:val="StyleUnderline"/>
          <w:rFonts w:asciiTheme="minorHAnsi" w:hAnsiTheme="minorHAnsi" w:cstheme="minorHAnsi"/>
        </w:rPr>
        <w:t xml:space="preserve">ellite </w:t>
      </w:r>
      <w:r w:rsidRPr="00747D6D">
        <w:rPr>
          <w:rStyle w:val="StyleUnderline"/>
          <w:rFonts w:asciiTheme="minorHAnsi" w:hAnsiTheme="minorHAnsi" w:cstheme="minorHAnsi"/>
          <w:highlight w:val="green"/>
        </w:rPr>
        <w:t>constellations</w:t>
      </w:r>
      <w:r w:rsidRPr="00747D6D">
        <w:rPr>
          <w:rFonts w:asciiTheme="minorHAnsi" w:hAnsiTheme="minorHAnsi" w:cstheme="minorHAnsi"/>
        </w:rPr>
        <w:t xml:space="preserve">. LEO boosters claims that such satellites will have the ability to deliver high-speed broadband anywhere on the planet. </w:t>
      </w:r>
      <w:r w:rsidRPr="00747D6D">
        <w:rPr>
          <w:rStyle w:val="StyleUnderline"/>
          <w:rFonts w:asciiTheme="minorHAnsi" w:hAnsiTheme="minorHAnsi" w:cstheme="minorHAnsi"/>
        </w:rPr>
        <w:t xml:space="preserve">These satellites </w:t>
      </w:r>
      <w:r w:rsidRPr="00747D6D">
        <w:rPr>
          <w:rStyle w:val="StyleUnderline"/>
          <w:rFonts w:asciiTheme="minorHAnsi" w:hAnsiTheme="minorHAnsi" w:cstheme="minorHAnsi"/>
          <w:highlight w:val="green"/>
        </w:rPr>
        <w:t>provide internet</w:t>
      </w:r>
      <w:r w:rsidRPr="00747D6D">
        <w:rPr>
          <w:rStyle w:val="StyleUnderline"/>
          <w:rFonts w:asciiTheme="minorHAnsi" w:hAnsiTheme="minorHAnsi" w:cstheme="minorHAnsi"/>
        </w:rPr>
        <w:t xml:space="preserve"> access </w:t>
      </w:r>
      <w:r w:rsidRPr="00747D6D">
        <w:rPr>
          <w:rStyle w:val="StyleUnderline"/>
          <w:rFonts w:asciiTheme="minorHAnsi" w:hAnsiTheme="minorHAnsi" w:cstheme="minorHAnsi"/>
          <w:highlight w:val="green"/>
        </w:rPr>
        <w:t>from space, and require</w:t>
      </w:r>
      <w:r w:rsidRPr="00747D6D">
        <w:rPr>
          <w:rStyle w:val="StyleUnderline"/>
          <w:rFonts w:asciiTheme="minorHAnsi" w:hAnsiTheme="minorHAnsi" w:cstheme="minorHAnsi"/>
        </w:rPr>
        <w:t xml:space="preserve"> placing </w:t>
      </w:r>
      <w:r w:rsidRPr="00747D6D">
        <w:rPr>
          <w:rStyle w:val="StyleUnderline"/>
          <w:rFonts w:asciiTheme="minorHAnsi" w:hAnsiTheme="minorHAnsi" w:cstheme="minorHAnsi"/>
          <w:highlight w:val="green"/>
        </w:rPr>
        <w:t>thousands of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into orbit at a much closer proximity to Earth than traditional satellites.</w:t>
      </w:r>
    </w:p>
    <w:p w14:paraId="59EAC19F" w14:textId="77777777" w:rsidR="00850073" w:rsidRPr="00747D6D" w:rsidRDefault="00850073" w:rsidP="00850073">
      <w:pPr>
        <w:rPr>
          <w:rStyle w:val="StyleUnderline"/>
          <w:rFonts w:asciiTheme="minorHAnsi" w:hAnsiTheme="minorHAnsi" w:cstheme="minorHAnsi"/>
        </w:rPr>
      </w:pPr>
      <w:r w:rsidRPr="00747D6D">
        <w:rPr>
          <w:rStyle w:val="StyleUnderline"/>
          <w:rFonts w:asciiTheme="minorHAnsi" w:hAnsiTheme="minorHAnsi" w:cstheme="minorHAnsi"/>
          <w:highlight w:val="green"/>
        </w:rPr>
        <w:t>The prospect</w:t>
      </w:r>
      <w:r w:rsidRPr="00747D6D">
        <w:rPr>
          <w:rStyle w:val="StyleUnderline"/>
          <w:rFonts w:asciiTheme="minorHAnsi" w:hAnsiTheme="minorHAnsi" w:cstheme="minorHAnsi"/>
        </w:rPr>
        <w:t xml:space="preserve"> of a globe-encircling mesh of broadband communication satellites </w:t>
      </w:r>
      <w:r w:rsidRPr="00747D6D">
        <w:rPr>
          <w:rStyle w:val="StyleUnderline"/>
          <w:rFonts w:asciiTheme="minorHAnsi" w:hAnsiTheme="minorHAnsi" w:cstheme="minorHAnsi"/>
          <w:highlight w:val="green"/>
        </w:rPr>
        <w:t>has attracted</w:t>
      </w:r>
      <w:r w:rsidRPr="00747D6D">
        <w:rPr>
          <w:rStyle w:val="StyleUnderline"/>
          <w:rFonts w:asciiTheme="minorHAnsi" w:hAnsiTheme="minorHAnsi" w:cstheme="minorHAnsi"/>
        </w:rPr>
        <w:t xml:space="preserve"> the interest and investment of </w:t>
      </w:r>
      <w:r w:rsidRPr="00747D6D">
        <w:rPr>
          <w:rStyle w:val="StyleUnderline"/>
          <w:rFonts w:asciiTheme="minorHAnsi" w:hAnsiTheme="minorHAnsi" w:cstheme="minorHAnsi"/>
          <w:highlight w:val="green"/>
        </w:rPr>
        <w:t>billionaires</w:t>
      </w:r>
      <w:r w:rsidRPr="00747D6D">
        <w:rPr>
          <w:rStyle w:val="StyleUnderline"/>
          <w:rFonts w:asciiTheme="minorHAnsi" w:hAnsiTheme="minorHAnsi" w:cstheme="minorHAnsi"/>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747D6D">
        <w:rPr>
          <w:rFonts w:asciiTheme="minorHAnsi" w:hAnsiTheme="minorHAnsi" w:cstheme="minorHAnsi"/>
        </w:rPr>
        <w:t>. To put current LEO satellite ambitions in context:</w:t>
      </w:r>
      <w:r w:rsidRPr="00747D6D">
        <w:rPr>
          <w:rStyle w:val="StyleUnderline"/>
          <w:rFonts w:asciiTheme="minorHAnsi" w:hAnsiTheme="minorHAnsi" w:cstheme="minorHAnsi"/>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1E12D7A4"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So what's not to love?</w:t>
      </w:r>
    </w:p>
    <w:p w14:paraId="53E7711D"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747D6D">
        <w:rPr>
          <w:rStyle w:val="StyleUnderline"/>
          <w:rFonts w:asciiTheme="minorHAnsi" w:hAnsiTheme="minorHAnsi" w:cstheme="minorHAnsi"/>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70EB4AC3"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rPr>
        <w:t xml:space="preserve">Beyond that, LEO constellations have deeper and longer-term implications that have yet to find their way into mainstream public debate. For one, </w:t>
      </w:r>
      <w:r w:rsidRPr="00747D6D">
        <w:rPr>
          <w:rStyle w:val="StyleUnderline"/>
          <w:rFonts w:asciiTheme="minorHAnsi" w:hAnsiTheme="minorHAnsi" w:cstheme="minorHAnsi"/>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0DA003E5"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The scramble for space</w:t>
      </w:r>
    </w:p>
    <w:p w14:paraId="4EC20EC7"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rPr>
        <w:t xml:space="preserve">Over the past seven decades, as our ability to explore beyond our planet has evolved, </w:t>
      </w:r>
      <w:r w:rsidRPr="00747D6D">
        <w:rPr>
          <w:rStyle w:val="StyleUnderline"/>
          <w:rFonts w:asciiTheme="minorHAnsi" w:hAnsiTheme="minorHAnsi" w:cstheme="minorHAnsi"/>
        </w:rPr>
        <w:t>national security interests in space have aligned with commercial ones to an extent that they are nearly indistinguishable today</w:t>
      </w:r>
      <w:r w:rsidRPr="00747D6D">
        <w:rPr>
          <w:rFonts w:asciiTheme="minorHAnsi" w:hAnsiTheme="minorHAnsi" w:cstheme="min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747D6D">
        <w:rPr>
          <w:rStyle w:val="StyleUnderline"/>
          <w:rFonts w:asciiTheme="minorHAnsi" w:hAnsiTheme="minorHAnsi" w:cstheme="minorHAnsi"/>
        </w:rPr>
        <w:t xml:space="preserve">we are </w:t>
      </w:r>
      <w:r w:rsidRPr="00747D6D">
        <w:rPr>
          <w:rStyle w:val="StyleUnderline"/>
          <w:rFonts w:asciiTheme="minorHAnsi" w:hAnsiTheme="minorHAnsi" w:cstheme="minorHAnsi"/>
          <w:highlight w:val="green"/>
        </w:rPr>
        <w:t>in a</w:t>
      </w:r>
      <w:r w:rsidRPr="00747D6D">
        <w:rPr>
          <w:rStyle w:val="StyleUnderline"/>
          <w:rFonts w:asciiTheme="minorHAnsi" w:hAnsiTheme="minorHAnsi" w:cstheme="minorHAnsi"/>
        </w:rPr>
        <w:t xml:space="preserve"> decidedly </w:t>
      </w:r>
      <w:r w:rsidRPr="00747D6D">
        <w:rPr>
          <w:rStyle w:val="StyleUnderline"/>
          <w:rFonts w:asciiTheme="minorHAnsi" w:hAnsiTheme="minorHAnsi" w:cstheme="minorHAnsi"/>
          <w:highlight w:val="green"/>
        </w:rPr>
        <w:t>new phase of</w:t>
      </w:r>
      <w:r w:rsidRPr="00747D6D">
        <w:rPr>
          <w:rStyle w:val="StyleUnderline"/>
          <w:rFonts w:asciiTheme="minorHAnsi" w:hAnsiTheme="minorHAnsi" w:cstheme="minorHAnsi"/>
        </w:rPr>
        <w:t xml:space="preserve"> this relationship due to </w:t>
      </w:r>
      <w:r w:rsidRPr="00747D6D">
        <w:rPr>
          <w:rStyle w:val="StyleUnderline"/>
          <w:rFonts w:asciiTheme="minorHAnsi" w:hAnsiTheme="minorHAnsi" w:cstheme="minorHAnsi"/>
          <w:highlight w:val="green"/>
        </w:rPr>
        <w:t>tech</w:t>
      </w:r>
      <w:r w:rsidRPr="00747D6D">
        <w:rPr>
          <w:rStyle w:val="StyleUnderline"/>
          <w:rFonts w:asciiTheme="minorHAnsi" w:hAnsiTheme="minorHAnsi" w:cstheme="minorHAnsi"/>
        </w:rPr>
        <w:t xml:space="preserve">nological </w:t>
      </w:r>
      <w:r w:rsidRPr="00747D6D">
        <w:rPr>
          <w:rStyle w:val="StyleUnderline"/>
          <w:rFonts w:asciiTheme="minorHAnsi" w:hAnsiTheme="minorHAnsi" w:cstheme="minorHAnsi"/>
          <w:highlight w:val="green"/>
        </w:rPr>
        <w:t>advancement</w:t>
      </w:r>
      <w:r w:rsidRPr="00747D6D">
        <w:rPr>
          <w:rStyle w:val="StyleUnderline"/>
          <w:rFonts w:asciiTheme="minorHAnsi" w:hAnsiTheme="minorHAnsi" w:cstheme="minorHAnsi"/>
        </w:rPr>
        <w:t xml:space="preserve">, new </w:t>
      </w:r>
      <w:r w:rsidRPr="00747D6D">
        <w:rPr>
          <w:rStyle w:val="StyleUnderline"/>
          <w:rFonts w:asciiTheme="minorHAnsi" w:hAnsiTheme="minorHAnsi" w:cstheme="minorHAnsi"/>
          <w:highlight w:val="green"/>
        </w:rPr>
        <w:t>policy priorities and</w:t>
      </w:r>
      <w:r w:rsidRPr="00747D6D">
        <w:rPr>
          <w:rStyle w:val="StyleUnderline"/>
          <w:rFonts w:asciiTheme="minorHAnsi" w:hAnsiTheme="minorHAnsi" w:cstheme="minorHAnsi"/>
        </w:rPr>
        <w:t xml:space="preserve"> the rise of </w:t>
      </w:r>
      <w:r w:rsidRPr="00747D6D">
        <w:rPr>
          <w:rStyle w:val="StyleUnderline"/>
          <w:rFonts w:asciiTheme="minorHAnsi" w:hAnsiTheme="minorHAnsi" w:cstheme="minorHAnsi"/>
          <w:highlight w:val="green"/>
        </w:rPr>
        <w:t>private actors</w:t>
      </w:r>
      <w:r w:rsidRPr="00747D6D">
        <w:rPr>
          <w:rStyle w:val="StyleUnderline"/>
          <w:rFonts w:asciiTheme="minorHAnsi" w:hAnsiTheme="minorHAnsi" w:cstheme="minorHAnsi"/>
        </w:rPr>
        <w:t>.</w:t>
      </w:r>
    </w:p>
    <w:p w14:paraId="05BDD70A" w14:textId="77777777" w:rsidR="00850073" w:rsidRPr="00747D6D" w:rsidRDefault="00850073" w:rsidP="00850073">
      <w:pPr>
        <w:rPr>
          <w:rFonts w:asciiTheme="minorHAnsi" w:hAnsiTheme="minorHAnsi" w:cstheme="minorHAnsi"/>
        </w:rPr>
      </w:pPr>
      <w:r w:rsidRPr="00747D6D">
        <w:rPr>
          <w:rStyle w:val="StyleUnderline"/>
          <w:rFonts w:asciiTheme="minorHAnsi" w:hAnsiTheme="minorHAnsi" w:cstheme="minorHAnsi"/>
        </w:rPr>
        <w:t xml:space="preserve">As commercial launch capacity has increased and space exploration technologies have advanced, the </w:t>
      </w:r>
      <w:r w:rsidRPr="00747D6D">
        <w:rPr>
          <w:rStyle w:val="StyleUnderline"/>
          <w:rFonts w:asciiTheme="minorHAnsi" w:hAnsiTheme="minorHAnsi" w:cstheme="minorHAnsi"/>
          <w:highlight w:val="green"/>
        </w:rPr>
        <w:t>decades-old agreements around</w:t>
      </w:r>
      <w:r w:rsidRPr="00747D6D">
        <w:rPr>
          <w:rStyle w:val="StyleUnderline"/>
          <w:rFonts w:asciiTheme="minorHAnsi" w:hAnsiTheme="minorHAnsi" w:cstheme="minorHAnsi"/>
        </w:rPr>
        <w:t xml:space="preserve"> how we treat </w:t>
      </w:r>
      <w:r w:rsidRPr="00747D6D">
        <w:rPr>
          <w:rStyle w:val="StyleUnderline"/>
          <w:rFonts w:asciiTheme="minorHAnsi" w:hAnsiTheme="minorHAnsi" w:cstheme="minorHAnsi"/>
          <w:highlight w:val="green"/>
        </w:rPr>
        <w:t>space</w:t>
      </w:r>
      <w:r w:rsidRPr="00747D6D">
        <w:rPr>
          <w:rStyle w:val="StyleUnderline"/>
          <w:rFonts w:asciiTheme="minorHAnsi" w:hAnsiTheme="minorHAnsi" w:cstheme="minorHAnsi"/>
        </w:rPr>
        <w:t xml:space="preserve"> and recognize our solar system </w:t>
      </w:r>
      <w:r w:rsidRPr="00747D6D">
        <w:rPr>
          <w:rStyle w:val="StyleUnderline"/>
          <w:rFonts w:asciiTheme="minorHAnsi" w:hAnsiTheme="minorHAnsi" w:cstheme="minorHAnsi"/>
          <w:highlight w:val="green"/>
        </w:rPr>
        <w:t>as a commons</w:t>
      </w:r>
      <w:r w:rsidRPr="00747D6D">
        <w:rPr>
          <w:rStyle w:val="StyleUnderline"/>
          <w:rFonts w:asciiTheme="minorHAnsi" w:hAnsiTheme="minorHAnsi" w:cstheme="minorHAnsi"/>
        </w:rPr>
        <w:t xml:space="preserve"> for the benefit of all humanity </w:t>
      </w:r>
      <w:r w:rsidRPr="00747D6D">
        <w:rPr>
          <w:rStyle w:val="StyleUnderline"/>
          <w:rFonts w:asciiTheme="minorHAnsi" w:hAnsiTheme="minorHAnsi" w:cstheme="minorHAnsi"/>
          <w:highlight w:val="green"/>
        </w:rPr>
        <w:t>are beginning to unravel</w:t>
      </w:r>
      <w:r w:rsidRPr="00747D6D">
        <w:rPr>
          <w:rStyle w:val="StyleUnderline"/>
          <w:rFonts w:asciiTheme="minorHAnsi" w:hAnsiTheme="minorHAnsi" w:cstheme="minorHAnsi"/>
        </w:rPr>
        <w:t>.</w:t>
      </w:r>
      <w:r w:rsidRPr="00747D6D">
        <w:rPr>
          <w:rFonts w:asciiTheme="minorHAnsi" w:hAnsiTheme="minorHAnsi" w:cstheme="minorHAnsi"/>
        </w:rPr>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5EEF5FF1"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 xml:space="preserve">It is necessary to better understand the deep ties of LEO companies to the hegemonic designs of national governments on near space. Recently, </w:t>
      </w:r>
      <w:r w:rsidRPr="00747D6D">
        <w:rPr>
          <w:rStyle w:val="StyleUnderline"/>
          <w:rFonts w:asciiTheme="minorHAnsi" w:hAnsiTheme="minorHAnsi" w:cstheme="minorHAnsi"/>
        </w:rPr>
        <w:t>in exchange for $28 million USD, Starlink provided the services of its satellites for live-fire demos with the US Air Force to test its Advanced Battle Management System and lay the groundwork for a military Internet of Things</w:t>
      </w:r>
      <w:r w:rsidRPr="00747D6D">
        <w:rPr>
          <w:rFonts w:asciiTheme="minorHAnsi" w:hAnsiTheme="minorHAnsi" w:cstheme="min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20407B11"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64BDFED6"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rPr>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747D6D">
        <w:rPr>
          <w:rStyle w:val="StyleUnderline"/>
          <w:rFonts w:asciiTheme="minorHAnsi" w:hAnsiTheme="minorHAnsi" w:cstheme="minorHAnsi"/>
        </w:rPr>
        <w:t xml:space="preserve">This profit model facilitates the designs of space-obsessed billionaires like Jeff Bezos who make it no secret that their ultimate goal and passion is the human colonization of other planets in our solar system. In general terms, </w:t>
      </w:r>
      <w:r w:rsidRPr="00747D6D">
        <w:rPr>
          <w:rStyle w:val="StyleUnderline"/>
          <w:rFonts w:asciiTheme="minorHAnsi" w:hAnsiTheme="minorHAnsi" w:cstheme="minorHAnsi"/>
          <w:highlight w:val="green"/>
        </w:rPr>
        <w:t>with</w:t>
      </w:r>
      <w:r w:rsidRPr="00747D6D">
        <w:rPr>
          <w:rStyle w:val="StyleUnderline"/>
          <w:rFonts w:asciiTheme="minorHAnsi" w:hAnsiTheme="minorHAnsi" w:cstheme="minorHAnsi"/>
        </w:rPr>
        <w:t xml:space="preserve"> material and economic </w:t>
      </w:r>
      <w:r w:rsidRPr="00747D6D">
        <w:rPr>
          <w:rStyle w:val="StyleUnderline"/>
          <w:rFonts w:asciiTheme="minorHAnsi" w:hAnsiTheme="minorHAnsi" w:cstheme="minorHAnsi"/>
          <w:highlight w:val="green"/>
        </w:rPr>
        <w:t>support from taxpayers</w:t>
      </w:r>
      <w:r w:rsidRPr="00747D6D">
        <w:rPr>
          <w:rStyle w:val="StyleUnderline"/>
          <w:rFonts w:asciiTheme="minorHAnsi" w:hAnsiTheme="minorHAnsi" w:cstheme="minorHAnsi"/>
        </w:rPr>
        <w:t xml:space="preserve"> through defense spending, the </w:t>
      </w:r>
      <w:r w:rsidRPr="00747D6D">
        <w:rPr>
          <w:rStyle w:val="StyleUnderline"/>
          <w:rFonts w:asciiTheme="minorHAnsi" w:hAnsiTheme="minorHAnsi" w:cstheme="minorHAnsi"/>
          <w:highlight w:val="green"/>
        </w:rPr>
        <w:t>profits</w:t>
      </w:r>
      <w:r w:rsidRPr="00747D6D">
        <w:rPr>
          <w:rStyle w:val="StyleUnderline"/>
          <w:rFonts w:asciiTheme="minorHAnsi" w:hAnsiTheme="minorHAnsi" w:cstheme="minorHAnsi"/>
        </w:rPr>
        <w:t xml:space="preserve"> from the colonization of our data-bodies </w:t>
      </w:r>
      <w:r w:rsidRPr="00747D6D">
        <w:rPr>
          <w:rStyle w:val="StyleUnderline"/>
          <w:rFonts w:asciiTheme="minorHAnsi" w:hAnsiTheme="minorHAnsi" w:cstheme="minorHAnsi"/>
          <w:highlight w:val="green"/>
        </w:rPr>
        <w:t>are</w:t>
      </w:r>
      <w:r w:rsidRPr="00747D6D">
        <w:rPr>
          <w:rStyle w:val="StyleUnderline"/>
          <w:rFonts w:asciiTheme="minorHAnsi" w:hAnsiTheme="minorHAnsi" w:cstheme="minorHAnsi"/>
        </w:rPr>
        <w:t xml:space="preserve"> being </w:t>
      </w:r>
      <w:r w:rsidRPr="00747D6D">
        <w:rPr>
          <w:rStyle w:val="StyleUnderline"/>
          <w:rFonts w:asciiTheme="minorHAnsi" w:hAnsiTheme="minorHAnsi" w:cstheme="minorHAnsi"/>
          <w:highlight w:val="green"/>
        </w:rPr>
        <w:t>invested in</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militarization</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 xml:space="preserve">privatization </w:t>
      </w:r>
      <w:r w:rsidRPr="00747D6D">
        <w:rPr>
          <w:rStyle w:val="StyleUnderline"/>
          <w:rFonts w:asciiTheme="minorHAnsi" w:hAnsiTheme="minorHAnsi" w:cstheme="minorHAnsi"/>
        </w:rPr>
        <w:t xml:space="preserve">and colonization </w:t>
      </w:r>
      <w:r w:rsidRPr="00747D6D">
        <w:rPr>
          <w:rStyle w:val="StyleUnderline"/>
          <w:rFonts w:asciiTheme="minorHAnsi" w:hAnsiTheme="minorHAnsi" w:cstheme="minorHAnsi"/>
          <w:highlight w:val="green"/>
        </w:rPr>
        <w:t>of space</w:t>
      </w:r>
      <w:r w:rsidRPr="00747D6D">
        <w:rPr>
          <w:rStyle w:val="StyleUnderline"/>
          <w:rFonts w:asciiTheme="minorHAnsi" w:hAnsiTheme="minorHAnsi" w:cstheme="minorHAnsi"/>
        </w:rPr>
        <w:t>.</w:t>
      </w:r>
    </w:p>
    <w:p w14:paraId="67E63267"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Telecommunications: driving inequality or empowering citizens?</w:t>
      </w:r>
    </w:p>
    <w:p w14:paraId="05289162"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005E08AA"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327F0DBE" w14:textId="77777777" w:rsidR="00850073" w:rsidRPr="00747D6D" w:rsidRDefault="00850073" w:rsidP="00850073">
      <w:pPr>
        <w:rPr>
          <w:rFonts w:asciiTheme="minorHAnsi" w:hAnsiTheme="minorHAnsi" w:cstheme="minorHAnsi"/>
        </w:rPr>
      </w:pPr>
      <w:r w:rsidRPr="00747D6D">
        <w:rPr>
          <w:rStyle w:val="StyleUnderline"/>
          <w:rFonts w:asciiTheme="minorHAnsi" w:hAnsiTheme="minorHAnsi" w:cstheme="minorHAnsi"/>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747D6D">
        <w:rPr>
          <w:rFonts w:asciiTheme="minorHAnsi" w:hAnsiTheme="minorHAnsi" w:cstheme="minorHAnsi"/>
        </w:rPr>
        <w:t>. It is also worth noting that B4RN's profits are reinvested locally, while revenues from LEO constellations are beamed straight out of the country.</w:t>
      </w:r>
    </w:p>
    <w:p w14:paraId="4F3EFD67"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rPr>
        <w:t xml:space="preserve">The failure to invest in alternatives that build local capacity replicates itself at the national level as well. </w:t>
      </w:r>
      <w:r w:rsidRPr="00747D6D">
        <w:rPr>
          <w:rStyle w:val="StyleUnderline"/>
          <w:rFonts w:asciiTheme="minorHAnsi" w:hAnsiTheme="minorHAnsi" w:cstheme="minorHAnsi"/>
        </w:rPr>
        <w:t xml:space="preserve">LEO constellations have the potential to further abstract Internet service to a supra-national level in a manner that disempowers not just individuals but nation-states themselves in terms of domestic expertise and infrastructure. </w:t>
      </w:r>
      <w:r w:rsidRPr="00747D6D">
        <w:rPr>
          <w:rFonts w:asciiTheme="minorHAnsi" w:hAnsiTheme="minorHAnsi" w:cstheme="minorHAnsi"/>
        </w:rPr>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3E8C364E"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rPr>
        <w:t>Furthermore</w:t>
      </w:r>
      <w:r w:rsidRPr="00747D6D">
        <w:rPr>
          <w:rStyle w:val="StyleUnderline"/>
          <w:rFonts w:asciiTheme="minorHAnsi" w:hAnsiTheme="minorHAnsi" w:cstheme="minorHAnsi"/>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747D6D">
        <w:rPr>
          <w:rStyle w:val="StyleUnderline"/>
          <w:rFonts w:asciiTheme="minorHAnsi" w:hAnsiTheme="minorHAnsi" w:cstheme="minorHAnsi"/>
          <w:highlight w:val="green"/>
        </w:rPr>
        <w:t>constellations</w:t>
      </w:r>
      <w:r w:rsidRPr="00747D6D">
        <w:rPr>
          <w:rStyle w:val="StyleUnderline"/>
          <w:rFonts w:asciiTheme="minorHAnsi" w:hAnsiTheme="minorHAnsi" w:cstheme="minorHAnsi"/>
        </w:rPr>
        <w:t xml:space="preserve"> may ultimately </w:t>
      </w:r>
      <w:r w:rsidRPr="00747D6D">
        <w:rPr>
          <w:rStyle w:val="StyleUnderline"/>
          <w:rFonts w:asciiTheme="minorHAnsi" w:hAnsiTheme="minorHAnsi" w:cstheme="minorHAnsi"/>
          <w:highlight w:val="green"/>
        </w:rPr>
        <w:t>create a disincentive to invest</w:t>
      </w:r>
      <w:r w:rsidRPr="00747D6D">
        <w:rPr>
          <w:rStyle w:val="StyleUnderline"/>
          <w:rFonts w:asciiTheme="minorHAnsi" w:hAnsiTheme="minorHAnsi" w:cstheme="minorHAnsi"/>
        </w:rPr>
        <w:t xml:space="preserve">ment </w:t>
      </w:r>
      <w:r w:rsidRPr="00747D6D">
        <w:rPr>
          <w:rStyle w:val="StyleUnderline"/>
          <w:rFonts w:asciiTheme="minorHAnsi" w:hAnsiTheme="minorHAnsi" w:cstheme="minorHAnsi"/>
          <w:highlight w:val="green"/>
        </w:rPr>
        <w:t>in rural connectivity</w:t>
      </w:r>
      <w:r w:rsidRPr="00747D6D">
        <w:rPr>
          <w:rStyle w:val="StyleUnderline"/>
          <w:rFonts w:asciiTheme="minorHAnsi" w:hAnsiTheme="minorHAnsi" w:cstheme="minorHAnsi"/>
        </w:rPr>
        <w:t>, based on the assumption by service providers and governments that LEO constellations will address that gap.</w:t>
      </w:r>
    </w:p>
    <w:p w14:paraId="240C18AB"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747D6D">
        <w:rPr>
          <w:rStyle w:val="StyleUnderline"/>
          <w:rFonts w:asciiTheme="minorHAnsi" w:hAnsiTheme="minorHAnsi" w:cstheme="minorHAnsi"/>
        </w:rPr>
        <w:t>. With their hands in essentially every layer of the communication stack</w:t>
      </w:r>
      <w:r w:rsidRPr="00747D6D">
        <w:rPr>
          <w:rStyle w:val="StyleUnderline"/>
          <w:rFonts w:asciiTheme="minorHAnsi" w:hAnsiTheme="minorHAnsi" w:cstheme="minorHAnsi"/>
          <w:highlight w:val="green"/>
        </w:rPr>
        <w:t>, it will prove challenging to regulate</w:t>
      </w:r>
      <w:r w:rsidRPr="00747D6D">
        <w:rPr>
          <w:rStyle w:val="StyleUnderline"/>
          <w:rFonts w:asciiTheme="minorHAnsi" w:hAnsiTheme="minorHAnsi" w:cstheme="minorHAnsi"/>
        </w:rPr>
        <w:t xml:space="preserve"> or even know about the data they harvest and how those are used to competitive advantage in other areas of their businesses.</w:t>
      </w:r>
    </w:p>
    <w:p w14:paraId="7F1B12C9"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 xml:space="preserve">At the time of their emergence, </w:t>
      </w:r>
      <w:r w:rsidRPr="00747D6D">
        <w:rPr>
          <w:rStyle w:val="StyleUnderline"/>
          <w:rFonts w:asciiTheme="minorHAnsi" w:hAnsiTheme="minorHAnsi" w:cstheme="minorHAnsi"/>
        </w:rPr>
        <w:t>both space exploration and the Internet served as beacons of hope and of potential transcendence for humanity</w:t>
      </w:r>
      <w:r w:rsidRPr="00747D6D">
        <w:rPr>
          <w:rFonts w:asciiTheme="minorHAnsi" w:hAnsiTheme="minorHAnsi" w:cstheme="minorHAnsi"/>
        </w:rPr>
        <w:t xml:space="preserve">—one of shared imagination and resources, and of cooperation in human development. In both cases, </w:t>
      </w:r>
      <w:r w:rsidRPr="00747D6D">
        <w:rPr>
          <w:rStyle w:val="StyleUnderline"/>
          <w:rFonts w:asciiTheme="minorHAnsi" w:hAnsiTheme="minorHAnsi" w:cstheme="minorHAnsi"/>
        </w:rPr>
        <w:t xml:space="preserve">that hope has been dimmed in a quest for profit and geo-political power. If we want to recover a sense of shared purpose as a species, </w:t>
      </w:r>
      <w:r w:rsidRPr="00747D6D">
        <w:rPr>
          <w:rStyle w:val="StyleUnderline"/>
          <w:rFonts w:asciiTheme="minorHAnsi" w:hAnsiTheme="minorHAnsi" w:cstheme="minorHAnsi"/>
          <w:highlight w:val="green"/>
        </w:rPr>
        <w:t>the question</w:t>
      </w:r>
      <w:r w:rsidRPr="00747D6D">
        <w:rPr>
          <w:rStyle w:val="StyleUnderline"/>
          <w:rFonts w:asciiTheme="minorHAnsi" w:hAnsiTheme="minorHAnsi" w:cstheme="minorHAnsi"/>
        </w:rPr>
        <w:t xml:space="preserve"> as to "</w:t>
      </w:r>
      <w:r w:rsidRPr="00747D6D">
        <w:rPr>
          <w:rStyle w:val="StyleUnderline"/>
          <w:rFonts w:asciiTheme="minorHAnsi" w:hAnsiTheme="minorHAnsi" w:cstheme="minorHAnsi"/>
          <w:highlight w:val="green"/>
        </w:rPr>
        <w:t>who</w:t>
      </w:r>
      <w:r w:rsidRPr="00747D6D">
        <w:rPr>
          <w:rStyle w:val="StyleUnderline"/>
          <w:rFonts w:asciiTheme="minorHAnsi" w:hAnsiTheme="minorHAnsi" w:cstheme="minorHAnsi"/>
        </w:rPr>
        <w:t xml:space="preserve"> gets to put their satellites into low earth orbit?" </w:t>
      </w:r>
      <w:r w:rsidRPr="00747D6D">
        <w:rPr>
          <w:rStyle w:val="StyleUnderline"/>
          <w:rFonts w:asciiTheme="minorHAnsi" w:hAnsiTheme="minorHAnsi" w:cstheme="minorHAnsi"/>
          <w:highlight w:val="green"/>
        </w:rPr>
        <w:t>is</w:t>
      </w:r>
      <w:r w:rsidRPr="00747D6D">
        <w:rPr>
          <w:rStyle w:val="StyleUnderline"/>
          <w:rFonts w:asciiTheme="minorHAnsi" w:hAnsiTheme="minorHAnsi" w:cstheme="minorHAnsi"/>
        </w:rPr>
        <w:t xml:space="preserve"> more </w:t>
      </w:r>
      <w:r w:rsidRPr="00747D6D">
        <w:rPr>
          <w:rStyle w:val="StyleUnderline"/>
          <w:rFonts w:asciiTheme="minorHAnsi" w:hAnsiTheme="minorHAnsi" w:cstheme="minorHAnsi"/>
          <w:highlight w:val="green"/>
        </w:rPr>
        <w:t>important</w:t>
      </w:r>
      <w:r w:rsidRPr="00747D6D">
        <w:rPr>
          <w:rStyle w:val="StyleUnderline"/>
          <w:rFonts w:asciiTheme="minorHAnsi" w:hAnsiTheme="minorHAnsi" w:cstheme="minorHAnsi"/>
        </w:rPr>
        <w:t xml:space="preserve"> than we might think.</w:t>
      </w:r>
      <w:r w:rsidRPr="00747D6D">
        <w:rPr>
          <w:rFonts w:asciiTheme="minorHAnsi" w:hAnsiTheme="minorHAnsi" w:cstheme="minorHAnsi"/>
        </w:rPr>
        <w:t xml:space="preserve"> Is space for everyone, or just a few huge corporations and global superpowers? This is the question we ask when we ask who gets to park their satellites in orbit.</w:t>
      </w:r>
    </w:p>
    <w:p w14:paraId="4CACB1D7" w14:textId="77777777" w:rsidR="00850073" w:rsidRPr="00747D6D" w:rsidRDefault="00850073" w:rsidP="00850073">
      <w:pPr>
        <w:rPr>
          <w:rStyle w:val="StyleUnderline"/>
          <w:rFonts w:asciiTheme="minorHAnsi" w:hAnsiTheme="minorHAnsi" w:cstheme="minorHAnsi"/>
        </w:rPr>
      </w:pPr>
      <w:r w:rsidRPr="00747D6D">
        <w:rPr>
          <w:rStyle w:val="StyleUnderline"/>
          <w:rFonts w:asciiTheme="minorHAnsi" w:hAnsiTheme="minorHAnsi" w:cstheme="minorHAnsi"/>
          <w:highlight w:val="green"/>
        </w:rPr>
        <w:t>There is</w:t>
      </w:r>
      <w:r w:rsidRPr="00747D6D">
        <w:rPr>
          <w:rStyle w:val="StyleUnderline"/>
          <w:rFonts w:asciiTheme="minorHAnsi" w:hAnsiTheme="minorHAnsi" w:cstheme="minorHAnsi"/>
        </w:rPr>
        <w:t xml:space="preserve"> an </w:t>
      </w:r>
      <w:r w:rsidRPr="00747D6D">
        <w:rPr>
          <w:rStyle w:val="StyleUnderline"/>
          <w:rFonts w:asciiTheme="minorHAnsi" w:hAnsiTheme="minorHAnsi" w:cstheme="minorHAnsi"/>
          <w:highlight w:val="green"/>
        </w:rPr>
        <w:t>opportunity to return to</w:t>
      </w:r>
      <w:r w:rsidRPr="00747D6D">
        <w:rPr>
          <w:rStyle w:val="StyleUnderline"/>
          <w:rFonts w:asciiTheme="minorHAnsi" w:hAnsiTheme="minorHAnsi" w:cstheme="minorHAnsi"/>
        </w:rPr>
        <w:t xml:space="preserve"> the spirit of </w:t>
      </w:r>
      <w:r w:rsidRPr="00747D6D">
        <w:rPr>
          <w:rStyle w:val="StyleUnderline"/>
          <w:rFonts w:asciiTheme="minorHAnsi" w:hAnsiTheme="minorHAnsi" w:cstheme="minorHAnsi"/>
          <w:highlight w:val="green"/>
        </w:rPr>
        <w:t>internationalism</w:t>
      </w:r>
      <w:r w:rsidRPr="00747D6D">
        <w:rPr>
          <w:rStyle w:val="StyleUnderline"/>
          <w:rFonts w:asciiTheme="minorHAnsi" w:hAnsiTheme="minorHAnsi" w:cstheme="minorHAnsi"/>
        </w:rPr>
        <w:t xml:space="preserve"> that infused the early days of space exploration in which space was held as a shared resource to be protected and guarded from exploitation</w:t>
      </w:r>
      <w:r w:rsidRPr="00747D6D">
        <w:rPr>
          <w:rFonts w:asciiTheme="minorHAnsi" w:hAnsiTheme="minorHAnsi" w:cstheme="minorHAnsi"/>
        </w:rPr>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747D6D">
        <w:rPr>
          <w:rStyle w:val="StyleUnderline"/>
          <w:rFonts w:asciiTheme="minorHAnsi" w:hAnsiTheme="minorHAnsi" w:cstheme="minorHAnsi"/>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182F52A9" w14:textId="77777777" w:rsidR="00850073" w:rsidRPr="00747D6D" w:rsidRDefault="00850073" w:rsidP="00850073">
      <w:pPr>
        <w:rPr>
          <w:rFonts w:asciiTheme="minorHAnsi" w:hAnsiTheme="minorHAnsi" w:cstheme="minorHAnsi"/>
        </w:rPr>
      </w:pPr>
    </w:p>
    <w:p w14:paraId="6A82D0CB" w14:textId="77777777" w:rsidR="00850073" w:rsidRPr="00747D6D" w:rsidRDefault="00850073" w:rsidP="00850073">
      <w:pPr>
        <w:pStyle w:val="Heading3"/>
        <w:rPr>
          <w:rFonts w:asciiTheme="minorHAnsi" w:hAnsiTheme="minorHAnsi" w:cstheme="minorHAnsi"/>
        </w:rPr>
      </w:pPr>
      <w:r w:rsidRPr="00747D6D">
        <w:rPr>
          <w:rFonts w:asciiTheme="minorHAnsi" w:hAnsiTheme="minorHAnsi" w:cstheme="minorHAnsi"/>
        </w:rPr>
        <w:t>Adv – Collisions</w:t>
      </w:r>
    </w:p>
    <w:p w14:paraId="3790ECD0" w14:textId="77777777" w:rsidR="00850073" w:rsidRPr="00747D6D" w:rsidRDefault="00850073" w:rsidP="00850073">
      <w:pPr>
        <w:pStyle w:val="Heading4"/>
        <w:rPr>
          <w:rFonts w:asciiTheme="minorHAnsi" w:hAnsiTheme="minorHAnsi" w:cstheme="minorHAnsi"/>
        </w:rPr>
      </w:pPr>
      <w:r w:rsidRPr="00747D6D">
        <w:rPr>
          <w:rFonts w:asciiTheme="minorHAnsi" w:hAnsiTheme="minorHAnsi" w:cstheme="minorHAnsi"/>
        </w:rPr>
        <w:t>Satellite internet constellations accelerate collision risks – more close encounters and less transparency means bad decisions are inevitable.</w:t>
      </w:r>
    </w:p>
    <w:p w14:paraId="4DD9C513" w14:textId="77777777" w:rsidR="00850073" w:rsidRPr="00747D6D" w:rsidRDefault="00850073" w:rsidP="00850073">
      <w:pPr>
        <w:rPr>
          <w:rFonts w:asciiTheme="minorHAnsi" w:hAnsiTheme="minorHAnsi" w:cstheme="minorHAnsi"/>
        </w:rPr>
      </w:pPr>
      <w:r w:rsidRPr="00747D6D">
        <w:rPr>
          <w:rStyle w:val="Style13ptBold"/>
          <w:rFonts w:asciiTheme="minorHAnsi" w:hAnsiTheme="minorHAnsi" w:cstheme="minorHAnsi"/>
        </w:rPr>
        <w:t xml:space="preserve">Pultarova 21 </w:t>
      </w:r>
      <w:r w:rsidRPr="00747D6D">
        <w:rPr>
          <w:rFonts w:asciiTheme="minorHAnsi" w:hAnsiTheme="minorHAnsi" w:cstheme="minorHAnsi"/>
        </w:rPr>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747D6D">
          <w:rPr>
            <w:rStyle w:val="Hyperlink"/>
            <w:rFonts w:asciiTheme="minorHAnsi" w:hAnsiTheme="minorHAnsi" w:cstheme="minorHAnsi"/>
          </w:rPr>
          <w:t>https://www.space.com/spacex-starlink-satellite-collision-alerts-on-the-rise</w:t>
        </w:r>
      </w:hyperlink>
      <w:r w:rsidRPr="00747D6D">
        <w:rPr>
          <w:rFonts w:asciiTheme="minorHAnsi" w:hAnsiTheme="minorHAnsi" w:cstheme="minorHAnsi"/>
        </w:rPr>
        <w:t xml:space="preserve"> SM</w:t>
      </w:r>
    </w:p>
    <w:p w14:paraId="366A37C1" w14:textId="77777777" w:rsidR="00850073" w:rsidRPr="00747D6D" w:rsidRDefault="00850073" w:rsidP="00850073">
      <w:pPr>
        <w:rPr>
          <w:rFonts w:asciiTheme="minorHAnsi" w:hAnsiTheme="minorHAnsi" w:cstheme="minorHAnsi"/>
        </w:rPr>
      </w:pPr>
      <w:r w:rsidRPr="00747D6D">
        <w:rPr>
          <w:rStyle w:val="StyleUnderline"/>
          <w:rFonts w:asciiTheme="minorHAnsi" w:hAnsiTheme="minorHAnsi" w:cstheme="minorHAnsi"/>
        </w:rPr>
        <w:t xml:space="preserve">SpaceX </w:t>
      </w:r>
      <w:r w:rsidRPr="00747D6D">
        <w:rPr>
          <w:rStyle w:val="StyleUnderline"/>
          <w:rFonts w:asciiTheme="minorHAnsi" w:hAnsiTheme="minorHAnsi" w:cstheme="minorHAnsi"/>
          <w:highlight w:val="green"/>
        </w:rPr>
        <w:t>Starlink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responsible for over half of close encounters in orbit</w:t>
      </w:r>
      <w:r w:rsidRPr="00747D6D">
        <w:rPr>
          <w:rFonts w:asciiTheme="minorHAnsi" w:hAnsiTheme="minorHAnsi" w:cstheme="minorHAnsi"/>
        </w:rPr>
        <w:t>, scientist says</w:t>
      </w:r>
    </w:p>
    <w:p w14:paraId="23E9B664" w14:textId="77777777" w:rsidR="00850073" w:rsidRPr="00747D6D" w:rsidRDefault="00850073" w:rsidP="00850073">
      <w:pPr>
        <w:rPr>
          <w:rStyle w:val="StyleUnderline"/>
          <w:rFonts w:asciiTheme="minorHAnsi" w:hAnsiTheme="minorHAnsi" w:cstheme="minorHAnsi"/>
        </w:rPr>
      </w:pPr>
      <w:r w:rsidRPr="00747D6D">
        <w:rPr>
          <w:rStyle w:val="StyleUnderline"/>
          <w:rFonts w:asciiTheme="minorHAnsi" w:hAnsiTheme="minorHAnsi" w:cstheme="minorHAnsi"/>
        </w:rPr>
        <w:t>Starlink satellites might soon be involved in 90% of close encounters between two spacecraft in low Earth orbit.</w:t>
      </w:r>
    </w:p>
    <w:p w14:paraId="5806D48C"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rPr>
        <w:t xml:space="preserve">Operators of satellite constellations are constantly forced to move their satellites because of encounters with other spacecraft and pieces of space junk. </w:t>
      </w:r>
      <w:r w:rsidRPr="00747D6D">
        <w:rPr>
          <w:rStyle w:val="StyleUnderline"/>
          <w:rFonts w:asciiTheme="minorHAnsi" w:hAnsiTheme="minorHAnsi" w:cstheme="minorHAnsi"/>
          <w:highlight w:val="green"/>
        </w:rPr>
        <w:t>And</w:t>
      </w:r>
      <w:r w:rsidRPr="00747D6D">
        <w:rPr>
          <w:rFonts w:asciiTheme="minorHAnsi" w:hAnsiTheme="minorHAnsi" w:cstheme="minorHAnsi"/>
        </w:rPr>
        <w:t xml:space="preserve">, </w:t>
      </w:r>
      <w:r w:rsidRPr="00747D6D">
        <w:rPr>
          <w:rStyle w:val="StyleUnderline"/>
          <w:rFonts w:asciiTheme="minorHAnsi" w:hAnsiTheme="minorHAnsi" w:cstheme="minorHAnsi"/>
        </w:rPr>
        <w:t xml:space="preserve">thanks to SpaceX's Starlink satellites, </w:t>
      </w:r>
      <w:r w:rsidRPr="00747D6D">
        <w:rPr>
          <w:rStyle w:val="StyleUnderline"/>
          <w:rFonts w:asciiTheme="minorHAnsi" w:hAnsiTheme="minorHAnsi" w:cstheme="minorHAnsi"/>
          <w:highlight w:val="green"/>
        </w:rPr>
        <w:t>the number</w:t>
      </w:r>
      <w:r w:rsidRPr="00747D6D">
        <w:rPr>
          <w:rStyle w:val="StyleUnderline"/>
          <w:rFonts w:asciiTheme="minorHAnsi" w:hAnsiTheme="minorHAnsi" w:cstheme="minorHAnsi"/>
        </w:rPr>
        <w:t xml:space="preserve"> of such dangerous approaches </w:t>
      </w:r>
      <w:r w:rsidRPr="00747D6D">
        <w:rPr>
          <w:rStyle w:val="StyleUnderline"/>
          <w:rFonts w:asciiTheme="minorHAnsi" w:hAnsiTheme="minorHAnsi" w:cstheme="minorHAnsi"/>
          <w:highlight w:val="green"/>
        </w:rPr>
        <w:t>will</w:t>
      </w:r>
      <w:r w:rsidRPr="00747D6D">
        <w:rPr>
          <w:rStyle w:val="StyleUnderline"/>
          <w:rFonts w:asciiTheme="minorHAnsi" w:hAnsiTheme="minorHAnsi" w:cstheme="minorHAnsi"/>
        </w:rPr>
        <w:t xml:space="preserve"> continue to </w:t>
      </w:r>
      <w:r w:rsidRPr="00747D6D">
        <w:rPr>
          <w:rStyle w:val="StyleUnderline"/>
          <w:rFonts w:asciiTheme="minorHAnsi" w:hAnsiTheme="minorHAnsi" w:cstheme="minorHAnsi"/>
          <w:highlight w:val="green"/>
        </w:rPr>
        <w:t>grow</w:t>
      </w:r>
      <w:r w:rsidRPr="00747D6D">
        <w:rPr>
          <w:rStyle w:val="StyleUnderline"/>
          <w:rFonts w:asciiTheme="minorHAnsi" w:hAnsiTheme="minorHAnsi" w:cstheme="minorHAnsi"/>
        </w:rPr>
        <w:t>, according to estimates based on available data.</w:t>
      </w:r>
    </w:p>
    <w:p w14:paraId="1914DDDF" w14:textId="77777777" w:rsidR="00850073" w:rsidRPr="00747D6D" w:rsidRDefault="00850073" w:rsidP="00850073">
      <w:pPr>
        <w:rPr>
          <w:rFonts w:asciiTheme="minorHAnsi" w:hAnsiTheme="minorHAnsi" w:cstheme="minorHAnsi"/>
        </w:rPr>
      </w:pPr>
      <w:r w:rsidRPr="00747D6D">
        <w:rPr>
          <w:rStyle w:val="StyleUnderline"/>
          <w:rFonts w:asciiTheme="minorHAnsi" w:hAnsiTheme="minorHAnsi" w:cstheme="minorHAnsi"/>
        </w:rPr>
        <w:t xml:space="preserve">SpaceX's Starlink satellites alone are involved in about </w:t>
      </w:r>
      <w:r w:rsidRPr="00747D6D">
        <w:rPr>
          <w:rStyle w:val="StyleUnderline"/>
          <w:rFonts w:asciiTheme="minorHAnsi" w:hAnsiTheme="minorHAnsi" w:cstheme="minorHAnsi"/>
          <w:highlight w:val="green"/>
        </w:rPr>
        <w:t>1,600</w:t>
      </w:r>
      <w:r w:rsidRPr="00747D6D">
        <w:rPr>
          <w:rStyle w:val="StyleUnderline"/>
          <w:rFonts w:asciiTheme="minorHAnsi" w:hAnsiTheme="minorHAnsi" w:cstheme="minorHAnsi"/>
        </w:rPr>
        <w:t xml:space="preserve"> close encounters between two spacecraft </w:t>
      </w:r>
      <w:r w:rsidRPr="00747D6D">
        <w:rPr>
          <w:rStyle w:val="StyleUnderline"/>
          <w:rFonts w:asciiTheme="minorHAnsi" w:hAnsiTheme="minorHAnsi" w:cstheme="minorHAnsi"/>
          <w:highlight w:val="green"/>
        </w:rPr>
        <w:t>every week</w:t>
      </w:r>
      <w:r w:rsidRPr="00747D6D">
        <w:rPr>
          <w:rStyle w:val="StyleUnderline"/>
          <w:rFonts w:asciiTheme="minorHAnsi" w:hAnsiTheme="minorHAnsi" w:cstheme="minorHAnsi"/>
        </w:rPr>
        <w:t>, that's about 50 % of all such incidents, according to Hugh Lewis, the head of the Astronautics Research Group at the University of Southampton, U.K</w:t>
      </w:r>
      <w:r w:rsidRPr="00747D6D">
        <w:rPr>
          <w:rFonts w:asciiTheme="minorHAnsi" w:hAnsiTheme="minorHAnsi" w:cstheme="minorHAnsi"/>
        </w:rPr>
        <w:t>. These encounters include situations when two spacecraft pass within a distance of 0.6 miles (1 kilometer) from each other.</w:t>
      </w:r>
    </w:p>
    <w:p w14:paraId="509073C6"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50B662DF"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 xml:space="preserve">Lewis publishes regular updates on Twitter and has seen a worrying trend in the data that reflects the fast deployment of the Starlink constellation. </w:t>
      </w:r>
    </w:p>
    <w:p w14:paraId="7FFBED15"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rPr>
        <w:t xml:space="preserve">"I have looked at the data </w:t>
      </w:r>
      <w:r w:rsidRPr="00747D6D">
        <w:rPr>
          <w:rStyle w:val="StyleUnderline"/>
          <w:rFonts w:asciiTheme="minorHAnsi" w:hAnsiTheme="minorHAnsi" w:cstheme="minorHAnsi"/>
        </w:rPr>
        <w:t>going back to May 2019 when Starlink was first launched</w:t>
      </w:r>
      <w:r w:rsidRPr="00747D6D">
        <w:rPr>
          <w:rFonts w:asciiTheme="minorHAnsi" w:hAnsiTheme="minorHAnsi" w:cstheme="minorHAnsi"/>
        </w:rPr>
        <w:t xml:space="preserve"> to understand the burden of these megaconstellations," Lewis told Space.com. "</w:t>
      </w:r>
      <w:r w:rsidRPr="00747D6D">
        <w:rPr>
          <w:rStyle w:val="StyleUnderline"/>
          <w:rFonts w:asciiTheme="minorHAnsi" w:hAnsiTheme="minorHAnsi" w:cstheme="minorHAnsi"/>
        </w:rPr>
        <w:t>Since then, the number of encounters picked up by the Socrates database has more than doubled and now we are in a situation where Starlink accounts for half of all encounters."</w:t>
      </w:r>
    </w:p>
    <w:p w14:paraId="7EC34A4B" w14:textId="77777777" w:rsidR="00850073" w:rsidRPr="00747D6D" w:rsidRDefault="00850073" w:rsidP="00850073">
      <w:pPr>
        <w:rPr>
          <w:rStyle w:val="StyleUnderline"/>
          <w:rFonts w:asciiTheme="minorHAnsi" w:hAnsiTheme="minorHAnsi" w:cstheme="minorHAnsi"/>
        </w:rPr>
      </w:pPr>
      <w:r w:rsidRPr="00747D6D">
        <w:rPr>
          <w:rStyle w:val="StyleUnderline"/>
          <w:rFonts w:asciiTheme="minorHAnsi" w:hAnsiTheme="minorHAnsi" w:cstheme="minorHAnsi"/>
        </w:rPr>
        <w:t>The current 1,600 close passes include those between two Starlink satellites. Excluding these encounters, Starlink satellites approach other operators’ spacecraft 500 times every week.</w:t>
      </w:r>
    </w:p>
    <w:p w14:paraId="25060F44"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In comparison, Starlink's competitor OneWeb, currently flying over 250 satellites, is involved in 80 close passes with other operators' satellites every week, according to Lewis' data.</w:t>
      </w:r>
    </w:p>
    <w:p w14:paraId="74846C75"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rPr>
        <w:t xml:space="preserve">And </w:t>
      </w:r>
      <w:r w:rsidRPr="00747D6D">
        <w:rPr>
          <w:rStyle w:val="StyleUnderline"/>
          <w:rFonts w:asciiTheme="minorHAnsi" w:hAnsiTheme="minorHAnsi" w:cstheme="minorHAnsi"/>
        </w:rPr>
        <w:t xml:space="preserve">the situation is bound to get worse. Only 1,700 satellites of an expected constellation of tens of thousands have been placed into orbit so far. </w:t>
      </w:r>
      <w:r w:rsidRPr="00747D6D">
        <w:rPr>
          <w:rStyle w:val="StyleUnderline"/>
          <w:rFonts w:asciiTheme="minorHAnsi" w:hAnsiTheme="minorHAnsi" w:cstheme="minorHAnsi"/>
          <w:highlight w:val="green"/>
        </w:rPr>
        <w:t>Once SpaceX launches all 12,000</w:t>
      </w:r>
      <w:r w:rsidRPr="00747D6D">
        <w:rPr>
          <w:rStyle w:val="StyleUnderline"/>
          <w:rFonts w:asciiTheme="minorHAnsi" w:hAnsiTheme="minorHAnsi" w:cstheme="minorHAnsi"/>
        </w:rPr>
        <w:t xml:space="preserve"> satellites of its first generation constellation, </w:t>
      </w:r>
      <w:r w:rsidRPr="00747D6D">
        <w:rPr>
          <w:rStyle w:val="StyleUnderline"/>
          <w:rFonts w:asciiTheme="minorHAnsi" w:hAnsiTheme="minorHAnsi" w:cstheme="minorHAnsi"/>
          <w:highlight w:val="green"/>
        </w:rPr>
        <w:t>Starlink</w:t>
      </w:r>
      <w:r w:rsidRPr="00747D6D">
        <w:rPr>
          <w:rStyle w:val="StyleUnderline"/>
          <w:rFonts w:asciiTheme="minorHAnsi" w:hAnsiTheme="minorHAnsi" w:cstheme="minorHAnsi"/>
        </w:rPr>
        <w:t xml:space="preserve"> satellites of all close approaches, Lewis’ calculations suggest.</w:t>
      </w:r>
      <w:r w:rsidRPr="00747D6D">
        <w:rPr>
          <w:rStyle w:val="StyleUnderline"/>
          <w:rFonts w:asciiTheme="minorHAnsi" w:hAnsiTheme="minorHAnsi" w:cstheme="minorHAnsi"/>
          <w:highlight w:val="green"/>
        </w:rPr>
        <w:t>will be involved in 90%</w:t>
      </w:r>
      <w:r w:rsidRPr="00747D6D">
        <w:rPr>
          <w:rStyle w:val="StyleUnderline"/>
          <w:rFonts w:asciiTheme="minorHAnsi" w:hAnsiTheme="minorHAnsi" w:cstheme="minorHAnsi"/>
        </w:rPr>
        <w:t xml:space="preserve"> </w:t>
      </w:r>
    </w:p>
    <w:p w14:paraId="1741ACA8"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b/>
          <w:noProof/>
        </w:rPr>
        <w:drawing>
          <wp:inline distT="0" distB="0" distL="0" distR="0" wp14:anchorId="72264DE6" wp14:editId="42877268">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4D896F17"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2C7798D4"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The risk of collision</w:t>
      </w:r>
    </w:p>
    <w:p w14:paraId="032EBDD5"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747D6D">
        <w:rPr>
          <w:rStyle w:val="StyleUnderline"/>
          <w:rFonts w:asciiTheme="minorHAnsi" w:hAnsiTheme="minorHAnsi" w:cstheme="minorHAnsi"/>
        </w:rPr>
        <w:t>. Out of these 300 alerts, up to ten might require operators to perform avoidance maneuvers</w:t>
      </w:r>
      <w:r w:rsidRPr="00747D6D">
        <w:rPr>
          <w:rFonts w:asciiTheme="minorHAnsi" w:hAnsiTheme="minorHAnsi" w:cstheme="minorHAnsi"/>
        </w:rPr>
        <w:t>, Hesar told Space.com.</w:t>
      </w:r>
    </w:p>
    <w:p w14:paraId="33354C6D"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rPr>
        <w:t xml:space="preserve">Kayhan Space bases their estimates on data provided by </w:t>
      </w:r>
      <w:r w:rsidRPr="00747D6D">
        <w:rPr>
          <w:rStyle w:val="StyleUnderline"/>
          <w:rFonts w:asciiTheme="minorHAnsi" w:hAnsiTheme="minorHAnsi" w:cstheme="minorHAnsi"/>
        </w:rPr>
        <w:t>the U.S. Space Surveillance Network.</w:t>
      </w:r>
      <w:r w:rsidRPr="00747D6D">
        <w:rPr>
          <w:rFonts w:asciiTheme="minorHAnsi" w:hAnsiTheme="minorHAnsi" w:cstheme="minorHAnsi"/>
        </w:rPr>
        <w:t xml:space="preserve"> This network of radars and telescopes, managed by the U.S. Space Force, </w:t>
      </w:r>
      <w:r w:rsidRPr="00747D6D">
        <w:rPr>
          <w:rStyle w:val="StyleUnderline"/>
          <w:rFonts w:asciiTheme="minorHAnsi" w:hAnsiTheme="minorHAnsi" w:cstheme="minorHAnsi"/>
        </w:rPr>
        <w:t xml:space="preserve">closely monitors about 30,000 live and defunct satellites and pieces of </w:t>
      </w:r>
      <w:r w:rsidRPr="00747D6D">
        <w:rPr>
          <w:rStyle w:val="StyleUnderline"/>
          <w:rFonts w:asciiTheme="minorHAnsi" w:hAnsiTheme="minorHAnsi" w:cstheme="minorHAnsi"/>
          <w:highlight w:val="green"/>
        </w:rPr>
        <w:t>debris</w:t>
      </w:r>
      <w:r w:rsidRPr="00747D6D">
        <w:rPr>
          <w:rStyle w:val="StyleUnderline"/>
          <w:rFonts w:asciiTheme="minorHAnsi" w:hAnsiTheme="minorHAnsi" w:cstheme="minorHAnsi"/>
        </w:rPr>
        <w:t xml:space="preserve"> down to the size of 4 inches (10 centimeters) and provides the most accurate location data of the orbiting objects. </w:t>
      </w:r>
    </w:p>
    <w:p w14:paraId="1EC1C659" w14:textId="77777777" w:rsidR="00850073" w:rsidRPr="00747D6D" w:rsidRDefault="00850073" w:rsidP="00850073">
      <w:pPr>
        <w:rPr>
          <w:rFonts w:asciiTheme="minorHAnsi" w:hAnsiTheme="minorHAnsi" w:cstheme="minorHAnsi"/>
          <w:b/>
          <w:u w:val="single"/>
        </w:rPr>
      </w:pPr>
      <w:r w:rsidRPr="00747D6D">
        <w:rPr>
          <w:rStyle w:val="StyleUnderline"/>
          <w:rFonts w:asciiTheme="minorHAnsi" w:hAnsiTheme="minorHAnsi" w:cstheme="minorHAnsi"/>
        </w:rPr>
        <w:t xml:space="preserve">The size of this catalog </w:t>
      </w:r>
      <w:r w:rsidRPr="00747D6D">
        <w:rPr>
          <w:rStyle w:val="StyleUnderline"/>
          <w:rFonts w:asciiTheme="minorHAnsi" w:hAnsiTheme="minorHAnsi" w:cstheme="minorHAnsi"/>
          <w:highlight w:val="green"/>
        </w:rPr>
        <w:t>is expected to increase ten times in the near future</w:t>
      </w:r>
      <w:r w:rsidRPr="00747D6D">
        <w:rPr>
          <w:rStyle w:val="StyleUnderline"/>
          <w:rFonts w:asciiTheme="minorHAnsi" w:hAnsiTheme="minorHAnsi" w:cstheme="minorHAnsi"/>
        </w:rPr>
        <w:t xml:space="preserve">, Hesar added, partly </w:t>
      </w:r>
      <w:r w:rsidRPr="00747D6D">
        <w:rPr>
          <w:rStyle w:val="StyleUnderline"/>
          <w:rFonts w:asciiTheme="minorHAnsi" w:hAnsiTheme="minorHAnsi" w:cstheme="minorHAnsi"/>
          <w:highlight w:val="green"/>
        </w:rPr>
        <w:t>due to</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growth of megaconstellations</w:t>
      </w:r>
      <w:r w:rsidRPr="00747D6D">
        <w:rPr>
          <w:rStyle w:val="StyleUnderline"/>
          <w:rFonts w:asciiTheme="minorHAnsi" w:hAnsiTheme="minorHAnsi" w:cstheme="minorHAnsi"/>
        </w:rPr>
        <w:t xml:space="preserve">, such as Starlink, and partly as sensors improve and enable detection of even smaller objects. The more objects in the catalog </w:t>
      </w:r>
      <w:r w:rsidRPr="00747D6D">
        <w:rPr>
          <w:rStyle w:val="StyleUnderline"/>
          <w:rFonts w:asciiTheme="minorHAnsi" w:hAnsiTheme="minorHAnsi" w:cstheme="minorHAnsi"/>
          <w:highlight w:val="green"/>
        </w:rPr>
        <w:t>mean more</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dangerous</w:t>
      </w:r>
      <w:r w:rsidRPr="00747D6D">
        <w:rPr>
          <w:rStyle w:val="StyleUnderline"/>
          <w:rFonts w:asciiTheme="minorHAnsi" w:hAnsiTheme="minorHAnsi" w:cstheme="minorHAnsi"/>
        </w:rPr>
        <w:t xml:space="preserve">ly close </w:t>
      </w:r>
      <w:r w:rsidRPr="00747D6D">
        <w:rPr>
          <w:rStyle w:val="StyleUnderline"/>
          <w:rFonts w:asciiTheme="minorHAnsi" w:hAnsiTheme="minorHAnsi" w:cstheme="minorHAnsi"/>
          <w:highlight w:val="green"/>
        </w:rPr>
        <w:t>encounters</w:t>
      </w:r>
      <w:r w:rsidRPr="00747D6D">
        <w:rPr>
          <w:rStyle w:val="StyleUnderline"/>
          <w:rFonts w:asciiTheme="minorHAnsi" w:hAnsiTheme="minorHAnsi" w:cstheme="minorHAnsi"/>
        </w:rPr>
        <w:t xml:space="preserve">. </w:t>
      </w:r>
    </w:p>
    <w:p w14:paraId="0AE2F929"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"This problem is really getting out of control," Hesar said. "</w:t>
      </w:r>
      <w:r w:rsidRPr="00747D6D">
        <w:rPr>
          <w:rStyle w:val="StyleUnderline"/>
          <w:rFonts w:asciiTheme="minorHAnsi" w:hAnsiTheme="minorHAnsi" w:cstheme="minorHAnsi"/>
        </w:rPr>
        <w:t xml:space="preserve">The </w:t>
      </w:r>
      <w:r w:rsidRPr="00747D6D">
        <w:rPr>
          <w:rStyle w:val="StyleUnderline"/>
          <w:rFonts w:asciiTheme="minorHAnsi" w:hAnsiTheme="minorHAnsi" w:cstheme="minorHAnsi"/>
          <w:highlight w:val="green"/>
        </w:rPr>
        <w:t>processes</w:t>
      </w:r>
      <w:r w:rsidRPr="00747D6D">
        <w:rPr>
          <w:rStyle w:val="StyleUnderline"/>
          <w:rFonts w:asciiTheme="minorHAnsi" w:hAnsiTheme="minorHAnsi" w:cstheme="minorHAnsi"/>
        </w:rPr>
        <w:t xml:space="preserve"> that are currently </w:t>
      </w:r>
      <w:r w:rsidRPr="00747D6D">
        <w:rPr>
          <w:rStyle w:val="StyleUnderline"/>
          <w:rFonts w:asciiTheme="minorHAnsi" w:hAnsiTheme="minorHAnsi" w:cstheme="minorHAnsi"/>
          <w:highlight w:val="green"/>
        </w:rPr>
        <w:t>in</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place are</w:t>
      </w:r>
      <w:r w:rsidRPr="00747D6D">
        <w:rPr>
          <w:rStyle w:val="StyleUnderline"/>
          <w:rFonts w:asciiTheme="minorHAnsi" w:hAnsiTheme="minorHAnsi" w:cstheme="minorHAnsi"/>
        </w:rPr>
        <w:t xml:space="preserve"> very </w:t>
      </w:r>
      <w:r w:rsidRPr="00747D6D">
        <w:rPr>
          <w:rStyle w:val="StyleUnderline"/>
          <w:rFonts w:asciiTheme="minorHAnsi" w:hAnsiTheme="minorHAnsi" w:cstheme="minorHAnsi"/>
          <w:highlight w:val="green"/>
        </w:rPr>
        <w:t>manual, not scalable, and there is not enough info</w:t>
      </w:r>
      <w:r w:rsidRPr="00747D6D">
        <w:rPr>
          <w:rStyle w:val="StyleUnderline"/>
          <w:rFonts w:asciiTheme="minorHAnsi" w:hAnsiTheme="minorHAnsi" w:cstheme="minorHAnsi"/>
        </w:rPr>
        <w:t xml:space="preserve">rmation </w:t>
      </w:r>
      <w:r w:rsidRPr="00747D6D">
        <w:rPr>
          <w:rStyle w:val="StyleUnderline"/>
          <w:rFonts w:asciiTheme="minorHAnsi" w:hAnsiTheme="minorHAnsi" w:cstheme="minorHAnsi"/>
          <w:highlight w:val="green"/>
        </w:rPr>
        <w:t>sharing</w:t>
      </w:r>
      <w:r w:rsidRPr="00747D6D">
        <w:rPr>
          <w:rStyle w:val="StyleUnderline"/>
          <w:rFonts w:asciiTheme="minorHAnsi" w:hAnsiTheme="minorHAnsi" w:cstheme="minorHAnsi"/>
        </w:rPr>
        <w:t xml:space="preserve"> between parties that might be affected if a collision happens</w:t>
      </w:r>
      <w:r w:rsidRPr="00747D6D">
        <w:rPr>
          <w:rFonts w:asciiTheme="minorHAnsi" w:hAnsiTheme="minorHAnsi" w:cstheme="minorHAnsi"/>
        </w:rPr>
        <w:t>."</w:t>
      </w:r>
    </w:p>
    <w:p w14:paraId="407D4F8B"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rPr>
        <w:t>Hesar compared the problem to driving on a highway and not knowing that there has been an accident a few miles ahead of you</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If two spacecraft collide</w:t>
      </w:r>
      <w:r w:rsidRPr="00747D6D">
        <w:rPr>
          <w:rStyle w:val="StyleUnderline"/>
          <w:rFonts w:asciiTheme="minorHAnsi" w:hAnsiTheme="minorHAnsi" w:cstheme="minorHAnsi"/>
        </w:rPr>
        <w:t xml:space="preserve"> in orbit, the </w:t>
      </w:r>
      <w:r w:rsidRPr="00747D6D">
        <w:rPr>
          <w:rStyle w:val="StyleUnderline"/>
          <w:rFonts w:asciiTheme="minorHAnsi" w:hAnsiTheme="minorHAnsi" w:cstheme="minorHAnsi"/>
          <w:highlight w:val="green"/>
        </w:rPr>
        <w:t>cloud of debris</w:t>
      </w:r>
      <w:r w:rsidRPr="00747D6D">
        <w:rPr>
          <w:rStyle w:val="StyleUnderline"/>
          <w:rFonts w:asciiTheme="minorHAnsi" w:hAnsiTheme="minorHAnsi" w:cstheme="minorHAnsi"/>
        </w:rPr>
        <w:t xml:space="preserve"> the crash generates </w:t>
      </w:r>
      <w:r w:rsidRPr="00747D6D">
        <w:rPr>
          <w:rStyle w:val="StyleUnderline"/>
          <w:rFonts w:asciiTheme="minorHAnsi" w:hAnsiTheme="minorHAnsi" w:cstheme="minorHAnsi"/>
          <w:highlight w:val="green"/>
        </w:rPr>
        <w:t>would threaten other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travelling through the same area.</w:t>
      </w:r>
    </w:p>
    <w:p w14:paraId="2261636F"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"You want to have that situational awareness for the other actors that are flying in the neighbourhood," Hesar said.</w:t>
      </w:r>
    </w:p>
    <w:p w14:paraId="0D306E4C"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Bad decisions</w:t>
      </w:r>
    </w:p>
    <w:p w14:paraId="16040C57"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 xml:space="preserve">Despite the concerns, only </w:t>
      </w:r>
      <w:r w:rsidRPr="00747D6D">
        <w:rPr>
          <w:rStyle w:val="StyleUnderline"/>
          <w:rFonts w:asciiTheme="minorHAnsi" w:hAnsiTheme="minorHAnsi" w:cstheme="minorHAnsi"/>
        </w:rPr>
        <w:t>three confirmed orbital collisions have happened so fa</w:t>
      </w:r>
      <w:r w:rsidRPr="00747D6D">
        <w:rPr>
          <w:rFonts w:asciiTheme="minorHAnsi" w:hAnsiTheme="minorHAnsi" w:cstheme="minorHAnsi"/>
        </w:rPr>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345A17F5" w14:textId="77777777" w:rsidR="00850073" w:rsidRPr="00747D6D" w:rsidRDefault="00850073" w:rsidP="00850073">
      <w:pPr>
        <w:rPr>
          <w:rStyle w:val="StyleUnderline"/>
          <w:rFonts w:asciiTheme="minorHAnsi" w:hAnsiTheme="minorHAnsi" w:cstheme="minorHAnsi"/>
        </w:rPr>
      </w:pPr>
      <w:r w:rsidRPr="00747D6D">
        <w:rPr>
          <w:rStyle w:val="StyleUnderline"/>
          <w:rFonts w:asciiTheme="minorHAnsi" w:hAnsiTheme="minorHAnsi" w:cstheme="minorHAnsi"/>
        </w:rPr>
        <w:t xml:space="preserve">The worst known space </w:t>
      </w:r>
      <w:r w:rsidRPr="00747D6D">
        <w:rPr>
          <w:rStyle w:val="StyleUnderline"/>
          <w:rFonts w:asciiTheme="minorHAnsi" w:hAnsiTheme="minorHAnsi" w:cstheme="minorHAnsi"/>
          <w:highlight w:val="green"/>
        </w:rPr>
        <w:t>collision</w:t>
      </w:r>
      <w:r w:rsidRPr="00747D6D">
        <w:rPr>
          <w:rStyle w:val="StyleUnderline"/>
          <w:rFonts w:asciiTheme="minorHAnsi" w:hAnsiTheme="minorHAnsi" w:cstheme="minorHAnsi"/>
        </w:rPr>
        <w:t xml:space="preserve"> in history took place </w:t>
      </w:r>
      <w:r w:rsidRPr="00747D6D">
        <w:rPr>
          <w:rStyle w:val="StyleUnderline"/>
          <w:rFonts w:asciiTheme="minorHAnsi" w:hAnsiTheme="minorHAnsi" w:cstheme="minorHAnsi"/>
          <w:highlight w:val="green"/>
        </w:rPr>
        <w:t>in</w:t>
      </w:r>
      <w:r w:rsidRPr="00747D6D">
        <w:rPr>
          <w:rStyle w:val="StyleUnderline"/>
          <w:rFonts w:asciiTheme="minorHAnsi" w:hAnsiTheme="minorHAnsi" w:cstheme="minorHAnsi"/>
        </w:rPr>
        <w:t xml:space="preserve"> February </w:t>
      </w:r>
      <w:r w:rsidRPr="00747D6D">
        <w:rPr>
          <w:rStyle w:val="StyleUnderline"/>
          <w:rFonts w:asciiTheme="minorHAnsi" w:hAnsiTheme="minorHAnsi" w:cstheme="minorHAnsi"/>
          <w:highlight w:val="green"/>
        </w:rPr>
        <w:t>2009</w:t>
      </w:r>
      <w:r w:rsidRPr="00747D6D">
        <w:rPr>
          <w:rStyle w:val="StyleUnderline"/>
          <w:rFonts w:asciiTheme="minorHAnsi" w:hAnsiTheme="minorHAnsi" w:cstheme="minorHAnsi"/>
        </w:rPr>
        <w:t xml:space="preserve"> when the U.S. telecommunication satellite Iridium 33 and Russia's defunct military satellite Kosmos-2251 crashed at the altitude of 490 miles (789 kilometres). The incident </w:t>
      </w:r>
      <w:r w:rsidRPr="00747D6D">
        <w:rPr>
          <w:rStyle w:val="StyleUnderline"/>
          <w:rFonts w:asciiTheme="minorHAnsi" w:hAnsiTheme="minorHAnsi" w:cstheme="minorHAnsi"/>
          <w:highlight w:val="green"/>
        </w:rPr>
        <w:t>spawned</w:t>
      </w:r>
      <w:r w:rsidRPr="00747D6D">
        <w:rPr>
          <w:rStyle w:val="StyleUnderline"/>
          <w:rFonts w:asciiTheme="minorHAnsi" w:hAnsiTheme="minorHAnsi" w:cstheme="minorHAnsi"/>
        </w:rPr>
        <w:t xml:space="preserve"> over </w:t>
      </w:r>
      <w:r w:rsidRPr="00747D6D">
        <w:rPr>
          <w:rStyle w:val="StyleUnderline"/>
          <w:rFonts w:asciiTheme="minorHAnsi" w:hAnsiTheme="minorHAnsi" w:cstheme="minorHAnsi"/>
          <w:highlight w:val="green"/>
        </w:rPr>
        <w:t>1,000 pieces</w:t>
      </w:r>
      <w:r w:rsidRPr="00747D6D">
        <w:rPr>
          <w:rStyle w:val="StyleUnderline"/>
          <w:rFonts w:asciiTheme="minorHAnsi" w:hAnsiTheme="minorHAnsi" w:cstheme="minorHAnsi"/>
        </w:rPr>
        <w:t xml:space="preserve"> of debris </w:t>
      </w:r>
      <w:r w:rsidRPr="00747D6D">
        <w:rPr>
          <w:rStyle w:val="StyleUnderline"/>
          <w:rFonts w:asciiTheme="minorHAnsi" w:hAnsiTheme="minorHAnsi" w:cstheme="minorHAnsi"/>
          <w:highlight w:val="green"/>
        </w:rPr>
        <w:t>larger than 4 inches</w:t>
      </w:r>
      <w:r w:rsidRPr="00747D6D">
        <w:rPr>
          <w:rStyle w:val="StyleUnderline"/>
          <w:rFonts w:asciiTheme="minorHAnsi" w:hAnsiTheme="minorHAnsi" w:cstheme="minorHAnsi"/>
        </w:rPr>
        <w:t xml:space="preserve"> (10 cm). </w:t>
      </w:r>
      <w:r w:rsidRPr="00747D6D">
        <w:rPr>
          <w:rStyle w:val="StyleUnderline"/>
          <w:rFonts w:asciiTheme="minorHAnsi" w:hAnsiTheme="minorHAnsi" w:cstheme="minorHAnsi"/>
          <w:highlight w:val="green"/>
        </w:rPr>
        <w:t>Many</w:t>
      </w:r>
      <w:r w:rsidRPr="00747D6D">
        <w:rPr>
          <w:rStyle w:val="StyleUnderline"/>
          <w:rFonts w:asciiTheme="minorHAnsi" w:hAnsiTheme="minorHAnsi" w:cstheme="minorHAnsi"/>
        </w:rPr>
        <w:t xml:space="preserve"> of these fragments were then </w:t>
      </w:r>
      <w:r w:rsidRPr="00747D6D">
        <w:rPr>
          <w:rStyle w:val="StyleUnderline"/>
          <w:rFonts w:asciiTheme="minorHAnsi" w:hAnsiTheme="minorHAnsi" w:cstheme="minorHAnsi"/>
          <w:highlight w:val="green"/>
        </w:rPr>
        <w:t xml:space="preserve">involved in further </w:t>
      </w:r>
      <w:r w:rsidRPr="00747D6D">
        <w:rPr>
          <w:rStyle w:val="StyleUnderline"/>
          <w:rFonts w:asciiTheme="minorHAnsi" w:hAnsiTheme="minorHAnsi" w:cstheme="minorHAnsi"/>
        </w:rPr>
        <w:t xml:space="preserve">orbital </w:t>
      </w:r>
      <w:r w:rsidRPr="00747D6D">
        <w:rPr>
          <w:rStyle w:val="StyleUnderline"/>
          <w:rFonts w:asciiTheme="minorHAnsi" w:hAnsiTheme="minorHAnsi" w:cstheme="minorHAnsi"/>
          <w:highlight w:val="green"/>
        </w:rPr>
        <w:t>incidents.</w:t>
      </w:r>
      <w:r w:rsidRPr="00747D6D">
        <w:rPr>
          <w:rStyle w:val="StyleUnderline"/>
          <w:rFonts w:asciiTheme="minorHAnsi" w:hAnsiTheme="minorHAnsi" w:cstheme="minorHAnsi"/>
        </w:rPr>
        <w:t xml:space="preserve"> </w:t>
      </w:r>
    </w:p>
    <w:p w14:paraId="7F55EE3D"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rPr>
        <w:t xml:space="preserve">Lewis is concerned that </w:t>
      </w:r>
      <w:r w:rsidRPr="00747D6D">
        <w:rPr>
          <w:rStyle w:val="StyleUnderline"/>
          <w:rFonts w:asciiTheme="minorHAnsi" w:hAnsiTheme="minorHAnsi" w:cstheme="minorHAnsi"/>
        </w:rPr>
        <w:t xml:space="preserve">with the number of close passes growing, the </w:t>
      </w:r>
      <w:r w:rsidRPr="00747D6D">
        <w:rPr>
          <w:rStyle w:val="StyleUnderline"/>
          <w:rFonts w:asciiTheme="minorHAnsi" w:hAnsiTheme="minorHAnsi" w:cstheme="minorHAnsi"/>
          <w:highlight w:val="green"/>
        </w:rPr>
        <w:t>risk of operators</w:t>
      </w:r>
      <w:r w:rsidRPr="00747D6D">
        <w:rPr>
          <w:rStyle w:val="StyleUnderline"/>
          <w:rFonts w:asciiTheme="minorHAnsi" w:hAnsiTheme="minorHAnsi" w:cstheme="minorHAnsi"/>
        </w:rPr>
        <w:t xml:space="preserve"> at some point </w:t>
      </w:r>
      <w:r w:rsidRPr="00747D6D">
        <w:rPr>
          <w:rStyle w:val="StyleUnderline"/>
          <w:rFonts w:asciiTheme="minorHAnsi" w:hAnsiTheme="minorHAnsi" w:cstheme="minorHAnsi"/>
          <w:highlight w:val="green"/>
        </w:rPr>
        <w:t>making a wrong decision will grow</w:t>
      </w:r>
      <w:r w:rsidRPr="00747D6D">
        <w:rPr>
          <w:rStyle w:val="StyleUnderline"/>
          <w:rFonts w:asciiTheme="minorHAnsi" w:hAnsiTheme="minorHAnsi" w:cstheme="minorHAnsi"/>
        </w:rPr>
        <w:t xml:space="preserve"> as well. Avoidance maneuvers cost fuel, time and effort. Operators, therefore, always carefully evaluate such risks. </w:t>
      </w:r>
      <w:r w:rsidRPr="00747D6D">
        <w:rPr>
          <w:rStyle w:val="StyleUnderline"/>
          <w:rFonts w:asciiTheme="minorHAnsi" w:hAnsiTheme="minorHAnsi" w:cstheme="minorHAnsi"/>
          <w:highlight w:val="green"/>
        </w:rPr>
        <w:t>A decision not to</w:t>
      </w:r>
      <w:r w:rsidRPr="00747D6D">
        <w:rPr>
          <w:rStyle w:val="StyleUnderline"/>
          <w:rFonts w:asciiTheme="minorHAnsi" w:hAnsiTheme="minorHAnsi" w:cstheme="minorHAnsi"/>
        </w:rPr>
        <w:t xml:space="preserve"> make an </w:t>
      </w:r>
      <w:r w:rsidRPr="00747D6D">
        <w:rPr>
          <w:rStyle w:val="StyleUnderline"/>
          <w:rFonts w:asciiTheme="minorHAnsi" w:hAnsiTheme="minorHAnsi" w:cstheme="minorHAnsi"/>
          <w:highlight w:val="green"/>
        </w:rPr>
        <w:t>avoid</w:t>
      </w:r>
      <w:r w:rsidRPr="00747D6D">
        <w:rPr>
          <w:rStyle w:val="StyleUnderline"/>
          <w:rFonts w:asciiTheme="minorHAnsi" w:hAnsiTheme="minorHAnsi" w:cstheme="minorHAnsi"/>
        </w:rPr>
        <w:t xml:space="preserve">ance maneuver following an alert, such as that made by Iridium in 2009, </w:t>
      </w:r>
      <w:r w:rsidRPr="00747D6D">
        <w:rPr>
          <w:rStyle w:val="StyleUnderline"/>
          <w:rFonts w:asciiTheme="minorHAnsi" w:hAnsiTheme="minorHAnsi" w:cstheme="minorHAnsi"/>
          <w:highlight w:val="green"/>
        </w:rPr>
        <w:t>could</w:t>
      </w:r>
      <w:r w:rsidRPr="00747D6D">
        <w:rPr>
          <w:rStyle w:val="StyleUnderline"/>
          <w:rFonts w:asciiTheme="minorHAnsi" w:hAnsiTheme="minorHAnsi" w:cstheme="minorHAnsi"/>
        </w:rPr>
        <w:t xml:space="preserve">, however, </w:t>
      </w:r>
      <w:r w:rsidRPr="00747D6D">
        <w:rPr>
          <w:rStyle w:val="StyleUnderline"/>
          <w:rFonts w:asciiTheme="minorHAnsi" w:hAnsiTheme="minorHAnsi" w:cstheme="minorHAnsi"/>
          <w:highlight w:val="green"/>
        </w:rPr>
        <w:t>clutter</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orbit</w:t>
      </w:r>
      <w:r w:rsidRPr="00747D6D">
        <w:rPr>
          <w:rStyle w:val="StyleUnderline"/>
          <w:rFonts w:asciiTheme="minorHAnsi" w:hAnsiTheme="minorHAnsi" w:cstheme="minorHAnsi"/>
        </w:rPr>
        <w:t xml:space="preserve">al environment </w:t>
      </w:r>
      <w:r w:rsidRPr="00747D6D">
        <w:rPr>
          <w:rStyle w:val="StyleUnderline"/>
          <w:rFonts w:asciiTheme="minorHAnsi" w:hAnsiTheme="minorHAnsi" w:cstheme="minorHAnsi"/>
          <w:highlight w:val="green"/>
        </w:rPr>
        <w:t>for</w:t>
      </w:r>
      <w:r w:rsidRPr="00747D6D">
        <w:rPr>
          <w:rStyle w:val="StyleUnderline"/>
          <w:rFonts w:asciiTheme="minorHAnsi" w:hAnsiTheme="minorHAnsi" w:cstheme="minorHAnsi"/>
        </w:rPr>
        <w:t xml:space="preserve"> years and </w:t>
      </w:r>
      <w:r w:rsidRPr="00747D6D">
        <w:rPr>
          <w:rStyle w:val="StyleUnderline"/>
          <w:rFonts w:asciiTheme="minorHAnsi" w:hAnsiTheme="minorHAnsi" w:cstheme="minorHAnsi"/>
          <w:highlight w:val="green"/>
        </w:rPr>
        <w:t>decades</w:t>
      </w:r>
      <w:r w:rsidRPr="00747D6D">
        <w:rPr>
          <w:rStyle w:val="StyleUnderline"/>
          <w:rFonts w:asciiTheme="minorHAnsi" w:hAnsiTheme="minorHAnsi" w:cstheme="minorHAnsi"/>
        </w:rPr>
        <w:t xml:space="preserve">. </w:t>
      </w:r>
    </w:p>
    <w:p w14:paraId="1EA18B01"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rPr>
        <w:t xml:space="preserve">"In a situation when you are receiving alerts on a daily basis, you can't maneuver for everything," Lewis said. </w:t>
      </w:r>
      <w:r w:rsidRPr="00747D6D">
        <w:rPr>
          <w:rStyle w:val="StyleUnderline"/>
          <w:rFonts w:asciiTheme="minorHAnsi" w:hAnsiTheme="minorHAnsi" w:cstheme="minorHAnsi"/>
        </w:rPr>
        <w:t xml:space="preserve">"The maneuvers use propellant, the satellite cannot provide service. So </w:t>
      </w:r>
      <w:r w:rsidRPr="00747D6D">
        <w:rPr>
          <w:rStyle w:val="StyleUnderline"/>
          <w:rFonts w:asciiTheme="minorHAnsi" w:hAnsiTheme="minorHAnsi" w:cstheme="minorHAnsi"/>
          <w:highlight w:val="green"/>
        </w:rPr>
        <w:t>there must be some threshold</w:t>
      </w:r>
      <w:r w:rsidRPr="00747D6D">
        <w:rPr>
          <w:rStyle w:val="StyleUnderline"/>
          <w:rFonts w:asciiTheme="minorHAnsi" w:hAnsiTheme="minorHAnsi" w:cstheme="minorHAnsi"/>
        </w:rPr>
        <w:t xml:space="preserve">. But that means you are accepting a certain amount of risk. The problem is that at some point, </w:t>
      </w:r>
      <w:r w:rsidRPr="00747D6D">
        <w:rPr>
          <w:rStyle w:val="StyleUnderline"/>
          <w:rFonts w:asciiTheme="minorHAnsi" w:hAnsiTheme="minorHAnsi" w:cstheme="minorHAnsi"/>
          <w:highlight w:val="green"/>
        </w:rPr>
        <w:t>you are likely to make a wrong decision</w:t>
      </w:r>
      <w:r w:rsidRPr="00747D6D">
        <w:rPr>
          <w:rStyle w:val="StyleUnderline"/>
          <w:rFonts w:asciiTheme="minorHAnsi" w:hAnsiTheme="minorHAnsi" w:cstheme="minorHAnsi"/>
        </w:rPr>
        <w:t>."</w:t>
      </w:r>
    </w:p>
    <w:p w14:paraId="365E6E1F"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rPr>
        <w:t xml:space="preserve">Hesar said that </w:t>
      </w:r>
      <w:r w:rsidRPr="00747D6D">
        <w:rPr>
          <w:rStyle w:val="StyleUnderline"/>
          <w:rFonts w:asciiTheme="minorHAnsi" w:hAnsiTheme="minorHAnsi" w:cstheme="minorHAnsi"/>
          <w:highlight w:val="green"/>
        </w:rPr>
        <w:t>uncertainties</w:t>
      </w:r>
      <w:r w:rsidRPr="00747D6D">
        <w:rPr>
          <w:rStyle w:val="StyleUnderline"/>
          <w:rFonts w:asciiTheme="minorHAnsi" w:hAnsiTheme="minorHAnsi" w:cstheme="minorHAnsi"/>
        </w:rPr>
        <w:t xml:space="preserve"> in the positions of satellites and pieces of debris </w:t>
      </w:r>
      <w:r w:rsidRPr="00747D6D">
        <w:rPr>
          <w:rStyle w:val="StyleUnderline"/>
          <w:rFonts w:asciiTheme="minorHAnsi" w:hAnsiTheme="minorHAnsi" w:cstheme="minorHAnsi"/>
          <w:highlight w:val="green"/>
        </w:rPr>
        <w:t>are</w:t>
      </w:r>
      <w:r w:rsidRPr="00747D6D">
        <w:rPr>
          <w:rStyle w:val="StyleUnderline"/>
          <w:rFonts w:asciiTheme="minorHAnsi" w:hAnsiTheme="minorHAnsi" w:cstheme="minorHAnsi"/>
        </w:rPr>
        <w:t xml:space="preserve"> still </w:t>
      </w:r>
      <w:r w:rsidRPr="00747D6D">
        <w:rPr>
          <w:rStyle w:val="StyleUnderline"/>
          <w:rFonts w:asciiTheme="minorHAnsi" w:hAnsiTheme="minorHAnsi" w:cstheme="minorHAnsi"/>
          <w:highlight w:val="green"/>
        </w:rPr>
        <w:t>considerable</w:t>
      </w:r>
      <w:r w:rsidRPr="00747D6D">
        <w:rPr>
          <w:rStyle w:val="StyleUnderline"/>
          <w:rFonts w:asciiTheme="minorHAnsi" w:hAnsiTheme="minorHAnsi" w:cstheme="minorHAnsi"/>
        </w:rPr>
        <w:t xml:space="preserve">. In case of operational satellites, the error could be up to 330 feet (100 meters) large. When it comes to a piece of </w:t>
      </w:r>
      <w:r w:rsidRPr="00747D6D">
        <w:rPr>
          <w:rStyle w:val="StyleUnderline"/>
          <w:rFonts w:asciiTheme="minorHAnsi" w:hAnsiTheme="minorHAnsi" w:cstheme="minorHAnsi"/>
          <w:highlight w:val="green"/>
        </w:rPr>
        <w:t>debris</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uncertainty about</w:t>
      </w:r>
      <w:r w:rsidRPr="00747D6D">
        <w:rPr>
          <w:rStyle w:val="StyleUnderline"/>
          <w:rFonts w:asciiTheme="minorHAnsi" w:hAnsiTheme="minorHAnsi" w:cstheme="minorHAnsi"/>
        </w:rPr>
        <w:t xml:space="preserve"> its exact </w:t>
      </w:r>
      <w:r w:rsidRPr="00747D6D">
        <w:rPr>
          <w:rStyle w:val="StyleUnderline"/>
          <w:rFonts w:asciiTheme="minorHAnsi" w:hAnsiTheme="minorHAnsi" w:cstheme="minorHAnsi"/>
          <w:highlight w:val="green"/>
        </w:rPr>
        <w:t>position might be in</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order of a mile</w:t>
      </w:r>
      <w:r w:rsidRPr="00747D6D">
        <w:rPr>
          <w:rStyle w:val="StyleUnderline"/>
          <w:rFonts w:asciiTheme="minorHAnsi" w:hAnsiTheme="minorHAnsi" w:cstheme="minorHAnsi"/>
        </w:rPr>
        <w:t xml:space="preserve"> or more. </w:t>
      </w:r>
    </w:p>
    <w:p w14:paraId="5FB35D0C"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"This object can be anywhere in this bubble of multiple kilometres," Hesar said. "At this point, and for the foreseeable future, avoidance is our best recourse. People that say 'I'm going to take the risk', in my humble opinion, that's an irresponsible thing to do."</w:t>
      </w:r>
    </w:p>
    <w:p w14:paraId="7F0581A1"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Starlink monopoly</w:t>
      </w:r>
    </w:p>
    <w:p w14:paraId="114AE963"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 xml:space="preserve">Lewis is concerned about the growing influence of a single actor — Starlink — on the safety of orbital operations. Especially, he says, as the spaceflight company has entered the satellite operations world only recently. </w:t>
      </w:r>
    </w:p>
    <w:p w14:paraId="01E84406"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rPr>
        <w:t>"We place trust in a single company, to do the right thing," Lewis said. "</w:t>
      </w:r>
      <w:r w:rsidRPr="00747D6D">
        <w:rPr>
          <w:rStyle w:val="StyleUnderline"/>
          <w:rFonts w:asciiTheme="minorHAnsi" w:hAnsiTheme="minorHAnsi" w:cstheme="minorHAnsi"/>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4686517A" w14:textId="77777777" w:rsidR="00850073" w:rsidRPr="00747D6D" w:rsidRDefault="00850073" w:rsidP="00850073">
      <w:pPr>
        <w:rPr>
          <w:rFonts w:asciiTheme="minorHAnsi" w:hAnsiTheme="minorHAnsi" w:cstheme="minorHAnsi"/>
        </w:rPr>
      </w:pPr>
      <w:r w:rsidRPr="00747D6D">
        <w:rPr>
          <w:rStyle w:val="StyleUnderline"/>
          <w:rFonts w:asciiTheme="minorHAnsi" w:hAnsiTheme="minorHAnsi" w:cstheme="minorHAnsi"/>
          <w:highlight w:val="green"/>
        </w:rPr>
        <w:t>SpaceX relies</w:t>
      </w:r>
      <w:r w:rsidRPr="00747D6D">
        <w:rPr>
          <w:rStyle w:val="StyleUnderline"/>
          <w:rFonts w:asciiTheme="minorHAnsi" w:hAnsiTheme="minorHAnsi" w:cstheme="minorHAnsi"/>
        </w:rPr>
        <w:t xml:space="preserve"> on an </w:t>
      </w:r>
      <w:r w:rsidRPr="00747D6D">
        <w:rPr>
          <w:rStyle w:val="StyleUnderline"/>
          <w:rFonts w:asciiTheme="minorHAnsi" w:hAnsiTheme="minorHAnsi" w:cstheme="minorHAnsi"/>
          <w:highlight w:val="green"/>
        </w:rPr>
        <w:t>autonomous collision avoidance</w:t>
      </w:r>
      <w:r w:rsidRPr="00747D6D">
        <w:rPr>
          <w:rStyle w:val="StyleUnderline"/>
          <w:rFonts w:asciiTheme="minorHAnsi" w:hAnsiTheme="minorHAnsi" w:cstheme="minorHAnsi"/>
        </w:rPr>
        <w:t xml:space="preserve"> system to keep its fleet away from other spacecraft. </w:t>
      </w:r>
      <w:r w:rsidRPr="00747D6D">
        <w:rPr>
          <w:rStyle w:val="StyleUnderline"/>
          <w:rFonts w:asciiTheme="minorHAnsi" w:hAnsiTheme="minorHAnsi" w:cstheme="minorHAnsi"/>
          <w:highlight w:val="green"/>
        </w:rPr>
        <w:t>That</w:t>
      </w:r>
      <w:r w:rsidRPr="00747D6D">
        <w:rPr>
          <w:rStyle w:val="StyleUnderline"/>
          <w:rFonts w:asciiTheme="minorHAnsi" w:hAnsiTheme="minorHAnsi" w:cstheme="minorHAnsi"/>
        </w:rPr>
        <w:t xml:space="preserve">, however, </w:t>
      </w:r>
      <w:r w:rsidRPr="00747D6D">
        <w:rPr>
          <w:rStyle w:val="StyleUnderline"/>
          <w:rFonts w:asciiTheme="minorHAnsi" w:hAnsiTheme="minorHAnsi" w:cstheme="minorHAnsi"/>
          <w:highlight w:val="green"/>
        </w:rPr>
        <w:t>could</w:t>
      </w:r>
      <w:r w:rsidRPr="00747D6D">
        <w:rPr>
          <w:rStyle w:val="StyleUnderline"/>
          <w:rFonts w:asciiTheme="minorHAnsi" w:hAnsiTheme="minorHAnsi" w:cstheme="minorHAnsi"/>
        </w:rPr>
        <w:t xml:space="preserve"> sometimes </w:t>
      </w:r>
      <w:r w:rsidRPr="00747D6D">
        <w:rPr>
          <w:rStyle w:val="StyleUnderline"/>
          <w:rFonts w:asciiTheme="minorHAnsi" w:hAnsiTheme="minorHAnsi" w:cstheme="minorHAnsi"/>
          <w:highlight w:val="green"/>
        </w:rPr>
        <w:t>introduce further problems</w:t>
      </w:r>
      <w:r w:rsidRPr="00747D6D">
        <w:rPr>
          <w:rStyle w:val="StyleUnderline"/>
          <w:rFonts w:asciiTheme="minorHAnsi" w:hAnsiTheme="minorHAnsi" w:cstheme="minorHAnsi"/>
        </w:rPr>
        <w:t>.</w:t>
      </w:r>
      <w:r w:rsidRPr="00747D6D">
        <w:rPr>
          <w:rFonts w:asciiTheme="minorHAnsi" w:hAnsiTheme="minorHAnsi" w:cstheme="minorHAnsi"/>
        </w:rPr>
        <w:t xml:space="preserve"> The automatic orbital adjustments change the forecasted trajectory and therefore make collision predictions more complicated, according to Lewis.</w:t>
      </w:r>
    </w:p>
    <w:p w14:paraId="29F0911D" w14:textId="77777777" w:rsidR="00850073" w:rsidRPr="00747D6D" w:rsidRDefault="00850073" w:rsidP="00850073">
      <w:pPr>
        <w:rPr>
          <w:rStyle w:val="StyleUnderline"/>
          <w:rFonts w:asciiTheme="minorHAnsi" w:hAnsiTheme="minorHAnsi" w:cstheme="minorHAnsi"/>
        </w:rPr>
      </w:pPr>
      <w:r w:rsidRPr="00747D6D">
        <w:rPr>
          <w:rStyle w:val="StyleUnderline"/>
          <w:rFonts w:asciiTheme="minorHAnsi" w:hAnsiTheme="minorHAnsi" w:cstheme="minorHAnsi"/>
        </w:rPr>
        <w:t>"Starlink doesn't publicize all the maneuvers that they're making, but it is believed that they are making a lot of small corrections and adjustments all the time,</w:t>
      </w:r>
      <w:r w:rsidRPr="00747D6D">
        <w:rPr>
          <w:rFonts w:asciiTheme="minorHAnsi" w:hAnsiTheme="minorHAnsi" w:cstheme="minorHAnsi"/>
        </w:rPr>
        <w:t>" Lewis said. "</w:t>
      </w:r>
      <w:r w:rsidRPr="00747D6D">
        <w:rPr>
          <w:rStyle w:val="StyleUnderline"/>
          <w:rFonts w:asciiTheme="minorHAnsi" w:hAnsiTheme="minorHAnsi" w:cstheme="minorHAnsi"/>
        </w:rPr>
        <w:t>But that causes problems for everybody else because no one knows where the satellite is going to be and what it is going to do in the next few days."</w:t>
      </w:r>
    </w:p>
    <w:p w14:paraId="0CFBBD36" w14:textId="77777777" w:rsidR="00850073" w:rsidRPr="00747D6D" w:rsidRDefault="00850073" w:rsidP="00850073">
      <w:pPr>
        <w:rPr>
          <w:rFonts w:asciiTheme="minorHAnsi" w:hAnsiTheme="minorHAnsi" w:cstheme="minorHAnsi"/>
        </w:rPr>
      </w:pPr>
    </w:p>
    <w:p w14:paraId="30967285" w14:textId="77777777" w:rsidR="00850073" w:rsidRPr="00747D6D" w:rsidRDefault="00850073" w:rsidP="00850073">
      <w:pPr>
        <w:pStyle w:val="Heading4"/>
        <w:rPr>
          <w:rFonts w:asciiTheme="minorHAnsi" w:hAnsiTheme="minorHAnsi" w:cstheme="minorHAnsi"/>
        </w:rPr>
      </w:pPr>
      <w:r w:rsidRPr="00747D6D">
        <w:rPr>
          <w:rFonts w:asciiTheme="minorHAnsi" w:hAnsiTheme="minorHAnsi" w:cstheme="minorHAnsi"/>
        </w:rPr>
        <w:t>LEO collisions due to constellations take out ISR and other military assets – debris cascades into different altitudes and triggers Kessler Syndrome.</w:t>
      </w:r>
    </w:p>
    <w:p w14:paraId="16B4311C" w14:textId="77777777" w:rsidR="00850073" w:rsidRPr="00747D6D" w:rsidRDefault="00850073" w:rsidP="00850073">
      <w:pPr>
        <w:rPr>
          <w:rFonts w:asciiTheme="minorHAnsi" w:hAnsiTheme="minorHAnsi" w:cstheme="minorHAnsi"/>
        </w:rPr>
      </w:pPr>
      <w:r w:rsidRPr="00747D6D">
        <w:rPr>
          <w:rStyle w:val="Style13ptBold"/>
          <w:rFonts w:asciiTheme="minorHAnsi" w:hAnsiTheme="minorHAnsi" w:cstheme="minorHAnsi"/>
        </w:rPr>
        <w:t xml:space="preserve">Wong 19 </w:t>
      </w:r>
      <w:r w:rsidRPr="00747D6D">
        <w:rPr>
          <w:rFonts w:asciiTheme="minorHAnsi" w:hAnsiTheme="minorHAnsi" w:cstheme="minorHAnsi"/>
        </w:rPr>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747D6D">
          <w:rPr>
            <w:rStyle w:val="Hyperlink"/>
            <w:rFonts w:asciiTheme="minorHAnsi" w:hAnsiTheme="minorHAnsi" w:cstheme="minorHAnsi"/>
          </w:rPr>
          <w:t>https://www.japcc.org/congested-outer-space/</w:t>
        </w:r>
      </w:hyperlink>
      <w:r w:rsidRPr="00747D6D">
        <w:rPr>
          <w:rFonts w:asciiTheme="minorHAnsi" w:hAnsiTheme="minorHAnsi" w:cstheme="minorHAnsi"/>
        </w:rPr>
        <w:t xml:space="preserve"> SM</w:t>
      </w:r>
    </w:p>
    <w:p w14:paraId="19CCBC04"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 xml:space="preserve">Since the production of a large number of small satellites in a factory environment will lower the cost of the overall programme, </w:t>
      </w:r>
      <w:r w:rsidRPr="00747D6D">
        <w:rPr>
          <w:rStyle w:val="StyleUnderline"/>
          <w:rFonts w:asciiTheme="minorHAnsi" w:hAnsiTheme="minorHAnsi" w:cstheme="minorHAnsi"/>
        </w:rPr>
        <w:t>companies such as SpaceX, Amazon and OneWeb have been creating a satellite constellation within the LEO</w:t>
      </w:r>
      <w:r w:rsidRPr="00747D6D">
        <w:rPr>
          <w:rFonts w:asciiTheme="minorHAnsi" w:hAnsiTheme="minorHAnsi" w:cstheme="minorHAnsi"/>
        </w:rPr>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5E55ABCF"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17AD138C" w14:textId="77777777" w:rsidR="00850073" w:rsidRPr="00747D6D" w:rsidRDefault="00850073" w:rsidP="00850073">
      <w:pPr>
        <w:rPr>
          <w:rStyle w:val="StyleUnderline"/>
          <w:rFonts w:asciiTheme="minorHAnsi" w:hAnsiTheme="minorHAnsi" w:cstheme="minorHAnsi"/>
        </w:rPr>
      </w:pPr>
      <w:r w:rsidRPr="00747D6D">
        <w:rPr>
          <w:rStyle w:val="StyleUnderline"/>
          <w:rFonts w:asciiTheme="minorHAnsi" w:hAnsiTheme="minorHAnsi" w:cstheme="minorHAnsi"/>
        </w:rPr>
        <w:t>Space Debris Threat Increases in the LEO</w:t>
      </w:r>
    </w:p>
    <w:p w14:paraId="65D39230"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 xml:space="preserve">The usage of cube satellite has provided positive impacts in various fields, ranging from environmental studies to offering worldwide internet access in rural areas through communication constellations. </w:t>
      </w:r>
      <w:r w:rsidRPr="00747D6D">
        <w:rPr>
          <w:rStyle w:val="StyleUnderline"/>
          <w:rFonts w:asciiTheme="minorHAnsi" w:hAnsiTheme="minorHAnsi" w:cstheme="minorHAnsi"/>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747D6D">
        <w:rPr>
          <w:rStyle w:val="StyleUnderline"/>
          <w:rFonts w:asciiTheme="minorHAnsi" w:hAnsiTheme="minorHAnsi" w:cstheme="minorHAnsi"/>
          <w:highlight w:val="green"/>
        </w:rPr>
        <w:t>debris from the collision</w:t>
      </w:r>
      <w:r w:rsidRPr="00747D6D">
        <w:rPr>
          <w:rStyle w:val="StyleUnderline"/>
          <w:rFonts w:asciiTheme="minorHAnsi" w:hAnsiTheme="minorHAnsi" w:cstheme="minorHAnsi"/>
        </w:rPr>
        <w:t xml:space="preserve"> was blasted outward away from the Earth, </w:t>
      </w:r>
      <w:r w:rsidRPr="00747D6D">
        <w:rPr>
          <w:rStyle w:val="StyleUnderline"/>
          <w:rFonts w:asciiTheme="minorHAnsi" w:hAnsiTheme="minorHAnsi" w:cstheme="minorHAnsi"/>
          <w:highlight w:val="green"/>
        </w:rPr>
        <w:t>caus</w:t>
      </w:r>
      <w:r w:rsidRPr="00747D6D">
        <w:rPr>
          <w:rStyle w:val="StyleUnderline"/>
          <w:rFonts w:asciiTheme="minorHAnsi" w:hAnsiTheme="minorHAnsi" w:cstheme="minorHAnsi"/>
        </w:rPr>
        <w:t xml:space="preserve">ing </w:t>
      </w:r>
      <w:r w:rsidRPr="00747D6D">
        <w:rPr>
          <w:rStyle w:val="StyleUnderline"/>
          <w:rFonts w:asciiTheme="minorHAnsi" w:hAnsiTheme="minorHAnsi" w:cstheme="minorHAnsi"/>
          <w:highlight w:val="green"/>
        </w:rPr>
        <w:t>a potential threat to satellites above the altitude</w:t>
      </w:r>
      <w:r w:rsidRPr="00747D6D">
        <w:rPr>
          <w:rStyle w:val="StyleUnderline"/>
          <w:rFonts w:asciiTheme="minorHAnsi" w:hAnsiTheme="minorHAnsi" w:cstheme="minorHAnsi"/>
        </w:rPr>
        <w:t xml:space="preserve"> where the ASAT testing occurred</w:t>
      </w:r>
      <w:r w:rsidRPr="00747D6D">
        <w:rPr>
          <w:rFonts w:asciiTheme="minorHAnsi" w:hAnsiTheme="minorHAnsi" w:cstheme="minorHAnsi"/>
        </w:rPr>
        <w:t>.14 Nine years after the incident happened, there are still more than 3,000 traceable pieces in orbit.</w:t>
      </w:r>
    </w:p>
    <w:p w14:paraId="009C1B5A" w14:textId="77777777" w:rsidR="00850073" w:rsidRPr="00747D6D" w:rsidRDefault="00850073" w:rsidP="00850073">
      <w:pPr>
        <w:rPr>
          <w:rStyle w:val="StyleUnderline"/>
          <w:rFonts w:asciiTheme="minorHAnsi" w:hAnsiTheme="minorHAnsi" w:cstheme="minorHAnsi"/>
        </w:rPr>
      </w:pPr>
      <w:r w:rsidRPr="00747D6D">
        <w:rPr>
          <w:rStyle w:val="StyleUnderline"/>
          <w:rFonts w:asciiTheme="minorHAnsi" w:hAnsiTheme="minorHAnsi" w:cstheme="minorHAnsi"/>
        </w:rPr>
        <w:t xml:space="preserve">In 2009, </w:t>
      </w:r>
      <w:r w:rsidRPr="00747D6D">
        <w:rPr>
          <w:rStyle w:val="StyleUnderline"/>
          <w:rFonts w:asciiTheme="minorHAnsi" w:hAnsiTheme="minorHAnsi" w:cstheme="minorHAnsi"/>
          <w:highlight w:val="green"/>
        </w:rPr>
        <w:t>two satellites collided</w:t>
      </w:r>
      <w:r w:rsidRPr="00747D6D">
        <w:rPr>
          <w:rStyle w:val="StyleUnderline"/>
          <w:rFonts w:asciiTheme="minorHAnsi" w:hAnsiTheme="minorHAnsi" w:cstheme="minorHAnsi"/>
        </w:rPr>
        <w:t xml:space="preserve"> at a speed of 10 km/s at an altitude of 800 km. This was the first time a collision had happened between two satellites. The incident </w:t>
      </w:r>
      <w:r w:rsidRPr="00747D6D">
        <w:rPr>
          <w:rStyle w:val="StyleUnderline"/>
          <w:rFonts w:asciiTheme="minorHAnsi" w:hAnsiTheme="minorHAnsi" w:cstheme="minorHAnsi"/>
          <w:highlight w:val="green"/>
        </w:rPr>
        <w:t>created</w:t>
      </w:r>
      <w:r w:rsidRPr="00747D6D">
        <w:rPr>
          <w:rStyle w:val="StyleUnderline"/>
          <w:rFonts w:asciiTheme="minorHAnsi" w:hAnsiTheme="minorHAnsi" w:cstheme="minorHAnsi"/>
        </w:rPr>
        <w:t xml:space="preserve"> more than </w:t>
      </w:r>
      <w:r w:rsidRPr="00747D6D">
        <w:rPr>
          <w:rStyle w:val="StyleUnderline"/>
          <w:rFonts w:asciiTheme="minorHAnsi" w:hAnsiTheme="minorHAnsi" w:cstheme="minorHAnsi"/>
          <w:highlight w:val="green"/>
        </w:rPr>
        <w:t>1,000 pieces of debris</w:t>
      </w:r>
      <w:r w:rsidRPr="00747D6D">
        <w:rPr>
          <w:rStyle w:val="StyleUnderline"/>
          <w:rFonts w:asciiTheme="minorHAnsi" w:hAnsiTheme="minorHAnsi" w:cstheme="minorHAnsi"/>
        </w:rPr>
        <w:t xml:space="preserve"> larger than 10 cm. Such activity could </w:t>
      </w:r>
      <w:r w:rsidRPr="00747D6D">
        <w:rPr>
          <w:rStyle w:val="StyleUnderline"/>
          <w:rFonts w:asciiTheme="minorHAnsi" w:hAnsiTheme="minorHAnsi" w:cstheme="minorHAnsi"/>
          <w:highlight w:val="green"/>
        </w:rPr>
        <w:t>initiate a chain reaction</w:t>
      </w:r>
      <w:r w:rsidRPr="00747D6D">
        <w:rPr>
          <w:rStyle w:val="StyleUnderline"/>
          <w:rFonts w:asciiTheme="minorHAnsi" w:hAnsiTheme="minorHAnsi" w:cstheme="minorHAnsi"/>
        </w:rPr>
        <w:t>, creating more collisions from the initial impact. This phenomenon is k</w:t>
      </w:r>
      <w:r w:rsidRPr="00747D6D">
        <w:rPr>
          <w:rStyle w:val="StyleUnderline"/>
          <w:rFonts w:asciiTheme="minorHAnsi" w:hAnsiTheme="minorHAnsi" w:cstheme="minorHAnsi"/>
          <w:highlight w:val="green"/>
        </w:rPr>
        <w:t>nown as the Kessler Syndrome.</w:t>
      </w:r>
      <w:r w:rsidRPr="00747D6D">
        <w:rPr>
          <w:rStyle w:val="StyleUnderline"/>
          <w:rFonts w:asciiTheme="minorHAnsi" w:hAnsiTheme="minorHAnsi" w:cstheme="minorHAnsi"/>
        </w:rPr>
        <w:t>15</w:t>
      </w:r>
    </w:p>
    <w:p w14:paraId="7FD1EBFC"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747D6D">
        <w:rPr>
          <w:rStyle w:val="StyleUnderline"/>
          <w:rFonts w:asciiTheme="minorHAnsi" w:hAnsiTheme="minorHAnsi" w:cstheme="minorHAnsi"/>
        </w:rPr>
        <w:t xml:space="preserve">Despite the small size of the space debris, they are travelling at a speed of more than seven km/s. At this speed, </w:t>
      </w:r>
      <w:r w:rsidRPr="00747D6D">
        <w:rPr>
          <w:rStyle w:val="StyleUnderline"/>
          <w:rFonts w:asciiTheme="minorHAnsi" w:hAnsiTheme="minorHAnsi" w:cstheme="minorHAnsi"/>
          <w:highlight w:val="green"/>
        </w:rPr>
        <w:t xml:space="preserve">tiny objects could harm </w:t>
      </w:r>
      <w:r w:rsidRPr="00747D6D">
        <w:rPr>
          <w:rStyle w:val="StyleUnderline"/>
          <w:rFonts w:asciiTheme="minorHAnsi" w:hAnsiTheme="minorHAnsi" w:cstheme="minorHAnsi"/>
        </w:rPr>
        <w:t xml:space="preserve">any large </w:t>
      </w:r>
      <w:r w:rsidRPr="00747D6D">
        <w:rPr>
          <w:rStyle w:val="StyleUnderline"/>
          <w:rFonts w:asciiTheme="minorHAnsi" w:hAnsiTheme="minorHAnsi" w:cstheme="minorHAnsi"/>
          <w:highlight w:val="green"/>
        </w:rPr>
        <w:t>satellite</w:t>
      </w:r>
      <w:r w:rsidRPr="00747D6D">
        <w:rPr>
          <w:rStyle w:val="StyleUnderline"/>
          <w:rFonts w:asciiTheme="minorHAnsi" w:hAnsiTheme="minorHAnsi" w:cstheme="minorHAnsi"/>
        </w:rPr>
        <w:t xml:space="preserve"> orbiting </w:t>
      </w:r>
      <w:r w:rsidRPr="00747D6D">
        <w:rPr>
          <w:rStyle w:val="StyleUnderline"/>
          <w:rFonts w:asciiTheme="minorHAnsi" w:hAnsiTheme="minorHAnsi" w:cstheme="minorHAnsi"/>
          <w:highlight w:val="green"/>
        </w:rPr>
        <w:t>in the LEO</w:t>
      </w:r>
      <w:r w:rsidRPr="00747D6D">
        <w:rPr>
          <w:rFonts w:asciiTheme="minorHAnsi" w:hAnsiTheme="minorHAnsi" w:cstheme="minorHAnsi"/>
          <w:highlight w:val="green"/>
        </w:rPr>
        <w:t>.</w:t>
      </w:r>
      <w:r w:rsidRPr="00747D6D">
        <w:rPr>
          <w:rFonts w:asciiTheme="minorHAnsi" w:hAnsiTheme="minorHAnsi" w:cstheme="min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33572DC4" w14:textId="77777777" w:rsidR="00850073" w:rsidRPr="00747D6D" w:rsidRDefault="00850073" w:rsidP="00850073">
      <w:pPr>
        <w:rPr>
          <w:rStyle w:val="StyleUnderline"/>
          <w:rFonts w:asciiTheme="minorHAnsi" w:hAnsiTheme="minorHAnsi" w:cstheme="minorHAnsi"/>
        </w:rPr>
      </w:pPr>
      <w:r w:rsidRPr="00747D6D">
        <w:rPr>
          <w:rStyle w:val="StyleUnderline"/>
          <w:rFonts w:asciiTheme="minorHAnsi" w:hAnsiTheme="minorHAnsi" w:cstheme="minorHAnsi"/>
        </w:rPr>
        <w:t xml:space="preserve">Constellation in the Making </w:t>
      </w:r>
      <w:r w:rsidRPr="00747D6D">
        <w:rPr>
          <w:rStyle w:val="StyleUnderline"/>
          <w:rFonts w:asciiTheme="minorHAnsi" w:hAnsiTheme="minorHAnsi" w:cstheme="minorHAnsi"/>
          <w:highlight w:val="green"/>
        </w:rPr>
        <w:t>Could Impact Space-Based Military Assets</w:t>
      </w:r>
    </w:p>
    <w:p w14:paraId="328389F3" w14:textId="77777777" w:rsidR="00850073" w:rsidRPr="00747D6D" w:rsidRDefault="00850073" w:rsidP="00850073">
      <w:pPr>
        <w:rPr>
          <w:rStyle w:val="StyleUnderline"/>
          <w:rFonts w:asciiTheme="minorHAnsi" w:hAnsiTheme="minorHAnsi" w:cstheme="minorHAnsi"/>
        </w:rPr>
      </w:pPr>
      <w:r w:rsidRPr="00747D6D">
        <w:rPr>
          <w:rStyle w:val="StyleUnderline"/>
          <w:rFonts w:asciiTheme="minorHAnsi" w:hAnsiTheme="minorHAnsi" w:cstheme="minorHAnsi"/>
        </w:rPr>
        <w:t xml:space="preserve">The previous examples revealed the congestion of the LEO. </w:t>
      </w:r>
      <w:r w:rsidRPr="00747D6D">
        <w:rPr>
          <w:rStyle w:val="StyleUnderline"/>
          <w:rFonts w:asciiTheme="minorHAnsi" w:hAnsiTheme="minorHAnsi" w:cstheme="minorHAnsi"/>
          <w:highlight w:val="green"/>
        </w:rPr>
        <w:t>With companies</w:t>
      </w:r>
      <w:r w:rsidRPr="00747D6D">
        <w:rPr>
          <w:rStyle w:val="StyleUnderline"/>
          <w:rFonts w:asciiTheme="minorHAnsi" w:hAnsiTheme="minorHAnsi" w:cstheme="minorHAnsi"/>
        </w:rPr>
        <w:t xml:space="preserve"> continuing to </w:t>
      </w:r>
      <w:r w:rsidRPr="00747D6D">
        <w:rPr>
          <w:rStyle w:val="StyleUnderline"/>
          <w:rFonts w:asciiTheme="minorHAnsi" w:hAnsiTheme="minorHAnsi" w:cstheme="minorHAnsi"/>
          <w:highlight w:val="green"/>
        </w:rPr>
        <w:t xml:space="preserve">launch thousands of </w:t>
      </w:r>
      <w:r w:rsidRPr="00747D6D">
        <w:rPr>
          <w:rStyle w:val="StyleUnderline"/>
          <w:rFonts w:asciiTheme="minorHAnsi" w:hAnsiTheme="minorHAnsi" w:cstheme="minorHAnsi"/>
        </w:rPr>
        <w:t xml:space="preserve">small </w:t>
      </w:r>
      <w:r w:rsidRPr="00747D6D">
        <w:rPr>
          <w:rStyle w:val="StyleUnderline"/>
          <w:rFonts w:asciiTheme="minorHAnsi" w:hAnsiTheme="minorHAnsi" w:cstheme="minorHAnsi"/>
          <w:highlight w:val="green"/>
        </w:rPr>
        <w:t xml:space="preserve">satellites, the chances of a collision </w:t>
      </w:r>
      <w:r w:rsidRPr="00747D6D">
        <w:rPr>
          <w:rStyle w:val="StyleUnderline"/>
          <w:rFonts w:asciiTheme="minorHAnsi" w:hAnsiTheme="minorHAnsi" w:cstheme="minorHAnsi"/>
        </w:rPr>
        <w:t xml:space="preserve">in space will continue to </w:t>
      </w:r>
      <w:r w:rsidRPr="00747D6D">
        <w:rPr>
          <w:rStyle w:val="StyleUnderline"/>
          <w:rFonts w:asciiTheme="minorHAnsi" w:hAnsiTheme="minorHAnsi" w:cstheme="minorHAnsi"/>
          <w:highlight w:val="green"/>
        </w:rPr>
        <w:t>increase. This</w:t>
      </w:r>
      <w:r w:rsidRPr="00747D6D">
        <w:rPr>
          <w:rStyle w:val="StyleUnderline"/>
          <w:rFonts w:asciiTheme="minorHAnsi" w:hAnsiTheme="minorHAnsi" w:cstheme="minorHAnsi"/>
        </w:rPr>
        <w:t xml:space="preserve"> will </w:t>
      </w:r>
      <w:r w:rsidRPr="00747D6D">
        <w:rPr>
          <w:rStyle w:val="StyleUnderline"/>
          <w:rFonts w:asciiTheme="minorHAnsi" w:hAnsiTheme="minorHAnsi" w:cstheme="minorHAnsi"/>
          <w:highlight w:val="green"/>
        </w:rPr>
        <w:t xml:space="preserve">hinder </w:t>
      </w:r>
      <w:r w:rsidRPr="00747D6D">
        <w:rPr>
          <w:rStyle w:val="StyleUnderline"/>
          <w:rFonts w:asciiTheme="minorHAnsi" w:hAnsiTheme="minorHAnsi" w:cstheme="minorHAnsi"/>
        </w:rPr>
        <w:t xml:space="preserve">space-based Intelligence, Surveillance and Reconnaissance (ISR) support to provide </w:t>
      </w:r>
      <w:r w:rsidRPr="00747D6D">
        <w:rPr>
          <w:rStyle w:val="StyleUnderline"/>
          <w:rFonts w:asciiTheme="minorHAnsi" w:hAnsiTheme="minorHAnsi" w:cstheme="minorHAnsi"/>
          <w:highlight w:val="green"/>
        </w:rPr>
        <w:t>valuable info</w:t>
      </w:r>
      <w:r w:rsidRPr="00747D6D">
        <w:rPr>
          <w:rStyle w:val="StyleUnderline"/>
          <w:rFonts w:asciiTheme="minorHAnsi" w:hAnsiTheme="minorHAnsi" w:cstheme="minorHAnsi"/>
        </w:rPr>
        <w:t xml:space="preserve">rmation </w:t>
      </w:r>
      <w:r w:rsidRPr="00747D6D">
        <w:rPr>
          <w:rStyle w:val="StyleUnderline"/>
          <w:rFonts w:asciiTheme="minorHAnsi" w:hAnsiTheme="minorHAnsi" w:cstheme="minorHAnsi"/>
          <w:highlight w:val="green"/>
        </w:rPr>
        <w:t>to military</w:t>
      </w:r>
      <w:r w:rsidRPr="00747D6D">
        <w:rPr>
          <w:rStyle w:val="StyleUnderline"/>
          <w:rFonts w:asciiTheme="minorHAnsi" w:hAnsiTheme="minorHAnsi" w:cstheme="minorHAnsi"/>
        </w:rPr>
        <w:t xml:space="preserve"> operations. A </w:t>
      </w:r>
      <w:r w:rsidRPr="00747D6D">
        <w:rPr>
          <w:rStyle w:val="StyleUnderline"/>
          <w:rFonts w:asciiTheme="minorHAnsi" w:hAnsiTheme="minorHAnsi" w:cstheme="minorHAnsi"/>
          <w:highlight w:val="green"/>
        </w:rPr>
        <w:t xml:space="preserve">majority of </w:t>
      </w:r>
      <w:r w:rsidRPr="00747D6D">
        <w:rPr>
          <w:rStyle w:val="StyleUnderline"/>
          <w:rFonts w:asciiTheme="minorHAnsi" w:hAnsiTheme="minorHAnsi" w:cstheme="minorHAnsi"/>
        </w:rPr>
        <w:t xml:space="preserve">the </w:t>
      </w:r>
      <w:r w:rsidRPr="00747D6D">
        <w:rPr>
          <w:rStyle w:val="StyleUnderline"/>
          <w:rFonts w:asciiTheme="minorHAnsi" w:hAnsiTheme="minorHAnsi" w:cstheme="minorHAnsi"/>
          <w:highlight w:val="green"/>
        </w:rPr>
        <w:t xml:space="preserve">ISR </w:t>
      </w:r>
      <w:r w:rsidRPr="00747D6D">
        <w:rPr>
          <w:rStyle w:val="StyleUnderline"/>
          <w:rFonts w:asciiTheme="minorHAnsi" w:hAnsiTheme="minorHAnsi" w:cstheme="minorHAnsi"/>
        </w:rPr>
        <w:t xml:space="preserve">assets </w:t>
      </w:r>
      <w:r w:rsidRPr="00747D6D">
        <w:rPr>
          <w:rStyle w:val="StyleUnderline"/>
          <w:rFonts w:asciiTheme="minorHAnsi" w:hAnsiTheme="minorHAnsi" w:cstheme="minorHAnsi"/>
          <w:highlight w:val="green"/>
        </w:rPr>
        <w:t>are</w:t>
      </w:r>
      <w:r w:rsidRPr="00747D6D">
        <w:rPr>
          <w:rStyle w:val="StyleUnderline"/>
          <w:rFonts w:asciiTheme="minorHAnsi" w:hAnsiTheme="minorHAnsi" w:cstheme="minorHAnsi"/>
        </w:rPr>
        <w:t xml:space="preserve"> orbiting </w:t>
      </w:r>
      <w:r w:rsidRPr="00747D6D">
        <w:rPr>
          <w:rStyle w:val="StyleUnderline"/>
          <w:rFonts w:asciiTheme="minorHAnsi" w:hAnsiTheme="minorHAnsi" w:cstheme="minorHAnsi"/>
          <w:highlight w:val="green"/>
        </w:rPr>
        <w:t>in the LEO. NATO relies on space-based assets</w:t>
      </w:r>
      <w:r w:rsidRPr="00747D6D">
        <w:rPr>
          <w:rStyle w:val="StyleUnderline"/>
          <w:rFonts w:asciiTheme="minorHAnsi" w:hAnsiTheme="minorHAnsi" w:cstheme="minorHAnsi"/>
        </w:rPr>
        <w:t xml:space="preserve"> to assist its operations. Increasing the number of spacecraft in the LEO could raise problems and threats to military assets as well as access to space assets to support operations.</w:t>
      </w:r>
      <w:r w:rsidRPr="00747D6D">
        <w:rPr>
          <w:rFonts w:asciiTheme="minorHAnsi" w:hAnsiTheme="minorHAnsi" w:cstheme="minorHAnsi"/>
        </w:rPr>
        <w:t xml:space="preserve"> If the orbital path of these smaller objects were not tracked by the Space Operation Centre regularly, </w:t>
      </w:r>
      <w:r w:rsidRPr="00747D6D">
        <w:rPr>
          <w:rStyle w:val="StyleUnderline"/>
          <w:rFonts w:asciiTheme="minorHAnsi" w:hAnsiTheme="minorHAnsi" w:cstheme="minorHAnsi"/>
        </w:rPr>
        <w:t xml:space="preserve">larger </w:t>
      </w:r>
      <w:r w:rsidRPr="00747D6D">
        <w:rPr>
          <w:rStyle w:val="StyleUnderline"/>
          <w:rFonts w:asciiTheme="minorHAnsi" w:hAnsiTheme="minorHAnsi" w:cstheme="minorHAnsi"/>
          <w:highlight w:val="green"/>
        </w:rPr>
        <w:t>satellites or</w:t>
      </w:r>
      <w:r w:rsidRPr="00747D6D">
        <w:rPr>
          <w:rStyle w:val="StyleUnderline"/>
          <w:rFonts w:asciiTheme="minorHAnsi" w:hAnsiTheme="minorHAnsi" w:cstheme="minorHAnsi"/>
        </w:rPr>
        <w:t xml:space="preserve"> manned-space stations </w:t>
      </w:r>
      <w:r w:rsidRPr="00747D6D">
        <w:rPr>
          <w:rStyle w:val="StyleUnderline"/>
          <w:rFonts w:asciiTheme="minorHAnsi" w:hAnsiTheme="minorHAnsi" w:cstheme="minorHAnsi"/>
          <w:highlight w:val="green"/>
        </w:rPr>
        <w:t>could be</w:t>
      </w:r>
      <w:r w:rsidRPr="00747D6D">
        <w:rPr>
          <w:rStyle w:val="StyleUnderline"/>
          <w:rFonts w:asciiTheme="minorHAnsi" w:hAnsiTheme="minorHAnsi" w:cstheme="minorHAnsi"/>
        </w:rPr>
        <w:t xml:space="preserve"> penetrated by the non-propulsion satellites, making them </w:t>
      </w:r>
      <w:r w:rsidRPr="00747D6D">
        <w:rPr>
          <w:rStyle w:val="StyleUnderline"/>
          <w:rFonts w:asciiTheme="minorHAnsi" w:hAnsiTheme="minorHAnsi" w:cstheme="minorHAnsi"/>
          <w:highlight w:val="green"/>
        </w:rPr>
        <w:t xml:space="preserve">a </w:t>
      </w:r>
      <w:r w:rsidRPr="00747D6D">
        <w:rPr>
          <w:rStyle w:val="StyleUnderline"/>
          <w:rFonts w:asciiTheme="minorHAnsi" w:hAnsiTheme="minorHAnsi" w:cstheme="minorHAnsi"/>
        </w:rPr>
        <w:t xml:space="preserve">potential </w:t>
      </w:r>
      <w:r w:rsidRPr="00747D6D">
        <w:rPr>
          <w:rStyle w:val="StyleUnderline"/>
          <w:rFonts w:asciiTheme="minorHAnsi" w:hAnsiTheme="minorHAnsi" w:cstheme="minorHAnsi"/>
          <w:highlight w:val="green"/>
        </w:rPr>
        <w:t>kinetic kill vehicle</w:t>
      </w:r>
      <w:r w:rsidRPr="00747D6D">
        <w:rPr>
          <w:rStyle w:val="StyleUnderline"/>
          <w:rFonts w:asciiTheme="minorHAnsi" w:hAnsiTheme="minorHAnsi" w:cstheme="minorHAnsi"/>
        </w:rPr>
        <w:t>.</w:t>
      </w:r>
    </w:p>
    <w:p w14:paraId="7B500FA2"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747D6D">
        <w:rPr>
          <w:rStyle w:val="StyleUnderline"/>
          <w:rFonts w:asciiTheme="minorHAnsi" w:hAnsiTheme="minorHAnsi" w:cstheme="minorHAnsi"/>
          <w:highlight w:val="green"/>
        </w:rPr>
        <w:t>Starlink</w:t>
      </w:r>
      <w:r w:rsidRPr="00747D6D">
        <w:rPr>
          <w:rStyle w:val="StyleUnderline"/>
          <w:rFonts w:asciiTheme="minorHAnsi" w:hAnsiTheme="minorHAnsi" w:cstheme="minorHAnsi"/>
        </w:rPr>
        <w:t xml:space="preserve"> satellites </w:t>
      </w:r>
      <w:r w:rsidRPr="00747D6D">
        <w:rPr>
          <w:rStyle w:val="StyleUnderline"/>
          <w:rFonts w:asciiTheme="minorHAnsi" w:hAnsiTheme="minorHAnsi" w:cstheme="minorHAnsi"/>
          <w:highlight w:val="green"/>
        </w:rPr>
        <w:t>will have propulsion system</w:t>
      </w:r>
      <w:r w:rsidRPr="00747D6D">
        <w:rPr>
          <w:rStyle w:val="StyleUnderline"/>
          <w:rFonts w:asciiTheme="minorHAnsi" w:hAnsiTheme="minorHAnsi" w:cstheme="minorHAnsi"/>
        </w:rPr>
        <w:t xml:space="preserve"> for orbital manoeuvre and EOL deorbiting, tracking the full constellation with 12,000 satellites could be challenging for the company and the Combined Space Operations Center</w:t>
      </w:r>
      <w:r w:rsidRPr="00747D6D">
        <w:rPr>
          <w:rFonts w:asciiTheme="minorHAnsi" w:hAnsiTheme="minorHAnsi" w:cstheme="minorHAnsi"/>
        </w:rPr>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4974AA52" w14:textId="77777777" w:rsidR="00850073" w:rsidRPr="00747D6D" w:rsidRDefault="00850073" w:rsidP="00850073">
      <w:pPr>
        <w:rPr>
          <w:rFonts w:asciiTheme="minorHAnsi" w:hAnsiTheme="minorHAnsi" w:cstheme="minorHAnsi"/>
        </w:rPr>
      </w:pPr>
    </w:p>
    <w:p w14:paraId="1BB6D7FE" w14:textId="77777777" w:rsidR="00850073" w:rsidRPr="00747D6D" w:rsidRDefault="00850073" w:rsidP="00850073">
      <w:pPr>
        <w:pStyle w:val="Heading4"/>
        <w:rPr>
          <w:rFonts w:asciiTheme="minorHAnsi" w:hAnsiTheme="minorHAnsi" w:cstheme="minorHAnsi"/>
        </w:rPr>
      </w:pPr>
      <w:r w:rsidRPr="00747D6D">
        <w:rPr>
          <w:rFonts w:asciiTheme="minorHAnsi" w:hAnsiTheme="minorHAnsi" w:cstheme="minorHAnsi"/>
        </w:rPr>
        <w:t>Collisions with early warning satellites causes miscalc and goes nuclear – magnified by the Kessler effect</w:t>
      </w:r>
    </w:p>
    <w:p w14:paraId="5088FAB2" w14:textId="77777777" w:rsidR="00850073" w:rsidRPr="00747D6D" w:rsidRDefault="00850073" w:rsidP="00850073">
      <w:pPr>
        <w:rPr>
          <w:rFonts w:asciiTheme="minorHAnsi" w:hAnsiTheme="minorHAnsi" w:cstheme="minorHAnsi"/>
        </w:rPr>
      </w:pPr>
      <w:r w:rsidRPr="00747D6D">
        <w:rPr>
          <w:rStyle w:val="StyleUnderline"/>
          <w:rFonts w:asciiTheme="minorHAnsi" w:hAnsiTheme="minorHAnsi" w:cstheme="minorHAnsi"/>
        </w:rPr>
        <w:t>Blatt 20</w:t>
      </w:r>
      <w:r w:rsidRPr="00747D6D">
        <w:rPr>
          <w:rFonts w:asciiTheme="minorHAnsi" w:hAnsiTheme="minorHAnsi" w:cstheme="min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747D6D">
          <w:rPr>
            <w:rStyle w:val="Hyperlink"/>
            <w:rFonts w:asciiTheme="minorHAnsi" w:hAnsiTheme="minorHAnsi" w:cstheme="minorHAnsi"/>
          </w:rPr>
          <w:t>https://hir.harvard.edu/anti-satellite-weapons-and-the-emerging-space-arms-race/</w:t>
        </w:r>
      </w:hyperlink>
      <w:r w:rsidRPr="00747D6D">
        <w:rPr>
          <w:rFonts w:asciiTheme="minorHAnsi" w:hAnsiTheme="minorHAnsi" w:cstheme="minorHAnsi"/>
        </w:rPr>
        <w:t xml:space="preserve"> TG</w:t>
      </w:r>
    </w:p>
    <w:p w14:paraId="32066D2F"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 xml:space="preserve">Despite their deterrent functions, ASATs are more likely to provoke or exacerbate conflicts than dampen them, especially given the </w:t>
      </w:r>
      <w:r w:rsidRPr="00747D6D">
        <w:rPr>
          <w:rStyle w:val="StyleUnderline"/>
          <w:rFonts w:asciiTheme="minorHAnsi" w:hAnsiTheme="minorHAnsi" w:cstheme="minorHAnsi"/>
        </w:rPr>
        <w:t>risk</w:t>
      </w:r>
      <w:r w:rsidRPr="00747D6D">
        <w:rPr>
          <w:rFonts w:asciiTheme="minorHAnsi" w:hAnsiTheme="minorHAnsi" w:cstheme="minorHAnsi"/>
        </w:rPr>
        <w:t xml:space="preserve"> they </w:t>
      </w:r>
      <w:hyperlink r:id="rId11" w:history="1">
        <w:r w:rsidRPr="00747D6D">
          <w:rPr>
            <w:rStyle w:val="Hyperlink"/>
            <w:rFonts w:asciiTheme="minorHAnsi" w:hAnsiTheme="minorHAnsi" w:cstheme="minorHAnsi"/>
          </w:rPr>
          <w:t>pose</w:t>
        </w:r>
      </w:hyperlink>
      <w:r w:rsidRPr="00747D6D">
        <w:rPr>
          <w:rFonts w:asciiTheme="minorHAnsi" w:hAnsiTheme="minorHAnsi" w:cstheme="minorHAnsi"/>
        </w:rPr>
        <w:t> </w:t>
      </w:r>
      <w:r w:rsidRPr="00747D6D">
        <w:rPr>
          <w:rStyle w:val="StyleUnderline"/>
          <w:rFonts w:asciiTheme="minorHAnsi" w:hAnsiTheme="minorHAnsi" w:cstheme="minorHAnsi"/>
        </w:rPr>
        <w:t xml:space="preserve">to early warning satellites. These </w:t>
      </w:r>
      <w:r w:rsidRPr="00747D6D">
        <w:rPr>
          <w:rStyle w:val="StyleUnderline"/>
          <w:rFonts w:asciiTheme="minorHAnsi" w:hAnsiTheme="minorHAnsi" w:cstheme="minorHAnsi"/>
          <w:highlight w:val="green"/>
        </w:rPr>
        <w:t>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 are</w:t>
      </w:r>
      <w:r w:rsidRPr="00747D6D">
        <w:rPr>
          <w:rStyle w:val="StyleUnderline"/>
          <w:rFonts w:asciiTheme="minorHAnsi" w:hAnsiTheme="minorHAnsi" w:cstheme="minorHAnsi"/>
        </w:rPr>
        <w:t xml:space="preserve"> a </w:t>
      </w:r>
      <w:r w:rsidRPr="00747D6D">
        <w:rPr>
          <w:rStyle w:val="StyleUnderline"/>
          <w:rFonts w:asciiTheme="minorHAnsi" w:hAnsiTheme="minorHAnsi" w:cstheme="minorHAnsi"/>
          <w:highlight w:val="green"/>
        </w:rPr>
        <w:t>crucial</w:t>
      </w:r>
      <w:r w:rsidRPr="00747D6D">
        <w:rPr>
          <w:rStyle w:val="StyleUnderline"/>
          <w:rFonts w:asciiTheme="minorHAnsi" w:hAnsiTheme="minorHAnsi" w:cstheme="minorHAnsi"/>
        </w:rPr>
        <w:t xml:space="preserve"> element of US ballistic missile defense, </w:t>
      </w:r>
      <w:r w:rsidRPr="00747D6D">
        <w:rPr>
          <w:rStyle w:val="StyleUnderline"/>
          <w:rFonts w:asciiTheme="minorHAnsi" w:hAnsiTheme="minorHAnsi" w:cstheme="minorHAnsi"/>
          <w:highlight w:val="green"/>
        </w:rPr>
        <w:t>capable of </w:t>
      </w:r>
      <w:hyperlink r:id="rId12" w:history="1">
        <w:r w:rsidRPr="00747D6D">
          <w:rPr>
            <w:rStyle w:val="StyleUnderline"/>
            <w:rFonts w:asciiTheme="minorHAnsi" w:hAnsiTheme="minorHAnsi" w:cstheme="minorHAnsi"/>
            <w:highlight w:val="green"/>
          </w:rPr>
          <w:t>detecting missiles</w:t>
        </w:r>
      </w:hyperlink>
      <w:r w:rsidRPr="00747D6D">
        <w:rPr>
          <w:rStyle w:val="StyleUnderline"/>
          <w:rFonts w:asciiTheme="minorHAnsi" w:hAnsiTheme="minorHAnsi" w:cstheme="minorHAnsi"/>
        </w:rPr>
        <w:t xml:space="preserve"> immediately after launch </w:t>
      </w:r>
      <w:r w:rsidRPr="00747D6D">
        <w:rPr>
          <w:rStyle w:val="StyleUnderline"/>
          <w:rFonts w:asciiTheme="minorHAnsi" w:hAnsiTheme="minorHAnsi" w:cstheme="minorHAnsi"/>
          <w:highlight w:val="green"/>
        </w:rPr>
        <w:t>and tracking</w:t>
      </w:r>
      <w:r w:rsidRPr="00747D6D">
        <w:rPr>
          <w:rStyle w:val="StyleUnderline"/>
          <w:rFonts w:asciiTheme="minorHAnsi" w:hAnsiTheme="minorHAnsi" w:cstheme="minorHAnsi"/>
        </w:rPr>
        <w:t xml:space="preserve"> their paths</w:t>
      </w:r>
      <w:r w:rsidRPr="00747D6D">
        <w:rPr>
          <w:rFonts w:asciiTheme="minorHAnsi" w:hAnsiTheme="minorHAnsi" w:cstheme="minorHAnsi"/>
        </w:rPr>
        <w:t>.</w:t>
      </w:r>
    </w:p>
    <w:p w14:paraId="3B977AD7" w14:textId="77777777" w:rsidR="00850073" w:rsidRPr="00747D6D" w:rsidRDefault="00850073" w:rsidP="00850073">
      <w:pPr>
        <w:rPr>
          <w:rFonts w:asciiTheme="minorHAnsi" w:hAnsiTheme="minorHAnsi" w:cstheme="minorHAnsi"/>
        </w:rPr>
      </w:pPr>
      <w:r w:rsidRPr="00747D6D">
        <w:rPr>
          <w:rStyle w:val="StyleUnderline"/>
          <w:rFonts w:asciiTheme="minorHAnsi" w:hAnsiTheme="minorHAnsi" w:cstheme="minorHAnsi"/>
        </w:rPr>
        <w:t xml:space="preserve">Suppose a US </w:t>
      </w:r>
      <w:r w:rsidRPr="00747D6D">
        <w:rPr>
          <w:rStyle w:val="StyleUnderline"/>
          <w:rFonts w:asciiTheme="minorHAnsi" w:hAnsiTheme="minorHAnsi" w:cstheme="minorHAnsi"/>
          <w:highlight w:val="green"/>
        </w:rPr>
        <w:t>early warning sat</w:t>
      </w:r>
      <w:r w:rsidRPr="00747D6D">
        <w:rPr>
          <w:rStyle w:val="StyleUnderline"/>
          <w:rFonts w:asciiTheme="minorHAnsi" w:hAnsiTheme="minorHAnsi" w:cstheme="minorHAnsi"/>
        </w:rPr>
        <w:t xml:space="preserve">ellite goes dark, or is shut down. </w:t>
      </w:r>
      <w:r w:rsidRPr="00747D6D">
        <w:rPr>
          <w:rStyle w:val="StyleUnderline"/>
          <w:rFonts w:asciiTheme="minorHAnsi" w:hAnsiTheme="minorHAnsi" w:cstheme="minorHAnsi"/>
          <w:highlight w:val="green"/>
        </w:rPr>
        <w:t>Going dark could signal</w:t>
      </w:r>
      <w:r w:rsidRPr="00747D6D">
        <w:rPr>
          <w:rFonts w:asciiTheme="minorHAnsi" w:hAnsiTheme="minorHAnsi" w:cstheme="minorHAnsi"/>
        </w:rPr>
        <w:t xml:space="preserve"> a glitch, but in a world in which other countries have ASATs, it could also signal </w:t>
      </w:r>
      <w:r w:rsidRPr="00747D6D">
        <w:rPr>
          <w:rStyle w:val="StyleUnderline"/>
          <w:rFonts w:asciiTheme="minorHAnsi" w:hAnsiTheme="minorHAnsi" w:cstheme="minorHAnsi"/>
        </w:rPr>
        <w:t xml:space="preserve">the beginning of </w:t>
      </w:r>
      <w:r w:rsidRPr="00747D6D">
        <w:rPr>
          <w:rStyle w:val="StyleUnderline"/>
          <w:rFonts w:asciiTheme="minorHAnsi" w:hAnsiTheme="minorHAnsi" w:cstheme="minorHAnsi"/>
          <w:highlight w:val="green"/>
        </w:rPr>
        <w:t xml:space="preserve">an attack. </w:t>
      </w:r>
      <w:r w:rsidRPr="00747D6D">
        <w:rPr>
          <w:rStyle w:val="StyleUnderline"/>
          <w:rFonts w:asciiTheme="minorHAnsi" w:hAnsiTheme="minorHAnsi" w:cstheme="minorHAnsi"/>
        </w:rPr>
        <w:t>Without early warning satellites, the United States is much more susceptible to nuclear missiles. Given the strategy of counterforcing—</w:t>
      </w:r>
      <w:hyperlink r:id="rId13" w:history="1">
        <w:r w:rsidRPr="00747D6D">
          <w:rPr>
            <w:rStyle w:val="StyleUnderline"/>
            <w:rFonts w:asciiTheme="minorHAnsi" w:hAnsiTheme="minorHAnsi" w:cstheme="minorHAnsi"/>
          </w:rPr>
          <w:t>targeting</w:t>
        </w:r>
      </w:hyperlink>
      <w:r w:rsidRPr="00747D6D">
        <w:rPr>
          <w:rStyle w:val="StyleUnderline"/>
          <w:rFonts w:asciiTheme="minorHAnsi" w:hAnsiTheme="minorHAnsi" w:cstheme="minorHAnsi"/>
        </w:rPr>
        <w:t xml:space="preserve"> nuclear silos rather than populous cities to prevent a nuclear counterattack—the </w:t>
      </w:r>
      <w:r w:rsidRPr="00747D6D">
        <w:rPr>
          <w:rStyle w:val="StyleUnderline"/>
          <w:rFonts w:asciiTheme="minorHAnsi" w:hAnsiTheme="minorHAnsi" w:cstheme="minorHAnsi"/>
          <w:highlight w:val="green"/>
        </w:rPr>
        <w:t>Americans</w:t>
      </w:r>
      <w:r w:rsidRPr="00747D6D">
        <w:rPr>
          <w:rStyle w:val="StyleUnderline"/>
          <w:rFonts w:asciiTheme="minorHAnsi" w:hAnsiTheme="minorHAnsi" w:cstheme="minorHAnsi"/>
        </w:rPr>
        <w:t xml:space="preserve"> might </w:t>
      </w:r>
      <w:r w:rsidRPr="00747D6D">
        <w:rPr>
          <w:rStyle w:val="StyleUnderline"/>
          <w:rFonts w:asciiTheme="minorHAnsi" w:hAnsiTheme="minorHAnsi" w:cstheme="minorHAnsi"/>
          <w:highlight w:val="green"/>
        </w:rPr>
        <w:t>believe</w:t>
      </w:r>
      <w:r w:rsidRPr="00747D6D">
        <w:rPr>
          <w:rStyle w:val="StyleUnderline"/>
          <w:rFonts w:asciiTheme="minorHAnsi" w:hAnsiTheme="minorHAnsi" w:cstheme="minorHAnsi"/>
        </w:rPr>
        <w:t xml:space="preserve"> their </w:t>
      </w:r>
      <w:r w:rsidRPr="00747D6D">
        <w:rPr>
          <w:rStyle w:val="StyleUnderline"/>
          <w:rFonts w:asciiTheme="minorHAnsi" w:hAnsiTheme="minorHAnsi" w:cstheme="minorHAnsi"/>
          <w:highlight w:val="green"/>
        </w:rPr>
        <w:t>nuc</w:t>
      </w:r>
      <w:r w:rsidRPr="00747D6D">
        <w:rPr>
          <w:rStyle w:val="StyleUnderline"/>
          <w:rFonts w:asciiTheme="minorHAnsi" w:hAnsiTheme="minorHAnsi" w:cstheme="minorHAnsi"/>
        </w:rPr>
        <w:t>lear weapon</w:t>
      </w:r>
      <w:r w:rsidRPr="00747D6D">
        <w:rPr>
          <w:rStyle w:val="StyleUnderline"/>
          <w:rFonts w:asciiTheme="minorHAnsi" w:hAnsiTheme="minorHAnsi" w:cstheme="minorHAnsi"/>
          <w:highlight w:val="green"/>
        </w:rPr>
        <w:t>s are</w:t>
      </w:r>
      <w:r w:rsidRPr="00747D6D">
        <w:rPr>
          <w:rStyle w:val="StyleUnderline"/>
          <w:rFonts w:asciiTheme="minorHAnsi" w:hAnsiTheme="minorHAnsi" w:cstheme="minorHAnsi"/>
        </w:rPr>
        <w:t xml:space="preserve"> imminently </w:t>
      </w:r>
      <w:r w:rsidRPr="00747D6D">
        <w:rPr>
          <w:rStyle w:val="StyleUnderline"/>
          <w:rFonts w:asciiTheme="minorHAnsi" w:hAnsiTheme="minorHAnsi" w:cstheme="minorHAnsi"/>
          <w:highlight w:val="green"/>
        </w:rPr>
        <w:t>at risk</w:t>
      </w:r>
      <w:r w:rsidRPr="00747D6D">
        <w:rPr>
          <w:rStyle w:val="StyleUnderline"/>
          <w:rFonts w:asciiTheme="minorHAnsi" w:hAnsiTheme="minorHAnsi" w:cstheme="minorHAnsi"/>
        </w:rPr>
        <w:t>. It could be </w:t>
      </w:r>
      <w:hyperlink r:id="rId14" w:anchor="v=onepage&amp;q=%22Protecting%20Space%20Assets%22%20johnson-freese&amp;f=false" w:history="1">
        <w:r w:rsidRPr="00747D6D">
          <w:rPr>
            <w:rStyle w:val="StyleUnderline"/>
            <w:rFonts w:asciiTheme="minorHAnsi" w:hAnsiTheme="minorHAnsi" w:cstheme="minorHAnsi"/>
            <w:highlight w:val="green"/>
          </w:rPr>
          <w:t>twelve hours</w:t>
        </w:r>
      </w:hyperlink>
      <w:r w:rsidRPr="00747D6D">
        <w:rPr>
          <w:rStyle w:val="StyleUnderline"/>
          <w:rFonts w:asciiTheme="minorHAnsi" w:hAnsiTheme="minorHAnsi" w:cstheme="minorHAnsi"/>
          <w:highlight w:val="green"/>
        </w:rPr>
        <w:t> before</w:t>
      </w:r>
      <w:r w:rsidRPr="00747D6D">
        <w:rPr>
          <w:rStyle w:val="StyleUnderline"/>
          <w:rFonts w:asciiTheme="minorHAnsi" w:hAnsiTheme="minorHAnsi" w:cstheme="minorHAnsi"/>
        </w:rPr>
        <w:t xml:space="preserve"> the United States </w:t>
      </w:r>
      <w:r w:rsidRPr="00747D6D">
        <w:rPr>
          <w:rStyle w:val="StyleUnderline"/>
          <w:rFonts w:asciiTheme="minorHAnsi" w:hAnsiTheme="minorHAnsi" w:cstheme="minorHAnsi"/>
          <w:highlight w:val="green"/>
        </w:rPr>
        <w:t>regains sat</w:t>
      </w:r>
      <w:r w:rsidRPr="00747D6D">
        <w:rPr>
          <w:rStyle w:val="StyleUnderline"/>
          <w:rFonts w:asciiTheme="minorHAnsi" w:hAnsiTheme="minorHAnsi" w:cstheme="minorHAnsi"/>
        </w:rPr>
        <w:t xml:space="preserve">ellite </w:t>
      </w:r>
      <w:r w:rsidRPr="00747D6D">
        <w:rPr>
          <w:rStyle w:val="StyleUnderline"/>
          <w:rFonts w:asciiTheme="minorHAnsi" w:hAnsiTheme="minorHAnsi" w:cstheme="minorHAnsi"/>
          <w:highlight w:val="green"/>
        </w:rPr>
        <w:t>function</w:t>
      </w:r>
      <w:r w:rsidRPr="00747D6D">
        <w:rPr>
          <w:rStyle w:val="StyleUnderline"/>
          <w:rFonts w:asciiTheme="minorHAnsi" w:hAnsiTheme="minorHAnsi" w:cstheme="minorHAnsi"/>
        </w:rPr>
        <w:t xml:space="preserve">, which is too long to wait to put together a nuclear counterattack. The </w:t>
      </w:r>
      <w:r w:rsidRPr="00747D6D">
        <w:rPr>
          <w:rStyle w:val="StyleUnderline"/>
          <w:rFonts w:asciiTheme="minorHAnsi" w:hAnsiTheme="minorHAnsi" w:cstheme="minorHAnsi"/>
          <w:highlight w:val="green"/>
        </w:rPr>
        <w:t>U</w:t>
      </w:r>
      <w:r w:rsidRPr="00747D6D">
        <w:rPr>
          <w:rStyle w:val="StyleUnderline"/>
          <w:rFonts w:asciiTheme="minorHAnsi" w:hAnsiTheme="minorHAnsi" w:cstheme="minorHAnsi"/>
        </w:rPr>
        <w:t xml:space="preserve">nited </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tates, therefore, might move to </w:t>
      </w:r>
      <w:r w:rsidRPr="00747D6D">
        <w:rPr>
          <w:rStyle w:val="StyleUnderline"/>
          <w:rFonts w:asciiTheme="minorHAnsi" w:hAnsiTheme="minorHAnsi" w:cstheme="minorHAnsi"/>
          <w:highlight w:val="green"/>
        </w:rPr>
        <w:t>mobilize a nuclear attack</w:t>
      </w:r>
      <w:r w:rsidRPr="00747D6D">
        <w:rPr>
          <w:rStyle w:val="StyleUnderline"/>
          <w:rFonts w:asciiTheme="minorHAnsi" w:hAnsiTheme="minorHAnsi" w:cstheme="minorHAnsi"/>
        </w:rPr>
        <w:t xml:space="preserve"> against Russia or China over what might just be a piece of debris shutting off a satellite.</w:t>
      </w:r>
    </w:p>
    <w:p w14:paraId="3D5070FC"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rPr>
        <w:t xml:space="preserve">Additionally, </w:t>
      </w:r>
      <w:r w:rsidRPr="00747D6D">
        <w:rPr>
          <w:rStyle w:val="StyleUnderline"/>
          <w:rFonts w:asciiTheme="minorHAnsi" w:hAnsiTheme="minorHAnsi" w:cstheme="minorHAnsi"/>
        </w:rPr>
        <w:t xml:space="preserve">accidental warfare, or strategic </w:t>
      </w:r>
      <w:r w:rsidRPr="00747D6D">
        <w:rPr>
          <w:rStyle w:val="StyleUnderline"/>
          <w:rFonts w:asciiTheme="minorHAnsi" w:hAnsiTheme="minorHAnsi" w:cstheme="minorHAnsi"/>
          <w:highlight w:val="green"/>
        </w:rPr>
        <w:t>miscalc</w:t>
      </w:r>
      <w:r w:rsidRPr="00747D6D">
        <w:rPr>
          <w:rStyle w:val="StyleUnderline"/>
          <w:rFonts w:asciiTheme="minorHAnsi" w:hAnsiTheme="minorHAnsi" w:cstheme="minorHAnsi"/>
        </w:rPr>
        <w:t xml:space="preserve">ulation, is </w:t>
      </w:r>
      <w:r w:rsidRPr="00747D6D">
        <w:rPr>
          <w:rStyle w:val="StyleUnderline"/>
          <w:rFonts w:asciiTheme="minorHAnsi" w:hAnsiTheme="minorHAnsi" w:cstheme="minorHAnsi"/>
          <w:highlight w:val="green"/>
        </w:rPr>
        <w:t>uniquely likely in space</w:t>
      </w:r>
      <w:r w:rsidRPr="00747D6D">
        <w:rPr>
          <w:rFonts w:asciiTheme="minorHAnsi" w:hAnsiTheme="minorHAnsi" w:cstheme="minorHAnsi"/>
        </w:rPr>
        <w:t>. It is </w:t>
      </w:r>
      <w:hyperlink r:id="rId15" w:anchor="v=onepage&amp;q=space%20offense%20dominant&amp;f=false" w:history="1">
        <w:r w:rsidRPr="00747D6D">
          <w:rPr>
            <w:rStyle w:val="Hyperlink"/>
            <w:rFonts w:asciiTheme="minorHAnsi" w:hAnsiTheme="minorHAnsi" w:cstheme="minorHAnsi"/>
          </w:rPr>
          <w:t>much easier</w:t>
        </w:r>
      </w:hyperlink>
      <w:r w:rsidRPr="00747D6D">
        <w:rPr>
          <w:rFonts w:asciiTheme="minorHAnsi" w:hAnsiTheme="minorHAnsi" w:cstheme="minorHAnsi"/>
        </w:rPr>
        <w:t> to hold an adversary’s space systems in jeopardy with destructive ASATs than it is to </w:t>
      </w:r>
      <w:hyperlink r:id="rId16" w:history="1">
        <w:r w:rsidRPr="00747D6D">
          <w:rPr>
            <w:rStyle w:val="Hyperlink"/>
            <w:rFonts w:asciiTheme="minorHAnsi" w:hAnsiTheme="minorHAnsi" w:cstheme="minorHAnsi"/>
          </w:rPr>
          <w:t>sustainably defend</w:t>
        </w:r>
      </w:hyperlink>
      <w:r w:rsidRPr="00747D6D">
        <w:rPr>
          <w:rFonts w:asciiTheme="minorHAnsi" w:hAnsiTheme="minorHAnsi" w:cstheme="minorHAnsi"/>
        </w:rPr>
        <w:t xml:space="preserve"> a system, which is expensive and in some cases not technologically feasible because of limitations on satellite movement. </w:t>
      </w:r>
      <w:r w:rsidRPr="00747D6D">
        <w:rPr>
          <w:rStyle w:val="StyleUnderline"/>
          <w:rFonts w:asciiTheme="minorHAnsi" w:hAnsiTheme="minorHAnsi" w:cstheme="minorHAnsi"/>
          <w:highlight w:val="green"/>
        </w:rPr>
        <w:t>Space is</w:t>
      </w:r>
      <w:r w:rsidRPr="00747D6D">
        <w:rPr>
          <w:rStyle w:val="StyleUnderline"/>
          <w:rFonts w:asciiTheme="minorHAnsi" w:hAnsiTheme="minorHAnsi" w:cstheme="minorHAnsi"/>
        </w:rPr>
        <w:t xml:space="preserve"> therefore </w:t>
      </w:r>
      <w:hyperlink r:id="rId17" w:anchor="v=onepage&amp;q=space%20offense%20dominant&amp;f=false" w:history="1">
        <w:r w:rsidRPr="00747D6D">
          <w:rPr>
            <w:rStyle w:val="StyleUnderline"/>
            <w:rFonts w:asciiTheme="minorHAnsi" w:hAnsiTheme="minorHAnsi" w:cstheme="minorHAnsi"/>
          </w:rPr>
          <w:t>considered</w:t>
        </w:r>
      </w:hyperlink>
      <w:r w:rsidRPr="00747D6D">
        <w:rPr>
          <w:rStyle w:val="StyleUnderline"/>
          <w:rFonts w:asciiTheme="minorHAnsi" w:hAnsiTheme="minorHAnsi" w:cstheme="minorHAnsi"/>
        </w:rPr>
        <w:t> </w:t>
      </w:r>
      <w:r w:rsidRPr="00747D6D">
        <w:rPr>
          <w:rStyle w:val="StyleUnderline"/>
          <w:rFonts w:asciiTheme="minorHAnsi" w:hAnsiTheme="minorHAnsi" w:cstheme="minorHAnsi"/>
          <w:highlight w:val="green"/>
        </w:rPr>
        <w:t>offense-dominant;</w:t>
      </w:r>
      <w:r w:rsidRPr="00747D6D">
        <w:rPr>
          <w:rStyle w:val="StyleUnderline"/>
          <w:rFonts w:asciiTheme="minorHAnsi" w:hAnsiTheme="minorHAnsi" w:cstheme="minorHAnsi"/>
        </w:rPr>
        <w:t xml:space="preserve"> offensive tactics like weapons development are prioritized over defensive measures, such as </w:t>
      </w:r>
      <w:hyperlink r:id="rId18" w:history="1">
        <w:r w:rsidRPr="00747D6D">
          <w:rPr>
            <w:rStyle w:val="StyleUnderline"/>
            <w:rFonts w:asciiTheme="minorHAnsi" w:hAnsiTheme="minorHAnsi" w:cstheme="minorHAnsi"/>
          </w:rPr>
          <w:t>improving GPS</w:t>
        </w:r>
      </w:hyperlink>
      <w:r w:rsidRPr="00747D6D">
        <w:rPr>
          <w:rStyle w:val="StyleUnderline"/>
          <w:rFonts w:asciiTheme="minorHAnsi" w:hAnsiTheme="minorHAnsi" w:cstheme="minorHAnsi"/>
        </w:rPr>
        <w:t> or making satellites more resistant to jamming.</w:t>
      </w:r>
    </w:p>
    <w:p w14:paraId="520B3615"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rPr>
        <w:t xml:space="preserve">As a result, </w:t>
      </w:r>
      <w:r w:rsidRPr="00747D6D">
        <w:rPr>
          <w:rStyle w:val="StyleUnderline"/>
          <w:rFonts w:asciiTheme="minorHAnsi" w:hAnsiTheme="minorHAnsi" w:cstheme="minorHAnsi"/>
          <w:highlight w:val="green"/>
        </w:rPr>
        <w:t>countries</w:t>
      </w:r>
      <w:r w:rsidRPr="00747D6D">
        <w:rPr>
          <w:rStyle w:val="StyleUnderline"/>
          <w:rFonts w:asciiTheme="minorHAnsi" w:hAnsiTheme="minorHAnsi" w:cstheme="minorHAnsi"/>
        </w:rPr>
        <w:t xml:space="preserve"> are left with poorly defended space systems and </w:t>
      </w:r>
      <w:r w:rsidRPr="00747D6D">
        <w:rPr>
          <w:rStyle w:val="StyleUnderline"/>
          <w:rFonts w:asciiTheme="minorHAnsi" w:hAnsiTheme="minorHAnsi" w:cstheme="minorHAnsi"/>
          <w:highlight w:val="green"/>
        </w:rPr>
        <w:t>rely on offensive posturing</w:t>
      </w:r>
      <w:r w:rsidRPr="00747D6D">
        <w:rPr>
          <w:rStyle w:val="StyleUnderline"/>
          <w:rFonts w:asciiTheme="minorHAnsi" w:hAnsiTheme="minorHAnsi" w:cstheme="minorHAnsi"/>
        </w:rPr>
        <w:t xml:space="preserve">, which increases the risk that their </w:t>
      </w:r>
      <w:r w:rsidRPr="00747D6D">
        <w:rPr>
          <w:rStyle w:val="StyleUnderline"/>
          <w:rFonts w:asciiTheme="minorHAnsi" w:hAnsiTheme="minorHAnsi" w:cstheme="minorHAnsi"/>
          <w:highlight w:val="green"/>
        </w:rPr>
        <w:t xml:space="preserve">actions </w:t>
      </w:r>
      <w:r w:rsidRPr="00747D6D">
        <w:rPr>
          <w:rStyle w:val="StyleUnderline"/>
          <w:rFonts w:asciiTheme="minorHAnsi" w:hAnsiTheme="minorHAnsi" w:cstheme="minorHAnsi"/>
        </w:rPr>
        <w:t xml:space="preserve">are perceived as aggressive and </w:t>
      </w:r>
      <w:r w:rsidRPr="00747D6D">
        <w:rPr>
          <w:rStyle w:val="StyleUnderline"/>
          <w:rFonts w:asciiTheme="minorHAnsi" w:hAnsiTheme="minorHAnsi" w:cstheme="minorHAnsi"/>
          <w:highlight w:val="green"/>
        </w:rPr>
        <w:t>incentivizes rapid</w:t>
      </w:r>
      <w:r w:rsidRPr="00747D6D">
        <w:rPr>
          <w:rStyle w:val="StyleUnderline"/>
          <w:rFonts w:asciiTheme="minorHAnsi" w:hAnsiTheme="minorHAnsi" w:cstheme="minorHAnsi"/>
        </w:rPr>
        <w:t xml:space="preserve">, risky </w:t>
      </w:r>
      <w:r w:rsidRPr="00747D6D">
        <w:rPr>
          <w:rStyle w:val="StyleUnderline"/>
          <w:rFonts w:asciiTheme="minorHAnsi" w:hAnsiTheme="minorHAnsi" w:cstheme="minorHAnsi"/>
          <w:highlight w:val="green"/>
        </w:rPr>
        <w:t>counterattacks</w:t>
      </w:r>
      <w:r w:rsidRPr="00747D6D">
        <w:rPr>
          <w:rStyle w:val="StyleUnderline"/>
          <w:rFonts w:asciiTheme="minorHAnsi" w:hAnsiTheme="minorHAnsi" w:cstheme="minorHAnsi"/>
        </w:rPr>
        <w:t xml:space="preserve"> because militaries cannot rely on their spaced-based systems after first strikes.</w:t>
      </w:r>
    </w:p>
    <w:p w14:paraId="1326A8DC" w14:textId="77777777" w:rsidR="00850073" w:rsidRPr="00747D6D" w:rsidRDefault="00850073" w:rsidP="00850073">
      <w:pPr>
        <w:rPr>
          <w:rStyle w:val="StyleUnderline"/>
          <w:rFonts w:asciiTheme="minorHAnsi" w:hAnsiTheme="minorHAnsi" w:cstheme="minorHAnsi"/>
        </w:rPr>
      </w:pPr>
      <w:r w:rsidRPr="00747D6D">
        <w:rPr>
          <w:rStyle w:val="StyleUnderline"/>
          <w:rFonts w:asciiTheme="minorHAnsi" w:hAnsiTheme="minorHAnsi" w:cstheme="minorHAnsi"/>
        </w:rPr>
        <w:t>There are several hotspots in</w:t>
      </w:r>
      <w:r w:rsidRPr="00747D6D">
        <w:rPr>
          <w:rFonts w:asciiTheme="minorHAnsi" w:hAnsiTheme="minorHAnsi" w:cstheme="minorHAnsi"/>
        </w:rPr>
        <w:t xml:space="preserve"> which ASATs and offensive-dominant systems are particularly relevant. </w:t>
      </w:r>
      <w:r w:rsidRPr="00747D6D">
        <w:rPr>
          <w:rStyle w:val="StyleUnderline"/>
          <w:rFonts w:asciiTheme="minorHAnsi" w:hAnsiTheme="minorHAnsi" w:cstheme="minorHAnsi"/>
        </w:rPr>
        <w:t>Early warning satellites </w:t>
      </w:r>
      <w:hyperlink r:id="rId19" w:history="1">
        <w:r w:rsidRPr="00747D6D">
          <w:rPr>
            <w:rStyle w:val="StyleUnderline"/>
            <w:rFonts w:asciiTheme="minorHAnsi" w:hAnsiTheme="minorHAnsi" w:cstheme="minorHAnsi"/>
          </w:rPr>
          <w:t>play</w:t>
        </w:r>
      </w:hyperlink>
      <w:r w:rsidRPr="00747D6D">
        <w:rPr>
          <w:rStyle w:val="StyleUnderline"/>
          <w:rFonts w:asciiTheme="minorHAnsi" w:hAnsiTheme="minorHAnsi" w:cstheme="minorHAnsi"/>
        </w:rPr>
        <w:t xml:space="preserve"> a central role in US readiness in the event of a conflict involving North Korea. </w:t>
      </w:r>
      <w:r w:rsidRPr="00747D6D">
        <w:rPr>
          <w:rStyle w:val="StyleUnderline"/>
          <w:rFonts w:asciiTheme="minorHAnsi" w:hAnsiTheme="minorHAnsi" w:cstheme="minorHAnsi"/>
          <w:highlight w:val="green"/>
        </w:rPr>
        <w:t>News of No</w:t>
      </w:r>
      <w:r w:rsidRPr="00747D6D">
        <w:rPr>
          <w:rStyle w:val="StyleUnderline"/>
          <w:rFonts w:asciiTheme="minorHAnsi" w:hAnsiTheme="minorHAnsi" w:cstheme="minorHAnsi"/>
        </w:rPr>
        <w:t xml:space="preserve">rth </w:t>
      </w:r>
      <w:r w:rsidRPr="00747D6D">
        <w:rPr>
          <w:rStyle w:val="StyleUnderline"/>
          <w:rFonts w:asciiTheme="minorHAnsi" w:hAnsiTheme="minorHAnsi" w:cstheme="minorHAnsi"/>
          <w:highlight w:val="green"/>
        </w:rPr>
        <w:t>Ko</w:t>
      </w:r>
      <w:r w:rsidRPr="00747D6D">
        <w:rPr>
          <w:rStyle w:val="StyleUnderline"/>
          <w:rFonts w:asciiTheme="minorHAnsi" w:hAnsiTheme="minorHAnsi" w:cstheme="minorHAnsi"/>
        </w:rPr>
        <w:t xml:space="preserve">rean </w:t>
      </w:r>
      <w:r w:rsidRPr="00747D6D">
        <w:rPr>
          <w:rStyle w:val="StyleUnderline"/>
          <w:rFonts w:asciiTheme="minorHAnsi" w:hAnsiTheme="minorHAnsi" w:cstheme="minorHAnsi"/>
          <w:highlight w:val="green"/>
        </w:rPr>
        <w:t>missile launches comes from</w:t>
      </w:r>
      <w:r w:rsidRPr="00747D6D">
        <w:rPr>
          <w:rStyle w:val="StyleUnderline"/>
          <w:rFonts w:asciiTheme="minorHAnsi" w:hAnsiTheme="minorHAnsi" w:cstheme="minorHAnsi"/>
        </w:rPr>
        <w:t xml:space="preserve"> these </w:t>
      </w:r>
      <w:r w:rsidRPr="00747D6D">
        <w:rPr>
          <w:rStyle w:val="StyleUnderline"/>
          <w:rFonts w:asciiTheme="minorHAnsi" w:hAnsiTheme="minorHAnsi" w:cstheme="minorHAnsi"/>
          <w:highlight w:val="green"/>
        </w:rPr>
        <w:t>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Given North Korea’s </w:t>
      </w:r>
      <w:hyperlink r:id="rId20" w:history="1">
        <w:r w:rsidRPr="00747D6D">
          <w:rPr>
            <w:rStyle w:val="StyleUnderline"/>
            <w:rFonts w:asciiTheme="minorHAnsi" w:hAnsiTheme="minorHAnsi" w:cstheme="minorHAnsi"/>
          </w:rPr>
          <w:t>history</w:t>
        </w:r>
      </w:hyperlink>
      <w:r w:rsidRPr="00747D6D">
        <w:rPr>
          <w:rStyle w:val="StyleUnderline"/>
          <w:rFonts w:asciiTheme="minorHAnsi" w:hAnsiTheme="minorHAnsi" w:cstheme="minorHAnsi"/>
        </w:rPr>
        <w:t xml:space="preserve"> of nuclear provocations, unflinchingly hostile rhetoric towards the United States and South Korea, and diplomatic opacity, North Korea is always a threatening, unknowable adversary, but recent </w:t>
      </w:r>
      <w:r w:rsidRPr="00747D6D">
        <w:rPr>
          <w:rStyle w:val="StyleUnderline"/>
          <w:rFonts w:asciiTheme="minorHAnsi" w:hAnsiTheme="minorHAnsi" w:cstheme="minorHAnsi"/>
          <w:highlight w:val="green"/>
        </w:rPr>
        <w:t>developments</w:t>
      </w:r>
      <w:r w:rsidRPr="00747D6D">
        <w:rPr>
          <w:rStyle w:val="StyleUnderline"/>
          <w:rFonts w:asciiTheme="minorHAnsi" w:hAnsiTheme="minorHAnsi" w:cstheme="minorHAnsi"/>
        </w:rPr>
        <w:t xml:space="preserve"> have </w:t>
      </w:r>
      <w:r w:rsidRPr="00747D6D">
        <w:rPr>
          <w:rStyle w:val="StyleUnderline"/>
          <w:rFonts w:asciiTheme="minorHAnsi" w:hAnsiTheme="minorHAnsi" w:cstheme="minorHAnsi"/>
          <w:highlight w:val="green"/>
        </w:rPr>
        <w:t>magnified</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risk</w:t>
      </w:r>
      <w:r w:rsidRPr="00747D6D">
        <w:rPr>
          <w:rFonts w:asciiTheme="minorHAnsi" w:hAnsiTheme="minorHAnsi" w:cstheme="minorHAnsi"/>
        </w:rPr>
        <w:t>. With the health of Kim Jong-un </w:t>
      </w:r>
      <w:hyperlink r:id="rId21" w:history="1">
        <w:r w:rsidRPr="00747D6D">
          <w:rPr>
            <w:rStyle w:val="Hyperlink"/>
            <w:rFonts w:asciiTheme="minorHAnsi" w:hAnsiTheme="minorHAnsi" w:cstheme="minorHAnsi"/>
          </w:rPr>
          <w:t>potentially in jeopardy</w:t>
        </w:r>
      </w:hyperlink>
      <w:r w:rsidRPr="00747D6D">
        <w:rPr>
          <w:rFonts w:asciiTheme="minorHAnsi" w:hAnsiTheme="minorHAnsi" w:cstheme="minorHAnsi"/>
        </w:rPr>
        <w:t>, a succession battle or even civil war on the peninsula </w:t>
      </w:r>
      <w:hyperlink r:id="rId22" w:history="1">
        <w:r w:rsidRPr="00747D6D">
          <w:rPr>
            <w:rStyle w:val="Hyperlink"/>
            <w:rFonts w:asciiTheme="minorHAnsi" w:hAnsiTheme="minorHAnsi" w:cstheme="minorHAnsi"/>
          </w:rPr>
          <w:t>raises the chances</w:t>
        </w:r>
      </w:hyperlink>
      <w:r w:rsidRPr="00747D6D">
        <w:rPr>
          <w:rFonts w:asciiTheme="minorHAnsi" w:hAnsiTheme="minorHAnsi" w:cstheme="minorHAnsi"/>
        </w:rPr>
        <w:t> </w:t>
      </w:r>
      <w:r w:rsidRPr="00747D6D">
        <w:rPr>
          <w:rStyle w:val="StyleUnderline"/>
          <w:rFonts w:asciiTheme="minorHAnsi" w:hAnsiTheme="minorHAnsi" w:cstheme="minorHAnsi"/>
        </w:rPr>
        <w:t xml:space="preserve">of loose nukes. If the regime is terminal, traditional </w:t>
      </w:r>
      <w:r w:rsidRPr="00747D6D">
        <w:rPr>
          <w:rStyle w:val="StyleUnderline"/>
          <w:rFonts w:asciiTheme="minorHAnsi" w:hAnsiTheme="minorHAnsi" w:cstheme="minorHAnsi"/>
          <w:highlight w:val="green"/>
        </w:rPr>
        <w:t>MAD risk calc</w:t>
      </w:r>
      <w:r w:rsidRPr="00747D6D">
        <w:rPr>
          <w:rStyle w:val="StyleUnderline"/>
          <w:rFonts w:asciiTheme="minorHAnsi" w:hAnsiTheme="minorHAnsi" w:cstheme="minorHAnsi"/>
        </w:rPr>
        <w:t xml:space="preserve">ulus </w:t>
      </w:r>
      <w:r w:rsidRPr="00747D6D">
        <w:rPr>
          <w:rStyle w:val="StyleUnderline"/>
          <w:rFonts w:asciiTheme="minorHAnsi" w:hAnsiTheme="minorHAnsi" w:cstheme="minorHAnsi"/>
          <w:highlight w:val="green"/>
        </w:rPr>
        <w:t>will become</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moot</w:t>
      </w:r>
      <w:r w:rsidRPr="00747D6D">
        <w:rPr>
          <w:rStyle w:val="StyleUnderline"/>
          <w:rFonts w:asciiTheme="minorHAnsi" w:hAnsiTheme="minorHAnsi" w:cstheme="minorHAnsi"/>
        </w:rPr>
        <w:t>; with nothing to lose, North Korea would have no reason to hold back its nuclear arsenal</w:t>
      </w:r>
      <w:r w:rsidRPr="00747D6D">
        <w:rPr>
          <w:rFonts w:asciiTheme="minorHAnsi" w:hAnsiTheme="minorHAnsi" w:cstheme="minorHAnsi"/>
        </w:rPr>
        <w:t>. Or China </w:t>
      </w:r>
      <w:hyperlink r:id="rId23" w:history="1">
        <w:r w:rsidRPr="00747D6D">
          <w:rPr>
            <w:rStyle w:val="Hyperlink"/>
            <w:rFonts w:asciiTheme="minorHAnsi" w:hAnsiTheme="minorHAnsi" w:cstheme="minorHAnsi"/>
          </w:rPr>
          <w:t>might decide</w:t>
        </w:r>
      </w:hyperlink>
      <w:r w:rsidRPr="00747D6D">
        <w:rPr>
          <w:rFonts w:asciiTheme="minorHAnsi" w:hAnsiTheme="minorHAnsi" w:cstheme="minorHAnsi"/>
        </w:rPr>
        <w:t xml:space="preserve"> to seize military assets and infrastructure of the regime. </w:t>
      </w:r>
      <w:r w:rsidRPr="00747D6D">
        <w:rPr>
          <w:rStyle w:val="StyleUnderline"/>
          <w:rFonts w:asciiTheme="minorHAnsi" w:hAnsiTheme="minorHAnsi" w:cstheme="minorHAnsi"/>
        </w:rPr>
        <w:t>If the US does not have its early warning satellites</w:t>
      </w:r>
      <w:r w:rsidRPr="00747D6D">
        <w:rPr>
          <w:rFonts w:asciiTheme="minorHAnsi" w:hAnsiTheme="minorHAnsi" w:cstheme="minorHAnsi"/>
        </w:rPr>
        <w:t xml:space="preserve"> because they have been taken out in an ASAT attack, </w:t>
      </w:r>
      <w:r w:rsidRPr="00747D6D">
        <w:rPr>
          <w:rStyle w:val="StyleUnderline"/>
          <w:rFonts w:asciiTheme="minorHAnsi" w:hAnsiTheme="minorHAnsi" w:cstheme="minorHAnsi"/>
        </w:rPr>
        <w:t xml:space="preserve">the </w:t>
      </w:r>
      <w:r w:rsidRPr="00747D6D">
        <w:rPr>
          <w:rStyle w:val="StyleUnderline"/>
          <w:rFonts w:asciiTheme="minorHAnsi" w:hAnsiTheme="minorHAnsi" w:cstheme="minorHAnsi"/>
          <w:highlight w:val="green"/>
        </w:rPr>
        <w:t>US, So</w:t>
      </w:r>
      <w:r w:rsidRPr="00747D6D">
        <w:rPr>
          <w:rStyle w:val="StyleUnderline"/>
          <w:rFonts w:asciiTheme="minorHAnsi" w:hAnsiTheme="minorHAnsi" w:cstheme="minorHAnsi"/>
        </w:rPr>
        <w:t xml:space="preserve">uth </w:t>
      </w:r>
      <w:r w:rsidRPr="00747D6D">
        <w:rPr>
          <w:rStyle w:val="StyleUnderline"/>
          <w:rFonts w:asciiTheme="minorHAnsi" w:hAnsiTheme="minorHAnsi" w:cstheme="minorHAnsi"/>
          <w:highlight w:val="green"/>
        </w:rPr>
        <w:t>Ko</w:t>
      </w:r>
      <w:r w:rsidRPr="00747D6D">
        <w:rPr>
          <w:rStyle w:val="StyleUnderline"/>
          <w:rFonts w:asciiTheme="minorHAnsi" w:hAnsiTheme="minorHAnsi" w:cstheme="minorHAnsi"/>
        </w:rPr>
        <w:t xml:space="preserve">rea, and </w:t>
      </w:r>
      <w:r w:rsidRPr="00747D6D">
        <w:rPr>
          <w:rStyle w:val="StyleUnderline"/>
          <w:rFonts w:asciiTheme="minorHAnsi" w:hAnsiTheme="minorHAnsi" w:cstheme="minorHAnsi"/>
          <w:highlight w:val="green"/>
        </w:rPr>
        <w:t>Japan</w:t>
      </w:r>
      <w:r w:rsidRPr="00747D6D">
        <w:rPr>
          <w:rStyle w:val="StyleUnderline"/>
          <w:rFonts w:asciiTheme="minorHAnsi" w:hAnsiTheme="minorHAnsi" w:cstheme="minorHAnsi"/>
        </w:rPr>
        <w:t xml:space="preserve"> are all </w:t>
      </w:r>
      <w:r w:rsidRPr="00747D6D">
        <w:rPr>
          <w:rStyle w:val="StyleUnderline"/>
          <w:rFonts w:asciiTheme="minorHAnsi" w:hAnsiTheme="minorHAnsi" w:cstheme="minorHAnsi"/>
          <w:highlight w:val="green"/>
        </w:rPr>
        <w:t>in</w:t>
      </w:r>
      <w:r w:rsidRPr="00747D6D">
        <w:rPr>
          <w:rStyle w:val="StyleUnderline"/>
          <w:rFonts w:asciiTheme="minorHAnsi" w:hAnsiTheme="minorHAnsi" w:cstheme="minorHAnsi"/>
        </w:rPr>
        <w:t xml:space="preserve"> imminent </w:t>
      </w:r>
      <w:r w:rsidRPr="00747D6D">
        <w:rPr>
          <w:rStyle w:val="StyleUnderline"/>
          <w:rFonts w:asciiTheme="minorHAnsi" w:hAnsiTheme="minorHAnsi" w:cstheme="minorHAnsi"/>
          <w:highlight w:val="green"/>
        </w:rPr>
        <w:t>nuclear peril</w:t>
      </w:r>
      <w:r w:rsidRPr="00747D6D">
        <w:rPr>
          <w:rStyle w:val="StyleUnderline"/>
          <w:rFonts w:asciiTheme="minorHAnsi" w:hAnsiTheme="minorHAnsi" w:cstheme="minorHAnsi"/>
        </w:rPr>
        <w:t xml:space="preserve">, while </w:t>
      </w:r>
      <w:r w:rsidRPr="00747D6D">
        <w:rPr>
          <w:rStyle w:val="StyleUnderline"/>
          <w:rFonts w:asciiTheme="minorHAnsi" w:hAnsiTheme="minorHAnsi" w:cstheme="minorHAnsi"/>
          <w:highlight w:val="green"/>
        </w:rPr>
        <w:t>China could</w:t>
      </w:r>
      <w:r w:rsidRPr="00747D6D">
        <w:rPr>
          <w:rStyle w:val="StyleUnderline"/>
          <w:rFonts w:asciiTheme="minorHAnsi" w:hAnsiTheme="minorHAnsi" w:cstheme="minorHAnsi"/>
        </w:rPr>
        <w:t xml:space="preserve"> be in a position to fundamentally </w:t>
      </w:r>
      <w:r w:rsidRPr="00747D6D">
        <w:rPr>
          <w:rStyle w:val="StyleUnderline"/>
          <w:rFonts w:asciiTheme="minorHAnsi" w:hAnsiTheme="minorHAnsi" w:cstheme="minorHAnsi"/>
          <w:highlight w:val="green"/>
        </w:rPr>
        <w:t>reshape East Asian geopolitics.</w:t>
      </w:r>
    </w:p>
    <w:p w14:paraId="4D28C29C" w14:textId="77777777" w:rsidR="00850073" w:rsidRPr="00747D6D" w:rsidRDefault="00850073" w:rsidP="00850073">
      <w:pPr>
        <w:rPr>
          <w:rStyle w:val="StyleUnderline"/>
          <w:rFonts w:asciiTheme="minorHAnsi" w:hAnsiTheme="minorHAnsi" w:cstheme="minorHAnsi"/>
        </w:rPr>
      </w:pPr>
      <w:r w:rsidRPr="00747D6D">
        <w:rPr>
          <w:rStyle w:val="StyleUnderline"/>
          <w:rFonts w:asciiTheme="minorHAnsi" w:hAnsiTheme="minorHAnsi" w:cstheme="minorHAnsi"/>
        </w:rPr>
        <w:t xml:space="preserve">The </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outh </w:t>
      </w:r>
      <w:r w:rsidRPr="00747D6D">
        <w:rPr>
          <w:rStyle w:val="StyleUnderline"/>
          <w:rFonts w:asciiTheme="minorHAnsi" w:hAnsiTheme="minorHAnsi" w:cstheme="minorHAnsi"/>
          <w:highlight w:val="green"/>
        </w:rPr>
        <w:t>C</w:t>
      </w:r>
      <w:r w:rsidRPr="00747D6D">
        <w:rPr>
          <w:rStyle w:val="StyleUnderline"/>
          <w:rFonts w:asciiTheme="minorHAnsi" w:hAnsiTheme="minorHAnsi" w:cstheme="minorHAnsi"/>
        </w:rPr>
        <w:t xml:space="preserve">hina </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ea is another </w:t>
      </w:r>
      <w:r w:rsidRPr="00747D6D">
        <w:rPr>
          <w:rStyle w:val="StyleUnderline"/>
          <w:rFonts w:asciiTheme="minorHAnsi" w:hAnsiTheme="minorHAnsi" w:cstheme="minorHAnsi"/>
          <w:highlight w:val="green"/>
        </w:rPr>
        <w:t>hotspot</w:t>
      </w:r>
      <w:r w:rsidRPr="00747D6D">
        <w:rPr>
          <w:rFonts w:asciiTheme="minorHAnsi" w:hAnsiTheme="minorHAnsi" w:cstheme="minorHAnsi"/>
        </w:rPr>
        <w:t xml:space="preserve"> in which ASATs could risk escalation. </w:t>
      </w:r>
      <w:r w:rsidRPr="00747D6D">
        <w:rPr>
          <w:rStyle w:val="StyleUnderline"/>
          <w:rFonts w:asciiTheme="minorHAnsi" w:hAnsiTheme="minorHAnsi" w:cstheme="minorHAnsi"/>
        </w:rPr>
        <w:t>China </w:t>
      </w:r>
      <w:hyperlink r:id="rId24" w:history="1">
        <w:r w:rsidRPr="00747D6D">
          <w:rPr>
            <w:rStyle w:val="StyleUnderline"/>
            <w:rFonts w:asciiTheme="minorHAnsi" w:hAnsiTheme="minorHAnsi" w:cstheme="minorHAnsi"/>
          </w:rPr>
          <w:t>is developing</w:t>
        </w:r>
      </w:hyperlink>
      <w:r w:rsidRPr="00747D6D">
        <w:rPr>
          <w:rStyle w:val="StyleUnderline"/>
          <w:rFonts w:asciiTheme="minorHAnsi" w:hAnsiTheme="minorHAnsi" w:cstheme="min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2FBEA77A" w14:textId="77777777" w:rsidR="00850073" w:rsidRPr="00747D6D" w:rsidRDefault="00850073" w:rsidP="00850073">
      <w:pPr>
        <w:rPr>
          <w:rFonts w:asciiTheme="minorHAnsi" w:hAnsiTheme="minorHAnsi" w:cstheme="minorHAnsi"/>
        </w:rPr>
      </w:pPr>
    </w:p>
    <w:p w14:paraId="402BADC4" w14:textId="77777777" w:rsidR="00850073" w:rsidRPr="00747D6D" w:rsidRDefault="00850073" w:rsidP="00850073">
      <w:pPr>
        <w:pStyle w:val="Heading4"/>
        <w:rPr>
          <w:rFonts w:asciiTheme="minorHAnsi" w:hAnsiTheme="minorHAnsi" w:cstheme="minorHAnsi"/>
        </w:rPr>
      </w:pPr>
      <w:r w:rsidRPr="00747D6D">
        <w:rPr>
          <w:rFonts w:asciiTheme="minorHAnsi" w:hAnsiTheme="minorHAnsi" w:cstheme="minorHAnsi"/>
        </w:rPr>
        <w:t>Independently causes cyberwar and satellite hacking which escalates.</w:t>
      </w:r>
    </w:p>
    <w:p w14:paraId="66B605C0" w14:textId="77777777" w:rsidR="00850073" w:rsidRPr="00747D6D" w:rsidRDefault="00850073" w:rsidP="00850073">
      <w:pPr>
        <w:rPr>
          <w:rFonts w:asciiTheme="minorHAnsi" w:hAnsiTheme="minorHAnsi" w:cstheme="minorHAnsi"/>
        </w:rPr>
      </w:pPr>
      <w:r w:rsidRPr="00747D6D">
        <w:rPr>
          <w:rStyle w:val="Style13ptBold"/>
          <w:rFonts w:asciiTheme="minorHAnsi" w:hAnsiTheme="minorHAnsi" w:cstheme="minorHAnsi"/>
        </w:rPr>
        <w:t xml:space="preserve">Falco 19 </w:t>
      </w:r>
      <w:r w:rsidRPr="00747D6D">
        <w:rPr>
          <w:rFonts w:asciiTheme="minorHAnsi" w:hAnsiTheme="minorHAnsi" w:cstheme="minorHAnsi"/>
        </w:rPr>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747D6D">
          <w:rPr>
            <w:rStyle w:val="Hyperlink"/>
            <w:rFonts w:asciiTheme="minorHAnsi" w:hAnsiTheme="minorHAnsi" w:cstheme="minorHAnsi"/>
          </w:rPr>
          <w:t>https://www.washingtonpost.com/opinions/our-satellites-are-prime-targets-for-a-cyberattack-and-things-could-get-worse/2019/05/07/31c85438-7041-11e9-8be0-ca575670e91c_story.html</w:t>
        </w:r>
      </w:hyperlink>
      <w:r w:rsidRPr="00747D6D">
        <w:rPr>
          <w:rFonts w:asciiTheme="minorHAnsi" w:hAnsiTheme="minorHAnsi" w:cstheme="minorHAnsi"/>
        </w:rPr>
        <w:t xml:space="preserve"> SM</w:t>
      </w:r>
    </w:p>
    <w:p w14:paraId="700796E0" w14:textId="77777777" w:rsidR="00850073" w:rsidRPr="00747D6D" w:rsidRDefault="00850073" w:rsidP="00850073">
      <w:pPr>
        <w:rPr>
          <w:rFonts w:asciiTheme="minorHAnsi" w:hAnsiTheme="minorHAnsi" w:cstheme="minorHAnsi"/>
          <w:b/>
          <w:u w:val="single"/>
        </w:rPr>
      </w:pPr>
      <w:r w:rsidRPr="00747D6D">
        <w:rPr>
          <w:rStyle w:val="StyleUnderline"/>
          <w:rFonts w:asciiTheme="minorHAnsi" w:hAnsiTheme="minorHAnsi" w:cstheme="minorHAnsi"/>
          <w:highlight w:val="green"/>
        </w:rPr>
        <w:t>One minute</w:t>
      </w:r>
      <w:r w:rsidRPr="00747D6D">
        <w:rPr>
          <w:rStyle w:val="StyleUnderline"/>
          <w:rFonts w:asciiTheme="minorHAnsi" w:hAnsiTheme="minorHAnsi" w:cstheme="minorHAnsi"/>
        </w:rPr>
        <w:t xml:space="preserve">. That’s how long </w:t>
      </w:r>
      <w:r w:rsidRPr="00747D6D">
        <w:rPr>
          <w:rFonts w:asciiTheme="minorHAnsi" w:hAnsiTheme="minorHAnsi" w:cstheme="minorHAnsi"/>
        </w:rPr>
        <w:t>it took me last month to demonstrate to a major broadcasting company and production team how</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to access</w:t>
      </w:r>
      <w:r w:rsidRPr="00747D6D">
        <w:rPr>
          <w:rStyle w:val="StyleUnderline"/>
          <w:rFonts w:asciiTheme="minorHAnsi" w:hAnsiTheme="minorHAnsi" w:cstheme="minorHAnsi"/>
        </w:rPr>
        <w:t xml:space="preserve"> and restart a leading </w:t>
      </w:r>
      <w:r w:rsidRPr="00747D6D">
        <w:rPr>
          <w:rStyle w:val="StyleUnderline"/>
          <w:rFonts w:asciiTheme="minorHAnsi" w:hAnsiTheme="minorHAnsi" w:cstheme="minorHAnsi"/>
          <w:highlight w:val="green"/>
        </w:rPr>
        <w:t>satellite Internet</w:t>
      </w:r>
      <w:r w:rsidRPr="00747D6D">
        <w:rPr>
          <w:rStyle w:val="StyleUnderline"/>
          <w:rFonts w:asciiTheme="minorHAnsi" w:hAnsiTheme="minorHAnsi" w:cstheme="minorHAnsi"/>
        </w:rPr>
        <w:t xml:space="preserve"> provider’s </w:t>
      </w:r>
      <w:r w:rsidRPr="00747D6D">
        <w:rPr>
          <w:rStyle w:val="StyleUnderline"/>
          <w:rFonts w:asciiTheme="minorHAnsi" w:hAnsiTheme="minorHAnsi" w:cstheme="minorHAnsi"/>
          <w:highlight w:val="green"/>
        </w:rPr>
        <w:t>control</w:t>
      </w:r>
      <w:r w:rsidRPr="00747D6D">
        <w:rPr>
          <w:rStyle w:val="StyleUnderline"/>
          <w:rFonts w:asciiTheme="minorHAnsi" w:hAnsiTheme="minorHAnsi" w:cstheme="minorHAnsi"/>
        </w:rPr>
        <w:t xml:space="preserve"> system. </w:t>
      </w:r>
      <w:r w:rsidRPr="00747D6D">
        <w:rPr>
          <w:rStyle w:val="StyleUnderline"/>
          <w:rFonts w:asciiTheme="minorHAnsi" w:hAnsiTheme="minorHAnsi" w:cstheme="minorHAnsi"/>
          <w:highlight w:val="green"/>
        </w:rPr>
        <w:t>Five</w:t>
      </w:r>
      <w:r w:rsidRPr="00747D6D">
        <w:rPr>
          <w:rStyle w:val="StyleUnderline"/>
          <w:rFonts w:asciiTheme="minorHAnsi" w:hAnsiTheme="minorHAnsi" w:cstheme="minorHAnsi"/>
        </w:rPr>
        <w:t xml:space="preserve"> minutes is how long it took me </w:t>
      </w:r>
      <w:r w:rsidRPr="00747D6D">
        <w:rPr>
          <w:rStyle w:val="StyleUnderline"/>
          <w:rFonts w:asciiTheme="minorHAnsi" w:hAnsiTheme="minorHAnsi" w:cstheme="minorHAnsi"/>
          <w:highlight w:val="green"/>
        </w:rPr>
        <w:t>to</w:t>
      </w:r>
      <w:r w:rsidRPr="00747D6D">
        <w:rPr>
          <w:rStyle w:val="StyleUnderline"/>
          <w:rFonts w:asciiTheme="minorHAnsi" w:hAnsiTheme="minorHAnsi" w:cstheme="minorHAnsi"/>
        </w:rPr>
        <w:t xml:space="preserve"> demonstrate how to </w:t>
      </w:r>
      <w:r w:rsidRPr="00747D6D">
        <w:rPr>
          <w:rStyle w:val="StyleUnderline"/>
          <w:rFonts w:asciiTheme="minorHAnsi" w:hAnsiTheme="minorHAnsi" w:cstheme="minorHAnsi"/>
          <w:highlight w:val="green"/>
        </w:rPr>
        <w:t>gain full control</w:t>
      </w:r>
      <w:r w:rsidRPr="00747D6D">
        <w:rPr>
          <w:rStyle w:val="StyleUnderline"/>
          <w:rFonts w:asciiTheme="minorHAnsi" w:hAnsiTheme="minorHAnsi" w:cstheme="minorHAnsi"/>
        </w:rPr>
        <w:t xml:space="preserve"> of it.</w:t>
      </w:r>
    </w:p>
    <w:p w14:paraId="6E340070" w14:textId="77777777" w:rsidR="00850073" w:rsidRPr="00747D6D" w:rsidRDefault="00850073" w:rsidP="00850073">
      <w:pPr>
        <w:rPr>
          <w:rStyle w:val="StyleUnderline"/>
          <w:rFonts w:asciiTheme="minorHAnsi" w:hAnsiTheme="minorHAnsi" w:cstheme="minorHAnsi"/>
        </w:rPr>
      </w:pPr>
      <w:r w:rsidRPr="00747D6D">
        <w:rPr>
          <w:rStyle w:val="StyleUnderline"/>
          <w:rFonts w:asciiTheme="minorHAnsi" w:hAnsiTheme="minorHAnsi" w:cstheme="minorHAnsi"/>
          <w:highlight w:val="green"/>
        </w:rPr>
        <w:t xml:space="preserve">Hackers </w:t>
      </w:r>
      <w:r w:rsidRPr="00747D6D">
        <w:rPr>
          <w:rStyle w:val="StyleUnderline"/>
          <w:rFonts w:asciiTheme="minorHAnsi" w:hAnsiTheme="minorHAnsi" w:cstheme="minorHAnsi"/>
        </w:rPr>
        <w:t xml:space="preserve">are always improving their </w:t>
      </w:r>
      <w:r w:rsidRPr="00747D6D">
        <w:rPr>
          <w:rStyle w:val="StyleUnderline"/>
          <w:rFonts w:asciiTheme="minorHAnsi" w:hAnsiTheme="minorHAnsi" w:cstheme="minorHAnsi"/>
          <w:highlight w:val="green"/>
        </w:rPr>
        <w:t>ability to break into</w:t>
      </w:r>
      <w:r w:rsidRPr="00747D6D">
        <w:rPr>
          <w:rStyle w:val="StyleUnderline"/>
          <w:rFonts w:asciiTheme="minorHAnsi" w:hAnsiTheme="minorHAnsi" w:cstheme="minorHAnsi"/>
        </w:rPr>
        <w:t xml:space="preserve"> our </w:t>
      </w:r>
      <w:r w:rsidRPr="00747D6D">
        <w:rPr>
          <w:rStyle w:val="StyleUnderline"/>
          <w:rFonts w:asciiTheme="minorHAnsi" w:hAnsiTheme="minorHAnsi" w:cstheme="minorHAnsi"/>
          <w:highlight w:val="green"/>
        </w:rPr>
        <w:t>digital infrastructure</w:t>
      </w:r>
      <w:r w:rsidRPr="00747D6D">
        <w:rPr>
          <w:rFonts w:asciiTheme="minorHAnsi" w:hAnsiTheme="minorHAnsi" w:cstheme="minorHAnsi"/>
        </w:rPr>
        <w:t xml:space="preserve">. Yet the computer systems running our satellites haven’t kept up, making them prime targets for an attack. </w:t>
      </w:r>
      <w:r w:rsidRPr="00747D6D">
        <w:rPr>
          <w:rStyle w:val="StyleUnderline"/>
          <w:rFonts w:asciiTheme="minorHAnsi" w:hAnsiTheme="minorHAnsi" w:cstheme="minorHAnsi"/>
        </w:rPr>
        <w:t xml:space="preserve">This </w:t>
      </w:r>
      <w:r w:rsidRPr="00747D6D">
        <w:rPr>
          <w:rStyle w:val="StyleUnderline"/>
          <w:rFonts w:asciiTheme="minorHAnsi" w:hAnsiTheme="minorHAnsi" w:cstheme="minorHAnsi"/>
          <w:highlight w:val="green"/>
        </w:rPr>
        <w:t>makes</w:t>
      </w:r>
      <w:r w:rsidRPr="00747D6D">
        <w:rPr>
          <w:rStyle w:val="StyleUnderline"/>
          <w:rFonts w:asciiTheme="minorHAnsi" w:hAnsiTheme="minorHAnsi" w:cstheme="minorHAnsi"/>
        </w:rPr>
        <w:t xml:space="preserve"> our </w:t>
      </w:r>
      <w:r w:rsidRPr="00747D6D">
        <w:rPr>
          <w:rStyle w:val="StyleUnderline"/>
          <w:rFonts w:asciiTheme="minorHAnsi" w:hAnsiTheme="minorHAnsi" w:cstheme="minorHAnsi"/>
          <w:highlight w:val="green"/>
        </w:rPr>
        <w:t>space assets a massive vulnerability</w:t>
      </w:r>
      <w:r w:rsidRPr="00747D6D">
        <w:rPr>
          <w:rStyle w:val="StyleUnderline"/>
          <w:rFonts w:asciiTheme="minorHAnsi" w:hAnsiTheme="minorHAnsi" w:cstheme="minorHAnsi"/>
        </w:rPr>
        <w:t xml:space="preserve"> — and it could get much worse if we’re not careful.</w:t>
      </w:r>
    </w:p>
    <w:p w14:paraId="5C01CCA3" w14:textId="77777777" w:rsidR="00850073" w:rsidRPr="00747D6D" w:rsidRDefault="00850073" w:rsidP="00850073">
      <w:pPr>
        <w:rPr>
          <w:rFonts w:asciiTheme="minorHAnsi" w:hAnsiTheme="minorHAnsi" w:cstheme="minorHAnsi"/>
          <w:b/>
          <w:u w:val="single"/>
        </w:rPr>
      </w:pPr>
      <w:r w:rsidRPr="00747D6D">
        <w:rPr>
          <w:rStyle w:val="StyleUnderline"/>
          <w:rFonts w:asciiTheme="minorHAnsi" w:hAnsiTheme="minorHAnsi" w:cstheme="minorHAnsi"/>
        </w:rPr>
        <w:t xml:space="preserve">This past weekend, SpaceX won approval from the Federal Communications Commission to increase the number of low-flying satellites as part of its </w:t>
      </w:r>
      <w:r w:rsidRPr="00747D6D">
        <w:rPr>
          <w:rStyle w:val="StyleUnderline"/>
          <w:rFonts w:asciiTheme="minorHAnsi" w:hAnsiTheme="minorHAnsi" w:cstheme="minorHAnsi"/>
          <w:highlight w:val="green"/>
        </w:rPr>
        <w:t>Starlink</w:t>
      </w:r>
      <w:r w:rsidRPr="00747D6D">
        <w:rPr>
          <w:rStyle w:val="StyleUnderline"/>
          <w:rFonts w:asciiTheme="minorHAnsi" w:hAnsiTheme="minorHAnsi" w:cstheme="minorHAnsi"/>
        </w:rPr>
        <w:t xml:space="preserve"> project so that they can provide faster Internet access to the world. Unfortunately, </w:t>
      </w:r>
      <w:r w:rsidRPr="00747D6D">
        <w:rPr>
          <w:rStyle w:val="StyleUnderline"/>
          <w:rFonts w:asciiTheme="minorHAnsi" w:hAnsiTheme="minorHAnsi" w:cstheme="minorHAnsi"/>
          <w:highlight w:val="green"/>
        </w:rPr>
        <w:t>access will be faster for</w:t>
      </w:r>
      <w:r w:rsidRPr="00747D6D">
        <w:rPr>
          <w:rStyle w:val="StyleUnderline"/>
          <w:rFonts w:asciiTheme="minorHAnsi" w:hAnsiTheme="minorHAnsi" w:cstheme="minorHAnsi"/>
        </w:rPr>
        <w:t xml:space="preserve"> both legitimate </w:t>
      </w:r>
      <w:r w:rsidRPr="00747D6D">
        <w:rPr>
          <w:rStyle w:val="StyleUnderline"/>
          <w:rFonts w:asciiTheme="minorHAnsi" w:hAnsiTheme="minorHAnsi" w:cstheme="minorHAnsi"/>
          <w:highlight w:val="green"/>
        </w:rPr>
        <w:t>users and hackers</w:t>
      </w:r>
      <w:r w:rsidRPr="00747D6D">
        <w:rPr>
          <w:rStyle w:val="StyleUnderline"/>
          <w:rFonts w:asciiTheme="minorHAnsi" w:hAnsiTheme="minorHAnsi" w:cstheme="minorHAnsi"/>
        </w:rPr>
        <w:t xml:space="preserve"> alike</w:t>
      </w:r>
      <w:r w:rsidRPr="00747D6D">
        <w:rPr>
          <w:rFonts w:asciiTheme="minorHAnsi" w:hAnsiTheme="minorHAnsi" w:cstheme="minorHAnsi"/>
        </w:rPr>
        <w:t>. The FCC does not require applicants to publicly demonstrate how they will secure these satellites or the Internet they plan to provide</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SpaceX</w:t>
      </w:r>
      <w:r w:rsidRPr="00747D6D">
        <w:rPr>
          <w:rStyle w:val="StyleUnderline"/>
          <w:rFonts w:asciiTheme="minorHAnsi" w:hAnsiTheme="minorHAnsi" w:cstheme="minorHAnsi"/>
        </w:rPr>
        <w:t xml:space="preserve">, like other private space companies, </w:t>
      </w:r>
      <w:r w:rsidRPr="00747D6D">
        <w:rPr>
          <w:rStyle w:val="StyleUnderline"/>
          <w:rFonts w:asciiTheme="minorHAnsi" w:hAnsiTheme="minorHAnsi" w:cstheme="minorHAnsi"/>
          <w:highlight w:val="green"/>
        </w:rPr>
        <w:t>has shared</w:t>
      </w:r>
      <w:r w:rsidRPr="00747D6D">
        <w:rPr>
          <w:rStyle w:val="StyleUnderline"/>
          <w:rFonts w:asciiTheme="minorHAnsi" w:hAnsiTheme="minorHAnsi" w:cstheme="minorHAnsi"/>
        </w:rPr>
        <w:t xml:space="preserve"> virtually </w:t>
      </w:r>
      <w:r w:rsidRPr="00747D6D">
        <w:rPr>
          <w:rStyle w:val="StyleUnderline"/>
          <w:rFonts w:asciiTheme="minorHAnsi" w:hAnsiTheme="minorHAnsi" w:cstheme="minorHAnsi"/>
          <w:highlight w:val="green"/>
        </w:rPr>
        <w:t>no information</w:t>
      </w:r>
      <w:r w:rsidRPr="00747D6D">
        <w:rPr>
          <w:rStyle w:val="StyleUnderline"/>
          <w:rFonts w:asciiTheme="minorHAnsi" w:hAnsiTheme="minorHAnsi" w:cstheme="minorHAnsi"/>
        </w:rPr>
        <w:t xml:space="preserve"> about its cybersecurity efforts or plans.</w:t>
      </w:r>
    </w:p>
    <w:p w14:paraId="4C145E1C" w14:textId="77777777" w:rsidR="00850073" w:rsidRPr="00747D6D" w:rsidRDefault="00850073" w:rsidP="00850073">
      <w:pPr>
        <w:rPr>
          <w:rFonts w:asciiTheme="minorHAnsi" w:hAnsiTheme="minorHAnsi" w:cstheme="minorHAnsi"/>
          <w:b/>
          <w:u w:val="single"/>
        </w:rPr>
      </w:pPr>
      <w:r w:rsidRPr="00747D6D">
        <w:rPr>
          <w:rFonts w:asciiTheme="minorHAnsi" w:hAnsiTheme="minorHAnsi" w:cstheme="minorHAnsi"/>
        </w:rPr>
        <w:t xml:space="preserve">This is extremely disconcerting, considering </w:t>
      </w:r>
      <w:r w:rsidRPr="00747D6D">
        <w:rPr>
          <w:rStyle w:val="StyleUnderline"/>
          <w:rFonts w:asciiTheme="minorHAnsi" w:hAnsiTheme="minorHAnsi" w:cstheme="minorHAnsi"/>
        </w:rPr>
        <w:t>the potential ramifications of a satellite being hacked</w:t>
      </w:r>
      <w:r w:rsidRPr="00747D6D">
        <w:rPr>
          <w:rFonts w:asciiTheme="minorHAnsi" w:hAnsiTheme="minorHAnsi" w:cstheme="minorHAnsi"/>
        </w:rPr>
        <w:t xml:space="preserve">. The most mundane outcome is that the satellite will no longer function, but the other extreme is for </w:t>
      </w:r>
      <w:r w:rsidRPr="00747D6D">
        <w:rPr>
          <w:rStyle w:val="StyleUnderline"/>
          <w:rFonts w:asciiTheme="minorHAnsi" w:hAnsiTheme="minorHAnsi" w:cstheme="minorHAnsi"/>
          <w:highlight w:val="green"/>
        </w:rPr>
        <w:t>an attacker</w:t>
      </w:r>
      <w:r w:rsidRPr="00747D6D">
        <w:rPr>
          <w:rStyle w:val="StyleUnderline"/>
          <w:rFonts w:asciiTheme="minorHAnsi" w:hAnsiTheme="minorHAnsi" w:cstheme="minorHAnsi"/>
        </w:rPr>
        <w:t xml:space="preserve"> to </w:t>
      </w:r>
      <w:r w:rsidRPr="00747D6D">
        <w:rPr>
          <w:rStyle w:val="StyleUnderline"/>
          <w:rFonts w:asciiTheme="minorHAnsi" w:hAnsiTheme="minorHAnsi" w:cstheme="minorHAnsi"/>
          <w:highlight w:val="green"/>
        </w:rPr>
        <w:t xml:space="preserve">break into a satellite </w:t>
      </w:r>
      <w:r w:rsidRPr="00747D6D">
        <w:rPr>
          <w:rStyle w:val="StyleUnderline"/>
          <w:rFonts w:asciiTheme="minorHAnsi" w:hAnsiTheme="minorHAnsi" w:cstheme="minorHAnsi"/>
        </w:rPr>
        <w:t xml:space="preserve">and take over any thrusters </w:t>
      </w:r>
      <w:r w:rsidRPr="00747D6D">
        <w:rPr>
          <w:rFonts w:asciiTheme="minorHAnsi" w:hAnsiTheme="minorHAnsi" w:cstheme="minorHAnsi"/>
        </w:rPr>
        <w:t xml:space="preserve">(which SpaceX has insisted its satellites will have) </w:t>
      </w:r>
      <w:r w:rsidRPr="00747D6D">
        <w:rPr>
          <w:rStyle w:val="StyleUnderline"/>
          <w:rFonts w:asciiTheme="minorHAnsi" w:hAnsiTheme="minorHAnsi" w:cstheme="minorHAnsi"/>
          <w:highlight w:val="green"/>
        </w:rPr>
        <w:t>and then propel</w:t>
      </w:r>
      <w:r w:rsidRPr="00747D6D">
        <w:rPr>
          <w:rStyle w:val="StyleUnderline"/>
          <w:rFonts w:asciiTheme="minorHAnsi" w:hAnsiTheme="minorHAnsi" w:cstheme="minorHAnsi"/>
        </w:rPr>
        <w:t xml:space="preserve"> the satellite </w:t>
      </w:r>
      <w:r w:rsidRPr="00747D6D">
        <w:rPr>
          <w:rStyle w:val="StyleUnderline"/>
          <w:rFonts w:asciiTheme="minorHAnsi" w:hAnsiTheme="minorHAnsi" w:cstheme="minorHAnsi"/>
          <w:highlight w:val="green"/>
        </w:rPr>
        <w:t>into critical infrastructure and military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in other orbits. In other words, attackers could possibly use the hacked satellite </w:t>
      </w:r>
      <w:r w:rsidRPr="00747D6D">
        <w:rPr>
          <w:rStyle w:val="StyleUnderline"/>
          <w:rFonts w:asciiTheme="minorHAnsi" w:hAnsiTheme="minorHAnsi" w:cstheme="minorHAnsi"/>
          <w:highlight w:val="green"/>
        </w:rPr>
        <w:t>as a kinetic weapon</w:t>
      </w:r>
      <w:r w:rsidRPr="00747D6D">
        <w:rPr>
          <w:rStyle w:val="StyleUnderline"/>
          <w:rFonts w:asciiTheme="minorHAnsi" w:hAnsiTheme="minorHAnsi" w:cstheme="minorHAnsi"/>
        </w:rPr>
        <w:t>.</w:t>
      </w:r>
    </w:p>
    <w:p w14:paraId="446B2A4B" w14:textId="77777777" w:rsidR="00850073" w:rsidRPr="00747D6D" w:rsidRDefault="00850073" w:rsidP="00850073">
      <w:pPr>
        <w:rPr>
          <w:rFonts w:asciiTheme="minorHAnsi" w:hAnsiTheme="minorHAnsi" w:cstheme="minorHAnsi"/>
        </w:rPr>
      </w:pPr>
      <w:r w:rsidRPr="00747D6D">
        <w:rPr>
          <w:rStyle w:val="StyleUnderline"/>
          <w:rFonts w:asciiTheme="minorHAnsi" w:hAnsiTheme="minorHAnsi" w:cstheme="minorHAnsi"/>
        </w:rPr>
        <w:t>There has long been a void of attention to securing space infrastructure</w:t>
      </w:r>
      <w:r w:rsidRPr="00747D6D">
        <w:rPr>
          <w:rFonts w:asciiTheme="minorHAnsi" w:hAnsiTheme="minorHAnsi" w:cstheme="minorHAnsi"/>
        </w:rPr>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5E425C15" w14:textId="77777777" w:rsidR="00850073" w:rsidRPr="00747D6D" w:rsidRDefault="00850073" w:rsidP="00850073">
      <w:pPr>
        <w:rPr>
          <w:rStyle w:val="StyleUnderline"/>
          <w:rFonts w:asciiTheme="minorHAnsi" w:hAnsiTheme="minorHAnsi" w:cstheme="minorHAnsi"/>
        </w:rPr>
      </w:pPr>
      <w:r w:rsidRPr="00747D6D">
        <w:rPr>
          <w:rStyle w:val="StyleUnderline"/>
          <w:rFonts w:asciiTheme="minorHAnsi" w:hAnsiTheme="minorHAnsi" w:cstheme="minorHAnsi"/>
        </w:rPr>
        <w:t xml:space="preserve">This leaves </w:t>
      </w:r>
      <w:r w:rsidRPr="00747D6D">
        <w:rPr>
          <w:rStyle w:val="StyleUnderline"/>
          <w:rFonts w:asciiTheme="minorHAnsi" w:hAnsiTheme="minorHAnsi" w:cstheme="minorHAnsi"/>
          <w:highlight w:val="green"/>
        </w:rPr>
        <w:t>space security in</w:t>
      </w:r>
      <w:r w:rsidRPr="00747D6D">
        <w:rPr>
          <w:rStyle w:val="StyleUnderline"/>
          <w:rFonts w:asciiTheme="minorHAnsi" w:hAnsiTheme="minorHAnsi" w:cstheme="minorHAnsi"/>
        </w:rPr>
        <w:t xml:space="preserve"> the hands of </w:t>
      </w:r>
      <w:r w:rsidRPr="00747D6D">
        <w:rPr>
          <w:rStyle w:val="StyleUnderline"/>
          <w:rFonts w:asciiTheme="minorHAnsi" w:hAnsiTheme="minorHAnsi" w:cstheme="minorHAnsi"/>
          <w:highlight w:val="green"/>
        </w:rPr>
        <w:t xml:space="preserve">the private sector, </w:t>
      </w:r>
      <w:r w:rsidRPr="00747D6D">
        <w:rPr>
          <w:rStyle w:val="StyleUnderline"/>
          <w:rFonts w:asciiTheme="minorHAnsi" w:hAnsiTheme="minorHAnsi" w:cstheme="minorHAnsi"/>
        </w:rPr>
        <w:t xml:space="preserve">which is exploiting the recent ease of access to space. </w:t>
      </w:r>
      <w:r w:rsidRPr="00747D6D">
        <w:rPr>
          <w:rFonts w:asciiTheme="minorHAnsi" w:hAnsiTheme="minorHAnsi" w:cstheme="minorHAnsi"/>
        </w:rPr>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747D6D">
        <w:rPr>
          <w:rStyle w:val="StyleUnderline"/>
          <w:rFonts w:asciiTheme="minorHAnsi" w:hAnsiTheme="minorHAnsi" w:cstheme="minorHAnsi"/>
        </w:rPr>
        <w:t xml:space="preserve">This leaves those who are creating the satellites responsible for the cybersecurity of their assets, which </w:t>
      </w:r>
      <w:r w:rsidRPr="00747D6D">
        <w:rPr>
          <w:rStyle w:val="StyleUnderline"/>
          <w:rFonts w:asciiTheme="minorHAnsi" w:hAnsiTheme="minorHAnsi" w:cstheme="minorHAnsi"/>
          <w:highlight w:val="green"/>
        </w:rPr>
        <w:t>is not</w:t>
      </w:r>
      <w:r w:rsidRPr="00747D6D">
        <w:rPr>
          <w:rStyle w:val="StyleUnderline"/>
          <w:rFonts w:asciiTheme="minorHAnsi" w:hAnsiTheme="minorHAnsi" w:cstheme="minorHAnsi"/>
        </w:rPr>
        <w:t xml:space="preserve"> usually </w:t>
      </w:r>
      <w:r w:rsidRPr="00747D6D">
        <w:rPr>
          <w:rStyle w:val="StyleUnderline"/>
          <w:rFonts w:asciiTheme="minorHAnsi" w:hAnsiTheme="minorHAnsi" w:cstheme="minorHAnsi"/>
          <w:highlight w:val="green"/>
        </w:rPr>
        <w:t>part of the</w:t>
      </w:r>
      <w:r w:rsidRPr="00747D6D">
        <w:rPr>
          <w:rStyle w:val="StyleUnderline"/>
          <w:rFonts w:asciiTheme="minorHAnsi" w:hAnsiTheme="minorHAnsi" w:cstheme="minorHAnsi"/>
        </w:rPr>
        <w:t xml:space="preserve"> rocket </w:t>
      </w:r>
      <w:r w:rsidRPr="00747D6D">
        <w:rPr>
          <w:rStyle w:val="StyleUnderline"/>
          <w:rFonts w:asciiTheme="minorHAnsi" w:hAnsiTheme="minorHAnsi" w:cstheme="minorHAnsi"/>
          <w:highlight w:val="green"/>
        </w:rPr>
        <w:t>scientist’s</w:t>
      </w:r>
      <w:r w:rsidRPr="00747D6D">
        <w:rPr>
          <w:rStyle w:val="StyleUnderline"/>
          <w:rFonts w:asciiTheme="minorHAnsi" w:hAnsiTheme="minorHAnsi" w:cstheme="minorHAnsi"/>
        </w:rPr>
        <w:t xml:space="preserve"> traditional </w:t>
      </w:r>
      <w:r w:rsidRPr="00747D6D">
        <w:rPr>
          <w:rStyle w:val="StyleUnderline"/>
          <w:rFonts w:asciiTheme="minorHAnsi" w:hAnsiTheme="minorHAnsi" w:cstheme="minorHAnsi"/>
          <w:highlight w:val="green"/>
        </w:rPr>
        <w:t>skill set</w:t>
      </w:r>
      <w:r w:rsidRPr="00747D6D">
        <w:rPr>
          <w:rStyle w:val="StyleUnderline"/>
          <w:rFonts w:asciiTheme="minorHAnsi" w:hAnsiTheme="minorHAnsi" w:cstheme="minorHAnsi"/>
        </w:rPr>
        <w:t>.</w:t>
      </w:r>
    </w:p>
    <w:p w14:paraId="32D36D7E"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747D6D">
        <w:rPr>
          <w:rStyle w:val="StyleUnderline"/>
          <w:rFonts w:asciiTheme="minorHAnsi" w:hAnsiTheme="minorHAnsi" w:cstheme="minorHAnsi"/>
          <w:highlight w:val="green"/>
        </w:rPr>
        <w:t>satellites</w:t>
      </w:r>
      <w:r w:rsidRPr="00747D6D">
        <w:rPr>
          <w:rStyle w:val="StyleUnderline"/>
          <w:rFonts w:asciiTheme="minorHAnsi" w:hAnsiTheme="minorHAnsi" w:cstheme="minorHAnsi"/>
        </w:rPr>
        <w:t xml:space="preserve"> often </w:t>
      </w:r>
      <w:r w:rsidRPr="00747D6D">
        <w:rPr>
          <w:rStyle w:val="StyleUnderline"/>
          <w:rFonts w:asciiTheme="minorHAnsi" w:hAnsiTheme="minorHAnsi" w:cstheme="minorHAnsi"/>
          <w:highlight w:val="green"/>
        </w:rPr>
        <w:t>remain in orbit</w:t>
      </w:r>
      <w:r w:rsidRPr="00747D6D">
        <w:rPr>
          <w:rStyle w:val="StyleUnderline"/>
          <w:rFonts w:asciiTheme="minorHAnsi" w:hAnsiTheme="minorHAnsi" w:cstheme="minorHAnsi"/>
        </w:rPr>
        <w:t xml:space="preserve"> for </w:t>
      </w:r>
      <w:r w:rsidRPr="00747D6D">
        <w:rPr>
          <w:rStyle w:val="StyleUnderline"/>
          <w:rFonts w:asciiTheme="minorHAnsi" w:hAnsiTheme="minorHAnsi" w:cstheme="minorHAnsi"/>
          <w:highlight w:val="green"/>
        </w:rPr>
        <w:t>much longer</w:t>
      </w:r>
      <w:r w:rsidRPr="00747D6D">
        <w:rPr>
          <w:rStyle w:val="StyleUnderline"/>
          <w:rFonts w:asciiTheme="minorHAnsi" w:hAnsiTheme="minorHAnsi" w:cstheme="minorHAnsi"/>
        </w:rPr>
        <w:t xml:space="preserve"> and are less dispensable. So if we don’t consider the cybersecurity of the space asset now, </w:t>
      </w:r>
      <w:r w:rsidRPr="00747D6D">
        <w:rPr>
          <w:rStyle w:val="StyleUnderline"/>
          <w:rFonts w:asciiTheme="minorHAnsi" w:hAnsiTheme="minorHAnsi" w:cstheme="minorHAnsi"/>
          <w:highlight w:val="green"/>
        </w:rPr>
        <w:t>we’ll</w:t>
      </w:r>
      <w:r w:rsidRPr="00747D6D">
        <w:rPr>
          <w:rStyle w:val="StyleUnderline"/>
          <w:rFonts w:asciiTheme="minorHAnsi" w:hAnsiTheme="minorHAnsi" w:cstheme="minorHAnsi"/>
        </w:rPr>
        <w:t xml:space="preserve"> likely </w:t>
      </w:r>
      <w:r w:rsidRPr="00747D6D">
        <w:rPr>
          <w:rStyle w:val="StyleUnderline"/>
          <w:rFonts w:asciiTheme="minorHAnsi" w:hAnsiTheme="minorHAnsi" w:cstheme="minorHAnsi"/>
          <w:highlight w:val="green"/>
        </w:rPr>
        <w:t>be dealing with</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ramifications</w:t>
      </w:r>
      <w:r w:rsidRPr="00747D6D">
        <w:rPr>
          <w:rStyle w:val="StyleUnderline"/>
          <w:rFonts w:asciiTheme="minorHAnsi" w:hAnsiTheme="minorHAnsi" w:cstheme="minorHAnsi"/>
        </w:rPr>
        <w:t xml:space="preserve"> of that </w:t>
      </w:r>
      <w:r w:rsidRPr="00747D6D">
        <w:rPr>
          <w:rStyle w:val="StyleUnderline"/>
          <w:rFonts w:asciiTheme="minorHAnsi" w:hAnsiTheme="minorHAnsi" w:cstheme="minorHAnsi"/>
          <w:highlight w:val="green"/>
        </w:rPr>
        <w:t>for</w:t>
      </w:r>
      <w:r w:rsidRPr="00747D6D">
        <w:rPr>
          <w:rStyle w:val="StyleUnderline"/>
          <w:rFonts w:asciiTheme="minorHAnsi" w:hAnsiTheme="minorHAnsi" w:cstheme="minorHAnsi"/>
        </w:rPr>
        <w:t xml:space="preserve"> several </w:t>
      </w:r>
      <w:r w:rsidRPr="00747D6D">
        <w:rPr>
          <w:rStyle w:val="StyleUnderline"/>
          <w:rFonts w:asciiTheme="minorHAnsi" w:hAnsiTheme="minorHAnsi" w:cstheme="minorHAnsi"/>
          <w:highlight w:val="green"/>
        </w:rPr>
        <w:t>years</w:t>
      </w:r>
      <w:r w:rsidRPr="00747D6D">
        <w:rPr>
          <w:rStyle w:val="StyleUnderline"/>
          <w:rFonts w:asciiTheme="minorHAnsi" w:hAnsiTheme="minorHAnsi" w:cstheme="minorHAnsi"/>
        </w:rPr>
        <w:t xml:space="preserve"> to come. The lack of government intervention in satellite security does not mean that we can ignore cybersecurity as an issue.</w:t>
      </w:r>
    </w:p>
    <w:p w14:paraId="741C48C5"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7C20B123"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rPr>
        <w:t xml:space="preserve">Private space companies need to start a dialogue with the security research community about their particular challenges so that we can help. They should also be transparent with the FCC that they need help in securing their infrastructure. </w:t>
      </w:r>
      <w:r w:rsidRPr="00747D6D">
        <w:rPr>
          <w:rStyle w:val="StyleUnderline"/>
          <w:rFonts w:asciiTheme="minorHAnsi" w:hAnsiTheme="minorHAnsi" w:cstheme="minorHAnsi"/>
        </w:rPr>
        <w:t xml:space="preserve">The last thing we need is for </w:t>
      </w:r>
      <w:r w:rsidRPr="00747D6D">
        <w:rPr>
          <w:rStyle w:val="StyleUnderline"/>
          <w:rFonts w:asciiTheme="minorHAnsi" w:hAnsiTheme="minorHAnsi" w:cstheme="minorHAnsi"/>
          <w:highlight w:val="green"/>
        </w:rPr>
        <w:t>China or Russia</w:t>
      </w:r>
      <w:r w:rsidRPr="00747D6D">
        <w:rPr>
          <w:rStyle w:val="StyleUnderline"/>
          <w:rFonts w:asciiTheme="minorHAnsi" w:hAnsiTheme="minorHAnsi" w:cstheme="minorHAnsi"/>
        </w:rPr>
        <w:t xml:space="preserve"> to </w:t>
      </w:r>
      <w:r w:rsidRPr="00747D6D">
        <w:rPr>
          <w:rStyle w:val="StyleUnderline"/>
          <w:rFonts w:asciiTheme="minorHAnsi" w:hAnsiTheme="minorHAnsi" w:cstheme="minorHAnsi"/>
          <w:highlight w:val="green"/>
        </w:rPr>
        <w:t>take over SpaceX</w:t>
      </w:r>
      <w:r w:rsidRPr="00747D6D">
        <w:rPr>
          <w:rStyle w:val="StyleUnderline"/>
          <w:rFonts w:asciiTheme="minorHAnsi" w:hAnsiTheme="minorHAnsi" w:cstheme="minorHAnsi"/>
        </w:rPr>
        <w:t xml:space="preserve">’s </w:t>
      </w:r>
      <w:r w:rsidRPr="00747D6D">
        <w:rPr>
          <w:rStyle w:val="StyleUnderline"/>
          <w:rFonts w:asciiTheme="minorHAnsi" w:hAnsiTheme="minorHAnsi" w:cstheme="minorHAnsi"/>
          <w:highlight w:val="green"/>
        </w:rPr>
        <w:t>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 and wreak havoc</w:t>
      </w:r>
      <w:r w:rsidRPr="00747D6D">
        <w:rPr>
          <w:rStyle w:val="StyleUnderline"/>
          <w:rFonts w:asciiTheme="minorHAnsi" w:hAnsiTheme="minorHAnsi" w:cstheme="minorHAnsi"/>
        </w:rPr>
        <w:t xml:space="preserve"> on our space assets.</w:t>
      </w:r>
    </w:p>
    <w:p w14:paraId="0D388A6C" w14:textId="77777777" w:rsidR="00850073" w:rsidRPr="00747D6D" w:rsidRDefault="00850073" w:rsidP="00850073">
      <w:pPr>
        <w:rPr>
          <w:rStyle w:val="StyleUnderline"/>
          <w:rFonts w:asciiTheme="minorHAnsi" w:hAnsiTheme="minorHAnsi" w:cstheme="minorHAnsi"/>
        </w:rPr>
      </w:pPr>
    </w:p>
    <w:p w14:paraId="4D230AB4" w14:textId="77777777" w:rsidR="00850073" w:rsidRPr="00747D6D" w:rsidRDefault="00850073" w:rsidP="00850073">
      <w:pPr>
        <w:pStyle w:val="Heading4"/>
        <w:rPr>
          <w:rFonts w:asciiTheme="minorHAnsi" w:hAnsiTheme="minorHAnsi" w:cstheme="minorHAnsi"/>
        </w:rPr>
      </w:pPr>
      <w:r w:rsidRPr="00747D6D">
        <w:rPr>
          <w:rFonts w:asciiTheme="minorHAnsi" w:hAnsiTheme="minorHAnsi" w:cstheme="minorHAnsi"/>
        </w:rPr>
        <w:t>Empirics prove it’s possible and likely by state and nonstate actors – especially true given private sector cost cutting.</w:t>
      </w:r>
    </w:p>
    <w:p w14:paraId="545E8171" w14:textId="77777777" w:rsidR="00850073" w:rsidRPr="00747D6D" w:rsidRDefault="00850073" w:rsidP="00850073">
      <w:pPr>
        <w:rPr>
          <w:rFonts w:asciiTheme="minorHAnsi" w:hAnsiTheme="minorHAnsi" w:cstheme="minorHAnsi"/>
        </w:rPr>
      </w:pPr>
      <w:r w:rsidRPr="00747D6D">
        <w:rPr>
          <w:rStyle w:val="Style13ptBold"/>
          <w:rFonts w:asciiTheme="minorHAnsi" w:hAnsiTheme="minorHAnsi" w:cstheme="minorHAnsi"/>
        </w:rPr>
        <w:t xml:space="preserve">Akoto 20 </w:t>
      </w:r>
      <w:r w:rsidRPr="00747D6D">
        <w:rPr>
          <w:rFonts w:asciiTheme="minorHAnsi" w:hAnsiTheme="minorHAnsi" w:cstheme="minorHAnsi"/>
        </w:rPr>
        <w:t xml:space="preserve">“Hackers could shut down satellites -- or turn them into weapons” February 13, 2020 William Akoto [a postdoctoral research fellow at the University of Denver.] </w:t>
      </w:r>
      <w:hyperlink r:id="rId26" w:history="1">
        <w:r w:rsidRPr="00747D6D">
          <w:rPr>
            <w:rStyle w:val="Hyperlink"/>
            <w:rFonts w:asciiTheme="minorHAnsi" w:hAnsiTheme="minorHAnsi" w:cstheme="minorHAnsi"/>
          </w:rPr>
          <w:t>https://www.upi.com/Top_News/Voices/2020/02/13/Hackers-could-shut-down-satellites-or-turn-them-into-weapons/4091581597502/</w:t>
        </w:r>
      </w:hyperlink>
      <w:r w:rsidRPr="00747D6D">
        <w:rPr>
          <w:rFonts w:asciiTheme="minorHAnsi" w:hAnsiTheme="minorHAnsi" w:cstheme="minorHAnsi"/>
        </w:rPr>
        <w:t xml:space="preserve"> SM</w:t>
      </w:r>
    </w:p>
    <w:p w14:paraId="4898B506"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rPr>
        <w:t xml:space="preserve">Feb. 13 (UPI) </w:t>
      </w:r>
      <w:r w:rsidRPr="00747D6D">
        <w:rPr>
          <w:rStyle w:val="StyleUnderline"/>
          <w:rFonts w:asciiTheme="minorHAnsi" w:hAnsiTheme="minorHAnsi" w:cstheme="minorHAnsi"/>
        </w:rPr>
        <w:t xml:space="preserve">-- Last month, </w:t>
      </w:r>
      <w:r w:rsidRPr="00747D6D">
        <w:rPr>
          <w:rStyle w:val="StyleUnderline"/>
          <w:rFonts w:asciiTheme="minorHAnsi" w:hAnsiTheme="minorHAnsi" w:cstheme="minorHAnsi"/>
          <w:highlight w:val="green"/>
        </w:rPr>
        <w:t>SpaceX</w:t>
      </w:r>
      <w:r w:rsidRPr="00747D6D">
        <w:rPr>
          <w:rStyle w:val="StyleUnderline"/>
          <w:rFonts w:asciiTheme="minorHAnsi" w:hAnsiTheme="minorHAnsi" w:cstheme="minorHAnsi"/>
        </w:rPr>
        <w:t xml:space="preserve"> became the </w:t>
      </w:r>
      <w:r w:rsidRPr="00747D6D">
        <w:rPr>
          <w:rStyle w:val="StyleUnderline"/>
          <w:rFonts w:asciiTheme="minorHAnsi" w:hAnsiTheme="minorHAnsi" w:cstheme="minorHAnsi"/>
          <w:highlight w:val="green"/>
        </w:rPr>
        <w:t>operat</w:t>
      </w:r>
      <w:r w:rsidRPr="00747D6D">
        <w:rPr>
          <w:rStyle w:val="StyleUnderline"/>
          <w:rFonts w:asciiTheme="minorHAnsi" w:hAnsiTheme="minorHAnsi" w:cstheme="minorHAnsi"/>
        </w:rPr>
        <w:t xml:space="preserve">or of </w:t>
      </w:r>
      <w:r w:rsidRPr="00747D6D">
        <w:rPr>
          <w:rStyle w:val="StyleUnderline"/>
          <w:rFonts w:asciiTheme="minorHAnsi" w:hAnsiTheme="minorHAnsi" w:cstheme="minorHAnsi"/>
          <w:highlight w:val="green"/>
        </w:rPr>
        <w:t>the</w:t>
      </w:r>
      <w:r w:rsidRPr="00747D6D">
        <w:rPr>
          <w:rStyle w:val="StyleUnderline"/>
          <w:rFonts w:asciiTheme="minorHAnsi" w:hAnsiTheme="minorHAnsi" w:cstheme="minorHAnsi"/>
        </w:rPr>
        <w:t xml:space="preserve"> world's </w:t>
      </w:r>
      <w:r w:rsidRPr="00747D6D">
        <w:rPr>
          <w:rStyle w:val="StyleUnderline"/>
          <w:rFonts w:asciiTheme="minorHAnsi" w:hAnsiTheme="minorHAnsi" w:cstheme="minorHAnsi"/>
          <w:highlight w:val="green"/>
        </w:rPr>
        <w:t>largest</w:t>
      </w:r>
      <w:r w:rsidRPr="00747D6D">
        <w:rPr>
          <w:rStyle w:val="StyleUnderline"/>
          <w:rFonts w:asciiTheme="minorHAnsi" w:hAnsiTheme="minorHAnsi" w:cstheme="minorHAnsi"/>
        </w:rPr>
        <w:t xml:space="preserve"> active satellite </w:t>
      </w:r>
      <w:r w:rsidRPr="00747D6D">
        <w:rPr>
          <w:rStyle w:val="StyleUnderline"/>
          <w:rFonts w:asciiTheme="minorHAnsi" w:hAnsiTheme="minorHAnsi" w:cstheme="minorHAnsi"/>
          <w:highlight w:val="green"/>
        </w:rPr>
        <w:t>constellation</w:t>
      </w:r>
      <w:r w:rsidRPr="00747D6D">
        <w:rPr>
          <w:rStyle w:val="StyleUnderline"/>
          <w:rFonts w:asciiTheme="minorHAnsi" w:hAnsiTheme="minorHAnsi" w:cstheme="minorHAnsi"/>
        </w:rPr>
        <w:t>. As of the end of January, the company had 242 satellites orbiting the planet with plans to launch 42,000 over the next decade</w:t>
      </w:r>
      <w:r w:rsidRPr="00747D6D">
        <w:rPr>
          <w:rFonts w:asciiTheme="minorHAnsi" w:hAnsiTheme="minorHAnsi" w:cstheme="minorHAnsi"/>
        </w:rPr>
        <w:t xml:space="preserve">. This is part of its ambitious project to provide Internet access across the globe. </w:t>
      </w:r>
      <w:r w:rsidRPr="00747D6D">
        <w:rPr>
          <w:rStyle w:val="StyleUnderline"/>
          <w:rFonts w:asciiTheme="minorHAnsi" w:hAnsiTheme="minorHAnsi" w:cstheme="minorHAnsi"/>
          <w:highlight w:val="green"/>
        </w:rPr>
        <w:t>The race to put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 in space is on</w:t>
      </w:r>
      <w:r w:rsidRPr="00747D6D">
        <w:rPr>
          <w:rStyle w:val="StyleUnderline"/>
          <w:rFonts w:asciiTheme="minorHAnsi" w:hAnsiTheme="minorHAnsi" w:cstheme="minorHAnsi"/>
        </w:rPr>
        <w:t xml:space="preserve">, with </w:t>
      </w:r>
      <w:r w:rsidRPr="00747D6D">
        <w:rPr>
          <w:rStyle w:val="StyleUnderline"/>
          <w:rFonts w:asciiTheme="minorHAnsi" w:hAnsiTheme="minorHAnsi" w:cstheme="minorHAnsi"/>
          <w:highlight w:val="green"/>
        </w:rPr>
        <w:t>Amazon</w:t>
      </w:r>
      <w:r w:rsidRPr="00747D6D">
        <w:rPr>
          <w:rStyle w:val="StyleUnderline"/>
          <w:rFonts w:asciiTheme="minorHAnsi" w:hAnsiTheme="minorHAnsi" w:cstheme="minorHAnsi"/>
        </w:rPr>
        <w:t xml:space="preserve">, U.K.-based </w:t>
      </w:r>
      <w:r w:rsidRPr="00747D6D">
        <w:rPr>
          <w:rStyle w:val="StyleUnderline"/>
          <w:rFonts w:asciiTheme="minorHAnsi" w:hAnsiTheme="minorHAnsi" w:cstheme="minorHAnsi"/>
          <w:highlight w:val="green"/>
        </w:rPr>
        <w:t>OneWeb and other</w:t>
      </w:r>
      <w:r w:rsidRPr="00747D6D">
        <w:rPr>
          <w:rStyle w:val="StyleUnderline"/>
          <w:rFonts w:asciiTheme="minorHAnsi" w:hAnsiTheme="minorHAnsi" w:cstheme="minorHAnsi"/>
        </w:rPr>
        <w:t xml:space="preserve"> companie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chomping at the bit to place thousands of satellites in orbit in the coming months.</w:t>
      </w:r>
    </w:p>
    <w:p w14:paraId="25659361"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747D6D">
        <w:rPr>
          <w:rStyle w:val="StyleUnderline"/>
          <w:rFonts w:asciiTheme="minorHAnsi" w:hAnsiTheme="minorHAnsi" w:cstheme="minorHAnsi"/>
        </w:rPr>
        <w:t xml:space="preserve">internationally. As a scholar who studies cyber conflict, I'm keenly aware that this, </w:t>
      </w:r>
      <w:r w:rsidRPr="00747D6D">
        <w:rPr>
          <w:rStyle w:val="StyleUnderline"/>
          <w:rFonts w:asciiTheme="minorHAnsi" w:hAnsiTheme="minorHAnsi" w:cstheme="minorHAnsi"/>
          <w:highlight w:val="green"/>
        </w:rPr>
        <w:t>coupled with</w:t>
      </w:r>
      <w:r w:rsidRPr="00747D6D">
        <w:rPr>
          <w:rStyle w:val="StyleUnderline"/>
          <w:rFonts w:asciiTheme="minorHAnsi" w:hAnsiTheme="minorHAnsi" w:cstheme="minorHAnsi"/>
        </w:rPr>
        <w:t xml:space="preserve"> satellites' complex </w:t>
      </w:r>
      <w:r w:rsidRPr="00747D6D">
        <w:rPr>
          <w:rStyle w:val="StyleUnderline"/>
          <w:rFonts w:asciiTheme="minorHAnsi" w:hAnsiTheme="minorHAnsi" w:cstheme="minorHAnsi"/>
          <w:highlight w:val="green"/>
        </w:rPr>
        <w:t>supply chains</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 xml:space="preserve">and </w:t>
      </w:r>
      <w:r w:rsidRPr="00747D6D">
        <w:rPr>
          <w:rStyle w:val="StyleUnderline"/>
          <w:rFonts w:asciiTheme="minorHAnsi" w:hAnsiTheme="minorHAnsi" w:cstheme="minorHAnsi"/>
        </w:rPr>
        <w:t xml:space="preserve">layers of </w:t>
      </w:r>
      <w:r w:rsidRPr="00747D6D">
        <w:rPr>
          <w:rStyle w:val="StyleUnderline"/>
          <w:rFonts w:asciiTheme="minorHAnsi" w:hAnsiTheme="minorHAnsi" w:cstheme="minorHAnsi"/>
          <w:highlight w:val="green"/>
        </w:rPr>
        <w:t>stakeholders, leaves them</w:t>
      </w:r>
      <w:r w:rsidRPr="00747D6D">
        <w:rPr>
          <w:rStyle w:val="StyleUnderline"/>
          <w:rFonts w:asciiTheme="minorHAnsi" w:hAnsiTheme="minorHAnsi" w:cstheme="minorHAnsi"/>
        </w:rPr>
        <w:t xml:space="preserve"> highly </w:t>
      </w:r>
      <w:r w:rsidRPr="00747D6D">
        <w:rPr>
          <w:rStyle w:val="StyleUnderline"/>
          <w:rFonts w:asciiTheme="minorHAnsi" w:hAnsiTheme="minorHAnsi" w:cstheme="minorHAnsi"/>
          <w:highlight w:val="green"/>
        </w:rPr>
        <w:t>vulnerable to cyberattacks</w:t>
      </w:r>
      <w:r w:rsidRPr="00747D6D">
        <w:rPr>
          <w:rStyle w:val="StyleUnderline"/>
          <w:rFonts w:asciiTheme="minorHAnsi" w:hAnsiTheme="minorHAnsi" w:cstheme="minorHAnsi"/>
        </w:rPr>
        <w:t>.</w:t>
      </w:r>
    </w:p>
    <w:p w14:paraId="44D3AECE" w14:textId="77777777" w:rsidR="00850073" w:rsidRPr="00747D6D" w:rsidRDefault="00850073" w:rsidP="00850073">
      <w:pPr>
        <w:rPr>
          <w:rFonts w:asciiTheme="minorHAnsi" w:hAnsiTheme="minorHAnsi" w:cstheme="minorHAnsi"/>
        </w:rPr>
      </w:pPr>
      <w:r w:rsidRPr="00747D6D">
        <w:rPr>
          <w:rStyle w:val="StyleUnderline"/>
          <w:rFonts w:asciiTheme="minorHAnsi" w:hAnsiTheme="minorHAnsi" w:cstheme="minorHAnsi"/>
        </w:rPr>
        <w:t>If hackers were to take control of these satellites, the consequences could be dire</w:t>
      </w:r>
      <w:r w:rsidRPr="00747D6D">
        <w:rPr>
          <w:rFonts w:asciiTheme="minorHAnsi" w:hAnsiTheme="minorHAnsi" w:cstheme="min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07E5E204" w14:textId="77777777" w:rsidR="00850073" w:rsidRPr="00747D6D" w:rsidRDefault="00850073" w:rsidP="00850073">
      <w:pPr>
        <w:rPr>
          <w:rStyle w:val="StyleUnderline"/>
          <w:rFonts w:asciiTheme="minorHAnsi" w:hAnsiTheme="minorHAnsi" w:cstheme="minorHAnsi"/>
        </w:rPr>
      </w:pPr>
      <w:r w:rsidRPr="00747D6D">
        <w:rPr>
          <w:rStyle w:val="StyleUnderline"/>
          <w:rFonts w:asciiTheme="minorHAnsi" w:hAnsiTheme="minorHAnsi" w:cstheme="minorHAnsi"/>
        </w:rPr>
        <w:t xml:space="preserve">Some of these new satellites have thrusters that allow them to speed up, slow down and change direction in space. If hackers took control of these steerable satellites, the consequences could be catastrophic. </w:t>
      </w:r>
      <w:r w:rsidRPr="00747D6D">
        <w:rPr>
          <w:rStyle w:val="StyleUnderline"/>
          <w:rFonts w:asciiTheme="minorHAnsi" w:hAnsiTheme="minorHAnsi" w:cstheme="minorHAnsi"/>
          <w:highlight w:val="green"/>
        </w:rPr>
        <w:t>Hackers could alter</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sat</w:t>
      </w:r>
      <w:r w:rsidRPr="00747D6D">
        <w:rPr>
          <w:rStyle w:val="StyleUnderline"/>
          <w:rFonts w:asciiTheme="minorHAnsi" w:hAnsiTheme="minorHAnsi" w:cstheme="minorHAnsi"/>
        </w:rPr>
        <w:t xml:space="preserve">ellites' </w:t>
      </w:r>
      <w:r w:rsidRPr="00747D6D">
        <w:rPr>
          <w:rStyle w:val="StyleUnderline"/>
          <w:rFonts w:asciiTheme="minorHAnsi" w:hAnsiTheme="minorHAnsi" w:cstheme="minorHAnsi"/>
          <w:highlight w:val="green"/>
        </w:rPr>
        <w:t>orbits and crash</w:t>
      </w:r>
      <w:r w:rsidRPr="00747D6D">
        <w:rPr>
          <w:rStyle w:val="StyleUnderline"/>
          <w:rFonts w:asciiTheme="minorHAnsi" w:hAnsiTheme="minorHAnsi" w:cstheme="minorHAnsi"/>
        </w:rPr>
        <w:t xml:space="preserve"> them </w:t>
      </w:r>
      <w:r w:rsidRPr="00747D6D">
        <w:rPr>
          <w:rStyle w:val="StyleUnderline"/>
          <w:rFonts w:asciiTheme="minorHAnsi" w:hAnsiTheme="minorHAnsi" w:cstheme="minorHAnsi"/>
          <w:highlight w:val="green"/>
        </w:rPr>
        <w:t>into other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or even the International Space Station.</w:t>
      </w:r>
    </w:p>
    <w:p w14:paraId="191C6A61"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Commodity parts</w:t>
      </w:r>
    </w:p>
    <w:p w14:paraId="7229C42E"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47581AB6"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747D6D">
        <w:rPr>
          <w:rStyle w:val="StyleUnderline"/>
          <w:rFonts w:asciiTheme="minorHAnsi" w:hAnsiTheme="minorHAnsi" w:cstheme="minorHAnsi"/>
          <w:highlight w:val="green"/>
        </w:rPr>
        <w:t>With each</w:t>
      </w:r>
      <w:r w:rsidRPr="00747D6D">
        <w:rPr>
          <w:rStyle w:val="StyleUnderline"/>
          <w:rFonts w:asciiTheme="minorHAnsi" w:hAnsiTheme="minorHAnsi" w:cstheme="minorHAnsi"/>
        </w:rPr>
        <w:t xml:space="preserve"> additional </w:t>
      </w:r>
      <w:r w:rsidRPr="00747D6D">
        <w:rPr>
          <w:rStyle w:val="StyleUnderline"/>
          <w:rFonts w:asciiTheme="minorHAnsi" w:hAnsiTheme="minorHAnsi" w:cstheme="minorHAnsi"/>
          <w:highlight w:val="green"/>
        </w:rPr>
        <w:t>vendor</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vulnerabilities increase</w:t>
      </w:r>
      <w:r w:rsidRPr="00747D6D">
        <w:rPr>
          <w:rStyle w:val="StyleUnderline"/>
          <w:rFonts w:asciiTheme="minorHAnsi" w:hAnsiTheme="minorHAnsi" w:cstheme="minorHAnsi"/>
        </w:rPr>
        <w:t xml:space="preserve"> as hackers have multiple opportunities to infiltrate the system.</w:t>
      </w:r>
    </w:p>
    <w:p w14:paraId="1A0597A7" w14:textId="77777777" w:rsidR="00850073" w:rsidRPr="00747D6D" w:rsidRDefault="00850073" w:rsidP="00850073">
      <w:pPr>
        <w:rPr>
          <w:rFonts w:asciiTheme="minorHAnsi" w:hAnsiTheme="minorHAnsi" w:cstheme="minorHAnsi"/>
          <w:b/>
          <w:u w:val="single"/>
        </w:rPr>
      </w:pPr>
      <w:r w:rsidRPr="00747D6D">
        <w:rPr>
          <w:rStyle w:val="StyleUnderline"/>
          <w:rFonts w:asciiTheme="minorHAnsi" w:hAnsiTheme="minorHAnsi" w:cstheme="minorHAnsi"/>
          <w:highlight w:val="green"/>
        </w:rPr>
        <w:t xml:space="preserve">Hacking </w:t>
      </w:r>
      <w:r w:rsidRPr="00747D6D">
        <w:rPr>
          <w:rStyle w:val="StyleUnderline"/>
          <w:rFonts w:asciiTheme="minorHAnsi" w:hAnsiTheme="minorHAnsi" w:cstheme="minorHAnsi"/>
        </w:rPr>
        <w:t xml:space="preserve">some of these CubeSats may be </w:t>
      </w:r>
      <w:r w:rsidRPr="00747D6D">
        <w:rPr>
          <w:rStyle w:val="StyleUnderline"/>
          <w:rFonts w:asciiTheme="minorHAnsi" w:hAnsiTheme="minorHAnsi" w:cstheme="minorHAnsi"/>
          <w:highlight w:val="green"/>
        </w:rPr>
        <w:t>as simple as waiting for one</w:t>
      </w:r>
      <w:r w:rsidRPr="00747D6D">
        <w:rPr>
          <w:rStyle w:val="StyleUnderline"/>
          <w:rFonts w:asciiTheme="minorHAnsi" w:hAnsiTheme="minorHAnsi" w:cstheme="minorHAnsi"/>
        </w:rPr>
        <w:t xml:space="preserve"> of them </w:t>
      </w:r>
      <w:r w:rsidRPr="00747D6D">
        <w:rPr>
          <w:rStyle w:val="StyleUnderline"/>
          <w:rFonts w:asciiTheme="minorHAnsi" w:hAnsiTheme="minorHAnsi" w:cstheme="minorHAnsi"/>
          <w:highlight w:val="green"/>
        </w:rPr>
        <w:t>to pass overhead</w:t>
      </w:r>
      <w:r w:rsidRPr="00747D6D">
        <w:rPr>
          <w:rStyle w:val="StyleUnderline"/>
          <w:rFonts w:asciiTheme="minorHAnsi" w:hAnsiTheme="minorHAnsi" w:cstheme="minorHAnsi"/>
        </w:rPr>
        <w:t xml:space="preserve"> and then sending malicious commands using specialized ground antennas. Hacking more sophisticated satellites might not be that hard either.</w:t>
      </w:r>
    </w:p>
    <w:p w14:paraId="6397ABD8" w14:textId="77777777" w:rsidR="00850073" w:rsidRPr="00747D6D" w:rsidRDefault="00850073" w:rsidP="00850073">
      <w:pPr>
        <w:rPr>
          <w:rFonts w:asciiTheme="minorHAnsi" w:hAnsiTheme="minorHAnsi" w:cstheme="minorHAnsi"/>
          <w:b/>
          <w:u w:val="single"/>
        </w:rPr>
      </w:pPr>
      <w:r w:rsidRPr="00747D6D">
        <w:rPr>
          <w:rFonts w:asciiTheme="minorHAnsi" w:hAnsiTheme="minorHAnsi" w:cstheme="minorHAnsi"/>
        </w:rPr>
        <w:t>Satellites are typically controlled from ground stations</w:t>
      </w:r>
      <w:r w:rsidRPr="00747D6D">
        <w:rPr>
          <w:rStyle w:val="StyleUnderline"/>
          <w:rFonts w:asciiTheme="minorHAnsi" w:hAnsiTheme="minorHAnsi" w:cstheme="minorHAnsi"/>
        </w:rPr>
        <w:t xml:space="preserve">. These </w:t>
      </w:r>
      <w:r w:rsidRPr="00747D6D">
        <w:rPr>
          <w:rStyle w:val="StyleUnderline"/>
          <w:rFonts w:asciiTheme="minorHAnsi" w:hAnsiTheme="minorHAnsi" w:cstheme="minorHAnsi"/>
          <w:highlight w:val="green"/>
        </w:rPr>
        <w:t xml:space="preserve">stations </w:t>
      </w:r>
      <w:r w:rsidRPr="00747D6D">
        <w:rPr>
          <w:rStyle w:val="StyleUnderline"/>
          <w:rFonts w:asciiTheme="minorHAnsi" w:hAnsiTheme="minorHAnsi" w:cstheme="minorHAnsi"/>
        </w:rPr>
        <w:t xml:space="preserve">run computers with software vulnerabilities that </w:t>
      </w:r>
      <w:r w:rsidRPr="00747D6D">
        <w:rPr>
          <w:rStyle w:val="StyleUnderline"/>
          <w:rFonts w:asciiTheme="minorHAnsi" w:hAnsiTheme="minorHAnsi" w:cstheme="minorHAnsi"/>
          <w:highlight w:val="green"/>
        </w:rPr>
        <w:t>can be exploited</w:t>
      </w:r>
      <w:r w:rsidRPr="00747D6D">
        <w:rPr>
          <w:rStyle w:val="StyleUnderline"/>
          <w:rFonts w:asciiTheme="minorHAnsi" w:hAnsiTheme="minorHAnsi" w:cstheme="minorHAnsi"/>
        </w:rPr>
        <w:t xml:space="preserve"> by hackers. If hackers were </w:t>
      </w:r>
      <w:r w:rsidRPr="00747D6D">
        <w:rPr>
          <w:rStyle w:val="StyleUnderline"/>
          <w:rFonts w:asciiTheme="minorHAnsi" w:hAnsiTheme="minorHAnsi" w:cstheme="minorHAnsi"/>
          <w:highlight w:val="green"/>
        </w:rPr>
        <w:t>to</w:t>
      </w:r>
      <w:r w:rsidRPr="00747D6D">
        <w:rPr>
          <w:rStyle w:val="StyleUnderline"/>
          <w:rFonts w:asciiTheme="minorHAnsi" w:hAnsiTheme="minorHAnsi" w:cstheme="minorHAnsi"/>
        </w:rPr>
        <w:t xml:space="preserve"> infiltrate these computers, they could </w:t>
      </w:r>
      <w:r w:rsidRPr="00747D6D">
        <w:rPr>
          <w:rStyle w:val="StyleUnderline"/>
          <w:rFonts w:asciiTheme="minorHAnsi" w:hAnsiTheme="minorHAnsi" w:cstheme="minorHAnsi"/>
          <w:highlight w:val="green"/>
        </w:rPr>
        <w:t>send malicious commands</w:t>
      </w:r>
      <w:r w:rsidRPr="00747D6D">
        <w:rPr>
          <w:rStyle w:val="StyleUnderline"/>
          <w:rFonts w:asciiTheme="minorHAnsi" w:hAnsiTheme="minorHAnsi" w:cstheme="minorHAnsi"/>
        </w:rPr>
        <w:t xml:space="preserve"> to the satellites.</w:t>
      </w:r>
    </w:p>
    <w:p w14:paraId="4CA876ED"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History of hacks</w:t>
      </w:r>
    </w:p>
    <w:p w14:paraId="75E74CCB" w14:textId="77777777" w:rsidR="00850073" w:rsidRPr="00747D6D" w:rsidRDefault="00850073" w:rsidP="00850073">
      <w:pPr>
        <w:rPr>
          <w:rFonts w:asciiTheme="minorHAnsi" w:hAnsiTheme="minorHAnsi" w:cstheme="minorHAnsi"/>
          <w:b/>
          <w:u w:val="single"/>
        </w:rPr>
      </w:pPr>
      <w:r w:rsidRPr="00747D6D">
        <w:rPr>
          <w:rStyle w:val="StyleUnderline"/>
          <w:rFonts w:asciiTheme="minorHAnsi" w:hAnsiTheme="minorHAnsi" w:cstheme="minorHAnsi"/>
          <w:highlight w:val="green"/>
        </w:rPr>
        <w:t>This</w:t>
      </w:r>
      <w:r w:rsidRPr="00747D6D">
        <w:rPr>
          <w:rStyle w:val="StyleUnderline"/>
          <w:rFonts w:asciiTheme="minorHAnsi" w:hAnsiTheme="minorHAnsi" w:cstheme="minorHAnsi"/>
        </w:rPr>
        <w:t xml:space="preserve"> scenario </w:t>
      </w:r>
      <w:r w:rsidRPr="00747D6D">
        <w:rPr>
          <w:rStyle w:val="StyleUnderline"/>
          <w:rFonts w:asciiTheme="minorHAnsi" w:hAnsiTheme="minorHAnsi" w:cstheme="minorHAnsi"/>
          <w:highlight w:val="green"/>
        </w:rPr>
        <w:t>played out in</w:t>
      </w:r>
      <w:r w:rsidRPr="00747D6D">
        <w:rPr>
          <w:rStyle w:val="StyleUnderline"/>
          <w:rFonts w:asciiTheme="minorHAnsi" w:hAnsiTheme="minorHAnsi" w:cstheme="minorHAnsi"/>
        </w:rPr>
        <w:t xml:space="preserve"> 19</w:t>
      </w:r>
      <w:r w:rsidRPr="00747D6D">
        <w:rPr>
          <w:rStyle w:val="StyleUnderline"/>
          <w:rFonts w:asciiTheme="minorHAnsi" w:hAnsiTheme="minorHAnsi" w:cstheme="minorHAnsi"/>
          <w:highlight w:val="green"/>
        </w:rPr>
        <w:t>98</w:t>
      </w:r>
      <w:r w:rsidRPr="00747D6D">
        <w:rPr>
          <w:rStyle w:val="StyleUnderline"/>
          <w:rFonts w:asciiTheme="minorHAnsi" w:hAnsiTheme="minorHAnsi" w:cstheme="minorHAnsi"/>
        </w:rPr>
        <w:t xml:space="preserve"> when hackers took control of the U.S.-German ROSAT X-Ray satellite.</w:t>
      </w:r>
      <w:r w:rsidRPr="00747D6D">
        <w:rPr>
          <w:rFonts w:asciiTheme="minorHAnsi" w:hAnsiTheme="minorHAnsi" w:cstheme="min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747D6D">
        <w:rPr>
          <w:rStyle w:val="StyleUnderline"/>
          <w:rFonts w:asciiTheme="minorHAnsi" w:hAnsiTheme="minorHAnsi" w:cstheme="minorHAnsi"/>
        </w:rPr>
        <w:t xml:space="preserve">The defunct satellite eventually crashed back to Earth in 2011. </w:t>
      </w:r>
      <w:r w:rsidRPr="00747D6D">
        <w:rPr>
          <w:rStyle w:val="StyleUnderline"/>
          <w:rFonts w:asciiTheme="minorHAnsi" w:hAnsiTheme="minorHAnsi" w:cstheme="minorHAnsi"/>
          <w:highlight w:val="green"/>
        </w:rPr>
        <w:t>Hackers could</w:t>
      </w:r>
      <w:r w:rsidRPr="00747D6D">
        <w:rPr>
          <w:rStyle w:val="StyleUnderline"/>
          <w:rFonts w:asciiTheme="minorHAnsi" w:hAnsiTheme="minorHAnsi" w:cstheme="minorHAnsi"/>
        </w:rPr>
        <w:t xml:space="preserve"> also </w:t>
      </w:r>
      <w:r w:rsidRPr="00747D6D">
        <w:rPr>
          <w:rStyle w:val="StyleUnderline"/>
          <w:rFonts w:asciiTheme="minorHAnsi" w:hAnsiTheme="minorHAnsi" w:cstheme="minorHAnsi"/>
          <w:highlight w:val="green"/>
        </w:rPr>
        <w:t>hold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 for ransom, as</w:t>
      </w:r>
      <w:r w:rsidRPr="00747D6D">
        <w:rPr>
          <w:rStyle w:val="StyleUnderline"/>
          <w:rFonts w:asciiTheme="minorHAnsi" w:hAnsiTheme="minorHAnsi" w:cstheme="minorHAnsi"/>
        </w:rPr>
        <w:t xml:space="preserve"> happened </w:t>
      </w:r>
      <w:r w:rsidRPr="00747D6D">
        <w:rPr>
          <w:rStyle w:val="StyleUnderline"/>
          <w:rFonts w:asciiTheme="minorHAnsi" w:hAnsiTheme="minorHAnsi" w:cstheme="minorHAnsi"/>
          <w:highlight w:val="green"/>
        </w:rPr>
        <w:t>in</w:t>
      </w:r>
      <w:r w:rsidRPr="00747D6D">
        <w:rPr>
          <w:rStyle w:val="StyleUnderline"/>
          <w:rFonts w:asciiTheme="minorHAnsi" w:hAnsiTheme="minorHAnsi" w:cstheme="minorHAnsi"/>
        </w:rPr>
        <w:t xml:space="preserve"> 19</w:t>
      </w:r>
      <w:r w:rsidRPr="00747D6D">
        <w:rPr>
          <w:rStyle w:val="StyleUnderline"/>
          <w:rFonts w:asciiTheme="minorHAnsi" w:hAnsiTheme="minorHAnsi" w:cstheme="minorHAnsi"/>
          <w:highlight w:val="green"/>
        </w:rPr>
        <w:t>99</w:t>
      </w:r>
      <w:r w:rsidRPr="00747D6D">
        <w:rPr>
          <w:rStyle w:val="StyleUnderline"/>
          <w:rFonts w:asciiTheme="minorHAnsi" w:hAnsiTheme="minorHAnsi" w:cstheme="minorHAnsi"/>
        </w:rPr>
        <w:t xml:space="preserve"> when hackers took control of the U.K.'s SkyNet satellites.</w:t>
      </w:r>
    </w:p>
    <w:p w14:paraId="4579FAC3" w14:textId="77777777" w:rsidR="00850073" w:rsidRPr="00747D6D" w:rsidRDefault="00850073" w:rsidP="00850073">
      <w:pPr>
        <w:rPr>
          <w:rStyle w:val="StyleUnderline"/>
          <w:rFonts w:asciiTheme="minorHAnsi" w:hAnsiTheme="minorHAnsi" w:cstheme="minorHAnsi"/>
        </w:rPr>
      </w:pPr>
      <w:r w:rsidRPr="00747D6D">
        <w:rPr>
          <w:rStyle w:val="StyleUnderline"/>
          <w:rFonts w:asciiTheme="minorHAnsi" w:hAnsiTheme="minorHAnsi" w:cstheme="minorHAnsi"/>
        </w:rPr>
        <w:t xml:space="preserve">Over the years, </w:t>
      </w:r>
      <w:r w:rsidRPr="00747D6D">
        <w:rPr>
          <w:rStyle w:val="StyleUnderline"/>
          <w:rFonts w:asciiTheme="minorHAnsi" w:hAnsiTheme="minorHAnsi" w:cstheme="minorHAnsi"/>
          <w:highlight w:val="green"/>
        </w:rPr>
        <w:t>the threat</w:t>
      </w:r>
      <w:r w:rsidRPr="00747D6D">
        <w:rPr>
          <w:rStyle w:val="StyleUnderline"/>
          <w:rFonts w:asciiTheme="minorHAnsi" w:hAnsiTheme="minorHAnsi" w:cstheme="minorHAnsi"/>
        </w:rPr>
        <w:t xml:space="preserve"> of cyberattacks on satellites </w:t>
      </w:r>
      <w:r w:rsidRPr="00747D6D">
        <w:rPr>
          <w:rStyle w:val="StyleUnderline"/>
          <w:rFonts w:asciiTheme="minorHAnsi" w:hAnsiTheme="minorHAnsi" w:cstheme="minorHAnsi"/>
          <w:highlight w:val="green"/>
        </w:rPr>
        <w:t>has gotten more dire. In</w:t>
      </w:r>
      <w:r w:rsidRPr="00747D6D">
        <w:rPr>
          <w:rStyle w:val="StyleUnderline"/>
          <w:rFonts w:asciiTheme="minorHAnsi" w:hAnsiTheme="minorHAnsi" w:cstheme="minorHAnsi"/>
        </w:rPr>
        <w:t xml:space="preserve"> 20</w:t>
      </w:r>
      <w:r w:rsidRPr="00747D6D">
        <w:rPr>
          <w:rStyle w:val="StyleUnderline"/>
          <w:rFonts w:asciiTheme="minorHAnsi" w:hAnsiTheme="minorHAnsi" w:cstheme="minorHAnsi"/>
          <w:highlight w:val="green"/>
        </w:rPr>
        <w:t>08</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hackers</w:t>
      </w:r>
      <w:r w:rsidRPr="00747D6D">
        <w:rPr>
          <w:rStyle w:val="StyleUnderline"/>
          <w:rFonts w:asciiTheme="minorHAnsi" w:hAnsiTheme="minorHAnsi" w:cstheme="minorHAnsi"/>
        </w:rPr>
        <w:t xml:space="preserve">, possibly from China, reportedly </w:t>
      </w:r>
      <w:r w:rsidRPr="00747D6D">
        <w:rPr>
          <w:rStyle w:val="StyleUnderline"/>
          <w:rFonts w:asciiTheme="minorHAnsi" w:hAnsiTheme="minorHAnsi" w:cstheme="minorHAnsi"/>
          <w:highlight w:val="green"/>
        </w:rPr>
        <w:t>took full control of two NASA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one for about two minutes and the other for about nine minutes. </w:t>
      </w:r>
      <w:r w:rsidRPr="00747D6D">
        <w:rPr>
          <w:rStyle w:val="StyleUnderline"/>
          <w:rFonts w:asciiTheme="minorHAnsi" w:hAnsiTheme="minorHAnsi" w:cstheme="minorHAnsi"/>
          <w:highlight w:val="green"/>
        </w:rPr>
        <w:t>In</w:t>
      </w:r>
      <w:r w:rsidRPr="00747D6D">
        <w:rPr>
          <w:rStyle w:val="StyleUnderline"/>
          <w:rFonts w:asciiTheme="minorHAnsi" w:hAnsiTheme="minorHAnsi" w:cstheme="minorHAnsi"/>
        </w:rPr>
        <w:t xml:space="preserve"> 20</w:t>
      </w:r>
      <w:r w:rsidRPr="00747D6D">
        <w:rPr>
          <w:rStyle w:val="StyleUnderline"/>
          <w:rFonts w:asciiTheme="minorHAnsi" w:hAnsiTheme="minorHAnsi" w:cstheme="minorHAnsi"/>
          <w:highlight w:val="green"/>
        </w:rPr>
        <w:t>18, another group</w:t>
      </w:r>
      <w:r w:rsidRPr="00747D6D">
        <w:rPr>
          <w:rStyle w:val="StyleUnderline"/>
          <w:rFonts w:asciiTheme="minorHAnsi" w:hAnsiTheme="minorHAnsi" w:cstheme="minorHAnsi"/>
        </w:rPr>
        <w:t xml:space="preserve"> of Chinese state-backed hackers reportedly </w:t>
      </w:r>
      <w:r w:rsidRPr="00747D6D">
        <w:rPr>
          <w:rStyle w:val="StyleUnderline"/>
          <w:rFonts w:asciiTheme="minorHAnsi" w:hAnsiTheme="minorHAnsi" w:cstheme="minorHAnsi"/>
          <w:highlight w:val="green"/>
        </w:rPr>
        <w:t>launched a sophisticated</w:t>
      </w:r>
      <w:r w:rsidRPr="00747D6D">
        <w:rPr>
          <w:rStyle w:val="StyleUnderline"/>
          <w:rFonts w:asciiTheme="minorHAnsi" w:hAnsiTheme="minorHAnsi" w:cstheme="minorHAnsi"/>
        </w:rPr>
        <w:t xml:space="preserve"> hacking </w:t>
      </w:r>
      <w:r w:rsidRPr="00747D6D">
        <w:rPr>
          <w:rStyle w:val="StyleUnderline"/>
          <w:rFonts w:asciiTheme="minorHAnsi" w:hAnsiTheme="minorHAnsi" w:cstheme="minorHAnsi"/>
          <w:highlight w:val="green"/>
        </w:rPr>
        <w:t>campaign</w:t>
      </w:r>
      <w:r w:rsidRPr="00747D6D">
        <w:rPr>
          <w:rStyle w:val="StyleUnderline"/>
          <w:rFonts w:asciiTheme="minorHAnsi" w:hAnsiTheme="minorHAnsi" w:cstheme="minorHAnsi"/>
        </w:rPr>
        <w:t xml:space="preserve"> aimed </w:t>
      </w:r>
      <w:r w:rsidRPr="00747D6D">
        <w:rPr>
          <w:rStyle w:val="StyleUnderline"/>
          <w:rFonts w:asciiTheme="minorHAnsi" w:hAnsiTheme="minorHAnsi" w:cstheme="minorHAnsi"/>
          <w:highlight w:val="green"/>
        </w:rPr>
        <w:t>at</w:t>
      </w:r>
      <w:r w:rsidRPr="00747D6D">
        <w:rPr>
          <w:rStyle w:val="StyleUnderline"/>
          <w:rFonts w:asciiTheme="minorHAnsi" w:hAnsiTheme="minorHAnsi" w:cstheme="minorHAnsi"/>
        </w:rPr>
        <w:t xml:space="preserve"> satellite </w:t>
      </w:r>
      <w:r w:rsidRPr="00747D6D">
        <w:rPr>
          <w:rStyle w:val="StyleUnderline"/>
          <w:rFonts w:asciiTheme="minorHAnsi" w:hAnsiTheme="minorHAnsi" w:cstheme="minorHAnsi"/>
          <w:highlight w:val="green"/>
        </w:rPr>
        <w:t>operators and</w:t>
      </w:r>
      <w:r w:rsidRPr="00747D6D">
        <w:rPr>
          <w:rStyle w:val="StyleUnderline"/>
          <w:rFonts w:asciiTheme="minorHAnsi" w:hAnsiTheme="minorHAnsi" w:cstheme="minorHAnsi"/>
        </w:rPr>
        <w:t xml:space="preserve"> defense </w:t>
      </w:r>
      <w:r w:rsidRPr="00747D6D">
        <w:rPr>
          <w:rStyle w:val="StyleUnderline"/>
          <w:rFonts w:asciiTheme="minorHAnsi" w:hAnsiTheme="minorHAnsi" w:cstheme="minorHAnsi"/>
          <w:highlight w:val="green"/>
        </w:rPr>
        <w:t>contractors</w:t>
      </w:r>
      <w:r w:rsidRPr="00747D6D">
        <w:rPr>
          <w:rStyle w:val="StyleUnderline"/>
          <w:rFonts w:asciiTheme="minorHAnsi" w:hAnsiTheme="minorHAnsi" w:cstheme="minorHAnsi"/>
        </w:rPr>
        <w:t>. Iranian hacking groups have also attempted similar attacks.</w:t>
      </w:r>
    </w:p>
    <w:p w14:paraId="7395DDC8"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rPr>
        <w:t xml:space="preserve">Although the U.S. Department of Defense and National Security Agency have made some efforts to address space cybersecurity, the pace has been slow. </w:t>
      </w:r>
      <w:r w:rsidRPr="00747D6D">
        <w:rPr>
          <w:rStyle w:val="StyleUnderline"/>
          <w:rFonts w:asciiTheme="minorHAnsi" w:hAnsiTheme="minorHAnsi" w:cstheme="minorHAnsi"/>
          <w:highlight w:val="green"/>
        </w:rPr>
        <w:t>There are no</w:t>
      </w:r>
      <w:r w:rsidRPr="00747D6D">
        <w:rPr>
          <w:rStyle w:val="StyleUnderline"/>
          <w:rFonts w:asciiTheme="minorHAnsi" w:hAnsiTheme="minorHAnsi" w:cstheme="minorHAnsi"/>
        </w:rPr>
        <w:t xml:space="preserve"> cybersecurity </w:t>
      </w:r>
      <w:r w:rsidRPr="00747D6D">
        <w:rPr>
          <w:rStyle w:val="StyleUnderline"/>
          <w:rFonts w:asciiTheme="minorHAnsi" w:hAnsiTheme="minorHAnsi" w:cstheme="minorHAnsi"/>
          <w:highlight w:val="green"/>
        </w:rPr>
        <w:t>standards</w:t>
      </w:r>
      <w:r w:rsidRPr="00747D6D">
        <w:rPr>
          <w:rStyle w:val="StyleUnderline"/>
          <w:rFonts w:asciiTheme="minorHAnsi" w:hAnsiTheme="minorHAnsi" w:cstheme="minorHAnsi"/>
        </w:rPr>
        <w:t xml:space="preserve"> for satellites </w:t>
      </w:r>
      <w:r w:rsidRPr="00747D6D">
        <w:rPr>
          <w:rStyle w:val="StyleUnderline"/>
          <w:rFonts w:asciiTheme="minorHAnsi" w:hAnsiTheme="minorHAnsi" w:cstheme="minorHAnsi"/>
          <w:highlight w:val="green"/>
        </w:rPr>
        <w:t>and no</w:t>
      </w:r>
      <w:r w:rsidRPr="00747D6D">
        <w:rPr>
          <w:rStyle w:val="StyleUnderline"/>
          <w:rFonts w:asciiTheme="minorHAnsi" w:hAnsiTheme="minorHAnsi" w:cstheme="minorHAnsi"/>
        </w:rPr>
        <w:t xml:space="preserve"> governing </w:t>
      </w:r>
      <w:r w:rsidRPr="00747D6D">
        <w:rPr>
          <w:rStyle w:val="StyleUnderline"/>
          <w:rFonts w:asciiTheme="minorHAnsi" w:hAnsiTheme="minorHAnsi" w:cstheme="minorHAnsi"/>
          <w:highlight w:val="green"/>
        </w:rPr>
        <w:t>body to regulate</w:t>
      </w:r>
      <w:r w:rsidRPr="00747D6D">
        <w:rPr>
          <w:rStyle w:val="StyleUnderline"/>
          <w:rFonts w:asciiTheme="minorHAnsi" w:hAnsiTheme="minorHAnsi" w:cstheme="minorHAnsi"/>
        </w:rPr>
        <w:t xml:space="preserve"> and ensure their cybersecurity. </w:t>
      </w:r>
      <w:r w:rsidRPr="00747D6D">
        <w:rPr>
          <w:rStyle w:val="StyleUnderline"/>
          <w:rFonts w:asciiTheme="minorHAnsi" w:hAnsiTheme="minorHAnsi" w:cstheme="minorHAnsi"/>
          <w:highlight w:val="green"/>
        </w:rPr>
        <w:t>Even if</w:t>
      </w:r>
      <w:r w:rsidRPr="00747D6D">
        <w:rPr>
          <w:rStyle w:val="StyleUnderline"/>
          <w:rFonts w:asciiTheme="minorHAnsi" w:hAnsiTheme="minorHAnsi" w:cstheme="minorHAnsi"/>
        </w:rPr>
        <w:t xml:space="preserve"> common </w:t>
      </w:r>
      <w:r w:rsidRPr="00747D6D">
        <w:rPr>
          <w:rStyle w:val="StyleUnderline"/>
          <w:rFonts w:asciiTheme="minorHAnsi" w:hAnsiTheme="minorHAnsi" w:cstheme="minorHAnsi"/>
          <w:highlight w:val="green"/>
        </w:rPr>
        <w:t>standards could be developed, there are no</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mechanisms</w:t>
      </w:r>
      <w:r w:rsidRPr="00747D6D">
        <w:rPr>
          <w:rStyle w:val="StyleUnderline"/>
          <w:rFonts w:asciiTheme="minorHAnsi" w:hAnsiTheme="minorHAnsi" w:cstheme="minorHAnsi"/>
        </w:rPr>
        <w:t xml:space="preserve"> in place </w:t>
      </w:r>
      <w:r w:rsidRPr="00747D6D">
        <w:rPr>
          <w:rStyle w:val="StyleUnderline"/>
          <w:rFonts w:asciiTheme="minorHAnsi" w:hAnsiTheme="minorHAnsi" w:cstheme="minorHAnsi"/>
          <w:highlight w:val="green"/>
        </w:rPr>
        <w:t>to enforce</w:t>
      </w:r>
      <w:r w:rsidRPr="00747D6D">
        <w:rPr>
          <w:rStyle w:val="StyleUnderline"/>
          <w:rFonts w:asciiTheme="minorHAnsi" w:hAnsiTheme="minorHAnsi" w:cstheme="minorHAnsi"/>
        </w:rPr>
        <w:t xml:space="preserve"> them. This means </w:t>
      </w:r>
      <w:r w:rsidRPr="00747D6D">
        <w:rPr>
          <w:rStyle w:val="StyleUnderline"/>
          <w:rFonts w:asciiTheme="minorHAnsi" w:hAnsiTheme="minorHAnsi" w:cstheme="minorHAnsi"/>
          <w:highlight w:val="green"/>
        </w:rPr>
        <w:t>responsibility</w:t>
      </w:r>
      <w:r w:rsidRPr="00747D6D">
        <w:rPr>
          <w:rStyle w:val="StyleUnderline"/>
          <w:rFonts w:asciiTheme="minorHAnsi" w:hAnsiTheme="minorHAnsi" w:cstheme="minorHAnsi"/>
        </w:rPr>
        <w:t xml:space="preserve"> for satellite cybersecurity </w:t>
      </w:r>
      <w:r w:rsidRPr="00747D6D">
        <w:rPr>
          <w:rStyle w:val="StyleUnderline"/>
          <w:rFonts w:asciiTheme="minorHAnsi" w:hAnsiTheme="minorHAnsi" w:cstheme="minorHAnsi"/>
          <w:highlight w:val="green"/>
        </w:rPr>
        <w:t>falls to</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individual companies</w:t>
      </w:r>
      <w:r w:rsidRPr="00747D6D">
        <w:rPr>
          <w:rStyle w:val="StyleUnderline"/>
          <w:rFonts w:asciiTheme="minorHAnsi" w:hAnsiTheme="minorHAnsi" w:cstheme="minorHAnsi"/>
        </w:rPr>
        <w:t xml:space="preserve"> that build and operate them.</w:t>
      </w:r>
    </w:p>
    <w:p w14:paraId="576A44C8" w14:textId="77777777" w:rsidR="00850073" w:rsidRPr="00747D6D" w:rsidRDefault="00850073" w:rsidP="00850073">
      <w:pPr>
        <w:rPr>
          <w:rFonts w:asciiTheme="minorHAnsi" w:hAnsiTheme="minorHAnsi" w:cstheme="minorHAnsi"/>
          <w:b/>
          <w:u w:val="single"/>
        </w:rPr>
      </w:pPr>
      <w:r w:rsidRPr="00747D6D">
        <w:rPr>
          <w:rStyle w:val="StyleUnderline"/>
          <w:rFonts w:asciiTheme="minorHAnsi" w:hAnsiTheme="minorHAnsi" w:cstheme="minorHAnsi"/>
          <w:highlight w:val="green"/>
        </w:rPr>
        <w:t>As they compete</w:t>
      </w:r>
      <w:r w:rsidRPr="00747D6D">
        <w:rPr>
          <w:rStyle w:val="StyleUnderline"/>
          <w:rFonts w:asciiTheme="minorHAnsi" w:hAnsiTheme="minorHAnsi" w:cstheme="minorHAnsi"/>
        </w:rPr>
        <w:t xml:space="preserve"> to be the dominant satellite operator, SpaceX and rival </w:t>
      </w:r>
      <w:r w:rsidRPr="00747D6D">
        <w:rPr>
          <w:rStyle w:val="StyleUnderline"/>
          <w:rFonts w:asciiTheme="minorHAnsi" w:hAnsiTheme="minorHAnsi" w:cstheme="minorHAnsi"/>
          <w:highlight w:val="green"/>
        </w:rPr>
        <w:t>companies</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are under</w:t>
      </w:r>
      <w:r w:rsidRPr="00747D6D">
        <w:rPr>
          <w:rStyle w:val="StyleUnderline"/>
          <w:rFonts w:asciiTheme="minorHAnsi" w:hAnsiTheme="minorHAnsi" w:cstheme="minorHAnsi"/>
        </w:rPr>
        <w:t xml:space="preserve"> increasing </w:t>
      </w:r>
      <w:r w:rsidRPr="00747D6D">
        <w:rPr>
          <w:rStyle w:val="StyleUnderline"/>
          <w:rFonts w:asciiTheme="minorHAnsi" w:hAnsiTheme="minorHAnsi" w:cstheme="minorHAnsi"/>
          <w:highlight w:val="green"/>
        </w:rPr>
        <w:t>pressure to cut costs</w:t>
      </w:r>
      <w:r w:rsidRPr="00747D6D">
        <w:rPr>
          <w:rStyle w:val="StyleUnderline"/>
          <w:rFonts w:asciiTheme="minorHAnsi" w:hAnsiTheme="minorHAnsi" w:cstheme="minorHAnsi"/>
        </w:rPr>
        <w:t xml:space="preserve">. There is also pressure to speed up development and production. </w:t>
      </w:r>
      <w:r w:rsidRPr="00747D6D">
        <w:rPr>
          <w:rStyle w:val="StyleUnderline"/>
          <w:rFonts w:asciiTheme="minorHAnsi" w:hAnsiTheme="minorHAnsi" w:cstheme="minorHAnsi"/>
          <w:highlight w:val="green"/>
        </w:rPr>
        <w:t>This makes it tempting</w:t>
      </w:r>
      <w:r w:rsidRPr="00747D6D">
        <w:rPr>
          <w:rStyle w:val="StyleUnderline"/>
          <w:rFonts w:asciiTheme="minorHAnsi" w:hAnsiTheme="minorHAnsi" w:cstheme="minorHAnsi"/>
        </w:rPr>
        <w:t xml:space="preserve"> for the companies </w:t>
      </w:r>
      <w:r w:rsidRPr="00747D6D">
        <w:rPr>
          <w:rStyle w:val="StyleUnderline"/>
          <w:rFonts w:asciiTheme="minorHAnsi" w:hAnsiTheme="minorHAnsi" w:cstheme="minorHAnsi"/>
          <w:highlight w:val="green"/>
        </w:rPr>
        <w:t>to cut corners</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in</w:t>
      </w:r>
      <w:r w:rsidRPr="00747D6D">
        <w:rPr>
          <w:rStyle w:val="StyleUnderline"/>
          <w:rFonts w:asciiTheme="minorHAnsi" w:hAnsiTheme="minorHAnsi" w:cstheme="minorHAnsi"/>
        </w:rPr>
        <w:t xml:space="preserve"> areas like </w:t>
      </w:r>
      <w:r w:rsidRPr="00747D6D">
        <w:rPr>
          <w:rStyle w:val="StyleUnderline"/>
          <w:rFonts w:asciiTheme="minorHAnsi" w:hAnsiTheme="minorHAnsi" w:cstheme="minorHAnsi"/>
          <w:highlight w:val="green"/>
        </w:rPr>
        <w:t>cybersecurity</w:t>
      </w:r>
      <w:r w:rsidRPr="00747D6D">
        <w:rPr>
          <w:rStyle w:val="StyleUnderline"/>
          <w:rFonts w:asciiTheme="minorHAnsi" w:hAnsiTheme="minorHAnsi" w:cstheme="minorHAnsi"/>
        </w:rPr>
        <w:t xml:space="preserve"> that are secondary to actually getting these satellites in space.</w:t>
      </w:r>
    </w:p>
    <w:p w14:paraId="22DD81B4" w14:textId="77777777" w:rsidR="00850073" w:rsidRPr="00747D6D" w:rsidRDefault="00850073" w:rsidP="00850073">
      <w:pPr>
        <w:rPr>
          <w:rFonts w:asciiTheme="minorHAnsi" w:hAnsiTheme="minorHAnsi" w:cstheme="minorHAnsi"/>
        </w:rPr>
      </w:pPr>
    </w:p>
    <w:p w14:paraId="26C59016" w14:textId="77777777" w:rsidR="00850073" w:rsidRPr="00747D6D" w:rsidRDefault="00850073" w:rsidP="00850073">
      <w:pPr>
        <w:rPr>
          <w:rFonts w:asciiTheme="minorHAnsi" w:hAnsiTheme="minorHAnsi" w:cstheme="minorHAnsi"/>
        </w:rPr>
      </w:pPr>
    </w:p>
    <w:p w14:paraId="04357097" w14:textId="77777777" w:rsidR="00850073" w:rsidRPr="00747D6D" w:rsidRDefault="00850073" w:rsidP="00850073">
      <w:pPr>
        <w:pStyle w:val="Heading4"/>
        <w:rPr>
          <w:rFonts w:asciiTheme="minorHAnsi" w:hAnsiTheme="minorHAnsi" w:cstheme="minorHAnsi"/>
        </w:rPr>
      </w:pPr>
      <w:r w:rsidRPr="00747D6D">
        <w:rPr>
          <w:rFonts w:asciiTheme="minorHAnsi" w:hAnsiTheme="minorHAnsi" w:cstheme="minorHAnsi"/>
        </w:rPr>
        <w:t>Nuke war causes extinction – Ice Age, famines, and war won’t stay limited</w:t>
      </w:r>
    </w:p>
    <w:p w14:paraId="112D071B" w14:textId="77777777" w:rsidR="00850073" w:rsidRPr="00747D6D" w:rsidRDefault="00850073" w:rsidP="00850073">
      <w:pPr>
        <w:rPr>
          <w:rFonts w:asciiTheme="minorHAnsi" w:hAnsiTheme="minorHAnsi" w:cstheme="minorHAnsi"/>
        </w:rPr>
      </w:pPr>
      <w:r w:rsidRPr="00747D6D">
        <w:rPr>
          <w:rStyle w:val="StyleUnderline"/>
          <w:rFonts w:asciiTheme="minorHAnsi" w:hAnsiTheme="minorHAnsi" w:cstheme="minorHAnsi"/>
        </w:rPr>
        <w:t>Edwards 17</w:t>
      </w:r>
      <w:r w:rsidRPr="00747D6D">
        <w:rPr>
          <w:rFonts w:asciiTheme="minorHAnsi" w:hAnsiTheme="minorHAnsi" w:cstheme="min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07765DC5"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In the nuclear conversation, what are we not talking about that we should be?</w:t>
      </w:r>
    </w:p>
    <w:p w14:paraId="62F80291" w14:textId="77777777" w:rsidR="00850073" w:rsidRDefault="00850073" w:rsidP="00850073">
      <w:pPr>
        <w:rPr>
          <w:rStyle w:val="StyleUnderline"/>
          <w:rFonts w:asciiTheme="minorHAnsi" w:hAnsiTheme="minorHAnsi" w:cstheme="minorHAnsi"/>
        </w:rPr>
      </w:pPr>
      <w:r w:rsidRPr="00747D6D">
        <w:rPr>
          <w:rStyle w:val="StyleUnderline"/>
          <w:rFonts w:asciiTheme="minorHAnsi" w:hAnsiTheme="minorHAnsi" w:cstheme="minorHAnsi"/>
        </w:rPr>
        <w:t>We are not talking enough about the climatic effects of nuclear</w:t>
      </w:r>
      <w:r w:rsidRPr="00747D6D">
        <w:rPr>
          <w:rStyle w:val="Emphasis"/>
          <w:rFonts w:asciiTheme="minorHAnsi" w:hAnsiTheme="minorHAnsi" w:cstheme="minorHAnsi"/>
          <w:szCs w:val="26"/>
        </w:rPr>
        <w:t xml:space="preserve"> war</w:t>
      </w:r>
      <w:r w:rsidRPr="00747D6D">
        <w:rPr>
          <w:rFonts w:asciiTheme="minorHAnsi" w:hAnsiTheme="minorHAnsi" w:cstheme="minorHAnsi"/>
          <w:szCs w:val="26"/>
        </w:rPr>
        <w:t xml:space="preserve">. The “nuclear winter” theory of the mid-1980s played a significant role in the arms reductions of that period. But with the collapse of the Soviet Union and the reduction of U.S. and Russian nuclear arsenals, </w:t>
      </w:r>
      <w:r w:rsidRPr="00747D6D">
        <w:rPr>
          <w:rStyle w:val="StyleUnderline"/>
          <w:rFonts w:asciiTheme="minorHAnsi" w:hAnsiTheme="minorHAnsi" w:cstheme="minorHAnsi"/>
        </w:rPr>
        <w:t xml:space="preserve">this aspect of nuclear war has faded from view. That’s not good. In the mid-2000s, </w:t>
      </w:r>
      <w:r w:rsidRPr="00747D6D">
        <w:rPr>
          <w:rStyle w:val="StyleUnderline"/>
          <w:rFonts w:asciiTheme="minorHAnsi" w:hAnsiTheme="minorHAnsi" w:cstheme="minorHAnsi"/>
          <w:highlight w:val="green"/>
        </w:rPr>
        <w:t>climate scientists</w:t>
      </w:r>
      <w:r w:rsidRPr="00747D6D">
        <w:rPr>
          <w:rFonts w:asciiTheme="minorHAnsi" w:hAnsiTheme="minorHAnsi" w:cstheme="minorHAnsi"/>
          <w:szCs w:val="26"/>
        </w:rPr>
        <w:t xml:space="preserve"> such as Alan Robock (Rutgers) </w:t>
      </w:r>
      <w:r w:rsidRPr="00747D6D">
        <w:rPr>
          <w:rStyle w:val="StyleUnderline"/>
          <w:rFonts w:asciiTheme="minorHAnsi" w:hAnsiTheme="minorHAnsi" w:cstheme="minorHAnsi"/>
        </w:rPr>
        <w:t xml:space="preserve">took another look at nuclear winter theory. This time around, they </w:t>
      </w:r>
      <w:r w:rsidRPr="00747D6D">
        <w:rPr>
          <w:rStyle w:val="StyleUnderline"/>
          <w:rFonts w:asciiTheme="minorHAnsi" w:hAnsiTheme="minorHAnsi" w:cstheme="minorHAnsi"/>
          <w:highlight w:val="green"/>
        </w:rPr>
        <w:t xml:space="preserve">used </w:t>
      </w:r>
      <w:r w:rsidRPr="00747D6D">
        <w:rPr>
          <w:rStyle w:val="StyleUnderline"/>
          <w:rFonts w:asciiTheme="minorHAnsi" w:hAnsiTheme="minorHAnsi" w:cstheme="minorHAnsi"/>
        </w:rPr>
        <w:t>much-</w:t>
      </w:r>
      <w:r w:rsidRPr="00747D6D">
        <w:rPr>
          <w:rStyle w:val="StyleUnderline"/>
          <w:rFonts w:asciiTheme="minorHAnsi" w:hAnsiTheme="minorHAnsi" w:cstheme="minorHAnsi"/>
          <w:highlight w:val="green"/>
        </w:rPr>
        <w:t>improved</w:t>
      </w:r>
      <w:r w:rsidRPr="00747D6D">
        <w:rPr>
          <w:rStyle w:val="StyleUnderline"/>
          <w:rFonts w:asciiTheme="minorHAnsi" w:hAnsiTheme="minorHAnsi" w:cstheme="minorHAnsi"/>
        </w:rPr>
        <w:t xml:space="preserve"> and much more detailed climate </w:t>
      </w:r>
      <w:r w:rsidRPr="00747D6D">
        <w:rPr>
          <w:rStyle w:val="StyleUnderline"/>
          <w:rFonts w:asciiTheme="minorHAnsi" w:hAnsiTheme="minorHAnsi" w:cstheme="minorHAnsi"/>
          <w:highlight w:val="green"/>
        </w:rPr>
        <w:t>models</w:t>
      </w:r>
      <w:r w:rsidRPr="00747D6D">
        <w:rPr>
          <w:rStyle w:val="StyleUnderline"/>
          <w:rFonts w:asciiTheme="minorHAnsi" w:hAnsiTheme="minorHAnsi" w:cstheme="minorHAnsi"/>
        </w:rPr>
        <w:t xml:space="preserve"> than those available 20 years earlier</w:t>
      </w:r>
      <w:r w:rsidRPr="00747D6D">
        <w:rPr>
          <w:rFonts w:asciiTheme="minorHAnsi" w:hAnsiTheme="minorHAnsi" w:cstheme="min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747D6D">
        <w:rPr>
          <w:rStyle w:val="StyleUnderline"/>
          <w:rFonts w:asciiTheme="minorHAnsi" w:hAnsiTheme="minorHAnsi" w:cstheme="minorHAnsi"/>
        </w:rPr>
        <w:t xml:space="preserve">U.S.-Russia war currently seems unlikely, but if it were to occur, </w:t>
      </w:r>
      <w:r w:rsidRPr="00747D6D">
        <w:rPr>
          <w:rStyle w:val="StyleUnderline"/>
          <w:rFonts w:asciiTheme="minorHAnsi" w:hAnsiTheme="minorHAnsi" w:cstheme="minorHAnsi"/>
          <w:highlight w:val="green"/>
        </w:rPr>
        <w:t>hundreds or</w:t>
      </w:r>
      <w:r w:rsidRPr="00747D6D">
        <w:rPr>
          <w:rStyle w:val="StyleUnderline"/>
          <w:rFonts w:asciiTheme="minorHAnsi" w:hAnsiTheme="minorHAnsi" w:cstheme="minorHAnsi"/>
        </w:rPr>
        <w:t xml:space="preserve"> even </w:t>
      </w:r>
      <w:r w:rsidRPr="00747D6D">
        <w:rPr>
          <w:rStyle w:val="StyleUnderline"/>
          <w:rFonts w:asciiTheme="minorHAnsi" w:hAnsiTheme="minorHAnsi" w:cstheme="minorHAnsi"/>
          <w:highlight w:val="green"/>
        </w:rPr>
        <w:t>thousands of</w:t>
      </w:r>
      <w:r w:rsidRPr="00747D6D">
        <w:rPr>
          <w:rStyle w:val="StyleUnderline"/>
          <w:rFonts w:asciiTheme="minorHAnsi" w:hAnsiTheme="minorHAnsi" w:cstheme="minorHAnsi"/>
        </w:rPr>
        <w:t xml:space="preserve"> nuclear </w:t>
      </w:r>
      <w:r w:rsidRPr="00747D6D">
        <w:rPr>
          <w:rStyle w:val="StyleUnderline"/>
          <w:rFonts w:asciiTheme="minorHAnsi" w:hAnsiTheme="minorHAnsi" w:cstheme="minorHAnsi"/>
          <w:highlight w:val="green"/>
        </w:rPr>
        <w:t>weapons might be launched</w:t>
      </w:r>
      <w:r w:rsidRPr="00747D6D">
        <w:rPr>
          <w:rStyle w:val="StyleUnderline"/>
          <w:rFonts w:asciiTheme="minorHAnsi" w:hAnsiTheme="minorHAnsi" w:cstheme="minorHAnsi"/>
        </w:rPr>
        <w:t xml:space="preserve">. The climatic consequences would be catastrophic: global average </w:t>
      </w:r>
      <w:r w:rsidRPr="00747D6D">
        <w:rPr>
          <w:rStyle w:val="StyleUnderline"/>
          <w:rFonts w:asciiTheme="minorHAnsi" w:hAnsiTheme="minorHAnsi" w:cstheme="minorHAnsi"/>
          <w:highlight w:val="green"/>
        </w:rPr>
        <w:t>temperatures would drop</w:t>
      </w:r>
      <w:r w:rsidRPr="00747D6D">
        <w:rPr>
          <w:rStyle w:val="StyleUnderline"/>
          <w:rFonts w:asciiTheme="minorHAnsi" w:hAnsiTheme="minorHAnsi" w:cstheme="minorHAnsi"/>
        </w:rPr>
        <w:t xml:space="preserve"> as much as </w:t>
      </w:r>
      <w:r w:rsidRPr="00747D6D">
        <w:rPr>
          <w:rStyle w:val="StyleUnderline"/>
          <w:rFonts w:asciiTheme="minorHAnsi" w:hAnsiTheme="minorHAnsi" w:cstheme="minorHAnsi"/>
          <w:highlight w:val="green"/>
        </w:rPr>
        <w:t>12 degrees</w:t>
      </w:r>
      <w:r w:rsidRPr="00747D6D">
        <w:rPr>
          <w:rStyle w:val="StyleUnderline"/>
          <w:rFonts w:asciiTheme="minorHAnsi" w:hAnsiTheme="minorHAnsi" w:cstheme="minorHAnsi"/>
        </w:rPr>
        <w:t xml:space="preserve"> Fahrenheit (7 degrees Celsius) for up to several years — temperatures </w:t>
      </w:r>
      <w:r w:rsidRPr="00747D6D">
        <w:rPr>
          <w:rStyle w:val="StyleUnderline"/>
          <w:rFonts w:asciiTheme="minorHAnsi" w:hAnsiTheme="minorHAnsi" w:cstheme="minorHAnsi"/>
          <w:highlight w:val="green"/>
        </w:rPr>
        <w:t xml:space="preserve">last seen during the </w:t>
      </w:r>
      <w:r w:rsidRPr="00747D6D">
        <w:rPr>
          <w:rStyle w:val="StyleUnderline"/>
          <w:rFonts w:asciiTheme="minorHAnsi" w:hAnsiTheme="minorHAnsi" w:cstheme="minorHAnsi"/>
        </w:rPr>
        <w:t xml:space="preserve">great </w:t>
      </w:r>
      <w:r w:rsidRPr="00747D6D">
        <w:rPr>
          <w:rStyle w:val="StyleUnderline"/>
          <w:rFonts w:asciiTheme="minorHAnsi" w:hAnsiTheme="minorHAnsi" w:cstheme="minorHAnsi"/>
          <w:highlight w:val="green"/>
        </w:rPr>
        <w:t>ice ages</w:t>
      </w:r>
      <w:r w:rsidRPr="00747D6D">
        <w:rPr>
          <w:rStyle w:val="StyleUnderline"/>
          <w:rFonts w:asciiTheme="minorHAnsi" w:hAnsiTheme="minorHAnsi" w:cstheme="minorHAnsi"/>
        </w:rPr>
        <w:t xml:space="preserve">. Meanwhile, </w:t>
      </w:r>
      <w:r w:rsidRPr="00747D6D">
        <w:rPr>
          <w:rStyle w:val="StyleUnderline"/>
          <w:rFonts w:asciiTheme="minorHAnsi" w:hAnsiTheme="minorHAnsi" w:cstheme="minorHAnsi"/>
          <w:highlight w:val="green"/>
        </w:rPr>
        <w:t>smoke</w:t>
      </w:r>
      <w:r w:rsidRPr="00747D6D">
        <w:rPr>
          <w:rStyle w:val="StyleUnderline"/>
          <w:rFonts w:asciiTheme="minorHAnsi" w:hAnsiTheme="minorHAnsi" w:cstheme="minorHAnsi"/>
        </w:rPr>
        <w:t xml:space="preserve"> and dust circulating in the stratosphere </w:t>
      </w:r>
      <w:r w:rsidRPr="00747D6D">
        <w:rPr>
          <w:rStyle w:val="StyleUnderline"/>
          <w:rFonts w:asciiTheme="minorHAnsi" w:hAnsiTheme="minorHAnsi" w:cstheme="minorHAnsi"/>
          <w:highlight w:val="green"/>
        </w:rPr>
        <w:t xml:space="preserve">would </w:t>
      </w:r>
      <w:r w:rsidRPr="00747D6D">
        <w:rPr>
          <w:rStyle w:val="StyleUnderline"/>
          <w:rFonts w:asciiTheme="minorHAnsi" w:hAnsiTheme="minorHAnsi" w:cstheme="minorHAnsi"/>
        </w:rPr>
        <w:t xml:space="preserve">darken the atmosphere enough to </w:t>
      </w:r>
      <w:r w:rsidRPr="00747D6D">
        <w:rPr>
          <w:rStyle w:val="StyleUnderline"/>
          <w:rFonts w:asciiTheme="minorHAnsi" w:hAnsiTheme="minorHAnsi" w:cstheme="minorHAnsi"/>
          <w:highlight w:val="green"/>
        </w:rPr>
        <w:t xml:space="preserve">inhibit photosynthesis, causing </w:t>
      </w:r>
      <w:r w:rsidRPr="00747D6D">
        <w:rPr>
          <w:rStyle w:val="StyleUnderline"/>
          <w:rFonts w:asciiTheme="minorHAnsi" w:hAnsiTheme="minorHAnsi" w:cstheme="minorHAnsi"/>
        </w:rPr>
        <w:t xml:space="preserve">disastrous </w:t>
      </w:r>
      <w:r w:rsidRPr="00747D6D">
        <w:rPr>
          <w:rStyle w:val="StyleUnderline"/>
          <w:rFonts w:asciiTheme="minorHAnsi" w:hAnsiTheme="minorHAnsi" w:cstheme="minorHAnsi"/>
          <w:highlight w:val="green"/>
        </w:rPr>
        <w:t>crop failures</w:t>
      </w:r>
      <w:r w:rsidRPr="00747D6D">
        <w:rPr>
          <w:rStyle w:val="StyleUnderline"/>
          <w:rFonts w:asciiTheme="minorHAnsi" w:hAnsiTheme="minorHAnsi" w:cstheme="minorHAnsi"/>
        </w:rPr>
        <w:t xml:space="preserve">, widespread </w:t>
      </w:r>
      <w:r w:rsidRPr="00747D6D">
        <w:rPr>
          <w:rStyle w:val="StyleUnderline"/>
          <w:rFonts w:asciiTheme="minorHAnsi" w:hAnsiTheme="minorHAnsi" w:cstheme="minorHAnsi"/>
          <w:highlight w:val="green"/>
        </w:rPr>
        <w:t xml:space="preserve">famine and </w:t>
      </w:r>
      <w:r w:rsidRPr="00747D6D">
        <w:rPr>
          <w:rStyle w:val="StyleUnderline"/>
          <w:rFonts w:asciiTheme="minorHAnsi" w:hAnsiTheme="minorHAnsi" w:cstheme="minorHAnsi"/>
        </w:rPr>
        <w:t xml:space="preserve">massive </w:t>
      </w:r>
      <w:r w:rsidRPr="00747D6D">
        <w:rPr>
          <w:rStyle w:val="StyleUnderline"/>
          <w:rFonts w:asciiTheme="minorHAnsi" w:hAnsiTheme="minorHAnsi" w:cstheme="minorHAnsi"/>
          <w:highlight w:val="green"/>
        </w:rPr>
        <w:t>ecological disruption</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effect would be similar to</w:t>
      </w:r>
      <w:r w:rsidRPr="00747D6D">
        <w:rPr>
          <w:rStyle w:val="StyleUnderline"/>
          <w:rFonts w:asciiTheme="minorHAnsi" w:hAnsiTheme="minorHAnsi" w:cstheme="minorHAnsi"/>
        </w:rPr>
        <w:t xml:space="preserve"> that of the </w:t>
      </w:r>
      <w:r w:rsidRPr="00747D6D">
        <w:rPr>
          <w:rStyle w:val="StyleUnderline"/>
          <w:rFonts w:asciiTheme="minorHAnsi" w:hAnsiTheme="minorHAnsi" w:cstheme="minorHAnsi"/>
          <w:highlight w:val="green"/>
        </w:rPr>
        <w:t>giant meteor</w:t>
      </w:r>
      <w:r w:rsidRPr="00747D6D">
        <w:rPr>
          <w:rStyle w:val="StyleUnderline"/>
          <w:rFonts w:asciiTheme="minorHAnsi" w:hAnsiTheme="minorHAnsi" w:cstheme="minorHAnsi"/>
        </w:rPr>
        <w:t xml:space="preserve"> believed to be </w:t>
      </w:r>
      <w:r w:rsidRPr="00747D6D">
        <w:rPr>
          <w:rStyle w:val="StyleUnderline"/>
          <w:rFonts w:asciiTheme="minorHAnsi" w:hAnsiTheme="minorHAnsi" w:cstheme="minorHAnsi"/>
          <w:highlight w:val="green"/>
        </w:rPr>
        <w:t>responsible for the extinction of the dinosaurs</w:t>
      </w:r>
      <w:r w:rsidRPr="00747D6D">
        <w:rPr>
          <w:rStyle w:val="StyleUnderline"/>
          <w:rFonts w:asciiTheme="minorHAnsi" w:hAnsiTheme="minorHAnsi" w:cstheme="minorHAnsi"/>
        </w:rPr>
        <w:t xml:space="preserve">. This time, </w:t>
      </w:r>
      <w:r w:rsidRPr="00747D6D">
        <w:rPr>
          <w:rStyle w:val="StyleUnderline"/>
          <w:rFonts w:asciiTheme="minorHAnsi" w:hAnsiTheme="minorHAnsi" w:cstheme="minorHAnsi"/>
          <w:highlight w:val="green"/>
        </w:rPr>
        <w:t>we would be the dinosaurs.</w:t>
      </w:r>
      <w:r w:rsidRPr="00747D6D">
        <w:rPr>
          <w:rFonts w:asciiTheme="minorHAnsi" w:hAnsiTheme="minorHAnsi" w:cstheme="minorHAnsi"/>
          <w:szCs w:val="26"/>
        </w:rPr>
        <w:t xml:space="preserve"> Many people are concerned about North Korea’s advancing missile capabilities. Is nuclear war likely in your opinion? At this </w:t>
      </w:r>
      <w:r w:rsidRPr="00747D6D">
        <w:rPr>
          <w:rFonts w:asciiTheme="minorHAnsi" w:hAnsiTheme="minorHAnsi" w:cstheme="minorHAnsi"/>
        </w:rPr>
        <w:t xml:space="preserve">writing, I think </w:t>
      </w:r>
      <w:r w:rsidRPr="00747D6D">
        <w:rPr>
          <w:rStyle w:val="StyleUnderline"/>
          <w:rFonts w:asciiTheme="minorHAnsi" w:hAnsiTheme="minorHAnsi" w:cstheme="minorHAnsi"/>
        </w:rPr>
        <w:t>we are closer to a nuclear war than we have been since the early 1960s</w:t>
      </w:r>
      <w:r w:rsidRPr="00747D6D">
        <w:rPr>
          <w:rFonts w:asciiTheme="minorHAnsi" w:hAnsiTheme="minorHAnsi" w:cstheme="min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747D6D">
        <w:rPr>
          <w:rFonts w:asciiTheme="minorHAnsi" w:hAnsiTheme="minorHAnsi" w:cstheme="min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47D6D">
        <w:rPr>
          <w:rStyle w:val="StyleUnderline"/>
          <w:rFonts w:asciiTheme="minorHAnsi" w:hAnsiTheme="minorHAnsi" w:cstheme="minorHAnsi"/>
          <w:highlight w:val="green"/>
        </w:rPr>
        <w:t>it’s</w:t>
      </w:r>
      <w:r w:rsidRPr="00747D6D">
        <w:rPr>
          <w:rStyle w:val="StyleUnderline"/>
          <w:rFonts w:asciiTheme="minorHAnsi" w:hAnsiTheme="minorHAnsi" w:cstheme="minorHAnsi"/>
        </w:rPr>
        <w:t xml:space="preserve"> quite </w:t>
      </w:r>
      <w:r w:rsidRPr="00747D6D">
        <w:rPr>
          <w:rStyle w:val="StyleUnderline"/>
          <w:rFonts w:asciiTheme="minorHAnsi" w:hAnsiTheme="minorHAnsi" w:cstheme="minorHAnsi"/>
          <w:highlight w:val="green"/>
        </w:rPr>
        <w:t>unlikely</w:t>
      </w:r>
      <w:r w:rsidRPr="00747D6D">
        <w:rPr>
          <w:rStyle w:val="StyleUnderline"/>
          <w:rFonts w:asciiTheme="minorHAnsi" w:hAnsiTheme="minorHAnsi" w:cstheme="minorHAnsi"/>
        </w:rPr>
        <w:t xml:space="preserve"> that </w:t>
      </w:r>
      <w:r w:rsidRPr="00747D6D">
        <w:rPr>
          <w:rStyle w:val="StyleUnderline"/>
          <w:rFonts w:asciiTheme="minorHAnsi" w:hAnsiTheme="minorHAnsi" w:cstheme="minorHAnsi"/>
          <w:highlight w:val="green"/>
        </w:rPr>
        <w:t>any exchange</w:t>
      </w:r>
      <w:r w:rsidRPr="00747D6D">
        <w:rPr>
          <w:rStyle w:val="StyleUnderline"/>
          <w:rFonts w:asciiTheme="minorHAnsi" w:hAnsiTheme="minorHAnsi" w:cstheme="minorHAnsi"/>
        </w:rPr>
        <w:t xml:space="preserve"> between two nuclear powers </w:t>
      </w:r>
      <w:r w:rsidRPr="00747D6D">
        <w:rPr>
          <w:rStyle w:val="StyleUnderline"/>
          <w:rFonts w:asciiTheme="minorHAnsi" w:hAnsiTheme="minorHAnsi" w:cstheme="minorHAnsi"/>
          <w:highlight w:val="green"/>
        </w:rPr>
        <w:t xml:space="preserve">would stay limited </w:t>
      </w:r>
      <w:r w:rsidRPr="00747D6D">
        <w:rPr>
          <w:rStyle w:val="StyleUnderline"/>
          <w:rFonts w:asciiTheme="minorHAnsi" w:hAnsiTheme="minorHAnsi" w:cstheme="minorHAnsi"/>
        </w:rPr>
        <w:t>to these smaller, less destructive bombs.</w:t>
      </w:r>
    </w:p>
    <w:p w14:paraId="5F8750C3" w14:textId="77777777" w:rsidR="00850073" w:rsidRDefault="00850073" w:rsidP="00850073">
      <w:pPr>
        <w:rPr>
          <w:rStyle w:val="StyleUnderline"/>
          <w:rFonts w:asciiTheme="minorHAnsi" w:hAnsiTheme="minorHAnsi" w:cstheme="minorHAnsi"/>
        </w:rPr>
      </w:pPr>
    </w:p>
    <w:p w14:paraId="65322BBE" w14:textId="77777777" w:rsidR="00850073" w:rsidRPr="00623846" w:rsidRDefault="00850073" w:rsidP="00850073">
      <w:pPr>
        <w:pStyle w:val="Heading3"/>
        <w:rPr>
          <w:rFonts w:cs="Calibri"/>
        </w:rPr>
      </w:pPr>
      <w:r w:rsidRPr="00623846">
        <w:rPr>
          <w:rFonts w:cs="Calibri"/>
        </w:rPr>
        <w:t>Adv – Astronomy</w:t>
      </w:r>
    </w:p>
    <w:p w14:paraId="50C50F3C" w14:textId="77777777" w:rsidR="00850073" w:rsidRPr="00623846" w:rsidRDefault="00850073" w:rsidP="00850073">
      <w:pPr>
        <w:pStyle w:val="Heading4"/>
        <w:rPr>
          <w:rFonts w:cs="Calibri"/>
        </w:rPr>
      </w:pPr>
      <w:r w:rsidRPr="00623846">
        <w:rPr>
          <w:rFonts w:cs="Calibri"/>
        </w:rPr>
        <w:t>Constellations sabotage modern astronomy – tweaks like DarkSats don’t solve. That guts asteroid detection and preparedness.</w:t>
      </w:r>
    </w:p>
    <w:p w14:paraId="32E64A43" w14:textId="77777777" w:rsidR="00850073" w:rsidRPr="00623846" w:rsidRDefault="00850073" w:rsidP="00850073">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27" w:history="1">
        <w:r w:rsidRPr="00623846">
          <w:rPr>
            <w:rStyle w:val="Hyperlink"/>
          </w:rPr>
          <w:t>https://www.theverge.com/2020/3/24/21190273/spacex-starlink-satellite-internet-constellation-astronomy-coating</w:t>
        </w:r>
      </w:hyperlink>
      <w:r w:rsidRPr="00623846">
        <w:t xml:space="preserve"> SM</w:t>
      </w:r>
    </w:p>
    <w:p w14:paraId="47BBC188" w14:textId="77777777" w:rsidR="00850073" w:rsidRPr="00623846" w:rsidRDefault="00850073" w:rsidP="00850073">
      <w:pPr>
        <w:rPr>
          <w:rStyle w:val="StyleUnderline"/>
        </w:rPr>
      </w:pPr>
      <w:r w:rsidRPr="00623846">
        <w:rPr>
          <w:rStyle w:val="StyleUnderline"/>
        </w:rPr>
        <w:t xml:space="preserve">Ever </w:t>
      </w:r>
      <w:r w:rsidRPr="00623846">
        <w:rPr>
          <w:rStyle w:val="StyleUnderline"/>
          <w:highlight w:val="green"/>
        </w:rPr>
        <w:t>since SpaceX launched</w:t>
      </w:r>
      <w:r w:rsidRPr="00623846">
        <w:rPr>
          <w:rStyle w:val="StyleUnderline"/>
        </w:rPr>
        <w:t xml:space="preserve"> its first batch of internet-beaming </w:t>
      </w:r>
      <w:r w:rsidRPr="00623846">
        <w:rPr>
          <w:rStyle w:val="StyleUnderline"/>
          <w:highlight w:val="green"/>
        </w:rPr>
        <w:t>sat</w:t>
      </w:r>
      <w:r w:rsidRPr="00623846">
        <w:rPr>
          <w:rStyle w:val="StyleUnderline"/>
        </w:rPr>
        <w:t>ellite</w:t>
      </w:r>
      <w:r w:rsidRPr="00623846">
        <w:rPr>
          <w:rStyle w:val="StyleUnderline"/>
          <w:highlight w:val="green"/>
        </w:rPr>
        <w:t>s</w:t>
      </w:r>
      <w:r w:rsidRPr="00623846">
        <w:rPr>
          <w:rStyle w:val="StyleUnderline"/>
        </w:rPr>
        <w:t xml:space="preserve"> last yea</w:t>
      </w:r>
      <w:r w:rsidRPr="00623846">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623846">
        <w:rPr>
          <w:rStyle w:val="StyleUnderline"/>
          <w:highlight w:val="green"/>
        </w:rPr>
        <w:t>data</w:t>
      </w:r>
      <w:r w:rsidRPr="00623846">
        <w:rPr>
          <w:rStyle w:val="StyleUnderline"/>
        </w:rPr>
        <w:t xml:space="preserve"> is partially </w:t>
      </w:r>
      <w:r w:rsidRPr="00623846">
        <w:rPr>
          <w:rStyle w:val="StyleUnderline"/>
          <w:highlight w:val="green"/>
        </w:rPr>
        <w:t>validat</w:t>
      </w:r>
      <w:r w:rsidRPr="00623846">
        <w:rPr>
          <w:rStyle w:val="StyleUnderline"/>
        </w:rPr>
        <w:t xml:space="preserve">ing </w:t>
      </w:r>
      <w:r w:rsidRPr="00623846">
        <w:rPr>
          <w:rStyle w:val="StyleUnderline"/>
          <w:highlight w:val="green"/>
        </w:rPr>
        <w:t>what</w:t>
      </w:r>
      <w:r w:rsidRPr="00623846">
        <w:rPr>
          <w:rStyle w:val="StyleUnderline"/>
        </w:rPr>
        <w:t xml:space="preserve"> many </w:t>
      </w:r>
      <w:r w:rsidRPr="00623846">
        <w:rPr>
          <w:rStyle w:val="StyleUnderline"/>
          <w:highlight w:val="green"/>
        </w:rPr>
        <w:t xml:space="preserve">astronomers </w:t>
      </w:r>
      <w:r w:rsidRPr="00623846">
        <w:rPr>
          <w:rStyle w:val="StyleUnderline"/>
        </w:rPr>
        <w:t xml:space="preserve">have </w:t>
      </w:r>
      <w:r w:rsidRPr="00623846">
        <w:rPr>
          <w:rStyle w:val="StyleUnderline"/>
          <w:highlight w:val="green"/>
        </w:rPr>
        <w:t>feared</w:t>
      </w:r>
      <w:r w:rsidRPr="00623846">
        <w:rPr>
          <w:rStyle w:val="StyleUnderline"/>
        </w:rPr>
        <w:t xml:space="preserve"> since that first launch.</w:t>
      </w:r>
    </w:p>
    <w:p w14:paraId="08FC6C68" w14:textId="77777777" w:rsidR="00850073" w:rsidRPr="00623846" w:rsidRDefault="00850073" w:rsidP="00850073">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56D777C5" w14:textId="77777777" w:rsidR="00850073" w:rsidRPr="00623846" w:rsidRDefault="00850073" w:rsidP="00850073">
      <w:r w:rsidRPr="00623846">
        <w:t xml:space="preserve">It turns out, </w:t>
      </w:r>
      <w:r w:rsidRPr="00623846">
        <w:rPr>
          <w:rStyle w:val="StyleUnderline"/>
        </w:rPr>
        <w:t xml:space="preserve">some astronomers have reason to be concerned. Certain types of </w:t>
      </w:r>
      <w:r w:rsidRPr="00623846">
        <w:rPr>
          <w:rStyle w:val="StyleUnderline"/>
          <w:highlight w:val="green"/>
        </w:rPr>
        <w:t>astronomy</w:t>
      </w:r>
      <w:r w:rsidRPr="00623846">
        <w:rPr>
          <w:rStyle w:val="StyleUnderline"/>
        </w:rPr>
        <w:t xml:space="preserve"> may be more </w:t>
      </w:r>
      <w:r w:rsidRPr="00623846">
        <w:rPr>
          <w:rStyle w:val="StyleUnderline"/>
          <w:highlight w:val="green"/>
        </w:rPr>
        <w:t>negatively affected</w:t>
      </w:r>
      <w:r w:rsidRPr="00623846">
        <w:rPr>
          <w:rStyle w:val="StyleUnderline"/>
        </w:rPr>
        <w:t xml:space="preserve"> than others, one peer-reviewed study shows, </w:t>
      </w:r>
      <w:r w:rsidRPr="00623846">
        <w:rPr>
          <w:rStyle w:val="StyleUnderline"/>
          <w:highlight w:val="green"/>
        </w:rPr>
        <w:t>particularly</w:t>
      </w:r>
      <w:r w:rsidRPr="00623846">
        <w:rPr>
          <w:rStyle w:val="StyleUnderline"/>
        </w:rPr>
        <w:t xml:space="preserve"> those kinds that </w:t>
      </w:r>
      <w:r w:rsidRPr="00623846">
        <w:rPr>
          <w:rStyle w:val="StyleUnderline"/>
          <w:highlight w:val="green"/>
        </w:rPr>
        <w:t>scour large swaths</w:t>
      </w:r>
      <w:r w:rsidRPr="00623846">
        <w:rPr>
          <w:rStyle w:val="StyleUnderline"/>
        </w:rPr>
        <w:t xml:space="preserve"> of the sky </w:t>
      </w:r>
      <w:r w:rsidRPr="00623846">
        <w:rPr>
          <w:rStyle w:val="StyleUnderline"/>
          <w:highlight w:val="green"/>
        </w:rPr>
        <w:t>over</w:t>
      </w:r>
      <w:r w:rsidRPr="00623846">
        <w:rPr>
          <w:rStyle w:val="StyleUnderline"/>
        </w:rPr>
        <w:t xml:space="preserve"> long periods of </w:t>
      </w:r>
      <w:r w:rsidRPr="00623846">
        <w:rPr>
          <w:rStyle w:val="StyleUnderline"/>
          <w:highlight w:val="green"/>
        </w:rPr>
        <w:t>time</w:t>
      </w:r>
      <w:r w:rsidRPr="00623846">
        <w:rPr>
          <w:rStyle w:val="StyleUnderline"/>
        </w:rPr>
        <w:t xml:space="preserve"> looking </w:t>
      </w:r>
      <w:r w:rsidRPr="00623846">
        <w:rPr>
          <w:rStyle w:val="StyleUnderline"/>
          <w:highlight w:val="green"/>
        </w:rPr>
        <w:t>for</w:t>
      </w:r>
      <w:r w:rsidRPr="00623846">
        <w:rPr>
          <w:rStyle w:val="StyleUnderline"/>
        </w:rPr>
        <w:t xml:space="preserve"> faint, </w:t>
      </w:r>
      <w:r w:rsidRPr="00623846">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231A9DEE" w14:textId="77777777" w:rsidR="00850073" w:rsidRPr="00623846" w:rsidRDefault="00850073" w:rsidP="00850073">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4F297360" w14:textId="77777777" w:rsidR="00850073" w:rsidRPr="00623846" w:rsidRDefault="00850073" w:rsidP="00850073">
      <w:r w:rsidRPr="00623846">
        <w:t>HOW STARLINK WILL AFFECT THE ASTRONOMERS</w:t>
      </w:r>
    </w:p>
    <w:p w14:paraId="043C0165" w14:textId="77777777" w:rsidR="00850073" w:rsidRPr="00623846" w:rsidRDefault="00850073" w:rsidP="00850073">
      <w:r w:rsidRPr="00623846">
        <w:rPr>
          <w:rStyle w:val="StyleUnderline"/>
        </w:rPr>
        <w:t xml:space="preserve">For astronomers, </w:t>
      </w:r>
      <w:r w:rsidRPr="00623846">
        <w:rPr>
          <w:rStyle w:val="StyleUnderline"/>
          <w:highlight w:val="green"/>
        </w:rPr>
        <w:t>light is everything</w:t>
      </w:r>
      <w:r w:rsidRPr="00623846">
        <w:rPr>
          <w:rStyle w:val="StyleUnderline"/>
        </w:rPr>
        <w:t xml:space="preserve">. Observing celestial objects in </w:t>
      </w:r>
      <w:r w:rsidRPr="00623846">
        <w:rPr>
          <w:rStyle w:val="StyleUnderline"/>
          <w:highlight w:val="green"/>
        </w:rPr>
        <w:t>diff</w:t>
      </w:r>
      <w:r w:rsidRPr="00623846">
        <w:rPr>
          <w:rStyle w:val="StyleUnderline"/>
        </w:rPr>
        <w:t xml:space="preserve">erent </w:t>
      </w:r>
      <w:r w:rsidRPr="00623846">
        <w:rPr>
          <w:rStyle w:val="StyleUnderline"/>
          <w:highlight w:val="green"/>
        </w:rPr>
        <w:t>wavelengths</w:t>
      </w:r>
      <w:r w:rsidRPr="00623846">
        <w:rPr>
          <w:rStyle w:val="StyleUnderline"/>
        </w:rPr>
        <w:t xml:space="preserve"> of light </w:t>
      </w:r>
      <w:r w:rsidRPr="00623846">
        <w:rPr>
          <w:rStyle w:val="StyleUnderline"/>
          <w:highlight w:val="green"/>
        </w:rPr>
        <w:t>is</w:t>
      </w:r>
      <w:r w:rsidRPr="00623846">
        <w:rPr>
          <w:rStyle w:val="StyleUnderline"/>
        </w:rPr>
        <w:t xml:space="preserve"> the </w:t>
      </w:r>
      <w:r w:rsidRPr="00623846">
        <w:rPr>
          <w:rStyle w:val="StyleUnderline"/>
          <w:highlight w:val="green"/>
        </w:rPr>
        <w:t xml:space="preserve">best method </w:t>
      </w:r>
      <w:r w:rsidRPr="00623846">
        <w:rPr>
          <w:rStyle w:val="StyleUnderline"/>
        </w:rPr>
        <w:t xml:space="preserve">we have </w:t>
      </w:r>
      <w:r w:rsidRPr="00623846">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0D0E392A" w14:textId="77777777" w:rsidR="00850073" w:rsidRPr="00623846" w:rsidRDefault="00850073" w:rsidP="00850073">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75B3BFF2" w14:textId="77777777" w:rsidR="00850073" w:rsidRPr="00623846" w:rsidRDefault="00850073" w:rsidP="00850073">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0BD78FE4" w14:textId="77777777" w:rsidR="00850073" w:rsidRPr="00623846" w:rsidRDefault="00850073" w:rsidP="00850073">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67B7E3BC" w14:textId="77777777" w:rsidR="00850073" w:rsidRPr="00623846" w:rsidRDefault="00850073" w:rsidP="00850073">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14A88F32" w14:textId="77777777" w:rsidR="00850073" w:rsidRPr="00623846" w:rsidRDefault="00850073" w:rsidP="00850073">
      <w:r w:rsidRPr="00623846">
        <w:rPr>
          <w:rStyle w:val="StyleUnderline"/>
        </w:rPr>
        <w:t xml:space="preserve">Additionally, </w:t>
      </w:r>
      <w:r w:rsidRPr="00623846">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623846">
        <w:rPr>
          <w:rStyle w:val="StyleUnderline"/>
          <w:highlight w:val="green"/>
        </w:rPr>
        <w:t>really hosed</w:t>
      </w:r>
      <w:r w:rsidRPr="00623846">
        <w:rPr>
          <w:rStyle w:val="StyleUnderline"/>
        </w:rPr>
        <w:t xml:space="preserve">, because </w:t>
      </w:r>
      <w:r w:rsidRPr="00623846">
        <w:rPr>
          <w:rStyle w:val="StyleUnderline"/>
          <w:highlight w:val="green"/>
        </w:rPr>
        <w:t>they</w:t>
      </w:r>
      <w:r w:rsidRPr="00623846">
        <w:rPr>
          <w:rStyle w:val="StyleUnderline"/>
        </w:rPr>
        <w:t xml:space="preserve"> need to look at twilight,” he says. Scientists looking for asteroids orbiting near Earth often </w:t>
      </w:r>
      <w:r w:rsidRPr="00623846">
        <w:rPr>
          <w:rStyle w:val="StyleUnderline"/>
          <w:highlight w:val="green"/>
        </w:rPr>
        <w:t>look</w:t>
      </w:r>
      <w:r w:rsidRPr="00623846">
        <w:rPr>
          <w:rStyle w:val="StyleUnderline"/>
        </w:rPr>
        <w:t xml:space="preserve"> for these objects near the Sun; they observe </w:t>
      </w:r>
      <w:r w:rsidRPr="00623846">
        <w:rPr>
          <w:rStyle w:val="StyleUnderline"/>
          <w:highlight w:val="green"/>
        </w:rPr>
        <w:t>just after sunset</w:t>
      </w:r>
      <w:r w:rsidRPr="00623846">
        <w:rPr>
          <w:rStyle w:val="StyleUnderline"/>
        </w:rPr>
        <w:t xml:space="preserve"> when they can see the part of the sky near the Sun </w:t>
      </w:r>
      <w:r w:rsidRPr="00623846">
        <w:rPr>
          <w:rStyle w:val="StyleUnderline"/>
          <w:highlight w:val="green"/>
        </w:rPr>
        <w:t>that’s too bright</w:t>
      </w:r>
      <w:r w:rsidRPr="00623846">
        <w:rPr>
          <w:rStyle w:val="StyleUnderline"/>
        </w:rPr>
        <w:t xml:space="preserve"> to see </w:t>
      </w:r>
      <w:r w:rsidRPr="00623846">
        <w:rPr>
          <w:rStyle w:val="StyleUnderline"/>
          <w:highlight w:val="green"/>
        </w:rPr>
        <w:t>during the day</w:t>
      </w:r>
      <w:r w:rsidRPr="00623846">
        <w:rPr>
          <w:rStyle w:val="StyleUnderline"/>
        </w:rPr>
        <w:t xml:space="preserve">. “That’s where the problem with </w:t>
      </w:r>
      <w:r w:rsidRPr="00623846">
        <w:rPr>
          <w:rStyle w:val="StyleUnderline"/>
          <w:highlight w:val="green"/>
        </w:rPr>
        <w:t>illuminated Starlink satellites</w:t>
      </w:r>
      <w:r w:rsidRPr="00623846">
        <w:rPr>
          <w:rStyle w:val="StyleUnderline"/>
        </w:rPr>
        <w:t xml:space="preserve"> is the worst</w:t>
      </w:r>
      <w:r w:rsidRPr="00623846">
        <w:t>,” he says. “</w:t>
      </w:r>
      <w:r w:rsidRPr="00623846">
        <w:rPr>
          <w:rStyle w:val="StyleUnderline"/>
          <w:highlight w:val="green"/>
        </w:rPr>
        <w:t>Even from</w:t>
      </w:r>
      <w:r w:rsidRPr="00623846">
        <w:rPr>
          <w:rStyle w:val="StyleUnderline"/>
        </w:rPr>
        <w:t xml:space="preserve"> regular 30-degree latitude </w:t>
      </w:r>
      <w:r w:rsidRPr="00623846">
        <w:rPr>
          <w:rStyle w:val="StyleUnderline"/>
          <w:highlight w:val="green"/>
        </w:rPr>
        <w:t>observatories</w:t>
      </w:r>
      <w:r w:rsidRPr="00623846">
        <w:rPr>
          <w:rStyle w:val="StyleUnderline"/>
        </w:rPr>
        <w:t xml:space="preserve">, </w:t>
      </w:r>
      <w:r w:rsidRPr="00623846">
        <w:rPr>
          <w:rStyle w:val="StyleUnderline"/>
          <w:highlight w:val="green"/>
        </w:rPr>
        <w:t>they</w:t>
      </w:r>
      <w:r w:rsidRPr="00623846">
        <w:rPr>
          <w:rStyle w:val="StyleUnderline"/>
        </w:rPr>
        <w:t xml:space="preserve">’re going to </w:t>
      </w:r>
      <w:r w:rsidRPr="00623846">
        <w:rPr>
          <w:rStyle w:val="StyleUnderline"/>
          <w:highlight w:val="green"/>
        </w:rPr>
        <w:t>have</w:t>
      </w:r>
      <w:r w:rsidRPr="00623846">
        <w:rPr>
          <w:rStyle w:val="StyleUnderline"/>
        </w:rPr>
        <w:t xml:space="preserve"> </w:t>
      </w:r>
      <w:r w:rsidRPr="00623846">
        <w:rPr>
          <w:rStyle w:val="StyleUnderline"/>
          <w:highlight w:val="green"/>
        </w:rPr>
        <w:t>serious problems</w:t>
      </w:r>
      <w:r w:rsidRPr="00623846">
        <w:rPr>
          <w:highlight w:val="green"/>
        </w:rPr>
        <w:t>.”</w:t>
      </w:r>
    </w:p>
    <w:p w14:paraId="218A3A39" w14:textId="77777777" w:rsidR="00850073" w:rsidRPr="00623846" w:rsidRDefault="00850073" w:rsidP="00850073">
      <w:r w:rsidRPr="00623846">
        <w:rPr>
          <w:rStyle w:val="StyleUnderline"/>
        </w:rPr>
        <w:t xml:space="preserve">As for what that means for these astronomy fields, one obvious concern is that a potentially </w:t>
      </w:r>
      <w:r w:rsidRPr="00623846">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4EE85401" w14:textId="77777777" w:rsidR="00850073" w:rsidRPr="00623846" w:rsidRDefault="00850073" w:rsidP="00850073">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41EB8627" w14:textId="77777777" w:rsidR="00850073" w:rsidRPr="00623846" w:rsidRDefault="00850073" w:rsidP="00850073">
      <w:pPr>
        <w:rPr>
          <w:rStyle w:val="StyleUnderline"/>
        </w:rPr>
      </w:pPr>
      <w:r w:rsidRPr="00623846">
        <w:rPr>
          <w:rStyle w:val="StyleUnderline"/>
        </w:rPr>
        <w:t xml:space="preserve">Despite Musk’s brazen proclamation, the truth is </w:t>
      </w:r>
      <w:r w:rsidRPr="00623846">
        <w:rPr>
          <w:rStyle w:val="StyleUnderline"/>
          <w:highlight w:val="green"/>
        </w:rPr>
        <w:t>SpaceX</w:t>
      </w:r>
      <w:r w:rsidRPr="00623846">
        <w:rPr>
          <w:rStyle w:val="StyleUnderline"/>
        </w:rPr>
        <w:t xml:space="preserve"> has already taken some </w:t>
      </w:r>
      <w:r w:rsidRPr="00623846">
        <w:rPr>
          <w:rStyle w:val="StyleUnderline"/>
          <w:highlight w:val="green"/>
        </w:rPr>
        <w:t>corrective action</w:t>
      </w:r>
      <w:r w:rsidRPr="00623846">
        <w:rPr>
          <w:rStyle w:val="StyleUnderline"/>
        </w:rPr>
        <w:t xml:space="preserve">, but new research shows it may </w:t>
      </w:r>
      <w:r w:rsidRPr="00623846">
        <w:rPr>
          <w:rStyle w:val="StyleUnderline"/>
          <w:highlight w:val="green"/>
        </w:rPr>
        <w:t>not</w:t>
      </w:r>
      <w:r w:rsidRPr="00623846">
        <w:rPr>
          <w:rStyle w:val="StyleUnderline"/>
        </w:rPr>
        <w:t xml:space="preserve"> be </w:t>
      </w:r>
      <w:r w:rsidRPr="00623846">
        <w:rPr>
          <w:rStyle w:val="StyleUnderline"/>
          <w:highlight w:val="green"/>
        </w:rPr>
        <w:t>enough</w:t>
      </w:r>
      <w:r w:rsidRPr="00623846">
        <w:rPr>
          <w:rStyle w:val="StyleUnderline"/>
        </w:rPr>
        <w:t xml:space="preserve"> to silence all of the company’s critics.</w:t>
      </w:r>
    </w:p>
    <w:p w14:paraId="03864D34" w14:textId="77777777" w:rsidR="00850073" w:rsidRPr="00623846" w:rsidRDefault="00850073" w:rsidP="00850073">
      <w:r w:rsidRPr="00623846">
        <w:t>A COAT OF NO COLORS</w:t>
      </w:r>
    </w:p>
    <w:p w14:paraId="524C7EDC" w14:textId="77777777" w:rsidR="00850073" w:rsidRPr="00623846" w:rsidRDefault="00850073" w:rsidP="00850073">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5BAB95E3" w14:textId="77777777" w:rsidR="00850073" w:rsidRPr="00623846" w:rsidRDefault="00850073" w:rsidP="00850073">
      <w:r w:rsidRPr="00623846">
        <w:t xml:space="preserve">The answer, it seems, is that </w:t>
      </w:r>
      <w:r w:rsidRPr="00623846">
        <w:rPr>
          <w:rStyle w:val="StyleUnderline"/>
          <w:highlight w:val="green"/>
        </w:rPr>
        <w:t>DarkSat is</w:t>
      </w:r>
      <w:r w:rsidRPr="00623846">
        <w:rPr>
          <w:rStyle w:val="StyleUnderline"/>
        </w:rPr>
        <w:t xml:space="preserve"> indeed </w:t>
      </w:r>
      <w:r w:rsidRPr="00623846">
        <w:rPr>
          <w:rStyle w:val="StyleUnderline"/>
          <w:highlight w:val="green"/>
        </w:rPr>
        <w:t>darker</w:t>
      </w:r>
      <w:r w:rsidRPr="00623846">
        <w:rPr>
          <w:rStyle w:val="StyleUnderline"/>
        </w:rPr>
        <w:t xml:space="preserve"> </w:t>
      </w:r>
      <w:r w:rsidRPr="00623846">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60A208BE" w14:textId="77777777" w:rsidR="00850073" w:rsidRPr="00623846" w:rsidRDefault="00850073" w:rsidP="00850073">
      <w:pPr>
        <w:rPr>
          <w:rStyle w:val="StyleUnderline"/>
        </w:rPr>
      </w:pPr>
      <w:r w:rsidRPr="00623846">
        <w:t xml:space="preserve">That’s a big reduction, but </w:t>
      </w:r>
      <w:r w:rsidRPr="00623846">
        <w:rPr>
          <w:rStyle w:val="StyleUnderline"/>
        </w:rPr>
        <w:t xml:space="preserve">55 percent may </w:t>
      </w:r>
      <w:r w:rsidRPr="00623846">
        <w:rPr>
          <w:rStyle w:val="StyleUnderline"/>
          <w:highlight w:val="green"/>
        </w:rPr>
        <w:t>not</w:t>
      </w:r>
      <w:r w:rsidRPr="00623846">
        <w:rPr>
          <w:rStyle w:val="StyleUnderline"/>
        </w:rPr>
        <w:t xml:space="preserve"> be </w:t>
      </w:r>
      <w:r w:rsidRPr="00623846">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433654B6" w14:textId="77777777" w:rsidR="00850073" w:rsidRPr="00623846" w:rsidRDefault="00850073" w:rsidP="00850073">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165CB558" w14:textId="77777777" w:rsidR="00850073" w:rsidRPr="00623846" w:rsidRDefault="00850073" w:rsidP="00850073">
      <w:r w:rsidRPr="00623846">
        <w:t>Tregloan-Reed says he’s hopeful about some kind of shade. “If that was to work then in theory it would block out the sunlight completely,” he says.</w:t>
      </w:r>
    </w:p>
    <w:p w14:paraId="7DA5A1AB" w14:textId="77777777" w:rsidR="00850073" w:rsidRPr="00623846" w:rsidRDefault="00850073" w:rsidP="00850073">
      <w:pPr>
        <w:rPr>
          <w:b/>
          <w:u w:val="single"/>
        </w:rPr>
      </w:pPr>
      <w:r w:rsidRPr="00623846">
        <w:t xml:space="preserve">Still, </w:t>
      </w:r>
      <w:r w:rsidRPr="00623846">
        <w:rPr>
          <w:rStyle w:val="StyleUnderline"/>
        </w:rPr>
        <w:t xml:space="preserve">that doesn’t solve every single astronomy problem because </w:t>
      </w:r>
      <w:r w:rsidRPr="00623846">
        <w:rPr>
          <w:rStyle w:val="StyleUnderline"/>
          <w:highlight w:val="green"/>
        </w:rPr>
        <w:t>even a darkened satellite c</w:t>
      </w:r>
      <w:r w:rsidRPr="00623846">
        <w:rPr>
          <w:rStyle w:val="StyleUnderline"/>
        </w:rPr>
        <w:t xml:space="preserve">an still be </w:t>
      </w:r>
      <w:r w:rsidRPr="00623846">
        <w:rPr>
          <w:rStyle w:val="StyleUnderline"/>
          <w:highlight w:val="green"/>
        </w:rPr>
        <w:t>a nuisance</w:t>
      </w:r>
      <w:r w:rsidRPr="00623846">
        <w:rPr>
          <w:rStyle w:val="StyleUnderline"/>
        </w:rPr>
        <w:t xml:space="preserve">. </w:t>
      </w:r>
      <w:r w:rsidRPr="00623846">
        <w:rPr>
          <w:rStyle w:val="StyleUnderline"/>
          <w:highlight w:val="green"/>
        </w:rPr>
        <w:t>Astronomers</w:t>
      </w:r>
      <w:r w:rsidRPr="00623846">
        <w:rPr>
          <w:rStyle w:val="StyleUnderline"/>
        </w:rPr>
        <w:t xml:space="preserve"> searching for planets beyond our Solar System, for instance, often </w:t>
      </w:r>
      <w:r w:rsidRPr="00623846">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623846">
        <w:rPr>
          <w:rStyle w:val="StyleUnderline"/>
          <w:highlight w:val="green"/>
        </w:rPr>
        <w:t>If a satellite</w:t>
      </w:r>
      <w:r w:rsidRPr="00623846">
        <w:rPr>
          <w:rStyle w:val="StyleUnderline"/>
        </w:rPr>
        <w:t xml:space="preserve">, even a dark one, </w:t>
      </w:r>
      <w:r w:rsidRPr="00623846">
        <w:rPr>
          <w:rStyle w:val="StyleUnderline"/>
          <w:highlight w:val="green"/>
        </w:rPr>
        <w:t>were to pass in front</w:t>
      </w:r>
      <w:r w:rsidRPr="00623846">
        <w:rPr>
          <w:rStyle w:val="StyleUnderline"/>
        </w:rPr>
        <w:t xml:space="preserve"> of a star someone was observing, </w:t>
      </w:r>
      <w:r w:rsidRPr="00623846">
        <w:rPr>
          <w:rStyle w:val="StyleUnderline"/>
          <w:highlight w:val="green"/>
        </w:rPr>
        <w:t>it could throw off</w:t>
      </w:r>
      <w:r w:rsidRPr="00623846">
        <w:rPr>
          <w:rStyle w:val="StyleUnderline"/>
        </w:rPr>
        <w:t xml:space="preserve"> the search for these alien worlds.</w:t>
      </w:r>
    </w:p>
    <w:p w14:paraId="56381FDF" w14:textId="77777777" w:rsidR="00850073" w:rsidRPr="00623846" w:rsidRDefault="00850073" w:rsidP="00850073">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422B8681" w14:textId="77777777" w:rsidR="00850073" w:rsidRPr="00623846" w:rsidRDefault="00850073" w:rsidP="00850073">
      <w:r w:rsidRPr="00623846">
        <w:rPr>
          <w:rStyle w:val="StyleUnderline"/>
          <w:highlight w:val="green"/>
        </w:rPr>
        <w:t>Such a large influx</w:t>
      </w:r>
      <w:r w:rsidRPr="00623846">
        <w:rPr>
          <w:rStyle w:val="StyleUnderline"/>
        </w:rPr>
        <w:t xml:space="preserve"> of artificial bright spots </w:t>
      </w:r>
      <w:r w:rsidRPr="00623846">
        <w:rPr>
          <w:rStyle w:val="StyleUnderline"/>
          <w:highlight w:val="green"/>
        </w:rPr>
        <w:t>is</w:t>
      </w:r>
      <w:r w:rsidRPr="00623846">
        <w:rPr>
          <w:rStyle w:val="StyleUnderline"/>
        </w:rPr>
        <w:t xml:space="preserve"> really </w:t>
      </w:r>
      <w:r w:rsidRPr="00623846">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1AD3CA33" w14:textId="77777777" w:rsidR="00850073" w:rsidRPr="00623846" w:rsidRDefault="00850073" w:rsidP="00850073">
      <w:pPr>
        <w:pStyle w:val="Heading4"/>
        <w:rPr>
          <w:rFonts w:cs="Calibri"/>
        </w:rPr>
      </w:pPr>
      <w:r w:rsidRPr="00623846">
        <w:rPr>
          <w:rFonts w:cs="Calibri"/>
        </w:rPr>
        <w:t>Asteroids threats are existential – increasingly likely</w:t>
      </w:r>
    </w:p>
    <w:p w14:paraId="4A00B701" w14:textId="77777777" w:rsidR="00850073" w:rsidRPr="00623846" w:rsidRDefault="00850073" w:rsidP="00850073">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28" w:history="1">
        <w:r w:rsidRPr="00623846">
          <w:rPr>
            <w:rStyle w:val="Hyperlink"/>
          </w:rPr>
          <w:t>https://www.salon.com/2018/01/14/the-asteroids-most-likely-to-hit-earth/</w:t>
        </w:r>
      </w:hyperlink>
      <w:r w:rsidRPr="00623846">
        <w:t>.</w:t>
      </w:r>
    </w:p>
    <w:p w14:paraId="18798F36" w14:textId="77777777" w:rsidR="00850073" w:rsidRPr="00623846" w:rsidRDefault="00850073" w:rsidP="00850073">
      <w:r w:rsidRPr="00623846">
        <w:t xml:space="preserve">Like earthquakes and volcanoes, </w:t>
      </w:r>
      <w:r w:rsidRPr="00623846">
        <w:rPr>
          <w:rStyle w:val="StyleUnderline"/>
          <w:highlight w:val="green"/>
        </w:rPr>
        <w:t>the</w:t>
      </w:r>
      <w:r w:rsidRPr="00623846">
        <w:rPr>
          <w:rStyle w:val="StyleUnderline"/>
        </w:rPr>
        <w:t xml:space="preserve"> most </w:t>
      </w:r>
      <w:r w:rsidRPr="00623846">
        <w:rPr>
          <w:rStyle w:val="StyleUnderline"/>
          <w:highlight w:val="green"/>
        </w:rPr>
        <w:t xml:space="preserve">frightening thing about asteroid strikes is their </w:t>
      </w:r>
      <w:r w:rsidRPr="00623846">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0A77C909" w14:textId="77777777" w:rsidR="00850073" w:rsidRPr="00623846" w:rsidRDefault="00850073" w:rsidP="00850073">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30681D83" w14:textId="77777777" w:rsidR="00850073" w:rsidRPr="00623846" w:rsidRDefault="00850073" w:rsidP="00850073">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2540E9C2" w14:textId="77777777" w:rsidR="00850073" w:rsidRPr="00623846" w:rsidRDefault="00850073" w:rsidP="00850073">
      <w:r w:rsidRPr="00623846">
        <w:rPr>
          <w:rStyle w:val="StyleUnderline"/>
        </w:rPr>
        <w:t xml:space="preserve">The trick with estimating </w:t>
      </w:r>
      <w:r w:rsidRPr="00623846">
        <w:rPr>
          <w:rStyle w:val="StyleUnderline"/>
          <w:highlight w:val="green"/>
        </w:rPr>
        <w:t>likely</w:t>
      </w:r>
      <w:r w:rsidRPr="00623846">
        <w:rPr>
          <w:rStyle w:val="StyleUnderline"/>
        </w:rPr>
        <w:t xml:space="preserve"> impact </w:t>
      </w:r>
      <w:r w:rsidRPr="00623846">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623846">
        <w:rPr>
          <w:rStyle w:val="StyleUnderline"/>
          <w:highlight w:val="green"/>
        </w:rPr>
        <w:t xml:space="preserve">have </w:t>
      </w:r>
      <w:r w:rsidRPr="00623846">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623846">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46546FAC" w14:textId="77777777" w:rsidR="00850073" w:rsidRPr="00623846" w:rsidRDefault="00850073" w:rsidP="00850073">
      <w:r w:rsidRPr="00623846">
        <w:t xml:space="preserve">In estimating the precise location of an asteroid and extrapolating its future path, </w:t>
      </w:r>
      <w:r w:rsidRPr="00623846">
        <w:rPr>
          <w:rStyle w:val="Emphasis"/>
          <w:highlight w:val="green"/>
        </w:rPr>
        <w:t>precision is key</w:t>
      </w:r>
      <w:r w:rsidRPr="00623846">
        <w:rPr>
          <w:highlight w:val="green"/>
        </w:rPr>
        <w:t xml:space="preserve">; </w:t>
      </w:r>
      <w:r w:rsidRPr="00623846">
        <w:rPr>
          <w:rStyle w:val="StyleUnderline"/>
          <w:highlight w:val="green"/>
        </w:rPr>
        <w:t>being off by</w:t>
      </w:r>
      <w:r w:rsidRPr="00623846">
        <w:rPr>
          <w:highlight w:val="green"/>
        </w:rPr>
        <w:t>,</w:t>
      </w:r>
      <w:r w:rsidRPr="00623846">
        <w:t xml:space="preserve"> say, </w:t>
      </w:r>
      <w:r w:rsidRPr="00623846">
        <w:rPr>
          <w:rStyle w:val="Emphasis"/>
          <w:highlight w:val="green"/>
        </w:rPr>
        <w:t>40</w:t>
      </w:r>
      <w:r w:rsidRPr="00623846">
        <w:rPr>
          <w:rStyle w:val="Emphasis"/>
        </w:rPr>
        <w:t xml:space="preserve"> </w:t>
      </w:r>
      <w:r w:rsidRPr="00623846">
        <w:rPr>
          <w:rStyle w:val="Emphasis"/>
          <w:highlight w:val="green"/>
        </w:rPr>
        <w:t>kilometers today will equate to</w:t>
      </w:r>
      <w:r w:rsidRPr="00623846">
        <w:rPr>
          <w:rStyle w:val="StyleUnderline"/>
        </w:rPr>
        <w:t xml:space="preserve"> an orbital </w:t>
      </w:r>
      <w:r w:rsidRPr="00623846">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304CFC2B" w14:textId="77777777" w:rsidR="00850073" w:rsidRPr="00623846" w:rsidRDefault="00850073" w:rsidP="00850073">
      <w:r w:rsidRPr="00623846">
        <w:t xml:space="preserve">All of this is to say that the asteroids on this list move in and out of our planet’s orbit — </w:t>
      </w:r>
      <w:r w:rsidRPr="00623846">
        <w:rPr>
          <w:rStyle w:val="StyleUnderline"/>
          <w:highlight w:val="green"/>
        </w:rPr>
        <w:t>on a long enough timescale</w:t>
      </w:r>
      <w:r w:rsidRPr="00623846">
        <w:rPr>
          <w:rStyle w:val="StyleUnderline"/>
        </w:rPr>
        <w:t>,</w:t>
      </w:r>
      <w:r w:rsidRPr="00623846">
        <w:t xml:space="preserve"> </w:t>
      </w:r>
      <w:r w:rsidRPr="00623846">
        <w:rPr>
          <w:rStyle w:val="Emphasis"/>
          <w:highlight w:val="green"/>
        </w:rPr>
        <w:t xml:space="preserve">we’re </w:t>
      </w:r>
      <w:r w:rsidRPr="00623846">
        <w:rPr>
          <w:rStyle w:val="Emphasis"/>
        </w:rPr>
        <w:t xml:space="preserve">either </w:t>
      </w:r>
      <w:r w:rsidRPr="00623846">
        <w:rPr>
          <w:rStyle w:val="Emphasis"/>
          <w:highlight w:val="green"/>
        </w:rPr>
        <w:t>going to have</w:t>
      </w:r>
      <w:r w:rsidRPr="00623846">
        <w:rPr>
          <w:rStyle w:val="Emphasis"/>
        </w:rPr>
        <w:t xml:space="preserve"> a close encounter or </w:t>
      </w:r>
      <w:r w:rsidRPr="00623846">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623846">
        <w:rPr>
          <w:rStyle w:val="StyleUnderline"/>
          <w:highlight w:val="green"/>
        </w:rPr>
        <w:t>big enough to</w:t>
      </w:r>
      <w:r w:rsidRPr="00623846">
        <w:rPr>
          <w:rStyle w:val="StyleUnderline"/>
        </w:rPr>
        <w:t xml:space="preserve"> at least </w:t>
      </w:r>
      <w:r w:rsidRPr="00623846">
        <w:rPr>
          <w:rStyle w:val="StyleUnderline"/>
          <w:highlight w:val="green"/>
        </w:rPr>
        <w:t>cause</w:t>
      </w:r>
      <w:r w:rsidRPr="00623846">
        <w:rPr>
          <w:rStyle w:val="StyleUnderline"/>
        </w:rPr>
        <w:t xml:space="preserve"> a </w:t>
      </w:r>
      <w:r w:rsidRPr="00623846">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1472B991" w14:textId="77777777" w:rsidR="00850073" w:rsidRPr="00623846" w:rsidRDefault="00850073" w:rsidP="00850073">
      <w:pPr>
        <w:rPr>
          <w:rStyle w:val="Emphasis"/>
        </w:rPr>
      </w:pPr>
      <w:r w:rsidRPr="00623846">
        <w:rPr>
          <w:rStyle w:val="Emphasis"/>
          <w:highlight w:val="green"/>
        </w:rPr>
        <w:t>3200 Phaethon</w:t>
      </w:r>
    </w:p>
    <w:p w14:paraId="1045AF25" w14:textId="77777777" w:rsidR="00850073" w:rsidRPr="00623846" w:rsidRDefault="00850073" w:rsidP="00850073">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623846">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5C5CCC25" w14:textId="77777777" w:rsidR="00850073" w:rsidRPr="00623846" w:rsidRDefault="00850073" w:rsidP="00850073">
      <w:r w:rsidRPr="00623846">
        <w:t xml:space="preserve">3200 Phaethon has a very elliptical orbit, meaning it passes close to the Sun before swinging far out again. </w:t>
      </w:r>
      <w:r w:rsidRPr="00623846">
        <w:rPr>
          <w:rStyle w:val="StyleUnderline"/>
        </w:rPr>
        <w:t xml:space="preserve">Its motion moves it </w:t>
      </w:r>
      <w:r w:rsidRPr="00623846">
        <w:rPr>
          <w:rStyle w:val="StyleUnderline"/>
          <w:highlight w:val="green"/>
        </w:rPr>
        <w:t>in and out of Earth’s</w:t>
      </w:r>
      <w:r w:rsidRPr="00623846">
        <w:t xml:space="preserve"> near-circular </w:t>
      </w:r>
      <w:r w:rsidRPr="00623846">
        <w:rPr>
          <w:rStyle w:val="StyleUnderline"/>
          <w:highlight w:val="green"/>
        </w:rPr>
        <w:t>orbit</w:t>
      </w:r>
      <w:r w:rsidRPr="00623846">
        <w:t>, which is how it ended up grazing us by 6.2 million miles back in December, at which point it was visible from Earth with a small telescope.</w:t>
      </w:r>
    </w:p>
    <w:p w14:paraId="6F10A000" w14:textId="77777777" w:rsidR="00850073" w:rsidRPr="00623846" w:rsidRDefault="00850073" w:rsidP="00850073">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6BD703CD" w14:textId="77777777" w:rsidR="00850073" w:rsidRPr="00623846" w:rsidRDefault="00850073" w:rsidP="00850073">
      <w:r w:rsidRPr="00623846">
        <w:t>Accordingly, NASA lists 3200 Phaethon as “potentially hazardous.”</w:t>
      </w:r>
    </w:p>
    <w:p w14:paraId="32B9CD94" w14:textId="77777777" w:rsidR="00850073" w:rsidRPr="00623846" w:rsidRDefault="00850073" w:rsidP="00850073">
      <w:pPr>
        <w:rPr>
          <w:rStyle w:val="Emphasis"/>
        </w:rPr>
      </w:pPr>
      <w:r w:rsidRPr="00623846">
        <w:rPr>
          <w:rStyle w:val="Emphasis"/>
          <w:highlight w:val="green"/>
        </w:rPr>
        <w:t>2017 XO2</w:t>
      </w:r>
    </w:p>
    <w:p w14:paraId="1D107538" w14:textId="77777777" w:rsidR="00850073" w:rsidRPr="00623846" w:rsidRDefault="00850073" w:rsidP="00850073">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623846">
        <w:rPr>
          <w:rStyle w:val="StyleUnderline"/>
          <w:highlight w:val="green"/>
        </w:rPr>
        <w:t>will take</w:t>
      </w:r>
      <w:r w:rsidRPr="00623846">
        <w:rPr>
          <w:rStyle w:val="StyleUnderline"/>
        </w:rPr>
        <w:t xml:space="preserve"> </w:t>
      </w:r>
      <w:r w:rsidRPr="00623846">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623846">
        <w:rPr>
          <w:rStyle w:val="Emphasis"/>
          <w:highlight w:val="green"/>
        </w:rPr>
        <w:t>it</w:t>
      </w:r>
      <w:r w:rsidRPr="00623846">
        <w:rPr>
          <w:rStyle w:val="Emphasis"/>
        </w:rPr>
        <w:t xml:space="preserve"> </w:t>
      </w:r>
      <w:r w:rsidRPr="00623846">
        <w:rPr>
          <w:rStyle w:val="Emphasis"/>
          <w:highlight w:val="green"/>
        </w:rPr>
        <w:t>may keep swinging by Earth for thousands more years.</w:t>
      </w:r>
    </w:p>
    <w:p w14:paraId="1B6D9FA4" w14:textId="77777777" w:rsidR="00850073" w:rsidRPr="00623846" w:rsidRDefault="00850073" w:rsidP="00850073">
      <w:pPr>
        <w:rPr>
          <w:rStyle w:val="Emphasis"/>
        </w:rPr>
      </w:pPr>
      <w:r w:rsidRPr="00623846">
        <w:rPr>
          <w:rStyle w:val="Emphasis"/>
          <w:highlight w:val="green"/>
        </w:rPr>
        <w:t>2017 YZ1</w:t>
      </w:r>
    </w:p>
    <w:p w14:paraId="57921631" w14:textId="77777777" w:rsidR="00850073" w:rsidRPr="00623846" w:rsidRDefault="00850073" w:rsidP="00850073">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623846">
        <w:rPr>
          <w:rStyle w:val="Emphasis"/>
          <w:highlight w:val="green"/>
        </w:rPr>
        <w:t>is trying desperately</w:t>
      </w:r>
      <w:r w:rsidRPr="00623846">
        <w:rPr>
          <w:rStyle w:val="Emphasis"/>
        </w:rPr>
        <w:t xml:space="preserve"> to dunk — by which I mean, </w:t>
      </w:r>
      <w:r w:rsidRPr="00623846">
        <w:rPr>
          <w:rStyle w:val="Emphasis"/>
          <w:highlight w:val="green"/>
        </w:rPr>
        <w:t>violently collide with Earth</w:t>
      </w:r>
      <w:r w:rsidRPr="00623846">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1A6A37CF" w14:textId="77777777" w:rsidR="00850073" w:rsidRPr="00623846" w:rsidRDefault="00850073" w:rsidP="00850073">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623846">
        <w:rPr>
          <w:rStyle w:val="Emphasis"/>
          <w:highlight w:val="green"/>
        </w:rPr>
        <w:t>it might create a cataclysmic explosion</w:t>
      </w:r>
      <w:r w:rsidRPr="00623846">
        <w:rPr>
          <w:rStyle w:val="Emphasis"/>
        </w:rPr>
        <w:t xml:space="preserve"> that would mess up our weather for a few years.</w:t>
      </w:r>
    </w:p>
    <w:p w14:paraId="77EBCA26" w14:textId="77777777" w:rsidR="00850073" w:rsidRPr="00623846" w:rsidRDefault="00850073" w:rsidP="00850073">
      <w:r w:rsidRPr="00623846">
        <w:t>Jot down June 30, 2047, in your calendar, and then pull out your telescope, watch it sail by and toast your good fortune.</w:t>
      </w:r>
    </w:p>
    <w:p w14:paraId="2BB71EB9" w14:textId="77777777" w:rsidR="00850073" w:rsidRPr="00623846" w:rsidRDefault="00850073" w:rsidP="00850073">
      <w:pPr>
        <w:rPr>
          <w:rStyle w:val="Emphasis"/>
        </w:rPr>
      </w:pPr>
      <w:r w:rsidRPr="00623846">
        <w:rPr>
          <w:rStyle w:val="Emphasis"/>
          <w:highlight w:val="green"/>
        </w:rPr>
        <w:t>2018 AE2</w:t>
      </w:r>
    </w:p>
    <w:p w14:paraId="2B22700E" w14:textId="77777777" w:rsidR="00850073" w:rsidRPr="00623846" w:rsidRDefault="00850073" w:rsidP="00850073">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623846">
        <w:rPr>
          <w:rStyle w:val="StyleUnderline"/>
          <w:highlight w:val="green"/>
        </w:rPr>
        <w:t>will have a number of</w:t>
      </w:r>
      <w:r w:rsidRPr="00623846">
        <w:rPr>
          <w:rStyle w:val="StyleUnderline"/>
        </w:rPr>
        <w:t xml:space="preserve"> low-probability </w:t>
      </w:r>
      <w:r w:rsidRPr="00623846">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623846">
        <w:rPr>
          <w:rStyle w:val="StyleUnderline"/>
          <w:highlight w:val="green"/>
        </w:rPr>
        <w:t>AE2 would have a destructive capacity</w:t>
      </w:r>
      <w:r w:rsidRPr="00623846">
        <w:t xml:space="preserve"> (3,200 megatons) </w:t>
      </w:r>
      <w:r w:rsidRPr="00623846">
        <w:rPr>
          <w:rStyle w:val="StyleUnderline"/>
          <w:highlight w:val="green"/>
        </w:rPr>
        <w:t xml:space="preserve">equal to about </w:t>
      </w:r>
      <w:r w:rsidRPr="00623846">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623846">
        <w:rPr>
          <w:rStyle w:val="StyleUnderline"/>
          <w:highlight w:val="green"/>
        </w:rPr>
        <w:t>resulting in crop loss</w:t>
      </w:r>
      <w:r w:rsidRPr="00623846">
        <w:rPr>
          <w:rStyle w:val="StyleUnderline"/>
        </w:rPr>
        <w:t xml:space="preserve">, colder days, </w:t>
      </w:r>
      <w:r w:rsidRPr="00623846">
        <w:rPr>
          <w:rStyle w:val="StyleUnderline"/>
          <w:highlight w:val="green"/>
        </w:rPr>
        <w:t>and the probable deaths of</w:t>
      </w:r>
      <w:r w:rsidRPr="00623846">
        <w:rPr>
          <w:rStyle w:val="StyleUnderline"/>
        </w:rPr>
        <w:t xml:space="preserve"> millions or </w:t>
      </w:r>
      <w:r w:rsidRPr="00623846">
        <w:rPr>
          <w:rStyle w:val="StyleUnderline"/>
          <w:highlight w:val="green"/>
        </w:rPr>
        <w:t>billions</w:t>
      </w:r>
      <w:r w:rsidRPr="00623846">
        <w:t xml:space="preserve"> — </w:t>
      </w:r>
      <w:r w:rsidRPr="00623846">
        <w:rPr>
          <w:rStyle w:val="Emphasis"/>
        </w:rPr>
        <w:t>we would indeed be in for trouble</w:t>
      </w:r>
      <w:r w:rsidRPr="00623846">
        <w:t>.</w:t>
      </w:r>
    </w:p>
    <w:p w14:paraId="6331A28C" w14:textId="77777777" w:rsidR="00850073" w:rsidRPr="00623846" w:rsidRDefault="00850073" w:rsidP="00850073">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0235D06C" w14:textId="77777777" w:rsidR="00850073" w:rsidRPr="00623846" w:rsidRDefault="00850073" w:rsidP="00850073"/>
    <w:p w14:paraId="65896080" w14:textId="77777777" w:rsidR="00850073" w:rsidRPr="00747D6D" w:rsidRDefault="00850073" w:rsidP="00850073">
      <w:pPr>
        <w:rPr>
          <w:rStyle w:val="StyleUnderline"/>
          <w:rFonts w:asciiTheme="minorHAnsi" w:hAnsiTheme="minorHAnsi" w:cstheme="minorHAnsi"/>
        </w:rPr>
      </w:pPr>
    </w:p>
    <w:p w14:paraId="62480137" w14:textId="77777777" w:rsidR="00850073" w:rsidRPr="00747D6D" w:rsidRDefault="00850073" w:rsidP="00850073">
      <w:pPr>
        <w:pStyle w:val="Heading3"/>
        <w:rPr>
          <w:rFonts w:asciiTheme="minorHAnsi" w:hAnsiTheme="minorHAnsi" w:cstheme="minorHAnsi"/>
        </w:rPr>
      </w:pPr>
      <w:r w:rsidRPr="00747D6D">
        <w:rPr>
          <w:rFonts w:asciiTheme="minorHAnsi" w:hAnsiTheme="minorHAnsi" w:cstheme="minorHAnsi"/>
        </w:rPr>
        <w:t>Adv – Ozone</w:t>
      </w:r>
    </w:p>
    <w:p w14:paraId="7F638F57" w14:textId="77777777" w:rsidR="00850073" w:rsidRPr="00747D6D" w:rsidRDefault="00850073" w:rsidP="00850073">
      <w:pPr>
        <w:pStyle w:val="Heading4"/>
        <w:rPr>
          <w:rFonts w:asciiTheme="minorHAnsi" w:hAnsiTheme="minorHAnsi" w:cstheme="minorHAnsi"/>
        </w:rPr>
      </w:pPr>
      <w:r w:rsidRPr="00747D6D">
        <w:rPr>
          <w:rFonts w:asciiTheme="minorHAnsi" w:hAnsiTheme="minorHAnsi" w:cstheme="minorHAnsi"/>
        </w:rPr>
        <w:t>Mega-constellations destroy the ozone layer.</w:t>
      </w:r>
    </w:p>
    <w:p w14:paraId="297F002E" w14:textId="77777777" w:rsidR="00850073" w:rsidRPr="00747D6D" w:rsidRDefault="00850073" w:rsidP="00850073">
      <w:pPr>
        <w:rPr>
          <w:rFonts w:asciiTheme="minorHAnsi" w:hAnsiTheme="minorHAnsi" w:cstheme="minorHAnsi"/>
        </w:rPr>
      </w:pPr>
      <w:r w:rsidRPr="00747D6D">
        <w:rPr>
          <w:rStyle w:val="Style13ptBold"/>
          <w:rFonts w:asciiTheme="minorHAnsi" w:hAnsiTheme="minorHAnsi" w:cstheme="minorHAnsi"/>
        </w:rPr>
        <w:t xml:space="preserve">Pultarova 21 </w:t>
      </w:r>
      <w:r w:rsidRPr="00747D6D">
        <w:rPr>
          <w:rFonts w:asciiTheme="minorHAnsi" w:hAnsiTheme="minorHAnsi" w:cstheme="minorHAnsi"/>
        </w:rPr>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29" w:history="1">
        <w:r w:rsidRPr="00747D6D">
          <w:rPr>
            <w:rStyle w:val="Hyperlink"/>
            <w:rFonts w:asciiTheme="minorHAnsi" w:hAnsiTheme="minorHAnsi" w:cstheme="minorHAnsi"/>
          </w:rPr>
          <w:t>https://www.space.com/starlink-satellite-reentry-ozone-depletion-atmosphere</w:t>
        </w:r>
      </w:hyperlink>
      <w:r w:rsidRPr="00747D6D">
        <w:rPr>
          <w:rFonts w:asciiTheme="minorHAnsi" w:hAnsiTheme="minorHAnsi" w:cstheme="minorHAnsi"/>
        </w:rPr>
        <w:t xml:space="preserve"> SM</w:t>
      </w:r>
    </w:p>
    <w:p w14:paraId="0836BD0E" w14:textId="77777777" w:rsidR="00850073" w:rsidRPr="00747D6D" w:rsidRDefault="00850073" w:rsidP="00850073">
      <w:pPr>
        <w:pStyle w:val="ListParagraph"/>
        <w:numPr>
          <w:ilvl w:val="0"/>
          <w:numId w:val="12"/>
        </w:numPr>
        <w:rPr>
          <w:rFonts w:asciiTheme="minorHAnsi" w:hAnsiTheme="minorHAnsi" w:cstheme="minorHAnsi"/>
        </w:rPr>
      </w:pPr>
      <w:r w:rsidRPr="00747D6D">
        <w:rPr>
          <w:rFonts w:asciiTheme="minorHAnsi" w:hAnsiTheme="minorHAnsi" w:cstheme="minorHAnsi"/>
        </w:rPr>
        <w:t>Aaron Boley -- an associate professor of astronomy and astrophysics at the University of British Columbia, Canada</w:t>
      </w:r>
    </w:p>
    <w:p w14:paraId="36FF7B7B" w14:textId="77777777" w:rsidR="00850073" w:rsidRPr="00747D6D" w:rsidRDefault="00850073" w:rsidP="00850073">
      <w:pPr>
        <w:rPr>
          <w:rFonts w:asciiTheme="minorHAnsi" w:hAnsiTheme="minorHAnsi" w:cstheme="minorHAnsi"/>
        </w:rPr>
      </w:pPr>
      <w:r w:rsidRPr="00747D6D">
        <w:rPr>
          <w:rStyle w:val="StyleUnderline"/>
          <w:rFonts w:asciiTheme="minorHAnsi" w:hAnsiTheme="minorHAnsi" w:cstheme="minorHAnsi"/>
        </w:rPr>
        <w:t xml:space="preserve">The aluminum from </w:t>
      </w:r>
      <w:r w:rsidRPr="00747D6D">
        <w:rPr>
          <w:rStyle w:val="StyleUnderline"/>
          <w:rFonts w:asciiTheme="minorHAnsi" w:hAnsiTheme="minorHAnsi" w:cstheme="minorHAnsi"/>
          <w:highlight w:val="green"/>
        </w:rPr>
        <w:t>re-entering satellites</w:t>
      </w:r>
      <w:r w:rsidRPr="00747D6D">
        <w:rPr>
          <w:rStyle w:val="StyleUnderline"/>
          <w:rFonts w:asciiTheme="minorHAnsi" w:hAnsiTheme="minorHAnsi" w:cstheme="minorHAnsi"/>
        </w:rPr>
        <w:t xml:space="preserve"> also has a potential to </w:t>
      </w:r>
      <w:r w:rsidRPr="00747D6D">
        <w:rPr>
          <w:rStyle w:val="StyleUnderline"/>
          <w:rFonts w:asciiTheme="minorHAnsi" w:hAnsiTheme="minorHAnsi" w:cstheme="minorHAnsi"/>
          <w:highlight w:val="green"/>
        </w:rPr>
        <w:t>damage the ozone</w:t>
      </w:r>
      <w:r w:rsidRPr="00747D6D">
        <w:rPr>
          <w:rStyle w:val="StyleUnderline"/>
          <w:rFonts w:asciiTheme="minorHAnsi" w:hAnsiTheme="minorHAnsi" w:cstheme="minorHAnsi"/>
        </w:rPr>
        <w:t xml:space="preserve"> layer</w:t>
      </w:r>
      <w:r w:rsidRPr="00747D6D">
        <w:rPr>
          <w:rFonts w:asciiTheme="minorHAnsi" w:hAnsiTheme="minorHAnsi" w:cstheme="minorHAnsi"/>
        </w:rPr>
        <w:t xml:space="preserve">, a problem well known to humanity, which has been successfully solved by widespread bans on the use of chlorofluorocarbons, chemicals used in the past in aerosol sprays and refrigerators. </w:t>
      </w:r>
    </w:p>
    <w:p w14:paraId="0230FCC6"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rPr>
        <w:t xml:space="preserve">In their paper, Boley and his colleague Michael Byers cite </w:t>
      </w:r>
      <w:r w:rsidRPr="00747D6D">
        <w:rPr>
          <w:rStyle w:val="StyleUnderline"/>
          <w:rFonts w:asciiTheme="minorHAnsi" w:hAnsiTheme="minorHAnsi" w:cstheme="minorHAnsi"/>
        </w:rPr>
        <w:t>research by their counterparts from the Aerospace Corporation, a U.S. non-profit research organization, which identified local damage to the planet's ozone layer triggered by the passage of polluting rockets through the atmosphere.</w:t>
      </w:r>
    </w:p>
    <w:p w14:paraId="2C5DD84D" w14:textId="77777777" w:rsidR="00850073" w:rsidRPr="00747D6D" w:rsidRDefault="00850073" w:rsidP="00850073">
      <w:pPr>
        <w:rPr>
          <w:rStyle w:val="StyleUnderline"/>
          <w:rFonts w:asciiTheme="minorHAnsi" w:hAnsiTheme="minorHAnsi" w:cstheme="minorHAnsi"/>
        </w:rPr>
      </w:pPr>
      <w:r w:rsidRPr="00747D6D">
        <w:rPr>
          <w:rStyle w:val="StyleUnderline"/>
          <w:rFonts w:asciiTheme="minorHAnsi" w:hAnsiTheme="minorHAnsi" w:cstheme="minorHAnsi"/>
        </w:rPr>
        <w:t xml:space="preserve">"We know that </w:t>
      </w:r>
      <w:r w:rsidRPr="00747D6D">
        <w:rPr>
          <w:rStyle w:val="StyleUnderline"/>
          <w:rFonts w:asciiTheme="minorHAnsi" w:hAnsiTheme="minorHAnsi" w:cstheme="minorHAnsi"/>
          <w:highlight w:val="green"/>
        </w:rPr>
        <w:t>alumina does deplete ozone</w:t>
      </w:r>
      <w:r w:rsidRPr="00747D6D">
        <w:rPr>
          <w:rStyle w:val="StyleUnderline"/>
          <w:rFonts w:asciiTheme="minorHAnsi" w:hAnsiTheme="minorHAnsi" w:cstheme="minorHAnsi"/>
        </w:rPr>
        <w:t xml:space="preserve"> just </w:t>
      </w:r>
      <w:r w:rsidRPr="00747D6D">
        <w:rPr>
          <w:rStyle w:val="StyleUnderline"/>
          <w:rFonts w:asciiTheme="minorHAnsi" w:hAnsiTheme="minorHAnsi" w:cstheme="minorHAnsi"/>
          <w:highlight w:val="green"/>
        </w:rPr>
        <w:t>from</w:t>
      </w:r>
      <w:r w:rsidRPr="00747D6D">
        <w:rPr>
          <w:rStyle w:val="StyleUnderline"/>
          <w:rFonts w:asciiTheme="minorHAnsi" w:hAnsiTheme="minorHAnsi" w:cstheme="minorHAnsi"/>
        </w:rPr>
        <w:t xml:space="preserve"> rocket </w:t>
      </w:r>
      <w:r w:rsidRPr="00747D6D">
        <w:rPr>
          <w:rStyle w:val="StyleUnderline"/>
          <w:rFonts w:asciiTheme="minorHAnsi" w:hAnsiTheme="minorHAnsi" w:cstheme="minorHAnsi"/>
          <w:highlight w:val="green"/>
        </w:rPr>
        <w:t>launches</w:t>
      </w:r>
      <w:r w:rsidRPr="00747D6D">
        <w:rPr>
          <w:rStyle w:val="StyleUnderline"/>
          <w:rFonts w:asciiTheme="minorHAnsi" w:hAnsiTheme="minorHAnsi" w:cstheme="minorHAnsi"/>
        </w:rPr>
        <w:t xml:space="preserve"> themselves </w:t>
      </w:r>
      <w:r w:rsidRPr="00747D6D">
        <w:rPr>
          <w:rStyle w:val="StyleUnderline"/>
          <w:rFonts w:asciiTheme="minorHAnsi" w:hAnsiTheme="minorHAnsi" w:cstheme="minorHAnsi"/>
          <w:highlight w:val="green"/>
        </w:rPr>
        <w:t>because</w:t>
      </w:r>
      <w:r w:rsidRPr="00747D6D">
        <w:rPr>
          <w:rStyle w:val="StyleUnderline"/>
          <w:rFonts w:asciiTheme="minorHAnsi" w:hAnsiTheme="minorHAnsi" w:cstheme="minorHAnsi"/>
        </w:rPr>
        <w:t xml:space="preserve"> a lot </w:t>
      </w:r>
      <w:r w:rsidRPr="00747D6D">
        <w:rPr>
          <w:rStyle w:val="StyleUnderline"/>
          <w:rFonts w:asciiTheme="minorHAnsi" w:hAnsiTheme="minorHAnsi" w:cstheme="minorHAnsi"/>
          <w:highlight w:val="green"/>
        </w:rPr>
        <w:t>of solid-fuel</w:t>
      </w:r>
      <w:r w:rsidRPr="00747D6D">
        <w:rPr>
          <w:rStyle w:val="StyleUnderline"/>
          <w:rFonts w:asciiTheme="minorHAnsi" w:hAnsiTheme="minorHAnsi" w:cstheme="minorHAnsi"/>
        </w:rPr>
        <w:t xml:space="preserve"> rockets use, or have, alumina as a byproduct," Boley said. "</w:t>
      </w:r>
      <w:r w:rsidRPr="00747D6D">
        <w:rPr>
          <w:rStyle w:val="StyleUnderline"/>
          <w:rFonts w:asciiTheme="minorHAnsi" w:hAnsiTheme="minorHAnsi" w:cstheme="minorHAnsi"/>
          <w:highlight w:val="green"/>
        </w:rPr>
        <w:t>That creates</w:t>
      </w:r>
      <w:r w:rsidRPr="00747D6D">
        <w:rPr>
          <w:rStyle w:val="StyleUnderline"/>
          <w:rFonts w:asciiTheme="minorHAnsi" w:hAnsiTheme="minorHAnsi" w:cstheme="minorHAnsi"/>
        </w:rPr>
        <w:t xml:space="preserve"> these little </w:t>
      </w:r>
      <w:r w:rsidRPr="00747D6D">
        <w:rPr>
          <w:rStyle w:val="StyleUnderline"/>
          <w:rFonts w:asciiTheme="minorHAnsi" w:hAnsiTheme="minorHAnsi" w:cstheme="minorHAnsi"/>
          <w:highlight w:val="green"/>
        </w:rPr>
        <w:t>temporary holes in</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stratospheric ozone</w:t>
      </w:r>
      <w:r w:rsidRPr="00747D6D">
        <w:rPr>
          <w:rStyle w:val="StyleUnderline"/>
          <w:rFonts w:asciiTheme="minorHAnsi" w:hAnsiTheme="minorHAnsi" w:cstheme="minorHAnsi"/>
        </w:rPr>
        <w:t xml:space="preserve"> layer. That's one of the biggest concerns about compositional changes to the atmosphere that spaceflight can cause."</w:t>
      </w:r>
    </w:p>
    <w:p w14:paraId="273FC76F" w14:textId="77777777" w:rsidR="00850073" w:rsidRPr="00747D6D" w:rsidRDefault="00850073" w:rsidP="00850073">
      <w:pPr>
        <w:rPr>
          <w:rFonts w:asciiTheme="minorHAnsi" w:hAnsiTheme="minorHAnsi" w:cstheme="minorHAnsi"/>
          <w:b/>
          <w:u w:val="single"/>
        </w:rPr>
      </w:pPr>
      <w:r w:rsidRPr="00747D6D">
        <w:rPr>
          <w:rStyle w:val="StyleUnderline"/>
          <w:rFonts w:asciiTheme="minorHAnsi" w:hAnsiTheme="minorHAnsi" w:cstheme="minorHAnsi"/>
        </w:rPr>
        <w:t xml:space="preserve">The </w:t>
      </w:r>
      <w:r w:rsidRPr="00747D6D">
        <w:rPr>
          <w:rStyle w:val="StyleUnderline"/>
          <w:rFonts w:asciiTheme="minorHAnsi" w:hAnsiTheme="minorHAnsi" w:cstheme="minorHAnsi"/>
          <w:highlight w:val="green"/>
        </w:rPr>
        <w:t>ozone</w:t>
      </w:r>
      <w:r w:rsidRPr="00747D6D">
        <w:rPr>
          <w:rStyle w:val="StyleUnderline"/>
          <w:rFonts w:asciiTheme="minorHAnsi" w:hAnsiTheme="minorHAnsi" w:cstheme="minorHAnsi"/>
        </w:rPr>
        <w:t xml:space="preserve"> layer </w:t>
      </w:r>
      <w:r w:rsidRPr="00747D6D">
        <w:rPr>
          <w:rStyle w:val="StyleUnderline"/>
          <w:rFonts w:asciiTheme="minorHAnsi" w:hAnsiTheme="minorHAnsi" w:cstheme="minorHAnsi"/>
          <w:highlight w:val="green"/>
        </w:rPr>
        <w:t>protects life</w:t>
      </w:r>
      <w:r w:rsidRPr="00747D6D">
        <w:rPr>
          <w:rStyle w:val="StyleUnderline"/>
          <w:rFonts w:asciiTheme="minorHAnsi" w:hAnsiTheme="minorHAnsi" w:cstheme="minorHAnsi"/>
        </w:rPr>
        <w:t xml:space="preserve"> on Earth </w:t>
      </w:r>
      <w:r w:rsidRPr="00747D6D">
        <w:rPr>
          <w:rStyle w:val="StyleUnderline"/>
          <w:rFonts w:asciiTheme="minorHAnsi" w:hAnsiTheme="minorHAnsi" w:cstheme="minorHAnsi"/>
          <w:highlight w:val="green"/>
        </w:rPr>
        <w:t>from harmful UV radiation</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depletion</w:t>
      </w:r>
      <w:r w:rsidRPr="00747D6D">
        <w:rPr>
          <w:rStyle w:val="StyleUnderline"/>
          <w:rFonts w:asciiTheme="minorHAnsi" w:hAnsiTheme="minorHAnsi" w:cstheme="minorHAnsi"/>
        </w:rPr>
        <w:t xml:space="preserve"> of ozone in the stratosphere, the second lowest layer of the atmosphere extending between altitudes of approximately 7 to 40 miles (10 to 60 kilometers</w:t>
      </w:r>
      <w:r w:rsidRPr="00747D6D">
        <w:rPr>
          <w:rStyle w:val="StyleUnderline"/>
          <w:rFonts w:asciiTheme="minorHAnsi" w:hAnsiTheme="minorHAnsi" w:cstheme="minorHAnsi"/>
          <w:highlight w:val="green"/>
        </w:rPr>
        <w:t>), led to</w:t>
      </w:r>
      <w:r w:rsidRPr="00747D6D">
        <w:rPr>
          <w:rStyle w:val="StyleUnderline"/>
          <w:rFonts w:asciiTheme="minorHAnsi" w:hAnsiTheme="minorHAnsi" w:cstheme="minorHAnsi"/>
        </w:rPr>
        <w:t xml:space="preserve"> an </w:t>
      </w:r>
      <w:r w:rsidRPr="00747D6D">
        <w:rPr>
          <w:rStyle w:val="StyleUnderline"/>
          <w:rFonts w:asciiTheme="minorHAnsi" w:hAnsiTheme="minorHAnsi" w:cstheme="minorHAnsi"/>
          <w:highlight w:val="green"/>
        </w:rPr>
        <w:t>increased</w:t>
      </w:r>
      <w:r w:rsidRPr="00747D6D">
        <w:rPr>
          <w:rStyle w:val="StyleUnderline"/>
          <w:rFonts w:asciiTheme="minorHAnsi" w:hAnsiTheme="minorHAnsi" w:cstheme="minorHAnsi"/>
        </w:rPr>
        <w:t xml:space="preserve"> risk of </w:t>
      </w:r>
      <w:r w:rsidRPr="00747D6D">
        <w:rPr>
          <w:rStyle w:val="StyleUnderline"/>
          <w:rFonts w:asciiTheme="minorHAnsi" w:hAnsiTheme="minorHAnsi" w:cstheme="minorHAnsi"/>
          <w:highlight w:val="green"/>
        </w:rPr>
        <w:t>cancer and eye damage</w:t>
      </w:r>
      <w:r w:rsidRPr="00747D6D">
        <w:rPr>
          <w:rStyle w:val="StyleUnderline"/>
          <w:rFonts w:asciiTheme="minorHAnsi" w:hAnsiTheme="minorHAnsi" w:cstheme="minorHAnsi"/>
        </w:rPr>
        <w:t xml:space="preserve"> for humans on Earth. </w:t>
      </w:r>
    </w:p>
    <w:p w14:paraId="54D2C66A"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3512A939"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 xml:space="preserve">Boley said that </w:t>
      </w:r>
      <w:r w:rsidRPr="00747D6D">
        <w:rPr>
          <w:rStyle w:val="StyleUnderline"/>
          <w:rFonts w:asciiTheme="minorHAnsi" w:hAnsiTheme="minorHAnsi" w:cstheme="minorHAnsi"/>
          <w:highlight w:val="green"/>
        </w:rPr>
        <w:t>as</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alumina sinks</w:t>
      </w:r>
      <w:r w:rsidRPr="00747D6D">
        <w:rPr>
          <w:rStyle w:val="StyleUnderline"/>
          <w:rFonts w:asciiTheme="minorHAnsi" w:hAnsiTheme="minorHAnsi" w:cstheme="minorHAnsi"/>
        </w:rPr>
        <w:t xml:space="preserve"> into the stratosphere, </w:t>
      </w:r>
      <w:r w:rsidRPr="00747D6D">
        <w:rPr>
          <w:rStyle w:val="StyleUnderline"/>
          <w:rFonts w:asciiTheme="minorHAnsi" w:hAnsiTheme="minorHAnsi" w:cstheme="minorHAnsi"/>
          <w:highlight w:val="green"/>
        </w:rPr>
        <w:t>it will</w:t>
      </w:r>
      <w:r w:rsidRPr="00747D6D">
        <w:rPr>
          <w:rStyle w:val="StyleUnderline"/>
          <w:rFonts w:asciiTheme="minorHAnsi" w:hAnsiTheme="minorHAnsi" w:cstheme="minorHAnsi"/>
        </w:rPr>
        <w:t xml:space="preserve"> cause chemical reactions, which, based on existing knowledge, will likely </w:t>
      </w:r>
      <w:r w:rsidRPr="00747D6D">
        <w:rPr>
          <w:rStyle w:val="StyleUnderline"/>
          <w:rFonts w:asciiTheme="minorHAnsi" w:hAnsiTheme="minorHAnsi" w:cstheme="minorHAnsi"/>
          <w:highlight w:val="green"/>
        </w:rPr>
        <w:t>trigger ozone destruction</w:t>
      </w:r>
      <w:r w:rsidRPr="00747D6D">
        <w:rPr>
          <w:rFonts w:asciiTheme="minorHAnsi" w:hAnsiTheme="minorHAnsi" w:cstheme="minorHAnsi"/>
        </w:rPr>
        <w:t>.</w:t>
      </w:r>
    </w:p>
    <w:p w14:paraId="27F2CBF2"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Drolshagen, who wasn't involved in the recent study, agreed that because "satellites are mostly made of aluminum, the amount of aluminum deposited in the atmosphere will certainly increase."</w:t>
      </w:r>
    </w:p>
    <w:p w14:paraId="2886CD65"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5682644C"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Learning from past mistakes</w:t>
      </w:r>
    </w:p>
    <w:p w14:paraId="634E91D2" w14:textId="77777777" w:rsidR="00850073" w:rsidRPr="00747D6D" w:rsidRDefault="00850073" w:rsidP="00850073">
      <w:pPr>
        <w:rPr>
          <w:rFonts w:asciiTheme="minorHAnsi" w:hAnsiTheme="minorHAnsi" w:cstheme="minorHAnsi"/>
          <w:b/>
          <w:u w:val="single"/>
        </w:rPr>
      </w:pPr>
      <w:r w:rsidRPr="00747D6D">
        <w:rPr>
          <w:rStyle w:val="StyleUnderline"/>
          <w:rFonts w:asciiTheme="minorHAnsi" w:hAnsiTheme="minorHAnsi" w:cstheme="minorHAnsi"/>
        </w:rPr>
        <w:t xml:space="preserve">In their study, Boley and his colleagues looked only at the effects of the first generation of </w:t>
      </w:r>
      <w:r w:rsidRPr="00747D6D">
        <w:rPr>
          <w:rStyle w:val="StyleUnderline"/>
          <w:rFonts w:asciiTheme="minorHAnsi" w:hAnsiTheme="minorHAnsi" w:cstheme="minorHAnsi"/>
          <w:highlight w:val="green"/>
        </w:rPr>
        <w:t>the Starlink megaconstellation</w:t>
      </w:r>
      <w:r w:rsidRPr="00747D6D">
        <w:rPr>
          <w:rStyle w:val="StyleUnderline"/>
          <w:rFonts w:asciiTheme="minorHAnsi" w:hAnsiTheme="minorHAnsi" w:cstheme="minorHAnsi"/>
        </w:rPr>
        <w:t xml:space="preserve">, which is expected to </w:t>
      </w:r>
      <w:r w:rsidRPr="00747D6D">
        <w:rPr>
          <w:rStyle w:val="StyleUnderline"/>
          <w:rFonts w:asciiTheme="minorHAnsi" w:hAnsiTheme="minorHAnsi" w:cstheme="minorHAnsi"/>
          <w:highlight w:val="green"/>
        </w:rPr>
        <w:t>consist of 12,000 satellites.</w:t>
      </w:r>
      <w:r w:rsidRPr="00747D6D">
        <w:rPr>
          <w:rFonts w:asciiTheme="minorHAnsi" w:hAnsiTheme="minorHAnsi" w:cstheme="minorHAnsi"/>
        </w:rPr>
        <w:t xml:space="preserve"> More than 1,700 of these have already been launched. </w:t>
      </w:r>
      <w:r w:rsidRPr="00747D6D">
        <w:rPr>
          <w:rStyle w:val="StyleUnderline"/>
          <w:rFonts w:asciiTheme="minorHAnsi" w:hAnsiTheme="minorHAnsi" w:cstheme="minorHAnsi"/>
        </w:rPr>
        <w:t xml:space="preserve">As a result of SpaceX's activities (and to a lesser extent those of other constellation operators), </w:t>
      </w:r>
      <w:r w:rsidRPr="00747D6D">
        <w:rPr>
          <w:rStyle w:val="StyleUnderline"/>
          <w:rFonts w:asciiTheme="minorHAnsi" w:hAnsiTheme="minorHAnsi" w:cstheme="minorHAnsi"/>
          <w:highlight w:val="green"/>
        </w:rPr>
        <w:t>the number of</w:t>
      </w:r>
      <w:r w:rsidRPr="00747D6D">
        <w:rPr>
          <w:rStyle w:val="StyleUnderline"/>
          <w:rFonts w:asciiTheme="minorHAnsi" w:hAnsiTheme="minorHAnsi" w:cstheme="minorHAnsi"/>
        </w:rPr>
        <w:t xml:space="preserve"> active and defunct </w:t>
      </w:r>
      <w:r w:rsidRPr="00747D6D">
        <w:rPr>
          <w:rStyle w:val="StyleUnderline"/>
          <w:rFonts w:asciiTheme="minorHAnsi" w:hAnsiTheme="minorHAnsi" w:cstheme="minorHAnsi"/>
          <w:highlight w:val="green"/>
        </w:rPr>
        <w:t>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 in l</w:t>
      </w:r>
      <w:r w:rsidRPr="00747D6D">
        <w:rPr>
          <w:rStyle w:val="StyleUnderline"/>
          <w:rFonts w:asciiTheme="minorHAnsi" w:hAnsiTheme="minorHAnsi" w:cstheme="minorHAnsi"/>
        </w:rPr>
        <w:t xml:space="preserve">ow </w:t>
      </w:r>
      <w:r w:rsidRPr="00747D6D">
        <w:rPr>
          <w:rStyle w:val="StyleUnderline"/>
          <w:rFonts w:asciiTheme="minorHAnsi" w:hAnsiTheme="minorHAnsi" w:cstheme="minorHAnsi"/>
          <w:highlight w:val="green"/>
        </w:rPr>
        <w:t>E</w:t>
      </w:r>
      <w:r w:rsidRPr="00747D6D">
        <w:rPr>
          <w:rStyle w:val="StyleUnderline"/>
          <w:rFonts w:asciiTheme="minorHAnsi" w:hAnsiTheme="minorHAnsi" w:cstheme="minorHAnsi"/>
        </w:rPr>
        <w:t xml:space="preserve">arth </w:t>
      </w:r>
      <w:r w:rsidRPr="00747D6D">
        <w:rPr>
          <w:rStyle w:val="StyleUnderline"/>
          <w:rFonts w:asciiTheme="minorHAnsi" w:hAnsiTheme="minorHAnsi" w:cstheme="minorHAnsi"/>
          <w:highlight w:val="green"/>
        </w:rPr>
        <w:t>o</w:t>
      </w:r>
      <w:r w:rsidRPr="00747D6D">
        <w:rPr>
          <w:rStyle w:val="StyleUnderline"/>
          <w:rFonts w:asciiTheme="minorHAnsi" w:hAnsiTheme="minorHAnsi" w:cstheme="minorHAnsi"/>
        </w:rPr>
        <w:t xml:space="preserve">rbit, the region of space below the altitude of 620 miles (1,000 km), </w:t>
      </w:r>
      <w:r w:rsidRPr="00747D6D">
        <w:rPr>
          <w:rStyle w:val="StyleUnderline"/>
          <w:rFonts w:asciiTheme="minorHAnsi" w:hAnsiTheme="minorHAnsi" w:cstheme="minorHAnsi"/>
          <w:highlight w:val="green"/>
        </w:rPr>
        <w:t>has increased</w:t>
      </w:r>
      <w:r w:rsidRPr="00747D6D">
        <w:rPr>
          <w:rStyle w:val="StyleUnderline"/>
          <w:rFonts w:asciiTheme="minorHAnsi" w:hAnsiTheme="minorHAnsi" w:cstheme="minorHAnsi"/>
        </w:rPr>
        <w:t xml:space="preserve"> by </w:t>
      </w:r>
      <w:r w:rsidRPr="00747D6D">
        <w:rPr>
          <w:rStyle w:val="StyleUnderline"/>
          <w:rFonts w:asciiTheme="minorHAnsi" w:hAnsiTheme="minorHAnsi" w:cstheme="minorHAnsi"/>
          <w:highlight w:val="green"/>
        </w:rPr>
        <w:t>50% over</w:t>
      </w:r>
      <w:r w:rsidRPr="00747D6D">
        <w:rPr>
          <w:rStyle w:val="StyleUnderline"/>
          <w:rFonts w:asciiTheme="minorHAnsi" w:hAnsiTheme="minorHAnsi" w:cstheme="minorHAnsi"/>
        </w:rPr>
        <w:t xml:space="preserve"> the past </w:t>
      </w:r>
      <w:r w:rsidRPr="00747D6D">
        <w:rPr>
          <w:rStyle w:val="StyleUnderline"/>
          <w:rFonts w:asciiTheme="minorHAnsi" w:hAnsiTheme="minorHAnsi" w:cstheme="minorHAnsi"/>
          <w:highlight w:val="green"/>
        </w:rPr>
        <w:t>two years</w:t>
      </w:r>
      <w:r w:rsidRPr="00747D6D">
        <w:rPr>
          <w:rStyle w:val="StyleUnderline"/>
          <w:rFonts w:asciiTheme="minorHAnsi" w:hAnsiTheme="minorHAnsi" w:cstheme="minorHAnsi"/>
        </w:rPr>
        <w:t xml:space="preserve">, according to the paper. </w:t>
      </w:r>
    </w:p>
    <w:p w14:paraId="583D19CD" w14:textId="77777777" w:rsidR="00850073" w:rsidRPr="00747D6D" w:rsidRDefault="00850073" w:rsidP="00850073">
      <w:pPr>
        <w:rPr>
          <w:rFonts w:asciiTheme="minorHAnsi" w:hAnsiTheme="minorHAnsi" w:cstheme="minorHAnsi"/>
        </w:rPr>
      </w:pPr>
      <w:r w:rsidRPr="00747D6D">
        <w:rPr>
          <w:rStyle w:val="StyleUnderline"/>
          <w:rFonts w:asciiTheme="minorHAnsi" w:hAnsiTheme="minorHAnsi" w:cstheme="minorHAnsi"/>
        </w:rPr>
        <w:t xml:space="preserve">"The problem is that </w:t>
      </w:r>
      <w:r w:rsidRPr="00747D6D">
        <w:rPr>
          <w:rStyle w:val="StyleUnderline"/>
          <w:rFonts w:asciiTheme="minorHAnsi" w:hAnsiTheme="minorHAnsi" w:cstheme="minorHAnsi"/>
          <w:highlight w:val="green"/>
        </w:rPr>
        <w:t>there are</w:t>
      </w:r>
      <w:r w:rsidRPr="00747D6D">
        <w:rPr>
          <w:rStyle w:val="StyleUnderline"/>
          <w:rFonts w:asciiTheme="minorHAnsi" w:hAnsiTheme="minorHAnsi" w:cstheme="minorHAnsi"/>
        </w:rPr>
        <w:t xml:space="preserve"> now </w:t>
      </w:r>
      <w:r w:rsidRPr="00747D6D">
        <w:rPr>
          <w:rStyle w:val="StyleUnderline"/>
          <w:rFonts w:asciiTheme="minorHAnsi" w:hAnsiTheme="minorHAnsi" w:cstheme="minorHAnsi"/>
          <w:highlight w:val="green"/>
        </w:rPr>
        <w:t>plans to launch</w:t>
      </w:r>
      <w:r w:rsidRPr="00747D6D">
        <w:rPr>
          <w:rStyle w:val="StyleUnderline"/>
          <w:rFonts w:asciiTheme="minorHAnsi" w:hAnsiTheme="minorHAnsi" w:cstheme="minorHAnsi"/>
        </w:rPr>
        <w:t xml:space="preserve"> about </w:t>
      </w:r>
      <w:r w:rsidRPr="00747D6D">
        <w:rPr>
          <w:rStyle w:val="StyleUnderline"/>
          <w:rFonts w:asciiTheme="minorHAnsi" w:hAnsiTheme="minorHAnsi" w:cstheme="minorHAnsi"/>
          <w:highlight w:val="green"/>
        </w:rPr>
        <w:t>55,000 satellites</w:t>
      </w:r>
      <w:r w:rsidRPr="00747D6D">
        <w:rPr>
          <w:rFonts w:asciiTheme="minorHAnsi" w:hAnsiTheme="minorHAnsi" w:cstheme="minorHAnsi"/>
        </w:rPr>
        <w:t>," Boley said. "Starlink second generation could consist of up to 30,000 satellites, then you have Starnet, which is China's response to Starlink, Amazon's Kuiper, OneWeb. That could lead to unprecedented changes to the Earth’s upper atmosphere."</w:t>
      </w:r>
    </w:p>
    <w:p w14:paraId="3B13B89F" w14:textId="77777777" w:rsidR="00850073" w:rsidRPr="00747D6D" w:rsidRDefault="00850073" w:rsidP="00850073">
      <w:pPr>
        <w:rPr>
          <w:rStyle w:val="StyleUnderline"/>
          <w:rFonts w:asciiTheme="minorHAnsi" w:hAnsiTheme="minorHAnsi" w:cstheme="minorHAnsi"/>
        </w:rPr>
      </w:pPr>
      <w:r w:rsidRPr="00747D6D">
        <w:rPr>
          <w:rStyle w:val="StyleUnderline"/>
          <w:rFonts w:asciiTheme="minorHAnsi" w:hAnsiTheme="minorHAnsi" w:cstheme="minorHAnsi"/>
        </w:rPr>
        <w:t xml:space="preserve">Megaconstellation operators, inspired by the consumer technology model, </w:t>
      </w:r>
      <w:r w:rsidRPr="00747D6D">
        <w:rPr>
          <w:rStyle w:val="StyleUnderline"/>
          <w:rFonts w:asciiTheme="minorHAnsi" w:hAnsiTheme="minorHAnsi" w:cstheme="minorHAnsi"/>
          <w:highlight w:val="green"/>
        </w:rPr>
        <w:t>expect fast development</w:t>
      </w:r>
      <w:r w:rsidRPr="00747D6D">
        <w:rPr>
          <w:rStyle w:val="StyleUnderline"/>
          <w:rFonts w:asciiTheme="minorHAnsi" w:hAnsiTheme="minorHAnsi" w:cstheme="minorHAnsi"/>
        </w:rPr>
        <w:t xml:space="preserve"> of new satellites </w:t>
      </w:r>
      <w:r w:rsidRPr="00747D6D">
        <w:rPr>
          <w:rStyle w:val="StyleUnderline"/>
          <w:rFonts w:asciiTheme="minorHAnsi" w:hAnsiTheme="minorHAnsi" w:cstheme="minorHAnsi"/>
          <w:highlight w:val="green"/>
        </w:rPr>
        <w:t>and frequent replacement</w:t>
      </w:r>
      <w:r w:rsidRPr="00747D6D">
        <w:rPr>
          <w:rStyle w:val="StyleUnderline"/>
          <w:rFonts w:asciiTheme="minorHAnsi" w:hAnsiTheme="minorHAnsi" w:cstheme="minorHAnsi"/>
        </w:rPr>
        <w:t xml:space="preserve">, thus the high amount of satellites expected to be burning in the atmosphere on a daily basis. </w:t>
      </w:r>
    </w:p>
    <w:p w14:paraId="7E9E7BDB"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w:t>
      </w:r>
      <w:r w:rsidRPr="00747D6D">
        <w:rPr>
          <w:rStyle w:val="StyleUnderline"/>
          <w:rFonts w:asciiTheme="minorHAnsi" w:hAnsiTheme="minorHAnsi" w:cstheme="minorHAnsi"/>
        </w:rPr>
        <w:t>Humans are exceptionally good at underestimating our ability to change the environment,"</w:t>
      </w:r>
      <w:r w:rsidRPr="00747D6D">
        <w:rPr>
          <w:rFonts w:asciiTheme="minorHAnsi" w:hAnsiTheme="minorHAnsi" w:cstheme="minorHAnsi"/>
        </w:rPr>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2102876F" w14:textId="77777777" w:rsidR="00850073" w:rsidRPr="00747D6D" w:rsidRDefault="00850073" w:rsidP="00850073">
      <w:pPr>
        <w:rPr>
          <w:rFonts w:asciiTheme="minorHAnsi" w:hAnsiTheme="minorHAnsi" w:cstheme="minorHAnsi"/>
        </w:rPr>
      </w:pPr>
    </w:p>
    <w:p w14:paraId="79125F00" w14:textId="77777777" w:rsidR="00850073" w:rsidRPr="00747D6D" w:rsidRDefault="00850073" w:rsidP="00850073">
      <w:pPr>
        <w:pStyle w:val="Heading4"/>
        <w:rPr>
          <w:rFonts w:asciiTheme="minorHAnsi" w:hAnsiTheme="minorHAnsi" w:cstheme="minorHAnsi"/>
        </w:rPr>
      </w:pPr>
      <w:r w:rsidRPr="00747D6D">
        <w:rPr>
          <w:rFonts w:asciiTheme="minorHAnsi" w:hAnsiTheme="minorHAnsi" w:cstheme="minorHAnsi"/>
        </w:rPr>
        <w:t>Ozone hole recovering now but depletion causes extinction.</w:t>
      </w:r>
    </w:p>
    <w:p w14:paraId="50D36D3F" w14:textId="77777777" w:rsidR="00850073" w:rsidRPr="00747D6D" w:rsidRDefault="00850073" w:rsidP="00850073">
      <w:pPr>
        <w:rPr>
          <w:rFonts w:asciiTheme="minorHAnsi" w:hAnsiTheme="minorHAnsi" w:cstheme="minorHAnsi"/>
        </w:rPr>
      </w:pPr>
      <w:r w:rsidRPr="00747D6D">
        <w:rPr>
          <w:rStyle w:val="Style13ptBold"/>
          <w:rFonts w:asciiTheme="minorHAnsi" w:hAnsiTheme="minorHAnsi" w:cstheme="minorHAnsi"/>
        </w:rPr>
        <w:t xml:space="preserve">Browne 20 </w:t>
      </w:r>
      <w:r w:rsidRPr="00747D6D">
        <w:rPr>
          <w:rFonts w:asciiTheme="minorHAnsi" w:hAnsiTheme="minorHAnsi" w:cstheme="minorHAnsi"/>
        </w:rPr>
        <w:t xml:space="preserve">“Scientists warn erosion of ozone layer could lead to a modern mass extinction event” EDWARD BROWNE May 28, 2020 </w:t>
      </w:r>
      <w:hyperlink r:id="rId30" w:history="1">
        <w:r w:rsidRPr="00747D6D">
          <w:rPr>
            <w:rStyle w:val="Hyperlink"/>
            <w:rFonts w:asciiTheme="minorHAnsi" w:hAnsiTheme="minorHAnsi" w:cstheme="minorHAnsi"/>
          </w:rPr>
          <w:t>https://www.express.co.uk/news/science/1287983/ozone-layer-global-warming-mass-extinction-dinosaurs-Southampton</w:t>
        </w:r>
      </w:hyperlink>
      <w:r w:rsidRPr="00747D6D">
        <w:rPr>
          <w:rFonts w:asciiTheme="minorHAnsi" w:hAnsiTheme="minorHAnsi" w:cstheme="minorHAnsi"/>
        </w:rPr>
        <w:t xml:space="preserve"> SM</w:t>
      </w:r>
    </w:p>
    <w:p w14:paraId="5A12F99B"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rPr>
        <w:t xml:space="preserve">Scientists warn </w:t>
      </w:r>
      <w:r w:rsidRPr="00747D6D">
        <w:rPr>
          <w:rStyle w:val="StyleUnderline"/>
          <w:rFonts w:asciiTheme="minorHAnsi" w:hAnsiTheme="minorHAnsi" w:cstheme="minorHAnsi"/>
          <w:highlight w:val="green"/>
        </w:rPr>
        <w:t>erosion of ozone</w:t>
      </w:r>
      <w:r w:rsidRPr="00747D6D">
        <w:rPr>
          <w:rStyle w:val="StyleUnderline"/>
          <w:rFonts w:asciiTheme="minorHAnsi" w:hAnsiTheme="minorHAnsi" w:cstheme="minorHAnsi"/>
        </w:rPr>
        <w:t xml:space="preserve"> layer could </w:t>
      </w:r>
      <w:r w:rsidRPr="00747D6D">
        <w:rPr>
          <w:rStyle w:val="StyleUnderline"/>
          <w:rFonts w:asciiTheme="minorHAnsi" w:hAnsiTheme="minorHAnsi" w:cstheme="minorHAnsi"/>
          <w:highlight w:val="green"/>
        </w:rPr>
        <w:t>lead to</w:t>
      </w:r>
      <w:r w:rsidRPr="00747D6D">
        <w:rPr>
          <w:rStyle w:val="StyleUnderline"/>
          <w:rFonts w:asciiTheme="minorHAnsi" w:hAnsiTheme="minorHAnsi" w:cstheme="minorHAnsi"/>
        </w:rPr>
        <w:t xml:space="preserve"> a modern </w:t>
      </w:r>
      <w:r w:rsidRPr="00747D6D">
        <w:rPr>
          <w:rStyle w:val="StyleUnderline"/>
          <w:rFonts w:asciiTheme="minorHAnsi" w:hAnsiTheme="minorHAnsi" w:cstheme="minorHAnsi"/>
          <w:highlight w:val="green"/>
        </w:rPr>
        <w:t>mass extinction</w:t>
      </w:r>
      <w:r w:rsidRPr="00747D6D">
        <w:rPr>
          <w:rStyle w:val="StyleUnderline"/>
          <w:rFonts w:asciiTheme="minorHAnsi" w:hAnsiTheme="minorHAnsi" w:cstheme="minorHAnsi"/>
        </w:rPr>
        <w:t xml:space="preserve"> event</w:t>
      </w:r>
    </w:p>
    <w:p w14:paraId="24FE827B"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AN unexplained mass extinction event that occurred 359 million years ago may have been caused by erosion of the ozone layer, a UK study has found.</w:t>
      </w:r>
    </w:p>
    <w:p w14:paraId="52E073FC"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07CE7972" w14:textId="77777777" w:rsidR="00850073" w:rsidRPr="00747D6D" w:rsidRDefault="00850073" w:rsidP="00850073">
      <w:pPr>
        <w:rPr>
          <w:rStyle w:val="StyleUnderline"/>
          <w:rFonts w:asciiTheme="minorHAnsi" w:hAnsiTheme="minorHAnsi" w:cstheme="minorHAnsi"/>
        </w:rPr>
      </w:pPr>
      <w:r w:rsidRPr="00747D6D">
        <w:rPr>
          <w:rStyle w:val="StyleUnderline"/>
          <w:rFonts w:asciiTheme="minorHAnsi" w:hAnsiTheme="minorHAnsi" w:cstheme="minorHAnsi"/>
        </w:rPr>
        <w:t xml:space="preserve">During their study, they found evidence that plant spores from around the time had been damaged by UV radiation, suggesting that the </w:t>
      </w:r>
      <w:r w:rsidRPr="00747D6D">
        <w:rPr>
          <w:rStyle w:val="StyleUnderline"/>
          <w:rFonts w:asciiTheme="minorHAnsi" w:hAnsiTheme="minorHAnsi" w:cstheme="minorHAnsi"/>
          <w:highlight w:val="green"/>
        </w:rPr>
        <w:t>Earth’s ozone</w:t>
      </w:r>
      <w:r w:rsidRPr="00747D6D">
        <w:rPr>
          <w:rStyle w:val="StyleUnderline"/>
          <w:rFonts w:asciiTheme="minorHAnsi" w:hAnsiTheme="minorHAnsi" w:cstheme="minorHAnsi"/>
        </w:rPr>
        <w:t xml:space="preserve"> layer </w:t>
      </w:r>
      <w:r w:rsidRPr="00747D6D">
        <w:rPr>
          <w:rStyle w:val="StyleUnderline"/>
          <w:rFonts w:asciiTheme="minorHAnsi" w:hAnsiTheme="minorHAnsi" w:cstheme="minorHAnsi"/>
          <w:highlight w:val="green"/>
        </w:rPr>
        <w:t>was not providing</w:t>
      </w:r>
      <w:r w:rsidRPr="00747D6D">
        <w:rPr>
          <w:rStyle w:val="StyleUnderline"/>
          <w:rFonts w:asciiTheme="minorHAnsi" w:hAnsiTheme="minorHAnsi" w:cstheme="minorHAnsi"/>
        </w:rPr>
        <w:t xml:space="preserve"> sufficient </w:t>
      </w:r>
      <w:r w:rsidRPr="00747D6D">
        <w:rPr>
          <w:rStyle w:val="StyleUnderline"/>
          <w:rFonts w:asciiTheme="minorHAnsi" w:hAnsiTheme="minorHAnsi" w:cstheme="minorHAnsi"/>
          <w:highlight w:val="green"/>
        </w:rPr>
        <w:t>protection from the sun</w:t>
      </w:r>
      <w:r w:rsidRPr="00747D6D">
        <w:rPr>
          <w:rStyle w:val="StyleUnderline"/>
          <w:rFonts w:asciiTheme="minorHAnsi" w:hAnsiTheme="minorHAnsi" w:cstheme="minorHAnsi"/>
        </w:rPr>
        <w:t>’s deadly rays.</w:t>
      </w:r>
    </w:p>
    <w:p w14:paraId="1715B74D"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 xml:space="preserve">While it is already known that </w:t>
      </w:r>
      <w:r w:rsidRPr="00747D6D">
        <w:rPr>
          <w:rStyle w:val="StyleUnderline"/>
          <w:rFonts w:asciiTheme="minorHAnsi" w:hAnsiTheme="minorHAnsi" w:cstheme="minorHAnsi"/>
        </w:rPr>
        <w:t>ozone depletion could lead to an extinction event</w:t>
      </w:r>
      <w:r w:rsidRPr="00747D6D">
        <w:rPr>
          <w:rFonts w:asciiTheme="minorHAnsi" w:hAnsiTheme="minorHAnsi" w:cstheme="minorHAnsi"/>
        </w:rPr>
        <w:t>, the scientists were alarmed by the reason behind why the ozone depletion seemed to have occurred.</w:t>
      </w:r>
    </w:p>
    <w:p w14:paraId="3725B0E2"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rPr>
        <w:t xml:space="preserve">The researchers discovered that this particular </w:t>
      </w:r>
      <w:r w:rsidRPr="00747D6D">
        <w:rPr>
          <w:rStyle w:val="StyleUnderline"/>
          <w:rFonts w:asciiTheme="minorHAnsi" w:hAnsiTheme="minorHAnsi" w:cstheme="minorHAnsi"/>
        </w:rPr>
        <w:t>ozone erasure</w:t>
      </w:r>
      <w:r w:rsidRPr="00747D6D">
        <w:rPr>
          <w:rFonts w:asciiTheme="minorHAnsi" w:hAnsiTheme="minorHAnsi" w:cstheme="minorHAnsi"/>
        </w:rPr>
        <w:t xml:space="preserve"> could have been linked to global warming, which the scientists described </w:t>
      </w:r>
      <w:r w:rsidRPr="00747D6D">
        <w:rPr>
          <w:rStyle w:val="StyleUnderline"/>
          <w:rFonts w:asciiTheme="minorHAnsi" w:hAnsiTheme="minorHAnsi" w:cstheme="minorHAnsi"/>
        </w:rPr>
        <w:t>as a “new mechanism for mass extinctions.”</w:t>
      </w:r>
    </w:p>
    <w:p w14:paraId="3BFF9283"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Mass extinction events have occurred a number of times in Earth’s past, with known causes being asteroid impacts and large-scale volcanic eruptions, Phys.org reports.</w:t>
      </w:r>
    </w:p>
    <w:p w14:paraId="56A47F35"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Many will associate the asteroid impact event as the one that led to the extinction of the dinosaurs.</w:t>
      </w:r>
    </w:p>
    <w:p w14:paraId="7FB1095D"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The extinction event that the Southampton scientists were studying came after a period of rapid global warming after an ice age, Phys.org continues.</w:t>
      </w:r>
    </w:p>
    <w:p w14:paraId="45C13151"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As part of their study, the researchers collected rocks from sites in Greenland as well as Bolivia in order to study any clues about what Earth conditions may have been like way back 360 million years ago.</w:t>
      </w:r>
    </w:p>
    <w:p w14:paraId="1F8DC612"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Indeed, these rocks held some clues as to what had been happening around the time of the Devonian period.</w:t>
      </w:r>
    </w:p>
    <w:p w14:paraId="1CF46B9F" w14:textId="77777777" w:rsidR="00850073" w:rsidRPr="00747D6D" w:rsidRDefault="00850073" w:rsidP="00850073">
      <w:pPr>
        <w:rPr>
          <w:rStyle w:val="StyleUnderline"/>
          <w:rFonts w:asciiTheme="minorHAnsi" w:hAnsiTheme="minorHAnsi" w:cstheme="minorHAnsi"/>
        </w:rPr>
      </w:pPr>
      <w:r w:rsidRPr="00747D6D">
        <w:rPr>
          <w:rStyle w:val="StyleUnderline"/>
          <w:rFonts w:asciiTheme="minorHAnsi" w:hAnsiTheme="minorHAnsi" w:cstheme="minorHAnsi"/>
        </w:rPr>
        <w:t xml:space="preserve">The researchers found that the rocks contained </w:t>
      </w:r>
      <w:r w:rsidRPr="00747D6D">
        <w:rPr>
          <w:rStyle w:val="StyleUnderline"/>
          <w:rFonts w:asciiTheme="minorHAnsi" w:hAnsiTheme="minorHAnsi" w:cstheme="minorHAnsi"/>
          <w:highlight w:val="green"/>
        </w:rPr>
        <w:t>plant spores</w:t>
      </w:r>
      <w:r w:rsidRPr="00747D6D">
        <w:rPr>
          <w:rStyle w:val="StyleUnderline"/>
          <w:rFonts w:asciiTheme="minorHAnsi" w:hAnsiTheme="minorHAnsi" w:cstheme="minorHAnsi"/>
        </w:rPr>
        <w:t xml:space="preserve"> – which plants use to reproduce – that had been preserved within them for hundreds of millions of years.</w:t>
      </w:r>
    </w:p>
    <w:p w14:paraId="67D16663" w14:textId="77777777" w:rsidR="00850073" w:rsidRPr="00747D6D" w:rsidRDefault="00850073" w:rsidP="00850073">
      <w:pPr>
        <w:rPr>
          <w:rStyle w:val="StyleUnderline"/>
          <w:rFonts w:asciiTheme="minorHAnsi" w:hAnsiTheme="minorHAnsi" w:cstheme="minorHAnsi"/>
        </w:rPr>
      </w:pPr>
      <w:r w:rsidRPr="00747D6D">
        <w:rPr>
          <w:rStyle w:val="StyleUnderline"/>
          <w:rFonts w:asciiTheme="minorHAnsi" w:hAnsiTheme="minorHAnsi" w:cstheme="minorHAnsi"/>
        </w:rPr>
        <w:t xml:space="preserve">They discovered that some of these spores appeared to </w:t>
      </w:r>
      <w:r w:rsidRPr="00747D6D">
        <w:rPr>
          <w:rStyle w:val="StyleUnderline"/>
          <w:rFonts w:asciiTheme="minorHAnsi" w:hAnsiTheme="minorHAnsi" w:cstheme="minorHAnsi"/>
          <w:highlight w:val="green"/>
        </w:rPr>
        <w:t>have been damaged by</w:t>
      </w:r>
      <w:r w:rsidRPr="00747D6D">
        <w:rPr>
          <w:rStyle w:val="StyleUnderline"/>
          <w:rFonts w:asciiTheme="minorHAnsi" w:hAnsiTheme="minorHAnsi" w:cstheme="minorHAnsi"/>
        </w:rPr>
        <w:t xml:space="preserve"> something, noting that they had “</w:t>
      </w:r>
      <w:r w:rsidRPr="00747D6D">
        <w:rPr>
          <w:rStyle w:val="StyleUnderline"/>
          <w:rFonts w:asciiTheme="minorHAnsi" w:hAnsiTheme="minorHAnsi" w:cstheme="minorHAnsi"/>
          <w:highlight w:val="green"/>
        </w:rPr>
        <w:t>malformed sculpture</w:t>
      </w:r>
      <w:r w:rsidRPr="00747D6D">
        <w:rPr>
          <w:rStyle w:val="StyleUnderline"/>
          <w:rFonts w:asciiTheme="minorHAnsi" w:hAnsiTheme="minorHAnsi" w:cstheme="minorHAnsi"/>
        </w:rPr>
        <w:t xml:space="preserve"> and </w:t>
      </w:r>
      <w:r w:rsidRPr="00747D6D">
        <w:rPr>
          <w:rStyle w:val="StyleUnderline"/>
          <w:rFonts w:asciiTheme="minorHAnsi" w:hAnsiTheme="minorHAnsi" w:cstheme="minorHAnsi"/>
          <w:highlight w:val="green"/>
        </w:rPr>
        <w:t>pigmented walls</w:t>
      </w:r>
      <w:r w:rsidRPr="00747D6D">
        <w:rPr>
          <w:rStyle w:val="StyleUnderline"/>
          <w:rFonts w:asciiTheme="minorHAnsi" w:hAnsiTheme="minorHAnsi" w:cstheme="minorHAnsi"/>
        </w:rPr>
        <w:t>”.</w:t>
      </w:r>
    </w:p>
    <w:p w14:paraId="6751C392" w14:textId="77777777" w:rsidR="00850073" w:rsidRPr="00747D6D" w:rsidRDefault="00850073" w:rsidP="00850073">
      <w:pPr>
        <w:rPr>
          <w:rStyle w:val="StyleUnderline"/>
          <w:rFonts w:asciiTheme="minorHAnsi" w:hAnsiTheme="minorHAnsi" w:cstheme="minorHAnsi"/>
        </w:rPr>
      </w:pPr>
      <w:r w:rsidRPr="00747D6D">
        <w:rPr>
          <w:rStyle w:val="StyleUnderline"/>
          <w:rFonts w:asciiTheme="minorHAnsi" w:hAnsiTheme="minorHAnsi" w:cstheme="minorHAnsi"/>
        </w:rPr>
        <w:t xml:space="preserve">This sort of damage is similar to what would occur if the spores had been </w:t>
      </w:r>
      <w:r w:rsidRPr="00747D6D">
        <w:rPr>
          <w:rStyle w:val="StyleUnderline"/>
          <w:rFonts w:asciiTheme="minorHAnsi" w:hAnsiTheme="minorHAnsi" w:cstheme="minorHAnsi"/>
          <w:highlight w:val="green"/>
        </w:rPr>
        <w:t>hit by</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 xml:space="preserve">high levels of </w:t>
      </w:r>
      <w:r w:rsidRPr="00747D6D">
        <w:rPr>
          <w:rStyle w:val="StyleUnderline"/>
          <w:rFonts w:asciiTheme="minorHAnsi" w:hAnsiTheme="minorHAnsi" w:cstheme="minorHAnsi"/>
        </w:rPr>
        <w:t xml:space="preserve">ultraviolet light – also called </w:t>
      </w:r>
      <w:r w:rsidRPr="00747D6D">
        <w:rPr>
          <w:rStyle w:val="StyleUnderline"/>
          <w:rFonts w:asciiTheme="minorHAnsi" w:hAnsiTheme="minorHAnsi" w:cstheme="minorHAnsi"/>
          <w:highlight w:val="green"/>
        </w:rPr>
        <w:t>UV rays</w:t>
      </w:r>
      <w:r w:rsidRPr="00747D6D">
        <w:rPr>
          <w:rStyle w:val="StyleUnderline"/>
          <w:rFonts w:asciiTheme="minorHAnsi" w:hAnsiTheme="minorHAnsi" w:cstheme="minorHAnsi"/>
        </w:rPr>
        <w:t xml:space="preserve"> – that are given off by the sun.</w:t>
      </w:r>
    </w:p>
    <w:p w14:paraId="46C8AF8D" w14:textId="77777777" w:rsidR="00850073" w:rsidRPr="00747D6D" w:rsidRDefault="00850073" w:rsidP="00850073">
      <w:pPr>
        <w:rPr>
          <w:rStyle w:val="StyleUnderline"/>
          <w:rFonts w:asciiTheme="minorHAnsi" w:hAnsiTheme="minorHAnsi" w:cstheme="minorHAnsi"/>
        </w:rPr>
      </w:pPr>
      <w:r w:rsidRPr="00747D6D">
        <w:rPr>
          <w:rStyle w:val="StyleUnderline"/>
          <w:rFonts w:asciiTheme="minorHAnsi" w:hAnsiTheme="minorHAnsi" w:cstheme="minorHAnsi"/>
        </w:rPr>
        <w:t xml:space="preserve">The researchers explained: “This </w:t>
      </w:r>
      <w:r w:rsidRPr="00747D6D">
        <w:rPr>
          <w:rStyle w:val="StyleUnderline"/>
          <w:rFonts w:asciiTheme="minorHAnsi" w:hAnsiTheme="minorHAnsi" w:cstheme="minorHAnsi"/>
          <w:highlight w:val="green"/>
        </w:rPr>
        <w:t>indicates</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temporary loss of</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global</w:t>
      </w:r>
      <w:r w:rsidRPr="00747D6D">
        <w:rPr>
          <w:rStyle w:val="StyleUnderline"/>
          <w:rFonts w:asciiTheme="minorHAnsi" w:hAnsiTheme="minorHAnsi" w:cstheme="minorHAnsi"/>
        </w:rPr>
        <w:t xml:space="preserve"> protective </w:t>
      </w:r>
      <w:r w:rsidRPr="00747D6D">
        <w:rPr>
          <w:rStyle w:val="StyleUnderline"/>
          <w:rFonts w:asciiTheme="minorHAnsi" w:hAnsiTheme="minorHAnsi" w:cstheme="minorHAnsi"/>
          <w:highlight w:val="green"/>
        </w:rPr>
        <w:t>ozone</w:t>
      </w:r>
      <w:r w:rsidRPr="00747D6D">
        <w:rPr>
          <w:rStyle w:val="StyleUnderline"/>
          <w:rFonts w:asciiTheme="minorHAnsi" w:hAnsiTheme="minorHAnsi" w:cstheme="minorHAnsi"/>
        </w:rPr>
        <w:t xml:space="preserve"> layer.”</w:t>
      </w:r>
    </w:p>
    <w:p w14:paraId="1C038333"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This is because the ozone layer absorbs some of the UV light – a particular type called UBV – that travels from the sun to the Earth.</w:t>
      </w:r>
    </w:p>
    <w:p w14:paraId="4DCD003C"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The US Environmental Protection Agency (EPA) notes that UVB light has been linked to skin cancer and can cause harm to crops and marine life.</w:t>
      </w:r>
    </w:p>
    <w:p w14:paraId="4C8EED4A"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The ozone layer is a part of Earth’s atmosphere located in the stratosphere between 9 and 18 miles up.</w:t>
      </w:r>
    </w:p>
    <w:p w14:paraId="22321483"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Professor Marshall, lead researcher for the team, said that “current estimates suggest we will reach similar global temperatures to those of 360 million years ago,” according to phys.org.</w:t>
      </w:r>
    </w:p>
    <w:p w14:paraId="7649BD41" w14:textId="77777777" w:rsidR="00850073" w:rsidRPr="00747D6D" w:rsidRDefault="00850073" w:rsidP="00850073">
      <w:pPr>
        <w:rPr>
          <w:rStyle w:val="StyleUnderline"/>
          <w:rFonts w:asciiTheme="minorHAnsi" w:hAnsiTheme="minorHAnsi" w:cstheme="minorHAnsi"/>
        </w:rPr>
      </w:pPr>
      <w:r w:rsidRPr="00747D6D">
        <w:rPr>
          <w:rFonts w:asciiTheme="minorHAnsi" w:hAnsiTheme="minorHAnsi" w:cstheme="minorHAnsi"/>
        </w:rPr>
        <w:t xml:space="preserve">He added that this raises </w:t>
      </w:r>
      <w:r w:rsidRPr="00747D6D">
        <w:rPr>
          <w:rStyle w:val="StyleUnderline"/>
          <w:rFonts w:asciiTheme="minorHAnsi" w:hAnsiTheme="minorHAnsi" w:cstheme="minorHAnsi"/>
        </w:rPr>
        <w:t xml:space="preserve">the possibility of </w:t>
      </w:r>
      <w:r w:rsidRPr="00747D6D">
        <w:rPr>
          <w:rStyle w:val="StyleUnderline"/>
          <w:rFonts w:asciiTheme="minorHAnsi" w:hAnsiTheme="minorHAnsi" w:cstheme="minorHAnsi"/>
          <w:highlight w:val="green"/>
        </w:rPr>
        <w:t>another collapse</w:t>
      </w:r>
      <w:r w:rsidRPr="00747D6D">
        <w:rPr>
          <w:rStyle w:val="StyleUnderline"/>
          <w:rFonts w:asciiTheme="minorHAnsi" w:hAnsiTheme="minorHAnsi" w:cstheme="minorHAnsi"/>
        </w:rPr>
        <w:t xml:space="preserve"> in the ozone layer, </w:t>
      </w:r>
      <w:r w:rsidRPr="00747D6D">
        <w:rPr>
          <w:rFonts w:asciiTheme="minorHAnsi" w:hAnsiTheme="minorHAnsi" w:cstheme="minorHAnsi"/>
        </w:rPr>
        <w:t>which</w:t>
      </w:r>
      <w:r w:rsidRPr="00747D6D">
        <w:rPr>
          <w:rStyle w:val="StyleUnderline"/>
          <w:rFonts w:asciiTheme="minorHAnsi" w:hAnsiTheme="minorHAnsi" w:cstheme="minorHAnsi"/>
        </w:rPr>
        <w:t xml:space="preserve"> could </w:t>
      </w:r>
      <w:r w:rsidRPr="00747D6D">
        <w:rPr>
          <w:rStyle w:val="StyleUnderline"/>
          <w:rFonts w:asciiTheme="minorHAnsi" w:hAnsiTheme="minorHAnsi" w:cstheme="minorHAnsi"/>
          <w:highlight w:val="green"/>
        </w:rPr>
        <w:t>have disastrous consequences for all life</w:t>
      </w:r>
      <w:r w:rsidRPr="00747D6D">
        <w:rPr>
          <w:rStyle w:val="StyleUnderline"/>
          <w:rFonts w:asciiTheme="minorHAnsi" w:hAnsiTheme="minorHAnsi" w:cstheme="minorHAnsi"/>
        </w:rPr>
        <w:t xml:space="preserve"> on Earth, including us.</w:t>
      </w:r>
    </w:p>
    <w:p w14:paraId="05EE5463"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In the study’s abstract, the team said: “ozone loss during rapid warming is an inherent Earth system process with the unavoidable conclusion that we should be alert for such an eventuality in the future warming world.”</w:t>
      </w:r>
    </w:p>
    <w:p w14:paraId="2328117D" w14:textId="77777777" w:rsidR="00850073" w:rsidRPr="00747D6D" w:rsidRDefault="00850073" w:rsidP="00850073">
      <w:pPr>
        <w:rPr>
          <w:rFonts w:asciiTheme="minorHAnsi" w:hAnsiTheme="minorHAnsi" w:cstheme="minorHAnsi"/>
        </w:rPr>
      </w:pPr>
      <w:r w:rsidRPr="00747D6D">
        <w:rPr>
          <w:rFonts w:asciiTheme="minorHAnsi" w:hAnsiTheme="minorHAnsi" w:cstheme="minorHAnsi"/>
        </w:rPr>
        <w:t>As well as global warming, human activity is associated with the depletion of the Earth’s vital ozone layer.</w:t>
      </w:r>
    </w:p>
    <w:p w14:paraId="5333B2BD" w14:textId="77777777" w:rsidR="00850073" w:rsidRPr="00747D6D" w:rsidRDefault="00850073" w:rsidP="00850073">
      <w:pPr>
        <w:rPr>
          <w:rStyle w:val="StyleUnderline"/>
          <w:rFonts w:asciiTheme="minorHAnsi" w:hAnsiTheme="minorHAnsi" w:cstheme="minorHAnsi"/>
        </w:rPr>
      </w:pPr>
      <w:r w:rsidRPr="00747D6D">
        <w:rPr>
          <w:rStyle w:val="StyleUnderline"/>
          <w:rFonts w:asciiTheme="minorHAnsi" w:hAnsiTheme="minorHAnsi" w:cstheme="minorHAnsi"/>
        </w:rPr>
        <w:t xml:space="preserve">Scientists have reported that </w:t>
      </w:r>
      <w:r w:rsidRPr="00747D6D">
        <w:rPr>
          <w:rStyle w:val="StyleUnderline"/>
          <w:rFonts w:asciiTheme="minorHAnsi" w:hAnsiTheme="minorHAnsi" w:cstheme="minorHAnsi"/>
          <w:highlight w:val="green"/>
        </w:rPr>
        <w:t>a large</w:t>
      </w:r>
      <w:r w:rsidRPr="00747D6D">
        <w:rPr>
          <w:rStyle w:val="StyleUnderline"/>
          <w:rFonts w:asciiTheme="minorHAnsi" w:hAnsiTheme="minorHAnsi" w:cstheme="minorHAnsi"/>
        </w:rPr>
        <w:t xml:space="preserve"> ozone </w:t>
      </w:r>
      <w:r w:rsidRPr="00747D6D">
        <w:rPr>
          <w:rStyle w:val="StyleUnderline"/>
          <w:rFonts w:asciiTheme="minorHAnsi" w:hAnsiTheme="minorHAnsi" w:cstheme="minorHAnsi"/>
          <w:highlight w:val="green"/>
        </w:rPr>
        <w:t>hole over the Antarctic is slowly</w:t>
      </w:r>
      <w:r w:rsidRPr="00747D6D">
        <w:rPr>
          <w:rStyle w:val="StyleUnderline"/>
          <w:rFonts w:asciiTheme="minorHAnsi" w:hAnsiTheme="minorHAnsi" w:cstheme="minorHAnsi"/>
        </w:rPr>
        <w:t xml:space="preserve"> beginning to recover amid international efforts to limit the amount of ozone-depleting substances belched out by mankind.</w:t>
      </w:r>
    </w:p>
    <w:p w14:paraId="015CDDB2" w14:textId="77777777" w:rsidR="00850073" w:rsidRPr="00747D6D" w:rsidRDefault="00850073" w:rsidP="00850073">
      <w:pPr>
        <w:rPr>
          <w:rFonts w:asciiTheme="minorHAnsi" w:hAnsiTheme="minorHAnsi" w:cstheme="minorHAnsi"/>
        </w:rPr>
      </w:pPr>
    </w:p>
    <w:p w14:paraId="62B1B1C1" w14:textId="77777777" w:rsidR="00850073" w:rsidRPr="00747D6D" w:rsidRDefault="00850073" w:rsidP="00850073">
      <w:pPr>
        <w:rPr>
          <w:rFonts w:asciiTheme="minorHAnsi" w:hAnsiTheme="minorHAnsi" w:cstheme="minorHAnsi"/>
        </w:rPr>
      </w:pPr>
    </w:p>
    <w:p w14:paraId="55FD2CE1" w14:textId="77777777" w:rsidR="00850073" w:rsidRPr="00747D6D" w:rsidRDefault="00850073" w:rsidP="00850073">
      <w:pPr>
        <w:rPr>
          <w:rFonts w:asciiTheme="minorHAnsi" w:hAnsiTheme="minorHAnsi" w:cstheme="minorHAnsi"/>
        </w:rPr>
      </w:pPr>
    </w:p>
    <w:p w14:paraId="6CAF8B07" w14:textId="77777777" w:rsidR="00850073" w:rsidRPr="00747D6D" w:rsidRDefault="00850073" w:rsidP="00850073">
      <w:pPr>
        <w:rPr>
          <w:rFonts w:asciiTheme="minorHAnsi" w:hAnsiTheme="minorHAnsi" w:cstheme="minorHAnsi"/>
        </w:rPr>
      </w:pPr>
    </w:p>
    <w:p w14:paraId="25757CD6" w14:textId="77777777" w:rsidR="00850073" w:rsidRPr="00747D6D" w:rsidRDefault="00850073" w:rsidP="00850073">
      <w:pPr>
        <w:pStyle w:val="Heading3"/>
        <w:rPr>
          <w:rFonts w:asciiTheme="minorHAnsi" w:hAnsiTheme="minorHAnsi" w:cstheme="minorHAnsi"/>
        </w:rPr>
      </w:pPr>
      <w:r w:rsidRPr="00747D6D">
        <w:rPr>
          <w:rFonts w:asciiTheme="minorHAnsi" w:hAnsiTheme="minorHAnsi" w:cstheme="minorHAnsi"/>
        </w:rPr>
        <w:t xml:space="preserve">FW </w:t>
      </w:r>
    </w:p>
    <w:p w14:paraId="2742E9CC" w14:textId="77777777" w:rsidR="00850073" w:rsidRPr="00747D6D" w:rsidRDefault="00850073" w:rsidP="00850073">
      <w:pPr>
        <w:rPr>
          <w:rFonts w:asciiTheme="minorHAnsi" w:hAnsiTheme="minorHAnsi" w:cstheme="minorHAnsi"/>
        </w:rPr>
      </w:pPr>
    </w:p>
    <w:p w14:paraId="4D0FF899" w14:textId="77777777" w:rsidR="00850073" w:rsidRPr="00747D6D" w:rsidRDefault="00850073" w:rsidP="00850073">
      <w:pPr>
        <w:pStyle w:val="Heading4"/>
        <w:rPr>
          <w:rFonts w:asciiTheme="minorHAnsi" w:hAnsiTheme="minorHAnsi" w:cstheme="minorHAnsi"/>
        </w:rPr>
      </w:pPr>
      <w:r w:rsidRPr="00747D6D">
        <w:rPr>
          <w:rFonts w:asciiTheme="minorHAnsi" w:hAnsiTheme="minorHAnsi" w:cstheme="minorHAnsi"/>
        </w:rPr>
        <w:t>The introspective connection between pain and pleasure and phenomenal conceptions of intrinsic value and disvalue is irrefutable – everything else regresses – robust neuroscience proves.</w:t>
      </w:r>
    </w:p>
    <w:p w14:paraId="78C0D5FA" w14:textId="77777777" w:rsidR="00850073" w:rsidRPr="00747D6D" w:rsidRDefault="00850073" w:rsidP="00850073">
      <w:pPr>
        <w:spacing w:line="276" w:lineRule="auto"/>
        <w:rPr>
          <w:rFonts w:asciiTheme="minorHAnsi" w:hAnsiTheme="minorHAnsi" w:cstheme="minorHAnsi"/>
          <w:b/>
          <w:bCs/>
          <w:sz w:val="26"/>
        </w:rPr>
      </w:pPr>
      <w:r w:rsidRPr="00747D6D">
        <w:rPr>
          <w:rStyle w:val="Style13ptBold"/>
          <w:rFonts w:asciiTheme="minorHAnsi" w:hAnsiTheme="minorHAnsi" w:cstheme="minorHAnsi"/>
        </w:rPr>
        <w:t xml:space="preserve">Blum et al. 18 </w:t>
      </w:r>
      <w:r w:rsidRPr="00747D6D">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1" w:history="1">
        <w:r w:rsidRPr="00747D6D">
          <w:rPr>
            <w:rStyle w:val="Hyperlink"/>
            <w:rFonts w:asciiTheme="minorHAnsi" w:hAnsiTheme="minorHAnsi" w:cstheme="minorHAnsi"/>
            <w:color w:val="000000"/>
            <w:szCs w:val="16"/>
          </w:rPr>
          <w:t>https://www.ncbi.nlm.nih.gov/pmc/articles/PMC6446569/</w:t>
        </w:r>
      </w:hyperlink>
      <w:r w:rsidRPr="00747D6D">
        <w:rPr>
          <w:rFonts w:asciiTheme="minorHAnsi" w:hAnsiTheme="minorHAnsi" w:cstheme="minorHAnsi"/>
          <w:szCs w:val="16"/>
        </w:rPr>
        <w:t>, R.S.</w:t>
      </w:r>
    </w:p>
    <w:p w14:paraId="18DDD434" w14:textId="77777777" w:rsidR="00850073" w:rsidRPr="00747D6D" w:rsidRDefault="00850073" w:rsidP="00850073">
      <w:pPr>
        <w:spacing w:line="276" w:lineRule="auto"/>
        <w:rPr>
          <w:rFonts w:asciiTheme="minorHAnsi" w:hAnsiTheme="minorHAnsi" w:cstheme="minorHAnsi"/>
        </w:rPr>
      </w:pPr>
      <w:r w:rsidRPr="00747D6D">
        <w:rPr>
          <w:rFonts w:asciiTheme="minorHAnsi" w:hAnsiTheme="minorHAnsi" w:cstheme="minorHAnsi"/>
          <w:b/>
          <w:bCs/>
          <w:highlight w:val="green"/>
          <w:u w:val="single"/>
        </w:rPr>
        <w:t>Pleasure</w:t>
      </w:r>
      <w:r w:rsidRPr="00747D6D">
        <w:rPr>
          <w:rFonts w:asciiTheme="minorHAnsi" w:hAnsiTheme="minorHAnsi" w:cstheme="minorHAnsi"/>
          <w:u w:val="single"/>
        </w:rPr>
        <w:t xml:space="preserve"> is not only</w:t>
      </w:r>
      <w:r w:rsidRPr="00747D6D">
        <w:rPr>
          <w:rFonts w:asciiTheme="minorHAnsi" w:hAnsiTheme="minorHAnsi" w:cstheme="minorHAnsi"/>
        </w:rPr>
        <w:t xml:space="preserve"> one of the three </w:t>
      </w:r>
      <w:r w:rsidRPr="00747D6D">
        <w:rPr>
          <w:rFonts w:asciiTheme="minorHAnsi" w:hAnsiTheme="minorHAnsi" w:cstheme="minorHAnsi"/>
          <w:u w:val="single"/>
        </w:rPr>
        <w:t>primary reward functions</w:t>
      </w:r>
      <w:r w:rsidRPr="00747D6D">
        <w:rPr>
          <w:rFonts w:asciiTheme="minorHAnsi" w:hAnsiTheme="minorHAnsi" w:cstheme="minorHAnsi"/>
        </w:rPr>
        <w:t xml:space="preserve"> but </w:t>
      </w:r>
      <w:r w:rsidRPr="00747D6D">
        <w:rPr>
          <w:rFonts w:asciiTheme="minorHAnsi" w:hAnsiTheme="minorHAnsi" w:cstheme="minorHAnsi"/>
          <w:u w:val="single"/>
        </w:rPr>
        <w:t xml:space="preserve">it also </w:t>
      </w:r>
      <w:r w:rsidRPr="00747D6D">
        <w:rPr>
          <w:rFonts w:asciiTheme="minorHAnsi" w:hAnsiTheme="minorHAnsi" w:cstheme="minorHAnsi"/>
          <w:b/>
          <w:bCs/>
          <w:highlight w:val="green"/>
          <w:u w:val="single"/>
        </w:rPr>
        <w:t>defines reward.</w:t>
      </w:r>
      <w:r w:rsidRPr="00747D6D">
        <w:rPr>
          <w:rFonts w:asciiTheme="minorHAnsi" w:hAnsiTheme="minorHAnsi" w:cstheme="minorHAnsi"/>
        </w:rPr>
        <w:t xml:space="preserve"> As homeostasis explains the </w:t>
      </w:r>
      <w:r w:rsidRPr="00747D6D">
        <w:rPr>
          <w:rFonts w:asciiTheme="minorHAnsi" w:hAnsiTheme="minorHAnsi" w:cstheme="minorHAnsi"/>
          <w:u w:val="single"/>
        </w:rPr>
        <w:t>functions of</w:t>
      </w:r>
      <w:r w:rsidRPr="00747D6D">
        <w:rPr>
          <w:rFonts w:asciiTheme="minorHAnsi" w:hAnsiTheme="minorHAnsi" w:cstheme="minorHAnsi"/>
        </w:rPr>
        <w:t xml:space="preserve"> only a limited number of </w:t>
      </w:r>
      <w:r w:rsidRPr="00747D6D">
        <w:rPr>
          <w:rFonts w:asciiTheme="minorHAnsi" w:hAnsiTheme="minorHAnsi" w:cstheme="minorHAnsi"/>
          <w:u w:val="single"/>
        </w:rPr>
        <w:t>rewards, the</w:t>
      </w:r>
      <w:r w:rsidRPr="00747D6D">
        <w:rPr>
          <w:rFonts w:asciiTheme="minorHAnsi" w:hAnsiTheme="minorHAnsi" w:cstheme="minorHAnsi"/>
        </w:rPr>
        <w:t xml:space="preserve"> principal </w:t>
      </w:r>
      <w:r w:rsidRPr="00747D6D">
        <w:rPr>
          <w:rFonts w:asciiTheme="minorHAnsi" w:hAnsiTheme="minorHAnsi" w:cstheme="minorHAnsi"/>
          <w:highlight w:val="green"/>
          <w:u w:val="single"/>
        </w:rPr>
        <w:t>reason why particular stimuli</w:t>
      </w:r>
      <w:r w:rsidRPr="00747D6D">
        <w:rPr>
          <w:rFonts w:asciiTheme="minorHAnsi" w:hAnsiTheme="minorHAnsi" w:cstheme="minorHAnsi"/>
          <w:u w:val="single"/>
        </w:rPr>
        <w:t xml:space="preserve">, objects, events, situations, and activities </w:t>
      </w:r>
      <w:r w:rsidRPr="00747D6D">
        <w:rPr>
          <w:rFonts w:asciiTheme="minorHAnsi" w:hAnsiTheme="minorHAnsi" w:cstheme="minorHAnsi"/>
          <w:highlight w:val="green"/>
          <w:u w:val="single"/>
        </w:rPr>
        <w:t>are rewarding</w:t>
      </w:r>
      <w:r w:rsidRPr="00747D6D">
        <w:rPr>
          <w:rFonts w:asciiTheme="minorHAnsi" w:hAnsiTheme="minorHAnsi" w:cstheme="minorHAnsi"/>
        </w:rPr>
        <w:t xml:space="preserve"> may be </w:t>
      </w:r>
      <w:r w:rsidRPr="00747D6D">
        <w:rPr>
          <w:rFonts w:asciiTheme="minorHAnsi" w:hAnsiTheme="minorHAnsi" w:cstheme="minorHAnsi"/>
          <w:highlight w:val="green"/>
          <w:u w:val="single"/>
        </w:rPr>
        <w:t>due to pleasure.</w:t>
      </w:r>
      <w:r w:rsidRPr="00747D6D">
        <w:rPr>
          <w:rFonts w:asciiTheme="minorHAnsi" w:hAnsiTheme="minorHAnsi" w:cstheme="minorHAnsi"/>
        </w:rPr>
        <w:t xml:space="preserve"> This applies first of all to sex and to the primary homeostatic rewards of food and liquid and extends to money, taste, beauty, social encounters and nonmaterial, internally set, and intrinsic rewards. </w:t>
      </w:r>
      <w:r w:rsidRPr="00747D6D">
        <w:rPr>
          <w:rFonts w:asciiTheme="minorHAnsi" w:hAnsiTheme="minorHAnsi" w:cstheme="minorHAnsi"/>
          <w:u w:val="single"/>
        </w:rPr>
        <w:t>Pleasure, as the primary effect of rewards</w:t>
      </w:r>
      <w:r w:rsidRPr="00747D6D">
        <w:rPr>
          <w:rFonts w:asciiTheme="minorHAnsi" w:hAnsiTheme="minorHAnsi" w:cstheme="minorHAnsi"/>
        </w:rPr>
        <w:t xml:space="preserve">, drives the prime reward functions of learning, approach behavior, and decision making and </w:t>
      </w:r>
      <w:r w:rsidRPr="00747D6D">
        <w:rPr>
          <w:rFonts w:asciiTheme="minorHAnsi" w:hAnsiTheme="minorHAnsi" w:cstheme="minorHAnsi"/>
          <w:highlight w:val="green"/>
          <w:u w:val="single"/>
        </w:rPr>
        <w:t xml:space="preserve">provides the </w:t>
      </w:r>
      <w:r w:rsidRPr="00747D6D">
        <w:rPr>
          <w:rFonts w:asciiTheme="minorHAnsi" w:hAnsiTheme="minorHAnsi" w:cstheme="minorHAnsi"/>
          <w:b/>
          <w:bCs/>
          <w:highlight w:val="green"/>
          <w:u w:val="single"/>
        </w:rPr>
        <w:t>basis for hedonic theories</w:t>
      </w:r>
      <w:r w:rsidRPr="00747D6D">
        <w:rPr>
          <w:rFonts w:asciiTheme="minorHAnsi" w:hAnsiTheme="minorHAnsi" w:cstheme="minorHAnsi"/>
          <w:highlight w:val="green"/>
          <w:u w:val="single"/>
        </w:rPr>
        <w:t xml:space="preserve"> of reward</w:t>
      </w:r>
      <w:r w:rsidRPr="00747D6D">
        <w:rPr>
          <w:rFonts w:asciiTheme="minorHAnsi" w:hAnsiTheme="minorHAnsi" w:cstheme="minorHAnsi"/>
          <w:u w:val="single"/>
        </w:rPr>
        <w:t xml:space="preserve"> function. We are attracted by</w:t>
      </w:r>
      <w:r w:rsidRPr="00747D6D">
        <w:rPr>
          <w:rFonts w:asciiTheme="minorHAnsi" w:hAnsiTheme="minorHAnsi" w:cstheme="minorHAnsi"/>
        </w:rPr>
        <w:t xml:space="preserve"> most </w:t>
      </w:r>
      <w:r w:rsidRPr="00747D6D">
        <w:rPr>
          <w:rFonts w:asciiTheme="minorHAnsi" w:hAnsiTheme="minorHAnsi" w:cstheme="minorHAnsi"/>
          <w:u w:val="single"/>
        </w:rPr>
        <w:t>rewards and exert intense efforts to obtain them</w:t>
      </w:r>
      <w:r w:rsidRPr="00747D6D">
        <w:rPr>
          <w:rFonts w:asciiTheme="minorHAnsi" w:hAnsiTheme="minorHAnsi" w:cstheme="minorHAnsi"/>
        </w:rPr>
        <w:t xml:space="preserve">, just </w:t>
      </w:r>
      <w:r w:rsidRPr="00747D6D">
        <w:rPr>
          <w:rFonts w:asciiTheme="minorHAnsi" w:hAnsiTheme="minorHAnsi" w:cstheme="minorHAnsi"/>
          <w:u w:val="single"/>
        </w:rPr>
        <w:t>because they are enjoyable</w:t>
      </w:r>
      <w:r w:rsidRPr="00747D6D">
        <w:rPr>
          <w:rFonts w:asciiTheme="minorHAnsi" w:hAnsiTheme="minorHAnsi" w:cstheme="minorHAnsi"/>
        </w:rPr>
        <w:t xml:space="preserve"> [10].</w:t>
      </w:r>
    </w:p>
    <w:p w14:paraId="11229673" w14:textId="77777777" w:rsidR="00850073" w:rsidRPr="00747D6D" w:rsidRDefault="00850073" w:rsidP="00850073">
      <w:pPr>
        <w:spacing w:line="276" w:lineRule="auto"/>
        <w:rPr>
          <w:rFonts w:asciiTheme="minorHAnsi" w:hAnsiTheme="minorHAnsi" w:cstheme="minorHAnsi"/>
        </w:rPr>
      </w:pPr>
      <w:r w:rsidRPr="00747D6D">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7D6D">
        <w:rPr>
          <w:rFonts w:asciiTheme="minorHAnsi" w:hAnsiTheme="minorHAnsi" w:cstheme="minorHAnsi"/>
          <w:u w:val="single"/>
        </w:rPr>
        <w:t>using both humans and detailed invasive brain analysis of animals has discovered some critical ways that the brain processes pleasure</w:t>
      </w:r>
      <w:r w:rsidRPr="00747D6D">
        <w:rPr>
          <w:rFonts w:asciiTheme="minorHAnsi" w:hAnsiTheme="minorHAnsi" w:cstheme="minorHAnsi"/>
        </w:rPr>
        <w:t xml:space="preserve"> [14].</w:t>
      </w:r>
    </w:p>
    <w:p w14:paraId="76F27F28" w14:textId="77777777" w:rsidR="00850073" w:rsidRPr="00747D6D" w:rsidRDefault="00850073" w:rsidP="00850073">
      <w:pPr>
        <w:spacing w:line="276" w:lineRule="auto"/>
        <w:rPr>
          <w:rFonts w:asciiTheme="minorHAnsi" w:hAnsiTheme="minorHAnsi" w:cstheme="minorHAnsi"/>
        </w:rPr>
      </w:pPr>
      <w:r w:rsidRPr="00747D6D">
        <w:rPr>
          <w:rFonts w:asciiTheme="minorHAnsi" w:hAnsiTheme="minorHAnsi" w:cstheme="minorHAnsi"/>
          <w:u w:val="single"/>
        </w:rPr>
        <w:t>Pleasure as a hallmark of reward is sufficient for defining a reward</w:t>
      </w:r>
      <w:r w:rsidRPr="00747D6D">
        <w:rPr>
          <w:rFonts w:asciiTheme="minorHAnsi" w:hAnsiTheme="minorHAnsi" w:cstheme="minorHAnsi"/>
        </w:rPr>
        <w:t xml:space="preserve">, but it may not be necessary. </w:t>
      </w:r>
      <w:r w:rsidRPr="00747D6D">
        <w:rPr>
          <w:rFonts w:asciiTheme="minorHAnsi" w:hAnsiTheme="minorHAnsi" w:cstheme="minorHAnsi"/>
          <w:u w:val="single"/>
        </w:rPr>
        <w:t>A reward may generate positive</w:t>
      </w:r>
      <w:r w:rsidRPr="00747D6D">
        <w:rPr>
          <w:rFonts w:asciiTheme="minorHAnsi" w:hAnsiTheme="minorHAnsi" w:cstheme="minorHAnsi"/>
        </w:rPr>
        <w:t xml:space="preserve"> learning and approach </w:t>
      </w:r>
      <w:r w:rsidRPr="00747D6D">
        <w:rPr>
          <w:rFonts w:asciiTheme="minorHAnsi" w:hAnsiTheme="minorHAnsi" w:cstheme="minorHAnsi"/>
          <w:u w:val="single"/>
        </w:rPr>
        <w:t>behavior</w:t>
      </w:r>
      <w:r w:rsidRPr="00747D6D">
        <w:rPr>
          <w:rFonts w:asciiTheme="minorHAnsi" w:hAnsiTheme="minorHAnsi" w:cstheme="minorHAnsi"/>
        </w:rPr>
        <w:t xml:space="preserve"> simply </w:t>
      </w:r>
      <w:r w:rsidRPr="00747D6D">
        <w:rPr>
          <w:rFonts w:asciiTheme="minorHAnsi" w:hAnsiTheme="minorHAnsi" w:cstheme="minorHAnsi"/>
          <w:u w:val="single"/>
        </w:rPr>
        <w:t>because it contains substances that are essential for body function.</w:t>
      </w:r>
      <w:r w:rsidRPr="00747D6D">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0052960" w14:textId="77777777" w:rsidR="00850073" w:rsidRPr="00747D6D" w:rsidRDefault="00850073" w:rsidP="00850073">
      <w:pPr>
        <w:spacing w:line="276" w:lineRule="auto"/>
        <w:rPr>
          <w:rFonts w:asciiTheme="minorHAnsi" w:hAnsiTheme="minorHAnsi" w:cstheme="minorHAnsi"/>
        </w:rPr>
      </w:pPr>
      <w:r w:rsidRPr="00747D6D">
        <w:rPr>
          <w:rFonts w:asciiTheme="minorHAnsi" w:hAnsiTheme="minorHAnsi" w:cstheme="minorHAnsi"/>
        </w:rPr>
        <w:t>Evolutionary theories of pleasure: The love connection BO:D</w:t>
      </w:r>
    </w:p>
    <w:p w14:paraId="71112DDA" w14:textId="77777777" w:rsidR="00850073" w:rsidRPr="00747D6D" w:rsidRDefault="00850073" w:rsidP="00850073">
      <w:pPr>
        <w:spacing w:line="276" w:lineRule="auto"/>
        <w:rPr>
          <w:rFonts w:asciiTheme="minorHAnsi" w:hAnsiTheme="minorHAnsi" w:cstheme="minorHAnsi"/>
        </w:rPr>
      </w:pPr>
      <w:r w:rsidRPr="00747D6D">
        <w:rPr>
          <w:rFonts w:asciiTheme="minorHAnsi" w:hAnsiTheme="minorHAnsi" w:cstheme="minorHAnsi"/>
        </w:rPr>
        <w:t xml:space="preserve">Charles Darwin and other biological scientists that have examined the biological </w:t>
      </w:r>
      <w:r w:rsidRPr="00747D6D">
        <w:rPr>
          <w:rFonts w:asciiTheme="minorHAnsi" w:hAnsiTheme="minorHAnsi" w:cstheme="minorHAnsi"/>
          <w:u w:val="single"/>
        </w:rPr>
        <w:t>evolution and its basic principles found</w:t>
      </w:r>
      <w:r w:rsidRPr="00747D6D">
        <w:rPr>
          <w:rFonts w:asciiTheme="minorHAnsi" w:hAnsiTheme="minorHAnsi" w:cstheme="minorHAnsi"/>
        </w:rPr>
        <w:t xml:space="preserve"> various </w:t>
      </w:r>
      <w:r w:rsidRPr="00747D6D">
        <w:rPr>
          <w:rFonts w:asciiTheme="minorHAnsi" w:hAnsiTheme="minorHAnsi" w:cstheme="minorHAnsi"/>
          <w:u w:val="single"/>
        </w:rPr>
        <w:t>mechanisms that steer behavior and biological development.</w:t>
      </w:r>
      <w:r w:rsidRPr="00747D6D">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B18E634" w14:textId="77777777" w:rsidR="00850073" w:rsidRPr="00747D6D" w:rsidRDefault="00850073" w:rsidP="00850073">
      <w:pPr>
        <w:spacing w:line="276" w:lineRule="auto"/>
        <w:rPr>
          <w:rFonts w:asciiTheme="minorHAnsi" w:hAnsiTheme="minorHAnsi" w:cstheme="minorHAnsi"/>
        </w:rPr>
      </w:pPr>
      <w:r w:rsidRPr="00747D6D">
        <w:rPr>
          <w:rFonts w:asciiTheme="minorHAnsi" w:hAnsiTheme="minorHAnsi" w:cstheme="minorHAnsi"/>
        </w:rPr>
        <w:t xml:space="preserve">It is well established that modern biological theory conjectures that </w:t>
      </w:r>
      <w:r w:rsidRPr="00747D6D">
        <w:rPr>
          <w:rFonts w:asciiTheme="minorHAnsi" w:hAnsiTheme="minorHAnsi" w:cstheme="minorHAnsi"/>
          <w:b/>
          <w:bCs/>
          <w:highlight w:val="green"/>
          <w:u w:val="single"/>
        </w:rPr>
        <w:t>organisms are</w:t>
      </w:r>
      <w:r w:rsidRPr="00747D6D">
        <w:rPr>
          <w:rFonts w:asciiTheme="minorHAnsi" w:hAnsiTheme="minorHAnsi" w:cstheme="minorHAnsi"/>
          <w:u w:val="single"/>
        </w:rPr>
        <w:t xml:space="preserve"> the </w:t>
      </w:r>
      <w:r w:rsidRPr="00747D6D">
        <w:rPr>
          <w:rFonts w:asciiTheme="minorHAnsi" w:hAnsiTheme="minorHAnsi" w:cstheme="minorHAnsi"/>
          <w:b/>
          <w:bCs/>
          <w:highlight w:val="green"/>
          <w:u w:val="single"/>
        </w:rPr>
        <w:t>result of evolutionary competition.</w:t>
      </w:r>
      <w:r w:rsidRPr="00747D6D">
        <w:rPr>
          <w:rFonts w:asciiTheme="minorHAnsi" w:hAnsiTheme="minorHAnsi" w:cstheme="minorHAnsi"/>
        </w:rPr>
        <w:t xml:space="preserve"> In fact, Richard </w:t>
      </w:r>
      <w:r w:rsidRPr="00747D6D">
        <w:rPr>
          <w:rFonts w:asciiTheme="minorHAnsi" w:hAnsiTheme="minorHAnsi" w:cstheme="minorHAnsi"/>
          <w:u w:val="single"/>
        </w:rPr>
        <w:t>Dawkins stresses gene survival and propagation as the basic mechanism of life</w:t>
      </w:r>
      <w:r w:rsidRPr="00747D6D">
        <w:rPr>
          <w:rFonts w:asciiTheme="minorHAnsi" w:hAnsiTheme="minorHAnsi" w:cstheme="minorHAnsi"/>
        </w:rPr>
        <w:t xml:space="preserve"> [20]. Only genes that lead to </w:t>
      </w:r>
      <w:r w:rsidRPr="00747D6D">
        <w:rPr>
          <w:rFonts w:asciiTheme="minorHAnsi" w:hAnsiTheme="minorHAnsi" w:cstheme="minorHAnsi"/>
          <w:u w:val="single"/>
        </w:rPr>
        <w:t>the fittest phenotype will make it.</w:t>
      </w:r>
      <w:r w:rsidRPr="00747D6D">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7D6D">
        <w:rPr>
          <w:rFonts w:asciiTheme="minorHAnsi" w:hAnsiTheme="minorHAnsi" w:cstheme="minorHAnsi"/>
          <w:u w:val="single"/>
        </w:rPr>
        <w:t xml:space="preserve">the ultimate, distal function of </w:t>
      </w:r>
      <w:r w:rsidRPr="00747D6D">
        <w:rPr>
          <w:rFonts w:asciiTheme="minorHAnsi" w:hAnsiTheme="minorHAnsi" w:cstheme="minorHAnsi"/>
          <w:highlight w:val="green"/>
          <w:u w:val="single"/>
        </w:rPr>
        <w:t>rewards</w:t>
      </w:r>
      <w:r w:rsidRPr="00747D6D">
        <w:rPr>
          <w:rFonts w:asciiTheme="minorHAnsi" w:hAnsiTheme="minorHAnsi" w:cstheme="minorHAnsi"/>
          <w:u w:val="single"/>
        </w:rPr>
        <w:t xml:space="preserve"> is to </w:t>
      </w:r>
      <w:r w:rsidRPr="00747D6D">
        <w:rPr>
          <w:rFonts w:asciiTheme="minorHAnsi" w:hAnsiTheme="minorHAnsi" w:cstheme="minorHAnsi"/>
          <w:highlight w:val="green"/>
          <w:u w:val="single"/>
        </w:rPr>
        <w:t>increase</w:t>
      </w:r>
      <w:r w:rsidRPr="00747D6D">
        <w:rPr>
          <w:rFonts w:asciiTheme="minorHAnsi" w:hAnsiTheme="minorHAnsi" w:cstheme="minorHAnsi"/>
          <w:u w:val="single"/>
        </w:rPr>
        <w:t xml:space="preserve"> evolutionary </w:t>
      </w:r>
      <w:r w:rsidRPr="00747D6D">
        <w:rPr>
          <w:rFonts w:asciiTheme="minorHAnsi" w:hAnsiTheme="minorHAnsi" w:cstheme="minorHAnsi"/>
          <w:highlight w:val="green"/>
          <w:u w:val="single"/>
        </w:rPr>
        <w:t>fitness</w:t>
      </w:r>
      <w:r w:rsidRPr="00747D6D">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54422D8" w14:textId="77777777" w:rsidR="00850073" w:rsidRPr="00747D6D" w:rsidRDefault="00850073" w:rsidP="00850073">
      <w:pPr>
        <w:spacing w:line="276" w:lineRule="auto"/>
        <w:rPr>
          <w:rFonts w:asciiTheme="minorHAnsi" w:hAnsiTheme="minorHAnsi" w:cstheme="minorHAnsi"/>
          <w:szCs w:val="16"/>
          <w:u w:val="single"/>
        </w:rPr>
      </w:pPr>
      <w:r w:rsidRPr="00747D6D">
        <w:rPr>
          <w:rFonts w:asciiTheme="minorHAnsi" w:hAnsiTheme="minorHAnsi" w:cstheme="minorHAnsi"/>
          <w:u w:val="single"/>
        </w:rPr>
        <w:t>Behavioral reward functions have evolved to help individuals to survive and propagate their genes</w:t>
      </w:r>
      <w:r w:rsidRPr="00747D6D">
        <w:rPr>
          <w:rFonts w:asciiTheme="minorHAnsi" w:hAnsiTheme="minorHAnsi" w:cstheme="minorHAnsi"/>
        </w:rPr>
        <w:t xml:space="preserve">. Apparently, </w:t>
      </w:r>
      <w:r w:rsidRPr="00747D6D">
        <w:rPr>
          <w:rFonts w:asciiTheme="minorHAnsi" w:hAnsiTheme="minorHAnsi" w:cstheme="minorHAnsi"/>
          <w:u w:val="single"/>
        </w:rPr>
        <w:t>people need to live well and long enough to reproduce.</w:t>
      </w:r>
      <w:r w:rsidRPr="00747D6D">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7D6D">
        <w:rPr>
          <w:rFonts w:asciiTheme="minorHAnsi" w:hAnsiTheme="minorHAnsi" w:cstheme="minorHAnsi"/>
          <w:u w:val="single"/>
        </w:rPr>
        <w:t>any small edge will ultimately result in evolutionary advantage</w:t>
      </w:r>
      <w:r w:rsidRPr="00747D6D">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47D6D">
        <w:rPr>
          <w:rFonts w:asciiTheme="minorHAnsi" w:hAnsiTheme="minorHAnsi" w:cstheme="minorHAnsi"/>
          <w:u w:val="single"/>
        </w:rPr>
        <w:t>Thus the distal reward function in gene propagation and evolutionary fitness defines the proximal reward functions that we see</w:t>
      </w:r>
      <w:r w:rsidRPr="00747D6D">
        <w:rPr>
          <w:rFonts w:asciiTheme="minorHAnsi" w:hAnsiTheme="minorHAnsi" w:cstheme="minorHAnsi"/>
        </w:rPr>
        <w:t xml:space="preserve"> in everyday behavior. </w:t>
      </w:r>
      <w:r w:rsidRPr="00747D6D">
        <w:rPr>
          <w:rFonts w:asciiTheme="minorHAnsi" w:hAnsiTheme="minorHAnsi" w:cstheme="minorHAnsi"/>
          <w:u w:val="single"/>
        </w:rPr>
        <w:t xml:space="preserve">That is why </w:t>
      </w:r>
      <w:r w:rsidRPr="00747D6D">
        <w:rPr>
          <w:rFonts w:asciiTheme="minorHAnsi" w:hAnsiTheme="minorHAnsi" w:cstheme="minorHAnsi"/>
          <w:highlight w:val="green"/>
          <w:u w:val="single"/>
        </w:rPr>
        <w:t>foods, drinks, mates, and offspring are rewarding.</w:t>
      </w:r>
    </w:p>
    <w:p w14:paraId="61F99D05" w14:textId="77777777" w:rsidR="00850073" w:rsidRPr="00747D6D" w:rsidRDefault="00850073" w:rsidP="00850073">
      <w:pPr>
        <w:spacing w:line="276" w:lineRule="auto"/>
        <w:rPr>
          <w:rFonts w:asciiTheme="minorHAnsi" w:hAnsiTheme="minorHAnsi" w:cstheme="minorHAnsi"/>
        </w:rPr>
      </w:pPr>
      <w:r w:rsidRPr="00747D6D">
        <w:rPr>
          <w:rFonts w:asciiTheme="minorHAnsi" w:hAnsiTheme="minorHAnsi" w:cstheme="minorHAnsi"/>
        </w:rPr>
        <w:t xml:space="preserve">There have been theories linking pleasure as a required component of health benefits salutogenesis, (salugenesis). In essence, under these terms, </w:t>
      </w:r>
      <w:r w:rsidRPr="00747D6D">
        <w:rPr>
          <w:rFonts w:asciiTheme="minorHAnsi" w:hAnsiTheme="minorHAnsi" w:cstheme="minorHAnsi"/>
          <w:u w:val="single"/>
        </w:rPr>
        <w:t>pleasure is described as a state or feeling of happiness and satisfaction resulting from an experience that one enjoys.</w:t>
      </w:r>
      <w:r w:rsidRPr="00747D6D">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4009BFE1" w14:textId="77777777" w:rsidR="00850073" w:rsidRPr="00747D6D" w:rsidRDefault="00850073" w:rsidP="00850073">
      <w:pPr>
        <w:spacing w:line="276" w:lineRule="auto"/>
        <w:rPr>
          <w:rFonts w:asciiTheme="minorHAnsi" w:hAnsiTheme="minorHAnsi" w:cstheme="minorHAnsi"/>
        </w:rPr>
      </w:pPr>
      <w:r w:rsidRPr="00747D6D">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112E644" w14:textId="77777777" w:rsidR="00850073" w:rsidRPr="00747D6D" w:rsidRDefault="00850073" w:rsidP="00850073">
      <w:pPr>
        <w:spacing w:line="276" w:lineRule="auto"/>
        <w:rPr>
          <w:rFonts w:asciiTheme="minorHAnsi" w:hAnsiTheme="minorHAnsi" w:cstheme="minorHAnsi"/>
        </w:rPr>
      </w:pPr>
      <w:r w:rsidRPr="00747D6D">
        <w:rPr>
          <w:rFonts w:asciiTheme="minorHAnsi" w:hAnsiTheme="minorHAnsi" w:cstheme="minorHAnsi"/>
        </w:rPr>
        <w:t>Finding happiness is different between apes and humans</w:t>
      </w:r>
    </w:p>
    <w:p w14:paraId="5D189C23" w14:textId="77777777" w:rsidR="00850073" w:rsidRPr="00747D6D" w:rsidRDefault="00850073" w:rsidP="00850073">
      <w:pPr>
        <w:spacing w:line="276" w:lineRule="auto"/>
        <w:rPr>
          <w:rFonts w:asciiTheme="minorHAnsi" w:hAnsiTheme="minorHAnsi" w:cstheme="minorHAnsi"/>
        </w:rPr>
      </w:pPr>
      <w:r w:rsidRPr="00747D6D">
        <w:rPr>
          <w:rFonts w:asciiTheme="minorHAnsi" w:hAnsiTheme="minorHAnsi" w:cstheme="minorHAnsi"/>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142AD7F7" w14:textId="77777777" w:rsidR="00850073" w:rsidRPr="00747D6D" w:rsidRDefault="00850073" w:rsidP="00850073">
      <w:pPr>
        <w:spacing w:line="276" w:lineRule="auto"/>
        <w:rPr>
          <w:rFonts w:asciiTheme="minorHAnsi" w:hAnsiTheme="minorHAnsi" w:cstheme="minorHAnsi"/>
        </w:rPr>
      </w:pPr>
      <w:r w:rsidRPr="00747D6D">
        <w:rPr>
          <w:rFonts w:asciiTheme="minorHAnsi" w:hAnsiTheme="minorHAnsi" w:cstheme="minorHAnsi"/>
        </w:rPr>
        <w:t xml:space="preserve">Remarkably, there are </w:t>
      </w:r>
      <w:r w:rsidRPr="00747D6D">
        <w:rPr>
          <w:rFonts w:asciiTheme="minorHAnsi" w:hAnsiTheme="minorHAnsi" w:cstheme="minorHAnsi"/>
          <w:u w:val="single"/>
        </w:rPr>
        <w:t>pathways for ordinary liking and pleasure</w:t>
      </w:r>
      <w:r w:rsidRPr="00747D6D">
        <w:rPr>
          <w:rFonts w:asciiTheme="minorHAnsi" w:hAnsiTheme="minorHAnsi" w:cstheme="minorHAnsi"/>
        </w:rPr>
        <w:t xml:space="preserve">, which </w:t>
      </w:r>
      <w:r w:rsidRPr="00747D6D">
        <w:rPr>
          <w:rFonts w:asciiTheme="minorHAnsi" w:hAnsiTheme="minorHAnsi" w:cstheme="minorHAnsi"/>
          <w:u w:val="single"/>
        </w:rPr>
        <w:t>are limited in scope</w:t>
      </w:r>
      <w:r w:rsidRPr="00747D6D">
        <w:rPr>
          <w:rFonts w:asciiTheme="minorHAnsi" w:hAnsiTheme="minorHAnsi" w:cstheme="minorHAnsi"/>
        </w:rPr>
        <w:t xml:space="preserve"> as described above in this commentary. However, </w:t>
      </w:r>
      <w:r w:rsidRPr="00747D6D">
        <w:rPr>
          <w:rFonts w:asciiTheme="minorHAnsi" w:hAnsiTheme="minorHAnsi" w:cstheme="minorHAnsi"/>
          <w:u w:val="single"/>
        </w:rPr>
        <w:t xml:space="preserve">there are </w:t>
      </w:r>
      <w:r w:rsidRPr="00747D6D">
        <w:rPr>
          <w:rFonts w:asciiTheme="minorHAnsi" w:hAnsiTheme="minorHAnsi" w:cstheme="minorHAnsi"/>
          <w:b/>
          <w:bCs/>
          <w:highlight w:val="green"/>
          <w:u w:val="single"/>
        </w:rPr>
        <w:t>many brain regions</w:t>
      </w:r>
      <w:r w:rsidRPr="00747D6D">
        <w:rPr>
          <w:rFonts w:asciiTheme="minorHAnsi" w:hAnsiTheme="minorHAnsi" w:cstheme="minorHAnsi"/>
        </w:rPr>
        <w:t xml:space="preserve">, often termed hot and cold spots, </w:t>
      </w:r>
      <w:r w:rsidRPr="00747D6D">
        <w:rPr>
          <w:rFonts w:asciiTheme="minorHAnsi" w:hAnsiTheme="minorHAnsi" w:cstheme="minorHAnsi"/>
          <w:u w:val="single"/>
        </w:rPr>
        <w:t xml:space="preserve">that significantly </w:t>
      </w:r>
      <w:r w:rsidRPr="00747D6D">
        <w:rPr>
          <w:rFonts w:asciiTheme="minorHAnsi" w:hAnsiTheme="minorHAnsi" w:cstheme="minorHAnsi"/>
          <w:b/>
          <w:bCs/>
          <w:highlight w:val="green"/>
          <w:u w:val="single"/>
        </w:rPr>
        <w:t>modulate</w:t>
      </w:r>
      <w:r w:rsidRPr="00747D6D">
        <w:rPr>
          <w:rFonts w:asciiTheme="minorHAnsi" w:hAnsiTheme="minorHAnsi" w:cstheme="minorHAnsi"/>
        </w:rPr>
        <w:t xml:space="preserve"> (increase or decrease) </w:t>
      </w:r>
      <w:r w:rsidRPr="00747D6D">
        <w:rPr>
          <w:rFonts w:asciiTheme="minorHAnsi" w:hAnsiTheme="minorHAnsi" w:cstheme="minorHAnsi"/>
          <w:u w:val="single"/>
        </w:rPr>
        <w:t xml:space="preserve">our </w:t>
      </w:r>
      <w:r w:rsidRPr="00747D6D">
        <w:rPr>
          <w:rFonts w:asciiTheme="minorHAnsi" w:hAnsiTheme="minorHAnsi" w:cstheme="minorHAnsi"/>
          <w:b/>
          <w:bCs/>
          <w:highlight w:val="green"/>
          <w:u w:val="single"/>
        </w:rPr>
        <w:t>pleasure or</w:t>
      </w:r>
      <w:r w:rsidRPr="00747D6D">
        <w:rPr>
          <w:rFonts w:asciiTheme="minorHAnsi" w:hAnsiTheme="minorHAnsi" w:cstheme="minorHAnsi"/>
          <w:u w:val="single"/>
        </w:rPr>
        <w:t xml:space="preserve"> even produce</w:t>
      </w:r>
      <w:r w:rsidRPr="00747D6D">
        <w:rPr>
          <w:rFonts w:asciiTheme="minorHAnsi" w:hAnsiTheme="minorHAnsi" w:cstheme="minorHAnsi"/>
          <w:b/>
          <w:bCs/>
          <w:u w:val="single"/>
        </w:rPr>
        <w:t xml:space="preserve"> </w:t>
      </w:r>
      <w:r w:rsidRPr="00747D6D">
        <w:rPr>
          <w:rFonts w:asciiTheme="minorHAnsi" w:hAnsiTheme="minorHAnsi" w:cstheme="minorHAnsi"/>
          <w:b/>
          <w:bCs/>
          <w:highlight w:val="green"/>
          <w:u w:val="single"/>
        </w:rPr>
        <w:t>the opposite</w:t>
      </w:r>
      <w:r w:rsidRPr="00747D6D">
        <w:rPr>
          <w:rFonts w:asciiTheme="minorHAnsi" w:hAnsiTheme="minorHAnsi" w:cstheme="minorHAnsi"/>
        </w:rPr>
        <w:t xml:space="preserve"> of pleasure— that is </w:t>
      </w:r>
      <w:r w:rsidRPr="00747D6D">
        <w:rPr>
          <w:rFonts w:asciiTheme="minorHAnsi" w:hAnsiTheme="minorHAnsi" w:cstheme="minorHAnsi"/>
          <w:u w:val="single"/>
        </w:rPr>
        <w:t>disgust and fear</w:t>
      </w:r>
      <w:r w:rsidRPr="00747D6D">
        <w:rPr>
          <w:rFonts w:asciiTheme="minorHAnsi" w:hAnsiTheme="minorHAnsi" w:cstheme="minorHAnsi"/>
        </w:rPr>
        <w:t xml:space="preserve"> [39]. </w:t>
      </w:r>
      <w:r w:rsidRPr="00747D6D">
        <w:rPr>
          <w:rFonts w:asciiTheme="minorHAnsi" w:hAnsiTheme="minorHAnsi" w:cstheme="minorHAnsi"/>
          <w:u w:val="single"/>
        </w:rPr>
        <w:t>One</w:t>
      </w:r>
      <w:r w:rsidRPr="00747D6D">
        <w:rPr>
          <w:rFonts w:asciiTheme="minorHAnsi" w:hAnsiTheme="minorHAnsi" w:cstheme="minorHAnsi"/>
        </w:rPr>
        <w:t xml:space="preserve"> specific </w:t>
      </w:r>
      <w:r w:rsidRPr="00747D6D">
        <w:rPr>
          <w:rFonts w:asciiTheme="minorHAnsi" w:hAnsiTheme="minorHAnsi" w:cstheme="minorHAnsi"/>
          <w:u w:val="single"/>
        </w:rPr>
        <w:t>region</w:t>
      </w:r>
      <w:r w:rsidRPr="00747D6D">
        <w:rPr>
          <w:rFonts w:asciiTheme="minorHAnsi" w:hAnsiTheme="minorHAnsi" w:cstheme="minorHAnsi"/>
        </w:rPr>
        <w:t xml:space="preserve"> of the nucleus accumbens </w:t>
      </w:r>
      <w:r w:rsidRPr="00747D6D">
        <w:rPr>
          <w:rFonts w:asciiTheme="minorHAnsi" w:hAnsiTheme="minorHAnsi" w:cstheme="minorHAnsi"/>
          <w:u w:val="single"/>
        </w:rPr>
        <w:t>is organized like a computer keyboard, with particular stimulus triggers in rows</w:t>
      </w:r>
      <w:r w:rsidRPr="00747D6D">
        <w:rPr>
          <w:rFonts w:asciiTheme="minorHAnsi" w:hAnsiTheme="minorHAnsi" w:cstheme="minorHAnsi"/>
        </w:rPr>
        <w:t xml:space="preserve">— producing an increase and decrease of pleasure and disgust. Moreover, </w:t>
      </w:r>
      <w:r w:rsidRPr="00747D6D">
        <w:rPr>
          <w:rFonts w:asciiTheme="minorHAnsi" w:hAnsiTheme="minorHAnsi" w:cstheme="minorHAnsi"/>
          <w:u w:val="single"/>
        </w:rPr>
        <w:t>the cortex has unique roles in the cognitive evaluation of our feelings of pleasure</w:t>
      </w:r>
      <w:r w:rsidRPr="00747D6D">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4AABCBC3" w14:textId="77777777" w:rsidR="00850073" w:rsidRPr="00747D6D" w:rsidRDefault="00850073" w:rsidP="00850073">
      <w:pPr>
        <w:spacing w:line="276" w:lineRule="auto"/>
        <w:rPr>
          <w:rFonts w:asciiTheme="minorHAnsi" w:hAnsiTheme="minorHAnsi" w:cstheme="minorHAnsi"/>
        </w:rPr>
      </w:pPr>
      <w:r w:rsidRPr="00747D6D">
        <w:rPr>
          <w:rFonts w:asciiTheme="minorHAnsi" w:hAnsiTheme="minorHAnsi" w:cstheme="minorHAnsi"/>
        </w:rPr>
        <w:t>Desire and reward centers</w:t>
      </w:r>
    </w:p>
    <w:p w14:paraId="3BB4D80C" w14:textId="77777777" w:rsidR="00850073" w:rsidRPr="00747D6D" w:rsidRDefault="00850073" w:rsidP="00850073">
      <w:pPr>
        <w:spacing w:line="276" w:lineRule="auto"/>
        <w:rPr>
          <w:rFonts w:asciiTheme="minorHAnsi" w:hAnsiTheme="minorHAnsi" w:cstheme="minorHAnsi"/>
          <w:sz w:val="16"/>
          <w:szCs w:val="16"/>
        </w:rPr>
      </w:pPr>
      <w:r w:rsidRPr="00747D6D">
        <w:rPr>
          <w:rFonts w:asciiTheme="minorHAnsi" w:hAnsiTheme="minorHAnsi" w:cstheme="minorHAnsi"/>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3D126E4" w14:textId="77777777" w:rsidR="00850073" w:rsidRPr="00747D6D" w:rsidRDefault="00850073" w:rsidP="00850073">
      <w:pPr>
        <w:spacing w:line="276" w:lineRule="auto"/>
        <w:rPr>
          <w:rFonts w:asciiTheme="minorHAnsi" w:hAnsiTheme="minorHAnsi" w:cstheme="minorHAnsi"/>
          <w:sz w:val="16"/>
          <w:szCs w:val="16"/>
        </w:rPr>
      </w:pPr>
      <w:r w:rsidRPr="00747D6D">
        <w:rPr>
          <w:rFonts w:asciiTheme="minorHAnsi" w:hAnsiTheme="minorHAnsi" w:cstheme="minorHAnsi"/>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29CDCD33" w14:textId="77777777" w:rsidR="00850073" w:rsidRPr="00747D6D" w:rsidRDefault="00850073" w:rsidP="00850073">
      <w:pPr>
        <w:spacing w:line="276" w:lineRule="auto"/>
        <w:rPr>
          <w:rFonts w:asciiTheme="minorHAnsi" w:hAnsiTheme="minorHAnsi" w:cstheme="minorHAnsi"/>
          <w:u w:val="single"/>
        </w:rPr>
      </w:pPr>
      <w:r w:rsidRPr="00747D6D">
        <w:rPr>
          <w:rFonts w:asciiTheme="minorHAnsi" w:hAnsiTheme="minorHAnsi" w:cstheme="minorHAnsi"/>
        </w:rPr>
        <w:t xml:space="preserve">Furthermore, ordinary </w:t>
      </w:r>
      <w:r w:rsidRPr="00747D6D">
        <w:rPr>
          <w:rFonts w:asciiTheme="minorHAnsi" w:hAnsiTheme="minorHAnsi" w:cstheme="minorHAnsi"/>
          <w:u w:val="single"/>
        </w:rPr>
        <w:t>“</w:t>
      </w:r>
      <w:r w:rsidRPr="00747D6D">
        <w:rPr>
          <w:rFonts w:asciiTheme="minorHAnsi" w:hAnsiTheme="minorHAnsi" w:cstheme="minorHAnsi"/>
          <w:highlight w:val="green"/>
          <w:u w:val="single"/>
        </w:rPr>
        <w:t>liking</w:t>
      </w:r>
      <w:r w:rsidRPr="00747D6D">
        <w:rPr>
          <w:rFonts w:asciiTheme="minorHAnsi" w:hAnsiTheme="minorHAnsi" w:cstheme="minorHAnsi"/>
          <w:u w:val="single"/>
        </w:rPr>
        <w:t xml:space="preserve">” of </w:t>
      </w:r>
      <w:r w:rsidRPr="00747D6D">
        <w:rPr>
          <w:rFonts w:asciiTheme="minorHAnsi" w:hAnsiTheme="minorHAnsi" w:cstheme="minorHAnsi"/>
          <w:highlight w:val="green"/>
          <w:u w:val="single"/>
        </w:rPr>
        <w:t>something</w:t>
      </w:r>
      <w:r w:rsidRPr="00747D6D">
        <w:rPr>
          <w:rFonts w:asciiTheme="minorHAnsi" w:hAnsiTheme="minorHAnsi" w:cstheme="minorHAnsi"/>
          <w:u w:val="single"/>
        </w:rPr>
        <w:t xml:space="preserve">, or pure pleasure, is </w:t>
      </w:r>
      <w:r w:rsidRPr="00747D6D">
        <w:rPr>
          <w:rFonts w:asciiTheme="minorHAnsi" w:hAnsiTheme="minorHAnsi" w:cstheme="minorHAnsi"/>
          <w:highlight w:val="green"/>
          <w:u w:val="single"/>
        </w:rPr>
        <w:t>represented by</w:t>
      </w:r>
      <w:r w:rsidRPr="00747D6D">
        <w:rPr>
          <w:rFonts w:asciiTheme="minorHAnsi" w:hAnsiTheme="minorHAnsi" w:cstheme="minorHAnsi"/>
        </w:rPr>
        <w:t xml:space="preserve"> small </w:t>
      </w:r>
      <w:r w:rsidRPr="00747D6D">
        <w:rPr>
          <w:rFonts w:asciiTheme="minorHAnsi" w:hAnsiTheme="minorHAnsi" w:cstheme="minorHAnsi"/>
          <w:highlight w:val="green"/>
          <w:u w:val="single"/>
        </w:rPr>
        <w:t>regions</w:t>
      </w:r>
      <w:r w:rsidRPr="00747D6D">
        <w:rPr>
          <w:rFonts w:asciiTheme="minorHAnsi" w:hAnsiTheme="minorHAnsi" w:cstheme="minorHAnsi"/>
        </w:rPr>
        <w:t xml:space="preserve"> mainly </w:t>
      </w:r>
      <w:r w:rsidRPr="00747D6D">
        <w:rPr>
          <w:rFonts w:asciiTheme="minorHAnsi" w:hAnsiTheme="minorHAnsi" w:cstheme="minorHAnsi"/>
          <w:highlight w:val="green"/>
          <w:u w:val="single"/>
        </w:rPr>
        <w:t>in the limbic system</w:t>
      </w:r>
      <w:r w:rsidRPr="00747D6D">
        <w:rPr>
          <w:rFonts w:asciiTheme="minorHAnsi" w:hAnsiTheme="minorHAnsi" w:cstheme="minorHAnsi"/>
        </w:rPr>
        <w:t xml:space="preserve"> (old reptilian part of the brain). These may be </w:t>
      </w:r>
      <w:r w:rsidRPr="00747D6D">
        <w:rPr>
          <w:rFonts w:asciiTheme="minorHAnsi" w:hAnsiTheme="minorHAnsi" w:cstheme="minorHAnsi"/>
          <w:u w:val="single"/>
        </w:rPr>
        <w:t>part of larger neural circuits.</w:t>
      </w:r>
      <w:r w:rsidRPr="00747D6D">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745E53C" w14:textId="77777777" w:rsidR="00850073" w:rsidRPr="00747D6D" w:rsidRDefault="00850073" w:rsidP="00850073">
      <w:pPr>
        <w:spacing w:line="276" w:lineRule="auto"/>
        <w:rPr>
          <w:rFonts w:asciiTheme="minorHAnsi" w:hAnsiTheme="minorHAnsi" w:cstheme="minorHAnsi"/>
          <w:sz w:val="16"/>
          <w:szCs w:val="16"/>
        </w:rPr>
      </w:pPr>
      <w:r w:rsidRPr="00747D6D">
        <w:rPr>
          <w:rFonts w:asciiTheme="minorHAnsi" w:hAnsiTheme="minorHAnsi" w:cstheme="min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F78021E" w14:textId="77777777" w:rsidR="00850073" w:rsidRPr="00747D6D" w:rsidRDefault="00850073" w:rsidP="00850073">
      <w:pPr>
        <w:spacing w:line="276" w:lineRule="auto"/>
        <w:rPr>
          <w:rFonts w:asciiTheme="minorHAnsi" w:hAnsiTheme="minorHAnsi" w:cstheme="minorHAnsi"/>
          <w:sz w:val="16"/>
          <w:szCs w:val="16"/>
        </w:rPr>
      </w:pPr>
      <w:r w:rsidRPr="00747D6D">
        <w:rPr>
          <w:rFonts w:asciiTheme="minorHAnsi" w:hAnsiTheme="minorHAnsi" w:cstheme="minorHAns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29F61224" w14:textId="77777777" w:rsidR="00850073" w:rsidRPr="00747D6D" w:rsidRDefault="00850073" w:rsidP="00850073">
      <w:pPr>
        <w:spacing w:line="276" w:lineRule="auto"/>
        <w:rPr>
          <w:rFonts w:asciiTheme="minorHAnsi" w:hAnsiTheme="minorHAnsi" w:cstheme="minorHAnsi"/>
          <w:sz w:val="16"/>
          <w:szCs w:val="16"/>
        </w:rPr>
      </w:pPr>
      <w:r w:rsidRPr="00747D6D">
        <w:rPr>
          <w:rFonts w:asciiTheme="minorHAnsi" w:hAnsiTheme="minorHAnsi" w:cstheme="minorHAns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022AF5D" w14:textId="77777777" w:rsidR="00850073" w:rsidRPr="00747D6D" w:rsidRDefault="00850073" w:rsidP="00850073">
      <w:pPr>
        <w:spacing w:line="276" w:lineRule="auto"/>
        <w:rPr>
          <w:rFonts w:asciiTheme="minorHAnsi" w:hAnsiTheme="minorHAnsi" w:cstheme="minorHAnsi"/>
          <w:sz w:val="16"/>
          <w:szCs w:val="16"/>
        </w:rPr>
      </w:pPr>
      <w:r w:rsidRPr="00747D6D">
        <w:rPr>
          <w:rFonts w:asciiTheme="minorHAnsi" w:hAnsiTheme="minorHAnsi" w:cstheme="min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2DAE7D25" w14:textId="77777777" w:rsidR="00850073" w:rsidRPr="00747D6D" w:rsidRDefault="00850073" w:rsidP="00850073">
      <w:pPr>
        <w:spacing w:line="276" w:lineRule="auto"/>
        <w:rPr>
          <w:rFonts w:asciiTheme="minorHAnsi" w:hAnsiTheme="minorHAnsi" w:cstheme="minorHAnsi"/>
        </w:rPr>
      </w:pPr>
      <w:r w:rsidRPr="00747D6D">
        <w:rPr>
          <w:rFonts w:asciiTheme="minorHAnsi" w:hAnsiTheme="minorHAnsi" w:cstheme="minorHAnsi"/>
        </w:rPr>
        <w:t xml:space="preserve">In essence, although nonhuman primate brains are similar to our own, the disparity between other primates and those of human cognitive abilities tells us that surface similarity is not the whole story. </w:t>
      </w:r>
      <w:r w:rsidRPr="00747D6D">
        <w:rPr>
          <w:rFonts w:asciiTheme="minorHAnsi" w:hAnsiTheme="minorHAnsi" w:cstheme="minorHAnsi"/>
          <w:u w:val="single"/>
        </w:rPr>
        <w:t>Sousa et al.</w:t>
      </w:r>
      <w:r w:rsidRPr="00747D6D">
        <w:rPr>
          <w:rFonts w:asciiTheme="minorHAnsi" w:hAnsiTheme="minorHAnsi" w:cstheme="minorHAnsi"/>
        </w:rPr>
        <w:t xml:space="preserve"> [50] small case </w:t>
      </w:r>
      <w:r w:rsidRPr="00747D6D">
        <w:rPr>
          <w:rFonts w:asciiTheme="minorHAnsi" w:hAnsiTheme="minorHAnsi" w:cstheme="minorHAnsi"/>
          <w:u w:val="single"/>
        </w:rPr>
        <w:t>found various differentially expressed genes, to associate with pleasure related systems.</w:t>
      </w:r>
      <w:r w:rsidRPr="00747D6D">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1A03BFAC" w14:textId="77777777" w:rsidR="00850073" w:rsidRPr="00747D6D" w:rsidRDefault="00850073" w:rsidP="00850073">
      <w:pPr>
        <w:spacing w:line="276" w:lineRule="auto"/>
        <w:rPr>
          <w:rFonts w:asciiTheme="minorHAnsi" w:hAnsiTheme="minorHAnsi" w:cstheme="minorHAnsi"/>
        </w:rPr>
      </w:pPr>
      <w:r w:rsidRPr="00747D6D">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47D6D">
        <w:rPr>
          <w:rFonts w:asciiTheme="minorHAnsi" w:hAnsiTheme="minorHAnsi" w:cstheme="minorHAnsi"/>
          <w:highlight w:val="green"/>
          <w:u w:val="single"/>
        </w:rPr>
        <w:t>researchers examined</w:t>
      </w:r>
      <w:r w:rsidRPr="00747D6D">
        <w:rPr>
          <w:rFonts w:asciiTheme="minorHAnsi" w:hAnsiTheme="minorHAnsi" w:cstheme="minorHAnsi"/>
          <w:u w:val="single"/>
        </w:rPr>
        <w:t xml:space="preserve"> 247 specimens of </w:t>
      </w:r>
      <w:r w:rsidRPr="00747D6D">
        <w:rPr>
          <w:rFonts w:asciiTheme="minorHAnsi" w:hAnsiTheme="minorHAnsi" w:cstheme="minorHAnsi"/>
          <w:highlight w:val="green"/>
          <w:u w:val="single"/>
        </w:rPr>
        <w:t>neural tissue</w:t>
      </w:r>
      <w:r w:rsidRPr="00747D6D">
        <w:rPr>
          <w:rFonts w:asciiTheme="minorHAnsi" w:hAnsiTheme="minorHAnsi" w:cstheme="minorHAnsi"/>
          <w:u w:val="single"/>
        </w:rPr>
        <w:t xml:space="preserve"> from six humans, five chimpanzees, and five macaque monkeys.</w:t>
      </w:r>
      <w:r w:rsidRPr="00747D6D">
        <w:rPr>
          <w:rFonts w:asciiTheme="minorHAnsi" w:hAnsiTheme="minorHAnsi" w:cstheme="minorHAnsi"/>
        </w:rPr>
        <w:t xml:space="preserve"> Moreover, these </w:t>
      </w:r>
      <w:r w:rsidRPr="00747D6D">
        <w:rPr>
          <w:rFonts w:asciiTheme="minorHAnsi" w:hAnsiTheme="minorHAnsi" w:cstheme="minorHAnsi"/>
          <w:u w:val="single"/>
        </w:rPr>
        <w:t>investigators analyzed which genes were turned on or off in 16 regions of the brain.</w:t>
      </w:r>
      <w:r w:rsidRPr="00747D6D">
        <w:rPr>
          <w:rFonts w:asciiTheme="minorHAnsi" w:hAnsiTheme="minorHAnsi" w:cstheme="minorHAnsi"/>
        </w:rPr>
        <w:t xml:space="preserve"> While </w:t>
      </w:r>
      <w:r w:rsidRPr="00747D6D">
        <w:rPr>
          <w:rFonts w:asciiTheme="minorHAnsi" w:hAnsiTheme="minorHAnsi" w:cstheme="minorHAnsi"/>
          <w:u w:val="single"/>
        </w:rPr>
        <w:t xml:space="preserve">the differences among species were subtle, </w:t>
      </w:r>
      <w:r w:rsidRPr="00747D6D">
        <w:rPr>
          <w:rFonts w:asciiTheme="minorHAnsi" w:hAnsiTheme="minorHAnsi" w:cstheme="minorHAnsi"/>
          <w:b/>
          <w:bCs/>
          <w:highlight w:val="green"/>
          <w:u w:val="single"/>
        </w:rPr>
        <w:t>there was</w:t>
      </w:r>
      <w:r w:rsidRPr="00747D6D">
        <w:rPr>
          <w:rFonts w:asciiTheme="minorHAnsi" w:hAnsiTheme="minorHAnsi" w:cstheme="minorHAnsi"/>
          <w:u w:val="single"/>
        </w:rPr>
        <w:t xml:space="preserve"> a </w:t>
      </w:r>
      <w:r w:rsidRPr="00747D6D">
        <w:rPr>
          <w:rFonts w:asciiTheme="minorHAnsi" w:hAnsiTheme="minorHAnsi" w:cstheme="minorHAnsi"/>
          <w:b/>
          <w:bCs/>
          <w:highlight w:val="green"/>
          <w:u w:val="single"/>
        </w:rPr>
        <w:t>remarkable contrast in</w:t>
      </w:r>
      <w:r w:rsidRPr="00747D6D">
        <w:rPr>
          <w:rFonts w:asciiTheme="minorHAnsi" w:hAnsiTheme="minorHAnsi" w:cstheme="minorHAnsi"/>
          <w:u w:val="single"/>
        </w:rPr>
        <w:t xml:space="preserve"> the</w:t>
      </w:r>
      <w:r w:rsidRPr="00747D6D">
        <w:rPr>
          <w:rFonts w:asciiTheme="minorHAnsi" w:hAnsiTheme="minorHAnsi" w:cstheme="minorHAnsi"/>
          <w:b/>
          <w:bCs/>
          <w:u w:val="single"/>
        </w:rPr>
        <w:t xml:space="preserve"> </w:t>
      </w:r>
      <w:r w:rsidRPr="00747D6D">
        <w:rPr>
          <w:rFonts w:asciiTheme="minorHAnsi" w:hAnsiTheme="minorHAnsi" w:cstheme="minorHAnsi"/>
          <w:b/>
          <w:bCs/>
          <w:highlight w:val="green"/>
          <w:u w:val="single"/>
        </w:rPr>
        <w:t>neocortices</w:t>
      </w:r>
      <w:r w:rsidRPr="00747D6D">
        <w:rPr>
          <w:rFonts w:asciiTheme="minorHAnsi" w:hAnsiTheme="minorHAnsi" w:cstheme="minorHAnsi"/>
        </w:rPr>
        <w:t xml:space="preserve">, specifically </w:t>
      </w:r>
      <w:r w:rsidRPr="00747D6D">
        <w:rPr>
          <w:rFonts w:asciiTheme="minorHAnsi" w:hAnsiTheme="minorHAnsi" w:cstheme="minorHAnsi"/>
          <w:u w:val="single"/>
        </w:rPr>
        <w:t xml:space="preserve">in an </w:t>
      </w:r>
      <w:r w:rsidRPr="00747D6D">
        <w:rPr>
          <w:rFonts w:asciiTheme="minorHAnsi" w:hAnsiTheme="minorHAnsi" w:cstheme="minorHAnsi"/>
          <w:highlight w:val="green"/>
          <w:u w:val="single"/>
        </w:rPr>
        <w:t>area of the brain</w:t>
      </w:r>
      <w:r w:rsidRPr="00747D6D">
        <w:rPr>
          <w:rFonts w:asciiTheme="minorHAnsi" w:hAnsiTheme="minorHAnsi" w:cstheme="minorHAnsi"/>
          <w:u w:val="single"/>
        </w:rPr>
        <w:t xml:space="preserve"> that is much </w:t>
      </w:r>
      <w:r w:rsidRPr="00747D6D">
        <w:rPr>
          <w:rFonts w:asciiTheme="minorHAnsi" w:hAnsiTheme="minorHAnsi" w:cstheme="minorHAnsi"/>
          <w:highlight w:val="green"/>
          <w:u w:val="single"/>
        </w:rPr>
        <w:t>more developed in humans</w:t>
      </w:r>
      <w:r w:rsidRPr="00747D6D">
        <w:rPr>
          <w:rFonts w:asciiTheme="minorHAnsi" w:hAnsiTheme="minorHAnsi" w:cstheme="minorHAnsi"/>
          <w:u w:val="single"/>
        </w:rPr>
        <w:t xml:space="preserve"> than in chimpanzees.</w:t>
      </w:r>
      <w:r w:rsidRPr="00747D6D">
        <w:rPr>
          <w:rFonts w:asciiTheme="minorHAnsi" w:hAnsiTheme="minorHAnsi" w:cstheme="minorHAnsi"/>
        </w:rPr>
        <w:t xml:space="preserve"> In fact, these researchers found that a gene called </w:t>
      </w:r>
      <w:r w:rsidRPr="00747D6D">
        <w:rPr>
          <w:rFonts w:asciiTheme="minorHAnsi" w:hAnsiTheme="minorHAnsi" w:cstheme="minorHAnsi"/>
          <w:u w:val="single"/>
        </w:rPr>
        <w:t>tyrosine hydroxylase (TH) for the enzyme, responsible for the production of dopamine</w:t>
      </w:r>
      <w:r w:rsidRPr="00747D6D">
        <w:rPr>
          <w:rFonts w:asciiTheme="minorHAnsi" w:hAnsiTheme="minorHAnsi" w:cstheme="minorHAnsi"/>
        </w:rPr>
        <w:t xml:space="preserve">, was </w:t>
      </w:r>
      <w:r w:rsidRPr="00747D6D">
        <w:rPr>
          <w:rFonts w:asciiTheme="minorHAnsi" w:hAnsiTheme="minorHAnsi" w:cstheme="minorHAnsi"/>
          <w:u w:val="single"/>
        </w:rPr>
        <w:t>expressed in the neocortex of humans, but not chimpanzees.</w:t>
      </w:r>
      <w:r w:rsidRPr="00747D6D">
        <w:rPr>
          <w:rFonts w:asciiTheme="minorHAnsi" w:hAnsiTheme="minorHAnsi" w:cstheme="minorHAnsi"/>
        </w:rPr>
        <w:t xml:space="preserve"> As discussed earlier, </w:t>
      </w:r>
      <w:r w:rsidRPr="00747D6D">
        <w:rPr>
          <w:rFonts w:asciiTheme="minorHAnsi" w:hAnsiTheme="minorHAnsi" w:cstheme="minorHAnsi"/>
          <w:u w:val="single"/>
        </w:rPr>
        <w:t>dopamine is</w:t>
      </w:r>
      <w:r w:rsidRPr="00747D6D">
        <w:rPr>
          <w:rFonts w:asciiTheme="minorHAnsi" w:hAnsiTheme="minorHAnsi" w:cstheme="minorHAnsi"/>
        </w:rPr>
        <w:t xml:space="preserve"> best </w:t>
      </w:r>
      <w:r w:rsidRPr="00747D6D">
        <w:rPr>
          <w:rFonts w:asciiTheme="minorHAnsi" w:hAnsiTheme="minorHAnsi" w:cstheme="minorHAnsi"/>
          <w:u w:val="single"/>
        </w:rPr>
        <w:t>known for its</w:t>
      </w:r>
      <w:r w:rsidRPr="00747D6D">
        <w:rPr>
          <w:rFonts w:asciiTheme="minorHAnsi" w:hAnsiTheme="minorHAnsi" w:cstheme="minorHAnsi"/>
        </w:rPr>
        <w:t xml:space="preserve"> essential </w:t>
      </w:r>
      <w:r w:rsidRPr="00747D6D">
        <w:rPr>
          <w:rFonts w:asciiTheme="minorHAnsi" w:hAnsiTheme="minorHAnsi" w:cstheme="minorHAnsi"/>
          <w:u w:val="single"/>
        </w:rPr>
        <w:t>role within the brain’s reward system; the</w:t>
      </w:r>
      <w:r w:rsidRPr="00747D6D">
        <w:rPr>
          <w:rFonts w:asciiTheme="minorHAnsi" w:hAnsiTheme="minorHAnsi" w:cstheme="minorHAnsi"/>
        </w:rPr>
        <w:t xml:space="preserve"> very </w:t>
      </w:r>
      <w:r w:rsidRPr="00747D6D">
        <w:rPr>
          <w:rFonts w:asciiTheme="minorHAnsi" w:hAnsiTheme="minorHAnsi" w:cstheme="minorHAnsi"/>
          <w:u w:val="single"/>
        </w:rPr>
        <w:t>system that responds to everything from sex, to gambling, to food, and to addictive drugs.</w:t>
      </w:r>
      <w:r w:rsidRPr="00747D6D">
        <w:rPr>
          <w:rFonts w:asciiTheme="minorHAnsi" w:hAnsiTheme="minorHAnsi" w:cstheme="minorHAnsi"/>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CDCEB0D" w14:textId="77777777" w:rsidR="00850073" w:rsidRPr="00747D6D" w:rsidRDefault="00850073" w:rsidP="00850073">
      <w:pPr>
        <w:spacing w:line="276" w:lineRule="auto"/>
        <w:rPr>
          <w:rFonts w:asciiTheme="minorHAnsi" w:hAnsiTheme="minorHAnsi" w:cstheme="minorHAnsi"/>
        </w:rPr>
      </w:pPr>
      <w:r w:rsidRPr="00747D6D">
        <w:rPr>
          <w:rFonts w:asciiTheme="minorHAnsi" w:hAnsiTheme="minorHAnsi" w:cstheme="minorHAnsi"/>
        </w:rPr>
        <w:t xml:space="preserve">Nora Volkow, the director of NIDA, pointed out that one alluring possibility is that the neurotransmitter </w:t>
      </w:r>
      <w:r w:rsidRPr="00747D6D">
        <w:rPr>
          <w:rFonts w:asciiTheme="minorHAnsi" w:hAnsiTheme="minorHAnsi" w:cstheme="minorHAnsi"/>
          <w:highlight w:val="green"/>
          <w:u w:val="single"/>
        </w:rPr>
        <w:t>dopamine plays</w:t>
      </w:r>
      <w:r w:rsidRPr="00747D6D">
        <w:rPr>
          <w:rFonts w:asciiTheme="minorHAnsi" w:hAnsiTheme="minorHAnsi" w:cstheme="minorHAnsi"/>
          <w:u w:val="single"/>
        </w:rPr>
        <w:t xml:space="preserve"> a substantial </w:t>
      </w:r>
      <w:r w:rsidRPr="00747D6D">
        <w:rPr>
          <w:rFonts w:asciiTheme="minorHAnsi" w:hAnsiTheme="minorHAnsi" w:cstheme="minorHAnsi"/>
          <w:highlight w:val="green"/>
          <w:u w:val="single"/>
        </w:rPr>
        <w:t>role in</w:t>
      </w:r>
      <w:r w:rsidRPr="00747D6D">
        <w:rPr>
          <w:rFonts w:asciiTheme="minorHAnsi" w:hAnsiTheme="minorHAnsi" w:cstheme="minorHAnsi"/>
          <w:u w:val="single"/>
        </w:rPr>
        <w:t xml:space="preserve"> humans’ </w:t>
      </w:r>
      <w:r w:rsidRPr="00747D6D">
        <w:rPr>
          <w:rFonts w:asciiTheme="minorHAnsi" w:hAnsiTheme="minorHAnsi" w:cstheme="minorHAnsi"/>
          <w:highlight w:val="green"/>
          <w:u w:val="single"/>
        </w:rPr>
        <w:t>ability to pursue</w:t>
      </w:r>
      <w:r w:rsidRPr="00747D6D">
        <w:rPr>
          <w:rFonts w:asciiTheme="minorHAnsi" w:hAnsiTheme="minorHAnsi" w:cstheme="minorHAnsi"/>
          <w:u w:val="single"/>
        </w:rPr>
        <w:t xml:space="preserve"> various </w:t>
      </w:r>
      <w:r w:rsidRPr="00747D6D">
        <w:rPr>
          <w:rFonts w:asciiTheme="minorHAnsi" w:hAnsiTheme="minorHAnsi" w:cstheme="minorHAnsi"/>
          <w:highlight w:val="green"/>
          <w:u w:val="single"/>
        </w:rPr>
        <w:t>rewards that are</w:t>
      </w:r>
      <w:r w:rsidRPr="00747D6D">
        <w:rPr>
          <w:rFonts w:asciiTheme="minorHAnsi" w:hAnsiTheme="minorHAnsi" w:cstheme="minorHAnsi"/>
          <w:u w:val="single"/>
        </w:rPr>
        <w:t xml:space="preserve"> perhaps months or even </w:t>
      </w:r>
      <w:r w:rsidRPr="00747D6D">
        <w:rPr>
          <w:rFonts w:asciiTheme="minorHAnsi" w:hAnsiTheme="minorHAnsi" w:cstheme="minorHAnsi"/>
          <w:highlight w:val="green"/>
          <w:u w:val="single"/>
        </w:rPr>
        <w:t>years away</w:t>
      </w:r>
      <w:r w:rsidRPr="00747D6D">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47D6D">
        <w:rPr>
          <w:rFonts w:asciiTheme="minorHAnsi" w:hAnsiTheme="minorHAnsi" w:cstheme="minorHAnsi"/>
          <w:u w:val="single"/>
        </w:rPr>
        <w:t>This may explain what often motivates people to work for things that have no apparent short-term benefit</w:t>
      </w:r>
      <w:r w:rsidRPr="00747D6D">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23202B9" w14:textId="77777777" w:rsidR="00850073" w:rsidRPr="00747D6D" w:rsidRDefault="00850073" w:rsidP="00850073">
      <w:pPr>
        <w:pStyle w:val="Heading4"/>
        <w:rPr>
          <w:rFonts w:asciiTheme="minorHAnsi" w:hAnsiTheme="minorHAnsi" w:cstheme="minorHAnsi"/>
        </w:rPr>
      </w:pPr>
      <w:r w:rsidRPr="00747D6D">
        <w:rPr>
          <w:rFonts w:asciiTheme="minorHAnsi" w:hAnsiTheme="minorHAnsi" w:cstheme="minorHAns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339F6B78" w14:textId="77777777" w:rsidR="00850073" w:rsidRPr="00747D6D" w:rsidRDefault="00850073" w:rsidP="00850073">
      <w:pPr>
        <w:pStyle w:val="Heading4"/>
        <w:rPr>
          <w:rFonts w:asciiTheme="minorHAnsi" w:hAnsiTheme="minorHAnsi" w:cstheme="minorHAnsi"/>
        </w:rPr>
      </w:pPr>
      <w:r w:rsidRPr="00747D6D">
        <w:rPr>
          <w:rFonts w:asciiTheme="minorHAnsi" w:hAnsiTheme="minorHAnsi" w:cstheme="minorHAnsi"/>
        </w:rPr>
        <w:t xml:space="preserve">Thus, the standard is consistency with hedonic act utilitarianism. </w:t>
      </w:r>
    </w:p>
    <w:p w14:paraId="05EAA287" w14:textId="77777777" w:rsidR="00850073" w:rsidRPr="00623846" w:rsidRDefault="00850073" w:rsidP="00850073">
      <w:pPr>
        <w:pStyle w:val="Heading4"/>
        <w:rPr>
          <w:rFonts w:cs="Calibri"/>
        </w:rPr>
      </w:pPr>
      <w:r w:rsidRPr="00623846">
        <w:rPr>
          <w:rFonts w:cs="Calibri"/>
        </w:rPr>
        <w:t xml:space="preserve">Evaluate the plan before discourse---focusing on their theory and requiring the Aff to defend every assumption collapses global progress </w:t>
      </w:r>
    </w:p>
    <w:p w14:paraId="1569D6E8" w14:textId="77777777" w:rsidR="00850073" w:rsidRPr="00623846" w:rsidRDefault="00850073" w:rsidP="00850073">
      <w:r w:rsidRPr="00623846">
        <w:t xml:space="preserve">David A. </w:t>
      </w:r>
      <w:r w:rsidRPr="00623846">
        <w:rPr>
          <w:rStyle w:val="Style13ptBold"/>
        </w:rPr>
        <w:t>Lake 14</w:t>
      </w:r>
      <w:r w:rsidRPr="00623846">
        <w:t>. University of California, San Diego, USA. “Theory is dead, long live theory: The end of the Great Debates and the rise of eclecticism in International Relations.” European Journal of International Relations 19(3) 567–587</w:t>
      </w:r>
    </w:p>
    <w:p w14:paraId="18664F29" w14:textId="77777777" w:rsidR="00850073" w:rsidRPr="00623846" w:rsidRDefault="00850073" w:rsidP="00850073">
      <w:pPr>
        <w:rPr>
          <w:rStyle w:val="StyleUnderline"/>
        </w:rPr>
      </w:pPr>
      <w:r w:rsidRPr="00623846">
        <w:t xml:space="preserve">More important, as Kuhn (1970) first argued, </w:t>
      </w:r>
      <w:r w:rsidRPr="00623846">
        <w:rPr>
          <w:rStyle w:val="Emphasis"/>
        </w:rPr>
        <w:t>progress</w:t>
      </w:r>
      <w:r w:rsidRPr="00623846">
        <w:rPr>
          <w:rStyle w:val="StyleUnderline"/>
        </w:rPr>
        <w:t xml:space="preserve"> is only possible </w:t>
      </w:r>
      <w:r w:rsidRPr="00623846">
        <w:rPr>
          <w:rStyle w:val="Emphasis"/>
        </w:rPr>
        <w:t>within paradigms</w:t>
      </w:r>
      <w:r w:rsidRPr="00623846">
        <w:t xml:space="preserve">. OEP and democratic peace theory, described above, made progress only through sets of shared assumptions and common epistemologies and ontologies that allowed theory to be extended to new topics, additional hypotheses to be deduced, and propositions confronted with evidence according to agreed-upon standards. </w:t>
      </w:r>
      <w:r w:rsidRPr="00623846">
        <w:rPr>
          <w:rStyle w:val="Emphasis"/>
          <w:highlight w:val="green"/>
        </w:rPr>
        <w:t>Were researchers</w:t>
      </w:r>
      <w:r w:rsidRPr="00623846">
        <w:rPr>
          <w:rStyle w:val="StyleUnderline"/>
        </w:rPr>
        <w:t xml:space="preserve"> in each area </w:t>
      </w:r>
      <w:r w:rsidRPr="00623846">
        <w:rPr>
          <w:rStyle w:val="Emphasis"/>
          <w:highlight w:val="green"/>
        </w:rPr>
        <w:t>forced to defend</w:t>
      </w:r>
      <w:r w:rsidRPr="00623846">
        <w:rPr>
          <w:rStyle w:val="StyleUnderline"/>
        </w:rPr>
        <w:t xml:space="preserve"> </w:t>
      </w:r>
      <w:r w:rsidRPr="00623846">
        <w:rPr>
          <w:rStyle w:val="StyleUnderline"/>
          <w:highlight w:val="green"/>
        </w:rPr>
        <w:t>their</w:t>
      </w:r>
      <w:r w:rsidRPr="00623846">
        <w:rPr>
          <w:rStyle w:val="StyleUnderline"/>
        </w:rPr>
        <w:t xml:space="preserve"> </w:t>
      </w:r>
      <w:r w:rsidRPr="00623846">
        <w:rPr>
          <w:rStyle w:val="Emphasis"/>
        </w:rPr>
        <w:t>methodological</w:t>
      </w:r>
      <w:r w:rsidRPr="00623846">
        <w:rPr>
          <w:rStyle w:val="StyleUnderline"/>
        </w:rPr>
        <w:t xml:space="preserve">, </w:t>
      </w:r>
      <w:r w:rsidRPr="00623846">
        <w:rPr>
          <w:rStyle w:val="Emphasis"/>
        </w:rPr>
        <w:t>epistemological</w:t>
      </w:r>
      <w:r w:rsidRPr="00623846">
        <w:rPr>
          <w:rStyle w:val="StyleUnderline"/>
        </w:rPr>
        <w:t xml:space="preserve">, and </w:t>
      </w:r>
      <w:r w:rsidRPr="00623846">
        <w:rPr>
          <w:rStyle w:val="Emphasis"/>
        </w:rPr>
        <w:t>ontological</w:t>
      </w:r>
      <w:r w:rsidRPr="00623846">
        <w:rPr>
          <w:rStyle w:val="StyleUnderline"/>
        </w:rPr>
        <w:t xml:space="preserve"> </w:t>
      </w:r>
      <w:r w:rsidRPr="00623846">
        <w:rPr>
          <w:rStyle w:val="Emphasis"/>
          <w:highlight w:val="green"/>
        </w:rPr>
        <w:t>assumptions</w:t>
      </w:r>
      <w:r w:rsidRPr="00623846">
        <w:rPr>
          <w:rStyle w:val="StyleUnderline"/>
        </w:rPr>
        <w:t xml:space="preserve"> </w:t>
      </w:r>
      <w:r w:rsidRPr="00623846">
        <w:rPr>
          <w:rStyle w:val="StyleUnderline"/>
          <w:highlight w:val="green"/>
        </w:rPr>
        <w:t xml:space="preserve">at </w:t>
      </w:r>
      <w:r w:rsidRPr="00623846">
        <w:rPr>
          <w:rStyle w:val="Emphasis"/>
          <w:highlight w:val="green"/>
        </w:rPr>
        <w:t>every turn</w:t>
      </w:r>
      <w:r w:rsidRPr="00623846">
        <w:rPr>
          <w:rStyle w:val="StyleUnderline"/>
        </w:rPr>
        <w:t xml:space="preserve">, </w:t>
      </w:r>
      <w:r w:rsidRPr="00623846">
        <w:rPr>
          <w:rStyle w:val="Emphasis"/>
          <w:highlight w:val="green"/>
        </w:rPr>
        <w:t>progress</w:t>
      </w:r>
      <w:r w:rsidRPr="00623846">
        <w:rPr>
          <w:rStyle w:val="StyleUnderline"/>
        </w:rPr>
        <w:t xml:space="preserve"> within the approach </w:t>
      </w:r>
      <w:r w:rsidRPr="00623846">
        <w:rPr>
          <w:rStyle w:val="StyleUnderline"/>
          <w:highlight w:val="green"/>
        </w:rPr>
        <w:t xml:space="preserve">would have been </w:t>
      </w:r>
      <w:r w:rsidRPr="00623846">
        <w:rPr>
          <w:rStyle w:val="Emphasis"/>
          <w:highlight w:val="green"/>
        </w:rPr>
        <w:t>severely</w:t>
      </w:r>
      <w:r w:rsidRPr="00623846">
        <w:rPr>
          <w:rStyle w:val="Emphasis"/>
        </w:rPr>
        <w:t xml:space="preserve"> </w:t>
      </w:r>
      <w:r w:rsidRPr="00623846">
        <w:rPr>
          <w:rStyle w:val="Emphasis"/>
          <w:highlight w:val="green"/>
        </w:rPr>
        <w:t>hampered</w:t>
      </w:r>
      <w:r w:rsidRPr="00623846">
        <w:t xml:space="preserve">. As these research programs have developed, they have been increasingly challenged by accumulated anomalies, as expected, and will either be revised or superseded by some future theory. Although I have not reviewed research in the postpositivist approach in similar detail in this article, and others are undoubtedly better qualified to address this question, I see similar progress in the feminist security studies program from the early works of Enloe (1990) that opened the political space to include women, to Tickner’s (1992) agenda-setting work, to more recent and substantive applications that reveal and highlight the ways in which gender deeply structures world politics (see Sjoberg, 2010; Sjoberg and Via, 2010; Towns, 2010). This too would have been even more difficult if researchers were forced to debate first principles at every turn. Within both positivist and post-positivist approaches, </w:t>
      </w:r>
      <w:r w:rsidRPr="00623846">
        <w:rPr>
          <w:rStyle w:val="StyleUnderline"/>
        </w:rPr>
        <w:t>progress occurs within paradigms according to their own criteria for evaluating that progress</w:t>
      </w:r>
      <w:r w:rsidRPr="00623846">
        <w:t xml:space="preserve">. </w:t>
      </w:r>
      <w:r w:rsidRPr="00623846">
        <w:rPr>
          <w:rStyle w:val="StyleUnderline"/>
        </w:rPr>
        <w:t>This suggests letting each paradigm develop on its own in its own fashion.</w:t>
      </w:r>
    </w:p>
    <w:p w14:paraId="27F7994F" w14:textId="77777777" w:rsidR="00850073" w:rsidRPr="00623846" w:rsidRDefault="00850073" w:rsidP="00850073">
      <w:pPr>
        <w:rPr>
          <w:rStyle w:val="StyleUnderline"/>
        </w:rPr>
      </w:pPr>
      <w:r w:rsidRPr="00623846">
        <w:t xml:space="preserve">In the end, </w:t>
      </w:r>
      <w:r w:rsidRPr="00623846">
        <w:rPr>
          <w:rStyle w:val="StyleUnderline"/>
        </w:rPr>
        <w:t>I prefer progress within paradigms rather than war between paradigms</w:t>
      </w:r>
      <w:r w:rsidRPr="00623846">
        <w:t xml:space="preserve">, especially as the latter would be inconclusive. </w:t>
      </w:r>
      <w:r w:rsidRPr="00623846">
        <w:rPr>
          <w:rStyle w:val="StyleUnderline"/>
        </w:rPr>
        <w:t>The human condition is precarious</w:t>
      </w:r>
      <w:r w:rsidRPr="00623846">
        <w:t xml:space="preserve">. </w:t>
      </w:r>
      <w:r w:rsidRPr="00623846">
        <w:rPr>
          <w:rStyle w:val="StyleUnderline"/>
          <w:highlight w:val="green"/>
        </w:rPr>
        <w:t xml:space="preserve">This is still the </w:t>
      </w:r>
      <w:r w:rsidRPr="00623846">
        <w:rPr>
          <w:rStyle w:val="Emphasis"/>
          <w:highlight w:val="green"/>
        </w:rPr>
        <w:t>age</w:t>
      </w:r>
      <w:r w:rsidRPr="00623846">
        <w:rPr>
          <w:rStyle w:val="StyleUnderline"/>
          <w:highlight w:val="green"/>
        </w:rPr>
        <w:t xml:space="preserve"> of</w:t>
      </w:r>
      <w:r w:rsidRPr="00623846">
        <w:rPr>
          <w:rStyle w:val="StyleUnderline"/>
        </w:rPr>
        <w:t xml:space="preserve"> </w:t>
      </w:r>
      <w:r w:rsidRPr="00623846">
        <w:rPr>
          <w:rStyle w:val="Emphasis"/>
        </w:rPr>
        <w:t>thermo</w:t>
      </w:r>
      <w:r w:rsidRPr="00623846">
        <w:rPr>
          <w:rStyle w:val="Emphasis"/>
          <w:highlight w:val="green"/>
        </w:rPr>
        <w:t>nuclear weapons</w:t>
      </w:r>
      <w:r w:rsidRPr="00623846">
        <w:t xml:space="preserve">. Globalization continues to disrupt lives as countries realign their economies on the basis of comparative advantage, production chains are disaggregated and wrapped around the globe, and </w:t>
      </w:r>
      <w:r w:rsidRPr="00623846">
        <w:rPr>
          <w:rStyle w:val="Emphasis"/>
          <w:highlight w:val="green"/>
        </w:rPr>
        <w:t>financial</w:t>
      </w:r>
      <w:r w:rsidRPr="00623846">
        <w:rPr>
          <w:rStyle w:val="Emphasis"/>
        </w:rPr>
        <w:t xml:space="preserve"> </w:t>
      </w:r>
      <w:r w:rsidRPr="00623846">
        <w:rPr>
          <w:rStyle w:val="Emphasis"/>
          <w:highlight w:val="green"/>
        </w:rPr>
        <w:t>crises</w:t>
      </w:r>
      <w:r w:rsidRPr="00623846">
        <w:rPr>
          <w:rStyle w:val="StyleUnderline"/>
        </w:rPr>
        <w:t xml:space="preserve"> in one country </w:t>
      </w:r>
      <w:r w:rsidRPr="00623846">
        <w:rPr>
          <w:rStyle w:val="Emphasis"/>
          <w:highlight w:val="green"/>
        </w:rPr>
        <w:t>reverberate</w:t>
      </w:r>
      <w:r w:rsidRPr="00623846">
        <w:rPr>
          <w:rStyle w:val="StyleUnderline"/>
        </w:rPr>
        <w:t xml:space="preserve"> </w:t>
      </w:r>
      <w:r w:rsidRPr="00623846">
        <w:rPr>
          <w:rStyle w:val="StyleUnderline"/>
          <w:highlight w:val="green"/>
        </w:rPr>
        <w:t>around the planet</w:t>
      </w:r>
      <w:r w:rsidRPr="00623846">
        <w:rPr>
          <w:rStyle w:val="StyleUnderline"/>
        </w:rPr>
        <w:t xml:space="preserve"> in minutes</w:t>
      </w:r>
      <w:r w:rsidRPr="00623846">
        <w:t xml:space="preserve">. </w:t>
      </w:r>
      <w:r w:rsidRPr="00623846">
        <w:rPr>
          <w:rStyle w:val="StyleUnderline"/>
        </w:rPr>
        <w:t xml:space="preserve">Transnational </w:t>
      </w:r>
      <w:r w:rsidRPr="00623846">
        <w:rPr>
          <w:rStyle w:val="StyleUnderline"/>
          <w:highlight w:val="green"/>
        </w:rPr>
        <w:t>terrorism</w:t>
      </w:r>
      <w:r w:rsidRPr="00623846">
        <w:rPr>
          <w:rStyle w:val="StyleUnderline"/>
        </w:rPr>
        <w:t xml:space="preserve"> </w:t>
      </w:r>
      <w:r w:rsidRPr="00623846">
        <w:rPr>
          <w:rStyle w:val="StyleUnderline"/>
          <w:highlight w:val="green"/>
        </w:rPr>
        <w:t>threatens</w:t>
      </w:r>
      <w:r w:rsidRPr="00623846">
        <w:rPr>
          <w:rStyle w:val="StyleUnderline"/>
        </w:rPr>
        <w:t xml:space="preserve"> to turn otherwise local disputes into </w:t>
      </w:r>
      <w:r w:rsidRPr="00623846">
        <w:rPr>
          <w:rStyle w:val="StyleUnderline"/>
          <w:highlight w:val="green"/>
        </w:rPr>
        <w:t>global conflicts</w:t>
      </w:r>
      <w:r w:rsidRPr="00623846">
        <w:rPr>
          <w:rStyle w:val="StyleUnderline"/>
        </w:rPr>
        <w:t>, and leave everyone everywhere feeling unsafe</w:t>
      </w:r>
      <w:r w:rsidRPr="00623846">
        <w:t xml:space="preserve">. And all the while, </w:t>
      </w:r>
      <w:r w:rsidRPr="00623846">
        <w:rPr>
          <w:rStyle w:val="StyleUnderline"/>
        </w:rPr>
        <w:t>anthropomorphic change transforms the global climate with potentially catastrophic consequences</w:t>
      </w:r>
      <w:r w:rsidRPr="00623846">
        <w:t xml:space="preserve">. Under these circumstances, </w:t>
      </w:r>
      <w:r w:rsidRPr="00623846">
        <w:rPr>
          <w:rStyle w:val="StyleUnderline"/>
          <w:highlight w:val="green"/>
        </w:rPr>
        <w:t>we as a</w:t>
      </w:r>
      <w:r w:rsidRPr="00623846">
        <w:rPr>
          <w:rStyle w:val="StyleUnderline"/>
        </w:rPr>
        <w:t xml:space="preserve"> </w:t>
      </w:r>
      <w:r w:rsidRPr="00623846">
        <w:rPr>
          <w:rStyle w:val="StyleUnderline"/>
          <w:highlight w:val="green"/>
        </w:rPr>
        <w:t>society need all the help we can get</w:t>
      </w:r>
      <w:r w:rsidRPr="00623846">
        <w:rPr>
          <w:rStyle w:val="StyleUnderline"/>
        </w:rPr>
        <w:t xml:space="preserve">. </w:t>
      </w:r>
      <w:r w:rsidRPr="00623846">
        <w:rPr>
          <w:rStyle w:val="StyleUnderline"/>
          <w:highlight w:val="green"/>
        </w:rPr>
        <w:t xml:space="preserve">There is </w:t>
      </w:r>
      <w:r w:rsidRPr="00623846">
        <w:rPr>
          <w:rStyle w:val="Emphasis"/>
          <w:highlight w:val="green"/>
        </w:rPr>
        <w:t>no monopoly</w:t>
      </w:r>
      <w:r w:rsidRPr="00623846">
        <w:rPr>
          <w:rStyle w:val="StyleUnderline"/>
          <w:highlight w:val="green"/>
        </w:rPr>
        <w:t xml:space="preserve"> on </w:t>
      </w:r>
      <w:r w:rsidRPr="00623846">
        <w:rPr>
          <w:rStyle w:val="Emphasis"/>
          <w:highlight w:val="green"/>
        </w:rPr>
        <w:t>knowledge</w:t>
      </w:r>
      <w:r w:rsidRPr="00623846">
        <w:t xml:space="preserve">. </w:t>
      </w:r>
      <w:r w:rsidRPr="00623846">
        <w:rPr>
          <w:rStyle w:val="StyleUnderline"/>
        </w:rPr>
        <w:t xml:space="preserve">And </w:t>
      </w:r>
      <w:r w:rsidRPr="00623846">
        <w:rPr>
          <w:rStyle w:val="StyleUnderline"/>
          <w:highlight w:val="green"/>
        </w:rPr>
        <w:t xml:space="preserve">there is </w:t>
      </w:r>
      <w:r w:rsidRPr="00623846">
        <w:rPr>
          <w:rStyle w:val="Emphasis"/>
          <w:highlight w:val="green"/>
        </w:rPr>
        <w:t>no guarantee</w:t>
      </w:r>
      <w:r w:rsidRPr="00623846">
        <w:rPr>
          <w:rStyle w:val="StyleUnderline"/>
        </w:rPr>
        <w:t xml:space="preserve"> that any </w:t>
      </w:r>
      <w:r w:rsidRPr="00623846">
        <w:rPr>
          <w:rStyle w:val="Emphasis"/>
          <w:highlight w:val="green"/>
        </w:rPr>
        <w:t>one kind</w:t>
      </w:r>
      <w:r w:rsidRPr="00623846">
        <w:rPr>
          <w:rStyle w:val="StyleUnderline"/>
          <w:highlight w:val="green"/>
        </w:rPr>
        <w:t xml:space="preserve"> of knowledge</w:t>
      </w:r>
      <w:r w:rsidRPr="00623846">
        <w:rPr>
          <w:rStyle w:val="StyleUnderline"/>
        </w:rPr>
        <w:t xml:space="preserve"> generated and understood </w:t>
      </w:r>
      <w:r w:rsidRPr="00623846">
        <w:rPr>
          <w:rStyle w:val="Emphasis"/>
          <w:highlight w:val="green"/>
        </w:rPr>
        <w:t>within</w:t>
      </w:r>
      <w:r w:rsidRPr="00623846">
        <w:rPr>
          <w:rStyle w:val="StyleUnderline"/>
          <w:highlight w:val="green"/>
        </w:rPr>
        <w:t xml:space="preserve"> </w:t>
      </w:r>
      <w:r w:rsidRPr="00623846">
        <w:rPr>
          <w:rStyle w:val="Emphasis"/>
          <w:highlight w:val="green"/>
        </w:rPr>
        <w:t>any</w:t>
      </w:r>
      <w:r w:rsidRPr="00623846">
        <w:rPr>
          <w:rStyle w:val="StyleUnderline"/>
        </w:rPr>
        <w:t xml:space="preserve"> </w:t>
      </w:r>
      <w:r w:rsidRPr="00623846">
        <w:rPr>
          <w:rStyle w:val="Emphasis"/>
          <w:highlight w:val="green"/>
        </w:rPr>
        <w:t>one epistemology</w:t>
      </w:r>
      <w:r w:rsidRPr="00623846">
        <w:rPr>
          <w:rStyle w:val="StyleUnderline"/>
        </w:rPr>
        <w:t xml:space="preserve"> </w:t>
      </w:r>
      <w:r w:rsidRPr="00623846">
        <w:rPr>
          <w:rStyle w:val="StyleUnderline"/>
          <w:highlight w:val="green"/>
        </w:rPr>
        <w:t xml:space="preserve">or </w:t>
      </w:r>
      <w:r w:rsidRPr="00623846">
        <w:rPr>
          <w:rStyle w:val="Emphasis"/>
          <w:highlight w:val="green"/>
        </w:rPr>
        <w:t>ontology</w:t>
      </w:r>
      <w:r w:rsidRPr="00623846">
        <w:rPr>
          <w:rStyle w:val="StyleUnderline"/>
          <w:highlight w:val="green"/>
        </w:rPr>
        <w:t xml:space="preserve"> is </w:t>
      </w:r>
      <w:r w:rsidRPr="00623846">
        <w:rPr>
          <w:rStyle w:val="Emphasis"/>
          <w:highlight w:val="green"/>
        </w:rPr>
        <w:t>always</w:t>
      </w:r>
      <w:r w:rsidRPr="00623846">
        <w:rPr>
          <w:rStyle w:val="StyleUnderline"/>
        </w:rPr>
        <w:t xml:space="preserve"> and everywhere </w:t>
      </w:r>
      <w:r w:rsidRPr="00623846">
        <w:rPr>
          <w:rStyle w:val="StyleUnderline"/>
          <w:highlight w:val="green"/>
        </w:rPr>
        <w:t xml:space="preserve">more </w:t>
      </w:r>
      <w:r w:rsidRPr="00623846">
        <w:rPr>
          <w:rStyle w:val="Emphasis"/>
          <w:highlight w:val="green"/>
        </w:rPr>
        <w:t>useful</w:t>
      </w:r>
      <w:r w:rsidRPr="00623846">
        <w:rPr>
          <w:rStyle w:val="StyleUnderline"/>
        </w:rPr>
        <w:t xml:space="preserve"> than another</w:t>
      </w:r>
      <w:r w:rsidRPr="00623846">
        <w:t xml:space="preserve">. </w:t>
      </w:r>
      <w:r w:rsidRPr="00623846">
        <w:rPr>
          <w:rStyle w:val="StyleUnderline"/>
        </w:rPr>
        <w:t>To assert otherwise is an act of supreme intellectual hubris.</w:t>
      </w:r>
    </w:p>
    <w:p w14:paraId="60C13521" w14:textId="77777777" w:rsidR="00850073" w:rsidRPr="00623846" w:rsidRDefault="00850073" w:rsidP="00850073">
      <w:r w:rsidRPr="00623846">
        <w:rPr>
          <w:rStyle w:val="StyleUnderline"/>
        </w:rPr>
        <w:t>This is not a plea to let a hundred, a thousand, or ten thousand intellectual flowers bloom</w:t>
      </w:r>
      <w:r w:rsidRPr="00623846">
        <w:t xml:space="preserve">. </w:t>
      </w:r>
      <w:r w:rsidRPr="00623846">
        <w:rPr>
          <w:rStyle w:val="StyleUnderline"/>
        </w:rPr>
        <w:t>Scholars working in cloistered isolation are not likely to produce great insights, especially when the social problems besetting us today are of such magnitude</w:t>
      </w:r>
      <w:r w:rsidRPr="00623846">
        <w:t xml:space="preserve">. </w:t>
      </w:r>
      <w:r w:rsidRPr="00623846">
        <w:rPr>
          <w:rStyle w:val="Emphasis"/>
          <w:highlight w:val="green"/>
        </w:rPr>
        <w:t>All</w:t>
      </w:r>
      <w:r w:rsidRPr="00623846">
        <w:rPr>
          <w:rStyle w:val="Emphasis"/>
        </w:rPr>
        <w:t xml:space="preserve"> </w:t>
      </w:r>
      <w:r w:rsidRPr="00623846">
        <w:rPr>
          <w:rStyle w:val="Emphasis"/>
          <w:highlight w:val="green"/>
        </w:rPr>
        <w:t>knowledge</w:t>
      </w:r>
      <w:r w:rsidRPr="00623846">
        <w:rPr>
          <w:rStyle w:val="StyleUnderline"/>
        </w:rPr>
        <w:t xml:space="preserve"> </w:t>
      </w:r>
      <w:r w:rsidRPr="00623846">
        <w:rPr>
          <w:rStyle w:val="StyleUnderline"/>
          <w:highlight w:val="green"/>
        </w:rPr>
        <w:t xml:space="preserve">must be </w:t>
      </w:r>
      <w:r w:rsidRPr="00623846">
        <w:rPr>
          <w:rStyle w:val="Emphasis"/>
          <w:highlight w:val="green"/>
        </w:rPr>
        <w:t>disciplined</w:t>
      </w:r>
      <w:r w:rsidRPr="00623846">
        <w:t xml:space="preserve">. That is, knowledge must be shared by and with others if it is to count as knowledge. </w:t>
      </w:r>
      <w:r w:rsidRPr="00623846">
        <w:rPr>
          <w:rStyle w:val="StyleUnderline"/>
        </w:rPr>
        <w:t>Positivists and post-positivists are each working hard to improve and clarify the standards of knowledge within their respective paradigms. This is an important turn for both, as it will facilitate progress within each even as it raises barriers to exchange across approaches</w:t>
      </w:r>
      <w:r w:rsidRPr="00623846">
        <w:t>. So, if not a thousand flowers, it is perhaps better for teams of scholars to tend a small number of separate gardens, grow what they can best, and share when possible with the others and, especially, the broader societies of which they are part.</w:t>
      </w:r>
    </w:p>
    <w:p w14:paraId="6F200D20" w14:textId="77777777" w:rsidR="00850073" w:rsidRDefault="00850073" w:rsidP="00850073">
      <w:r w:rsidRPr="00623846">
        <w:rPr>
          <w:rStyle w:val="StyleUnderline"/>
        </w:rPr>
        <w:t>Do not mourn the end of theory</w:t>
      </w:r>
      <w:r w:rsidRPr="00623846">
        <w:t xml:space="preserve">, if by theory we mean the Great Debates in International Relations. Too often, the Great Debates and especially the paradigm wars became contests over the truth status of assumptions. </w:t>
      </w:r>
      <w:r w:rsidRPr="00623846">
        <w:rPr>
          <w:rStyle w:val="Emphasis"/>
          <w:highlight w:val="green"/>
        </w:rPr>
        <w:t>Declarations</w:t>
      </w:r>
      <w:r w:rsidRPr="00623846">
        <w:rPr>
          <w:rStyle w:val="StyleUnderline"/>
        </w:rPr>
        <w:t xml:space="preserve"> that ‘I am a realist’ or pronouncements that ‘As a liberal, I predict …’ </w:t>
      </w:r>
      <w:r w:rsidRPr="00623846">
        <w:rPr>
          <w:rStyle w:val="StyleUnderline"/>
          <w:highlight w:val="green"/>
        </w:rPr>
        <w:t>were statements of</w:t>
      </w:r>
      <w:r w:rsidRPr="00623846">
        <w:rPr>
          <w:rStyle w:val="StyleUnderline"/>
        </w:rPr>
        <w:t xml:space="preserve"> a near </w:t>
      </w:r>
      <w:r w:rsidRPr="00623846">
        <w:rPr>
          <w:rStyle w:val="Emphasis"/>
        </w:rPr>
        <w:t xml:space="preserve">quasi-religious </w:t>
      </w:r>
      <w:r w:rsidRPr="00623846">
        <w:rPr>
          <w:rStyle w:val="Emphasis"/>
          <w:highlight w:val="green"/>
        </w:rPr>
        <w:t>faith</w:t>
      </w:r>
      <w:r w:rsidRPr="00623846">
        <w:rPr>
          <w:rStyle w:val="StyleUnderline"/>
        </w:rPr>
        <w:t xml:space="preserve">, </w:t>
      </w:r>
      <w:r w:rsidRPr="00623846">
        <w:rPr>
          <w:rStyle w:val="Emphasis"/>
          <w:highlight w:val="green"/>
        </w:rPr>
        <w:t>not</w:t>
      </w:r>
      <w:r w:rsidRPr="00623846">
        <w:rPr>
          <w:rStyle w:val="StyleUnderline"/>
          <w:highlight w:val="green"/>
        </w:rPr>
        <w:t xml:space="preserve"> </w:t>
      </w:r>
      <w:r w:rsidRPr="00623846">
        <w:rPr>
          <w:rStyle w:val="Emphasis"/>
          <w:highlight w:val="green"/>
        </w:rPr>
        <w:t>conclusions</w:t>
      </w:r>
      <w:r w:rsidRPr="00623846">
        <w:rPr>
          <w:rStyle w:val="StyleUnderline"/>
        </w:rPr>
        <w:t xml:space="preserve"> that </w:t>
      </w:r>
      <w:r w:rsidRPr="00623846">
        <w:rPr>
          <w:rStyle w:val="StyleUnderline"/>
          <w:highlight w:val="green"/>
        </w:rPr>
        <w:t xml:space="preserve">followed </w:t>
      </w:r>
      <w:r w:rsidRPr="00623846">
        <w:rPr>
          <w:rStyle w:val="Emphasis"/>
          <w:highlight w:val="green"/>
        </w:rPr>
        <w:t>from</w:t>
      </w:r>
      <w:r w:rsidRPr="00623846">
        <w:rPr>
          <w:rStyle w:val="StyleUnderline"/>
          <w:highlight w:val="green"/>
        </w:rPr>
        <w:t xml:space="preserve"> a</w:t>
      </w:r>
      <w:r w:rsidRPr="00623846">
        <w:rPr>
          <w:rStyle w:val="StyleUnderline"/>
        </w:rPr>
        <w:t xml:space="preserve"> </w:t>
      </w:r>
      <w:r w:rsidRPr="00623846">
        <w:rPr>
          <w:rStyle w:val="Emphasis"/>
          <w:highlight w:val="green"/>
        </w:rPr>
        <w:t>falsifiable theory</w:t>
      </w:r>
      <w:r w:rsidRPr="00623846">
        <w:rPr>
          <w:rStyle w:val="StyleUnderline"/>
          <w:highlight w:val="green"/>
        </w:rPr>
        <w:t xml:space="preserve"> </w:t>
      </w:r>
      <w:r w:rsidRPr="00623846">
        <w:rPr>
          <w:rStyle w:val="Emphasis"/>
          <w:highlight w:val="green"/>
        </w:rPr>
        <w:t>with</w:t>
      </w:r>
      <w:r w:rsidRPr="00623846">
        <w:rPr>
          <w:rStyle w:val="StyleUnderline"/>
        </w:rPr>
        <w:t xml:space="preserve"> stronger </w:t>
      </w:r>
      <w:r w:rsidRPr="00623846">
        <w:rPr>
          <w:rStyle w:val="Emphasis"/>
          <w:highlight w:val="green"/>
        </w:rPr>
        <w:t>empirical support</w:t>
      </w:r>
      <w:r w:rsidRPr="00623846">
        <w:t>. Likewise, assertions that positivism or post-positivism is a better approach to understanding world politics are similarly blinding. The Great Debates were too often academic in the worst sense of that term. Mid-level theory flourished in the interstices of these debates for decades and now, with the waning of the paradigm wars, is coming into its own within the field. I regard this as an entirely positive development. We may be witnessing the demise of a particular kind of grand theory, but theory — in the plural — lives. Long may they reign.</w:t>
      </w:r>
    </w:p>
    <w:p w14:paraId="3BA4722C" w14:textId="77777777" w:rsidR="00850073" w:rsidRPr="00623846" w:rsidRDefault="00850073" w:rsidP="00850073"/>
    <w:p w14:paraId="2EBCCB0A" w14:textId="77777777" w:rsidR="00850073" w:rsidRPr="00623846" w:rsidRDefault="00850073" w:rsidP="00850073">
      <w:pPr>
        <w:pStyle w:val="Heading4"/>
        <w:rPr>
          <w:rFonts w:cs="Calibri"/>
          <w:bCs/>
        </w:rPr>
      </w:pPr>
      <w:bookmarkStart w:id="0" w:name="_Hlk54967683"/>
      <w:r w:rsidRPr="00623846">
        <w:rPr>
          <w:rFonts w:cs="Calibri"/>
        </w:rPr>
        <w:t xml:space="preserve">Structural representation </w:t>
      </w:r>
      <w:r w:rsidRPr="00623846">
        <w:rPr>
          <w:rFonts w:cs="Calibri"/>
          <w:u w:val="single"/>
        </w:rPr>
        <w:t>doesn’t map</w:t>
      </w:r>
      <w:r w:rsidRPr="00623846">
        <w:rPr>
          <w:rFonts w:cs="Calibri"/>
        </w:rPr>
        <w:t xml:space="preserve"> onto policy outcomes – neural paths are </w:t>
      </w:r>
      <w:r w:rsidRPr="00623846">
        <w:rPr>
          <w:rFonts w:cs="Calibri"/>
          <w:u w:val="single"/>
        </w:rPr>
        <w:t>multidimensional</w:t>
      </w:r>
      <w:r w:rsidRPr="00623846">
        <w:rPr>
          <w:rFonts w:cs="Calibri"/>
        </w:rPr>
        <w:t xml:space="preserve"> – scenario planning via the plan’s method allows us to </w:t>
      </w:r>
      <w:r w:rsidRPr="00623846">
        <w:rPr>
          <w:rFonts w:cs="Calibri"/>
          <w:u w:val="single"/>
        </w:rPr>
        <w:t>isolate</w:t>
      </w:r>
      <w:r w:rsidRPr="00623846">
        <w:rPr>
          <w:rFonts w:cs="Calibri"/>
        </w:rPr>
        <w:t xml:space="preserve"> over identification and plausibile risks to </w:t>
      </w:r>
      <w:r w:rsidRPr="00623846">
        <w:rPr>
          <w:rFonts w:cs="Calibri"/>
          <w:u w:val="single"/>
        </w:rPr>
        <w:t>de-escalate</w:t>
      </w:r>
      <w:r w:rsidRPr="00623846">
        <w:rPr>
          <w:rFonts w:cs="Calibri"/>
        </w:rPr>
        <w:t xml:space="preserve"> nuclear conflict.</w:t>
      </w:r>
    </w:p>
    <w:p w14:paraId="1BC61C4C" w14:textId="77777777" w:rsidR="00850073" w:rsidRPr="00623846" w:rsidRDefault="00850073" w:rsidP="00850073">
      <w:pPr>
        <w:rPr>
          <w:rStyle w:val="Style13ptBold"/>
        </w:rPr>
      </w:pPr>
      <w:bookmarkStart w:id="1" w:name="_Hlk61000637"/>
      <w:r w:rsidRPr="00623846">
        <w:rPr>
          <w:rStyle w:val="Style13ptBold"/>
        </w:rPr>
        <w:t>Bleiker and Hutchison ‘18</w:t>
      </w:r>
    </w:p>
    <w:bookmarkEnd w:id="1"/>
    <w:p w14:paraId="1A384509" w14:textId="77777777" w:rsidR="00850073" w:rsidRPr="00623846" w:rsidRDefault="00850073" w:rsidP="00850073">
      <w:pPr>
        <w:rPr>
          <w:szCs w:val="16"/>
        </w:rPr>
      </w:pPr>
      <w:r w:rsidRPr="00623846">
        <w:rPr>
          <w:szCs w:val="16"/>
        </w:rPr>
        <w:t>Roland Bleiker &amp; Emma Hutchison 18. School of Political Science and International Studies, University of Queensland. 2018. “Methods and Methodologies for the Study of Emotions in World Politics.” Researching Emotions in International Relations, edited by Maéva Clément and Eric Sangar, Springer International Publishing, pp. 325–342. Crossref, doi:10.1007/978-3-319-65575-8_14. rc/Pat</w:t>
      </w:r>
    </w:p>
    <w:p w14:paraId="7BBD314C" w14:textId="77777777" w:rsidR="00850073" w:rsidRDefault="00850073" w:rsidP="00850073">
      <w:pPr>
        <w:rPr>
          <w:rStyle w:val="Emphasis"/>
        </w:rPr>
      </w:pPr>
      <w:r w:rsidRPr="00623846">
        <w:rPr>
          <w:sz w:val="12"/>
        </w:rPr>
        <w:t xml:space="preserve">Third, we stress that such </w:t>
      </w:r>
      <w:r w:rsidRPr="00623846">
        <w:rPr>
          <w:rStyle w:val="TitleChar"/>
        </w:rPr>
        <w:t xml:space="preserve">an approach to </w:t>
      </w:r>
      <w:r w:rsidRPr="00623846">
        <w:rPr>
          <w:rStyle w:val="TitleChar"/>
          <w:highlight w:val="green"/>
        </w:rPr>
        <w:t xml:space="preserve">analysing political emotions requires </w:t>
      </w:r>
      <w:r w:rsidRPr="00623846">
        <w:rPr>
          <w:rStyle w:val="Emphasis"/>
          <w:highlight w:val="green"/>
        </w:rPr>
        <w:t>creativity</w:t>
      </w:r>
      <w:r w:rsidRPr="00623846">
        <w:rPr>
          <w:rStyle w:val="TitleChar"/>
          <w:highlight w:val="green"/>
        </w:rPr>
        <w:t xml:space="preserve"> and </w:t>
      </w:r>
      <w:r w:rsidRPr="00623846">
        <w:rPr>
          <w:rStyle w:val="Emphasis"/>
          <w:highlight w:val="green"/>
        </w:rPr>
        <w:t>method</w:t>
      </w:r>
      <w:r w:rsidRPr="00623846">
        <w:rPr>
          <w:rStyle w:val="Emphasis"/>
        </w:rPr>
        <w:t xml:space="preserve">ological </w:t>
      </w:r>
      <w:r w:rsidRPr="00623846">
        <w:rPr>
          <w:rStyle w:val="Emphasis"/>
          <w:highlight w:val="green"/>
        </w:rPr>
        <w:t>pluralism</w:t>
      </w:r>
      <w:r w:rsidRPr="00623846">
        <w:rPr>
          <w:rStyle w:val="TitleChar"/>
          <w:highlight w:val="green"/>
        </w:rPr>
        <w:t>. Emotions work in</w:t>
      </w:r>
      <w:r w:rsidRPr="00623846">
        <w:rPr>
          <w:rStyle w:val="TitleChar"/>
        </w:rPr>
        <w:t xml:space="preserve"> </w:t>
      </w:r>
      <w:r w:rsidRPr="00623846">
        <w:rPr>
          <w:rStyle w:val="Emphasis"/>
        </w:rPr>
        <w:t xml:space="preserve">exceptionally </w:t>
      </w:r>
      <w:r w:rsidRPr="00623846">
        <w:rPr>
          <w:rStyle w:val="Emphasis"/>
          <w:highlight w:val="green"/>
        </w:rPr>
        <w:t>complex ways</w:t>
      </w:r>
      <w:r w:rsidRPr="00623846">
        <w:rPr>
          <w:rStyle w:val="TitleChar"/>
          <w:highlight w:val="green"/>
        </w:rPr>
        <w:t xml:space="preserve">. No </w:t>
      </w:r>
      <w:r w:rsidRPr="00623846">
        <w:rPr>
          <w:rStyle w:val="Emphasis"/>
          <w:highlight w:val="green"/>
        </w:rPr>
        <w:t>single</w:t>
      </w:r>
      <w:r w:rsidRPr="00623846">
        <w:rPr>
          <w:rStyle w:val="TitleChar"/>
          <w:highlight w:val="green"/>
        </w:rPr>
        <w:t xml:space="preserve"> method could</w:t>
      </w:r>
      <w:r w:rsidRPr="00623846">
        <w:rPr>
          <w:rStyle w:val="TitleChar"/>
        </w:rPr>
        <w:t xml:space="preserve"> possibly </w:t>
      </w:r>
      <w:r w:rsidRPr="00623846">
        <w:rPr>
          <w:rStyle w:val="TitleChar"/>
          <w:highlight w:val="green"/>
        </w:rPr>
        <w:t>account for their</w:t>
      </w:r>
      <w:r w:rsidRPr="00623846">
        <w:rPr>
          <w:rStyle w:val="TitleChar"/>
        </w:rPr>
        <w:t xml:space="preserve"> political significance and </w:t>
      </w:r>
      <w:r w:rsidRPr="00623846">
        <w:rPr>
          <w:rStyle w:val="TitleChar"/>
          <w:highlight w:val="green"/>
        </w:rPr>
        <w:t>influence</w:t>
      </w:r>
      <w:r w:rsidRPr="00623846">
        <w:rPr>
          <w:sz w:val="12"/>
        </w:rPr>
        <w:t xml:space="preserve">. The chapters in this volume emphasize the need to draw on a range of different methods, from semi-structured interviews to discourse analysis, autoethnography, content analysis and semiotics, among others. </w:t>
      </w:r>
      <w:r w:rsidRPr="00623846">
        <w:rPr>
          <w:rStyle w:val="TitleChar"/>
        </w:rPr>
        <w:t>To validate such a broad and diverse range</w:t>
      </w:r>
      <w:r w:rsidRPr="00623846">
        <w:rPr>
          <w:sz w:val="12"/>
        </w:rPr>
        <w:t xml:space="preserve"> of methods, </w:t>
      </w:r>
      <w:r w:rsidRPr="00623846">
        <w:rPr>
          <w:rStyle w:val="TitleChar"/>
          <w:highlight w:val="green"/>
        </w:rPr>
        <w:t>we need a</w:t>
      </w:r>
      <w:r w:rsidRPr="00623846">
        <w:rPr>
          <w:rStyle w:val="TitleChar"/>
        </w:rPr>
        <w:t xml:space="preserve">n epistemological </w:t>
      </w:r>
      <w:r w:rsidRPr="00623846">
        <w:rPr>
          <w:rStyle w:val="TitleChar"/>
          <w:highlight w:val="green"/>
        </w:rPr>
        <w:t>framework that eschews</w:t>
      </w:r>
      <w:r w:rsidRPr="00623846">
        <w:rPr>
          <w:rStyle w:val="TitleChar"/>
        </w:rPr>
        <w:t xml:space="preserve"> the need to arrive at </w:t>
      </w:r>
      <w:r w:rsidRPr="00623846">
        <w:rPr>
          <w:rStyle w:val="Emphasis"/>
          <w:highlight w:val="green"/>
        </w:rPr>
        <w:t>overarching models</w:t>
      </w:r>
    </w:p>
    <w:p w14:paraId="2419384E" w14:textId="77777777" w:rsidR="00850073" w:rsidRDefault="00850073" w:rsidP="00850073">
      <w:pPr>
        <w:rPr>
          <w:rStyle w:val="Emphasis"/>
        </w:rPr>
      </w:pPr>
    </w:p>
    <w:p w14:paraId="7691E060" w14:textId="77777777" w:rsidR="00850073" w:rsidRDefault="00850073" w:rsidP="00850073">
      <w:pPr>
        <w:rPr>
          <w:rStyle w:val="Emphasis"/>
        </w:rPr>
      </w:pPr>
    </w:p>
    <w:p w14:paraId="5559AD1F" w14:textId="77777777" w:rsidR="00850073" w:rsidRDefault="00850073" w:rsidP="00850073">
      <w:pPr>
        <w:rPr>
          <w:rStyle w:val="Emphasis"/>
        </w:rPr>
      </w:pPr>
    </w:p>
    <w:p w14:paraId="6C536DFA" w14:textId="77777777" w:rsidR="00850073" w:rsidRDefault="00850073" w:rsidP="00850073">
      <w:pPr>
        <w:rPr>
          <w:rStyle w:val="Emphasis"/>
        </w:rPr>
      </w:pPr>
    </w:p>
    <w:p w14:paraId="57AF095A" w14:textId="77777777" w:rsidR="00850073" w:rsidRDefault="00850073" w:rsidP="00850073">
      <w:pPr>
        <w:rPr>
          <w:rStyle w:val="Emphasis"/>
        </w:rPr>
      </w:pPr>
    </w:p>
    <w:p w14:paraId="7106B382" w14:textId="77777777" w:rsidR="00850073" w:rsidRDefault="00850073" w:rsidP="00850073">
      <w:pPr>
        <w:rPr>
          <w:rStyle w:val="Emphasis"/>
        </w:rPr>
      </w:pPr>
    </w:p>
    <w:p w14:paraId="29217F0F" w14:textId="77777777" w:rsidR="00850073" w:rsidRPr="00623846" w:rsidRDefault="00850073" w:rsidP="00850073">
      <w:pPr>
        <w:rPr>
          <w:u w:val="single"/>
        </w:rPr>
      </w:pPr>
      <w:r w:rsidRPr="00623846">
        <w:rPr>
          <w:sz w:val="12"/>
        </w:rPr>
        <w:t xml:space="preserve"> and, instead, appreciates the pluralism and creativity and perhaps even elusiveness that resides in each particular approach. Such a framework requires reflections on both method and methodological issues: that is, we need to discuss not only the tools needed to investigate the political roles of emotions but also the epistemological status attributed to these tools. Defining Feelings, Emotions and Affect: Political and Methodological Implications Several chapters in this volume highlight the difficulties involved with defining emotions. Clément and Sangar (Chap. 1) mention how efforts to pinpoint the nature of emotions are “highly contested and at times par-ticularly fuzzy.” Ringmar laments that the “vocabulary of affect is hopelessly confused” and there is little agreement on how related terms are used or, indeed, how they should be employed. We engage these discussions here by highlighting how scholars differentiate phenomenologically between feelings, emotions and affect. We do so not to settle definitional disputes but to highlight how the struggle to understand what emotions are goes to their very political core: it highlights that emotions in all their guises, as distinguishable emotions as well as more non-conscious feelings and affects, work at different levels—from the individual to the collective—and that they are always more than just personal reactions or expressions. Most international relations scholars use the term “emotion” loosely, as a broad umbrella term to denote a range of different phenomena. We do so too in this chapter. But some scholars also draw a clear distinction between emotions and feelings. Mercer (2014) refers to feelings as “a conscious awareness that one is experiencing an emotion.” Crawford (2000, p. 125) sees emotions as “inner states that individuals describe to others as feeling.” But both Mercer and Crawford go further and stress the need to capture the social dimensions at stake. This is why Crawford (2014) highlights how emotions—individual and subjective as they might be—are also always intertwined with pre-existing social, cultural and political contexts. Mercer’s very notion of “social emotion” underlines this point too, for it captures how emotions become intersubjective when they relate to something social that people care about, whether it is power, status or justice. Reflecting on the distinction between emotions and feelings might therefore help us appreciate the connections between bodily based phenomena and the processes through which emotions are communicated to others. While feelings may emerge from within the body, they are at the same time central to the politics of emotions. Feelings are internal in that they are felt within bodies, yet they are in a sense external as well. Mercer (2014) put it this way: bodies cause emotions but emotions cannot be ontologically reduced to the body. Even though we experience emotion emerging from our bodies, feelings are formed and structured within particular social and cultural environments (Lutz, 1988). They are constituted in relation to culturally specific traditions, such as language, habits and memories. This is why Sangar, Clément and Lindemann (Chap. 8) stress the need to “conceive emotions as social phenomena” that can shape political attitude to a range of phenomena, including war. Likewise, this is why Wolf (Chap. 10) believes that “emotions are intrinsically public and therefore can be well established by analysing social discourse.” Karin Fierke (2014) goes one step further, stressing that individual expressions of emotions “should not ultimately be the focus of social and political analysis at the international level.” This is the case, she argues, because individual emotions are less significant for understanding global politics than the emotions that surround political phenomena. The distinction between emotions and affect brings out socio-political issues in an even more pertinent way. In some disciplines, such as geography, this distinction is so intensely debated that scholars differentiate between “emotional geography” and “affective geography” (see Thien, 2005; Thrift, 2004). Emotions are seen as personal and often conscious feelings that have social meaning and political consequences. Related phenomena can in this way be identified and assessed. Affective dynamics, by contrast, are viewed as much broader phenomena that exist both before and beyond consciousness: they are a wide range of nonreflective and subconscious bodily sensations, such as mood, intuition, temperament, attachment, disposition and even memory. In an investigation of the politics and potentials of museums to illuminate the human costs of war, Audrey Reeves (Chap. 5) insightfully outlines the consequences of these emotions-affect distinctions for international relations scholarship (see also Eznack, 2011, 2013; Holmes, 2013; Ross, 2006, p. 199; Sasley, 2010). The difference between emotion and affect pivots around the issue of representation (see Pile, 2010, pp. 6–10; Reeves, Chap. 5; Eroukhmanoff and Teles Fazendeiro, Chap. 11). Those who theorize affect consider the phenomena as inexpressible: it cannot be analysed through representations. The study of affect thus opposes attempts to understand specific, seemingly individualized emotions and moves towards an approach that studies how particular feelings, sentiments and emotions together act as a type of collective social force (Thrift, 2004, p. 60; see also Protevi, 2009). Affect in this sense is “performative”: it enables understandings of how emotional flows both act upon individuals and in doing so enact particular socio-political norms and behaviours. Emotional geographers disagree with many of the charges made against them. They argue that since emotions can only be understood through representations, it is crucial to understand the respective practices (see also Bondi, 2005; Eroukhmanoff and Teles Fazendeiro, Chap. 11; Reeves, Chap. 5; Thien, 2005; for a useful critical discussion of the affect/emotion discussion, see Leys, 2011). To use the term “affect” is thus to make a shift from isolating specific emotions to the more general recognition that emotion, feeling and sensations combined generate often unconscious and unreflective affective dispositions that connect and transcend individuals (Massumi, 2002, pp. 27–28, 217; Thrift, 2004, p. 60). As Ringmar (Chap. 2) puts it: “everything is couched in terms of affect.” In this sense, affect is always social and always “intertwined across time” (Eroukhmanoff and Teles Fazendeiro, Chap. 11). This position also resonates with international relations research. For Janice Bially-Mattern (2014), the task of singling out certain emotions, such as anger (see Heller, Chap. 4) becomes problematic as soon as one recognizes, as most scholars meanwhile do, that emotions and cognition are intrinsically interwoven and thus, by extension, hard to keep conceptually separate. For Ross (2014, pp. 2, 17–19) too, anger, fear or other emotions are socially constructed and somewhat arbitrary categories that are not really able to capture the rich complexities of how affective energies work and circulate between political actors and communities. Affect can then provide the conceptual tools to understand how a broad range of psycho-social predispositions produce or mediate political emotions. Recent research by Lucile Eznack (2013) illustrates the issues at stake. She shows how historically cultivated affective dispositions—both positive and negative—can temper or exacerbate hostilities between nation-states and in doing so influence the nature of ensuing state behaviour. Juxtaposing US anger towards Britain in the 1956 Suez Crisis with that focused towards the Soviet Union during the 1979–1980 Afghanistan intervention, Eznack shows how anger at an ally/friend and an adversary/ enemy alters according to the pre-existing affective dimensions of their relations. Definitional disputes can never be settled. Nor can concepts ever capture the far more elusive realities they seek to define. This is why we consciously use the broad term “emotion.” But conceptual disputes provide a way into understanding the substantive issues at stake, particularly the processes through which feelings, emotions and affect are both individual and collective. There is fairly widespread agreement that emotions are not only shaped by historical and socio-cultural factors but also, and in turn, play a key role in constituting collective identities and the type of political values and practices associated with them. But figuring out suitable methodological approaches for studying these collective emotions is, of course, a far more difficult and contestable task. Understanding the Politics of Emotions Beyond Social Scientific Models Most methodological approaches to the study of emotions in international relations are social science driven and, while useful, not enough to understand the collective dimension of emotions. Some of most systematic methodological debates so far have been carried out in political psychology and focus on quantitative approaches. They deal, for instance, with the emotional predispositions of leaders and samples of the population (Marcus, 2002, pp. 235–236; Small, Learner &amp; Fischhoff, 2006). </w:t>
      </w:r>
      <w:r w:rsidRPr="00623846">
        <w:rPr>
          <w:rStyle w:val="Emphasis"/>
          <w:highlight w:val="green"/>
        </w:rPr>
        <w:t>Neuroscientific inquiries</w:t>
      </w:r>
      <w:r w:rsidRPr="00623846">
        <w:rPr>
          <w:sz w:val="12"/>
        </w:rPr>
        <w:t xml:space="preserve"> </w:t>
      </w:r>
      <w:r w:rsidRPr="00623846">
        <w:rPr>
          <w:rStyle w:val="TitleChar"/>
        </w:rPr>
        <w:t>have</w:t>
      </w:r>
      <w:r w:rsidRPr="00623846">
        <w:rPr>
          <w:sz w:val="12"/>
        </w:rPr>
        <w:t xml:space="preserve"> also </w:t>
      </w:r>
      <w:r w:rsidRPr="00623846">
        <w:rPr>
          <w:rStyle w:val="TitleChar"/>
        </w:rPr>
        <w:t>generated important methodological advances, particularly with regard to the use of experiments</w:t>
      </w:r>
      <w:r w:rsidRPr="00623846">
        <w:rPr>
          <w:sz w:val="12"/>
        </w:rPr>
        <w:t xml:space="preserve">, be they laboratory, survey or field based. These studies can make more reliable statements on issues of cause and effect that qualitative emotions methods may be hard-pressed to do (see Jeffery, 2014b; McDermott, 2011). </w:t>
      </w:r>
      <w:r w:rsidRPr="00623846">
        <w:rPr>
          <w:rStyle w:val="TitleChar"/>
          <w:highlight w:val="green"/>
        </w:rPr>
        <w:t>While</w:t>
      </w:r>
      <w:r w:rsidRPr="00623846">
        <w:rPr>
          <w:rStyle w:val="TitleChar"/>
        </w:rPr>
        <w:t xml:space="preserve"> experiments and other quantitatively measurable methods can yield </w:t>
      </w:r>
      <w:r w:rsidRPr="00623846">
        <w:rPr>
          <w:rStyle w:val="TitleChar"/>
          <w:highlight w:val="green"/>
        </w:rPr>
        <w:t>important</w:t>
      </w:r>
      <w:r w:rsidRPr="00623846">
        <w:rPr>
          <w:rStyle w:val="TitleChar"/>
        </w:rPr>
        <w:t xml:space="preserve"> insights, there are nonetheless </w:t>
      </w:r>
      <w:r w:rsidRPr="00623846">
        <w:rPr>
          <w:rStyle w:val="Emphasis"/>
          <w:highlight w:val="green"/>
        </w:rPr>
        <w:t>limit</w:t>
      </w:r>
      <w:r w:rsidRPr="00623846">
        <w:rPr>
          <w:rStyle w:val="Emphasis"/>
        </w:rPr>
        <w:t>s</w:t>
      </w:r>
      <w:r w:rsidRPr="00623846">
        <w:rPr>
          <w:sz w:val="12"/>
        </w:rPr>
        <w:t xml:space="preserve"> </w:t>
      </w:r>
      <w:r w:rsidRPr="00623846">
        <w:rPr>
          <w:rStyle w:val="TitleChar"/>
        </w:rPr>
        <w:t xml:space="preserve">to </w:t>
      </w:r>
      <w:r w:rsidRPr="00623846">
        <w:rPr>
          <w:rStyle w:val="TitleChar"/>
          <w:highlight w:val="green"/>
        </w:rPr>
        <w:t>how much they can assess</w:t>
      </w:r>
      <w:r w:rsidRPr="00623846">
        <w:rPr>
          <w:rStyle w:val="TitleChar"/>
        </w:rPr>
        <w:t xml:space="preserve">. Two such methodological limits stand out. First, scholars can </w:t>
      </w:r>
      <w:r w:rsidRPr="00623846">
        <w:rPr>
          <w:rStyle w:val="TitleChar"/>
          <w:highlight w:val="green"/>
        </w:rPr>
        <w:t xml:space="preserve">only measure how </w:t>
      </w:r>
      <w:r w:rsidRPr="00623846">
        <w:rPr>
          <w:rStyle w:val="Emphasis"/>
          <w:highlight w:val="green"/>
        </w:rPr>
        <w:t>people</w:t>
      </w:r>
      <w:r w:rsidRPr="00623846">
        <w:rPr>
          <w:rStyle w:val="TitleChar"/>
        </w:rPr>
        <w:t xml:space="preserve"> physiologically or behaviourally </w:t>
      </w:r>
      <w:r w:rsidRPr="00623846">
        <w:rPr>
          <w:rStyle w:val="Emphasis"/>
          <w:highlight w:val="green"/>
        </w:rPr>
        <w:t>react</w:t>
      </w:r>
      <w:r w:rsidRPr="00623846">
        <w:rPr>
          <w:rStyle w:val="TitleChar"/>
          <w:highlight w:val="green"/>
        </w:rPr>
        <w:t xml:space="preserve"> or</w:t>
      </w:r>
      <w:r w:rsidRPr="00623846">
        <w:rPr>
          <w:rStyle w:val="TitleChar"/>
        </w:rPr>
        <w:t xml:space="preserve"> what they </w:t>
      </w:r>
      <w:r w:rsidRPr="00623846">
        <w:rPr>
          <w:rStyle w:val="Emphasis"/>
          <w:highlight w:val="green"/>
        </w:rPr>
        <w:t>say they feel</w:t>
      </w:r>
      <w:r w:rsidRPr="00623846">
        <w:rPr>
          <w:rStyle w:val="TitleChar"/>
          <w:highlight w:val="green"/>
        </w:rPr>
        <w:t>. In addition</w:t>
      </w:r>
      <w:r w:rsidRPr="00623846">
        <w:rPr>
          <w:rStyle w:val="TitleChar"/>
        </w:rPr>
        <w:t xml:space="preserve">, the respective methods often focus on </w:t>
      </w:r>
      <w:r w:rsidRPr="00623846">
        <w:rPr>
          <w:rStyle w:val="Emphasis"/>
        </w:rPr>
        <w:t>individuals</w:t>
      </w:r>
      <w:r w:rsidRPr="00623846">
        <w:rPr>
          <w:rStyle w:val="TitleChar"/>
        </w:rPr>
        <w:t xml:space="preserve"> and </w:t>
      </w:r>
      <w:r w:rsidRPr="00623846">
        <w:rPr>
          <w:rStyle w:val="Emphasis"/>
          <w:highlight w:val="green"/>
        </w:rPr>
        <w:t>small groups</w:t>
      </w:r>
      <w:r w:rsidRPr="00623846">
        <w:rPr>
          <w:rStyle w:val="TitleChar"/>
        </w:rPr>
        <w:t xml:space="preserve">, which </w:t>
      </w:r>
      <w:r w:rsidRPr="00623846">
        <w:rPr>
          <w:rStyle w:val="Emphasis"/>
        </w:rPr>
        <w:t xml:space="preserve">do </w:t>
      </w:r>
      <w:r w:rsidRPr="00623846">
        <w:rPr>
          <w:rStyle w:val="Emphasis"/>
          <w:highlight w:val="green"/>
        </w:rPr>
        <w:t>not</w:t>
      </w:r>
      <w:r w:rsidRPr="00623846">
        <w:rPr>
          <w:rStyle w:val="Emphasis"/>
        </w:rPr>
        <w:t xml:space="preserve"> operate at </w:t>
      </w:r>
      <w:r w:rsidRPr="00623846">
        <w:rPr>
          <w:rStyle w:val="Emphasis"/>
          <w:highlight w:val="green"/>
        </w:rPr>
        <w:t>the same</w:t>
      </w:r>
      <w:r w:rsidRPr="00623846">
        <w:rPr>
          <w:rStyle w:val="Emphasis"/>
        </w:rPr>
        <w:t xml:space="preserve"> level and in the same way </w:t>
      </w:r>
      <w:r w:rsidRPr="00623846">
        <w:rPr>
          <w:rStyle w:val="Emphasis"/>
          <w:highlight w:val="green"/>
        </w:rPr>
        <w:t>as larger collectives</w:t>
      </w:r>
      <w:r w:rsidRPr="00623846">
        <w:rPr>
          <w:sz w:val="12"/>
        </w:rPr>
        <w:t xml:space="preserve">. Indeed, if the methodological challenges are significant when investigating individual or interpersonal emotional dynamics they are far greater when it comes to analysing emotions at the level of large collectives, such as in national and transnational spheres. </w:t>
      </w:r>
      <w:r w:rsidRPr="00623846">
        <w:rPr>
          <w:rStyle w:val="Emphasis"/>
          <w:highlight w:val="green"/>
        </w:rPr>
        <w:t>States</w:t>
      </w:r>
      <w:r w:rsidRPr="00623846">
        <w:rPr>
          <w:sz w:val="12"/>
        </w:rPr>
        <w:t xml:space="preserve">, for instance, </w:t>
      </w:r>
      <w:r w:rsidRPr="00623846">
        <w:rPr>
          <w:rStyle w:val="TitleChar"/>
          <w:highlight w:val="green"/>
        </w:rPr>
        <w:t>have</w:t>
      </w:r>
      <w:r w:rsidRPr="00623846">
        <w:rPr>
          <w:sz w:val="12"/>
          <w:highlight w:val="green"/>
        </w:rPr>
        <w:t xml:space="preserve"> </w:t>
      </w:r>
      <w:r w:rsidRPr="00623846">
        <w:rPr>
          <w:rStyle w:val="Emphasis"/>
          <w:highlight w:val="green"/>
        </w:rPr>
        <w:t>no biological mechanisms</w:t>
      </w:r>
      <w:r w:rsidRPr="00623846">
        <w:rPr>
          <w:sz w:val="12"/>
        </w:rPr>
        <w:t xml:space="preserve"> </w:t>
      </w:r>
      <w:r w:rsidRPr="00623846">
        <w:rPr>
          <w:rStyle w:val="TitleChar"/>
        </w:rPr>
        <w:t>and thus cannot experience emotions directly</w:t>
      </w:r>
      <w:r w:rsidRPr="00623846">
        <w:rPr>
          <w:sz w:val="12"/>
        </w:rPr>
        <w:t xml:space="preserve">. How, then, can the behaviour of states be shaped by emotions? Second, traditional social scientific notions of causality are limited in their ability to capture the political impact of collective emotions. Take an example from the topic that Sybille Reinke de Buitrago (Chap. 13) and Gabi Schlag (Chap. 9) engage: the links between images, emotions and politics. The </w:t>
      </w:r>
      <w:r w:rsidRPr="00623846">
        <w:rPr>
          <w:rStyle w:val="Emphasis"/>
          <w:highlight w:val="green"/>
        </w:rPr>
        <w:t>emotional</w:t>
      </w:r>
      <w:r w:rsidRPr="00623846">
        <w:rPr>
          <w:rStyle w:val="TitleChar"/>
        </w:rPr>
        <w:t xml:space="preserve"> dimension</w:t>
      </w:r>
      <w:r w:rsidRPr="00623846">
        <w:rPr>
          <w:rStyle w:val="Emphasis"/>
          <w:highlight w:val="green"/>
        </w:rPr>
        <w:t>s</w:t>
      </w:r>
      <w:r w:rsidRPr="00623846">
        <w:rPr>
          <w:sz w:val="12"/>
        </w:rPr>
        <w:t xml:space="preserve"> of images </w:t>
      </w:r>
      <w:r w:rsidRPr="00623846">
        <w:rPr>
          <w:rStyle w:val="TitleChar"/>
          <w:highlight w:val="green"/>
        </w:rPr>
        <w:t xml:space="preserve">rarely </w:t>
      </w:r>
      <w:r w:rsidRPr="00623846">
        <w:rPr>
          <w:rStyle w:val="Emphasis"/>
          <w:highlight w:val="green"/>
        </w:rPr>
        <w:t>cause</w:t>
      </w:r>
      <w:r w:rsidRPr="00623846">
        <w:rPr>
          <w:rStyle w:val="TitleChar"/>
          <w:highlight w:val="green"/>
        </w:rPr>
        <w:t xml:space="preserve"> political events</w:t>
      </w:r>
      <w:r w:rsidRPr="00623846">
        <w:rPr>
          <w:sz w:val="12"/>
        </w:rPr>
        <w:t xml:space="preserve">, at least not </w:t>
      </w:r>
      <w:r w:rsidRPr="00623846">
        <w:rPr>
          <w:rStyle w:val="TitleChar"/>
          <w:highlight w:val="green"/>
        </w:rPr>
        <w:t xml:space="preserve">in a </w:t>
      </w:r>
      <w:r w:rsidRPr="00623846">
        <w:rPr>
          <w:rStyle w:val="Emphasis"/>
          <w:highlight w:val="green"/>
        </w:rPr>
        <w:t>linear way</w:t>
      </w:r>
      <w:r w:rsidRPr="00623846">
        <w:rPr>
          <w:sz w:val="12"/>
        </w:rPr>
        <w:t xml:space="preserve">. This is the case </w:t>
      </w:r>
      <w:r w:rsidRPr="00623846">
        <w:rPr>
          <w:rStyle w:val="TitleChar"/>
        </w:rPr>
        <w:t>even in instances where impact is obvious</w:t>
      </w:r>
      <w:r w:rsidRPr="00623846">
        <w:rPr>
          <w:sz w:val="12"/>
        </w:rPr>
        <w:t xml:space="preserve">. Consider the debates on the use of torture in the war against terror. As early as the summer of 2003, it was publicly known—in part through reports from Amnesty International—that US troops were using torture techniques when interrogating prisoners in Iraq. There was, how- ever, little public interest or discussion about the issue. Domestic and international outrage only emerged in the spring of 2004, in direct response to graphic photographs of US torture at the Abu Ghraib prison facilities. The intensely emotional images of torture managed to trigger major public discussions in a way that “mere” words could not. But to attribute causality here is far from straightforward. This is even more the case with instances where impact is more diffuse, though equally clear. No method can, for instance, retrace the causal or even the constitutive links between the highly emotional visual representations of 9/11, the emergence of a discourse of evil and the ensuing war on terror. And yet, hardly anybody would question that images and emotions were key parts of the nature and impact of 9/11. Indeed, the very attack was designed for maximum visual and emotional impact. It was meant to do much more than kill physical bodies: the idea was to create a spectacle that can circulate visually and instil fear. Rather than speaking of linear causality here, one might use terms like “discursive causality” (Hansen, 2006, p. 26) or “discursive agency” (Bleiker, 2000, p. 208). Doing so illuminates how emotions often work inaudibly but powerfully; over time and across space, by slowly entrenching— or gradually challenging—how we feel, view, think of the socio-political worked around us. Ringmar (Chap. 2) speaks of the “felt sense,” of how feelings influence both cognitive thoughts and broader political phenomena. Understanding how emotions work in such indirect ways poses inevitable methodological challenges. But they can be addressed and overcome. One of the most useful ways of doing so has been advanced by Jacques Rancière. He speaks of the “distribution of the sensible,” that is, of how in any given society and at any given time, there are boundaries between what can be felt and not, thought and not and, as a result, between what is politically possible and not. These boundaries are arbitrarily but often accepted self-evidently as common sense (Rancière, 2004, p. 13; see also Rockhill, 2009, pp. 199–200). Collective emotions are, in this sense, highly political insofar as they can either entrench existing configurations of sensing, seeing and thinking, or indeed, they can challenge them. The boundaries between what is sensible and not sometimes shift rapidly, as in the case of torture debates, but mostly they evolve gradually as the visual world—and other representational stimuli—around us evolves. Multidisciplinary Methods for the Study of Political Emotions Broadening our understanding of how emotions work politically inevitably also entails broadening the methodological framework we use to study emotions. Rather than relying on social science methods alone, we should complement them with modes of inquiry stemming from the sciences and the humanities. The latter, for instance, consist of methods applied in, say, ethnography, architecture, art history, musicology and media studies. Only a multitude of methods can attempt to stitch together the intricate and non-linear processes through which emotions shape the political. Different methods illuminate different dimensions of the links between emotion and politics. An adequate appreciation of the political issues at stake is thus likely to emerge only from combining a broad range of methods. The chapters in this volume offer an impressive illustration of such an approach. The tools employed here include phenomenology and psychoanalysis (Ringmar), content analysis (Heller; de Buitrago), semi-structured interviews (Delori), autoethnography (Reeves), discourse analysis (Wolf; Koschut), narrative analysis (Sangar, Clément and Lindemann), audience observation (Schlag); hermeneutics (Eroukhmanoff and Teles Fazendeiro). Relying on such a broad set of methods for the study of political emotions seems commonsensical. In fact, many method scholars acknowledge the need for pluralism and recognize that, by extension, their own approach is a “necessary but not sufficient methodology” (Van Leeuwen &amp; Jewitt, 2004, p. 5). A content analysis, for instance, can identify important patterns but say nothing about the political impact of emotions, just as a survey experiment can gauge relative impact but offer no knowledge of the origin or nature of links between emotions and politics. This is why critical methods scholars argue against analytically separating sensory domains (Mason &amp; Davies, 2009, pp. 600–601). While commonsensical in principle, the actual application of a multidisciplinary approach to the study of emotions in world politics is far more complex and difficult. Only very few researchers possess the methodological skills to navigate across the wide range of methods necessary to assess the complexity of the links between emotions and politics. Scholars who employ, say, discourse analysis rarely have the skills to conduct large-scale quantitative surveys. Likewise, researchers who do lab experiments are not usually equipped to conduct a semiology. These practical challenges to multidisciplinary research are significant but can be overcome. Extra training can provide scholars with the skills needed to employ a wider range of methods. Some of the chapters in this volume offer fantastic examples of how this can be done successfully. Take the two chapters that deal with the links between emotions, images and politics. Schlag (Chap. 9) flags how a multitude of methods, from discourse analysis to iconology, can be applied across multiple visual sites and modalities: from the construction of an image to its content to its political receptions (see Rose, 2008). Buitrago (Chap. 13), likewise, employs content and visual analysis to great effect, arguing that zigzagging between them better captures “the complex nature of emotions and their various expressions and channels.” A further challenge to interdisciplinary work on emotions is linked to a deeply entrenched antagonistic dualism that continues to separate those advocating qualitative and quantitative methods. The divide between these traditions is enforced not only by different methodological trainings, but also by a range of epistemological assumptions that seem to make genuine cross-method inquiries difficult. Quantitative methods tend to be associated with positivist epistemologies while qualitative approaches are meant to be post-positivist in nature. This is neither accurate nor useful but, instead, and as Clément and Sangar (Chap. 1) point out, leads to a “path dependency” that boxes them into “specific ways of collecting and analysing.” There is no reason why, for instance, discourse analysis could not be combined with quantitative survey experiments. Only through such unusual methodological combinations can we hope to understand the politics of emotions across their origin, history, meaning and causality. Towards a Pluralist Epistemological Framework The biggest challenge to a truly pluralist approach to the study emotions and politics is not of a practical but of an epistemological nature. To use methods as diverse as discourse analysis and quantitative surveys can only be done if each of these methods is given the chance to work according to its own logic. A genuinely interdisciplinary and pluralistic approach needs to abandon the idea that all methods have to operate according to the same rules and standards of evidence. To advance such a proposition is to go against the grain of much of the philosophy of knowledge that drives the social sciences. Manuel De Landa (2006, pp. 10–11) refers here to totalizing forms of knowledge. In such systems, each component has to behave according to an overall logic that structures the movement of parts. To make sense and fit in, each methodological component of this system has to operate according to the same principles: those of testable hypotheses. Methods that do not fit these criteria are seen as unscientific and illegitimate. This is the logic of aiming for “generalizable” findings that test “causal relationships” (Heller, Chap. 4). The aim here is to avoid “arbitrary and unsystematic” methods, such as discourse analysis, and, instead, aim for studies of emotions that can deliver a “more systematic comparative picture of time and space, with systematic comparative elements and a more longitudinal perspective that can show what ‘constitute’ really entails” (Heller, Chap. 4). Our suggestions fundamentally depart from such propositions. We argue for a heterogeneous combination of seemingly incompatible methods. Expressed in other words, </w:t>
      </w:r>
      <w:r w:rsidRPr="00623846">
        <w:rPr>
          <w:rStyle w:val="TitleChar"/>
          <w:highlight w:val="green"/>
        </w:rPr>
        <w:t>multiple methods should be used</w:t>
      </w:r>
      <w:r w:rsidRPr="00623846">
        <w:rPr>
          <w:rStyle w:val="TitleChar"/>
        </w:rPr>
        <w:t xml:space="preserve"> </w:t>
      </w:r>
      <w:r w:rsidRPr="00623846">
        <w:rPr>
          <w:rStyle w:val="Emphasis"/>
        </w:rPr>
        <w:t>even if,</w:t>
      </w:r>
      <w:r w:rsidRPr="00623846">
        <w:rPr>
          <w:rStyle w:val="TitleChar"/>
        </w:rPr>
        <w:t xml:space="preserve"> or </w:t>
      </w:r>
      <w:r w:rsidRPr="00623846">
        <w:rPr>
          <w:rStyle w:val="Emphasis"/>
          <w:highlight w:val="green"/>
        </w:rPr>
        <w:t>precisely because</w:t>
      </w:r>
      <w:r w:rsidRPr="00623846">
        <w:rPr>
          <w:sz w:val="12"/>
        </w:rPr>
        <w:t xml:space="preserve">, </w:t>
      </w:r>
      <w:r w:rsidRPr="00623846">
        <w:rPr>
          <w:rStyle w:val="TitleChar"/>
          <w:highlight w:val="green"/>
        </w:rPr>
        <w:t>they are not compatible</w:t>
      </w:r>
      <w:r w:rsidRPr="00623846">
        <w:rPr>
          <w:rStyle w:val="TitleChar"/>
        </w:rPr>
        <w:t xml:space="preserve"> with each other</w:t>
      </w:r>
      <w:r w:rsidRPr="00623846">
        <w:rPr>
          <w:sz w:val="12"/>
        </w:rPr>
        <w:t xml:space="preserve">. We draw on assemblage theory and </w:t>
      </w:r>
      <w:r w:rsidRPr="00623846">
        <w:rPr>
          <w:rStyle w:val="TitleChar"/>
        </w:rPr>
        <w:t>the</w:t>
      </w:r>
      <w:r w:rsidRPr="00623846">
        <w:rPr>
          <w:sz w:val="12"/>
        </w:rPr>
        <w:t xml:space="preserve"> concept of rhizomes (Deleuze &amp; Guattari, 1996) to defend an </w:t>
      </w:r>
      <w:r w:rsidRPr="00623846">
        <w:rPr>
          <w:rStyle w:val="TitleChar"/>
        </w:rPr>
        <w:t>approach</w:t>
      </w:r>
      <w:r w:rsidRPr="00623846">
        <w:rPr>
          <w:sz w:val="12"/>
        </w:rPr>
        <w:t xml:space="preserve"> that we believe </w:t>
      </w:r>
      <w:r w:rsidRPr="00623846">
        <w:rPr>
          <w:rStyle w:val="TitleChar"/>
        </w:rPr>
        <w:t xml:space="preserve">is both </w:t>
      </w:r>
      <w:r w:rsidRPr="00623846">
        <w:rPr>
          <w:rStyle w:val="Emphasis"/>
          <w:highlight w:val="green"/>
        </w:rPr>
        <w:t>necessary</w:t>
      </w:r>
      <w:r w:rsidRPr="00623846">
        <w:rPr>
          <w:rStyle w:val="TitleChar"/>
        </w:rPr>
        <w:t xml:space="preserve"> and controversial: necessary </w:t>
      </w:r>
      <w:r w:rsidRPr="00623846">
        <w:rPr>
          <w:rStyle w:val="TitleChar"/>
          <w:highlight w:val="green"/>
        </w:rPr>
        <w:t xml:space="preserve">because it is the most </w:t>
      </w:r>
      <w:r w:rsidRPr="00623846">
        <w:rPr>
          <w:rStyle w:val="Emphasis"/>
          <w:highlight w:val="green"/>
        </w:rPr>
        <w:t>convincing</w:t>
      </w:r>
      <w:r w:rsidRPr="00623846">
        <w:rPr>
          <w:rStyle w:val="TitleChar"/>
          <w:highlight w:val="green"/>
        </w:rPr>
        <w:t xml:space="preserve"> way to understand</w:t>
      </w:r>
      <w:r w:rsidRPr="00623846">
        <w:rPr>
          <w:rStyle w:val="TitleChar"/>
        </w:rPr>
        <w:t xml:space="preserve"> the </w:t>
      </w:r>
      <w:r w:rsidRPr="00623846">
        <w:rPr>
          <w:rStyle w:val="TitleChar"/>
          <w:highlight w:val="green"/>
        </w:rPr>
        <w:t>complex links</w:t>
      </w:r>
      <w:r w:rsidRPr="00623846">
        <w:rPr>
          <w:rStyle w:val="TitleChar"/>
        </w:rPr>
        <w:t xml:space="preserve"> between emotions and politics</w:t>
      </w:r>
      <w:r w:rsidRPr="00623846">
        <w:rPr>
          <w:sz w:val="12"/>
        </w:rPr>
        <w:t xml:space="preserve">; controversial because doing so breaks with deeply entrenched social scientific conventions that require each methodological component to behave according to the same coherent overall logic (De Landa, 2006, pp. 10–11). Assemblages are an alternative to totalities. They offer a conceptual base for multidisciplinary and methodologically reflective research. This is the case because assemblages, according to De Landa (2006, pp. 10–11), are structured by relations of exteriority: the properties and behaviour of its components neither have to explain the whole nor fit into its overall logic. Heterogeneity is a key feature here, for each component is both linked and autonomous. De Buitrago (Chap. 13) appropriately speaks of completing a “mosaic” of knowledge. Even Heller (Chap. 4), who pushes for more generalizable proportions, recognizes that “the influence of emotions is filled with spontaneous expressions of strong emotional subjectivity.” When we pursue such inquiries into the politics of emotions we could speak of “messy methods” (Aradau &amp; Huysmans, 2014, p. 607; Law &amp; Urry, 2004, p. 390). But messy here does not mean that individual inquiries cannot be, at the same time, meticulous, thorough and systematic. Discourse analysis, for instance, does not necessarily need to be “arbitrary and unsys- tematic” (Heller, Chap. 4), but can be carried out in as precise a manner as any other method (see Koschut, Chap. 12; Dunne &amp; Neumann, 2016; Hansen, 2006). The key is to recognize that the criteria by which methodologies operate are not seen as being independent of their specific purpose. Once we recognize these issues, methods cannot be employed or understood without a proper engagement with methodologies. This point has already been underlined by scholars working on critical approaches to methods in politics and international relations. John Law and John Urry (2004, p. 397), Lene Hansen (2006, p. ixi), Linda Tuhiwai Smith (2012, p. ix), Patrick Jackson (2011, p. 25), Michael Shapiro (2003, 2013) as well as Claudia Aradau and Jef Huysmans (2014, p. 598) all stress that methods—that is, the tools we use to embark on research— are inevitably intertwined with the strategies that these methods employ and the context within which they are carried out. The task of methodologies is to challenge the idea of methods as neutral techniques and to reflect upon the choices and implications that they embody (see Clément and Sangar, Chap. 1). Implied—and at time explicitly articulated—in these positions is the idea that one can embark on systematic and rigorous research even while one accepts that there are several and at times even incompatible models of doing so. Although still fairly controversial in international relations, such critical positions on methodology are not new. They have long been debated in the philosophy of science or in quantum and complexity theory. Consider, just as an example, how Paul Feyerabend (2002, pp. 1, 18, 160) argued decades ago that the numerous procedures that make up the sciences have no common structure and that, as a result, “successful research does not obey general standards; it relies now on one trick, now on another.” He presents the violation of existing basic rules as the very process through which science progresses— not towards a new and better paradigm, but towards recognition that science, and the methods it applies, is always incomplete and bound by its social context. Conclusion Drawing on the chapters in this volume, we have tried to outline a multidisciplinary and pluralist framework for the study of emotions in world politics. To do so requires combining work on methods (techniques, practices) with reflections on methodologies (epistemological reflections on the potentials and limits of these techniques and practices). We argued that what is needed is not a systematic theory of emotions, an attempt to fix the parameters of knowledge once and for all, but a more open-ended search for the type of scholarly and political sensibility that could conceptualize the influence of emotions even where and when it is not immediately apparent. Numerous intangible but nevertheless important political dimensions of emotions can be appreciated only if scholars accept that insight cannot necessarily produce certainty, or at least not the type of knowledge that is objective, measurable and falsifiable. Accepting that knowledge about emotions is inevitably partial and contingent does not mean we cannot evaluate interdisciplinary and pluralist research. </w:t>
      </w:r>
      <w:r w:rsidRPr="00623846">
        <w:rPr>
          <w:rStyle w:val="TitleChar"/>
        </w:rPr>
        <w:t xml:space="preserve">The key is to recognize that insights into </w:t>
      </w:r>
      <w:r w:rsidRPr="00623846">
        <w:rPr>
          <w:rStyle w:val="TitleChar"/>
          <w:highlight w:val="green"/>
        </w:rPr>
        <w:t xml:space="preserve">the politics of emotions should not be evaluated by some </w:t>
      </w:r>
      <w:r w:rsidRPr="00623846">
        <w:rPr>
          <w:rStyle w:val="Emphasis"/>
          <w:highlight w:val="green"/>
        </w:rPr>
        <w:t>a priori standard</w:t>
      </w:r>
      <w:r w:rsidRPr="00623846">
        <w:rPr>
          <w:rStyle w:val="TitleChar"/>
        </w:rPr>
        <w:t xml:space="preserve"> of reference, </w:t>
      </w:r>
      <w:r w:rsidRPr="00623846">
        <w:rPr>
          <w:rStyle w:val="TitleChar"/>
          <w:highlight w:val="green"/>
        </w:rPr>
        <w:t>but by</w:t>
      </w:r>
      <w:r w:rsidRPr="00623846">
        <w:rPr>
          <w:rStyle w:val="TitleChar"/>
        </w:rPr>
        <w:t xml:space="preserve"> their </w:t>
      </w:r>
      <w:r w:rsidRPr="00623846">
        <w:rPr>
          <w:rStyle w:val="TitleChar"/>
          <w:highlight w:val="green"/>
        </w:rPr>
        <w:t>ability to generate new</w:t>
      </w:r>
      <w:r w:rsidRPr="00623846">
        <w:rPr>
          <w:rStyle w:val="TitleChar"/>
        </w:rPr>
        <w:t xml:space="preserve"> and valuable </w:t>
      </w:r>
      <w:r w:rsidRPr="00623846">
        <w:rPr>
          <w:rStyle w:val="Emphasis"/>
          <w:highlight w:val="green"/>
        </w:rPr>
        <w:t>perspectives</w:t>
      </w:r>
      <w:r w:rsidRPr="00623846">
        <w:rPr>
          <w:rStyle w:val="TitleChar"/>
          <w:highlight w:val="green"/>
        </w:rPr>
        <w:t xml:space="preserve"> on </w:t>
      </w:r>
      <w:r w:rsidRPr="00623846">
        <w:rPr>
          <w:rStyle w:val="Emphasis"/>
          <w:highlight w:val="green"/>
        </w:rPr>
        <w:t>political puzzles</w:t>
      </w:r>
      <w:r w:rsidRPr="00623846">
        <w:rPr>
          <w:sz w:val="12"/>
        </w:rPr>
        <w:t xml:space="preserve">. This process is neither radical nor unique to the task of assessing ephemeral phenomena, such as emotions. It applies just as much to the domain of reason. Quentin Skinner is one of numerous scholars who stress how our judgement of what is reasonable depends not on some prior set of objective criteria, but on the concepts we employ to describe what we see or experience as rational (Skinner, 2002, pp. 4, 44). For instance, if examinations of fear can provide us with explanations of political behaviour that would not have been possible through other forms of inquiry, then they have made a contribution to knowledge, even though the so-generated insight may remain contestable and, ultimately, un-provable. </w:t>
      </w:r>
      <w:r w:rsidRPr="00623846">
        <w:rPr>
          <w:rStyle w:val="TitleChar"/>
          <w:highlight w:val="green"/>
        </w:rPr>
        <w:t>Once</w:t>
      </w:r>
      <w:r w:rsidRPr="00623846">
        <w:rPr>
          <w:rStyle w:val="TitleChar"/>
        </w:rPr>
        <w:t xml:space="preserve"> the logic of </w:t>
      </w:r>
      <w:r w:rsidRPr="00623846">
        <w:rPr>
          <w:rStyle w:val="Emphasis"/>
          <w:highlight w:val="green"/>
        </w:rPr>
        <w:t>totality</w:t>
      </w:r>
      <w:r w:rsidRPr="00623846">
        <w:rPr>
          <w:rStyle w:val="TitleChar"/>
          <w:highlight w:val="green"/>
        </w:rPr>
        <w:t xml:space="preserve"> is forgone</w:t>
      </w:r>
      <w:r w:rsidRPr="00623846">
        <w:rPr>
          <w:sz w:val="12"/>
        </w:rPr>
        <w:t xml:space="preserve">, the possibilities for investigating the significance of emotions in world politics open up. </w:t>
      </w:r>
      <w:r w:rsidRPr="00623846">
        <w:rPr>
          <w:rStyle w:val="TitleChar"/>
          <w:highlight w:val="green"/>
        </w:rPr>
        <w:t xml:space="preserve">It becomes possible to </w:t>
      </w:r>
      <w:r w:rsidRPr="00623846">
        <w:rPr>
          <w:rStyle w:val="Emphasis"/>
          <w:highlight w:val="green"/>
        </w:rPr>
        <w:t>combine</w:t>
      </w:r>
      <w:r w:rsidRPr="00623846">
        <w:rPr>
          <w:rStyle w:val="Emphasis"/>
        </w:rPr>
        <w:t xml:space="preserve"> seemingly </w:t>
      </w:r>
      <w:r w:rsidRPr="00623846">
        <w:rPr>
          <w:rStyle w:val="Emphasis"/>
          <w:highlight w:val="green"/>
        </w:rPr>
        <w:t>incompatible methods</w:t>
      </w:r>
      <w:r w:rsidRPr="00623846">
        <w:rPr>
          <w:sz w:val="12"/>
        </w:rPr>
        <w:t xml:space="preserve">, from ethnographies to semiologies, surveys and interviews to discourse and content analyses. The logics according to which they operate do not necessarily have to be the same, nor do they have to add up to one coherent whole, </w:t>
      </w:r>
      <w:r w:rsidRPr="00623846">
        <w:rPr>
          <w:rStyle w:val="TitleChar"/>
        </w:rPr>
        <w:t xml:space="preserve">for it is precisely through such </w:t>
      </w:r>
      <w:r w:rsidRPr="00623846">
        <w:rPr>
          <w:rStyle w:val="Emphasis"/>
        </w:rPr>
        <w:t>creative openness</w:t>
      </w:r>
      <w:r w:rsidRPr="00623846">
        <w:rPr>
          <w:rStyle w:val="TitleChar"/>
        </w:rPr>
        <w:t xml:space="preserve"> that we can hope </w:t>
      </w:r>
      <w:r w:rsidRPr="00623846">
        <w:rPr>
          <w:rStyle w:val="TitleChar"/>
          <w:highlight w:val="green"/>
        </w:rPr>
        <w:t>to capture</w:t>
      </w:r>
      <w:r w:rsidRPr="00623846">
        <w:rPr>
          <w:rStyle w:val="TitleChar"/>
        </w:rPr>
        <w:t xml:space="preserve"> the </w:t>
      </w:r>
      <w:r w:rsidRPr="00623846">
        <w:rPr>
          <w:rStyle w:val="Emphasis"/>
          <w:highlight w:val="green"/>
        </w:rPr>
        <w:t>complex ways</w:t>
      </w:r>
      <w:r w:rsidRPr="00623846">
        <w:rPr>
          <w:rStyle w:val="TitleChar"/>
        </w:rPr>
        <w:t xml:space="preserve"> </w:t>
      </w:r>
      <w:r w:rsidRPr="00623846">
        <w:rPr>
          <w:rStyle w:val="TitleChar"/>
          <w:highlight w:val="green"/>
        </w:rPr>
        <w:t xml:space="preserve">emotions are </w:t>
      </w:r>
      <w:r w:rsidRPr="00623846">
        <w:rPr>
          <w:rStyle w:val="Emphasis"/>
          <w:highlight w:val="green"/>
        </w:rPr>
        <w:t>intertwined</w:t>
      </w:r>
      <w:r w:rsidRPr="00623846">
        <w:rPr>
          <w:rStyle w:val="TitleChar"/>
          <w:highlight w:val="green"/>
        </w:rPr>
        <w:t xml:space="preserve"> with</w:t>
      </w:r>
      <w:r w:rsidRPr="00623846">
        <w:rPr>
          <w:rStyle w:val="TitleChar"/>
        </w:rPr>
        <w:t xml:space="preserve"> world </w:t>
      </w:r>
      <w:r w:rsidRPr="00623846">
        <w:rPr>
          <w:rStyle w:val="TitleChar"/>
          <w:highlight w:val="green"/>
        </w:rPr>
        <w:t>politics</w:t>
      </w:r>
      <w:r w:rsidRPr="00623846">
        <w:rPr>
          <w:highlight w:val="green"/>
          <w:u w:val="single"/>
        </w:rPr>
        <w:t>.</w:t>
      </w:r>
    </w:p>
    <w:bookmarkEnd w:id="0"/>
    <w:p w14:paraId="05142D9B" w14:textId="77777777" w:rsidR="00850073" w:rsidRPr="00623846" w:rsidRDefault="00850073" w:rsidP="00850073"/>
    <w:p w14:paraId="75EBDE4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50073"/>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50073"/>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2C83C"/>
  <w15:chartTrackingRefBased/>
  <w15:docId w15:val="{A6EF6E9F-0912-4727-9225-060D88B45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50073"/>
    <w:rPr>
      <w:rFonts w:ascii="Calibri" w:hAnsi="Calibri" w:cs="Calibri"/>
    </w:rPr>
  </w:style>
  <w:style w:type="paragraph" w:styleId="Heading1">
    <w:name w:val="heading 1"/>
    <w:aliases w:val="Pocket"/>
    <w:basedOn w:val="Normal"/>
    <w:next w:val="Normal"/>
    <w:link w:val="Heading1Char"/>
    <w:qFormat/>
    <w:rsid w:val="008500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5007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85007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T"/>
    <w:basedOn w:val="Normal"/>
    <w:next w:val="Normal"/>
    <w:link w:val="Heading4Char"/>
    <w:uiPriority w:val="3"/>
    <w:unhideWhenUsed/>
    <w:qFormat/>
    <w:rsid w:val="0085007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500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0073"/>
  </w:style>
  <w:style w:type="character" w:customStyle="1" w:styleId="Heading1Char">
    <w:name w:val="Heading 1 Char"/>
    <w:aliases w:val="Pocket Char"/>
    <w:basedOn w:val="DefaultParagraphFont"/>
    <w:link w:val="Heading1"/>
    <w:rsid w:val="0085007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50073"/>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850073"/>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850073"/>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850073"/>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50073"/>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6"/>
    <w:qFormat/>
    <w:rsid w:val="00850073"/>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850073"/>
    <w:rPr>
      <w:color w:val="auto"/>
      <w:u w:val="none"/>
    </w:rPr>
  </w:style>
  <w:style w:type="character" w:styleId="FollowedHyperlink">
    <w:name w:val="FollowedHyperlink"/>
    <w:basedOn w:val="DefaultParagraphFont"/>
    <w:uiPriority w:val="99"/>
    <w:semiHidden/>
    <w:unhideWhenUsed/>
    <w:rsid w:val="00850073"/>
    <w:rPr>
      <w:color w:val="auto"/>
      <w:u w:val="none"/>
    </w:rPr>
  </w:style>
  <w:style w:type="paragraph" w:styleId="ListParagraph">
    <w:name w:val="List Paragraph"/>
    <w:aliases w:val="6 font"/>
    <w:basedOn w:val="Normal"/>
    <w:uiPriority w:val="99"/>
    <w:qFormat/>
    <w:rsid w:val="00850073"/>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5007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850073"/>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7"/>
    <w:qFormat/>
    <w:rsid w:val="00850073"/>
    <w:pPr>
      <w:ind w:left="720"/>
      <w:jc w:val="both"/>
    </w:pPr>
    <w:rPr>
      <w:b/>
      <w:iCs/>
      <w:sz w:val="26"/>
      <w:u w:val="single"/>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850073"/>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850073"/>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basedOn w:val="DefaultParagraphFont"/>
    <w:uiPriority w:val="99"/>
    <w:rsid w:val="0085007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www.space.com/starlink-satellite-reentry-ozone-depletion-atmosphere"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salon.com/2018/01/14/the-asteroids-most-likely-to-hit-earth/"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hyperlink" Target="https://www.ncbi.nlm.nih.gov/pmc/articles/PMC6446569/"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www.theverge.com/2020/3/24/21190273/spacex-starlink-satellite-internet-constellation-astronomy-coating" TargetMode="External"/><Relationship Id="rId30" Type="http://schemas.openxmlformats.org/officeDocument/2006/relationships/hyperlink" Target="https://www.express.co.uk/news/science/1287983/ozone-layer-global-warming-mass-extinction-dinosaurs-Southampton" TargetMode="Externa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20513</Words>
  <Characters>116930</Characters>
  <Application>Microsoft Office Word</Application>
  <DocSecurity>0</DocSecurity>
  <Lines>974</Lines>
  <Paragraphs>274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2022-01-24T00:47:00Z</dcterms:created>
  <dcterms:modified xsi:type="dcterms:W3CDTF">2022-01-24T00:47:00Z</dcterms:modified>
</cp:coreProperties>
</file>