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5EA16" w14:textId="77777777" w:rsidR="00DA67F0" w:rsidRPr="00DA25D8" w:rsidRDefault="00DA67F0" w:rsidP="00DA67F0">
      <w:pPr>
        <w:pStyle w:val="Heading1"/>
        <w:rPr>
          <w:rFonts w:cs="Calibri"/>
        </w:rPr>
      </w:pPr>
      <w:r w:rsidRPr="00DA25D8">
        <w:rPr>
          <w:rFonts w:cs="Calibri"/>
        </w:rPr>
        <w:t>Loyola R4 Aff vs Strake JX</w:t>
      </w:r>
    </w:p>
    <w:p w14:paraId="20423E76" w14:textId="77777777" w:rsidR="00DA67F0" w:rsidRPr="00DA25D8" w:rsidRDefault="00DA67F0" w:rsidP="00DA67F0">
      <w:pPr>
        <w:pStyle w:val="Heading1"/>
        <w:rPr>
          <w:rFonts w:cs="Calibri"/>
        </w:rPr>
      </w:pPr>
      <w:r w:rsidRPr="00DA25D8">
        <w:rPr>
          <w:rFonts w:cs="Calibri"/>
        </w:rPr>
        <w:t>1AC</w:t>
      </w:r>
    </w:p>
    <w:p w14:paraId="286300FF" w14:textId="77777777" w:rsidR="00DA67F0" w:rsidRPr="00DA25D8" w:rsidRDefault="00DA67F0" w:rsidP="00DA67F0">
      <w:pPr>
        <w:pStyle w:val="Heading3"/>
        <w:rPr>
          <w:rFonts w:cs="Calibri"/>
        </w:rPr>
      </w:pPr>
      <w:r w:rsidRPr="00DA25D8">
        <w:rPr>
          <w:rFonts w:cs="Calibri"/>
        </w:rPr>
        <w:t>Advantage</w:t>
      </w:r>
    </w:p>
    <w:p w14:paraId="7929FF17" w14:textId="77777777" w:rsidR="00DA67F0" w:rsidRPr="00DA25D8" w:rsidRDefault="00DA67F0" w:rsidP="00DA67F0">
      <w:pPr>
        <w:pStyle w:val="Heading4"/>
        <w:rPr>
          <w:rFonts w:cs="Calibri"/>
        </w:rPr>
      </w:pPr>
      <w:r w:rsidRPr="00DA25D8">
        <w:rPr>
          <w:rFonts w:cs="Calibri"/>
        </w:rPr>
        <w:t>The current WTO patent system is locking in global cannabis monopolies.</w:t>
      </w:r>
    </w:p>
    <w:p w14:paraId="5B2C07FF" w14:textId="77777777" w:rsidR="00DA67F0" w:rsidRPr="00DA25D8" w:rsidRDefault="00DA67F0" w:rsidP="00DA67F0">
      <w:r w:rsidRPr="00DA25D8">
        <w:rPr>
          <w:rStyle w:val="Style13ptBold"/>
        </w:rPr>
        <w:t xml:space="preserve">Kellner 21 </w:t>
      </w:r>
      <w:r w:rsidRPr="00DA25D8">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DA25D8">
          <w:rPr>
            <w:rStyle w:val="Hyperlink"/>
          </w:rPr>
          <w:t>https://www.repository.law.indiana.edu/ijgls/vol28/iss1/9/</w:t>
        </w:r>
      </w:hyperlink>
      <w:r w:rsidRPr="00DA25D8">
        <w:t xml:space="preserve"> SM</w:t>
      </w:r>
    </w:p>
    <w:p w14:paraId="433B982E" w14:textId="77777777" w:rsidR="00DA67F0" w:rsidRPr="00DA25D8" w:rsidRDefault="00DA67F0" w:rsidP="00DA67F0">
      <w:pPr>
        <w:rPr>
          <w:rStyle w:val="StyleUnderline"/>
        </w:rPr>
      </w:pPr>
      <w:r w:rsidRPr="00DA25D8">
        <w:t xml:space="preserve">B. How </w:t>
      </w:r>
      <w:r w:rsidRPr="00DA25D8">
        <w:rPr>
          <w:rStyle w:val="StyleUnderline"/>
        </w:rPr>
        <w:t xml:space="preserve">the Patent Has Become a Tool for Globalization </w:t>
      </w:r>
    </w:p>
    <w:p w14:paraId="6049EEAE" w14:textId="77777777" w:rsidR="00DA67F0" w:rsidRPr="00DA25D8" w:rsidRDefault="00DA67F0" w:rsidP="00DA67F0">
      <w:r w:rsidRPr="00DA25D8">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F567E7A" w14:textId="77777777" w:rsidR="00DA67F0" w:rsidRPr="00DA25D8" w:rsidRDefault="00DA67F0" w:rsidP="00DA67F0">
      <w:pPr>
        <w:rPr>
          <w:rStyle w:val="StyleUnderline"/>
        </w:rPr>
      </w:pPr>
      <w:r w:rsidRPr="00DA25D8">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DA25D8">
        <w:rPr>
          <w:rStyle w:val="StyleUnderline"/>
          <w:highlight w:val="green"/>
        </w:rPr>
        <w:t>the patent may not discriminate “as to the place of invention, the field</w:t>
      </w:r>
      <w:r w:rsidRPr="00DA25D8">
        <w:rPr>
          <w:rStyle w:val="StyleUnderline"/>
        </w:rPr>
        <w:t xml:space="preserve"> of technology </w:t>
      </w:r>
      <w:r w:rsidRPr="00DA25D8">
        <w:rPr>
          <w:rStyle w:val="StyleUnderline"/>
          <w:highlight w:val="green"/>
        </w:rPr>
        <w:t>and whether products are imported</w:t>
      </w:r>
      <w:r w:rsidRPr="00DA25D8">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43ECC11" w14:textId="77777777" w:rsidR="00DA67F0" w:rsidRPr="00DA25D8" w:rsidRDefault="00DA67F0" w:rsidP="00DA67F0">
      <w:r w:rsidRPr="00DA25D8">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78274F0F" w14:textId="77777777" w:rsidR="00DA67F0" w:rsidRPr="00DA25D8" w:rsidRDefault="00DA67F0" w:rsidP="00DA67F0">
      <w:pPr>
        <w:rPr>
          <w:rStyle w:val="StyleUnderline"/>
        </w:rPr>
      </w:pPr>
      <w:r w:rsidRPr="00DA25D8">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DA25D8">
        <w:rPr>
          <w:rStyle w:val="StyleUnderline"/>
          <w:highlight w:val="green"/>
        </w:rPr>
        <w:t xml:space="preserve">By filing one international </w:t>
      </w:r>
      <w:r w:rsidRPr="00DA25D8">
        <w:rPr>
          <w:rStyle w:val="StyleUnderline"/>
        </w:rPr>
        <w:t xml:space="preserve">patent </w:t>
      </w:r>
      <w:r w:rsidRPr="00DA25D8">
        <w:rPr>
          <w:rStyle w:val="StyleUnderline"/>
          <w:highlight w:val="green"/>
        </w:rPr>
        <w:t xml:space="preserve">application </w:t>
      </w:r>
      <w:r w:rsidRPr="00DA25D8">
        <w:rPr>
          <w:rStyle w:val="StyleUnderline"/>
        </w:rPr>
        <w:t>under the PCT</w:t>
      </w:r>
      <w:r w:rsidRPr="00DA25D8">
        <w:rPr>
          <w:rStyle w:val="StyleUnderline"/>
          <w:highlight w:val="green"/>
        </w:rPr>
        <w:t>, applicants can</w:t>
      </w:r>
      <w:r w:rsidRPr="00DA25D8">
        <w:rPr>
          <w:rStyle w:val="StyleUnderline"/>
        </w:rPr>
        <w:t xml:space="preserve"> simultaneously </w:t>
      </w:r>
      <w:r w:rsidRPr="00DA25D8">
        <w:rPr>
          <w:rStyle w:val="StyleUnderline"/>
          <w:highlight w:val="green"/>
        </w:rPr>
        <w:t>seek protection</w:t>
      </w:r>
      <w:r w:rsidRPr="00DA25D8">
        <w:rPr>
          <w:rStyle w:val="StyleUnderline"/>
        </w:rPr>
        <w:t xml:space="preserve"> for an invention </w:t>
      </w:r>
      <w:r w:rsidRPr="00DA25D8">
        <w:rPr>
          <w:rStyle w:val="StyleUnderline"/>
          <w:highlight w:val="green"/>
        </w:rPr>
        <w:t>in a</w:t>
      </w:r>
      <w:r w:rsidRPr="00DA25D8">
        <w:rPr>
          <w:rStyle w:val="StyleUnderline"/>
        </w:rPr>
        <w:t xml:space="preserve"> very </w:t>
      </w:r>
      <w:r w:rsidRPr="00DA25D8">
        <w:rPr>
          <w:rStyle w:val="StyleUnderline"/>
          <w:highlight w:val="green"/>
        </w:rPr>
        <w:t>large number of countries</w:t>
      </w:r>
      <w:r w:rsidRPr="00DA25D8">
        <w:rPr>
          <w:rStyle w:val="StyleUnderline"/>
        </w:rPr>
        <w:t xml:space="preserve">.65 </w:t>
      </w:r>
    </w:p>
    <w:p w14:paraId="1710FD12" w14:textId="77777777" w:rsidR="00DA67F0" w:rsidRPr="00DA25D8" w:rsidRDefault="00DA67F0" w:rsidP="00DA67F0">
      <w:r w:rsidRPr="00DA25D8">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01C95084" w14:textId="77777777" w:rsidR="00DA67F0" w:rsidRPr="00DA25D8" w:rsidRDefault="00DA67F0" w:rsidP="00DA67F0">
      <w:r w:rsidRPr="00DA25D8">
        <w:t xml:space="preserve">C. How Companies Can Utilize Patents Internationally </w:t>
      </w:r>
    </w:p>
    <w:p w14:paraId="23229B8A" w14:textId="77777777" w:rsidR="00DA67F0" w:rsidRPr="00DA25D8" w:rsidRDefault="00DA67F0" w:rsidP="00DA67F0">
      <w:pPr>
        <w:rPr>
          <w:rStyle w:val="StyleUnderline"/>
        </w:rPr>
      </w:pPr>
      <w:r w:rsidRPr="00DA25D8">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DA25D8">
        <w:rPr>
          <w:rStyle w:val="StyleUnderline"/>
          <w:highlight w:val="green"/>
        </w:rPr>
        <w:t xml:space="preserve">TRIPS </w:t>
      </w:r>
      <w:r w:rsidRPr="00DA25D8">
        <w:rPr>
          <w:rStyle w:val="StyleUnderline"/>
        </w:rPr>
        <w:t xml:space="preserve">Agreement acts to </w:t>
      </w:r>
      <w:r w:rsidRPr="00DA25D8">
        <w:rPr>
          <w:rStyle w:val="StyleUnderline"/>
          <w:highlight w:val="green"/>
        </w:rPr>
        <w:t>ensure that intellectual property</w:t>
      </w:r>
      <w:r w:rsidRPr="00DA25D8">
        <w:rPr>
          <w:rStyle w:val="StyleUnderline"/>
        </w:rPr>
        <w:t xml:space="preserve"> will </w:t>
      </w:r>
      <w:r w:rsidRPr="00DA25D8">
        <w:rPr>
          <w:rStyle w:val="StyleUnderline"/>
          <w:highlight w:val="green"/>
        </w:rPr>
        <w:t>operate</w:t>
      </w:r>
      <w:r w:rsidRPr="00DA25D8">
        <w:rPr>
          <w:rStyle w:val="StyleUnderline"/>
        </w:rPr>
        <w:t xml:space="preserve"> largely </w:t>
      </w:r>
      <w:r w:rsidRPr="00DA25D8">
        <w:rPr>
          <w:rStyle w:val="StyleUnderline"/>
          <w:highlight w:val="green"/>
        </w:rPr>
        <w:t>the same from jurisdiction to jurisdiction</w:t>
      </w:r>
      <w:r w:rsidRPr="00DA25D8">
        <w:rPr>
          <w:rStyle w:val="StyleUnderline"/>
        </w:rPr>
        <w:t xml:space="preserve"> and, importantly, will be protected </w:t>
      </w:r>
      <w:r w:rsidRPr="00DA25D8">
        <w:rPr>
          <w:rStyle w:val="StyleUnderline"/>
          <w:highlight w:val="green"/>
        </w:rPr>
        <w:t>with uniform</w:t>
      </w:r>
      <w:r w:rsidRPr="00DA25D8">
        <w:rPr>
          <w:rStyle w:val="StyleUnderline"/>
        </w:rPr>
        <w:t xml:space="preserve"> minimum </w:t>
      </w:r>
      <w:r w:rsidRPr="00DA25D8">
        <w:rPr>
          <w:rStyle w:val="StyleUnderline"/>
          <w:highlight w:val="green"/>
        </w:rPr>
        <w:t>standards</w:t>
      </w:r>
      <w:r w:rsidRPr="00DA25D8">
        <w:rPr>
          <w:rStyle w:val="StyleUnderline"/>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DA25D8">
        <w:rPr>
          <w:rStyle w:val="StyleUnderline"/>
          <w:highlight w:val="green"/>
        </w:rPr>
        <w:t>companies can file a patent in a country where they have no connections,</w:t>
      </w:r>
      <w:r w:rsidRPr="00DA25D8">
        <w:rPr>
          <w:rStyle w:val="StyleUnderline"/>
        </w:rPr>
        <w:t xml:space="preserve">69 acquire a patent, and simply license the technology to (or bring infringement suits against) companies in the member country without needing to ever establish a presence.70 </w:t>
      </w:r>
    </w:p>
    <w:p w14:paraId="01B5D0D6" w14:textId="77777777" w:rsidR="00DA67F0" w:rsidRPr="00DA25D8" w:rsidRDefault="00DA67F0" w:rsidP="00DA67F0">
      <w:pPr>
        <w:rPr>
          <w:rStyle w:val="StyleUnderline"/>
        </w:rPr>
      </w:pPr>
      <w:r w:rsidRPr="00DA25D8">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DA25D8">
        <w:rPr>
          <w:rStyle w:val="StyleUnderline"/>
        </w:rPr>
        <w:t xml:space="preserve">sophisticated </w:t>
      </w:r>
      <w:r w:rsidRPr="00DA25D8">
        <w:rPr>
          <w:rStyle w:val="StyleUnderline"/>
          <w:highlight w:val="green"/>
        </w:rPr>
        <w:t xml:space="preserve">actors </w:t>
      </w:r>
      <w:r w:rsidRPr="00DA25D8">
        <w:rPr>
          <w:rStyle w:val="StyleUnderline"/>
        </w:rPr>
        <w:t xml:space="preserve">who utilize the protections of the TRIPS Agreement </w:t>
      </w:r>
      <w:r w:rsidRPr="00DA25D8">
        <w:rPr>
          <w:rStyle w:val="StyleUnderline"/>
          <w:highlight w:val="green"/>
        </w:rPr>
        <w:t>can</w:t>
      </w:r>
      <w:r w:rsidRPr="00DA25D8">
        <w:rPr>
          <w:rStyle w:val="StyleUnderline"/>
        </w:rPr>
        <w:t xml:space="preserve"> now </w:t>
      </w:r>
      <w:r w:rsidRPr="00DA25D8">
        <w:rPr>
          <w:rStyle w:val="StyleUnderline"/>
          <w:highlight w:val="green"/>
        </w:rPr>
        <w:t>acquire a monopoly</w:t>
      </w:r>
      <w:r w:rsidRPr="00DA25D8">
        <w:rPr>
          <w:rStyle w:val="StyleUnderline"/>
        </w:rPr>
        <w:t xml:space="preserve"> to practice an invention in any country that is a signatory to the TRIPS Agreement or PCT. </w:t>
      </w:r>
      <w:r w:rsidRPr="00DA25D8">
        <w:t>This usually reaches far short of global domination since companies generally file only in jurisdictions where they expect the benefit of using the patent to outweigh the cost of applying for one.72 However</w:t>
      </w:r>
      <w:r w:rsidRPr="00DA25D8">
        <w:rPr>
          <w:highlight w:val="green"/>
        </w:rPr>
        <w:t xml:space="preserve">, </w:t>
      </w:r>
      <w:r w:rsidRPr="00DA25D8">
        <w:rPr>
          <w:rStyle w:val="StyleUnderline"/>
          <w:highlight w:val="green"/>
        </w:rPr>
        <w:t>if the inventor files a patent in every country</w:t>
      </w:r>
      <w:r w:rsidRPr="00DA25D8">
        <w:rPr>
          <w:rStyle w:val="StyleUnderline"/>
        </w:rPr>
        <w:t xml:space="preserve"> that has a viable market for that invention, especially if only a few markets exist, </w:t>
      </w:r>
      <w:r w:rsidRPr="00DA25D8">
        <w:rPr>
          <w:rStyle w:val="StyleUnderline"/>
          <w:highlight w:val="green"/>
        </w:rPr>
        <w:t xml:space="preserve">the inventor could create </w:t>
      </w:r>
      <w:r w:rsidRPr="00DA25D8">
        <w:rPr>
          <w:rStyle w:val="StyleUnderline"/>
        </w:rPr>
        <w:t xml:space="preserve">an economic climate close to </w:t>
      </w:r>
      <w:r w:rsidRPr="00DA25D8">
        <w:rPr>
          <w:rStyle w:val="StyleUnderline"/>
          <w:highlight w:val="green"/>
        </w:rPr>
        <w:t>a global monopoly.</w:t>
      </w:r>
    </w:p>
    <w:p w14:paraId="371941BD" w14:textId="77777777" w:rsidR="00DA67F0" w:rsidRPr="00DA25D8" w:rsidRDefault="00DA67F0" w:rsidP="00DA67F0"/>
    <w:p w14:paraId="5EFBB8A4" w14:textId="77777777" w:rsidR="00DA67F0" w:rsidRPr="00DA25D8" w:rsidRDefault="00DA67F0" w:rsidP="00DA67F0">
      <w:pPr>
        <w:pStyle w:val="Heading4"/>
        <w:rPr>
          <w:rFonts w:cs="Calibri"/>
        </w:rPr>
      </w:pPr>
      <w:r w:rsidRPr="00DA25D8">
        <w:rPr>
          <w:rFonts w:cs="Calibri"/>
        </w:rPr>
        <w:t>Thailand proves – the world is trending towards legalization but big pharma patents lock in cannabis monopolies and crowd out local growth.</w:t>
      </w:r>
    </w:p>
    <w:p w14:paraId="79E75945" w14:textId="77777777" w:rsidR="00DA67F0" w:rsidRPr="00DA25D8" w:rsidRDefault="00DA67F0" w:rsidP="00DA67F0">
      <w:r w:rsidRPr="00DA25D8">
        <w:rPr>
          <w:rStyle w:val="Style13ptBold"/>
        </w:rPr>
        <w:t xml:space="preserve">Kellner 21 </w:t>
      </w:r>
      <w:r w:rsidRPr="00DA25D8">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7" w:history="1">
        <w:r w:rsidRPr="00DA25D8">
          <w:rPr>
            <w:rStyle w:val="Hyperlink"/>
          </w:rPr>
          <w:t>https://www.repository.law.indiana.edu/ijgls/vol28/iss1/9/</w:t>
        </w:r>
      </w:hyperlink>
      <w:r w:rsidRPr="00DA25D8">
        <w:t xml:space="preserve"> SM</w:t>
      </w:r>
    </w:p>
    <w:p w14:paraId="3B58A946" w14:textId="77777777" w:rsidR="00DA67F0" w:rsidRPr="00DA25D8" w:rsidRDefault="00DA67F0" w:rsidP="00DA67F0">
      <w:pPr>
        <w:rPr>
          <w:rStyle w:val="StyleUnderline"/>
        </w:rPr>
      </w:pPr>
      <w:r w:rsidRPr="00DA25D8">
        <w:t xml:space="preserve">The reason the Thai public was so concerned over </w:t>
      </w:r>
      <w:r w:rsidRPr="00DA25D8">
        <w:rPr>
          <w:rStyle w:val="StyleUnderline"/>
        </w:rPr>
        <w:t xml:space="preserve">the </w:t>
      </w:r>
      <w:r w:rsidRPr="00DA25D8">
        <w:rPr>
          <w:rStyle w:val="StyleUnderline"/>
          <w:highlight w:val="green"/>
        </w:rPr>
        <w:t>cannabis patents</w:t>
      </w:r>
      <w:r w:rsidRPr="00DA25D8">
        <w:t xml:space="preserve"> filed by Otsuka and GW is that they </w:t>
      </w:r>
      <w:r w:rsidRPr="00DA25D8">
        <w:rPr>
          <w:rStyle w:val="StyleUnderline"/>
        </w:rPr>
        <w:t>represent</w:t>
      </w:r>
      <w:r w:rsidRPr="00DA25D8">
        <w:t xml:space="preserve">ed </w:t>
      </w:r>
      <w:r w:rsidRPr="00DA25D8">
        <w:rPr>
          <w:rStyle w:val="StyleUnderline"/>
        </w:rPr>
        <w:t>the floor falling out</w:t>
      </w:r>
      <w:r w:rsidRPr="00DA25D8">
        <w:t xml:space="preserve"> from beneath them. The patents claimed both cannabinoid oil itself and a process for extracting the cannabinoid oil from the cannabis plant, which, based on the way they sought protection, was very likely not patentable anyway.88 However, </w:t>
      </w:r>
      <w:r w:rsidRPr="00DA25D8">
        <w:rPr>
          <w:rStyle w:val="StyleUnderline"/>
        </w:rPr>
        <w:t xml:space="preserve">if either Otsuka or GW received a patent, that patent would be an incredibly powerful tool in </w:t>
      </w:r>
      <w:r w:rsidRPr="00DA25D8">
        <w:rPr>
          <w:rStyle w:val="StyleUnderline"/>
          <w:highlight w:val="green"/>
        </w:rPr>
        <w:t>clearing competition</w:t>
      </w:r>
      <w:r w:rsidRPr="00DA25D8">
        <w:rPr>
          <w:rStyle w:val="StyleUnderline"/>
        </w:rPr>
        <w:t xml:space="preserve"> in the upcoming market. Members of the Thai public saw their newly granted cannabis industry about to be swallowed up and taken from them </w:t>
      </w:r>
      <w:r w:rsidRPr="00DA25D8">
        <w:rPr>
          <w:rStyle w:val="StyleUnderline"/>
          <w:highlight w:val="green"/>
        </w:rPr>
        <w:t>by a foreign</w:t>
      </w:r>
      <w:r w:rsidRPr="00DA25D8">
        <w:rPr>
          <w:rStyle w:val="StyleUnderline"/>
        </w:rPr>
        <w:t xml:space="preserve"> pharmaceutical </w:t>
      </w:r>
      <w:r w:rsidRPr="00DA25D8">
        <w:rPr>
          <w:rStyle w:val="StyleUnderline"/>
          <w:highlight w:val="green"/>
        </w:rPr>
        <w:t>company before they even</w:t>
      </w:r>
      <w:r w:rsidRPr="00DA25D8">
        <w:rPr>
          <w:rStyle w:val="StyleUnderline"/>
        </w:rPr>
        <w:t xml:space="preserve"> had a chance to </w:t>
      </w:r>
      <w:r w:rsidRPr="00DA25D8">
        <w:rPr>
          <w:rStyle w:val="StyleUnderline"/>
          <w:highlight w:val="green"/>
        </w:rPr>
        <w:t>venture into it</w:t>
      </w:r>
      <w:r w:rsidRPr="00DA25D8">
        <w:rPr>
          <w:rStyle w:val="StyleUnderline"/>
        </w:rPr>
        <w:t xml:space="preserve"> themselves. </w:t>
      </w:r>
    </w:p>
    <w:p w14:paraId="5362A9FC" w14:textId="77777777" w:rsidR="00DA67F0" w:rsidRPr="00DA25D8" w:rsidRDefault="00DA67F0" w:rsidP="00DA67F0">
      <w:r w:rsidRPr="00DA25D8">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DA25D8">
        <w:rPr>
          <w:rStyle w:val="StyleUnderline"/>
        </w:rPr>
        <w:t>GW and Otsuka Pharmaceuticals did not do anything illegal; they had the right to apply for protection of their intellectual property and did so</w:t>
      </w:r>
      <w:r w:rsidRPr="00DA25D8">
        <w:t xml:space="preserve">. The Thai government acted on legally questionable grounds,90 but had a just reason to do so: attempting to avoid the exportation of an upstart cannabis market that would provide a lucrative cash crop to a highly agrarian Thai population.91 </w:t>
      </w:r>
    </w:p>
    <w:p w14:paraId="0B20144C" w14:textId="77777777" w:rsidR="00DA67F0" w:rsidRPr="00DA25D8" w:rsidRDefault="00DA67F0" w:rsidP="00DA67F0">
      <w:r w:rsidRPr="00DA25D8">
        <w:rPr>
          <w:rStyle w:val="StyleUnderline"/>
        </w:rPr>
        <w:t>The scenario of</w:t>
      </w:r>
      <w:r w:rsidRPr="00DA25D8">
        <w:t xml:space="preserve"> recreational </w:t>
      </w:r>
      <w:r w:rsidRPr="00DA25D8">
        <w:rPr>
          <w:rStyle w:val="StyleUnderline"/>
          <w:highlight w:val="green"/>
        </w:rPr>
        <w:t xml:space="preserve">cannabis markets being </w:t>
      </w:r>
      <w:r w:rsidRPr="00DA25D8">
        <w:rPr>
          <w:rStyle w:val="StyleUnderline"/>
        </w:rPr>
        <w:t xml:space="preserve">promptly </w:t>
      </w:r>
      <w:r w:rsidRPr="00DA25D8">
        <w:rPr>
          <w:rStyle w:val="StyleUnderline"/>
          <w:highlight w:val="green"/>
        </w:rPr>
        <w:t xml:space="preserve">secured by foreign interests grows </w:t>
      </w:r>
      <w:r w:rsidRPr="00DA25D8">
        <w:rPr>
          <w:rStyle w:val="StyleUnderline"/>
        </w:rPr>
        <w:t xml:space="preserve">more and more </w:t>
      </w:r>
      <w:r w:rsidRPr="00DA25D8">
        <w:rPr>
          <w:rStyle w:val="StyleUnderline"/>
          <w:highlight w:val="green"/>
        </w:rPr>
        <w:t>likely</w:t>
      </w:r>
      <w:r w:rsidRPr="00DA25D8">
        <w:rPr>
          <w:rStyle w:val="StyleUnderline"/>
        </w:rPr>
        <w:t xml:space="preserve"> as cannabis companies grow larger and </w:t>
      </w:r>
      <w:r w:rsidRPr="00DA25D8">
        <w:rPr>
          <w:rStyle w:val="StyleUnderline"/>
          <w:highlight w:val="green"/>
        </w:rPr>
        <w:t>more countries look to liberalize cannabis laws</w:t>
      </w:r>
      <w:r w:rsidRPr="00DA25D8">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68B762BA" w14:textId="77777777" w:rsidR="00DA67F0" w:rsidRPr="00DA25D8" w:rsidRDefault="00DA67F0" w:rsidP="00DA67F0">
      <w:r w:rsidRPr="00DA25D8">
        <w:rPr>
          <w:rStyle w:val="StyleUnderline"/>
        </w:rPr>
        <w:t>The logic of the feared scenario is as follows</w:t>
      </w:r>
      <w:r w:rsidRPr="00DA25D8">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DA25D8">
        <w:rPr>
          <w:rStyle w:val="StyleUnderline"/>
        </w:rPr>
        <w:t xml:space="preserve">with the binding rules of the WTO TRIPS Agreement and the helping hand of the PCT, a </w:t>
      </w:r>
      <w:r w:rsidRPr="00DA25D8">
        <w:rPr>
          <w:rStyle w:val="StyleUnderline"/>
          <w:highlight w:val="green"/>
        </w:rPr>
        <w:t>patent in one country</w:t>
      </w:r>
      <w:r w:rsidRPr="00DA25D8">
        <w:rPr>
          <w:rStyle w:val="StyleUnderline"/>
        </w:rPr>
        <w:t xml:space="preserve"> can easily </w:t>
      </w:r>
      <w:r w:rsidRPr="00DA25D8">
        <w:rPr>
          <w:rStyle w:val="StyleUnderline"/>
          <w:highlight w:val="green"/>
        </w:rPr>
        <w:t xml:space="preserve">become a patent in another </w:t>
      </w:r>
      <w:r w:rsidRPr="00DA25D8">
        <w:rPr>
          <w:rStyle w:val="StyleUnderline"/>
        </w:rPr>
        <w:t xml:space="preserve">country. If a patent is acquired by the most innovative entities and exported to the less innovative jurisdiction, </w:t>
      </w:r>
      <w:r w:rsidRPr="00DA25D8">
        <w:rPr>
          <w:rStyle w:val="StyleUnderline"/>
          <w:highlight w:val="green"/>
        </w:rPr>
        <w:t xml:space="preserve">entities in the less innovative jurisdiction must pay </w:t>
      </w:r>
      <w:r w:rsidRPr="00DA25D8">
        <w:rPr>
          <w:rStyle w:val="StyleUnderline"/>
        </w:rPr>
        <w:t xml:space="preserve">to use that patent </w:t>
      </w:r>
      <w:r w:rsidRPr="00DA25D8">
        <w:rPr>
          <w:rStyle w:val="StyleUnderline"/>
          <w:highlight w:val="green"/>
        </w:rPr>
        <w:t>if they wish to operate</w:t>
      </w:r>
      <w:r w:rsidRPr="00DA25D8">
        <w:rPr>
          <w:rStyle w:val="StyleUnderline"/>
        </w:rPr>
        <w:t xml:space="preserve"> at the state of the art </w:t>
      </w:r>
      <w:r w:rsidRPr="00DA25D8">
        <w:rPr>
          <w:rStyle w:val="StyleUnderline"/>
          <w:highlight w:val="green"/>
        </w:rPr>
        <w:t>or</w:t>
      </w:r>
      <w:r w:rsidRPr="00DA25D8">
        <w:rPr>
          <w:rStyle w:val="StyleUnderline"/>
        </w:rPr>
        <w:t xml:space="preserve">, alternatively, </w:t>
      </w:r>
      <w:r w:rsidRPr="00DA25D8">
        <w:rPr>
          <w:rStyle w:val="StyleUnderline"/>
          <w:highlight w:val="green"/>
        </w:rPr>
        <w:t>stop their business</w:t>
      </w:r>
      <w:r w:rsidRPr="00DA25D8">
        <w:rPr>
          <w:rStyle w:val="StyleUnderline"/>
        </w:rPr>
        <w:t xml:space="preserve">. Therefore, the </w:t>
      </w:r>
      <w:r w:rsidRPr="00DA25D8">
        <w:rPr>
          <w:rStyle w:val="StyleUnderline"/>
          <w:highlight w:val="green"/>
        </w:rPr>
        <w:t xml:space="preserve">monopoly of one jurisdiction can be imposed upon another </w:t>
      </w:r>
      <w:r w:rsidRPr="00DA25D8">
        <w:rPr>
          <w:rStyle w:val="StyleUnderline"/>
        </w:rPr>
        <w:t>jurisdiction, suppressing actors in the less advanced jurisdiction simply because the first jurisdiction got a head start</w:t>
      </w:r>
      <w:r w:rsidRPr="00DA25D8">
        <w:t xml:space="preserve">.95 This fear was present at the time the TRIPS Agreement was signed and is still present today: </w:t>
      </w:r>
    </w:p>
    <w:p w14:paraId="5E535F79" w14:textId="77777777" w:rsidR="00DA67F0" w:rsidRPr="00DA25D8" w:rsidRDefault="00DA67F0" w:rsidP="00DA67F0">
      <w:r w:rsidRPr="00DA25D8">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3F827FFF" w14:textId="77777777" w:rsidR="00DA67F0" w:rsidRPr="00DA25D8" w:rsidRDefault="00DA67F0" w:rsidP="00DA67F0">
      <w:r w:rsidRPr="00DA25D8">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DA25D8">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A25D8">
        <w:t xml:space="preserve"> Accordingly, the Canadian Patent Office has seen the effects of the innovative incentives: the Canadian market has produced and processed many patent applications.97 </w:t>
      </w:r>
    </w:p>
    <w:p w14:paraId="0C7527B7" w14:textId="77777777" w:rsidR="00DA67F0" w:rsidRPr="00DA25D8" w:rsidRDefault="00DA67F0" w:rsidP="00DA67F0">
      <w:r w:rsidRPr="00DA25D8">
        <w:rPr>
          <w:rStyle w:val="StyleUnderline"/>
        </w:rPr>
        <w:t xml:space="preserve">Further, even if Thailand prohibited any foreign actor from producing, importing, exporting, selling, or engaging with the Thai cannabis industry in any meaningful way, </w:t>
      </w:r>
      <w:r w:rsidRPr="00DA25D8">
        <w:rPr>
          <w:rStyle w:val="StyleUnderline"/>
          <w:highlight w:val="green"/>
        </w:rPr>
        <w:t>a foreign company could</w:t>
      </w:r>
      <w:r w:rsidRPr="00DA25D8">
        <w:rPr>
          <w:rStyle w:val="StyleUnderline"/>
        </w:rPr>
        <w:t xml:space="preserve"> still </w:t>
      </w:r>
      <w:r w:rsidRPr="00DA25D8">
        <w:rPr>
          <w:rStyle w:val="StyleUnderline"/>
          <w:highlight w:val="green"/>
        </w:rPr>
        <w:t>force itself into the industry with</w:t>
      </w:r>
      <w:r w:rsidRPr="00DA25D8">
        <w:rPr>
          <w:rStyle w:val="StyleUnderline"/>
        </w:rPr>
        <w:t xml:space="preserve"> the </w:t>
      </w:r>
      <w:r w:rsidRPr="00DA25D8">
        <w:rPr>
          <w:rStyle w:val="StyleUnderline"/>
          <w:highlight w:val="green"/>
        </w:rPr>
        <w:t>patent rights</w:t>
      </w:r>
      <w:r w:rsidRPr="00DA25D8">
        <w:rPr>
          <w:rStyle w:val="StyleUnderline"/>
        </w:rPr>
        <w:t xml:space="preserve"> and structures available to it </w:t>
      </w:r>
      <w:r w:rsidRPr="00DA25D8">
        <w:rPr>
          <w:rStyle w:val="StyleUnderline"/>
          <w:highlight w:val="green"/>
        </w:rPr>
        <w:t xml:space="preserve">under </w:t>
      </w:r>
      <w:r w:rsidRPr="00DA25D8">
        <w:rPr>
          <w:rStyle w:val="StyleUnderline"/>
        </w:rPr>
        <w:t xml:space="preserve">the </w:t>
      </w:r>
      <w:r w:rsidRPr="00DA25D8">
        <w:rPr>
          <w:rStyle w:val="StyleUnderline"/>
          <w:highlight w:val="green"/>
        </w:rPr>
        <w:t xml:space="preserve">TRIPS </w:t>
      </w:r>
      <w:r w:rsidRPr="00DA25D8">
        <w:rPr>
          <w:rStyle w:val="StyleUnderline"/>
        </w:rPr>
        <w:t>Agreement</w:t>
      </w:r>
      <w:r w:rsidRPr="00DA25D8">
        <w:t xml:space="preserve">.98 Without ever having a physical presence, business can be generated by filing a patent and forcing others to license the use of the patent or face an infringement lawsuit.99 </w:t>
      </w:r>
      <w:r w:rsidRPr="00DA25D8">
        <w:rPr>
          <w:rStyle w:val="StyleUnderline"/>
        </w:rPr>
        <w:t xml:space="preserve">Even if an action is not infringing, a patent could be used to threaten a lawsuit upon </w:t>
      </w:r>
      <w:r w:rsidRPr="00DA25D8">
        <w:rPr>
          <w:rStyle w:val="StyleUnderline"/>
          <w:highlight w:val="green"/>
        </w:rPr>
        <w:t>a new business</w:t>
      </w:r>
      <w:r w:rsidRPr="00DA25D8">
        <w:rPr>
          <w:rStyle w:val="StyleUnderline"/>
        </w:rPr>
        <w:t xml:space="preserve"> 100 (every business in the Thai market will be new) that likely </w:t>
      </w:r>
      <w:r w:rsidRPr="00DA25D8">
        <w:rPr>
          <w:rStyle w:val="StyleUnderline"/>
          <w:highlight w:val="green"/>
        </w:rPr>
        <w:t>would not possess</w:t>
      </w:r>
      <w:r w:rsidRPr="00DA25D8">
        <w:rPr>
          <w:rStyle w:val="StyleUnderline"/>
        </w:rPr>
        <w:t xml:space="preserve"> the </w:t>
      </w:r>
      <w:r w:rsidRPr="00DA25D8">
        <w:rPr>
          <w:rStyle w:val="StyleUnderline"/>
          <w:highlight w:val="green"/>
        </w:rPr>
        <w:t>resources to defend</w:t>
      </w:r>
      <w:r w:rsidRPr="00DA25D8">
        <w:rPr>
          <w:rStyle w:val="StyleUnderline"/>
        </w:rPr>
        <w:t xml:space="preserve"> a patent </w:t>
      </w:r>
      <w:r w:rsidRPr="00DA25D8">
        <w:rPr>
          <w:rStyle w:val="StyleUnderline"/>
          <w:highlight w:val="green"/>
        </w:rPr>
        <w:t>lawsuit</w:t>
      </w:r>
      <w:r w:rsidRPr="00DA25D8">
        <w:rPr>
          <w:rStyle w:val="StyleUnderline"/>
        </w:rPr>
        <w:t xml:space="preserve"> (one of the most expensive types of lawsuits)101 and would be forced to submit to a licensing arrangement or close its doors.</w:t>
      </w:r>
      <w:r w:rsidRPr="00DA25D8">
        <w:t>102</w:t>
      </w:r>
    </w:p>
    <w:p w14:paraId="0581554D" w14:textId="77777777" w:rsidR="00DA67F0" w:rsidRPr="00DA25D8" w:rsidRDefault="00DA67F0" w:rsidP="00DA67F0">
      <w:r w:rsidRPr="00DA25D8">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4DB218D4" w14:textId="77777777" w:rsidR="00DA67F0" w:rsidRPr="00DA25D8" w:rsidRDefault="00DA67F0" w:rsidP="00DA67F0">
      <w:r w:rsidRPr="00DA25D8">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A25D8">
        <w:t xml:space="preserve">. In the following section, I argue that </w:t>
      </w:r>
      <w:r w:rsidRPr="00DA25D8">
        <w:rPr>
          <w:rStyle w:val="StyleUnderline"/>
        </w:rPr>
        <w:t xml:space="preserve">a solution, unique to the cannabis market, can be found by imposing a small and circumscribed amendment to </w:t>
      </w:r>
      <w:r w:rsidRPr="00DA25D8">
        <w:t>the</w:t>
      </w:r>
      <w:r w:rsidRPr="00DA25D8">
        <w:rPr>
          <w:rStyle w:val="StyleUnderline"/>
        </w:rPr>
        <w:t xml:space="preserve"> TRIPS</w:t>
      </w:r>
      <w:r w:rsidRPr="00DA25D8">
        <w:t xml:space="preserve"> Agreement, as a resolution to the Canadian recusal from the UN Single Convention.</w:t>
      </w:r>
    </w:p>
    <w:p w14:paraId="446F5D26" w14:textId="77777777" w:rsidR="00DA67F0" w:rsidRPr="00DA25D8" w:rsidRDefault="00DA67F0" w:rsidP="00DA67F0"/>
    <w:p w14:paraId="7F55565D" w14:textId="77777777" w:rsidR="00DA67F0" w:rsidRPr="00DA25D8" w:rsidRDefault="00DA67F0" w:rsidP="00DA67F0"/>
    <w:p w14:paraId="07DF2CA4" w14:textId="77777777" w:rsidR="00DA67F0" w:rsidRPr="00DA25D8" w:rsidRDefault="00DA67F0" w:rsidP="00DA67F0">
      <w:pPr>
        <w:pStyle w:val="Heading4"/>
        <w:rPr>
          <w:rFonts w:cs="Calibri"/>
        </w:rPr>
      </w:pPr>
      <w:r w:rsidRPr="00DA25D8">
        <w:rPr>
          <w:rFonts w:cs="Calibri"/>
        </w:rPr>
        <w:t>Monopolies kill cannabis biodiversity which throttles medical marijuana advances and industry innovation.</w:t>
      </w:r>
    </w:p>
    <w:p w14:paraId="17C056FD" w14:textId="77777777" w:rsidR="00DA67F0" w:rsidRPr="00DA25D8" w:rsidRDefault="00DA67F0" w:rsidP="00DA67F0">
      <w:r w:rsidRPr="00DA25D8">
        <w:rPr>
          <w:rStyle w:val="Style13ptBold"/>
        </w:rPr>
        <w:t xml:space="preserve">Barnett 20 </w:t>
      </w:r>
      <w:r w:rsidRPr="00DA25D8">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DA25D8">
          <w:rPr>
            <w:rStyle w:val="Hyperlink"/>
          </w:rPr>
          <w:t>https://heinonline.org/HOL/LandingPage?handle=hein.journals/tuljtip22&amp;div=8&amp;id=&amp;page=</w:t>
        </w:r>
      </w:hyperlink>
      <w:r w:rsidRPr="00DA25D8">
        <w:t xml:space="preserve"> SM</w:t>
      </w:r>
    </w:p>
    <w:p w14:paraId="48D5DF5B" w14:textId="77777777" w:rsidR="00DA67F0" w:rsidRPr="00DA25D8" w:rsidRDefault="00DA67F0" w:rsidP="00DA67F0">
      <w:r w:rsidRPr="00DA25D8">
        <w:t xml:space="preserve">A. Biodiversity Implications for Cannabis Strain Patents </w:t>
      </w:r>
    </w:p>
    <w:p w14:paraId="4FE68FC8" w14:textId="77777777" w:rsidR="00DA67F0" w:rsidRPr="00DA25D8" w:rsidRDefault="00DA67F0" w:rsidP="00DA67F0">
      <w:r w:rsidRPr="00DA25D8">
        <w:rPr>
          <w:rStyle w:val="StyleUnderline"/>
        </w:rPr>
        <w:t>Biodiversity, or biological diversity, is an ongoing controversy in the marijuana patent industry</w:t>
      </w:r>
      <w:r w:rsidRPr="00DA25D8">
        <w:t xml:space="preserve">. Like comprehensive research on the benefits and drawbacks of medical marijuana, "empirical analysis on biodiversity in the patent system is limited."2 2 </w:t>
      </w:r>
      <w:r w:rsidRPr="00DA25D8">
        <w:rPr>
          <w:rStyle w:val="StyleUnderline"/>
        </w:rPr>
        <w:t>2 Biodiversity is a broad term but is generally defined as "biological diversity in an environment as indicated by numbers of different species of plants and animals</w:t>
      </w:r>
      <w:r w:rsidRPr="00DA25D8">
        <w:t xml:space="preserve">." 23 Increasingly, however, countries and companies are asserting IP rights in native flora, 224 impacting global biodiversity. </w:t>
      </w:r>
    </w:p>
    <w:p w14:paraId="5B26D0CF" w14:textId="77777777" w:rsidR="00DA67F0" w:rsidRPr="00DA25D8" w:rsidRDefault="00DA67F0" w:rsidP="00DA67F0">
      <w:r w:rsidRPr="00DA25D8">
        <w:t xml:space="preserve">"Historical documents from around the world, some dating as far back as 2900 B.C., tell us that cannabis has lived alongside humans for thousands of years, cultivated for food, fiber, and fodder, as well as for religious and medicinal purposes." 2 5 </w:t>
      </w:r>
      <w:r w:rsidRPr="00DA25D8">
        <w:rPr>
          <w:rStyle w:val="StyleUnderline"/>
        </w:rPr>
        <w:t xml:space="preserve">The fear is that </w:t>
      </w:r>
      <w:r w:rsidRPr="00DA25D8">
        <w:rPr>
          <w:rStyle w:val="StyleUnderline"/>
          <w:highlight w:val="green"/>
        </w:rPr>
        <w:t xml:space="preserve">without a </w:t>
      </w:r>
      <w:r w:rsidRPr="00DA25D8">
        <w:rPr>
          <w:rStyle w:val="StyleUnderline"/>
        </w:rPr>
        <w:t xml:space="preserve">wide </w:t>
      </w:r>
      <w:r w:rsidRPr="00DA25D8">
        <w:rPr>
          <w:rStyle w:val="StyleUnderline"/>
          <w:highlight w:val="green"/>
        </w:rPr>
        <w:t>variety of cannabis strains</w:t>
      </w:r>
      <w:r w:rsidRPr="00DA25D8">
        <w:rPr>
          <w:rStyle w:val="StyleUnderline"/>
        </w:rPr>
        <w:t xml:space="preserve"> available for breeding and growing, </w:t>
      </w:r>
      <w:r w:rsidRPr="00DA25D8">
        <w:rPr>
          <w:rStyle w:val="StyleUnderline"/>
          <w:highlight w:val="green"/>
        </w:rPr>
        <w:t>production</w:t>
      </w:r>
      <w:r w:rsidRPr="00DA25D8">
        <w:rPr>
          <w:rStyle w:val="StyleUnderline"/>
        </w:rPr>
        <w:t xml:space="preserve"> and processing of the plant </w:t>
      </w:r>
      <w:r w:rsidRPr="00DA25D8">
        <w:rPr>
          <w:rStyle w:val="StyleUnderline"/>
          <w:highlight w:val="green"/>
        </w:rPr>
        <w:t xml:space="preserve">will </w:t>
      </w:r>
      <w:r w:rsidRPr="00DA25D8">
        <w:rPr>
          <w:rStyle w:val="StyleUnderline"/>
        </w:rPr>
        <w:t xml:space="preserve">inevitably </w:t>
      </w:r>
      <w:r w:rsidRPr="00DA25D8">
        <w:rPr>
          <w:rStyle w:val="StyleUnderline"/>
          <w:highlight w:val="green"/>
        </w:rPr>
        <w:t xml:space="preserve">consolidate into </w:t>
      </w:r>
      <w:r w:rsidRPr="00DA25D8">
        <w:rPr>
          <w:rStyle w:val="StyleUnderline"/>
        </w:rPr>
        <w:t xml:space="preserve">the hands of </w:t>
      </w:r>
      <w:r w:rsidRPr="00DA25D8">
        <w:rPr>
          <w:rStyle w:val="StyleUnderline"/>
          <w:highlight w:val="green"/>
        </w:rPr>
        <w:t>large conglomerates</w:t>
      </w:r>
      <w:r w:rsidRPr="00DA25D8">
        <w:t xml:space="preserve">.22 6 </w:t>
      </w:r>
    </w:p>
    <w:p w14:paraId="7B257747" w14:textId="77777777" w:rsidR="00DA67F0" w:rsidRPr="00DA25D8" w:rsidRDefault="00DA67F0" w:rsidP="00DA67F0">
      <w:r w:rsidRPr="00DA25D8">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675DD614" w14:textId="77777777" w:rsidR="00DA67F0" w:rsidRPr="00DA25D8" w:rsidRDefault="00DA67F0" w:rsidP="00DA67F0">
      <w:r w:rsidRPr="00DA25D8">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DA25D8">
        <w:rPr>
          <w:rStyle w:val="StyleUnderline"/>
        </w:rPr>
        <w:t xml:space="preserve">Environment plays a key role in the THC, CBD, and terpene quality and quantity and is part of what makes landrace strains so unique. </w:t>
      </w:r>
      <w:r w:rsidRPr="00DA25D8">
        <w:t xml:space="preserve">For example, the marijuana plants and seeds that are indigenous to the tropical jungles of Thailand are bred to preserve their naturally occurring high THC levels.235 </w:t>
      </w:r>
    </w:p>
    <w:p w14:paraId="15EA9DB4" w14:textId="77777777" w:rsidR="00DA67F0" w:rsidRPr="00DA25D8" w:rsidRDefault="00DA67F0" w:rsidP="00DA67F0">
      <w:r w:rsidRPr="00DA25D8">
        <w:rPr>
          <w:rStyle w:val="StyleUnderline"/>
          <w:highlight w:val="green"/>
        </w:rPr>
        <w:t xml:space="preserve">As more </w:t>
      </w:r>
      <w:r w:rsidRPr="00DA25D8">
        <w:rPr>
          <w:rStyle w:val="StyleUnderline"/>
        </w:rPr>
        <w:t xml:space="preserve">cannabis strain </w:t>
      </w:r>
      <w:r w:rsidRPr="00DA25D8">
        <w:rPr>
          <w:rStyle w:val="StyleUnderline"/>
          <w:highlight w:val="green"/>
        </w:rPr>
        <w:t>patents are granted</w:t>
      </w:r>
      <w:r w:rsidRPr="00DA25D8">
        <w:rPr>
          <w:rStyle w:val="StyleUnderline"/>
        </w:rPr>
        <w:t xml:space="preserve"> worldwide, it is possible that </w:t>
      </w:r>
      <w:r w:rsidRPr="00DA25D8">
        <w:rPr>
          <w:rStyle w:val="StyleUnderline"/>
          <w:highlight w:val="green"/>
        </w:rPr>
        <w:t xml:space="preserve">growers will be increasingly dependent on seed makers </w:t>
      </w:r>
      <w:r w:rsidRPr="00DA25D8">
        <w:rPr>
          <w:rStyle w:val="StyleUnderline"/>
        </w:rPr>
        <w:t xml:space="preserve">that hold patents on certain types of seeds and methods used to produce them. As a result, </w:t>
      </w:r>
      <w:r w:rsidRPr="00DA25D8">
        <w:rPr>
          <w:rStyle w:val="StyleUnderline"/>
          <w:highlight w:val="green"/>
        </w:rPr>
        <w:t>growers will be subject to</w:t>
      </w:r>
      <w:r w:rsidRPr="00DA25D8">
        <w:rPr>
          <w:rStyle w:val="StyleUnderline"/>
        </w:rPr>
        <w:t xml:space="preserve"> agreements and royalties and will be charged licensing </w:t>
      </w:r>
      <w:r w:rsidRPr="00DA25D8">
        <w:rPr>
          <w:rStyle w:val="StyleUnderline"/>
          <w:highlight w:val="green"/>
        </w:rPr>
        <w:t>fees for use</w:t>
      </w:r>
      <w:r w:rsidRPr="00DA25D8">
        <w:rPr>
          <w:rStyle w:val="StyleUnderline"/>
        </w:rPr>
        <w:t xml:space="preserve"> of the seeds. </w:t>
      </w:r>
      <w:r w:rsidRPr="00DA25D8">
        <w:rPr>
          <w:rStyle w:val="StyleUnderline"/>
          <w:highlight w:val="green"/>
        </w:rPr>
        <w:t>A healthy number and variety</w:t>
      </w:r>
      <w:r w:rsidRPr="00DA25D8">
        <w:rPr>
          <w:rStyle w:val="StyleUnderline"/>
        </w:rPr>
        <w:t xml:space="preserve"> 236 </w:t>
      </w:r>
      <w:r w:rsidRPr="00DA25D8">
        <w:rPr>
          <w:rStyle w:val="StyleUnderline"/>
          <w:highlight w:val="green"/>
        </w:rPr>
        <w:t>of</w:t>
      </w:r>
      <w:r w:rsidRPr="00DA25D8">
        <w:rPr>
          <w:rStyle w:val="StyleUnderline"/>
        </w:rPr>
        <w:t xml:space="preserve"> available </w:t>
      </w:r>
      <w:r w:rsidRPr="00DA25D8">
        <w:rPr>
          <w:rStyle w:val="StyleUnderline"/>
          <w:highlight w:val="green"/>
        </w:rPr>
        <w:t>cultivars are vital for advancing cannabis legalization and the industry’s continued growth.</w:t>
      </w:r>
      <w:r w:rsidRPr="00DA25D8">
        <w:rPr>
          <w:rStyle w:val="StyleUnderline"/>
        </w:rPr>
        <w:t xml:space="preserve"> From an agricultural perspective, the </w:t>
      </w:r>
      <w:r w:rsidRPr="00DA25D8">
        <w:rPr>
          <w:rStyle w:val="StyleUnderline"/>
          <w:highlight w:val="green"/>
        </w:rPr>
        <w:t>patent system encourages</w:t>
      </w:r>
      <w:r w:rsidRPr="00DA25D8">
        <w:rPr>
          <w:rStyle w:val="StyleUnderline"/>
        </w:rPr>
        <w:t xml:space="preserve"> a </w:t>
      </w:r>
      <w:r w:rsidRPr="00DA25D8">
        <w:rPr>
          <w:rStyle w:val="StyleUnderline"/>
          <w:highlight w:val="green"/>
        </w:rPr>
        <w:t>consolidation</w:t>
      </w:r>
      <w:r w:rsidRPr="00DA25D8">
        <w:rPr>
          <w:rStyle w:val="StyleUnderline"/>
        </w:rPr>
        <w:t xml:space="preserve"> and reduction </w:t>
      </w:r>
      <w:r w:rsidRPr="00DA25D8">
        <w:rPr>
          <w:rStyle w:val="StyleUnderline"/>
          <w:highlight w:val="green"/>
        </w:rPr>
        <w:t xml:space="preserve">of variety </w:t>
      </w:r>
      <w:r w:rsidRPr="00DA25D8">
        <w:rPr>
          <w:rStyle w:val="StyleUnderline"/>
        </w:rPr>
        <w:t xml:space="preserve">in order </w:t>
      </w:r>
      <w:r w:rsidRPr="00DA25D8">
        <w:rPr>
          <w:rStyle w:val="StyleUnderline"/>
          <w:highlight w:val="green"/>
        </w:rPr>
        <w:t>to</w:t>
      </w:r>
      <w:r w:rsidRPr="00DA25D8">
        <w:rPr>
          <w:rStyle w:val="StyleUnderline"/>
        </w:rPr>
        <w:t xml:space="preserve"> enhance and </w:t>
      </w:r>
      <w:r w:rsidRPr="00DA25D8">
        <w:rPr>
          <w:rStyle w:val="StyleUnderline"/>
          <w:highlight w:val="green"/>
        </w:rPr>
        <w:t>maximize profits</w:t>
      </w:r>
      <w:r w:rsidRPr="00DA25D8">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DA25D8">
        <w:rPr>
          <w:rStyle w:val="StyleUnderline"/>
          <w:highlight w:val="green"/>
        </w:rPr>
        <w:t>biodiversity</w:t>
      </w:r>
      <w:r w:rsidRPr="00DA25D8">
        <w:rPr>
          <w:rStyle w:val="StyleUnderline"/>
        </w:rPr>
        <w:t xml:space="preserve"> has </w:t>
      </w:r>
      <w:r w:rsidRPr="00DA25D8">
        <w:rPr>
          <w:rStyle w:val="StyleUnderline"/>
          <w:highlight w:val="green"/>
        </w:rPr>
        <w:t>diminished due to</w:t>
      </w:r>
      <w:r w:rsidRPr="00DA25D8">
        <w:rPr>
          <w:rStyle w:val="StyleUnderline"/>
        </w:rPr>
        <w:t xml:space="preserve"> the introduction and </w:t>
      </w:r>
      <w:r w:rsidRPr="00DA25D8">
        <w:rPr>
          <w:rStyle w:val="StyleUnderline"/>
          <w:highlight w:val="green"/>
        </w:rPr>
        <w:t>consolidation</w:t>
      </w:r>
      <w:r w:rsidRPr="00DA25D8">
        <w:rPr>
          <w:rStyle w:val="StyleUnderline"/>
        </w:rPr>
        <w:t xml:space="preserve"> of genetically modified, patented varieties, and it is highly likely the cannabis industry could see a similar fate</w:t>
      </w:r>
      <w:r w:rsidRPr="00DA25D8">
        <w:t xml:space="preserve">.24 1 </w:t>
      </w:r>
    </w:p>
    <w:p w14:paraId="64B0AD19" w14:textId="77777777" w:rsidR="00DA67F0" w:rsidRPr="00DA25D8" w:rsidRDefault="00DA67F0" w:rsidP="00DA67F0">
      <w:r w:rsidRPr="00DA25D8">
        <w:t xml:space="preserve">Cannabis biodiversity will be threatened if there are fewer available cultivars and, thus, fewer strain options.2 42 </w:t>
      </w:r>
      <w:r w:rsidRPr="00DA25D8">
        <w:rPr>
          <w:rStyle w:val="StyleUnderline"/>
          <w:highlight w:val="green"/>
        </w:rPr>
        <w:t xml:space="preserve">Fewer </w:t>
      </w:r>
      <w:r w:rsidRPr="00DA25D8">
        <w:rPr>
          <w:rStyle w:val="StyleUnderline"/>
        </w:rPr>
        <w:t xml:space="preserve">available </w:t>
      </w:r>
      <w:r w:rsidRPr="00DA25D8">
        <w:rPr>
          <w:rStyle w:val="StyleUnderline"/>
          <w:highlight w:val="green"/>
        </w:rPr>
        <w:t>strains</w:t>
      </w:r>
      <w:r w:rsidRPr="00DA25D8">
        <w:rPr>
          <w:rStyle w:val="StyleUnderline"/>
        </w:rPr>
        <w:t xml:space="preserve"> could also </w:t>
      </w:r>
      <w:r w:rsidRPr="00DA25D8">
        <w:rPr>
          <w:rStyle w:val="StyleUnderline"/>
          <w:highlight w:val="green"/>
        </w:rPr>
        <w:t>lead to limited</w:t>
      </w:r>
      <w:r w:rsidRPr="00DA25D8">
        <w:rPr>
          <w:rStyle w:val="StyleUnderline"/>
        </w:rPr>
        <w:t xml:space="preserve"> consumer experiences and </w:t>
      </w:r>
      <w:r w:rsidRPr="00DA25D8">
        <w:rPr>
          <w:rStyle w:val="StyleUnderline"/>
          <w:highlight w:val="green"/>
        </w:rPr>
        <w:t>patient treatment options</w:t>
      </w:r>
      <w:r w:rsidRPr="00DA25D8">
        <w:rPr>
          <w:rStyle w:val="StyleUnderline"/>
        </w:rPr>
        <w:t xml:space="preserve">. This notion, coupled with already limited clinical and scientific research, </w:t>
      </w:r>
      <w:r w:rsidRPr="00DA25D8">
        <w:rPr>
          <w:rStyle w:val="StyleUnderline"/>
          <w:highlight w:val="green"/>
        </w:rPr>
        <w:t>could significantly throttle advances in medical marijuana</w:t>
      </w:r>
      <w:r w:rsidRPr="00DA25D8">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DA25D8">
        <w:t xml:space="preserve">4 In short, the "winners" of the cannabis patent wars will dominate the industry post-prohibition.2 45 </w:t>
      </w:r>
    </w:p>
    <w:p w14:paraId="68ED8673" w14:textId="77777777" w:rsidR="00DA67F0" w:rsidRPr="00DA25D8" w:rsidRDefault="00DA67F0" w:rsidP="00DA67F0">
      <w:pPr>
        <w:rPr>
          <w:rStyle w:val="StyleUnderline"/>
        </w:rPr>
      </w:pPr>
      <w:r w:rsidRPr="00DA25D8">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DA25D8">
        <w:rPr>
          <w:rStyle w:val="StyleUnderline"/>
        </w:rPr>
        <w:t xml:space="preserve">that cannabis patents are likely to be held by large corporations, given what we have seen before with the United States government and the FDA's involvement.24 8 </w:t>
      </w:r>
    </w:p>
    <w:p w14:paraId="7B4BD8F8" w14:textId="77777777" w:rsidR="00DA67F0" w:rsidRPr="00DA25D8" w:rsidRDefault="00DA67F0" w:rsidP="00DA67F0">
      <w:pPr>
        <w:rPr>
          <w:rStyle w:val="StyleUnderline"/>
        </w:rPr>
      </w:pPr>
      <w:r w:rsidRPr="00DA25D8">
        <w:rPr>
          <w:rStyle w:val="StyleUnderline"/>
        </w:rPr>
        <w:t xml:space="preserve">Both medical marijuana patients and recreational marijuana users are strain-driven. While the </w:t>
      </w:r>
      <w:r w:rsidRPr="00DA25D8">
        <w:rPr>
          <w:rStyle w:val="StyleUnderline"/>
          <w:highlight w:val="green"/>
        </w:rPr>
        <w:t>current cannabis landscape is rich with</w:t>
      </w:r>
      <w:r w:rsidRPr="00DA25D8">
        <w:rPr>
          <w:rStyle w:val="StyleUnderline"/>
        </w:rPr>
        <w:t xml:space="preserve"> hundreds of different </w:t>
      </w:r>
      <w:r w:rsidRPr="00DA25D8">
        <w:rPr>
          <w:rStyle w:val="StyleUnderline"/>
          <w:highlight w:val="green"/>
        </w:rPr>
        <w:t>varieties, strain patents could lead to a "locked genetic landscape where innovation becomes rare</w:t>
      </w:r>
      <w:r w:rsidRPr="00DA25D8">
        <w:rPr>
          <w:rStyle w:val="StyleUnderline"/>
        </w:rPr>
        <w:t xml:space="preserve"> and costly."2 4 9 Further, a monopoly on the local strains of one country could have </w:t>
      </w:r>
      <w:r w:rsidRPr="00DA25D8">
        <w:rPr>
          <w:rStyle w:val="StyleUnderline"/>
          <w:highlight w:val="green"/>
        </w:rPr>
        <w:t>disastrous effects on</w:t>
      </w:r>
      <w:r w:rsidRPr="00DA25D8">
        <w:rPr>
          <w:rStyle w:val="StyleUnderline"/>
        </w:rPr>
        <w:t xml:space="preserve"> that country's </w:t>
      </w:r>
      <w:r w:rsidRPr="00DA25D8">
        <w:rPr>
          <w:rStyle w:val="StyleUnderline"/>
          <w:highlight w:val="green"/>
        </w:rPr>
        <w:t>biodiversity</w:t>
      </w:r>
      <w:r w:rsidRPr="00DA25D8">
        <w:rPr>
          <w:rStyle w:val="StyleUnderline"/>
        </w:rPr>
        <w:t xml:space="preserve"> and its rights to that biodiversity.2 50</w:t>
      </w:r>
    </w:p>
    <w:p w14:paraId="27CF9137" w14:textId="77777777" w:rsidR="00DA67F0" w:rsidRPr="00DA25D8" w:rsidRDefault="00DA67F0" w:rsidP="00DA67F0">
      <w:pPr>
        <w:pStyle w:val="Heading4"/>
        <w:rPr>
          <w:rFonts w:cs="Calibri"/>
        </w:rPr>
      </w:pPr>
      <w:r w:rsidRPr="00DA25D8">
        <w:rPr>
          <w:rFonts w:cs="Calibri"/>
        </w:rPr>
        <w:t>Monopolies kill market growth and disincentivize innovation.</w:t>
      </w:r>
    </w:p>
    <w:p w14:paraId="6102ACD7" w14:textId="77777777" w:rsidR="00DA67F0" w:rsidRPr="00DA25D8" w:rsidRDefault="00DA67F0" w:rsidP="00DA67F0">
      <w:r w:rsidRPr="00DA25D8">
        <w:rPr>
          <w:rStyle w:val="Style13ptBold"/>
        </w:rPr>
        <w:t xml:space="preserve">Gunelius 20 </w:t>
      </w:r>
      <w:r w:rsidRPr="00DA25D8">
        <w:t xml:space="preserve">“How Big Business, Monopolies and Stacked Licenses Impact the Marijuana Industry,” February 7, 2020, Originally published 3/4/17, Susan Gunelius is President &amp; CEO of KeySplash Creative, Inc. </w:t>
      </w:r>
      <w:hyperlink r:id="rId9" w:history="1">
        <w:r w:rsidRPr="00DA25D8">
          <w:rPr>
            <w:rStyle w:val="Hyperlink"/>
          </w:rPr>
          <w:t>https://www.cannabiz.media/blog/how-big-business-monopolies-and-stacked-licenses-impact-the-marijuana-industry</w:t>
        </w:r>
      </w:hyperlink>
      <w:r w:rsidRPr="00DA25D8">
        <w:t xml:space="preserve"> SM</w:t>
      </w:r>
    </w:p>
    <w:p w14:paraId="3EADA758" w14:textId="77777777" w:rsidR="00DA67F0" w:rsidRPr="00DA25D8" w:rsidRDefault="00DA67F0" w:rsidP="00DA67F0">
      <w:pPr>
        <w:rPr>
          <w:rStyle w:val="StyleUnderline"/>
        </w:rPr>
      </w:pPr>
      <w:r w:rsidRPr="00DA25D8">
        <w:t xml:space="preserve">However, </w:t>
      </w:r>
      <w:r w:rsidRPr="00DA25D8">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26F9C2BF" w14:textId="77777777" w:rsidR="00DA67F0" w:rsidRPr="00DA25D8" w:rsidRDefault="00DA67F0" w:rsidP="00DA67F0">
      <w:r w:rsidRPr="00DA25D8">
        <w:t>The Start of Monopolies and Oligopolies in the Cannabis Industry</w:t>
      </w:r>
    </w:p>
    <w:p w14:paraId="56B0E2D1" w14:textId="77777777" w:rsidR="00DA67F0" w:rsidRPr="00DA25D8" w:rsidRDefault="00DA67F0" w:rsidP="00DA67F0">
      <w:pPr>
        <w:rPr>
          <w:b/>
          <w:u w:val="single"/>
        </w:rPr>
      </w:pPr>
      <w:r w:rsidRPr="00DA25D8">
        <w:rPr>
          <w:rStyle w:val="StyleUnderline"/>
          <w:highlight w:val="green"/>
        </w:rPr>
        <w:t>Monopolies</w:t>
      </w:r>
      <w:r w:rsidRPr="00DA25D8">
        <w:rPr>
          <w:rStyle w:val="StyleUnderline"/>
        </w:rPr>
        <w:t xml:space="preserve"> and oligopolies </w:t>
      </w:r>
      <w:r w:rsidRPr="00DA25D8">
        <w:rPr>
          <w:rStyle w:val="StyleUnderline"/>
          <w:highlight w:val="green"/>
        </w:rPr>
        <w:t>are</w:t>
      </w:r>
      <w:r w:rsidRPr="00DA25D8">
        <w:rPr>
          <w:rStyle w:val="StyleUnderline"/>
        </w:rPr>
        <w:t xml:space="preserve"> already </w:t>
      </w:r>
      <w:r w:rsidRPr="00DA25D8">
        <w:rPr>
          <w:rStyle w:val="StyleUnderline"/>
          <w:highlight w:val="green"/>
        </w:rPr>
        <w:t>developing in the cannabis industry</w:t>
      </w:r>
      <w:r w:rsidRPr="00DA25D8">
        <w:t xml:space="preserve"> — not just in terms of big businesses usurping smaller businesses but also in terms of state regulations that allow vertical integration, which leads to </w:t>
      </w:r>
      <w:r w:rsidRPr="00DA25D8">
        <w:rPr>
          <w:rStyle w:val="StyleUnderline"/>
        </w:rPr>
        <w:t>markets dominated by one or a few players that control the cultivation, processing, and sale of cannabis products.</w:t>
      </w:r>
    </w:p>
    <w:p w14:paraId="5AFA4610" w14:textId="77777777" w:rsidR="00DA67F0" w:rsidRPr="00DA25D8" w:rsidRDefault="00DA67F0" w:rsidP="00DA67F0">
      <w:r w:rsidRPr="00DA25D8">
        <w:t>To clarify, all but two states (Louisiana and Washington) with active medical or recreational cannabis programs allow or require vertical integration of the cannabis supply chain. Cannabiz Media defines the related cannabis license structures as follows:</w:t>
      </w:r>
    </w:p>
    <w:p w14:paraId="4E5EC15B" w14:textId="77777777" w:rsidR="00DA67F0" w:rsidRPr="00DA25D8" w:rsidRDefault="00DA67F0" w:rsidP="00DA67F0">
      <w:r w:rsidRPr="00DA25D8">
        <w:t>Fully stacked licenses: A single licensed business can or is required to handle all operations from seed to sale in a fully vertically integrated structure.</w:t>
      </w:r>
    </w:p>
    <w:p w14:paraId="242CAF54" w14:textId="77777777" w:rsidR="00DA67F0" w:rsidRPr="00DA25D8" w:rsidRDefault="00DA67F0" w:rsidP="00DA67F0">
      <w:r w:rsidRPr="00DA25D8">
        <w:t>Partially stacked licenses: A single licensed business can or is required to handle more than one operation but not all operations from seed to sale.</w:t>
      </w:r>
    </w:p>
    <w:p w14:paraId="614EF93D" w14:textId="77777777" w:rsidR="00DA67F0" w:rsidRPr="00DA25D8" w:rsidRDefault="00DA67F0" w:rsidP="00DA67F0">
      <w:r w:rsidRPr="00DA25D8">
        <w:t>Unstacked licenses: Different businesses handle different operations across the supply chain from seed to sale.</w:t>
      </w:r>
    </w:p>
    <w:p w14:paraId="2DBC7D31" w14:textId="77777777" w:rsidR="00DA67F0" w:rsidRPr="00DA25D8" w:rsidRDefault="00DA67F0" w:rsidP="00DA67F0">
      <w:r w:rsidRPr="00DA25D8">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31B8716" w14:textId="77777777" w:rsidR="00DA67F0" w:rsidRPr="00DA25D8" w:rsidRDefault="00DA67F0" w:rsidP="00DA67F0">
      <w:r w:rsidRPr="00DA25D8">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421A1901" w14:textId="77777777" w:rsidR="00DA67F0" w:rsidRPr="00DA25D8" w:rsidRDefault="00DA67F0" w:rsidP="00DA67F0">
      <w:r w:rsidRPr="00DA25D8">
        <w:t xml:space="preserve">Across the country, </w:t>
      </w:r>
      <w:r w:rsidRPr="00DA25D8">
        <w:rPr>
          <w:rStyle w:val="StyleUnderline"/>
          <w:highlight w:val="green"/>
        </w:rPr>
        <w:t>smaller cannabis businesses are struggling to compete</w:t>
      </w:r>
      <w:r w:rsidRPr="00DA25D8">
        <w:rPr>
          <w:rStyle w:val="StyleUnderline"/>
        </w:rPr>
        <w:t xml:space="preserve"> with other bigger cannabis companies</w:t>
      </w:r>
      <w:r w:rsidRPr="00DA25D8">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E3E162C" w14:textId="77777777" w:rsidR="00DA67F0" w:rsidRPr="00DA25D8" w:rsidRDefault="00DA67F0" w:rsidP="00DA67F0">
      <w:r w:rsidRPr="00DA25D8">
        <w:t>The concern about monopolies and oligopolies in the cannabis industry was in the Florida news extensively throughout 2019 when a Florida court ruled that the state’s required vertical integration was unconstitutional.</w:t>
      </w:r>
    </w:p>
    <w:p w14:paraId="2EE59BE2" w14:textId="77777777" w:rsidR="00DA67F0" w:rsidRPr="00DA25D8" w:rsidRDefault="00DA67F0" w:rsidP="00DA67F0">
      <w:r w:rsidRPr="00DA25D8">
        <w:t>The Future of Marijuana and Big Business</w:t>
      </w:r>
    </w:p>
    <w:p w14:paraId="3999F75B" w14:textId="77777777" w:rsidR="00DA67F0" w:rsidRPr="00DA25D8" w:rsidRDefault="00DA67F0" w:rsidP="00DA67F0">
      <w:pPr>
        <w:rPr>
          <w:b/>
          <w:u w:val="single"/>
        </w:rPr>
      </w:pPr>
      <w:r w:rsidRPr="00DA25D8">
        <w:t xml:space="preserve">Bottom line, </w:t>
      </w:r>
      <w:r w:rsidRPr="00DA25D8">
        <w:rPr>
          <w:rStyle w:val="StyleUnderline"/>
        </w:rPr>
        <w:t xml:space="preserve">whenever every business that wants to be in an industry cannot enter the market, </w:t>
      </w:r>
      <w:r w:rsidRPr="00DA25D8">
        <w:rPr>
          <w:rStyle w:val="StyleUnderline"/>
          <w:highlight w:val="green"/>
        </w:rPr>
        <w:t>competition will not flourish</w:t>
      </w:r>
      <w:r w:rsidRPr="00DA25D8">
        <w:t>. The result is the same whether businesses are shut out due to state regulations or because big businesses have deeper pockets and force smaller players to leave. Either way, the result is the same</w:t>
      </w:r>
      <w:r w:rsidRPr="00DA25D8">
        <w:rPr>
          <w:rStyle w:val="StyleUnderline"/>
        </w:rPr>
        <w:t xml:space="preserve">. </w:t>
      </w:r>
      <w:r w:rsidRPr="00DA25D8">
        <w:rPr>
          <w:rStyle w:val="StyleUnderline"/>
          <w:highlight w:val="green"/>
        </w:rPr>
        <w:t>Fewer players equals less competition which</w:t>
      </w:r>
      <w:r w:rsidRPr="00DA25D8">
        <w:rPr>
          <w:rStyle w:val="StyleUnderline"/>
        </w:rPr>
        <w:t xml:space="preserve"> usually </w:t>
      </w:r>
      <w:r w:rsidRPr="00DA25D8">
        <w:rPr>
          <w:rStyle w:val="StyleUnderline"/>
          <w:highlight w:val="green"/>
        </w:rPr>
        <w:t xml:space="preserve">leads to higher prices and limited </w:t>
      </w:r>
      <w:r w:rsidRPr="00DA25D8">
        <w:rPr>
          <w:rStyle w:val="StyleUnderline"/>
        </w:rPr>
        <w:t xml:space="preserve">market </w:t>
      </w:r>
      <w:r w:rsidRPr="00DA25D8">
        <w:rPr>
          <w:rStyle w:val="StyleUnderline"/>
          <w:highlight w:val="green"/>
        </w:rPr>
        <w:t>growth.</w:t>
      </w:r>
    </w:p>
    <w:p w14:paraId="62B3381F" w14:textId="77777777" w:rsidR="00DA67F0" w:rsidRPr="00DA25D8" w:rsidRDefault="00DA67F0" w:rsidP="00DA67F0">
      <w:pPr>
        <w:rPr>
          <w:rStyle w:val="StyleUnderline"/>
        </w:rPr>
      </w:pPr>
      <w:r w:rsidRPr="00DA25D8">
        <w:t>As Sean Williams of The Motley Fool warned back in 2017, “</w:t>
      </w:r>
      <w:r w:rsidRPr="00DA25D8">
        <w:rPr>
          <w:rStyle w:val="StyleUnderline"/>
        </w:rPr>
        <w:t xml:space="preserve">The culprit for the substantial drop in marijuana prices appears to be </w:t>
      </w:r>
      <w:r w:rsidRPr="00DA25D8">
        <w:rPr>
          <w:rStyle w:val="StyleUnderline"/>
          <w:highlight w:val="green"/>
        </w:rPr>
        <w:t>big businesses</w:t>
      </w:r>
      <w:r w:rsidRPr="00DA25D8">
        <w:rPr>
          <w:rStyle w:val="StyleUnderline"/>
        </w:rPr>
        <w:t xml:space="preserve"> infiltrating the industry and </w:t>
      </w:r>
      <w:r w:rsidRPr="00DA25D8">
        <w:rPr>
          <w:rStyle w:val="StyleUnderline"/>
          <w:highlight w:val="green"/>
        </w:rPr>
        <w:t>flood</w:t>
      </w:r>
      <w:r w:rsidRPr="00DA25D8">
        <w:rPr>
          <w:rStyle w:val="StyleUnderline"/>
        </w:rPr>
        <w:t xml:space="preserve">ing </w:t>
      </w:r>
      <w:r w:rsidRPr="00DA25D8">
        <w:rPr>
          <w:rStyle w:val="StyleUnderline"/>
          <w:highlight w:val="green"/>
        </w:rPr>
        <w:t>the market with product</w:t>
      </w:r>
      <w:r w:rsidRPr="00DA25D8">
        <w:rPr>
          <w:rStyle w:val="StyleUnderline"/>
        </w:rPr>
        <w:t xml:space="preserve">. As with any industry, </w:t>
      </w:r>
      <w:r w:rsidRPr="00DA25D8">
        <w:rPr>
          <w:rStyle w:val="StyleUnderline"/>
          <w:highlight w:val="green"/>
        </w:rPr>
        <w:t>if big business can push the little guy out, they’ll</w:t>
      </w:r>
      <w:r w:rsidRPr="00DA25D8">
        <w:rPr>
          <w:rStyle w:val="StyleUnderline"/>
        </w:rPr>
        <w:t xml:space="preserve"> have considerably more liberties down the road to </w:t>
      </w:r>
      <w:r w:rsidRPr="00DA25D8">
        <w:rPr>
          <w:rStyle w:val="StyleUnderline"/>
          <w:highlight w:val="green"/>
        </w:rPr>
        <w:t xml:space="preserve">raise their prices </w:t>
      </w:r>
      <w:r w:rsidRPr="00DA25D8">
        <w:rPr>
          <w:rStyle w:val="StyleUnderline"/>
        </w:rPr>
        <w:t>back up and capture a juicier margin, along with greater market share.”</w:t>
      </w:r>
    </w:p>
    <w:p w14:paraId="107CE3D7" w14:textId="77777777" w:rsidR="00DA67F0" w:rsidRPr="00DA25D8" w:rsidRDefault="00DA67F0" w:rsidP="00DA67F0">
      <w:pPr>
        <w:rPr>
          <w:rStyle w:val="StyleUnderline"/>
        </w:rPr>
      </w:pPr>
      <w:r w:rsidRPr="00DA25D8">
        <w:rPr>
          <w:rStyle w:val="StyleUnderline"/>
          <w:highlight w:val="green"/>
        </w:rPr>
        <w:t xml:space="preserve">Only free competition ensures fair prices </w:t>
      </w:r>
      <w:r w:rsidRPr="00DA25D8">
        <w:rPr>
          <w:rStyle w:val="StyleUnderline"/>
        </w:rPr>
        <w:t xml:space="preserve">and </w:t>
      </w:r>
      <w:r w:rsidRPr="00DA25D8">
        <w:rPr>
          <w:rStyle w:val="StyleUnderline"/>
          <w:highlight w:val="green"/>
        </w:rPr>
        <w:t>market growth</w:t>
      </w:r>
      <w:r w:rsidRPr="00DA25D8">
        <w:rPr>
          <w:rStyle w:val="StyleUnderline"/>
        </w:rPr>
        <w:t xml:space="preserve"> over the long-term as well as ongoing </w:t>
      </w:r>
      <w:r w:rsidRPr="00DA25D8">
        <w:rPr>
          <w:rStyle w:val="StyleUnderline"/>
          <w:highlight w:val="green"/>
        </w:rPr>
        <w:t>innovation and product accessibility</w:t>
      </w:r>
      <w:r w:rsidRPr="00DA25D8">
        <w:rPr>
          <w:rStyle w:val="StyleUnderline"/>
        </w:rPr>
        <w:t>.</w:t>
      </w:r>
    </w:p>
    <w:p w14:paraId="223D7C22" w14:textId="77777777" w:rsidR="00DA67F0" w:rsidRPr="00DA25D8" w:rsidRDefault="00DA67F0" w:rsidP="00DA67F0"/>
    <w:p w14:paraId="2BCFF3B4" w14:textId="77777777" w:rsidR="00DA67F0" w:rsidRPr="00DA25D8" w:rsidRDefault="00DA67F0" w:rsidP="00DA67F0">
      <w:pPr>
        <w:pStyle w:val="Heading4"/>
        <w:rPr>
          <w:rStyle w:val="Hyperlink"/>
          <w:rFonts w:cs="Calibri"/>
        </w:rPr>
      </w:pPr>
      <w:r w:rsidRPr="00DA25D8">
        <w:rPr>
          <w:rStyle w:val="Hyperlink"/>
          <w:rFonts w:cs="Calibri"/>
        </w:rPr>
        <w:t>Medical marijuana is key to resolving opioid pain reliever prescriptions – biggest internal link to addiction and overuse</w:t>
      </w:r>
    </w:p>
    <w:p w14:paraId="63C50194" w14:textId="77777777" w:rsidR="00DA67F0" w:rsidRPr="00DA25D8" w:rsidRDefault="00DA67F0" w:rsidP="00DA67F0">
      <w:r w:rsidRPr="00DA25D8">
        <w:rPr>
          <w:rStyle w:val="StyleUnderline"/>
        </w:rPr>
        <w:t>Blake 20</w:t>
      </w:r>
      <w:r w:rsidRPr="00DA25D8">
        <w:t xml:space="preserve"> [Dwight K Blake, Founder of American Marijuana, 15 years of experience in mental health counseling and addiction treatment.] “Medical marijuana reduces opioid prescribing rate,” American Marijuana, March 24, 2020, </w:t>
      </w:r>
      <w:hyperlink r:id="rId10" w:history="1">
        <w:r w:rsidRPr="00DA25D8">
          <w:rPr>
            <w:rStyle w:val="Hyperlink"/>
          </w:rPr>
          <w:t>https://americanmarijuana.org/medical-marijuana-solution-to-opioid-epidemic/</w:t>
        </w:r>
      </w:hyperlink>
      <w:r w:rsidRPr="00DA25D8">
        <w:t xml:space="preserve"> [note: charts/images omitted] TG</w:t>
      </w:r>
    </w:p>
    <w:p w14:paraId="17DA65A8" w14:textId="77777777" w:rsidR="00DA67F0" w:rsidRPr="00DA25D8" w:rsidRDefault="00DA67F0" w:rsidP="00DA67F0">
      <w:pPr>
        <w:rPr>
          <w:rStyle w:val="StyleUnderline"/>
        </w:rPr>
      </w:pPr>
      <w:r w:rsidRPr="00DA25D8">
        <w:rPr>
          <w:rStyle w:val="StyleUnderline"/>
          <w:highlight w:val="green"/>
        </w:rPr>
        <w:t>Medical Marijuana</w:t>
      </w:r>
      <w:r w:rsidRPr="00DA25D8">
        <w:rPr>
          <w:rStyle w:val="StyleUnderline"/>
        </w:rPr>
        <w:t xml:space="preserve"> as A Painkiller</w:t>
      </w:r>
    </w:p>
    <w:p w14:paraId="307A9E2C" w14:textId="77777777" w:rsidR="00DA67F0" w:rsidRPr="00DA25D8" w:rsidRDefault="00DA67F0" w:rsidP="00DA67F0">
      <w:r w:rsidRPr="00DA25D8">
        <w:t>Marijuana contains many Cannabinoids including CBD or Cannabidiol and THC or Tetrahydrocannabinol. But contrary to the latter, </w:t>
      </w:r>
      <w:r w:rsidRPr="00DA25D8">
        <w:rPr>
          <w:rStyle w:val="StyleUnderline"/>
        </w:rPr>
        <w:t>topical CBD, particularly </w:t>
      </w:r>
      <w:hyperlink r:id="rId11" w:tgtFrame="_blank" w:history="1">
        <w:r w:rsidRPr="00DA25D8">
          <w:rPr>
            <w:rStyle w:val="StyleUnderline"/>
          </w:rPr>
          <w:t>CBD oil</w:t>
        </w:r>
      </w:hyperlink>
      <w:r w:rsidRPr="00DA25D8">
        <w:rPr>
          <w:rStyle w:val="StyleUnderline"/>
        </w:rPr>
        <w:t>, manages and </w:t>
      </w:r>
      <w:r w:rsidRPr="00DA25D8">
        <w:rPr>
          <w:rStyle w:val="StyleUnderline"/>
          <w:highlight w:val="green"/>
        </w:rPr>
        <w:t>reduces pain</w:t>
      </w:r>
      <w:r w:rsidRPr="00DA25D8">
        <w:rPr>
          <w:rStyle w:val="StyleUnderline"/>
        </w:rPr>
        <w:t>, inflammation, discomfort, and a variety of other health conditions</w:t>
      </w:r>
      <w:r w:rsidRPr="00DA25D8">
        <w:t>.</w:t>
      </w:r>
    </w:p>
    <w:p w14:paraId="6B12C40A" w14:textId="77777777" w:rsidR="00DA67F0" w:rsidRPr="00DA25D8" w:rsidRDefault="00DA67F0" w:rsidP="00DA67F0">
      <w:r w:rsidRPr="00DA25D8">
        <w:t xml:space="preserve">As of 2020, </w:t>
      </w:r>
      <w:r w:rsidRPr="00DA25D8">
        <w:rPr>
          <w:rStyle w:val="StyleUnderline"/>
        </w:rPr>
        <w:t>medical marijuana is legal in over 20 states in the USA</w:t>
      </w:r>
      <w:r w:rsidRPr="00DA25D8">
        <w:t xml:space="preserve"> since it was first decriminalized in Nevada in 2001. But </w:t>
      </w:r>
      <w:r w:rsidRPr="00DA25D8">
        <w:rPr>
          <w:rStyle w:val="StyleUnderline"/>
        </w:rPr>
        <w:t xml:space="preserve">in 2017, it was found that chronic pain was the most common qualification condition among patients who are </w:t>
      </w:r>
      <w:r w:rsidRPr="00DA25D8">
        <w:rPr>
          <w:rStyle w:val="StyleUnderline"/>
          <w:highlight w:val="green"/>
        </w:rPr>
        <w:t xml:space="preserve">licensed to </w:t>
      </w:r>
      <w:r w:rsidRPr="00DA25D8">
        <w:rPr>
          <w:rStyle w:val="StyleUnderline"/>
        </w:rPr>
        <w:t xml:space="preserve">use marijuana medically, accounting for almost 62% of nearly 1 million medical cannabis </w:t>
      </w:r>
      <w:r w:rsidRPr="00DA25D8">
        <w:rPr>
          <w:rStyle w:val="StyleUnderline"/>
          <w:highlight w:val="green"/>
        </w:rPr>
        <w:t>patients</w:t>
      </w:r>
      <w:r w:rsidRPr="00DA25D8">
        <w:t> (representing an average of 33% to 73% each year from 1999 to 2016).</w:t>
      </w:r>
    </w:p>
    <w:p w14:paraId="49F7AD77" w14:textId="77777777" w:rsidR="00DA67F0" w:rsidRPr="00DA25D8" w:rsidRDefault="00DA67F0" w:rsidP="00DA67F0">
      <w:pPr>
        <w:rPr>
          <w:rStyle w:val="StyleUnderline"/>
        </w:rPr>
      </w:pPr>
      <w:r w:rsidRPr="00DA25D8">
        <w:rPr>
          <w:rStyle w:val="StyleUnderline"/>
        </w:rPr>
        <w:t>Opioid Crisis</w:t>
      </w:r>
    </w:p>
    <w:p w14:paraId="3DC6958F" w14:textId="77777777" w:rsidR="00DA67F0" w:rsidRPr="00DA25D8" w:rsidRDefault="00DA67F0" w:rsidP="00DA67F0">
      <w:r w:rsidRPr="00DA25D8">
        <w:rPr>
          <w:rStyle w:val="StyleUnderline"/>
        </w:rPr>
        <w:t>Opioid is a group of chemically similar drugs containing prescription pain relievers</w:t>
      </w:r>
      <w:r w:rsidRPr="00DA25D8">
        <w:t xml:space="preserve"> and heroin. A good example of these </w:t>
      </w:r>
      <w:r w:rsidRPr="00DA25D8">
        <w:rPr>
          <w:rStyle w:val="StyleUnderline"/>
        </w:rPr>
        <w:t>includes hydrocodone (Vicodin®), oxycodone (OxyContin®), and morphine. This is what makes it one of the main contributing factors to the opioid crisis</w:t>
      </w:r>
      <w:r w:rsidRPr="00DA25D8">
        <w:t>. According to </w:t>
      </w:r>
      <w:hyperlink r:id="rId12" w:history="1">
        <w:r w:rsidRPr="00DA25D8">
          <w:rPr>
            <w:rStyle w:val="Hyperlink"/>
          </w:rPr>
          <w:t>SAMHSA</w:t>
        </w:r>
      </w:hyperlink>
      <w:r w:rsidRPr="00DA25D8">
        <w:t xml:space="preserve">, approximately over </w:t>
      </w:r>
      <w:r w:rsidRPr="00DA25D8">
        <w:rPr>
          <w:rStyle w:val="StyleUnderline"/>
        </w:rPr>
        <w:t>in 2018, </w:t>
      </w:r>
      <w:r w:rsidRPr="00DA25D8">
        <w:rPr>
          <w:rStyle w:val="StyleUnderline"/>
          <w:highlight w:val="green"/>
        </w:rPr>
        <w:t>10 million</w:t>
      </w:r>
      <w:r w:rsidRPr="00DA25D8">
        <w:rPr>
          <w:rStyle w:val="StyleUnderline"/>
        </w:rPr>
        <w:t xml:space="preserve"> people aged 12 or older in 2018 have </w:t>
      </w:r>
      <w:r w:rsidRPr="00DA25D8">
        <w:rPr>
          <w:rStyle w:val="StyleUnderline"/>
          <w:highlight w:val="green"/>
        </w:rPr>
        <w:t>misused opioids</w:t>
      </w:r>
      <w:r w:rsidRPr="00DA25D8">
        <w:rPr>
          <w:rStyle w:val="StyleUnderline"/>
        </w:rPr>
        <w:t xml:space="preserve">. About </w:t>
      </w:r>
      <w:r w:rsidRPr="00DA25D8">
        <w:rPr>
          <w:rStyle w:val="StyleUnderline"/>
          <w:highlight w:val="green"/>
        </w:rPr>
        <w:t>9.4 million</w:t>
      </w:r>
      <w:r w:rsidRPr="00DA25D8">
        <w:rPr>
          <w:rStyle w:val="StyleUnderline"/>
        </w:rPr>
        <w:t xml:space="preserve"> of those have </w:t>
      </w:r>
      <w:r w:rsidRPr="00DA25D8">
        <w:rPr>
          <w:rStyle w:val="StyleUnderline"/>
          <w:highlight w:val="green"/>
        </w:rPr>
        <w:t>misused pain relievers exclusively</w:t>
      </w:r>
      <w:r w:rsidRPr="00DA25D8">
        <w:rPr>
          <w:rStyle w:val="StyleUnderline"/>
        </w:rPr>
        <w:t xml:space="preserve"> while the remaining 506,000 have misused pain relievers and heroin</w:t>
      </w:r>
      <w:r w:rsidRPr="00DA25D8">
        <w:t xml:space="preserve"> use in the previous year. On a similar note, a little over 300,000 people have also misused heroin exclusively out of the 800,000 people who misused heroin in 2017.</w:t>
      </w:r>
    </w:p>
    <w:p w14:paraId="066454F0" w14:textId="77777777" w:rsidR="00DA67F0" w:rsidRPr="00DA25D8" w:rsidRDefault="00DA67F0" w:rsidP="00DA67F0">
      <w:r w:rsidRPr="00DA25D8">
        <w:t>From 1999 to 2017, it was found that there were about </w:t>
      </w:r>
      <w:hyperlink r:id="rId13" w:history="1">
        <w:r w:rsidRPr="00DA25D8">
          <w:rPr>
            <w:rStyle w:val="Hyperlink"/>
          </w:rPr>
          <w:t>400,000 people who died from overdoses</w:t>
        </w:r>
      </w:hyperlink>
      <w:r w:rsidRPr="00DA25D8">
        <w:t> of any, prescription, and illicit opioids. </w:t>
      </w:r>
    </w:p>
    <w:p w14:paraId="521B2153" w14:textId="77777777" w:rsidR="00DA67F0" w:rsidRPr="00DA25D8" w:rsidRDefault="00DA67F0" w:rsidP="00DA67F0">
      <w:pPr>
        <w:rPr>
          <w:rStyle w:val="StyleUnderline"/>
        </w:rPr>
      </w:pPr>
      <w:r w:rsidRPr="00DA25D8">
        <w:rPr>
          <w:rStyle w:val="StyleUnderline"/>
        </w:rPr>
        <w:t>Medical Marijuana: A Potential Opioid Crisis Solution</w:t>
      </w:r>
    </w:p>
    <w:p w14:paraId="75DA5872" w14:textId="77777777" w:rsidR="00DA67F0" w:rsidRPr="00DA25D8" w:rsidRDefault="00DA67F0" w:rsidP="00DA67F0">
      <w:r w:rsidRPr="00DA25D8">
        <w:t>So how exactly is medical marijuana a potential solution to the opioid crisis?</w:t>
      </w:r>
    </w:p>
    <w:p w14:paraId="548011D0" w14:textId="77777777" w:rsidR="00DA67F0" w:rsidRPr="00DA25D8" w:rsidRDefault="00DA67F0" w:rsidP="00DA67F0">
      <w:r w:rsidRPr="00DA25D8">
        <w:t>Here’s where things get really interesting…</w:t>
      </w:r>
    </w:p>
    <w:p w14:paraId="503830E7" w14:textId="77777777" w:rsidR="00DA67F0" w:rsidRPr="00DA25D8" w:rsidRDefault="00DA67F0" w:rsidP="00DA67F0">
      <w:pPr>
        <w:rPr>
          <w:rStyle w:val="StyleUnderline"/>
        </w:rPr>
      </w:pPr>
      <w:r w:rsidRPr="00DA25D8">
        <w:rPr>
          <w:rStyle w:val="StyleUnderline"/>
        </w:rPr>
        <w:t>Our Study</w:t>
      </w:r>
    </w:p>
    <w:p w14:paraId="16B8EDAE" w14:textId="77777777" w:rsidR="00DA67F0" w:rsidRPr="00DA25D8" w:rsidRDefault="00DA67F0" w:rsidP="00DA67F0">
      <w:r w:rsidRPr="00DA25D8">
        <w:rPr>
          <w:rStyle w:val="StyleUnderline"/>
        </w:rPr>
        <w:t xml:space="preserve">We’ve selected </w:t>
      </w:r>
      <w:r w:rsidRPr="00DA25D8">
        <w:rPr>
          <w:rStyle w:val="StyleUnderline"/>
          <w:highlight w:val="green"/>
        </w:rPr>
        <w:t>19 states</w:t>
      </w:r>
      <w:r w:rsidRPr="00DA25D8">
        <w:rPr>
          <w:rStyle w:val="StyleUnderline"/>
        </w:rPr>
        <w:t xml:space="preserve"> where medical marijuana is legal then </w:t>
      </w:r>
      <w:r w:rsidRPr="00DA25D8">
        <w:rPr>
          <w:rStyle w:val="StyleUnderline"/>
          <w:highlight w:val="green"/>
        </w:rPr>
        <w:t>compared</w:t>
      </w:r>
      <w:r w:rsidRPr="00DA25D8">
        <w:rPr>
          <w:rStyle w:val="StyleUnderline"/>
        </w:rPr>
        <w:t xml:space="preserve"> the </w:t>
      </w:r>
      <w:r w:rsidRPr="00DA25D8">
        <w:rPr>
          <w:rStyle w:val="StyleUnderline"/>
          <w:highlight w:val="green"/>
        </w:rPr>
        <w:t>opioid prescribing rate</w:t>
      </w:r>
      <w:r w:rsidRPr="00DA25D8">
        <w:rPr>
          <w:rStyle w:val="StyleUnderline"/>
        </w:rPr>
        <w:t xml:space="preserve"> 1 year </w:t>
      </w:r>
      <w:r w:rsidRPr="00DA25D8">
        <w:rPr>
          <w:rStyle w:val="StyleUnderline"/>
          <w:highlight w:val="green"/>
        </w:rPr>
        <w:t>before and after medical marijuana</w:t>
      </w:r>
      <w:r w:rsidRPr="00DA25D8">
        <w:rPr>
          <w:rStyle w:val="StyleUnderline"/>
        </w:rPr>
        <w:t xml:space="preserve"> was legalized in the state</w:t>
      </w:r>
      <w:r w:rsidRPr="00DA25D8">
        <w:t>. Here is what we found:</w:t>
      </w:r>
    </w:p>
    <w:p w14:paraId="4F82E4EE" w14:textId="77777777" w:rsidR="00DA67F0" w:rsidRPr="00DA25D8" w:rsidRDefault="00DA67F0" w:rsidP="00DA67F0">
      <w:r w:rsidRPr="00DA25D8">
        <w:t>Out of the 19 states, </w:t>
      </w:r>
      <w:r w:rsidRPr="00DA25D8">
        <w:rPr>
          <w:rStyle w:val="StyleUnderline"/>
          <w:highlight w:val="green"/>
        </w:rPr>
        <w:t>15</w:t>
      </w:r>
      <w:r w:rsidRPr="00DA25D8">
        <w:rPr>
          <w:rStyle w:val="StyleUnderline"/>
        </w:rPr>
        <w:t xml:space="preserve"> have </w:t>
      </w:r>
      <w:r w:rsidRPr="00DA25D8">
        <w:rPr>
          <w:rStyle w:val="StyleUnderline"/>
          <w:highlight w:val="green"/>
        </w:rPr>
        <w:t>shown a fall of opioid prescribing</w:t>
      </w:r>
      <w:r w:rsidRPr="00DA25D8">
        <w:rPr>
          <w:rStyle w:val="StyleUnderline"/>
        </w:rPr>
        <w:t xml:space="preserve"> rate 1 year after legalization of medical marijuana</w:t>
      </w:r>
      <w:r w:rsidRPr="00DA25D8">
        <w:t>, and only 4 have increased in usage, namely: New Jersey, New Mexico, Michigan, and Arizona.</w:t>
      </w:r>
    </w:p>
    <w:p w14:paraId="6B956B8E" w14:textId="77777777" w:rsidR="00DA67F0" w:rsidRPr="00DA25D8" w:rsidRDefault="00DA67F0" w:rsidP="00DA67F0">
      <w:pPr>
        <w:rPr>
          <w:rStyle w:val="StyleUnderline"/>
        </w:rPr>
      </w:pPr>
      <w:r w:rsidRPr="00DA25D8">
        <w:t>Interestingly, the state with the highest fall of opioid prescribing rate among the 19 states was </w:t>
      </w:r>
      <w:r w:rsidRPr="00DA25D8">
        <w:rPr>
          <w:rStyle w:val="StyleUnderline"/>
          <w:highlight w:val="green"/>
        </w:rPr>
        <w:t>Ohio</w:t>
      </w:r>
      <w:r w:rsidRPr="00DA25D8">
        <w:t xml:space="preserve">, from an </w:t>
      </w:r>
      <w:r w:rsidRPr="00DA25D8">
        <w:rPr>
          <w:rStyle w:val="StyleUnderline"/>
        </w:rPr>
        <w:t xml:space="preserve">average opioid prescribing rate of 82.7 </w:t>
      </w:r>
      <w:r w:rsidRPr="00DA25D8">
        <w:rPr>
          <w:rStyle w:val="StyleUnderline"/>
          <w:highlight w:val="green"/>
        </w:rPr>
        <w:t>down</w:t>
      </w:r>
      <w:r w:rsidRPr="00DA25D8">
        <w:rPr>
          <w:rStyle w:val="StyleUnderline"/>
        </w:rPr>
        <w:t xml:space="preserve"> to 63.5, totaling </w:t>
      </w:r>
      <w:r w:rsidRPr="00DA25D8">
        <w:rPr>
          <w:rStyle w:val="StyleUnderline"/>
          <w:highlight w:val="green"/>
        </w:rPr>
        <w:t>19.2</w:t>
      </w:r>
      <w:r w:rsidRPr="00DA25D8">
        <w:rPr>
          <w:rStyle w:val="StyleUnderline"/>
        </w:rPr>
        <w:t xml:space="preserve"> decreased prescribing rate after marijuana legalization.</w:t>
      </w:r>
    </w:p>
    <w:p w14:paraId="5E4C1268" w14:textId="77777777" w:rsidR="00DA67F0" w:rsidRPr="00DA25D8" w:rsidRDefault="00DA67F0" w:rsidP="00DA67F0">
      <w:pPr>
        <w:rPr>
          <w:rStyle w:val="StyleUnderline"/>
        </w:rPr>
      </w:pPr>
      <w:r w:rsidRPr="00DA25D8">
        <w:t xml:space="preserve">The state with the second-highest fall of opioid prescribing rate was </w:t>
      </w:r>
      <w:r w:rsidRPr="00DA25D8">
        <w:rPr>
          <w:rStyle w:val="StyleUnderline"/>
          <w:highlight w:val="green"/>
        </w:rPr>
        <w:t>Pennsylvania</w:t>
      </w:r>
      <w:r w:rsidRPr="00DA25D8">
        <w:t xml:space="preserve">, from an </w:t>
      </w:r>
      <w:r w:rsidRPr="00DA25D8">
        <w:rPr>
          <w:rStyle w:val="StyleUnderline"/>
        </w:rPr>
        <w:t xml:space="preserve">average opioid prescribing rate of 75.5 </w:t>
      </w:r>
      <w:r w:rsidRPr="00DA25D8">
        <w:rPr>
          <w:rStyle w:val="StyleUnderline"/>
          <w:highlight w:val="green"/>
        </w:rPr>
        <w:t>down</w:t>
      </w:r>
      <w:r w:rsidRPr="00DA25D8">
        <w:rPr>
          <w:rStyle w:val="StyleUnderline"/>
        </w:rPr>
        <w:t xml:space="preserve"> to 57.7, a total of </w:t>
      </w:r>
      <w:r w:rsidRPr="00DA25D8">
        <w:rPr>
          <w:rStyle w:val="StyleUnderline"/>
          <w:highlight w:val="green"/>
        </w:rPr>
        <w:t>17.8</w:t>
      </w:r>
      <w:r w:rsidRPr="00DA25D8">
        <w:rPr>
          <w:rStyle w:val="StyleUnderline"/>
        </w:rPr>
        <w:t xml:space="preserve"> decreased prescribing rate after marijuana legalization.</w:t>
      </w:r>
    </w:p>
    <w:p w14:paraId="276B084F" w14:textId="77777777" w:rsidR="00DA67F0" w:rsidRPr="00DA25D8" w:rsidRDefault="00DA67F0" w:rsidP="00DA67F0">
      <w:r w:rsidRPr="00DA25D8">
        <w:t>New Mexico and New Jersey had the least number of increase in opioid prescribing rate of the 4 mentioned states, with only 2.4 and 1.6 increase in usage after marijuana legalization, respectively.</w:t>
      </w:r>
    </w:p>
    <w:p w14:paraId="502A8116" w14:textId="77777777" w:rsidR="00DA67F0" w:rsidRPr="00DA25D8" w:rsidRDefault="00DA67F0" w:rsidP="00DA67F0">
      <w:r w:rsidRPr="00DA25D8">
        <w:t>Here is the full data of our study:</w:t>
      </w:r>
    </w:p>
    <w:p w14:paraId="09A7004A" w14:textId="77777777" w:rsidR="00DA67F0" w:rsidRPr="00DA25D8" w:rsidRDefault="00DA67F0" w:rsidP="00DA67F0">
      <w:r w:rsidRPr="00DA25D8">
        <w:t>Data source: </w:t>
      </w:r>
      <w:hyperlink r:id="rId14" w:history="1">
        <w:r w:rsidRPr="00DA25D8">
          <w:rPr>
            <w:rStyle w:val="Hyperlink"/>
          </w:rPr>
          <w:t>https://www.cdc.gov/drugoverdose/maps/rxrate-maps.html</w:t>
        </w:r>
      </w:hyperlink>
      <w:r w:rsidRPr="00DA25D8">
        <w:t>, National Drug Use &amp; Health Subtance Abuse; Mental Health Administration</w:t>
      </w:r>
    </w:p>
    <w:p w14:paraId="66C2BB72" w14:textId="77777777" w:rsidR="00DA67F0" w:rsidRPr="00DA25D8" w:rsidRDefault="00DA67F0" w:rsidP="00DA67F0">
      <w:r w:rsidRPr="00DA25D8">
        <w:t>To support our point of view, let’s compare this to similar studies:</w:t>
      </w:r>
    </w:p>
    <w:p w14:paraId="579DF6D4" w14:textId="77777777" w:rsidR="00DA67F0" w:rsidRPr="00DA25D8" w:rsidRDefault="00DA67F0" w:rsidP="00DA67F0">
      <w:pPr>
        <w:rPr>
          <w:rStyle w:val="StyleUnderline"/>
        </w:rPr>
      </w:pPr>
      <w:r w:rsidRPr="00DA25D8">
        <w:rPr>
          <w:rStyle w:val="StyleUnderline"/>
          <w:highlight w:val="green"/>
        </w:rPr>
        <w:t>Other studies</w:t>
      </w:r>
    </w:p>
    <w:p w14:paraId="62130ADD" w14:textId="77777777" w:rsidR="00DA67F0" w:rsidRPr="00DA25D8" w:rsidRDefault="00DA67F0" w:rsidP="00DA67F0">
      <w:pPr>
        <w:rPr>
          <w:rStyle w:val="StyleUnderline"/>
        </w:rPr>
      </w:pPr>
      <w:r w:rsidRPr="00DA25D8">
        <w:rPr>
          <w:rStyle w:val="StyleUnderline"/>
        </w:rPr>
        <w:t>In an article published on </w:t>
      </w:r>
      <w:hyperlink r:id="rId15" w:tgtFrame="_blank" w:history="1">
        <w:r w:rsidRPr="00DA25D8">
          <w:rPr>
            <w:rStyle w:val="StyleUnderline"/>
          </w:rPr>
          <w:t>Harvard Health Publishing</w:t>
        </w:r>
      </w:hyperlink>
      <w:r w:rsidRPr="00DA25D8">
        <w:rPr>
          <w:rStyle w:val="StyleUnderline"/>
        </w:rPr>
        <w:t>, M.D Peter Grinspoon has shown “access to medical marijuana can reduce opioid consumption”.​</w:t>
      </w:r>
    </w:p>
    <w:p w14:paraId="0F94B70D" w14:textId="77777777" w:rsidR="00DA67F0" w:rsidRPr="00DA25D8" w:rsidRDefault="00DA67F0" w:rsidP="00DA67F0">
      <w:r w:rsidRPr="00DA25D8">
        <w:rPr>
          <w:rStyle w:val="StyleUnderline"/>
        </w:rPr>
        <w:t>A </w:t>
      </w:r>
      <w:hyperlink r:id="rId16" w:history="1">
        <w:r w:rsidRPr="00DA25D8">
          <w:rPr>
            <w:rStyle w:val="StyleUnderline"/>
          </w:rPr>
          <w:t>study</w:t>
        </w:r>
      </w:hyperlink>
      <w:r w:rsidRPr="00DA25D8">
        <w:rPr>
          <w:rStyle w:val="StyleUnderline"/>
        </w:rPr>
        <w:t xml:space="preserve"> conducted by Hefei Wen, Ph.D and Jason M. Hockenberry, Ph.D as of May 2018 </w:t>
      </w:r>
      <w:r w:rsidRPr="00DA25D8">
        <w:rPr>
          <w:rStyle w:val="StyleUnderline"/>
          <w:highlight w:val="green"/>
        </w:rPr>
        <w:t>showed</w:t>
      </w:r>
      <w:r w:rsidRPr="00DA25D8">
        <w:rPr>
          <w:rStyle w:val="StyleUnderline"/>
        </w:rPr>
        <w:t xml:space="preserve"> that from 2011 to 2016, adult-use marijuana laws and </w:t>
      </w:r>
      <w:r w:rsidRPr="00DA25D8">
        <w:rPr>
          <w:rStyle w:val="StyleUnderline"/>
          <w:highlight w:val="green"/>
        </w:rPr>
        <w:t>medical marijuana</w:t>
      </w:r>
      <w:r w:rsidRPr="00DA25D8">
        <w:rPr>
          <w:rStyle w:val="StyleUnderline"/>
        </w:rPr>
        <w:t xml:space="preserve"> laws were </w:t>
      </w:r>
      <w:r w:rsidRPr="00DA25D8">
        <w:rPr>
          <w:rStyle w:val="StyleUnderline"/>
          <w:highlight w:val="green"/>
        </w:rPr>
        <w:t>associated with lower opioid prescribing rates</w:t>
      </w:r>
      <w:r w:rsidRPr="00DA25D8">
        <w:t xml:space="preserve"> for Medicaid enrollees: 6.38% and 5.88% lower, respectively, compared with states without medical cannabis laws.</w:t>
      </w:r>
    </w:p>
    <w:p w14:paraId="573F1D60" w14:textId="77777777" w:rsidR="00DA67F0" w:rsidRPr="00DA25D8" w:rsidRDefault="00DA67F0" w:rsidP="00DA67F0">
      <w:r w:rsidRPr="00DA25D8">
        <w:rPr>
          <w:rStyle w:val="StyleUnderline"/>
        </w:rPr>
        <w:t xml:space="preserve">In October 2014, Marcus A. Bachhuber, Brendan Saloner, </w:t>
      </w:r>
      <w:r w:rsidRPr="00DA25D8">
        <w:rPr>
          <w:rStyle w:val="StyleUnderline"/>
          <w:highlight w:val="green"/>
        </w:rPr>
        <w:t>Ph.D</w:t>
      </w:r>
      <w:r w:rsidRPr="00DA25D8">
        <w:rPr>
          <w:rStyle w:val="StyleUnderline"/>
        </w:rPr>
        <w:t>, Chinazo O. Cunningham, MD, MS, and Colleen L. Barry, Ph.D, MPP also conducted a study to determine </w:t>
      </w:r>
      <w:hyperlink r:id="rId17" w:history="1">
        <w:r w:rsidRPr="00DA25D8">
          <w:rPr>
            <w:rStyle w:val="StyleUnderline"/>
          </w:rPr>
          <w:t>the association between the presence of state medical cannabis laws and opioid analgesic overdose mortality</w:t>
        </w:r>
      </w:hyperlink>
      <w:r w:rsidRPr="00DA25D8">
        <w:rPr>
          <w:rStyle w:val="StyleUnderline"/>
        </w:rPr>
        <w:t xml:space="preserve">. The report </w:t>
      </w:r>
      <w:r w:rsidRPr="00DA25D8">
        <w:rPr>
          <w:rStyle w:val="StyleUnderline"/>
          <w:highlight w:val="green"/>
        </w:rPr>
        <w:t>concluded</w:t>
      </w:r>
      <w:r w:rsidRPr="00DA25D8">
        <w:rPr>
          <w:rStyle w:val="StyleUnderline"/>
        </w:rPr>
        <w:t xml:space="preserve">: Between 1999 to 2010, </w:t>
      </w:r>
      <w:r w:rsidRPr="00DA25D8">
        <w:rPr>
          <w:rStyle w:val="StyleUnderline"/>
          <w:highlight w:val="green"/>
        </w:rPr>
        <w:t>states with medical cannabis</w:t>
      </w:r>
      <w:r w:rsidRPr="00DA25D8">
        <w:rPr>
          <w:rStyle w:val="StyleUnderline"/>
        </w:rPr>
        <w:t xml:space="preserve"> laws (Alaska, Colorado, Hawaii, Maine, Michigan, Montana, Nevada, New Mexico, Rhode Island, and Vermont) </w:t>
      </w:r>
      <w:r w:rsidRPr="00DA25D8">
        <w:rPr>
          <w:rStyle w:val="StyleUnderline"/>
          <w:highlight w:val="green"/>
        </w:rPr>
        <w:t>had a 24.8% lower</w:t>
      </w:r>
      <w:r w:rsidRPr="00DA25D8">
        <w:rPr>
          <w:rStyle w:val="StyleUnderline"/>
        </w:rPr>
        <w:t xml:space="preserve"> mean annual </w:t>
      </w:r>
      <w:r w:rsidRPr="00DA25D8">
        <w:rPr>
          <w:rStyle w:val="StyleUnderline"/>
          <w:highlight w:val="green"/>
        </w:rPr>
        <w:t>opioid overdose mortality rate</w:t>
      </w:r>
      <w:r w:rsidRPr="00DA25D8">
        <w:rPr>
          <w:rStyle w:val="StyleUnderline"/>
        </w:rPr>
        <w:t> compared with states without medical cannabis laws</w:t>
      </w:r>
      <w:r w:rsidRPr="00DA25D8">
        <w:t>. Although they still claim “further investigation is required to determine how medical cannabis laws may interact with policies aimed at preventing opioid analgesic overdose.”</w:t>
      </w:r>
    </w:p>
    <w:p w14:paraId="2B56D9CC" w14:textId="77777777" w:rsidR="00DA67F0" w:rsidRPr="00DA25D8" w:rsidRDefault="00DA67F0" w:rsidP="00DA67F0">
      <w:r w:rsidRPr="00DA25D8">
        <w:t>It has to be noted that fewer annual drug doses were also being prescribed per physician in the U.S from 2010-2013:</w:t>
      </w:r>
    </w:p>
    <w:p w14:paraId="3DEE2C7E" w14:textId="77777777" w:rsidR="00DA67F0" w:rsidRPr="00DA25D8" w:rsidRDefault="00DA67F0" w:rsidP="00DA67F0">
      <w:r w:rsidRPr="00DA25D8">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752DBF41" w14:textId="77777777" w:rsidR="00DA67F0" w:rsidRPr="00DA25D8" w:rsidRDefault="00DA67F0" w:rsidP="00DA67F0">
      <w:r w:rsidRPr="00DA25D8">
        <w:t xml:space="preserve">In summary, </w:t>
      </w:r>
      <w:r w:rsidRPr="00DA25D8">
        <w:rPr>
          <w:rStyle w:val="StyleUnderline"/>
          <w:highlight w:val="green"/>
        </w:rPr>
        <w:t>78% of</w:t>
      </w:r>
      <w:r w:rsidRPr="00DA25D8">
        <w:rPr>
          <w:rStyle w:val="StyleUnderline"/>
        </w:rPr>
        <w:t xml:space="preserve"> the </w:t>
      </w:r>
      <w:r w:rsidRPr="00DA25D8">
        <w:rPr>
          <w:rStyle w:val="StyleUnderline"/>
          <w:highlight w:val="green"/>
        </w:rPr>
        <w:t>states (where medical marijuana</w:t>
      </w:r>
      <w:r w:rsidRPr="00DA25D8">
        <w:rPr>
          <w:rStyle w:val="StyleUnderline"/>
        </w:rPr>
        <w:t xml:space="preserve"> is legal) have </w:t>
      </w:r>
      <w:r w:rsidRPr="00DA25D8">
        <w:rPr>
          <w:rStyle w:val="StyleUnderline"/>
          <w:highlight w:val="green"/>
        </w:rPr>
        <w:t>shown</w:t>
      </w:r>
      <w:r w:rsidRPr="00DA25D8">
        <w:rPr>
          <w:rStyle w:val="StyleUnderline"/>
        </w:rPr>
        <w:t xml:space="preserve"> an average </w:t>
      </w:r>
      <w:r w:rsidRPr="00DA25D8">
        <w:rPr>
          <w:rStyle w:val="StyleUnderline"/>
          <w:highlight w:val="green"/>
        </w:rPr>
        <w:t>reduction rate of opioid consumption</w:t>
      </w:r>
      <w:r w:rsidRPr="00DA25D8">
        <w:t xml:space="preserve"> by 5.21.</w:t>
      </w:r>
    </w:p>
    <w:p w14:paraId="770F0683" w14:textId="77777777" w:rsidR="00DA67F0" w:rsidRPr="00DA25D8" w:rsidRDefault="00DA67F0" w:rsidP="00DA67F0"/>
    <w:p w14:paraId="1679D0FE" w14:textId="77777777" w:rsidR="00DA67F0" w:rsidRPr="00DA25D8" w:rsidRDefault="00DA67F0" w:rsidP="00DA67F0">
      <w:pPr>
        <w:pStyle w:val="Heading4"/>
        <w:rPr>
          <w:rFonts w:cs="Calibri"/>
        </w:rPr>
      </w:pPr>
      <w:r w:rsidRPr="00DA25D8">
        <w:rPr>
          <w:rFonts w:cs="Calibri"/>
        </w:rPr>
        <w:t>The opioid crisis risks massively destructive terrorism – synthetic opioids can be weaponized and spread</w:t>
      </w:r>
    </w:p>
    <w:p w14:paraId="5A536E6C" w14:textId="77777777" w:rsidR="00DA67F0" w:rsidRPr="00DA25D8" w:rsidRDefault="00DA67F0" w:rsidP="00DA67F0">
      <w:r w:rsidRPr="00DA25D8">
        <w:rPr>
          <w:rStyle w:val="StyleUnderline"/>
        </w:rPr>
        <w:t>Morell 17</w:t>
      </w:r>
      <w:r w:rsidRPr="00DA25D8">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4DC01062" w14:textId="77777777" w:rsidR="00DA67F0" w:rsidRPr="00DA25D8" w:rsidRDefault="00DA67F0" w:rsidP="00DA67F0">
      <w:r w:rsidRPr="00DA25D8">
        <w:rPr>
          <w:rStyle w:val="StyleUnderline"/>
        </w:rPr>
        <w:t>On October 23, 2002, dozens of armed Chechen terrorists seized a Moscow theater and took some 850 people hostage</w:t>
      </w:r>
      <w:r w:rsidRPr="00DA25D8">
        <w:t>. Because of the layout of the theater, the number of extremists, and the large amount of explosives in their possession, a SWAT-type raid was out of the question.</w:t>
      </w:r>
    </w:p>
    <w:p w14:paraId="5C414FB3" w14:textId="77777777" w:rsidR="00DA67F0" w:rsidRPr="00DA25D8" w:rsidRDefault="00DA67F0" w:rsidP="00DA67F0">
      <w:r w:rsidRPr="00DA25D8">
        <w:t xml:space="preserve">When two of the hostages were murdered almost three days into the crisis, </w:t>
      </w:r>
      <w:r w:rsidRPr="00DA25D8">
        <w:rPr>
          <w:rStyle w:val="StyleUnderline"/>
        </w:rPr>
        <w:t>the Russian government chose to pump an incapacitating agent into the theater via the air vents. But the agent was too toxic, and while all the extremists were killed, so too were some 130 of the hostages</w:t>
      </w:r>
      <w:r w:rsidRPr="00DA25D8">
        <w:t xml:space="preserve">. The Russians have never publicly identified the particular chemical agent used, but </w:t>
      </w:r>
      <w:r w:rsidRPr="00DA25D8">
        <w:rPr>
          <w:rStyle w:val="StyleUnderline"/>
        </w:rPr>
        <w:t>it is widely believed to have been carfentanil.</w:t>
      </w:r>
    </w:p>
    <w:p w14:paraId="509B6689" w14:textId="77777777" w:rsidR="00DA67F0" w:rsidRPr="00DA25D8" w:rsidRDefault="00DA67F0" w:rsidP="00DA67F0">
      <w:pPr>
        <w:rPr>
          <w:rStyle w:val="StyleUnderline"/>
        </w:rPr>
      </w:pPr>
      <w:r w:rsidRPr="00DA25D8">
        <w:rPr>
          <w:rStyle w:val="StyleUnderline"/>
        </w:rPr>
        <w:t xml:space="preserve">Fast forward to June 2016, when </w:t>
      </w:r>
      <w:r w:rsidRPr="00DA25D8">
        <w:rPr>
          <w:rStyle w:val="StyleUnderline"/>
          <w:highlight w:val="green"/>
        </w:rPr>
        <w:t>authorities in Vancouver</w:t>
      </w:r>
      <w:r w:rsidRPr="00DA25D8">
        <w:rPr>
          <w:rStyle w:val="StyleUnderline"/>
        </w:rPr>
        <w:t xml:space="preserve">, Canada </w:t>
      </w:r>
      <w:r w:rsidRPr="00DA25D8">
        <w:rPr>
          <w:rStyle w:val="StyleUnderline"/>
          <w:highlight w:val="green"/>
        </w:rPr>
        <w:t>seized one kilogram of carfentanil</w:t>
      </w:r>
      <w:r w:rsidRPr="00DA25D8">
        <w:rPr>
          <w:rStyle w:val="StyleUnderline"/>
        </w:rPr>
        <w:t xml:space="preserve">. The agent was </w:t>
      </w:r>
      <w:r w:rsidRPr="00DA25D8">
        <w:rPr>
          <w:rStyle w:val="StyleUnderline"/>
          <w:highlight w:val="green"/>
        </w:rPr>
        <w:t>sent via mail from China</w:t>
      </w:r>
      <w:r w:rsidRPr="00DA25D8">
        <w:rPr>
          <w:rStyle w:val="StyleUnderline"/>
        </w:rPr>
        <w:t xml:space="preserve"> to an address in Canada, and it was hidden in a package that was declared on a customs form to be printer accessories. It was the </w:t>
      </w:r>
      <w:r w:rsidRPr="00DA25D8">
        <w:rPr>
          <w:rStyle w:val="StyleUnderline"/>
          <w:highlight w:val="green"/>
        </w:rPr>
        <w:t>largest seizure</w:t>
      </w:r>
      <w:r w:rsidRPr="00DA25D8">
        <w:rPr>
          <w:rStyle w:val="StyleUnderline"/>
        </w:rPr>
        <w:t xml:space="preserve"> of carfentanil </w:t>
      </w:r>
      <w:r w:rsidRPr="00DA25D8">
        <w:rPr>
          <w:rStyle w:val="StyleUnderline"/>
          <w:highlight w:val="green"/>
        </w:rPr>
        <w:t>to date</w:t>
      </w:r>
      <w:r w:rsidRPr="00DA25D8">
        <w:rPr>
          <w:rStyle w:val="StyleUnderline"/>
        </w:rPr>
        <w:t>.</w:t>
      </w:r>
    </w:p>
    <w:p w14:paraId="74B96DCF" w14:textId="77777777" w:rsidR="00DA67F0" w:rsidRPr="00DA25D8" w:rsidRDefault="00DA67F0" w:rsidP="00DA67F0">
      <w:r w:rsidRPr="00DA25D8">
        <w:rPr>
          <w:rStyle w:val="StyleUnderline"/>
          <w:highlight w:val="green"/>
        </w:rPr>
        <w:t>Carfentanil</w:t>
      </w:r>
      <w:r w:rsidRPr="00DA25D8">
        <w:rPr>
          <w:rStyle w:val="StyleUnderline"/>
        </w:rPr>
        <w:t xml:space="preserve">, a </w:t>
      </w:r>
      <w:r w:rsidRPr="00DA25D8">
        <w:rPr>
          <w:rStyle w:val="StyleUnderline"/>
          <w:highlight w:val="green"/>
        </w:rPr>
        <w:t>synthetic opioid, is highly toxic</w:t>
      </w:r>
      <w:r w:rsidRPr="00DA25D8">
        <w:t xml:space="preserve">. </w:t>
      </w:r>
      <w:r w:rsidRPr="00DA25D8">
        <w:rPr>
          <w:rStyle w:val="Emphasis"/>
        </w:rPr>
        <w:t>The drug is 10,000 times stronger than morphine and 5,000 times more potent than heroin</w:t>
      </w:r>
      <w:r w:rsidRPr="00DA25D8">
        <w:t xml:space="preserve">. </w:t>
      </w:r>
      <w:r w:rsidRPr="00DA25D8">
        <w:rPr>
          <w:rStyle w:val="StyleUnderline"/>
        </w:rPr>
        <w:t xml:space="preserve">Only 20 micrograms, roughly the size of a grain of salt, can be fatal. The </w:t>
      </w:r>
      <w:r w:rsidRPr="00DA25D8">
        <w:rPr>
          <w:rStyle w:val="StyleUnderline"/>
          <w:highlight w:val="green"/>
        </w:rPr>
        <w:t>seizure in Vancouver</w:t>
      </w:r>
      <w:r w:rsidRPr="00DA25D8">
        <w:rPr>
          <w:rStyle w:val="StyleUnderline"/>
        </w:rPr>
        <w:t xml:space="preserve"> was </w:t>
      </w:r>
      <w:r w:rsidRPr="00DA25D8">
        <w:rPr>
          <w:rStyle w:val="StyleUnderline"/>
          <w:highlight w:val="green"/>
        </w:rPr>
        <w:t>enough to kill 50 million</w:t>
      </w:r>
      <w:r w:rsidRPr="00DA25D8">
        <w:rPr>
          <w:rStyle w:val="StyleUnderline"/>
        </w:rPr>
        <w:t xml:space="preserve"> people</w:t>
      </w:r>
      <w:r w:rsidRPr="00DA25D8">
        <w:t xml:space="preserve"> – every man, women, and child in Canada.</w:t>
      </w:r>
    </w:p>
    <w:p w14:paraId="08B68874" w14:textId="77777777" w:rsidR="00DA67F0" w:rsidRPr="00DA25D8" w:rsidRDefault="00DA67F0" w:rsidP="00DA67F0">
      <w:r w:rsidRPr="00DA25D8">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5D9D6D21" w14:textId="77777777" w:rsidR="00DA67F0" w:rsidRPr="00DA25D8" w:rsidRDefault="00DA67F0" w:rsidP="00DA67F0">
      <w:r w:rsidRPr="00DA25D8">
        <w:rPr>
          <w:rStyle w:val="StyleUnderline"/>
        </w:rPr>
        <w:t xml:space="preserve">The </w:t>
      </w:r>
      <w:r w:rsidRPr="00DA25D8">
        <w:rPr>
          <w:rStyle w:val="StyleUnderline"/>
          <w:highlight w:val="green"/>
        </w:rPr>
        <w:t>extreme lethality</w:t>
      </w:r>
      <w:r w:rsidRPr="00DA25D8">
        <w:rPr>
          <w:rStyle w:val="StyleUnderline"/>
        </w:rPr>
        <w:t xml:space="preserve"> of carfentanil has led most countries to </w:t>
      </w:r>
      <w:r w:rsidRPr="00DA25D8">
        <w:rPr>
          <w:rStyle w:val="StyleUnderline"/>
          <w:highlight w:val="green"/>
        </w:rPr>
        <w:t>classify it as a chemical weapon</w:t>
      </w:r>
      <w:r w:rsidRPr="00DA25D8">
        <w:rPr>
          <w:rStyle w:val="StyleUnderline"/>
        </w:rPr>
        <w:t>.</w:t>
      </w:r>
      <w:r w:rsidRPr="00DA25D8">
        <w:t xml:space="preserve"> </w:t>
      </w:r>
      <w:r w:rsidRPr="00DA25D8">
        <w:rPr>
          <w:rStyle w:val="StyleUnderline"/>
        </w:rPr>
        <w:t>It is banned from the battlefield under the Chemical Weapons Convention.</w:t>
      </w:r>
      <w:r w:rsidRPr="00DA25D8">
        <w:t xml:space="preserve"> Andrew Weber, President Barack Obama’s Assistant Secretary of Defense for Nuclear, Chemical, and Biological Defense Program, said it plainly and simply last year: “It’s a weapon.”</w:t>
      </w:r>
    </w:p>
    <w:p w14:paraId="7B708485" w14:textId="77777777" w:rsidR="00DA67F0" w:rsidRPr="00DA25D8" w:rsidRDefault="00DA67F0" w:rsidP="00DA67F0">
      <w:r w:rsidRPr="00DA25D8">
        <w:t xml:space="preserve">So, what is a chemical weapon doing on the streets of Canada – and the U.S.? </w:t>
      </w:r>
      <w:r w:rsidRPr="00DA25D8">
        <w:rPr>
          <w:rStyle w:val="StyleUnderline"/>
        </w:rPr>
        <w:t>Over the past year, drug dealers have learned that they can cut carfentanil into the heroin they sell to increase the “high” and to increase profits, as heroin is 15 times more expensive than carfentanil</w:t>
      </w:r>
      <w:r w:rsidRPr="00DA25D8">
        <w:t>. In a public warning last fall, the Drug Enforcement Administration said “carfentanil is surfacing in more and more communities” and that it “has been linked to a significant number of overdose deaths in various parts of the country.”</w:t>
      </w:r>
    </w:p>
    <w:p w14:paraId="2698D3FC" w14:textId="77777777" w:rsidR="00DA67F0" w:rsidRPr="00DA25D8" w:rsidRDefault="00DA67F0" w:rsidP="00DA67F0">
      <w:r w:rsidRPr="00DA25D8">
        <w:rPr>
          <w:rStyle w:val="StyleUnderline"/>
        </w:rPr>
        <w:t xml:space="preserve">The drug is </w:t>
      </w:r>
      <w:r w:rsidRPr="00DA25D8">
        <w:rPr>
          <w:rStyle w:val="StyleUnderline"/>
          <w:highlight w:val="green"/>
        </w:rPr>
        <w:t>largely produced in China</w:t>
      </w:r>
      <w:r w:rsidRPr="00DA25D8">
        <w:rPr>
          <w:rStyle w:val="StyleUnderline"/>
        </w:rPr>
        <w:t xml:space="preserve"> by thousands of small chemical firms and shipped either through Mexico and Canada to the United States or directly through the mail system</w:t>
      </w:r>
      <w:r w:rsidRPr="00DA25D8">
        <w:t xml:space="preserve">, often after an order is placed online. </w:t>
      </w:r>
      <w:r w:rsidRPr="00DA25D8">
        <w:rPr>
          <w:rStyle w:val="StyleUnderline"/>
        </w:rPr>
        <w:t xml:space="preserve">It is </w:t>
      </w:r>
      <w:r w:rsidRPr="00DA25D8">
        <w:rPr>
          <w:rStyle w:val="StyleUnderline"/>
          <w:highlight w:val="green"/>
        </w:rPr>
        <w:t>also</w:t>
      </w:r>
      <w:r w:rsidRPr="00DA25D8">
        <w:rPr>
          <w:rStyle w:val="StyleUnderline"/>
        </w:rPr>
        <w:t xml:space="preserve"> produced </w:t>
      </w:r>
      <w:r w:rsidRPr="00DA25D8">
        <w:rPr>
          <w:rStyle w:val="StyleUnderline"/>
          <w:highlight w:val="green"/>
        </w:rPr>
        <w:t>by drug cartels</w:t>
      </w:r>
      <w:r w:rsidRPr="00DA25D8">
        <w:t xml:space="preserve"> in Mexico (with key ingredients imported from China). China, working with the United States, is now regulating carfentanil production and export, but the large number of producers there means the problem has only been reduced, not resolved.</w:t>
      </w:r>
    </w:p>
    <w:p w14:paraId="50093327" w14:textId="77777777" w:rsidR="00DA67F0" w:rsidRPr="00DA25D8" w:rsidRDefault="00DA67F0" w:rsidP="00DA67F0">
      <w:pPr>
        <w:rPr>
          <w:rStyle w:val="StyleUnderline"/>
        </w:rPr>
      </w:pPr>
      <w:r w:rsidRPr="00DA25D8">
        <w:rPr>
          <w:rStyle w:val="StyleUnderline"/>
        </w:rPr>
        <w:t xml:space="preserve">There are signs that the </w:t>
      </w:r>
      <w:r w:rsidRPr="00DA25D8">
        <w:rPr>
          <w:rStyle w:val="StyleUnderline"/>
          <w:highlight w:val="green"/>
        </w:rPr>
        <w:t>production of carfentanil could be moving here</w:t>
      </w:r>
      <w:r w:rsidRPr="00DA25D8">
        <w:rPr>
          <w:rStyle w:val="StyleUnderline"/>
        </w:rPr>
        <w:t xml:space="preserve"> as well, particularly after the Chinese government’s crack down. Some of </w:t>
      </w:r>
      <w:r w:rsidRPr="00DA25D8">
        <w:rPr>
          <w:rStyle w:val="StyleUnderline"/>
          <w:highlight w:val="green"/>
        </w:rPr>
        <w:t>equipment</w:t>
      </w:r>
      <w:r w:rsidRPr="00DA25D8">
        <w:rPr>
          <w:rStyle w:val="StyleUnderline"/>
        </w:rPr>
        <w:t xml:space="preserve"> used to make carfentanil in China has been </w:t>
      </w:r>
      <w:r w:rsidRPr="00DA25D8">
        <w:rPr>
          <w:rStyle w:val="StyleUnderline"/>
          <w:highlight w:val="green"/>
        </w:rPr>
        <w:t>found in the U</w:t>
      </w:r>
      <w:r w:rsidRPr="00DA25D8">
        <w:rPr>
          <w:rStyle w:val="StyleUnderline"/>
        </w:rPr>
        <w:t xml:space="preserve">nited </w:t>
      </w:r>
      <w:r w:rsidRPr="00DA25D8">
        <w:rPr>
          <w:rStyle w:val="StyleUnderline"/>
          <w:highlight w:val="green"/>
        </w:rPr>
        <w:t>S</w:t>
      </w:r>
      <w:r w:rsidRPr="00DA25D8">
        <w:rPr>
          <w:rStyle w:val="StyleUnderline"/>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0BFC3963" w14:textId="77777777" w:rsidR="00DA67F0" w:rsidRPr="00DA25D8" w:rsidRDefault="00DA67F0" w:rsidP="00DA67F0">
      <w:r w:rsidRPr="00DA25D8">
        <w:t xml:space="preserve">The public discussion about – and the government focus on – carfentanil is all about the dangerous role it plays in the contemporary drug epidemic – with good reason. </w:t>
      </w:r>
      <w:r w:rsidRPr="00DA25D8">
        <w:rPr>
          <w:rStyle w:val="StyleUnderline"/>
          <w:highlight w:val="green"/>
        </w:rPr>
        <w:t>Drug overdoses</w:t>
      </w:r>
      <w:r w:rsidRPr="00DA25D8">
        <w:rPr>
          <w:rStyle w:val="StyleUnderline"/>
        </w:rPr>
        <w:t xml:space="preserve">, with a growing number </w:t>
      </w:r>
      <w:r w:rsidRPr="00DA25D8">
        <w:rPr>
          <w:rStyle w:val="StyleUnderline"/>
          <w:highlight w:val="green"/>
        </w:rPr>
        <w:t>caused by carfentanil, are</w:t>
      </w:r>
      <w:r w:rsidRPr="00DA25D8">
        <w:rPr>
          <w:rStyle w:val="StyleUnderline"/>
        </w:rPr>
        <w:t xml:space="preserve"> now the </w:t>
      </w:r>
      <w:r w:rsidRPr="00DA25D8">
        <w:rPr>
          <w:rStyle w:val="StyleUnderline"/>
          <w:highlight w:val="green"/>
        </w:rPr>
        <w:t>leading cause of death</w:t>
      </w:r>
      <w:r w:rsidRPr="00DA25D8">
        <w:rPr>
          <w:rStyle w:val="StyleUnderline"/>
        </w:rPr>
        <w:t xml:space="preserve"> from injury in the United States, surpassing motor vehicle accidents, suicides, and homicides.</w:t>
      </w:r>
      <w:r w:rsidRPr="00DA25D8">
        <w:t xml:space="preserve"> Some police and paramedics have themselves overdosed after coming into contact with carfentanil.</w:t>
      </w:r>
    </w:p>
    <w:p w14:paraId="663232C0" w14:textId="77777777" w:rsidR="00DA67F0" w:rsidRPr="00DA25D8" w:rsidRDefault="00DA67F0" w:rsidP="00DA67F0">
      <w:r w:rsidRPr="00DA25D8">
        <w:t xml:space="preserve">But </w:t>
      </w:r>
      <w:r w:rsidRPr="00DA25D8">
        <w:rPr>
          <w:rStyle w:val="Emphasis"/>
        </w:rPr>
        <w:t xml:space="preserve">the drug also constitutes a significant threat to national security. It is a </w:t>
      </w:r>
      <w:r w:rsidRPr="00DA25D8">
        <w:rPr>
          <w:rStyle w:val="Emphasis"/>
          <w:highlight w:val="green"/>
        </w:rPr>
        <w:t>weapon of mass destruction</w:t>
      </w:r>
      <w:r w:rsidRPr="00DA25D8">
        <w:rPr>
          <w:rStyle w:val="Emphasis"/>
        </w:rPr>
        <w:t>.</w:t>
      </w:r>
    </w:p>
    <w:p w14:paraId="2ED1DAE6" w14:textId="77777777" w:rsidR="00DA67F0" w:rsidRPr="00DA25D8" w:rsidRDefault="00DA67F0" w:rsidP="00DA67F0">
      <w:r w:rsidRPr="00DA25D8">
        <w:t xml:space="preserve">Indeed, </w:t>
      </w:r>
      <w:r w:rsidRPr="00DA25D8">
        <w:rPr>
          <w:rStyle w:val="Emphasis"/>
          <w:highlight w:val="green"/>
        </w:rPr>
        <w:t>carfentanil is the perfect terrorist weapon</w:t>
      </w:r>
      <w:r w:rsidRPr="00DA25D8">
        <w:t xml:space="preserve">. </w:t>
      </w:r>
      <w:r w:rsidRPr="00DA25D8">
        <w:rPr>
          <w:rStyle w:val="StyleUnderline"/>
        </w:rPr>
        <w:t xml:space="preserve">It is readily </w:t>
      </w:r>
      <w:r w:rsidRPr="00DA25D8">
        <w:rPr>
          <w:rStyle w:val="StyleUnderline"/>
          <w:highlight w:val="green"/>
        </w:rPr>
        <w:t>available in large quantities</w:t>
      </w:r>
      <w:r w:rsidRPr="00DA25D8">
        <w:rPr>
          <w:rStyle w:val="StyleUnderline"/>
        </w:rPr>
        <w:t xml:space="preserve">. It </w:t>
      </w:r>
      <w:r w:rsidRPr="00DA25D8">
        <w:rPr>
          <w:rStyle w:val="StyleUnderline"/>
          <w:highlight w:val="green"/>
        </w:rPr>
        <w:t>comes in several forms</w:t>
      </w:r>
      <w:r w:rsidRPr="00DA25D8">
        <w:rPr>
          <w:rStyle w:val="StyleUnderline"/>
        </w:rPr>
        <w:t xml:space="preserve"> – including tablets, powder, and spray. It can be </w:t>
      </w:r>
      <w:r w:rsidRPr="00DA25D8">
        <w:rPr>
          <w:rStyle w:val="StyleUnderline"/>
          <w:highlight w:val="green"/>
        </w:rPr>
        <w:t>absorbed through</w:t>
      </w:r>
      <w:r w:rsidRPr="00DA25D8">
        <w:rPr>
          <w:rStyle w:val="StyleUnderline"/>
        </w:rPr>
        <w:t xml:space="preserve"> the </w:t>
      </w:r>
      <w:r w:rsidRPr="00DA25D8">
        <w:rPr>
          <w:rStyle w:val="StyleUnderline"/>
          <w:highlight w:val="green"/>
        </w:rPr>
        <w:t>skin or</w:t>
      </w:r>
      <w:r w:rsidRPr="00DA25D8">
        <w:rPr>
          <w:rStyle w:val="StyleUnderline"/>
        </w:rPr>
        <w:t xml:space="preserve"> through </w:t>
      </w:r>
      <w:r w:rsidRPr="00DA25D8">
        <w:rPr>
          <w:rStyle w:val="StyleUnderline"/>
          <w:highlight w:val="green"/>
        </w:rPr>
        <w:t>inhalation</w:t>
      </w:r>
      <w:r w:rsidRPr="00DA25D8">
        <w:rPr>
          <w:rStyle w:val="StyleUnderline"/>
        </w:rPr>
        <w:t xml:space="preserve">. It </w:t>
      </w:r>
      <w:r w:rsidRPr="00DA25D8">
        <w:rPr>
          <w:rStyle w:val="StyleUnderline"/>
          <w:highlight w:val="green"/>
        </w:rPr>
        <w:t>acts quickly. And</w:t>
      </w:r>
      <w:r w:rsidRPr="00DA25D8">
        <w:rPr>
          <w:rStyle w:val="StyleUnderline"/>
        </w:rPr>
        <w:t xml:space="preserve">, it is </w:t>
      </w:r>
      <w:r w:rsidRPr="00DA25D8">
        <w:rPr>
          <w:rStyle w:val="StyleUnderline"/>
          <w:highlight w:val="green"/>
        </w:rPr>
        <w:t>deadly</w:t>
      </w:r>
      <w:r w:rsidRPr="00DA25D8">
        <w:rPr>
          <w:rStyle w:val="StyleUnderline"/>
        </w:rPr>
        <w:t xml:space="preserve">. </w:t>
      </w:r>
      <w:r w:rsidRPr="00DA25D8">
        <w:t xml:space="preserve">Peter Ostrovsky, a senior official of the Immigration and Customs Service, said last fall, “Could it be weaponized? Yeah, it could be weaponized.” In short, </w:t>
      </w:r>
      <w:r w:rsidRPr="00DA25D8">
        <w:rPr>
          <w:rStyle w:val="Emphasis"/>
        </w:rPr>
        <w:t>a single terrorist attack using carfentanil could kill thousands of Americans</w:t>
      </w:r>
      <w:r w:rsidRPr="00DA25D8">
        <w:rPr>
          <w:rStyle w:val="StyleUnderline"/>
        </w:rPr>
        <w:t>.</w:t>
      </w:r>
    </w:p>
    <w:p w14:paraId="43C779A7" w14:textId="77777777" w:rsidR="00DA67F0" w:rsidRPr="00DA25D8" w:rsidRDefault="00DA67F0" w:rsidP="00DA67F0">
      <w:r w:rsidRPr="00DA25D8">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5692DC2D" w14:textId="77777777" w:rsidR="00DA67F0" w:rsidRPr="00DA25D8" w:rsidRDefault="00DA67F0" w:rsidP="00DA67F0">
      <w:r w:rsidRPr="00DA25D8">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5B158263" w14:textId="77777777" w:rsidR="00DA67F0" w:rsidRPr="00DA25D8" w:rsidRDefault="00DA67F0" w:rsidP="00DA67F0">
      <w:r w:rsidRPr="00DA25D8">
        <w:rPr>
          <w:rStyle w:val="StyleUnderline"/>
        </w:rPr>
        <w:t xml:space="preserve">Both </w:t>
      </w:r>
      <w:r w:rsidRPr="00DA25D8">
        <w:rPr>
          <w:rStyle w:val="StyleUnderline"/>
          <w:highlight w:val="green"/>
        </w:rPr>
        <w:t>al Qaeda and ISIS</w:t>
      </w:r>
      <w:r w:rsidRPr="00DA25D8">
        <w:rPr>
          <w:rStyle w:val="StyleUnderline"/>
        </w:rPr>
        <w:t xml:space="preserve"> have said they are </w:t>
      </w:r>
      <w:r w:rsidRPr="00DA25D8">
        <w:rPr>
          <w:rStyle w:val="StyleUnderline"/>
          <w:highlight w:val="green"/>
        </w:rPr>
        <w:t>interested in acquiring w</w:t>
      </w:r>
      <w:r w:rsidRPr="00DA25D8">
        <w:rPr>
          <w:rStyle w:val="StyleUnderline"/>
        </w:rPr>
        <w:t xml:space="preserve">eapons of </w:t>
      </w:r>
      <w:r w:rsidRPr="00DA25D8">
        <w:rPr>
          <w:rStyle w:val="StyleUnderline"/>
          <w:highlight w:val="green"/>
        </w:rPr>
        <w:t>m</w:t>
      </w:r>
      <w:r w:rsidRPr="00DA25D8">
        <w:rPr>
          <w:rStyle w:val="StyleUnderline"/>
        </w:rPr>
        <w:t xml:space="preserve">ass </w:t>
      </w:r>
      <w:r w:rsidRPr="00DA25D8">
        <w:rPr>
          <w:rStyle w:val="StyleUnderline"/>
          <w:highlight w:val="green"/>
        </w:rPr>
        <w:t>d</w:t>
      </w:r>
      <w:r w:rsidRPr="00DA25D8">
        <w:rPr>
          <w:rStyle w:val="StyleUnderline"/>
        </w:rPr>
        <w:t xml:space="preserve">estruction </w:t>
      </w:r>
      <w:r w:rsidRPr="00DA25D8">
        <w:rPr>
          <w:rStyle w:val="StyleUnderline"/>
          <w:highlight w:val="green"/>
        </w:rPr>
        <w:t>and</w:t>
      </w:r>
      <w:r w:rsidRPr="00DA25D8">
        <w:rPr>
          <w:rStyle w:val="StyleUnderline"/>
        </w:rPr>
        <w:t xml:space="preserve"> that they </w:t>
      </w:r>
      <w:r w:rsidRPr="00DA25D8">
        <w:rPr>
          <w:rStyle w:val="StyleUnderline"/>
          <w:highlight w:val="green"/>
        </w:rPr>
        <w:t>would use them if</w:t>
      </w:r>
      <w:r w:rsidRPr="00DA25D8">
        <w:rPr>
          <w:rStyle w:val="StyleUnderline"/>
        </w:rPr>
        <w:t xml:space="preserve"> they </w:t>
      </w:r>
      <w:r w:rsidRPr="00DA25D8">
        <w:rPr>
          <w:rStyle w:val="StyleUnderline"/>
          <w:highlight w:val="green"/>
        </w:rPr>
        <w:t>acquired</w:t>
      </w:r>
      <w:r w:rsidRPr="00DA25D8">
        <w:rPr>
          <w:rStyle w:val="StyleUnderline"/>
        </w:rPr>
        <w:t xml:space="preserve"> them. Osama bin Laden called it a religious duty to do so. </w:t>
      </w:r>
      <w:r w:rsidRPr="00DA25D8">
        <w:rPr>
          <w:rStyle w:val="StyleUnderline"/>
          <w:highlight w:val="green"/>
        </w:rPr>
        <w:t>ISIS</w:t>
      </w:r>
      <w:r w:rsidRPr="00DA25D8">
        <w:rPr>
          <w:rStyle w:val="StyleUnderline"/>
        </w:rPr>
        <w:t xml:space="preserve"> has </w:t>
      </w:r>
      <w:r w:rsidRPr="00DA25D8">
        <w:rPr>
          <w:rStyle w:val="StyleUnderline"/>
          <w:highlight w:val="green"/>
        </w:rPr>
        <w:t>used chemical weapons</w:t>
      </w:r>
      <w:r w:rsidRPr="00DA25D8">
        <w:rPr>
          <w:rStyle w:val="StyleUnderline"/>
        </w:rPr>
        <w:t xml:space="preserve"> on the battlefield </w:t>
      </w:r>
      <w:r w:rsidRPr="00DA25D8">
        <w:rPr>
          <w:rStyle w:val="StyleUnderline"/>
          <w:highlight w:val="green"/>
        </w:rPr>
        <w:t>in Iraq and Syria</w:t>
      </w:r>
      <w:r w:rsidRPr="00DA25D8">
        <w:rPr>
          <w:rStyle w:val="StyleUnderline"/>
        </w:rPr>
        <w:t xml:space="preserve">. And now such a weapon is easily available to them. It would be a terrible tragedy if </w:t>
      </w:r>
      <w:r w:rsidRPr="00DA25D8">
        <w:rPr>
          <w:rStyle w:val="StyleUnderline"/>
          <w:highlight w:val="green"/>
        </w:rPr>
        <w:t>foreign terrorists</w:t>
      </w:r>
      <w:r w:rsidRPr="00DA25D8">
        <w:rPr>
          <w:rStyle w:val="StyleUnderline"/>
        </w:rPr>
        <w:t xml:space="preserve"> were to </w:t>
      </w:r>
      <w:r w:rsidRPr="00DA25D8">
        <w:rPr>
          <w:rStyle w:val="StyleUnderline"/>
          <w:highlight w:val="green"/>
        </w:rPr>
        <w:t>use</w:t>
      </w:r>
      <w:r w:rsidRPr="00DA25D8">
        <w:rPr>
          <w:rStyle w:val="StyleUnderline"/>
        </w:rPr>
        <w:t xml:space="preserve"> the consequences of </w:t>
      </w:r>
      <w:r w:rsidRPr="00DA25D8">
        <w:rPr>
          <w:rStyle w:val="StyleUnderline"/>
          <w:highlight w:val="green"/>
        </w:rPr>
        <w:t>our</w:t>
      </w:r>
      <w:r w:rsidRPr="00DA25D8">
        <w:rPr>
          <w:rStyle w:val="StyleUnderline"/>
        </w:rPr>
        <w:t xml:space="preserve"> own domestic </w:t>
      </w:r>
      <w:r w:rsidRPr="00DA25D8">
        <w:rPr>
          <w:rStyle w:val="StyleUnderline"/>
          <w:highlight w:val="green"/>
        </w:rPr>
        <w:t>drug problem against us</w:t>
      </w:r>
      <w:r w:rsidRPr="00DA25D8">
        <w:rPr>
          <w:rStyle w:val="StyleUnderline"/>
        </w:rPr>
        <w:t xml:space="preserve"> – particularly when it is so easy to see what might be coming</w:t>
      </w:r>
      <w:r w:rsidRPr="00DA25D8">
        <w:t>.</w:t>
      </w:r>
    </w:p>
    <w:p w14:paraId="6337FA36" w14:textId="77777777" w:rsidR="00DA67F0" w:rsidRPr="00DA25D8" w:rsidRDefault="00DA67F0" w:rsidP="00DA67F0"/>
    <w:p w14:paraId="7586D92F" w14:textId="77777777" w:rsidR="00DA67F0" w:rsidRPr="00DA25D8" w:rsidRDefault="00DA67F0" w:rsidP="00DA67F0">
      <w:pPr>
        <w:pStyle w:val="Heading4"/>
        <w:rPr>
          <w:rFonts w:cs="Calibri"/>
        </w:rPr>
      </w:pPr>
      <w:r w:rsidRPr="00DA25D8">
        <w:rPr>
          <w:rFonts w:cs="Calibri"/>
        </w:rPr>
        <w:t xml:space="preserve">Developments and attacks are coming now – spurs inter-state wars AND non-state actors which ensure escalation and go nuclear– taboo eroded, empirics prove, tech and motive are here </w:t>
      </w:r>
    </w:p>
    <w:p w14:paraId="5146CBAC" w14:textId="77777777" w:rsidR="00DA67F0" w:rsidRPr="00DA25D8" w:rsidRDefault="00DA67F0" w:rsidP="00DA67F0">
      <w:r w:rsidRPr="00DA25D8">
        <w:t>Henry</w:t>
      </w:r>
      <w:r w:rsidRPr="00DA25D8">
        <w:rPr>
          <w:b/>
          <w:sz w:val="24"/>
        </w:rPr>
        <w:t xml:space="preserve"> </w:t>
      </w:r>
      <w:r w:rsidRPr="00DA25D8">
        <w:rPr>
          <w:rStyle w:val="StyleUnderline"/>
        </w:rPr>
        <w:t>de Quetteville et al 18</w:t>
      </w:r>
      <w:r w:rsidRPr="00DA25D8">
        <w:rPr>
          <w:sz w:val="24"/>
        </w:rPr>
        <w:t xml:space="preserve">. </w:t>
      </w:r>
      <w:r w:rsidRPr="00DA25D8">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18" w:history="1">
        <w:r w:rsidRPr="00DA25D8">
          <w:rPr>
            <w:rStyle w:val="Hyperlink"/>
          </w:rPr>
          <w:t>https://www.telegraph.co.uk/news/rise-of-biological-chemical-weapons/</w:t>
        </w:r>
      </w:hyperlink>
      <w:r w:rsidRPr="00DA25D8">
        <w:t>. Rez</w:t>
      </w:r>
    </w:p>
    <w:p w14:paraId="24005908" w14:textId="77777777" w:rsidR="00DA67F0" w:rsidRPr="00DA25D8" w:rsidRDefault="00DA67F0" w:rsidP="00DA67F0">
      <w:pPr>
        <w:rPr>
          <w:szCs w:val="26"/>
        </w:rPr>
      </w:pPr>
      <w:r w:rsidRPr="00DA25D8">
        <w:rPr>
          <w:szCs w:val="26"/>
        </w:rPr>
        <w:t xml:space="preserve">With </w:t>
      </w:r>
      <w:r w:rsidRPr="00DA25D8">
        <w:rPr>
          <w:rStyle w:val="StyleUnderline"/>
          <w:szCs w:val="26"/>
          <w:highlight w:val="green"/>
        </w:rPr>
        <w:t>nerve agents</w:t>
      </w:r>
      <w:r w:rsidRPr="00DA25D8">
        <w:rPr>
          <w:rStyle w:val="StyleUnderline"/>
          <w:szCs w:val="26"/>
        </w:rPr>
        <w:t xml:space="preserve"> having been </w:t>
      </w:r>
      <w:r w:rsidRPr="00DA25D8">
        <w:rPr>
          <w:rStyle w:val="StyleUnderline"/>
          <w:szCs w:val="26"/>
          <w:highlight w:val="green"/>
        </w:rPr>
        <w:t>deployed</w:t>
      </w:r>
      <w:r w:rsidRPr="00DA25D8">
        <w:rPr>
          <w:rStyle w:val="StyleUnderline"/>
          <w:szCs w:val="26"/>
        </w:rPr>
        <w:t xml:space="preserve"> in Syria, Malaysia and Salisbury, the 100 year </w:t>
      </w:r>
      <w:r w:rsidRPr="00DA25D8">
        <w:rPr>
          <w:rStyle w:val="StyleUnderline"/>
          <w:szCs w:val="26"/>
          <w:highlight w:val="green"/>
        </w:rPr>
        <w:t>taboo</w:t>
      </w:r>
      <w:r w:rsidRPr="00DA25D8">
        <w:rPr>
          <w:rStyle w:val="StyleUnderline"/>
          <w:szCs w:val="26"/>
        </w:rPr>
        <w:t xml:space="preserve"> on the use of chemical weapons is </w:t>
      </w:r>
      <w:r w:rsidRPr="00DA25D8">
        <w:rPr>
          <w:rStyle w:val="StyleUnderline"/>
          <w:szCs w:val="26"/>
          <w:highlight w:val="green"/>
        </w:rPr>
        <w:t>in danger of collapse</w:t>
      </w:r>
      <w:r w:rsidRPr="00DA25D8">
        <w:rPr>
          <w:rStyle w:val="StyleUnderline"/>
          <w:szCs w:val="26"/>
        </w:rPr>
        <w:t>.</w:t>
      </w:r>
      <w:r w:rsidRPr="00DA25D8">
        <w:rPr>
          <w:szCs w:val="26"/>
        </w:rPr>
        <w:t xml:space="preserve"> The stakes could not be higher as </w:t>
      </w:r>
      <w:r w:rsidRPr="00DA25D8">
        <w:rPr>
          <w:rStyle w:val="StyleUnderline"/>
          <w:szCs w:val="26"/>
        </w:rPr>
        <w:t>gene-editing technologies put a new generation of</w:t>
      </w:r>
      <w:r w:rsidRPr="00DA25D8">
        <w:rPr>
          <w:szCs w:val="26"/>
        </w:rPr>
        <w:t xml:space="preserve"> bio-</w:t>
      </w:r>
      <w:r w:rsidRPr="00DA25D8">
        <w:rPr>
          <w:rStyle w:val="StyleUnderline"/>
          <w:szCs w:val="26"/>
        </w:rPr>
        <w:t>weapons within reach of almost anyone.</w:t>
      </w:r>
    </w:p>
    <w:p w14:paraId="3C644FB0" w14:textId="77777777" w:rsidR="00DA67F0" w:rsidRPr="00DA25D8" w:rsidRDefault="00DA67F0" w:rsidP="00DA67F0">
      <w:r w:rsidRPr="00DA25D8">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6F51ED39" w14:textId="77777777" w:rsidR="00DA67F0" w:rsidRPr="00DA25D8" w:rsidRDefault="00DA67F0" w:rsidP="00DA67F0">
      <w:r w:rsidRPr="00DA25D8">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35069F31" w14:textId="77777777" w:rsidR="00DA67F0" w:rsidRPr="00DA25D8" w:rsidRDefault="00DA67F0" w:rsidP="00DA67F0">
      <w:pPr>
        <w:rPr>
          <w:b/>
          <w:sz w:val="26"/>
          <w:szCs w:val="26"/>
          <w:u w:val="single"/>
        </w:rPr>
      </w:pPr>
      <w:r w:rsidRPr="00DA25D8">
        <w:rPr>
          <w:sz w:val="26"/>
          <w:szCs w:val="26"/>
          <w:u w:val="single"/>
        </w:rPr>
        <w:t>It is an era in which a series of unprecedented plots and attacks – from England to Australia – has projected this darkest of the arts of war far from the traditional battlefield</w:t>
      </w:r>
      <w:r w:rsidRPr="00DA25D8">
        <w:rPr>
          <w:szCs w:val="26"/>
        </w:rPr>
        <w:t xml:space="preserve">. </w:t>
      </w:r>
      <w:r w:rsidRPr="00DA25D8">
        <w:rPr>
          <w:sz w:val="26"/>
          <w:szCs w:val="26"/>
          <w:u w:val="single"/>
        </w:rPr>
        <w:t>They have seen</w:t>
      </w:r>
      <w:r w:rsidRPr="00DA25D8">
        <w:rPr>
          <w:szCs w:val="26"/>
        </w:rPr>
        <w:t xml:space="preserve"> an airport departure lounge and a medieval cathedral city in the West Country </w:t>
      </w:r>
      <w:r w:rsidRPr="00DA25D8">
        <w:rPr>
          <w:sz w:val="26"/>
          <w:szCs w:val="26"/>
          <w:u w:val="single"/>
        </w:rPr>
        <w:t>laced</w:t>
      </w:r>
      <w:r w:rsidRPr="00DA25D8">
        <w:rPr>
          <w:szCs w:val="26"/>
        </w:rPr>
        <w:t xml:space="preserve"> with the</w:t>
      </w:r>
      <w:r w:rsidRPr="00DA25D8">
        <w:rPr>
          <w:sz w:val="26"/>
          <w:szCs w:val="26"/>
          <w:u w:val="single"/>
        </w:rPr>
        <w:t xml:space="preserve"> deadliest toxic chemicals, </w:t>
      </w:r>
      <w:r w:rsidRPr="00DA25D8">
        <w:rPr>
          <w:b/>
          <w:sz w:val="26"/>
          <w:szCs w:val="26"/>
          <w:u w:val="single"/>
        </w:rPr>
        <w:t>upsetting a diplomatic and military status quo established in the wreckage of the First World War, and blowing away one of armed conflict’s weightiest taboos</w:t>
      </w:r>
      <w:r w:rsidRPr="00DA25D8">
        <w:rPr>
          <w:sz w:val="26"/>
          <w:szCs w:val="26"/>
          <w:u w:val="single"/>
        </w:rPr>
        <w:t xml:space="preserve"> like a breeze dispersing clouds of mustard gas over the trenches of the Western Front.</w:t>
      </w:r>
      <w:r w:rsidRPr="00DA25D8">
        <w:rPr>
          <w:szCs w:val="26"/>
        </w:rPr>
        <w:t xml:space="preserve"> Worse, some fear that with emerging threats from DIY bioweapons, </w:t>
      </w:r>
      <w:r w:rsidRPr="00DA25D8">
        <w:rPr>
          <w:b/>
          <w:sz w:val="26"/>
          <w:szCs w:val="26"/>
          <w:u w:val="single"/>
        </w:rPr>
        <w:t>this may just be the beginning.</w:t>
      </w:r>
    </w:p>
    <w:p w14:paraId="5A15DB76" w14:textId="77777777" w:rsidR="00DA67F0" w:rsidRPr="00DA25D8" w:rsidRDefault="00DA67F0" w:rsidP="00DA67F0">
      <w:pPr>
        <w:rPr>
          <w:szCs w:val="26"/>
        </w:rPr>
      </w:pPr>
      <w:r w:rsidRPr="00DA25D8">
        <w:rPr>
          <w:sz w:val="26"/>
          <w:szCs w:val="26"/>
          <w:u w:val="single"/>
        </w:rPr>
        <w:t>The new age of</w:t>
      </w:r>
      <w:r w:rsidRPr="00DA25D8">
        <w:rPr>
          <w:szCs w:val="26"/>
        </w:rPr>
        <w:t xml:space="preserve"> weapons of mass destruction (</w:t>
      </w:r>
      <w:r w:rsidRPr="00DA25D8">
        <w:rPr>
          <w:sz w:val="26"/>
          <w:szCs w:val="26"/>
          <w:u w:val="single"/>
        </w:rPr>
        <w:t>WMD</w:t>
      </w:r>
      <w:r w:rsidRPr="00DA25D8">
        <w:rPr>
          <w:szCs w:val="26"/>
        </w:rPr>
        <w:t xml:space="preserve">) </w:t>
      </w:r>
      <w:r w:rsidRPr="00DA25D8">
        <w:rPr>
          <w:sz w:val="26"/>
          <w:szCs w:val="26"/>
          <w:u w:val="single"/>
        </w:rPr>
        <w:t>has been decades in the making. As Aimen Dean</w:t>
      </w:r>
      <w:r w:rsidRPr="00DA25D8">
        <w:rPr>
          <w:szCs w:val="26"/>
        </w:rPr>
        <w:t xml:space="preserve">, MI6’s mole in </w:t>
      </w:r>
      <w:r w:rsidRPr="00DA25D8">
        <w:rPr>
          <w:sz w:val="26"/>
          <w:szCs w:val="26"/>
          <w:highlight w:val="green"/>
          <w:u w:val="single"/>
        </w:rPr>
        <w:t>al-Qaeda</w:t>
      </w:r>
      <w:r w:rsidRPr="00DA25D8">
        <w:rPr>
          <w:szCs w:val="26"/>
        </w:rPr>
        <w:t xml:space="preserve">, recounts in his new book Nine Lives, Osama bin Laden’s terror group </w:t>
      </w:r>
      <w:r w:rsidRPr="00DA25D8">
        <w:rPr>
          <w:sz w:val="26"/>
          <w:szCs w:val="26"/>
          <w:u w:val="single"/>
        </w:rPr>
        <w:t>plotted to smear deadly chemicals on the door handles of luxury cars in Britain in the late 1990s.</w:t>
      </w:r>
      <w:r w:rsidRPr="00DA25D8">
        <w:rPr>
          <w:szCs w:val="26"/>
        </w:rPr>
        <w:t xml:space="preserve"> After 9/11, Dean delivered intelligence that </w:t>
      </w:r>
      <w:r w:rsidRPr="00DA25D8">
        <w:rPr>
          <w:sz w:val="26"/>
          <w:szCs w:val="26"/>
          <w:highlight w:val="green"/>
          <w:u w:val="single"/>
        </w:rPr>
        <w:t>Abu Khabab</w:t>
      </w:r>
      <w:r w:rsidRPr="00DA25D8">
        <w:rPr>
          <w:szCs w:val="26"/>
        </w:rPr>
        <w:t xml:space="preserve">, an al-Qaeda weapons engineer, had </w:t>
      </w:r>
      <w:r w:rsidRPr="00DA25D8">
        <w:rPr>
          <w:sz w:val="26"/>
          <w:szCs w:val="26"/>
          <w:u w:val="single"/>
        </w:rPr>
        <w:t>managed to develop a viable poison-gas device destined for New York’s subway system</w:t>
      </w:r>
      <w:r w:rsidRPr="00DA25D8">
        <w:rPr>
          <w:szCs w:val="26"/>
        </w:rPr>
        <w:t>. The plot never came to fruition.</w:t>
      </w:r>
    </w:p>
    <w:p w14:paraId="139134B5" w14:textId="77777777" w:rsidR="00DA67F0" w:rsidRPr="00DA25D8" w:rsidRDefault="00DA67F0" w:rsidP="00DA67F0">
      <w:pPr>
        <w:rPr>
          <w:szCs w:val="26"/>
        </w:rPr>
      </w:pPr>
      <w:r w:rsidRPr="00DA25D8">
        <w:rPr>
          <w:sz w:val="26"/>
          <w:szCs w:val="26"/>
          <w:u w:val="single"/>
        </w:rPr>
        <w:t xml:space="preserve">Terrorists </w:t>
      </w:r>
      <w:r w:rsidRPr="00DA25D8">
        <w:rPr>
          <w:sz w:val="26"/>
          <w:szCs w:val="26"/>
          <w:highlight w:val="green"/>
          <w:u w:val="single"/>
        </w:rPr>
        <w:t>continue to fantasise</w:t>
      </w:r>
      <w:r w:rsidRPr="00DA25D8">
        <w:rPr>
          <w:sz w:val="26"/>
          <w:szCs w:val="26"/>
          <w:u w:val="single"/>
        </w:rPr>
        <w:t xml:space="preserve"> about striking fear into civilian populations with chemical</w:t>
      </w:r>
      <w:r w:rsidRPr="00DA25D8">
        <w:rPr>
          <w:szCs w:val="26"/>
        </w:rPr>
        <w:t xml:space="preserve"> and biological </w:t>
      </w:r>
      <w:r w:rsidRPr="00DA25D8">
        <w:rPr>
          <w:sz w:val="26"/>
          <w:szCs w:val="26"/>
          <w:u w:val="single"/>
        </w:rPr>
        <w:t>weapons</w:t>
      </w:r>
      <w:r w:rsidRPr="00DA25D8">
        <w:rPr>
          <w:szCs w:val="26"/>
        </w:rPr>
        <w:t xml:space="preserve">. Last August, </w:t>
      </w:r>
      <w:r w:rsidRPr="00DA25D8">
        <w:rPr>
          <w:sz w:val="26"/>
          <w:szCs w:val="26"/>
          <w:u w:val="single"/>
        </w:rPr>
        <w:t>intelligence agencies</w:t>
      </w:r>
      <w:r w:rsidRPr="00DA25D8">
        <w:rPr>
          <w:szCs w:val="26"/>
        </w:rPr>
        <w:t xml:space="preserve"> in Australia </w:t>
      </w:r>
      <w:r w:rsidRPr="00DA25D8">
        <w:rPr>
          <w:sz w:val="26"/>
          <w:szCs w:val="26"/>
          <w:u w:val="single"/>
        </w:rPr>
        <w:t>intercepted an Isil plot that allegedly would have involved the release of toxic hydrogen sulphide gas</w:t>
      </w:r>
      <w:r w:rsidRPr="00DA25D8">
        <w:rPr>
          <w:szCs w:val="26"/>
        </w:rPr>
        <w:t xml:space="preserve">. And just last month, </w:t>
      </w:r>
      <w:r w:rsidRPr="00DA25D8">
        <w:rPr>
          <w:sz w:val="26"/>
          <w:szCs w:val="26"/>
          <w:u w:val="single"/>
        </w:rPr>
        <w:t>German authorities arrested</w:t>
      </w:r>
      <w:r w:rsidRPr="00DA25D8">
        <w:rPr>
          <w:szCs w:val="26"/>
        </w:rPr>
        <w:t xml:space="preserve"> Seif Allah </w:t>
      </w:r>
      <w:r w:rsidRPr="00DA25D8">
        <w:rPr>
          <w:sz w:val="26"/>
          <w:szCs w:val="26"/>
          <w:u w:val="single"/>
        </w:rPr>
        <w:t>Hammami</w:t>
      </w:r>
      <w:r w:rsidRPr="00DA25D8">
        <w:rPr>
          <w:szCs w:val="26"/>
        </w:rPr>
        <w:t xml:space="preserve">, a 29-year-old Tunisian who had apparently </w:t>
      </w:r>
      <w:r w:rsidRPr="00DA25D8">
        <w:rPr>
          <w:sz w:val="26"/>
          <w:szCs w:val="26"/>
          <w:u w:val="single"/>
        </w:rPr>
        <w:t>managed to manufacture significant quantities of ricin</w:t>
      </w:r>
      <w:r w:rsidRPr="00DA25D8">
        <w:rPr>
          <w:szCs w:val="26"/>
        </w:rPr>
        <w:t>, a bioweapon first developed by the US during the First World War.</w:t>
      </w:r>
    </w:p>
    <w:p w14:paraId="449FBA60" w14:textId="77777777" w:rsidR="00DA67F0" w:rsidRPr="00DA25D8" w:rsidRDefault="00DA67F0" w:rsidP="00DA67F0">
      <w:pPr>
        <w:rPr>
          <w:szCs w:val="26"/>
        </w:rPr>
      </w:pPr>
      <w:r w:rsidRPr="00DA25D8">
        <w:rPr>
          <w:szCs w:val="26"/>
        </w:rPr>
        <w:t xml:space="preserve">But it is </w:t>
      </w:r>
      <w:r w:rsidRPr="00DA25D8">
        <w:rPr>
          <w:b/>
          <w:sz w:val="26"/>
          <w:szCs w:val="26"/>
          <w:u w:val="single"/>
        </w:rPr>
        <w:t>in Syria that the century-old toxic taboo has truly been blown away</w:t>
      </w:r>
      <w:r w:rsidRPr="00DA25D8">
        <w:rPr>
          <w:szCs w:val="26"/>
        </w:rPr>
        <w:t xml:space="preserve">. Since 2012, </w:t>
      </w:r>
      <w:r w:rsidRPr="00DA25D8">
        <w:rPr>
          <w:sz w:val="26"/>
          <w:szCs w:val="26"/>
          <w:u w:val="single"/>
        </w:rPr>
        <w:t>chlorine and sarin gas have repeatedly been dropped from the jets and helicopters of the Assad regime, as well as fired in warheads attached to artillery rockets</w:t>
      </w:r>
      <w:r w:rsidRPr="00DA25D8">
        <w:rPr>
          <w:szCs w:val="26"/>
        </w:rPr>
        <w:t xml:space="preserve">. </w:t>
      </w:r>
      <w:r w:rsidRPr="00DA25D8">
        <w:rPr>
          <w:b/>
          <w:sz w:val="26"/>
          <w:szCs w:val="26"/>
          <w:highlight w:val="green"/>
          <w:u w:val="single"/>
        </w:rPr>
        <w:t>Isil</w:t>
      </w:r>
      <w:r w:rsidRPr="00DA25D8">
        <w:rPr>
          <w:b/>
          <w:sz w:val="26"/>
          <w:szCs w:val="26"/>
          <w:u w:val="single"/>
        </w:rPr>
        <w:t xml:space="preserve"> too has </w:t>
      </w:r>
      <w:r w:rsidRPr="00DA25D8">
        <w:rPr>
          <w:b/>
          <w:sz w:val="26"/>
          <w:szCs w:val="26"/>
          <w:highlight w:val="green"/>
          <w:u w:val="single"/>
        </w:rPr>
        <w:t>deployed gas in Syria</w:t>
      </w:r>
      <w:r w:rsidRPr="00DA25D8">
        <w:rPr>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EBDDEAD" w14:textId="77777777" w:rsidR="00DA67F0" w:rsidRPr="00DA25D8" w:rsidRDefault="00DA67F0" w:rsidP="00DA67F0">
      <w:pPr>
        <w:rPr>
          <w:szCs w:val="26"/>
        </w:rPr>
      </w:pPr>
      <w:r w:rsidRPr="00DA25D8">
        <w:rPr>
          <w:szCs w:val="26"/>
        </w:rPr>
        <w:t xml:space="preserve">The Protocol was an attempt to ensure that the horrors of the Great War were never repeated, yet in Syria today, just as on the Western Front then, </w:t>
      </w:r>
      <w:r w:rsidRPr="00DA25D8">
        <w:rPr>
          <w:sz w:val="26"/>
          <w:szCs w:val="26"/>
          <w:u w:val="single"/>
        </w:rPr>
        <w:t>chemical munitions have targeted networks of trenches housing enemy fighters</w:t>
      </w:r>
      <w:r w:rsidRPr="00DA25D8">
        <w:rPr>
          <w:szCs w:val="26"/>
        </w:rPr>
        <w:t xml:space="preserve">. </w:t>
      </w:r>
      <w:r w:rsidRPr="00DA25D8">
        <w:rPr>
          <w:sz w:val="26"/>
          <w:szCs w:val="26"/>
          <w:u w:val="single"/>
        </w:rPr>
        <w:t>Bashar al-Assad</w:t>
      </w:r>
      <w:r w:rsidRPr="00DA25D8">
        <w:rPr>
          <w:szCs w:val="26"/>
        </w:rPr>
        <w:t xml:space="preserve"> spent four year besieging Aleppo with conventional weapons. When, in December 2016, he </w:t>
      </w:r>
      <w:r w:rsidRPr="00DA25D8">
        <w:rPr>
          <w:sz w:val="26"/>
          <w:szCs w:val="26"/>
          <w:u w:val="single"/>
        </w:rPr>
        <w:t>started using chemicals instead, the city fell in just over two weeks</w:t>
      </w:r>
      <w:r w:rsidRPr="00DA25D8">
        <w:rPr>
          <w:szCs w:val="26"/>
        </w:rPr>
        <w:t xml:space="preserve">. Little matter that all too often they hit civilians too, as shown by heartbreaking images of choking, gagging, foaming men, women and children broadcast around the world. </w:t>
      </w:r>
      <w:r w:rsidRPr="00DA25D8">
        <w:rPr>
          <w:sz w:val="26"/>
          <w:szCs w:val="26"/>
          <w:u w:val="single"/>
        </w:rPr>
        <w:t>Ghouta in 2013 remains the deadliest single attack, almost unimaginable in scale</w:t>
      </w:r>
      <w:r w:rsidRPr="00DA25D8">
        <w:rPr>
          <w:szCs w:val="26"/>
        </w:rPr>
        <w:t xml:space="preserve">. The final death toll has never been pinned down, but the US administration estimates almost 1,500 were killed. Hundreds more have died in over three dozen subsequent attacks in Syria that the world knows of. </w:t>
      </w:r>
    </w:p>
    <w:p w14:paraId="1514589C" w14:textId="77777777" w:rsidR="00DA67F0" w:rsidRPr="00DA25D8" w:rsidRDefault="00DA67F0" w:rsidP="00DA67F0">
      <w:r w:rsidRPr="00DA25D8">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48981045" w14:textId="77777777" w:rsidR="00DA67F0" w:rsidRPr="00DA25D8" w:rsidRDefault="00DA67F0" w:rsidP="00DA67F0">
      <w:pPr>
        <w:rPr>
          <w:szCs w:val="26"/>
        </w:rPr>
      </w:pPr>
      <w:r w:rsidRPr="00DA25D8">
        <w:rPr>
          <w:szCs w:val="26"/>
        </w:rPr>
        <w:t xml:space="preserve">But even that brazen attack was as nothing to what </w:t>
      </w:r>
      <w:r w:rsidRPr="00DA25D8">
        <w:rPr>
          <w:sz w:val="26"/>
          <w:szCs w:val="26"/>
          <w:u w:val="single"/>
        </w:rPr>
        <w:t>unfolded in Salisbury on 4 March this year, when the Russian military officer turned British spy Sergei Skripal and his daugher Yulia were found unconscious on a bench</w:t>
      </w:r>
      <w:r w:rsidRPr="00DA25D8">
        <w:rPr>
          <w:szCs w:val="26"/>
        </w:rPr>
        <w:t xml:space="preserve">. </w:t>
      </w:r>
      <w:r w:rsidRPr="00DA25D8">
        <w:rPr>
          <w:sz w:val="26"/>
          <w:szCs w:val="26"/>
          <w:u w:val="single"/>
        </w:rPr>
        <w:t>Skripal was a victim of Novichok, a nerve agent that is perhaps 1,000 times more toxic than sarin.</w:t>
      </w:r>
      <w:r w:rsidRPr="00DA25D8">
        <w:rPr>
          <w:szCs w:val="26"/>
        </w:rPr>
        <w:t xml:space="preserve"> </w:t>
      </w:r>
      <w:r w:rsidRPr="00DA25D8">
        <w:rPr>
          <w:b/>
          <w:sz w:val="26"/>
          <w:szCs w:val="26"/>
          <w:u w:val="single"/>
        </w:rPr>
        <w:t>Invisible and deadly, it brought a menace</w:t>
      </w:r>
      <w:r w:rsidRPr="00DA25D8">
        <w:rPr>
          <w:szCs w:val="26"/>
        </w:rPr>
        <w:t xml:space="preserve"> to Britain’s streets that </w:t>
      </w:r>
      <w:r w:rsidRPr="00DA25D8">
        <w:rPr>
          <w:b/>
          <w:sz w:val="26"/>
          <w:szCs w:val="26"/>
          <w:u w:val="single"/>
        </w:rPr>
        <w:t>most of us never imagined we would have to consider – let alone experience</w:t>
      </w:r>
      <w:r w:rsidRPr="00DA25D8">
        <w:rPr>
          <w:szCs w:val="26"/>
        </w:rPr>
        <w:t>. And that shock only deepened when, earlier this month, and out of the blue, Charlie Rowley, 45, and Dawn Sturgess (who died last weekend), 44, also fell victim to Novichok in Amesbury, just down the road from Salisbury.</w:t>
      </w:r>
    </w:p>
    <w:p w14:paraId="0CB4F85E" w14:textId="77777777" w:rsidR="00DA67F0" w:rsidRPr="00DA25D8" w:rsidRDefault="00DA67F0" w:rsidP="00DA67F0">
      <w:pPr>
        <w:rPr>
          <w:szCs w:val="26"/>
        </w:rPr>
      </w:pPr>
      <w:r w:rsidRPr="00DA25D8">
        <w:rPr>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DA25D8">
        <w:rPr>
          <w:sz w:val="26"/>
          <w:szCs w:val="26"/>
          <w:u w:val="single"/>
        </w:rPr>
        <w:t>the use of chemical weapons had become normal again.</w:t>
      </w:r>
    </w:p>
    <w:p w14:paraId="15A8E4B3" w14:textId="77777777" w:rsidR="00DA67F0" w:rsidRPr="00DA25D8" w:rsidRDefault="00DA67F0" w:rsidP="00DA67F0">
      <w:pPr>
        <w:rPr>
          <w:szCs w:val="26"/>
        </w:rPr>
      </w:pPr>
      <w:r w:rsidRPr="00DA25D8">
        <w:rPr>
          <w:szCs w:val="26"/>
        </w:rPr>
        <w:t xml:space="preserve">It is easy to see why. </w:t>
      </w:r>
      <w:r w:rsidRPr="00DA25D8">
        <w:rPr>
          <w:b/>
          <w:sz w:val="26"/>
          <w:szCs w:val="26"/>
          <w:u w:val="single"/>
        </w:rPr>
        <w:t xml:space="preserve">Toxic </w:t>
      </w:r>
      <w:r w:rsidRPr="00DA25D8">
        <w:rPr>
          <w:b/>
          <w:sz w:val="26"/>
          <w:szCs w:val="26"/>
          <w:highlight w:val="green"/>
          <w:u w:val="single"/>
        </w:rPr>
        <w:t>chemicals are</w:t>
      </w:r>
      <w:r w:rsidRPr="00DA25D8">
        <w:rPr>
          <w:b/>
          <w:sz w:val="26"/>
          <w:szCs w:val="26"/>
          <w:u w:val="single"/>
        </w:rPr>
        <w:t xml:space="preserve"> the </w:t>
      </w:r>
      <w:r w:rsidRPr="00DA25D8">
        <w:rPr>
          <w:b/>
          <w:sz w:val="26"/>
          <w:szCs w:val="26"/>
          <w:highlight w:val="green"/>
          <w:u w:val="single"/>
        </w:rPr>
        <w:t>perfect</w:t>
      </w:r>
      <w:r w:rsidRPr="00DA25D8">
        <w:rPr>
          <w:b/>
          <w:sz w:val="26"/>
          <w:szCs w:val="26"/>
          <w:u w:val="single"/>
        </w:rPr>
        <w:t xml:space="preserve"> weapon for our fake news world, where </w:t>
      </w:r>
      <w:r w:rsidRPr="00DA25D8">
        <w:rPr>
          <w:b/>
          <w:sz w:val="26"/>
          <w:szCs w:val="26"/>
          <w:highlight w:val="green"/>
          <w:u w:val="single"/>
        </w:rPr>
        <w:t>everything is disputable</w:t>
      </w:r>
      <w:r w:rsidRPr="00DA25D8">
        <w:rPr>
          <w:b/>
          <w:sz w:val="26"/>
          <w:szCs w:val="26"/>
          <w:u w:val="single"/>
        </w:rPr>
        <w:t xml:space="preserve">, objective truth malleable or elusive, </w:t>
      </w:r>
      <w:r w:rsidRPr="00DA25D8">
        <w:rPr>
          <w:b/>
          <w:sz w:val="26"/>
          <w:szCs w:val="26"/>
          <w:highlight w:val="green"/>
          <w:u w:val="single"/>
        </w:rPr>
        <w:t>blame and attribution hard to pin</w:t>
      </w:r>
      <w:r w:rsidRPr="00DA25D8">
        <w:rPr>
          <w:b/>
          <w:sz w:val="26"/>
          <w:szCs w:val="26"/>
          <w:u w:val="single"/>
        </w:rPr>
        <w:t xml:space="preserve"> </w:t>
      </w:r>
      <w:r w:rsidRPr="00DA25D8">
        <w:rPr>
          <w:rStyle w:val="StyleUnderline"/>
        </w:rPr>
        <w:t xml:space="preserve">down. Take the Skripal attack: afterwards </w:t>
      </w:r>
      <w:r w:rsidRPr="00DA25D8">
        <w:rPr>
          <w:rStyle w:val="StyleUnderline"/>
          <w:highlight w:val="green"/>
        </w:rPr>
        <w:t>Russia’s propaganda</w:t>
      </w:r>
      <w:r w:rsidRPr="00DA25D8">
        <w:rPr>
          <w:rStyle w:val="StyleUnderline"/>
        </w:rPr>
        <w:t xml:space="preserve"> machine went into overdrive, peddling countless claims and counterclaims of its own: </w:t>
      </w:r>
      <w:r w:rsidRPr="00DA25D8">
        <w:rPr>
          <w:rStyle w:val="StyleUnderline"/>
          <w:highlight w:val="green"/>
        </w:rPr>
        <w:t>that</w:t>
      </w:r>
      <w:r w:rsidRPr="00DA25D8">
        <w:rPr>
          <w:rStyle w:val="StyleUnderline"/>
        </w:rPr>
        <w:t xml:space="preserve"> the </w:t>
      </w:r>
      <w:r w:rsidRPr="00DA25D8">
        <w:rPr>
          <w:rStyle w:val="StyleUnderline"/>
          <w:highlight w:val="green"/>
        </w:rPr>
        <w:t>British</w:t>
      </w:r>
      <w:r w:rsidRPr="00DA25D8">
        <w:rPr>
          <w:rStyle w:val="StyleUnderline"/>
        </w:rPr>
        <w:t xml:space="preserve"> state </w:t>
      </w:r>
      <w:r w:rsidRPr="00DA25D8">
        <w:rPr>
          <w:rStyle w:val="StyleUnderline"/>
          <w:highlight w:val="green"/>
        </w:rPr>
        <w:t>was</w:t>
      </w:r>
      <w:r w:rsidRPr="00DA25D8">
        <w:rPr>
          <w:rStyle w:val="StyleUnderline"/>
        </w:rPr>
        <w:t xml:space="preserve"> itself </w:t>
      </w:r>
      <w:r w:rsidRPr="00DA25D8">
        <w:rPr>
          <w:rStyle w:val="StyleUnderline"/>
          <w:highlight w:val="green"/>
        </w:rPr>
        <w:t>responsible</w:t>
      </w:r>
      <w:r w:rsidRPr="00DA25D8">
        <w:rPr>
          <w:rStyle w:val="StyleUnderline"/>
        </w:rPr>
        <w:t xml:space="preserve">; that Yulia and her father were sedated and poisoned. </w:t>
      </w:r>
      <w:r w:rsidRPr="00DA25D8">
        <w:rPr>
          <w:rStyle w:val="StyleUnderline"/>
          <w:highlight w:val="green"/>
        </w:rPr>
        <w:t>Spinning</w:t>
      </w:r>
      <w:r w:rsidRPr="00DA25D8">
        <w:rPr>
          <w:rStyle w:val="StyleUnderline"/>
        </w:rPr>
        <w:t xml:space="preserve"> this web of </w:t>
      </w:r>
      <w:r w:rsidRPr="00DA25D8">
        <w:rPr>
          <w:rStyle w:val="StyleUnderline"/>
          <w:highlight w:val="green"/>
        </w:rPr>
        <w:t>ambiguity</w:t>
      </w:r>
      <w:r w:rsidRPr="00DA25D8">
        <w:rPr>
          <w:rStyle w:val="StyleUnderline"/>
        </w:rPr>
        <w:t xml:space="preserve"> was all the </w:t>
      </w:r>
      <w:r w:rsidRPr="00DA25D8">
        <w:rPr>
          <w:rStyle w:val="StyleUnderline"/>
          <w:highlight w:val="green"/>
        </w:rPr>
        <w:t>easier because</w:t>
      </w:r>
      <w:r w:rsidRPr="00DA25D8">
        <w:rPr>
          <w:rStyle w:val="StyleUnderline"/>
        </w:rPr>
        <w:t xml:space="preserve"> of the </w:t>
      </w:r>
      <w:r w:rsidRPr="00DA25D8">
        <w:rPr>
          <w:rStyle w:val="StyleUnderline"/>
          <w:highlight w:val="green"/>
        </w:rPr>
        <w:t>absence of any international body</w:t>
      </w:r>
      <w:r w:rsidRPr="00DA25D8">
        <w:rPr>
          <w:rStyle w:val="StyleUnderline"/>
        </w:rPr>
        <w:t xml:space="preserve"> empowered to attribute responsibility for attacks.</w:t>
      </w:r>
      <w:r w:rsidRPr="00DA25D8">
        <w:rPr>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0B5A637F" w14:textId="77777777" w:rsidR="00DA67F0" w:rsidRPr="00DA25D8" w:rsidRDefault="00DA67F0" w:rsidP="00DA67F0">
      <w:pPr>
        <w:rPr>
          <w:sz w:val="26"/>
          <w:szCs w:val="26"/>
          <w:u w:val="single"/>
        </w:rPr>
      </w:pPr>
      <w:r w:rsidRPr="00DA25D8">
        <w:rPr>
          <w:b/>
          <w:sz w:val="26"/>
          <w:szCs w:val="26"/>
          <w:highlight w:val="green"/>
          <w:u w:val="single"/>
        </w:rPr>
        <w:t>For</w:t>
      </w:r>
      <w:r w:rsidRPr="00DA25D8">
        <w:rPr>
          <w:b/>
          <w:sz w:val="26"/>
          <w:szCs w:val="26"/>
          <w:u w:val="single"/>
        </w:rPr>
        <w:t xml:space="preserve"> a former superpower like </w:t>
      </w:r>
      <w:r w:rsidRPr="00DA25D8">
        <w:rPr>
          <w:b/>
          <w:sz w:val="26"/>
          <w:szCs w:val="26"/>
          <w:highlight w:val="green"/>
          <w:u w:val="single"/>
        </w:rPr>
        <w:t>Russia, chemical weapons offer</w:t>
      </w:r>
      <w:r w:rsidRPr="00DA25D8">
        <w:rPr>
          <w:b/>
          <w:sz w:val="26"/>
          <w:szCs w:val="26"/>
          <w:u w:val="single"/>
        </w:rPr>
        <w:t xml:space="preserve"> an alluring </w:t>
      </w:r>
      <w:r w:rsidRPr="00DA25D8">
        <w:rPr>
          <w:b/>
          <w:sz w:val="26"/>
          <w:szCs w:val="26"/>
          <w:highlight w:val="green"/>
          <w:u w:val="single"/>
        </w:rPr>
        <w:t>asymmetry</w:t>
      </w:r>
      <w:r w:rsidRPr="00DA25D8">
        <w:rPr>
          <w:b/>
          <w:sz w:val="26"/>
          <w:szCs w:val="26"/>
          <w:u w:val="single"/>
        </w:rPr>
        <w:t xml:space="preserve"> too</w:t>
      </w:r>
      <w:r w:rsidRPr="00DA25D8">
        <w:rPr>
          <w:sz w:val="26"/>
          <w:szCs w:val="26"/>
          <w:u w:val="single"/>
        </w:rPr>
        <w:t xml:space="preserve">, helping to </w:t>
      </w:r>
      <w:r w:rsidRPr="00DA25D8">
        <w:rPr>
          <w:sz w:val="26"/>
          <w:szCs w:val="26"/>
          <w:highlight w:val="green"/>
          <w:u w:val="single"/>
        </w:rPr>
        <w:t>level the playing field against</w:t>
      </w:r>
      <w:r w:rsidRPr="00DA25D8">
        <w:rPr>
          <w:sz w:val="26"/>
          <w:szCs w:val="26"/>
          <w:u w:val="single"/>
        </w:rPr>
        <w:t xml:space="preserve"> the better-financed, better-equipped militaries of </w:t>
      </w:r>
      <w:r w:rsidRPr="00DA25D8">
        <w:rPr>
          <w:sz w:val="26"/>
          <w:szCs w:val="26"/>
          <w:highlight w:val="green"/>
          <w:u w:val="single"/>
        </w:rPr>
        <w:t>NATO</w:t>
      </w:r>
      <w:r w:rsidRPr="00DA25D8">
        <w:rPr>
          <w:szCs w:val="26"/>
        </w:rPr>
        <w:t xml:space="preserve">. </w:t>
      </w:r>
      <w:r w:rsidRPr="00DA25D8">
        <w:rPr>
          <w:rStyle w:val="StyleUnderline"/>
          <w:szCs w:val="26"/>
        </w:rPr>
        <w:t>‘We’re in a position now where we’re going into a new Cold War,’ says Hamish de Bretton-Gordon, former commander of the British Army’s Joint Chemical, Biological, Radiological and Nuclear Regiment (CBRN),</w:t>
      </w:r>
      <w:r w:rsidRPr="00DA25D8">
        <w:rPr>
          <w:szCs w:val="26"/>
        </w:rPr>
        <w:t xml:space="preserve"> which, ironically, was disbanded in 2011, a year before WMD were first deployed in Syria. ‘</w:t>
      </w:r>
      <w:r w:rsidRPr="00DA25D8">
        <w:rPr>
          <w:sz w:val="26"/>
          <w:szCs w:val="26"/>
          <w:u w:val="single"/>
        </w:rPr>
        <w:t>While we overmatch Russia in most areas, in chemical weapons their offensive capability more than overmatches us. If Russia did decide broadly to hit us with this stuff, we’d be found wanting.’</w:t>
      </w:r>
    </w:p>
    <w:p w14:paraId="25A7C905" w14:textId="77777777" w:rsidR="00DA67F0" w:rsidRPr="00DA25D8" w:rsidRDefault="00DA67F0" w:rsidP="00DA67F0">
      <w:pPr>
        <w:rPr>
          <w:szCs w:val="26"/>
        </w:rPr>
      </w:pPr>
      <w:r w:rsidRPr="00DA25D8">
        <w:rPr>
          <w:b/>
          <w:sz w:val="26"/>
          <w:szCs w:val="26"/>
          <w:highlight w:val="green"/>
          <w:u w:val="single"/>
        </w:rPr>
        <w:t>Novichok</w:t>
      </w:r>
      <w:r w:rsidRPr="00DA25D8">
        <w:rPr>
          <w:szCs w:val="26"/>
        </w:rPr>
        <w:t xml:space="preserve">, which de Bretton-Gordon describes as </w:t>
      </w:r>
      <w:r w:rsidRPr="00DA25D8">
        <w:rPr>
          <w:b/>
          <w:sz w:val="26"/>
          <w:szCs w:val="26"/>
          <w:u w:val="single"/>
        </w:rPr>
        <w:t xml:space="preserve">‘the world’s blue riband </w:t>
      </w:r>
      <w:r w:rsidRPr="00DA25D8">
        <w:rPr>
          <w:b/>
          <w:sz w:val="26"/>
          <w:szCs w:val="26"/>
          <w:highlight w:val="green"/>
          <w:u w:val="single"/>
        </w:rPr>
        <w:t>nerve agent</w:t>
      </w:r>
      <w:r w:rsidRPr="00DA25D8">
        <w:rPr>
          <w:b/>
          <w:sz w:val="26"/>
          <w:szCs w:val="26"/>
          <w:u w:val="single"/>
        </w:rPr>
        <w:t>’, was developed</w:t>
      </w:r>
      <w:r w:rsidRPr="00DA25D8">
        <w:rPr>
          <w:szCs w:val="26"/>
        </w:rPr>
        <w:t xml:space="preserve"> in Shikhany, a town on the Volga that houses a military research establishment. Experts estimate that </w:t>
      </w:r>
      <w:r w:rsidRPr="00DA25D8">
        <w:rPr>
          <w:b/>
          <w:sz w:val="26"/>
          <w:szCs w:val="26"/>
          <w:highlight w:val="green"/>
          <w:u w:val="single"/>
        </w:rPr>
        <w:t>Russia has</w:t>
      </w:r>
      <w:r w:rsidRPr="00DA25D8">
        <w:rPr>
          <w:b/>
          <w:sz w:val="26"/>
          <w:szCs w:val="26"/>
          <w:u w:val="single"/>
        </w:rPr>
        <w:t xml:space="preserve"> perhaps a few </w:t>
      </w:r>
      <w:r w:rsidRPr="00DA25D8">
        <w:rPr>
          <w:b/>
          <w:sz w:val="26"/>
          <w:szCs w:val="26"/>
          <w:highlight w:val="green"/>
          <w:u w:val="single"/>
        </w:rPr>
        <w:t>tons</w:t>
      </w:r>
      <w:r w:rsidRPr="00DA25D8">
        <w:rPr>
          <w:b/>
          <w:sz w:val="26"/>
          <w:szCs w:val="26"/>
          <w:u w:val="single"/>
        </w:rPr>
        <w:t xml:space="preserve"> of it, enough ‘to carry out assassinations but not to wage war’</w:t>
      </w:r>
      <w:r w:rsidRPr="00DA25D8">
        <w:rPr>
          <w:szCs w:val="26"/>
        </w:rPr>
        <w:t xml:space="preserve">. Still, </w:t>
      </w:r>
      <w:r w:rsidRPr="00DA25D8">
        <w:rPr>
          <w:sz w:val="26"/>
          <w:szCs w:val="26"/>
          <w:u w:val="single"/>
        </w:rPr>
        <w:t xml:space="preserve">only </w:t>
      </w:r>
      <w:r w:rsidRPr="00DA25D8">
        <w:rPr>
          <w:sz w:val="26"/>
          <w:szCs w:val="26"/>
          <w:highlight w:val="green"/>
          <w:u w:val="single"/>
        </w:rPr>
        <w:t>tiny doses</w:t>
      </w:r>
      <w:r w:rsidRPr="00DA25D8">
        <w:rPr>
          <w:sz w:val="26"/>
          <w:szCs w:val="26"/>
          <w:u w:val="single"/>
        </w:rPr>
        <w:t xml:space="preserve"> are needed to </w:t>
      </w:r>
      <w:r w:rsidRPr="00DA25D8">
        <w:rPr>
          <w:sz w:val="26"/>
          <w:szCs w:val="26"/>
          <w:highlight w:val="green"/>
          <w:u w:val="single"/>
        </w:rPr>
        <w:t>block</w:t>
      </w:r>
      <w:r w:rsidRPr="00DA25D8">
        <w:rPr>
          <w:sz w:val="26"/>
          <w:szCs w:val="26"/>
          <w:u w:val="single"/>
        </w:rPr>
        <w:t xml:space="preserve"> a crucial enzyme</w:t>
      </w:r>
      <w:r w:rsidRPr="00DA25D8">
        <w:rPr>
          <w:szCs w:val="26"/>
        </w:rPr>
        <w:t xml:space="preserve"> – acetylcholinesterase – </w:t>
      </w:r>
      <w:r w:rsidRPr="00DA25D8">
        <w:rPr>
          <w:sz w:val="26"/>
          <w:szCs w:val="26"/>
          <w:u w:val="single"/>
        </w:rPr>
        <w:t>which breaks down the neurotransmitter acetylcholine</w:t>
      </w:r>
      <w:r w:rsidRPr="00DA25D8">
        <w:rPr>
          <w:szCs w:val="26"/>
        </w:rPr>
        <w:t xml:space="preserve">. When that happens, </w:t>
      </w:r>
      <w:r w:rsidRPr="00DA25D8">
        <w:rPr>
          <w:sz w:val="26"/>
          <w:szCs w:val="26"/>
          <w:u w:val="single"/>
        </w:rPr>
        <w:t xml:space="preserve">large branches of the </w:t>
      </w:r>
      <w:r w:rsidRPr="00DA25D8">
        <w:rPr>
          <w:sz w:val="26"/>
          <w:szCs w:val="26"/>
          <w:highlight w:val="green"/>
          <w:u w:val="single"/>
        </w:rPr>
        <w:t>nervous system</w:t>
      </w:r>
      <w:r w:rsidRPr="00DA25D8">
        <w:rPr>
          <w:sz w:val="26"/>
          <w:szCs w:val="26"/>
          <w:u w:val="single"/>
        </w:rPr>
        <w:t xml:space="preserve"> become overexcited and ultimately shut down.</w:t>
      </w:r>
    </w:p>
    <w:p w14:paraId="30D77C0A" w14:textId="77777777" w:rsidR="00DA67F0" w:rsidRPr="00DA25D8" w:rsidRDefault="00DA67F0" w:rsidP="00DA67F0">
      <w:pPr>
        <w:rPr>
          <w:sz w:val="26"/>
          <w:szCs w:val="26"/>
          <w:u w:val="single"/>
        </w:rPr>
      </w:pPr>
      <w:r w:rsidRPr="00DA25D8">
        <w:rPr>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DA25D8">
        <w:rPr>
          <w:b/>
          <w:sz w:val="26"/>
          <w:szCs w:val="26"/>
          <w:u w:val="single"/>
        </w:rPr>
        <w:t>How long that takes depends on exposure and dose. It can be minutes.</w:t>
      </w:r>
    </w:p>
    <w:p w14:paraId="55BE6073" w14:textId="77777777" w:rsidR="00DA67F0" w:rsidRPr="00DA25D8" w:rsidRDefault="00DA67F0" w:rsidP="00DA67F0">
      <w:r w:rsidRPr="00DA25D8">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03870D4C" w14:textId="77777777" w:rsidR="00DA67F0" w:rsidRPr="00DA25D8" w:rsidRDefault="00DA67F0" w:rsidP="00DA67F0">
      <w:pPr>
        <w:rPr>
          <w:szCs w:val="26"/>
        </w:rPr>
      </w:pPr>
      <w:r w:rsidRPr="00DA25D8">
        <w:rPr>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DA25D8">
        <w:rPr>
          <w:sz w:val="26"/>
          <w:szCs w:val="26"/>
          <w:u w:val="single"/>
        </w:rPr>
        <w:t>When we first realised this was a nerve agent, we were expecting them not to survive</w:t>
      </w:r>
      <w:r w:rsidRPr="00DA25D8">
        <w:rPr>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6F15D733" w14:textId="77777777" w:rsidR="00DA67F0" w:rsidRPr="00DA25D8" w:rsidRDefault="00DA67F0" w:rsidP="00DA67F0">
      <w:pPr>
        <w:rPr>
          <w:b/>
          <w:sz w:val="26"/>
          <w:szCs w:val="26"/>
          <w:u w:val="single"/>
        </w:rPr>
      </w:pPr>
      <w:r w:rsidRPr="00DA25D8">
        <w:rPr>
          <w:szCs w:val="26"/>
        </w:rPr>
        <w:t xml:space="preserve">Soldiers march across Kim Il Sung Square, </w:t>
      </w:r>
      <w:r w:rsidRPr="00DA25D8">
        <w:rPr>
          <w:b/>
          <w:sz w:val="26"/>
          <w:szCs w:val="26"/>
          <w:highlight w:val="green"/>
          <w:u w:val="single"/>
        </w:rPr>
        <w:t>North Korea</w:t>
      </w:r>
      <w:r w:rsidRPr="00DA25D8">
        <w:rPr>
          <w:szCs w:val="26"/>
        </w:rPr>
        <w:t xml:space="preserve">. The country </w:t>
      </w:r>
      <w:r w:rsidRPr="00DA25D8">
        <w:rPr>
          <w:b/>
          <w:sz w:val="26"/>
          <w:szCs w:val="26"/>
          <w:u w:val="single"/>
        </w:rPr>
        <w:t xml:space="preserve">is known to </w:t>
      </w:r>
      <w:r w:rsidRPr="00DA25D8">
        <w:rPr>
          <w:b/>
          <w:sz w:val="26"/>
          <w:szCs w:val="26"/>
          <w:highlight w:val="green"/>
          <w:u w:val="single"/>
        </w:rPr>
        <w:t>hold</w:t>
      </w:r>
      <w:r w:rsidRPr="00DA25D8">
        <w:rPr>
          <w:b/>
          <w:sz w:val="26"/>
          <w:szCs w:val="26"/>
          <w:u w:val="single"/>
        </w:rPr>
        <w:t xml:space="preserve"> stocks of </w:t>
      </w:r>
      <w:r w:rsidRPr="00DA25D8">
        <w:rPr>
          <w:b/>
          <w:sz w:val="26"/>
          <w:szCs w:val="26"/>
          <w:highlight w:val="green"/>
          <w:u w:val="single"/>
        </w:rPr>
        <w:t>VX</w:t>
      </w:r>
      <w:r w:rsidRPr="00DA25D8">
        <w:rPr>
          <w:b/>
          <w:sz w:val="26"/>
          <w:szCs w:val="26"/>
          <w:u w:val="single"/>
        </w:rPr>
        <w:t xml:space="preserve"> nerve agent as well as long range nuclear missiles</w:t>
      </w:r>
    </w:p>
    <w:p w14:paraId="33EDC161" w14:textId="77777777" w:rsidR="00DA67F0" w:rsidRPr="00DA25D8" w:rsidRDefault="00DA67F0" w:rsidP="00DA67F0">
      <w:pPr>
        <w:rPr>
          <w:szCs w:val="26"/>
        </w:rPr>
      </w:pPr>
      <w:r w:rsidRPr="00DA25D8">
        <w:rPr>
          <w:szCs w:val="26"/>
        </w:rPr>
        <w:t xml:space="preserve">Lucky, and stretched to the absolute limit. Lorna Wilkinson, nursing director at the hospital, has said that when policeman Nick Bailey was also admitted with </w:t>
      </w:r>
      <w:r w:rsidRPr="00DA25D8">
        <w:rPr>
          <w:sz w:val="26"/>
          <w:szCs w:val="26"/>
          <w:u w:val="single"/>
        </w:rPr>
        <w:t xml:space="preserve">symptoms of poisoning similar to the Skripals’ ‘there was a real concern as to how big this could get’. </w:t>
      </w:r>
      <w:r w:rsidRPr="00DA25D8">
        <w:rPr>
          <w:szCs w:val="26"/>
        </w:rPr>
        <w:t xml:space="preserve">She and fellow medical staff worried that </w:t>
      </w:r>
      <w:r w:rsidRPr="00DA25D8">
        <w:rPr>
          <w:b/>
          <w:sz w:val="26"/>
          <w:szCs w:val="26"/>
          <w:u w:val="single"/>
        </w:rPr>
        <w:t>it could become ‘all-consuming and involve many casualties’.</w:t>
      </w:r>
      <w:r w:rsidRPr="00DA25D8">
        <w:rPr>
          <w:szCs w:val="26"/>
        </w:rPr>
        <w:t xml:space="preserve"> According to de Bretton-Gordon, even containing the attack as it was required the deployment of ‘every bit of this country’s military establishment’. So could Britain cope with a bigger attack?</w:t>
      </w:r>
    </w:p>
    <w:p w14:paraId="432077D6" w14:textId="77777777" w:rsidR="00DA67F0" w:rsidRPr="00DA25D8" w:rsidRDefault="00DA67F0" w:rsidP="00DA67F0">
      <w:r w:rsidRPr="00DA25D8">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4FA21F2A" w14:textId="77777777" w:rsidR="00DA67F0" w:rsidRPr="00DA25D8" w:rsidRDefault="00DA67F0" w:rsidP="00DA67F0">
      <w:pPr>
        <w:rPr>
          <w:szCs w:val="26"/>
        </w:rPr>
      </w:pPr>
      <w:r w:rsidRPr="00DA25D8">
        <w:rPr>
          <w:szCs w:val="26"/>
        </w:rPr>
        <w:t xml:space="preserve">When it comes to malicious acts, </w:t>
      </w:r>
      <w:r w:rsidRPr="00DA25D8">
        <w:rPr>
          <w:b/>
          <w:sz w:val="26"/>
          <w:szCs w:val="26"/>
          <w:highlight w:val="green"/>
          <w:u w:val="single"/>
        </w:rPr>
        <w:t>chemical</w:t>
      </w:r>
      <w:r w:rsidRPr="00DA25D8">
        <w:rPr>
          <w:szCs w:val="26"/>
        </w:rPr>
        <w:t xml:space="preserve">, biological, radiological and nuclear (CBRN) </w:t>
      </w:r>
      <w:r w:rsidRPr="00DA25D8">
        <w:rPr>
          <w:b/>
          <w:sz w:val="26"/>
          <w:szCs w:val="26"/>
          <w:highlight w:val="green"/>
          <w:u w:val="single"/>
        </w:rPr>
        <w:t>attacks</w:t>
      </w:r>
      <w:r w:rsidRPr="00DA25D8">
        <w:rPr>
          <w:b/>
          <w:sz w:val="26"/>
          <w:szCs w:val="26"/>
          <w:u w:val="single"/>
        </w:rPr>
        <w:t xml:space="preserve"> are deemed the </w:t>
      </w:r>
      <w:r w:rsidRPr="00DA25D8">
        <w:rPr>
          <w:b/>
          <w:sz w:val="26"/>
          <w:szCs w:val="26"/>
          <w:highlight w:val="green"/>
          <w:u w:val="single"/>
        </w:rPr>
        <w:t>most severe threat</w:t>
      </w:r>
      <w:r w:rsidRPr="00DA25D8">
        <w:rPr>
          <w:b/>
          <w:sz w:val="26"/>
          <w:szCs w:val="26"/>
          <w:u w:val="single"/>
        </w:rPr>
        <w:t xml:space="preserve"> to this country</w:t>
      </w:r>
      <w:r w:rsidRPr="00DA25D8">
        <w:rPr>
          <w:szCs w:val="26"/>
        </w:rPr>
        <w:t>. ‘</w:t>
      </w:r>
      <w:r w:rsidRPr="00DA25D8">
        <w:rPr>
          <w:sz w:val="26"/>
          <w:szCs w:val="26"/>
          <w:u w:val="single"/>
        </w:rPr>
        <w:t xml:space="preserve">Larger-scale incidents could include… much </w:t>
      </w:r>
      <w:r w:rsidRPr="00DA25D8">
        <w:rPr>
          <w:sz w:val="26"/>
          <w:szCs w:val="26"/>
          <w:highlight w:val="green"/>
          <w:u w:val="single"/>
        </w:rPr>
        <w:t>greater</w:t>
      </w:r>
      <w:r w:rsidRPr="00DA25D8">
        <w:rPr>
          <w:sz w:val="26"/>
          <w:szCs w:val="26"/>
          <w:u w:val="single"/>
        </w:rPr>
        <w:t xml:space="preserve"> numbers of </w:t>
      </w:r>
      <w:r w:rsidRPr="00DA25D8">
        <w:rPr>
          <w:sz w:val="26"/>
          <w:szCs w:val="26"/>
          <w:highlight w:val="green"/>
          <w:u w:val="single"/>
        </w:rPr>
        <w:t>casualties and widespread, long-term impacts</w:t>
      </w:r>
      <w:r w:rsidRPr="00DA25D8">
        <w:rPr>
          <w:sz w:val="26"/>
          <w:szCs w:val="26"/>
          <w:u w:val="single"/>
        </w:rPr>
        <w:t xml:space="preserve"> of a magnitude above all others,’ the cheery document suggests.</w:t>
      </w:r>
      <w:r w:rsidRPr="00DA25D8">
        <w:rPr>
          <w:szCs w:val="26"/>
        </w:rPr>
        <w:t xml:space="preserve"> </w:t>
      </w:r>
    </w:p>
    <w:p w14:paraId="1992609B" w14:textId="77777777" w:rsidR="00DA67F0" w:rsidRPr="00DA25D8" w:rsidRDefault="00DA67F0" w:rsidP="00DA67F0">
      <w:pPr>
        <w:rPr>
          <w:b/>
          <w:sz w:val="26"/>
          <w:szCs w:val="26"/>
          <w:u w:val="single"/>
        </w:rPr>
      </w:pPr>
      <w:r w:rsidRPr="00DA25D8">
        <w:rPr>
          <w:szCs w:val="26"/>
        </w:rPr>
        <w:t>As one British diplomatic source puts it, ‘</w:t>
      </w:r>
      <w:r w:rsidRPr="00DA25D8">
        <w:rPr>
          <w:sz w:val="26"/>
          <w:szCs w:val="26"/>
          <w:u w:val="single"/>
        </w:rPr>
        <w:t>We assumed that the use of chemical weapons by states had drawn to an end. But their repeated use in Syria ate away at that.</w:t>
      </w:r>
      <w:r w:rsidRPr="00DA25D8">
        <w:rPr>
          <w:szCs w:val="26"/>
        </w:rPr>
        <w:t xml:space="preserve"> Then the sheer recklessness of the Skripal attack shocked not just us but a lot of our allies around the world.’ </w:t>
      </w:r>
      <w:r w:rsidRPr="00DA25D8">
        <w:rPr>
          <w:b/>
          <w:sz w:val="26"/>
          <w:szCs w:val="26"/>
          <w:u w:val="single"/>
        </w:rPr>
        <w:t xml:space="preserve">And it’s </w:t>
      </w:r>
      <w:r w:rsidRPr="00DA25D8">
        <w:rPr>
          <w:b/>
          <w:sz w:val="26"/>
          <w:szCs w:val="26"/>
          <w:highlight w:val="green"/>
          <w:u w:val="single"/>
        </w:rPr>
        <w:t>not just states</w:t>
      </w:r>
      <w:r w:rsidRPr="00DA25D8">
        <w:rPr>
          <w:b/>
          <w:sz w:val="26"/>
          <w:szCs w:val="26"/>
          <w:u w:val="single"/>
        </w:rPr>
        <w:t xml:space="preserve">. Aimen Dean has called </w:t>
      </w:r>
      <w:r w:rsidRPr="00DA25D8">
        <w:rPr>
          <w:b/>
          <w:sz w:val="26"/>
          <w:szCs w:val="26"/>
          <w:highlight w:val="green"/>
          <w:u w:val="single"/>
        </w:rPr>
        <w:t>Salisbury</w:t>
      </w:r>
      <w:r w:rsidRPr="00DA25D8">
        <w:rPr>
          <w:b/>
          <w:sz w:val="26"/>
          <w:szCs w:val="26"/>
          <w:u w:val="single"/>
        </w:rPr>
        <w:t xml:space="preserve"> a ‘big neon </w:t>
      </w:r>
      <w:r w:rsidRPr="00DA25D8">
        <w:rPr>
          <w:b/>
          <w:sz w:val="26"/>
          <w:szCs w:val="26"/>
          <w:highlight w:val="green"/>
          <w:u w:val="single"/>
        </w:rPr>
        <w:t>advertisement’ to jihadists</w:t>
      </w:r>
      <w:r w:rsidRPr="00DA25D8">
        <w:rPr>
          <w:b/>
          <w:sz w:val="26"/>
          <w:szCs w:val="26"/>
          <w:u w:val="single"/>
        </w:rPr>
        <w:t xml:space="preserve"> about the potency of chemical attacks.</w:t>
      </w:r>
    </w:p>
    <w:p w14:paraId="1F90E5B0" w14:textId="77777777" w:rsidR="00DA67F0" w:rsidRPr="00DA25D8" w:rsidRDefault="00DA67F0" w:rsidP="00DA67F0">
      <w:r w:rsidRPr="00DA25D8">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14C86070" w14:textId="77777777" w:rsidR="00DA67F0" w:rsidRPr="00DA25D8" w:rsidRDefault="00DA67F0" w:rsidP="00DA67F0">
      <w:r w:rsidRPr="00DA25D8">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662877CF" w14:textId="77777777" w:rsidR="00DA67F0" w:rsidRPr="00DA25D8" w:rsidRDefault="00DA67F0" w:rsidP="00DA67F0">
      <w:r w:rsidRPr="00DA25D8">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39893936" w14:textId="77777777" w:rsidR="00DA67F0" w:rsidRPr="00DA25D8" w:rsidRDefault="00DA67F0" w:rsidP="00DA67F0">
      <w:r w:rsidRPr="00DA25D8">
        <w:t>You get the picture.</w:t>
      </w:r>
    </w:p>
    <w:p w14:paraId="60648D81" w14:textId="77777777" w:rsidR="00DA67F0" w:rsidRPr="00DA25D8" w:rsidRDefault="00DA67F0" w:rsidP="00DA67F0">
      <w:r w:rsidRPr="00DA25D8">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0C95733F" w14:textId="77777777" w:rsidR="00DA67F0" w:rsidRPr="00DA25D8" w:rsidRDefault="00DA67F0" w:rsidP="00DA67F0">
      <w:pPr>
        <w:rPr>
          <w:szCs w:val="26"/>
        </w:rPr>
      </w:pPr>
      <w:r w:rsidRPr="00DA25D8">
        <w:rPr>
          <w:szCs w:val="26"/>
        </w:rPr>
        <w:t xml:space="preserve">Today, for example, biological </w:t>
      </w:r>
      <w:r w:rsidRPr="00DA25D8">
        <w:rPr>
          <w:b/>
          <w:sz w:val="26"/>
          <w:szCs w:val="26"/>
          <w:highlight w:val="green"/>
          <w:u w:val="single"/>
        </w:rPr>
        <w:t>pathogens</w:t>
      </w:r>
      <w:r w:rsidRPr="00DA25D8">
        <w:rPr>
          <w:b/>
          <w:sz w:val="26"/>
          <w:szCs w:val="26"/>
          <w:u w:val="single"/>
        </w:rPr>
        <w:t xml:space="preserve"> can be </w:t>
      </w:r>
      <w:r w:rsidRPr="00DA25D8">
        <w:rPr>
          <w:b/>
          <w:sz w:val="26"/>
          <w:szCs w:val="26"/>
          <w:highlight w:val="green"/>
          <w:u w:val="single"/>
        </w:rPr>
        <w:t>modified to ‘improve’</w:t>
      </w:r>
      <w:r w:rsidRPr="00DA25D8">
        <w:rPr>
          <w:b/>
          <w:sz w:val="26"/>
          <w:szCs w:val="26"/>
          <w:u w:val="single"/>
        </w:rPr>
        <w:t xml:space="preserve"> their </w:t>
      </w:r>
      <w:r w:rsidRPr="00DA25D8">
        <w:rPr>
          <w:b/>
          <w:sz w:val="26"/>
          <w:szCs w:val="26"/>
          <w:highlight w:val="green"/>
          <w:u w:val="single"/>
        </w:rPr>
        <w:t>lethality using gene-editing</w:t>
      </w:r>
      <w:r w:rsidRPr="00DA25D8">
        <w:rPr>
          <w:b/>
          <w:sz w:val="26"/>
          <w:szCs w:val="26"/>
          <w:u w:val="single"/>
        </w:rPr>
        <w:t xml:space="preserve"> techniques such as Crispr-Cas9.</w:t>
      </w:r>
      <w:r w:rsidRPr="00DA25D8">
        <w:rPr>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DA25D8">
        <w:rPr>
          <w:b/>
          <w:sz w:val="26"/>
          <w:szCs w:val="26"/>
          <w:u w:val="single"/>
        </w:rPr>
        <w:t xml:space="preserve">they </w:t>
      </w:r>
      <w:r w:rsidRPr="00DA25D8">
        <w:rPr>
          <w:b/>
          <w:sz w:val="26"/>
          <w:szCs w:val="26"/>
          <w:highlight w:val="green"/>
          <w:u w:val="single"/>
        </w:rPr>
        <w:t>do not require a</w:t>
      </w:r>
      <w:r w:rsidRPr="00DA25D8">
        <w:rPr>
          <w:b/>
          <w:sz w:val="26"/>
          <w:szCs w:val="26"/>
          <w:u w:val="single"/>
        </w:rPr>
        <w:t xml:space="preserve"> vastly sophisticated </w:t>
      </w:r>
      <w:r w:rsidRPr="00DA25D8">
        <w:rPr>
          <w:b/>
          <w:sz w:val="26"/>
          <w:szCs w:val="26"/>
          <w:highlight w:val="green"/>
          <w:u w:val="single"/>
        </w:rPr>
        <w:t>lab</w:t>
      </w:r>
      <w:r w:rsidRPr="00DA25D8">
        <w:rPr>
          <w:sz w:val="26"/>
          <w:szCs w:val="26"/>
          <w:u w:val="single"/>
        </w:rPr>
        <w:t>. ‘It makes it easy for individuals to operate outside a formal institutional setting,’</w:t>
      </w:r>
      <w:r w:rsidRPr="00DA25D8">
        <w:rPr>
          <w:szCs w:val="26"/>
        </w:rPr>
        <w:t xml:space="preserve"> says James Giordano, professor of neurology and biochemistry at the Pellegrino Center for Clinical Bioethics of Georgetown University Medical Center in Washington, DC. ‘Crispr lends itself to biohacking.’</w:t>
      </w:r>
    </w:p>
    <w:p w14:paraId="5C72E225" w14:textId="77777777" w:rsidR="00DA67F0" w:rsidRPr="00DA25D8" w:rsidRDefault="00DA67F0" w:rsidP="00DA67F0">
      <w:pPr>
        <w:rPr>
          <w:sz w:val="26"/>
          <w:szCs w:val="26"/>
          <w:u w:val="single"/>
        </w:rPr>
      </w:pPr>
      <w:r w:rsidRPr="00DA25D8">
        <w:rPr>
          <w:b/>
          <w:sz w:val="26"/>
          <w:szCs w:val="26"/>
          <w:u w:val="single"/>
        </w:rPr>
        <w:t>Biohacking sounds subversive, but in fact is merely the name given to the growing trend for DIY bioengineering</w:t>
      </w:r>
      <w:r w:rsidRPr="00DA25D8">
        <w:rPr>
          <w:sz w:val="26"/>
          <w:szCs w:val="26"/>
          <w:u w:val="single"/>
        </w:rPr>
        <w:t xml:space="preserve">, </w:t>
      </w:r>
      <w:r w:rsidRPr="00DA25D8">
        <w:rPr>
          <w:sz w:val="26"/>
          <w:szCs w:val="26"/>
          <w:highlight w:val="green"/>
          <w:u w:val="single"/>
        </w:rPr>
        <w:t>carried out by amateurs</w:t>
      </w:r>
      <w:r w:rsidRPr="00DA25D8">
        <w:rPr>
          <w:sz w:val="26"/>
          <w:szCs w:val="26"/>
          <w:u w:val="single"/>
        </w:rPr>
        <w:t xml:space="preserve"> with no malicious intent, usually on entirely benign organisms, such as yeast.</w:t>
      </w:r>
    </w:p>
    <w:p w14:paraId="3E5A905D" w14:textId="77777777" w:rsidR="00DA67F0" w:rsidRPr="00DA25D8" w:rsidRDefault="00DA67F0" w:rsidP="00DA67F0">
      <w:r w:rsidRPr="00DA25D8">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33612158" w14:textId="77777777" w:rsidR="00DA67F0" w:rsidRPr="00DA25D8" w:rsidRDefault="00DA67F0" w:rsidP="00DA67F0">
      <w:pPr>
        <w:rPr>
          <w:sz w:val="26"/>
          <w:szCs w:val="26"/>
          <w:u w:val="single"/>
        </w:rPr>
      </w:pPr>
      <w:r w:rsidRPr="00DA25D8">
        <w:rPr>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DA25D8">
        <w:rPr>
          <w:sz w:val="26"/>
          <w:szCs w:val="26"/>
          <w:u w:val="single"/>
        </w:rPr>
        <w:t>They might say, “Let see if we can build something that will make people sick.”’</w:t>
      </w:r>
    </w:p>
    <w:p w14:paraId="3048F37A" w14:textId="77777777" w:rsidR="00DA67F0" w:rsidRPr="00DA25D8" w:rsidRDefault="00DA67F0" w:rsidP="00DA67F0">
      <w:pPr>
        <w:rPr>
          <w:szCs w:val="26"/>
        </w:rPr>
      </w:pPr>
      <w:r w:rsidRPr="00DA25D8">
        <w:rPr>
          <w:szCs w:val="26"/>
        </w:rPr>
        <w:t xml:space="preserve">Such people, Giordano says, </w:t>
      </w:r>
      <w:r w:rsidRPr="00DA25D8">
        <w:rPr>
          <w:b/>
          <w:sz w:val="26"/>
          <w:szCs w:val="26"/>
          <w:highlight w:val="green"/>
          <w:u w:val="single"/>
        </w:rPr>
        <w:t>could find themselves</w:t>
      </w:r>
      <w:r w:rsidRPr="00DA25D8">
        <w:rPr>
          <w:b/>
          <w:sz w:val="26"/>
          <w:szCs w:val="26"/>
          <w:u w:val="single"/>
        </w:rPr>
        <w:t xml:space="preserve"> the </w:t>
      </w:r>
      <w:r w:rsidRPr="00DA25D8">
        <w:rPr>
          <w:b/>
          <w:sz w:val="26"/>
          <w:szCs w:val="26"/>
          <w:highlight w:val="green"/>
          <w:u w:val="single"/>
        </w:rPr>
        <w:t>tools of states</w:t>
      </w:r>
      <w:r w:rsidRPr="00DA25D8">
        <w:rPr>
          <w:b/>
          <w:sz w:val="26"/>
          <w:szCs w:val="26"/>
          <w:u w:val="single"/>
        </w:rPr>
        <w:t xml:space="preserve"> looking </w:t>
      </w:r>
      <w:r w:rsidRPr="00DA25D8">
        <w:rPr>
          <w:b/>
          <w:sz w:val="26"/>
          <w:szCs w:val="26"/>
          <w:highlight w:val="green"/>
          <w:u w:val="single"/>
        </w:rPr>
        <w:t>to sow chaos but not take</w:t>
      </w:r>
      <w:r w:rsidRPr="00DA25D8">
        <w:rPr>
          <w:b/>
          <w:sz w:val="26"/>
          <w:szCs w:val="26"/>
          <w:u w:val="single"/>
        </w:rPr>
        <w:t xml:space="preserve"> any </w:t>
      </w:r>
      <w:r w:rsidRPr="00DA25D8">
        <w:rPr>
          <w:b/>
          <w:sz w:val="26"/>
          <w:szCs w:val="26"/>
          <w:highlight w:val="green"/>
          <w:u w:val="single"/>
        </w:rPr>
        <w:t>blame</w:t>
      </w:r>
      <w:r w:rsidRPr="00DA25D8">
        <w:rPr>
          <w:szCs w:val="26"/>
        </w:rPr>
        <w:t>. ‘They could create bio-agents that are not even categorised by the biological weapons convention because they are new. You could take something common like E.coli and make it more pathogenic.’</w:t>
      </w:r>
    </w:p>
    <w:p w14:paraId="79B1663C" w14:textId="77777777" w:rsidR="00DA67F0" w:rsidRPr="00DA25D8" w:rsidRDefault="00DA67F0" w:rsidP="00DA67F0">
      <w:pPr>
        <w:rPr>
          <w:szCs w:val="26"/>
        </w:rPr>
      </w:pPr>
      <w:r w:rsidRPr="00DA25D8">
        <w:rPr>
          <w:szCs w:val="26"/>
        </w:rPr>
        <w:t xml:space="preserve">He points to the case last year of </w:t>
      </w:r>
      <w:r w:rsidRPr="00DA25D8">
        <w:rPr>
          <w:sz w:val="26"/>
          <w:szCs w:val="26"/>
          <w:u w:val="single"/>
        </w:rPr>
        <w:t>two academics at the University of Alberta in Canada who ordered segments of horsepox DNA – related to smallpox – off the internet, and put them together so they became infectious</w:t>
      </w:r>
      <w:r w:rsidRPr="00DA25D8">
        <w:rPr>
          <w:szCs w:val="26"/>
        </w:rPr>
        <w:t xml:space="preserve">. What particularly shocked peers was that the pair then published their work – </w:t>
      </w:r>
      <w:r w:rsidRPr="00DA25D8">
        <w:rPr>
          <w:sz w:val="26"/>
          <w:szCs w:val="26"/>
          <w:u w:val="single"/>
        </w:rPr>
        <w:t>effectively unveiling a deadly recipe</w:t>
      </w:r>
      <w:r w:rsidRPr="00DA25D8">
        <w:rPr>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25AC009D" w14:textId="77777777" w:rsidR="00DA67F0" w:rsidRPr="00DA25D8" w:rsidRDefault="00DA67F0" w:rsidP="00DA67F0">
      <w:pPr>
        <w:rPr>
          <w:sz w:val="26"/>
          <w:szCs w:val="26"/>
          <w:u w:val="single"/>
        </w:rPr>
      </w:pPr>
      <w:r w:rsidRPr="00DA25D8">
        <w:rPr>
          <w:szCs w:val="26"/>
        </w:rPr>
        <w:t xml:space="preserve">Or as Clapper put it in his Worldwide Threat Assessment of the US Intelligence Community: </w:t>
      </w:r>
      <w:r w:rsidRPr="00DA25D8">
        <w:rPr>
          <w:sz w:val="26"/>
          <w:szCs w:val="26"/>
          <w:u w:val="single"/>
        </w:rPr>
        <w:t xml:space="preserve">‘Given the </w:t>
      </w:r>
      <w:r w:rsidRPr="00DA25D8">
        <w:rPr>
          <w:sz w:val="26"/>
          <w:szCs w:val="26"/>
          <w:highlight w:val="green"/>
          <w:u w:val="single"/>
        </w:rPr>
        <w:t>broad distribution, low cost, and accelerated</w:t>
      </w:r>
      <w:r w:rsidRPr="00DA25D8">
        <w:rPr>
          <w:sz w:val="26"/>
          <w:szCs w:val="26"/>
          <w:u w:val="single"/>
        </w:rPr>
        <w:t xml:space="preserve"> pace of </w:t>
      </w:r>
      <w:r w:rsidRPr="00DA25D8">
        <w:rPr>
          <w:sz w:val="26"/>
          <w:szCs w:val="26"/>
          <w:highlight w:val="green"/>
          <w:u w:val="single"/>
        </w:rPr>
        <w:t>development of</w:t>
      </w:r>
      <w:r w:rsidRPr="00DA25D8">
        <w:rPr>
          <w:sz w:val="26"/>
          <w:szCs w:val="26"/>
          <w:u w:val="single"/>
        </w:rPr>
        <w:t xml:space="preserve"> this [</w:t>
      </w:r>
      <w:r w:rsidRPr="00DA25D8">
        <w:rPr>
          <w:sz w:val="26"/>
          <w:szCs w:val="26"/>
          <w:highlight w:val="green"/>
          <w:u w:val="single"/>
        </w:rPr>
        <w:t>gene-editing</w:t>
      </w:r>
      <w:r w:rsidRPr="00DA25D8">
        <w:rPr>
          <w:sz w:val="26"/>
          <w:szCs w:val="26"/>
          <w:u w:val="single"/>
        </w:rPr>
        <w:t xml:space="preserve">] technology, its </w:t>
      </w:r>
      <w:r w:rsidRPr="00DA25D8">
        <w:rPr>
          <w:sz w:val="26"/>
          <w:szCs w:val="26"/>
          <w:highlight w:val="green"/>
          <w:u w:val="single"/>
        </w:rPr>
        <w:t>deliberate or unintentional misuse might lead to far-reaching</w:t>
      </w:r>
      <w:r w:rsidRPr="00DA25D8">
        <w:rPr>
          <w:sz w:val="26"/>
          <w:szCs w:val="26"/>
          <w:u w:val="single"/>
        </w:rPr>
        <w:t xml:space="preserve"> economic and national security </w:t>
      </w:r>
      <w:r w:rsidRPr="00DA25D8">
        <w:rPr>
          <w:sz w:val="26"/>
          <w:szCs w:val="26"/>
          <w:highlight w:val="green"/>
          <w:u w:val="single"/>
        </w:rPr>
        <w:t>implications</w:t>
      </w:r>
      <w:r w:rsidRPr="00DA25D8">
        <w:rPr>
          <w:sz w:val="26"/>
          <w:szCs w:val="26"/>
          <w:u w:val="single"/>
        </w:rPr>
        <w:t xml:space="preserve">.’ </w:t>
      </w:r>
    </w:p>
    <w:p w14:paraId="52A04167" w14:textId="77777777" w:rsidR="00DA67F0" w:rsidRPr="00DA25D8" w:rsidRDefault="00DA67F0" w:rsidP="00DA67F0">
      <w:r w:rsidRPr="00DA25D8">
        <w:rPr>
          <w:szCs w:val="26"/>
        </w:rPr>
        <w:t xml:space="preserve">What people like </w:t>
      </w:r>
      <w:r w:rsidRPr="00DA25D8">
        <w:t xml:space="preserve">Clapper fear is a genetically modified pox threat outpacing efforts to contain it, creating a pandemic which </w:t>
      </w:r>
      <w:r w:rsidRPr="00DA25D8">
        <w:rPr>
          <w:b/>
          <w:sz w:val="26"/>
          <w:szCs w:val="26"/>
          <w:u w:val="single"/>
        </w:rPr>
        <w:t xml:space="preserve">could </w:t>
      </w:r>
      <w:r w:rsidRPr="00DA25D8">
        <w:rPr>
          <w:b/>
          <w:sz w:val="26"/>
          <w:szCs w:val="26"/>
          <w:highlight w:val="green"/>
          <w:u w:val="single"/>
        </w:rPr>
        <w:t>kill</w:t>
      </w:r>
      <w:r w:rsidRPr="00DA25D8">
        <w:rPr>
          <w:b/>
          <w:sz w:val="26"/>
          <w:szCs w:val="26"/>
          <w:u w:val="single"/>
        </w:rPr>
        <w:t xml:space="preserve"> not thousands but, in the doomsday scenario, </w:t>
      </w:r>
      <w:r w:rsidRPr="00DA25D8">
        <w:rPr>
          <w:b/>
          <w:sz w:val="26"/>
          <w:szCs w:val="26"/>
          <w:highlight w:val="green"/>
          <w:u w:val="single"/>
        </w:rPr>
        <w:t>millions</w:t>
      </w:r>
      <w:r w:rsidRPr="00DA25D8">
        <w:rPr>
          <w:szCs w:val="26"/>
        </w:rPr>
        <w:t xml:space="preserve">. Last year </w:t>
      </w:r>
      <w:r w:rsidRPr="00DA25D8">
        <w:t>Bill Gates said a bioweapon strike represented a bigger than nuclear attack</w:t>
      </w:r>
      <w:r w:rsidRPr="00DA25D8">
        <w:rPr>
          <w:szCs w:val="26"/>
        </w:rPr>
        <w:t xml:space="preserve">, and put the potential death toll at 30 million. The </w:t>
      </w:r>
      <w:r w:rsidRPr="00DA25D8">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68F9F95D" w14:textId="77777777" w:rsidR="00DA67F0" w:rsidRPr="00DA25D8" w:rsidRDefault="00DA67F0" w:rsidP="00DA67F0"/>
    <w:p w14:paraId="58E042AB" w14:textId="77777777" w:rsidR="00DA67F0" w:rsidRPr="00DA25D8" w:rsidRDefault="00DA67F0" w:rsidP="00DA67F0">
      <w:pPr>
        <w:pStyle w:val="Heading4"/>
        <w:rPr>
          <w:rFonts w:cs="Calibri"/>
        </w:rPr>
      </w:pPr>
      <w:r w:rsidRPr="00DA25D8">
        <w:rPr>
          <w:rFonts w:cs="Calibri"/>
        </w:rPr>
        <w:t>Nuke war causes extinction – Ice Age, famines, and war won’t stay limited</w:t>
      </w:r>
    </w:p>
    <w:p w14:paraId="2E6A8AD1" w14:textId="77777777" w:rsidR="00DA67F0" w:rsidRPr="00DA25D8" w:rsidRDefault="00DA67F0" w:rsidP="00DA67F0">
      <w:r w:rsidRPr="00DA25D8">
        <w:rPr>
          <w:rStyle w:val="StyleUnderline"/>
        </w:rPr>
        <w:t>Edwards 17</w:t>
      </w:r>
      <w:r w:rsidRPr="00DA25D8">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85C2E98" w14:textId="77777777" w:rsidR="00DA67F0" w:rsidRPr="00DA25D8" w:rsidRDefault="00DA67F0" w:rsidP="00DA67F0">
      <w:r w:rsidRPr="00DA25D8">
        <w:t>In the nuclear conversation, what are we not talking about that we should be?</w:t>
      </w:r>
    </w:p>
    <w:p w14:paraId="13745FAD" w14:textId="77777777" w:rsidR="00DA67F0" w:rsidRPr="00DA25D8" w:rsidRDefault="00DA67F0" w:rsidP="00DA67F0">
      <w:pPr>
        <w:rPr>
          <w:rStyle w:val="StyleUnderline"/>
        </w:rPr>
      </w:pPr>
      <w:r w:rsidRPr="00DA25D8">
        <w:rPr>
          <w:rStyle w:val="StyleUnderline"/>
        </w:rPr>
        <w:t>We are not talking enough about the climatic effects of nuclear</w:t>
      </w:r>
      <w:r w:rsidRPr="00DA25D8">
        <w:rPr>
          <w:rStyle w:val="Emphasis"/>
          <w:szCs w:val="26"/>
        </w:rPr>
        <w:t xml:space="preserve"> war</w:t>
      </w:r>
      <w:r w:rsidRPr="00DA25D8">
        <w:rPr>
          <w:szCs w:val="26"/>
        </w:rPr>
        <w:t xml:space="preserve">. The “nuclear winter” theory of the mid-1980s played a significant role in the arms reductions of that period. But with the collapse of the Soviet Union and the reduction of U.S. and Russian nuclear arsenals, </w:t>
      </w:r>
      <w:r w:rsidRPr="00DA25D8">
        <w:rPr>
          <w:rStyle w:val="StyleUnderline"/>
        </w:rPr>
        <w:t xml:space="preserve">this aspect of nuclear war has faded from view. That’s not good. In the mid-2000s, </w:t>
      </w:r>
      <w:r w:rsidRPr="00DA25D8">
        <w:rPr>
          <w:rStyle w:val="StyleUnderline"/>
          <w:highlight w:val="green"/>
        </w:rPr>
        <w:t>climate scientists</w:t>
      </w:r>
      <w:r w:rsidRPr="00DA25D8">
        <w:rPr>
          <w:szCs w:val="26"/>
        </w:rPr>
        <w:t xml:space="preserve"> such as Alan Robock (Rutgers) </w:t>
      </w:r>
      <w:r w:rsidRPr="00DA25D8">
        <w:rPr>
          <w:rStyle w:val="StyleUnderline"/>
        </w:rPr>
        <w:t xml:space="preserve">took another look at nuclear winter theory. This time around, they </w:t>
      </w:r>
      <w:r w:rsidRPr="00DA25D8">
        <w:rPr>
          <w:rStyle w:val="StyleUnderline"/>
          <w:highlight w:val="green"/>
        </w:rPr>
        <w:t xml:space="preserve">used </w:t>
      </w:r>
      <w:r w:rsidRPr="00DA25D8">
        <w:rPr>
          <w:rStyle w:val="StyleUnderline"/>
        </w:rPr>
        <w:t>much-</w:t>
      </w:r>
      <w:r w:rsidRPr="00DA25D8">
        <w:rPr>
          <w:rStyle w:val="StyleUnderline"/>
          <w:highlight w:val="green"/>
        </w:rPr>
        <w:t>improved</w:t>
      </w:r>
      <w:r w:rsidRPr="00DA25D8">
        <w:rPr>
          <w:rStyle w:val="StyleUnderline"/>
        </w:rPr>
        <w:t xml:space="preserve"> and much more detailed climate </w:t>
      </w:r>
      <w:r w:rsidRPr="00DA25D8">
        <w:rPr>
          <w:rStyle w:val="StyleUnderline"/>
          <w:highlight w:val="green"/>
        </w:rPr>
        <w:t>models</w:t>
      </w:r>
      <w:r w:rsidRPr="00DA25D8">
        <w:rPr>
          <w:rStyle w:val="StyleUnderline"/>
        </w:rPr>
        <w:t xml:space="preserve"> than those available 20 years earlier</w:t>
      </w:r>
      <w:r w:rsidRPr="00DA25D8">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A25D8">
        <w:rPr>
          <w:rStyle w:val="StyleUnderline"/>
        </w:rPr>
        <w:t xml:space="preserve">U.S.-Russia war currently seems unlikely, but if it were to occur, </w:t>
      </w:r>
      <w:r w:rsidRPr="00DA25D8">
        <w:rPr>
          <w:rStyle w:val="StyleUnderline"/>
          <w:highlight w:val="green"/>
        </w:rPr>
        <w:t>hundreds or</w:t>
      </w:r>
      <w:r w:rsidRPr="00DA25D8">
        <w:rPr>
          <w:rStyle w:val="StyleUnderline"/>
        </w:rPr>
        <w:t xml:space="preserve"> even </w:t>
      </w:r>
      <w:r w:rsidRPr="00DA25D8">
        <w:rPr>
          <w:rStyle w:val="StyleUnderline"/>
          <w:highlight w:val="green"/>
        </w:rPr>
        <w:t>thousands of</w:t>
      </w:r>
      <w:r w:rsidRPr="00DA25D8">
        <w:rPr>
          <w:rStyle w:val="StyleUnderline"/>
        </w:rPr>
        <w:t xml:space="preserve"> nuclear </w:t>
      </w:r>
      <w:r w:rsidRPr="00DA25D8">
        <w:rPr>
          <w:rStyle w:val="StyleUnderline"/>
          <w:highlight w:val="green"/>
        </w:rPr>
        <w:t>weapons might be launched</w:t>
      </w:r>
      <w:r w:rsidRPr="00DA25D8">
        <w:rPr>
          <w:rStyle w:val="StyleUnderline"/>
        </w:rPr>
        <w:t xml:space="preserve">. The climatic consequences would be catastrophic: global average </w:t>
      </w:r>
      <w:r w:rsidRPr="00DA25D8">
        <w:rPr>
          <w:rStyle w:val="StyleUnderline"/>
          <w:highlight w:val="green"/>
        </w:rPr>
        <w:t>temperatures would drop</w:t>
      </w:r>
      <w:r w:rsidRPr="00DA25D8">
        <w:rPr>
          <w:rStyle w:val="StyleUnderline"/>
        </w:rPr>
        <w:t xml:space="preserve"> as much as </w:t>
      </w:r>
      <w:r w:rsidRPr="00DA25D8">
        <w:rPr>
          <w:rStyle w:val="StyleUnderline"/>
          <w:highlight w:val="green"/>
        </w:rPr>
        <w:t>12 degrees</w:t>
      </w:r>
      <w:r w:rsidRPr="00DA25D8">
        <w:rPr>
          <w:rStyle w:val="StyleUnderline"/>
        </w:rPr>
        <w:t xml:space="preserve"> Fahrenheit (7 degrees Celsius) for up to several years — temperatures </w:t>
      </w:r>
      <w:r w:rsidRPr="00DA25D8">
        <w:rPr>
          <w:rStyle w:val="StyleUnderline"/>
          <w:highlight w:val="green"/>
        </w:rPr>
        <w:t xml:space="preserve">last seen during the </w:t>
      </w:r>
      <w:r w:rsidRPr="00DA25D8">
        <w:rPr>
          <w:rStyle w:val="StyleUnderline"/>
        </w:rPr>
        <w:t xml:space="preserve">great </w:t>
      </w:r>
      <w:r w:rsidRPr="00DA25D8">
        <w:rPr>
          <w:rStyle w:val="StyleUnderline"/>
          <w:highlight w:val="green"/>
        </w:rPr>
        <w:t>ice ages</w:t>
      </w:r>
      <w:r w:rsidRPr="00DA25D8">
        <w:rPr>
          <w:rStyle w:val="StyleUnderline"/>
        </w:rPr>
        <w:t xml:space="preserve">. Meanwhile, </w:t>
      </w:r>
      <w:r w:rsidRPr="00DA25D8">
        <w:rPr>
          <w:rStyle w:val="StyleUnderline"/>
          <w:highlight w:val="green"/>
        </w:rPr>
        <w:t>smoke</w:t>
      </w:r>
      <w:r w:rsidRPr="00DA25D8">
        <w:rPr>
          <w:rStyle w:val="StyleUnderline"/>
        </w:rPr>
        <w:t xml:space="preserve"> and dust circulating in the stratosphere </w:t>
      </w:r>
      <w:r w:rsidRPr="00DA25D8">
        <w:rPr>
          <w:rStyle w:val="StyleUnderline"/>
          <w:highlight w:val="green"/>
        </w:rPr>
        <w:t xml:space="preserve">would </w:t>
      </w:r>
      <w:r w:rsidRPr="00DA25D8">
        <w:rPr>
          <w:rStyle w:val="StyleUnderline"/>
        </w:rPr>
        <w:t xml:space="preserve">darken the atmosphere enough to </w:t>
      </w:r>
      <w:r w:rsidRPr="00DA25D8">
        <w:rPr>
          <w:rStyle w:val="StyleUnderline"/>
          <w:highlight w:val="green"/>
        </w:rPr>
        <w:t xml:space="preserve">inhibit photosynthesis, causing </w:t>
      </w:r>
      <w:r w:rsidRPr="00DA25D8">
        <w:rPr>
          <w:rStyle w:val="StyleUnderline"/>
        </w:rPr>
        <w:t xml:space="preserve">disastrous </w:t>
      </w:r>
      <w:r w:rsidRPr="00DA25D8">
        <w:rPr>
          <w:rStyle w:val="StyleUnderline"/>
          <w:highlight w:val="green"/>
        </w:rPr>
        <w:t>crop failures</w:t>
      </w:r>
      <w:r w:rsidRPr="00DA25D8">
        <w:rPr>
          <w:rStyle w:val="StyleUnderline"/>
        </w:rPr>
        <w:t xml:space="preserve">, widespread </w:t>
      </w:r>
      <w:r w:rsidRPr="00DA25D8">
        <w:rPr>
          <w:rStyle w:val="StyleUnderline"/>
          <w:highlight w:val="green"/>
        </w:rPr>
        <w:t xml:space="preserve">famine and </w:t>
      </w:r>
      <w:r w:rsidRPr="00DA25D8">
        <w:rPr>
          <w:rStyle w:val="StyleUnderline"/>
        </w:rPr>
        <w:t xml:space="preserve">massive </w:t>
      </w:r>
      <w:r w:rsidRPr="00DA25D8">
        <w:rPr>
          <w:rStyle w:val="StyleUnderline"/>
          <w:highlight w:val="green"/>
        </w:rPr>
        <w:t>ecological disruption</w:t>
      </w:r>
      <w:r w:rsidRPr="00DA25D8">
        <w:rPr>
          <w:rStyle w:val="StyleUnderline"/>
        </w:rPr>
        <w:t xml:space="preserve">. The </w:t>
      </w:r>
      <w:r w:rsidRPr="00DA25D8">
        <w:rPr>
          <w:rStyle w:val="StyleUnderline"/>
          <w:highlight w:val="green"/>
        </w:rPr>
        <w:t>effect would be similar to</w:t>
      </w:r>
      <w:r w:rsidRPr="00DA25D8">
        <w:rPr>
          <w:rStyle w:val="StyleUnderline"/>
        </w:rPr>
        <w:t xml:space="preserve"> that of the </w:t>
      </w:r>
      <w:r w:rsidRPr="00DA25D8">
        <w:rPr>
          <w:rStyle w:val="StyleUnderline"/>
          <w:highlight w:val="green"/>
        </w:rPr>
        <w:t>giant meteor</w:t>
      </w:r>
      <w:r w:rsidRPr="00DA25D8">
        <w:rPr>
          <w:rStyle w:val="StyleUnderline"/>
        </w:rPr>
        <w:t xml:space="preserve"> believed to be </w:t>
      </w:r>
      <w:r w:rsidRPr="00DA25D8">
        <w:rPr>
          <w:rStyle w:val="StyleUnderline"/>
          <w:highlight w:val="green"/>
        </w:rPr>
        <w:t>responsible for the extinction of the dinosaurs</w:t>
      </w:r>
      <w:r w:rsidRPr="00DA25D8">
        <w:rPr>
          <w:rStyle w:val="StyleUnderline"/>
        </w:rPr>
        <w:t xml:space="preserve">. This time, </w:t>
      </w:r>
      <w:r w:rsidRPr="00DA25D8">
        <w:rPr>
          <w:rStyle w:val="StyleUnderline"/>
          <w:highlight w:val="green"/>
        </w:rPr>
        <w:t>we would be the dinosaurs.</w:t>
      </w:r>
      <w:r w:rsidRPr="00DA25D8">
        <w:rPr>
          <w:szCs w:val="26"/>
        </w:rPr>
        <w:t xml:space="preserve"> Many people are concerned about North Korea’s advancing missile capabilities. Is nuclear war likely in your opinion? At this </w:t>
      </w:r>
      <w:r w:rsidRPr="00DA25D8">
        <w:t xml:space="preserve">writing, I think </w:t>
      </w:r>
      <w:r w:rsidRPr="00DA25D8">
        <w:rPr>
          <w:rStyle w:val="StyleUnderline"/>
        </w:rPr>
        <w:t>we are closer to a nuclear war than we have been since the early 1960s</w:t>
      </w:r>
      <w:r w:rsidRPr="00DA25D8">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A25D8">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A25D8">
        <w:rPr>
          <w:rStyle w:val="StyleUnderline"/>
          <w:highlight w:val="green"/>
        </w:rPr>
        <w:t>it’s</w:t>
      </w:r>
      <w:r w:rsidRPr="00DA25D8">
        <w:rPr>
          <w:rStyle w:val="StyleUnderline"/>
        </w:rPr>
        <w:t xml:space="preserve"> quite </w:t>
      </w:r>
      <w:r w:rsidRPr="00DA25D8">
        <w:rPr>
          <w:rStyle w:val="StyleUnderline"/>
          <w:highlight w:val="green"/>
        </w:rPr>
        <w:t>unlikely</w:t>
      </w:r>
      <w:r w:rsidRPr="00DA25D8">
        <w:rPr>
          <w:rStyle w:val="StyleUnderline"/>
        </w:rPr>
        <w:t xml:space="preserve"> that </w:t>
      </w:r>
      <w:r w:rsidRPr="00DA25D8">
        <w:rPr>
          <w:rStyle w:val="StyleUnderline"/>
          <w:highlight w:val="green"/>
        </w:rPr>
        <w:t>any exchange</w:t>
      </w:r>
      <w:r w:rsidRPr="00DA25D8">
        <w:rPr>
          <w:rStyle w:val="StyleUnderline"/>
        </w:rPr>
        <w:t xml:space="preserve"> between two nuclear powers </w:t>
      </w:r>
      <w:r w:rsidRPr="00DA25D8">
        <w:rPr>
          <w:rStyle w:val="StyleUnderline"/>
          <w:highlight w:val="green"/>
        </w:rPr>
        <w:t xml:space="preserve">would stay limited </w:t>
      </w:r>
      <w:r w:rsidRPr="00DA25D8">
        <w:rPr>
          <w:rStyle w:val="StyleUnderline"/>
        </w:rPr>
        <w:t>to these smaller, less destructive bombs.</w:t>
      </w:r>
    </w:p>
    <w:p w14:paraId="72873D3F" w14:textId="77777777" w:rsidR="00DA67F0" w:rsidRPr="00DA25D8" w:rsidRDefault="00DA67F0" w:rsidP="00DA67F0">
      <w:pPr>
        <w:rPr>
          <w:szCs w:val="26"/>
        </w:rPr>
      </w:pPr>
    </w:p>
    <w:p w14:paraId="49458C14" w14:textId="77777777" w:rsidR="00DA67F0" w:rsidRPr="00DA25D8" w:rsidRDefault="00DA67F0" w:rsidP="00DA67F0">
      <w:pPr>
        <w:pStyle w:val="Heading4"/>
        <w:rPr>
          <w:rFonts w:cs="Calibri"/>
          <w:u w:val="single"/>
        </w:rPr>
      </w:pPr>
      <w:r w:rsidRPr="00DA25D8">
        <w:rPr>
          <w:rFonts w:cs="Calibri"/>
        </w:rPr>
        <w:t>Chemical WMDs cause extinction – one incident is enough</w:t>
      </w:r>
    </w:p>
    <w:p w14:paraId="0C1BAE37" w14:textId="77777777" w:rsidR="00DA67F0" w:rsidRPr="00DA25D8" w:rsidRDefault="00DA67F0" w:rsidP="00DA67F0">
      <w:r w:rsidRPr="00DA25D8">
        <w:rPr>
          <w:rStyle w:val="StyleUnderline"/>
        </w:rPr>
        <w:t>Gander 18</w:t>
      </w:r>
      <w:r w:rsidRPr="00DA25D8">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19" w:history="1">
        <w:r w:rsidRPr="00DA25D8">
          <w:rPr>
            <w:rStyle w:val="Hyperlink"/>
          </w:rPr>
          <w:t>https://www.newsweek.com/how-will-world-end-experts-reveal-9-most-likely-ways-humans-will-be-wiped-out-1194616</w:t>
        </w:r>
      </w:hyperlink>
      <w:r w:rsidRPr="00DA25D8">
        <w:t>. Rez.</w:t>
      </w:r>
    </w:p>
    <w:p w14:paraId="1CF72A62" w14:textId="77777777" w:rsidR="00DA67F0" w:rsidRPr="00DA25D8" w:rsidRDefault="00DA67F0" w:rsidP="00DA67F0">
      <w:r w:rsidRPr="00DA25D8">
        <w:rPr>
          <w:rStyle w:val="Emphasis"/>
          <w:highlight w:val="green"/>
        </w:rPr>
        <w:t>Humanity</w:t>
      </w:r>
      <w:r w:rsidRPr="00DA25D8">
        <w:rPr>
          <w:rStyle w:val="Emphasis"/>
        </w:rPr>
        <w:t xml:space="preserve"> being </w:t>
      </w:r>
      <w:r w:rsidRPr="00DA25D8">
        <w:rPr>
          <w:rStyle w:val="Emphasis"/>
          <w:highlight w:val="green"/>
        </w:rPr>
        <w:t>annihilated by chemical weapons</w:t>
      </w:r>
      <w:r w:rsidRPr="00DA25D8">
        <w:t xml:space="preserve"> or the molten lava of a supervolcano may sound like the plots of Hollywood disaster movies, but they are in fact among the </w:t>
      </w:r>
      <w:r w:rsidRPr="00DA25D8">
        <w:rPr>
          <w:rStyle w:val="StyleUnderline"/>
        </w:rPr>
        <w:t xml:space="preserve">very real ways </w:t>
      </w:r>
      <w:r w:rsidRPr="00DA25D8">
        <w:rPr>
          <w:rStyle w:val="Emphasis"/>
          <w:highlight w:val="green"/>
        </w:rPr>
        <w:t>mankind</w:t>
      </w:r>
      <w:r w:rsidRPr="00DA25D8">
        <w:rPr>
          <w:rStyle w:val="StyleUnderline"/>
          <w:highlight w:val="green"/>
        </w:rPr>
        <w:t xml:space="preserve"> could be </w:t>
      </w:r>
      <w:r w:rsidRPr="00DA25D8">
        <w:rPr>
          <w:rStyle w:val="Emphasis"/>
          <w:highlight w:val="green"/>
        </w:rPr>
        <w:t>wiped out</w:t>
      </w:r>
      <w:r w:rsidRPr="00DA25D8">
        <w:rPr>
          <w:rStyle w:val="StyleUnderline"/>
        </w:rPr>
        <w:t xml:space="preserve"> according to research.</w:t>
      </w:r>
      <w:r w:rsidRPr="00DA25D8">
        <w:t xml:space="preserve"> The </w:t>
      </w:r>
      <w:r w:rsidRPr="00DA25D8">
        <w:rPr>
          <w:rStyle w:val="Emphasis"/>
          <w:highlight w:val="green"/>
        </w:rPr>
        <w:t>G</w:t>
      </w:r>
      <w:r w:rsidRPr="00DA25D8">
        <w:t xml:space="preserve">lobal </w:t>
      </w:r>
      <w:r w:rsidRPr="00DA25D8">
        <w:rPr>
          <w:rStyle w:val="Emphasis"/>
          <w:highlight w:val="green"/>
        </w:rPr>
        <w:t>C</w:t>
      </w:r>
      <w:r w:rsidRPr="00DA25D8">
        <w:t xml:space="preserve">hallenges </w:t>
      </w:r>
      <w:r w:rsidRPr="00DA25D8">
        <w:rPr>
          <w:rStyle w:val="Emphasis"/>
          <w:highlight w:val="green"/>
        </w:rPr>
        <w:t>F</w:t>
      </w:r>
      <w:r w:rsidRPr="00DA25D8">
        <w:t>oundation—</w:t>
      </w:r>
      <w:r w:rsidRPr="00DA25D8">
        <w:rPr>
          <w:rStyle w:val="StyleUnderline"/>
        </w:rPr>
        <w:t>an organization which aims to reduce the global issues which we all face—</w:t>
      </w:r>
      <w:r w:rsidRPr="00DA25D8">
        <w:rPr>
          <w:rStyle w:val="StyleUnderline"/>
          <w:highlight w:val="green"/>
        </w:rPr>
        <w:t>highlighted</w:t>
      </w:r>
      <w:r w:rsidRPr="00DA25D8">
        <w:rPr>
          <w:rStyle w:val="StyleUnderline"/>
        </w:rPr>
        <w:t xml:space="preserve"> the most </w:t>
      </w:r>
      <w:r w:rsidRPr="00DA25D8">
        <w:rPr>
          <w:rStyle w:val="Emphasis"/>
          <w:highlight w:val="green"/>
        </w:rPr>
        <w:t>probable scenarios to finish off the human race</w:t>
      </w:r>
      <w:r w:rsidRPr="00DA25D8">
        <w:rPr>
          <w:rStyle w:val="StyleUnderline"/>
        </w:rPr>
        <w:t xml:space="preserve"> in its annual Global Catastrophic Risks report. To compile the document, researchers assessed scientific papers and consulted academics.</w:t>
      </w:r>
      <w:r w:rsidRPr="00DA25D8">
        <w:t xml:space="preserve"> Martin Rees, the U.K.’s Astronomer Royal, and co-founder of the Cambridge Center for the Study of Existential Risk, warned in the report that while most of us are worried about familiar risks like air crashes </w:t>
      </w:r>
      <w:r w:rsidRPr="00DA25D8">
        <w:rPr>
          <w:rStyle w:val="StyleUnderline"/>
        </w:rPr>
        <w:t>“</w:t>
      </w:r>
      <w:r w:rsidRPr="00DA25D8">
        <w:rPr>
          <w:rStyle w:val="StyleUnderline"/>
          <w:highlight w:val="green"/>
        </w:rPr>
        <w:t xml:space="preserve">we’re in </w:t>
      </w:r>
      <w:r w:rsidRPr="00DA25D8">
        <w:rPr>
          <w:rStyle w:val="Emphasis"/>
          <w:highlight w:val="green"/>
        </w:rPr>
        <w:t>denial</w:t>
      </w:r>
      <w:r w:rsidRPr="00DA25D8">
        <w:rPr>
          <w:rStyle w:val="StyleUnderline"/>
        </w:rPr>
        <w:t xml:space="preserve"> about some </w:t>
      </w:r>
      <w:r w:rsidRPr="00DA25D8">
        <w:rPr>
          <w:rStyle w:val="Emphasis"/>
        </w:rPr>
        <w:t>emergent threats</w:t>
      </w:r>
      <w:r w:rsidRPr="00DA25D8">
        <w:rPr>
          <w:rStyle w:val="StyleUnderline"/>
        </w:rPr>
        <w:t xml:space="preserve">—the potential downsides of fast-developing </w:t>
      </w:r>
      <w:r w:rsidRPr="00DA25D8">
        <w:rPr>
          <w:rStyle w:val="StyleUnderline"/>
          <w:highlight w:val="green"/>
        </w:rPr>
        <w:t xml:space="preserve">new </w:t>
      </w:r>
      <w:r w:rsidRPr="00DA25D8">
        <w:rPr>
          <w:rStyle w:val="Emphasis"/>
          <w:highlight w:val="green"/>
        </w:rPr>
        <w:t>tech</w:t>
      </w:r>
      <w:r w:rsidRPr="00DA25D8">
        <w:rPr>
          <w:rStyle w:val="StyleUnderline"/>
        </w:rPr>
        <w:t xml:space="preserve">nologies and the risk of crossing environmental 'tipping points.' "These </w:t>
      </w:r>
      <w:r w:rsidRPr="00DA25D8">
        <w:rPr>
          <w:rStyle w:val="StyleUnderline"/>
          <w:highlight w:val="green"/>
        </w:rPr>
        <w:t xml:space="preserve">may </w:t>
      </w:r>
      <w:r w:rsidRPr="00DA25D8">
        <w:rPr>
          <w:rStyle w:val="Emphasis"/>
          <w:highlight w:val="green"/>
        </w:rPr>
        <w:t>seem</w:t>
      </w:r>
      <w:r w:rsidRPr="00DA25D8">
        <w:rPr>
          <w:rStyle w:val="StyleUnderline"/>
          <w:highlight w:val="green"/>
        </w:rPr>
        <w:t xml:space="preserve"> improbable</w:t>
      </w:r>
      <w:r w:rsidRPr="00DA25D8">
        <w:rPr>
          <w:rStyle w:val="StyleUnderline"/>
        </w:rPr>
        <w:t xml:space="preserve">, but </w:t>
      </w:r>
      <w:r w:rsidRPr="00DA25D8">
        <w:rPr>
          <w:rStyle w:val="StyleUnderline"/>
          <w:highlight w:val="green"/>
        </w:rPr>
        <w:t xml:space="preserve">in our </w:t>
      </w:r>
      <w:r w:rsidRPr="00DA25D8">
        <w:rPr>
          <w:rStyle w:val="Emphasis"/>
          <w:highlight w:val="green"/>
        </w:rPr>
        <w:t>interconnected world</w:t>
      </w:r>
      <w:r w:rsidRPr="00DA25D8">
        <w:rPr>
          <w:rStyle w:val="StyleUnderline"/>
        </w:rPr>
        <w:t xml:space="preserve">, their </w:t>
      </w:r>
      <w:r w:rsidRPr="00DA25D8">
        <w:rPr>
          <w:rStyle w:val="StyleUnderline"/>
          <w:highlight w:val="green"/>
        </w:rPr>
        <w:t>consequences</w:t>
      </w:r>
      <w:r w:rsidRPr="00DA25D8">
        <w:rPr>
          <w:rStyle w:val="StyleUnderline"/>
        </w:rPr>
        <w:t xml:space="preserve"> could </w:t>
      </w:r>
      <w:r w:rsidRPr="00DA25D8">
        <w:rPr>
          <w:rStyle w:val="Emphasis"/>
          <w:highlight w:val="green"/>
        </w:rPr>
        <w:t>cascade globally</w:t>
      </w:r>
      <w:r w:rsidRPr="00DA25D8">
        <w:rPr>
          <w:rStyle w:val="StyleUnderline"/>
        </w:rPr>
        <w:t xml:space="preserve">, causing such devastation that even </w:t>
      </w:r>
      <w:r w:rsidRPr="00DA25D8">
        <w:rPr>
          <w:rStyle w:val="Emphasis"/>
          <w:highlight w:val="green"/>
        </w:rPr>
        <w:t>one</w:t>
      </w:r>
      <w:r w:rsidRPr="00DA25D8">
        <w:rPr>
          <w:rStyle w:val="StyleUnderline"/>
        </w:rPr>
        <w:t xml:space="preserve"> such </w:t>
      </w:r>
      <w:r w:rsidRPr="00DA25D8">
        <w:rPr>
          <w:rStyle w:val="StyleUnderline"/>
          <w:highlight w:val="green"/>
        </w:rPr>
        <w:t xml:space="preserve">incident would be </w:t>
      </w:r>
      <w:r w:rsidRPr="00DA25D8">
        <w:rPr>
          <w:rStyle w:val="Emphasis"/>
          <w:highlight w:val="green"/>
        </w:rPr>
        <w:t>too many</w:t>
      </w:r>
      <w:r w:rsidRPr="00DA25D8">
        <w:rPr>
          <w:rStyle w:val="StyleUnderline"/>
        </w:rPr>
        <w:t>," said Rees.</w:t>
      </w:r>
      <w:r w:rsidRPr="00DA25D8">
        <w:rPr>
          <w:u w:val="single"/>
        </w:rPr>
        <w:t xml:space="preserve"> </w:t>
      </w:r>
      <w:r w:rsidRPr="00DA25D8">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DA25D8">
        <w:rPr>
          <w:rStyle w:val="StyleUnderline"/>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DA25D8">
        <w:rPr>
          <w:rStyle w:val="StyleUnderline"/>
          <w:highlight w:val="green"/>
        </w:rPr>
        <w:t>chemical warfare as a</w:t>
      </w:r>
      <w:r w:rsidRPr="00DA25D8">
        <w:rPr>
          <w:rStyle w:val="StyleUnderline"/>
        </w:rPr>
        <w:t xml:space="preserve"> potential </w:t>
      </w:r>
      <w:r w:rsidRPr="00DA25D8">
        <w:rPr>
          <w:rStyle w:val="Emphasis"/>
          <w:highlight w:val="green"/>
        </w:rPr>
        <w:t>threat to human existence</w:t>
      </w:r>
      <w:r w:rsidRPr="00DA25D8">
        <w:rPr>
          <w:rStyle w:val="StyleUnderline"/>
        </w:rPr>
        <w:t xml:space="preserve">. </w:t>
      </w:r>
      <w:r w:rsidRPr="00DA25D8">
        <w:t xml:space="preserve">SEAN GALLUP/GETTY IMAGES </w:t>
      </w:r>
      <w:r w:rsidRPr="00DA25D8">
        <w:rPr>
          <w:rStyle w:val="StyleUnderline"/>
        </w:rPr>
        <w:t xml:space="preserve">Compared with </w:t>
      </w:r>
      <w:r w:rsidRPr="00DA25D8">
        <w:rPr>
          <w:rStyle w:val="Emphasis"/>
        </w:rPr>
        <w:t>other</w:t>
      </w:r>
      <w:r w:rsidRPr="00DA25D8">
        <w:t xml:space="preserve"> traditional </w:t>
      </w:r>
      <w:r w:rsidRPr="00DA25D8">
        <w:rPr>
          <w:rStyle w:val="Emphasis"/>
        </w:rPr>
        <w:t>means</w:t>
      </w:r>
      <w:r w:rsidRPr="00DA25D8">
        <w:t xml:space="preserve"> of attack, biological and </w:t>
      </w:r>
      <w:r w:rsidRPr="00DA25D8">
        <w:rPr>
          <w:rStyle w:val="Emphasis"/>
        </w:rPr>
        <w:t>chemical</w:t>
      </w:r>
      <w:r w:rsidRPr="00DA25D8">
        <w:rPr>
          <w:rStyle w:val="StyleUnderline"/>
        </w:rPr>
        <w:t xml:space="preserve"> weapon</w:t>
      </w:r>
      <w:r w:rsidRPr="00DA25D8">
        <w:rPr>
          <w:rStyle w:val="Emphasis"/>
        </w:rPr>
        <w:t>s</w:t>
      </w:r>
      <w:r w:rsidRPr="00DA25D8">
        <w:rPr>
          <w:rStyle w:val="StyleUnderline"/>
        </w:rPr>
        <w:t xml:space="preserve"> are </w:t>
      </w:r>
      <w:r w:rsidRPr="00DA25D8">
        <w:rPr>
          <w:rStyle w:val="StyleUnderline"/>
          <w:highlight w:val="green"/>
        </w:rPr>
        <w:t xml:space="preserve">relatively </w:t>
      </w:r>
      <w:r w:rsidRPr="00DA25D8">
        <w:rPr>
          <w:rStyle w:val="Emphasis"/>
          <w:highlight w:val="green"/>
        </w:rPr>
        <w:t>cheap</w:t>
      </w:r>
      <w:r w:rsidRPr="00DA25D8">
        <w:rPr>
          <w:rStyle w:val="StyleUnderline"/>
          <w:highlight w:val="green"/>
        </w:rPr>
        <w:t xml:space="preserve"> to make</w:t>
      </w:r>
      <w:r w:rsidRPr="00DA25D8">
        <w:rPr>
          <w:rStyle w:val="StyleUnderline"/>
        </w:rPr>
        <w:t xml:space="preserve">. And </w:t>
      </w:r>
      <w:r w:rsidRPr="00DA25D8">
        <w:rPr>
          <w:rStyle w:val="Emphasis"/>
          <w:highlight w:val="green"/>
        </w:rPr>
        <w:t>tech</w:t>
      </w:r>
      <w:r w:rsidRPr="00DA25D8">
        <w:rPr>
          <w:rStyle w:val="StyleUnderline"/>
        </w:rPr>
        <w:t xml:space="preserve">nological </w:t>
      </w:r>
      <w:r w:rsidRPr="00DA25D8">
        <w:rPr>
          <w:rStyle w:val="StyleUnderline"/>
          <w:highlight w:val="green"/>
        </w:rPr>
        <w:t xml:space="preserve">advances in genetic engineering and synthetic biology make it </w:t>
      </w:r>
      <w:r w:rsidRPr="00DA25D8">
        <w:rPr>
          <w:rStyle w:val="Emphasis"/>
          <w:highlight w:val="green"/>
        </w:rPr>
        <w:t>easier</w:t>
      </w:r>
      <w:r w:rsidRPr="00DA25D8">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5121A022" w14:textId="77777777" w:rsidR="00DA67F0" w:rsidRPr="00DA25D8" w:rsidRDefault="00DA67F0" w:rsidP="00DA67F0"/>
    <w:p w14:paraId="12090A7A" w14:textId="77777777" w:rsidR="00DA67F0" w:rsidRPr="00DA25D8" w:rsidRDefault="00DA67F0" w:rsidP="00DA67F0">
      <w:pPr>
        <w:pStyle w:val="Heading4"/>
        <w:rPr>
          <w:rFonts w:cs="Calibri"/>
        </w:rPr>
      </w:pPr>
      <w:r w:rsidRPr="00DA25D8">
        <w:rPr>
          <w:rFonts w:cs="Calibri"/>
        </w:rPr>
        <w:t>Plan – the member nations of the World Trade Organization ought to delay patent enforcement for cannabis.</w:t>
      </w:r>
    </w:p>
    <w:p w14:paraId="7FE3A0CA" w14:textId="77777777" w:rsidR="00DA67F0" w:rsidRPr="00DA25D8" w:rsidRDefault="00DA67F0" w:rsidP="00DA67F0">
      <w:r w:rsidRPr="00DA25D8">
        <w:rPr>
          <w:rStyle w:val="Style13ptBold"/>
        </w:rPr>
        <w:t xml:space="preserve">Kellner 21 </w:t>
      </w:r>
      <w:r w:rsidRPr="00DA25D8">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0" w:history="1">
        <w:r w:rsidRPr="00DA25D8">
          <w:rPr>
            <w:rStyle w:val="Hyperlink"/>
          </w:rPr>
          <w:t>https://www.repository.law.indiana.edu/ijgls/vol28/iss1/9/</w:t>
        </w:r>
      </w:hyperlink>
      <w:r w:rsidRPr="00DA25D8">
        <w:t xml:space="preserve"> SM</w:t>
      </w:r>
    </w:p>
    <w:p w14:paraId="5A9C679B" w14:textId="77777777" w:rsidR="00DA67F0" w:rsidRPr="00DA25D8" w:rsidRDefault="00DA67F0" w:rsidP="00DA67F0">
      <w:pPr>
        <w:pStyle w:val="ListParagraph"/>
        <w:numPr>
          <w:ilvl w:val="0"/>
          <w:numId w:val="11"/>
        </w:numPr>
      </w:pPr>
      <w:r w:rsidRPr="00DA25D8">
        <w:t>Includes enforcement and duration</w:t>
      </w:r>
    </w:p>
    <w:p w14:paraId="3D3F99D3" w14:textId="77777777" w:rsidR="00DA67F0" w:rsidRPr="00DA25D8" w:rsidRDefault="00DA67F0" w:rsidP="00DA67F0">
      <w:pPr>
        <w:rPr>
          <w:rStyle w:val="StyleUnderline"/>
        </w:rPr>
      </w:pPr>
      <w:r w:rsidRPr="00DA25D8">
        <w:rPr>
          <w:rStyle w:val="StyleUnderline"/>
        </w:rPr>
        <w:t xml:space="preserve">A simple solution to the problem is this: if a nation, or jurisdiction, provides for some </w:t>
      </w:r>
      <w:r w:rsidRPr="00DA25D8">
        <w:rPr>
          <w:rStyle w:val="StyleUnderline"/>
          <w:highlight w:val="green"/>
        </w:rPr>
        <w:t>new use of cannabis</w:t>
      </w:r>
      <w:r w:rsidRPr="00DA25D8">
        <w:rPr>
          <w:rStyle w:val="StyleUnderline"/>
        </w:rPr>
        <w:t xml:space="preserve">, </w:t>
      </w:r>
      <w:r w:rsidRPr="00DA25D8">
        <w:t xml:space="preserve">be it medicinal, recreational, or scientific, </w:t>
      </w:r>
      <w:r w:rsidRPr="00DA25D8">
        <w:rPr>
          <w:rStyle w:val="StyleUnderline"/>
        </w:rPr>
        <w:t xml:space="preserve">the legislation or decision doing so </w:t>
      </w:r>
      <w:r w:rsidRPr="00DA25D8">
        <w:rPr>
          <w:rStyle w:val="StyleUnderline"/>
          <w:highlight w:val="green"/>
        </w:rPr>
        <w:t>should be accompanied by a law stating</w:t>
      </w:r>
      <w:r w:rsidRPr="00DA25D8">
        <w:rPr>
          <w:rStyle w:val="StyleUnderline"/>
        </w:rPr>
        <w:t xml:space="preserve"> that </w:t>
      </w:r>
      <w:r w:rsidRPr="00DA25D8">
        <w:rPr>
          <w:rStyle w:val="StyleUnderline"/>
          <w:highlight w:val="green"/>
        </w:rPr>
        <w:t>patents may not be enforced</w:t>
      </w:r>
      <w:r w:rsidRPr="00DA25D8">
        <w:rPr>
          <w:rStyle w:val="StyleUnderline"/>
        </w:rPr>
        <w:t xml:space="preserve"> as they relate to the subject matter legalized (cannabis strains, methods for ingesting/using, etc.) </w:t>
      </w:r>
      <w:r w:rsidRPr="00DA25D8">
        <w:rPr>
          <w:rStyle w:val="StyleUnderline"/>
          <w:highlight w:val="green"/>
        </w:rPr>
        <w:t>for some</w:t>
      </w:r>
      <w:r w:rsidRPr="00DA25D8">
        <w:rPr>
          <w:rStyle w:val="StyleUnderline"/>
        </w:rPr>
        <w:t xml:space="preserve"> determinate </w:t>
      </w:r>
      <w:r w:rsidRPr="00DA25D8">
        <w:rPr>
          <w:rStyle w:val="StyleUnderline"/>
          <w:highlight w:val="green"/>
        </w:rPr>
        <w:t>amount of time, after which, patents may be acquired</w:t>
      </w:r>
      <w:r w:rsidRPr="00DA25D8">
        <w:rPr>
          <w:rStyle w:val="StyleUnderline"/>
        </w:rPr>
        <w:t>.</w:t>
      </w:r>
      <w:r w:rsidRPr="00DA25D8">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DA25D8">
        <w:rPr>
          <w:rStyle w:val="StyleUnderline"/>
        </w:rPr>
        <w:t>banning enforcement for a certain period yet keeping patent acquisition is desired, rather than banning patent acquisition altogether</w:t>
      </w:r>
      <w:r w:rsidRPr="00DA25D8">
        <w:t xml:space="preserve">, as a means of highlighting the benefits that will accrue from the proposed change. Second, I will argue that imposing </w:t>
      </w:r>
      <w:r w:rsidRPr="00DA25D8">
        <w:rPr>
          <w:rStyle w:val="StyleUnderline"/>
          <w:highlight w:val="green"/>
        </w:rPr>
        <w:t>patent enforcement during the beginning stages of</w:t>
      </w:r>
      <w:r w:rsidRPr="00DA25D8">
        <w:rPr>
          <w:rStyle w:val="StyleUnderline"/>
        </w:rPr>
        <w:t xml:space="preserve"> a jurisdiction’s </w:t>
      </w:r>
      <w:r w:rsidRPr="00DA25D8">
        <w:rPr>
          <w:rStyle w:val="StyleUnderline"/>
          <w:highlight w:val="green"/>
        </w:rPr>
        <w:t>cannabis market development is difficult to justify, as</w:t>
      </w:r>
      <w:r w:rsidRPr="00DA25D8">
        <w:rPr>
          <w:rStyle w:val="StyleUnderline"/>
        </w:rPr>
        <w:t xml:space="preserve"> the </w:t>
      </w:r>
      <w:r w:rsidRPr="00DA25D8">
        <w:rPr>
          <w:rStyle w:val="StyleUnderline"/>
          <w:highlight w:val="green"/>
        </w:rPr>
        <w:t>incentives</w:t>
      </w:r>
      <w:r w:rsidRPr="00DA25D8">
        <w:rPr>
          <w:rStyle w:val="StyleUnderline"/>
        </w:rPr>
        <w:t xml:space="preserve"> that patent enforcement are supposed to bring about </w:t>
      </w:r>
      <w:r w:rsidRPr="00DA25D8">
        <w:rPr>
          <w:rStyle w:val="StyleUnderline"/>
          <w:highlight w:val="green"/>
        </w:rPr>
        <w:t>already exist</w:t>
      </w:r>
      <w:r w:rsidRPr="00DA25D8">
        <w:rPr>
          <w:rStyle w:val="StyleUnderline"/>
        </w:rPr>
        <w:t xml:space="preserve"> in great strength, leaving little for the patent sacrifice to provide.</w:t>
      </w:r>
    </w:p>
    <w:p w14:paraId="4BFCF870" w14:textId="77777777" w:rsidR="00DA67F0" w:rsidRPr="00DA25D8" w:rsidRDefault="00DA67F0" w:rsidP="00DA67F0">
      <w:r w:rsidRPr="00DA25D8">
        <w:t xml:space="preserve">**Footnote 105: There are many aspects of this solution that </w:t>
      </w:r>
      <w:r w:rsidRPr="00DA25D8">
        <w:rPr>
          <w:rStyle w:val="StyleUnderline"/>
        </w:rPr>
        <w:t>this note will not address</w:t>
      </w:r>
      <w:r w:rsidRPr="00DA25D8">
        <w:t xml:space="preserve">. One of those aspects is the </w:t>
      </w:r>
      <w:r w:rsidRPr="00DA25D8">
        <w:rPr>
          <w:rStyle w:val="StyleUnderline"/>
        </w:rPr>
        <w:t>exact duration</w:t>
      </w:r>
      <w:r w:rsidRPr="00DA25D8">
        <w:t xml:space="preserve">. All that is addressed is that </w:t>
      </w:r>
      <w:r w:rsidRPr="00DA25D8">
        <w:rPr>
          <w:rStyle w:val="StyleUnderline"/>
          <w:highlight w:val="green"/>
        </w:rPr>
        <w:t>duration</w:t>
      </w:r>
      <w:r w:rsidRPr="00DA25D8">
        <w:rPr>
          <w:rStyle w:val="StyleUnderline"/>
        </w:rPr>
        <w:t xml:space="preserve"> should be </w:t>
      </w:r>
      <w:r w:rsidRPr="00DA25D8">
        <w:rPr>
          <w:rStyle w:val="StyleUnderline"/>
          <w:highlight w:val="green"/>
        </w:rPr>
        <w:t>less than the full term of a patent</w:t>
      </w:r>
      <w:r w:rsidRPr="00DA25D8">
        <w:rPr>
          <w:rStyle w:val="StyleUnderline"/>
        </w:rPr>
        <w:t xml:space="preserve"> for reasons advanced herein</w:t>
      </w:r>
      <w:r w:rsidRPr="00DA25D8">
        <w:t xml:space="preserve">. Further, </w:t>
      </w:r>
      <w:r w:rsidRPr="00DA25D8">
        <w:rPr>
          <w:rStyle w:val="StyleUnderline"/>
        </w:rPr>
        <w:t xml:space="preserve">it is assumed that the </w:t>
      </w:r>
      <w:r w:rsidRPr="00DA25D8">
        <w:rPr>
          <w:rStyle w:val="StyleUnderline"/>
          <w:highlight w:val="green"/>
        </w:rPr>
        <w:t>exact</w:t>
      </w:r>
      <w:r w:rsidRPr="00DA25D8">
        <w:rPr>
          <w:rStyle w:val="StyleUnderline"/>
        </w:rPr>
        <w:t xml:space="preserve"> suitable </w:t>
      </w:r>
      <w:r w:rsidRPr="00DA25D8">
        <w:rPr>
          <w:rStyle w:val="StyleUnderline"/>
          <w:highlight w:val="green"/>
        </w:rPr>
        <w:t>duration</w:t>
      </w:r>
      <w:r w:rsidRPr="00DA25D8">
        <w:rPr>
          <w:rStyle w:val="StyleUnderline"/>
        </w:rPr>
        <w:t xml:space="preserve"> is better </w:t>
      </w:r>
      <w:r w:rsidRPr="00DA25D8">
        <w:rPr>
          <w:rStyle w:val="StyleUnderline"/>
          <w:highlight w:val="green"/>
        </w:rPr>
        <w:t>adjusted to</w:t>
      </w:r>
      <w:r w:rsidRPr="00DA25D8">
        <w:rPr>
          <w:rStyle w:val="StyleUnderline"/>
        </w:rPr>
        <w:t xml:space="preserve"> the </w:t>
      </w:r>
      <w:r w:rsidRPr="00DA25D8">
        <w:rPr>
          <w:rStyle w:val="StyleUnderline"/>
          <w:highlight w:val="green"/>
        </w:rPr>
        <w:t>economic capabilities of the</w:t>
      </w:r>
      <w:r w:rsidRPr="00DA25D8">
        <w:rPr>
          <w:rStyle w:val="StyleUnderline"/>
        </w:rPr>
        <w:t xml:space="preserve"> relevant </w:t>
      </w:r>
      <w:r w:rsidRPr="00DA25D8">
        <w:rPr>
          <w:rStyle w:val="StyleUnderline"/>
          <w:highlight w:val="green"/>
        </w:rPr>
        <w:t>jurisdiction than uniformly imposed</w:t>
      </w:r>
      <w:r w:rsidRPr="00DA25D8">
        <w:t xml:space="preserve">. Another aspect is </w:t>
      </w:r>
      <w:r w:rsidRPr="00DA25D8">
        <w:rPr>
          <w:rStyle w:val="StyleUnderline"/>
        </w:rPr>
        <w:t xml:space="preserve">how the solution should be </w:t>
      </w:r>
      <w:r w:rsidRPr="00DA25D8">
        <w:rPr>
          <w:rStyle w:val="StyleUnderline"/>
          <w:highlight w:val="green"/>
        </w:rPr>
        <w:t>implemented</w:t>
      </w:r>
      <w:r w:rsidRPr="00DA25D8">
        <w:rPr>
          <w:rStyle w:val="StyleUnderline"/>
        </w:rPr>
        <w:t xml:space="preserve">. This </w:t>
      </w:r>
      <w:r w:rsidRPr="00DA25D8">
        <w:rPr>
          <w:rStyle w:val="StyleUnderline"/>
          <w:highlight w:val="green"/>
        </w:rPr>
        <w:t>effect, of a patent being filed but not</w:t>
      </w:r>
      <w:r w:rsidRPr="00DA25D8">
        <w:rPr>
          <w:rStyle w:val="StyleUnderline"/>
        </w:rPr>
        <w:t xml:space="preserve"> yet </w:t>
      </w:r>
      <w:r w:rsidRPr="00DA25D8">
        <w:rPr>
          <w:rStyle w:val="StyleUnderline"/>
          <w:highlight w:val="green"/>
        </w:rPr>
        <w:t>enforceable for a</w:t>
      </w:r>
      <w:r w:rsidRPr="00DA25D8">
        <w:rPr>
          <w:rStyle w:val="StyleUnderline"/>
        </w:rPr>
        <w:t xml:space="preserve"> significant portion of its </w:t>
      </w:r>
      <w:r w:rsidRPr="00DA25D8">
        <w:rPr>
          <w:rStyle w:val="StyleUnderline"/>
          <w:highlight w:val="green"/>
        </w:rPr>
        <w:t>term</w:t>
      </w:r>
      <w:r w:rsidRPr="00DA25D8">
        <w:rPr>
          <w:rStyle w:val="StyleUnderline"/>
        </w:rPr>
        <w:t xml:space="preserve"> of protection, </w:t>
      </w:r>
      <w:r w:rsidRPr="00DA25D8">
        <w:rPr>
          <w:rStyle w:val="StyleUnderline"/>
          <w:highlight w:val="green"/>
        </w:rPr>
        <w:t>is not uncommon in the pharmaceutical world</w:t>
      </w:r>
      <w:r w:rsidRPr="00DA25D8">
        <w:rPr>
          <w:rStyle w:val="StyleUnderline"/>
        </w:rPr>
        <w:t xml:space="preserve"> where a drug may take ten to fifteen, even eighteen years to get approved, and is only enforceable for the remainder of the twenty years since it was filed, leaving possibly two years to do</w:t>
      </w:r>
      <w:r w:rsidRPr="00DA25D8">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2D3B0C9" w14:textId="77777777" w:rsidR="00DA67F0" w:rsidRPr="00DA25D8" w:rsidRDefault="00DA67F0" w:rsidP="00DA67F0"/>
    <w:p w14:paraId="4E31EF87" w14:textId="77777777" w:rsidR="00DA67F0" w:rsidRPr="00DA25D8" w:rsidRDefault="00DA67F0" w:rsidP="00DA67F0">
      <w:pPr>
        <w:pStyle w:val="Heading4"/>
        <w:rPr>
          <w:rFonts w:cs="Calibri"/>
        </w:rPr>
      </w:pPr>
      <w:r w:rsidRPr="00DA25D8">
        <w:rPr>
          <w:rFonts w:cs="Calibri"/>
        </w:rPr>
        <w:t>The plan solves by reigning in monopolies without killing innovation.</w:t>
      </w:r>
    </w:p>
    <w:p w14:paraId="6CBEE615" w14:textId="77777777" w:rsidR="00DA67F0" w:rsidRPr="00DA25D8" w:rsidRDefault="00DA67F0" w:rsidP="00DA67F0">
      <w:r w:rsidRPr="00DA25D8">
        <w:rPr>
          <w:rStyle w:val="Style13ptBold"/>
        </w:rPr>
        <w:t xml:space="preserve">Kellner 21 </w:t>
      </w:r>
      <w:r w:rsidRPr="00DA25D8">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1" w:history="1">
        <w:r w:rsidRPr="00DA25D8">
          <w:rPr>
            <w:rStyle w:val="Hyperlink"/>
          </w:rPr>
          <w:t>https://www.repository.law.indiana.edu/ijgls/vol28/iss1/9/</w:t>
        </w:r>
      </w:hyperlink>
      <w:r w:rsidRPr="00DA25D8">
        <w:t xml:space="preserve"> SM</w:t>
      </w:r>
    </w:p>
    <w:p w14:paraId="728D9DE0" w14:textId="77777777" w:rsidR="00DA67F0" w:rsidRPr="00DA25D8" w:rsidRDefault="00DA67F0" w:rsidP="00DA67F0">
      <w:pPr>
        <w:rPr>
          <w:rStyle w:val="StyleUnderline"/>
        </w:rPr>
      </w:pPr>
      <w:r w:rsidRPr="00DA25D8">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DA25D8">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DEE8A18" w14:textId="77777777" w:rsidR="00DA67F0" w:rsidRPr="00DA25D8" w:rsidRDefault="00DA67F0" w:rsidP="00DA67F0">
      <w:r w:rsidRPr="00DA25D8">
        <w:rPr>
          <w:rStyle w:val="StyleUnderline"/>
        </w:rPr>
        <w:t xml:space="preserve">First, </w:t>
      </w:r>
      <w:r w:rsidRPr="00DA25D8">
        <w:rPr>
          <w:rStyle w:val="StyleUnderline"/>
          <w:highlight w:val="green"/>
        </w:rPr>
        <w:t>the entity filing the patent will still receive</w:t>
      </w:r>
      <w:r w:rsidRPr="00DA25D8">
        <w:rPr>
          <w:rStyle w:val="StyleUnderline"/>
        </w:rPr>
        <w:t xml:space="preserve"> monopoly </w:t>
      </w:r>
      <w:r w:rsidRPr="00DA25D8">
        <w:rPr>
          <w:rStyle w:val="StyleUnderline"/>
          <w:highlight w:val="green"/>
        </w:rPr>
        <w:t>protection for its invention, albeit with a shorter window</w:t>
      </w:r>
      <w:r w:rsidRPr="00DA25D8">
        <w:rPr>
          <w:rStyle w:val="StyleUnderline"/>
        </w:rPr>
        <w:t xml:space="preserve"> than usual. Thus, </w:t>
      </w:r>
      <w:r w:rsidRPr="00DA25D8">
        <w:rPr>
          <w:rStyle w:val="StyleUnderline"/>
          <w:highlight w:val="green"/>
        </w:rPr>
        <w:t xml:space="preserve">the incentive to file a patent and disclose </w:t>
      </w:r>
      <w:r w:rsidRPr="00DA25D8">
        <w:rPr>
          <w:rStyle w:val="StyleUnderline"/>
        </w:rPr>
        <w:t xml:space="preserve">the invention to the public </w:t>
      </w:r>
      <w:r w:rsidRPr="00DA25D8">
        <w:rPr>
          <w:rStyle w:val="StyleUnderline"/>
          <w:highlight w:val="green"/>
        </w:rPr>
        <w:t>still exists</w:t>
      </w:r>
      <w:r w:rsidRPr="00DA25D8">
        <w:rPr>
          <w:rStyle w:val="StyleUnderline"/>
        </w:rPr>
        <w:t xml:space="preserve">, and in a lucrative market such as that for cannabis, </w:t>
      </w:r>
      <w:r w:rsidRPr="00DA25D8">
        <w:rPr>
          <w:rStyle w:val="StyleUnderline"/>
          <w:highlight w:val="green"/>
        </w:rPr>
        <w:t>a small</w:t>
      </w:r>
      <w:r w:rsidRPr="00DA25D8">
        <w:rPr>
          <w:rStyle w:val="StyleUnderline"/>
        </w:rPr>
        <w:t xml:space="preserve">er </w:t>
      </w:r>
      <w:r w:rsidRPr="00DA25D8">
        <w:rPr>
          <w:rStyle w:val="StyleUnderline"/>
          <w:highlight w:val="green"/>
        </w:rPr>
        <w:t>window of monopoly can be compensated by</w:t>
      </w:r>
      <w:r w:rsidRPr="00DA25D8">
        <w:rPr>
          <w:rStyle w:val="StyleUnderline"/>
        </w:rPr>
        <w:t xml:space="preserve"> the </w:t>
      </w:r>
      <w:r w:rsidRPr="00DA25D8">
        <w:rPr>
          <w:rStyle w:val="StyleUnderline"/>
          <w:highlight w:val="green"/>
        </w:rPr>
        <w:t>higher value</w:t>
      </w:r>
      <w:r w:rsidRPr="00DA25D8">
        <w:rPr>
          <w:rStyle w:val="StyleUnderline"/>
        </w:rPr>
        <w:t xml:space="preserve"> of that window,</w:t>
      </w:r>
      <w:r w:rsidRPr="00DA25D8">
        <w:t xml:space="preserve"> which could bring the perceived benefit from a patent back to usual levels.108 </w:t>
      </w:r>
    </w:p>
    <w:p w14:paraId="03348DF8" w14:textId="77777777" w:rsidR="00DA67F0" w:rsidRPr="00DA25D8" w:rsidRDefault="00DA67F0" w:rsidP="00DA67F0">
      <w:r w:rsidRPr="00DA25D8">
        <w:t xml:space="preserve">Second, if the invention is conceived during the enforcement ban, patent acquisition would allow inventions to be processed just as patents. By allowing patent processing before and after the ban, </w:t>
      </w:r>
      <w:r w:rsidRPr="00DA25D8">
        <w:rPr>
          <w:rStyle w:val="StyleUnderline"/>
        </w:rPr>
        <w:t>the legal regime will reduce administrative costs and increase legal certainty.</w:t>
      </w:r>
      <w:r w:rsidRPr="00DA25D8">
        <w:t xml:space="preserve">109 By comparison, a system where patent acquisition is prohibited until after the ban would only result in a complex scheme whereby prior use, prior art, and other novelty requirements are handled. </w:t>
      </w:r>
    </w:p>
    <w:p w14:paraId="12370F01" w14:textId="77777777" w:rsidR="00DA67F0" w:rsidRPr="00DA25D8" w:rsidRDefault="00DA67F0" w:rsidP="00DA67F0">
      <w:r w:rsidRPr="00DA25D8">
        <w:rPr>
          <w:rStyle w:val="StyleUnderline"/>
        </w:rPr>
        <w:t xml:space="preserve">Third, </w:t>
      </w:r>
      <w:r w:rsidRPr="00DA25D8">
        <w:rPr>
          <w:rStyle w:val="StyleUnderline"/>
          <w:highlight w:val="green"/>
        </w:rPr>
        <w:t>if actors are utilizing technology under</w:t>
      </w:r>
      <w:r w:rsidRPr="00DA25D8">
        <w:rPr>
          <w:rStyle w:val="StyleUnderline"/>
        </w:rPr>
        <w:t xml:space="preserve"> such currently unenforceable but </w:t>
      </w:r>
      <w:r w:rsidRPr="00DA25D8">
        <w:rPr>
          <w:rStyle w:val="StyleUnderline"/>
          <w:highlight w:val="green"/>
        </w:rPr>
        <w:t>soon-to-be enforceable patents, they</w:t>
      </w:r>
      <w:r w:rsidRPr="00DA25D8">
        <w:rPr>
          <w:rStyle w:val="StyleUnderline"/>
        </w:rPr>
        <w:t xml:space="preserve"> will </w:t>
      </w:r>
      <w:r w:rsidRPr="00DA25D8">
        <w:rPr>
          <w:rStyle w:val="StyleUnderline"/>
          <w:highlight w:val="green"/>
        </w:rPr>
        <w:t>have clear notice</w:t>
      </w:r>
      <w:r w:rsidRPr="00DA25D8">
        <w:rPr>
          <w:rStyle w:val="StyleUnderline"/>
        </w:rPr>
        <w:t xml:space="preserve"> when they must cease such infringing action, and either close their doors or develop a compliant way of doing business. Thus, </w:t>
      </w:r>
      <w:r w:rsidRPr="00DA25D8">
        <w:rPr>
          <w:rStyle w:val="StyleUnderline"/>
          <w:highlight w:val="green"/>
        </w:rPr>
        <w:t>actors</w:t>
      </w:r>
      <w:r w:rsidRPr="00DA25D8">
        <w:rPr>
          <w:rStyle w:val="StyleUnderline"/>
        </w:rPr>
        <w:t xml:space="preserve"> in the market </w:t>
      </w:r>
      <w:r w:rsidRPr="00DA25D8">
        <w:rPr>
          <w:rStyle w:val="StyleUnderline"/>
          <w:highlight w:val="green"/>
        </w:rPr>
        <w:t>can establish themselves and then innovate their own means</w:t>
      </w:r>
      <w:r w:rsidRPr="00DA25D8">
        <w:rPr>
          <w:rStyle w:val="StyleUnderline"/>
        </w:rPr>
        <w:t xml:space="preserve"> of carrying out business or license it from those who do. </w:t>
      </w:r>
      <w:r w:rsidRPr="00DA25D8">
        <w:rPr>
          <w:rStyle w:val="StyleUnderline"/>
          <w:highlight w:val="green"/>
        </w:rPr>
        <w:t>This is the</w:t>
      </w:r>
      <w:r w:rsidRPr="00DA25D8">
        <w:rPr>
          <w:rStyle w:val="StyleUnderline"/>
        </w:rPr>
        <w:t xml:space="preserve"> exact </w:t>
      </w:r>
      <w:r w:rsidRPr="00DA25D8">
        <w:rPr>
          <w:rStyle w:val="StyleUnderline"/>
          <w:highlight w:val="green"/>
        </w:rPr>
        <w:t>action patents are meant to incentivize, innovating new solutions</w:t>
      </w:r>
      <w:r w:rsidRPr="00DA25D8">
        <w:rPr>
          <w:rStyle w:val="StyleUnderline"/>
        </w:rPr>
        <w:t xml:space="preserve"> to problems</w:t>
      </w:r>
      <w:r w:rsidRPr="00DA25D8">
        <w:t xml:space="preserve">, even if the problem here is merely a legal one.110 </w:t>
      </w:r>
    </w:p>
    <w:p w14:paraId="65475DC6" w14:textId="77777777" w:rsidR="00DA67F0" w:rsidRPr="00DA25D8" w:rsidRDefault="00DA67F0" w:rsidP="00DA67F0">
      <w:pPr>
        <w:rPr>
          <w:rStyle w:val="StyleUnderline"/>
        </w:rPr>
      </w:pPr>
      <w:r w:rsidRPr="00DA25D8">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DA25D8">
        <w:rPr>
          <w:rStyle w:val="StyleUnderline"/>
          <w:highlight w:val="green"/>
        </w:rPr>
        <w:t>Setting a time period</w:t>
      </w:r>
      <w:r w:rsidRPr="00DA25D8">
        <w:rPr>
          <w:rStyle w:val="StyleUnderline"/>
        </w:rPr>
        <w:t xml:space="preserve"> for when patent enforcement will return </w:t>
      </w:r>
      <w:r w:rsidRPr="00DA25D8">
        <w:rPr>
          <w:rStyle w:val="StyleUnderline"/>
          <w:highlight w:val="green"/>
        </w:rPr>
        <w:t>ensures</w:t>
      </w:r>
      <w:r w:rsidRPr="00DA25D8">
        <w:rPr>
          <w:rStyle w:val="StyleUnderline"/>
        </w:rPr>
        <w:t xml:space="preserve"> that </w:t>
      </w:r>
      <w:r w:rsidRPr="00DA25D8">
        <w:rPr>
          <w:rStyle w:val="StyleUnderline"/>
          <w:highlight w:val="green"/>
        </w:rPr>
        <w:t>the market is not devoid of</w:t>
      </w:r>
      <w:r w:rsidRPr="00DA25D8">
        <w:rPr>
          <w:rStyle w:val="StyleUnderline"/>
        </w:rPr>
        <w:t xml:space="preserve"> the </w:t>
      </w:r>
      <w:r w:rsidRPr="00DA25D8">
        <w:rPr>
          <w:rStyle w:val="StyleUnderline"/>
          <w:highlight w:val="green"/>
        </w:rPr>
        <w:t xml:space="preserve">incentives once the </w:t>
      </w:r>
      <w:r w:rsidRPr="00DA25D8">
        <w:rPr>
          <w:rStyle w:val="StyleUnderline"/>
        </w:rPr>
        <w:t xml:space="preserve">initial </w:t>
      </w:r>
      <w:r w:rsidRPr="00DA25D8">
        <w:rPr>
          <w:rStyle w:val="StyleUnderline"/>
          <w:highlight w:val="green"/>
        </w:rPr>
        <w:t>“green rush”</w:t>
      </w:r>
      <w:r w:rsidRPr="00DA25D8">
        <w:t xml:space="preserve">113 </w:t>
      </w:r>
      <w:r w:rsidRPr="00DA25D8">
        <w:rPr>
          <w:rStyle w:val="StyleUnderline"/>
          <w:highlight w:val="green"/>
        </w:rPr>
        <w:t>wears off</w:t>
      </w:r>
      <w:r w:rsidRPr="00DA25D8">
        <w:rPr>
          <w:rStyle w:val="StyleUnderline"/>
        </w:rPr>
        <w:t xml:space="preserve">. </w:t>
      </w:r>
    </w:p>
    <w:p w14:paraId="7DE55F8D" w14:textId="77777777" w:rsidR="00DA67F0" w:rsidRPr="00DA25D8" w:rsidRDefault="00DA67F0" w:rsidP="00DA67F0">
      <w:pPr>
        <w:rPr>
          <w:rStyle w:val="StyleUnderline"/>
        </w:rPr>
      </w:pPr>
      <w:r w:rsidRPr="00DA25D8">
        <w:rPr>
          <w:rStyle w:val="StyleUnderline"/>
        </w:rPr>
        <w:t xml:space="preserve">Fifth, </w:t>
      </w:r>
      <w:r w:rsidRPr="00DA25D8">
        <w:rPr>
          <w:rStyle w:val="StyleUnderline"/>
          <w:highlight w:val="green"/>
        </w:rPr>
        <w:t>this solution bans</w:t>
      </w:r>
      <w:r w:rsidRPr="00DA25D8">
        <w:rPr>
          <w:rStyle w:val="StyleUnderline"/>
        </w:rPr>
        <w:t xml:space="preserve"> foreign </w:t>
      </w:r>
      <w:r w:rsidRPr="00DA25D8">
        <w:rPr>
          <w:rStyle w:val="StyleUnderline"/>
          <w:highlight w:val="green"/>
        </w:rPr>
        <w:t>monopolies</w:t>
      </w:r>
      <w:r w:rsidRPr="00DA25D8">
        <w:rPr>
          <w:rStyle w:val="StyleUnderline"/>
        </w:rPr>
        <w:t>, not foreign participation.</w:t>
      </w:r>
      <w:r w:rsidRPr="00DA25D8">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DA25D8">
        <w:rPr>
          <w:rStyle w:val="StyleUnderline"/>
        </w:rPr>
        <w:t xml:space="preserve">Foreign participants, just like domestic </w:t>
      </w:r>
      <w:r w:rsidRPr="00DA25D8">
        <w:rPr>
          <w:rStyle w:val="StyleUnderline"/>
          <w:highlight w:val="green"/>
        </w:rPr>
        <w:t>participants, cannot monopolize their innovations</w:t>
      </w:r>
      <w:r w:rsidRPr="00DA25D8">
        <w:rPr>
          <w:rStyle w:val="StyleUnderline"/>
        </w:rPr>
        <w:t>, and are thus placed on an equal footing.</w:t>
      </w:r>
    </w:p>
    <w:p w14:paraId="638F9044" w14:textId="77777777" w:rsidR="00DA67F0" w:rsidRPr="00DA25D8" w:rsidRDefault="00DA67F0" w:rsidP="00DA67F0">
      <w:pPr>
        <w:pStyle w:val="Heading3"/>
        <w:rPr>
          <w:rFonts w:cs="Calibri"/>
        </w:rPr>
      </w:pPr>
      <w:r w:rsidRPr="00DA25D8">
        <w:rPr>
          <w:rFonts w:cs="Calibri"/>
        </w:rPr>
        <w:t>Framing</w:t>
      </w:r>
    </w:p>
    <w:p w14:paraId="159E7E36" w14:textId="77777777" w:rsidR="00DA67F0" w:rsidRPr="00DA25D8" w:rsidRDefault="00DA67F0" w:rsidP="00DA67F0">
      <w:pPr>
        <w:pStyle w:val="Heading4"/>
        <w:rPr>
          <w:rFonts w:cs="Calibri"/>
        </w:rPr>
      </w:pPr>
      <w:bookmarkStart w:id="0" w:name="_Hlk54967622"/>
      <w:r w:rsidRPr="00DA25D8">
        <w:rPr>
          <w:rFonts w:cs="Calibri"/>
        </w:rPr>
        <w:t>Synthetic a posteriori moral naturalism is the basis of ethics:</w:t>
      </w:r>
    </w:p>
    <w:p w14:paraId="7C5C9A9B" w14:textId="77777777" w:rsidR="00DA67F0" w:rsidRPr="00DA25D8" w:rsidRDefault="00DA67F0" w:rsidP="00DA67F0">
      <w:pPr>
        <w:pStyle w:val="Heading4"/>
        <w:rPr>
          <w:rFonts w:cs="Calibri"/>
        </w:rPr>
      </w:pPr>
      <w:r w:rsidRPr="00DA25D8">
        <w:rPr>
          <w:rFonts w:cs="Calibri"/>
        </w:rPr>
        <w:t>A] The normative supervenes on the natural – natural facts like whether brains develop to permit rationality or subjectivity determine whether non naturalist moral facts can be premised on things like capacity for reason</w:t>
      </w:r>
    </w:p>
    <w:p w14:paraId="07A426F8" w14:textId="77777777" w:rsidR="00DA67F0" w:rsidRPr="00DA25D8" w:rsidRDefault="00DA67F0" w:rsidP="00DA67F0">
      <w:r w:rsidRPr="00DA25D8">
        <w:rPr>
          <w:b/>
          <w:bCs/>
          <w:sz w:val="26"/>
          <w:szCs w:val="26"/>
          <w:u w:val="single"/>
        </w:rPr>
        <w:t>Lutz and Lenman 18.</w:t>
      </w:r>
      <w:r w:rsidRPr="00DA25D8">
        <w:t xml:space="preserve"> Lutz, Matthew and Lenman, James, "Moral Naturalism", The Stanford Encyclopedia of Philosophy (Fall 2018 Edition), Edward N. Zalta (ed.), URL = &lt;https://plato.stanford</w:t>
      </w:r>
      <w:r w:rsidRPr="00DA25D8">
        <w:rPr>
          <w:szCs w:val="16"/>
        </w:rPr>
        <w:t>.edu/archives/fall2018/entries/naturalism-moral/&gt;. //Massa</w:t>
      </w:r>
    </w:p>
    <w:p w14:paraId="3F77B8E8" w14:textId="77777777" w:rsidR="00DA67F0" w:rsidRPr="00DA25D8" w:rsidRDefault="00DA67F0" w:rsidP="00DA67F0">
      <w:r w:rsidRPr="00DA25D8">
        <w:t xml:space="preserve">The first argument against normative non-naturalism concerns normative supervenience. </w:t>
      </w:r>
      <w:r w:rsidRPr="00DA25D8">
        <w:rPr>
          <w:b/>
          <w:bCs/>
          <w:sz w:val="26"/>
          <w:szCs w:val="26"/>
          <w:u w:val="single"/>
        </w:rPr>
        <w:t xml:space="preserve">The </w:t>
      </w:r>
      <w:r w:rsidRPr="00DA25D8">
        <w:rPr>
          <w:b/>
          <w:bCs/>
          <w:sz w:val="26"/>
          <w:szCs w:val="26"/>
          <w:highlight w:val="green"/>
          <w:u w:val="single"/>
        </w:rPr>
        <w:t>normative supervenes</w:t>
      </w:r>
      <w:r w:rsidRPr="00DA25D8">
        <w:rPr>
          <w:b/>
          <w:bCs/>
          <w:sz w:val="26"/>
          <w:szCs w:val="26"/>
          <w:u w:val="single"/>
        </w:rPr>
        <w:t xml:space="preserve"> on </w:t>
      </w:r>
      <w:r w:rsidRPr="00DA25D8">
        <w:rPr>
          <w:b/>
          <w:bCs/>
          <w:sz w:val="26"/>
          <w:szCs w:val="26"/>
          <w:highlight w:val="green"/>
          <w:u w:val="single"/>
        </w:rPr>
        <w:t>the natural</w:t>
      </w:r>
      <w:r w:rsidRPr="00DA25D8">
        <w:rPr>
          <w:b/>
          <w:bCs/>
          <w:sz w:val="26"/>
          <w:szCs w:val="26"/>
          <w:u w:val="single"/>
        </w:rPr>
        <w:t>; in all</w:t>
      </w:r>
      <w:r w:rsidRPr="00DA25D8">
        <w:t xml:space="preserve"> metaphysically </w:t>
      </w:r>
      <w:r w:rsidRPr="00DA25D8">
        <w:rPr>
          <w:b/>
          <w:bCs/>
          <w:sz w:val="26"/>
          <w:szCs w:val="26"/>
          <w:u w:val="single"/>
        </w:rPr>
        <w:t>possible worlds in which the natural facts are the same as</w:t>
      </w:r>
      <w:r w:rsidRPr="00DA25D8">
        <w:t xml:space="preserve"> they are in </w:t>
      </w:r>
      <w:r w:rsidRPr="00DA25D8">
        <w:rPr>
          <w:b/>
          <w:bCs/>
          <w:sz w:val="26"/>
          <w:szCs w:val="26"/>
          <w:u w:val="single"/>
        </w:rPr>
        <w:t>the actual world, the moral facts are the same</w:t>
      </w:r>
      <w:r w:rsidRPr="00DA25D8">
        <w:t xml:space="preserve"> as well. </w:t>
      </w:r>
      <w:r w:rsidRPr="00DA25D8">
        <w:rPr>
          <w:b/>
          <w:bCs/>
          <w:sz w:val="26"/>
          <w:szCs w:val="26"/>
          <w:u w:val="single"/>
        </w:rPr>
        <w:t>This</w:t>
      </w:r>
      <w:r w:rsidRPr="00DA25D8">
        <w:t xml:space="preserve"> claim </w:t>
      </w:r>
      <w:r w:rsidRPr="00DA25D8">
        <w:rPr>
          <w:b/>
          <w:bCs/>
          <w:sz w:val="26"/>
          <w:szCs w:val="26"/>
          <w:u w:val="single"/>
        </w:rPr>
        <w:t xml:space="preserve">has been called </w:t>
      </w:r>
      <w:r w:rsidRPr="00DA25D8">
        <w:rPr>
          <w:b/>
          <w:bCs/>
          <w:sz w:val="26"/>
          <w:szCs w:val="26"/>
          <w:highlight w:val="green"/>
          <w:u w:val="single"/>
        </w:rPr>
        <w:t>the “least controversial thesis in metaethics”</w:t>
      </w:r>
      <w:r w:rsidRPr="00DA25D8">
        <w:t xml:space="preserve"> (Rosen forthcoming); </w:t>
      </w:r>
      <w:r w:rsidRPr="00DA25D8">
        <w:rPr>
          <w:b/>
          <w:bCs/>
          <w:sz w:val="26"/>
          <w:szCs w:val="26"/>
          <w:u w:val="single"/>
        </w:rPr>
        <w:t xml:space="preserve">it </w:t>
      </w:r>
      <w:r w:rsidRPr="00DA25D8">
        <w:rPr>
          <w:b/>
          <w:bCs/>
          <w:sz w:val="26"/>
          <w:szCs w:val="26"/>
          <w:highlight w:val="green"/>
          <w:u w:val="single"/>
        </w:rPr>
        <w:t>is</w:t>
      </w:r>
      <w:r w:rsidRPr="00DA25D8">
        <w:rPr>
          <w:b/>
          <w:bCs/>
          <w:sz w:val="26"/>
          <w:szCs w:val="26"/>
          <w:u w:val="single"/>
        </w:rPr>
        <w:t xml:space="preserve"> very </w:t>
      </w:r>
      <w:r w:rsidRPr="00DA25D8">
        <w:rPr>
          <w:b/>
          <w:bCs/>
          <w:sz w:val="26"/>
          <w:szCs w:val="26"/>
          <w:highlight w:val="green"/>
          <w:u w:val="single"/>
        </w:rPr>
        <w:t>widely accepted</w:t>
      </w:r>
      <w:r w:rsidRPr="00DA25D8">
        <w:rPr>
          <w:b/>
          <w:bCs/>
          <w:sz w:val="26"/>
          <w:szCs w:val="26"/>
          <w:u w:val="single"/>
        </w:rPr>
        <w:t>.</w:t>
      </w:r>
      <w:r w:rsidRPr="00DA25D8">
        <w:t xml:space="preserve"> But it is also a striking fact that stands in need of some explanation. </w:t>
      </w:r>
      <w:r w:rsidRPr="00DA25D8">
        <w:rPr>
          <w:b/>
          <w:bCs/>
          <w:sz w:val="26"/>
          <w:szCs w:val="26"/>
          <w:u w:val="single"/>
        </w:rPr>
        <w:t>For naturalists</w:t>
      </w:r>
      <w:r w:rsidRPr="00DA25D8">
        <w:t xml:space="preserve">, such an explanation is easy to provide: </w:t>
      </w:r>
      <w:r w:rsidRPr="00DA25D8">
        <w:rPr>
          <w:b/>
          <w:bCs/>
          <w:sz w:val="26"/>
          <w:szCs w:val="26"/>
          <w:highlight w:val="green"/>
          <w:u w:val="single"/>
        </w:rPr>
        <w:t>the moral facts</w:t>
      </w:r>
      <w:r w:rsidRPr="00DA25D8">
        <w:rPr>
          <w:b/>
          <w:bCs/>
          <w:sz w:val="26"/>
          <w:szCs w:val="26"/>
          <w:u w:val="single"/>
        </w:rPr>
        <w:t xml:space="preserve"> just </w:t>
      </w:r>
      <w:r w:rsidRPr="00DA25D8">
        <w:rPr>
          <w:b/>
          <w:bCs/>
          <w:sz w:val="26"/>
          <w:szCs w:val="26"/>
          <w:highlight w:val="green"/>
          <w:u w:val="single"/>
        </w:rPr>
        <w:t xml:space="preserve">are natural facts, so </w:t>
      </w:r>
      <w:r w:rsidRPr="00DA25D8">
        <w:rPr>
          <w:b/>
          <w:bCs/>
          <w:sz w:val="26"/>
          <w:szCs w:val="26"/>
          <w:u w:val="single"/>
        </w:rPr>
        <w:t xml:space="preserve">when we consider </w:t>
      </w:r>
      <w:r w:rsidRPr="00DA25D8">
        <w:rPr>
          <w:b/>
          <w:bCs/>
          <w:sz w:val="26"/>
          <w:szCs w:val="26"/>
          <w:highlight w:val="green"/>
          <w:u w:val="single"/>
        </w:rPr>
        <w:t xml:space="preserve">worlds </w:t>
      </w:r>
      <w:r w:rsidRPr="00DA25D8">
        <w:rPr>
          <w:b/>
          <w:bCs/>
          <w:sz w:val="26"/>
          <w:szCs w:val="26"/>
          <w:u w:val="single"/>
        </w:rPr>
        <w:t xml:space="preserve">that are </w:t>
      </w:r>
      <w:r w:rsidRPr="00DA25D8">
        <w:rPr>
          <w:b/>
          <w:bCs/>
          <w:sz w:val="26"/>
          <w:szCs w:val="26"/>
          <w:highlight w:val="green"/>
          <w:u w:val="single"/>
        </w:rPr>
        <w:t>naturally the same</w:t>
      </w:r>
      <w:r w:rsidRPr="00DA25D8">
        <w:t xml:space="preserve"> as the actual world, </w:t>
      </w:r>
      <w:r w:rsidRPr="00DA25D8">
        <w:rPr>
          <w:b/>
          <w:bCs/>
          <w:sz w:val="26"/>
          <w:szCs w:val="26"/>
          <w:u w:val="single"/>
        </w:rPr>
        <w:t xml:space="preserve">we </w:t>
      </w:r>
      <w:r w:rsidRPr="00DA25D8">
        <w:rPr>
          <w:b/>
          <w:bCs/>
          <w:sz w:val="26"/>
          <w:szCs w:val="26"/>
          <w:highlight w:val="green"/>
          <w:u w:val="single"/>
        </w:rPr>
        <w:t xml:space="preserve">will ipso facto be </w:t>
      </w:r>
      <w:r w:rsidRPr="00DA25D8">
        <w:rPr>
          <w:b/>
          <w:bCs/>
          <w:sz w:val="26"/>
          <w:szCs w:val="26"/>
          <w:u w:val="single"/>
        </w:rPr>
        <w:t xml:space="preserve">considering </w:t>
      </w:r>
      <w:r w:rsidRPr="00DA25D8">
        <w:rPr>
          <w:b/>
          <w:bCs/>
          <w:sz w:val="26"/>
          <w:szCs w:val="26"/>
          <w:highlight w:val="green"/>
          <w:u w:val="single"/>
        </w:rPr>
        <w:t>worlds</w:t>
      </w:r>
      <w:r w:rsidRPr="00DA25D8">
        <w:rPr>
          <w:b/>
          <w:bCs/>
          <w:sz w:val="26"/>
          <w:szCs w:val="26"/>
          <w:u w:val="single"/>
        </w:rPr>
        <w:t xml:space="preserve"> that are </w:t>
      </w:r>
      <w:r w:rsidRPr="00DA25D8">
        <w:rPr>
          <w:b/>
          <w:bCs/>
          <w:sz w:val="26"/>
          <w:szCs w:val="26"/>
          <w:highlight w:val="green"/>
          <w:u w:val="single"/>
        </w:rPr>
        <w:t>morally the same</w:t>
      </w:r>
      <w:r w:rsidRPr="00DA25D8">
        <w:rPr>
          <w:b/>
          <w:bCs/>
          <w:sz w:val="26"/>
          <w:szCs w:val="26"/>
          <w:u w:val="single"/>
        </w:rPr>
        <w:t xml:space="preserve"> </w:t>
      </w:r>
      <w:r w:rsidRPr="00DA25D8">
        <w:t xml:space="preserve">as the actual world. But for the non-naturalist, no such explanation seems available. In fact, </w:t>
      </w:r>
      <w:r w:rsidRPr="00DA25D8">
        <w:rPr>
          <w:b/>
          <w:bCs/>
          <w:sz w:val="26"/>
          <w:szCs w:val="26"/>
          <w:u w:val="single"/>
        </w:rPr>
        <w:t>it seems</w:t>
      </w:r>
      <w:r w:rsidRPr="00DA25D8">
        <w:t xml:space="preserve"> to be in principle </w:t>
      </w:r>
      <w:r w:rsidRPr="00DA25D8">
        <w:rPr>
          <w:b/>
          <w:bCs/>
          <w:sz w:val="26"/>
          <w:szCs w:val="26"/>
          <w:highlight w:val="green"/>
          <w:u w:val="single"/>
        </w:rPr>
        <w:t xml:space="preserve">impossible for a non-naturalist to explain how the moral supervenes </w:t>
      </w:r>
      <w:r w:rsidRPr="00DA25D8">
        <w:rPr>
          <w:b/>
          <w:bCs/>
          <w:sz w:val="26"/>
          <w:szCs w:val="26"/>
          <w:u w:val="single"/>
        </w:rPr>
        <w:t xml:space="preserve">on </w:t>
      </w:r>
      <w:r w:rsidRPr="00DA25D8">
        <w:rPr>
          <w:b/>
          <w:bCs/>
          <w:sz w:val="26"/>
          <w:szCs w:val="26"/>
          <w:highlight w:val="green"/>
          <w:u w:val="single"/>
        </w:rPr>
        <w:t>the natural.</w:t>
      </w:r>
      <w:r w:rsidRPr="00DA25D8">
        <w:t xml:space="preserve"> And if the non-naturalist can offer no explanation of this phenomenon that demands explanation, this is a heavy mark against non-naturalism (McPherson 2012).</w:t>
      </w:r>
    </w:p>
    <w:p w14:paraId="6EFD7AB0" w14:textId="77777777" w:rsidR="00DA67F0" w:rsidRPr="00DA25D8" w:rsidRDefault="00DA67F0" w:rsidP="00DA67F0">
      <w:pPr>
        <w:pStyle w:val="Heading4"/>
        <w:rPr>
          <w:rFonts w:cs="Calibri"/>
        </w:rPr>
      </w:pPr>
      <w:r w:rsidRPr="00DA25D8">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0D58AD0C" w14:textId="77777777" w:rsidR="00DA67F0" w:rsidRPr="00DA25D8" w:rsidRDefault="00DA67F0" w:rsidP="00DA67F0"/>
    <w:p w14:paraId="1DF3699F" w14:textId="77777777" w:rsidR="00DA67F0" w:rsidRPr="00DA25D8" w:rsidRDefault="00DA67F0" w:rsidP="00DA67F0">
      <w:pPr>
        <w:pStyle w:val="Heading4"/>
        <w:rPr>
          <w:rFonts w:cs="Calibri"/>
        </w:rPr>
      </w:pPr>
      <w:r w:rsidRPr="00DA25D8">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bookmarkEnd w:id="0"/>
    <w:p w14:paraId="1E27BE73" w14:textId="77777777" w:rsidR="00DA67F0" w:rsidRPr="00DA25D8" w:rsidRDefault="00DA67F0" w:rsidP="00DA67F0">
      <w:pPr>
        <w:pStyle w:val="Heading4"/>
        <w:spacing w:line="276" w:lineRule="auto"/>
        <w:rPr>
          <w:rFonts w:cs="Calibri"/>
        </w:rPr>
      </w:pPr>
      <w:r w:rsidRPr="00DA25D8">
        <w:rPr>
          <w:rFonts w:cs="Calibri"/>
        </w:rPr>
        <w:t>This connection between pain and pleasure and phenomenal conceptions of intrinsic value and disvalue is irrefutable – everything else regresses – robust neuroscience proves.</w:t>
      </w:r>
    </w:p>
    <w:p w14:paraId="75C1F267" w14:textId="77777777" w:rsidR="00DA67F0" w:rsidRPr="00DA25D8" w:rsidRDefault="00DA67F0" w:rsidP="00DA67F0">
      <w:pPr>
        <w:spacing w:line="276" w:lineRule="auto"/>
        <w:rPr>
          <w:b/>
          <w:bCs/>
          <w:sz w:val="26"/>
        </w:rPr>
      </w:pPr>
      <w:r w:rsidRPr="00DA25D8">
        <w:rPr>
          <w:rStyle w:val="Style13ptBold"/>
        </w:rPr>
        <w:t xml:space="preserve">Blum et al. 18 </w:t>
      </w:r>
      <w:r w:rsidRPr="00DA25D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DA25D8">
          <w:rPr>
            <w:rStyle w:val="Hyperlink"/>
            <w:color w:val="000000"/>
            <w:szCs w:val="16"/>
          </w:rPr>
          <w:t>https://www.ncbi.nlm.nih.gov/pmc/articles/PMC6446569/</w:t>
        </w:r>
      </w:hyperlink>
      <w:r w:rsidRPr="00DA25D8">
        <w:rPr>
          <w:szCs w:val="16"/>
        </w:rPr>
        <w:t>, R.S.</w:t>
      </w:r>
    </w:p>
    <w:p w14:paraId="2C7D5533" w14:textId="77777777" w:rsidR="00DA67F0" w:rsidRPr="00DA25D8" w:rsidRDefault="00DA67F0" w:rsidP="00DA67F0">
      <w:pPr>
        <w:spacing w:line="276" w:lineRule="auto"/>
      </w:pPr>
      <w:r w:rsidRPr="00DA25D8">
        <w:rPr>
          <w:b/>
          <w:bCs/>
          <w:highlight w:val="green"/>
          <w:u w:val="single"/>
        </w:rPr>
        <w:t>Pleasure</w:t>
      </w:r>
      <w:r w:rsidRPr="00DA25D8">
        <w:rPr>
          <w:u w:val="single"/>
        </w:rPr>
        <w:t xml:space="preserve"> is not only</w:t>
      </w:r>
      <w:r w:rsidRPr="00DA25D8">
        <w:t xml:space="preserve"> one of the three </w:t>
      </w:r>
      <w:r w:rsidRPr="00DA25D8">
        <w:rPr>
          <w:u w:val="single"/>
        </w:rPr>
        <w:t>primary reward functions</w:t>
      </w:r>
      <w:r w:rsidRPr="00DA25D8">
        <w:t xml:space="preserve"> but </w:t>
      </w:r>
      <w:r w:rsidRPr="00DA25D8">
        <w:rPr>
          <w:u w:val="single"/>
        </w:rPr>
        <w:t xml:space="preserve">it also </w:t>
      </w:r>
      <w:r w:rsidRPr="00DA25D8">
        <w:rPr>
          <w:b/>
          <w:bCs/>
          <w:highlight w:val="green"/>
          <w:u w:val="single"/>
        </w:rPr>
        <w:t>defines reward.</w:t>
      </w:r>
      <w:r w:rsidRPr="00DA25D8">
        <w:t xml:space="preserve"> As homeostasis explains the </w:t>
      </w:r>
      <w:r w:rsidRPr="00DA25D8">
        <w:rPr>
          <w:u w:val="single"/>
        </w:rPr>
        <w:t>functions of</w:t>
      </w:r>
      <w:r w:rsidRPr="00DA25D8">
        <w:t xml:space="preserve"> only a limited number of </w:t>
      </w:r>
      <w:r w:rsidRPr="00DA25D8">
        <w:rPr>
          <w:u w:val="single"/>
        </w:rPr>
        <w:t>rewards, the</w:t>
      </w:r>
      <w:r w:rsidRPr="00DA25D8">
        <w:t xml:space="preserve"> principal </w:t>
      </w:r>
      <w:r w:rsidRPr="00DA25D8">
        <w:rPr>
          <w:highlight w:val="green"/>
          <w:u w:val="single"/>
        </w:rPr>
        <w:t>reason why particular stimuli</w:t>
      </w:r>
      <w:r w:rsidRPr="00DA25D8">
        <w:rPr>
          <w:u w:val="single"/>
        </w:rPr>
        <w:t xml:space="preserve">, objects, events, situations, and activities </w:t>
      </w:r>
      <w:r w:rsidRPr="00DA25D8">
        <w:rPr>
          <w:highlight w:val="green"/>
          <w:u w:val="single"/>
        </w:rPr>
        <w:t>are rewarding</w:t>
      </w:r>
      <w:r w:rsidRPr="00DA25D8">
        <w:t xml:space="preserve"> may be </w:t>
      </w:r>
      <w:r w:rsidRPr="00DA25D8">
        <w:rPr>
          <w:highlight w:val="green"/>
          <w:u w:val="single"/>
        </w:rPr>
        <w:t>due to pleasure.</w:t>
      </w:r>
      <w:r w:rsidRPr="00DA25D8">
        <w:t xml:space="preserve"> This applies first of all to sex and to the primary homeostatic rewards of food and liquid and extends to money, taste, beauty, social encounters and nonmaterial, internally set, and intrinsic rewards. </w:t>
      </w:r>
      <w:r w:rsidRPr="00DA25D8">
        <w:rPr>
          <w:u w:val="single"/>
        </w:rPr>
        <w:t>Pleasure, as the primary effect of rewards</w:t>
      </w:r>
      <w:r w:rsidRPr="00DA25D8">
        <w:t xml:space="preserve">, drives the prime reward functions of learning, approach behavior, and decision making and </w:t>
      </w:r>
      <w:r w:rsidRPr="00DA25D8">
        <w:rPr>
          <w:highlight w:val="green"/>
          <w:u w:val="single"/>
        </w:rPr>
        <w:t xml:space="preserve">provides the </w:t>
      </w:r>
      <w:r w:rsidRPr="00DA25D8">
        <w:rPr>
          <w:b/>
          <w:bCs/>
          <w:highlight w:val="green"/>
          <w:u w:val="single"/>
        </w:rPr>
        <w:t>basis for hedonic theories</w:t>
      </w:r>
      <w:r w:rsidRPr="00DA25D8">
        <w:rPr>
          <w:highlight w:val="green"/>
          <w:u w:val="single"/>
        </w:rPr>
        <w:t xml:space="preserve"> of reward</w:t>
      </w:r>
      <w:r w:rsidRPr="00DA25D8">
        <w:rPr>
          <w:u w:val="single"/>
        </w:rPr>
        <w:t xml:space="preserve"> function. We are attracted by</w:t>
      </w:r>
      <w:r w:rsidRPr="00DA25D8">
        <w:t xml:space="preserve"> most </w:t>
      </w:r>
      <w:r w:rsidRPr="00DA25D8">
        <w:rPr>
          <w:u w:val="single"/>
        </w:rPr>
        <w:t>rewards and exert intense efforts to obtain them</w:t>
      </w:r>
      <w:r w:rsidRPr="00DA25D8">
        <w:t xml:space="preserve">, just </w:t>
      </w:r>
      <w:r w:rsidRPr="00DA25D8">
        <w:rPr>
          <w:u w:val="single"/>
        </w:rPr>
        <w:t>because they are enjoyable</w:t>
      </w:r>
      <w:r w:rsidRPr="00DA25D8">
        <w:t xml:space="preserve"> [10].</w:t>
      </w:r>
    </w:p>
    <w:p w14:paraId="5F3A6210" w14:textId="77777777" w:rsidR="00DA67F0" w:rsidRPr="00DA25D8" w:rsidRDefault="00DA67F0" w:rsidP="00DA67F0">
      <w:pPr>
        <w:spacing w:line="276" w:lineRule="auto"/>
      </w:pPr>
      <w:r w:rsidRPr="00DA25D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A25D8">
        <w:rPr>
          <w:u w:val="single"/>
        </w:rPr>
        <w:t>using both humans and detailed invasive brain analysis of animals has discovered some critical ways that the brain processes pleasure</w:t>
      </w:r>
      <w:r w:rsidRPr="00DA25D8">
        <w:t xml:space="preserve"> [14].</w:t>
      </w:r>
    </w:p>
    <w:p w14:paraId="5DD0E62A" w14:textId="77777777" w:rsidR="00DA67F0" w:rsidRPr="00DA25D8" w:rsidRDefault="00DA67F0" w:rsidP="00DA67F0">
      <w:pPr>
        <w:spacing w:line="276" w:lineRule="auto"/>
      </w:pPr>
      <w:r w:rsidRPr="00DA25D8">
        <w:rPr>
          <w:u w:val="single"/>
        </w:rPr>
        <w:t>Pleasure as a hallmark of reward is sufficient for defining a reward</w:t>
      </w:r>
      <w:r w:rsidRPr="00DA25D8">
        <w:t xml:space="preserve">, but it may not be necessary. </w:t>
      </w:r>
      <w:r w:rsidRPr="00DA25D8">
        <w:rPr>
          <w:u w:val="single"/>
        </w:rPr>
        <w:t>A reward may generate positive</w:t>
      </w:r>
      <w:r w:rsidRPr="00DA25D8">
        <w:t xml:space="preserve"> learning and approach </w:t>
      </w:r>
      <w:r w:rsidRPr="00DA25D8">
        <w:rPr>
          <w:u w:val="single"/>
        </w:rPr>
        <w:t>behavior</w:t>
      </w:r>
      <w:r w:rsidRPr="00DA25D8">
        <w:t xml:space="preserve"> simply </w:t>
      </w:r>
      <w:r w:rsidRPr="00DA25D8">
        <w:rPr>
          <w:u w:val="single"/>
        </w:rPr>
        <w:t>because it contains substances that are essential for body function.</w:t>
      </w:r>
      <w:r w:rsidRPr="00DA25D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21AB7BE" w14:textId="77777777" w:rsidR="00DA67F0" w:rsidRPr="00DA25D8" w:rsidRDefault="00DA67F0" w:rsidP="00DA67F0">
      <w:pPr>
        <w:spacing w:line="276" w:lineRule="auto"/>
      </w:pPr>
      <w:r w:rsidRPr="00DA25D8">
        <w:t>Evolutionary theories of pleasure: The love connection BO:D</w:t>
      </w:r>
    </w:p>
    <w:p w14:paraId="4607CFBC" w14:textId="77777777" w:rsidR="00DA67F0" w:rsidRPr="00DA25D8" w:rsidRDefault="00DA67F0" w:rsidP="00DA67F0">
      <w:pPr>
        <w:spacing w:line="276" w:lineRule="auto"/>
      </w:pPr>
      <w:r w:rsidRPr="00DA25D8">
        <w:t xml:space="preserve">Charles Darwin and other biological scientists that have examined the biological </w:t>
      </w:r>
      <w:r w:rsidRPr="00DA25D8">
        <w:rPr>
          <w:u w:val="single"/>
        </w:rPr>
        <w:t>evolution and its basic principles found</w:t>
      </w:r>
      <w:r w:rsidRPr="00DA25D8">
        <w:t xml:space="preserve"> various </w:t>
      </w:r>
      <w:r w:rsidRPr="00DA25D8">
        <w:rPr>
          <w:u w:val="single"/>
        </w:rPr>
        <w:t>mechanisms that steer behavior and biological development.</w:t>
      </w:r>
      <w:r w:rsidRPr="00DA25D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4B945BA" w14:textId="77777777" w:rsidR="00DA67F0" w:rsidRPr="00DA25D8" w:rsidRDefault="00DA67F0" w:rsidP="00DA67F0">
      <w:pPr>
        <w:spacing w:line="276" w:lineRule="auto"/>
      </w:pPr>
      <w:r w:rsidRPr="00DA25D8">
        <w:t xml:space="preserve">It is well established that modern biological theory conjectures that </w:t>
      </w:r>
      <w:r w:rsidRPr="00DA25D8">
        <w:rPr>
          <w:b/>
          <w:bCs/>
          <w:highlight w:val="green"/>
          <w:u w:val="single"/>
        </w:rPr>
        <w:t>organisms are</w:t>
      </w:r>
      <w:r w:rsidRPr="00DA25D8">
        <w:rPr>
          <w:u w:val="single"/>
        </w:rPr>
        <w:t xml:space="preserve"> the </w:t>
      </w:r>
      <w:r w:rsidRPr="00DA25D8">
        <w:rPr>
          <w:b/>
          <w:bCs/>
          <w:highlight w:val="green"/>
          <w:u w:val="single"/>
        </w:rPr>
        <w:t>result of evolutionary competition.</w:t>
      </w:r>
      <w:r w:rsidRPr="00DA25D8">
        <w:t xml:space="preserve"> In fact, Richard </w:t>
      </w:r>
      <w:r w:rsidRPr="00DA25D8">
        <w:rPr>
          <w:u w:val="single"/>
        </w:rPr>
        <w:t>Dawkins stresses gene survival and propagation as the basic mechanism of life</w:t>
      </w:r>
      <w:r w:rsidRPr="00DA25D8">
        <w:t xml:space="preserve"> [20]. Only genes that lead to </w:t>
      </w:r>
      <w:r w:rsidRPr="00DA25D8">
        <w:rPr>
          <w:u w:val="single"/>
        </w:rPr>
        <w:t>the fittest phenotype will make it.</w:t>
      </w:r>
      <w:r w:rsidRPr="00DA25D8">
        <w:t xml:space="preserve"> It is noteworthy that the phenotype is selected based on behavior that maximizes gene propagation. To do so, the phenotype must survive and generate offspring, and be better at it than its competitors. Thus, </w:t>
      </w:r>
      <w:r w:rsidRPr="00DA25D8">
        <w:rPr>
          <w:u w:val="single"/>
        </w:rPr>
        <w:t xml:space="preserve">the ultimate, distal function of </w:t>
      </w:r>
      <w:r w:rsidRPr="00DA25D8">
        <w:rPr>
          <w:highlight w:val="green"/>
          <w:u w:val="single"/>
        </w:rPr>
        <w:t>rewards</w:t>
      </w:r>
      <w:r w:rsidRPr="00DA25D8">
        <w:rPr>
          <w:u w:val="single"/>
        </w:rPr>
        <w:t xml:space="preserve"> is to </w:t>
      </w:r>
      <w:r w:rsidRPr="00DA25D8">
        <w:rPr>
          <w:highlight w:val="green"/>
          <w:u w:val="single"/>
        </w:rPr>
        <w:t>increase</w:t>
      </w:r>
      <w:r w:rsidRPr="00DA25D8">
        <w:rPr>
          <w:u w:val="single"/>
        </w:rPr>
        <w:t xml:space="preserve"> evolutionary </w:t>
      </w:r>
      <w:r w:rsidRPr="00DA25D8">
        <w:rPr>
          <w:highlight w:val="green"/>
          <w:u w:val="single"/>
        </w:rPr>
        <w:t>fitness</w:t>
      </w:r>
      <w:r w:rsidRPr="00DA25D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2B4AFA9" w14:textId="77777777" w:rsidR="00DA67F0" w:rsidRPr="00DA25D8" w:rsidRDefault="00DA67F0" w:rsidP="00DA67F0">
      <w:pPr>
        <w:spacing w:line="276" w:lineRule="auto"/>
        <w:rPr>
          <w:szCs w:val="16"/>
          <w:u w:val="single"/>
        </w:rPr>
      </w:pPr>
      <w:r w:rsidRPr="00DA25D8">
        <w:rPr>
          <w:u w:val="single"/>
        </w:rPr>
        <w:t>Behavioral reward functions have evolved to help individuals to survive and propagate their genes</w:t>
      </w:r>
      <w:r w:rsidRPr="00DA25D8">
        <w:t xml:space="preserve">. Apparently, </w:t>
      </w:r>
      <w:r w:rsidRPr="00DA25D8">
        <w:rPr>
          <w:u w:val="single"/>
        </w:rPr>
        <w:t>people need to live well and long enough to reproduce.</w:t>
      </w:r>
      <w:r w:rsidRPr="00DA25D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A25D8">
        <w:rPr>
          <w:u w:val="single"/>
        </w:rPr>
        <w:t>any small edge will ultimately result in evolutionary advantage</w:t>
      </w:r>
      <w:r w:rsidRPr="00DA25D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A25D8">
        <w:rPr>
          <w:u w:val="single"/>
        </w:rPr>
        <w:t>Thus the distal reward function in gene propagation and evolutionary fitness defines the proximal reward functions that we see</w:t>
      </w:r>
      <w:r w:rsidRPr="00DA25D8">
        <w:t xml:space="preserve"> in everyday behavior. </w:t>
      </w:r>
      <w:r w:rsidRPr="00DA25D8">
        <w:rPr>
          <w:u w:val="single"/>
        </w:rPr>
        <w:t xml:space="preserve">That is why </w:t>
      </w:r>
      <w:r w:rsidRPr="00DA25D8">
        <w:rPr>
          <w:highlight w:val="green"/>
          <w:u w:val="single"/>
        </w:rPr>
        <w:t>foods, drinks, mates, and offspring are rewarding.</w:t>
      </w:r>
    </w:p>
    <w:p w14:paraId="28C3BDFD" w14:textId="77777777" w:rsidR="00DA67F0" w:rsidRPr="00DA25D8" w:rsidRDefault="00DA67F0" w:rsidP="00DA67F0">
      <w:pPr>
        <w:spacing w:line="276" w:lineRule="auto"/>
      </w:pPr>
      <w:r w:rsidRPr="00DA25D8">
        <w:t xml:space="preserve">There have been theories linking pleasure as a required component of health benefits salutogenesis, (salugenesis). In essence, under these terms, </w:t>
      </w:r>
      <w:r w:rsidRPr="00DA25D8">
        <w:rPr>
          <w:u w:val="single"/>
        </w:rPr>
        <w:t>pleasure is described as a state or feeling of happiness and satisfaction resulting from an experience that one enjoys.</w:t>
      </w:r>
      <w:r w:rsidRPr="00DA25D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85C5358" w14:textId="77777777" w:rsidR="00DA67F0" w:rsidRPr="00DA25D8" w:rsidRDefault="00DA67F0" w:rsidP="00DA67F0">
      <w:pPr>
        <w:spacing w:line="276" w:lineRule="auto"/>
      </w:pPr>
      <w:r w:rsidRPr="00DA25D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8F65F44" w14:textId="77777777" w:rsidR="00DA67F0" w:rsidRPr="00DA25D8" w:rsidRDefault="00DA67F0" w:rsidP="00DA67F0">
      <w:pPr>
        <w:spacing w:line="276" w:lineRule="auto"/>
      </w:pPr>
      <w:r w:rsidRPr="00DA25D8">
        <w:t>Finding happiness is different between apes and humans</w:t>
      </w:r>
    </w:p>
    <w:p w14:paraId="6EB176C3" w14:textId="77777777" w:rsidR="00DA67F0" w:rsidRPr="00DA25D8" w:rsidRDefault="00DA67F0" w:rsidP="00DA67F0">
      <w:pPr>
        <w:spacing w:line="276" w:lineRule="auto"/>
      </w:pPr>
      <w:r w:rsidRPr="00DA25D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926067C" w14:textId="77777777" w:rsidR="00DA67F0" w:rsidRPr="00DA25D8" w:rsidRDefault="00DA67F0" w:rsidP="00DA67F0">
      <w:pPr>
        <w:spacing w:line="276" w:lineRule="auto"/>
      </w:pPr>
      <w:r w:rsidRPr="00DA25D8">
        <w:t xml:space="preserve">Remarkably, there are </w:t>
      </w:r>
      <w:r w:rsidRPr="00DA25D8">
        <w:rPr>
          <w:u w:val="single"/>
        </w:rPr>
        <w:t>pathways for ordinary liking and pleasure</w:t>
      </w:r>
      <w:r w:rsidRPr="00DA25D8">
        <w:t xml:space="preserve">, which </w:t>
      </w:r>
      <w:r w:rsidRPr="00DA25D8">
        <w:rPr>
          <w:u w:val="single"/>
        </w:rPr>
        <w:t>are limited in scope</w:t>
      </w:r>
      <w:r w:rsidRPr="00DA25D8">
        <w:t xml:space="preserve"> as described above in this commentary. However, </w:t>
      </w:r>
      <w:r w:rsidRPr="00DA25D8">
        <w:rPr>
          <w:u w:val="single"/>
        </w:rPr>
        <w:t xml:space="preserve">there are </w:t>
      </w:r>
      <w:r w:rsidRPr="00DA25D8">
        <w:rPr>
          <w:b/>
          <w:bCs/>
          <w:highlight w:val="green"/>
          <w:u w:val="single"/>
        </w:rPr>
        <w:t>many brain regions</w:t>
      </w:r>
      <w:r w:rsidRPr="00DA25D8">
        <w:t xml:space="preserve">, often termed hot and cold spots, </w:t>
      </w:r>
      <w:r w:rsidRPr="00DA25D8">
        <w:rPr>
          <w:u w:val="single"/>
        </w:rPr>
        <w:t xml:space="preserve">that significantly </w:t>
      </w:r>
      <w:r w:rsidRPr="00DA25D8">
        <w:rPr>
          <w:b/>
          <w:bCs/>
          <w:highlight w:val="green"/>
          <w:u w:val="single"/>
        </w:rPr>
        <w:t>modulate</w:t>
      </w:r>
      <w:r w:rsidRPr="00DA25D8">
        <w:t xml:space="preserve"> (increase or decrease) </w:t>
      </w:r>
      <w:r w:rsidRPr="00DA25D8">
        <w:rPr>
          <w:u w:val="single"/>
        </w:rPr>
        <w:t xml:space="preserve">our </w:t>
      </w:r>
      <w:r w:rsidRPr="00DA25D8">
        <w:rPr>
          <w:b/>
          <w:bCs/>
          <w:highlight w:val="green"/>
          <w:u w:val="single"/>
        </w:rPr>
        <w:t>pleasure or</w:t>
      </w:r>
      <w:r w:rsidRPr="00DA25D8">
        <w:rPr>
          <w:u w:val="single"/>
        </w:rPr>
        <w:t xml:space="preserve"> even produce</w:t>
      </w:r>
      <w:r w:rsidRPr="00DA25D8">
        <w:rPr>
          <w:b/>
          <w:bCs/>
          <w:u w:val="single"/>
        </w:rPr>
        <w:t xml:space="preserve"> </w:t>
      </w:r>
      <w:r w:rsidRPr="00DA25D8">
        <w:rPr>
          <w:b/>
          <w:bCs/>
          <w:highlight w:val="green"/>
          <w:u w:val="single"/>
        </w:rPr>
        <w:t>the opposite</w:t>
      </w:r>
      <w:r w:rsidRPr="00DA25D8">
        <w:t xml:space="preserve"> of pleasure— that is </w:t>
      </w:r>
      <w:r w:rsidRPr="00DA25D8">
        <w:rPr>
          <w:u w:val="single"/>
        </w:rPr>
        <w:t>disgust and fear</w:t>
      </w:r>
      <w:r w:rsidRPr="00DA25D8">
        <w:t xml:space="preserve"> [39]. </w:t>
      </w:r>
      <w:r w:rsidRPr="00DA25D8">
        <w:rPr>
          <w:u w:val="single"/>
        </w:rPr>
        <w:t>One</w:t>
      </w:r>
      <w:r w:rsidRPr="00DA25D8">
        <w:t xml:space="preserve"> specific </w:t>
      </w:r>
      <w:r w:rsidRPr="00DA25D8">
        <w:rPr>
          <w:u w:val="single"/>
        </w:rPr>
        <w:t>region</w:t>
      </w:r>
      <w:r w:rsidRPr="00DA25D8">
        <w:t xml:space="preserve"> of the nucleus accumbens </w:t>
      </w:r>
      <w:r w:rsidRPr="00DA25D8">
        <w:rPr>
          <w:u w:val="single"/>
        </w:rPr>
        <w:t>is organized like a computer keyboard, with particular stimulus triggers in rows</w:t>
      </w:r>
      <w:r w:rsidRPr="00DA25D8">
        <w:t xml:space="preserve">— producing an increase and decrease of pleasure and disgust. Moreover, </w:t>
      </w:r>
      <w:r w:rsidRPr="00DA25D8">
        <w:rPr>
          <w:u w:val="single"/>
        </w:rPr>
        <w:t>the cortex has unique roles in the cognitive evaluation of our feelings of pleasure</w:t>
      </w:r>
      <w:r w:rsidRPr="00DA25D8">
        <w:t xml:space="preserve"> [40]. Importantly, the interplay of these multiple triggers and the higher brain centers in the prefrontal cortex are very intricate and are just being uncovered.</w:t>
      </w:r>
    </w:p>
    <w:p w14:paraId="32D38F66" w14:textId="77777777" w:rsidR="00DA67F0" w:rsidRPr="00DA25D8" w:rsidRDefault="00DA67F0" w:rsidP="00DA67F0">
      <w:pPr>
        <w:spacing w:line="276" w:lineRule="auto"/>
      </w:pPr>
      <w:r w:rsidRPr="00DA25D8">
        <w:t>Desire and reward centers</w:t>
      </w:r>
    </w:p>
    <w:p w14:paraId="7931196A" w14:textId="77777777" w:rsidR="00DA67F0" w:rsidRPr="00DA25D8" w:rsidRDefault="00DA67F0" w:rsidP="00DA67F0">
      <w:pPr>
        <w:spacing w:line="276" w:lineRule="auto"/>
      </w:pPr>
      <w:r w:rsidRPr="00DA25D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BA8DDC8" w14:textId="77777777" w:rsidR="00DA67F0" w:rsidRPr="00DA25D8" w:rsidRDefault="00DA67F0" w:rsidP="00DA67F0">
      <w:pPr>
        <w:spacing w:line="276" w:lineRule="auto"/>
      </w:pPr>
      <w:r w:rsidRPr="00DA25D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8513F9C" w14:textId="77777777" w:rsidR="00DA67F0" w:rsidRPr="00DA25D8" w:rsidRDefault="00DA67F0" w:rsidP="00DA67F0">
      <w:pPr>
        <w:spacing w:line="276" w:lineRule="auto"/>
      </w:pPr>
      <w:r w:rsidRPr="00DA25D8">
        <w:t xml:space="preserve">Furthermore, ordinary </w:t>
      </w:r>
      <w:r w:rsidRPr="00DA25D8">
        <w:rPr>
          <w:u w:val="single"/>
        </w:rPr>
        <w:t>“</w:t>
      </w:r>
      <w:r w:rsidRPr="00DA25D8">
        <w:rPr>
          <w:highlight w:val="green"/>
          <w:u w:val="single"/>
        </w:rPr>
        <w:t>liking</w:t>
      </w:r>
      <w:r w:rsidRPr="00DA25D8">
        <w:rPr>
          <w:u w:val="single"/>
        </w:rPr>
        <w:t xml:space="preserve">” of </w:t>
      </w:r>
      <w:r w:rsidRPr="00DA25D8">
        <w:rPr>
          <w:highlight w:val="green"/>
          <w:u w:val="single"/>
        </w:rPr>
        <w:t>something</w:t>
      </w:r>
      <w:r w:rsidRPr="00DA25D8">
        <w:rPr>
          <w:u w:val="single"/>
        </w:rPr>
        <w:t xml:space="preserve">, or pure pleasure, is </w:t>
      </w:r>
      <w:r w:rsidRPr="00DA25D8">
        <w:rPr>
          <w:highlight w:val="green"/>
          <w:u w:val="single"/>
        </w:rPr>
        <w:t>represented by</w:t>
      </w:r>
      <w:r w:rsidRPr="00DA25D8">
        <w:t xml:space="preserve"> small </w:t>
      </w:r>
      <w:r w:rsidRPr="00DA25D8">
        <w:rPr>
          <w:highlight w:val="green"/>
          <w:u w:val="single"/>
        </w:rPr>
        <w:t>regions</w:t>
      </w:r>
      <w:r w:rsidRPr="00DA25D8">
        <w:t xml:space="preserve"> mainly </w:t>
      </w:r>
      <w:r w:rsidRPr="00DA25D8">
        <w:rPr>
          <w:highlight w:val="green"/>
          <w:u w:val="single"/>
        </w:rPr>
        <w:t>in the limbic system</w:t>
      </w:r>
      <w:r w:rsidRPr="00DA25D8">
        <w:t xml:space="preserve"> (old reptilian part of the brain). These may be </w:t>
      </w:r>
      <w:r w:rsidRPr="00DA25D8">
        <w:rPr>
          <w:u w:val="single"/>
        </w:rPr>
        <w:t>part of larger neural circuits.</w:t>
      </w:r>
      <w:r w:rsidRPr="00DA25D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0022A8C" w14:textId="77777777" w:rsidR="00DA67F0" w:rsidRPr="00DA25D8" w:rsidRDefault="00DA67F0" w:rsidP="00DA67F0">
      <w:pPr>
        <w:spacing w:line="276" w:lineRule="auto"/>
        <w:rPr>
          <w:szCs w:val="16"/>
        </w:rPr>
      </w:pPr>
      <w:r w:rsidRPr="00DA25D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E2725C3" w14:textId="77777777" w:rsidR="00DA67F0" w:rsidRPr="00DA25D8" w:rsidRDefault="00DA67F0" w:rsidP="00DA67F0">
      <w:pPr>
        <w:spacing w:line="276" w:lineRule="auto"/>
        <w:rPr>
          <w:szCs w:val="16"/>
        </w:rPr>
      </w:pPr>
      <w:r w:rsidRPr="00DA25D8">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EE068B4" w14:textId="77777777" w:rsidR="00DA67F0" w:rsidRPr="00DA25D8" w:rsidRDefault="00DA67F0" w:rsidP="00DA67F0">
      <w:pPr>
        <w:spacing w:line="276" w:lineRule="auto"/>
        <w:rPr>
          <w:szCs w:val="16"/>
        </w:rPr>
      </w:pPr>
      <w:r w:rsidRPr="00DA25D8">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21DAA70" w14:textId="77777777" w:rsidR="00DA67F0" w:rsidRPr="00DA25D8" w:rsidRDefault="00DA67F0" w:rsidP="00DA67F0">
      <w:pPr>
        <w:spacing w:line="276" w:lineRule="auto"/>
        <w:rPr>
          <w:szCs w:val="16"/>
        </w:rPr>
      </w:pPr>
      <w:r w:rsidRPr="00DA25D8">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7207DDB" w14:textId="77777777" w:rsidR="00DA67F0" w:rsidRPr="00DA25D8" w:rsidRDefault="00DA67F0" w:rsidP="00DA67F0">
      <w:pPr>
        <w:spacing w:line="276" w:lineRule="auto"/>
      </w:pPr>
      <w:r w:rsidRPr="00DA25D8">
        <w:t xml:space="preserve">In essence, although nonhuman primate brains are similar to our own, the disparity between other primates and those of human cognitive abilities tells us that surface similarity is not the whole story. </w:t>
      </w:r>
      <w:r w:rsidRPr="00DA25D8">
        <w:rPr>
          <w:u w:val="single"/>
        </w:rPr>
        <w:t>Sousa et al.</w:t>
      </w:r>
      <w:r w:rsidRPr="00DA25D8">
        <w:t xml:space="preserve"> [50] small case </w:t>
      </w:r>
      <w:r w:rsidRPr="00DA25D8">
        <w:rPr>
          <w:u w:val="single"/>
        </w:rPr>
        <w:t>found various differentially expressed genes, to associate with pleasure related systems.</w:t>
      </w:r>
      <w:r w:rsidRPr="00DA25D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488F501" w14:textId="77777777" w:rsidR="00DA67F0" w:rsidRPr="00DA25D8" w:rsidRDefault="00DA67F0" w:rsidP="00DA67F0">
      <w:pPr>
        <w:spacing w:line="276" w:lineRule="auto"/>
      </w:pPr>
      <w:r w:rsidRPr="00DA25D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A25D8">
        <w:rPr>
          <w:highlight w:val="green"/>
          <w:u w:val="single"/>
        </w:rPr>
        <w:t>researchers examined</w:t>
      </w:r>
      <w:r w:rsidRPr="00DA25D8">
        <w:rPr>
          <w:u w:val="single"/>
        </w:rPr>
        <w:t xml:space="preserve"> 247 specimens of </w:t>
      </w:r>
      <w:r w:rsidRPr="00DA25D8">
        <w:rPr>
          <w:highlight w:val="green"/>
          <w:u w:val="single"/>
        </w:rPr>
        <w:t>neural tissue</w:t>
      </w:r>
      <w:r w:rsidRPr="00DA25D8">
        <w:rPr>
          <w:u w:val="single"/>
        </w:rPr>
        <w:t xml:space="preserve"> from six humans, five chimpanzees, and five macaque monkeys.</w:t>
      </w:r>
      <w:r w:rsidRPr="00DA25D8">
        <w:t xml:space="preserve"> Moreover, these </w:t>
      </w:r>
      <w:r w:rsidRPr="00DA25D8">
        <w:rPr>
          <w:u w:val="single"/>
        </w:rPr>
        <w:t>investigators analyzed which genes were turned on or off in 16 regions of the brain.</w:t>
      </w:r>
      <w:r w:rsidRPr="00DA25D8">
        <w:t xml:space="preserve"> While </w:t>
      </w:r>
      <w:r w:rsidRPr="00DA25D8">
        <w:rPr>
          <w:u w:val="single"/>
        </w:rPr>
        <w:t xml:space="preserve">the differences among species were subtle, </w:t>
      </w:r>
      <w:r w:rsidRPr="00DA25D8">
        <w:rPr>
          <w:b/>
          <w:bCs/>
          <w:highlight w:val="green"/>
          <w:u w:val="single"/>
        </w:rPr>
        <w:t>there was</w:t>
      </w:r>
      <w:r w:rsidRPr="00DA25D8">
        <w:rPr>
          <w:u w:val="single"/>
        </w:rPr>
        <w:t xml:space="preserve"> a </w:t>
      </w:r>
      <w:r w:rsidRPr="00DA25D8">
        <w:rPr>
          <w:b/>
          <w:bCs/>
          <w:highlight w:val="green"/>
          <w:u w:val="single"/>
        </w:rPr>
        <w:t>remarkable contrast in</w:t>
      </w:r>
      <w:r w:rsidRPr="00DA25D8">
        <w:rPr>
          <w:u w:val="single"/>
        </w:rPr>
        <w:t xml:space="preserve"> the</w:t>
      </w:r>
      <w:r w:rsidRPr="00DA25D8">
        <w:rPr>
          <w:b/>
          <w:bCs/>
          <w:u w:val="single"/>
        </w:rPr>
        <w:t xml:space="preserve"> </w:t>
      </w:r>
      <w:r w:rsidRPr="00DA25D8">
        <w:rPr>
          <w:b/>
          <w:bCs/>
          <w:highlight w:val="green"/>
          <w:u w:val="single"/>
        </w:rPr>
        <w:t>neocortices</w:t>
      </w:r>
      <w:r w:rsidRPr="00DA25D8">
        <w:t xml:space="preserve">, specifically </w:t>
      </w:r>
      <w:r w:rsidRPr="00DA25D8">
        <w:rPr>
          <w:u w:val="single"/>
        </w:rPr>
        <w:t xml:space="preserve">in an </w:t>
      </w:r>
      <w:r w:rsidRPr="00DA25D8">
        <w:rPr>
          <w:highlight w:val="green"/>
          <w:u w:val="single"/>
        </w:rPr>
        <w:t>area of the brain</w:t>
      </w:r>
      <w:r w:rsidRPr="00DA25D8">
        <w:rPr>
          <w:u w:val="single"/>
        </w:rPr>
        <w:t xml:space="preserve"> that is much </w:t>
      </w:r>
      <w:r w:rsidRPr="00DA25D8">
        <w:rPr>
          <w:highlight w:val="green"/>
          <w:u w:val="single"/>
        </w:rPr>
        <w:t>more developed in humans</w:t>
      </w:r>
      <w:r w:rsidRPr="00DA25D8">
        <w:rPr>
          <w:u w:val="single"/>
        </w:rPr>
        <w:t xml:space="preserve"> than in chimpanzees.</w:t>
      </w:r>
      <w:r w:rsidRPr="00DA25D8">
        <w:t xml:space="preserve"> In fact, these researchers found that a gene called </w:t>
      </w:r>
      <w:r w:rsidRPr="00DA25D8">
        <w:rPr>
          <w:u w:val="single"/>
        </w:rPr>
        <w:t>tyrosine hydroxylase (TH) for the enzyme, responsible for the production of dopamine</w:t>
      </w:r>
      <w:r w:rsidRPr="00DA25D8">
        <w:t xml:space="preserve">, was </w:t>
      </w:r>
      <w:r w:rsidRPr="00DA25D8">
        <w:rPr>
          <w:u w:val="single"/>
        </w:rPr>
        <w:t>expressed in the neocortex of humans, but not chimpanzees.</w:t>
      </w:r>
      <w:r w:rsidRPr="00DA25D8">
        <w:t xml:space="preserve"> As discussed earlier, </w:t>
      </w:r>
      <w:r w:rsidRPr="00DA25D8">
        <w:rPr>
          <w:u w:val="single"/>
        </w:rPr>
        <w:t>dopamine is</w:t>
      </w:r>
      <w:r w:rsidRPr="00DA25D8">
        <w:t xml:space="preserve"> best </w:t>
      </w:r>
      <w:r w:rsidRPr="00DA25D8">
        <w:rPr>
          <w:u w:val="single"/>
        </w:rPr>
        <w:t>known for its</w:t>
      </w:r>
      <w:r w:rsidRPr="00DA25D8">
        <w:t xml:space="preserve"> essential </w:t>
      </w:r>
      <w:r w:rsidRPr="00DA25D8">
        <w:rPr>
          <w:u w:val="single"/>
        </w:rPr>
        <w:t>role within the brain’s reward system; the</w:t>
      </w:r>
      <w:r w:rsidRPr="00DA25D8">
        <w:t xml:space="preserve"> very </w:t>
      </w:r>
      <w:r w:rsidRPr="00DA25D8">
        <w:rPr>
          <w:u w:val="single"/>
        </w:rPr>
        <w:t>system that responds to everything from sex, to gambling, to food, and to addictive drugs.</w:t>
      </w:r>
      <w:r w:rsidRPr="00DA25D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52BF4EA" w14:textId="77777777" w:rsidR="00DA67F0" w:rsidRPr="00DA25D8" w:rsidRDefault="00DA67F0" w:rsidP="00DA67F0">
      <w:pPr>
        <w:spacing w:line="276" w:lineRule="auto"/>
      </w:pPr>
      <w:r w:rsidRPr="00DA25D8">
        <w:t xml:space="preserve">Nora Volkow, the director of NIDA, pointed out that one alluring possibility is that the neurotransmitter </w:t>
      </w:r>
      <w:r w:rsidRPr="00DA25D8">
        <w:rPr>
          <w:highlight w:val="green"/>
          <w:u w:val="single"/>
        </w:rPr>
        <w:t>dopamine plays</w:t>
      </w:r>
      <w:r w:rsidRPr="00DA25D8">
        <w:rPr>
          <w:u w:val="single"/>
        </w:rPr>
        <w:t xml:space="preserve"> a substantial </w:t>
      </w:r>
      <w:r w:rsidRPr="00DA25D8">
        <w:rPr>
          <w:highlight w:val="green"/>
          <w:u w:val="single"/>
        </w:rPr>
        <w:t>role in</w:t>
      </w:r>
      <w:r w:rsidRPr="00DA25D8">
        <w:rPr>
          <w:u w:val="single"/>
        </w:rPr>
        <w:t xml:space="preserve"> humans’ </w:t>
      </w:r>
      <w:r w:rsidRPr="00DA25D8">
        <w:rPr>
          <w:highlight w:val="green"/>
          <w:u w:val="single"/>
        </w:rPr>
        <w:t>ability to pursue</w:t>
      </w:r>
      <w:r w:rsidRPr="00DA25D8">
        <w:rPr>
          <w:u w:val="single"/>
        </w:rPr>
        <w:t xml:space="preserve"> various </w:t>
      </w:r>
      <w:r w:rsidRPr="00DA25D8">
        <w:rPr>
          <w:highlight w:val="green"/>
          <w:u w:val="single"/>
        </w:rPr>
        <w:t>rewards that are</w:t>
      </w:r>
      <w:r w:rsidRPr="00DA25D8">
        <w:rPr>
          <w:u w:val="single"/>
        </w:rPr>
        <w:t xml:space="preserve"> perhaps months or even </w:t>
      </w:r>
      <w:r w:rsidRPr="00DA25D8">
        <w:rPr>
          <w:highlight w:val="green"/>
          <w:u w:val="single"/>
        </w:rPr>
        <w:t>years away</w:t>
      </w:r>
      <w:r w:rsidRPr="00DA25D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A25D8">
        <w:rPr>
          <w:u w:val="single"/>
        </w:rPr>
        <w:t>This may explain what often motivates people to work for things that have no apparent short-term benefit</w:t>
      </w:r>
      <w:r w:rsidRPr="00DA25D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5F8EC5" w14:textId="77777777" w:rsidR="00DA67F0" w:rsidRPr="00DA25D8" w:rsidRDefault="00DA67F0" w:rsidP="00DA67F0">
      <w:pPr>
        <w:pStyle w:val="Heading4"/>
        <w:rPr>
          <w:rFonts w:cs="Calibri"/>
        </w:rPr>
      </w:pPr>
      <w:r w:rsidRPr="00DA25D8">
        <w:rPr>
          <w:rFonts w:cs="Calibri"/>
        </w:rPr>
        <w:t xml:space="preserve">Finally, the Darwinian dilemma proves the failure of every non utilitarian ethic </w:t>
      </w:r>
      <w:r w:rsidRPr="00DA25D8">
        <w:rPr>
          <w:rFonts w:cs="Calibri"/>
          <w:i/>
          <w:iCs w:val="0"/>
        </w:rPr>
        <w:t xml:space="preserve">and </w:t>
      </w:r>
      <w:r w:rsidRPr="00DA25D8">
        <w:rPr>
          <w:rFonts w:cs="Calibri"/>
        </w:rPr>
        <w:t xml:space="preserve">the accuracy of phenomenal introspection. Moral beliefs we hold shift over time as we evolve which means either moral facts change with evolution which is impossible under moral realism, or evolution has randomly led us to identify </w:t>
      </w:r>
      <w:r w:rsidRPr="00DA25D8">
        <w:rPr>
          <w:rFonts w:cs="Calibri"/>
          <w:i/>
          <w:iCs w:val="0"/>
        </w:rPr>
        <w:t xml:space="preserve">the </w:t>
      </w:r>
      <w:r w:rsidRPr="00DA25D8">
        <w:rPr>
          <w:rFonts w:cs="Calibri"/>
        </w:rPr>
        <w:t>external moral truths. This is statistically impossible since evolution doesn’t track morality – there is no evolutionary pressure to identify moral truths that have no bearing on natural features of the world that impact survival and reproduction.</w:t>
      </w:r>
    </w:p>
    <w:p w14:paraId="56F50CA2" w14:textId="77777777" w:rsidR="00DA67F0" w:rsidRPr="00DA25D8" w:rsidRDefault="00DA67F0" w:rsidP="00DA67F0">
      <w:pPr>
        <w:pStyle w:val="Heading4"/>
        <w:rPr>
          <w:rFonts w:cs="Calibri"/>
        </w:rPr>
      </w:pPr>
      <w:r w:rsidRPr="00DA25D8">
        <w:rPr>
          <w:rFonts w:cs="Calibri"/>
        </w:rPr>
        <w:t>Hedonism escapes this dilemma through the byproduct hypothesis. It is evolutionarily advantageous to have accuracy in our ability to introspect on experiences. The part of the brain that identifies intrinsic features of the experiential data provided by our eyes or ears, such as whether one sees or smells food or a predator, is the same part of the brain that introspects on hedonic tones and identifies their moral relevance. The ability to correctly identify moral truths is evolutionarily advantageous if that ability is a byproduct of a different trait that enables survival and reproduction.</w:t>
      </w:r>
    </w:p>
    <w:p w14:paraId="11F28071" w14:textId="77777777" w:rsidR="00DA67F0" w:rsidRPr="00DA25D8" w:rsidRDefault="00DA67F0" w:rsidP="00DA67F0">
      <w:pPr>
        <w:spacing w:line="276" w:lineRule="auto"/>
      </w:pPr>
    </w:p>
    <w:p w14:paraId="1F361D82" w14:textId="77777777" w:rsidR="00DA67F0" w:rsidRPr="00DA25D8" w:rsidRDefault="00DA67F0" w:rsidP="00DA67F0">
      <w:pPr>
        <w:pStyle w:val="Heading4"/>
        <w:rPr>
          <w:rFonts w:cs="Calibri"/>
        </w:rPr>
      </w:pPr>
      <w:r w:rsidRPr="00DA25D8">
        <w:rPr>
          <w:rFonts w:cs="Calibri"/>
        </w:rPr>
        <w:t xml:space="preserve">Thus, the standard is consistency with hedonic act utilitarianism. Prefer – </w:t>
      </w:r>
    </w:p>
    <w:p w14:paraId="7A16CF60" w14:textId="77777777" w:rsidR="00DA67F0" w:rsidRPr="00DA25D8" w:rsidRDefault="00DA67F0" w:rsidP="00DA67F0">
      <w:pPr>
        <w:pStyle w:val="Heading4"/>
        <w:rPr>
          <w:rFonts w:cs="Calibri"/>
        </w:rPr>
      </w:pPr>
      <w:r w:rsidRPr="00DA25D8">
        <w:rPr>
          <w:rFonts w:cs="Calibri"/>
        </w:rPr>
        <w:t xml:space="preserve">Actor specificity – </w:t>
      </w:r>
    </w:p>
    <w:p w14:paraId="581E9D32" w14:textId="77777777" w:rsidR="00DA67F0" w:rsidRPr="00DA25D8" w:rsidRDefault="00DA67F0" w:rsidP="00DA67F0">
      <w:pPr>
        <w:pStyle w:val="Heading4"/>
        <w:rPr>
          <w:rFonts w:cs="Calibri"/>
        </w:rPr>
      </w:pPr>
      <w:r w:rsidRPr="00DA25D8">
        <w:rPr>
          <w:rFonts w:cs="Calibri"/>
        </w:rPr>
        <w:t>A] Aggregation – every policy benefits some and harms others, which also means side constraints freeze action because governments intrinsically must make tradeoffs to act.</w:t>
      </w:r>
    </w:p>
    <w:p w14:paraId="298162CE" w14:textId="77777777" w:rsidR="00DA67F0" w:rsidRPr="00DA25D8" w:rsidRDefault="00DA67F0" w:rsidP="00DA67F0">
      <w:pPr>
        <w:pStyle w:val="Heading4"/>
        <w:rPr>
          <w:rFonts w:eastAsia="Calibri" w:cs="Calibri"/>
        </w:rPr>
      </w:pPr>
      <w:r w:rsidRPr="00DA25D8">
        <w:rPr>
          <w:rFonts w:cs="Calibri"/>
        </w:rPr>
        <w:t>B] No intent-foresight distinction for governments –</w:t>
      </w:r>
      <w:r w:rsidRPr="00DA25D8">
        <w:rPr>
          <w:rFonts w:eastAsia="Calibri" w:cs="Calibri"/>
        </w:rPr>
        <w:t xml:space="preserve"> deliberating over an action requires analysis of foreseen consequences which could be prevented which makes them intrinsic to state action</w:t>
      </w:r>
    </w:p>
    <w:p w14:paraId="63B831EE" w14:textId="77777777" w:rsidR="00DA67F0" w:rsidRPr="00DA25D8" w:rsidRDefault="00DA67F0" w:rsidP="00DA67F0">
      <w:pPr>
        <w:pStyle w:val="Heading4"/>
        <w:rPr>
          <w:rFonts w:cs="Calibri"/>
        </w:rPr>
      </w:pPr>
      <w:r w:rsidRPr="00DA25D8">
        <w:rPr>
          <w:rFonts w:cs="Calibri"/>
        </w:rPr>
        <w:t>C] Governments aren’t singular rational agents which makes theories about individuals irrelevant – only consequentialism solves by analyzing ends divorced from an actor</w:t>
      </w:r>
    </w:p>
    <w:p w14:paraId="35A5194B" w14:textId="77777777" w:rsidR="00DA67F0" w:rsidRDefault="00DA67F0" w:rsidP="00DA67F0"/>
    <w:p w14:paraId="19C81EFA" w14:textId="77777777" w:rsidR="00DA67F0" w:rsidRPr="003544B7" w:rsidRDefault="00DA67F0" w:rsidP="00DA67F0"/>
    <w:p w14:paraId="224EE79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67F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DA67F0"/>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D3810"/>
  <w15:chartTrackingRefBased/>
  <w15:docId w15:val="{3E285726-2059-44EB-B143-6F58F220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67F0"/>
    <w:rPr>
      <w:rFonts w:ascii="Calibri" w:hAnsi="Calibri" w:cs="Calibri"/>
    </w:rPr>
  </w:style>
  <w:style w:type="paragraph" w:styleId="Heading1">
    <w:name w:val="heading 1"/>
    <w:aliases w:val="Pocket"/>
    <w:basedOn w:val="Normal"/>
    <w:next w:val="Normal"/>
    <w:link w:val="Heading1Char"/>
    <w:qFormat/>
    <w:rsid w:val="00DA6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67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A67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DA67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6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7F0"/>
  </w:style>
  <w:style w:type="character" w:customStyle="1" w:styleId="Heading1Char">
    <w:name w:val="Heading 1 Char"/>
    <w:aliases w:val="Pocket Char"/>
    <w:basedOn w:val="DefaultParagraphFont"/>
    <w:link w:val="Heading1"/>
    <w:rsid w:val="00DA67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67F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A67F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A67F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DA67F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A67F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DA67F0"/>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A67F0"/>
    <w:rPr>
      <w:color w:val="auto"/>
      <w:u w:val="none"/>
    </w:rPr>
  </w:style>
  <w:style w:type="character" w:styleId="FollowedHyperlink">
    <w:name w:val="FollowedHyperlink"/>
    <w:basedOn w:val="DefaultParagraphFont"/>
    <w:uiPriority w:val="99"/>
    <w:semiHidden/>
    <w:unhideWhenUsed/>
    <w:rsid w:val="00DA67F0"/>
    <w:rPr>
      <w:color w:val="auto"/>
      <w:u w:val="none"/>
    </w:rPr>
  </w:style>
  <w:style w:type="paragraph" w:customStyle="1" w:styleId="textbold">
    <w:name w:val="text bold"/>
    <w:basedOn w:val="Normal"/>
    <w:link w:val="Emphasis"/>
    <w:uiPriority w:val="7"/>
    <w:qFormat/>
    <w:rsid w:val="00DA67F0"/>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DA67F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A67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italic">
    <w:name w:val="italic"/>
    <w:rsid w:val="00DA67F0"/>
  </w:style>
  <w:style w:type="character" w:customStyle="1" w:styleId="bold">
    <w:name w:val="bold"/>
    <w:rsid w:val="00DA67F0"/>
  </w:style>
  <w:style w:type="character" w:customStyle="1" w:styleId="ssl4">
    <w:name w:val="ss_l4"/>
    <w:rsid w:val="00DA6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LandingPage?handle=hein.journals/tuljtip22&amp;div=8&amp;id=&amp;page=" TargetMode="External"/><Relationship Id="rId13" Type="http://schemas.openxmlformats.org/officeDocument/2006/relationships/hyperlink" Target="https://www.cdc.gov/drugoverdose/data/analysis.html" TargetMode="External"/><Relationship Id="rId18" Type="http://schemas.openxmlformats.org/officeDocument/2006/relationships/hyperlink" Target="https://www.telegraph.co.uk/news/rise-of-biological-chemical-weapons/" TargetMode="External"/><Relationship Id="rId3" Type="http://schemas.openxmlformats.org/officeDocument/2006/relationships/styles" Target="styles.xml"/><Relationship Id="rId21" Type="http://schemas.openxmlformats.org/officeDocument/2006/relationships/hyperlink" Target="https://www.repository.law.indiana.edu/ijgls/vol28/iss1/9/" TargetMode="External"/><Relationship Id="rId7" Type="http://schemas.openxmlformats.org/officeDocument/2006/relationships/hyperlink" Target="https://www.repository.law.indiana.edu/ijgls/vol28/iss1/9/" TargetMode="External"/><Relationship Id="rId12" Type="http://schemas.openxmlformats.org/officeDocument/2006/relationships/hyperlink" Target="https://www.samhsa.gov/data/sites/default/files/cbhsq-reports/NSDUHNationalFindingsReport2018/NSDUHNationalFindingsReport2018.pdf" TargetMode="External"/><Relationship Id="rId17" Type="http://schemas.openxmlformats.org/officeDocument/2006/relationships/hyperlink" Target="https://jamanetwork.com/journals/jamainternalmedicine/fullarticle/1898878" TargetMode="External"/><Relationship Id="rId2" Type="http://schemas.openxmlformats.org/officeDocument/2006/relationships/numbering" Target="numbering.xml"/><Relationship Id="rId16" Type="http://schemas.openxmlformats.org/officeDocument/2006/relationships/hyperlink" Target="https://jamanetwork.com/journals/jamainternalmedicine/article-abstract/2677000?redirect=true" TargetMode="External"/><Relationship Id="rId20"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1" Type="http://schemas.openxmlformats.org/officeDocument/2006/relationships/hyperlink" Target="https://americanmarijuana.org/best-cbd-oi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ealth.harvard.edu/blog/access-to-medical-marijuana-reduces-opioid-prescriptions-2018050914509" TargetMode="External"/><Relationship Id="rId23" Type="http://schemas.openxmlformats.org/officeDocument/2006/relationships/fontTable" Target="fontTable.xml"/><Relationship Id="rId10" Type="http://schemas.openxmlformats.org/officeDocument/2006/relationships/hyperlink" Target="https://americanmarijuana.org/medical-marijuana-solution-to-opioid-epidemic/" TargetMode="External"/><Relationship Id="rId19" Type="http://schemas.openxmlformats.org/officeDocument/2006/relationships/hyperlink" Target="https://www.newsweek.com/how-will-world-end-experts-reveal-9-most-likely-ways-humans-will-be-wiped-out-1194616" TargetMode="External"/><Relationship Id="rId4" Type="http://schemas.openxmlformats.org/officeDocument/2006/relationships/settings" Target="settings.xml"/><Relationship Id="rId9" Type="http://schemas.openxmlformats.org/officeDocument/2006/relationships/hyperlink" Target="https://www.cannabiz.media/blog/how-big-business-monopolies-and-stacked-licenses-impact-the-marijuana-industry" TargetMode="External"/><Relationship Id="rId14" Type="http://schemas.openxmlformats.org/officeDocument/2006/relationships/hyperlink" Target="https://www.cdc.gov/drugoverdose/maps/rxrate-maps.html"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2021-09-05T20:52:00Z</dcterms:created>
  <dcterms:modified xsi:type="dcterms:W3CDTF">2021-09-05T20:53:00Z</dcterms:modified>
</cp:coreProperties>
</file>