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ADF92" w14:textId="31E70E23" w:rsidR="003F4086" w:rsidRDefault="003F4086" w:rsidP="003F4086">
      <w:pPr>
        <w:pStyle w:val="Heading1"/>
      </w:pPr>
      <w:r>
        <w:t>T</w:t>
      </w:r>
    </w:p>
    <w:p w14:paraId="34486F87" w14:textId="0116E1AE" w:rsidR="003F4086" w:rsidRDefault="003F4086" w:rsidP="003F4086">
      <w:pPr>
        <w:rPr>
          <w:rStyle w:val="Style13ptBold"/>
        </w:rPr>
      </w:pPr>
      <w:r w:rsidRPr="00A97B9A">
        <w:rPr>
          <w:rStyle w:val="Style13ptBold"/>
        </w:rPr>
        <w:t>Interpretation: The affirmative must defend the hypothetical implementation and consequences of a topical plan</w:t>
      </w:r>
    </w:p>
    <w:p w14:paraId="36FE8AB6" w14:textId="65DC930C" w:rsidR="003F4086" w:rsidRPr="00A97B9A" w:rsidRDefault="003F4086" w:rsidP="003F4086">
      <w:pPr>
        <w:rPr>
          <w:rStyle w:val="Style13ptBold"/>
        </w:rPr>
      </w:pPr>
      <w:r>
        <w:rPr>
          <w:rStyle w:val="Style13ptBold"/>
        </w:rPr>
        <w:t>Brightline: Advocacy text defends some sort of expansion of free speech, I can clarify topical plans in CX</w:t>
      </w:r>
    </w:p>
    <w:p w14:paraId="5E1C2C4D" w14:textId="77777777" w:rsidR="003F4086" w:rsidRPr="00A97B9A" w:rsidRDefault="003F4086" w:rsidP="003F4086">
      <w:pPr>
        <w:rPr>
          <w:rStyle w:val="Style13ptBold"/>
        </w:rPr>
      </w:pPr>
      <w:r w:rsidRPr="00A97B9A">
        <w:rPr>
          <w:rStyle w:val="Style13ptBold"/>
        </w:rPr>
        <w:t>Violation: They don’t</w:t>
      </w:r>
    </w:p>
    <w:p w14:paraId="79DC6B0C" w14:textId="77777777" w:rsidR="003F4086" w:rsidRDefault="003F4086" w:rsidP="003F4086">
      <w:pPr>
        <w:pStyle w:val="Heading4"/>
      </w:pPr>
      <w:r>
        <w:t>Standards:</w:t>
      </w:r>
    </w:p>
    <w:p w14:paraId="1803ACD7" w14:textId="77777777" w:rsidR="003F4086" w:rsidRDefault="003F4086" w:rsidP="003F4086">
      <w:pPr>
        <w:pStyle w:val="Heading4"/>
      </w:pPr>
      <w:r>
        <w:t>1) Arbitrariness:</w:t>
      </w:r>
    </w:p>
    <w:p w14:paraId="600A62C9" w14:textId="77777777" w:rsidR="003F4086" w:rsidRDefault="003F4086" w:rsidP="003F4086">
      <w:pPr>
        <w:pStyle w:val="Heading4"/>
      </w:pPr>
      <w:r>
        <w:t xml:space="preserve">Our interpretation is the only </w:t>
      </w:r>
      <w:r w:rsidRPr="0035439D">
        <w:rPr>
          <w:u w:val="single"/>
        </w:rPr>
        <w:t>predictable, non-arbitrary</w:t>
      </w:r>
      <w:r>
        <w:t xml:space="preserve"> point of stasis because the resolution is determined by a </w:t>
      </w:r>
      <w:r w:rsidRPr="0035439D">
        <w:rPr>
          <w:u w:val="single"/>
        </w:rPr>
        <w:t>neutral</w:t>
      </w:r>
      <w:r>
        <w:t xml:space="preserve"> third party – taking the point of stasis out of the debater’s hands is the only way to ensure debate isn’t skewed to one side or another because </w:t>
      </w:r>
      <w:r w:rsidRPr="0035439D">
        <w:rPr>
          <w:u w:val="single"/>
        </w:rPr>
        <w:t>neither</w:t>
      </w:r>
      <w:r>
        <w:t xml:space="preserve"> the aff nor the neg picks it—it’s a procedural question because it implicates our ability to debate-independent voter</w:t>
      </w:r>
    </w:p>
    <w:p w14:paraId="097C9915" w14:textId="77777777" w:rsidR="003F4086" w:rsidRDefault="003F4086" w:rsidP="003F4086">
      <w:pPr>
        <w:pStyle w:val="Heading4"/>
      </w:pPr>
      <w:r>
        <w:t xml:space="preserve">2) Advocacy skills – constantly testing beliefs within debate teaches us to defend our views and persuasively provide justifications for our arguments – independently it’s key to </w:t>
      </w:r>
      <w:r w:rsidRPr="00ED6F54">
        <w:rPr>
          <w:u w:val="single"/>
        </w:rPr>
        <w:t>argument testing</w:t>
      </w:r>
      <w:r>
        <w:t xml:space="preserve"> which turns the aff – objective truth does not exist but testing ideas is necessary to come to intersubjective truths and actualizing the aff’s education</w:t>
      </w:r>
    </w:p>
    <w:p w14:paraId="4569FABA" w14:textId="251513AF" w:rsidR="003F4086" w:rsidRDefault="003F4086" w:rsidP="003F4086">
      <w:pPr>
        <w:pStyle w:val="Heading4"/>
      </w:pPr>
      <w:r>
        <w:t>3) Limits</w:t>
      </w:r>
      <w:r w:rsidR="0028510A">
        <w:t xml:space="preserve"> – infinite possible k affs they can read</w:t>
      </w:r>
    </w:p>
    <w:p w14:paraId="2C683695" w14:textId="5143EF91" w:rsidR="003F4086" w:rsidRPr="00D4379B" w:rsidRDefault="003F4086" w:rsidP="003F4086">
      <w:r w:rsidRPr="00F57F8A">
        <w:rPr>
          <w:rStyle w:val="Style13ptBold"/>
        </w:rPr>
        <w:t>We have no idea what they can read because it is outside the scope of the resolution, there are like thousands of critical authors and millions of possible performances.</w:t>
      </w:r>
      <w:r>
        <w:rPr>
          <w:rStyle w:val="Style13ptBold"/>
        </w:rPr>
        <w:t xml:space="preserve"> </w:t>
      </w:r>
      <w:r w:rsidRPr="00F57F8A">
        <w:rPr>
          <w:rStyle w:val="Style13ptBold"/>
        </w:rPr>
        <w:t>Explosion of limits destroys in depth research and clash – having a limited topic ensures we have the time to learn about the complex nature of surveillance– every area of scholarship is multifaceted</w:t>
      </w:r>
      <w:r>
        <w:rPr>
          <w:rStyle w:val="Style13ptBold"/>
        </w:rPr>
        <w:t xml:space="preserve"> but their model of </w:t>
      </w:r>
      <w:r w:rsidRPr="00F57F8A">
        <w:rPr>
          <w:rStyle w:val="Style13ptBold"/>
        </w:rPr>
        <w:t>debate proliferates horizontally to no end, creating shallow understandings of the literature itself and undermines debates potential to provide skills that allow debaters to dive vertically into literature</w:t>
      </w:r>
      <w:r>
        <w:t xml:space="preserve"> </w:t>
      </w:r>
    </w:p>
    <w:p w14:paraId="3502BE7B" w14:textId="77777777" w:rsidR="003F4086" w:rsidRDefault="003F4086" w:rsidP="003F4086">
      <w:pPr>
        <w:pStyle w:val="Heading4"/>
      </w:pPr>
      <w:r>
        <w:t>4) Switch Side</w:t>
      </w:r>
    </w:p>
    <w:p w14:paraId="4552520B" w14:textId="188F876C" w:rsidR="003F4086" w:rsidRDefault="003F4086" w:rsidP="003F4086">
      <w:pPr>
        <w:pStyle w:val="Heading4"/>
      </w:pPr>
      <w:r>
        <w:t>The affirmative holds to their beliefs so tightly that they refuse to switch sides and argue against their own ideals – this is a DOGMATIC WAY OF APROACHING the world that assumes the aff has already found capital T truth</w:t>
      </w:r>
    </w:p>
    <w:p w14:paraId="554AFD98" w14:textId="77777777" w:rsidR="002D1093" w:rsidRPr="002D1093" w:rsidRDefault="002D1093" w:rsidP="002D1093"/>
    <w:p w14:paraId="0D88561B" w14:textId="4AD4B7E4" w:rsidR="003F4086" w:rsidRDefault="003F4086" w:rsidP="003F4086">
      <w:pPr>
        <w:rPr>
          <w:rStyle w:val="StyleUnderline"/>
        </w:rPr>
      </w:pPr>
    </w:p>
    <w:p w14:paraId="00752FDC" w14:textId="1BE3B91D" w:rsidR="003F4086" w:rsidRDefault="003F4086" w:rsidP="003F4086">
      <w:pPr>
        <w:pStyle w:val="Heading1"/>
      </w:pPr>
      <w:r>
        <w:t>T</w:t>
      </w:r>
    </w:p>
    <w:p w14:paraId="45EFE9DC" w14:textId="734D4287" w:rsidR="002D1093" w:rsidRDefault="003F4086" w:rsidP="003D4A76">
      <w:pPr>
        <w:pStyle w:val="Heading4"/>
      </w:pPr>
      <w:r>
        <w:t>Interp: they must defend the res and only the res</w:t>
      </w:r>
    </w:p>
    <w:p w14:paraId="5517B66E" w14:textId="77777777" w:rsidR="002D1093" w:rsidRDefault="002D1093" w:rsidP="002D1093"/>
    <w:p w14:paraId="2554FE3E" w14:textId="629A748B" w:rsidR="002D1093" w:rsidRPr="002D1093" w:rsidRDefault="002D1093" w:rsidP="002D1093">
      <w:r>
        <w:t>Britannica https://www.britannica.com/topic/World-Trade-Organization</w:t>
      </w:r>
    </w:p>
    <w:p w14:paraId="1DE4480C" w14:textId="250A90A8" w:rsidR="002D1093" w:rsidRDefault="002D1093" w:rsidP="002D1093">
      <w:r w:rsidRPr="002D1093">
        <w:rPr>
          <w:rFonts w:eastAsiaTheme="majorEastAsia" w:cstheme="majorBidi"/>
          <w:b/>
          <w:bCs/>
          <w:sz w:val="26"/>
          <w:szCs w:val="26"/>
          <w:highlight w:val="yellow"/>
        </w:rPr>
        <w:t>World Trade Organization</w:t>
      </w:r>
      <w:r w:rsidRPr="002D1093">
        <w:rPr>
          <w:rFonts w:eastAsiaTheme="majorEastAsia" w:cstheme="majorBidi"/>
          <w:b/>
          <w:bCs/>
          <w:sz w:val="26"/>
          <w:szCs w:val="26"/>
          <w:highlight w:val="yellow"/>
          <w:vertAlign w:val="superscript"/>
        </w:rPr>
        <w:t>6</w:t>
      </w:r>
      <w:r w:rsidRPr="002D1093">
        <w:rPr>
          <w:highlight w:val="yellow"/>
        </w:rPr>
        <w:t xml:space="preserve"> is </w:t>
      </w:r>
      <w:hyperlink r:id="rId9" w:history="1">
        <w:r w:rsidRPr="002D1093">
          <w:rPr>
            <w:rStyle w:val="Hyperlink"/>
            <w:color w:val="000000"/>
            <w:highlight w:val="yellow"/>
            <w:u w:val="single"/>
          </w:rPr>
          <w:t>international organization</w:t>
        </w:r>
      </w:hyperlink>
      <w:r w:rsidRPr="002D1093">
        <w:rPr>
          <w:highlight w:val="yellow"/>
        </w:rPr>
        <w:t> established to supervise and liberalize world trade</w:t>
      </w:r>
    </w:p>
    <w:p w14:paraId="215C5320" w14:textId="77777777" w:rsidR="002D1093" w:rsidRDefault="002D1093" w:rsidP="002D1093"/>
    <w:p w14:paraId="6C00F756" w14:textId="7057F4A3" w:rsidR="002D1093" w:rsidRDefault="002D1093" w:rsidP="002D1093">
      <w:r>
        <w:t xml:space="preserve">Meriam webster 9 </w:t>
      </w:r>
      <w:hyperlink r:id="rId10" w:history="1">
        <w:r>
          <w:rPr>
            <w:rStyle w:val="Hyperlink"/>
            <w:color w:val="000000"/>
            <w:u w:val="single"/>
          </w:rPr>
          <w:t>https://www.merriam-webster.com/dictionary/reduce</w:t>
        </w:r>
      </w:hyperlink>
    </w:p>
    <w:p w14:paraId="59ACA489" w14:textId="77777777" w:rsidR="002D1093" w:rsidRDefault="002D1093" w:rsidP="002D1093">
      <w:r w:rsidRPr="002D1093">
        <w:rPr>
          <w:rStyle w:val="Heading4Char"/>
          <w:highlight w:val="yellow"/>
        </w:rPr>
        <w:t>reduce</w:t>
      </w:r>
      <w:r w:rsidRPr="002D1093">
        <w:rPr>
          <w:rStyle w:val="Heading4Char"/>
          <w:highlight w:val="yellow"/>
          <w:vertAlign w:val="superscript"/>
        </w:rPr>
        <w:t>9</w:t>
      </w:r>
      <w:r w:rsidRPr="002D1093">
        <w:rPr>
          <w:highlight w:val="yellow"/>
        </w:rPr>
        <w:t xml:space="preserve"> is to diminish in size, amount, extent, or number</w:t>
      </w:r>
    </w:p>
    <w:p w14:paraId="082FCB55" w14:textId="77777777" w:rsidR="002D1093" w:rsidRPr="002D1093" w:rsidRDefault="002D1093" w:rsidP="002D1093"/>
    <w:p w14:paraId="3F56A1C9" w14:textId="3CBE835D" w:rsidR="003F4086" w:rsidRDefault="003F4086" w:rsidP="009327F3">
      <w:pPr>
        <w:pStyle w:val="Heading4"/>
      </w:pPr>
      <w:r>
        <w:t>Extra T is a voter</w:t>
      </w:r>
    </w:p>
    <w:p w14:paraId="73C266FE" w14:textId="2E6AA9B7" w:rsidR="004D21A0" w:rsidRDefault="00CF5BB2" w:rsidP="009327F3">
      <w:pPr>
        <w:pStyle w:val="Heading4"/>
        <w:numPr>
          <w:ilvl w:val="0"/>
          <w:numId w:val="15"/>
        </w:numPr>
      </w:pPr>
      <w:r>
        <w:t xml:space="preserve">Ground: </w:t>
      </w:r>
      <w:r w:rsidR="004D21A0">
        <w:t xml:space="preserve">They get infinite ground, fiat </w:t>
      </w:r>
      <w:r>
        <w:t>infinite</w:t>
      </w:r>
      <w:r w:rsidR="004D21A0">
        <w:t xml:space="preserve"> scenarios, solve every disad, makes it possible to be the neg</w:t>
      </w:r>
    </w:p>
    <w:p w14:paraId="3D0FEBF3" w14:textId="49A4DE07" w:rsidR="004D21A0" w:rsidRDefault="004D21A0" w:rsidP="009327F3">
      <w:pPr>
        <w:pStyle w:val="Heading4"/>
        <w:numPr>
          <w:ilvl w:val="0"/>
          <w:numId w:val="15"/>
        </w:numPr>
      </w:pPr>
      <w:r>
        <w:t>Predictability:</w:t>
      </w:r>
    </w:p>
    <w:p w14:paraId="34FCDEA8" w14:textId="168E5B25" w:rsidR="00EF7AB4" w:rsidRPr="003F4086" w:rsidRDefault="00CF5BB2" w:rsidP="009327F3">
      <w:pPr>
        <w:pStyle w:val="Heading4"/>
      </w:pPr>
      <w:r>
        <w:t>Voter for fairness</w:t>
      </w:r>
    </w:p>
    <w:p w14:paraId="0A4153D2" w14:textId="54E68184" w:rsidR="003F4086" w:rsidRDefault="003F4086" w:rsidP="009327F3">
      <w:pPr>
        <w:pStyle w:val="Heading4"/>
      </w:pPr>
      <w:r>
        <w:t xml:space="preserve">TVAs: </w:t>
      </w:r>
      <w:r w:rsidR="00EF7AB4">
        <w:t>T</w:t>
      </w:r>
      <w:r w:rsidR="00EF7AB4" w:rsidRPr="00BB38E9">
        <w:t xml:space="preserve">he member nations of the World Trade Organization ought to reduce intellectual property protections for medicines by </w:t>
      </w:r>
      <w:r w:rsidR="00EF7AB4">
        <w:t xml:space="preserve">requiring </w:t>
      </w:r>
      <w:r w:rsidR="00EF7AB4" w:rsidRPr="00BB38E9">
        <w:t xml:space="preserve">each member state </w:t>
      </w:r>
      <w:r w:rsidR="00EF7AB4">
        <w:t>to</w:t>
      </w:r>
      <w:r w:rsidR="00EF7AB4" w:rsidRPr="00BB38E9">
        <w:t xml:space="preserve"> be invested in open science </w:t>
      </w:r>
      <w:r w:rsidR="00EF7AB4">
        <w:t>that</w:t>
      </w:r>
      <w:r w:rsidR="00EF7AB4" w:rsidRPr="00BB38E9">
        <w:t xml:space="preserve"> be made available to all countries as a global common.</w:t>
      </w:r>
    </w:p>
    <w:p w14:paraId="2A039007" w14:textId="77777777" w:rsidR="009327F3" w:rsidRPr="009327F3" w:rsidRDefault="009327F3" w:rsidP="009327F3"/>
    <w:p w14:paraId="112EE186" w14:textId="77777777" w:rsidR="009327F3" w:rsidRDefault="009327F3" w:rsidP="009327F3">
      <w:pPr>
        <w:pStyle w:val="Heading4"/>
      </w:pPr>
      <w:r>
        <w:t>No 1AR theory a] There is a 7-6-time skew after NC, negs get 1 less minute text: do the aff tmrw b] They get new 2AR responses to 2NR counter-interps, that makes theory irresolvable because I don’t have a 3NR, and they win every theory debate because I can’t answer their responses c] AC spikes solve there aren’t that many theory issues d] deters 1NC abuse checking because of meta-theory, that means 6 minutes of aff abuse e] infinite abuse doesn’t exist, 1] 7 minutes if finite, 2] resolvability is a pre-req to checking abuse, you cant check abuse on a irresolvable issue</w:t>
      </w:r>
    </w:p>
    <w:p w14:paraId="5C324FDE" w14:textId="77777777" w:rsidR="009327F3" w:rsidRPr="003F4086" w:rsidRDefault="009327F3" w:rsidP="003F4086"/>
    <w:p w14:paraId="2F00228E" w14:textId="4F57553D" w:rsidR="003F4086" w:rsidRDefault="003F4086" w:rsidP="003F4086">
      <w:pPr>
        <w:pStyle w:val="Heading1"/>
      </w:pPr>
      <w:r>
        <w:t>Innovation DA</w:t>
      </w:r>
    </w:p>
    <w:p w14:paraId="05A01342" w14:textId="59983762" w:rsidR="003F4086" w:rsidRDefault="003F4086" w:rsidP="003F4086"/>
    <w:p w14:paraId="55AEF959" w14:textId="77777777" w:rsidR="00D03D82" w:rsidRPr="003766E5" w:rsidRDefault="00D03D82" w:rsidP="00D03D82">
      <w:pPr>
        <w:pStyle w:val="Heading4"/>
      </w:pPr>
      <w:r w:rsidRPr="003766E5">
        <w:t>Medical innovation high now</w:t>
      </w:r>
    </w:p>
    <w:p w14:paraId="34A0A074" w14:textId="77777777" w:rsidR="00D03D82" w:rsidRPr="005B52CF" w:rsidRDefault="00D03D82" w:rsidP="00D03D82">
      <w:pPr>
        <w:rPr>
          <w:rStyle w:val="Style13ptBold"/>
          <w:b w:val="0"/>
          <w:bCs/>
        </w:rPr>
      </w:pPr>
      <w:r w:rsidRPr="006C4A6F">
        <w:rPr>
          <w:rStyle w:val="Style13ptBold"/>
        </w:rPr>
        <w:t>Austin et al 21,</w:t>
      </w:r>
      <w:r w:rsidRPr="006C4A6F">
        <w:t xml:space="preserve"> David Austin and Tamara Hayford Joseph Kile, Lyle Nelson, and Julie Topoleski. Christopher Adams, Pranav Bhandarkar, and David Wylie, April 2021, “Research and Development in the Pharmaceutical Industry” </w:t>
      </w:r>
    </w:p>
    <w:p w14:paraId="113842CF" w14:textId="77777777" w:rsidR="00D03D82" w:rsidRPr="00AD5457" w:rsidRDefault="00D03D82" w:rsidP="00D03D82">
      <w:pPr>
        <w:rPr>
          <w:sz w:val="16"/>
        </w:rPr>
      </w:pPr>
      <w:r w:rsidRPr="00527B7C">
        <w:rPr>
          <w:rStyle w:val="StyleUnderline"/>
          <w:sz w:val="24"/>
          <w:highlight w:val="cyan"/>
        </w:rPr>
        <w:t>The pharma</w:t>
      </w:r>
      <w:r w:rsidRPr="005B52CF">
        <w:rPr>
          <w:sz w:val="16"/>
        </w:rPr>
        <w:t>ceutical</w:t>
      </w:r>
      <w:r w:rsidRPr="00527B7C">
        <w:rPr>
          <w:rStyle w:val="StyleUnderline"/>
          <w:sz w:val="24"/>
          <w:highlight w:val="cyan"/>
        </w:rPr>
        <w:t xml:space="preserve"> industry devoted $83 billion to R&amp;D </w:t>
      </w:r>
      <w:r w:rsidRPr="005B52CF">
        <w:rPr>
          <w:sz w:val="16"/>
        </w:rPr>
        <w:t xml:space="preserve">expenditures in 2019. Those </w:t>
      </w:r>
      <w:r w:rsidRPr="005B52CF">
        <w:rPr>
          <w:rStyle w:val="StyleUnderline"/>
          <w:sz w:val="24"/>
        </w:rPr>
        <w:t xml:space="preserve">expenditures covered a variety of activities, including discovering and testing new drugs, developing incremental innovations such as product extensions, and clinical testing for safety-monitoring </w:t>
      </w:r>
      <w:r w:rsidRPr="005B52CF">
        <w:rPr>
          <w:sz w:val="16"/>
        </w:rPr>
        <w:t xml:space="preserve">or marketing purposes. </w:t>
      </w:r>
      <w:r w:rsidRPr="005B52CF">
        <w:rPr>
          <w:rStyle w:val="StyleUnderline"/>
          <w:sz w:val="24"/>
        </w:rPr>
        <w:t>That amount is about</w:t>
      </w:r>
      <w:r w:rsidRPr="00527B7C">
        <w:rPr>
          <w:rStyle w:val="StyleUnderline"/>
          <w:sz w:val="24"/>
          <w:highlight w:val="cyan"/>
        </w:rPr>
        <w:t xml:space="preserve"> 10 times what the industry spent </w:t>
      </w:r>
      <w:r w:rsidRPr="005B52CF">
        <w:rPr>
          <w:rStyle w:val="StyleUnderline"/>
          <w:sz w:val="24"/>
        </w:rPr>
        <w:t>per year</w:t>
      </w:r>
      <w:r w:rsidRPr="00527B7C">
        <w:rPr>
          <w:rStyle w:val="StyleUnderline"/>
          <w:sz w:val="24"/>
          <w:highlight w:val="cyan"/>
        </w:rPr>
        <w:t xml:space="preserve"> in the </w:t>
      </w:r>
      <w:r w:rsidRPr="005B52CF">
        <w:rPr>
          <w:rStyle w:val="StyleUnderline"/>
          <w:sz w:val="24"/>
        </w:rPr>
        <w:t>19</w:t>
      </w:r>
      <w:r w:rsidRPr="00527B7C">
        <w:rPr>
          <w:rStyle w:val="StyleUnderline"/>
          <w:sz w:val="24"/>
          <w:highlight w:val="cyan"/>
        </w:rPr>
        <w:t>80s</w:t>
      </w:r>
      <w:r w:rsidRPr="005B52CF">
        <w:rPr>
          <w:rStyle w:val="StyleUnderline"/>
          <w:sz w:val="24"/>
        </w:rPr>
        <w:t>,</w:t>
      </w:r>
      <w:r w:rsidRPr="005B52CF">
        <w:rPr>
          <w:sz w:val="16"/>
        </w:rPr>
        <w:t xml:space="preserve"> after adjusting for the effects of inflation. The share of revenues that drug companies devote to R&amp;D has also grown: On average,</w:t>
      </w:r>
      <w:r w:rsidRPr="00527B7C">
        <w:rPr>
          <w:rStyle w:val="StyleUnderline"/>
          <w:sz w:val="24"/>
          <w:highlight w:val="cyan"/>
        </w:rPr>
        <w:t xml:space="preserve"> pharma</w:t>
      </w:r>
      <w:r w:rsidRPr="005B52CF">
        <w:rPr>
          <w:rStyle w:val="StyleUnderline"/>
          <w:sz w:val="24"/>
        </w:rPr>
        <w:t>ceutical companies</w:t>
      </w:r>
      <w:r w:rsidRPr="00527B7C">
        <w:rPr>
          <w:rStyle w:val="StyleUnderline"/>
          <w:sz w:val="24"/>
          <w:highlight w:val="cyan"/>
        </w:rPr>
        <w:t xml:space="preserve"> spent</w:t>
      </w:r>
      <w:r w:rsidRPr="005B52CF">
        <w:rPr>
          <w:rStyle w:val="StyleUnderline"/>
          <w:sz w:val="24"/>
        </w:rPr>
        <w:t xml:space="preserve"> about </w:t>
      </w:r>
      <w:r w:rsidRPr="00527B7C">
        <w:rPr>
          <w:rStyle w:val="StyleUnderline"/>
          <w:sz w:val="24"/>
          <w:highlight w:val="cyan"/>
        </w:rPr>
        <w:t>one-quarter of their revenues</w:t>
      </w:r>
      <w:r w:rsidRPr="005B52CF">
        <w:rPr>
          <w:rStyle w:val="StyleUnderline"/>
          <w:sz w:val="24"/>
        </w:rPr>
        <w:t xml:space="preserve"> (net of expenses and buyer rebates) </w:t>
      </w:r>
      <w:r w:rsidRPr="00527B7C">
        <w:rPr>
          <w:rStyle w:val="StyleUnderline"/>
          <w:sz w:val="24"/>
          <w:highlight w:val="cyan"/>
        </w:rPr>
        <w:t xml:space="preserve">on R&amp;D </w:t>
      </w:r>
      <w:r w:rsidRPr="005B52CF">
        <w:rPr>
          <w:rStyle w:val="StyleUnderline"/>
          <w:sz w:val="24"/>
        </w:rPr>
        <w:t>expenses</w:t>
      </w:r>
      <w:r w:rsidRPr="00527B7C">
        <w:rPr>
          <w:rStyle w:val="StyleUnderline"/>
          <w:sz w:val="24"/>
          <w:highlight w:val="cyan"/>
        </w:rPr>
        <w:t xml:space="preserve"> in 2019, which is </w:t>
      </w:r>
      <w:r w:rsidRPr="005B52CF">
        <w:rPr>
          <w:rStyle w:val="StyleUnderline"/>
          <w:sz w:val="24"/>
        </w:rPr>
        <w:t>almost</w:t>
      </w:r>
      <w:r w:rsidRPr="00527B7C">
        <w:rPr>
          <w:rStyle w:val="StyleUnderline"/>
          <w:sz w:val="24"/>
          <w:highlight w:val="cyan"/>
        </w:rPr>
        <w:t xml:space="preserve"> twice as large</w:t>
      </w:r>
      <w:r w:rsidRPr="005B52CF">
        <w:rPr>
          <w:sz w:val="16"/>
        </w:rPr>
        <w:t xml:space="preserve"> a share of revenues </w:t>
      </w:r>
      <w:r w:rsidRPr="00527B7C">
        <w:rPr>
          <w:rStyle w:val="StyleUnderline"/>
          <w:sz w:val="24"/>
          <w:highlight w:val="cyan"/>
        </w:rPr>
        <w:t>as</w:t>
      </w:r>
      <w:r w:rsidRPr="005B52CF">
        <w:rPr>
          <w:rStyle w:val="StyleUnderline"/>
          <w:sz w:val="24"/>
        </w:rPr>
        <w:t xml:space="preserve"> they spent </w:t>
      </w:r>
      <w:r w:rsidRPr="00527B7C">
        <w:rPr>
          <w:rStyle w:val="StyleUnderline"/>
          <w:sz w:val="24"/>
          <w:highlight w:val="cyan"/>
        </w:rPr>
        <w:t>in 2000. That revenue share is larger than that for other</w:t>
      </w:r>
      <w:r w:rsidRPr="005B52CF">
        <w:rPr>
          <w:rStyle w:val="StyleUnderline"/>
          <w:sz w:val="24"/>
        </w:rPr>
        <w:t xml:space="preserve"> knowledge-based </w:t>
      </w:r>
      <w:r w:rsidRPr="00527B7C">
        <w:rPr>
          <w:rStyle w:val="StyleUnderline"/>
          <w:sz w:val="24"/>
          <w:highlight w:val="cyan"/>
        </w:rPr>
        <w:t>industries</w:t>
      </w:r>
      <w:r w:rsidRPr="005B52CF">
        <w:rPr>
          <w:sz w:val="16"/>
        </w:rPr>
        <w:t xml:space="preserve">, such as semiconductors, technology hardware, and software. The number of new drugs approved each year has also grown over the past decade. </w:t>
      </w:r>
      <w:r w:rsidRPr="005B52CF">
        <w:rPr>
          <w:rStyle w:val="StyleUnderline"/>
          <w:sz w:val="24"/>
        </w:rPr>
        <w:t>On average, the Food and Drug Administration (FDA) approved 38 new drugs per year from 2010 through 2019</w:t>
      </w:r>
      <w:r w:rsidRPr="005B52CF">
        <w:rPr>
          <w:sz w:val="16"/>
        </w:rPr>
        <w:t xml:space="preserve"> (with a peak of 59 in 2018), which is </w:t>
      </w:r>
      <w:r w:rsidRPr="005B52CF">
        <w:rPr>
          <w:rStyle w:val="StyleUnderline"/>
          <w:sz w:val="24"/>
        </w:rPr>
        <w:t>60 percent more than the yearly average over the previous decade</w:t>
      </w:r>
      <w:r w:rsidRPr="005B52CF">
        <w:rPr>
          <w:sz w:val="16"/>
        </w:rPr>
        <w:t xml:space="preserv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w:t>
      </w:r>
      <w:r w:rsidRPr="005B52CF">
        <w:rPr>
          <w:rStyle w:val="StyleUnderline"/>
          <w:sz w:val="24"/>
        </w:rPr>
        <w:t>Previously, most drugs were small-molecule drugs based on chemical compounds. Even while they were under patent, those drugs had lower prices than recent specialty drugs have</w:t>
      </w:r>
      <w:r w:rsidRPr="005B52CF">
        <w:rPr>
          <w:sz w:val="16"/>
        </w:rPr>
        <w:t>.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w:t>
      </w:r>
    </w:p>
    <w:p w14:paraId="3667A94F" w14:textId="77777777" w:rsidR="00D03D82" w:rsidRPr="001352E3" w:rsidRDefault="00D03D82" w:rsidP="00D03D82">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prolif</w:t>
      </w:r>
    </w:p>
    <w:p w14:paraId="41D718AF" w14:textId="77777777" w:rsidR="00D03D82" w:rsidRPr="001352E3" w:rsidRDefault="00D03D82" w:rsidP="00D03D82">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JPark)</w:t>
      </w:r>
    </w:p>
    <w:p w14:paraId="73DADB5F" w14:textId="77777777" w:rsidR="00D03D82" w:rsidRPr="009B737A" w:rsidRDefault="00D03D82" w:rsidP="00D03D82">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527B7C">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527B7C">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527B7C">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527B7C">
        <w:rPr>
          <w:rFonts w:asciiTheme="minorHAnsi" w:hAnsiTheme="minorHAnsi" w:cstheme="minorHAnsi"/>
          <w:color w:val="000000" w:themeColor="text1"/>
          <w:highlight w:val="cyan"/>
          <w:u w:val="single"/>
        </w:rPr>
        <w:t>knowledge from</w:t>
      </w:r>
      <w:r w:rsidRPr="009B737A">
        <w:rPr>
          <w:rFonts w:asciiTheme="minorHAnsi" w:hAnsiTheme="minorHAnsi" w:cstheme="minorHAnsi"/>
          <w:color w:val="000000" w:themeColor="text1"/>
          <w:u w:val="single"/>
        </w:rPr>
        <w:t xml:space="preserve"> innovations inspired by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spills over to inspire other innovations</w:t>
      </w:r>
      <w:r w:rsidRPr="009B737A">
        <w:rPr>
          <w:rFonts w:asciiTheme="minorHAnsi" w:hAnsiTheme="minorHAnsi" w:cstheme="minorHAnsi"/>
          <w:color w:val="000000" w:themeColor="text1"/>
          <w:u w:val="single"/>
        </w:rPr>
        <w:t>. The protection of IP rights promotes the diffusion, domestically and internationally, of innovative technologies and new know‐​how</w:t>
      </w:r>
      <w:r w:rsidRPr="009B737A">
        <w:rPr>
          <w:rFonts w:asciiTheme="minorHAnsi" w:hAnsiTheme="minorHAnsi" w:cstheme="minorHAnsi"/>
          <w:color w:val="000000" w:themeColor="text1"/>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527B7C">
        <w:rPr>
          <w:rFonts w:asciiTheme="minorHAnsi" w:hAnsiTheme="minorHAnsi" w:cstheme="minorHAnsi"/>
          <w:color w:val="000000" w:themeColor="text1"/>
          <w:highlight w:val="cyan"/>
          <w:u w:val="single"/>
        </w:rPr>
        <w:t>Without IP</w:t>
      </w:r>
      <w:r w:rsidRPr="009B737A">
        <w:rPr>
          <w:rFonts w:asciiTheme="minorHAnsi" w:hAnsiTheme="minorHAnsi" w:cstheme="minorHAnsi"/>
          <w:color w:val="000000" w:themeColor="text1"/>
          <w:u w:val="single"/>
        </w:rPr>
        <w:t xml:space="preserve"> rights as incentives</w:t>
      </w:r>
      <w:r w:rsidRPr="00527B7C">
        <w:rPr>
          <w:rFonts w:asciiTheme="minorHAnsi" w:hAnsiTheme="minorHAnsi" w:cstheme="minorHAnsi"/>
          <w:color w:val="000000" w:themeColor="text1"/>
          <w:highlight w:val="cyan"/>
          <w:u w:val="single"/>
        </w:rPr>
        <w:t>, there would be less</w:t>
      </w:r>
      <w:r w:rsidRPr="009B737A">
        <w:rPr>
          <w:rFonts w:asciiTheme="minorHAnsi" w:hAnsiTheme="minorHAnsi" w:cstheme="minorHAnsi"/>
          <w:color w:val="000000" w:themeColor="text1"/>
          <w:u w:val="single"/>
        </w:rPr>
        <w:t xml:space="preserve"> new knowledge and thus less </w:t>
      </w:r>
      <w:r w:rsidRPr="00527B7C">
        <w:rPr>
          <w:rFonts w:asciiTheme="minorHAnsi" w:hAnsiTheme="minorHAnsi" w:cstheme="minorHAnsi"/>
          <w:color w:val="000000" w:themeColor="text1"/>
          <w:highlight w:val="cyan"/>
          <w:u w:val="single"/>
        </w:rPr>
        <w:t>innovation</w:t>
      </w:r>
      <w:r w:rsidRPr="009B737A">
        <w:rPr>
          <w:rFonts w:asciiTheme="minorHAnsi" w:hAnsiTheme="minorHAnsi" w:cstheme="minorHAnsi"/>
          <w:color w:val="000000" w:themeColor="text1"/>
          <w:sz w:val="8"/>
        </w:rPr>
        <w:t xml:space="preserve">. In the short term, </w:t>
      </w:r>
      <w:r w:rsidRPr="005069B0">
        <w:rPr>
          <w:rFonts w:asciiTheme="minorHAnsi" w:hAnsiTheme="minorHAnsi" w:cstheme="minorHAnsi"/>
          <w:color w:val="000000" w:themeColor="text1"/>
          <w:u w:val="single"/>
        </w:rPr>
        <w:t>undermining private IP rights may accelerate distribution of goods and services—where the novel knowledge that went into making them already exists. But in the long term,</w:t>
      </w:r>
      <w:r w:rsidRPr="00527B7C">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527B7C">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527B7C">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527B7C">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2E1EB7A2" w14:textId="77777777" w:rsidR="00D03D82" w:rsidRPr="001352E3" w:rsidRDefault="00D03D82" w:rsidP="00D03D82">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Innovation is k2 stopping bioterror </w:t>
      </w:r>
    </w:p>
    <w:p w14:paraId="6B779FE2" w14:textId="77777777" w:rsidR="00D03D82" w:rsidRPr="001352E3" w:rsidRDefault="00D03D82" w:rsidP="00D03D82">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Marjanovic and Fejiao ‘20</w:t>
      </w:r>
      <w:r w:rsidRPr="001352E3">
        <w:rPr>
          <w:rFonts w:asciiTheme="minorHAnsi" w:hAnsiTheme="minorHAnsi" w:cstheme="minorHAnsi"/>
          <w:color w:val="000000" w:themeColor="text1"/>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w:t>
      </w:r>
      <w:r w:rsidRPr="005069B0">
        <w:t xml:space="preserve"> </w:t>
      </w:r>
      <w:r w:rsidRPr="005069B0">
        <w:rPr>
          <w:rFonts w:asciiTheme="minorHAnsi" w:hAnsiTheme="minorHAnsi" w:cstheme="minorHAnsi"/>
          <w:color w:val="000000" w:themeColor="text1"/>
          <w:sz w:val="16"/>
        </w:rPr>
        <w:t>https://www.rand.org/pubs/perspectives/PEA407-1.html</w:t>
      </w:r>
      <w:r w:rsidRPr="001352E3">
        <w:rPr>
          <w:rFonts w:asciiTheme="minorHAnsi" w:hAnsiTheme="minorHAnsi" w:cstheme="minorHAnsi"/>
          <w:color w:val="000000" w:themeColor="text1"/>
          <w:sz w:val="16"/>
        </w:rPr>
        <w:t xml:space="preserve"> (2020). [Quality Control]</w:t>
      </w:r>
    </w:p>
    <w:p w14:paraId="673D9FBA" w14:textId="77777777" w:rsidR="00D03D82" w:rsidRPr="008F396C" w:rsidRDefault="00D03D82" w:rsidP="00D03D82">
      <w:pPr>
        <w:rPr>
          <w:rFonts w:asciiTheme="minorHAnsi" w:hAnsiTheme="minorHAnsi" w:cstheme="minorHAnsi"/>
          <w:color w:val="000000" w:themeColor="text1"/>
          <w:sz w:val="16"/>
        </w:rPr>
      </w:pPr>
      <w:r w:rsidRPr="008F396C">
        <w:rPr>
          <w:rFonts w:asciiTheme="minorHAnsi" w:hAnsiTheme="minorHAnsi" w:cstheme="minorHAnsi"/>
          <w:color w:val="000000" w:themeColor="text1"/>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8F396C">
        <w:rPr>
          <w:rFonts w:asciiTheme="minorHAnsi" w:hAnsiTheme="minorHAnsi" w:cstheme="minorHAnsi"/>
          <w:color w:val="000000" w:themeColor="text1"/>
          <w:sz w:val="24"/>
          <w:u w:val="single"/>
        </w:rPr>
        <w:t xml:space="preserve">Infectious agents such as </w:t>
      </w:r>
      <w:r w:rsidRPr="00527B7C">
        <w:rPr>
          <w:rFonts w:asciiTheme="minorHAnsi" w:hAnsiTheme="minorHAnsi" w:cstheme="minorHAnsi"/>
          <w:color w:val="000000" w:themeColor="text1"/>
          <w:sz w:val="24"/>
          <w:highlight w:val="cyan"/>
          <w:u w:val="single"/>
        </w:rPr>
        <w:t>anthrax, smallpox and tularemia</w:t>
      </w:r>
      <w:r w:rsidRPr="008F396C">
        <w:rPr>
          <w:rFonts w:asciiTheme="minorHAnsi" w:hAnsiTheme="minorHAnsi" w:cstheme="minorHAnsi"/>
          <w:color w:val="000000" w:themeColor="text1"/>
          <w:sz w:val="24"/>
          <w:u w:val="single"/>
        </w:rPr>
        <w:t xml:space="preserve"> could </w:t>
      </w:r>
      <w:r w:rsidRPr="00527B7C">
        <w:rPr>
          <w:rFonts w:asciiTheme="minorHAnsi" w:hAnsiTheme="minorHAnsi" w:cstheme="minorHAnsi"/>
          <w:color w:val="000000" w:themeColor="text1"/>
          <w:sz w:val="24"/>
          <w:highlight w:val="cyan"/>
          <w:u w:val="single"/>
        </w:rPr>
        <w:t>present threats in a</w:t>
      </w:r>
      <w:r w:rsidRPr="008F396C">
        <w:rPr>
          <w:rFonts w:asciiTheme="minorHAnsi" w:hAnsiTheme="minorHAnsi" w:cstheme="minorHAnsi"/>
          <w:color w:val="000000" w:themeColor="text1"/>
          <w:sz w:val="24"/>
          <w:u w:val="single"/>
        </w:rPr>
        <w:t xml:space="preserve"> </w:t>
      </w:r>
      <w:r w:rsidRPr="00527B7C">
        <w:rPr>
          <w:rFonts w:asciiTheme="minorHAnsi" w:hAnsiTheme="minorHAnsi" w:cstheme="minorHAnsi"/>
          <w:color w:val="000000" w:themeColor="text1"/>
          <w:sz w:val="24"/>
          <w:highlight w:val="cyan"/>
          <w:u w:val="single"/>
        </w:rPr>
        <w:t>bioterrorism context</w:t>
      </w:r>
      <w:r w:rsidRPr="008F396C">
        <w:rPr>
          <w:rFonts w:asciiTheme="minorHAnsi" w:hAnsiTheme="minorHAnsi" w:cstheme="minorHAnsi"/>
          <w:color w:val="000000" w:themeColor="text1"/>
          <w:sz w:val="16"/>
        </w:rPr>
        <w:t xml:space="preserve">.1 </w:t>
      </w:r>
      <w:r w:rsidRPr="00527B7C">
        <w:rPr>
          <w:rFonts w:asciiTheme="minorHAnsi" w:hAnsiTheme="minorHAnsi" w:cstheme="minorHAnsi"/>
          <w:color w:val="000000" w:themeColor="text1"/>
          <w:sz w:val="24"/>
          <w:highlight w:val="cyan"/>
          <w:u w:val="single"/>
        </w:rPr>
        <w:t>The</w:t>
      </w:r>
      <w:r w:rsidRPr="008F396C">
        <w:rPr>
          <w:rFonts w:asciiTheme="minorHAnsi" w:hAnsiTheme="minorHAnsi" w:cstheme="minorHAnsi"/>
          <w:color w:val="000000" w:themeColor="text1"/>
          <w:sz w:val="24"/>
          <w:u w:val="single"/>
        </w:rPr>
        <w:t xml:space="preserve"> general </w:t>
      </w:r>
      <w:r w:rsidRPr="00527B7C">
        <w:rPr>
          <w:rFonts w:asciiTheme="minorHAnsi" w:hAnsiTheme="minorHAnsi" w:cstheme="minorHAnsi"/>
          <w:color w:val="000000" w:themeColor="text1"/>
          <w:sz w:val="24"/>
          <w:highlight w:val="cyan"/>
          <w:u w:val="single"/>
        </w:rPr>
        <w:t>threat</w:t>
      </w:r>
      <w:r w:rsidRPr="008F396C">
        <w:rPr>
          <w:rFonts w:asciiTheme="minorHAnsi" w:hAnsiTheme="minorHAnsi" w:cstheme="minorHAnsi"/>
          <w:color w:val="000000" w:themeColor="text1"/>
          <w:sz w:val="24"/>
          <w:u w:val="single"/>
        </w:rPr>
        <w:t xml:space="preserve"> to public health that is </w:t>
      </w:r>
      <w:r w:rsidRPr="00527B7C">
        <w:rPr>
          <w:rFonts w:asciiTheme="minorHAnsi" w:hAnsiTheme="minorHAnsi" w:cstheme="minorHAnsi"/>
          <w:color w:val="000000" w:themeColor="text1"/>
          <w:sz w:val="24"/>
          <w:highlight w:val="cyan"/>
          <w:u w:val="single"/>
        </w:rPr>
        <w:t>posed by antimicrobial resistance is</w:t>
      </w:r>
      <w:r w:rsidRPr="008F396C">
        <w:rPr>
          <w:rFonts w:asciiTheme="minorHAnsi" w:hAnsiTheme="minorHAnsi" w:cstheme="minorHAnsi"/>
          <w:color w:val="000000" w:themeColor="text1"/>
          <w:sz w:val="24"/>
          <w:u w:val="single"/>
        </w:rPr>
        <w:t xml:space="preserve"> also well recognized as an area </w:t>
      </w:r>
      <w:r w:rsidRPr="00527B7C">
        <w:rPr>
          <w:rFonts w:asciiTheme="minorHAnsi" w:hAnsiTheme="minorHAnsi" w:cstheme="minorHAnsi"/>
          <w:color w:val="000000" w:themeColor="text1"/>
          <w:sz w:val="24"/>
          <w:highlight w:val="cyan"/>
          <w:u w:val="single"/>
        </w:rPr>
        <w:t>in need of</w:t>
      </w:r>
      <w:r w:rsidRPr="008F396C">
        <w:rPr>
          <w:rFonts w:asciiTheme="minorHAnsi" w:hAnsiTheme="minorHAnsi" w:cstheme="minorHAnsi"/>
          <w:color w:val="000000" w:themeColor="text1"/>
          <w:sz w:val="24"/>
          <w:u w:val="single"/>
        </w:rPr>
        <w:t xml:space="preserve"> pharmaceutica</w:t>
      </w:r>
      <w:r w:rsidRPr="00527B7C">
        <w:rPr>
          <w:rFonts w:asciiTheme="minorHAnsi" w:hAnsiTheme="minorHAnsi" w:cstheme="minorHAnsi"/>
          <w:color w:val="000000" w:themeColor="text1"/>
          <w:sz w:val="24"/>
          <w:highlight w:val="cyan"/>
          <w:u w:val="single"/>
        </w:rPr>
        <w:t>l innovation</w:t>
      </w:r>
      <w:r w:rsidRPr="008F396C">
        <w:rPr>
          <w:rFonts w:asciiTheme="minorHAnsi" w:hAnsiTheme="minorHAnsi" w:cstheme="minorHAnsi"/>
          <w:color w:val="000000" w:themeColor="text1"/>
          <w:sz w:val="24"/>
          <w:u w:val="single"/>
        </w:rPr>
        <w:t xml:space="preserve">. </w:t>
      </w:r>
      <w:r w:rsidRPr="008F396C">
        <w:rPr>
          <w:rFonts w:asciiTheme="minorHAnsi" w:hAnsiTheme="minorHAnsi" w:cstheme="minorHAnsi"/>
          <w:color w:val="000000" w:themeColor="text1"/>
          <w:sz w:val="16"/>
        </w:rPr>
        <w:t xml:space="preserve">Innovating in response to these challenges does not always align well with pharmaceutical industry commercial models, shareholder expectations and compe-tition within the industry. However, </w:t>
      </w:r>
      <w:r w:rsidRPr="008F396C">
        <w:rPr>
          <w:rFonts w:asciiTheme="minorHAnsi" w:hAnsiTheme="minorHAnsi" w:cstheme="minorHAnsi"/>
          <w:color w:val="000000" w:themeColor="text1"/>
          <w:sz w:val="24"/>
          <w:u w:val="single"/>
        </w:rPr>
        <w:t>the expertise, networks and infrastructure that industry has within its reach</w:t>
      </w:r>
      <w:r w:rsidRPr="008F396C">
        <w:rPr>
          <w:rFonts w:asciiTheme="minorHAnsi" w:hAnsiTheme="minorHAnsi" w:cstheme="minorHAnsi"/>
          <w:color w:val="000000" w:themeColor="text1"/>
          <w:sz w:val="16"/>
        </w:rPr>
        <w:t xml:space="preserve">, as well as public expectations and the moral imperative, </w:t>
      </w:r>
      <w:r w:rsidRPr="008F396C">
        <w:rPr>
          <w:rFonts w:asciiTheme="minorHAnsi" w:hAnsiTheme="minorHAnsi" w:cstheme="minorHAnsi"/>
          <w:color w:val="000000" w:themeColor="text1"/>
          <w:sz w:val="24"/>
          <w:u w:val="single"/>
        </w:rPr>
        <w:t>make</w:t>
      </w:r>
      <w:r w:rsidRPr="00527B7C">
        <w:rPr>
          <w:rFonts w:asciiTheme="minorHAnsi" w:hAnsiTheme="minorHAnsi" w:cstheme="minorHAnsi"/>
          <w:color w:val="000000" w:themeColor="text1"/>
          <w:sz w:val="24"/>
          <w:highlight w:val="cyan"/>
          <w:u w:val="single"/>
        </w:rPr>
        <w:t xml:space="preserve"> pharmaceutical companies</w:t>
      </w:r>
      <w:r w:rsidRPr="008F396C">
        <w:rPr>
          <w:rFonts w:asciiTheme="minorHAnsi" w:hAnsiTheme="minorHAnsi" w:cstheme="minorHAnsi"/>
          <w:color w:val="000000" w:themeColor="text1"/>
          <w:sz w:val="24"/>
          <w:u w:val="single"/>
        </w:rPr>
        <w:t xml:space="preserve"> and the wider life sciences sector an </w:t>
      </w:r>
      <w:r w:rsidRPr="00527B7C">
        <w:rPr>
          <w:rFonts w:asciiTheme="minorHAnsi" w:hAnsiTheme="minorHAnsi" w:cstheme="minorHAnsi"/>
          <w:color w:val="000000" w:themeColor="text1"/>
          <w:sz w:val="24"/>
          <w:highlight w:val="cyan"/>
          <w:u w:val="single"/>
        </w:rPr>
        <w:t>indispensable</w:t>
      </w:r>
      <w:r w:rsidRPr="008F396C">
        <w:rPr>
          <w:rFonts w:asciiTheme="minorHAnsi" w:hAnsiTheme="minorHAnsi" w:cstheme="minorHAnsi"/>
          <w:color w:val="000000" w:themeColor="text1"/>
          <w:sz w:val="24"/>
          <w:u w:val="single"/>
        </w:rPr>
        <w:t xml:space="preserve"> partner </w:t>
      </w:r>
      <w:r w:rsidRPr="00527B7C">
        <w:rPr>
          <w:rFonts w:asciiTheme="minorHAnsi" w:hAnsiTheme="minorHAnsi" w:cstheme="minorHAnsi"/>
          <w:color w:val="000000" w:themeColor="text1"/>
          <w:sz w:val="24"/>
          <w:highlight w:val="cyan"/>
          <w:u w:val="single"/>
        </w:rPr>
        <w:t>in</w:t>
      </w:r>
      <w:r w:rsidRPr="008F396C">
        <w:rPr>
          <w:rFonts w:asciiTheme="minorHAnsi" w:hAnsiTheme="minorHAnsi" w:cstheme="minorHAnsi"/>
          <w:color w:val="000000" w:themeColor="text1"/>
          <w:sz w:val="24"/>
          <w:u w:val="single"/>
        </w:rPr>
        <w:t xml:space="preserve"> the </w:t>
      </w:r>
      <w:r w:rsidRPr="00527B7C">
        <w:rPr>
          <w:rFonts w:asciiTheme="minorHAnsi" w:hAnsiTheme="minorHAnsi" w:cstheme="minorHAnsi"/>
          <w:color w:val="000000" w:themeColor="text1"/>
          <w:sz w:val="24"/>
          <w:highlight w:val="cyan"/>
          <w:u w:val="single"/>
        </w:rPr>
        <w:t>search for solutions</w:t>
      </w:r>
      <w:r w:rsidRPr="008F396C">
        <w:rPr>
          <w:rFonts w:asciiTheme="minorHAnsi" w:hAnsiTheme="minorHAnsi" w:cstheme="minorHAnsi"/>
          <w:color w:val="000000" w:themeColor="text1"/>
          <w:sz w:val="24"/>
          <w:u w:val="single"/>
        </w:rPr>
        <w:t xml:space="preserve"> that save lives</w:t>
      </w:r>
      <w:r w:rsidRPr="008F396C">
        <w:rPr>
          <w:rFonts w:asciiTheme="minorHAnsi" w:hAnsiTheme="minorHAnsi" w:cstheme="minorHAnsi"/>
          <w:color w:val="000000" w:themeColor="text1"/>
          <w:sz w:val="16"/>
        </w:rPr>
        <w:t xml:space="preserve">. </w:t>
      </w:r>
      <w:r w:rsidRPr="008F396C">
        <w:rPr>
          <w:rFonts w:asciiTheme="minorHAnsi" w:hAnsiTheme="minorHAnsi" w:cstheme="minorHAnsi"/>
          <w:color w:val="000000" w:themeColor="text1"/>
          <w:sz w:val="24"/>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527B7C">
        <w:rPr>
          <w:rFonts w:asciiTheme="minorHAnsi" w:hAnsiTheme="minorHAnsi" w:cstheme="minorHAnsi"/>
          <w:color w:val="000000" w:themeColor="text1"/>
          <w:sz w:val="24"/>
          <w:highlight w:val="cyan"/>
          <w:u w:val="single"/>
        </w:rPr>
        <w:t>contributing to the search for effective medicines</w:t>
      </w:r>
      <w:r w:rsidRPr="008F396C">
        <w:rPr>
          <w:rFonts w:asciiTheme="minorHAnsi" w:hAnsiTheme="minorHAnsi" w:cstheme="minorHAnsi"/>
          <w:color w:val="000000" w:themeColor="text1"/>
          <w:sz w:val="24"/>
          <w:u w:val="single"/>
        </w:rPr>
        <w:t xml:space="preserve">, vaccines or diagnostics </w:t>
      </w:r>
      <w:r w:rsidRPr="00527B7C">
        <w:rPr>
          <w:rFonts w:asciiTheme="minorHAnsi" w:hAnsiTheme="minorHAnsi" w:cstheme="minorHAnsi"/>
          <w:color w:val="000000" w:themeColor="text1"/>
          <w:sz w:val="24"/>
          <w:highlight w:val="cyan"/>
          <w:u w:val="single"/>
        </w:rPr>
        <w:t>is essential for</w:t>
      </w:r>
      <w:r w:rsidRPr="008F396C">
        <w:rPr>
          <w:rFonts w:asciiTheme="minorHAnsi" w:hAnsiTheme="minorHAnsi" w:cstheme="minorHAnsi"/>
          <w:color w:val="000000" w:themeColor="text1"/>
          <w:sz w:val="24"/>
          <w:u w:val="single"/>
        </w:rPr>
        <w:t xml:space="preserve"> socially responsible</w:t>
      </w:r>
      <w:r w:rsidRPr="00527B7C">
        <w:rPr>
          <w:rFonts w:asciiTheme="minorHAnsi" w:hAnsiTheme="minorHAnsi" w:cstheme="minorHAnsi"/>
          <w:color w:val="000000" w:themeColor="text1"/>
          <w:sz w:val="24"/>
          <w:highlight w:val="cyan"/>
          <w:u w:val="single"/>
        </w:rPr>
        <w:t xml:space="preserve"> companies</w:t>
      </w:r>
      <w:r w:rsidRPr="008F396C">
        <w:rPr>
          <w:rFonts w:asciiTheme="minorHAnsi" w:hAnsiTheme="minorHAnsi" w:cstheme="minorHAnsi"/>
          <w:color w:val="000000" w:themeColor="text1"/>
          <w:sz w:val="24"/>
          <w:u w:val="single"/>
        </w:rPr>
        <w:t xml:space="preserve"> in the sec-tor</w:t>
      </w:r>
      <w:r w:rsidRPr="008F396C">
        <w:rPr>
          <w:rFonts w:asciiTheme="minorHAnsi" w:hAnsiTheme="minorHAnsi" w:cstheme="minorHAnsi"/>
          <w:color w:val="000000" w:themeColor="text1"/>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8F396C">
        <w:rPr>
          <w:rFonts w:asciiTheme="minorHAnsi" w:hAnsiTheme="minorHAnsi" w:cstheme="minorHAnsi"/>
          <w:color w:val="000000" w:themeColor="text1"/>
          <w:sz w:val="24"/>
          <w:u w:val="single"/>
        </w:rPr>
        <w:t xml:space="preserve">The primary purpose of such innovation is to benefit patients and wider population health. </w:t>
      </w:r>
      <w:r w:rsidRPr="008F396C">
        <w:rPr>
          <w:rFonts w:asciiTheme="minorHAnsi" w:hAnsiTheme="minorHAnsi" w:cstheme="minorHAnsi"/>
          <w:color w:val="000000" w:themeColor="text1"/>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8F396C">
        <w:rPr>
          <w:rFonts w:asciiTheme="minorHAnsi" w:hAnsiTheme="minorHAnsi" w:cstheme="minorHAnsi"/>
          <w:color w:val="000000" w:themeColor="text1"/>
          <w:sz w:val="24"/>
          <w:u w:val="single"/>
        </w:rPr>
        <w:t xml:space="preserve">we need to consider how pharmaceutical innovation for responding to emerging infectious diseases can best be enabled beyond the current crisis. Many public health threats (including those associated with other infectious diseases, </w:t>
      </w:r>
      <w:r w:rsidRPr="00527B7C">
        <w:rPr>
          <w:rFonts w:asciiTheme="minorHAnsi" w:hAnsiTheme="minorHAnsi" w:cstheme="minorHAnsi"/>
          <w:color w:val="000000" w:themeColor="text1"/>
          <w:sz w:val="24"/>
          <w:highlight w:val="cyan"/>
          <w:u w:val="single"/>
        </w:rPr>
        <w:t>bioterror-ism</w:t>
      </w:r>
      <w:r w:rsidRPr="008F396C">
        <w:rPr>
          <w:rFonts w:asciiTheme="minorHAnsi" w:hAnsiTheme="minorHAnsi" w:cstheme="minorHAnsi"/>
          <w:color w:val="000000" w:themeColor="text1"/>
          <w:sz w:val="24"/>
          <w:u w:val="single"/>
        </w:rPr>
        <w:t xml:space="preserve"> agents </w:t>
      </w:r>
      <w:r w:rsidRPr="00527B7C">
        <w:rPr>
          <w:rFonts w:asciiTheme="minorHAnsi" w:hAnsiTheme="minorHAnsi" w:cstheme="minorHAnsi"/>
          <w:color w:val="000000" w:themeColor="text1"/>
          <w:sz w:val="24"/>
          <w:highlight w:val="cyan"/>
          <w:u w:val="single"/>
        </w:rPr>
        <w:t>and antimicrobial resistance</w:t>
      </w:r>
      <w:r w:rsidRPr="008F396C">
        <w:rPr>
          <w:rFonts w:asciiTheme="minorHAnsi" w:hAnsiTheme="minorHAnsi" w:cstheme="minorHAnsi"/>
          <w:color w:val="000000" w:themeColor="text1"/>
          <w:sz w:val="24"/>
          <w:u w:val="single"/>
        </w:rPr>
        <w:t xml:space="preserve">) </w:t>
      </w:r>
      <w:r w:rsidRPr="00527B7C">
        <w:rPr>
          <w:rFonts w:asciiTheme="minorHAnsi" w:hAnsiTheme="minorHAnsi" w:cstheme="minorHAnsi"/>
          <w:color w:val="000000" w:themeColor="text1"/>
          <w:sz w:val="24"/>
          <w:highlight w:val="cyan"/>
          <w:u w:val="single"/>
        </w:rPr>
        <w:t xml:space="preserve">are </w:t>
      </w:r>
      <w:r w:rsidRPr="008F396C">
        <w:rPr>
          <w:rFonts w:asciiTheme="minorHAnsi" w:hAnsiTheme="minorHAnsi" w:cstheme="minorHAnsi"/>
          <w:color w:val="000000" w:themeColor="text1"/>
          <w:sz w:val="24"/>
          <w:u w:val="single"/>
        </w:rPr>
        <w:t xml:space="preserve">urgently </w:t>
      </w:r>
      <w:r w:rsidRPr="00527B7C">
        <w:rPr>
          <w:rFonts w:asciiTheme="minorHAnsi" w:hAnsiTheme="minorHAnsi" w:cstheme="minorHAnsi"/>
          <w:color w:val="000000" w:themeColor="text1"/>
          <w:sz w:val="24"/>
          <w:highlight w:val="cyan"/>
          <w:u w:val="single"/>
        </w:rPr>
        <w:t>in need of pharmaceutical innovation</w:t>
      </w:r>
      <w:r w:rsidRPr="008F396C">
        <w:rPr>
          <w:rFonts w:asciiTheme="minorHAnsi" w:hAnsiTheme="minorHAnsi" w:cstheme="minorHAnsi"/>
          <w:color w:val="000000" w:themeColor="text1"/>
          <w:sz w:val="24"/>
          <w:u w:val="single"/>
        </w:rPr>
        <w:t xml:space="preserve">, </w:t>
      </w:r>
      <w:r w:rsidRPr="00527B7C">
        <w:rPr>
          <w:rFonts w:asciiTheme="minorHAnsi" w:hAnsiTheme="minorHAnsi" w:cstheme="minorHAnsi"/>
          <w:color w:val="000000" w:themeColor="text1"/>
          <w:sz w:val="24"/>
          <w:highlight w:val="cyan"/>
          <w:u w:val="single"/>
        </w:rPr>
        <w:t>even if their impacts are not as visible</w:t>
      </w:r>
      <w:r w:rsidRPr="008F396C">
        <w:rPr>
          <w:rFonts w:asciiTheme="minorHAnsi" w:hAnsiTheme="minorHAnsi" w:cstheme="minorHAnsi"/>
          <w:color w:val="000000" w:themeColor="text1"/>
          <w:sz w:val="24"/>
          <w:u w:val="single"/>
        </w:rPr>
        <w:t xml:space="preserve"> to society as COVID-19 is in the imme-diate term. </w:t>
      </w:r>
      <w:r w:rsidRPr="008F396C">
        <w:rPr>
          <w:rFonts w:asciiTheme="minorHAnsi" w:hAnsiTheme="minorHAnsi" w:cstheme="minorHAnsi"/>
          <w:color w:val="000000" w:themeColor="text1"/>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8F396C">
        <w:rPr>
          <w:rFonts w:asciiTheme="minorHAnsi" w:hAnsiTheme="minorHAnsi" w:cstheme="minorHAnsi"/>
          <w:color w:val="000000" w:themeColor="text1"/>
          <w:sz w:val="24"/>
          <w:u w:val="single"/>
        </w:rPr>
        <w:t>levels of activity in response to the threat of antimicrobial resistance are still low.</w:t>
      </w:r>
      <w:r w:rsidRPr="008F396C">
        <w:rPr>
          <w:rFonts w:asciiTheme="minorHAnsi" w:hAnsiTheme="minorHAnsi" w:cstheme="minorHAnsi"/>
          <w:color w:val="000000" w:themeColor="text1"/>
          <w:sz w:val="16"/>
        </w:rPr>
        <w:t>12 There are important policy questions as to whether – and how – industry could engage with such public health threats to an even greater extent under improved innova-tion conditions.</w:t>
      </w:r>
    </w:p>
    <w:p w14:paraId="4225A1E0" w14:textId="77777777" w:rsidR="00D03D82" w:rsidRPr="001352E3" w:rsidRDefault="00D03D82" w:rsidP="00D03D82">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Bioterror is the largest medical threat</w:t>
      </w:r>
      <w:r>
        <w:rPr>
          <w:rFonts w:asciiTheme="minorHAnsi" w:hAnsiTheme="minorHAnsi" w:cstheme="minorHAnsi"/>
          <w:color w:val="000000" w:themeColor="text1"/>
        </w:rPr>
        <w:t xml:space="preserve">—it o/w’s pandemics on probability </w:t>
      </w:r>
    </w:p>
    <w:p w14:paraId="38BFD927" w14:textId="77777777" w:rsidR="00D03D82" w:rsidRPr="001352E3" w:rsidRDefault="00D03D82" w:rsidP="00D03D82">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Bakerlee ‘21</w:t>
      </w:r>
      <w:r w:rsidRPr="001352E3">
        <w:rPr>
          <w:rFonts w:asciiTheme="minorHAnsi" w:hAnsiTheme="minorHAnsi" w:cstheme="minorHAnsi"/>
          <w:color w:val="000000" w:themeColor="text1"/>
          <w:sz w:val="16"/>
        </w:rPr>
        <w:t xml:space="preserve"> Chris Bakerlee is a Ph.D. candidate studying evolutionary genetics at Harvard University and a fellow in the Council on Strategic Risks’s Fellowship for Ending Bioweapons Programs. "Mother Nature is not 'the ultimate bioterrorist' - STAT." STAT, 8 Jan. 2021, www.statnews.com/2021/01/08/mother-nature-is-not-the-ultimate-bioterrorist. [Quality Control]</w:t>
      </w:r>
    </w:p>
    <w:p w14:paraId="32FA91A6" w14:textId="77777777" w:rsidR="00D03D82" w:rsidRDefault="00D03D82" w:rsidP="00D03D82">
      <w:pPr>
        <w:rPr>
          <w:rFonts w:asciiTheme="minorHAnsi" w:hAnsiTheme="minorHAnsi" w:cstheme="minorHAnsi"/>
          <w:color w:val="000000" w:themeColor="text1"/>
          <w:sz w:val="16"/>
        </w:rPr>
      </w:pPr>
      <w:r w:rsidRPr="008F396C">
        <w:rPr>
          <w:rFonts w:asciiTheme="minorHAnsi" w:hAnsiTheme="minorHAnsi" w:cstheme="minorHAnsi"/>
          <w:color w:val="000000" w:themeColor="text1"/>
          <w:sz w:val="16"/>
        </w:rPr>
        <w:t xml:space="preserve">Taken together, these examples show that this meme no longer serves us well. </w:t>
      </w:r>
      <w:r w:rsidRPr="008F396C">
        <w:rPr>
          <w:rFonts w:asciiTheme="minorHAnsi" w:hAnsiTheme="minorHAnsi" w:cstheme="minorHAnsi"/>
          <w:color w:val="000000" w:themeColor="text1"/>
          <w:sz w:val="24"/>
          <w:u w:val="single"/>
        </w:rPr>
        <w:t>It is undoubtedly a mistake to underestimate the threats from natural pathogens</w:t>
      </w:r>
      <w:r w:rsidRPr="008F396C">
        <w:rPr>
          <w:rFonts w:asciiTheme="minorHAnsi" w:hAnsiTheme="minorHAnsi" w:cstheme="minorHAnsi"/>
          <w:color w:val="000000" w:themeColor="text1"/>
          <w:sz w:val="16"/>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8F396C">
        <w:rPr>
          <w:rFonts w:asciiTheme="minorHAnsi" w:hAnsiTheme="minorHAnsi" w:cstheme="minorHAnsi"/>
          <w:color w:val="000000" w:themeColor="text1"/>
          <w:sz w:val="24"/>
          <w:u w:val="single"/>
        </w:rPr>
        <w:t xml:space="preserve">with </w:t>
      </w:r>
      <w:r w:rsidRPr="00527B7C">
        <w:rPr>
          <w:rFonts w:asciiTheme="minorHAnsi" w:hAnsiTheme="minorHAnsi" w:cstheme="minorHAnsi"/>
          <w:color w:val="000000" w:themeColor="text1"/>
          <w:sz w:val="24"/>
          <w:highlight w:val="cyan"/>
          <w:u w:val="single"/>
        </w:rPr>
        <w:t>each passing day, humans grow more</w:t>
      </w:r>
      <w:r w:rsidRPr="008F396C">
        <w:rPr>
          <w:rFonts w:asciiTheme="minorHAnsi" w:hAnsiTheme="minorHAnsi" w:cstheme="minorHAnsi"/>
          <w:color w:val="000000" w:themeColor="text1"/>
          <w:sz w:val="24"/>
          <w:u w:val="single"/>
        </w:rPr>
        <w:t xml:space="preserve"> </w:t>
      </w:r>
      <w:r w:rsidRPr="00527B7C">
        <w:rPr>
          <w:rFonts w:asciiTheme="minorHAnsi" w:hAnsiTheme="minorHAnsi" w:cstheme="minorHAnsi"/>
          <w:color w:val="000000" w:themeColor="text1"/>
          <w:sz w:val="24"/>
          <w:highlight w:val="cyan"/>
          <w:u w:val="single"/>
        </w:rPr>
        <w:t>capable of</w:t>
      </w:r>
      <w:r w:rsidRPr="008F396C">
        <w:rPr>
          <w:rFonts w:asciiTheme="minorHAnsi" w:hAnsiTheme="minorHAnsi" w:cstheme="minorHAnsi"/>
          <w:color w:val="000000" w:themeColor="text1"/>
          <w:sz w:val="24"/>
          <w:u w:val="single"/>
        </w:rPr>
        <w:t xml:space="preserve"> outdoing nature and </w:t>
      </w:r>
      <w:r w:rsidRPr="00527B7C">
        <w:rPr>
          <w:rFonts w:asciiTheme="minorHAnsi" w:hAnsiTheme="minorHAnsi" w:cstheme="minorHAnsi"/>
          <w:color w:val="000000" w:themeColor="text1"/>
          <w:sz w:val="24"/>
          <w:highlight w:val="cyan"/>
          <w:u w:val="single"/>
        </w:rPr>
        <w:t>harnessing biotech</w:t>
      </w:r>
      <w:r w:rsidRPr="008F396C">
        <w:rPr>
          <w:rFonts w:asciiTheme="minorHAnsi" w:hAnsiTheme="minorHAnsi" w:cstheme="minorHAnsi"/>
          <w:color w:val="000000" w:themeColor="text1"/>
          <w:sz w:val="24"/>
          <w:u w:val="single"/>
        </w:rPr>
        <w:t xml:space="preserve">nology </w:t>
      </w:r>
      <w:r w:rsidRPr="00527B7C">
        <w:rPr>
          <w:rFonts w:asciiTheme="minorHAnsi" w:hAnsiTheme="minorHAnsi" w:cstheme="minorHAnsi"/>
          <w:color w:val="000000" w:themeColor="text1"/>
          <w:sz w:val="24"/>
          <w:highlight w:val="cyan"/>
          <w:u w:val="single"/>
        </w:rPr>
        <w:t>to cause harm on a staggering scale</w:t>
      </w:r>
      <w:r w:rsidRPr="008F396C">
        <w:rPr>
          <w:rFonts w:asciiTheme="minorHAnsi" w:hAnsiTheme="minorHAnsi" w:cstheme="minorHAnsi"/>
          <w:color w:val="000000" w:themeColor="text1"/>
          <w:sz w:val="24"/>
          <w:u w:val="single"/>
        </w:rPr>
        <w:t>, by either cruelty or carelessness</w:t>
      </w:r>
      <w:r w:rsidRPr="008F396C">
        <w:rPr>
          <w:rFonts w:asciiTheme="minorHAnsi" w:hAnsiTheme="minorHAnsi" w:cstheme="minorHAnsi"/>
          <w:color w:val="000000" w:themeColor="text1"/>
          <w:sz w:val="16"/>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opens up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8F396C">
        <w:rPr>
          <w:rFonts w:asciiTheme="minorHAnsi" w:hAnsiTheme="minorHAnsi" w:cstheme="minorHAnsi"/>
          <w:color w:val="000000" w:themeColor="text1"/>
          <w:sz w:val="24"/>
          <w:u w:val="single"/>
        </w:rPr>
        <w:t xml:space="preserve">But natural selection is also handicapped by near-sightedness, driving improvements in traits that enhance a population’s fitness in its current environment with no attention to maintaining or improving traits that enhance fitness in other environments. </w:t>
      </w:r>
      <w:r w:rsidRPr="00527B7C">
        <w:rPr>
          <w:rFonts w:asciiTheme="minorHAnsi" w:hAnsiTheme="minorHAnsi" w:cstheme="minorHAnsi"/>
          <w:color w:val="000000" w:themeColor="text1"/>
          <w:sz w:val="24"/>
          <w:highlight w:val="cyan"/>
          <w:u w:val="single"/>
        </w:rPr>
        <w:t>If creating a</w:t>
      </w:r>
      <w:r w:rsidRPr="008F396C">
        <w:rPr>
          <w:rFonts w:asciiTheme="minorHAnsi" w:hAnsiTheme="minorHAnsi" w:cstheme="minorHAnsi"/>
          <w:color w:val="000000" w:themeColor="text1"/>
          <w:sz w:val="24"/>
          <w:u w:val="single"/>
        </w:rPr>
        <w:t xml:space="preserve">n especially </w:t>
      </w:r>
      <w:r w:rsidRPr="00527B7C">
        <w:rPr>
          <w:rFonts w:asciiTheme="minorHAnsi" w:hAnsiTheme="minorHAnsi" w:cstheme="minorHAnsi"/>
          <w:color w:val="000000" w:themeColor="text1"/>
          <w:sz w:val="24"/>
          <w:highlight w:val="cyan"/>
          <w:u w:val="single"/>
        </w:rPr>
        <w:t xml:space="preserve">deadly pathogen were </w:t>
      </w:r>
      <w:r w:rsidRPr="008F396C">
        <w:rPr>
          <w:rFonts w:asciiTheme="minorHAnsi" w:hAnsiTheme="minorHAnsi" w:cstheme="minorHAnsi"/>
          <w:color w:val="000000" w:themeColor="text1"/>
          <w:sz w:val="24"/>
          <w:u w:val="single"/>
        </w:rPr>
        <w:t xml:space="preserve">like winning </w:t>
      </w:r>
      <w:r w:rsidRPr="00527B7C">
        <w:rPr>
          <w:rFonts w:asciiTheme="minorHAnsi" w:hAnsiTheme="minorHAnsi" w:cstheme="minorHAnsi"/>
          <w:color w:val="000000" w:themeColor="text1"/>
          <w:sz w:val="24"/>
          <w:highlight w:val="cyan"/>
          <w:u w:val="single"/>
        </w:rPr>
        <w:t>a soccer match</w:t>
      </w:r>
      <w:r w:rsidRPr="008F396C">
        <w:rPr>
          <w:rFonts w:asciiTheme="minorHAnsi" w:hAnsiTheme="minorHAnsi" w:cstheme="minorHAnsi"/>
          <w:color w:val="000000" w:themeColor="text1"/>
          <w:sz w:val="24"/>
          <w:u w:val="single"/>
        </w:rPr>
        <w:t xml:space="preserve"> against a formidable opponent, </w:t>
      </w:r>
      <w:r w:rsidRPr="00527B7C">
        <w:rPr>
          <w:rFonts w:asciiTheme="minorHAnsi" w:hAnsiTheme="minorHAnsi" w:cstheme="minorHAnsi"/>
          <w:color w:val="000000" w:themeColor="text1"/>
          <w:sz w:val="24"/>
          <w:highlight w:val="cyan"/>
          <w:u w:val="single"/>
        </w:rPr>
        <w:t>natural selection would be competing with</w:t>
      </w:r>
      <w:r w:rsidRPr="008F396C">
        <w:rPr>
          <w:rFonts w:asciiTheme="minorHAnsi" w:hAnsiTheme="minorHAnsi" w:cstheme="minorHAnsi"/>
          <w:color w:val="000000" w:themeColor="text1"/>
          <w:sz w:val="24"/>
          <w:u w:val="single"/>
        </w:rPr>
        <w:t xml:space="preserve"> all the cunning of </w:t>
      </w:r>
      <w:r w:rsidRPr="00527B7C">
        <w:rPr>
          <w:rFonts w:asciiTheme="minorHAnsi" w:hAnsiTheme="minorHAnsi" w:cstheme="minorHAnsi"/>
          <w:color w:val="000000" w:themeColor="text1"/>
          <w:sz w:val="24"/>
          <w:highlight w:val="cyan"/>
          <w:u w:val="single"/>
        </w:rPr>
        <w:t>a</w:t>
      </w:r>
      <w:r w:rsidRPr="008F396C">
        <w:rPr>
          <w:rFonts w:asciiTheme="minorHAnsi" w:hAnsiTheme="minorHAnsi" w:cstheme="minorHAnsi"/>
          <w:color w:val="000000" w:themeColor="text1"/>
          <w:sz w:val="24"/>
          <w:u w:val="single"/>
        </w:rPr>
        <w:t xml:space="preserve">n especially persistent </w:t>
      </w:r>
      <w:r w:rsidRPr="00527B7C">
        <w:rPr>
          <w:rFonts w:asciiTheme="minorHAnsi" w:hAnsiTheme="minorHAnsi" w:cstheme="minorHAnsi"/>
          <w:color w:val="000000" w:themeColor="text1"/>
          <w:sz w:val="24"/>
          <w:highlight w:val="cyan"/>
          <w:u w:val="single"/>
        </w:rPr>
        <w:t>horde of 5-year-olds</w:t>
      </w:r>
      <w:r w:rsidRPr="008F396C">
        <w:rPr>
          <w:rFonts w:asciiTheme="minorHAnsi" w:hAnsiTheme="minorHAnsi" w:cstheme="minorHAnsi"/>
          <w:color w:val="000000" w:themeColor="text1"/>
          <w:sz w:val="24"/>
          <w:u w:val="single"/>
        </w:rPr>
        <w:t xml:space="preserve">, glued to the ball and only ever capable of playing offense, defense, or goalie at any one time. </w:t>
      </w:r>
      <w:r w:rsidRPr="008F396C">
        <w:rPr>
          <w:rFonts w:asciiTheme="minorHAnsi" w:hAnsiTheme="minorHAnsi" w:cstheme="minorHAnsi"/>
          <w:color w:val="000000" w:themeColor="text1"/>
          <w:sz w:val="16"/>
        </w:rPr>
        <w:t xml:space="preserve">By contrast, </w:t>
      </w:r>
      <w:r w:rsidRPr="008F396C">
        <w:rPr>
          <w:rFonts w:asciiTheme="minorHAnsi" w:hAnsiTheme="minorHAnsi" w:cstheme="minorHAnsi"/>
          <w:color w:val="000000" w:themeColor="text1"/>
          <w:sz w:val="24"/>
          <w:u w:val="single"/>
        </w:rPr>
        <w:t xml:space="preserve">modern </w:t>
      </w:r>
      <w:r w:rsidRPr="00527B7C">
        <w:rPr>
          <w:rFonts w:asciiTheme="minorHAnsi" w:hAnsiTheme="minorHAnsi" w:cstheme="minorHAnsi"/>
          <w:color w:val="000000" w:themeColor="text1"/>
          <w:sz w:val="24"/>
          <w:highlight w:val="cyan"/>
          <w:u w:val="single"/>
        </w:rPr>
        <w:t>biologists are gaining the ability to see the whole field</w:t>
      </w:r>
      <w:r w:rsidRPr="008F396C">
        <w:rPr>
          <w:rFonts w:asciiTheme="minorHAnsi" w:hAnsiTheme="minorHAnsi" w:cstheme="minorHAnsi"/>
          <w:color w:val="000000" w:themeColor="text1"/>
          <w:sz w:val="24"/>
          <w:u w:val="single"/>
        </w:rPr>
        <w:t xml:space="preserve">, develop an intuition about where the ball will be next, and play multiple positions simultaneously. </w:t>
      </w:r>
      <w:r w:rsidRPr="008F396C">
        <w:rPr>
          <w:rFonts w:asciiTheme="minorHAnsi" w:hAnsiTheme="minorHAnsi" w:cstheme="minorHAnsi"/>
          <w:color w:val="000000" w:themeColor="text1"/>
          <w:sz w:val="16"/>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8F396C">
        <w:rPr>
          <w:rFonts w:asciiTheme="minorHAnsi" w:hAnsiTheme="minorHAnsi" w:cstheme="minorHAnsi"/>
          <w:color w:val="000000" w:themeColor="text1"/>
          <w:sz w:val="24"/>
          <w:u w:val="single"/>
        </w:rPr>
        <w:t xml:space="preserve"> This growing capability promises tremendous benefits for agriculture, industry, and human health, but its </w:t>
      </w:r>
      <w:r w:rsidRPr="00527B7C">
        <w:rPr>
          <w:rFonts w:asciiTheme="minorHAnsi" w:hAnsiTheme="minorHAnsi" w:cstheme="minorHAnsi"/>
          <w:color w:val="000000" w:themeColor="text1"/>
          <w:sz w:val="24"/>
          <w:highlight w:val="cyan"/>
          <w:u w:val="single"/>
        </w:rPr>
        <w:t>potential application to</w:t>
      </w:r>
      <w:r w:rsidRPr="008F396C">
        <w:rPr>
          <w:rFonts w:asciiTheme="minorHAnsi" w:hAnsiTheme="minorHAnsi" w:cstheme="minorHAnsi"/>
          <w:color w:val="000000" w:themeColor="text1"/>
          <w:sz w:val="24"/>
          <w:u w:val="single"/>
        </w:rPr>
        <w:t xml:space="preserve"> the </w:t>
      </w:r>
      <w:r w:rsidRPr="00527B7C">
        <w:rPr>
          <w:rFonts w:asciiTheme="minorHAnsi" w:hAnsiTheme="minorHAnsi" w:cstheme="minorHAnsi"/>
          <w:color w:val="000000" w:themeColor="text1"/>
          <w:sz w:val="24"/>
          <w:highlight w:val="cyan"/>
          <w:u w:val="single"/>
        </w:rPr>
        <w:t>creation of pathogens poses serious concerns</w:t>
      </w:r>
      <w:r w:rsidRPr="008F396C">
        <w:rPr>
          <w:rFonts w:asciiTheme="minorHAnsi" w:hAnsiTheme="minorHAnsi" w:cstheme="minorHAnsi"/>
          <w:color w:val="000000" w:themeColor="text1"/>
          <w:sz w:val="24"/>
          <w:u w:val="single"/>
        </w:rPr>
        <w:t xml:space="preserve">. </w:t>
      </w:r>
      <w:r w:rsidRPr="008F396C">
        <w:rPr>
          <w:rFonts w:asciiTheme="minorHAnsi" w:hAnsiTheme="minorHAnsi" w:cstheme="minorHAnsi"/>
          <w:color w:val="000000" w:themeColor="text1"/>
          <w:sz w:val="16"/>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527B7C">
        <w:rPr>
          <w:rFonts w:asciiTheme="minorHAnsi" w:hAnsiTheme="minorHAnsi" w:cstheme="minorHAnsi"/>
          <w:color w:val="000000" w:themeColor="text1"/>
          <w:sz w:val="24"/>
          <w:highlight w:val="cyan"/>
          <w:u w:val="single"/>
        </w:rPr>
        <w:t>States have</w:t>
      </w:r>
      <w:r w:rsidRPr="008F396C">
        <w:rPr>
          <w:rFonts w:asciiTheme="minorHAnsi" w:hAnsiTheme="minorHAnsi" w:cstheme="minorHAnsi"/>
          <w:color w:val="000000" w:themeColor="text1"/>
          <w:sz w:val="24"/>
          <w:u w:val="single"/>
        </w:rPr>
        <w:t xml:space="preserve"> vastly more </w:t>
      </w:r>
      <w:r w:rsidRPr="00527B7C">
        <w:rPr>
          <w:rFonts w:asciiTheme="minorHAnsi" w:hAnsiTheme="minorHAnsi" w:cstheme="minorHAnsi"/>
          <w:color w:val="000000" w:themeColor="text1"/>
          <w:sz w:val="24"/>
          <w:highlight w:val="cyan"/>
          <w:u w:val="single"/>
        </w:rPr>
        <w:t>resources to support</w:t>
      </w:r>
      <w:r w:rsidRPr="008F396C">
        <w:rPr>
          <w:rFonts w:asciiTheme="minorHAnsi" w:hAnsiTheme="minorHAnsi" w:cstheme="minorHAnsi"/>
          <w:color w:val="000000" w:themeColor="text1"/>
          <w:sz w:val="24"/>
          <w:u w:val="single"/>
        </w:rPr>
        <w:t xml:space="preserve"> the </w:t>
      </w:r>
      <w:r w:rsidRPr="00527B7C">
        <w:rPr>
          <w:rFonts w:asciiTheme="minorHAnsi" w:hAnsiTheme="minorHAnsi" w:cstheme="minorHAnsi"/>
          <w:color w:val="000000" w:themeColor="text1"/>
          <w:sz w:val="24"/>
          <w:highlight w:val="cyan"/>
          <w:u w:val="single"/>
        </w:rPr>
        <w:t>development of biological weapons</w:t>
      </w:r>
      <w:r w:rsidRPr="008F396C">
        <w:rPr>
          <w:rFonts w:asciiTheme="minorHAnsi" w:hAnsiTheme="minorHAnsi" w:cstheme="minorHAnsi"/>
          <w:color w:val="000000" w:themeColor="text1"/>
          <w:sz w:val="24"/>
          <w:u w:val="single"/>
        </w:rPr>
        <w:t xml:space="preserve">, and about </w:t>
      </w:r>
      <w:r w:rsidRPr="00527B7C">
        <w:rPr>
          <w:rFonts w:asciiTheme="minorHAnsi" w:hAnsiTheme="minorHAnsi" w:cstheme="minorHAnsi"/>
          <w:color w:val="000000" w:themeColor="text1"/>
          <w:sz w:val="24"/>
          <w:highlight w:val="cyan"/>
          <w:u w:val="single"/>
        </w:rPr>
        <w:t>23 are known or suspected to have</w:t>
      </w:r>
      <w:r w:rsidRPr="008F396C">
        <w:rPr>
          <w:rFonts w:asciiTheme="minorHAnsi" w:hAnsiTheme="minorHAnsi" w:cstheme="minorHAnsi"/>
          <w:color w:val="000000" w:themeColor="text1"/>
          <w:sz w:val="24"/>
          <w:u w:val="single"/>
        </w:rPr>
        <w:t xml:space="preserve"> maintained </w:t>
      </w:r>
      <w:r w:rsidRPr="00527B7C">
        <w:rPr>
          <w:rFonts w:asciiTheme="minorHAnsi" w:hAnsiTheme="minorHAnsi" w:cstheme="minorHAnsi"/>
          <w:color w:val="000000" w:themeColor="text1"/>
          <w:sz w:val="24"/>
          <w:highlight w:val="cyan"/>
          <w:u w:val="single"/>
        </w:rPr>
        <w:t>biological weapons</w:t>
      </w:r>
      <w:r w:rsidRPr="008F396C">
        <w:rPr>
          <w:rFonts w:asciiTheme="minorHAnsi" w:hAnsiTheme="minorHAnsi" w:cstheme="minorHAnsi"/>
          <w:color w:val="000000" w:themeColor="text1"/>
          <w:sz w:val="24"/>
          <w:u w:val="single"/>
        </w:rPr>
        <w:t xml:space="preserve"> programs in the 20th century</w:t>
      </w:r>
      <w:r w:rsidRPr="008F396C">
        <w:rPr>
          <w:rFonts w:asciiTheme="minorHAnsi" w:hAnsiTheme="minorHAnsi" w:cstheme="minorHAnsi"/>
          <w:color w:val="000000" w:themeColor="text1"/>
          <w:sz w:val="16"/>
        </w:rPr>
        <w:t xml:space="preserve">. Some programs, like North Korea’s, likely persist to this day. As countries jockey for advantage, state biological weapons programs remain an ever-present danger, despite the treaties and export controls designed to rein them in. </w:t>
      </w:r>
      <w:r w:rsidRPr="00527B7C">
        <w:rPr>
          <w:rFonts w:asciiTheme="minorHAnsi" w:hAnsiTheme="minorHAnsi" w:cstheme="minorHAnsi"/>
          <w:color w:val="000000" w:themeColor="text1"/>
          <w:sz w:val="24"/>
          <w:highlight w:val="cyan"/>
          <w:u w:val="single"/>
        </w:rPr>
        <w:t>Covid</w:t>
      </w:r>
      <w:r w:rsidRPr="008F396C">
        <w:rPr>
          <w:rFonts w:asciiTheme="minorHAnsi" w:hAnsiTheme="minorHAnsi" w:cstheme="minorHAnsi"/>
          <w:color w:val="000000" w:themeColor="text1"/>
          <w:sz w:val="24"/>
          <w:u w:val="single"/>
        </w:rPr>
        <w:t>-19, which has</w:t>
      </w:r>
      <w:r w:rsidRPr="00527B7C">
        <w:rPr>
          <w:rFonts w:asciiTheme="minorHAnsi" w:hAnsiTheme="minorHAnsi" w:cstheme="minorHAnsi"/>
          <w:color w:val="000000" w:themeColor="text1"/>
          <w:sz w:val="24"/>
          <w:highlight w:val="cyan"/>
          <w:u w:val="single"/>
        </w:rPr>
        <w:t xml:space="preserve"> exposed</w:t>
      </w:r>
      <w:r w:rsidRPr="008F396C">
        <w:rPr>
          <w:rFonts w:asciiTheme="minorHAnsi" w:hAnsiTheme="minorHAnsi" w:cstheme="minorHAnsi"/>
          <w:color w:val="000000" w:themeColor="text1"/>
          <w:sz w:val="24"/>
          <w:u w:val="single"/>
        </w:rPr>
        <w:t xml:space="preserve"> countries’ </w:t>
      </w:r>
      <w:r w:rsidRPr="00527B7C">
        <w:rPr>
          <w:rFonts w:asciiTheme="minorHAnsi" w:hAnsiTheme="minorHAnsi" w:cstheme="minorHAnsi"/>
          <w:color w:val="000000" w:themeColor="text1"/>
          <w:sz w:val="24"/>
          <w:highlight w:val="cyan"/>
          <w:u w:val="single"/>
        </w:rPr>
        <w:t>vulnerability to biological threats</w:t>
      </w:r>
      <w:r w:rsidRPr="008F396C">
        <w:rPr>
          <w:rFonts w:asciiTheme="minorHAnsi" w:hAnsiTheme="minorHAnsi" w:cstheme="minorHAnsi"/>
          <w:color w:val="000000" w:themeColor="text1"/>
          <w:sz w:val="24"/>
          <w:u w:val="single"/>
        </w:rPr>
        <w:t xml:space="preserve">, has done little to mitigate this danger. </w:t>
      </w:r>
      <w:r w:rsidRPr="00527B7C">
        <w:rPr>
          <w:rFonts w:asciiTheme="minorHAnsi" w:hAnsiTheme="minorHAnsi" w:cstheme="minorHAnsi"/>
          <w:color w:val="000000" w:themeColor="text1"/>
          <w:sz w:val="24"/>
          <w:highlight w:val="cyan"/>
          <w:u w:val="single"/>
        </w:rPr>
        <w:t>Accidental releases pose</w:t>
      </w:r>
      <w:r w:rsidRPr="008F396C">
        <w:rPr>
          <w:rFonts w:asciiTheme="minorHAnsi" w:hAnsiTheme="minorHAnsi" w:cstheme="minorHAnsi"/>
          <w:color w:val="000000" w:themeColor="text1"/>
          <w:sz w:val="24"/>
          <w:u w:val="single"/>
        </w:rPr>
        <w:t xml:space="preserve"> an additional source of anthropogenic </w:t>
      </w:r>
      <w:r w:rsidRPr="00527B7C">
        <w:rPr>
          <w:rFonts w:asciiTheme="minorHAnsi" w:hAnsiTheme="minorHAnsi" w:cstheme="minorHAnsi"/>
          <w:color w:val="000000" w:themeColor="text1"/>
          <w:sz w:val="24"/>
          <w:highlight w:val="cyan"/>
          <w:u w:val="single"/>
        </w:rPr>
        <w:t>biorisk</w:t>
      </w:r>
      <w:r w:rsidRPr="008F396C">
        <w:rPr>
          <w:rFonts w:asciiTheme="minorHAnsi" w:hAnsiTheme="minorHAnsi" w:cstheme="minorHAnsi"/>
          <w:color w:val="000000" w:themeColor="text1"/>
          <w:sz w:val="24"/>
          <w:u w:val="single"/>
        </w:rPr>
        <w:t xml:space="preserve">. Thanks to the U.S. government’s monitoring program, we know that dozens of </w:t>
      </w:r>
      <w:r w:rsidRPr="00527B7C">
        <w:rPr>
          <w:rFonts w:asciiTheme="minorHAnsi" w:hAnsiTheme="minorHAnsi" w:cstheme="minorHAnsi"/>
          <w:color w:val="000000" w:themeColor="text1"/>
          <w:sz w:val="24"/>
          <w:highlight w:val="cyan"/>
          <w:u w:val="single"/>
        </w:rPr>
        <w:t>agents</w:t>
      </w:r>
      <w:r w:rsidRPr="008F396C">
        <w:rPr>
          <w:rFonts w:asciiTheme="minorHAnsi" w:hAnsiTheme="minorHAnsi" w:cstheme="minorHAnsi"/>
          <w:color w:val="000000" w:themeColor="text1"/>
          <w:sz w:val="24"/>
          <w:u w:val="single"/>
        </w:rPr>
        <w:t xml:space="preserve"> and toxins </w:t>
      </w:r>
      <w:r w:rsidRPr="00527B7C">
        <w:rPr>
          <w:rFonts w:asciiTheme="minorHAnsi" w:hAnsiTheme="minorHAnsi" w:cstheme="minorHAnsi"/>
          <w:color w:val="000000" w:themeColor="text1"/>
          <w:sz w:val="24"/>
          <w:highlight w:val="cyan"/>
          <w:u w:val="single"/>
        </w:rPr>
        <w:t xml:space="preserve">with </w:t>
      </w:r>
      <w:r w:rsidRPr="008F396C">
        <w:rPr>
          <w:rFonts w:asciiTheme="minorHAnsi" w:hAnsiTheme="minorHAnsi" w:cstheme="minorHAnsi"/>
          <w:color w:val="000000" w:themeColor="text1"/>
          <w:sz w:val="24"/>
          <w:u w:val="single"/>
        </w:rPr>
        <w:t>the</w:t>
      </w:r>
      <w:r w:rsidRPr="00527B7C">
        <w:rPr>
          <w:rFonts w:asciiTheme="minorHAnsi" w:hAnsiTheme="minorHAnsi" w:cstheme="minorHAnsi"/>
          <w:color w:val="000000" w:themeColor="text1"/>
          <w:sz w:val="24"/>
          <w:highlight w:val="cyan"/>
          <w:u w:val="single"/>
        </w:rPr>
        <w:t xml:space="preserve"> potential to pose a </w:t>
      </w:r>
      <w:r w:rsidRPr="008F396C">
        <w:rPr>
          <w:rFonts w:asciiTheme="minorHAnsi" w:hAnsiTheme="minorHAnsi" w:cstheme="minorHAnsi"/>
          <w:color w:val="000000" w:themeColor="text1"/>
          <w:sz w:val="24"/>
          <w:u w:val="single"/>
        </w:rPr>
        <w:t>severe</w:t>
      </w:r>
      <w:r w:rsidRPr="00527B7C">
        <w:rPr>
          <w:rFonts w:asciiTheme="minorHAnsi" w:hAnsiTheme="minorHAnsi" w:cstheme="minorHAnsi"/>
          <w:color w:val="000000" w:themeColor="text1"/>
          <w:sz w:val="24"/>
          <w:highlight w:val="cyan"/>
          <w:u w:val="single"/>
        </w:rPr>
        <w:t xml:space="preserve"> threat to</w:t>
      </w:r>
      <w:r w:rsidRPr="008F396C">
        <w:rPr>
          <w:rFonts w:asciiTheme="minorHAnsi" w:hAnsiTheme="minorHAnsi" w:cstheme="minorHAnsi"/>
          <w:color w:val="000000" w:themeColor="text1"/>
          <w:sz w:val="24"/>
          <w:u w:val="single"/>
        </w:rPr>
        <w:t xml:space="preserve"> public </w:t>
      </w:r>
      <w:r w:rsidRPr="00527B7C">
        <w:rPr>
          <w:rFonts w:asciiTheme="minorHAnsi" w:hAnsiTheme="minorHAnsi" w:cstheme="minorHAnsi"/>
          <w:color w:val="000000" w:themeColor="text1"/>
          <w:sz w:val="24"/>
          <w:highlight w:val="cyan"/>
          <w:u w:val="single"/>
        </w:rPr>
        <w:t xml:space="preserve">health </w:t>
      </w:r>
      <w:r w:rsidRPr="008F396C">
        <w:rPr>
          <w:rFonts w:asciiTheme="minorHAnsi" w:hAnsiTheme="minorHAnsi" w:cstheme="minorHAnsi"/>
          <w:color w:val="000000" w:themeColor="text1"/>
          <w:sz w:val="24"/>
          <w:u w:val="single"/>
        </w:rPr>
        <w:t>and agriculture are reported accidentally lost or released from U.S. labs every year.</w:t>
      </w:r>
      <w:r w:rsidRPr="008F396C">
        <w:rPr>
          <w:rFonts w:asciiTheme="minorHAnsi" w:hAnsiTheme="minorHAnsi" w:cstheme="minorHAnsi"/>
          <w:color w:val="000000" w:themeColor="text1"/>
          <w:sz w:val="16"/>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14:paraId="51B25709" w14:textId="77777777" w:rsidR="00D03D82" w:rsidRPr="00936A04" w:rsidRDefault="00D03D82" w:rsidP="00D03D82">
      <w:pPr>
        <w:pStyle w:val="Heading4"/>
        <w:rPr>
          <w:rFonts w:asciiTheme="minorHAnsi" w:hAnsiTheme="minorHAnsi" w:cstheme="minorHAnsi"/>
        </w:rPr>
      </w:pPr>
      <w:r w:rsidRPr="00936A04">
        <w:rPr>
          <w:rFonts w:asciiTheme="minorHAnsi" w:hAnsiTheme="minorHAnsi" w:cstheme="minorHAnsi"/>
        </w:rPr>
        <w:t>State-created bioweapons uniquely risk extinction in the hands of bioterrorists</w:t>
      </w:r>
    </w:p>
    <w:p w14:paraId="41C1C3EB" w14:textId="77777777" w:rsidR="00D03D82" w:rsidRPr="00936A04" w:rsidRDefault="00D03D82" w:rsidP="00D03D82">
      <w:pPr>
        <w:rPr>
          <w:rFonts w:asciiTheme="minorHAnsi" w:hAnsiTheme="minorHAnsi" w:cstheme="minorHAnsi"/>
          <w:sz w:val="16"/>
          <w:szCs w:val="16"/>
        </w:rPr>
      </w:pPr>
      <w:r w:rsidRPr="00936A04">
        <w:rPr>
          <w:rStyle w:val="Style13ptBold"/>
          <w:rFonts w:asciiTheme="minorHAnsi" w:hAnsiTheme="minorHAnsi" w:cstheme="minorHAnsi"/>
        </w:rPr>
        <w:t>Millett &amp; Snyder-Beattie ‘17</w:t>
      </w:r>
      <w:r w:rsidRPr="00936A04">
        <w:rPr>
          <w:rFonts w:asciiTheme="minorHAnsi" w:hAnsiTheme="minorHAnsi" w:cstheme="minorHAnsi"/>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 -CAT</w:t>
      </w:r>
    </w:p>
    <w:p w14:paraId="4185EB6F" w14:textId="77777777" w:rsidR="00D03D82" w:rsidRDefault="00D03D82" w:rsidP="00D03D82">
      <w:pPr>
        <w:rPr>
          <w:rFonts w:asciiTheme="minorHAnsi" w:hAnsiTheme="minorHAnsi" w:cstheme="minorHAnsi"/>
          <w:sz w:val="8"/>
        </w:rPr>
      </w:pPr>
      <w:r w:rsidRPr="00936A04">
        <w:rPr>
          <w:rStyle w:val="StyleUnderline"/>
          <w:rFonts w:asciiTheme="minorHAnsi" w:hAnsiTheme="minorHAnsi" w:cstheme="minorHAnsi"/>
        </w:rPr>
        <w:t xml:space="preserve">In the decades to come, </w:t>
      </w:r>
      <w:r w:rsidRPr="00527B7C">
        <w:rPr>
          <w:rStyle w:val="StyleUnderline"/>
          <w:rFonts w:asciiTheme="minorHAnsi" w:hAnsiTheme="minorHAnsi" w:cstheme="minorHAnsi"/>
          <w:highlight w:val="cyan"/>
        </w:rPr>
        <w:t>advanced bioweapons could threaten human existence</w:t>
      </w:r>
      <w:r w:rsidRPr="00936A04">
        <w:rPr>
          <w:rStyle w:val="StyleUnderline"/>
          <w:rFonts w:asciiTheme="minorHAnsi" w:hAnsiTheme="minorHAnsi" w:cstheme="minorHAnsi"/>
        </w:rPr>
        <w:t>. Although the probability of human extinction from bioweapons may be low, the expected value of reducing the risk could still be large, since such risks jeopardize the existence of all future generations</w:t>
      </w:r>
      <w:r w:rsidRPr="00936A04">
        <w:rPr>
          <w:rFonts w:asciiTheme="minorHAnsi" w:hAnsiTheme="minorHAnsi" w:cstheme="minorHAnsi"/>
          <w:sz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w:t>
      </w:r>
      <w:r w:rsidRPr="00936A04">
        <w:rPr>
          <w:rStyle w:val="StyleUnderline"/>
          <w:rFonts w:asciiTheme="minorHAnsi" w:hAnsiTheme="minorHAnsi" w:cstheme="minorHAnsi"/>
        </w:rPr>
        <w:t>In this article, we investigate this position using a cost-effectiveness approach and ultimately conclude that the expected value of reducing these risks is large, especially since such risks jeopardize the existence of all futu</w:t>
      </w:r>
      <w:r>
        <w:rPr>
          <w:rStyle w:val="StyleUnderline"/>
          <w:rFonts w:asciiTheme="minorHAnsi" w:hAnsiTheme="minorHAnsi" w:cstheme="minorHAnsi"/>
        </w:rPr>
        <w:softHyphen/>
      </w:r>
      <w:r>
        <w:rPr>
          <w:rStyle w:val="StyleUnderline"/>
          <w:rFonts w:asciiTheme="minorHAnsi" w:hAnsiTheme="minorHAnsi" w:cstheme="minorHAnsi"/>
        </w:rPr>
        <w:softHyphen/>
      </w:r>
      <w:r w:rsidRPr="00936A04">
        <w:rPr>
          <w:rStyle w:val="StyleUnderline"/>
          <w:rFonts w:asciiTheme="minorHAnsi" w:hAnsiTheme="minorHAnsi" w:cstheme="minorHAnsi"/>
        </w:rPr>
        <w:t>r</w:t>
      </w:r>
      <w:r>
        <w:rPr>
          <w:rStyle w:val="StyleUnderline"/>
          <w:rFonts w:asciiTheme="minorHAnsi" w:hAnsiTheme="minorHAnsi" w:cstheme="minorHAnsi"/>
        </w:rPr>
        <w:softHyphen/>
      </w:r>
      <w:r w:rsidRPr="00936A04">
        <w:rPr>
          <w:rStyle w:val="StyleUnderline"/>
          <w:rFonts w:asciiTheme="minorHAnsi" w:hAnsiTheme="minorHAnsi" w:cstheme="minorHAnsi"/>
        </w:rPr>
        <w:t>e human lives. Historically, disease events have been responsible for the greatest death tolls on humanity</w:t>
      </w:r>
      <w:r w:rsidRPr="00936A04">
        <w:rPr>
          <w:rFonts w:asciiTheme="minorHAnsi" w:hAnsiTheme="minorHAnsi" w:cstheme="minorHAnsi"/>
          <w:sz w:val="8"/>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w:t>
      </w:r>
      <w:r w:rsidRPr="00527B7C">
        <w:rPr>
          <w:rStyle w:val="StyleUnderline"/>
          <w:rFonts w:asciiTheme="minorHAnsi" w:hAnsiTheme="minorHAnsi" w:cstheme="minorHAnsi"/>
          <w:highlight w:val="cyan"/>
        </w:rPr>
        <w:t xml:space="preserve">Although rare, </w:t>
      </w:r>
      <w:r w:rsidRPr="00936A04">
        <w:rPr>
          <w:rStyle w:val="StyleUnderline"/>
          <w:rFonts w:asciiTheme="minorHAnsi" w:hAnsiTheme="minorHAnsi" w:cstheme="minorHAnsi"/>
        </w:rPr>
        <w:t xml:space="preserve">there are recorded instances of </w:t>
      </w:r>
      <w:r w:rsidRPr="00527B7C">
        <w:rPr>
          <w:rStyle w:val="StyleUnderline"/>
          <w:rFonts w:asciiTheme="minorHAnsi" w:hAnsiTheme="minorHAnsi" w:cstheme="minorHAnsi"/>
          <w:highlight w:val="cyan"/>
        </w:rPr>
        <w:t>species go</w:t>
      </w:r>
      <w:r w:rsidRPr="00936A04">
        <w:rPr>
          <w:rStyle w:val="StyleUnderline"/>
          <w:rFonts w:asciiTheme="minorHAnsi" w:hAnsiTheme="minorHAnsi" w:cstheme="minorHAnsi"/>
        </w:rPr>
        <w:t xml:space="preserve">ing </w:t>
      </w:r>
      <w:r w:rsidRPr="00527B7C">
        <w:rPr>
          <w:rStyle w:val="StyleUnderline"/>
          <w:rFonts w:asciiTheme="minorHAnsi" w:hAnsiTheme="minorHAnsi" w:cstheme="minorHAnsi"/>
          <w:highlight w:val="cyan"/>
        </w:rPr>
        <w:t>extinct due to disease</w:t>
      </w:r>
      <w:r w:rsidRPr="00936A04">
        <w:rPr>
          <w:rStyle w:val="StyleUnderline"/>
          <w:rFonts w:asciiTheme="minorHAnsi" w:hAnsiTheme="minorHAnsi" w:cstheme="minorHAnsi"/>
        </w:rPr>
        <w:t xml:space="preserve">—primarily in amphibians, but also in 1 </w:t>
      </w:r>
      <w:r w:rsidRPr="00527B7C">
        <w:rPr>
          <w:rStyle w:val="StyleUnderline"/>
          <w:rFonts w:asciiTheme="minorHAnsi" w:hAnsiTheme="minorHAnsi" w:cstheme="minorHAnsi"/>
          <w:highlight w:val="cyan"/>
        </w:rPr>
        <w:t xml:space="preserve">mammalian species </w:t>
      </w:r>
      <w:r w:rsidRPr="00936A04">
        <w:rPr>
          <w:rStyle w:val="StyleUnderline"/>
          <w:rFonts w:asciiTheme="minorHAnsi" w:hAnsiTheme="minorHAnsi" w:cstheme="minorHAnsi"/>
        </w:rPr>
        <w:t xml:space="preserve">of rat on Christmas Island.7,8 There are also historical examples of large human populations being almost entirely wiped out by disease, </w:t>
      </w:r>
      <w:r w:rsidRPr="00527B7C">
        <w:rPr>
          <w:rStyle w:val="StyleUnderline"/>
          <w:rFonts w:asciiTheme="minorHAnsi" w:hAnsiTheme="minorHAnsi" w:cstheme="minorHAnsi"/>
          <w:highlight w:val="cyan"/>
        </w:rPr>
        <w:t>especially when multiple diseases were simultaneously introduced into a population without immunity</w:t>
      </w:r>
      <w:r w:rsidRPr="00936A04">
        <w:rPr>
          <w:rStyle w:val="StyleUnderline"/>
          <w:rFonts w:asciiTheme="minorHAnsi" w:hAnsiTheme="minorHAnsi" w:cstheme="minorHAnsi"/>
        </w:rPr>
        <w:t>. The most striking examples of total population collapse include native American tribes exposed to European diseases, such as the Massachusett (86% loss of population), Quiripi-Unquachog (95% loss of population), and the Western Abenaki (which suffered a staggering 98% loss of population).</w:t>
      </w:r>
      <w:r w:rsidRPr="00936A04">
        <w:rPr>
          <w:rFonts w:asciiTheme="minorHAnsi" w:hAnsiTheme="minorHAnsi" w:cstheme="minorHAnsi"/>
          <w:sz w:val="8"/>
        </w:rPr>
        <w:t xml:space="preserve">9 </w:t>
      </w:r>
      <w:r w:rsidRPr="00936A04">
        <w:rPr>
          <w:rStyle w:val="StyleUnderline"/>
          <w:rFonts w:asciiTheme="minorHAnsi" w:hAnsiTheme="minorHAnsi" w:cstheme="minorHAnsi"/>
        </w:rPr>
        <w:t xml:space="preserve">In the modern context, </w:t>
      </w:r>
      <w:r w:rsidRPr="00527B7C">
        <w:rPr>
          <w:rStyle w:val="StyleUnderline"/>
          <w:rFonts w:asciiTheme="minorHAnsi" w:hAnsiTheme="minorHAnsi" w:cstheme="minorHAnsi"/>
          <w:highlight w:val="cyan"/>
        </w:rPr>
        <w:t>no single disease currently exists that combines the worst-case levels of transmissibility, lethality</w:t>
      </w:r>
      <w:r w:rsidRPr="00936A04">
        <w:rPr>
          <w:rStyle w:val="StyleUnderline"/>
          <w:rFonts w:asciiTheme="minorHAnsi" w:hAnsiTheme="minorHAnsi" w:cstheme="minorHAnsi"/>
        </w:rPr>
        <w:t xml:space="preserve">, resistance to countermeasures, </w:t>
      </w:r>
      <w:r w:rsidRPr="00527B7C">
        <w:rPr>
          <w:rStyle w:val="StyleUnderline"/>
          <w:rFonts w:asciiTheme="minorHAnsi" w:hAnsiTheme="minorHAnsi" w:cstheme="minorHAnsi"/>
          <w:highlight w:val="cyan"/>
        </w:rPr>
        <w:t>and global reach</w:t>
      </w:r>
      <w:r w:rsidRPr="00936A04">
        <w:rPr>
          <w:rStyle w:val="StyleUnderline"/>
          <w:rFonts w:asciiTheme="minorHAnsi" w:hAnsiTheme="minorHAnsi" w:cstheme="minorHAnsi"/>
        </w:rPr>
        <w:t>. But many diseases are proof of principle that each worst-case attribute can be realized independently</w:t>
      </w:r>
      <w:r w:rsidRPr="00936A04">
        <w:rPr>
          <w:rFonts w:asciiTheme="minorHAnsi" w:hAnsiTheme="minorHAnsi" w:cstheme="minorHAnsi"/>
          <w:sz w:val="8"/>
        </w:rPr>
        <w:t xml:space="preserve">. </w:t>
      </w:r>
      <w:r w:rsidRPr="00936A04">
        <w:rPr>
          <w:rStyle w:val="StyleUnderline"/>
          <w:rFonts w:asciiTheme="minorHAnsi" w:hAnsiTheme="minorHAnsi" w:cstheme="minorHAnsi"/>
        </w:rPr>
        <w:t>For example, some diseases exhibit nearly a 100% case fatality ratio in the absence of treatment, such as rabies or septicemic plague. Other diseases have a track record of spreading to virtually every human community worldwide, such as the 1918 flu</w:t>
      </w:r>
      <w:r w:rsidRPr="00936A04">
        <w:rPr>
          <w:rFonts w:asciiTheme="minorHAnsi" w:hAnsiTheme="minorHAnsi" w:cstheme="minorHAnsi"/>
          <w:sz w:val="8"/>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527B7C">
        <w:rPr>
          <w:rStyle w:val="StyleUnderline"/>
          <w:rFonts w:asciiTheme="minorHAnsi" w:hAnsiTheme="minorHAnsi" w:cstheme="minorHAnsi"/>
          <w:highlight w:val="cyan"/>
        </w:rPr>
        <w:t>But advances in biotech</w:t>
      </w:r>
      <w:r w:rsidRPr="00936A04">
        <w:rPr>
          <w:rStyle w:val="StyleUnderline"/>
          <w:rFonts w:asciiTheme="minorHAnsi" w:hAnsiTheme="minorHAnsi" w:cstheme="minorHAnsi"/>
        </w:rPr>
        <w:t xml:space="preserve">nology </w:t>
      </w:r>
      <w:r w:rsidRPr="00527B7C">
        <w:rPr>
          <w:rStyle w:val="StyleUnderline"/>
          <w:rFonts w:asciiTheme="minorHAnsi" w:hAnsiTheme="minorHAnsi" w:cstheme="minorHAnsi"/>
          <w:highlight w:val="cyan"/>
        </w:rPr>
        <w:t>might allow the creation of diseases that combine such traits</w:t>
      </w:r>
      <w:r w:rsidRPr="00936A04">
        <w:rPr>
          <w:rStyle w:val="StyleUnderline"/>
          <w:rFonts w:asciiTheme="minorHAnsi" w:hAnsiTheme="minorHAnsi" w:cstheme="minorHAnsi"/>
        </w:rPr>
        <w:t>. Recent controversy has already emerged over a number of scientific experiments that resulted in viruses with enhanced transmissibility, lethality, and/or the ability to overcome therapeutics</w:t>
      </w:r>
      <w:r w:rsidRPr="00936A04">
        <w:rPr>
          <w:rFonts w:asciiTheme="minorHAnsi" w:hAnsiTheme="minorHAnsi" w:cstheme="minorHAnsi"/>
          <w:sz w:val="8"/>
        </w:rPr>
        <w:t xml:space="preserve">.13-17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 </w:t>
      </w:r>
      <w:r w:rsidRPr="00527B7C">
        <w:rPr>
          <w:rStyle w:val="StyleUnderline"/>
          <w:rFonts w:asciiTheme="minorHAnsi" w:hAnsiTheme="minorHAnsi" w:cstheme="minorHAnsi"/>
          <w:highlight w:val="cyan"/>
        </w:rPr>
        <w:t xml:space="preserve">Non-state actors </w:t>
      </w:r>
      <w:r w:rsidRPr="00936A04">
        <w:rPr>
          <w:rStyle w:val="StyleUnderline"/>
          <w:rFonts w:asciiTheme="minorHAnsi" w:hAnsiTheme="minorHAnsi" w:cstheme="minorHAnsi"/>
        </w:rPr>
        <w:t xml:space="preserve">may also pose a risk, especially those </w:t>
      </w:r>
      <w:r w:rsidRPr="00527B7C">
        <w:rPr>
          <w:rStyle w:val="StyleUnderline"/>
          <w:rFonts w:asciiTheme="minorHAnsi" w:hAnsiTheme="minorHAnsi" w:cstheme="minorHAnsi"/>
          <w:highlight w:val="cyan"/>
        </w:rPr>
        <w:t>with explicitly omnicidal aims</w:t>
      </w:r>
      <w:r w:rsidRPr="00936A04">
        <w:rPr>
          <w:rStyle w:val="StyleUnderline"/>
          <w:rFonts w:asciiTheme="minorHAnsi" w:hAnsiTheme="minorHAnsi" w:cstheme="minorHAnsi"/>
        </w:rPr>
        <w:t xml:space="preserve">. While rare, there are examples. The Aum Shinrikyo cult in Japan </w:t>
      </w:r>
      <w:r w:rsidRPr="00527B7C">
        <w:rPr>
          <w:rStyle w:val="StyleUnderline"/>
          <w:rFonts w:asciiTheme="minorHAnsi" w:hAnsiTheme="minorHAnsi" w:cstheme="minorHAnsi"/>
          <w:highlight w:val="cyan"/>
        </w:rPr>
        <w:t xml:space="preserve">sought biological weapons </w:t>
      </w:r>
      <w:r w:rsidRPr="00527B7C">
        <w:rPr>
          <w:rStyle w:val="Emphasis"/>
          <w:rFonts w:asciiTheme="minorHAnsi" w:hAnsiTheme="minorHAnsi" w:cstheme="minorHAnsi"/>
          <w:highlight w:val="cyan"/>
        </w:rPr>
        <w:t>for the express purpose of causing extinction</w:t>
      </w:r>
      <w:r w:rsidRPr="00936A04">
        <w:rPr>
          <w:rStyle w:val="StyleUnderline"/>
          <w:rFonts w:asciiTheme="minorHAnsi" w:hAnsiTheme="minorHAnsi" w:cstheme="minorHAnsi"/>
        </w:rPr>
        <w:t>.28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w:t>
      </w:r>
      <w:r w:rsidRPr="00936A04">
        <w:rPr>
          <w:rFonts w:asciiTheme="minorHAnsi" w:hAnsiTheme="minorHAnsi" w:cstheme="minorHAnsi"/>
          <w:sz w:val="8"/>
        </w:rPr>
        <w:t>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w:t>
      </w:r>
    </w:p>
    <w:p w14:paraId="3F919586" w14:textId="77777777" w:rsidR="00D03D82" w:rsidRPr="003F4086" w:rsidRDefault="00D03D82" w:rsidP="003F4086"/>
    <w:p w14:paraId="11EEBFC4" w14:textId="5974846D" w:rsidR="003F4086" w:rsidRDefault="003F4086" w:rsidP="003F4086">
      <w:pPr>
        <w:pStyle w:val="Heading1"/>
      </w:pPr>
      <w:r>
        <w:t>CP</w:t>
      </w:r>
    </w:p>
    <w:p w14:paraId="568A4543" w14:textId="465DE67C" w:rsidR="004D21A0" w:rsidRPr="00854991" w:rsidRDefault="004D21A0" w:rsidP="004D21A0">
      <w:pPr>
        <w:pStyle w:val="Heading4"/>
        <w:rPr>
          <w:rFonts w:cs="Times New Roman"/>
        </w:rPr>
      </w:pPr>
      <w:r>
        <w:rPr>
          <w:rFonts w:cs="Times New Roman"/>
        </w:rPr>
        <w:t xml:space="preserve">Counterplan: </w:t>
      </w:r>
      <w:r w:rsidR="00472122">
        <w:rPr>
          <w:rFonts w:cs="Times New Roman"/>
        </w:rPr>
        <w:t xml:space="preserve">The </w:t>
      </w:r>
      <w:r w:rsidR="00A37F7E">
        <w:rPr>
          <w:rFonts w:cs="Times New Roman"/>
        </w:rPr>
        <w:t>workers</w:t>
      </w:r>
      <w:r w:rsidR="000162A7">
        <w:rPr>
          <w:rFonts w:cs="Times New Roman"/>
        </w:rPr>
        <w:t xml:space="preserve"> of the world </w:t>
      </w:r>
      <w:r w:rsidR="00A37F7E">
        <w:rPr>
          <w:rFonts w:cs="Times New Roman"/>
        </w:rPr>
        <w:t xml:space="preserve">should </w:t>
      </w:r>
      <w:r w:rsidR="000162A7">
        <w:rPr>
          <w:rFonts w:cs="Times New Roman"/>
        </w:rPr>
        <w:t xml:space="preserve">unite </w:t>
      </w:r>
      <w:r w:rsidRPr="00854991">
        <w:rPr>
          <w:rFonts w:cs="Times New Roman"/>
        </w:rPr>
        <w:t xml:space="preserve">to </w:t>
      </w:r>
      <w:r w:rsidR="000162A7">
        <w:rPr>
          <w:rFonts w:cs="Times New Roman"/>
        </w:rPr>
        <w:t>create du</w:t>
      </w:r>
      <w:r w:rsidR="00A37F7E">
        <w:rPr>
          <w:rFonts w:cs="Times New Roman"/>
        </w:rPr>
        <w:t>al power political alternatives to capitalism</w:t>
      </w:r>
      <w:r w:rsidRPr="00854991">
        <w:rPr>
          <w:rFonts w:cs="Times New Roman"/>
        </w:rPr>
        <w:t>.  We must build independent communist institutions capable of surviving and defending themselves against the capitalist world.  Not only does the alt solve for material violence in the transition period, it also eliminates the material and ideological dependences on capital that prevent revolution.</w:t>
      </w:r>
    </w:p>
    <w:p w14:paraId="1190110E" w14:textId="77777777" w:rsidR="004D21A0" w:rsidRPr="00854991" w:rsidRDefault="004D21A0" w:rsidP="004D21A0">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11" w:history="1">
        <w:r w:rsidRPr="00854991">
          <w:rPr>
            <w:rStyle w:val="Hyperlink"/>
          </w:rPr>
          <w:t>https://regenerationmag.org/communism-and-climate-change-a-dual-power-approach/] KZaidi</w:t>
        </w:r>
      </w:hyperlink>
      <w:r w:rsidRPr="00854991">
        <w:t xml:space="preserve"> //LK [RCT 12/10/19]</w:t>
      </w:r>
    </w:p>
    <w:p w14:paraId="5EEB0746" w14:textId="77777777" w:rsidR="004D21A0" w:rsidRDefault="004D21A0" w:rsidP="004D21A0">
      <w:pPr>
        <w:rPr>
          <w:sz w:val="8"/>
        </w:rPr>
      </w:pPr>
      <w:r w:rsidRPr="00854991">
        <w:rPr>
          <w:sz w:val="8"/>
        </w:rPr>
        <w:t xml:space="preserve">Much has been written over the last few years about </w:t>
      </w:r>
      <w:r w:rsidRPr="00854991">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854991">
        <w:rPr>
          <w:rStyle w:val="StyleUnderline"/>
          <w:highlight w:val="cyan"/>
        </w:rPr>
        <w:t>build independent socialist institutions</w:t>
      </w:r>
      <w:r w:rsidRPr="00854991">
        <w:rPr>
          <w:rStyle w:val="StyleUnderline"/>
        </w:rPr>
        <w:t xml:space="preserve"> which exist </w:t>
      </w:r>
      <w:r w:rsidRPr="00854991">
        <w:rPr>
          <w:rStyle w:val="StyleUnderline"/>
          <w:highlight w:val="cyan"/>
        </w:rPr>
        <w:t>in parallel to</w:t>
      </w:r>
      <w:r w:rsidRPr="00854991">
        <w:rPr>
          <w:rStyle w:val="StyleUnderline"/>
        </w:rPr>
        <w:t xml:space="preserve"> the currently existing </w:t>
      </w:r>
      <w:r w:rsidRPr="00854991">
        <w:rPr>
          <w:rStyle w:val="StyleUnderline"/>
          <w:highlight w:val="cyan"/>
        </w:rPr>
        <w:t>capital</w:t>
      </w:r>
      <w:r w:rsidRPr="00854991">
        <w:rPr>
          <w:rStyle w:val="StyleUnderline"/>
        </w:rPr>
        <w:t xml:space="preserve">ist state, in order to serve the masses. The goal of a dual power strategy is not to compete with capitalism or reform it out of existence, but rather </w:t>
      </w:r>
      <w:r w:rsidRPr="00854991">
        <w:rPr>
          <w:rStyle w:val="StyleUnderline"/>
          <w:highlight w:val="cyan"/>
        </w:rPr>
        <w:t>to radicalize</w:t>
      </w:r>
      <w:r w:rsidRPr="00854991">
        <w:rPr>
          <w:rStyle w:val="StyleUnderline"/>
        </w:rPr>
        <w:t xml:space="preserve"> the masses </w:t>
      </w:r>
      <w:r w:rsidRPr="00854991">
        <w:rPr>
          <w:rStyle w:val="StyleUnderline"/>
          <w:highlight w:val="cyan"/>
        </w:rPr>
        <w:t>through meeting</w:t>
      </w:r>
      <w:r w:rsidRPr="00854991">
        <w:rPr>
          <w:rStyle w:val="StyleUnderline"/>
        </w:rPr>
        <w:t xml:space="preserve"> their </w:t>
      </w:r>
      <w:r w:rsidRPr="00854991">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854991">
        <w:rPr>
          <w:rStyle w:val="StyleUnderline"/>
          <w:highlight w:val="cyan"/>
        </w:rPr>
        <w:t>counter-institutions</w:t>
      </w:r>
      <w:r w:rsidRPr="00854991">
        <w:rPr>
          <w:rStyle w:val="StyleUnderline"/>
        </w:rPr>
        <w:t xml:space="preserve"> like </w:t>
      </w:r>
      <w:r w:rsidRPr="00854991">
        <w:rPr>
          <w:rStyle w:val="StyleUnderline"/>
          <w:highlight w:val="cyan"/>
        </w:rPr>
        <w:t>tenants’ unions, ag</w:t>
      </w:r>
      <w:r w:rsidRPr="00854991">
        <w:rPr>
          <w:rStyle w:val="StyleUnderline"/>
        </w:rPr>
        <w:t xml:space="preserve">ricultural </w:t>
      </w:r>
      <w:r w:rsidRPr="00854991">
        <w:rPr>
          <w:rStyle w:val="StyleUnderline"/>
          <w:highlight w:val="cyan"/>
        </w:rPr>
        <w:t>coop</w:t>
      </w:r>
      <w:r w:rsidRPr="00854991">
        <w:rPr>
          <w:rStyle w:val="StyleUnderline"/>
        </w:rPr>
        <w:t>erative</w:t>
      </w:r>
      <w:r w:rsidRPr="00854991">
        <w:rPr>
          <w:rStyle w:val="StyleUnderline"/>
          <w:highlight w:val="cyan"/>
        </w:rPr>
        <w:t>s</w:t>
      </w:r>
      <w:r w:rsidRPr="00854991">
        <w:rPr>
          <w:rStyle w:val="StyleUnderline"/>
        </w:rPr>
        <w:t xml:space="preserve">, radical </w:t>
      </w:r>
      <w:r w:rsidRPr="00854991">
        <w:rPr>
          <w:rStyle w:val="StyleUnderline"/>
          <w:highlight w:val="cyan"/>
        </w:rPr>
        <w:t>labor unions, and Serve the People programs</w:t>
      </w:r>
      <w:r w:rsidRPr="00854991">
        <w:rPr>
          <w:rStyle w:val="StyleUnderline"/>
        </w:rPr>
        <w:t xml:space="preserve"> that not only </w:t>
      </w:r>
      <w:r w:rsidRPr="00854991">
        <w:rPr>
          <w:rStyle w:val="StyleUnderline"/>
          <w:highlight w:val="cyan"/>
        </w:rPr>
        <w:t>demonstrate</w:t>
      </w:r>
      <w:r w:rsidRPr="00854991">
        <w:rPr>
          <w:rStyle w:val="StyleUnderline"/>
        </w:rPr>
        <w:t xml:space="preserve"> on-the-ground </w:t>
      </w:r>
      <w:r w:rsidRPr="00854991">
        <w:rPr>
          <w:rStyle w:val="StyleUnderline"/>
          <w:highlight w:val="cyan"/>
        </w:rPr>
        <w:t>worker power</w:t>
      </w:r>
      <w:r w:rsidRPr="00854991">
        <w:rPr>
          <w:rStyle w:val="StyleUnderline"/>
        </w:rPr>
        <w:t xml:space="preserve"> but can </w:t>
      </w:r>
      <w:r w:rsidRPr="00854991">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854991">
        <w:rPr>
          <w:rStyle w:val="StyleUnderline"/>
          <w:highlight w:val="cyan"/>
        </w:rPr>
        <w:t>infrastructure</w:t>
      </w:r>
      <w:r w:rsidRPr="00854991">
        <w:rPr>
          <w:rStyle w:val="StyleUnderline"/>
        </w:rPr>
        <w:t xml:space="preserve"> of socialist institutions which can directly provide </w:t>
      </w:r>
      <w:r w:rsidRPr="00854991">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 </w:t>
      </w:r>
      <w:r w:rsidRPr="00FE4F9F">
        <w:rPr>
          <w:rStyle w:val="StyleUnderline"/>
        </w:rPr>
        <w:t>Capitalist production has devastated the planet, and everyday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We have to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vain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854991">
        <w:rPr>
          <w:rStyle w:val="StyleUnderline"/>
          <w:highlight w:val="cyan"/>
        </w:rPr>
        <w:t>Our task</w:t>
      </w:r>
      <w:r w:rsidRPr="00854991">
        <w:rPr>
          <w:rStyle w:val="StyleUnderline"/>
        </w:rPr>
        <w:t xml:space="preserve"> in these twelve years </w:t>
      </w:r>
      <w:r w:rsidRPr="00854991">
        <w:rPr>
          <w:rStyle w:val="StyleUnderline"/>
          <w:highlight w:val="cyan"/>
        </w:rPr>
        <w:t>is not simply to</w:t>
      </w:r>
      <w:r w:rsidRPr="00854991">
        <w:rPr>
          <w:rStyle w:val="StyleUnderline"/>
        </w:rPr>
        <w:t xml:space="preserve"> arm ourselves and </w:t>
      </w:r>
      <w:r w:rsidRPr="00854991">
        <w:rPr>
          <w:rStyle w:val="StyleUnderline"/>
          <w:highlight w:val="cyan"/>
        </w:rPr>
        <w:t>hope</w:t>
      </w:r>
      <w:r w:rsidRPr="00854991">
        <w:rPr>
          <w:rStyle w:val="StyleUnderline"/>
        </w:rPr>
        <w:t xml:space="preserve"> that magically </w:t>
      </w:r>
      <w:r w:rsidRPr="00854991">
        <w:rPr>
          <w:rStyle w:val="StyleUnderline"/>
          <w:highlight w:val="cyan"/>
        </w:rPr>
        <w:t>the masses</w:t>
      </w:r>
      <w:r w:rsidRPr="00854991">
        <w:rPr>
          <w:rStyle w:val="StyleUnderline"/>
        </w:rPr>
        <w:t xml:space="preserve"> will </w:t>
      </w:r>
      <w:r w:rsidRPr="00854991">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854991">
        <w:rPr>
          <w:rStyle w:val="StyleUnderline"/>
          <w:highlight w:val="cyan"/>
        </w:rPr>
        <w:t>we must build infrastructure which can survive revolution and provide</w:t>
      </w:r>
      <w:r w:rsidRPr="00854991">
        <w:rPr>
          <w:rStyle w:val="StyleUnderline"/>
        </w:rPr>
        <w:t xml:space="preserve"> a framework </w:t>
      </w:r>
      <w:r w:rsidRPr="00854991">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have to be linked together through an actual revolutionary movement working towards revolutionary ends. This means that dual power institutions cannot exist as ends in and of themselves, nor can abstract notions of mutual aid cannot be conceptualized as an end in itself. The explicit purpose of these institutions has to be to radicalize the masses through meeting their needs, and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in order to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in order to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organopónicos in Cuba, in order to demonstrate that the successes of Cuban urban agriculture can be of great a source of insight and strategy for our dual power projects.</w:t>
      </w:r>
      <w:r w:rsidRPr="00854991">
        <w:rPr>
          <w:sz w:val="8"/>
        </w:rPr>
        <w:t xml:space="preserve"> Learning from Cuba: Organopónicos Thankfully, we do not have to start from scratch when developing food production strategies. The development of urban agriculture </w:t>
      </w:r>
      <w:r w:rsidRPr="00854991">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ecologically-oriented project of urban agriculture. Over the course of many years, this led to a system of civilian controlled organopónicos. This system of </w:t>
      </w:r>
      <w:r w:rsidRPr="00854991">
        <w:rPr>
          <w:rStyle w:val="StyleUnderline"/>
          <w:highlight w:val="cyan"/>
        </w:rPr>
        <w:t>urban gardens, run by community members</w:t>
      </w:r>
      <w:r w:rsidRPr="00854991">
        <w:rPr>
          <w:rStyle w:val="StyleUnderline"/>
        </w:rPr>
        <w:t xml:space="preserve">, has since grown to significant proportions. By 2003, </w:t>
      </w:r>
      <w:r w:rsidRPr="00854991">
        <w:rPr>
          <w:rStyle w:val="StyleUnderline"/>
          <w:highlight w:val="cyan"/>
        </w:rPr>
        <w:t>Havana produced 90% of the fresh produce</w:t>
      </w:r>
      <w:r w:rsidRPr="00854991">
        <w:rPr>
          <w:rStyle w:val="StyleUnderline"/>
        </w:rPr>
        <w:t xml:space="preserve"> with</w:t>
      </w:r>
      <w:r w:rsidRPr="00854991">
        <w:rPr>
          <w:rStyle w:val="StyleUnderline"/>
          <w:highlight w:val="cyan"/>
        </w:rPr>
        <w:t>in the city</w:t>
      </w:r>
      <w:r w:rsidRPr="00854991">
        <w:rPr>
          <w:rStyle w:val="StyleUnderline"/>
        </w:rPr>
        <w:t xml:space="preserve"> because of the success of the organopónicos,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organopónicos are largely run by communities themselves, they receive support and funding from the Cuban state. For an incredibly in-depth analysis of the organopónico system, I highly recommend this impressively thorough report from Monthly Review. We must now ask: how might the development of the organopónico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organopónico system will require socialist organizations in the US to develop agricultural education alongside actual food production. Despite these differences, the organopónico system proves that socialist approaches to food production are viable, and more importantly, environmentally sustainable. Not only has the socialist Cuban state found a way for its urban centers to collectively produce much of their food, it has done so without using environmentally destructive pesticides, and while driving down fuel consumption by a huge margin. There is more learning and experimenting to be done, as organopónicos do not yet provide complete self-sustenance for the cities in which they exist, but they demonstrate that socialist solutions can move us in that direction. For socialists in the US who are invested in dual power, the organopónico system ought to inspire us to begin our own collective production of food. For those who can acquire access to land in urban areas, it is possible to begin to develop small-scale projects integrating the lessons learned from the organopónico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less than ideal conditions. As such, the lessons learned from organopónicos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organopónico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actually providing sustainable socialist alternatives. We should be grateful for the Cuba’s experiments with organopónicos, and should commit to investigation and study of their experiments in order to inform our own projects. We are running out of time to act, and the stakes have never been higher.</w:t>
      </w:r>
    </w:p>
    <w:p w14:paraId="77AADD2D" w14:textId="690F7B01" w:rsidR="003F4086" w:rsidRDefault="003F4086" w:rsidP="003F4086">
      <w:pPr>
        <w:pStyle w:val="Heading1"/>
      </w:pPr>
      <w:r>
        <w:t>Case</w:t>
      </w:r>
    </w:p>
    <w:p w14:paraId="617E01F5" w14:textId="7B4A1728" w:rsidR="003F4086" w:rsidRDefault="003F4086" w:rsidP="003F4086">
      <w:pPr>
        <w:pStyle w:val="Heading2"/>
      </w:pPr>
      <w:r>
        <w:t>FWK</w:t>
      </w:r>
    </w:p>
    <w:p w14:paraId="64675B3B" w14:textId="12655C78" w:rsidR="004D21A0" w:rsidRDefault="004D21A0" w:rsidP="004D21A0">
      <w:r>
        <w:t>ROB is to vote for the better debater. Anything else is arbitrary, self-serving, and shifts the goal post.</w:t>
      </w:r>
    </w:p>
    <w:p w14:paraId="0813DCBB" w14:textId="77777777" w:rsidR="004D21A0" w:rsidRPr="003677F5" w:rsidRDefault="004D21A0" w:rsidP="004D21A0">
      <w:pPr>
        <w:pStyle w:val="Heading4"/>
        <w:rPr>
          <w:rFonts w:cs="Calibri"/>
        </w:rPr>
      </w:pPr>
      <w:r w:rsidRPr="003677F5">
        <w:rPr>
          <w:rFonts w:cs="Calibri"/>
        </w:rPr>
        <w:t>The standard is maximizing expecting well being.</w:t>
      </w:r>
    </w:p>
    <w:p w14:paraId="7D079658" w14:textId="77777777" w:rsidR="004D21A0" w:rsidRPr="003677F5" w:rsidRDefault="004D21A0" w:rsidP="004D21A0">
      <w:pPr>
        <w:pStyle w:val="Heading4"/>
        <w:rPr>
          <w:rFonts w:cs="Calibri"/>
        </w:rPr>
      </w:pPr>
      <w:r w:rsidRPr="003677F5">
        <w:rPr>
          <w:rFonts w:cs="Calibri"/>
        </w:rPr>
        <w:t>1] Actor specificity</w:t>
      </w:r>
    </w:p>
    <w:p w14:paraId="271FB8D0" w14:textId="77777777" w:rsidR="004D21A0" w:rsidRPr="003677F5" w:rsidRDefault="004D21A0" w:rsidP="004D21A0">
      <w:pPr>
        <w:pStyle w:val="Heading4"/>
        <w:rPr>
          <w:rFonts w:cs="Calibri"/>
        </w:rPr>
      </w:pPr>
      <w:r w:rsidRPr="003677F5">
        <w:rPr>
          <w:rFonts w:cs="Calibri"/>
        </w:rPr>
        <w:t>---A] Aggregation – every policy benefits some and harms others, which also means side constraints freeze action.</w:t>
      </w:r>
    </w:p>
    <w:p w14:paraId="0701CD5F" w14:textId="77777777" w:rsidR="004D21A0" w:rsidRPr="003677F5" w:rsidRDefault="004D21A0" w:rsidP="004D21A0">
      <w:pPr>
        <w:pStyle w:val="Heading4"/>
        <w:rPr>
          <w:rFonts w:cs="Calibri"/>
        </w:rPr>
      </w:pPr>
      <w:r w:rsidRPr="003677F5">
        <w:rPr>
          <w:rFonts w:cs="Calibri"/>
        </w:rPr>
        <w:t>---B] No act-omission distinction – choosing to omit is an act itself – governments actively decide not to act so there is no omission</w:t>
      </w:r>
    </w:p>
    <w:p w14:paraId="6B3065C3" w14:textId="77777777" w:rsidR="004D21A0" w:rsidRPr="003677F5" w:rsidRDefault="004D21A0" w:rsidP="004D21A0">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3ABCE925" w14:textId="77777777" w:rsidR="004D21A0" w:rsidRPr="003677F5" w:rsidRDefault="004D21A0" w:rsidP="004D21A0">
      <w:pPr>
        <w:pStyle w:val="Heading4"/>
      </w:pPr>
      <w:r w:rsidRPr="003677F5">
        <w:t xml:space="preserve">3] Extinction </w:t>
      </w:r>
      <w:r>
        <w:t>matters</w:t>
      </w:r>
      <w:r w:rsidRPr="003677F5">
        <w:t xml:space="preserve"> under any framework:</w:t>
      </w:r>
    </w:p>
    <w:p w14:paraId="7C48FB4B" w14:textId="77777777" w:rsidR="004D21A0" w:rsidRPr="003677F5" w:rsidRDefault="004D21A0" w:rsidP="004D21A0">
      <w:pPr>
        <w:pStyle w:val="Heading4"/>
      </w:pPr>
      <w:r w:rsidRPr="003677F5">
        <w:t>---A] It precludes the possibility of any kind of moral value – we can’t confer value onto anything if we’re not alive.</w:t>
      </w:r>
    </w:p>
    <w:p w14:paraId="16DD57B2" w14:textId="77777777" w:rsidR="004D21A0" w:rsidRPr="00887854" w:rsidRDefault="004D21A0" w:rsidP="004D21A0">
      <w:pPr>
        <w:pStyle w:val="Heading4"/>
      </w:pPr>
      <w:r w:rsidRPr="003677F5">
        <w:t>---B] Future generations means infinite magnitude – we have to look towards future lives too</w:t>
      </w:r>
    </w:p>
    <w:p w14:paraId="4575EBEA" w14:textId="60EAF5E6" w:rsidR="004603E9" w:rsidRDefault="004603E9" w:rsidP="004D21A0"/>
    <w:sectPr w:rsidR="004603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1442FE"/>
    <w:multiLevelType w:val="hybridMultilevel"/>
    <w:tmpl w:val="E37C87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40009A"/>
    <w:multiLevelType w:val="hybridMultilevel"/>
    <w:tmpl w:val="103E85A6"/>
    <w:lvl w:ilvl="0" w:tplc="B41AC52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FD38E4"/>
    <w:multiLevelType w:val="hybridMultilevel"/>
    <w:tmpl w:val="9670B7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1E0046"/>
    <w:multiLevelType w:val="hybridMultilevel"/>
    <w:tmpl w:val="16AC0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4086"/>
    <w:rsid w:val="000029E3"/>
    <w:rsid w:val="000029E8"/>
    <w:rsid w:val="00004225"/>
    <w:rsid w:val="000066CA"/>
    <w:rsid w:val="00007264"/>
    <w:rsid w:val="000076A9"/>
    <w:rsid w:val="00014FAD"/>
    <w:rsid w:val="00015D2A"/>
    <w:rsid w:val="000162A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10A"/>
    <w:rsid w:val="00290C5A"/>
    <w:rsid w:val="00290C92"/>
    <w:rsid w:val="0029647A"/>
    <w:rsid w:val="00296504"/>
    <w:rsid w:val="002B5511"/>
    <w:rsid w:val="002B7ACF"/>
    <w:rsid w:val="002D109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A76"/>
    <w:rsid w:val="003D5EA8"/>
    <w:rsid w:val="003D7B28"/>
    <w:rsid w:val="003E305E"/>
    <w:rsid w:val="003E34DB"/>
    <w:rsid w:val="003E5302"/>
    <w:rsid w:val="003E5BF1"/>
    <w:rsid w:val="003F2452"/>
    <w:rsid w:val="003F4086"/>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3E9"/>
    <w:rsid w:val="00472122"/>
    <w:rsid w:val="0047482C"/>
    <w:rsid w:val="00475436"/>
    <w:rsid w:val="0048047E"/>
    <w:rsid w:val="00482AF9"/>
    <w:rsid w:val="00496BB2"/>
    <w:rsid w:val="004B37B4"/>
    <w:rsid w:val="004B72B4"/>
    <w:rsid w:val="004C0314"/>
    <w:rsid w:val="004C0D3D"/>
    <w:rsid w:val="004C213E"/>
    <w:rsid w:val="004C376C"/>
    <w:rsid w:val="004C657F"/>
    <w:rsid w:val="004D17D8"/>
    <w:rsid w:val="004D21A0"/>
    <w:rsid w:val="004D52D8"/>
    <w:rsid w:val="004E355B"/>
    <w:rsid w:val="005028E5"/>
    <w:rsid w:val="00503735"/>
    <w:rsid w:val="0051122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694"/>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D0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7F3"/>
    <w:rsid w:val="00932C71"/>
    <w:rsid w:val="00947D15"/>
    <w:rsid w:val="009509D5"/>
    <w:rsid w:val="009538F5"/>
    <w:rsid w:val="00957187"/>
    <w:rsid w:val="00960255"/>
    <w:rsid w:val="009603E1"/>
    <w:rsid w:val="00961C9D"/>
    <w:rsid w:val="00963065"/>
    <w:rsid w:val="0097151F"/>
    <w:rsid w:val="00973777"/>
    <w:rsid w:val="00976E78"/>
    <w:rsid w:val="009775C0"/>
    <w:rsid w:val="00981F23"/>
    <w:rsid w:val="00987303"/>
    <w:rsid w:val="00990634"/>
    <w:rsid w:val="00991733"/>
    <w:rsid w:val="00992078"/>
    <w:rsid w:val="00992BE3"/>
    <w:rsid w:val="009A1467"/>
    <w:rsid w:val="009A6464"/>
    <w:rsid w:val="009B098C"/>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F7E"/>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BB2"/>
    <w:rsid w:val="00D01EDC"/>
    <w:rsid w:val="00D03D82"/>
    <w:rsid w:val="00D078AA"/>
    <w:rsid w:val="00D10058"/>
    <w:rsid w:val="00D11978"/>
    <w:rsid w:val="00D15E30"/>
    <w:rsid w:val="00D16129"/>
    <w:rsid w:val="00D25DBD"/>
    <w:rsid w:val="00D26929"/>
    <w:rsid w:val="00D30CBD"/>
    <w:rsid w:val="00D30D9E"/>
    <w:rsid w:val="00D33908"/>
    <w:rsid w:val="00D354F2"/>
    <w:rsid w:val="00D36C30"/>
    <w:rsid w:val="00D37C90"/>
    <w:rsid w:val="00D4379B"/>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4D9"/>
    <w:rsid w:val="00E36881"/>
    <w:rsid w:val="00E42E4C"/>
    <w:rsid w:val="00E47013"/>
    <w:rsid w:val="00E541F9"/>
    <w:rsid w:val="00E57B79"/>
    <w:rsid w:val="00E63419"/>
    <w:rsid w:val="00E64496"/>
    <w:rsid w:val="00E65C14"/>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AB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BA261"/>
  <w14:defaultImageDpi w14:val="300"/>
  <w15:docId w15:val="{ED19CA65-7F41-F846-90EE-1EEA6D216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379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37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37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37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D437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37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79B"/>
  </w:style>
  <w:style w:type="character" w:customStyle="1" w:styleId="Heading1Char">
    <w:name w:val="Heading 1 Char"/>
    <w:aliases w:val="Pocket Char"/>
    <w:basedOn w:val="DefaultParagraphFont"/>
    <w:link w:val="Heading1"/>
    <w:uiPriority w:val="9"/>
    <w:rsid w:val="00D437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379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379B"/>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D437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379B"/>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
    <w:basedOn w:val="DefaultParagraphFont"/>
    <w:uiPriority w:val="1"/>
    <w:qFormat/>
    <w:rsid w:val="00D4379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4379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379B"/>
    <w:rPr>
      <w:color w:val="auto"/>
      <w:u w:val="non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
    <w:basedOn w:val="DefaultParagraphFont"/>
    <w:uiPriority w:val="99"/>
    <w:unhideWhenUsed/>
    <w:rsid w:val="00D4379B"/>
    <w:rPr>
      <w:color w:val="auto"/>
      <w:u w:val="none"/>
    </w:rPr>
  </w:style>
  <w:style w:type="paragraph" w:styleId="DocumentMap">
    <w:name w:val="Document Map"/>
    <w:basedOn w:val="Normal"/>
    <w:link w:val="DocumentMapChar"/>
    <w:uiPriority w:val="99"/>
    <w:semiHidden/>
    <w:unhideWhenUsed/>
    <w:rsid w:val="00D437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379B"/>
    <w:rPr>
      <w:rFonts w:ascii="Lucida Grande" w:hAnsi="Lucida Grande" w:cs="Lucida Grande"/>
    </w:rPr>
  </w:style>
  <w:style w:type="paragraph" w:styleId="ListParagraph">
    <w:name w:val="List Paragraph"/>
    <w:basedOn w:val="Normal"/>
    <w:uiPriority w:val="34"/>
    <w:rsid w:val="003F4086"/>
    <w:pPr>
      <w:spacing w:after="0" w:line="240" w:lineRule="auto"/>
      <w:ind w:left="720"/>
      <w:contextualSpacing/>
    </w:pPr>
    <w:rPr>
      <w:rFonts w:cstheme="minorBidi"/>
    </w:rPr>
  </w:style>
  <w:style w:type="paragraph" w:customStyle="1" w:styleId="textbold">
    <w:name w:val="text bold"/>
    <w:basedOn w:val="Normal"/>
    <w:link w:val="Emphasis"/>
    <w:uiPriority w:val="20"/>
    <w:qFormat/>
    <w:rsid w:val="003F4086"/>
    <w:pPr>
      <w:ind w:left="720"/>
      <w:jc w:val="both"/>
    </w:pPr>
    <w:rPr>
      <w:b/>
      <w:iCs/>
      <w:u w:val="single"/>
    </w:rPr>
  </w:style>
  <w:style w:type="character" w:customStyle="1" w:styleId="underline">
    <w:name w:val="underline"/>
    <w:qFormat/>
    <w:rsid w:val="003F4086"/>
    <w:rPr>
      <w:rFonts w:ascii="Times New Roman" w:hAnsi="Times New Roman"/>
      <w:sz w:val="22"/>
      <w:u w:val="single"/>
    </w:rPr>
  </w:style>
  <w:style w:type="character" w:customStyle="1" w:styleId="UnderlineBold">
    <w:name w:val="Underline + Bold"/>
    <w:uiPriority w:val="1"/>
    <w:qFormat/>
    <w:rsid w:val="003F4086"/>
    <w:rPr>
      <w:b/>
      <w:sz w:val="20"/>
      <w:u w:val="single"/>
    </w:rPr>
  </w:style>
  <w:style w:type="character" w:customStyle="1" w:styleId="cite">
    <w:name w:val="cite"/>
    <w:rsid w:val="003F4086"/>
    <w:rPr>
      <w:rFonts w:ascii="Times New Roman" w:hAnsi="Times New Roman"/>
      <w:b/>
      <w:sz w:val="24"/>
    </w:rPr>
  </w:style>
  <w:style w:type="character" w:styleId="EndnoteReference">
    <w:name w:val="endnote reference"/>
    <w:basedOn w:val="DefaultParagraphFont"/>
    <w:uiPriority w:val="99"/>
    <w:unhideWhenUsed/>
    <w:rsid w:val="003F40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generationmag.org/communism-and-climate-change-a-dual-power-approach/%5d%20KZaidi" TargetMode="External"/><Relationship Id="rId5" Type="http://schemas.openxmlformats.org/officeDocument/2006/relationships/numbering" Target="numbering.xml"/><Relationship Id="rId10" Type="http://schemas.openxmlformats.org/officeDocument/2006/relationships/hyperlink" Target="https://www.merriam-webster.com/dictionary/reduce" TargetMode="External"/><Relationship Id="rId4" Type="http://schemas.openxmlformats.org/officeDocument/2006/relationships/customXml" Target="../customXml/item4.xml"/><Relationship Id="rId9" Type="http://schemas.openxmlformats.org/officeDocument/2006/relationships/hyperlink" Target="https://www.britannica.com/topic/international-organiz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7417</Words>
  <Characters>42280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19</cp:revision>
  <dcterms:created xsi:type="dcterms:W3CDTF">2021-09-18T19:58:00Z</dcterms:created>
  <dcterms:modified xsi:type="dcterms:W3CDTF">2021-09-19T05:49:00Z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