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Calibri" w:cs="Calibri" w:eastAsia="Calibri" w:hAnsi="Calibri"/>
          <w:b w:val="1"/>
          <w:sz w:val="52"/>
          <w:szCs w:val="52"/>
          <w:u w:val="none"/>
        </w:rPr>
      </w:pPr>
      <w:r w:rsidDel="00000000" w:rsidR="00000000" w:rsidRPr="00000000">
        <w:rPr>
          <w:rFonts w:ascii="Calibri" w:cs="Calibri" w:eastAsia="Calibri" w:hAnsi="Calibri"/>
          <w:b w:val="1"/>
          <w:sz w:val="44"/>
          <w:szCs w:val="44"/>
          <w:u w:val="single"/>
          <w:rtl w:val="0"/>
        </w:rPr>
        <w:t xml:space="preserve">C.B AFF</w:t>
      </w:r>
      <w:r w:rsidDel="00000000" w:rsidR="00000000" w:rsidRPr="00000000">
        <w:rPr>
          <w:rtl w:val="0"/>
        </w:rPr>
      </w:r>
    </w:p>
    <w:p w:rsidR="00000000" w:rsidDel="00000000" w:rsidP="00000000" w:rsidRDefault="00000000" w:rsidRPr="00000000" w14:paraId="00000002">
      <w:pPr>
        <w:pStyle w:val="Heading1"/>
        <w:jc w:val="center"/>
        <w:rPr>
          <w:rFonts w:ascii="Calibri" w:cs="Calibri" w:eastAsia="Calibri" w:hAnsi="Calibri"/>
          <w:b w:val="1"/>
          <w:sz w:val="36"/>
          <w:szCs w:val="36"/>
        </w:rPr>
      </w:pPr>
      <w:r w:rsidDel="00000000" w:rsidR="00000000" w:rsidRPr="00000000">
        <w:rPr>
          <w:rFonts w:ascii="Calibri" w:cs="Calibri" w:eastAsia="Calibri" w:hAnsi="Calibri"/>
          <w:b w:val="1"/>
          <w:sz w:val="36"/>
          <w:szCs w:val="36"/>
          <w:u w:val="single"/>
          <w:rtl w:val="0"/>
        </w:rPr>
        <w:t xml:space="preserve">I Affirm,</w:t>
      </w:r>
      <w:r w:rsidDel="00000000" w:rsidR="00000000" w:rsidRPr="00000000">
        <w:rPr>
          <w:rFonts w:ascii="Calibri" w:cs="Calibri" w:eastAsia="Calibri" w:hAnsi="Calibri"/>
          <w:b w:val="1"/>
          <w:sz w:val="36"/>
          <w:szCs w:val="36"/>
          <w:rtl w:val="0"/>
        </w:rPr>
        <w:t xml:space="preserve"> Resolved: The member nations of the World Trade Organization ought to reduce intellectual property protections for medicines.</w:t>
      </w:r>
    </w:p>
    <w:p w:rsidR="00000000" w:rsidDel="00000000" w:rsidP="00000000" w:rsidRDefault="00000000" w:rsidRPr="00000000" w14:paraId="00000003">
      <w:pPr>
        <w:pStyle w:val="Heading1"/>
        <w:jc w:val="center"/>
        <w:rPr>
          <w:rFonts w:ascii="Calibri" w:cs="Calibri" w:eastAsia="Calibri" w:hAnsi="Calibri"/>
          <w:b w:val="1"/>
          <w:sz w:val="52"/>
          <w:szCs w:val="52"/>
          <w:u w:val="none"/>
        </w:rPr>
      </w:pPr>
      <w:r w:rsidDel="00000000" w:rsidR="00000000" w:rsidRPr="00000000">
        <w:rPr>
          <w:rFonts w:ascii="Calibri" w:cs="Calibri" w:eastAsia="Calibri" w:hAnsi="Calibri"/>
          <w:b w:val="1"/>
          <w:sz w:val="52"/>
          <w:szCs w:val="52"/>
          <w:u w:val="none"/>
          <w:rtl w:val="0"/>
        </w:rPr>
        <w:t xml:space="preserve">AFF</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My value is morality for two reasons:  </w:t>
      </w:r>
    </w:p>
    <w:p w:rsidR="00000000" w:rsidDel="00000000" w:rsidP="00000000" w:rsidRDefault="00000000" w:rsidRPr="00000000" w14:paraId="00000005">
      <w:pPr>
        <w:numPr>
          <w:ilvl w:val="0"/>
          <w:numId w:val="1"/>
        </w:numPr>
        <w:pBdr>
          <w:top w:color="auto" w:space="0" w:sz="0" w:val="none"/>
          <w:bottom w:color="auto" w:space="0" w:sz="0" w:val="none"/>
          <w:right w:color="auto" w:space="0" w:sz="0" w:val="none"/>
          <w:between w:color="auto" w:space="0" w:sz="0" w:val="none"/>
        </w:pBdr>
        <w:ind w:left="720" w:hanging="360"/>
        <w:rPr>
          <w:rFonts w:ascii="Calibri" w:cs="Calibri" w:eastAsia="Calibri" w:hAnsi="Calibri"/>
          <w:b w:val="1"/>
          <w:u w:val="none"/>
        </w:rPr>
      </w:pPr>
      <w:r w:rsidDel="00000000" w:rsidR="00000000" w:rsidRPr="00000000">
        <w:rPr>
          <w:rFonts w:ascii="Calibri" w:cs="Calibri" w:eastAsia="Calibri" w:hAnsi="Calibri"/>
          <w:b w:val="1"/>
          <w:u w:val="single"/>
          <w:rtl w:val="0"/>
        </w:rPr>
        <w:t xml:space="preserve">The resolution’s use of the word “ought” implies a moral obligation</w:t>
      </w: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06">
      <w:pPr>
        <w:numPr>
          <w:ilvl w:val="0"/>
          <w:numId w:val="1"/>
        </w:numPr>
        <w:pBdr>
          <w:top w:color="auto" w:space="0" w:sz="0" w:val="none"/>
          <w:bottom w:color="auto" w:space="0" w:sz="0" w:val="none"/>
          <w:right w:color="auto" w:space="0" w:sz="0" w:val="none"/>
          <w:between w:color="auto" w:space="0" w:sz="0" w:val="none"/>
        </w:pBdr>
        <w:ind w:left="720" w:hanging="360"/>
        <w:rPr>
          <w:rFonts w:ascii="Calibri" w:cs="Calibri" w:eastAsia="Calibri" w:hAnsi="Calibri"/>
          <w:b w:val="1"/>
          <w:u w:val="none"/>
        </w:rPr>
      </w:pPr>
      <w:r w:rsidDel="00000000" w:rsidR="00000000" w:rsidRPr="00000000">
        <w:rPr>
          <w:rFonts w:ascii="Calibri" w:cs="Calibri" w:eastAsia="Calibri" w:hAnsi="Calibri"/>
          <w:b w:val="1"/>
          <w:u w:val="single"/>
          <w:rtl w:val="0"/>
        </w:rPr>
        <w:t xml:space="preserve">Morality allows us to perceive what is inherently good or bad. It is the value upon which we can conceptualize all other values, thus it must be prioritized. </w:t>
      </w:r>
    </w:p>
    <w:p w:rsidR="00000000" w:rsidDel="00000000" w:rsidP="00000000" w:rsidRDefault="00000000" w:rsidRPr="00000000" w14:paraId="00000007">
      <w:pPr>
        <w:pBdr>
          <w:top w:color="auto" w:space="0" w:sz="0" w:val="none"/>
          <w:bottom w:color="auto" w:space="0" w:sz="0" w:val="none"/>
          <w:right w:color="auto" w:space="0" w:sz="0" w:val="none"/>
          <w:between w:color="auto" w:space="0" w:sz="0" w:val="none"/>
        </w:pBd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My value criterion is maximising expected well being</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b w:val="1"/>
          <w:sz w:val="28"/>
          <w:szCs w:val="28"/>
          <w:highlight w:val="white"/>
        </w:rPr>
      </w:pPr>
      <w:r w:rsidDel="00000000" w:rsidR="00000000" w:rsidRPr="00000000">
        <w:rPr>
          <w:rFonts w:ascii="Calibri" w:cs="Calibri" w:eastAsia="Calibri" w:hAnsi="Calibri"/>
          <w:b w:val="1"/>
          <w:sz w:val="28"/>
          <w:szCs w:val="28"/>
          <w:highlight w:val="white"/>
          <w:rtl w:val="0"/>
        </w:rPr>
        <w:t xml:space="preserve">Government policy is constrained by limitations on resources. Any government decision must account for tradeoffs, which only utilitarian ethics can do.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b w:val="1"/>
          <w:color w:val="0b5394"/>
          <w:sz w:val="14"/>
          <w:szCs w:val="14"/>
          <w:u w:val="single"/>
        </w:rPr>
      </w:pPr>
      <w:r w:rsidDel="00000000" w:rsidR="00000000" w:rsidRPr="00000000">
        <w:rPr>
          <w:rFonts w:ascii="Calibri" w:cs="Calibri" w:eastAsia="Calibri" w:hAnsi="Calibri"/>
          <w:b w:val="1"/>
          <w:color w:val="666666"/>
          <w:sz w:val="26"/>
          <w:szCs w:val="26"/>
          <w:highlight w:val="cyan"/>
          <w:u w:val="single"/>
          <w:rtl w:val="0"/>
        </w:rPr>
        <w:t xml:space="preserve">Mack</w:t>
      </w:r>
      <w:r w:rsidDel="00000000" w:rsidR="00000000" w:rsidRPr="00000000">
        <w:rPr>
          <w:rFonts w:ascii="Calibri" w:cs="Calibri" w:eastAsia="Calibri" w:hAnsi="Calibri"/>
          <w:b w:val="1"/>
          <w:color w:val="666666"/>
          <w:sz w:val="26"/>
          <w:szCs w:val="26"/>
          <w:highlight w:val="white"/>
          <w:u w:val="single"/>
          <w:rtl w:val="0"/>
        </w:rPr>
        <w:t xml:space="preserve">, 20</w:t>
      </w:r>
      <w:r w:rsidDel="00000000" w:rsidR="00000000" w:rsidRPr="00000000">
        <w:rPr>
          <w:rFonts w:ascii="Calibri" w:cs="Calibri" w:eastAsia="Calibri" w:hAnsi="Calibri"/>
          <w:b w:val="1"/>
          <w:color w:val="666666"/>
          <w:sz w:val="26"/>
          <w:szCs w:val="26"/>
          <w:highlight w:val="cyan"/>
          <w:u w:val="single"/>
          <w:rtl w:val="0"/>
        </w:rPr>
        <w:t xml:space="preserve">04</w:t>
      </w:r>
      <w:r w:rsidDel="00000000" w:rsidR="00000000" w:rsidRPr="00000000">
        <w:rPr>
          <w:rFonts w:ascii="Calibri" w:cs="Calibri" w:eastAsia="Calibri" w:hAnsi="Calibri"/>
          <w:b w:val="1"/>
          <w:color w:val="666666"/>
          <w:sz w:val="26"/>
          <w:szCs w:val="26"/>
          <w:highlight w:val="white"/>
          <w:rtl w:val="0"/>
        </w:rPr>
        <w:t xml:space="preserve">, </w:t>
      </w:r>
      <w:r w:rsidDel="00000000" w:rsidR="00000000" w:rsidRPr="00000000">
        <w:rPr>
          <w:rFonts w:ascii="Calibri" w:cs="Calibri" w:eastAsia="Calibri" w:hAnsi="Calibri"/>
          <w:b w:val="1"/>
          <w:color w:val="666666"/>
          <w:sz w:val="14"/>
          <w:szCs w:val="14"/>
          <w:highlight w:val="white"/>
          <w:rtl w:val="0"/>
        </w:rPr>
        <w:t xml:space="preserve">Peter Mack (Former U.S. Representative) “Utilitarian Ethics in Healthcare.” International Journal of the Computer, the Internet, and Management Vol. 12, No.3. 2004. Department of Surgery. Singapore General Hospital.] </w:t>
      </w:r>
      <w:hyperlink r:id="rId6">
        <w:r w:rsidDel="00000000" w:rsidR="00000000" w:rsidRPr="00000000">
          <w:rPr>
            <w:rFonts w:ascii="Calibri" w:cs="Calibri" w:eastAsia="Calibri" w:hAnsi="Calibri"/>
            <w:b w:val="1"/>
            <w:color w:val="0b5394"/>
            <w:sz w:val="14"/>
            <w:szCs w:val="14"/>
            <w:u w:val="single"/>
            <w:rtl w:val="0"/>
          </w:rPr>
          <w:t xml:space="preserve">http://www.ijcim.th.org/past_editions/2004V12N3/ijcimv3n1_article6.pdf</w:t>
        </w:r>
      </w:hyperlink>
      <w:r w:rsidDel="00000000" w:rsidR="00000000" w:rsidRPr="00000000">
        <w:rPr>
          <w:rFonts w:ascii="Calibri" w:cs="Calibri" w:eastAsia="Calibri" w:hAnsi="Calibri"/>
          <w:b w:val="1"/>
          <w:color w:val="0b5394"/>
          <w:sz w:val="14"/>
          <w:szCs w:val="14"/>
          <w:u w:val="single"/>
          <w:rtl w:val="0"/>
        </w:rPr>
        <w:t xml:space="preserve">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4"/>
          <w:szCs w:val="24"/>
        </w:rPr>
      </w:pPr>
      <w:r w:rsidDel="00000000" w:rsidR="00000000" w:rsidRPr="00000000">
        <w:rPr>
          <w:rFonts w:ascii="Calibri" w:cs="Calibri" w:eastAsia="Calibri" w:hAnsi="Calibri"/>
          <w:b w:val="1"/>
          <w:sz w:val="16"/>
          <w:szCs w:val="16"/>
          <w:rtl w:val="0"/>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Del="00000000" w:rsidR="00000000" w:rsidRPr="00000000">
        <w:rPr>
          <w:rFonts w:ascii="Calibri" w:cs="Calibri" w:eastAsia="Calibri" w:hAnsi="Calibri"/>
          <w:b w:val="1"/>
          <w:sz w:val="24"/>
          <w:szCs w:val="24"/>
          <w:u w:val="single"/>
          <w:rtl w:val="0"/>
        </w:rPr>
        <w:t xml:space="preserve">The traditional stance </w:t>
      </w:r>
      <w:r w:rsidDel="00000000" w:rsidR="00000000" w:rsidRPr="00000000">
        <w:rPr>
          <w:rFonts w:ascii="Calibri" w:cs="Calibri" w:eastAsia="Calibri" w:hAnsi="Calibri"/>
          <w:b w:val="1"/>
          <w:sz w:val="16"/>
          <w:szCs w:val="16"/>
          <w:rtl w:val="0"/>
        </w:rPr>
        <w:t xml:space="preserve">of the physician</w:t>
      </w:r>
      <w:r w:rsidDel="00000000" w:rsidR="00000000" w:rsidRPr="00000000">
        <w:rPr>
          <w:rFonts w:ascii="Calibri" w:cs="Calibri" w:eastAsia="Calibri" w:hAnsi="Calibri"/>
          <w:b w:val="1"/>
          <w:sz w:val="24"/>
          <w:szCs w:val="24"/>
          <w:u w:val="single"/>
          <w:rtl w:val="0"/>
        </w:rPr>
        <w:t xml:space="preserve"> is that each patient is an isolated universe. </w:t>
      </w:r>
      <w:r w:rsidDel="00000000" w:rsidR="00000000" w:rsidRPr="00000000">
        <w:rPr>
          <w:rFonts w:ascii="Calibri" w:cs="Calibri" w:eastAsia="Calibri" w:hAnsi="Calibri"/>
          <w:b w:val="1"/>
          <w:sz w:val="16"/>
          <w:szCs w:val="16"/>
          <w:rtl w:val="0"/>
        </w:rPr>
        <w:t xml:space="preserve">When confronted with a situation in which his duty involves a competition for scarce medications or treatments, he would plead the patient’s cause by all methods, short of deceit. However, </w:t>
      </w:r>
      <w:r w:rsidDel="00000000" w:rsidR="00000000" w:rsidRPr="00000000">
        <w:rPr>
          <w:rFonts w:ascii="Calibri" w:cs="Calibri" w:eastAsia="Calibri" w:hAnsi="Calibri"/>
          <w:b w:val="1"/>
          <w:sz w:val="24"/>
          <w:szCs w:val="24"/>
          <w:u w:val="single"/>
          <w:rtl w:val="0"/>
        </w:rPr>
        <w:t xml:space="preserve">when the </w:t>
      </w:r>
      <w:r w:rsidDel="00000000" w:rsidR="00000000" w:rsidRPr="00000000">
        <w:rPr>
          <w:rFonts w:ascii="Calibri" w:cs="Calibri" w:eastAsia="Calibri" w:hAnsi="Calibri"/>
          <w:b w:val="1"/>
          <w:sz w:val="16"/>
          <w:szCs w:val="16"/>
          <w:rtl w:val="0"/>
        </w:rPr>
        <w:t xml:space="preserve">physician’s</w:t>
      </w:r>
      <w:r w:rsidDel="00000000" w:rsidR="00000000" w:rsidRPr="00000000">
        <w:rPr>
          <w:rFonts w:ascii="Calibri" w:cs="Calibri" w:eastAsia="Calibri" w:hAnsi="Calibri"/>
          <w:b w:val="1"/>
          <w:sz w:val="24"/>
          <w:szCs w:val="24"/>
          <w:u w:val="single"/>
          <w:rtl w:val="0"/>
        </w:rPr>
        <w:t xml:space="preserve"> decision involves more than just his own patient</w:t>
      </w:r>
      <w:r w:rsidDel="00000000" w:rsidR="00000000" w:rsidRPr="00000000">
        <w:rPr>
          <w:rFonts w:ascii="Calibri" w:cs="Calibri" w:eastAsia="Calibri" w:hAnsi="Calibri"/>
          <w:b w:val="1"/>
          <w:sz w:val="16"/>
          <w:szCs w:val="16"/>
          <w:rtl w:val="0"/>
        </w:rPr>
        <w:t xml:space="preserve">, or has some commitment to public health,</w:t>
      </w:r>
      <w:r w:rsidDel="00000000" w:rsidR="00000000" w:rsidRPr="00000000">
        <w:rPr>
          <w:rFonts w:ascii="Calibri" w:cs="Calibri" w:eastAsia="Calibri" w:hAnsi="Calibri"/>
          <w:b w:val="1"/>
          <w:sz w:val="24"/>
          <w:szCs w:val="24"/>
          <w:u w:val="single"/>
          <w:rtl w:val="0"/>
        </w:rPr>
        <w:t xml:space="preserve"> other issues have to be considered. </w:t>
      </w:r>
      <w:r w:rsidDel="00000000" w:rsidR="00000000" w:rsidRPr="00000000">
        <w:rPr>
          <w:rFonts w:ascii="Calibri" w:cs="Calibri" w:eastAsia="Calibri" w:hAnsi="Calibri"/>
          <w:b w:val="1"/>
          <w:sz w:val="16"/>
          <w:szCs w:val="16"/>
          <w:rtl w:val="0"/>
        </w:rPr>
        <w:t xml:space="preserve">He then has to recognise that 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unbridled advocacy of the patient may not square with</w:t>
      </w:r>
      <w:r w:rsidDel="00000000" w:rsidR="00000000" w:rsidRPr="00000000">
        <w:rPr>
          <w:rFonts w:ascii="Calibri" w:cs="Calibri" w:eastAsia="Calibri" w:hAnsi="Calibri"/>
          <w:b w:val="1"/>
          <w:sz w:val="16"/>
          <w:szCs w:val="16"/>
          <w:rtl w:val="0"/>
        </w:rPr>
        <w:t xml:space="preserve"> what the economist perceives to be </w:t>
      </w:r>
      <w:r w:rsidDel="00000000" w:rsidR="00000000" w:rsidRPr="00000000">
        <w:rPr>
          <w:rFonts w:ascii="Calibri" w:cs="Calibri" w:eastAsia="Calibri" w:hAnsi="Calibri"/>
          <w:b w:val="1"/>
          <w:sz w:val="24"/>
          <w:szCs w:val="24"/>
          <w:highlight w:val="cyan"/>
          <w:u w:val="single"/>
          <w:rtl w:val="0"/>
        </w:rPr>
        <w:t xml:space="preserve">the most advantageous policy to society</w:t>
      </w:r>
      <w:r w:rsidDel="00000000" w:rsidR="00000000" w:rsidRPr="00000000">
        <w:rPr>
          <w:rFonts w:ascii="Calibri" w:cs="Calibri" w:eastAsia="Calibri" w:hAnsi="Calibri"/>
          <w:b w:val="1"/>
          <w:sz w:val="24"/>
          <w:szCs w:val="24"/>
          <w:u w:val="single"/>
          <w:rtl w:val="0"/>
        </w:rPr>
        <w:t xml:space="preserve"> as a whole.</w:t>
      </w:r>
      <w:r w:rsidDel="00000000" w:rsidR="00000000" w:rsidRPr="00000000">
        <w:rPr>
          <w:rFonts w:ascii="Calibri" w:cs="Calibri" w:eastAsia="Calibri" w:hAnsi="Calibri"/>
          <w:b w:val="1"/>
          <w:sz w:val="16"/>
          <w:szCs w:val="16"/>
          <w:rtl w:val="0"/>
        </w:rPr>
        <w:t xml:space="preserve"> Medical professionals characteristically deplore scarcities. Many of them are simply not prepared to modify their intransigent principle of unwavering duty to their patients’ individual interest. However, </w:t>
      </w:r>
      <w:r w:rsidDel="00000000" w:rsidR="00000000" w:rsidRPr="00000000">
        <w:rPr>
          <w:rFonts w:ascii="Calibri" w:cs="Calibri" w:eastAsia="Calibri" w:hAnsi="Calibri"/>
          <w:b w:val="1"/>
          <w:sz w:val="24"/>
          <w:szCs w:val="24"/>
          <w:highlight w:val="cyan"/>
          <w:u w:val="single"/>
          <w:rtl w:val="0"/>
        </w:rPr>
        <w:t xml:space="preserve">in decisions involving multiple patients</w:t>
      </w:r>
      <w:r w:rsidDel="00000000" w:rsidR="00000000" w:rsidRPr="00000000">
        <w:rPr>
          <w:rFonts w:ascii="Calibri" w:cs="Calibri" w:eastAsia="Calibri" w:hAnsi="Calibri"/>
          <w:b w:val="1"/>
          <w:sz w:val="16"/>
          <w:szCs w:val="16"/>
          <w:rtl w:val="0"/>
        </w:rPr>
        <w:t xml:space="preserve">, making available </w:t>
      </w:r>
      <w:r w:rsidDel="00000000" w:rsidR="00000000" w:rsidRPr="00000000">
        <w:rPr>
          <w:rFonts w:ascii="Calibri" w:cs="Calibri" w:eastAsia="Calibri" w:hAnsi="Calibri"/>
          <w:b w:val="1"/>
          <w:sz w:val="24"/>
          <w:szCs w:val="24"/>
          <w:highlight w:val="cyan"/>
          <w:u w:val="single"/>
          <w:rtl w:val="0"/>
        </w:rPr>
        <w:t xml:space="preserve">more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6"/>
          <w:szCs w:val="16"/>
          <w:rtl w:val="0"/>
        </w:rPr>
        <w:t xml:space="preserve">medication, labour or </w:t>
      </w:r>
      <w:r w:rsidDel="00000000" w:rsidR="00000000" w:rsidRPr="00000000">
        <w:rPr>
          <w:rFonts w:ascii="Calibri" w:cs="Calibri" w:eastAsia="Calibri" w:hAnsi="Calibri"/>
          <w:b w:val="1"/>
          <w:sz w:val="24"/>
          <w:szCs w:val="24"/>
          <w:highlight w:val="cyan"/>
          <w:u w:val="single"/>
          <w:rtl w:val="0"/>
        </w:rPr>
        <w:t xml:space="preserve">expenses for one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6"/>
          <w:szCs w:val="16"/>
          <w:rtl w:val="0"/>
        </w:rPr>
        <w:t xml:space="preserve">patient </w:t>
      </w:r>
      <w:r w:rsidDel="00000000" w:rsidR="00000000" w:rsidRPr="00000000">
        <w:rPr>
          <w:rFonts w:ascii="Calibri" w:cs="Calibri" w:eastAsia="Calibri" w:hAnsi="Calibri"/>
          <w:b w:val="1"/>
          <w:sz w:val="24"/>
          <w:szCs w:val="24"/>
          <w:u w:val="single"/>
          <w:rtl w:val="0"/>
        </w:rPr>
        <w:t xml:space="preserve">will </w:t>
      </w:r>
      <w:r w:rsidDel="00000000" w:rsidR="00000000" w:rsidRPr="00000000">
        <w:rPr>
          <w:rFonts w:ascii="Calibri" w:cs="Calibri" w:eastAsia="Calibri" w:hAnsi="Calibri"/>
          <w:b w:val="1"/>
          <w:sz w:val="24"/>
          <w:szCs w:val="24"/>
          <w:highlight w:val="cyan"/>
          <w:u w:val="single"/>
          <w:rtl w:val="0"/>
        </w:rPr>
        <w:t xml:space="preserve">mean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6"/>
          <w:szCs w:val="16"/>
          <w:rtl w:val="0"/>
        </w:rPr>
        <w:t xml:space="preserve">leaving </w:t>
      </w:r>
      <w:r w:rsidDel="00000000" w:rsidR="00000000" w:rsidRPr="00000000">
        <w:rPr>
          <w:rFonts w:ascii="Calibri" w:cs="Calibri" w:eastAsia="Calibri" w:hAnsi="Calibri"/>
          <w:b w:val="1"/>
          <w:sz w:val="24"/>
          <w:szCs w:val="24"/>
          <w:highlight w:val="cyan"/>
          <w:u w:val="single"/>
          <w:rtl w:val="0"/>
        </w:rPr>
        <w:t xml:space="preserve">less for another</w:t>
      </w:r>
      <w:r w:rsidDel="00000000" w:rsidR="00000000" w:rsidRPr="00000000">
        <w:rPr>
          <w:rFonts w:ascii="Calibri" w:cs="Calibri" w:eastAsia="Calibri" w:hAnsi="Calibri"/>
          <w:b w:val="1"/>
          <w:sz w:val="24"/>
          <w:szCs w:val="24"/>
          <w:u w:val="single"/>
          <w:rtl w:val="0"/>
        </w:rPr>
        <w:t xml:space="preserve">. The physician is</w:t>
      </w:r>
      <w:r w:rsidDel="00000000" w:rsidR="00000000" w:rsidRPr="00000000">
        <w:rPr>
          <w:rFonts w:ascii="Calibri" w:cs="Calibri" w:eastAsia="Calibri" w:hAnsi="Calibri"/>
          <w:b w:val="1"/>
          <w:sz w:val="16"/>
          <w:szCs w:val="16"/>
          <w:rtl w:val="0"/>
        </w:rPr>
        <w:t xml:space="preserve"> then </w:t>
      </w:r>
      <w:r w:rsidDel="00000000" w:rsidR="00000000" w:rsidRPr="00000000">
        <w:rPr>
          <w:rFonts w:ascii="Calibri" w:cs="Calibri" w:eastAsia="Calibri" w:hAnsi="Calibri"/>
          <w:b w:val="1"/>
          <w:sz w:val="24"/>
          <w:szCs w:val="24"/>
          <w:u w:val="single"/>
          <w:rtl w:val="0"/>
        </w:rPr>
        <w:t xml:space="preserve">compelled</w:t>
      </w:r>
      <w:r w:rsidDel="00000000" w:rsidR="00000000" w:rsidRPr="00000000">
        <w:rPr>
          <w:rFonts w:ascii="Calibri" w:cs="Calibri" w:eastAsia="Calibri" w:hAnsi="Calibri"/>
          <w:b w:val="1"/>
          <w:sz w:val="16"/>
          <w:szCs w:val="16"/>
          <w:rtl w:val="0"/>
        </w:rPr>
        <w:t xml:space="preserve"> by his competing loyalties </w:t>
      </w:r>
      <w:r w:rsidDel="00000000" w:rsidR="00000000" w:rsidRPr="00000000">
        <w:rPr>
          <w:rFonts w:ascii="Calibri" w:cs="Calibri" w:eastAsia="Calibri" w:hAnsi="Calibri"/>
          <w:b w:val="1"/>
          <w:sz w:val="24"/>
          <w:szCs w:val="24"/>
          <w:u w:val="single"/>
          <w:rtl w:val="0"/>
        </w:rPr>
        <w:t xml:space="preserve">to enter into a decision mode of one versus many, where </w:t>
      </w:r>
      <w:r w:rsidDel="00000000" w:rsidR="00000000" w:rsidRPr="00000000">
        <w:rPr>
          <w:rFonts w:ascii="Calibri" w:cs="Calibri" w:eastAsia="Calibri" w:hAnsi="Calibri"/>
          <w:b w:val="1"/>
          <w:sz w:val="24"/>
          <w:szCs w:val="24"/>
          <w:highlight w:val="cyan"/>
          <w:u w:val="single"/>
          <w:rtl w:val="0"/>
        </w:rPr>
        <w:t xml:space="preserve">the underlying constraint is</w:t>
      </w:r>
      <w:r w:rsidDel="00000000" w:rsidR="00000000" w:rsidRPr="00000000">
        <w:rPr>
          <w:rFonts w:ascii="Calibri" w:cs="Calibri" w:eastAsia="Calibri" w:hAnsi="Calibri"/>
          <w:b w:val="1"/>
          <w:sz w:val="16"/>
          <w:szCs w:val="16"/>
          <w:rtl w:val="0"/>
        </w:rPr>
        <w:t xml:space="preserve"> one of </w:t>
      </w:r>
      <w:r w:rsidDel="00000000" w:rsidR="00000000" w:rsidRPr="00000000">
        <w:rPr>
          <w:rFonts w:ascii="Calibri" w:cs="Calibri" w:eastAsia="Calibri" w:hAnsi="Calibri"/>
          <w:b w:val="1"/>
          <w:sz w:val="24"/>
          <w:szCs w:val="24"/>
          <w:highlight w:val="cyan"/>
          <w:u w:val="single"/>
          <w:rtl w:val="0"/>
        </w:rPr>
        <w:t xml:space="preserve">finiteness of</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commodities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16"/>
          <w:szCs w:val="16"/>
          <w:rtl w:val="0"/>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w:t>
      </w:r>
      <w:r w:rsidDel="00000000" w:rsidR="00000000" w:rsidRPr="00000000">
        <w:rPr>
          <w:rFonts w:ascii="Calibri" w:cs="Calibri" w:eastAsia="Calibri" w:hAnsi="Calibri"/>
          <w:b w:val="1"/>
          <w:sz w:val="16"/>
          <w:szCs w:val="16"/>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ethics is identified with</w:t>
      </w:r>
      <w:r w:rsidDel="00000000" w:rsidR="00000000" w:rsidRPr="00000000">
        <w:rPr>
          <w:rFonts w:ascii="Calibri" w:cs="Calibri" w:eastAsia="Calibri" w:hAnsi="Calibri"/>
          <w:b w:val="1"/>
          <w:sz w:val="24"/>
          <w:szCs w:val="24"/>
          <w:u w:val="single"/>
          <w:rtl w:val="0"/>
        </w:rPr>
        <w:t xml:space="preserve"> the investigation </w:t>
      </w:r>
      <w:r w:rsidDel="00000000" w:rsidR="00000000" w:rsidRPr="00000000">
        <w:rPr>
          <w:rFonts w:ascii="Calibri" w:cs="Calibri" w:eastAsia="Calibri" w:hAnsi="Calibri"/>
          <w:b w:val="1"/>
          <w:sz w:val="24"/>
          <w:szCs w:val="24"/>
          <w:highlight w:val="cyan"/>
          <w:u w:val="single"/>
          <w:rtl w:val="0"/>
        </w:rPr>
        <w:t xml:space="preserve">of rationally justifiable bases for resolving conflict among persons with divergent aims</w:t>
      </w:r>
      <w:r w:rsidDel="00000000" w:rsidR="00000000" w:rsidRPr="00000000">
        <w:rPr>
          <w:rFonts w:ascii="Calibri" w:cs="Calibri" w:eastAsia="Calibri" w:hAnsi="Calibri"/>
          <w:b w:val="1"/>
          <w:sz w:val="16"/>
          <w:szCs w:val="16"/>
          <w:rtl w:val="0"/>
        </w:rPr>
        <w:t xml:space="preserve"> and who share a common world. </w:t>
      </w:r>
      <w:r w:rsidDel="00000000" w:rsidR="00000000" w:rsidRPr="00000000">
        <w:rPr>
          <w:rFonts w:ascii="Calibri" w:cs="Calibri" w:eastAsia="Calibri" w:hAnsi="Calibri"/>
          <w:b w:val="1"/>
          <w:sz w:val="24"/>
          <w:szCs w:val="24"/>
          <w:u w:val="single"/>
          <w:rtl w:val="0"/>
        </w:rPr>
        <w:t xml:space="preserve">Because of the scarcity of resources, one’s success is another person’s failure. Therefore ethics search for rationally justifiable standards for the resolution of interpersonal conflict. While the realities of human life have given rise to the concepts of property, justice and scarcity, the </w:t>
      </w:r>
      <w:r w:rsidDel="00000000" w:rsidR="00000000" w:rsidRPr="00000000">
        <w:rPr>
          <w:rFonts w:ascii="Calibri" w:cs="Calibri" w:eastAsia="Calibri" w:hAnsi="Calibri"/>
          <w:b w:val="1"/>
          <w:sz w:val="24"/>
          <w:szCs w:val="24"/>
          <w:highlight w:val="cyan"/>
          <w:u w:val="single"/>
          <w:rtl w:val="0"/>
        </w:rPr>
        <w:t xml:space="preserve">management of scarcity requires</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exercise of choice</w:t>
      </w:r>
      <w:r w:rsidDel="00000000" w:rsidR="00000000" w:rsidRPr="00000000">
        <w:rPr>
          <w:rFonts w:ascii="Calibri" w:cs="Calibri" w:eastAsia="Calibri" w:hAnsi="Calibri"/>
          <w:b w:val="1"/>
          <w:sz w:val="16"/>
          <w:szCs w:val="16"/>
          <w:rtl w:val="0"/>
        </w:rPr>
        <w:t xml:space="preserve">, since having more of some goods means having less of others. </w:t>
      </w:r>
      <w:r w:rsidDel="00000000" w:rsidR="00000000" w:rsidRPr="00000000">
        <w:rPr>
          <w:rFonts w:ascii="Calibri" w:cs="Calibri" w:eastAsia="Calibri" w:hAnsi="Calibri"/>
          <w:b w:val="1"/>
          <w:sz w:val="24"/>
          <w:szCs w:val="24"/>
          <w:u w:val="single"/>
          <w:rtl w:val="0"/>
        </w:rPr>
        <w:t xml:space="preserve">Exercising choice in turn involves </w:t>
      </w:r>
      <w:r w:rsidDel="00000000" w:rsidR="00000000" w:rsidRPr="00000000">
        <w:rPr>
          <w:rFonts w:ascii="Calibri" w:cs="Calibri" w:eastAsia="Calibri" w:hAnsi="Calibri"/>
          <w:b w:val="1"/>
          <w:sz w:val="16"/>
          <w:szCs w:val="16"/>
          <w:rtl w:val="0"/>
        </w:rPr>
        <w:t xml:space="preserve">comparisons, and </w:t>
      </w:r>
      <w:r w:rsidDel="00000000" w:rsidR="00000000" w:rsidRPr="00000000">
        <w:rPr>
          <w:rFonts w:ascii="Calibri" w:cs="Calibri" w:eastAsia="Calibri" w:hAnsi="Calibri"/>
          <w:b w:val="1"/>
          <w:sz w:val="24"/>
          <w:szCs w:val="24"/>
          <w:u w:val="single"/>
          <w:rtl w:val="0"/>
        </w:rPr>
        <w:t xml:space="preserve">comparisons </w:t>
      </w:r>
      <w:r w:rsidDel="00000000" w:rsidR="00000000" w:rsidRPr="00000000">
        <w:rPr>
          <w:rFonts w:ascii="Calibri" w:cs="Calibri" w:eastAsia="Calibri" w:hAnsi="Calibri"/>
          <w:b w:val="1"/>
          <w:sz w:val="16"/>
          <w:szCs w:val="16"/>
          <w:rtl w:val="0"/>
        </w:rPr>
        <w:t xml:space="preserve">are </w:t>
      </w:r>
      <w:r w:rsidDel="00000000" w:rsidR="00000000" w:rsidRPr="00000000">
        <w:rPr>
          <w:rFonts w:ascii="Calibri" w:cs="Calibri" w:eastAsia="Calibri" w:hAnsi="Calibri"/>
          <w:b w:val="1"/>
          <w:sz w:val="24"/>
          <w:szCs w:val="24"/>
          <w:u w:val="single"/>
          <w:rtl w:val="0"/>
        </w:rPr>
        <w:t xml:space="preserve">based on principles. </w:t>
      </w:r>
      <w:r w:rsidDel="00000000" w:rsidR="00000000" w:rsidRPr="00000000">
        <w:rPr>
          <w:rFonts w:ascii="Calibri" w:cs="Calibri" w:eastAsia="Calibri" w:hAnsi="Calibri"/>
          <w:b w:val="1"/>
          <w:sz w:val="16"/>
          <w:szCs w:val="16"/>
          <w:rtl w:val="0"/>
        </w:rPr>
        <w:t xml:space="preserve">As ethicists, </w:t>
      </w:r>
      <w:r w:rsidDel="00000000" w:rsidR="00000000" w:rsidRPr="00000000">
        <w:rPr>
          <w:rFonts w:ascii="Calibri" w:cs="Calibri" w:eastAsia="Calibri" w:hAnsi="Calibri"/>
          <w:b w:val="1"/>
          <w:sz w:val="24"/>
          <w:szCs w:val="24"/>
          <w:u w:val="single"/>
          <w:rtl w:val="0"/>
        </w:rPr>
        <w:t xml:space="preserve">the meaning of these principles must be sought in the moral basis that implementing them would require.</w:t>
      </w:r>
      <w:r w:rsidDel="00000000" w:rsidR="00000000" w:rsidRPr="00000000">
        <w:rPr>
          <w:rFonts w:ascii="Calibri" w:cs="Calibri" w:eastAsia="Calibri" w:hAnsi="Calibri"/>
          <w:b w:val="1"/>
          <w:sz w:val="16"/>
          <w:szCs w:val="16"/>
          <w:rtl w:val="0"/>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Del="00000000" w:rsidR="00000000" w:rsidRPr="00000000">
        <w:rPr>
          <w:rFonts w:ascii="Calibri" w:cs="Calibri" w:eastAsia="Calibri" w:hAnsi="Calibri"/>
          <w:b w:val="1"/>
          <w:sz w:val="24"/>
          <w:szCs w:val="24"/>
          <w:u w:val="single"/>
          <w:rtl w:val="0"/>
        </w:rPr>
        <w:t xml:space="preserve">all </w:t>
      </w:r>
      <w:r w:rsidDel="00000000" w:rsidR="00000000" w:rsidRPr="00000000">
        <w:rPr>
          <w:rFonts w:ascii="Calibri" w:cs="Calibri" w:eastAsia="Calibri" w:hAnsi="Calibri"/>
          <w:b w:val="1"/>
          <w:sz w:val="24"/>
          <w:szCs w:val="24"/>
          <w:highlight w:val="cyan"/>
          <w:u w:val="single"/>
          <w:rtl w:val="0"/>
        </w:rPr>
        <w:t xml:space="preserve">distributive questions should be settled according to which distribution maximises welfare.</w:t>
      </w:r>
      <w:r w:rsidDel="00000000" w:rsidR="00000000" w:rsidRPr="00000000">
        <w:rPr>
          <w:rFonts w:ascii="Calibri" w:cs="Calibri" w:eastAsia="Calibri" w:hAnsi="Calibri"/>
          <w:b w:val="1"/>
          <w:sz w:val="16"/>
          <w:szCs w:val="16"/>
          <w:rtl w:val="0"/>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Del="00000000" w:rsidR="00000000" w:rsidRPr="00000000">
        <w:rPr>
          <w:rFonts w:ascii="Calibri" w:cs="Calibri" w:eastAsia="Calibri" w:hAnsi="Calibri"/>
          <w:b w:val="1"/>
          <w:sz w:val="24"/>
          <w:szCs w:val="24"/>
          <w:u w:val="single"/>
          <w:rtl w:val="0"/>
        </w:rPr>
        <w:t xml:space="preserve">these</w:t>
      </w:r>
      <w:r w:rsidDel="00000000" w:rsidR="00000000" w:rsidRPr="00000000">
        <w:rPr>
          <w:rFonts w:ascii="Calibri" w:cs="Calibri" w:eastAsia="Calibri" w:hAnsi="Calibri"/>
          <w:b w:val="1"/>
          <w:sz w:val="16"/>
          <w:szCs w:val="16"/>
          <w:rtl w:val="0"/>
        </w:rPr>
        <w:t xml:space="preserve"> four </w:t>
      </w:r>
      <w:r w:rsidDel="00000000" w:rsidR="00000000" w:rsidRPr="00000000">
        <w:rPr>
          <w:rFonts w:ascii="Calibri" w:cs="Calibri" w:eastAsia="Calibri" w:hAnsi="Calibri"/>
          <w:b w:val="1"/>
          <w:sz w:val="24"/>
          <w:szCs w:val="24"/>
          <w:u w:val="single"/>
          <w:rtl w:val="0"/>
        </w:rPr>
        <w:t xml:space="preserve">tenets require that a policy be judged solely in terms of the resulting utilities achieved by individuals as assessed by the individuals themselves. Issues of who receives the utility, the source of the utility and any </w:t>
      </w:r>
      <w:r w:rsidDel="00000000" w:rsidR="00000000" w:rsidRPr="00000000">
        <w:rPr>
          <w:rFonts w:ascii="Calibri" w:cs="Calibri" w:eastAsia="Calibri" w:hAnsi="Calibri"/>
          <w:b w:val="1"/>
          <w:sz w:val="24"/>
          <w:szCs w:val="24"/>
          <w:highlight w:val="cyan"/>
          <w:u w:val="single"/>
          <w:rtl w:val="0"/>
        </w:rPr>
        <w:t xml:space="preserve">non-utility aspects</w:t>
      </w:r>
      <w:r w:rsidDel="00000000" w:rsidR="00000000" w:rsidRPr="00000000">
        <w:rPr>
          <w:rFonts w:ascii="Calibri" w:cs="Calibri" w:eastAsia="Calibri" w:hAnsi="Calibri"/>
          <w:b w:val="1"/>
          <w:sz w:val="24"/>
          <w:szCs w:val="24"/>
          <w:u w:val="single"/>
          <w:rtl w:val="0"/>
        </w:rPr>
        <w:t xml:space="preserve"> of the situation </w:t>
      </w:r>
      <w:r w:rsidDel="00000000" w:rsidR="00000000" w:rsidRPr="00000000">
        <w:rPr>
          <w:rFonts w:ascii="Calibri" w:cs="Calibri" w:eastAsia="Calibri" w:hAnsi="Calibri"/>
          <w:b w:val="1"/>
          <w:sz w:val="24"/>
          <w:szCs w:val="24"/>
          <w:highlight w:val="cyan"/>
          <w:u w:val="single"/>
          <w:rtl w:val="0"/>
        </w:rPr>
        <w:t xml:space="preserve">are ignored.</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0D">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E">
      <w:pPr>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Con. 1: COVID-19</w:t>
      </w:r>
    </w:p>
    <w:p w:rsidR="00000000" w:rsidDel="00000000" w:rsidP="00000000" w:rsidRDefault="00000000" w:rsidRPr="00000000" w14:paraId="0000000F">
      <w:pPr>
        <w:rPr>
          <w:rFonts w:ascii="Calibri" w:cs="Calibri" w:eastAsia="Calibri" w:hAnsi="Calibri"/>
          <w:b w:val="1"/>
          <w:color w:val="666666"/>
          <w:sz w:val="26"/>
          <w:szCs w:val="26"/>
        </w:rPr>
      </w:pPr>
      <w:r w:rsidDel="00000000" w:rsidR="00000000" w:rsidRPr="00000000">
        <w:rPr>
          <w:rtl w:val="0"/>
        </w:rPr>
      </w:r>
    </w:p>
    <w:p w:rsidR="00000000" w:rsidDel="00000000" w:rsidP="00000000" w:rsidRDefault="00000000" w:rsidRPr="00000000" w14:paraId="00000010">
      <w:pPr>
        <w:rPr>
          <w:rFonts w:ascii="Calibri" w:cs="Calibri" w:eastAsia="Calibri" w:hAnsi="Calibri"/>
          <w:b w:val="1"/>
          <w:color w:val="666666"/>
          <w:sz w:val="26"/>
          <w:szCs w:val="26"/>
        </w:rPr>
      </w:pPr>
      <w:r w:rsidDel="00000000" w:rsidR="00000000" w:rsidRPr="00000000">
        <w:rPr>
          <w:rFonts w:ascii="Calibri" w:cs="Calibri" w:eastAsia="Calibri" w:hAnsi="Calibri"/>
          <w:b w:val="1"/>
          <w:color w:val="666666"/>
          <w:sz w:val="26"/>
          <w:szCs w:val="26"/>
          <w:rtl w:val="0"/>
        </w:rPr>
        <w:t xml:space="preserve">The global situation is in dire need of help from COVID, restricting IP rights only makes the pandemic worse. </w:t>
      </w:r>
    </w:p>
    <w:p w:rsidR="00000000" w:rsidDel="00000000" w:rsidP="00000000" w:rsidRDefault="00000000" w:rsidRPr="00000000" w14:paraId="00000011">
      <w:pPr>
        <w:rPr>
          <w:rFonts w:ascii="Calibri" w:cs="Calibri" w:eastAsia="Calibri" w:hAnsi="Calibri"/>
          <w:b w:val="1"/>
          <w:sz w:val="16"/>
          <w:szCs w:val="16"/>
        </w:rPr>
      </w:pPr>
      <w:r w:rsidDel="00000000" w:rsidR="00000000" w:rsidRPr="00000000">
        <w:rPr>
          <w:rFonts w:ascii="Calibri" w:cs="Calibri" w:eastAsia="Calibri" w:hAnsi="Calibri"/>
          <w:b w:val="1"/>
          <w:sz w:val="20"/>
          <w:szCs w:val="20"/>
          <w:u w:val="single"/>
          <w:rtl w:val="0"/>
        </w:rPr>
        <w:t xml:space="preserve">Amanda</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Heidt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0"/>
          <w:szCs w:val="20"/>
          <w:u w:val="single"/>
          <w:rtl w:val="0"/>
        </w:rPr>
        <w:t xml:space="preserve">5-10</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26"/>
          <w:szCs w:val="26"/>
          <w:highlight w:val="cyan"/>
          <w:u w:val="single"/>
          <w:rtl w:val="0"/>
        </w:rPr>
        <w:t xml:space="preserve">2021</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0"/>
          <w:szCs w:val="20"/>
          <w:u w:val="single"/>
          <w:rtl w:val="0"/>
        </w:rPr>
        <w:t xml:space="preserve">"Biden Administration Backs Vaccine Intellectual Property Waiver,"</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16"/>
          <w:szCs w:val="16"/>
          <w:rtl w:val="0"/>
        </w:rPr>
        <w:t xml:space="preserve">Scientist Magazine®, </w:t>
      </w:r>
      <w:hyperlink r:id="rId7">
        <w:r w:rsidDel="00000000" w:rsidR="00000000" w:rsidRPr="00000000">
          <w:rPr>
            <w:rFonts w:ascii="Calibri" w:cs="Calibri" w:eastAsia="Calibri" w:hAnsi="Calibri"/>
            <w:b w:val="1"/>
            <w:color w:val="1155cc"/>
            <w:sz w:val="16"/>
            <w:szCs w:val="16"/>
            <w:u w:val="single"/>
            <w:rtl w:val="0"/>
          </w:rPr>
          <w:t xml:space="preserve">https://www.the-scientist.com/news-opinion/biden-administration-backs-vaccine-intellectual-property-waiver-68751</w:t>
        </w:r>
      </w:hyperlink>
      <w:r w:rsidDel="00000000" w:rsidR="00000000" w:rsidRPr="00000000">
        <w:rPr>
          <w:rFonts w:ascii="Calibri" w:cs="Calibri" w:eastAsia="Calibri" w:hAnsi="Calibri"/>
          <w:b w:val="1"/>
          <w:sz w:val="16"/>
          <w:szCs w:val="16"/>
          <w:rtl w:val="0"/>
        </w:rPr>
        <w:t xml:space="preserve"> </w:t>
      </w:r>
    </w:p>
    <w:p w:rsidR="00000000" w:rsidDel="00000000" w:rsidP="00000000" w:rsidRDefault="00000000" w:rsidRPr="00000000" w14:paraId="00000012">
      <w:pPr>
        <w:rPr>
          <w:rFonts w:ascii="Times New Roman" w:cs="Times New Roman" w:eastAsia="Times New Roman" w:hAnsi="Times New Roman"/>
          <w:b w:val="1"/>
          <w:sz w:val="26"/>
          <w:szCs w:val="26"/>
          <w:highlight w:val="cyan"/>
        </w:rPr>
      </w:pPr>
      <w:r w:rsidDel="00000000" w:rsidR="00000000" w:rsidRPr="00000000">
        <w:rPr>
          <w:rFonts w:ascii="Times New Roman" w:cs="Times New Roman" w:eastAsia="Times New Roman" w:hAnsi="Times New Roman"/>
          <w:b w:val="1"/>
          <w:sz w:val="16"/>
          <w:szCs w:val="16"/>
          <w:rtl w:val="0"/>
        </w:rPr>
        <w:t xml:space="preserve">The proposal at the center of the argument was submitted to the World Trade Organization (WTO) last fall by India and South Africa, two countries currently beset by aggressive SARS-CoV-2 variants. </w:t>
      </w:r>
      <w:r w:rsidDel="00000000" w:rsidR="00000000" w:rsidRPr="00000000">
        <w:rPr>
          <w:rFonts w:ascii="Times New Roman" w:cs="Times New Roman" w:eastAsia="Times New Roman" w:hAnsi="Times New Roman"/>
          <w:b w:val="1"/>
          <w:sz w:val="26"/>
          <w:szCs w:val="26"/>
          <w:highlight w:val="cyan"/>
          <w:u w:val="single"/>
          <w:rtl w:val="0"/>
        </w:rPr>
        <w:t xml:space="preserve">India alone is reporting roughly 300,000 new infections each day, a tally that accounts for roughly half of the world’s new cases</w:t>
      </w:r>
      <w:r w:rsidDel="00000000" w:rsidR="00000000" w:rsidRPr="00000000">
        <w:rPr>
          <w:rFonts w:ascii="Times New Roman" w:cs="Times New Roman" w:eastAsia="Times New Roman" w:hAnsi="Times New Roman"/>
          <w:b w:val="1"/>
          <w:sz w:val="16"/>
          <w:szCs w:val="16"/>
          <w:rtl w:val="0"/>
        </w:rPr>
        <w:t xml:space="preserve">, according to The New York Times. Both countries requested a waiver that would exempt WTO member countries from enforcing certain laws related to patents and industry trade secrets that are covered under the organization’s Trade-Related Aspects of Intellectual Property Rights (TRIPS) agreement. </w:t>
      </w:r>
      <w:r w:rsidDel="00000000" w:rsidR="00000000" w:rsidRPr="00000000">
        <w:rPr>
          <w:rFonts w:ascii="Times New Roman" w:cs="Times New Roman" w:eastAsia="Times New Roman" w:hAnsi="Times New Roman"/>
          <w:b w:val="1"/>
          <w:sz w:val="26"/>
          <w:szCs w:val="26"/>
          <w:u w:val="single"/>
          <w:rtl w:val="0"/>
        </w:rPr>
        <w:t xml:space="preserve">If approved unanimously, the waiver would give countries and companies access to vaccine ingredients and manufacturing processes, allowing drug companies worldwide to make generic versions of COVID-19 vaccines for distribution in developing countries that currently do not have access. Anthony Fauci,</w:t>
      </w:r>
      <w:r w:rsidDel="00000000" w:rsidR="00000000" w:rsidRPr="00000000">
        <w:rPr>
          <w:rFonts w:ascii="Times New Roman" w:cs="Times New Roman" w:eastAsia="Times New Roman" w:hAnsi="Times New Roman"/>
          <w:b w:val="1"/>
          <w:sz w:val="16"/>
          <w:szCs w:val="16"/>
          <w:rtl w:val="0"/>
        </w:rPr>
        <w:t xml:space="preserve"> President Biden’s chief medical adviser, also came out in support of the waiver, although the consensus among the President’s advisers was split, </w:t>
      </w:r>
      <w:r w:rsidDel="00000000" w:rsidR="00000000" w:rsidRPr="00000000">
        <w:rPr>
          <w:rFonts w:ascii="Times New Roman" w:cs="Times New Roman" w:eastAsia="Times New Roman" w:hAnsi="Times New Roman"/>
          <w:b w:val="1"/>
          <w:sz w:val="26"/>
          <w:szCs w:val="26"/>
          <w:u w:val="single"/>
          <w:rtl w:val="0"/>
        </w:rPr>
        <w:t xml:space="preserve">according to the Times. “I always respect the needs of the companies to protect their interests to keep them in business, </w:t>
      </w:r>
      <w:r w:rsidDel="00000000" w:rsidR="00000000" w:rsidRPr="00000000">
        <w:rPr>
          <w:rFonts w:ascii="Times New Roman" w:cs="Times New Roman" w:eastAsia="Times New Roman" w:hAnsi="Times New Roman"/>
          <w:b w:val="1"/>
          <w:sz w:val="26"/>
          <w:szCs w:val="26"/>
          <w:highlight w:val="cyan"/>
          <w:u w:val="single"/>
          <w:rtl w:val="0"/>
        </w:rPr>
        <w:t xml:space="preserve">but we can’t do it completely at the expense of not allowing vaccine that’s lifesaving to get to the people that need it,”</w:t>
      </w:r>
      <w:r w:rsidDel="00000000" w:rsidR="00000000" w:rsidRPr="00000000">
        <w:rPr>
          <w:rFonts w:ascii="Times New Roman" w:cs="Times New Roman" w:eastAsia="Times New Roman" w:hAnsi="Times New Roman"/>
          <w:b w:val="1"/>
          <w:sz w:val="16"/>
          <w:szCs w:val="16"/>
          <w:highlight w:val="cyan"/>
          <w:rtl w:val="0"/>
        </w:rPr>
        <w:t xml:space="preserve"> </w:t>
      </w:r>
      <w:r w:rsidDel="00000000" w:rsidR="00000000" w:rsidRPr="00000000">
        <w:rPr>
          <w:rFonts w:ascii="Times New Roman" w:cs="Times New Roman" w:eastAsia="Times New Roman" w:hAnsi="Times New Roman"/>
          <w:b w:val="1"/>
          <w:sz w:val="16"/>
          <w:szCs w:val="16"/>
          <w:rtl w:val="0"/>
        </w:rPr>
        <w:t xml:space="preserve">Fauci tells the newspaper, adding: </w:t>
      </w:r>
      <w:r w:rsidDel="00000000" w:rsidR="00000000" w:rsidRPr="00000000">
        <w:rPr>
          <w:rFonts w:ascii="Times New Roman" w:cs="Times New Roman" w:eastAsia="Times New Roman" w:hAnsi="Times New Roman"/>
          <w:b w:val="1"/>
          <w:sz w:val="26"/>
          <w:szCs w:val="26"/>
          <w:highlight w:val="cyan"/>
          <w:u w:val="single"/>
          <w:rtl w:val="0"/>
        </w:rPr>
        <w:t xml:space="preserve">“You can’t have people throughout the world dying because they don’t have access to a product that rich people have access to.” </w:t>
      </w:r>
      <w:r w:rsidDel="00000000" w:rsidR="00000000" w:rsidRPr="00000000">
        <w:rPr>
          <w:rtl w:val="0"/>
        </w:rPr>
      </w:r>
    </w:p>
    <w:p w:rsidR="00000000" w:rsidDel="00000000" w:rsidP="00000000" w:rsidRDefault="00000000" w:rsidRPr="00000000" w14:paraId="00000013">
      <w:pPr>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color w:val="666666"/>
          <w:sz w:val="26"/>
          <w:szCs w:val="26"/>
        </w:rPr>
      </w:pPr>
      <w:r w:rsidDel="00000000" w:rsidR="00000000" w:rsidRPr="00000000">
        <w:rPr>
          <w:rFonts w:ascii="Calibri" w:cs="Calibri" w:eastAsia="Calibri" w:hAnsi="Calibri"/>
          <w:b w:val="1"/>
          <w:color w:val="666666"/>
          <w:sz w:val="26"/>
          <w:szCs w:val="26"/>
          <w:rtl w:val="0"/>
        </w:rPr>
        <w:t xml:space="preserve">Waiving IP Rights can help spread covid-19 vaccines to less wealthy countries. </w:t>
      </w:r>
    </w:p>
    <w:p w:rsidR="00000000" w:rsidDel="00000000" w:rsidP="00000000" w:rsidRDefault="00000000" w:rsidRPr="00000000" w14:paraId="00000015">
      <w:pPr>
        <w:rPr>
          <w:rFonts w:ascii="Calibri" w:cs="Calibri" w:eastAsia="Calibri" w:hAnsi="Calibri"/>
          <w:b w:val="1"/>
          <w:sz w:val="18"/>
          <w:szCs w:val="18"/>
        </w:rPr>
      </w:pPr>
      <w:r w:rsidDel="00000000" w:rsidR="00000000" w:rsidRPr="00000000">
        <w:rPr>
          <w:rFonts w:ascii="Calibri" w:cs="Calibri" w:eastAsia="Calibri" w:hAnsi="Calibri"/>
          <w:b w:val="1"/>
          <w:sz w:val="20"/>
          <w:szCs w:val="20"/>
          <w:u w:val="single"/>
          <w:rtl w:val="0"/>
        </w:rPr>
        <w:t xml:space="preserve">Priti </w:t>
      </w:r>
      <w:r w:rsidDel="00000000" w:rsidR="00000000" w:rsidRPr="00000000">
        <w:rPr>
          <w:rFonts w:ascii="Calibri" w:cs="Calibri" w:eastAsia="Calibri" w:hAnsi="Calibri"/>
          <w:b w:val="1"/>
          <w:sz w:val="26"/>
          <w:szCs w:val="26"/>
          <w:highlight w:val="cyan"/>
          <w:u w:val="single"/>
          <w:rtl w:val="0"/>
        </w:rPr>
        <w:t xml:space="preserve">Krishtel, </w:t>
      </w:r>
      <w:r w:rsidDel="00000000" w:rsidR="00000000" w:rsidRPr="00000000">
        <w:rPr>
          <w:rFonts w:ascii="Calibri" w:cs="Calibri" w:eastAsia="Calibri" w:hAnsi="Calibri"/>
          <w:b w:val="1"/>
          <w:sz w:val="18"/>
          <w:szCs w:val="18"/>
          <w:u w:val="single"/>
          <w:rtl w:val="0"/>
        </w:rPr>
        <w:t xml:space="preserve">5-28-</w:t>
      </w:r>
      <w:r w:rsidDel="00000000" w:rsidR="00000000" w:rsidRPr="00000000">
        <w:rPr>
          <w:rFonts w:ascii="Calibri" w:cs="Calibri" w:eastAsia="Calibri" w:hAnsi="Calibri"/>
          <w:b w:val="1"/>
          <w:sz w:val="26"/>
          <w:szCs w:val="26"/>
          <w:highlight w:val="cyan"/>
          <w:u w:val="single"/>
          <w:rtl w:val="0"/>
        </w:rPr>
        <w:t xml:space="preserve">2021</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u w:val="single"/>
          <w:rtl w:val="0"/>
        </w:rPr>
        <w:t xml:space="preserve">"Suspend intellectual property rights for covid-19 vaccines,"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18"/>
          <w:szCs w:val="18"/>
          <w:rtl w:val="0"/>
        </w:rPr>
        <w:t xml:space="preserve">BMJ, </w:t>
      </w:r>
      <w:hyperlink r:id="rId8">
        <w:r w:rsidDel="00000000" w:rsidR="00000000" w:rsidRPr="00000000">
          <w:rPr>
            <w:rFonts w:ascii="Calibri" w:cs="Calibri" w:eastAsia="Calibri" w:hAnsi="Calibri"/>
            <w:b w:val="1"/>
            <w:color w:val="1155cc"/>
            <w:sz w:val="18"/>
            <w:szCs w:val="18"/>
            <w:u w:val="single"/>
            <w:rtl w:val="0"/>
          </w:rPr>
          <w:t xml:space="preserve">https://www.bmj.com/content/373/bmj.n1344</w:t>
        </w:r>
      </w:hyperlink>
      <w:r w:rsidDel="00000000" w:rsidR="00000000" w:rsidRPr="00000000">
        <w:rPr>
          <w:rFonts w:ascii="Calibri" w:cs="Calibri" w:eastAsia="Calibri" w:hAnsi="Calibri"/>
          <w:b w:val="1"/>
          <w:sz w:val="18"/>
          <w:szCs w:val="18"/>
          <w:rtl w:val="0"/>
        </w:rPr>
        <w:t xml:space="preserve"> </w:t>
      </w:r>
    </w:p>
    <w:p w:rsidR="00000000" w:rsidDel="00000000" w:rsidP="00000000" w:rsidRDefault="00000000" w:rsidRPr="00000000" w14:paraId="00000016">
      <w:pP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26"/>
          <w:szCs w:val="26"/>
          <w:highlight w:val="cyan"/>
          <w:u w:val="single"/>
          <w:rtl w:val="0"/>
        </w:rPr>
        <w:t xml:space="preserve">Waiving intellectual property rights is essential to tackle serious inequity in the global distribution of covid-19 vaccines, whereby wealthy countries currently control the lion’s share of existing supplies. </w:t>
      </w:r>
      <w:r w:rsidDel="00000000" w:rsidR="00000000" w:rsidRPr="00000000">
        <w:rPr>
          <w:rFonts w:ascii="Times New Roman" w:cs="Times New Roman" w:eastAsia="Times New Roman" w:hAnsi="Times New Roman"/>
          <w:b w:val="1"/>
          <w:sz w:val="26"/>
          <w:szCs w:val="26"/>
          <w:u w:val="single"/>
          <w:rtl w:val="0"/>
        </w:rPr>
        <w:t xml:space="preserve">By the end of April, over 1.3 billion doses had been administered worldwide, but only 0.2% of vaccines had been given in low income countries</w:t>
      </w:r>
      <w:r w:rsidDel="00000000" w:rsidR="00000000" w:rsidRPr="00000000">
        <w:rPr>
          <w:rFonts w:ascii="Times New Roman" w:cs="Times New Roman" w:eastAsia="Times New Roman" w:hAnsi="Times New Roman"/>
          <w:b w:val="1"/>
          <w:sz w:val="16"/>
          <w:szCs w:val="16"/>
          <w:rtl w:val="0"/>
        </w:rPr>
        <w:t xml:space="preserve">. More than one year into the pandemic, the situation is at a low point globally.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16"/>
          <w:szCs w:val="16"/>
          <w:rtl w:val="0"/>
        </w:rPr>
        <w:t xml:space="preserve">The average number of weekly deaths in April was over 36 000 in just India and Brazil, and</w:t>
      </w:r>
      <w:r w:rsidDel="00000000" w:rsidR="00000000" w:rsidRPr="00000000">
        <w:rPr>
          <w:rFonts w:ascii="Times New Roman" w:cs="Times New Roman" w:eastAsia="Times New Roman" w:hAnsi="Times New Roman"/>
          <w:b w:val="1"/>
          <w:sz w:val="24"/>
          <w:szCs w:val="24"/>
          <w:u w:val="single"/>
          <w:rtl w:val="0"/>
        </w:rPr>
        <w:t xml:space="preserve"> variants are proliferating.</w:t>
      </w:r>
      <w:r w:rsidDel="00000000" w:rsidR="00000000" w:rsidRPr="00000000">
        <w:rPr>
          <w:rFonts w:ascii="Times New Roman" w:cs="Times New Roman" w:eastAsia="Times New Roman" w:hAnsi="Times New Roman"/>
          <w:b w:val="1"/>
          <w:sz w:val="16"/>
          <w:szCs w:val="16"/>
          <w:rtl w:val="0"/>
        </w:rPr>
        <w:t xml:space="preserve"> Experts fear a devastating second wave across Asia and Africa. </w:t>
      </w:r>
      <w:r w:rsidDel="00000000" w:rsidR="00000000" w:rsidRPr="00000000">
        <w:rPr>
          <w:rFonts w:ascii="Times New Roman" w:cs="Times New Roman" w:eastAsia="Times New Roman" w:hAnsi="Times New Roman"/>
          <w:b w:val="1"/>
          <w:sz w:val="26"/>
          <w:szCs w:val="26"/>
          <w:u w:val="single"/>
          <w:rtl w:val="0"/>
        </w:rPr>
        <w:t xml:space="preserve">Voluntary action has not worked— whether timely sharing of doses with low and middle income countries or sharing knowledge through the World Health Organization.</w:t>
      </w:r>
      <w:r w:rsidDel="00000000" w:rsidR="00000000" w:rsidRPr="00000000">
        <w:rPr>
          <w:rFonts w:ascii="Times New Roman" w:cs="Times New Roman" w:eastAsia="Times New Roman" w:hAnsi="Times New Roman"/>
          <w:b w:val="1"/>
          <w:sz w:val="16"/>
          <w:szCs w:val="16"/>
          <w:rtl w:val="0"/>
        </w:rPr>
        <w:t xml:space="preserve"> It’s time for mandatory rules and legal commitments that can help put an end to this pandemic.</w:t>
      </w:r>
      <w:r w:rsidDel="00000000" w:rsidR="00000000" w:rsidRPr="00000000">
        <w:rPr>
          <w:rFonts w:ascii="Times New Roman" w:cs="Times New Roman" w:eastAsia="Times New Roman" w:hAnsi="Times New Roman"/>
          <w:b w:val="1"/>
          <w:sz w:val="16"/>
          <w:szCs w:val="16"/>
          <w:highlight w:val="cyan"/>
          <w:rtl w:val="0"/>
        </w:rPr>
        <w:t xml:space="preserve"> </w:t>
      </w:r>
      <w:r w:rsidDel="00000000" w:rsidR="00000000" w:rsidRPr="00000000">
        <w:rPr>
          <w:rFonts w:ascii="Times New Roman" w:cs="Times New Roman" w:eastAsia="Times New Roman" w:hAnsi="Times New Roman"/>
          <w:b w:val="1"/>
          <w:sz w:val="26"/>
          <w:szCs w:val="26"/>
          <w:highlight w:val="cyan"/>
          <w:u w:val="single"/>
          <w:rtl w:val="0"/>
        </w:rPr>
        <w:t xml:space="preserve">The proposed intellectual property waiver is appropriate as vaccine manufacturers have relied heavily on publicly funded research into coronaviruses. Together, companies holding intellectual property rights are estimated to have benefited from government funding of around</w:t>
      </w:r>
      <w:r w:rsidDel="00000000" w:rsidR="00000000" w:rsidRPr="00000000">
        <w:rPr>
          <w:rFonts w:ascii="Times New Roman" w:cs="Times New Roman" w:eastAsia="Times New Roman" w:hAnsi="Times New Roman"/>
          <w:b w:val="1"/>
          <w:sz w:val="16"/>
          <w:szCs w:val="16"/>
          <w:rtl w:val="0"/>
        </w:rPr>
        <w:t xml:space="preserve"> €93bn (£80bn; </w:t>
      </w:r>
      <w:r w:rsidDel="00000000" w:rsidR="00000000" w:rsidRPr="00000000">
        <w:rPr>
          <w:rFonts w:ascii="Times New Roman" w:cs="Times New Roman" w:eastAsia="Times New Roman" w:hAnsi="Times New Roman"/>
          <w:b w:val="1"/>
          <w:sz w:val="26"/>
          <w:szCs w:val="26"/>
          <w:highlight w:val="cyan"/>
          <w:u w:val="single"/>
          <w:rtl w:val="0"/>
        </w:rPr>
        <w:t xml:space="preserve">$110bn</w:t>
      </w:r>
      <w:r w:rsidDel="00000000" w:rsidR="00000000" w:rsidRPr="00000000">
        <w:rPr>
          <w:rFonts w:ascii="Times New Roman" w:cs="Times New Roman" w:eastAsia="Times New Roman" w:hAnsi="Times New Roman"/>
          <w:b w:val="1"/>
          <w:sz w:val="16"/>
          <w:szCs w:val="16"/>
          <w:highlight w:val="cyan"/>
          <w:rtl w:val="0"/>
        </w:rPr>
        <w:t xml:space="preserve">)</w:t>
      </w:r>
      <w:r w:rsidDel="00000000" w:rsidR="00000000" w:rsidRPr="00000000">
        <w:rPr>
          <w:rFonts w:ascii="Times New Roman" w:cs="Times New Roman" w:eastAsia="Times New Roman" w:hAnsi="Times New Roman"/>
          <w:b w:val="1"/>
          <w:sz w:val="16"/>
          <w:szCs w:val="16"/>
          <w:rtl w:val="0"/>
        </w:rPr>
        <w:t xml:space="preserve">. The Moderna vaccine was funded almost exclusively by the US government. </w:t>
      </w:r>
      <w:r w:rsidDel="00000000" w:rsidR="00000000" w:rsidRPr="00000000">
        <w:rPr>
          <w:rFonts w:ascii="Times New Roman" w:cs="Times New Roman" w:eastAsia="Times New Roman" w:hAnsi="Times New Roman"/>
          <w:b w:val="1"/>
          <w:sz w:val="26"/>
          <w:szCs w:val="26"/>
          <w:u w:val="single"/>
          <w:rtl w:val="0"/>
        </w:rPr>
        <w:t xml:space="preserve">A successfully negotiated intellectual property waiver would ensure manufacturers cannot block production or access to raw materials and finished products for covid-19 technologies worldwide. A waiver would also prevent companies from charging unaffordable prices while insulated from competition.</w:t>
      </w:r>
      <w:r w:rsidDel="00000000" w:rsidR="00000000" w:rsidRPr="00000000">
        <w:rPr>
          <w:rFonts w:ascii="Times New Roman" w:cs="Times New Roman" w:eastAsia="Times New Roman" w:hAnsi="Times New Roman"/>
          <w:b w:val="1"/>
          <w:sz w:val="16"/>
          <w:szCs w:val="16"/>
          <w:rtl w:val="0"/>
        </w:rPr>
        <w:t xml:space="preserve"> Lack of competition in the vaccines market has a long history. Previously, the two companies with a duopoly for the human papillomavirus (HPV) vaccine8 held patents that prevented competition. According to one estimate, low income countries paid up to 10 times the estimated cost of production for these vaccines. Millions of girls globally are still unable to access this critical protection against cervical cancer. Similarly, Pfizer successfully enforced secondary patents on its pneumococcal vaccine through legal proceedings in India and South Korea, which delayed competition. Pneumonia remains the leading cause of death globally among children under 5 years old. Many middle income countries have low coverage because of the high price of the vaccine, often 5-10 times higher than the lowest price available globally</w:t>
      </w:r>
    </w:p>
    <w:p w:rsidR="00000000" w:rsidDel="00000000" w:rsidP="00000000" w:rsidRDefault="00000000" w:rsidRPr="00000000" w14:paraId="00000017">
      <w:pPr>
        <w:jc w:val="left"/>
        <w:rPr>
          <w:rFonts w:ascii="Calibri" w:cs="Calibri" w:eastAsia="Calibri" w:hAnsi="Calibri"/>
          <w:b w:val="1"/>
          <w:sz w:val="34"/>
          <w:szCs w:val="34"/>
          <w:u w:val="single"/>
        </w:rPr>
      </w:pPr>
      <w:r w:rsidDel="00000000" w:rsidR="00000000" w:rsidRPr="00000000">
        <w:rPr>
          <w:rtl w:val="0"/>
        </w:rPr>
      </w:r>
    </w:p>
    <w:p w:rsidR="00000000" w:rsidDel="00000000" w:rsidP="00000000" w:rsidRDefault="00000000" w:rsidRPr="00000000" w14:paraId="00000018">
      <w:pPr>
        <w:jc w:val="left"/>
        <w:rPr>
          <w:rFonts w:ascii="Calibri" w:cs="Calibri" w:eastAsia="Calibri" w:hAnsi="Calibri"/>
          <w:b w:val="1"/>
          <w:color w:val="666666"/>
          <w:sz w:val="26"/>
          <w:szCs w:val="26"/>
        </w:rPr>
      </w:pPr>
      <w:r w:rsidDel="00000000" w:rsidR="00000000" w:rsidRPr="00000000">
        <w:rPr>
          <w:rtl w:val="0"/>
        </w:rPr>
      </w:r>
    </w:p>
    <w:p w:rsidR="00000000" w:rsidDel="00000000" w:rsidP="00000000" w:rsidRDefault="00000000" w:rsidRPr="00000000" w14:paraId="00000019">
      <w:pPr>
        <w:jc w:val="left"/>
        <w:rPr>
          <w:rFonts w:ascii="Calibri" w:cs="Calibri" w:eastAsia="Calibri" w:hAnsi="Calibri"/>
          <w:b w:val="1"/>
          <w:color w:val="666666"/>
          <w:sz w:val="26"/>
          <w:szCs w:val="26"/>
        </w:rPr>
      </w:pPr>
      <w:r w:rsidDel="00000000" w:rsidR="00000000" w:rsidRPr="00000000">
        <w:rPr>
          <w:rtl w:val="0"/>
        </w:rPr>
      </w:r>
    </w:p>
    <w:p w:rsidR="00000000" w:rsidDel="00000000" w:rsidP="00000000" w:rsidRDefault="00000000" w:rsidRPr="00000000" w14:paraId="0000001A">
      <w:pPr>
        <w:jc w:val="left"/>
        <w:rPr>
          <w:rFonts w:ascii="Calibri" w:cs="Calibri" w:eastAsia="Calibri" w:hAnsi="Calibri"/>
          <w:b w:val="1"/>
          <w:color w:val="666666"/>
          <w:sz w:val="26"/>
          <w:szCs w:val="26"/>
        </w:rPr>
      </w:pPr>
      <w:r w:rsidDel="00000000" w:rsidR="00000000" w:rsidRPr="00000000">
        <w:rPr>
          <w:rtl w:val="0"/>
        </w:rPr>
      </w:r>
    </w:p>
    <w:p w:rsidR="00000000" w:rsidDel="00000000" w:rsidP="00000000" w:rsidRDefault="00000000" w:rsidRPr="00000000" w14:paraId="0000001B">
      <w:pPr>
        <w:jc w:val="left"/>
        <w:rPr>
          <w:rFonts w:ascii="Calibri" w:cs="Calibri" w:eastAsia="Calibri" w:hAnsi="Calibri"/>
          <w:b w:val="1"/>
          <w:color w:val="666666"/>
          <w:sz w:val="26"/>
          <w:szCs w:val="26"/>
        </w:rPr>
      </w:pPr>
      <w:r w:rsidDel="00000000" w:rsidR="00000000" w:rsidRPr="00000000">
        <w:rPr>
          <w:rtl w:val="0"/>
        </w:rPr>
      </w:r>
    </w:p>
    <w:p w:rsidR="00000000" w:rsidDel="00000000" w:rsidP="00000000" w:rsidRDefault="00000000" w:rsidRPr="00000000" w14:paraId="0000001C">
      <w:pPr>
        <w:jc w:val="left"/>
        <w:rPr>
          <w:rFonts w:ascii="Calibri" w:cs="Calibri" w:eastAsia="Calibri" w:hAnsi="Calibri"/>
          <w:b w:val="1"/>
          <w:color w:val="666666"/>
          <w:sz w:val="26"/>
          <w:szCs w:val="26"/>
        </w:rPr>
      </w:pPr>
      <w:r w:rsidDel="00000000" w:rsidR="00000000" w:rsidRPr="00000000">
        <w:rPr>
          <w:rFonts w:ascii="Calibri" w:cs="Calibri" w:eastAsia="Calibri" w:hAnsi="Calibri"/>
          <w:b w:val="1"/>
          <w:color w:val="666666"/>
          <w:sz w:val="26"/>
          <w:szCs w:val="26"/>
          <w:rtl w:val="0"/>
        </w:rPr>
        <w:t xml:space="preserve">Access to these vaccines are expected to improve if we waiver IP rights. </w:t>
      </w:r>
    </w:p>
    <w:p w:rsidR="00000000" w:rsidDel="00000000" w:rsidP="00000000" w:rsidRDefault="00000000" w:rsidRPr="00000000" w14:paraId="0000001D">
      <w:pPr>
        <w:jc w:val="left"/>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20"/>
          <w:szCs w:val="20"/>
          <w:u w:val="single"/>
          <w:rtl w:val="0"/>
        </w:rPr>
        <w:t xml:space="preserve">Banri</w:t>
      </w:r>
      <w:r w:rsidDel="00000000" w:rsidR="00000000" w:rsidRPr="00000000">
        <w:rPr>
          <w:rFonts w:ascii="Times New Roman" w:cs="Times New Roman" w:eastAsia="Times New Roman" w:hAnsi="Times New Roman"/>
          <w:b w:val="1"/>
          <w:sz w:val="26"/>
          <w:szCs w:val="26"/>
          <w:u w:val="single"/>
          <w:rtl w:val="0"/>
        </w:rPr>
        <w:t xml:space="preserve"> </w:t>
      </w:r>
      <w:r w:rsidDel="00000000" w:rsidR="00000000" w:rsidRPr="00000000">
        <w:rPr>
          <w:rFonts w:ascii="Times New Roman" w:cs="Times New Roman" w:eastAsia="Times New Roman" w:hAnsi="Times New Roman"/>
          <w:b w:val="1"/>
          <w:sz w:val="26"/>
          <w:szCs w:val="26"/>
          <w:highlight w:val="cyan"/>
          <w:u w:val="single"/>
          <w:rtl w:val="0"/>
        </w:rPr>
        <w:t xml:space="preserve">Ito</w:t>
      </w:r>
      <w:r w:rsidDel="00000000" w:rsidR="00000000" w:rsidRPr="00000000">
        <w:rPr>
          <w:rFonts w:ascii="Times New Roman" w:cs="Times New Roman" w:eastAsia="Times New Roman" w:hAnsi="Times New Roman"/>
          <w:b w:val="1"/>
          <w:sz w:val="26"/>
          <w:szCs w:val="26"/>
          <w:u w:val="single"/>
          <w:rtl w:val="0"/>
        </w:rPr>
        <w:t xml:space="preserve">, </w:t>
      </w:r>
      <w:r w:rsidDel="00000000" w:rsidR="00000000" w:rsidRPr="00000000">
        <w:rPr>
          <w:rFonts w:ascii="Times New Roman" w:cs="Times New Roman" w:eastAsia="Times New Roman" w:hAnsi="Times New Roman"/>
          <w:b w:val="1"/>
          <w:sz w:val="20"/>
          <w:szCs w:val="20"/>
          <w:u w:val="single"/>
          <w:rtl w:val="0"/>
        </w:rPr>
        <w:t xml:space="preserve">8-1-20</w:t>
      </w:r>
      <w:r w:rsidDel="00000000" w:rsidR="00000000" w:rsidRPr="00000000">
        <w:rPr>
          <w:rFonts w:ascii="Times New Roman" w:cs="Times New Roman" w:eastAsia="Times New Roman" w:hAnsi="Times New Roman"/>
          <w:b w:val="1"/>
          <w:sz w:val="26"/>
          <w:szCs w:val="26"/>
          <w:highlight w:val="cyan"/>
          <w:u w:val="single"/>
          <w:rtl w:val="0"/>
        </w:rPr>
        <w:t xml:space="preserve">21</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b w:val="1"/>
          <w:sz w:val="16"/>
          <w:szCs w:val="16"/>
          <w:rtl w:val="0"/>
        </w:rPr>
        <w:t xml:space="preserve">"Impacts of the vaccine intellectual property rights waiver on global supply," No Publication, </w:t>
      </w:r>
      <w:hyperlink r:id="rId9">
        <w:r w:rsidDel="00000000" w:rsidR="00000000" w:rsidRPr="00000000">
          <w:rPr>
            <w:rFonts w:ascii="Times New Roman" w:cs="Times New Roman" w:eastAsia="Times New Roman" w:hAnsi="Times New Roman"/>
            <w:b w:val="1"/>
            <w:color w:val="1155cc"/>
            <w:sz w:val="16"/>
            <w:szCs w:val="16"/>
            <w:u w:val="single"/>
            <w:rtl w:val="0"/>
          </w:rPr>
          <w:t xml:space="preserve">https://voxeu.org/article/impacts-vaccine-intellectual-property-rights-waiver-global-supply</w:t>
        </w:r>
      </w:hyperlink>
      <w:r w:rsidDel="00000000" w:rsidR="00000000" w:rsidRPr="00000000">
        <w:rPr>
          <w:rFonts w:ascii="Times New Roman" w:cs="Times New Roman" w:eastAsia="Times New Roman" w:hAnsi="Times New Roman"/>
          <w:b w:val="1"/>
          <w:sz w:val="16"/>
          <w:szCs w:val="16"/>
          <w:rtl w:val="0"/>
        </w:rPr>
        <w:t xml:space="preserve"> </w:t>
      </w:r>
    </w:p>
    <w:p w:rsidR="00000000" w:rsidDel="00000000" w:rsidP="00000000" w:rsidRDefault="00000000" w:rsidRPr="00000000" w14:paraId="0000001E">
      <w:pPr>
        <w:rPr>
          <w:rFonts w:ascii="Times New Roman" w:cs="Times New Roman" w:eastAsia="Times New Roman" w:hAnsi="Times New Roman"/>
          <w:b w:val="1"/>
          <w:sz w:val="30"/>
          <w:szCs w:val="30"/>
          <w:highlight w:val="cyan"/>
          <w:u w:val="single"/>
        </w:rPr>
      </w:pPr>
      <w:r w:rsidDel="00000000" w:rsidR="00000000" w:rsidRPr="00000000">
        <w:rPr>
          <w:rFonts w:ascii="Times New Roman" w:cs="Times New Roman" w:eastAsia="Times New Roman" w:hAnsi="Times New Roman"/>
          <w:b w:val="1"/>
          <w:i w:val="0"/>
          <w:sz w:val="26"/>
          <w:szCs w:val="26"/>
          <w:u w:val="single"/>
          <w:vertAlign w:val="baseline"/>
          <w:rtl w:val="0"/>
        </w:rPr>
        <w:t xml:space="preserve">If technical knowledge regarding patented vaccines is disclosed and if it becomes possible to produce the vaccines in third-party countries, </w:t>
      </w:r>
      <w:r w:rsidDel="00000000" w:rsidR="00000000" w:rsidRPr="00000000">
        <w:rPr>
          <w:rFonts w:ascii="Times New Roman" w:cs="Times New Roman" w:eastAsia="Times New Roman" w:hAnsi="Times New Roman"/>
          <w:b w:val="1"/>
          <w:i w:val="0"/>
          <w:sz w:val="26"/>
          <w:szCs w:val="26"/>
          <w:highlight w:val="cyan"/>
          <w:u w:val="single"/>
          <w:vertAlign w:val="baseline"/>
          <w:rtl w:val="0"/>
        </w:rPr>
        <w:t xml:space="preserve">as a general rule, a supply increase would bring benefits to consumers</w:t>
      </w:r>
      <w:r w:rsidDel="00000000" w:rsidR="00000000" w:rsidRPr="00000000">
        <w:rPr>
          <w:rFonts w:ascii="Times New Roman" w:cs="Times New Roman" w:eastAsia="Times New Roman" w:hAnsi="Times New Roman"/>
          <w:b w:val="1"/>
          <w:i w:val="0"/>
          <w:sz w:val="12"/>
          <w:szCs w:val="12"/>
          <w:vertAlign w:val="baseline"/>
          <w:rtl w:val="0"/>
        </w:rPr>
        <w:t xml:space="preserve"> as the elimination of a monopoly lowers prices. Among past cases,</w:t>
      </w:r>
      <w:r w:rsidDel="00000000" w:rsidR="00000000" w:rsidRPr="00000000">
        <w:rPr>
          <w:rFonts w:ascii="Times New Roman" w:cs="Times New Roman" w:eastAsia="Times New Roman" w:hAnsi="Times New Roman"/>
          <w:b w:val="1"/>
          <w:i w:val="0"/>
          <w:sz w:val="16"/>
          <w:szCs w:val="16"/>
          <w:u w:val="single"/>
          <w:vertAlign w:val="baseline"/>
          <w:rtl w:val="0"/>
        </w:rPr>
        <w:t xml:space="preserve"> </w:t>
      </w:r>
      <w:r w:rsidDel="00000000" w:rsidR="00000000" w:rsidRPr="00000000">
        <w:rPr>
          <w:rFonts w:ascii="Times New Roman" w:cs="Times New Roman" w:eastAsia="Times New Roman" w:hAnsi="Times New Roman"/>
          <w:b w:val="1"/>
          <w:i w:val="0"/>
          <w:sz w:val="26"/>
          <w:szCs w:val="26"/>
          <w:u w:val="single"/>
          <w:vertAlign w:val="baseline"/>
          <w:rtl w:val="0"/>
        </w:rPr>
        <w:t xml:space="preserve">we should look at</w:t>
      </w:r>
      <w:r w:rsidDel="00000000" w:rsidR="00000000" w:rsidRPr="00000000">
        <w:rPr>
          <w:rFonts w:ascii="Times New Roman" w:cs="Times New Roman" w:eastAsia="Times New Roman" w:hAnsi="Times New Roman"/>
          <w:b w:val="1"/>
          <w:i w:val="0"/>
          <w:sz w:val="18"/>
          <w:szCs w:val="18"/>
          <w:u w:val="single"/>
          <w:vertAlign w:val="baseline"/>
          <w:rtl w:val="0"/>
        </w:rPr>
        <w:t xml:space="preserve"> </w:t>
      </w:r>
      <w:r w:rsidDel="00000000" w:rsidR="00000000" w:rsidRPr="00000000">
        <w:rPr>
          <w:rFonts w:ascii="Times New Roman" w:cs="Times New Roman" w:eastAsia="Times New Roman" w:hAnsi="Times New Roman"/>
          <w:b w:val="1"/>
          <w:i w:val="0"/>
          <w:sz w:val="28"/>
          <w:szCs w:val="28"/>
          <w:u w:val="single"/>
          <w:vertAlign w:val="baseline"/>
          <w:rtl w:val="0"/>
        </w:rPr>
        <w:t xml:space="preserve">t</w:t>
      </w:r>
      <w:r w:rsidDel="00000000" w:rsidR="00000000" w:rsidRPr="00000000">
        <w:rPr>
          <w:rFonts w:ascii="Times New Roman" w:cs="Times New Roman" w:eastAsia="Times New Roman" w:hAnsi="Times New Roman"/>
          <w:b w:val="1"/>
          <w:i w:val="0"/>
          <w:sz w:val="26"/>
          <w:szCs w:val="26"/>
          <w:u w:val="single"/>
          <w:vertAlign w:val="baseline"/>
          <w:rtl w:val="0"/>
        </w:rPr>
        <w:t xml:space="preserve">he </w:t>
      </w:r>
      <w:r w:rsidDel="00000000" w:rsidR="00000000" w:rsidRPr="00000000">
        <w:rPr>
          <w:rFonts w:ascii="Times New Roman" w:cs="Times New Roman" w:eastAsia="Times New Roman" w:hAnsi="Times New Roman"/>
          <w:b w:val="1"/>
          <w:i w:val="0"/>
          <w:sz w:val="12"/>
          <w:szCs w:val="12"/>
          <w:vertAlign w:val="baseline"/>
          <w:rtl w:val="0"/>
        </w:rPr>
        <w:t xml:space="preserve">application of the</w:t>
      </w:r>
      <w:r w:rsidDel="00000000" w:rsidR="00000000" w:rsidRPr="00000000">
        <w:rPr>
          <w:rFonts w:ascii="Times New Roman" w:cs="Times New Roman" w:eastAsia="Times New Roman" w:hAnsi="Times New Roman"/>
          <w:b w:val="1"/>
          <w:i w:val="0"/>
          <w:sz w:val="26"/>
          <w:szCs w:val="26"/>
          <w:u w:val="single"/>
          <w:vertAlign w:val="baseline"/>
          <w:rtl w:val="0"/>
        </w:rPr>
        <w:t xml:space="preserve"> waiver of the WTO</w:t>
      </w:r>
      <w:r w:rsidDel="00000000" w:rsidR="00000000" w:rsidRPr="00000000">
        <w:rPr>
          <w:rFonts w:ascii="Times New Roman" w:cs="Times New Roman" w:eastAsia="Times New Roman" w:hAnsi="Times New Roman"/>
          <w:b w:val="1"/>
          <w:i w:val="0"/>
          <w:sz w:val="12"/>
          <w:szCs w:val="12"/>
          <w:vertAlign w:val="baseline"/>
          <w:rtl w:val="0"/>
        </w:rPr>
        <w:t xml:space="preserve"> TRIPS </w:t>
      </w:r>
      <w:r w:rsidDel="00000000" w:rsidR="00000000" w:rsidRPr="00000000">
        <w:rPr>
          <w:rFonts w:ascii="Times New Roman" w:cs="Times New Roman" w:eastAsia="Times New Roman" w:hAnsi="Times New Roman"/>
          <w:b w:val="1"/>
          <w:i w:val="0"/>
          <w:sz w:val="26"/>
          <w:szCs w:val="26"/>
          <w:u w:val="single"/>
          <w:vertAlign w:val="baseline"/>
          <w:rtl w:val="0"/>
        </w:rPr>
        <w:t xml:space="preserve">agreement</w:t>
      </w:r>
      <w:r w:rsidDel="00000000" w:rsidR="00000000" w:rsidRPr="00000000">
        <w:rPr>
          <w:rFonts w:ascii="Times New Roman" w:cs="Times New Roman" w:eastAsia="Times New Roman" w:hAnsi="Times New Roman"/>
          <w:b w:val="1"/>
          <w:i w:val="0"/>
          <w:sz w:val="12"/>
          <w:szCs w:val="12"/>
          <w:vertAlign w:val="baseline"/>
          <w:rtl w:val="0"/>
        </w:rPr>
        <w:t xml:space="preserve"> to drugs </w:t>
      </w:r>
      <w:r w:rsidDel="00000000" w:rsidR="00000000" w:rsidRPr="00000000">
        <w:rPr>
          <w:rFonts w:ascii="Times New Roman" w:cs="Times New Roman" w:eastAsia="Times New Roman" w:hAnsi="Times New Roman"/>
          <w:b w:val="1"/>
          <w:i w:val="0"/>
          <w:sz w:val="26"/>
          <w:szCs w:val="26"/>
          <w:u w:val="single"/>
          <w:vertAlign w:val="baseline"/>
          <w:rtl w:val="0"/>
        </w:rPr>
        <w:t xml:space="preserve">to treat HIV/AIDS in 2001. According to</w:t>
      </w:r>
      <w:r w:rsidDel="00000000" w:rsidR="00000000" w:rsidRPr="00000000">
        <w:rPr>
          <w:rFonts w:ascii="Times New Roman" w:cs="Times New Roman" w:eastAsia="Times New Roman" w:hAnsi="Times New Roman"/>
          <w:b w:val="1"/>
          <w:i w:val="0"/>
          <w:sz w:val="12"/>
          <w:szCs w:val="12"/>
          <w:vertAlign w:val="baseline"/>
          <w:rtl w:val="0"/>
        </w:rPr>
        <w:t xml:space="preserve"> an estimate by </w:t>
      </w:r>
      <w:r w:rsidDel="00000000" w:rsidR="00000000" w:rsidRPr="00000000">
        <w:rPr>
          <w:rFonts w:ascii="Times New Roman" w:cs="Times New Roman" w:eastAsia="Times New Roman" w:hAnsi="Times New Roman"/>
          <w:b w:val="1"/>
          <w:i w:val="0"/>
          <w:vertAlign w:val="baseline"/>
          <w:rtl w:val="0"/>
        </w:rPr>
        <w:t xml:space="preserve">Médecins Sans</w:t>
      </w:r>
      <w:r w:rsidDel="00000000" w:rsidR="00000000" w:rsidRPr="00000000">
        <w:rPr>
          <w:rFonts w:ascii="Times New Roman" w:cs="Times New Roman" w:eastAsia="Times New Roman" w:hAnsi="Times New Roman"/>
          <w:b w:val="1"/>
          <w:i w:val="0"/>
          <w:sz w:val="26"/>
          <w:szCs w:val="26"/>
          <w:u w:val="single"/>
          <w:vertAlign w:val="baseline"/>
          <w:rtl w:val="0"/>
        </w:rPr>
        <w:t xml:space="preserve"> Frontière, the prices of patented drugs dropped to less than a tenth of the previous level in one year, improving access to the drugs around the world. </w:t>
      </w:r>
      <w:r w:rsidDel="00000000" w:rsidR="00000000" w:rsidRPr="00000000">
        <w:rPr>
          <w:rFonts w:ascii="Times New Roman" w:cs="Times New Roman" w:eastAsia="Times New Roman" w:hAnsi="Times New Roman"/>
          <w:b w:val="1"/>
          <w:i w:val="0"/>
          <w:sz w:val="12"/>
          <w:szCs w:val="12"/>
          <w:vertAlign w:val="baseline"/>
          <w:rtl w:val="0"/>
        </w:rPr>
        <w:t xml:space="preserve">Given that the principle of competition works, </w:t>
      </w:r>
      <w:r w:rsidDel="00000000" w:rsidR="00000000" w:rsidRPr="00000000">
        <w:rPr>
          <w:rFonts w:ascii="Times New Roman" w:cs="Times New Roman" w:eastAsia="Times New Roman" w:hAnsi="Times New Roman"/>
          <w:b w:val="1"/>
          <w:i w:val="0"/>
          <w:sz w:val="26"/>
          <w:szCs w:val="26"/>
          <w:u w:val="single"/>
          <w:vertAlign w:val="baseline"/>
          <w:rtl w:val="0"/>
        </w:rPr>
        <w:t xml:space="preserve">access to the COVID-19 vaccines is expected to improve.</w:t>
      </w:r>
      <w:r w:rsidDel="00000000" w:rsidR="00000000" w:rsidRPr="00000000">
        <w:rPr>
          <w:rtl w:val="0"/>
        </w:rPr>
      </w:r>
    </w:p>
    <w:p w:rsidR="00000000" w:rsidDel="00000000" w:rsidP="00000000" w:rsidRDefault="00000000" w:rsidRPr="00000000" w14:paraId="0000001F">
      <w:pPr>
        <w:rPr>
          <w:rFonts w:ascii="Calibri" w:cs="Calibri" w:eastAsia="Calibri" w:hAnsi="Calibri"/>
          <w:b w:val="1"/>
          <w:color w:val="666666"/>
          <w:sz w:val="26"/>
          <w:szCs w:val="26"/>
        </w:rPr>
      </w:pPr>
      <w:r w:rsidDel="00000000" w:rsidR="00000000" w:rsidRPr="00000000">
        <w:rPr>
          <w:rtl w:val="0"/>
        </w:rPr>
      </w:r>
    </w:p>
    <w:p w:rsidR="00000000" w:rsidDel="00000000" w:rsidP="00000000" w:rsidRDefault="00000000" w:rsidRPr="00000000" w14:paraId="00000020">
      <w:pPr>
        <w:jc w:val="left"/>
        <w:rPr>
          <w:rFonts w:ascii="Calibri" w:cs="Calibri" w:eastAsia="Calibri" w:hAnsi="Calibri"/>
          <w:b w:val="1"/>
          <w:sz w:val="34"/>
          <w:szCs w:val="34"/>
          <w:u w:val="single"/>
        </w:rPr>
      </w:pPr>
      <w:r w:rsidDel="00000000" w:rsidR="00000000" w:rsidRPr="00000000">
        <w:rPr>
          <w:rtl w:val="0"/>
        </w:rPr>
      </w:r>
    </w:p>
    <w:p w:rsidR="00000000" w:rsidDel="00000000" w:rsidP="00000000" w:rsidRDefault="00000000" w:rsidRPr="00000000" w14:paraId="00000021">
      <w:pPr>
        <w:jc w:val="center"/>
        <w:rPr>
          <w:rFonts w:ascii="Calibri" w:cs="Calibri" w:eastAsia="Calibri" w:hAnsi="Calibri"/>
          <w:b w:val="1"/>
          <w:sz w:val="34"/>
          <w:szCs w:val="34"/>
          <w:u w:val="single"/>
        </w:rPr>
      </w:pPr>
      <w:r w:rsidDel="00000000" w:rsidR="00000000" w:rsidRPr="00000000">
        <w:rPr>
          <w:rFonts w:ascii="Calibri" w:cs="Calibri" w:eastAsia="Calibri" w:hAnsi="Calibri"/>
          <w:b w:val="1"/>
          <w:sz w:val="34"/>
          <w:szCs w:val="34"/>
          <w:u w:val="single"/>
          <w:rtl w:val="0"/>
        </w:rPr>
        <w:t xml:space="preserve">Con. 2: Healthcare</w:t>
      </w:r>
    </w:p>
    <w:p w:rsidR="00000000" w:rsidDel="00000000" w:rsidP="00000000" w:rsidRDefault="00000000" w:rsidRPr="00000000" w14:paraId="00000022">
      <w:pPr>
        <w:rPr>
          <w:rFonts w:ascii="Calibri" w:cs="Calibri" w:eastAsia="Calibri" w:hAnsi="Calibri"/>
          <w:b w:val="1"/>
          <w:color w:val="666666"/>
          <w:sz w:val="26"/>
          <w:szCs w:val="26"/>
        </w:rPr>
      </w:pPr>
      <w:r w:rsidDel="00000000" w:rsidR="00000000" w:rsidRPr="00000000">
        <w:rPr>
          <w:rFonts w:ascii="Calibri" w:cs="Calibri" w:eastAsia="Calibri" w:hAnsi="Calibri"/>
          <w:b w:val="1"/>
          <w:color w:val="666666"/>
          <w:sz w:val="26"/>
          <w:szCs w:val="26"/>
          <w:rtl w:val="0"/>
        </w:rPr>
        <w:t xml:space="preserve">IPR affects the price of essential medicines to the public. </w:t>
      </w:r>
    </w:p>
    <w:p w:rsidR="00000000" w:rsidDel="00000000" w:rsidP="00000000" w:rsidRDefault="00000000" w:rsidRPr="00000000" w14:paraId="00000023">
      <w:pPr>
        <w:rPr>
          <w:rFonts w:ascii="Calibri" w:cs="Calibri" w:eastAsia="Calibri" w:hAnsi="Calibri"/>
          <w:b w:val="1"/>
          <w:color w:val="666666"/>
          <w:sz w:val="20"/>
          <w:szCs w:val="20"/>
        </w:rPr>
      </w:pPr>
      <w:r w:rsidDel="00000000" w:rsidR="00000000" w:rsidRPr="00000000">
        <w:rPr>
          <w:rFonts w:ascii="Times New Roman" w:cs="Times New Roman" w:eastAsia="Times New Roman" w:hAnsi="Times New Roman"/>
          <w:b w:val="1"/>
          <w:i w:val="0"/>
          <w:sz w:val="20"/>
          <w:szCs w:val="20"/>
          <w:u w:val="single"/>
          <w:vertAlign w:val="baseline"/>
          <w:rtl w:val="0"/>
        </w:rPr>
        <w:t xml:space="preserve">Youn</w:t>
      </w:r>
      <w:r w:rsidDel="00000000" w:rsidR="00000000" w:rsidRPr="00000000">
        <w:rPr>
          <w:rFonts w:ascii="Times New Roman" w:cs="Times New Roman" w:eastAsia="Times New Roman" w:hAnsi="Times New Roman"/>
          <w:b w:val="1"/>
          <w:i w:val="0"/>
          <w:sz w:val="26"/>
          <w:szCs w:val="26"/>
          <w:u w:val="single"/>
          <w:vertAlign w:val="baseline"/>
          <w:rtl w:val="0"/>
        </w:rPr>
        <w:t xml:space="preserve"> </w:t>
      </w:r>
      <w:r w:rsidDel="00000000" w:rsidR="00000000" w:rsidRPr="00000000">
        <w:rPr>
          <w:rFonts w:ascii="Times New Roman" w:cs="Times New Roman" w:eastAsia="Times New Roman" w:hAnsi="Times New Roman"/>
          <w:b w:val="1"/>
          <w:i w:val="0"/>
          <w:sz w:val="26"/>
          <w:szCs w:val="26"/>
          <w:highlight w:val="cyan"/>
          <w:u w:val="single"/>
          <w:vertAlign w:val="baseline"/>
          <w:rtl w:val="0"/>
        </w:rPr>
        <w:t xml:space="preserve">Jung</w:t>
      </w:r>
      <w:r w:rsidDel="00000000" w:rsidR="00000000" w:rsidRPr="00000000">
        <w:rPr>
          <w:rFonts w:ascii="Times New Roman" w:cs="Times New Roman" w:eastAsia="Times New Roman" w:hAnsi="Times New Roman"/>
          <w:b w:val="1"/>
          <w:i w:val="0"/>
          <w:sz w:val="26"/>
          <w:szCs w:val="26"/>
          <w:u w:val="single"/>
          <w:vertAlign w:val="baseline"/>
          <w:rtl w:val="0"/>
        </w:rPr>
        <w:t xml:space="preserve">, </w:t>
      </w:r>
      <w:r w:rsidDel="00000000" w:rsidR="00000000" w:rsidRPr="00000000">
        <w:rPr>
          <w:rFonts w:ascii="Times New Roman" w:cs="Times New Roman" w:eastAsia="Times New Roman" w:hAnsi="Times New Roman"/>
          <w:b w:val="1"/>
          <w:i w:val="0"/>
          <w:sz w:val="20"/>
          <w:szCs w:val="20"/>
          <w:u w:val="single"/>
          <w:vertAlign w:val="baseline"/>
          <w:rtl w:val="0"/>
        </w:rPr>
        <w:t xml:space="preserve">July 20</w:t>
      </w:r>
      <w:r w:rsidDel="00000000" w:rsidR="00000000" w:rsidRPr="00000000">
        <w:rPr>
          <w:rFonts w:ascii="Times New Roman" w:cs="Times New Roman" w:eastAsia="Times New Roman" w:hAnsi="Times New Roman"/>
          <w:b w:val="1"/>
          <w:i w:val="0"/>
          <w:sz w:val="26"/>
          <w:szCs w:val="26"/>
          <w:highlight w:val="cyan"/>
          <w:u w:val="single"/>
          <w:vertAlign w:val="baseline"/>
          <w:rtl w:val="0"/>
        </w:rPr>
        <w:t xml:space="preserve">15</w:t>
      </w:r>
      <w:r w:rsidDel="00000000" w:rsidR="00000000" w:rsidRPr="00000000">
        <w:rPr>
          <w:rFonts w:ascii="Times New Roman" w:cs="Times New Roman" w:eastAsia="Times New Roman" w:hAnsi="Times New Roman"/>
          <w:b w:val="1"/>
          <w:i w:val="0"/>
          <w:sz w:val="26"/>
          <w:szCs w:val="26"/>
          <w:u w:val="single"/>
          <w:vertAlign w:val="baseline"/>
          <w:rtl w:val="0"/>
        </w:rPr>
        <w:t xml:space="preserve">,</w:t>
      </w:r>
      <w:r w:rsidDel="00000000" w:rsidR="00000000" w:rsidRPr="00000000">
        <w:rPr>
          <w:rFonts w:ascii="Times New Roman" w:cs="Times New Roman" w:eastAsia="Times New Roman" w:hAnsi="Times New Roman"/>
          <w:b w:val="1"/>
          <w:i w:val="0"/>
          <w:sz w:val="20"/>
          <w:szCs w:val="20"/>
          <w:u w:val="single"/>
          <w:vertAlign w:val="baseline"/>
          <w:rtl w:val="0"/>
        </w:rPr>
        <w:t xml:space="preserve"> The Effects of Intellectual Property Rights on Access to Medicines and Catastrophic Expenditure</w:t>
      </w:r>
      <w:r w:rsidDel="00000000" w:rsidR="00000000" w:rsidRPr="00000000">
        <w:rPr>
          <w:rFonts w:ascii="Times New Roman" w:cs="Times New Roman" w:eastAsia="Times New Roman" w:hAnsi="Times New Roman"/>
          <w:b w:val="1"/>
          <w:i w:val="0"/>
          <w:sz w:val="26"/>
          <w:szCs w:val="26"/>
          <w:u w:val="single"/>
          <w:vertAlign w:val="baseline"/>
          <w:rtl w:val="0"/>
        </w:rPr>
        <w:t xml:space="preserve">,</w:t>
      </w:r>
      <w:r w:rsidDel="00000000" w:rsidR="00000000" w:rsidRPr="00000000">
        <w:rPr>
          <w:rFonts w:ascii="Times New Roman" w:cs="Times New Roman" w:eastAsia="Times New Roman" w:hAnsi="Times New Roman"/>
          <w:b w:val="1"/>
          <w:i w:val="0"/>
          <w:sz w:val="26"/>
          <w:szCs w:val="26"/>
          <w:vertAlign w:val="baseline"/>
          <w:rtl w:val="0"/>
        </w:rPr>
        <w:t xml:space="preserve"> </w:t>
      </w:r>
      <w:r w:rsidDel="00000000" w:rsidR="00000000" w:rsidRPr="00000000">
        <w:rPr>
          <w:rFonts w:ascii="Calibri" w:cs="Calibri" w:eastAsia="Calibri" w:hAnsi="Calibri"/>
          <w:b w:val="1"/>
          <w:i w:val="0"/>
          <w:sz w:val="10"/>
          <w:szCs w:val="10"/>
          <w:vertAlign w:val="baseline"/>
          <w:rtl w:val="0"/>
        </w:rPr>
        <w:t xml:space="preserve">PubMed, </w:t>
      </w:r>
      <w:r w:rsidDel="00000000" w:rsidR="00000000" w:rsidRPr="00000000">
        <w:rPr>
          <w:rFonts w:ascii="Calibri" w:cs="Calibri" w:eastAsia="Calibri" w:hAnsi="Calibri"/>
          <w:b w:val="1"/>
          <w:i w:val="0"/>
          <w:sz w:val="10"/>
          <w:szCs w:val="10"/>
          <w:vertAlign w:val="baseline"/>
          <w:rtl w:val="0"/>
        </w:rPr>
        <w:t xml:space="preserve">https://www.researchgate.net/publication/278732481_The_Effects_of_Intellectual_Property_Rights_on_Access_to_Medicines_and_Catastrophic_Expenditure?enrichId=rgreq-4792930b1f2b01d24d32080100e52ed2-XXX&amp;enrichSource=Y292ZXJQYWdlOzI3ODczMjQ4MTtBUzozNjI3NjU5ODc0MDE3MzRAMTQ2MzUwMTU2MDAwNg%3D%3D&amp;el=1_x_2&amp;_esc=publicationCoverPdf</w:t>
      </w:r>
      <w:r w:rsidDel="00000000" w:rsidR="00000000" w:rsidRPr="00000000">
        <w:rPr>
          <w:rFonts w:ascii="Calibri" w:cs="Calibri" w:eastAsia="Calibri" w:hAnsi="Calibri"/>
          <w:b w:val="1"/>
          <w:i w:val="0"/>
          <w:sz w:val="10"/>
          <w:szCs w:val="10"/>
          <w:vertAlign w:val="baseline"/>
          <w:rtl w:val="0"/>
        </w:rPr>
        <w:t xml:space="preserve"> </w:t>
      </w: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highlight w:val="cyan"/>
          <w:u w:val="single"/>
          <w:rtl w:val="0"/>
        </w:rPr>
        <w:t xml:space="preserve">There is growing evidence that stronger protection of IPR for pharmaceuticals may adversely impact medicine prices.</w:t>
      </w:r>
      <w:r w:rsidDel="00000000" w:rsidR="00000000" w:rsidRPr="00000000">
        <w:rPr>
          <w:rFonts w:ascii="Times New Roman" w:cs="Times New Roman" w:eastAsia="Times New Roman" w:hAnsi="Times New Roman"/>
          <w:b w:val="1"/>
          <w:sz w:val="26"/>
          <w:szCs w:val="26"/>
          <w:u w:val="single"/>
          <w:rtl w:val="0"/>
        </w:rPr>
        <w:t xml:space="preserve"> </w:t>
      </w:r>
      <w:r w:rsidDel="00000000" w:rsidR="00000000" w:rsidRPr="00000000">
        <w:rPr>
          <w:rFonts w:ascii="Times New Roman" w:cs="Times New Roman" w:eastAsia="Times New Roman" w:hAnsi="Times New Roman"/>
          <w:b w:val="1"/>
          <w:sz w:val="8"/>
          <w:szCs w:val="8"/>
          <w:rtl w:val="0"/>
        </w:rPr>
        <w:t xml:space="preserve">Duggan and Goyal found a significant increase in the market share of patented drugs and an increase in average prices after the introduction of stronger product patents by exploring the effects of introducing product patents for central nervous system drugs. </w:t>
      </w:r>
      <w:r w:rsidDel="00000000" w:rsidR="00000000" w:rsidRPr="00000000">
        <w:rPr>
          <w:rFonts w:ascii="Times New Roman" w:cs="Times New Roman" w:eastAsia="Times New Roman" w:hAnsi="Times New Roman"/>
          <w:b w:val="1"/>
          <w:sz w:val="26"/>
          <w:szCs w:val="26"/>
          <w:u w:val="single"/>
          <w:rtl w:val="0"/>
        </w:rPr>
        <w:t xml:space="preserve">Borrell also found that patents shifted drug prices up, through his analysis of sales data on </w:t>
      </w:r>
      <w:r w:rsidDel="00000000" w:rsidR="00000000" w:rsidRPr="00000000">
        <w:rPr>
          <w:rFonts w:ascii="Times New Roman" w:cs="Times New Roman" w:eastAsia="Times New Roman" w:hAnsi="Times New Roman"/>
          <w:b w:val="1"/>
          <w:sz w:val="8"/>
          <w:szCs w:val="8"/>
          <w:rtl w:val="0"/>
        </w:rPr>
        <w:t xml:space="preserve">human immunodeficiency virus </w:t>
      </w:r>
      <w:r w:rsidDel="00000000" w:rsidR="00000000" w:rsidRPr="00000000">
        <w:rPr>
          <w:rFonts w:ascii="Times New Roman" w:cs="Times New Roman" w:eastAsia="Times New Roman" w:hAnsi="Times New Roman"/>
          <w:b w:val="1"/>
          <w:sz w:val="26"/>
          <w:szCs w:val="26"/>
          <w:u w:val="single"/>
          <w:rtl w:val="0"/>
        </w:rPr>
        <w:t xml:space="preserve">(HIV) and </w:t>
      </w:r>
      <w:r w:rsidDel="00000000" w:rsidR="00000000" w:rsidRPr="00000000">
        <w:rPr>
          <w:rFonts w:ascii="Times New Roman" w:cs="Times New Roman" w:eastAsia="Times New Roman" w:hAnsi="Times New Roman"/>
          <w:b w:val="1"/>
          <w:sz w:val="8"/>
          <w:szCs w:val="8"/>
          <w:rtl w:val="0"/>
        </w:rPr>
        <w:t xml:space="preserve">acquired immune deficiency syndrome </w:t>
      </w:r>
      <w:r w:rsidDel="00000000" w:rsidR="00000000" w:rsidRPr="00000000">
        <w:rPr>
          <w:rFonts w:ascii="Times New Roman" w:cs="Times New Roman" w:eastAsia="Times New Roman" w:hAnsi="Times New Roman"/>
          <w:b w:val="1"/>
          <w:sz w:val="26"/>
          <w:szCs w:val="26"/>
          <w:u w:val="single"/>
          <w:rtl w:val="0"/>
        </w:rPr>
        <w:t xml:space="preserve">(AIDS) drugs in 34 developing countries between 1995 and mid-2000’s. </w:t>
      </w:r>
      <w:r w:rsidDel="00000000" w:rsidR="00000000" w:rsidRPr="00000000">
        <w:rPr>
          <w:rFonts w:ascii="Times New Roman" w:cs="Times New Roman" w:eastAsia="Times New Roman" w:hAnsi="Times New Roman"/>
          <w:b w:val="1"/>
          <w:sz w:val="8"/>
          <w:szCs w:val="8"/>
          <w:rtl w:val="0"/>
        </w:rPr>
        <w:t xml:space="preserve">Watal simulated the maximum likely increase in pharmaceutical prices in India when product patents are introduced in the existing 22 patentable pharmaceutical markets after TRIPS agreement (Patentable pharmaceuticals are defined throughout this article as pharmaceuticals that are on product patents elsewhere where such patents are allowed. Following is the list of 22 patentable pharmaceuticals: Cefuroxime sodium, Cefaclor, Netilmicin, Albendazole, Fluoxetine, Aciclovir, Domperidone, Ranitidine, Cefotaxime Sodium, Ketorolac, Norfloxacin, Pefloxacin, Ketoconozole, Famotidine, Enalapril Maleate, Omeprazole, Astemizole, Ceftazidime, Ciprofloxacin, Ofloxacin, and Roxithromycin). </w:t>
      </w:r>
      <w:r w:rsidDel="00000000" w:rsidR="00000000" w:rsidRPr="00000000">
        <w:rPr>
          <w:rFonts w:ascii="Times New Roman" w:cs="Times New Roman" w:eastAsia="Times New Roman" w:hAnsi="Times New Roman"/>
          <w:b w:val="1"/>
          <w:sz w:val="26"/>
          <w:szCs w:val="26"/>
          <w:u w:val="single"/>
          <w:rtl w:val="0"/>
        </w:rPr>
        <w:t xml:space="preserve">This price rise was estimated from 26% up to 242%, depending on demand function.</w:t>
      </w:r>
      <w:r w:rsidDel="00000000" w:rsidR="00000000" w:rsidRPr="00000000">
        <w:rPr>
          <w:rFonts w:ascii="Times New Roman" w:cs="Times New Roman" w:eastAsia="Times New Roman" w:hAnsi="Times New Roman"/>
          <w:b w:val="1"/>
          <w:sz w:val="8"/>
          <w:szCs w:val="8"/>
          <w:rtl w:val="0"/>
        </w:rPr>
        <w:t xml:space="preserve"> </w:t>
      </w:r>
      <w:r w:rsidDel="00000000" w:rsidR="00000000" w:rsidRPr="00000000">
        <w:rPr>
          <w:rFonts w:ascii="Times New Roman" w:cs="Times New Roman" w:eastAsia="Times New Roman" w:hAnsi="Times New Roman"/>
          <w:b w:val="1"/>
          <w:sz w:val="26"/>
          <w:szCs w:val="26"/>
          <w:u w:val="single"/>
          <w:rtl w:val="0"/>
        </w:rPr>
        <w:t xml:space="preserve">Maskus</w:t>
      </w:r>
      <w:r w:rsidDel="00000000" w:rsidR="00000000" w:rsidRPr="00000000">
        <w:rPr>
          <w:rFonts w:ascii="Times New Roman" w:cs="Times New Roman" w:eastAsia="Times New Roman" w:hAnsi="Times New Roman"/>
          <w:b w:val="1"/>
          <w:sz w:val="8"/>
          <w:szCs w:val="8"/>
          <w:rtl w:val="0"/>
        </w:rPr>
        <w:t xml:space="preserve"> and </w:t>
      </w:r>
      <w:r w:rsidDel="00000000" w:rsidR="00000000" w:rsidRPr="00000000">
        <w:rPr>
          <w:rFonts w:ascii="Times New Roman" w:cs="Times New Roman" w:eastAsia="Times New Roman" w:hAnsi="Times New Roman"/>
          <w:b w:val="1"/>
          <w:sz w:val="26"/>
          <w:szCs w:val="26"/>
          <w:u w:val="single"/>
          <w:rtl w:val="0"/>
        </w:rPr>
        <w:t xml:space="preserve">Konan</w:t>
      </w:r>
      <w:r w:rsidDel="00000000" w:rsidR="00000000" w:rsidRPr="00000000">
        <w:rPr>
          <w:rFonts w:ascii="Times New Roman" w:cs="Times New Roman" w:eastAsia="Times New Roman" w:hAnsi="Times New Roman"/>
          <w:b w:val="1"/>
          <w:sz w:val="8"/>
          <w:szCs w:val="8"/>
          <w:rtl w:val="0"/>
        </w:rPr>
        <w:t xml:space="preserve"> </w:t>
      </w:r>
      <w:r w:rsidDel="00000000" w:rsidR="00000000" w:rsidRPr="00000000">
        <w:rPr>
          <w:rFonts w:ascii="Times New Roman" w:cs="Times New Roman" w:eastAsia="Times New Roman" w:hAnsi="Times New Roman"/>
          <w:b w:val="1"/>
          <w:sz w:val="26"/>
          <w:szCs w:val="26"/>
          <w:u w:val="single"/>
          <w:rtl w:val="0"/>
        </w:rPr>
        <w:t xml:space="preserve">and Subramanian estimated maximum price increases up to 67% as a result of the introduction of pharmaceutical product patent rights. </w:t>
      </w:r>
    </w:p>
    <w:p w:rsidR="00000000" w:rsidDel="00000000" w:rsidP="00000000" w:rsidRDefault="00000000" w:rsidRPr="00000000" w14:paraId="00000025">
      <w:pPr>
        <w:rPr>
          <w:rFonts w:ascii="Times New Roman" w:cs="Times New Roman" w:eastAsia="Times New Roman" w:hAnsi="Times New Roman"/>
          <w:b w:val="1"/>
          <w:sz w:val="26"/>
          <w:szCs w:val="26"/>
          <w:u w:val="single"/>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color w:val="666666"/>
          <w:sz w:val="26"/>
          <w:szCs w:val="26"/>
        </w:rPr>
      </w:pPr>
      <w:r w:rsidDel="00000000" w:rsidR="00000000" w:rsidRPr="00000000">
        <w:rPr>
          <w:rtl w:val="0"/>
        </w:rPr>
      </w:r>
    </w:p>
    <w:p w:rsidR="00000000" w:rsidDel="00000000" w:rsidP="00000000" w:rsidRDefault="00000000" w:rsidRPr="00000000" w14:paraId="00000027">
      <w:pPr>
        <w:rPr>
          <w:rFonts w:ascii="Calibri" w:cs="Calibri" w:eastAsia="Calibri" w:hAnsi="Calibri"/>
          <w:b w:val="1"/>
          <w:color w:val="666666"/>
          <w:sz w:val="26"/>
          <w:szCs w:val="26"/>
        </w:rPr>
      </w:pPr>
      <w:r w:rsidDel="00000000" w:rsidR="00000000" w:rsidRPr="00000000">
        <w:rPr>
          <w:rFonts w:ascii="Calibri" w:cs="Calibri" w:eastAsia="Calibri" w:hAnsi="Calibri"/>
          <w:b w:val="1"/>
          <w:color w:val="666666"/>
          <w:sz w:val="26"/>
          <w:szCs w:val="26"/>
          <w:rtl w:val="0"/>
        </w:rPr>
        <w:t xml:space="preserve">IP Rights have blocked people from receiving basic healthcare in the past, and still affects us today. </w:t>
      </w:r>
    </w:p>
    <w:p w:rsidR="00000000" w:rsidDel="00000000" w:rsidP="00000000" w:rsidRDefault="00000000" w:rsidRPr="00000000" w14:paraId="00000028">
      <w:pPr>
        <w:rPr>
          <w:rFonts w:ascii="Calibri" w:cs="Calibri" w:eastAsia="Calibri" w:hAnsi="Calibri"/>
          <w:b w:val="1"/>
          <w:sz w:val="16"/>
          <w:szCs w:val="16"/>
        </w:rPr>
      </w:pPr>
      <w:r w:rsidDel="00000000" w:rsidR="00000000" w:rsidRPr="00000000">
        <w:rPr>
          <w:rFonts w:ascii="Calibri" w:cs="Calibri" w:eastAsia="Calibri" w:hAnsi="Calibri"/>
          <w:b w:val="1"/>
          <w:sz w:val="26"/>
          <w:szCs w:val="26"/>
          <w:u w:val="single"/>
          <w:rtl w:val="0"/>
        </w:rPr>
        <w:t xml:space="preserve">Priti </w:t>
      </w:r>
      <w:r w:rsidDel="00000000" w:rsidR="00000000" w:rsidRPr="00000000">
        <w:rPr>
          <w:rFonts w:ascii="Calibri" w:cs="Calibri" w:eastAsia="Calibri" w:hAnsi="Calibri"/>
          <w:b w:val="1"/>
          <w:sz w:val="26"/>
          <w:szCs w:val="26"/>
          <w:highlight w:val="cyan"/>
          <w:u w:val="single"/>
          <w:rtl w:val="0"/>
        </w:rPr>
        <w:t xml:space="preserve">Krishtel</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u w:val="single"/>
          <w:rtl w:val="0"/>
        </w:rPr>
        <w:t xml:space="preserve">5-28-</w:t>
      </w:r>
      <w:r w:rsidDel="00000000" w:rsidR="00000000" w:rsidRPr="00000000">
        <w:rPr>
          <w:rFonts w:ascii="Calibri" w:cs="Calibri" w:eastAsia="Calibri" w:hAnsi="Calibri"/>
          <w:b w:val="1"/>
          <w:sz w:val="26"/>
          <w:szCs w:val="26"/>
          <w:highlight w:val="cyan"/>
          <w:u w:val="single"/>
          <w:rtl w:val="0"/>
        </w:rPr>
        <w:t xml:space="preserve">2021</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0"/>
          <w:szCs w:val="20"/>
          <w:u w:val="single"/>
          <w:rtl w:val="0"/>
        </w:rPr>
        <w:t xml:space="preserve">"Suspend intellectual property rights for covid-19 vaccines,"</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16"/>
          <w:szCs w:val="16"/>
          <w:rtl w:val="0"/>
        </w:rPr>
        <w:t xml:space="preserve">BMJ, </w:t>
      </w:r>
      <w:hyperlink r:id="rId10">
        <w:r w:rsidDel="00000000" w:rsidR="00000000" w:rsidRPr="00000000">
          <w:rPr>
            <w:rFonts w:ascii="Calibri" w:cs="Calibri" w:eastAsia="Calibri" w:hAnsi="Calibri"/>
            <w:b w:val="1"/>
            <w:color w:val="1155cc"/>
            <w:sz w:val="16"/>
            <w:szCs w:val="16"/>
            <w:u w:val="single"/>
            <w:rtl w:val="0"/>
          </w:rPr>
          <w:t xml:space="preserve">https://www.bmj.com/content/373/bmj.n1344</w:t>
        </w:r>
      </w:hyperlink>
      <w:r w:rsidDel="00000000" w:rsidR="00000000" w:rsidRPr="00000000">
        <w:rPr>
          <w:rFonts w:ascii="Calibri" w:cs="Calibri" w:eastAsia="Calibri" w:hAnsi="Calibri"/>
          <w:b w:val="1"/>
          <w:sz w:val="16"/>
          <w:szCs w:val="16"/>
          <w:rtl w:val="0"/>
        </w:rPr>
        <w:t xml:space="preserve"> </w:t>
      </w:r>
    </w:p>
    <w:p w:rsidR="00000000" w:rsidDel="00000000" w:rsidP="00000000" w:rsidRDefault="00000000" w:rsidRPr="00000000" w14:paraId="00000029">
      <w:pPr>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b w:val="1"/>
          <w:sz w:val="16"/>
          <w:szCs w:val="16"/>
          <w:rtl w:val="0"/>
        </w:rPr>
        <w:t xml:space="preserve">A successfully negotiated intellectual property waiver would ensure manufacturers cannot block production or access to raw materials and finished products for covid-19 technologies worldwide. </w:t>
      </w:r>
      <w:r w:rsidDel="00000000" w:rsidR="00000000" w:rsidRPr="00000000">
        <w:rPr>
          <w:rFonts w:ascii="Times New Roman" w:cs="Times New Roman" w:eastAsia="Times New Roman" w:hAnsi="Times New Roman"/>
          <w:b w:val="1"/>
          <w:sz w:val="26"/>
          <w:szCs w:val="26"/>
          <w:u w:val="single"/>
          <w:rtl w:val="0"/>
        </w:rPr>
        <w:t xml:space="preserve">A waiver would </w:t>
      </w:r>
      <w:r w:rsidDel="00000000" w:rsidR="00000000" w:rsidRPr="00000000">
        <w:rPr>
          <w:rFonts w:ascii="Times New Roman" w:cs="Times New Roman" w:eastAsia="Times New Roman" w:hAnsi="Times New Roman"/>
          <w:b w:val="1"/>
          <w:sz w:val="16"/>
          <w:szCs w:val="16"/>
          <w:rtl w:val="0"/>
        </w:rPr>
        <w:t xml:space="preserve">also</w:t>
      </w:r>
      <w:r w:rsidDel="00000000" w:rsidR="00000000" w:rsidRPr="00000000">
        <w:rPr>
          <w:rFonts w:ascii="Times New Roman" w:cs="Times New Roman" w:eastAsia="Times New Roman" w:hAnsi="Times New Roman"/>
          <w:b w:val="1"/>
          <w:sz w:val="26"/>
          <w:szCs w:val="26"/>
          <w:u w:val="single"/>
          <w:rtl w:val="0"/>
        </w:rPr>
        <w:t xml:space="preserve"> prevent companies from charging unaffordable prices while insulated from competition.</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b w:val="1"/>
          <w:sz w:val="16"/>
          <w:szCs w:val="16"/>
          <w:rtl w:val="0"/>
        </w:rPr>
        <w:t xml:space="preserve">Lack of competition in the vaccines market has a long history. </w:t>
      </w:r>
      <w:r w:rsidDel="00000000" w:rsidR="00000000" w:rsidRPr="00000000">
        <w:rPr>
          <w:rFonts w:ascii="Times New Roman" w:cs="Times New Roman" w:eastAsia="Times New Roman" w:hAnsi="Times New Roman"/>
          <w:b w:val="1"/>
          <w:sz w:val="26"/>
          <w:szCs w:val="26"/>
          <w:u w:val="single"/>
          <w:rtl w:val="0"/>
        </w:rPr>
        <w:t xml:space="preserve">Previously, the two companies with a duopoly for the </w:t>
      </w:r>
      <w:r w:rsidDel="00000000" w:rsidR="00000000" w:rsidRPr="00000000">
        <w:rPr>
          <w:rFonts w:ascii="Times New Roman" w:cs="Times New Roman" w:eastAsia="Times New Roman" w:hAnsi="Times New Roman"/>
          <w:b w:val="1"/>
          <w:sz w:val="16"/>
          <w:szCs w:val="16"/>
          <w:u w:val="single"/>
          <w:rtl w:val="0"/>
        </w:rPr>
        <w:t xml:space="preserve">human papillomavirus </w:t>
      </w:r>
      <w:r w:rsidDel="00000000" w:rsidR="00000000" w:rsidRPr="00000000">
        <w:rPr>
          <w:rFonts w:ascii="Times New Roman" w:cs="Times New Roman" w:eastAsia="Times New Roman" w:hAnsi="Times New Roman"/>
          <w:b w:val="1"/>
          <w:sz w:val="26"/>
          <w:szCs w:val="26"/>
          <w:u w:val="single"/>
          <w:rtl w:val="0"/>
        </w:rPr>
        <w:t xml:space="preserve">(HPV) vaccine held patents that prevented competition. According to one estimate, low income countries paid up to 10 times the estimated cost of production for these vaccines. </w:t>
      </w:r>
      <w:r w:rsidDel="00000000" w:rsidR="00000000" w:rsidRPr="00000000">
        <w:rPr>
          <w:rFonts w:ascii="Times New Roman" w:cs="Times New Roman" w:eastAsia="Times New Roman" w:hAnsi="Times New Roman"/>
          <w:b w:val="1"/>
          <w:sz w:val="26"/>
          <w:szCs w:val="26"/>
          <w:highlight w:val="cyan"/>
          <w:u w:val="single"/>
          <w:rtl w:val="0"/>
        </w:rPr>
        <w:t xml:space="preserve">Millions of girls globally are still unable to access this critical protection against cervical cancer</w:t>
      </w:r>
      <w:r w:rsidDel="00000000" w:rsidR="00000000" w:rsidRPr="00000000">
        <w:rPr>
          <w:rFonts w:ascii="Times New Roman" w:cs="Times New Roman" w:eastAsia="Times New Roman" w:hAnsi="Times New Roman"/>
          <w:b w:val="1"/>
          <w:sz w:val="26"/>
          <w:szCs w:val="26"/>
          <w:highlight w:val="cyan"/>
          <w:rtl w:val="0"/>
        </w:rPr>
        <w:t xml:space="preserve">.</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b w:val="1"/>
          <w:sz w:val="16"/>
          <w:szCs w:val="16"/>
          <w:rtl w:val="0"/>
        </w:rPr>
        <w:t xml:space="preserve">Similarly, Pfizer successfully enforced secondary patents on its pneumococcal vaccine through legal proceedings in India and South Korea, which delayed competition. Pneumonia remains the leading cause of death globally among children under 5 years old. </w:t>
      </w:r>
      <w:r w:rsidDel="00000000" w:rsidR="00000000" w:rsidRPr="00000000">
        <w:rPr>
          <w:rFonts w:ascii="Times New Roman" w:cs="Times New Roman" w:eastAsia="Times New Roman" w:hAnsi="Times New Roman"/>
          <w:b w:val="1"/>
          <w:sz w:val="26"/>
          <w:szCs w:val="26"/>
          <w:highlight w:val="cyan"/>
          <w:u w:val="single"/>
          <w:rtl w:val="0"/>
        </w:rPr>
        <w:t xml:space="preserve">Many middle income countries have low coverage because of the high price of the vaccine, often 5-10 times higher than the lowest price available globally.</w:t>
      </w:r>
      <w:r w:rsidDel="00000000" w:rsidR="00000000" w:rsidRPr="00000000">
        <w:rPr>
          <w:rFonts w:ascii="Times New Roman" w:cs="Times New Roman" w:eastAsia="Times New Roman" w:hAnsi="Times New Roman"/>
          <w:b w:val="1"/>
          <w:sz w:val="26"/>
          <w:szCs w:val="26"/>
          <w:u w:val="single"/>
          <w:rtl w:val="0"/>
        </w:rPr>
        <w:t xml:space="preserve"> </w:t>
      </w:r>
    </w:p>
    <w:p w:rsidR="00000000" w:rsidDel="00000000" w:rsidP="00000000" w:rsidRDefault="00000000" w:rsidRPr="00000000" w14:paraId="0000002A">
      <w:pPr>
        <w:rPr>
          <w:rFonts w:ascii="Calibri" w:cs="Calibri" w:eastAsia="Calibri" w:hAnsi="Calibri"/>
          <w:b w:val="1"/>
          <w:color w:val="666666"/>
          <w:sz w:val="26"/>
          <w:szCs w:val="26"/>
        </w:rPr>
      </w:pPr>
      <w:r w:rsidDel="00000000" w:rsidR="00000000" w:rsidRPr="00000000">
        <w:rPr>
          <w:rtl w:val="0"/>
        </w:rPr>
      </w:r>
    </w:p>
    <w:p w:rsidR="00000000" w:rsidDel="00000000" w:rsidP="00000000" w:rsidRDefault="00000000" w:rsidRPr="00000000" w14:paraId="0000002B">
      <w:pPr>
        <w:rPr>
          <w:rFonts w:ascii="Calibri" w:cs="Calibri" w:eastAsia="Calibri" w:hAnsi="Calibri"/>
          <w:b w:val="1"/>
          <w:color w:val="666666"/>
          <w:sz w:val="26"/>
          <w:szCs w:val="26"/>
        </w:rPr>
      </w:pPr>
      <w:r w:rsidDel="00000000" w:rsidR="00000000" w:rsidRPr="00000000">
        <w:rPr>
          <w:rFonts w:ascii="Calibri" w:cs="Calibri" w:eastAsia="Calibri" w:hAnsi="Calibri"/>
          <w:b w:val="1"/>
          <w:color w:val="666666"/>
          <w:sz w:val="26"/>
          <w:szCs w:val="26"/>
          <w:rtl w:val="0"/>
        </w:rPr>
        <w:t xml:space="preserve">We must waiver patents for better healthcare globally. </w:t>
      </w:r>
    </w:p>
    <w:p w:rsidR="00000000" w:rsidDel="00000000" w:rsidP="00000000" w:rsidRDefault="00000000" w:rsidRPr="00000000" w14:paraId="0000002C">
      <w:pPr>
        <w:rPr>
          <w:rFonts w:ascii="Times New Roman" w:cs="Times New Roman" w:eastAsia="Times New Roman" w:hAnsi="Times New Roman"/>
          <w:b w:val="1"/>
          <w:color w:val="545454"/>
          <w:sz w:val="31"/>
          <w:szCs w:val="31"/>
        </w:rPr>
      </w:pPr>
      <w:r w:rsidDel="00000000" w:rsidR="00000000" w:rsidRPr="00000000">
        <w:rPr>
          <w:rFonts w:ascii="Calibri" w:cs="Calibri" w:eastAsia="Calibri" w:hAnsi="Calibri"/>
          <w:b w:val="1"/>
          <w:sz w:val="26"/>
          <w:szCs w:val="26"/>
          <w:highlight w:val="cyan"/>
          <w:u w:val="single"/>
          <w:rtl w:val="0"/>
        </w:rPr>
        <w:t xml:space="preserve">Providing A</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0"/>
          <w:szCs w:val="20"/>
          <w:u w:val="single"/>
          <w:rtl w:val="0"/>
        </w:rPr>
        <w:t xml:space="preserve">20</w:t>
      </w:r>
      <w:r w:rsidDel="00000000" w:rsidR="00000000" w:rsidRPr="00000000">
        <w:rPr>
          <w:rFonts w:ascii="Calibri" w:cs="Calibri" w:eastAsia="Calibri" w:hAnsi="Calibri"/>
          <w:b w:val="1"/>
          <w:sz w:val="26"/>
          <w:szCs w:val="26"/>
          <w:highlight w:val="cyan"/>
          <w:u w:val="single"/>
          <w:rtl w:val="0"/>
        </w:rPr>
        <w:t xml:space="preserve">21</w:t>
      </w:r>
      <w:r w:rsidDel="00000000" w:rsidR="00000000" w:rsidRPr="00000000">
        <w:rPr>
          <w:rFonts w:ascii="Calibri" w:cs="Calibri" w:eastAsia="Calibri" w:hAnsi="Calibri"/>
          <w:b w:val="1"/>
          <w:sz w:val="20"/>
          <w:szCs w:val="20"/>
          <w:u w:val="single"/>
          <w:rtl w:val="0"/>
        </w:rPr>
        <w:t xml:space="preserv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0"/>
          <w:szCs w:val="20"/>
          <w:u w:val="single"/>
          <w:rtl w:val="0"/>
        </w:rPr>
        <w:t xml:space="preserve">"Intellectual property and access to medicine,"Oxfam</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14"/>
          <w:szCs w:val="14"/>
          <w:rtl w:val="0"/>
        </w:rPr>
        <w:t xml:space="preserve"> </w:t>
      </w:r>
      <w:hyperlink r:id="rId11">
        <w:r w:rsidDel="00000000" w:rsidR="00000000" w:rsidRPr="00000000">
          <w:rPr>
            <w:rFonts w:ascii="Calibri" w:cs="Calibri" w:eastAsia="Calibri" w:hAnsi="Calibri"/>
            <w:b w:val="1"/>
            <w:color w:val="1155cc"/>
            <w:sz w:val="16"/>
            <w:szCs w:val="16"/>
            <w:u w:val="single"/>
            <w:rtl w:val="0"/>
          </w:rPr>
          <w:t xml:space="preserve">https://www.oxfamamerica.org/explore/issues/economic-well-being/intellectual-property-and-access-to-medicine/</w:t>
        </w:r>
      </w:hyperlink>
      <w:r w:rsidDel="00000000" w:rsidR="00000000" w:rsidRPr="00000000">
        <w:rPr>
          <w:rFonts w:ascii="Calibri" w:cs="Calibri" w:eastAsia="Calibri" w:hAnsi="Calibri"/>
          <w:b w:val="1"/>
          <w:sz w:val="14"/>
          <w:szCs w:val="14"/>
          <w:rtl w:val="0"/>
        </w:rPr>
        <w:t xml:space="preserve">  </w:t>
      </w:r>
      <w:r w:rsidDel="00000000" w:rsidR="00000000" w:rsidRPr="00000000">
        <w:rPr>
          <w:rFonts w:ascii="Times New Roman" w:cs="Times New Roman" w:eastAsia="Times New Roman" w:hAnsi="Times New Roman"/>
          <w:b w:val="1"/>
          <w:sz w:val="14"/>
          <w:szCs w:val="14"/>
          <w:rtl w:val="0"/>
        </w:rPr>
        <w:t xml:space="preserve">This trade-off underpins patent systems everywhere. Governments need to maintain an appropriate balance between incentivizing innovation, on the one hand, and, on the other, ensuring that new products are widely available. </w:t>
      </w:r>
      <w:r w:rsidDel="00000000" w:rsidR="00000000" w:rsidRPr="00000000">
        <w:rPr>
          <w:rFonts w:ascii="Times New Roman" w:cs="Times New Roman" w:eastAsia="Times New Roman" w:hAnsi="Times New Roman"/>
          <w:b w:val="1"/>
          <w:sz w:val="26"/>
          <w:szCs w:val="26"/>
          <w:highlight w:val="cyan"/>
          <w:u w:val="single"/>
          <w:rtl w:val="0"/>
        </w:rPr>
        <w:t xml:space="preserve">High levels of IP protection in developing countries exacerbate, rather than help solve, the problem of access to affordable medicines.</w:t>
      </w:r>
      <w:r w:rsidDel="00000000" w:rsidR="00000000" w:rsidRPr="00000000">
        <w:rPr>
          <w:rFonts w:ascii="Times New Roman" w:cs="Times New Roman" w:eastAsia="Times New Roman" w:hAnsi="Times New Roman"/>
          <w:b w:val="1"/>
          <w:sz w:val="26"/>
          <w:szCs w:val="26"/>
          <w:u w:val="single"/>
          <w:rtl w:val="0"/>
        </w:rPr>
        <w:t xml:space="preserve"> </w:t>
      </w:r>
      <w:r w:rsidDel="00000000" w:rsidR="00000000" w:rsidRPr="00000000">
        <w:rPr>
          <w:rFonts w:ascii="Times New Roman" w:cs="Times New Roman" w:eastAsia="Times New Roman" w:hAnsi="Times New Roman"/>
          <w:b w:val="1"/>
          <w:sz w:val="14"/>
          <w:szCs w:val="14"/>
          <w:rtl w:val="0"/>
        </w:rPr>
        <w:t xml:space="preserve">Extensive patent protection for new medicines delays the onset of generic competition. And because generic competition is the only proven method of reducing medicine prices in a sustainable way, such</w:t>
      </w:r>
      <w:r w:rsidDel="00000000" w:rsidR="00000000" w:rsidRPr="00000000">
        <w:rPr>
          <w:rFonts w:ascii="Times New Roman" w:cs="Times New Roman" w:eastAsia="Times New Roman" w:hAnsi="Times New Roman"/>
          <w:b w:val="1"/>
          <w:sz w:val="14"/>
          <w:szCs w:val="14"/>
          <w:highlight w:val="cyan"/>
          <w:rtl w:val="0"/>
        </w:rPr>
        <w:t xml:space="preserve"> </w:t>
      </w:r>
      <w:r w:rsidDel="00000000" w:rsidR="00000000" w:rsidRPr="00000000">
        <w:rPr>
          <w:rFonts w:ascii="Times New Roman" w:cs="Times New Roman" w:eastAsia="Times New Roman" w:hAnsi="Times New Roman"/>
          <w:b w:val="1"/>
          <w:sz w:val="26"/>
          <w:szCs w:val="26"/>
          <w:highlight w:val="cyan"/>
          <w:u w:val="single"/>
          <w:rtl w:val="0"/>
        </w:rPr>
        <w:t xml:space="preserve">high levels of IP protection are extremely damaging to public health outcomes</w:t>
      </w:r>
      <w:r w:rsidDel="00000000" w:rsidR="00000000" w:rsidRPr="00000000">
        <w:rPr>
          <w:rFonts w:ascii="Times New Roman" w:cs="Times New Roman" w:eastAsia="Times New Roman" w:hAnsi="Times New Roman"/>
          <w:b w:val="1"/>
          <w:sz w:val="26"/>
          <w:szCs w:val="26"/>
          <w:u w:val="single"/>
          <w:rtl w:val="0"/>
        </w:rPr>
        <w:t xml:space="preserve">.</w:t>
      </w:r>
      <w:r w:rsidDel="00000000" w:rsidR="00000000" w:rsidRPr="00000000">
        <w:rPr>
          <w:rFonts w:ascii="Times New Roman" w:cs="Times New Roman" w:eastAsia="Times New Roman" w:hAnsi="Times New Roman"/>
          <w:b w:val="1"/>
          <w:sz w:val="14"/>
          <w:szCs w:val="14"/>
          <w:rtl w:val="0"/>
        </w:rPr>
        <w:t xml:space="preserve"> 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w:t>
      </w:r>
      <w:r w:rsidDel="00000000" w:rsidR="00000000" w:rsidRPr="00000000">
        <w:rPr>
          <w:rFonts w:ascii="Times New Roman" w:cs="Times New Roman" w:eastAsia="Times New Roman" w:hAnsi="Times New Roman"/>
          <w:b w:val="1"/>
          <w:sz w:val="26"/>
          <w:szCs w:val="26"/>
          <w:highlight w:val="cyan"/>
          <w:u w:val="single"/>
          <w:rtl w:val="0"/>
        </w:rPr>
        <w:t xml:space="preserve">These provisions block or delay the onset of generic competition, keeping medicine prices high.</w:t>
      </w:r>
      <w:r w:rsidDel="00000000" w:rsidR="00000000" w:rsidRPr="00000000">
        <w:rPr>
          <w:rFonts w:ascii="Times New Roman" w:cs="Times New Roman" w:eastAsia="Times New Roman" w:hAnsi="Times New Roman"/>
          <w:b w:val="1"/>
          <w:sz w:val="14"/>
          <w:szCs w:val="14"/>
          <w:highlight w:val="cyan"/>
          <w:rtl w:val="0"/>
        </w:rPr>
        <w:t xml:space="preserve"> </w:t>
      </w:r>
      <w:r w:rsidDel="00000000" w:rsidR="00000000" w:rsidRPr="00000000">
        <w:rPr>
          <w:rFonts w:ascii="Times New Roman" w:cs="Times New Roman" w:eastAsia="Times New Roman" w:hAnsi="Times New Roman"/>
          <w:b w:val="1"/>
          <w:sz w:val="14"/>
          <w:szCs w:val="14"/>
          <w:rtl w:val="0"/>
        </w:rPr>
        <w:t xml:space="preserve">Higher treatment costs are devastating to poor people</w:t>
      </w:r>
      <w:r w:rsidDel="00000000" w:rsidR="00000000" w:rsidRPr="00000000">
        <w:rPr>
          <w:rFonts w:ascii="Times New Roman" w:cs="Times New Roman" w:eastAsia="Times New Roman" w:hAnsi="Times New Roman"/>
          <w:b w:val="1"/>
          <w:sz w:val="14"/>
          <w:szCs w:val="14"/>
          <w:highlight w:val="cyan"/>
          <w:rtl w:val="0"/>
        </w:rPr>
        <w:t xml:space="preserve">, </w:t>
      </w:r>
      <w:r w:rsidDel="00000000" w:rsidR="00000000" w:rsidRPr="00000000">
        <w:rPr>
          <w:rFonts w:ascii="Times New Roman" w:cs="Times New Roman" w:eastAsia="Times New Roman" w:hAnsi="Times New Roman"/>
          <w:b w:val="1"/>
          <w:sz w:val="26"/>
          <w:szCs w:val="26"/>
          <w:highlight w:val="cyan"/>
          <w:u w:val="single"/>
          <w:rtl w:val="0"/>
        </w:rPr>
        <w:t xml:space="preserve">and they undermine the sustainability of public health programs</w:t>
      </w:r>
      <w:r w:rsidDel="00000000" w:rsidR="00000000" w:rsidRPr="00000000">
        <w:rPr>
          <w:rFonts w:ascii="Times New Roman" w:cs="Times New Roman" w:eastAsia="Times New Roman" w:hAnsi="Times New Roman"/>
          <w:b w:val="1"/>
          <w:sz w:val="14"/>
          <w:szCs w:val="14"/>
          <w:rtl w:val="0"/>
        </w:rPr>
        <w:t xml:space="preserve">—particularly in low- and middle-income countries, where public finance for health care is limited and most patients pay for medicines out of pocket. The reality is that fragile gains in health in developing country TPP partners are at risk from the USTR proposal. </w:t>
      </w:r>
      <w:r w:rsidDel="00000000" w:rsidR="00000000" w:rsidRPr="00000000">
        <w:rPr>
          <w:rFonts w:ascii="Times New Roman" w:cs="Times New Roman" w:eastAsia="Times New Roman" w:hAnsi="Times New Roman"/>
          <w:b w:val="1"/>
          <w:sz w:val="26"/>
          <w:szCs w:val="26"/>
          <w:u w:val="single"/>
          <w:rtl w:val="0"/>
        </w:rPr>
        <w:t xml:space="preserve">For example, Peru is a low- to middle-income country </w:t>
      </w:r>
      <w:r w:rsidDel="00000000" w:rsidR="00000000" w:rsidRPr="00000000">
        <w:rPr>
          <w:rFonts w:ascii="Times New Roman" w:cs="Times New Roman" w:eastAsia="Times New Roman" w:hAnsi="Times New Roman"/>
          <w:b w:val="1"/>
          <w:sz w:val="14"/>
          <w:szCs w:val="14"/>
          <w:rtl w:val="0"/>
        </w:rPr>
        <w:t xml:space="preserve">with high levels of poverty and inequality and </w:t>
      </w:r>
      <w:r w:rsidDel="00000000" w:rsidR="00000000" w:rsidRPr="00000000">
        <w:rPr>
          <w:rFonts w:ascii="Times New Roman" w:cs="Times New Roman" w:eastAsia="Times New Roman" w:hAnsi="Times New Roman"/>
          <w:b w:val="1"/>
          <w:sz w:val="26"/>
          <w:szCs w:val="26"/>
          <w:u w:val="single"/>
          <w:rtl w:val="0"/>
        </w:rPr>
        <w:t xml:space="preserve">with a high burden of chronic and noncommunicable diseases that require medicines over the long term. </w:t>
      </w:r>
      <w:r w:rsidDel="00000000" w:rsidR="00000000" w:rsidRPr="00000000">
        <w:rPr>
          <w:rFonts w:ascii="Times New Roman" w:cs="Times New Roman" w:eastAsia="Times New Roman" w:hAnsi="Times New Roman"/>
          <w:b w:val="1"/>
          <w:sz w:val="26"/>
          <w:szCs w:val="26"/>
          <w:highlight w:val="cyan"/>
          <w:u w:val="single"/>
          <w:rtl w:val="0"/>
        </w:rPr>
        <w:t xml:space="preserve">Prices for patented medicines</w:t>
      </w:r>
      <w:r w:rsidDel="00000000" w:rsidR="00000000" w:rsidRPr="00000000">
        <w:rPr>
          <w:rFonts w:ascii="Times New Roman" w:cs="Times New Roman" w:eastAsia="Times New Roman" w:hAnsi="Times New Roman"/>
          <w:b w:val="1"/>
          <w:sz w:val="26"/>
          <w:szCs w:val="26"/>
          <w:u w:val="single"/>
          <w:rtl w:val="0"/>
        </w:rPr>
        <w:t xml:space="preserve"> </w:t>
      </w:r>
      <w:r w:rsidDel="00000000" w:rsidR="00000000" w:rsidRPr="00000000">
        <w:rPr>
          <w:rFonts w:ascii="Times New Roman" w:cs="Times New Roman" w:eastAsia="Times New Roman" w:hAnsi="Times New Roman"/>
          <w:b w:val="1"/>
          <w:sz w:val="14"/>
          <w:szCs w:val="14"/>
          <w:rtl w:val="0"/>
        </w:rPr>
        <w:t xml:space="preserve">to treat cancer, for example,</w:t>
      </w:r>
      <w:r w:rsidDel="00000000" w:rsidR="00000000" w:rsidRPr="00000000">
        <w:rPr>
          <w:rFonts w:ascii="Times New Roman" w:cs="Times New Roman" w:eastAsia="Times New Roman" w:hAnsi="Times New Roman"/>
          <w:b w:val="1"/>
          <w:sz w:val="26"/>
          <w:szCs w:val="26"/>
          <w:u w:val="single"/>
          <w:rtl w:val="0"/>
        </w:rPr>
        <w:t xml:space="preserve"> </w:t>
      </w:r>
      <w:r w:rsidDel="00000000" w:rsidR="00000000" w:rsidRPr="00000000">
        <w:rPr>
          <w:rFonts w:ascii="Times New Roman" w:cs="Times New Roman" w:eastAsia="Times New Roman" w:hAnsi="Times New Roman"/>
          <w:b w:val="1"/>
          <w:sz w:val="26"/>
          <w:szCs w:val="26"/>
          <w:highlight w:val="cyan"/>
          <w:u w:val="single"/>
          <w:rtl w:val="0"/>
        </w:rPr>
        <w:t xml:space="preserve">are unaffordable for households</w:t>
      </w:r>
      <w:r w:rsidDel="00000000" w:rsidR="00000000" w:rsidRPr="00000000">
        <w:rPr>
          <w:rFonts w:ascii="Times New Roman" w:cs="Times New Roman" w:eastAsia="Times New Roman" w:hAnsi="Times New Roman"/>
          <w:b w:val="1"/>
          <w:sz w:val="26"/>
          <w:szCs w:val="26"/>
          <w:u w:val="single"/>
          <w:rtl w:val="0"/>
        </w:rPr>
        <w:t xml:space="preserve"> and have exhausted most of the government’s resources available to pay for treatments</w:t>
      </w:r>
      <w:r w:rsidDel="00000000" w:rsidR="00000000" w:rsidRPr="00000000">
        <w:rPr>
          <w:rFonts w:ascii="Times New Roman" w:cs="Times New Roman" w:eastAsia="Times New Roman" w:hAnsi="Times New Roman"/>
          <w:b w:val="1"/>
          <w:sz w:val="14"/>
          <w:szCs w:val="14"/>
          <w:rtl w:val="0"/>
        </w:rPr>
        <w:t xml:space="preserve"> under the public health system. </w:t>
      </w:r>
      <w:r w:rsidDel="00000000" w:rsidR="00000000" w:rsidRPr="00000000">
        <w:rPr>
          <w:rFonts w:ascii="Times New Roman" w:cs="Times New Roman" w:eastAsia="Times New Roman" w:hAnsi="Times New Roman"/>
          <w:b w:val="1"/>
          <w:sz w:val="26"/>
          <w:szCs w:val="26"/>
          <w:u w:val="single"/>
          <w:rtl w:val="0"/>
        </w:rPr>
        <w:t xml:space="preserve">A 2010 study</w:t>
      </w:r>
      <w:r w:rsidDel="00000000" w:rsidR="00000000" w:rsidRPr="00000000">
        <w:rPr>
          <w:rFonts w:ascii="Times New Roman" w:cs="Times New Roman" w:eastAsia="Times New Roman" w:hAnsi="Times New Roman"/>
          <w:b w:val="1"/>
          <w:sz w:val="14"/>
          <w:szCs w:val="14"/>
          <w:rtl w:val="0"/>
        </w:rPr>
        <w:t xml:space="preserve"> by a Peruvian government entity (the Director General of Medicines, Supply and Drugs, or DIGEMID) </w:t>
      </w:r>
      <w:r w:rsidDel="00000000" w:rsidR="00000000" w:rsidRPr="00000000">
        <w:rPr>
          <w:rFonts w:ascii="Times New Roman" w:cs="Times New Roman" w:eastAsia="Times New Roman" w:hAnsi="Times New Roman"/>
          <w:b w:val="1"/>
          <w:sz w:val="26"/>
          <w:szCs w:val="26"/>
          <w:u w:val="single"/>
          <w:rtl w:val="0"/>
        </w:rPr>
        <w:t xml:space="preserve">revealed this</w:t>
      </w:r>
      <w:r w:rsidDel="00000000" w:rsidR="00000000" w:rsidRPr="00000000">
        <w:rPr>
          <w:rFonts w:ascii="Times New Roman" w:cs="Times New Roman" w:eastAsia="Times New Roman" w:hAnsi="Times New Roman"/>
          <w:b w:val="1"/>
          <w:sz w:val="14"/>
          <w:szCs w:val="14"/>
          <w:rtl w:val="0"/>
        </w:rPr>
        <w:t xml:space="preserve"> stark reality:</w:t>
      </w:r>
      <w:r w:rsidDel="00000000" w:rsidR="00000000" w:rsidRPr="00000000">
        <w:rPr>
          <w:rFonts w:ascii="Times New Roman" w:cs="Times New Roman" w:eastAsia="Times New Roman" w:hAnsi="Times New Roman"/>
          <w:b w:val="1"/>
          <w:sz w:val="26"/>
          <w:szCs w:val="26"/>
          <w:u w:val="single"/>
          <w:rtl w:val="0"/>
        </w:rPr>
        <w:t xml:space="preserve"> the monthly cost of one key patented medicine needed to treat head and neck cancer is equivalent to 880 times the daily minimum wage in Peru</w:t>
      </w:r>
      <w:r w:rsidDel="00000000" w:rsidR="00000000" w:rsidRPr="00000000">
        <w:rPr>
          <w:rFonts w:ascii="Times New Roman" w:cs="Times New Roman" w:eastAsia="Times New Roman" w:hAnsi="Times New Roman"/>
          <w:b w:val="1"/>
          <w:sz w:val="14"/>
          <w:szCs w:val="14"/>
          <w:rtl w:val="0"/>
        </w:rPr>
        <w:t xml:space="preserve">, an amount that would take a worker more than two years to earn, without a single day off. The TPP would not only undermine the efforts of other countries to protect public health, but would also undermine US efforts to improve access to health care around the world. Thanks to the cost savings from use of generics, PEPFAR (the President’s Emergency Plan for AIDS Relief) has successfully initiated treatment for more than three million people worldwide, and saved $380 million in 2010 alone. </w:t>
      </w:r>
      <w:r w:rsidDel="00000000" w:rsidR="00000000" w:rsidRPr="00000000">
        <w:rPr>
          <w:rFonts w:ascii="Times New Roman" w:cs="Times New Roman" w:eastAsia="Times New Roman" w:hAnsi="Times New Roman"/>
          <w:b w:val="1"/>
          <w:i w:val="0"/>
          <w:sz w:val="26"/>
          <w:szCs w:val="26"/>
          <w:u w:val="single"/>
          <w:vertAlign w:val="baseline"/>
          <w:rtl w:val="0"/>
        </w:rPr>
        <w:t xml:space="preserve">Stricter patent rules</w:t>
      </w:r>
      <w:r w:rsidDel="00000000" w:rsidR="00000000" w:rsidRPr="00000000">
        <w:rPr>
          <w:rFonts w:ascii="Times New Roman" w:cs="Times New Roman" w:eastAsia="Times New Roman" w:hAnsi="Times New Roman"/>
          <w:b w:val="1"/>
          <w:i w:val="0"/>
          <w:sz w:val="14"/>
          <w:szCs w:val="14"/>
          <w:vertAlign w:val="baseline"/>
          <w:rtl w:val="0"/>
        </w:rPr>
        <w:t xml:space="preserve"> in a few countries may generate greater profits for drug companies, but </w:t>
      </w:r>
      <w:r w:rsidDel="00000000" w:rsidR="00000000" w:rsidRPr="00000000">
        <w:rPr>
          <w:rFonts w:ascii="Times New Roman" w:cs="Times New Roman" w:eastAsia="Times New Roman" w:hAnsi="Times New Roman"/>
          <w:b w:val="1"/>
          <w:i w:val="0"/>
          <w:sz w:val="26"/>
          <w:szCs w:val="26"/>
          <w:u w:val="single"/>
          <w:vertAlign w:val="baseline"/>
          <w:rtl w:val="0"/>
        </w:rPr>
        <w:t xml:space="preserve">won’t lead to additional innovation that would meet the public health needs of those countries.</w:t>
      </w:r>
      <w:r w:rsidDel="00000000" w:rsidR="00000000" w:rsidRPr="00000000">
        <w:rPr>
          <w:rFonts w:ascii="Times New Roman" w:cs="Times New Roman" w:eastAsia="Times New Roman" w:hAnsi="Times New Roman"/>
          <w:b w:val="1"/>
          <w:i w:val="0"/>
          <w:sz w:val="14"/>
          <w:szCs w:val="14"/>
          <w:vertAlign w:val="baseline"/>
          <w:rtl w:val="0"/>
        </w:rPr>
        <w:t xml:space="preserve"> And</w:t>
      </w:r>
      <w:r w:rsidDel="00000000" w:rsidR="00000000" w:rsidRPr="00000000">
        <w:rPr>
          <w:rFonts w:ascii="Times New Roman" w:cs="Times New Roman" w:eastAsia="Times New Roman" w:hAnsi="Times New Roman"/>
          <w:b w:val="1"/>
          <w:i w:val="0"/>
          <w:sz w:val="14"/>
          <w:szCs w:val="14"/>
          <w:highlight w:val="cyan"/>
          <w:vertAlign w:val="baseline"/>
          <w:rtl w:val="0"/>
        </w:rPr>
        <w:t xml:space="preserve"> </w:t>
      </w:r>
      <w:r w:rsidDel="00000000" w:rsidR="00000000" w:rsidRPr="00000000">
        <w:rPr>
          <w:rFonts w:ascii="Times New Roman" w:cs="Times New Roman" w:eastAsia="Times New Roman" w:hAnsi="Times New Roman"/>
          <w:b w:val="1"/>
          <w:i w:val="0"/>
          <w:sz w:val="26"/>
          <w:szCs w:val="26"/>
          <w:highlight w:val="cyan"/>
          <w:u w:val="single"/>
          <w:vertAlign w:val="baseline"/>
          <w:rtl w:val="0"/>
        </w:rPr>
        <w:t xml:space="preserve">such rules could undermine patients’ access to new treatments.</w:t>
      </w:r>
      <w:r w:rsidDel="00000000" w:rsidR="00000000" w:rsidRPr="00000000">
        <w:rPr>
          <w:rFonts w:ascii="Times New Roman" w:cs="Times New Roman" w:eastAsia="Times New Roman" w:hAnsi="Times New Roman"/>
          <w:b w:val="1"/>
          <w:i w:val="0"/>
          <w:sz w:val="26"/>
          <w:szCs w:val="26"/>
          <w:u w:val="single"/>
          <w:vertAlign w:val="baseline"/>
          <w:rtl w:val="0"/>
        </w:rPr>
        <w:t xml:space="preserve"> </w:t>
      </w:r>
      <w:r w:rsidDel="00000000" w:rsidR="00000000" w:rsidRPr="00000000">
        <w:rPr>
          <w:rFonts w:ascii="Times New Roman" w:cs="Times New Roman" w:eastAsia="Times New Roman" w:hAnsi="Times New Roman"/>
          <w:b w:val="1"/>
          <w:i w:val="0"/>
          <w:sz w:val="14"/>
          <w:szCs w:val="14"/>
          <w:vertAlign w:val="baseline"/>
          <w:rtl w:val="0"/>
        </w:rPr>
        <w:t xml:space="preserve">In order to generate greater innovation, changes need to be made within the pharmaceutical industry itself. This is not something that a trade agreement can achieve.</w:t>
      </w: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b w:val="1"/>
          <w:sz w:val="16"/>
          <w:szCs w:val="1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hyperlink" Target="https://www.bmj.com/content/373/bmj.n1344" TargetMode="External"/><Relationship Id="rId13"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hyperlink" Target="https://www.the-scientist.com/news-opinion/biden-administration-backs-vaccine-intellectual-property-waiver-68751"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hyperlink" Target="https://www.oxfamamerica.org/explore/issues/economic-well-being/intellectual-property-and-access-to-medicine/" TargetMode="External"/><Relationship Id="rId6" Type="http://schemas.openxmlformats.org/officeDocument/2006/relationships/hyperlink" Target="http://www.ijcim.th.org/past_editions/2004V12N3/ijcimv3n1_article6.pdf" TargetMode="External"/><Relationship Id="rId5" Type="http://schemas.openxmlformats.org/officeDocument/2006/relationships/styles" Target="styles.xml"/><Relationship Id="rId10" Type="http://schemas.openxmlformats.org/officeDocument/2006/relationships/hyperlink" Target="https://www.bmj.com/content/373/bmj.n1344" TargetMode="External"/><Relationship Id="rId4" Type="http://schemas.openxmlformats.org/officeDocument/2006/relationships/numbering" Target="numbering.xml"/><Relationship Id="rId9" Type="http://schemas.openxmlformats.org/officeDocument/2006/relationships/hyperlink" Target="https://voxeu.org/article/impacts-vaccine-intellectual-property-rights-waiver-global-supply"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D7BB7E3C46664CA6B642924F1F2F8D" ma:contentTypeVersion="6" ma:contentTypeDescription="Create a new document." ma:contentTypeScope="" ma:versionID="5be7b14922411d96f04574b6dbaa3704">
  <xsd:schema xmlns:xsd="http://www.w3.org/2001/XMLSchema" xmlns:xs="http://www.w3.org/2001/XMLSchema" xmlns:p="http://schemas.microsoft.com/office/2006/metadata/properties" xmlns:ns2="49677b8e-9dee-4e86-ba63-47dc7292d376" xmlns:ns3="c4cf2cef-378b-4ca8-9996-dfd7c1f81797" targetNamespace="http://schemas.microsoft.com/office/2006/metadata/properties" ma:root="true" ma:fieldsID="115892e280fffb89be6dcfd17a6e17fd" ns2:_="" ns3:_="">
    <xsd:import namespace="49677b8e-9dee-4e86-ba63-47dc7292d376"/>
    <xsd:import namespace="c4cf2cef-378b-4ca8-9996-dfd7c1f817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677b8e-9dee-4e86-ba63-47dc7292d3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f2cef-378b-4ca8-9996-dfd7c1f8179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9E8A10-FBC2-4526-A07E-54267B52D41F}"/>
</file>

<file path=customXml/itemProps2.xml><?xml version="1.0" encoding="utf-8"?>
<ds:datastoreItem xmlns:ds="http://schemas.openxmlformats.org/officeDocument/2006/customXml" ds:itemID="{4A80745C-9291-430F-925D-8CCF951DC511}"/>
</file>

<file path=customXml/itemProps3.xml><?xml version="1.0" encoding="utf-8"?>
<ds:datastoreItem xmlns:ds="http://schemas.openxmlformats.org/officeDocument/2006/customXml" ds:itemID="{3BCB0534-B6EE-473D-A363-EA2054D4272C}"/>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0x010100D5D7BB7E3C46664CA6B642924F1F2F8D</vt:lpwstr>
  </property>
</Properties>
</file>