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C92E3" w14:textId="77777777" w:rsidR="00E81181" w:rsidRPr="00E81181" w:rsidRDefault="00E81181" w:rsidP="00E81181">
      <w:pPr>
        <w:spacing w:after="0" w:line="240" w:lineRule="auto"/>
        <w:jc w:val="right"/>
        <w:rPr>
          <w:rFonts w:ascii="Times New Roman" w:eastAsia="Times New Roman" w:hAnsi="Times New Roman" w:cs="Times New Roman"/>
          <w:sz w:val="24"/>
          <w:szCs w:val="24"/>
        </w:rPr>
      </w:pPr>
      <w:r w:rsidRPr="00E81181">
        <w:rPr>
          <w:rFonts w:ascii="Comic Sans MS" w:eastAsia="Times New Roman" w:hAnsi="Comic Sans MS" w:cs="Times New Roman"/>
          <w:color w:val="000000"/>
          <w:sz w:val="24"/>
          <w:szCs w:val="24"/>
        </w:rPr>
        <w:t>Negative Case</w:t>
      </w:r>
    </w:p>
    <w:p w14:paraId="17FBE17D"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350635C7" w14:textId="77777777" w:rsidR="00E81181" w:rsidRPr="00E81181" w:rsidRDefault="00E81181" w:rsidP="00E81181">
      <w:pPr>
        <w:spacing w:after="0" w:line="240" w:lineRule="auto"/>
        <w:ind w:firstLine="720"/>
        <w:rPr>
          <w:rFonts w:ascii="Times New Roman" w:eastAsia="Times New Roman" w:hAnsi="Times New Roman" w:cs="Times New Roman"/>
          <w:sz w:val="24"/>
          <w:szCs w:val="24"/>
        </w:rPr>
      </w:pPr>
      <w:r w:rsidRPr="00E81181">
        <w:rPr>
          <w:rFonts w:ascii="Comic Sans MS" w:eastAsia="Times New Roman" w:hAnsi="Comic Sans MS" w:cs="Times New Roman"/>
          <w:color w:val="000000"/>
          <w:sz w:val="24"/>
          <w:szCs w:val="24"/>
          <w:shd w:val="clear" w:color="auto" w:fill="CFE2F3"/>
        </w:rPr>
        <w:t>I negate</w:t>
      </w:r>
      <w:r w:rsidRPr="00E81181">
        <w:rPr>
          <w:rFonts w:ascii="Comic Sans MS" w:eastAsia="Times New Roman" w:hAnsi="Comic Sans MS" w:cs="Times New Roman"/>
          <w:color w:val="000000"/>
          <w:sz w:val="24"/>
          <w:szCs w:val="24"/>
        </w:rPr>
        <w:t xml:space="preserve"> the resolution resolved: </w:t>
      </w:r>
      <w:r w:rsidRPr="00E81181">
        <w:rPr>
          <w:rFonts w:ascii="Comic Sans MS" w:eastAsia="Times New Roman" w:hAnsi="Comic Sans MS" w:cs="Times New Roman"/>
          <w:color w:val="000000"/>
          <w:sz w:val="24"/>
          <w:szCs w:val="24"/>
          <w:shd w:val="clear" w:color="auto" w:fill="CFE2F3"/>
        </w:rPr>
        <w:t>A just government ought to recognize an unconditional right of workers to strike</w:t>
      </w:r>
      <w:r w:rsidRPr="00E81181">
        <w:rPr>
          <w:rFonts w:ascii="Comic Sans MS" w:eastAsia="Times New Roman" w:hAnsi="Comic Sans MS" w:cs="Times New Roman"/>
          <w:b/>
          <w:bCs/>
          <w:color w:val="000000"/>
          <w:sz w:val="24"/>
          <w:szCs w:val="24"/>
        </w:rPr>
        <w:t>.</w:t>
      </w:r>
    </w:p>
    <w:p w14:paraId="4A49E411"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0FBF32AD"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rPr>
        <w:t xml:space="preserve">First, I offer the following </w:t>
      </w:r>
      <w:proofErr w:type="gramStart"/>
      <w:r w:rsidRPr="00E81181">
        <w:rPr>
          <w:rFonts w:ascii="Comic Sans MS" w:eastAsia="Times New Roman" w:hAnsi="Comic Sans MS" w:cs="Times New Roman"/>
          <w:color w:val="000000"/>
        </w:rPr>
        <w:t>definitions;</w:t>
      </w:r>
      <w:proofErr w:type="gramEnd"/>
    </w:p>
    <w:p w14:paraId="3507C9CD"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Times New Roman" w:eastAsia="Times New Roman" w:hAnsi="Times New Roman" w:cs="Times New Roman"/>
          <w:sz w:val="24"/>
          <w:szCs w:val="24"/>
        </w:rPr>
        <w:br/>
      </w:r>
    </w:p>
    <w:p w14:paraId="06D584BC" w14:textId="77777777" w:rsidR="00E81181" w:rsidRPr="00E81181" w:rsidRDefault="00E81181" w:rsidP="00E81181">
      <w:pPr>
        <w:numPr>
          <w:ilvl w:val="0"/>
          <w:numId w:val="1"/>
        </w:numPr>
        <w:spacing w:after="0" w:line="240" w:lineRule="auto"/>
        <w:ind w:left="1440"/>
        <w:textAlignment w:val="baseline"/>
        <w:rPr>
          <w:rFonts w:ascii="Comic Sans MS" w:eastAsia="Times New Roman" w:hAnsi="Comic Sans MS" w:cs="Times New Roman"/>
          <w:color w:val="000000"/>
        </w:rPr>
      </w:pPr>
      <w:r w:rsidRPr="00E81181">
        <w:rPr>
          <w:rFonts w:ascii="Comic Sans MS" w:eastAsia="Times New Roman" w:hAnsi="Comic Sans MS" w:cs="Times New Roman"/>
          <w:b/>
          <w:bCs/>
          <w:color w:val="000000"/>
        </w:rPr>
        <w:t>Recognize:</w:t>
      </w:r>
    </w:p>
    <w:p w14:paraId="4851C9CF" w14:textId="77777777" w:rsidR="00E81181" w:rsidRPr="00E81181" w:rsidRDefault="00E81181" w:rsidP="00E81181">
      <w:pPr>
        <w:numPr>
          <w:ilvl w:val="1"/>
          <w:numId w:val="2"/>
        </w:numPr>
        <w:spacing w:after="0" w:line="240" w:lineRule="auto"/>
        <w:ind w:left="2160"/>
        <w:textAlignment w:val="baseline"/>
        <w:rPr>
          <w:rFonts w:ascii="Comic Sans MS" w:eastAsia="Times New Roman" w:hAnsi="Comic Sans MS" w:cs="Times New Roman"/>
          <w:color w:val="000000"/>
        </w:rPr>
      </w:pPr>
      <w:r w:rsidRPr="00E81181">
        <w:rPr>
          <w:rFonts w:ascii="Comic Sans MS" w:eastAsia="Times New Roman" w:hAnsi="Comic Sans MS" w:cs="Times New Roman"/>
          <w:color w:val="000000"/>
        </w:rPr>
        <w:t>Merriam-Webster Dictionary defines recognize as “</w:t>
      </w:r>
      <w:r w:rsidRPr="00E81181">
        <w:rPr>
          <w:rFonts w:ascii="Comic Sans MS" w:eastAsia="Times New Roman" w:hAnsi="Comic Sans MS" w:cs="Times New Roman"/>
          <w:color w:val="000000"/>
          <w:shd w:val="clear" w:color="auto" w:fill="CFE2F3"/>
        </w:rPr>
        <w:t>to acknowledge formally: such as;</w:t>
      </w:r>
      <w:r w:rsidRPr="00E81181">
        <w:rPr>
          <w:rFonts w:ascii="Comic Sans MS" w:eastAsia="Times New Roman" w:hAnsi="Comic Sans MS" w:cs="Times New Roman"/>
          <w:color w:val="000000"/>
        </w:rPr>
        <w:t xml:space="preserve"> to admit as being lord or sovereign, to admit as being of a particular status, </w:t>
      </w:r>
      <w:r w:rsidRPr="00E81181">
        <w:rPr>
          <w:rFonts w:ascii="Comic Sans MS" w:eastAsia="Times New Roman" w:hAnsi="Comic Sans MS" w:cs="Times New Roman"/>
          <w:color w:val="000000"/>
          <w:shd w:val="clear" w:color="auto" w:fill="CFE2F3"/>
        </w:rPr>
        <w:t xml:space="preserve">to admit as being one entitled to be </w:t>
      </w:r>
      <w:proofErr w:type="gramStart"/>
      <w:r w:rsidRPr="00E81181">
        <w:rPr>
          <w:rFonts w:ascii="Comic Sans MS" w:eastAsia="Times New Roman" w:hAnsi="Comic Sans MS" w:cs="Times New Roman"/>
          <w:color w:val="000000"/>
          <w:shd w:val="clear" w:color="auto" w:fill="CFE2F3"/>
        </w:rPr>
        <w:t>heard :</w:t>
      </w:r>
      <w:proofErr w:type="gramEnd"/>
      <w:r w:rsidRPr="00E81181">
        <w:rPr>
          <w:rFonts w:ascii="Comic Sans MS" w:eastAsia="Times New Roman" w:hAnsi="Comic Sans MS" w:cs="Times New Roman"/>
          <w:color w:val="000000"/>
          <w:shd w:val="clear" w:color="auto" w:fill="CFE2F3"/>
        </w:rPr>
        <w:t xml:space="preserve"> give the floor to, and/or to acknowledge the de facto existence or the independence of.</w:t>
      </w:r>
      <w:r w:rsidRPr="00E81181">
        <w:rPr>
          <w:rFonts w:ascii="Comic Sans MS" w:eastAsia="Times New Roman" w:hAnsi="Comic Sans MS" w:cs="Times New Roman"/>
          <w:color w:val="000000"/>
        </w:rPr>
        <w:t>”</w:t>
      </w:r>
    </w:p>
    <w:p w14:paraId="04B7D5CE" w14:textId="77777777" w:rsidR="00E81181" w:rsidRPr="00E81181" w:rsidRDefault="00E81181" w:rsidP="00E81181">
      <w:pPr>
        <w:spacing w:after="0" w:line="240" w:lineRule="auto"/>
        <w:ind w:left="2160"/>
        <w:rPr>
          <w:rFonts w:ascii="Times New Roman" w:eastAsia="Times New Roman" w:hAnsi="Times New Roman" w:cs="Times New Roman"/>
          <w:sz w:val="24"/>
          <w:szCs w:val="24"/>
        </w:rPr>
      </w:pPr>
      <w:r w:rsidRPr="00E81181">
        <w:rPr>
          <w:rFonts w:ascii="Comic Sans MS" w:eastAsia="Times New Roman" w:hAnsi="Comic Sans MS" w:cs="Times New Roman"/>
          <w:color w:val="000000"/>
        </w:rPr>
        <w:t>(</w:t>
      </w:r>
      <w:hyperlink r:id="rId5" w:history="1">
        <w:r w:rsidRPr="00E81181">
          <w:rPr>
            <w:rFonts w:ascii="Comic Sans MS" w:eastAsia="Times New Roman" w:hAnsi="Comic Sans MS" w:cs="Times New Roman"/>
            <w:color w:val="1155CC"/>
            <w:u w:val="single"/>
          </w:rPr>
          <w:t>https://www.merriam-webster.com/dictionary/recognize</w:t>
        </w:r>
      </w:hyperlink>
      <w:r w:rsidRPr="00E81181">
        <w:rPr>
          <w:rFonts w:ascii="Comic Sans MS" w:eastAsia="Times New Roman" w:hAnsi="Comic Sans MS" w:cs="Times New Roman"/>
          <w:color w:val="000000"/>
        </w:rPr>
        <w:t>)</w:t>
      </w:r>
    </w:p>
    <w:p w14:paraId="1B91FDE1" w14:textId="77777777" w:rsidR="00E81181" w:rsidRPr="00E81181" w:rsidRDefault="00E81181" w:rsidP="00E81181">
      <w:pPr>
        <w:numPr>
          <w:ilvl w:val="0"/>
          <w:numId w:val="3"/>
        </w:numPr>
        <w:spacing w:after="0" w:line="240" w:lineRule="auto"/>
        <w:ind w:left="1440"/>
        <w:textAlignment w:val="baseline"/>
        <w:rPr>
          <w:rFonts w:ascii="Comic Sans MS" w:eastAsia="Times New Roman" w:hAnsi="Comic Sans MS" w:cs="Times New Roman"/>
          <w:color w:val="000000"/>
        </w:rPr>
      </w:pPr>
      <w:r w:rsidRPr="00E81181">
        <w:rPr>
          <w:rFonts w:ascii="Comic Sans MS" w:eastAsia="Times New Roman" w:hAnsi="Comic Sans MS" w:cs="Times New Roman"/>
          <w:b/>
          <w:bCs/>
          <w:color w:val="000000"/>
        </w:rPr>
        <w:t>Unconditional:</w:t>
      </w:r>
    </w:p>
    <w:p w14:paraId="4AC56380" w14:textId="77777777" w:rsidR="00E81181" w:rsidRPr="00E81181" w:rsidRDefault="00E81181" w:rsidP="00E81181">
      <w:pPr>
        <w:numPr>
          <w:ilvl w:val="1"/>
          <w:numId w:val="4"/>
        </w:numPr>
        <w:spacing w:after="0" w:line="240" w:lineRule="auto"/>
        <w:ind w:left="2160"/>
        <w:textAlignment w:val="baseline"/>
        <w:rPr>
          <w:rFonts w:ascii="Comic Sans MS" w:eastAsia="Times New Roman" w:hAnsi="Comic Sans MS" w:cs="Times New Roman"/>
          <w:color w:val="000000"/>
        </w:rPr>
      </w:pPr>
      <w:r w:rsidRPr="00E81181">
        <w:rPr>
          <w:rFonts w:ascii="Comic Sans MS" w:eastAsia="Times New Roman" w:hAnsi="Comic Sans MS" w:cs="Times New Roman"/>
          <w:color w:val="000000"/>
        </w:rPr>
        <w:t>Merriam-Webster Dictionary defines unconditional as “</w:t>
      </w:r>
      <w:r w:rsidRPr="00E81181">
        <w:rPr>
          <w:rFonts w:ascii="Comic Sans MS" w:eastAsia="Times New Roman" w:hAnsi="Comic Sans MS" w:cs="Times New Roman"/>
          <w:color w:val="000000"/>
          <w:shd w:val="clear" w:color="auto" w:fill="CFE2F3"/>
        </w:rPr>
        <w:t>not conditional or limited.</w:t>
      </w:r>
      <w:r w:rsidRPr="00E81181">
        <w:rPr>
          <w:rFonts w:ascii="Comic Sans MS" w:eastAsia="Times New Roman" w:hAnsi="Comic Sans MS" w:cs="Times New Roman"/>
          <w:color w:val="000000"/>
        </w:rPr>
        <w:t>”</w:t>
      </w:r>
    </w:p>
    <w:p w14:paraId="1186F946" w14:textId="77777777" w:rsidR="00E81181" w:rsidRPr="00E81181" w:rsidRDefault="00E81181" w:rsidP="00E81181">
      <w:pPr>
        <w:spacing w:after="0" w:line="240" w:lineRule="auto"/>
        <w:ind w:left="2160"/>
        <w:rPr>
          <w:rFonts w:ascii="Times New Roman" w:eastAsia="Times New Roman" w:hAnsi="Times New Roman" w:cs="Times New Roman"/>
          <w:sz w:val="24"/>
          <w:szCs w:val="24"/>
        </w:rPr>
      </w:pPr>
      <w:r w:rsidRPr="00E81181">
        <w:rPr>
          <w:rFonts w:ascii="Comic Sans MS" w:eastAsia="Times New Roman" w:hAnsi="Comic Sans MS" w:cs="Times New Roman"/>
          <w:color w:val="000000"/>
        </w:rPr>
        <w:t>(</w:t>
      </w:r>
      <w:hyperlink r:id="rId6" w:history="1">
        <w:r w:rsidRPr="00E81181">
          <w:rPr>
            <w:rFonts w:ascii="Comic Sans MS" w:eastAsia="Times New Roman" w:hAnsi="Comic Sans MS" w:cs="Times New Roman"/>
            <w:color w:val="1155CC"/>
            <w:u w:val="single"/>
          </w:rPr>
          <w:t>https://www.merriam-webster.com/dictionary/unconditional</w:t>
        </w:r>
      </w:hyperlink>
      <w:r w:rsidRPr="00E81181">
        <w:rPr>
          <w:rFonts w:ascii="Comic Sans MS" w:eastAsia="Times New Roman" w:hAnsi="Comic Sans MS" w:cs="Times New Roman"/>
          <w:color w:val="000000"/>
        </w:rPr>
        <w:t>)</w:t>
      </w:r>
    </w:p>
    <w:p w14:paraId="0215A8C2" w14:textId="77777777" w:rsidR="00E81181" w:rsidRPr="00E81181" w:rsidRDefault="00E81181" w:rsidP="00E81181">
      <w:pPr>
        <w:numPr>
          <w:ilvl w:val="0"/>
          <w:numId w:val="5"/>
        </w:numPr>
        <w:spacing w:after="0" w:line="240" w:lineRule="auto"/>
        <w:ind w:left="1440"/>
        <w:textAlignment w:val="baseline"/>
        <w:rPr>
          <w:rFonts w:ascii="Comic Sans MS" w:eastAsia="Times New Roman" w:hAnsi="Comic Sans MS" w:cs="Times New Roman"/>
          <w:color w:val="000000"/>
        </w:rPr>
      </w:pPr>
      <w:r w:rsidRPr="00E81181">
        <w:rPr>
          <w:rFonts w:ascii="Comic Sans MS" w:eastAsia="Times New Roman" w:hAnsi="Comic Sans MS" w:cs="Times New Roman"/>
          <w:b/>
          <w:bCs/>
          <w:color w:val="000000"/>
        </w:rPr>
        <w:t>Strike:</w:t>
      </w:r>
    </w:p>
    <w:p w14:paraId="13F7C20B" w14:textId="77777777" w:rsidR="00E81181" w:rsidRPr="00E81181" w:rsidRDefault="00E81181" w:rsidP="00E81181">
      <w:pPr>
        <w:numPr>
          <w:ilvl w:val="1"/>
          <w:numId w:val="6"/>
        </w:numPr>
        <w:spacing w:after="0" w:line="240" w:lineRule="auto"/>
        <w:ind w:left="2160"/>
        <w:textAlignment w:val="baseline"/>
        <w:rPr>
          <w:rFonts w:ascii="Comic Sans MS" w:eastAsia="Times New Roman" w:hAnsi="Comic Sans MS" w:cs="Times New Roman"/>
          <w:color w:val="000000"/>
        </w:rPr>
      </w:pPr>
      <w:r w:rsidRPr="00E81181">
        <w:rPr>
          <w:rFonts w:ascii="Comic Sans MS" w:eastAsia="Times New Roman" w:hAnsi="Comic Sans MS" w:cs="Times New Roman"/>
          <w:color w:val="000000"/>
        </w:rPr>
        <w:t>Merriam-Webster Dictionary defines strike as “</w:t>
      </w:r>
      <w:r w:rsidRPr="00E81181">
        <w:rPr>
          <w:rFonts w:ascii="Comic Sans MS" w:eastAsia="Times New Roman" w:hAnsi="Comic Sans MS" w:cs="Times New Roman"/>
          <w:color w:val="000000"/>
          <w:shd w:val="clear" w:color="auto" w:fill="CFE2F3"/>
        </w:rPr>
        <w:t>to stop work in order to force an employer to comply with demands.</w:t>
      </w:r>
      <w:r w:rsidRPr="00E81181">
        <w:rPr>
          <w:rFonts w:ascii="Comic Sans MS" w:eastAsia="Times New Roman" w:hAnsi="Comic Sans MS" w:cs="Times New Roman"/>
          <w:color w:val="000000"/>
        </w:rPr>
        <w:t>”</w:t>
      </w:r>
    </w:p>
    <w:p w14:paraId="22DBCFE1" w14:textId="77777777" w:rsidR="00E81181" w:rsidRPr="00E81181" w:rsidRDefault="00E81181" w:rsidP="00E81181">
      <w:pPr>
        <w:spacing w:after="0" w:line="240" w:lineRule="auto"/>
        <w:ind w:left="2160"/>
        <w:rPr>
          <w:rFonts w:ascii="Times New Roman" w:eastAsia="Times New Roman" w:hAnsi="Times New Roman" w:cs="Times New Roman"/>
          <w:sz w:val="24"/>
          <w:szCs w:val="24"/>
        </w:rPr>
      </w:pPr>
      <w:r w:rsidRPr="00E81181">
        <w:rPr>
          <w:rFonts w:ascii="Comic Sans MS" w:eastAsia="Times New Roman" w:hAnsi="Comic Sans MS" w:cs="Times New Roman"/>
          <w:color w:val="000000"/>
        </w:rPr>
        <w:t>(</w:t>
      </w:r>
      <w:hyperlink r:id="rId7" w:history="1">
        <w:r w:rsidRPr="00E81181">
          <w:rPr>
            <w:rFonts w:ascii="Comic Sans MS" w:eastAsia="Times New Roman" w:hAnsi="Comic Sans MS" w:cs="Times New Roman"/>
            <w:color w:val="1155CC"/>
            <w:u w:val="single"/>
          </w:rPr>
          <w:t>https://www.merriam-webster.com/dictionary/strike</w:t>
        </w:r>
      </w:hyperlink>
      <w:r w:rsidRPr="00E81181">
        <w:rPr>
          <w:rFonts w:ascii="Comic Sans MS" w:eastAsia="Times New Roman" w:hAnsi="Comic Sans MS" w:cs="Times New Roman"/>
          <w:color w:val="000000"/>
        </w:rPr>
        <w:t>)</w:t>
      </w:r>
    </w:p>
    <w:p w14:paraId="65C2B7D6" w14:textId="77777777" w:rsidR="00E81181" w:rsidRPr="00E81181" w:rsidRDefault="00E81181" w:rsidP="00E81181">
      <w:pPr>
        <w:spacing w:after="240" w:line="240" w:lineRule="auto"/>
        <w:rPr>
          <w:rFonts w:ascii="Times New Roman" w:eastAsia="Times New Roman" w:hAnsi="Times New Roman" w:cs="Times New Roman"/>
          <w:sz w:val="24"/>
          <w:szCs w:val="24"/>
        </w:rPr>
      </w:pPr>
    </w:p>
    <w:p w14:paraId="7A13896B" w14:textId="77777777" w:rsidR="00E81181" w:rsidRPr="00E81181" w:rsidRDefault="00E81181" w:rsidP="00E81181">
      <w:pPr>
        <w:spacing w:before="40" w:after="0" w:line="240" w:lineRule="auto"/>
        <w:jc w:val="center"/>
        <w:outlineLvl w:val="1"/>
        <w:rPr>
          <w:rFonts w:ascii="Times New Roman" w:eastAsia="Times New Roman" w:hAnsi="Times New Roman" w:cs="Times New Roman"/>
          <w:b/>
          <w:bCs/>
          <w:sz w:val="36"/>
          <w:szCs w:val="36"/>
        </w:rPr>
      </w:pPr>
      <w:r w:rsidRPr="00E81181">
        <w:rPr>
          <w:rFonts w:ascii="Comic Sans MS" w:eastAsia="Times New Roman" w:hAnsi="Comic Sans MS" w:cs="Times New Roman"/>
          <w:b/>
          <w:bCs/>
          <w:color w:val="000000"/>
          <w:sz w:val="44"/>
          <w:szCs w:val="44"/>
          <w:u w:val="single"/>
        </w:rPr>
        <w:t>Framework</w:t>
      </w:r>
    </w:p>
    <w:p w14:paraId="5A8BD7AA"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1DD7018" w14:textId="77777777" w:rsidR="00E81181" w:rsidRPr="00E81181" w:rsidRDefault="00E81181" w:rsidP="00E81181">
      <w:pPr>
        <w:spacing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shd w:val="clear" w:color="auto" w:fill="CFE2F3"/>
        </w:rPr>
        <w:t>The Role of Ballot:</w:t>
      </w:r>
      <w:r w:rsidRPr="00E81181">
        <w:rPr>
          <w:rFonts w:ascii="Comic Sans MS" w:eastAsia="Times New Roman" w:hAnsi="Comic Sans MS" w:cs="Times New Roman"/>
          <w:b/>
          <w:bCs/>
          <w:color w:val="000000"/>
          <w:sz w:val="24"/>
          <w:szCs w:val="24"/>
        </w:rPr>
        <w:t xml:space="preserve"> Vote for the debater that best resists oppression</w:t>
      </w:r>
    </w:p>
    <w:p w14:paraId="672232AA"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25FE9DD1" w14:textId="77777777" w:rsidR="00E81181" w:rsidRPr="00E81181" w:rsidRDefault="00E81181" w:rsidP="00E81181">
      <w:pPr>
        <w:spacing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Prefer for following reasons:</w:t>
      </w:r>
    </w:p>
    <w:p w14:paraId="33F930A5" w14:textId="77777777" w:rsidR="00E81181" w:rsidRPr="00E81181" w:rsidRDefault="00E81181" w:rsidP="00E81181">
      <w:pPr>
        <w:numPr>
          <w:ilvl w:val="0"/>
          <w:numId w:val="7"/>
        </w:numPr>
        <w:spacing w:line="240" w:lineRule="auto"/>
        <w:textAlignment w:val="baseline"/>
        <w:rPr>
          <w:rFonts w:ascii="Comic Sans MS" w:eastAsia="Times New Roman" w:hAnsi="Comic Sans MS" w:cs="Times New Roman"/>
          <w:b/>
          <w:bCs/>
          <w:color w:val="000000"/>
          <w:sz w:val="24"/>
          <w:szCs w:val="24"/>
        </w:rPr>
      </w:pPr>
      <w:r w:rsidRPr="00E81181">
        <w:rPr>
          <w:rFonts w:ascii="Comic Sans MS" w:eastAsia="Times New Roman" w:hAnsi="Comic Sans MS" w:cs="Times New Roman"/>
          <w:b/>
          <w:bCs/>
          <w:color w:val="000000"/>
          <w:sz w:val="24"/>
          <w:szCs w:val="24"/>
        </w:rPr>
        <w:t>Resisting oppression is a prerequisite to any conception of justice due to moral exclusion </w:t>
      </w:r>
    </w:p>
    <w:p w14:paraId="79CBFBFC"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218EEEC8" w14:textId="77777777" w:rsidR="00E81181" w:rsidRPr="00E81181" w:rsidRDefault="00E81181" w:rsidP="00E81181">
      <w:pPr>
        <w:spacing w:after="0" w:line="240" w:lineRule="auto"/>
        <w:jc w:val="both"/>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Winter and Leighton ‘99</w:t>
      </w:r>
    </w:p>
    <w:p w14:paraId="036B286E"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0FAB929" w14:textId="77777777" w:rsidR="00E81181" w:rsidRPr="00E81181" w:rsidRDefault="00E81181" w:rsidP="00E81181">
      <w:pPr>
        <w:spacing w:after="0" w:line="240" w:lineRule="auto"/>
        <w:jc w:val="both"/>
        <w:rPr>
          <w:rFonts w:ascii="Times New Roman" w:eastAsia="Times New Roman" w:hAnsi="Times New Roman" w:cs="Times New Roman"/>
          <w:sz w:val="24"/>
          <w:szCs w:val="24"/>
        </w:rPr>
      </w:pPr>
      <w:r w:rsidRPr="00E81181">
        <w:rPr>
          <w:rFonts w:ascii="Comic Sans MS" w:eastAsia="Times New Roman" w:hAnsi="Comic Sans MS" w:cs="Times New Roman"/>
          <w:b/>
          <w:bCs/>
          <w:i/>
          <w:iCs/>
          <w:color w:val="000000"/>
          <w:sz w:val="12"/>
          <w:szCs w:val="12"/>
        </w:rPr>
        <w:t>[</w:t>
      </w:r>
      <w:r w:rsidRPr="00E81181">
        <w:rPr>
          <w:rFonts w:ascii="Comic Sans MS" w:eastAsia="Times New Roman" w:hAnsi="Comic Sans MS" w:cs="Times New Roman"/>
          <w:i/>
          <w:iCs/>
          <w:color w:val="000000"/>
          <w:sz w:val="12"/>
          <w:szCs w:val="12"/>
        </w:rPr>
        <w:t>Deborah </w:t>
      </w:r>
      <w:proofErr w:type="spellStart"/>
      <w:r w:rsidRPr="00E81181">
        <w:rPr>
          <w:rFonts w:ascii="Comic Sans MS" w:eastAsia="Times New Roman" w:hAnsi="Comic Sans MS" w:cs="Times New Roman"/>
          <w:i/>
          <w:iCs/>
          <w:color w:val="000000"/>
          <w:sz w:val="12"/>
          <w:szCs w:val="12"/>
        </w:rPr>
        <w:t>DuNann</w:t>
      </w:r>
      <w:proofErr w:type="spellEnd"/>
      <w:r w:rsidRPr="00E81181">
        <w:rPr>
          <w:rFonts w:ascii="Comic Sans MS" w:eastAsia="Times New Roman" w:hAnsi="Comic Sans MS" w:cs="Times New Roman"/>
          <w:i/>
          <w:iCs/>
          <w:color w:val="000000"/>
          <w:sz w:val="12"/>
          <w:szCs w:val="12"/>
        </w:rPr>
        <w:t> Winter, Psychologist that specializes in Social Psych, Counseling Psych, Historical and Contemporary Issues, Peace Psychology. Dana C. Leighton, PhD graduate student in the Psychology Department at the University of Arkansas. </w:t>
      </w:r>
      <w:proofErr w:type="spellStart"/>
      <w:r w:rsidRPr="00E81181">
        <w:rPr>
          <w:rFonts w:ascii="Comic Sans MS" w:eastAsia="Times New Roman" w:hAnsi="Comic Sans MS" w:cs="Times New Roman"/>
          <w:i/>
          <w:iCs/>
          <w:color w:val="000000"/>
          <w:sz w:val="12"/>
          <w:szCs w:val="12"/>
        </w:rPr>
        <w:t>Knowledgable</w:t>
      </w:r>
      <w:proofErr w:type="spellEnd"/>
      <w:r w:rsidRPr="00E81181">
        <w:rPr>
          <w:rFonts w:ascii="Comic Sans MS" w:eastAsia="Times New Roman" w:hAnsi="Comic Sans MS" w:cs="Times New Roman"/>
          <w:i/>
          <w:iCs/>
          <w:color w:val="000000"/>
          <w:sz w:val="12"/>
          <w:szCs w:val="12"/>
        </w:rPr>
        <w:t> in the fields of social psychology, peace psychology, and justice and intergroup responses to transgressions of justice] “Peace, conflict, and violence: Peace psychology in the 21st century.” Pg 4-5</w:t>
      </w:r>
      <w:r w:rsidRPr="00E81181">
        <w:rPr>
          <w:rFonts w:ascii="Comic Sans MS" w:eastAsia="Times New Roman" w:hAnsi="Comic Sans MS" w:cs="Times New Roman"/>
          <w:b/>
          <w:bCs/>
          <w:i/>
          <w:iCs/>
          <w:color w:val="000000"/>
          <w:sz w:val="16"/>
          <w:szCs w:val="16"/>
        </w:rPr>
        <w:t>  </w:t>
      </w:r>
    </w:p>
    <w:p w14:paraId="6D9E3262"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68FFC74B" w14:textId="77777777" w:rsidR="00E81181" w:rsidRPr="00E81181" w:rsidRDefault="00E81181" w:rsidP="00E81181">
      <w:pPr>
        <w:spacing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14"/>
          <w:szCs w:val="14"/>
        </w:rPr>
        <w:t>Finally, to recognize the operation of structural violence forces us to ask questions about how and why we tolerate it, questions which often have painful answers for the privileged e lite who unconsciously support it. A final question of this section is how and why we allow ourselves to be so oblivious to structural violence. Susan </w:t>
      </w:r>
      <w:proofErr w:type="spellStart"/>
      <w:r w:rsidRPr="00E81181">
        <w:rPr>
          <w:rFonts w:ascii="Comic Sans MS" w:eastAsia="Times New Roman" w:hAnsi="Comic Sans MS" w:cs="Times New Roman"/>
          <w:color w:val="000000"/>
          <w:sz w:val="14"/>
          <w:szCs w:val="14"/>
        </w:rPr>
        <w:t>Opotow</w:t>
      </w:r>
      <w:proofErr w:type="spellEnd"/>
      <w:r w:rsidRPr="00E81181">
        <w:rPr>
          <w:rFonts w:ascii="Comic Sans MS" w:eastAsia="Times New Roman" w:hAnsi="Comic Sans MS" w:cs="Times New Roman"/>
          <w:color w:val="000000"/>
          <w:sz w:val="14"/>
          <w:szCs w:val="14"/>
        </w:rPr>
        <w:t> offers an intriguing set of answers, in her article Social Injustice. She argues that</w:t>
      </w:r>
      <w:r w:rsidRPr="00E81181">
        <w:rPr>
          <w:rFonts w:ascii="Comic Sans MS" w:eastAsia="Times New Roman" w:hAnsi="Comic Sans MS" w:cs="Times New Roman"/>
          <w:color w:val="000000"/>
          <w:sz w:val="16"/>
          <w:szCs w:val="16"/>
        </w:rPr>
        <w:t> </w:t>
      </w:r>
      <w:r w:rsidRPr="00E81181">
        <w:rPr>
          <w:rFonts w:ascii="Comic Sans MS" w:eastAsia="Times New Roman" w:hAnsi="Comic Sans MS" w:cs="Times New Roman"/>
          <w:color w:val="000000"/>
          <w:shd w:val="clear" w:color="auto" w:fill="CFE2F3"/>
        </w:rPr>
        <w:t xml:space="preserve">our </w:t>
      </w:r>
      <w:r w:rsidRPr="00E81181">
        <w:rPr>
          <w:rFonts w:ascii="Comic Sans MS" w:eastAsia="Times New Roman" w:hAnsi="Comic Sans MS" w:cs="Times New Roman"/>
          <w:color w:val="000000"/>
          <w:shd w:val="clear" w:color="auto" w:fill="CFE2F3"/>
        </w:rPr>
        <w:lastRenderedPageBreak/>
        <w:t>normal perceptual cognitive processes divide people into in-groups and out-groups. Those outside our group lie outside our scope of justice</w:t>
      </w:r>
      <w:r w:rsidRPr="00E81181">
        <w:rPr>
          <w:rFonts w:ascii="Comic Sans MS" w:eastAsia="Times New Roman" w:hAnsi="Comic Sans MS" w:cs="Times New Roman"/>
          <w:color w:val="000000"/>
          <w:sz w:val="16"/>
          <w:szCs w:val="16"/>
        </w:rPr>
        <w:t>,</w:t>
      </w:r>
      <w:r w:rsidRPr="00E81181">
        <w:rPr>
          <w:rFonts w:ascii="Comic Sans MS" w:eastAsia="Times New Roman" w:hAnsi="Comic Sans MS" w:cs="Times New Roman"/>
          <w:color w:val="000000"/>
          <w:sz w:val="14"/>
          <w:szCs w:val="14"/>
        </w:rPr>
        <w:t> injustice that would be instantaneously confronted if it occurred to someone we love or know is barely noticed if it occurs to strangers or those who are invisible or irrelevant. We do not seem to be able to open our minds and our hearts to everyone,</w:t>
      </w:r>
      <w:r w:rsidRPr="00E81181">
        <w:rPr>
          <w:rFonts w:ascii="Comic Sans MS" w:eastAsia="Times New Roman" w:hAnsi="Comic Sans MS" w:cs="Times New Roman"/>
          <w:color w:val="000000"/>
          <w:sz w:val="16"/>
          <w:szCs w:val="16"/>
        </w:rPr>
        <w:t xml:space="preserve"> </w:t>
      </w:r>
      <w:r w:rsidRPr="00E81181">
        <w:rPr>
          <w:rFonts w:ascii="Comic Sans MS" w:eastAsia="Times New Roman" w:hAnsi="Comic Sans MS" w:cs="Times New Roman"/>
          <w:color w:val="000000"/>
          <w:shd w:val="clear" w:color="auto" w:fill="CFE2F3"/>
        </w:rPr>
        <w:t xml:space="preserve">so we draw conceptual lines between those who are in and out of our moral circle. Those who fall outside are morally excluded, </w:t>
      </w:r>
      <w:r w:rsidRPr="00E81181">
        <w:rPr>
          <w:rFonts w:ascii="Comic Sans MS" w:eastAsia="Times New Roman" w:hAnsi="Comic Sans MS" w:cs="Times New Roman"/>
          <w:color w:val="000000"/>
          <w:sz w:val="16"/>
          <w:szCs w:val="16"/>
        </w:rPr>
        <w:t>and become either invisible, or demeaned in some way</w:t>
      </w:r>
      <w:r w:rsidRPr="00E81181">
        <w:rPr>
          <w:rFonts w:ascii="Comic Sans MS" w:eastAsia="Times New Roman" w:hAnsi="Comic Sans MS" w:cs="Times New Roman"/>
          <w:color w:val="000000"/>
          <w:shd w:val="clear" w:color="auto" w:fill="CFE2F3"/>
        </w:rPr>
        <w:t xml:space="preserve"> so that we do not have to acknowledge the injustice they suffer.</w:t>
      </w:r>
      <w:r w:rsidRPr="00E81181">
        <w:rPr>
          <w:rFonts w:ascii="Comic Sans MS" w:eastAsia="Times New Roman" w:hAnsi="Comic Sans MS" w:cs="Times New Roman"/>
          <w:color w:val="000000"/>
          <w:sz w:val="14"/>
          <w:szCs w:val="14"/>
          <w:shd w:val="clear" w:color="auto" w:fill="CFE2F3"/>
        </w:rPr>
        <w:t> </w:t>
      </w:r>
      <w:r w:rsidRPr="00E81181">
        <w:rPr>
          <w:rFonts w:ascii="Comic Sans MS" w:eastAsia="Times New Roman" w:hAnsi="Comic Sans MS" w:cs="Times New Roman"/>
          <w:color w:val="000000"/>
          <w:sz w:val="14"/>
          <w:szCs w:val="14"/>
        </w:rPr>
        <w:t>Moral exclusion is a human failing, but </w:t>
      </w:r>
      <w:proofErr w:type="spellStart"/>
      <w:r w:rsidRPr="00E81181">
        <w:rPr>
          <w:rFonts w:ascii="Comic Sans MS" w:eastAsia="Times New Roman" w:hAnsi="Comic Sans MS" w:cs="Times New Roman"/>
          <w:color w:val="000000"/>
          <w:sz w:val="14"/>
          <w:szCs w:val="14"/>
        </w:rPr>
        <w:t>Opotow</w:t>
      </w:r>
      <w:proofErr w:type="spellEnd"/>
      <w:r w:rsidRPr="00E81181">
        <w:rPr>
          <w:rFonts w:ascii="Comic Sans MS" w:eastAsia="Times New Roman" w:hAnsi="Comic Sans MS" w:cs="Times New Roman"/>
          <w:color w:val="000000"/>
          <w:sz w:val="14"/>
          <w:szCs w:val="14"/>
        </w:rPr>
        <w:t> argues convincingly that it is an outcome of everyday social cognition. To reduce its nefarious effects,</w:t>
      </w:r>
      <w:r w:rsidRPr="00E81181">
        <w:rPr>
          <w:rFonts w:ascii="Comic Sans MS" w:eastAsia="Times New Roman" w:hAnsi="Comic Sans MS" w:cs="Times New Roman"/>
          <w:color w:val="000000"/>
          <w:sz w:val="16"/>
          <w:szCs w:val="16"/>
        </w:rPr>
        <w:t> </w:t>
      </w:r>
      <w:r w:rsidRPr="00E81181">
        <w:rPr>
          <w:rFonts w:ascii="Comic Sans MS" w:eastAsia="Times New Roman" w:hAnsi="Comic Sans MS" w:cs="Times New Roman"/>
          <w:b/>
          <w:bCs/>
          <w:color w:val="000000"/>
          <w:u w:val="single"/>
        </w:rPr>
        <w:t>we must be vigilant in noticing and listening to the oppressed, invisible, outsiders</w:t>
      </w:r>
      <w:r w:rsidRPr="00E81181">
        <w:rPr>
          <w:rFonts w:ascii="Comic Sans MS" w:eastAsia="Times New Roman" w:hAnsi="Comic Sans MS" w:cs="Times New Roman"/>
          <w:color w:val="000000"/>
        </w:rPr>
        <w:t>.</w:t>
      </w:r>
      <w:r w:rsidRPr="00E81181">
        <w:rPr>
          <w:rFonts w:ascii="Comic Sans MS" w:eastAsia="Times New Roman" w:hAnsi="Comic Sans MS" w:cs="Times New Roman"/>
          <w:color w:val="000000"/>
          <w:sz w:val="14"/>
          <w:szCs w:val="14"/>
        </w:rPr>
        <w:t> Inclusionary thinking can be fostered by relationships, communication, and appreciation of diversity. Like </w:t>
      </w:r>
      <w:proofErr w:type="spellStart"/>
      <w:r w:rsidRPr="00E81181">
        <w:rPr>
          <w:rFonts w:ascii="Comic Sans MS" w:eastAsia="Times New Roman" w:hAnsi="Comic Sans MS" w:cs="Times New Roman"/>
          <w:color w:val="000000"/>
          <w:sz w:val="14"/>
          <w:szCs w:val="14"/>
        </w:rPr>
        <w:t>Opotow</w:t>
      </w:r>
      <w:proofErr w:type="spellEnd"/>
      <w:r w:rsidRPr="00E81181">
        <w:rPr>
          <w:rFonts w:ascii="Comic Sans MS" w:eastAsia="Times New Roman" w:hAnsi="Comic Sans MS" w:cs="Times New Roman"/>
          <w:color w:val="000000"/>
          <w:sz w:val="14"/>
          <w:szCs w:val="14"/>
        </w:rPr>
        <w:t>, all the authors in this section point out that</w:t>
      </w:r>
      <w:r w:rsidRPr="00E81181">
        <w:rPr>
          <w:rFonts w:ascii="Comic Sans MS" w:eastAsia="Times New Roman" w:hAnsi="Comic Sans MS" w:cs="Times New Roman"/>
          <w:color w:val="000000"/>
          <w:sz w:val="16"/>
          <w:szCs w:val="16"/>
        </w:rPr>
        <w:t> </w:t>
      </w:r>
      <w:r w:rsidRPr="00E81181">
        <w:rPr>
          <w:rFonts w:ascii="Comic Sans MS" w:eastAsia="Times New Roman" w:hAnsi="Comic Sans MS" w:cs="Times New Roman"/>
          <w:color w:val="000000"/>
          <w:shd w:val="clear" w:color="auto" w:fill="CFE2F3"/>
        </w:rPr>
        <w:t xml:space="preserve">structural violence is not inevitable if we become aware of its </w:t>
      </w:r>
      <w:proofErr w:type="gramStart"/>
      <w:r w:rsidRPr="00E81181">
        <w:rPr>
          <w:rFonts w:ascii="Comic Sans MS" w:eastAsia="Times New Roman" w:hAnsi="Comic Sans MS" w:cs="Times New Roman"/>
          <w:color w:val="000000"/>
          <w:shd w:val="clear" w:color="auto" w:fill="CFE2F3"/>
        </w:rPr>
        <w:t>operation, and</w:t>
      </w:r>
      <w:proofErr w:type="gramEnd"/>
      <w:r w:rsidRPr="00E81181">
        <w:rPr>
          <w:rFonts w:ascii="Comic Sans MS" w:eastAsia="Times New Roman" w:hAnsi="Comic Sans MS" w:cs="Times New Roman"/>
          <w:color w:val="000000"/>
          <w:shd w:val="clear" w:color="auto" w:fill="CFE2F3"/>
        </w:rPr>
        <w:t xml:space="preserve"> build systematic ways to mitigate its effects</w:t>
      </w:r>
      <w:r w:rsidRPr="00E81181">
        <w:rPr>
          <w:rFonts w:ascii="Comic Sans MS" w:eastAsia="Times New Roman" w:hAnsi="Comic Sans MS" w:cs="Times New Roman"/>
          <w:color w:val="000000"/>
          <w:sz w:val="16"/>
          <w:szCs w:val="16"/>
        </w:rPr>
        <w:t>.</w:t>
      </w:r>
      <w:r w:rsidRPr="00E81181">
        <w:rPr>
          <w:rFonts w:ascii="Comic Sans MS" w:eastAsia="Times New Roman" w:hAnsi="Comic Sans MS" w:cs="Times New Roman"/>
          <w:color w:val="000000"/>
          <w:sz w:val="14"/>
          <w:szCs w:val="14"/>
        </w:rPr>
        <w:t xml:space="preserve"> Learning about structural violence may be discouraging, overwhelming, or maddening, but these papers encourage us to step beyond guilt and </w:t>
      </w:r>
      <w:proofErr w:type="gramStart"/>
      <w:r w:rsidRPr="00E81181">
        <w:rPr>
          <w:rFonts w:ascii="Comic Sans MS" w:eastAsia="Times New Roman" w:hAnsi="Comic Sans MS" w:cs="Times New Roman"/>
          <w:color w:val="000000"/>
          <w:sz w:val="14"/>
          <w:szCs w:val="14"/>
        </w:rPr>
        <w:t>anger, and</w:t>
      </w:r>
      <w:proofErr w:type="gramEnd"/>
      <w:r w:rsidRPr="00E81181">
        <w:rPr>
          <w:rFonts w:ascii="Comic Sans MS" w:eastAsia="Times New Roman" w:hAnsi="Comic Sans MS" w:cs="Times New Roman"/>
          <w:color w:val="000000"/>
          <w:sz w:val="14"/>
          <w:szCs w:val="14"/>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E81181">
        <w:rPr>
          <w:rFonts w:ascii="Comic Sans MS" w:eastAsia="Times New Roman" w:hAnsi="Comic Sans MS" w:cs="Times New Roman"/>
          <w:color w:val="000000"/>
          <w:sz w:val="14"/>
          <w:szCs w:val="14"/>
        </w:rPr>
        <w:t>justice</w:t>
      </w:r>
      <w:proofErr w:type="gramEnd"/>
      <w:r w:rsidRPr="00E81181">
        <w:rPr>
          <w:rFonts w:ascii="Comic Sans MS" w:eastAsia="Times New Roman" w:hAnsi="Comic Sans MS" w:cs="Times New Roman"/>
          <w:color w:val="000000"/>
          <w:sz w:val="14"/>
          <w:szCs w:val="14"/>
        </w:rPr>
        <w:t> and living wages, providing prenatal care, [and] alleviating sexism, and celebrating local cultures, will be our most surefooted path to building lasting peace. </w:t>
      </w:r>
    </w:p>
    <w:p w14:paraId="378D8574"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B457A9F" w14:textId="77777777" w:rsidR="00E81181" w:rsidRPr="00E81181" w:rsidRDefault="00E81181" w:rsidP="00E81181">
      <w:pPr>
        <w:spacing w:before="40" w:after="0" w:line="240" w:lineRule="auto"/>
        <w:jc w:val="center"/>
        <w:outlineLvl w:val="1"/>
        <w:rPr>
          <w:rFonts w:ascii="Times New Roman" w:eastAsia="Times New Roman" w:hAnsi="Times New Roman" w:cs="Times New Roman"/>
          <w:b/>
          <w:bCs/>
          <w:sz w:val="36"/>
          <w:szCs w:val="36"/>
        </w:rPr>
      </w:pPr>
      <w:r w:rsidRPr="00E81181">
        <w:rPr>
          <w:rFonts w:ascii="Comic Sans MS" w:eastAsia="Times New Roman" w:hAnsi="Comic Sans MS" w:cs="Times New Roman"/>
          <w:b/>
          <w:bCs/>
          <w:color w:val="000000"/>
          <w:sz w:val="44"/>
          <w:szCs w:val="44"/>
          <w:u w:val="single"/>
        </w:rPr>
        <w:t>Case</w:t>
      </w:r>
    </w:p>
    <w:p w14:paraId="437E0A8A"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556735BC"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shd w:val="clear" w:color="auto" w:fill="CFE2F3"/>
        </w:rPr>
        <w:t>Police should not have the right to strike; police unions prevent accountability for police brutality &amp; repress the working class, especially people of color</w:t>
      </w:r>
    </w:p>
    <w:p w14:paraId="738552D2" w14:textId="77777777" w:rsidR="00E81181" w:rsidRPr="00E81181" w:rsidRDefault="00E81181" w:rsidP="00E81181">
      <w:pPr>
        <w:spacing w:after="240" w:line="240" w:lineRule="auto"/>
        <w:rPr>
          <w:rFonts w:ascii="Times New Roman" w:eastAsia="Times New Roman" w:hAnsi="Times New Roman" w:cs="Times New Roman"/>
          <w:sz w:val="24"/>
          <w:szCs w:val="24"/>
        </w:rPr>
      </w:pPr>
    </w:p>
    <w:p w14:paraId="5CC74736"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shd w:val="clear" w:color="auto" w:fill="CFE2F3"/>
        </w:rPr>
        <w:t>Collective bargaining resulting from the threat of strikes increases police misconduct, prevents accountability, creates racist/sexist work environments</w:t>
      </w:r>
    </w:p>
    <w:p w14:paraId="6403C572"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7FBA96A7"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Dharmapala, McAdams, and Rappaport ‘18</w:t>
      </w:r>
    </w:p>
    <w:p w14:paraId="3432889E"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11AFEA4C" w14:textId="77777777" w:rsidR="00E81181" w:rsidRPr="00E81181" w:rsidRDefault="00E81181" w:rsidP="00E81181">
      <w:pPr>
        <w:spacing w:after="0" w:line="240" w:lineRule="auto"/>
        <w:rPr>
          <w:rFonts w:ascii="Times New Roman" w:eastAsia="Times New Roman" w:hAnsi="Times New Roman" w:cs="Times New Roman"/>
          <w:sz w:val="24"/>
          <w:szCs w:val="24"/>
        </w:rPr>
      </w:pPr>
      <w:proofErr w:type="spellStart"/>
      <w:r w:rsidRPr="00E81181">
        <w:rPr>
          <w:rFonts w:ascii="Comic Sans MS" w:eastAsia="Times New Roman" w:hAnsi="Comic Sans MS" w:cs="Times New Roman"/>
          <w:i/>
          <w:iCs/>
          <w:color w:val="000000"/>
          <w:sz w:val="14"/>
          <w:szCs w:val="14"/>
        </w:rPr>
        <w:t>Dhammika</w:t>
      </w:r>
      <w:proofErr w:type="spellEnd"/>
      <w:r w:rsidRPr="00E81181">
        <w:rPr>
          <w:rFonts w:ascii="Comic Sans MS" w:eastAsia="Times New Roman" w:hAnsi="Comic Sans MS" w:cs="Times New Roman"/>
          <w:i/>
          <w:iCs/>
          <w:color w:val="000000"/>
          <w:sz w:val="14"/>
          <w:szCs w:val="14"/>
        </w:rPr>
        <w:t xml:space="preserve"> Dharmapala, Richard H. McAdams, and John Rappaport are Professors of Law at University of Chicago Law School. (“Collective bargaining and police misconduct,” University of Chicago and Legal Theory Paper Series. </w:t>
      </w:r>
      <w:hyperlink r:id="rId8" w:history="1">
        <w:r w:rsidRPr="00E81181">
          <w:rPr>
            <w:rFonts w:ascii="Comic Sans MS" w:eastAsia="Times New Roman" w:hAnsi="Comic Sans MS" w:cs="Times New Roman"/>
            <w:i/>
            <w:iCs/>
            <w:color w:val="1155CC"/>
            <w:sz w:val="14"/>
            <w:szCs w:val="14"/>
            <w:u w:val="single"/>
          </w:rPr>
          <w:t>https://web.archive.org/web/20200320044622id_/https://chicagounbound.uchicago.edu/cgi/viewcontent.cgi?article=2145&amp;context=public_law_and_legal_theory</w:t>
        </w:r>
      </w:hyperlink>
      <w:r w:rsidRPr="00E81181">
        <w:rPr>
          <w:rFonts w:ascii="Comic Sans MS" w:eastAsia="Times New Roman" w:hAnsi="Comic Sans MS" w:cs="Times New Roman"/>
          <w:i/>
          <w:iCs/>
          <w:color w:val="000000"/>
          <w:sz w:val="14"/>
          <w:szCs w:val="14"/>
        </w:rPr>
        <w:t>) </w:t>
      </w:r>
    </w:p>
    <w:p w14:paraId="24BC115F"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5DF31FFC"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16"/>
          <w:szCs w:val="16"/>
        </w:rPr>
        <w:t>Many</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collective bargaining agreements provide significant procedural protections and rights of appeal to officers accused of misconduct.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Using Chicago data, Iris (1998) finds that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disciplinary orders are frequently overturned during arbitral review.</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 xml:space="preserve">Others argue that the special procedural rights afforded law enforcement officers make it unduly difficult to discipline them in the first place (Huq and McAdams 2016; Keenan and Walker 2005; </w:t>
      </w:r>
      <w:proofErr w:type="spellStart"/>
      <w:r w:rsidRPr="00E81181">
        <w:rPr>
          <w:rFonts w:ascii="Comic Sans MS" w:eastAsia="Times New Roman" w:hAnsi="Comic Sans MS" w:cs="Times New Roman"/>
          <w:color w:val="000000"/>
          <w:sz w:val="16"/>
          <w:szCs w:val="16"/>
        </w:rPr>
        <w:t>Rushin</w:t>
      </w:r>
      <w:proofErr w:type="spellEnd"/>
      <w:r w:rsidRPr="00E81181">
        <w:rPr>
          <w:rFonts w:ascii="Comic Sans MS" w:eastAsia="Times New Roman" w:hAnsi="Comic Sans MS" w:cs="Times New Roman"/>
          <w:color w:val="000000"/>
          <w:sz w:val="16"/>
          <w:szCs w:val="16"/>
        </w:rPr>
        <w:t xml:space="preserve"> 2017). Collectively, 6 scholars worry,</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these contractual provisions threaten to undermine the ability of management to deter misconduct, and thus may promote its commission.</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Although most collective bargaining agreements do not address recruitment and hiring of new officers (DeCarlo and Jenkins 2015),</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 xml:space="preserve">qualitative evidence suggests that unions have affected law enforcement hiring </w:t>
      </w:r>
      <w:proofErr w:type="gramStart"/>
      <w:r w:rsidRPr="00E81181">
        <w:rPr>
          <w:rFonts w:ascii="Comic Sans MS" w:eastAsia="Times New Roman" w:hAnsi="Comic Sans MS" w:cs="Times New Roman"/>
          <w:color w:val="000000"/>
          <w:sz w:val="24"/>
          <w:szCs w:val="24"/>
          <w:shd w:val="clear" w:color="auto" w:fill="CFE2F3"/>
        </w:rPr>
        <w:t>practices</w:t>
      </w:r>
      <w:proofErr w:type="gramEnd"/>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nonetheless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 xml:space="preserve">Unions have brought or supported reverse discrimination lawsuits challenging affirmative action hiring plans, fought to maintain entry requirements that depress female and </w:t>
      </w:r>
      <w:r w:rsidRPr="00E81181">
        <w:rPr>
          <w:rFonts w:ascii="Comic Sans MS" w:eastAsia="Times New Roman" w:hAnsi="Comic Sans MS" w:cs="Times New Roman"/>
          <w:color w:val="000000"/>
          <w:sz w:val="24"/>
          <w:szCs w:val="24"/>
          <w:shd w:val="clear" w:color="auto" w:fill="CFE2F3"/>
        </w:rPr>
        <w:lastRenderedPageBreak/>
        <w:t>minority hiring, and, in some cases, contributed to a work environment intolerant of racial and gender difference</w:t>
      </w:r>
      <w:r w:rsidRPr="00E81181">
        <w:rPr>
          <w:rFonts w:ascii="Comic Sans MS" w:eastAsia="Times New Roman" w:hAnsi="Comic Sans MS" w:cs="Times New Roman"/>
          <w:color w:val="000000"/>
          <w:sz w:val="16"/>
          <w:szCs w:val="16"/>
        </w:rPr>
        <w:t xml:space="preserve"> (Kearney and </w:t>
      </w:r>
      <w:proofErr w:type="spellStart"/>
      <w:r w:rsidRPr="00E81181">
        <w:rPr>
          <w:rFonts w:ascii="Comic Sans MS" w:eastAsia="Times New Roman" w:hAnsi="Comic Sans MS" w:cs="Times New Roman"/>
          <w:color w:val="000000"/>
          <w:sz w:val="16"/>
          <w:szCs w:val="16"/>
        </w:rPr>
        <w:t>Mareschal</w:t>
      </w:r>
      <w:proofErr w:type="spellEnd"/>
      <w:r w:rsidRPr="00E81181">
        <w:rPr>
          <w:rFonts w:ascii="Comic Sans MS" w:eastAsia="Times New Roman" w:hAnsi="Comic Sans MS" w:cs="Times New Roman"/>
          <w:color w:val="000000"/>
          <w:sz w:val="16"/>
          <w:szCs w:val="16"/>
        </w:rPr>
        <w:t xml:space="preserve"> 2014; McCormick 2015; </w:t>
      </w:r>
      <w:proofErr w:type="spellStart"/>
      <w:r w:rsidRPr="00E81181">
        <w:rPr>
          <w:rFonts w:ascii="Comic Sans MS" w:eastAsia="Times New Roman" w:hAnsi="Comic Sans MS" w:cs="Times New Roman"/>
          <w:color w:val="000000"/>
          <w:sz w:val="16"/>
          <w:szCs w:val="16"/>
        </w:rPr>
        <w:t>Piven</w:t>
      </w:r>
      <w:proofErr w:type="spellEnd"/>
      <w:r w:rsidRPr="00E81181">
        <w:rPr>
          <w:rFonts w:ascii="Comic Sans MS" w:eastAsia="Times New Roman" w:hAnsi="Comic Sans MS" w:cs="Times New Roman"/>
          <w:color w:val="000000"/>
          <w:sz w:val="16"/>
          <w:szCs w:val="16"/>
        </w:rPr>
        <w:t xml:space="preserve"> 1973; </w:t>
      </w:r>
      <w:proofErr w:type="spellStart"/>
      <w:r w:rsidRPr="00E81181">
        <w:rPr>
          <w:rFonts w:ascii="Comic Sans MS" w:eastAsia="Times New Roman" w:hAnsi="Comic Sans MS" w:cs="Times New Roman"/>
          <w:color w:val="000000"/>
          <w:sz w:val="16"/>
          <w:szCs w:val="16"/>
        </w:rPr>
        <w:t>Riccucci</w:t>
      </w:r>
      <w:proofErr w:type="spellEnd"/>
      <w:r w:rsidRPr="00E81181">
        <w:rPr>
          <w:rFonts w:ascii="Comic Sans MS" w:eastAsia="Times New Roman" w:hAnsi="Comic Sans MS" w:cs="Times New Roman"/>
          <w:color w:val="000000"/>
          <w:sz w:val="16"/>
          <w:szCs w:val="16"/>
        </w:rPr>
        <w:t xml:space="preserve"> 1990; Walker 2008).</w:t>
      </w:r>
    </w:p>
    <w:p w14:paraId="531EE268" w14:textId="77777777" w:rsidR="00E81181" w:rsidRPr="00E81181" w:rsidRDefault="00E81181" w:rsidP="00E81181">
      <w:pPr>
        <w:spacing w:after="240" w:line="240" w:lineRule="auto"/>
        <w:rPr>
          <w:rFonts w:ascii="Times New Roman" w:eastAsia="Times New Roman" w:hAnsi="Times New Roman" w:cs="Times New Roman"/>
          <w:sz w:val="24"/>
          <w:szCs w:val="24"/>
        </w:rPr>
      </w:pPr>
      <w:r w:rsidRPr="00E81181">
        <w:rPr>
          <w:rFonts w:ascii="Times New Roman" w:eastAsia="Times New Roman" w:hAnsi="Times New Roman" w:cs="Times New Roman"/>
          <w:sz w:val="24"/>
          <w:szCs w:val="24"/>
        </w:rPr>
        <w:br/>
      </w:r>
    </w:p>
    <w:p w14:paraId="62E0A425"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6"/>
          <w:szCs w:val="26"/>
          <w:shd w:val="clear" w:color="auto" w:fill="CFE2F3"/>
        </w:rPr>
        <w:t xml:space="preserve">Empirics </w:t>
      </w:r>
      <w:proofErr w:type="gramStart"/>
      <w:r w:rsidRPr="00E81181">
        <w:rPr>
          <w:rFonts w:ascii="Comic Sans MS" w:eastAsia="Times New Roman" w:hAnsi="Comic Sans MS" w:cs="Times New Roman"/>
          <w:b/>
          <w:bCs/>
          <w:color w:val="000000"/>
          <w:sz w:val="26"/>
          <w:szCs w:val="26"/>
          <w:shd w:val="clear" w:color="auto" w:fill="CFE2F3"/>
        </w:rPr>
        <w:t>prove:</w:t>
      </w:r>
      <w:proofErr w:type="gramEnd"/>
      <w:r w:rsidRPr="00E81181">
        <w:rPr>
          <w:rFonts w:ascii="Comic Sans MS" w:eastAsia="Times New Roman" w:hAnsi="Comic Sans MS" w:cs="Times New Roman"/>
          <w:b/>
          <w:bCs/>
          <w:color w:val="000000"/>
          <w:sz w:val="26"/>
          <w:szCs w:val="26"/>
          <w:shd w:val="clear" w:color="auto" w:fill="CFE2F3"/>
        </w:rPr>
        <w:t xml:space="preserve"> collective bargaining has devastating effects</w:t>
      </w:r>
    </w:p>
    <w:p w14:paraId="5F05FCA7"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03BA6B03" w14:textId="77777777" w:rsidR="00E81181" w:rsidRPr="00E81181" w:rsidRDefault="00E81181" w:rsidP="00E81181">
      <w:pPr>
        <w:spacing w:after="0" w:line="240" w:lineRule="auto"/>
        <w:rPr>
          <w:rFonts w:ascii="Times New Roman" w:eastAsia="Times New Roman" w:hAnsi="Times New Roman" w:cs="Times New Roman"/>
          <w:sz w:val="24"/>
          <w:szCs w:val="24"/>
        </w:rPr>
      </w:pPr>
      <w:proofErr w:type="spellStart"/>
      <w:r w:rsidRPr="00E81181">
        <w:rPr>
          <w:rFonts w:ascii="Comic Sans MS" w:eastAsia="Times New Roman" w:hAnsi="Comic Sans MS" w:cs="Times New Roman"/>
          <w:b/>
          <w:bCs/>
          <w:color w:val="000000"/>
          <w:sz w:val="24"/>
          <w:szCs w:val="24"/>
        </w:rPr>
        <w:t>Rushin</w:t>
      </w:r>
      <w:proofErr w:type="spellEnd"/>
      <w:r w:rsidRPr="00E81181">
        <w:rPr>
          <w:rFonts w:ascii="Comic Sans MS" w:eastAsia="Times New Roman" w:hAnsi="Comic Sans MS" w:cs="Times New Roman"/>
          <w:b/>
          <w:bCs/>
          <w:color w:val="000000"/>
          <w:sz w:val="24"/>
          <w:szCs w:val="24"/>
        </w:rPr>
        <w:t xml:space="preserve"> ‘17</w:t>
      </w:r>
    </w:p>
    <w:p w14:paraId="21A80B7D"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6CD7321"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i/>
          <w:iCs/>
          <w:color w:val="000000"/>
          <w:sz w:val="14"/>
          <w:szCs w:val="14"/>
        </w:rPr>
        <w:t xml:space="preserve">Stephen </w:t>
      </w:r>
      <w:proofErr w:type="spellStart"/>
      <w:r w:rsidRPr="00E81181">
        <w:rPr>
          <w:rFonts w:ascii="Comic Sans MS" w:eastAsia="Times New Roman" w:hAnsi="Comic Sans MS" w:cs="Times New Roman"/>
          <w:i/>
          <w:iCs/>
          <w:color w:val="000000"/>
          <w:sz w:val="14"/>
          <w:szCs w:val="14"/>
        </w:rPr>
        <w:t>Rushin</w:t>
      </w:r>
      <w:proofErr w:type="spellEnd"/>
      <w:r w:rsidRPr="00E81181">
        <w:rPr>
          <w:rFonts w:ascii="Comic Sans MS" w:eastAsia="Times New Roman" w:hAnsi="Comic Sans MS" w:cs="Times New Roman"/>
          <w:i/>
          <w:iCs/>
          <w:color w:val="000000"/>
          <w:sz w:val="14"/>
          <w:szCs w:val="14"/>
        </w:rPr>
        <w:t xml:space="preserve"> is Professor of Law at Loyola University School of Law. (“Police union contracts,” Duke Law Journal. </w:t>
      </w:r>
      <w:hyperlink r:id="rId9" w:history="1">
        <w:r w:rsidRPr="00E81181">
          <w:rPr>
            <w:rFonts w:ascii="Comic Sans MS" w:eastAsia="Times New Roman" w:hAnsi="Comic Sans MS" w:cs="Times New Roman"/>
            <w:i/>
            <w:iCs/>
            <w:color w:val="1155CC"/>
            <w:sz w:val="14"/>
            <w:szCs w:val="14"/>
            <w:u w:val="single"/>
          </w:rPr>
          <w:t>https://lawecommons.luc.edu/cgi/viewcontent.cgi?article=1604&amp;context=facpubs</w:t>
        </w:r>
      </w:hyperlink>
      <w:r w:rsidRPr="00E81181">
        <w:rPr>
          <w:rFonts w:ascii="Comic Sans MS" w:eastAsia="Times New Roman" w:hAnsi="Comic Sans MS" w:cs="Times New Roman"/>
          <w:i/>
          <w:iCs/>
          <w:color w:val="000000"/>
          <w:sz w:val="14"/>
          <w:szCs w:val="14"/>
        </w:rPr>
        <w:t>) </w:t>
      </w:r>
    </w:p>
    <w:p w14:paraId="52C6A615"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29DE5F74"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hd w:val="clear" w:color="auto" w:fill="CFE2F3"/>
        </w:rPr>
        <w:t>This lack of corrective action in cases of systemic officer misconduct is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in part,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hd w:val="clear" w:color="auto" w:fill="CFE2F3"/>
        </w:rPr>
        <w:t>a consequence of public-employee labor law</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2"/>
          <w:szCs w:val="12"/>
        </w:rPr>
        <w:t>Like most states, Illinois permits police officers "to bargain collectively</w:t>
      </w:r>
      <w:r w:rsidRPr="00E81181">
        <w:rPr>
          <w:rFonts w:ascii="Comic Sans MS" w:eastAsia="Times New Roman" w:hAnsi="Comic Sans MS" w:cs="Times New Roman"/>
          <w:b/>
          <w:bCs/>
          <w:color w:val="000000"/>
          <w:sz w:val="12"/>
          <w:szCs w:val="12"/>
          <w:u w:val="single"/>
        </w:rPr>
        <w:t xml:space="preserve"> </w:t>
      </w:r>
      <w:proofErr w:type="gramStart"/>
      <w:r w:rsidRPr="00E81181">
        <w:rPr>
          <w:rFonts w:ascii="Comic Sans MS" w:eastAsia="Times New Roman" w:hAnsi="Comic Sans MS" w:cs="Times New Roman"/>
          <w:color w:val="000000"/>
          <w:sz w:val="12"/>
          <w:szCs w:val="12"/>
        </w:rPr>
        <w:t>with regard to</w:t>
      </w:r>
      <w:proofErr w:type="gramEnd"/>
      <w:r w:rsidRPr="00E81181">
        <w:rPr>
          <w:rFonts w:ascii="Comic Sans MS" w:eastAsia="Times New Roman" w:hAnsi="Comic Sans MS" w:cs="Times New Roman"/>
          <w:color w:val="000000"/>
          <w:sz w:val="12"/>
          <w:szCs w:val="12"/>
        </w:rPr>
        <w:t xml:space="preserve"> policy matters directly affecting wages, hours and terms and conditions of employment."'" Courts have interpreted phrases like "terms and conditions of employment" in Illinois and elsewhere to permit or require the negotiation of internal procedures used by police management to investigate or punish officers suspected of misconduct.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hd w:val="clear" w:color="auto" w:fill="CFE2F3"/>
        </w:rPr>
        <w:t>As part of its collective bargaining agreement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with the Fraternal Order of Police, the union representing police officers,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the City of Chicago has agreed "to erase decades worth of records that document complaints against police officers and the resolution of these complaints.""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Because of this, Chicago's Independent Police Review Authority does not consider an officer's history of complaints when examining a new complaint against the same officer." The Chicago union contract also delays interrogations of officers involved in alleged wrongdoing" </w:t>
      </w:r>
    </w:p>
    <w:p w14:paraId="5300A73A"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14"/>
          <w:szCs w:val="14"/>
        </w:rPr>
        <w:t>and prevents the investigation of most anonymous complaints. Perhaps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it is no coincidence that less than 2 percent of all civilian complaints against Chicago police officers result in any sort of disciplinary action. Chicago is hardly alone.</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In recent years,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 xml:space="preserve">civil rights advocates have uncovered </w:t>
      </w:r>
      <w:proofErr w:type="gramStart"/>
      <w:r w:rsidRPr="00E81181">
        <w:rPr>
          <w:rFonts w:ascii="Comic Sans MS" w:eastAsia="Times New Roman" w:hAnsi="Comic Sans MS" w:cs="Times New Roman"/>
          <w:color w:val="000000"/>
          <w:sz w:val="24"/>
          <w:szCs w:val="24"/>
          <w:shd w:val="clear" w:color="auto" w:fill="CFE2F3"/>
        </w:rPr>
        <w:t>a number of</w:t>
      </w:r>
      <w:proofErr w:type="gramEnd"/>
      <w:r w:rsidRPr="00E81181">
        <w:rPr>
          <w:rFonts w:ascii="Comic Sans MS" w:eastAsia="Times New Roman" w:hAnsi="Comic Sans MS" w:cs="Times New Roman"/>
          <w:color w:val="000000"/>
          <w:sz w:val="24"/>
          <w:szCs w:val="24"/>
          <w:shd w:val="clear" w:color="auto" w:fill="CFE2F3"/>
        </w:rPr>
        <w:t xml:space="preserve"> collective bargaining agreements that provide frontline officers with a laundry list of procedural protections during internal investigations.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For example,</w:t>
      </w:r>
      <w:r w:rsidRPr="00E81181">
        <w:rPr>
          <w:rFonts w:ascii="Comic Sans MS" w:eastAsia="Times New Roman" w:hAnsi="Comic Sans MS" w:cs="Times New Roman"/>
          <w:b/>
          <w:bCs/>
          <w:color w:val="000000"/>
          <w:u w:val="single"/>
        </w:rPr>
        <w:t xml:space="preserve"> </w:t>
      </w:r>
      <w:r w:rsidRPr="00E81181">
        <w:rPr>
          <w:rFonts w:ascii="Comic Sans MS" w:eastAsia="Times New Roman" w:hAnsi="Comic Sans MS" w:cs="Times New Roman"/>
          <w:color w:val="000000"/>
          <w:sz w:val="24"/>
          <w:szCs w:val="24"/>
          <w:shd w:val="clear" w:color="auto" w:fill="CFE2F3"/>
        </w:rPr>
        <w:t xml:space="preserve">Baltimore's police union </w:t>
      </w:r>
      <w:proofErr w:type="gramStart"/>
      <w:r w:rsidRPr="00E81181">
        <w:rPr>
          <w:rFonts w:ascii="Comic Sans MS" w:eastAsia="Times New Roman" w:hAnsi="Comic Sans MS" w:cs="Times New Roman"/>
          <w:color w:val="000000"/>
          <w:sz w:val="24"/>
          <w:szCs w:val="24"/>
          <w:shd w:val="clear" w:color="auto" w:fill="CFE2F3"/>
        </w:rPr>
        <w:t>contract  includes</w:t>
      </w:r>
      <w:proofErr w:type="gramEnd"/>
      <w:r w:rsidRPr="00E81181">
        <w:rPr>
          <w:rFonts w:ascii="Comic Sans MS" w:eastAsia="Times New Roman" w:hAnsi="Comic Sans MS" w:cs="Times New Roman"/>
          <w:color w:val="000000"/>
          <w:sz w:val="24"/>
          <w:szCs w:val="24"/>
          <w:shd w:val="clear" w:color="auto" w:fill="CFE2F3"/>
        </w:rPr>
        <w:t xml:space="preserve"> provisions that allow for the expungement of officer performance records, bar the public disclosure of disciplinary actions, and limit civilian oversight of police officers.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And in Cleveland,</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the</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6"/>
          <w:szCs w:val="16"/>
        </w:rPr>
        <w:t>U.S. Department of Justice</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(DOJ) found it challenging to investigate the Cleveland Police Department in part because its collective bargaining contract mandated the removal of disciplinary records from department databases after two years.</w:t>
      </w:r>
    </w:p>
    <w:p w14:paraId="5B1C3DDA" w14:textId="77777777" w:rsidR="00E81181" w:rsidRPr="00E81181" w:rsidRDefault="00E81181" w:rsidP="00E81181">
      <w:pPr>
        <w:spacing w:after="240" w:line="240" w:lineRule="auto"/>
        <w:rPr>
          <w:rFonts w:ascii="Times New Roman" w:eastAsia="Times New Roman" w:hAnsi="Times New Roman" w:cs="Times New Roman"/>
          <w:sz w:val="24"/>
          <w:szCs w:val="24"/>
        </w:rPr>
      </w:pPr>
    </w:p>
    <w:p w14:paraId="657DAF9B"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DiSalvo et al. ‘20</w:t>
      </w:r>
    </w:p>
    <w:p w14:paraId="21C6BE3A"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607C86A4"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i/>
          <w:iCs/>
          <w:color w:val="000000"/>
          <w:sz w:val="14"/>
          <w:szCs w:val="14"/>
        </w:rPr>
        <w:t>DANIEL DISALVO is professor and chair of political science in the Colin Powell School at the City College of New York–CUNY and a senior fellow at the Manhattan Institute. His scholarship focuses on American political parties, elections, labor unions, state government, and public policy. DiSalvo, Daniel, et al. “The Trouble with Police Unions.” National Affairs,</w:t>
      </w:r>
      <w:hyperlink r:id="rId10" w:history="1">
        <w:r w:rsidRPr="00E81181">
          <w:rPr>
            <w:rFonts w:ascii="Comic Sans MS" w:eastAsia="Times New Roman" w:hAnsi="Comic Sans MS" w:cs="Times New Roman"/>
            <w:i/>
            <w:iCs/>
            <w:color w:val="1155CC"/>
            <w:sz w:val="14"/>
            <w:szCs w:val="14"/>
            <w:u w:val="single"/>
          </w:rPr>
          <w:t>https://www.nationalaffairs.com/publications/detail/the-trouble-with-police-unions</w:t>
        </w:r>
      </w:hyperlink>
      <w:r w:rsidRPr="00E81181">
        <w:rPr>
          <w:rFonts w:ascii="Comic Sans MS" w:eastAsia="Times New Roman" w:hAnsi="Comic Sans MS" w:cs="Times New Roman"/>
          <w:i/>
          <w:iCs/>
          <w:color w:val="000000"/>
          <w:sz w:val="14"/>
          <w:szCs w:val="14"/>
        </w:rPr>
        <w:t>.</w:t>
      </w:r>
    </w:p>
    <w:p w14:paraId="24463E09"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35C6ADCC"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14"/>
          <w:szCs w:val="14"/>
        </w:rPr>
        <w:t>Both contractual provisions and state statutes govern officer discipline and misconduct. They generally come in three forms. The first details the steps required to investigate an officer accused of misconduct</w:t>
      </w:r>
      <w:r w:rsidRPr="00E81181">
        <w:rPr>
          <w:rFonts w:ascii="Times New Roman" w:eastAsia="Times New Roman" w:hAnsi="Times New Roman" w:cs="Times New Roman"/>
          <w:color w:val="000000"/>
          <w:sz w:val="14"/>
          <w:szCs w:val="14"/>
        </w:rPr>
        <w:t> </w:t>
      </w:r>
      <w:r w:rsidRPr="00E81181">
        <w:rPr>
          <w:rFonts w:ascii="Comic Sans MS" w:eastAsia="Times New Roman" w:hAnsi="Comic Sans MS" w:cs="Comic Sans MS"/>
          <w:color w:val="000000"/>
          <w:sz w:val="14"/>
          <w:szCs w:val="14"/>
        </w:rPr>
        <w:t>—</w:t>
      </w:r>
      <w:r w:rsidRPr="00E81181">
        <w:rPr>
          <w:rFonts w:ascii="Times New Roman" w:eastAsia="Times New Roman" w:hAnsi="Times New Roman" w:cs="Times New Roman"/>
          <w:color w:val="000000"/>
          <w:sz w:val="14"/>
          <w:szCs w:val="14"/>
        </w:rPr>
        <w:t> </w:t>
      </w:r>
      <w:r w:rsidRPr="00E81181">
        <w:rPr>
          <w:rFonts w:ascii="Comic Sans MS" w:eastAsia="Times New Roman" w:hAnsi="Comic Sans MS" w:cs="Times New Roman"/>
          <w:color w:val="000000"/>
          <w:sz w:val="14"/>
          <w:szCs w:val="14"/>
        </w:rPr>
        <w:t xml:space="preserve">sometimes even specifying the way a complaint must be formally lodged. Such provisions stipulate when and where an officer can be interviewed, by whom, and with whom present. Many contracts contain rights to notice of charges, legal representation, a hearing, and appeal, among others. The Chicago police contract states that an interview of an officer </w:t>
      </w:r>
      <w:r w:rsidRPr="00E81181">
        <w:rPr>
          <w:rFonts w:ascii="Comic Sans MS" w:eastAsia="Times New Roman" w:hAnsi="Comic Sans MS" w:cs="Times New Roman"/>
          <w:color w:val="000000"/>
          <w:sz w:val="14"/>
          <w:szCs w:val="14"/>
        </w:rPr>
        <w:lastRenderedPageBreak/>
        <w:t xml:space="preserve">"shall be postponed for a reasonable time, but in no case more than forty-eight...hours from the time the Officer is informed of the request for an interview and the general subject matter thereof and his or her counsel or representative can be present." These rules were adopted because requiring officers to make statements on the record forces them, as a condition of their employment, to surrender their constitutional right to remain </w:t>
      </w:r>
      <w:proofErr w:type="spellStart"/>
      <w:proofErr w:type="gramStart"/>
      <w:r w:rsidRPr="00E81181">
        <w:rPr>
          <w:rFonts w:ascii="Comic Sans MS" w:eastAsia="Times New Roman" w:hAnsi="Comic Sans MS" w:cs="Times New Roman"/>
          <w:color w:val="000000"/>
          <w:sz w:val="14"/>
          <w:szCs w:val="14"/>
        </w:rPr>
        <w:t>silent.Second</w:t>
      </w:r>
      <w:proofErr w:type="spellEnd"/>
      <w:proofErr w:type="gramEnd"/>
      <w:r w:rsidRPr="00E81181">
        <w:rPr>
          <w:rFonts w:ascii="Comic Sans MS" w:eastAsia="Times New Roman" w:hAnsi="Comic Sans MS" w:cs="Times New Roman"/>
          <w:color w:val="000000"/>
          <w:sz w:val="14"/>
          <w:szCs w:val="14"/>
        </w:rPr>
        <w: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labor contracts allow</w:t>
      </w:r>
      <w:r w:rsidRPr="00E81181">
        <w:rPr>
          <w:rFonts w:ascii="Times New Roman" w:eastAsia="Times New Roman" w:hAnsi="Times New Roman" w:cs="Times New Roman"/>
          <w:color w:val="000000"/>
          <w:sz w:val="24"/>
          <w:szCs w:val="24"/>
          <w:shd w:val="clear" w:color="auto" w:fill="CFE2F3"/>
        </w:rPr>
        <w:t> </w:t>
      </w:r>
      <w:r w:rsidRPr="00E81181">
        <w:rPr>
          <w:rFonts w:ascii="Comic Sans MS" w:eastAsia="Times New Roman" w:hAnsi="Comic Sans MS" w:cs="Comic Sans MS"/>
          <w:color w:val="000000"/>
          <w:sz w:val="24"/>
          <w:szCs w:val="24"/>
          <w:shd w:val="clear" w:color="auto" w:fill="CFE2F3"/>
        </w:rPr>
        <w:t>—</w:t>
      </w:r>
      <w:r w:rsidRPr="00E81181">
        <w:rPr>
          <w:rFonts w:ascii="Times New Roman" w:eastAsia="Times New Roman" w:hAnsi="Times New Roman" w:cs="Times New Roman"/>
          <w:color w:val="000000"/>
          <w:sz w:val="24"/>
          <w:szCs w:val="24"/>
          <w:shd w:val="clear" w:color="auto" w:fill="CFE2F3"/>
        </w:rPr>
        <w:t> </w:t>
      </w:r>
      <w:r w:rsidRPr="00E81181">
        <w:rPr>
          <w:rFonts w:ascii="Comic Sans MS" w:eastAsia="Times New Roman" w:hAnsi="Comic Sans MS" w:cs="Times New Roman"/>
          <w:color w:val="000000"/>
          <w:sz w:val="24"/>
          <w:szCs w:val="24"/>
          <w:shd w:val="clear" w:color="auto" w:fill="CFE2F3"/>
        </w:rPr>
        <w:t>or even require</w:t>
      </w:r>
      <w:r w:rsidRPr="00E81181">
        <w:rPr>
          <w:rFonts w:ascii="Times New Roman" w:eastAsia="Times New Roman" w:hAnsi="Times New Roman" w:cs="Times New Roman"/>
          <w:color w:val="000000"/>
          <w:sz w:val="24"/>
          <w:szCs w:val="24"/>
          <w:shd w:val="clear" w:color="auto" w:fill="CFE2F3"/>
        </w:rPr>
        <w:t> </w:t>
      </w:r>
      <w:r w:rsidRPr="00E81181">
        <w:rPr>
          <w:rFonts w:ascii="Comic Sans MS" w:eastAsia="Times New Roman" w:hAnsi="Comic Sans MS" w:cs="Comic Sans MS"/>
          <w:color w:val="000000"/>
          <w:sz w:val="24"/>
          <w:szCs w:val="24"/>
          <w:shd w:val="clear" w:color="auto" w:fill="CFE2F3"/>
        </w:rPr>
        <w:t>—</w:t>
      </w:r>
      <w:r w:rsidRPr="00E81181">
        <w:rPr>
          <w:rFonts w:ascii="Times New Roman" w:eastAsia="Times New Roman" w:hAnsi="Times New Roman" w:cs="Times New Roman"/>
          <w:color w:val="000000"/>
          <w:sz w:val="24"/>
          <w:szCs w:val="24"/>
          <w:shd w:val="clear" w:color="auto" w:fill="CFE2F3"/>
        </w:rPr>
        <w:t> </w:t>
      </w:r>
      <w:r w:rsidRPr="00E81181">
        <w:rPr>
          <w:rFonts w:ascii="Comic Sans MS" w:eastAsia="Times New Roman" w:hAnsi="Comic Sans MS" w:cs="Times New Roman"/>
          <w:color w:val="000000"/>
          <w:sz w:val="24"/>
          <w:szCs w:val="24"/>
          <w:shd w:val="clear" w:color="auto" w:fill="CFE2F3"/>
        </w:rPr>
        <w:t>the expungement of officers' records of past disciplinary actions or accusations of misconduct.</w:t>
      </w:r>
      <w:r w:rsidRPr="00E81181">
        <w:rPr>
          <w:rFonts w:ascii="Comic Sans MS" w:eastAsia="Times New Roman" w:hAnsi="Comic Sans MS" w:cs="Times New Roman"/>
          <w:color w:val="000000"/>
          <w:sz w:val="14"/>
          <w:szCs w:val="14"/>
        </w:rPr>
        <w:t xml:space="preserve"> Until this spring, </w:t>
      </w:r>
      <w:r w:rsidRPr="00E81181">
        <w:rPr>
          <w:rFonts w:ascii="Comic Sans MS" w:eastAsia="Times New Roman" w:hAnsi="Comic Sans MS" w:cs="Times New Roman"/>
          <w:color w:val="000000"/>
          <w:sz w:val="24"/>
          <w:szCs w:val="24"/>
          <w:shd w:val="clear" w:color="auto" w:fill="CFE2F3"/>
        </w:rPr>
        <w:t xml:space="preserve">New York state shielded officers' records from the public through a provision in state law. In Cleveland, the collective-bargaining agreement required that disciplinary records be deleted every two years. Baltimore's most recent collective-bargaining agreement states that an accused officer "may request expungement of such matter from any file containing the record of the formal complaint" three years after a complaint is "not sustained" or the officer is exonerated. In Seattle, the contract allows the city to retain files of investigations that result in a "sustained" finding of misconduct for the duration of the officer's employment. Files of investigations that are "not sustained" can only be retained for three </w:t>
      </w:r>
      <w:proofErr w:type="spellStart"/>
      <w:proofErr w:type="gramStart"/>
      <w:r w:rsidRPr="00E81181">
        <w:rPr>
          <w:rFonts w:ascii="Comic Sans MS" w:eastAsia="Times New Roman" w:hAnsi="Comic Sans MS" w:cs="Times New Roman"/>
          <w:color w:val="000000"/>
          <w:sz w:val="24"/>
          <w:szCs w:val="24"/>
          <w:shd w:val="clear" w:color="auto" w:fill="CFE2F3"/>
        </w:rPr>
        <w:t>years.</w:t>
      </w:r>
      <w:r w:rsidRPr="00E81181">
        <w:rPr>
          <w:rFonts w:ascii="Comic Sans MS" w:eastAsia="Times New Roman" w:hAnsi="Comic Sans MS" w:cs="Times New Roman"/>
          <w:color w:val="000000"/>
          <w:sz w:val="14"/>
          <w:szCs w:val="14"/>
        </w:rPr>
        <w:t>Third</w:t>
      </w:r>
      <w:proofErr w:type="spellEnd"/>
      <w:proofErr w:type="gramEnd"/>
      <w:r w:rsidRPr="00E81181">
        <w:rPr>
          <w:rFonts w:ascii="Comic Sans MS" w:eastAsia="Times New Roman" w:hAnsi="Comic Sans MS" w:cs="Times New Roman"/>
          <w:color w:val="000000"/>
          <w:sz w:val="14"/>
          <w:szCs w:val="14"/>
        </w:rPr>
        <w:t>, grievance and arbitration rules spell out how an officer (and his union representative) can challenge an adverse personnel action by a superior</w:t>
      </w:r>
      <w:r w:rsidRPr="00E81181">
        <w:rPr>
          <w:rFonts w:ascii="Times New Roman" w:eastAsia="Times New Roman" w:hAnsi="Times New Roman" w:cs="Times New Roman"/>
          <w:color w:val="000000"/>
          <w:sz w:val="14"/>
          <w:szCs w:val="14"/>
        </w:rPr>
        <w:t> </w:t>
      </w:r>
      <w:r w:rsidRPr="00E81181">
        <w:rPr>
          <w:rFonts w:ascii="Comic Sans MS" w:eastAsia="Times New Roman" w:hAnsi="Comic Sans MS" w:cs="Comic Sans MS"/>
          <w:color w:val="000000"/>
          <w:sz w:val="14"/>
          <w:szCs w:val="14"/>
        </w:rPr>
        <w:t>—</w:t>
      </w:r>
      <w:r w:rsidRPr="00E81181">
        <w:rPr>
          <w:rFonts w:ascii="Times New Roman" w:eastAsia="Times New Roman" w:hAnsi="Times New Roman" w:cs="Times New Roman"/>
          <w:color w:val="000000"/>
          <w:sz w:val="14"/>
          <w:szCs w:val="14"/>
        </w:rPr>
        <w:t> </w:t>
      </w:r>
      <w:r w:rsidRPr="00E81181">
        <w:rPr>
          <w:rFonts w:ascii="Comic Sans MS" w:eastAsia="Times New Roman" w:hAnsi="Comic Sans MS" w:cs="Times New Roman"/>
          <w:color w:val="000000"/>
          <w:sz w:val="14"/>
          <w:szCs w:val="14"/>
        </w:rPr>
        <w:t xml:space="preserve">including re-assignment, suspension, transfer, or firing. If a sergeant disciplines an officer, the officer or his union representative can appeal to a lieutenant, and so on up the chain of command. If the matter remains unsettled, it can be appealed to binding arbitration. The Chicago FOP's website offers members instructions for filing grievances, recommending that officers file as soon as possible. It also provides a template for filing, reminds officers to maintain supporting documents that strengthen their case, and outlines the supervisor-response process. Any non-binding mediation that follows can be forwarded to an arbitration hearing. Arbitrators are empowered to order re-instatement and back pay for officers found guilty of misconduct. </w:t>
      </w:r>
      <w:r w:rsidRPr="00E81181">
        <w:rPr>
          <w:rFonts w:ascii="Comic Sans MS" w:eastAsia="Times New Roman" w:hAnsi="Comic Sans MS" w:cs="Times New Roman"/>
          <w:color w:val="000000"/>
          <w:sz w:val="24"/>
          <w:szCs w:val="24"/>
          <w:shd w:val="clear" w:color="auto" w:fill="CFE2F3"/>
        </w:rPr>
        <w:t>The use of arbitration can limit officer accountability. Unlike court proceedings, arbitration is typically conducted behind closed doors. Additionally, unions have significant influence over the selection of arbitrators.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 xml:space="preserve">Some agencies list acceptable arbitrators in the appendix to the union contract; others allow the National Academy of Arbitrators or similar organizations to submit a list of prospective arbitrators. The union and city then, in a process akin to jury selection, alternatively reject arbitrators until one remains. </w:t>
      </w:r>
      <w:r w:rsidRPr="00E81181">
        <w:rPr>
          <w:rFonts w:ascii="Comic Sans MS" w:eastAsia="Times New Roman" w:hAnsi="Comic Sans MS" w:cs="Times New Roman"/>
          <w:color w:val="000000"/>
          <w:sz w:val="24"/>
          <w:szCs w:val="24"/>
          <w:shd w:val="clear" w:color="auto" w:fill="CFE2F3"/>
        </w:rPr>
        <w:t>Arbitrators also have an incentive to be police-friendly</w:t>
      </w:r>
      <w:r w:rsidRPr="00E81181">
        <w:rPr>
          <w:rFonts w:ascii="Times New Roman" w:eastAsia="Times New Roman" w:hAnsi="Times New Roman" w:cs="Times New Roman"/>
          <w:color w:val="000000"/>
          <w:sz w:val="24"/>
          <w:szCs w:val="24"/>
          <w:shd w:val="clear" w:color="auto" w:fill="CFE2F3"/>
        </w:rPr>
        <w:t> </w:t>
      </w:r>
      <w:r w:rsidRPr="00E81181">
        <w:rPr>
          <w:rFonts w:ascii="Comic Sans MS" w:eastAsia="Times New Roman" w:hAnsi="Comic Sans MS" w:cs="Comic Sans MS"/>
          <w:color w:val="000000"/>
          <w:sz w:val="24"/>
          <w:szCs w:val="24"/>
          <w:shd w:val="clear" w:color="auto" w:fill="CFE2F3"/>
        </w:rPr>
        <w:t>—</w:t>
      </w:r>
      <w:r w:rsidRPr="00E81181">
        <w:rPr>
          <w:rFonts w:ascii="Times New Roman" w:eastAsia="Times New Roman" w:hAnsi="Times New Roman" w:cs="Times New Roman"/>
          <w:color w:val="000000"/>
          <w:sz w:val="24"/>
          <w:szCs w:val="24"/>
          <w:shd w:val="clear" w:color="auto" w:fill="CFE2F3"/>
        </w:rPr>
        <w:t> </w:t>
      </w:r>
      <w:r w:rsidRPr="00E81181">
        <w:rPr>
          <w:rFonts w:ascii="Comic Sans MS" w:eastAsia="Times New Roman" w:hAnsi="Comic Sans MS" w:cs="Times New Roman"/>
          <w:color w:val="000000"/>
          <w:sz w:val="24"/>
          <w:szCs w:val="24"/>
          <w:shd w:val="clear" w:color="auto" w:fill="CFE2F3"/>
        </w:rPr>
        <w:t xml:space="preserve">if they discipline too many officers, they risk not being chosen in future cases. Furthermore, in arbitration cases, legal technicalities related to procedure often overshadow the substance of the complaints against </w:t>
      </w:r>
      <w:proofErr w:type="spellStart"/>
      <w:proofErr w:type="gramStart"/>
      <w:r w:rsidRPr="00E81181">
        <w:rPr>
          <w:rFonts w:ascii="Comic Sans MS" w:eastAsia="Times New Roman" w:hAnsi="Comic Sans MS" w:cs="Times New Roman"/>
          <w:color w:val="000000"/>
          <w:sz w:val="24"/>
          <w:szCs w:val="24"/>
          <w:shd w:val="clear" w:color="auto" w:fill="CFE2F3"/>
        </w:rPr>
        <w:t>officers.</w:t>
      </w:r>
      <w:r w:rsidRPr="00E81181">
        <w:rPr>
          <w:rFonts w:ascii="Comic Sans MS" w:eastAsia="Times New Roman" w:hAnsi="Comic Sans MS" w:cs="Times New Roman"/>
          <w:color w:val="000000"/>
          <w:sz w:val="14"/>
          <w:szCs w:val="14"/>
        </w:rPr>
        <w:t>Other</w:t>
      </w:r>
      <w:proofErr w:type="spellEnd"/>
      <w:proofErr w:type="gramEnd"/>
      <w:r w:rsidRPr="00E81181">
        <w:rPr>
          <w:rFonts w:ascii="Comic Sans MS" w:eastAsia="Times New Roman" w:hAnsi="Comic Sans MS" w:cs="Times New Roman"/>
          <w:color w:val="000000"/>
          <w:sz w:val="14"/>
          <w:szCs w:val="14"/>
        </w:rPr>
        <w:t xml:space="preserve"> contractual provisions also constrain management. For instance,</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 xml:space="preserve">contracts typically promulgate seniority rules, whereby officers are assigned duties based on time on the job. This means that police chiefs cannot assign </w:t>
      </w:r>
      <w:proofErr w:type="gramStart"/>
      <w:r w:rsidRPr="00E81181">
        <w:rPr>
          <w:rFonts w:ascii="Comic Sans MS" w:eastAsia="Times New Roman" w:hAnsi="Comic Sans MS" w:cs="Times New Roman"/>
          <w:color w:val="000000"/>
          <w:sz w:val="24"/>
          <w:szCs w:val="24"/>
          <w:shd w:val="clear" w:color="auto" w:fill="CFE2F3"/>
        </w:rPr>
        <w:t>particular officers</w:t>
      </w:r>
      <w:proofErr w:type="gramEnd"/>
      <w:r w:rsidRPr="00E81181">
        <w:rPr>
          <w:rFonts w:ascii="Comic Sans MS" w:eastAsia="Times New Roman" w:hAnsi="Comic Sans MS" w:cs="Times New Roman"/>
          <w:color w:val="000000"/>
          <w:sz w:val="24"/>
          <w:szCs w:val="24"/>
          <w:shd w:val="clear" w:color="auto" w:fill="CFE2F3"/>
        </w:rPr>
        <w:t xml:space="preserve"> to patrol particular areas at particular times of day. Consequently, the least experienced officers are often assigned to patrol the toughest neighborhoods during times of peak criminal activity.</w:t>
      </w:r>
    </w:p>
    <w:p w14:paraId="22062C60" w14:textId="77777777" w:rsidR="00E81181" w:rsidRPr="00E81181" w:rsidRDefault="00E81181" w:rsidP="00E81181">
      <w:pPr>
        <w:spacing w:after="240" w:line="240" w:lineRule="auto"/>
        <w:rPr>
          <w:rFonts w:ascii="Times New Roman" w:eastAsia="Times New Roman" w:hAnsi="Times New Roman" w:cs="Times New Roman"/>
          <w:sz w:val="24"/>
          <w:szCs w:val="24"/>
        </w:rPr>
      </w:pPr>
    </w:p>
    <w:p w14:paraId="61E11A5E"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6"/>
          <w:szCs w:val="26"/>
          <w:shd w:val="clear" w:color="auto" w:fill="CFE2F3"/>
        </w:rPr>
        <w:t>Police Unions eradicate accountability for misconduct</w:t>
      </w:r>
    </w:p>
    <w:p w14:paraId="13BD6A88"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64ACA9D6"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McCormick ‘15</w:t>
      </w:r>
    </w:p>
    <w:p w14:paraId="4EFC6D0E"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4F084A8"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i/>
          <w:iCs/>
          <w:color w:val="000000"/>
          <w:sz w:val="14"/>
          <w:szCs w:val="14"/>
        </w:rPr>
        <w:t xml:space="preserve">Marcia L. McCormick is an associate professor at the St. Louis University of Law. (“Our uneasiness with police unions: Power and voice for the powerful? Saint Louis University Public Law Review. </w:t>
      </w:r>
      <w:hyperlink r:id="rId11" w:history="1">
        <w:r w:rsidRPr="00E81181">
          <w:rPr>
            <w:rFonts w:ascii="Comic Sans MS" w:eastAsia="Times New Roman" w:hAnsi="Comic Sans MS" w:cs="Times New Roman"/>
            <w:i/>
            <w:iCs/>
            <w:color w:val="1155CC"/>
            <w:sz w:val="14"/>
            <w:szCs w:val="14"/>
            <w:u w:val="single"/>
          </w:rPr>
          <w:t>https://scholarship.law.slu.edu/cgi/viewcontent.cgi?article=1027&amp;context=plr</w:t>
        </w:r>
      </w:hyperlink>
      <w:r w:rsidRPr="00E81181">
        <w:rPr>
          <w:rFonts w:ascii="Comic Sans MS" w:eastAsia="Times New Roman" w:hAnsi="Comic Sans MS" w:cs="Times New Roman"/>
          <w:i/>
          <w:iCs/>
          <w:color w:val="000000"/>
          <w:sz w:val="14"/>
          <w:szCs w:val="14"/>
        </w:rPr>
        <w:t>)</w:t>
      </w:r>
    </w:p>
    <w:p w14:paraId="5A1E0150"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C254390"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24"/>
          <w:szCs w:val="24"/>
          <w:shd w:val="clear" w:color="auto" w:fill="CFE2F3"/>
        </w:rPr>
        <w:lastRenderedPageBreak/>
        <w:t>Police unions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more than other kinds of public sector unions</w:t>
      </w:r>
      <w:r w:rsidRPr="00E81181">
        <w:rPr>
          <w:rFonts w:ascii="Comic Sans MS" w:eastAsia="Times New Roman" w:hAnsi="Comic Sans MS" w:cs="Times New Roman"/>
          <w:color w:val="000000"/>
          <w:sz w:val="16"/>
          <w:szCs w:val="16"/>
        </w:rPr>
        <w:t>,</w:t>
      </w:r>
      <w:r w:rsidRPr="00E81181">
        <w:rPr>
          <w:rFonts w:ascii="Comic Sans MS" w:eastAsia="Times New Roman" w:hAnsi="Comic Sans MS" w:cs="Times New Roman"/>
          <w:color w:val="000000"/>
          <w:sz w:val="24"/>
          <w:szCs w:val="24"/>
          <w:shd w:val="clear" w:color="auto" w:fill="CFE2F3"/>
        </w:rPr>
        <w:t xml:space="preserve"> are often viewed as obstacles to reform</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 xml:space="preserve">and there is a certain sense of adversary-ness between the officers on the street and </w:t>
      </w:r>
      <w:proofErr w:type="gramStart"/>
      <w:r w:rsidRPr="00E81181">
        <w:rPr>
          <w:rFonts w:ascii="Comic Sans MS" w:eastAsia="Times New Roman" w:hAnsi="Comic Sans MS" w:cs="Times New Roman"/>
          <w:color w:val="000000"/>
          <w:sz w:val="14"/>
          <w:szCs w:val="14"/>
        </w:rPr>
        <w:t>high level</w:t>
      </w:r>
      <w:proofErr w:type="gramEnd"/>
      <w:r w:rsidRPr="00E81181">
        <w:rPr>
          <w:rFonts w:ascii="Comic Sans MS" w:eastAsia="Times New Roman" w:hAnsi="Comic Sans MS" w:cs="Times New Roman"/>
          <w:color w:val="000000"/>
          <w:sz w:val="14"/>
          <w:szCs w:val="14"/>
        </w:rPr>
        <w:t xml:space="preserve"> officials and between the public and police.</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 xml:space="preserve">Police unions play a role in reinforcing the norms of the police subculture, which </w:t>
      </w:r>
      <w:r w:rsidRPr="00E81181">
        <w:rPr>
          <w:rFonts w:ascii="Comic Sans MS" w:eastAsia="Times New Roman" w:hAnsi="Comic Sans MS" w:cs="Times New Roman"/>
          <w:color w:val="000000"/>
          <w:sz w:val="16"/>
          <w:szCs w:val="16"/>
        </w:rPr>
        <w:t>may</w:t>
      </w:r>
      <w:r w:rsidRPr="00E81181">
        <w:rPr>
          <w:rFonts w:ascii="Comic Sans MS" w:eastAsia="Times New Roman" w:hAnsi="Comic Sans MS" w:cs="Times New Roman"/>
          <w:color w:val="000000"/>
          <w:sz w:val="24"/>
          <w:szCs w:val="24"/>
          <w:shd w:val="clear" w:color="auto" w:fill="CFE2F3"/>
        </w:rPr>
        <w:t xml:space="preserve"> include a sense of embattled warrior and a unity that prohibits testifying against officers accused of misconduct. This code of silence includes efforts to prevent investigations and to provide organized public group solidarity supporting officers accused of misconduct. Police unions have quite strongly opposed efforts at citizen oversight. </w:t>
      </w:r>
      <w:r w:rsidRPr="00E81181">
        <w:rPr>
          <w:rFonts w:ascii="Comic Sans MS" w:eastAsia="Times New Roman" w:hAnsi="Comic Sans MS" w:cs="Times New Roman"/>
          <w:color w:val="000000"/>
          <w:sz w:val="14"/>
          <w:szCs w:val="14"/>
        </w:rPr>
        <w:t xml:space="preserve">Unions also fight to keep all information related to discipline of </w:t>
      </w:r>
      <w:proofErr w:type="gramStart"/>
      <w:r w:rsidRPr="00E81181">
        <w:rPr>
          <w:rFonts w:ascii="Comic Sans MS" w:eastAsia="Times New Roman" w:hAnsi="Comic Sans MS" w:cs="Times New Roman"/>
          <w:color w:val="000000"/>
          <w:sz w:val="14"/>
          <w:szCs w:val="14"/>
        </w:rPr>
        <w:t>officers</w:t>
      </w:r>
      <w:proofErr w:type="gramEnd"/>
      <w:r w:rsidRPr="00E81181">
        <w:rPr>
          <w:rFonts w:ascii="Comic Sans MS" w:eastAsia="Times New Roman" w:hAnsi="Comic Sans MS" w:cs="Times New Roman"/>
          <w:color w:val="000000"/>
          <w:sz w:val="14"/>
          <w:szCs w:val="14"/>
        </w:rPr>
        <w:t xml:space="preserve"> secret</w:t>
      </w:r>
      <w:r w:rsidRPr="00E81181">
        <w:rPr>
          <w:rFonts w:ascii="Comic Sans MS" w:eastAsia="Times New Roman" w:hAnsi="Comic Sans MS" w:cs="Times New Roman"/>
          <w:b/>
          <w:bCs/>
          <w:color w:val="000000"/>
          <w:sz w:val="14"/>
          <w:szCs w:val="14"/>
          <w:u w:val="single"/>
        </w:rPr>
        <w:t>.</w:t>
      </w:r>
      <w:r w:rsidRPr="00E81181">
        <w:rPr>
          <w:rFonts w:ascii="Comic Sans MS" w:eastAsia="Times New Roman" w:hAnsi="Comic Sans MS" w:cs="Times New Roman"/>
          <w:color w:val="000000"/>
          <w:sz w:val="14"/>
          <w:szCs w:val="14"/>
        </w:rPr>
        <w:t xml:space="preserve"> In fact, Jeff </w:t>
      </w:r>
      <w:proofErr w:type="spellStart"/>
      <w:r w:rsidRPr="00E81181">
        <w:rPr>
          <w:rFonts w:ascii="Comic Sans MS" w:eastAsia="Times New Roman" w:hAnsi="Comic Sans MS" w:cs="Times New Roman"/>
          <w:color w:val="000000"/>
          <w:sz w:val="14"/>
          <w:szCs w:val="14"/>
        </w:rPr>
        <w:t>Roorda</w:t>
      </w:r>
      <w:proofErr w:type="spellEnd"/>
      <w:r w:rsidRPr="00E81181">
        <w:rPr>
          <w:rFonts w:ascii="Comic Sans MS" w:eastAsia="Times New Roman" w:hAnsi="Comic Sans MS" w:cs="Times New Roman"/>
          <w:color w:val="000000"/>
          <w:sz w:val="14"/>
          <w:szCs w:val="14"/>
        </w:rPr>
        <w:t>, who was a state representative in addition to his union role, introduced a bill in early 2014 to change the state's open meetings and records law to keep secret any information about internal investigations of police officers or any information about police shootings including the name of the officer involved unless the officer has been charged with a crime in connection with the internal investigation or shooting.</w:t>
      </w:r>
    </w:p>
    <w:p w14:paraId="4C9DBB8F"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5A314B64" w14:textId="77777777" w:rsidR="00E81181" w:rsidRPr="00E81181" w:rsidRDefault="00E81181" w:rsidP="00E81181">
      <w:pPr>
        <w:shd w:val="clear" w:color="auto" w:fill="FFFFFF"/>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shd w:val="clear" w:color="auto" w:fill="CFE2F3"/>
        </w:rPr>
        <w:t>Collective bargaining increases police brutality, especially against people of color</w:t>
      </w:r>
    </w:p>
    <w:p w14:paraId="3026317E" w14:textId="77777777" w:rsidR="00E81181" w:rsidRPr="00E81181" w:rsidRDefault="00E81181" w:rsidP="00E81181">
      <w:pPr>
        <w:shd w:val="clear" w:color="auto" w:fill="FFFFFF"/>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Greenhouse ‘20</w:t>
      </w:r>
    </w:p>
    <w:p w14:paraId="44457368"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14"/>
          <w:szCs w:val="14"/>
        </w:rPr>
        <w:t xml:space="preserve">Steven Greenhouse is a reporter covering labor and workplace issues at the New Yorker and formerly the NYT. (“How police unions enable and conceal abuses of power,” </w:t>
      </w:r>
      <w:r w:rsidRPr="00E81181">
        <w:rPr>
          <w:rFonts w:ascii="Comic Sans MS" w:eastAsia="Times New Roman" w:hAnsi="Comic Sans MS" w:cs="Times New Roman"/>
          <w:i/>
          <w:iCs/>
          <w:color w:val="000000"/>
          <w:sz w:val="14"/>
          <w:szCs w:val="14"/>
        </w:rPr>
        <w:t xml:space="preserve">The New Yorker. </w:t>
      </w:r>
      <w:hyperlink r:id="rId12" w:history="1">
        <w:r w:rsidRPr="00E81181">
          <w:rPr>
            <w:rFonts w:ascii="Comic Sans MS" w:eastAsia="Times New Roman" w:hAnsi="Comic Sans MS" w:cs="Times New Roman"/>
            <w:color w:val="1155CC"/>
            <w:sz w:val="14"/>
            <w:szCs w:val="14"/>
            <w:u w:val="single"/>
          </w:rPr>
          <w:t>https://www.newyorker.com/news/news-desk/how-police-union-power-helped-increase-abuses</w:t>
        </w:r>
      </w:hyperlink>
      <w:r w:rsidRPr="00E81181">
        <w:rPr>
          <w:rFonts w:ascii="Comic Sans MS" w:eastAsia="Times New Roman" w:hAnsi="Comic Sans MS" w:cs="Times New Roman"/>
          <w:color w:val="000000"/>
          <w:sz w:val="14"/>
          <w:szCs w:val="14"/>
        </w:rPr>
        <w:t>)</w:t>
      </w:r>
    </w:p>
    <w:p w14:paraId="3769454F" w14:textId="77777777" w:rsidR="00E81181" w:rsidRPr="00E81181" w:rsidRDefault="00E81181" w:rsidP="00E81181">
      <w:pPr>
        <w:shd w:val="clear" w:color="auto" w:fill="FFFFFF"/>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24"/>
          <w:szCs w:val="24"/>
          <w:shd w:val="clear" w:color="auto" w:fill="CFE2F3"/>
        </w:rPr>
        <w:t>A 2018 University of Oxford study</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of the hundred largest American cities</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 xml:space="preserve">found that the extent of protections in police contracts was </w:t>
      </w:r>
      <w:hyperlink r:id="rId13" w:history="1">
        <w:r w:rsidRPr="00E81181">
          <w:rPr>
            <w:rFonts w:ascii="Comic Sans MS" w:eastAsia="Times New Roman" w:hAnsi="Comic Sans MS" w:cs="Times New Roman"/>
            <w:color w:val="000000"/>
            <w:sz w:val="24"/>
            <w:szCs w:val="24"/>
            <w:shd w:val="clear" w:color="auto" w:fill="CFE2F3"/>
          </w:rPr>
          <w:t>directly and positively correlated</w:t>
        </w:r>
      </w:hyperlink>
      <w:r w:rsidRPr="00E81181">
        <w:rPr>
          <w:rFonts w:ascii="Comic Sans MS" w:eastAsia="Times New Roman" w:hAnsi="Comic Sans MS" w:cs="Times New Roman"/>
          <w:color w:val="000000"/>
          <w:sz w:val="24"/>
          <w:szCs w:val="24"/>
          <w:shd w:val="clear" w:color="auto" w:fill="CFE2F3"/>
        </w:rPr>
        <w:t xml:space="preserve"> with police violence </w:t>
      </w:r>
      <w:r w:rsidRPr="00E81181">
        <w:rPr>
          <w:rFonts w:ascii="Comic Sans MS" w:eastAsia="Times New Roman" w:hAnsi="Comic Sans MS" w:cs="Times New Roman"/>
          <w:color w:val="000000"/>
          <w:sz w:val="14"/>
          <w:szCs w:val="14"/>
        </w:rPr>
        <w:t>and other abuses</w:t>
      </w:r>
      <w:r w:rsidRPr="00E81181">
        <w:rPr>
          <w:rFonts w:ascii="Comic Sans MS" w:eastAsia="Times New Roman" w:hAnsi="Comic Sans MS" w:cs="Times New Roman"/>
          <w:color w:val="000000"/>
          <w:sz w:val="24"/>
          <w:szCs w:val="24"/>
          <w:shd w:val="clear" w:color="auto" w:fill="CFE2F3"/>
        </w:rPr>
        <w:t xml:space="preserve"> against citizens. A 2019 University of Chicago study found that </w:t>
      </w:r>
      <w:hyperlink r:id="rId14" w:history="1">
        <w:r w:rsidRPr="00E81181">
          <w:rPr>
            <w:rFonts w:ascii="Comic Sans MS" w:eastAsia="Times New Roman" w:hAnsi="Comic Sans MS" w:cs="Times New Roman"/>
            <w:color w:val="000000"/>
            <w:sz w:val="24"/>
            <w:szCs w:val="24"/>
            <w:shd w:val="clear" w:color="auto" w:fill="CFE2F3"/>
          </w:rPr>
          <w:t>extending collective-bargaining rights</w:t>
        </w:r>
      </w:hyperlink>
      <w:r w:rsidRPr="00E81181">
        <w:rPr>
          <w:rFonts w:ascii="Comic Sans MS" w:eastAsia="Times New Roman" w:hAnsi="Comic Sans MS" w:cs="Times New Roman"/>
          <w:color w:val="000000"/>
          <w:sz w:val="24"/>
          <w:szCs w:val="24"/>
          <w:shd w:val="clear" w:color="auto" w:fill="CFE2F3"/>
        </w:rPr>
        <w:t xml:space="preserve"> to Florida sheriffs’ deputies led to a forty per cent statewide increase in cases of violent misconduct</w:t>
      </w:r>
      <w:r w:rsidRPr="00E81181">
        <w:rPr>
          <w:rFonts w:ascii="Comic Sans MS" w:eastAsia="Times New Roman" w:hAnsi="Comic Sans MS" w:cs="Times New Roman"/>
          <w:color w:val="000000"/>
          <w:sz w:val="14"/>
          <w:szCs w:val="14"/>
        </w:rPr>
        <w:t xml:space="preserve">—translating to nearly twelve additional such incidents </w:t>
      </w:r>
      <w:proofErr w:type="spellStart"/>
      <w:r w:rsidRPr="00E81181">
        <w:rPr>
          <w:rFonts w:ascii="Comic Sans MS" w:eastAsia="Times New Roman" w:hAnsi="Comic Sans MS" w:cs="Times New Roman"/>
          <w:color w:val="000000"/>
          <w:sz w:val="14"/>
          <w:szCs w:val="14"/>
        </w:rPr>
        <w:t>annually.In</w:t>
      </w:r>
      <w:proofErr w:type="spellEnd"/>
      <w:r w:rsidRPr="00E81181">
        <w:rPr>
          <w:rFonts w:ascii="Comic Sans MS" w:eastAsia="Times New Roman" w:hAnsi="Comic Sans MS" w:cs="Times New Roman"/>
          <w:color w:val="000000"/>
          <w:sz w:val="14"/>
          <w:szCs w:val="14"/>
        </w:rPr>
        <w:t xml:space="preserve"> a forthcoming study, Rob </w:t>
      </w:r>
      <w:proofErr w:type="spellStart"/>
      <w:r w:rsidRPr="00E81181">
        <w:rPr>
          <w:rFonts w:ascii="Comic Sans MS" w:eastAsia="Times New Roman" w:hAnsi="Comic Sans MS" w:cs="Times New Roman"/>
          <w:color w:val="000000"/>
          <w:sz w:val="14"/>
          <w:szCs w:val="14"/>
        </w:rPr>
        <w:t>Gillezeau</w:t>
      </w:r>
      <w:proofErr w:type="spellEnd"/>
      <w:r w:rsidRPr="00E81181">
        <w:rPr>
          <w:rFonts w:ascii="Comic Sans MS" w:eastAsia="Times New Roman" w:hAnsi="Comic Sans MS" w:cs="Times New Roman"/>
          <w:color w:val="000000"/>
          <w:sz w:val="14"/>
          <w:szCs w:val="14"/>
        </w:rPr>
        <w:t>, a professor and researcher, concluded that,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from the nineteen-fifties to the nineteen-eighties, the ability of police to collectively bargain led to a substantial rise in police killings of civilians, with a greater impact on people of color.</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 xml:space="preserve">“With the caveat that this is very early work,” </w:t>
      </w:r>
      <w:proofErr w:type="spellStart"/>
      <w:r w:rsidRPr="00E81181">
        <w:rPr>
          <w:rFonts w:ascii="Comic Sans MS" w:eastAsia="Times New Roman" w:hAnsi="Comic Sans MS" w:cs="Times New Roman"/>
          <w:color w:val="000000"/>
          <w:sz w:val="14"/>
          <w:szCs w:val="14"/>
        </w:rPr>
        <w:t>Gillezeau</w:t>
      </w:r>
      <w:proofErr w:type="spellEnd"/>
      <w:r w:rsidRPr="00E81181">
        <w:rPr>
          <w:rFonts w:ascii="Comic Sans MS" w:eastAsia="Times New Roman" w:hAnsi="Comic Sans MS" w:cs="Times New Roman"/>
          <w:color w:val="000000"/>
          <w:sz w:val="14"/>
          <w:szCs w:val="14"/>
        </w:rPr>
        <w:t xml:space="preserve"> </w:t>
      </w:r>
      <w:hyperlink r:id="rId15" w:history="1">
        <w:r w:rsidRPr="00E81181">
          <w:rPr>
            <w:rFonts w:ascii="Comic Sans MS" w:eastAsia="Times New Roman" w:hAnsi="Comic Sans MS" w:cs="Times New Roman"/>
            <w:color w:val="000000"/>
            <w:sz w:val="14"/>
            <w:szCs w:val="14"/>
            <w:u w:val="single"/>
          </w:rPr>
          <w:t>wrote</w:t>
        </w:r>
      </w:hyperlink>
      <w:r w:rsidRPr="00E81181">
        <w:rPr>
          <w:rFonts w:ascii="Comic Sans MS" w:eastAsia="Times New Roman" w:hAnsi="Comic Sans MS" w:cs="Times New Roman"/>
          <w:color w:val="000000"/>
          <w:sz w:val="14"/>
          <w:szCs w:val="14"/>
        </w:rPr>
        <w:t xml:space="preserve"> on Twitter, on May 30th, “it looks like</w:t>
      </w:r>
      <w:r w:rsidRPr="00E81181">
        <w:rPr>
          <w:rFonts w:ascii="Comic Sans MS" w:eastAsia="Times New Roman" w:hAnsi="Comic Sans MS" w:cs="Times New Roman"/>
          <w:color w:val="000000"/>
          <w:sz w:val="24"/>
          <w:szCs w:val="24"/>
          <w:shd w:val="clear" w:color="auto" w:fill="CFE2F3"/>
        </w:rPr>
        <w:t xml:space="preserve"> collective bargaining rights are being used to protect the ability of officers to discriminate in the disproportionate use of force against the non-white population.”</w:t>
      </w:r>
    </w:p>
    <w:p w14:paraId="5C94AA16"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4E4DE548"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b/>
          <w:bCs/>
          <w:color w:val="000000"/>
          <w:sz w:val="24"/>
          <w:szCs w:val="24"/>
        </w:rPr>
        <w:t xml:space="preserve">Cunningham, </w:t>
      </w:r>
      <w:proofErr w:type="spellStart"/>
      <w:r w:rsidRPr="00E81181">
        <w:rPr>
          <w:rFonts w:ascii="Comic Sans MS" w:eastAsia="Times New Roman" w:hAnsi="Comic Sans MS" w:cs="Times New Roman"/>
          <w:b/>
          <w:bCs/>
          <w:color w:val="000000"/>
          <w:sz w:val="24"/>
          <w:szCs w:val="24"/>
        </w:rPr>
        <w:t>Feir</w:t>
      </w:r>
      <w:proofErr w:type="spellEnd"/>
      <w:r w:rsidRPr="00E81181">
        <w:rPr>
          <w:rFonts w:ascii="Comic Sans MS" w:eastAsia="Times New Roman" w:hAnsi="Comic Sans MS" w:cs="Times New Roman"/>
          <w:b/>
          <w:bCs/>
          <w:color w:val="000000"/>
          <w:sz w:val="24"/>
          <w:szCs w:val="24"/>
        </w:rPr>
        <w:t xml:space="preserve">, and </w:t>
      </w:r>
      <w:proofErr w:type="spellStart"/>
      <w:r w:rsidRPr="00E81181">
        <w:rPr>
          <w:rFonts w:ascii="Comic Sans MS" w:eastAsia="Times New Roman" w:hAnsi="Comic Sans MS" w:cs="Times New Roman"/>
          <w:b/>
          <w:bCs/>
          <w:color w:val="000000"/>
          <w:sz w:val="24"/>
          <w:szCs w:val="24"/>
        </w:rPr>
        <w:t>Gillezeu</w:t>
      </w:r>
      <w:proofErr w:type="spellEnd"/>
      <w:r w:rsidRPr="00E81181">
        <w:rPr>
          <w:rFonts w:ascii="Comic Sans MS" w:eastAsia="Times New Roman" w:hAnsi="Comic Sans MS" w:cs="Times New Roman"/>
          <w:b/>
          <w:bCs/>
          <w:color w:val="000000"/>
          <w:sz w:val="24"/>
          <w:szCs w:val="24"/>
        </w:rPr>
        <w:t xml:space="preserve"> ‘21</w:t>
      </w:r>
    </w:p>
    <w:p w14:paraId="1D61EC73"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50B8C3D4"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i/>
          <w:iCs/>
          <w:color w:val="000000"/>
          <w:sz w:val="14"/>
          <w:szCs w:val="14"/>
        </w:rPr>
        <w:t xml:space="preserve">IZA Institute of Labor Economics March 2021. Alex Thomson for his initial examination of the data. Emily Owens, Andrew Goodman-Bacon, Sam Myers, </w:t>
      </w:r>
      <w:proofErr w:type="spellStart"/>
      <w:r w:rsidRPr="00E81181">
        <w:rPr>
          <w:rFonts w:ascii="Comic Sans MS" w:eastAsia="Times New Roman" w:hAnsi="Comic Sans MS" w:cs="Times New Roman"/>
          <w:i/>
          <w:iCs/>
          <w:color w:val="000000"/>
          <w:sz w:val="14"/>
          <w:szCs w:val="14"/>
        </w:rPr>
        <w:t>Robynn</w:t>
      </w:r>
      <w:proofErr w:type="spellEnd"/>
      <w:r w:rsidRPr="00E81181">
        <w:rPr>
          <w:rFonts w:ascii="Comic Sans MS" w:eastAsia="Times New Roman" w:hAnsi="Comic Sans MS" w:cs="Times New Roman"/>
          <w:i/>
          <w:iCs/>
          <w:color w:val="000000"/>
          <w:sz w:val="14"/>
          <w:szCs w:val="14"/>
        </w:rPr>
        <w:t xml:space="preserve"> Cox, John Rappaport, Algernon Austin, and seminar participants at the University of Victoria, the University of Alabama, Lakehead University, Duke University, University of Massachusetts Amherst, Jennifer Doleac’s Flash Seminar on Policing, the Arnold Ventures Police Accountability Roundtable, the National Economic Association Sessions at the Allied Social Science Association Annual Meeting, and the AEA Summer Program for helpful comments and suggestions. </w:t>
      </w:r>
      <w:proofErr w:type="spellStart"/>
      <w:r w:rsidRPr="00E81181">
        <w:rPr>
          <w:rFonts w:ascii="Comic Sans MS" w:eastAsia="Times New Roman" w:hAnsi="Comic Sans MS" w:cs="Times New Roman"/>
          <w:i/>
          <w:iCs/>
          <w:color w:val="000000"/>
          <w:sz w:val="14"/>
          <w:szCs w:val="14"/>
        </w:rPr>
        <w:t>Feir</w:t>
      </w:r>
      <w:proofErr w:type="spellEnd"/>
      <w:r w:rsidRPr="00E81181">
        <w:rPr>
          <w:rFonts w:ascii="Comic Sans MS" w:eastAsia="Times New Roman" w:hAnsi="Comic Sans MS" w:cs="Times New Roman"/>
          <w:i/>
          <w:iCs/>
          <w:color w:val="000000"/>
          <w:sz w:val="14"/>
          <w:szCs w:val="14"/>
        </w:rPr>
        <w:t xml:space="preserve"> acknowledges the support of the Federal Reserve Bank of Minneapolis</w:t>
      </w:r>
    </w:p>
    <w:p w14:paraId="5B3D83DD" w14:textId="77777777" w:rsidR="00E81181" w:rsidRPr="00E81181" w:rsidRDefault="00E81181" w:rsidP="00E81181">
      <w:pPr>
        <w:spacing w:after="0" w:line="240" w:lineRule="auto"/>
        <w:rPr>
          <w:rFonts w:ascii="Times New Roman" w:eastAsia="Times New Roman" w:hAnsi="Times New Roman" w:cs="Times New Roman"/>
          <w:sz w:val="24"/>
          <w:szCs w:val="24"/>
        </w:rPr>
      </w:pPr>
      <w:hyperlink r:id="rId16" w:history="1">
        <w:r w:rsidRPr="00E81181">
          <w:rPr>
            <w:rFonts w:ascii="Comic Sans MS" w:eastAsia="Times New Roman" w:hAnsi="Comic Sans MS" w:cs="Times New Roman"/>
            <w:b/>
            <w:bCs/>
            <w:color w:val="1155CC"/>
            <w:sz w:val="14"/>
            <w:szCs w:val="14"/>
            <w:u w:val="single"/>
          </w:rPr>
          <w:t>https://ftp.iza.org/dp14208.pdf</w:t>
        </w:r>
      </w:hyperlink>
    </w:p>
    <w:p w14:paraId="61F8AC0B" w14:textId="77777777" w:rsidR="00E81181" w:rsidRPr="00E81181" w:rsidRDefault="00E81181" w:rsidP="00E81181">
      <w:pPr>
        <w:spacing w:after="0" w:line="240" w:lineRule="auto"/>
        <w:rPr>
          <w:rFonts w:ascii="Times New Roman" w:eastAsia="Times New Roman" w:hAnsi="Times New Roman" w:cs="Times New Roman"/>
          <w:sz w:val="24"/>
          <w:szCs w:val="24"/>
        </w:rPr>
      </w:pPr>
    </w:p>
    <w:p w14:paraId="1BED1E61" w14:textId="77777777" w:rsidR="00E81181" w:rsidRPr="00E81181" w:rsidRDefault="00E81181" w:rsidP="00E81181">
      <w:pPr>
        <w:spacing w:after="0" w:line="240" w:lineRule="auto"/>
        <w:rPr>
          <w:rFonts w:ascii="Times New Roman" w:eastAsia="Times New Roman" w:hAnsi="Times New Roman" w:cs="Times New Roman"/>
          <w:sz w:val="24"/>
          <w:szCs w:val="24"/>
        </w:rPr>
      </w:pPr>
      <w:r w:rsidRPr="00E81181">
        <w:rPr>
          <w:rFonts w:ascii="Comic Sans MS" w:eastAsia="Times New Roman" w:hAnsi="Comic Sans MS" w:cs="Times New Roman"/>
          <w:color w:val="000000"/>
          <w:sz w:val="14"/>
          <w:szCs w:val="14"/>
        </w:rPr>
        <w:t>We find that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the introduction of collective bargaining rights for law enforcement drives a substantial increase in non-white civilians killed by law enforcement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 xml:space="preserve">over both the medium and the </w:t>
      </w:r>
      <w:proofErr w:type="gramStart"/>
      <w:r w:rsidRPr="00E81181">
        <w:rPr>
          <w:rFonts w:ascii="Comic Sans MS" w:eastAsia="Times New Roman" w:hAnsi="Comic Sans MS" w:cs="Times New Roman"/>
          <w:color w:val="000000"/>
          <w:sz w:val="14"/>
          <w:szCs w:val="14"/>
        </w:rPr>
        <w:t>long-run</w:t>
      </w:r>
      <w:proofErr w:type="gramEnd"/>
      <w:r w:rsidRPr="00E81181">
        <w:rPr>
          <w:rFonts w:ascii="Comic Sans MS" w:eastAsia="Times New Roman" w:hAnsi="Comic Sans MS" w:cs="Times New Roman"/>
          <w:color w:val="000000"/>
          <w:sz w:val="14"/>
          <w:szCs w:val="14"/>
        </w:rPr>
        <w:t xml:space="preserve">. These are large effects: our findings suggest that </w:t>
      </w:r>
      <w:r w:rsidRPr="00E81181">
        <w:rPr>
          <w:rFonts w:ascii="Comic Sans MS" w:eastAsia="Times New Roman" w:hAnsi="Comic Sans MS" w:cs="Times New Roman"/>
          <w:color w:val="000000"/>
          <w:sz w:val="24"/>
          <w:szCs w:val="24"/>
          <w:shd w:val="clear" w:color="auto" w:fill="CFE2F3"/>
        </w:rPr>
        <w:t xml:space="preserve">access to collective bargaining rights accounts for 10 percent of the total non-white civilian deaths from </w:t>
      </w:r>
      <w:r w:rsidRPr="00E81181">
        <w:rPr>
          <w:rFonts w:ascii="Comic Sans MS" w:eastAsia="Times New Roman" w:hAnsi="Comic Sans MS" w:cs="Times New Roman"/>
          <w:color w:val="000000"/>
          <w:sz w:val="16"/>
          <w:szCs w:val="16"/>
        </w:rPr>
        <w:t>the</w:t>
      </w:r>
      <w:r w:rsidRPr="00E81181">
        <w:rPr>
          <w:rFonts w:ascii="Comic Sans MS" w:eastAsia="Times New Roman" w:hAnsi="Comic Sans MS" w:cs="Times New Roman"/>
          <w:color w:val="000000"/>
          <w:sz w:val="24"/>
          <w:szCs w:val="24"/>
          <w:shd w:val="clear" w:color="auto" w:fill="CFE2F3"/>
        </w:rPr>
        <w:t xml:space="preserve"> 1959 to 1988</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 xml:space="preserve">We find no associated increase in white civilian deaths. Thus, our results suggest that the popular notion that police unions are related to increased violence against civilian is empirically grounded, at least historically. These results are robust to numerous specifications and a contiguous county </w:t>
      </w:r>
      <w:proofErr w:type="gramStart"/>
      <w:r w:rsidRPr="00E81181">
        <w:rPr>
          <w:rFonts w:ascii="Comic Sans MS" w:eastAsia="Times New Roman" w:hAnsi="Comic Sans MS" w:cs="Times New Roman"/>
          <w:color w:val="000000"/>
          <w:sz w:val="14"/>
          <w:szCs w:val="14"/>
        </w:rPr>
        <w:t>design, and</w:t>
      </w:r>
      <w:proofErr w:type="gramEnd"/>
      <w:r w:rsidRPr="00E81181">
        <w:rPr>
          <w:rFonts w:ascii="Comic Sans MS" w:eastAsia="Times New Roman" w:hAnsi="Comic Sans MS" w:cs="Times New Roman"/>
          <w:color w:val="000000"/>
          <w:sz w:val="14"/>
          <w:szCs w:val="14"/>
        </w:rPr>
        <w:t xml:space="preserve"> cannot be explained by the simultaneous adoption of LEOBRs. We also find suggestive evidence that </w:t>
      </w:r>
      <w:r w:rsidRPr="00E81181">
        <w:rPr>
          <w:rFonts w:ascii="Comic Sans MS" w:eastAsia="Times New Roman" w:hAnsi="Comic Sans MS" w:cs="Times New Roman"/>
          <w:color w:val="000000"/>
          <w:sz w:val="14"/>
          <w:szCs w:val="14"/>
        </w:rPr>
        <w:lastRenderedPageBreak/>
        <w:t xml:space="preserve">collective bargaining rights decrease police employment, which would be consistent with increasing compensation. We do not find a significant impact on </w:t>
      </w:r>
      <w:proofErr w:type="gramStart"/>
      <w:r w:rsidRPr="00E81181">
        <w:rPr>
          <w:rFonts w:ascii="Comic Sans MS" w:eastAsia="Times New Roman" w:hAnsi="Comic Sans MS" w:cs="Times New Roman"/>
          <w:color w:val="000000"/>
          <w:sz w:val="14"/>
          <w:szCs w:val="14"/>
        </w:rPr>
        <w:t>crime</w:t>
      </w:r>
      <w:proofErr w:type="gramEnd"/>
      <w:r w:rsidRPr="00E81181">
        <w:rPr>
          <w:rFonts w:ascii="Comic Sans MS" w:eastAsia="Times New Roman" w:hAnsi="Comic Sans MS" w:cs="Times New Roman"/>
          <w:color w:val="000000"/>
          <w:sz w:val="14"/>
          <w:szCs w:val="14"/>
        </w:rPr>
        <w:t xml:space="preserve"> nor the number of officers killed in duty. This suggests that</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collective bargaining rights do not affect police safety. This points to a</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14"/>
          <w:szCs w:val="14"/>
        </w:rPr>
        <w:t>particularly</w:t>
      </w:r>
      <w:r w:rsidRPr="00E81181">
        <w:rPr>
          <w:rFonts w:ascii="Comic Sans MS" w:eastAsia="Times New Roman" w:hAnsi="Comic Sans MS" w:cs="Times New Roman"/>
          <w:color w:val="000000"/>
        </w:rPr>
        <w:t xml:space="preserve"> </w:t>
      </w:r>
      <w:r w:rsidRPr="00E81181">
        <w:rPr>
          <w:rFonts w:ascii="Comic Sans MS" w:eastAsia="Times New Roman" w:hAnsi="Comic Sans MS" w:cs="Times New Roman"/>
          <w:color w:val="000000"/>
          <w:sz w:val="24"/>
          <w:szCs w:val="24"/>
          <w:shd w:val="clear" w:color="auto" w:fill="CFE2F3"/>
        </w:rPr>
        <w:t>discouraging scenario where policing itself is becoming no safer even while more civilians are killed in the law enforcement process.</w:t>
      </w:r>
    </w:p>
    <w:p w14:paraId="0D93DF5D" w14:textId="77777777" w:rsidR="00385B5A" w:rsidRDefault="00E81181"/>
    <w:sectPr w:rsidR="00385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271D9"/>
    <w:multiLevelType w:val="multilevel"/>
    <w:tmpl w:val="BA920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4C4C24"/>
    <w:multiLevelType w:val="multilevel"/>
    <w:tmpl w:val="77160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842742"/>
    <w:multiLevelType w:val="multilevel"/>
    <w:tmpl w:val="B748B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741620"/>
    <w:multiLevelType w:val="multilevel"/>
    <w:tmpl w:val="039CB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2"/>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3">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0"/>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5">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1"/>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181"/>
    <w:rsid w:val="007E3FBE"/>
    <w:rsid w:val="00E81181"/>
    <w:rsid w:val="00FB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4AFB4"/>
  <w15:chartTrackingRefBased/>
  <w15:docId w15:val="{37688C68-33C3-4C0A-8107-0AE5C9DB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8118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118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811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11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3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200320044622id_/https:/chicagounbound.uchicago.edu/cgi/viewcontent.cgi?article=2145&amp;context=public_law_and_legal_theory" TargetMode="External"/><Relationship Id="rId13" Type="http://schemas.openxmlformats.org/officeDocument/2006/relationships/hyperlink" Target="https://ora.ox.ac.uk/objects/uuid:d251393e-53e0-4c5e-a0ab-323b49768de2/download_file?file_format=pdf&amp;safe_filename=Police%2BInstitutions%2Band%2BPolice%2BAbuse%2B-%2BEvidence%2Bfrom%2Bthe%2BUS%2B-%2BRG%2Bthesis.pdf&amp;type_of_work=Thesi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strike" TargetMode="External"/><Relationship Id="rId12" Type="http://schemas.openxmlformats.org/officeDocument/2006/relationships/hyperlink" Target="https://www.newyorker.com/news/news-desk/how-police-union-power-helped-increase-abus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tp.iza.org/dp14208.pdf" TargetMode="External"/><Relationship Id="rId1" Type="http://schemas.openxmlformats.org/officeDocument/2006/relationships/numbering" Target="numbering.xml"/><Relationship Id="rId6" Type="http://schemas.openxmlformats.org/officeDocument/2006/relationships/hyperlink" Target="https://www.merriam-webster.com/dictionary/unconditional" TargetMode="External"/><Relationship Id="rId11" Type="http://schemas.openxmlformats.org/officeDocument/2006/relationships/hyperlink" Target="https://scholarship.law.slu.edu/cgi/viewcontent.cgi?article=1027&amp;context=plr" TargetMode="External"/><Relationship Id="rId5" Type="http://schemas.openxmlformats.org/officeDocument/2006/relationships/hyperlink" Target="https://www.merriam-webster.com/dictionary/recognize" TargetMode="External"/><Relationship Id="rId15" Type="http://schemas.openxmlformats.org/officeDocument/2006/relationships/hyperlink" Target="https://twitter.com/robgillezeau/status/1266834185055956997" TargetMode="External"/><Relationship Id="rId10" Type="http://schemas.openxmlformats.org/officeDocument/2006/relationships/hyperlink" Target="https://www.nationalaffairs.com/publications/detail/the-trouble-with-police-unions" TargetMode="External"/><Relationship Id="rId4" Type="http://schemas.openxmlformats.org/officeDocument/2006/relationships/webSettings" Target="webSettings.xml"/><Relationship Id="rId9" Type="http://schemas.openxmlformats.org/officeDocument/2006/relationships/hyperlink" Target="https://lawecommons.luc.edu/cgi/viewcontent.cgi?article=1604&amp;context=facpubs" TargetMode="External"/><Relationship Id="rId14" Type="http://schemas.openxmlformats.org/officeDocument/2006/relationships/hyperlink" Target="https://static1.squarespace.com/static/55ad38b1e4b0185f0285195f/t/5d92b749ad13ae3d9b293125/1569896278868/Sheriffs+Unions+Miscondu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2817</Words>
  <Characters>16057</Characters>
  <Application>Microsoft Office Word</Application>
  <DocSecurity>0</DocSecurity>
  <Lines>133</Lines>
  <Paragraphs>37</Paragraphs>
  <ScaleCrop>false</ScaleCrop>
  <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 G. Sylvester</dc:creator>
  <cp:keywords/>
  <dc:description/>
  <cp:lastModifiedBy>Cort G. Sylvester</cp:lastModifiedBy>
  <cp:revision>1</cp:revision>
  <dcterms:created xsi:type="dcterms:W3CDTF">2021-12-10T19:55:00Z</dcterms:created>
  <dcterms:modified xsi:type="dcterms:W3CDTF">2021-12-10T19:55:00Z</dcterms:modified>
</cp:coreProperties>
</file>