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8E53D" w14:textId="77777777" w:rsidR="00DA61D5" w:rsidRDefault="00DA61D5" w:rsidP="00DA61D5">
      <w:pPr>
        <w:pStyle w:val="Heading1"/>
      </w:pPr>
      <w:r>
        <w:t>Harvard Triples</w:t>
      </w:r>
    </w:p>
    <w:p w14:paraId="6A8F251B" w14:textId="77777777" w:rsidR="00DA61D5" w:rsidRDefault="00DA61D5" w:rsidP="00DA61D5"/>
    <w:p w14:paraId="108F75BF" w14:textId="77777777" w:rsidR="00DA61D5" w:rsidRDefault="00DA61D5" w:rsidP="00DA61D5">
      <w:pPr>
        <w:pStyle w:val="Heading2"/>
      </w:pPr>
      <w:r>
        <w:lastRenderedPageBreak/>
        <w:t>1NC – CP (0:55)</w:t>
      </w:r>
    </w:p>
    <w:p w14:paraId="6AA4DA4E" w14:textId="77777777" w:rsidR="00DA61D5" w:rsidRDefault="00DA61D5" w:rsidP="00DA61D5"/>
    <w:p w14:paraId="5157CBD6" w14:textId="77777777" w:rsidR="00DA61D5" w:rsidRDefault="00DA61D5" w:rsidP="00DA61D5">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t>.</w:t>
      </w:r>
    </w:p>
    <w:p w14:paraId="3033A0FE" w14:textId="77777777" w:rsidR="00DA61D5" w:rsidRDefault="00DA61D5" w:rsidP="00DA61D5">
      <w:pPr>
        <w:pStyle w:val="Heading4"/>
      </w:pPr>
      <w:proofErr w:type="spellStart"/>
      <w:r>
        <w:t>Kamo’oalewa</w:t>
      </w:r>
      <w:proofErr w:type="spellEnd"/>
      <w:r>
        <w:t xml:space="preserve"> is an asteroid comprised of lunar material</w:t>
      </w:r>
    </w:p>
    <w:p w14:paraId="47B3F85B" w14:textId="77777777" w:rsidR="00DA61D5" w:rsidRPr="00A71718" w:rsidRDefault="00DA61D5" w:rsidP="00DA61D5">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5E4B8ADB" w14:textId="77777777" w:rsidR="00DA61D5" w:rsidRPr="003D71CA" w:rsidRDefault="00DA61D5" w:rsidP="00DA61D5">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 xml:space="preserve">compared the light with that reflected off other near-Earth </w:t>
      </w:r>
      <w:proofErr w:type="gramStart"/>
      <w:r w:rsidRPr="00F922B4">
        <w:rPr>
          <w:u w:val="single"/>
        </w:rPr>
        <w:t>asteroids, but</w:t>
      </w:r>
      <w:proofErr w:type="gramEnd"/>
      <w:r w:rsidRPr="00F922B4">
        <w:rPr>
          <w:u w:val="single"/>
        </w:rPr>
        <w:t xml:space="preserve">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131ADE8F" w14:textId="77777777" w:rsidR="00DA61D5" w:rsidRDefault="00DA61D5" w:rsidP="00DA61D5">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08D8D61D" w14:textId="77777777" w:rsidR="00DA61D5" w:rsidRPr="00F767A0" w:rsidRDefault="00DA61D5" w:rsidP="00DA61D5">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019AD8ED" w14:textId="77777777" w:rsidR="00DA61D5" w:rsidRPr="00E339F7" w:rsidRDefault="00DA61D5" w:rsidP="00DA61D5">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w:t>
      </w:r>
      <w:proofErr w:type="gramStart"/>
      <w:r w:rsidRPr="00383CA5">
        <w:rPr>
          <w:u w:val="single"/>
        </w:rPr>
        <w:t>recently-launched</w:t>
      </w:r>
      <w:proofErr w:type="gramEnd"/>
      <w:r w:rsidRPr="00383CA5">
        <w:rPr>
          <w:u w:val="single"/>
        </w:rPr>
        <w:t xml:space="preserve">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w:t>
      </w:r>
      <w:proofErr w:type="gramStart"/>
      <w:r w:rsidRPr="004A7985">
        <w:rPr>
          <w:sz w:val="16"/>
        </w:rPr>
        <w:t>proposing</w:t>
      </w:r>
      <w:proofErr w:type="gramEnd"/>
      <w:r w:rsidRPr="004A7985">
        <w:rPr>
          <w:sz w:val="16"/>
        </w:rPr>
        <w:t xml:space="preserve">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 xml:space="preserve">was </w:t>
      </w:r>
      <w:r w:rsidRPr="007C7C97">
        <w:rPr>
          <w:rStyle w:val="StyleUnderline"/>
          <w:highlight w:val="green"/>
        </w:rPr>
        <w:lastRenderedPageBreak/>
        <w:t>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w:t>
      </w:r>
      <w:proofErr w:type="spellStart"/>
      <w:r w:rsidRPr="004A7985">
        <w:rPr>
          <w:sz w:val="16"/>
        </w:rPr>
        <w:t>its</w:t>
      </w:r>
      <w:proofErr w:type="spellEnd"/>
      <w:r w:rsidRPr="004A7985">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2C80AD07" w14:textId="77777777" w:rsidR="00DA61D5" w:rsidRPr="006F4FD8" w:rsidRDefault="00DA61D5" w:rsidP="00DA61D5">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5F7AB079" w14:textId="77777777" w:rsidR="00DA61D5" w:rsidRPr="006F4FD8" w:rsidRDefault="00DA61D5" w:rsidP="00DA61D5">
      <w:pPr>
        <w:rPr>
          <w:rFonts w:eastAsia="Times New Roman"/>
          <w:color w:val="000000"/>
          <w:sz w:val="16"/>
        </w:rPr>
      </w:pPr>
      <w:r w:rsidRPr="006F4FD8">
        <w:rPr>
          <w:rFonts w:eastAsia="Times New Roman"/>
          <w:color w:val="000000"/>
          <w:u w:val="single"/>
        </w:rPr>
        <w:t xml:space="preserve">Spratt and </w:t>
      </w:r>
      <w:proofErr w:type="spellStart"/>
      <w:r w:rsidRPr="006F4FD8">
        <w:rPr>
          <w:rFonts w:eastAsia="Times New Roman"/>
          <w:color w:val="000000"/>
          <w:u w:val="single"/>
        </w:rPr>
        <w:t>Dunplop</w:t>
      </w:r>
      <w:proofErr w:type="spellEnd"/>
      <w:r w:rsidRPr="006F4FD8">
        <w:rPr>
          <w:rFonts w:eastAsia="Times New Roman"/>
          <w:color w:val="000000"/>
          <w:u w:val="single"/>
        </w:rPr>
        <w:t xml:space="preserve"> 19</w:t>
      </w:r>
      <w:r w:rsidRPr="006F4FD8">
        <w:rPr>
          <w:rFonts w:eastAsia="Times New Roman"/>
          <w:color w:val="000000"/>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6F4FD8">
        <w:rPr>
          <w:rFonts w:eastAsia="Times New Roman"/>
          <w:color w:val="000000"/>
          <w:sz w:val="16"/>
        </w:rPr>
        <w:t>beckert</w:t>
      </w:r>
      <w:proofErr w:type="spellEnd"/>
      <w:r w:rsidRPr="006F4FD8">
        <w:rPr>
          <w:rFonts w:eastAsia="Times New Roman"/>
          <w:color w:val="000000"/>
          <w:sz w:val="16"/>
        </w:rPr>
        <w:t>. Brackets in original text</w:t>
      </w:r>
    </w:p>
    <w:p w14:paraId="00D0E984" w14:textId="77777777" w:rsidR="00DA61D5" w:rsidRPr="006F4FD8" w:rsidRDefault="00DA61D5" w:rsidP="00DA61D5">
      <w:pPr>
        <w:rPr>
          <w:rFonts w:eastAsia="Times New Roman"/>
          <w:color w:val="000000"/>
          <w:sz w:val="16"/>
        </w:rPr>
      </w:pPr>
      <w:r w:rsidRPr="006F4FD8">
        <w:rPr>
          <w:rFonts w:eastAsia="Times New Roman"/>
          <w:color w:val="000000"/>
          <w:sz w:val="16"/>
        </w:rPr>
        <w:t xml:space="preserve">2020–2030: </w:t>
      </w:r>
      <w:proofErr w:type="gramStart"/>
      <w:r w:rsidRPr="006F4FD8">
        <w:rPr>
          <w:rFonts w:eastAsia="Times New Roman"/>
          <w:color w:val="000000"/>
          <w:highlight w:val="green"/>
          <w:u w:val="single"/>
        </w:rPr>
        <w:t>Policy-makers</w:t>
      </w:r>
      <w:proofErr w:type="gramEnd"/>
      <w:r w:rsidRPr="006F4FD8">
        <w:rPr>
          <w:rFonts w:eastAsia="Times New Roman"/>
          <w:color w:val="000000"/>
          <w:highlight w:val="green"/>
          <w:u w:val="single"/>
        </w:rPr>
        <w:t xml:space="preserve">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proofErr w:type="spellStart"/>
      <w:r w:rsidRPr="006F4FD8">
        <w:rPr>
          <w:rFonts w:eastAsia="Times New Roman"/>
          <w:color w:val="000000"/>
          <w:highlight w:val="green"/>
          <w:u w:val="single"/>
        </w:rPr>
        <w:t>mobilisation</w:t>
      </w:r>
      <w:proofErr w:type="spellEnd"/>
      <w:r w:rsidRPr="006F4FD8">
        <w:rPr>
          <w:rFonts w:eastAsia="Times New Roman"/>
          <w:color w:val="000000"/>
          <w:highlight w:val="green"/>
          <w:u w:val="single"/>
        </w:rPr>
        <w:t xml:space="preserve"> of </w:t>
      </w:r>
      <w:proofErr w:type="spellStart"/>
      <w:r w:rsidRPr="006F4FD8">
        <w:rPr>
          <w:rFonts w:eastAsia="Times New Roman"/>
          <w:color w:val="000000"/>
          <w:highlight w:val="green"/>
          <w:u w:val="single"/>
        </w:rPr>
        <w:t>labour</w:t>
      </w:r>
      <w:proofErr w:type="spellEnd"/>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w:t>
      </w:r>
      <w:proofErr w:type="gramStart"/>
      <w:r w:rsidRPr="006F4FD8">
        <w:rPr>
          <w:rFonts w:eastAsia="Times New Roman"/>
          <w:color w:val="000000"/>
          <w:u w:val="single"/>
        </w:rPr>
        <w:t>in order to</w:t>
      </w:r>
      <w:proofErr w:type="gramEnd"/>
      <w:r w:rsidRPr="006F4FD8">
        <w:rPr>
          <w:rFonts w:eastAsia="Times New Roman"/>
          <w:color w:val="000000"/>
          <w:u w:val="single"/>
        </w:rPr>
        <w:t xml:space="preserve">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 xml:space="preserve">Emissions peak in </w:t>
      </w:r>
      <w:proofErr w:type="gramStart"/>
      <w:r w:rsidRPr="006F4FD8">
        <w:rPr>
          <w:rFonts w:eastAsia="Times New Roman"/>
          <w:color w:val="000000"/>
          <w:u w:val="single"/>
        </w:rPr>
        <w:t>2030</w:t>
      </w:r>
      <w:r w:rsidRPr="006F4FD8">
        <w:rPr>
          <w:rFonts w:eastAsia="Times New Roman"/>
          <w:color w:val="000000"/>
          <w:sz w:val="16"/>
        </w:rPr>
        <w:t>, and</w:t>
      </w:r>
      <w:proofErr w:type="gramEnd"/>
      <w:r w:rsidRPr="006F4FD8">
        <w:rPr>
          <w:rFonts w:eastAsia="Times New Roman"/>
          <w:color w:val="000000"/>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6F4FD8">
        <w:rPr>
          <w:rFonts w:eastAsia="Times New Roman"/>
          <w:color w:val="000000"/>
          <w:sz w:val="16"/>
        </w:rPr>
        <w:t>a number of</w:t>
      </w:r>
      <w:proofErr w:type="gramEnd"/>
      <w:r w:rsidRPr="006F4FD8">
        <w:rPr>
          <w:rFonts w:eastAsia="Times New Roman"/>
          <w:color w:val="000000"/>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 xml:space="preserve">has been </w:t>
      </w:r>
      <w:proofErr w:type="spellStart"/>
      <w:r w:rsidRPr="006F4FD8">
        <w:rPr>
          <w:rFonts w:eastAsia="Times New Roman"/>
          <w:color w:val="000000"/>
          <w:highlight w:val="green"/>
          <w:u w:val="single"/>
        </w:rPr>
        <w:t>realised</w:t>
      </w:r>
      <w:proofErr w:type="spellEnd"/>
      <w:r w:rsidRPr="006F4FD8">
        <w:rPr>
          <w:rFonts w:eastAsia="Times New Roman"/>
          <w:color w:val="000000"/>
          <w:sz w:val="16"/>
        </w:rPr>
        <w:t xml:space="preserve">, and Earth is headed for another degree or more of warming, especially since human greenhouse emissions are still significant.20 While sea levels have risen 0.5 </w:t>
      </w:r>
      <w:proofErr w:type="spellStart"/>
      <w:r w:rsidRPr="006F4FD8">
        <w:rPr>
          <w:rFonts w:eastAsia="Times New Roman"/>
          <w:color w:val="000000"/>
          <w:sz w:val="16"/>
        </w:rPr>
        <w:t>metres</w:t>
      </w:r>
      <w:proofErr w:type="spellEnd"/>
      <w:r w:rsidRPr="006F4FD8">
        <w:rPr>
          <w:rFonts w:eastAsia="Times New Roman"/>
          <w:color w:val="000000"/>
          <w:sz w:val="16"/>
        </w:rPr>
        <w:t xml:space="preserve"> by 2050, the increase may be 2–3 </w:t>
      </w:r>
      <w:proofErr w:type="spellStart"/>
      <w:r w:rsidRPr="006F4FD8">
        <w:rPr>
          <w:rFonts w:eastAsia="Times New Roman"/>
          <w:color w:val="000000"/>
          <w:sz w:val="16"/>
        </w:rPr>
        <w:t>metres</w:t>
      </w:r>
      <w:proofErr w:type="spellEnd"/>
      <w:r w:rsidRPr="006F4FD8">
        <w:rPr>
          <w:rFonts w:eastAsia="Times New Roman"/>
          <w:color w:val="000000"/>
          <w:sz w:val="16"/>
        </w:rPr>
        <w:t xml:space="preserve"> by 2100, and </w:t>
      </w:r>
      <w:r w:rsidRPr="006F4FD8">
        <w:rPr>
          <w:rFonts w:eastAsia="Times New Roman"/>
          <w:color w:val="000000"/>
          <w:u w:val="single"/>
        </w:rPr>
        <w:t xml:space="preserve">it is understood from historical analogues that seas may eventually rise by more than 25 </w:t>
      </w:r>
      <w:proofErr w:type="spellStart"/>
      <w:r w:rsidRPr="006F4FD8">
        <w:rPr>
          <w:rFonts w:eastAsia="Times New Roman"/>
          <w:color w:val="000000"/>
          <w:u w:val="single"/>
        </w:rPr>
        <w:t>metres</w:t>
      </w:r>
      <w:proofErr w:type="spellEnd"/>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w:t>
      </w:r>
      <w:proofErr w:type="spellStart"/>
      <w:r w:rsidRPr="006F4FD8">
        <w:rPr>
          <w:rFonts w:eastAsia="Times New Roman"/>
          <w:color w:val="000000"/>
          <w:sz w:val="16"/>
        </w:rPr>
        <w:t>destabilisation</w:t>
      </w:r>
      <w:proofErr w:type="spellEnd"/>
      <w:r w:rsidRPr="006F4FD8">
        <w:rPr>
          <w:rFonts w:eastAsia="Times New Roman"/>
          <w:color w:val="000000"/>
          <w:sz w:val="16"/>
        </w:rPr>
        <w:t xml:space="preserve"> of the Jet Stream has very significantly affected the intensity and </w:t>
      </w:r>
      <w:r w:rsidRPr="006F4FD8">
        <w:rPr>
          <w:rFonts w:eastAsia="Times New Roman"/>
          <w:color w:val="000000"/>
          <w:sz w:val="16"/>
        </w:rPr>
        <w:lastRenderedPageBreak/>
        <w:t xml:space="preserve">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6F4FD8">
        <w:rPr>
          <w:rFonts w:eastAsia="Times New Roman"/>
          <w:color w:val="000000"/>
          <w:sz w:val="16"/>
        </w:rPr>
        <w:t>drought</w:t>
      </w:r>
      <w:proofErr w:type="gramEnd"/>
      <w:r w:rsidRPr="006F4FD8">
        <w:rPr>
          <w:rFonts w:eastAsia="Times New Roman"/>
          <w:color w:val="000000"/>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6F4FD8">
        <w:rPr>
          <w:rFonts w:eastAsia="Times New Roman"/>
          <w:color w:val="000000"/>
          <w:sz w:val="16"/>
        </w:rPr>
        <w:t>A number of</w:t>
      </w:r>
      <w:proofErr w:type="gramEnd"/>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w:t>
      </w:r>
      <w:proofErr w:type="gramStart"/>
      <w:r w:rsidRPr="006F4FD8">
        <w:rPr>
          <w:rFonts w:eastAsia="Times New Roman"/>
          <w:color w:val="000000"/>
          <w:sz w:val="16"/>
        </w:rPr>
        <w:t>artificially-cooled</w:t>
      </w:r>
      <w:proofErr w:type="gramEnd"/>
      <w:r w:rsidRPr="006F4FD8">
        <w:rPr>
          <w:rFonts w:eastAsia="Times New Roman"/>
          <w:color w:val="000000"/>
          <w:sz w:val="16"/>
        </w:rPr>
        <w:t xml:space="preserve">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w:t>
      </w:r>
      <w:proofErr w:type="gramStart"/>
      <w:r w:rsidRPr="006F4FD8">
        <w:rPr>
          <w:rFonts w:eastAsia="Times New Roman"/>
          <w:color w:val="000000"/>
          <w:sz w:val="16"/>
        </w:rPr>
        <w:t>East</w:t>
      </w:r>
      <w:proofErr w:type="gramEnd"/>
      <w:r w:rsidRPr="006F4FD8">
        <w:rPr>
          <w:rFonts w:eastAsia="Times New Roman"/>
          <w:color w:val="000000"/>
          <w:sz w:val="16"/>
        </w:rPr>
        <w:t xml:space="preserve">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 xml:space="preserve">Most regions in the world see a significant drop in food production and increasing numbers of extreme weather events, including heat waves, </w:t>
      </w:r>
      <w:proofErr w:type="gramStart"/>
      <w:r w:rsidRPr="006F4FD8">
        <w:rPr>
          <w:rFonts w:eastAsia="Times New Roman"/>
          <w:color w:val="000000"/>
          <w:u w:val="single"/>
        </w:rPr>
        <w:t>floods</w:t>
      </w:r>
      <w:proofErr w:type="gramEnd"/>
      <w:r w:rsidRPr="006F4FD8">
        <w:rPr>
          <w:rFonts w:eastAsia="Times New Roman"/>
          <w:color w:val="000000"/>
          <w:u w:val="single"/>
        </w:rPr>
        <w:t xml:space="preserve">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w:t>
      </w:r>
      <w:proofErr w:type="gramStart"/>
      <w:r w:rsidRPr="006F4FD8">
        <w:rPr>
          <w:rFonts w:eastAsia="Times New Roman"/>
          <w:color w:val="000000"/>
          <w:sz w:val="16"/>
        </w:rPr>
        <w:t>as a consequence of</w:t>
      </w:r>
      <w:proofErr w:type="gramEnd"/>
      <w:r w:rsidRPr="006F4FD8">
        <w:rPr>
          <w:rFonts w:eastAsia="Times New Roman"/>
          <w:color w:val="000000"/>
          <w:sz w:val="16"/>
        </w:rPr>
        <w:t xml:space="preserve">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6F4FD8">
        <w:rPr>
          <w:rFonts w:eastAsia="Times New Roman"/>
          <w:color w:val="000000"/>
          <w:sz w:val="16"/>
        </w:rPr>
        <w:t>Bangkok</w:t>
      </w:r>
      <w:proofErr w:type="gramEnd"/>
      <w:r w:rsidRPr="006F4FD8">
        <w:rPr>
          <w:rFonts w:eastAsia="Times New Roman"/>
          <w:color w:val="000000"/>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 xml:space="preserve">high likelihood of human </w:t>
      </w:r>
      <w:proofErr w:type="spellStart"/>
      <w:r w:rsidRPr="006F4FD8">
        <w:rPr>
          <w:rFonts w:eastAsia="Times New Roman"/>
          <w:b/>
          <w:iCs/>
          <w:color w:val="000000"/>
          <w:highlight w:val="green"/>
          <w:u w:val="single"/>
          <w:bdr w:val="single" w:sz="8" w:space="0" w:color="auto"/>
        </w:rPr>
        <w:t>civilisation</w:t>
      </w:r>
      <w:proofErr w:type="spellEnd"/>
      <w:r w:rsidRPr="006F4FD8">
        <w:rPr>
          <w:rFonts w:eastAsia="Times New Roman"/>
          <w:b/>
          <w:iCs/>
          <w:color w:val="000000"/>
          <w:highlight w:val="green"/>
          <w:u w:val="single"/>
          <w:bdr w:val="single" w:sz="8" w:space="0" w:color="auto"/>
        </w:rPr>
        <w:t xml:space="preserve">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w:t>
      </w:r>
      <w:proofErr w:type="gramStart"/>
      <w:r w:rsidRPr="006F4FD8">
        <w:rPr>
          <w:rFonts w:eastAsia="Times New Roman"/>
          <w:color w:val="000000"/>
          <w:sz w:val="16"/>
        </w:rPr>
        <w:t>as a result of</w:t>
      </w:r>
      <w:proofErr w:type="gramEnd"/>
      <w:r w:rsidRPr="006F4FD8">
        <w:rPr>
          <w:rFonts w:eastAsia="Times New Roman"/>
          <w:color w:val="000000"/>
          <w:sz w:val="16"/>
        </w:rPr>
        <w:t xml:space="preserve">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 </w:t>
      </w:r>
      <w:r w:rsidRPr="006F4FD8">
        <w:rPr>
          <w:rFonts w:eastAsia="Times New Roman"/>
          <w:color w:val="000000"/>
          <w:u w:val="single"/>
        </w:rPr>
        <w:t xml:space="preserve">massive global </w:t>
      </w:r>
      <w:proofErr w:type="spellStart"/>
      <w:r w:rsidRPr="006F4FD8">
        <w:rPr>
          <w:rFonts w:eastAsia="Times New Roman"/>
          <w:color w:val="000000"/>
          <w:u w:val="single"/>
        </w:rPr>
        <w:t>mobilisation</w:t>
      </w:r>
      <w:proofErr w:type="spellEnd"/>
      <w:r w:rsidRPr="006F4FD8">
        <w:rPr>
          <w:rFonts w:eastAsia="Times New Roman"/>
          <w:color w:val="000000"/>
          <w:u w:val="single"/>
        </w:rPr>
        <w:t xml:space="preserve">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w:t>
      </w:r>
      <w:proofErr w:type="spellStart"/>
      <w:r w:rsidRPr="006F4FD8">
        <w:rPr>
          <w:rFonts w:eastAsia="Times New Roman"/>
          <w:color w:val="000000"/>
          <w:sz w:val="16"/>
        </w:rPr>
        <w:t>mobilisation</w:t>
      </w:r>
      <w:proofErr w:type="spellEnd"/>
      <w:r w:rsidRPr="006F4FD8">
        <w:rPr>
          <w:rFonts w:eastAsia="Times New Roman"/>
          <w:color w:val="000000"/>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w:t>
      </w:r>
      <w:proofErr w:type="spellStart"/>
      <w:r w:rsidRPr="006F4FD8">
        <w:rPr>
          <w:rFonts w:eastAsia="Times New Roman"/>
          <w:color w:val="000000"/>
          <w:sz w:val="16"/>
        </w:rPr>
        <w:t>metres</w:t>
      </w:r>
      <w:proofErr w:type="spellEnd"/>
      <w:r w:rsidRPr="006F4FD8">
        <w:rPr>
          <w:rFonts w:eastAsia="Times New Roman"/>
          <w:color w:val="000000"/>
          <w:sz w:val="16"/>
        </w:rPr>
        <w:t xml:space="preserve"> higher.25 It should be noted here that the 1.5° goal is not safe for a number of Earth System elements, including Arctic sea-ice, West Antarctica and coral reefs.</w:t>
      </w:r>
    </w:p>
    <w:p w14:paraId="699B16C3" w14:textId="77777777" w:rsidR="00DA61D5" w:rsidRPr="008B7C9B" w:rsidRDefault="00DA61D5" w:rsidP="00DA61D5"/>
    <w:p w14:paraId="7DC51E50" w14:textId="77777777" w:rsidR="00DA61D5" w:rsidRDefault="00DA61D5" w:rsidP="00DA61D5">
      <w:pPr>
        <w:pStyle w:val="Heading2"/>
      </w:pPr>
      <w:r>
        <w:lastRenderedPageBreak/>
        <w:t>FW (2:50)</w:t>
      </w:r>
    </w:p>
    <w:p w14:paraId="0E28E8D0" w14:textId="77777777" w:rsidR="00DA61D5" w:rsidRPr="00D63BF1" w:rsidRDefault="00DA61D5" w:rsidP="00DA61D5"/>
    <w:p w14:paraId="52782FE1" w14:textId="77777777" w:rsidR="00DA61D5" w:rsidRDefault="00DA61D5" w:rsidP="00DA61D5">
      <w:pPr>
        <w:pStyle w:val="Heading4"/>
      </w:pPr>
      <w:r>
        <w:t>Agents must be practical reasoners:</w:t>
      </w:r>
    </w:p>
    <w:p w14:paraId="67D1AD0B" w14:textId="77777777" w:rsidR="00DA61D5" w:rsidRPr="00E17C0A" w:rsidRDefault="00DA61D5" w:rsidP="00DA61D5"/>
    <w:p w14:paraId="71E864D2" w14:textId="77777777" w:rsidR="00DA61D5" w:rsidRDefault="00DA61D5" w:rsidP="00DA61D5">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7B70C6B8" w14:textId="77777777" w:rsidR="00DA61D5" w:rsidRPr="00E17C0A" w:rsidRDefault="00DA61D5" w:rsidP="00DA61D5">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w:t>
      </w:r>
      <w:proofErr w:type="spellStart"/>
      <w:r>
        <w:t>rct</w:t>
      </w:r>
      <w:proofErr w:type="spellEnd"/>
      <w:r>
        <w:t xml:space="preserve"> </w:t>
      </w:r>
      <w:proofErr w:type="spellStart"/>
      <w:r>
        <w:t>st</w:t>
      </w:r>
      <w:proofErr w:type="spellEnd"/>
    </w:p>
    <w:p w14:paraId="3084798E" w14:textId="77777777" w:rsidR="00DA61D5" w:rsidRPr="00BC0B35" w:rsidRDefault="00DA61D5" w:rsidP="00DA61D5">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 xml:space="preserve">the claim that you rationally ought to do something </w:t>
      </w:r>
      <w:proofErr w:type="gramStart"/>
      <w:r w:rsidRPr="00C55C98">
        <w:rPr>
          <w:rStyle w:val="Emphasis"/>
        </w:rPr>
        <w:t>whether</w:t>
      </w:r>
      <w:r w:rsidRPr="00BC0B35">
        <w:rPr>
          <w:sz w:val="16"/>
        </w:rPr>
        <w:t xml:space="preserve"> or not</w:t>
      </w:r>
      <w:proofErr w:type="gramEnd"/>
      <w:r w:rsidRPr="00BC0B35">
        <w:rPr>
          <w:sz w:val="16"/>
        </w:rPr>
        <w:t xml:space="preserve">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w:t>
      </w:r>
      <w:proofErr w:type="gramStart"/>
      <w:r w:rsidRPr="00C55C98">
        <w:rPr>
          <w:rStyle w:val="Emphasis"/>
        </w:rPr>
        <w:t>and</w:t>
      </w:r>
      <w:r w:rsidRPr="00BC0B35">
        <w:rPr>
          <w:sz w:val="16"/>
        </w:rPr>
        <w:t xml:space="preserve"> also</w:t>
      </w:r>
      <w:proofErr w:type="gramEnd"/>
      <w:r w:rsidRPr="00BC0B35">
        <w:rPr>
          <w:sz w:val="16"/>
        </w:rPr>
        <w:t xml:space="preserve">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w:t>
      </w:r>
      <w:proofErr w:type="gramStart"/>
      <w:r w:rsidRPr="00BC0B35">
        <w:rPr>
          <w:sz w:val="16"/>
        </w:rPr>
        <w:t>and also</w:t>
      </w:r>
      <w:proofErr w:type="gramEnd"/>
      <w:r w:rsidRPr="00BC0B35">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xml:space="preserve">, as an </w:t>
      </w:r>
      <w:proofErr w:type="gramStart"/>
      <w:r w:rsidRPr="00C55C98">
        <w:rPr>
          <w:rStyle w:val="Emphasis"/>
        </w:rPr>
        <w:t>end in itself</w:t>
      </w:r>
      <w:proofErr w:type="gramEnd"/>
      <w:r w:rsidRPr="00C55C98">
        <w:rPr>
          <w:rStyle w:val="Emphasis"/>
        </w:rPr>
        <w:t>.</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BC0B35">
        <w:rPr>
          <w:sz w:val="16"/>
        </w:rPr>
        <w:t>good</w:t>
      </w:r>
      <w:proofErr w:type="gramEnd"/>
      <w:r w:rsidRPr="00BC0B35">
        <w:rPr>
          <w:sz w:val="16"/>
        </w:rPr>
        <w:t xml:space="preserve"> or evil, have equal (absolute) worth as ends in themselves. For Kantian ethics </w:t>
      </w:r>
      <w:r w:rsidRPr="00BC0B35">
        <w:rPr>
          <w:rStyle w:val="Emphasis"/>
        </w:rPr>
        <w:t xml:space="preserve">the rational nature in every person is an end </w:t>
      </w:r>
      <w:proofErr w:type="gramStart"/>
      <w:r w:rsidRPr="00BC0B35">
        <w:rPr>
          <w:rStyle w:val="Emphasis"/>
        </w:rPr>
        <w:t>in itself whether</w:t>
      </w:r>
      <w:proofErr w:type="gramEnd"/>
      <w:r w:rsidRPr="00BC0B35">
        <w:rPr>
          <w:rStyle w:val="Emphasis"/>
        </w:rPr>
        <w:t xml:space="preserve"> the person is morally good or bad.</w:t>
      </w:r>
    </w:p>
    <w:p w14:paraId="65380809" w14:textId="77777777" w:rsidR="00DA61D5" w:rsidRPr="00E17C0A" w:rsidRDefault="00DA61D5" w:rsidP="00DA61D5"/>
    <w:p w14:paraId="31993E1A" w14:textId="77777777" w:rsidR="00DA61D5" w:rsidRPr="00E17C0A" w:rsidRDefault="00DA61D5" w:rsidP="00DA61D5">
      <w:pPr>
        <w:pStyle w:val="Heading4"/>
      </w:pPr>
      <w:r w:rsidRPr="00E17C0A">
        <w:t>Second, value theory – the existence of extrinsic goodness requires unconditional human worth.</w:t>
      </w:r>
    </w:p>
    <w:p w14:paraId="5EF03672" w14:textId="77777777" w:rsidR="00DA61D5" w:rsidRPr="00E17C0A" w:rsidRDefault="00DA61D5" w:rsidP="00DA61D5">
      <w:r w:rsidRPr="00E17C0A">
        <w:rPr>
          <w:rStyle w:val="Style13ptBold"/>
        </w:rPr>
        <w:t>Korsgaard</w:t>
      </w:r>
      <w:r w:rsidRPr="00E17C0A">
        <w:t xml:space="preserve"> (Christine M., “Two Distinctions in Goodness,” The Philosophical Review Vol. 92, No. 2 (</w:t>
      </w:r>
      <w:proofErr w:type="gramStart"/>
      <w:r w:rsidRPr="00E17C0A">
        <w:t>Apr.,</w:t>
      </w:r>
      <w:proofErr w:type="gramEnd"/>
      <w:r w:rsidRPr="00E17C0A">
        <w:t xml:space="preserve"> 1983), pp. 169-195, JSTOR) OS</w:t>
      </w:r>
      <w:r>
        <w:t xml:space="preserve"> *bracketed for gen lang* //</w:t>
      </w:r>
      <w:proofErr w:type="spellStart"/>
      <w:r>
        <w:t>rct</w:t>
      </w:r>
      <w:proofErr w:type="spellEnd"/>
      <w:r>
        <w:t xml:space="preserve"> </w:t>
      </w:r>
      <w:proofErr w:type="spellStart"/>
      <w:r>
        <w:t>st</w:t>
      </w:r>
      <w:proofErr w:type="spellEnd"/>
    </w:p>
    <w:p w14:paraId="4065ACCC" w14:textId="77777777" w:rsidR="00DA61D5" w:rsidRPr="00B42722" w:rsidRDefault="00DA61D5" w:rsidP="00DA61D5">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w:t>
      </w:r>
      <w:proofErr w:type="gramStart"/>
      <w:r w:rsidRPr="00B42722">
        <w:rPr>
          <w:sz w:val="16"/>
        </w:rPr>
        <w:t>he</w:t>
      </w:r>
      <w:proofErr w:type="gramEnd"/>
      <w:r w:rsidRPr="00B42722">
        <w:rPr>
          <w:sz w:val="16"/>
        </w:rPr>
        <w:t xml:space="preserv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w:t>
      </w:r>
      <w:proofErr w:type="gramStart"/>
      <w:r w:rsidRPr="00B42722">
        <w:rPr>
          <w:sz w:val="16"/>
        </w:rPr>
        <w:t xml:space="preserve">In order </w:t>
      </w:r>
      <w:r w:rsidRPr="00B12D15">
        <w:rPr>
          <w:rStyle w:val="Emphasis"/>
        </w:rPr>
        <w:t>for</w:t>
      </w:r>
      <w:proofErr w:type="gramEnd"/>
      <w:r w:rsidRPr="00B12D15">
        <w:rPr>
          <w:rStyle w:val="Emphasis"/>
        </w:rPr>
        <w:t xml:space="preserve">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 xml:space="preserve">regarding your existence as a rational being as an end </w:t>
      </w:r>
      <w:proofErr w:type="gramStart"/>
      <w:r w:rsidRPr="00795FD7">
        <w:rPr>
          <w:rStyle w:val="Emphasis"/>
          <w:highlight w:val="cyan"/>
        </w:rPr>
        <w:t>in itself is</w:t>
      </w:r>
      <w:proofErr w:type="gramEnd"/>
      <w:r w:rsidRPr="00795FD7">
        <w:rPr>
          <w:rStyle w:val="Emphasis"/>
          <w:highlight w:val="cyan"/>
        </w:rPr>
        <w:t xml:space="preserve">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w:t>
      </w:r>
      <w:proofErr w:type="gramStart"/>
      <w:r w:rsidRPr="00B42722">
        <w:rPr>
          <w:sz w:val="16"/>
        </w:rPr>
        <w:t>in itself thus</w:t>
      </w:r>
      <w:proofErr w:type="gramEnd"/>
      <w:r w:rsidRPr="00B42722">
        <w:rPr>
          <w:sz w:val="16"/>
        </w:rPr>
        <w:t xml:space="preserve">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17A2F1D7" w14:textId="77777777" w:rsidR="00DA61D5" w:rsidRPr="00E17C0A" w:rsidRDefault="00DA61D5" w:rsidP="00DA61D5"/>
    <w:p w14:paraId="612495E0" w14:textId="77777777" w:rsidR="00DA61D5" w:rsidRPr="00E17C0A" w:rsidRDefault="00DA61D5" w:rsidP="00DA61D5">
      <w:pPr>
        <w:pStyle w:val="Heading4"/>
      </w:pPr>
      <w:r w:rsidRPr="00E17C0A">
        <w:t>Third, practical reason – ethical principles must be derived from the structure of reason:</w:t>
      </w:r>
    </w:p>
    <w:p w14:paraId="5396AB3C" w14:textId="77777777" w:rsidR="00DA61D5" w:rsidRPr="00E17C0A" w:rsidRDefault="00DA61D5" w:rsidP="00DA61D5"/>
    <w:p w14:paraId="5633F61C" w14:textId="77777777" w:rsidR="00DA61D5" w:rsidRPr="00E17C0A" w:rsidRDefault="00DA61D5" w:rsidP="00DA61D5">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22757DCB" w14:textId="77777777" w:rsidR="00DA61D5" w:rsidRPr="00E17C0A" w:rsidRDefault="00DA61D5" w:rsidP="00DA61D5"/>
    <w:p w14:paraId="1067A49F" w14:textId="77777777" w:rsidR="00DA61D5" w:rsidRPr="00E17C0A" w:rsidRDefault="00DA61D5" w:rsidP="00DA61D5">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7323335D" w14:textId="77777777" w:rsidR="00DA61D5" w:rsidRDefault="00DA61D5" w:rsidP="00DA61D5">
      <w:pPr>
        <w:spacing w:after="0" w:line="240" w:lineRule="auto"/>
        <w:rPr>
          <w:rFonts w:ascii="Times New Roman" w:eastAsia="Times New Roman" w:hAnsi="Times New Roman" w:cs="Times New Roman"/>
          <w:sz w:val="24"/>
        </w:rPr>
      </w:pPr>
    </w:p>
    <w:p w14:paraId="28765B31" w14:textId="77777777" w:rsidR="00DA61D5" w:rsidRPr="005F04F4" w:rsidRDefault="00DA61D5" w:rsidP="00DA61D5">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5F95298F" w14:textId="77777777" w:rsidR="00DA61D5" w:rsidRPr="005F04F4" w:rsidRDefault="00DA61D5" w:rsidP="00DA61D5"/>
    <w:p w14:paraId="78684D14" w14:textId="77777777" w:rsidR="00DA61D5" w:rsidRPr="005F04F4" w:rsidRDefault="00DA61D5" w:rsidP="00DA61D5">
      <w:pPr>
        <w:pStyle w:val="Heading4"/>
        <w:rPr>
          <w:rFonts w:cs="Calibri"/>
          <w:b w:val="0"/>
          <w:bCs w:val="0"/>
        </w:rPr>
      </w:pPr>
      <w:r w:rsidRPr="005F04F4">
        <w:rPr>
          <w:rFonts w:cs="Calibri"/>
        </w:rPr>
        <w:lastRenderedPageBreak/>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5461FB50" w14:textId="77777777" w:rsidR="00DA61D5" w:rsidRPr="005F04F4" w:rsidRDefault="00DA61D5" w:rsidP="00DA61D5"/>
    <w:p w14:paraId="4DF3206D" w14:textId="77777777" w:rsidR="00DA61D5" w:rsidRPr="005F04F4" w:rsidRDefault="00DA61D5" w:rsidP="00DA61D5">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032FD2D0" w14:textId="77777777" w:rsidR="00DA61D5" w:rsidRDefault="00DA61D5" w:rsidP="00DA61D5"/>
    <w:p w14:paraId="5CB7278A" w14:textId="77777777" w:rsidR="00DA61D5" w:rsidRPr="00E2718D" w:rsidRDefault="00DA61D5" w:rsidP="00DA61D5">
      <w:pPr>
        <w:pStyle w:val="Heading4"/>
      </w:pPr>
      <w:r>
        <w:t xml:space="preserve">[C]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7974B8E4" w14:textId="77777777" w:rsidR="00DA61D5" w:rsidRDefault="00DA61D5" w:rsidP="00DA61D5">
      <w:pPr>
        <w:spacing w:after="0" w:line="240" w:lineRule="auto"/>
        <w:rPr>
          <w:rFonts w:ascii="Times New Roman" w:eastAsia="Times New Roman" w:hAnsi="Times New Roman" w:cs="Times New Roman"/>
          <w:sz w:val="24"/>
        </w:rPr>
      </w:pPr>
    </w:p>
    <w:p w14:paraId="0DE5F8EB" w14:textId="77777777" w:rsidR="00DA61D5" w:rsidRDefault="00DA61D5" w:rsidP="00DA61D5">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4A8B0D09" w14:textId="77777777" w:rsidR="00DA61D5" w:rsidRPr="00C80FBA" w:rsidRDefault="00DA61D5" w:rsidP="00DA61D5"/>
    <w:p w14:paraId="537FFEEA" w14:textId="77777777" w:rsidR="00DA61D5" w:rsidRPr="006C6EFC" w:rsidRDefault="00DA61D5" w:rsidP="00DA61D5">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70633F61" w14:textId="77777777" w:rsidR="00DA61D5" w:rsidRPr="00C80FBA" w:rsidRDefault="00DA61D5" w:rsidP="00DA61D5"/>
    <w:p w14:paraId="2A836D6B" w14:textId="77777777" w:rsidR="00DA61D5" w:rsidRDefault="00DA61D5" w:rsidP="00DA61D5">
      <w:pPr>
        <w:pStyle w:val="Heading4"/>
      </w:pPr>
      <w:r>
        <w:t>Thus, the standard is respecting freedom.</w:t>
      </w:r>
    </w:p>
    <w:p w14:paraId="0F095B0B" w14:textId="77777777" w:rsidR="00DA61D5" w:rsidRDefault="00DA61D5" w:rsidP="00DA61D5"/>
    <w:p w14:paraId="74F67F2C" w14:textId="77777777" w:rsidR="00DA61D5" w:rsidRDefault="00DA61D5" w:rsidP="00DA61D5">
      <w:pPr>
        <w:pStyle w:val="Heading2"/>
      </w:pPr>
      <w:r>
        <w:lastRenderedPageBreak/>
        <w:t>Offense</w:t>
      </w:r>
    </w:p>
    <w:p w14:paraId="2F79B472" w14:textId="77777777" w:rsidR="00DA61D5" w:rsidRDefault="00DA61D5" w:rsidP="00DA61D5"/>
    <w:p w14:paraId="6B0C3DD2" w14:textId="77777777" w:rsidR="00DA61D5" w:rsidRDefault="00DA61D5" w:rsidP="00DA61D5">
      <w:pPr>
        <w:pStyle w:val="Heading4"/>
      </w:pPr>
      <w:r>
        <w:t>Negate:</w:t>
      </w:r>
    </w:p>
    <w:p w14:paraId="4FAC9B46" w14:textId="77777777" w:rsidR="00DA61D5" w:rsidRPr="00C97CF0" w:rsidRDefault="00DA61D5" w:rsidP="00DA61D5"/>
    <w:p w14:paraId="2BCD9B2E" w14:textId="77777777" w:rsidR="00DA61D5" w:rsidRDefault="00DA61D5" w:rsidP="00DA61D5">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09C709E2" w14:textId="77777777" w:rsidR="00DA61D5" w:rsidRPr="009D349B" w:rsidRDefault="00DA61D5" w:rsidP="00DA61D5">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3D2D23C" w14:textId="77777777" w:rsidR="00DA61D5" w:rsidRDefault="00DA61D5" w:rsidP="00DA61D5">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w:t>
      </w:r>
      <w:r w:rsidRPr="009D349B">
        <w:rPr>
          <w:sz w:val="16"/>
        </w:rPr>
        <w:lastRenderedPageBreak/>
        <w:t xml:space="preserve">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39D804F0" w14:textId="77777777" w:rsidR="00DA61D5" w:rsidRDefault="00DA61D5" w:rsidP="00DA61D5">
      <w:pPr>
        <w:rPr>
          <w:sz w:val="16"/>
        </w:rPr>
      </w:pPr>
    </w:p>
    <w:p w14:paraId="2F424D6B" w14:textId="77777777" w:rsidR="00DA61D5" w:rsidRDefault="00DA61D5" w:rsidP="00DA61D5">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1DA0E0BC" w14:textId="77777777" w:rsidR="00DA61D5" w:rsidRPr="009D349B" w:rsidRDefault="00DA61D5" w:rsidP="00DA61D5">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FDA3E20" w14:textId="77777777" w:rsidR="00DA61D5" w:rsidRPr="009D349B" w:rsidRDefault="00DA61D5" w:rsidP="00DA61D5">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w:t>
      </w:r>
      <w:r w:rsidRPr="009D349B">
        <w:rPr>
          <w:sz w:val="10"/>
        </w:rPr>
        <w:lastRenderedPageBreak/>
        <w:t xml:space="preserve">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w:t>
      </w:r>
      <w:proofErr w:type="gramStart"/>
      <w:r w:rsidRPr="009D349B">
        <w:rPr>
          <w:sz w:val="10"/>
        </w:rPr>
        <w:t>out, if</w:t>
      </w:r>
      <w:proofErr w:type="gramEnd"/>
      <w:r w:rsidRPr="009D349B">
        <w:rPr>
          <w:sz w:val="10"/>
        </w:rPr>
        <w:t xml:space="preserve">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328E2373" w14:textId="77777777" w:rsidR="00DA61D5" w:rsidRDefault="00DA61D5" w:rsidP="00DA61D5"/>
    <w:p w14:paraId="11F2B3BE" w14:textId="77777777" w:rsidR="00DA61D5" w:rsidRDefault="00DA61D5" w:rsidP="00DA61D5">
      <w:pPr>
        <w:pStyle w:val="Heading4"/>
      </w:pPr>
      <w:r>
        <w:t>Counterplan: States ought to establish a governing authority to distribute property to private entities</w:t>
      </w:r>
    </w:p>
    <w:p w14:paraId="26E64602" w14:textId="77777777" w:rsidR="00DA61D5" w:rsidRPr="00F330D7" w:rsidRDefault="00DA61D5" w:rsidP="00DA61D5"/>
    <w:p w14:paraId="6B18873A" w14:textId="77777777" w:rsidR="00DA61D5" w:rsidRPr="00F330D7" w:rsidRDefault="00DA61D5" w:rsidP="00DA61D5">
      <w:pPr>
        <w:pStyle w:val="Heading4"/>
      </w:pPr>
      <w:r>
        <w:t xml:space="preserve">The net benefit is preemptive – if they say that </w:t>
      </w:r>
      <w:proofErr w:type="spellStart"/>
      <w:r>
        <w:t>kant</w:t>
      </w:r>
      <w:proofErr w:type="spellEnd"/>
      <w:r>
        <w:t xml:space="preserve"> affirms because there is no state in </w:t>
      </w:r>
      <w:proofErr w:type="gramStart"/>
      <w:r>
        <w:t>space</w:t>
      </w:r>
      <w:proofErr w:type="gramEnd"/>
      <w:r>
        <w:t xml:space="preserve"> we solve this by putting a state in space</w:t>
      </w:r>
    </w:p>
    <w:p w14:paraId="2708A75F" w14:textId="77777777" w:rsidR="00DA61D5" w:rsidRDefault="00DA61D5" w:rsidP="00DA61D5">
      <w:pPr>
        <w:pStyle w:val="Heading1"/>
      </w:pPr>
      <w:r>
        <w:lastRenderedPageBreak/>
        <w:t>Case</w:t>
      </w:r>
    </w:p>
    <w:p w14:paraId="12099F30" w14:textId="77777777" w:rsidR="00DA61D5" w:rsidRPr="00F928B8" w:rsidRDefault="00DA61D5" w:rsidP="00DA61D5">
      <w:pPr>
        <w:rPr>
          <w:b/>
          <w:bCs/>
        </w:rPr>
      </w:pPr>
    </w:p>
    <w:p w14:paraId="761820C0" w14:textId="77777777" w:rsidR="00DA61D5" w:rsidRDefault="00DA61D5" w:rsidP="00DA61D5"/>
    <w:p w14:paraId="16AD5851" w14:textId="77777777" w:rsidR="00DA61D5" w:rsidRDefault="00DA61D5" w:rsidP="00DA61D5">
      <w:pPr>
        <w:pStyle w:val="Heading2"/>
      </w:pPr>
      <w:r>
        <w:lastRenderedPageBreak/>
        <w:t>Substance</w:t>
      </w:r>
    </w:p>
    <w:p w14:paraId="1321EAEE" w14:textId="77777777" w:rsidR="00DA61D5" w:rsidRDefault="00DA61D5" w:rsidP="00DA61D5"/>
    <w:p w14:paraId="173E553A" w14:textId="77777777" w:rsidR="00DA61D5" w:rsidRDefault="00DA61D5" w:rsidP="00DA61D5">
      <w:pPr>
        <w:pStyle w:val="Heading3"/>
      </w:pPr>
      <w:r>
        <w:lastRenderedPageBreak/>
        <w:t>Ozone</w:t>
      </w:r>
    </w:p>
    <w:p w14:paraId="4D583E5A" w14:textId="77777777" w:rsidR="00DA61D5" w:rsidRDefault="00DA61D5" w:rsidP="00DA61D5">
      <w:pPr>
        <w:pStyle w:val="Heading4"/>
      </w:pPr>
      <w:r>
        <w:t xml:space="preserve">Ozone Layer is </w:t>
      </w:r>
      <w:r>
        <w:rPr>
          <w:u w:val="single"/>
        </w:rPr>
        <w:t>increasing</w:t>
      </w:r>
      <w:r>
        <w:t xml:space="preserve"> – flips U/Q.</w:t>
      </w:r>
    </w:p>
    <w:p w14:paraId="4D5CE9F2" w14:textId="77777777" w:rsidR="00DA61D5" w:rsidRPr="00C830B9" w:rsidRDefault="00DA61D5" w:rsidP="00DA61D5">
      <w:r w:rsidRPr="00C830B9">
        <w:rPr>
          <w:rStyle w:val="Style13ptBold"/>
        </w:rPr>
        <w:t>Horton 21</w:t>
      </w:r>
      <w:r>
        <w:t xml:space="preserve"> </w:t>
      </w:r>
      <w:r w:rsidRPr="00C830B9">
        <w:t>Helena Horton 9-15-2021 "‘Larger than usual’: this year’s ozone layer hole bigger than Antarctica"</w:t>
      </w:r>
      <w:r>
        <w:t xml:space="preserve"> </w:t>
      </w:r>
      <w:hyperlink r:id="rId11" w:history="1">
        <w:r w:rsidRPr="005C484B">
          <w:rPr>
            <w:rStyle w:val="Hyperlink"/>
          </w:rPr>
          <w:t>https://www.theguardian.com/environment/2021/sep/16/larger-than-usual-ozone-layer-hole-bigger-than-antarctica</w:t>
        </w:r>
      </w:hyperlink>
      <w:r>
        <w:t xml:space="preserve"> (Environmental Journalist for the Guardian)//Elmer </w:t>
      </w:r>
    </w:p>
    <w:p w14:paraId="0087CE4C" w14:textId="77777777" w:rsidR="00DA61D5" w:rsidRPr="0077033B" w:rsidRDefault="00DA61D5" w:rsidP="00DA61D5">
      <w:pPr>
        <w:rPr>
          <w:sz w:val="16"/>
        </w:rPr>
      </w:pPr>
      <w:r w:rsidRPr="0077033B">
        <w:rPr>
          <w:u w:val="single"/>
        </w:rPr>
        <w:t xml:space="preserve">The </w:t>
      </w:r>
      <w:r w:rsidRPr="0077033B">
        <w:rPr>
          <w:rStyle w:val="Emphasis"/>
          <w:highlight w:val="green"/>
        </w:rPr>
        <w:t>hole in the ozone layer</w:t>
      </w:r>
      <w:r w:rsidRPr="0077033B">
        <w:rPr>
          <w:highlight w:val="green"/>
          <w:u w:val="single"/>
        </w:rPr>
        <w:t xml:space="preserve"> </w:t>
      </w:r>
      <w:r w:rsidRPr="0077033B">
        <w:rPr>
          <w:u w:val="single"/>
        </w:rPr>
        <w:t xml:space="preserve">that develops annually </w:t>
      </w:r>
      <w:r w:rsidRPr="0077033B">
        <w:rPr>
          <w:rStyle w:val="Emphasis"/>
          <w:highlight w:val="green"/>
        </w:rPr>
        <w:t>is</w:t>
      </w:r>
      <w:r w:rsidRPr="0077033B">
        <w:rPr>
          <w:highlight w:val="green"/>
          <w:u w:val="single"/>
        </w:rPr>
        <w:t xml:space="preserve"> </w:t>
      </w:r>
      <w:r w:rsidRPr="0077033B">
        <w:rPr>
          <w:u w:val="single"/>
        </w:rPr>
        <w:t xml:space="preserve">“rather </w:t>
      </w:r>
      <w:r w:rsidRPr="0077033B">
        <w:rPr>
          <w:rStyle w:val="Emphasis"/>
          <w:highlight w:val="green"/>
          <w:bdr w:val="single" w:sz="18" w:space="0" w:color="auto"/>
        </w:rPr>
        <w:t>larger than usual</w:t>
      </w:r>
      <w:r w:rsidRPr="0077033B">
        <w:rPr>
          <w:u w:val="single"/>
        </w:rPr>
        <w:t xml:space="preserve">” and is </w:t>
      </w:r>
      <w:r w:rsidRPr="0077033B">
        <w:rPr>
          <w:rStyle w:val="Emphasis"/>
          <w:highlight w:val="green"/>
        </w:rPr>
        <w:t xml:space="preserve">currently bigger than </w:t>
      </w:r>
      <w:proofErr w:type="spellStart"/>
      <w:r w:rsidRPr="0077033B">
        <w:rPr>
          <w:rStyle w:val="Emphasis"/>
          <w:highlight w:val="green"/>
        </w:rPr>
        <w:t>Antartica</w:t>
      </w:r>
      <w:proofErr w:type="spellEnd"/>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77033B">
        <w:rPr>
          <w:rStyle w:val="Emphasis"/>
          <w:highlight w:val="green"/>
        </w:rPr>
        <w:t>this year’s hole is growing quickly</w:t>
      </w:r>
      <w:r w:rsidRPr="0077033B">
        <w:rPr>
          <w:highlight w:val="green"/>
          <w:u w:val="single"/>
        </w:rPr>
        <w:t xml:space="preserve"> </w:t>
      </w:r>
      <w:r w:rsidRPr="0077033B">
        <w:rPr>
          <w:u w:val="single"/>
        </w:rPr>
        <w:t xml:space="preserve">and is </w:t>
      </w:r>
      <w:r w:rsidRPr="0077033B">
        <w:rPr>
          <w:rStyle w:val="Emphasis"/>
          <w:highlight w:val="green"/>
          <w:bdr w:val="single" w:sz="18" w:space="0" w:color="auto"/>
        </w:rPr>
        <w:t>larger than 75% of ozone holes</w:t>
      </w:r>
      <w:r w:rsidRPr="0077033B">
        <w:rPr>
          <w:highlight w:val="green"/>
          <w:u w:val="single"/>
        </w:rPr>
        <w:t xml:space="preserve"> </w:t>
      </w:r>
      <w:r w:rsidRPr="0077033B">
        <w:rPr>
          <w:u w:val="single"/>
        </w:rPr>
        <w:t xml:space="preserve">at this stage in the season </w:t>
      </w:r>
      <w:r w:rsidRPr="0077033B">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w:t>
      </w:r>
      <w:proofErr w:type="spellStart"/>
      <w:r w:rsidRPr="0077033B">
        <w:rPr>
          <w:sz w:val="16"/>
        </w:rPr>
        <w:t>thesouthern</w:t>
      </w:r>
      <w:proofErr w:type="spellEnd"/>
      <w:r w:rsidRPr="0077033B">
        <w:rPr>
          <w:sz w:val="16"/>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rPr>
          <w:sz w:val="16"/>
        </w:rPr>
        <w:t>Peuch</w:t>
      </w:r>
      <w:proofErr w:type="spellEnd"/>
      <w:r w:rsidRPr="0077033B">
        <w:rPr>
          <w:sz w:val="16"/>
        </w:rPr>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77033B">
        <w:rPr>
          <w:rStyle w:val="Emphasis"/>
          <w:highlight w:val="green"/>
        </w:rPr>
        <w:t>among the deepest and the longest-lasting</w:t>
      </w:r>
      <w:r w:rsidRPr="0077033B">
        <w:rPr>
          <w:highlight w:val="green"/>
          <w:u w:val="single"/>
        </w:rPr>
        <w:t xml:space="preserve"> </w:t>
      </w:r>
      <w:r w:rsidRPr="0077033B">
        <w:rPr>
          <w:u w:val="single"/>
        </w:rPr>
        <w:t>– it closed around Christmas – in our records since 1979.</w:t>
      </w:r>
    </w:p>
    <w:p w14:paraId="7501E3DE" w14:textId="77777777" w:rsidR="00DA61D5" w:rsidRPr="006F3636" w:rsidRDefault="00DA61D5" w:rsidP="00DA61D5">
      <w:pPr>
        <w:pStyle w:val="Heading4"/>
      </w:pPr>
      <w:r w:rsidRPr="00834DCF">
        <w:rPr>
          <w:u w:val="single"/>
        </w:rPr>
        <w:t>Dichloromethane</w:t>
      </w:r>
      <w:r>
        <w:rPr>
          <w:u w:val="single"/>
        </w:rPr>
        <w:t xml:space="preserve"> </w:t>
      </w:r>
      <w:r>
        <w:t xml:space="preserve">thumps </w:t>
      </w:r>
    </w:p>
    <w:p w14:paraId="648FA692" w14:textId="77777777" w:rsidR="00DA61D5" w:rsidRPr="00834DCF" w:rsidRDefault="00DA61D5" w:rsidP="00DA61D5">
      <w:r w:rsidRPr="00834DCF">
        <w:rPr>
          <w:rStyle w:val="Style13ptBold"/>
        </w:rPr>
        <w:t>Perkins 17</w:t>
      </w:r>
      <w:r>
        <w:t xml:space="preserve"> </w:t>
      </w:r>
      <w:r w:rsidRPr="00834DCF">
        <w:t>Sid Perkins 6-27-2017 "New threat to ozone layer found"</w:t>
      </w:r>
      <w:r>
        <w:t xml:space="preserve"> </w:t>
      </w:r>
      <w:hyperlink r:id="rId12"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75F61C35" w14:textId="77777777" w:rsidR="00DA61D5" w:rsidRPr="0077033B" w:rsidRDefault="00DA61D5" w:rsidP="00DA61D5">
      <w:pPr>
        <w:rPr>
          <w:sz w:val="16"/>
        </w:rPr>
      </w:pPr>
      <w:r w:rsidRPr="0077033B">
        <w:rPr>
          <w:sz w:val="16"/>
        </w:rPr>
        <w:t xml:space="preserve">The ozone layer—a high-altitude expanse of oxygen molecules that protects us from the sun's ultraviolet rays—has been on the mend for the past decade or so. But a </w:t>
      </w:r>
      <w:r w:rsidRPr="0077033B">
        <w:rPr>
          <w:rStyle w:val="Emphasis"/>
          <w:highlight w:val="green"/>
        </w:rPr>
        <w:t>newly</w:t>
      </w:r>
      <w:r w:rsidRPr="0077033B">
        <w:rPr>
          <w:sz w:val="16"/>
          <w:highlight w:val="green"/>
        </w:rPr>
        <w:t xml:space="preserve"> </w:t>
      </w:r>
      <w:r w:rsidRPr="0077033B">
        <w:rPr>
          <w:rStyle w:val="Emphasis"/>
          <w:highlight w:val="green"/>
        </w:rPr>
        <w:t>discovered threat</w:t>
      </w:r>
      <w:r w:rsidRPr="0077033B">
        <w:rPr>
          <w:sz w:val="16"/>
          <w:highlight w:val="green"/>
        </w:rPr>
        <w:t xml:space="preserve"> </w:t>
      </w:r>
      <w:r w:rsidRPr="0077033B">
        <w:rPr>
          <w:rStyle w:val="Emphasis"/>
          <w:highlight w:val="green"/>
          <w:bdr w:val="single" w:sz="18" w:space="0" w:color="auto"/>
        </w:rPr>
        <w:t>could delay its recovery</w:t>
      </w:r>
      <w:r w:rsidRPr="0077033B">
        <w:rPr>
          <w:sz w:val="16"/>
        </w:rPr>
        <w:t xml:space="preserve">. </w:t>
      </w:r>
      <w:r w:rsidRPr="0077033B">
        <w:rPr>
          <w:rStyle w:val="Emphasis"/>
          <w:highlight w:val="green"/>
        </w:rPr>
        <w:t>Industrial emissions of</w:t>
      </w:r>
      <w:r w:rsidRPr="0077033B">
        <w:rPr>
          <w:sz w:val="16"/>
          <w:highlight w:val="green"/>
        </w:rPr>
        <w:t xml:space="preserve"> </w:t>
      </w:r>
      <w:r w:rsidRPr="0077033B">
        <w:rPr>
          <w:sz w:val="16"/>
        </w:rPr>
        <w:t xml:space="preserve">a </w:t>
      </w:r>
      <w:r w:rsidRPr="0077033B">
        <w:rPr>
          <w:rStyle w:val="Emphasis"/>
          <w:highlight w:val="green"/>
        </w:rPr>
        <w:t>chemical</w:t>
      </w:r>
      <w:r w:rsidRPr="0077033B">
        <w:rPr>
          <w:sz w:val="16"/>
          <w:highlight w:val="green"/>
        </w:rPr>
        <w:t xml:space="preserve"> </w:t>
      </w:r>
      <w:r w:rsidRPr="0077033B">
        <w:rPr>
          <w:rStyle w:val="Emphasis"/>
          <w:highlight w:val="green"/>
        </w:rPr>
        <w:t>commonly used</w:t>
      </w:r>
      <w:r w:rsidRPr="0077033B">
        <w:rPr>
          <w:sz w:val="16"/>
          <w:highlight w:val="green"/>
        </w:rPr>
        <w:t xml:space="preserve"> </w:t>
      </w:r>
      <w:r w:rsidRPr="0077033B">
        <w:rPr>
          <w:sz w:val="16"/>
        </w:rPr>
        <w:t xml:space="preserve">in solvents, paint removers, and the production of pharmaceuticals </w:t>
      </w:r>
      <w:r w:rsidRPr="0077033B">
        <w:rPr>
          <w:rStyle w:val="Emphasis"/>
          <w:highlight w:val="green"/>
          <w:bdr w:val="single" w:sz="18" w:space="0" w:color="auto"/>
        </w:rPr>
        <w:t>have doubled</w:t>
      </w:r>
      <w:r w:rsidRPr="0077033B">
        <w:rPr>
          <w:sz w:val="16"/>
          <w:highlight w:val="green"/>
        </w:rPr>
        <w:t xml:space="preserve"> </w:t>
      </w:r>
      <w:r w:rsidRPr="0077033B">
        <w:rPr>
          <w:sz w:val="16"/>
        </w:rPr>
        <w:t>in the past few years</w:t>
      </w:r>
      <w:r w:rsidRPr="0077033B">
        <w:rPr>
          <w:u w:val="single"/>
        </w:rPr>
        <w:t xml:space="preserve">, researchers have found, </w:t>
      </w:r>
      <w:r w:rsidRPr="0077033B">
        <w:rPr>
          <w:rStyle w:val="Emphasis"/>
          <w:highlight w:val="green"/>
        </w:rPr>
        <w:t>which could slow</w:t>
      </w:r>
      <w:r w:rsidRPr="0077033B">
        <w:rPr>
          <w:highlight w:val="green"/>
          <w:u w:val="single"/>
        </w:rPr>
        <w:t xml:space="preserve"> </w:t>
      </w:r>
      <w:r w:rsidRPr="0077033B">
        <w:rPr>
          <w:u w:val="single"/>
        </w:rPr>
        <w:t xml:space="preserve">the </w:t>
      </w:r>
      <w:r w:rsidRPr="0077033B">
        <w:rPr>
          <w:rStyle w:val="Emphasis"/>
          <w:highlight w:val="green"/>
        </w:rPr>
        <w:t>healing</w:t>
      </w:r>
      <w:r w:rsidRPr="0077033B">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77033B">
        <w:rPr>
          <w:rStyle w:val="Emphasis"/>
          <w:highlight w:val="green"/>
          <w:bdr w:val="single" w:sz="18" w:space="0" w:color="auto"/>
        </w:rPr>
        <w:t>longer if levels continue to rise</w:t>
      </w:r>
      <w:r w:rsidRPr="0077033B">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77033B">
        <w:rPr>
          <w:rStyle w:val="Emphasis"/>
          <w:highlight w:val="green"/>
        </w:rPr>
        <w:t>dichloromethane</w:t>
      </w:r>
      <w:r w:rsidRPr="0077033B">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77033B">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77033B">
        <w:rPr>
          <w:sz w:val="16"/>
        </w:rPr>
        <w:t>Hossaini</w:t>
      </w:r>
      <w:proofErr w:type="spellEnd"/>
      <w:r w:rsidRPr="0077033B">
        <w:rPr>
          <w:sz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w:t>
      </w:r>
      <w:r w:rsidRPr="0077033B">
        <w:rPr>
          <w:sz w:val="16"/>
        </w:rPr>
        <w:lastRenderedPageBreak/>
        <w:t xml:space="preserve">height 8 kilometers above the poles. To gauge the current and future threat to high-altitude ozone from CH2Cl2, </w:t>
      </w:r>
      <w:proofErr w:type="spellStart"/>
      <w:r w:rsidRPr="0077033B">
        <w:rPr>
          <w:sz w:val="16"/>
        </w:rPr>
        <w:t>Hossaini</w:t>
      </w:r>
      <w:proofErr w:type="spellEnd"/>
      <w:r w:rsidRPr="0077033B">
        <w:rPr>
          <w:sz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77033B">
        <w:rPr>
          <w:sz w:val="16"/>
        </w:rPr>
        <w:t>Hossaini</w:t>
      </w:r>
      <w:proofErr w:type="spellEnd"/>
      <w:r w:rsidRPr="0077033B">
        <w:rPr>
          <w:sz w:val="16"/>
        </w:rPr>
        <w:t xml:space="preserve"> says. </w:t>
      </w:r>
      <w:r w:rsidRPr="0077033B">
        <w:rPr>
          <w:rStyle w:val="Emphasis"/>
          <w:highlight w:val="green"/>
        </w:rPr>
        <w:t>If CH2Cl2 emissions continue to rise</w:t>
      </w:r>
      <w:r w:rsidRPr="0077033B">
        <w:rPr>
          <w:sz w:val="16"/>
          <w:highlight w:val="green"/>
        </w:rPr>
        <w:t xml:space="preserve"> </w:t>
      </w:r>
      <w:r w:rsidRPr="0077033B">
        <w:rPr>
          <w:sz w:val="16"/>
        </w:rPr>
        <w:t xml:space="preserve">at the rate seen in the last decade, </w:t>
      </w:r>
      <w:r w:rsidRPr="0077033B">
        <w:rPr>
          <w:rStyle w:val="Emphasis"/>
          <w:highlight w:val="green"/>
        </w:rPr>
        <w:t>recovery</w:t>
      </w:r>
      <w:r w:rsidRPr="0077033B">
        <w:rPr>
          <w:sz w:val="16"/>
          <w:highlight w:val="green"/>
        </w:rPr>
        <w:t xml:space="preserve"> </w:t>
      </w:r>
      <w:r w:rsidRPr="0077033B">
        <w:rPr>
          <w:sz w:val="16"/>
        </w:rPr>
        <w:t xml:space="preserve">of the ozone hole would be </w:t>
      </w:r>
      <w:r w:rsidRPr="0077033B">
        <w:rPr>
          <w:rStyle w:val="Emphasis"/>
          <w:highlight w:val="green"/>
          <w:bdr w:val="single" w:sz="18" w:space="0" w:color="auto"/>
        </w:rPr>
        <w:t>delayed about 30 years</w:t>
      </w:r>
      <w:r w:rsidRPr="0077033B">
        <w:rPr>
          <w:sz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77033B">
        <w:rPr>
          <w:sz w:val="16"/>
        </w:rPr>
        <w:t>Sinnhuber</w:t>
      </w:r>
      <w:proofErr w:type="spellEnd"/>
      <w:r w:rsidRPr="0077033B">
        <w:rPr>
          <w:sz w:val="16"/>
        </w:rPr>
        <w:t>, an atmospheric scientist at Karlsruhe Institute of Technology in Germany. "</w:t>
      </w:r>
      <w:r w:rsidRPr="0077033B">
        <w:rPr>
          <w:u w:val="single"/>
        </w:rPr>
        <w:t xml:space="preserve">It's clear that </w:t>
      </w:r>
      <w:r w:rsidRPr="0077033B">
        <w:rPr>
          <w:rStyle w:val="Emphasis"/>
          <w:highlight w:val="green"/>
        </w:rPr>
        <w:t>concentrations</w:t>
      </w:r>
      <w:r w:rsidRPr="0077033B">
        <w:rPr>
          <w:highlight w:val="green"/>
          <w:u w:val="single"/>
        </w:rPr>
        <w:t xml:space="preserve"> </w:t>
      </w:r>
      <w:r w:rsidRPr="0077033B">
        <w:rPr>
          <w:u w:val="single"/>
        </w:rPr>
        <w:t xml:space="preserve">[of CH2Cl2] have </w:t>
      </w:r>
      <w:r w:rsidRPr="0077033B">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77033B">
        <w:rPr>
          <w:rStyle w:val="Emphasis"/>
          <w:highlight w:val="green"/>
        </w:rPr>
        <w:t>possible</w:t>
      </w:r>
      <w:r w:rsidRPr="0077033B">
        <w:rPr>
          <w:highlight w:val="green"/>
          <w:u w:val="single"/>
        </w:rPr>
        <w:t xml:space="preserve"> </w:t>
      </w:r>
      <w:r w:rsidRPr="0077033B">
        <w:rPr>
          <w:u w:val="single"/>
        </w:rPr>
        <w:t xml:space="preserve">that </w:t>
      </w:r>
      <w:r w:rsidRPr="0077033B">
        <w:rPr>
          <w:rStyle w:val="Emphasis"/>
          <w:highlight w:val="green"/>
        </w:rPr>
        <w:t>emissions</w:t>
      </w:r>
      <w:r w:rsidRPr="0077033B">
        <w:rPr>
          <w:highlight w:val="green"/>
          <w:u w:val="single"/>
        </w:rPr>
        <w:t xml:space="preserve"> </w:t>
      </w:r>
      <w:r w:rsidRPr="0077033B">
        <w:rPr>
          <w:u w:val="single"/>
        </w:rPr>
        <w:t xml:space="preserve">of this multipurpose chemical </w:t>
      </w:r>
      <w:r w:rsidRPr="0077033B">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77033B">
        <w:rPr>
          <w:rStyle w:val="Emphasis"/>
          <w:highlight w:val="green"/>
        </w:rPr>
        <w:t>wouldn't recover</w:t>
      </w:r>
      <w:r w:rsidRPr="0077033B">
        <w:rPr>
          <w:highlight w:val="green"/>
          <w:u w:val="single"/>
        </w:rPr>
        <w:t xml:space="preserve"> </w:t>
      </w:r>
      <w:r w:rsidRPr="0077033B">
        <w:rPr>
          <w:u w:val="single"/>
        </w:rPr>
        <w:t xml:space="preserve">to pre-1980 levels </w:t>
      </w:r>
      <w:r w:rsidRPr="0077033B">
        <w:rPr>
          <w:rStyle w:val="Emphasis"/>
          <w:highlight w:val="green"/>
        </w:rPr>
        <w:t>until</w:t>
      </w:r>
      <w:r w:rsidRPr="0077033B">
        <w:rPr>
          <w:highlight w:val="green"/>
          <w:u w:val="single"/>
        </w:rPr>
        <w:t xml:space="preserve"> </w:t>
      </w:r>
      <w:r w:rsidRPr="0077033B">
        <w:rPr>
          <w:u w:val="single"/>
        </w:rPr>
        <w:t xml:space="preserve">well after the year </w:t>
      </w:r>
      <w:r w:rsidRPr="0077033B">
        <w:rPr>
          <w:rStyle w:val="Emphasis"/>
          <w:highlight w:val="green"/>
        </w:rPr>
        <w:t>2100</w:t>
      </w:r>
      <w:r w:rsidRPr="0077033B">
        <w:rPr>
          <w:u w:val="single"/>
        </w:rPr>
        <w:t xml:space="preserve">, the analyses suggest. </w:t>
      </w:r>
      <w:r w:rsidRPr="0077033B">
        <w:rPr>
          <w:sz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77033B">
        <w:rPr>
          <w:sz w:val="16"/>
        </w:rPr>
        <w:t>Hossaini</w:t>
      </w:r>
      <w:proofErr w:type="spellEnd"/>
      <w:r w:rsidRPr="0077033B">
        <w:rPr>
          <w:sz w:val="16"/>
        </w:rPr>
        <w:t xml:space="preserve"> admits, is sadly lacking as of now.</w:t>
      </w:r>
    </w:p>
    <w:p w14:paraId="7DA5100A" w14:textId="77777777" w:rsidR="00DA61D5" w:rsidRPr="007D0CE1" w:rsidRDefault="00DA61D5" w:rsidP="00DA61D5">
      <w:pPr>
        <w:pStyle w:val="Heading4"/>
      </w:pPr>
      <w:r w:rsidRPr="007D0CE1">
        <w:t xml:space="preserve">No </w:t>
      </w:r>
      <w:r>
        <w:t>Ozone Impact</w:t>
      </w:r>
      <w:r w:rsidRPr="007D0CE1">
        <w:t>.</w:t>
      </w:r>
    </w:p>
    <w:p w14:paraId="40655A53" w14:textId="77777777" w:rsidR="00DA61D5" w:rsidRPr="007D0CE1" w:rsidRDefault="00DA61D5" w:rsidP="00DA61D5">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3"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0B470463" w14:textId="77777777" w:rsidR="00DA61D5" w:rsidRDefault="00DA61D5" w:rsidP="00DA61D5">
      <w:pPr>
        <w:rPr>
          <w:sz w:val="16"/>
        </w:rPr>
      </w:pPr>
      <w:r w:rsidRPr="007D0CE1">
        <w:rPr>
          <w:rStyle w:val="StyleUnderline"/>
        </w:rPr>
        <w:t xml:space="preserve">Serial hyperbole does the environmental movement no </w:t>
      </w:r>
      <w:proofErr w:type="spellStart"/>
      <w:r w:rsidRPr="007D0CE1">
        <w:rPr>
          <w:rStyle w:val="StyleUnderline"/>
        </w:rPr>
        <w:t>favours</w:t>
      </w:r>
      <w:proofErr w:type="spellEnd"/>
      <w:r w:rsidRPr="007D0CE1">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CF5A50">
        <w:rPr>
          <w:rStyle w:val="Emphasis"/>
          <w:highlight w:val="green"/>
        </w:rPr>
        <w:t>ozone</w:t>
      </w:r>
      <w:r w:rsidRPr="007D0CE1">
        <w:rPr>
          <w:rStyle w:val="StyleUnderline"/>
        </w:rPr>
        <w:t xml:space="preserve"> hole </w:t>
      </w:r>
      <w:r w:rsidRPr="00CF5A50">
        <w:rPr>
          <w:rStyle w:val="Emphasis"/>
          <w:highlight w:val="green"/>
        </w:rPr>
        <w:t>was never</w:t>
      </w:r>
      <w:r w:rsidRPr="007D0CE1">
        <w:rPr>
          <w:rStyle w:val="StyleUnderline"/>
        </w:rPr>
        <w:t xml:space="preserve"> nearly </w:t>
      </w:r>
      <w:r w:rsidRPr="00CF5A50">
        <w:rPr>
          <w:rStyle w:val="Emphasis"/>
          <w:highlight w:val="green"/>
        </w:rPr>
        <w:t>as dangerous as</w:t>
      </w:r>
      <w:r w:rsidRPr="007D0CE1">
        <w:rPr>
          <w:rStyle w:val="StyleUnderline"/>
        </w:rPr>
        <w:t xml:space="preserve"> some </w:t>
      </w:r>
      <w:r w:rsidRPr="00CF5A50">
        <w:rPr>
          <w:rStyle w:val="Emphasis"/>
          <w:highlight w:val="green"/>
        </w:rPr>
        <w:t>people said</w:t>
      </w:r>
      <w:r w:rsidRPr="007D0CE1">
        <w:rPr>
          <w:rStyle w:val="StyleUnderline"/>
        </w:rPr>
        <w:t xml:space="preserve">, that it is not necessarily healing yet </w:t>
      </w:r>
      <w:r w:rsidRPr="00CF5A50">
        <w:rPr>
          <w:rStyle w:val="Emphasis"/>
          <w:highlight w:val="green"/>
        </w:rPr>
        <w:t>and</w:t>
      </w:r>
      <w:r w:rsidRPr="007D0CE1">
        <w:rPr>
          <w:rStyle w:val="StyleUnderline"/>
        </w:rPr>
        <w:t xml:space="preserve"> that it </w:t>
      </w:r>
      <w:r w:rsidRPr="00CF5A50">
        <w:rPr>
          <w:rStyle w:val="Emphasis"/>
          <w:highlight w:val="green"/>
        </w:rPr>
        <w:t>might not have been caused</w:t>
      </w:r>
      <w:r w:rsidRPr="007D0CE1">
        <w:rPr>
          <w:rStyle w:val="StyleUnderline"/>
        </w:rPr>
        <w:t xml:space="preserve"> mainly </w:t>
      </w:r>
      <w:r w:rsidRPr="00CF5A50">
        <w:rPr>
          <w:rStyle w:val="Emphasis"/>
          <w:highlight w:val="green"/>
        </w:rPr>
        <w:t>by CFCs anyway</w:t>
      </w:r>
      <w:r w:rsidRPr="007D0CE1">
        <w:rPr>
          <w:rStyle w:val="StyleUnderline"/>
        </w:rPr>
        <w:t>.</w:t>
      </w:r>
      <w:r w:rsidRPr="007D0CE1">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rPr>
          <w:sz w:val="16"/>
        </w:rPr>
        <w:t>actually announced</w:t>
      </w:r>
      <w:proofErr w:type="gramEnd"/>
      <w:r w:rsidRPr="007D0CE1">
        <w:rPr>
          <w:sz w:val="16"/>
        </w:rPr>
        <w:t xml:space="preserve"> last week, </w:t>
      </w:r>
      <w:r w:rsidRPr="007D0CE1">
        <w:rPr>
          <w:rStyle w:val="StyleUnderline"/>
        </w:rPr>
        <w:t>in the words of a Nasa scientist, Paul Newman: “From 2000 to 2013, ozone levels climbed 4 per cent in the key mid-northern latitudes</w:t>
      </w:r>
      <w:r w:rsidRPr="007D0CE1">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CF5A50">
        <w:rPr>
          <w:rStyle w:val="Emphasis"/>
          <w:highlight w:val="green"/>
        </w:rPr>
        <w:t>Nasa</w:t>
      </w:r>
      <w:r w:rsidRPr="007D0CE1">
        <w:rPr>
          <w:rStyle w:val="StyleUnderline"/>
        </w:rPr>
        <w:t xml:space="preserve"> about nine months ago, which </w:t>
      </w:r>
      <w:r w:rsidRPr="00CF5A50">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CF5A50">
        <w:rPr>
          <w:rStyle w:val="Emphasis"/>
          <w:highlight w:val="green"/>
        </w:rPr>
        <w:t>new studies show</w:t>
      </w:r>
      <w:r w:rsidRPr="007D0CE1">
        <w:rPr>
          <w:rStyle w:val="StyleUnderline"/>
        </w:rPr>
        <w:t xml:space="preserve"> that signs of recovery are not yet present, and that </w:t>
      </w:r>
      <w:r w:rsidRPr="00CF5A50">
        <w:rPr>
          <w:rStyle w:val="Emphasis"/>
          <w:highlight w:val="green"/>
        </w:rPr>
        <w:t>temperature and winds are</w:t>
      </w:r>
      <w:r w:rsidRPr="007D0CE1">
        <w:rPr>
          <w:rStyle w:val="StyleUnderline"/>
        </w:rPr>
        <w:t xml:space="preserve"> still </w:t>
      </w:r>
      <w:r w:rsidRPr="00CF5A50">
        <w:rPr>
          <w:rStyle w:val="Emphasis"/>
          <w:highlight w:val="green"/>
        </w:rPr>
        <w:t>driving</w:t>
      </w:r>
      <w:r w:rsidRPr="007D0CE1">
        <w:rPr>
          <w:rStyle w:val="StyleUnderline"/>
        </w:rPr>
        <w:t xml:space="preserve"> any annual </w:t>
      </w:r>
      <w:r w:rsidRPr="00CF5A50">
        <w:rPr>
          <w:rStyle w:val="Emphasis"/>
          <w:highlight w:val="green"/>
        </w:rPr>
        <w:t>changes in ozone</w:t>
      </w:r>
      <w:r w:rsidRPr="007D0CE1">
        <w:rPr>
          <w:rStyle w:val="StyleUnderline"/>
        </w:rPr>
        <w:t xml:space="preserve"> hole size</w:t>
      </w:r>
      <w:r w:rsidRPr="007D0CE1">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rPr>
          <w:sz w:val="16"/>
        </w:rPr>
        <w:t xml:space="preserve"> It is fascinating to go back and read what the usual hyperventilating eco-exaggerators said about ozone thinning in the 1980s. As a result of the extra ultraviolet light coming through the Antarctic ozone </w:t>
      </w:r>
      <w:r w:rsidRPr="007D0CE1">
        <w:rPr>
          <w:sz w:val="16"/>
        </w:rPr>
        <w:lastRenderedPageBreak/>
        <w:t xml:space="preserve">hole, southernmost parts of Patagonia and New Zealand see about 12 per cent more UV light than expected. </w:t>
      </w:r>
      <w:r w:rsidRPr="007D0CE1">
        <w:rPr>
          <w:rStyle w:val="StyleUnderline"/>
        </w:rPr>
        <w:t xml:space="preserve">This means that the </w:t>
      </w:r>
      <w:r w:rsidRPr="00CF5A50">
        <w:rPr>
          <w:rStyle w:val="Emphasis"/>
          <w:highlight w:val="green"/>
        </w:rPr>
        <w:t>weak September sunshine</w:t>
      </w:r>
      <w:r w:rsidRPr="007D0CE1">
        <w:rPr>
          <w:rStyle w:val="StyleUnderline"/>
        </w:rPr>
        <w:t xml:space="preserve">, though it feels much the same, </w:t>
      </w:r>
      <w:r w:rsidRPr="00CF5A50">
        <w:rPr>
          <w:rStyle w:val="Emphasis"/>
          <w:highlight w:val="green"/>
        </w:rPr>
        <w:t>has the power to cause sunburn</w:t>
      </w:r>
      <w:r w:rsidRPr="007D0CE1">
        <w:rPr>
          <w:rStyle w:val="StyleUnderline"/>
        </w:rPr>
        <w:t xml:space="preserve"> more like that of latitudes a few hundred miles north. </w:t>
      </w:r>
      <w:r w:rsidRPr="00CF5A50">
        <w:rPr>
          <w:rStyle w:val="Emphasis"/>
          <w:highlight w:val="green"/>
        </w:rPr>
        <w:t>Hardly Armageddon</w:t>
      </w:r>
      <w:r w:rsidRPr="007D0CE1">
        <w:rPr>
          <w:sz w:val="16"/>
        </w:rPr>
        <w:t xml:space="preserve">.  </w:t>
      </w:r>
      <w:r w:rsidRPr="007D0CE1">
        <w:rPr>
          <w:rStyle w:val="StyleUnderline"/>
        </w:rPr>
        <w:t>The New York Times reported “an increase in Twilight Zone-type reports of sheep and rabbits with cataracts” in southern Chile</w:t>
      </w:r>
      <w:r w:rsidRPr="007D0CE1">
        <w:rPr>
          <w:sz w:val="16"/>
        </w:rPr>
        <w:t xml:space="preserve">. Not to be outdone, Al Gore wrote that “hunters now report finding blind rabbits; fisherman catch blind salmon”. Zoologists briefly blamed the </w:t>
      </w:r>
      <w:r w:rsidRPr="00CF5A50">
        <w:rPr>
          <w:rStyle w:val="Emphasis"/>
          <w:highlight w:val="green"/>
        </w:rPr>
        <w:t>near extinction</w:t>
      </w:r>
      <w:r w:rsidRPr="007D0CE1">
        <w:rPr>
          <w:rStyle w:val="StyleUnderline"/>
        </w:rPr>
        <w:t xml:space="preserve"> of many amphibian species on thin ozone</w:t>
      </w:r>
      <w:r w:rsidRPr="007D0CE1">
        <w:rPr>
          <w:sz w:val="16"/>
        </w:rPr>
        <w:t xml:space="preserve">. </w:t>
      </w:r>
      <w:r w:rsidRPr="00CF5A50">
        <w:rPr>
          <w:rStyle w:val="Emphasis"/>
          <w:highlight w:val="green"/>
        </w:rPr>
        <w:t>Melanoma</w:t>
      </w:r>
      <w:r w:rsidRPr="007D0CE1">
        <w:rPr>
          <w:sz w:val="16"/>
        </w:rPr>
        <w:t xml:space="preserve"> in people was also said to be on the rise as a result.  </w:t>
      </w:r>
      <w:r w:rsidRPr="007D0CE1">
        <w:rPr>
          <w:rStyle w:val="StyleUnderline"/>
        </w:rPr>
        <w:t xml:space="preserve">This </w:t>
      </w:r>
      <w:r w:rsidRPr="00CF5A50">
        <w:rPr>
          <w:rStyle w:val="Emphasis"/>
          <w:highlight w:val="green"/>
        </w:rPr>
        <w:t>was nonsense.</w:t>
      </w:r>
      <w:r w:rsidRPr="007D0CE1">
        <w:rPr>
          <w:rStyle w:val="StyleUnderline"/>
        </w:rPr>
        <w:t xml:space="preserve"> Frogs were dying out because of a fungal disease spread from Africa — nothing to do with ozone.</w:t>
      </w:r>
      <w:r w:rsidRPr="007D0CE1">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CF5A50">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CF5A50">
        <w:rPr>
          <w:rStyle w:val="Emphasis"/>
          <w:highlight w:val="green"/>
        </w:rPr>
        <w:t>levelled</w:t>
      </w:r>
      <w:proofErr w:type="gramEnd"/>
      <w:r w:rsidRPr="00CF5A50">
        <w:rPr>
          <w:rStyle w:val="Emphasis"/>
          <w:highlight w:val="green"/>
        </w:rPr>
        <w:t xml:space="preserve"> out</w:t>
      </w:r>
      <w:r w:rsidRPr="007D0CE1">
        <w:rPr>
          <w:rStyle w:val="StyleUnderline"/>
        </w:rPr>
        <w:t xml:space="preserve"> during the period </w:t>
      </w:r>
      <w:r w:rsidRPr="00CF5A50">
        <w:rPr>
          <w:rStyle w:val="Emphasis"/>
          <w:highlight w:val="green"/>
        </w:rPr>
        <w:t>when</w:t>
      </w:r>
      <w:r w:rsidRPr="007D0CE1">
        <w:rPr>
          <w:rStyle w:val="StyleUnderline"/>
        </w:rPr>
        <w:t xml:space="preserve"> the </w:t>
      </w:r>
      <w:r w:rsidRPr="00CF5A50">
        <w:rPr>
          <w:rStyle w:val="Emphasis"/>
          <w:highlight w:val="green"/>
        </w:rPr>
        <w:t>ozone got thinner</w:t>
      </w:r>
      <w:r w:rsidRPr="007D0CE1">
        <w:rPr>
          <w:sz w:val="16"/>
        </w:rPr>
        <w:t xml:space="preserve">. </w:t>
      </w:r>
    </w:p>
    <w:p w14:paraId="3E800276" w14:textId="77777777" w:rsidR="00DA61D5" w:rsidRDefault="00DA61D5" w:rsidP="00DA61D5"/>
    <w:p w14:paraId="4FEB410F" w14:textId="77777777" w:rsidR="00DA61D5" w:rsidRDefault="00DA61D5" w:rsidP="00DA61D5">
      <w:pPr>
        <w:pStyle w:val="Heading3"/>
      </w:pPr>
      <w:r>
        <w:lastRenderedPageBreak/>
        <w:t>Debris</w:t>
      </w:r>
    </w:p>
    <w:p w14:paraId="0F2BAE46" w14:textId="77777777" w:rsidR="00DA61D5" w:rsidRDefault="00DA61D5" w:rsidP="00DA61D5"/>
    <w:p w14:paraId="19C97465" w14:textId="77777777" w:rsidR="00DA61D5" w:rsidRPr="00552348" w:rsidRDefault="00DA61D5" w:rsidP="00DA61D5">
      <w:pPr>
        <w:pStyle w:val="Heading4"/>
        <w:rPr>
          <w:b w:val="0"/>
          <w:u w:val="single"/>
        </w:rPr>
      </w:pPr>
      <w:r>
        <w:t xml:space="preserve">Collisions now are good---they spur international momentum for STM standards </w:t>
      </w:r>
      <w:r w:rsidRPr="00552348">
        <w:rPr>
          <w:b w:val="0"/>
        </w:rPr>
        <w:t xml:space="preserve">which solves </w:t>
      </w:r>
      <w:r w:rsidRPr="00552348">
        <w:rPr>
          <w:b w:val="0"/>
          <w:u w:val="single"/>
        </w:rPr>
        <w:t>future, deadlier</w:t>
      </w:r>
      <w:r w:rsidRPr="00552348">
        <w:rPr>
          <w:b w:val="0"/>
        </w:rPr>
        <w:t xml:space="preserve"> </w:t>
      </w:r>
      <w:proofErr w:type="gramStart"/>
      <w:r w:rsidRPr="00552348">
        <w:rPr>
          <w:b w:val="0"/>
        </w:rPr>
        <w:t>debris</w:t>
      </w:r>
      <w:proofErr w:type="gramEnd"/>
      <w:r w:rsidRPr="00552348">
        <w:rPr>
          <w:b w:val="0"/>
        </w:rPr>
        <w:t xml:space="preserve"> and a slew of </w:t>
      </w:r>
      <w:r w:rsidRPr="00552348">
        <w:rPr>
          <w:b w:val="0"/>
          <w:u w:val="single"/>
        </w:rPr>
        <w:t>external impacts</w:t>
      </w:r>
    </w:p>
    <w:p w14:paraId="60830CAC" w14:textId="77777777" w:rsidR="00DA61D5" w:rsidRDefault="00DA61D5" w:rsidP="00DA61D5">
      <w:r>
        <w:t xml:space="preserve">—Sustainable deep spaceflight, GNSS </w:t>
      </w:r>
      <w:proofErr w:type="spellStart"/>
      <w:r>
        <w:t>normsetting</w:t>
      </w:r>
      <w:proofErr w:type="spellEnd"/>
      <w:r>
        <w:t>, GEO orbital slots, and avoiding collisions in LEO and in the air</w:t>
      </w:r>
    </w:p>
    <w:p w14:paraId="1E8A155A" w14:textId="77777777" w:rsidR="00DA61D5" w:rsidRPr="00C55D5A" w:rsidRDefault="00DA61D5" w:rsidP="00DA61D5">
      <w:pPr>
        <w:rPr>
          <w:rStyle w:val="Style13ptBold"/>
        </w:rPr>
      </w:pPr>
      <w:r>
        <w:rPr>
          <w:rStyle w:val="Style13ptBold"/>
        </w:rPr>
        <w:t>Larsen 18</w:t>
      </w:r>
      <w:r w:rsidRPr="00C55D5A">
        <w:t xml:space="preserve"> – </w:t>
      </w:r>
      <w:r>
        <w:t xml:space="preserve">Professor of air and space law for more than forty years at SMU and </w:t>
      </w:r>
      <w:proofErr w:type="spellStart"/>
      <w:r>
        <w:t>Gtown</w:t>
      </w:r>
      <w:proofErr w:type="spellEnd"/>
    </w:p>
    <w:p w14:paraId="3261E2A1" w14:textId="77777777" w:rsidR="00DA61D5" w:rsidRDefault="00DA61D5" w:rsidP="00DA61D5">
      <w:r>
        <w:t xml:space="preserve">Paul B. Larsen, taught </w:t>
      </w:r>
      <w:proofErr w:type="gramStart"/>
      <w:r>
        <w:t>air</w:t>
      </w:r>
      <w:proofErr w:type="gramEnd"/>
      <w:r>
        <w:t xml:space="preserve"> and space law for more than forty years respectively at Southern Methodist University and at Georgetown University, co-author of Space Law: A Treatise which is THE foundational &amp; ubiquitous space law textbook, ARTICLE: SPACE TRAFFIC MANAGEMENT STANDARDS, 83 J. Air L. &amp; Com. 360, 2018</w:t>
      </w:r>
    </w:p>
    <w:p w14:paraId="70401885" w14:textId="77777777" w:rsidR="00DA61D5" w:rsidRPr="00791774" w:rsidRDefault="00DA61D5" w:rsidP="00DA61D5"/>
    <w:p w14:paraId="65F9A4F1" w14:textId="77777777" w:rsidR="00DA61D5" w:rsidRPr="0058201A" w:rsidRDefault="00DA61D5" w:rsidP="00DA61D5">
      <w:pPr>
        <w:rPr>
          <w:rStyle w:val="StyleUnderline"/>
        </w:rPr>
      </w:pPr>
      <w:r w:rsidRPr="00791774">
        <w:rPr>
          <w:rStyle w:val="StyleUnderline"/>
        </w:rPr>
        <w:t>This article is about the need for</w:t>
      </w:r>
      <w:r w:rsidRPr="00231E7F">
        <w:rPr>
          <w:sz w:val="14"/>
        </w:rPr>
        <w:t xml:space="preserve"> space traffic standards. It specifically focuses on </w:t>
      </w:r>
      <w:r w:rsidRPr="00791774">
        <w:rPr>
          <w:rStyle w:val="StyleUnderline"/>
        </w:rPr>
        <w:t>international space traffic standards</w:t>
      </w:r>
      <w:r w:rsidRPr="00231E7F">
        <w:rPr>
          <w:sz w:val="14"/>
        </w:rPr>
        <w:t xml:space="preserve">. Space traffic is currently tracked by radar. </w:t>
      </w:r>
      <w:proofErr w:type="gramStart"/>
      <w:r w:rsidRPr="00231E7F">
        <w:rPr>
          <w:sz w:val="14"/>
        </w:rPr>
        <w:t>But,</w:t>
      </w:r>
      <w:proofErr w:type="gramEnd"/>
      <w:r w:rsidRPr="00231E7F">
        <w:rPr>
          <w:sz w:val="14"/>
        </w:rPr>
        <w:t xml:space="preserve"> many objects - mainly space debris - moving in outer space are too small to be [*361] tracked and are still dangerous. </w:t>
      </w:r>
      <w:r w:rsidRPr="00552348">
        <w:rPr>
          <w:rStyle w:val="StyleUnderline"/>
        </w:rPr>
        <w:t xml:space="preserve">The Kessler Syndrome predicts frequent collisions with increasing space debris in outer space </w:t>
      </w:r>
      <w:proofErr w:type="gramStart"/>
      <w:r w:rsidRPr="00552348">
        <w:rPr>
          <w:rStyle w:val="StyleUnderline"/>
        </w:rPr>
        <w:t>in the near future</w:t>
      </w:r>
      <w:proofErr w:type="gramEnd"/>
      <w:r w:rsidRPr="00552348">
        <w:rPr>
          <w:rStyle w:val="StyleUnderline"/>
        </w:rPr>
        <w:t>. A four-fold increase in navigable outer space objects is likely</w:t>
      </w:r>
      <w:r w:rsidRPr="00231E7F">
        <w:rPr>
          <w:sz w:val="14"/>
        </w:rPr>
        <w:t xml:space="preserve">. Therefore, organization of space traffic is urgently needed. INTRODUCTION: INTERNATIONAL MINIMUM SPACE TRAFFIC STANDARDS Existing space traffic management is linked to existing space law, primarily the Outer Space Treaty, the International Telecommunications Union (ITU) legal regime, and the Inter-Agency Space Debris Coordination Committee (IADC) space debris guidelines. </w:t>
      </w:r>
      <w:r w:rsidRPr="00791774">
        <w:rPr>
          <w:rStyle w:val="StyleUnderline"/>
        </w:rPr>
        <w:t xml:space="preserve">Currently, </w:t>
      </w:r>
      <w:r w:rsidRPr="003C1BE9">
        <w:rPr>
          <w:rStyle w:val="StyleUnderline"/>
          <w:highlight w:val="cyan"/>
        </w:rPr>
        <w:t>there are no "rules of the road</w:t>
      </w:r>
      <w:r w:rsidRPr="00791774">
        <w:rPr>
          <w:rStyle w:val="StyleUnderline"/>
        </w:rPr>
        <w:t xml:space="preserve">" in outer space. Even if one country adopts unilateral space traffic rules of the road, it cannot thereby control the traffic from other countries. </w:t>
      </w:r>
      <w:r w:rsidRPr="003C1BE9">
        <w:rPr>
          <w:rStyle w:val="StyleUnderline"/>
          <w:highlight w:val="cyan"/>
        </w:rPr>
        <w:t>Only international traffic rules can establish</w:t>
      </w:r>
      <w:r w:rsidRPr="00791774">
        <w:rPr>
          <w:rStyle w:val="StyleUnderline"/>
        </w:rPr>
        <w:t xml:space="preserve"> </w:t>
      </w:r>
      <w:r w:rsidRPr="00552348">
        <w:rPr>
          <w:rStyle w:val="StyleUnderline"/>
        </w:rPr>
        <w:t xml:space="preserve">effective </w:t>
      </w:r>
      <w:r w:rsidRPr="003C1BE9">
        <w:rPr>
          <w:rStyle w:val="StyleUnderline"/>
          <w:highlight w:val="cyan"/>
        </w:rPr>
        <w:t>rules</w:t>
      </w:r>
      <w:r w:rsidRPr="00791774">
        <w:rPr>
          <w:rStyle w:val="StyleUnderline"/>
        </w:rPr>
        <w:t xml:space="preserve"> of the road for space objects</w:t>
      </w:r>
      <w:r w:rsidRPr="00231E7F">
        <w:rPr>
          <w:sz w:val="14"/>
        </w:rPr>
        <w:t xml:space="preserve">. The premise of this paper is that international minimum space safety regulations will be implemented through domestic laws and regulations, and that international uniformity can be achieved. The minimum space traffic standards would apply to civilian traffic only. </w:t>
      </w:r>
      <w:r w:rsidRPr="00791774">
        <w:rPr>
          <w:rStyle w:val="StyleUnderline"/>
        </w:rPr>
        <w:t>There are very successful models for international minimum standards in international civil and maritime transportation</w:t>
      </w:r>
      <w:r w:rsidRPr="00231E7F">
        <w:rPr>
          <w:sz w:val="14"/>
        </w:rPr>
        <w:t xml:space="preserve">. 1Link to the text of the note There are </w:t>
      </w:r>
      <w:r w:rsidRPr="0058201A">
        <w:rPr>
          <w:rStyle w:val="StyleUnderline"/>
        </w:rPr>
        <w:t>equally</w:t>
      </w:r>
      <w:r w:rsidRPr="00231E7F">
        <w:rPr>
          <w:sz w:val="14"/>
        </w:rPr>
        <w:t xml:space="preserve"> successful international standards in </w:t>
      </w:r>
      <w:r w:rsidRPr="0058201A">
        <w:rPr>
          <w:rStyle w:val="StyleUnderline"/>
        </w:rPr>
        <w:t>international satellite telecommunication</w:t>
      </w:r>
      <w:r w:rsidRPr="00231E7F">
        <w:rPr>
          <w:sz w:val="14"/>
        </w:rPr>
        <w:t xml:space="preserve">. 2Link to the text of the note All these regimes - air, sea, and space - concern safety, control, and management of traffic in territory that is not sovereign and thus not subject to regulation by national states. Besides the International Civil Aviation Organization (ICAO) and ITU models, this article </w:t>
      </w:r>
      <w:r w:rsidRPr="0058201A">
        <w:rPr>
          <w:rStyle w:val="StyleUnderline"/>
        </w:rPr>
        <w:t>also</w:t>
      </w:r>
      <w:r w:rsidRPr="00231E7F">
        <w:rPr>
          <w:sz w:val="14"/>
        </w:rPr>
        <w:t xml:space="preserve"> discusses models based on the current Committee on the Peaceful Uses of Outer Space (</w:t>
      </w:r>
      <w:r w:rsidRPr="0058201A">
        <w:rPr>
          <w:rStyle w:val="StyleUnderline"/>
        </w:rPr>
        <w:t>COPUOS)'s work on sustainable action guidelines, the IADC space debris guidelines, the COPUOS efforts to coordinate</w:t>
      </w:r>
      <w:r w:rsidRPr="00231E7F">
        <w:rPr>
          <w:sz w:val="14"/>
        </w:rPr>
        <w:t xml:space="preserve"> Global Navigation Satellite System (</w:t>
      </w:r>
      <w:r w:rsidRPr="0058201A">
        <w:rPr>
          <w:rStyle w:val="StyleUnderline"/>
        </w:rPr>
        <w:t>GNSS) services, and</w:t>
      </w:r>
      <w:r w:rsidRPr="00231E7F">
        <w:rPr>
          <w:sz w:val="14"/>
        </w:rPr>
        <w:t xml:space="preserve"> on </w:t>
      </w:r>
      <w:r w:rsidRPr="0058201A">
        <w:rPr>
          <w:rStyle w:val="StyleUnderline"/>
        </w:rPr>
        <w:t>traffic data coordination by the Space Data Association</w:t>
      </w:r>
      <w:r w:rsidRPr="00231E7F">
        <w:rPr>
          <w:sz w:val="14"/>
        </w:rPr>
        <w:t xml:space="preserve">. [*362] These six models should be considered only insofar that any of them or any of their parts suit new space technology. Because of the extreme speed with which objects move, 3Link to the text of the note outer space is inherently ultrahazardous. It is difficult to keep space objects from colliding. The outer space environment is unforgiving. It cannot be repaired. It does not have Earth's capability of constant reconstitution. Thus, huge amounts of dangerous space debris from past space activities have accumulated. For example, the Cosmos-Iridium collision in 2009 and the Chinese destruction of a defunct satellite in 2007 resulted in great increases of space debris. 4Link to the text of the note It is not yet possible to clean outer space. Moreover, outer space is inherently fragile. There is no tolerance of collisions and accidents. </w:t>
      </w:r>
      <w:r w:rsidRPr="0058201A">
        <w:rPr>
          <w:rStyle w:val="StyleUnderline"/>
        </w:rPr>
        <w:t>At this time</w:t>
      </w:r>
      <w:r w:rsidRPr="00231E7F">
        <w:rPr>
          <w:sz w:val="14"/>
        </w:rPr>
        <w:t xml:space="preserve">, it is as if </w:t>
      </w:r>
      <w:r w:rsidRPr="003C1BE9">
        <w:rPr>
          <w:rStyle w:val="Emphasis"/>
          <w:szCs w:val="20"/>
          <w:highlight w:val="cyan"/>
        </w:rPr>
        <w:t xml:space="preserve">the world </w:t>
      </w:r>
      <w:r w:rsidRPr="00552348">
        <w:rPr>
          <w:rStyle w:val="Emphasis"/>
          <w:szCs w:val="20"/>
        </w:rPr>
        <w:t xml:space="preserve">is </w:t>
      </w:r>
      <w:r w:rsidRPr="003C1BE9">
        <w:rPr>
          <w:rStyle w:val="Emphasis"/>
          <w:szCs w:val="20"/>
          <w:highlight w:val="cyan"/>
        </w:rPr>
        <w:t>wait</w:t>
      </w:r>
      <w:r w:rsidRPr="00552348">
        <w:rPr>
          <w:rStyle w:val="Emphasis"/>
          <w:szCs w:val="20"/>
        </w:rPr>
        <w:t>ing</w:t>
      </w:r>
      <w:r w:rsidRPr="003C1BE9">
        <w:rPr>
          <w:rStyle w:val="Emphasis"/>
          <w:szCs w:val="20"/>
          <w:highlight w:val="cyan"/>
        </w:rPr>
        <w:t xml:space="preserve"> for</w:t>
      </w:r>
      <w:r w:rsidRPr="009F2C63">
        <w:rPr>
          <w:rStyle w:val="Emphasis"/>
          <w:szCs w:val="20"/>
        </w:rPr>
        <w:t xml:space="preserve"> major traffic </w:t>
      </w:r>
      <w:r w:rsidRPr="0005646E">
        <w:rPr>
          <w:rStyle w:val="Emphasis"/>
          <w:sz w:val="28"/>
          <w:szCs w:val="20"/>
          <w:highlight w:val="cyan"/>
        </w:rPr>
        <w:t xml:space="preserve">collisions </w:t>
      </w:r>
      <w:r w:rsidRPr="00552348">
        <w:rPr>
          <w:rStyle w:val="Emphasis"/>
          <w:sz w:val="28"/>
          <w:szCs w:val="20"/>
        </w:rPr>
        <w:t xml:space="preserve">to occur </w:t>
      </w:r>
      <w:r w:rsidRPr="00552348">
        <w:rPr>
          <w:rStyle w:val="Emphasis"/>
          <w:szCs w:val="20"/>
        </w:rPr>
        <w:t>in outer space</w:t>
      </w:r>
      <w:r w:rsidRPr="00231E7F">
        <w:rPr>
          <w:sz w:val="14"/>
          <w:szCs w:val="20"/>
        </w:rPr>
        <w:t xml:space="preserve"> </w:t>
      </w:r>
      <w:proofErr w:type="gramStart"/>
      <w:r w:rsidRPr="009F2C63">
        <w:rPr>
          <w:rStyle w:val="Emphasis"/>
          <w:szCs w:val="20"/>
        </w:rPr>
        <w:t xml:space="preserve">in order </w:t>
      </w:r>
      <w:r w:rsidRPr="0005646E">
        <w:rPr>
          <w:rStyle w:val="Emphasis"/>
          <w:sz w:val="24"/>
          <w:szCs w:val="20"/>
          <w:highlight w:val="cyan"/>
        </w:rPr>
        <w:t>to</w:t>
      </w:r>
      <w:proofErr w:type="gramEnd"/>
      <w:r w:rsidRPr="0005646E">
        <w:rPr>
          <w:rStyle w:val="Emphasis"/>
          <w:sz w:val="24"/>
          <w:szCs w:val="20"/>
          <w:highlight w:val="cyan"/>
        </w:rPr>
        <w:t xml:space="preserve"> </w:t>
      </w:r>
      <w:r w:rsidRPr="00552348">
        <w:rPr>
          <w:rStyle w:val="Emphasis"/>
          <w:sz w:val="24"/>
          <w:szCs w:val="20"/>
        </w:rPr>
        <w:t xml:space="preserve">be </w:t>
      </w:r>
      <w:r w:rsidRPr="0005646E">
        <w:rPr>
          <w:rStyle w:val="Emphasis"/>
          <w:sz w:val="24"/>
          <w:szCs w:val="20"/>
          <w:highlight w:val="cyan"/>
        </w:rPr>
        <w:t>motivate</w:t>
      </w:r>
      <w:r w:rsidRPr="00552348">
        <w:rPr>
          <w:rStyle w:val="Emphasis"/>
          <w:sz w:val="24"/>
          <w:szCs w:val="20"/>
        </w:rPr>
        <w:t>d</w:t>
      </w:r>
      <w:r w:rsidRPr="0005646E">
        <w:rPr>
          <w:rStyle w:val="Emphasis"/>
          <w:sz w:val="24"/>
          <w:szCs w:val="20"/>
        </w:rPr>
        <w:t xml:space="preserve"> </w:t>
      </w:r>
      <w:r w:rsidRPr="00552348">
        <w:rPr>
          <w:rStyle w:val="Emphasis"/>
          <w:sz w:val="24"/>
          <w:szCs w:val="20"/>
        </w:rPr>
        <w:t>to establish</w:t>
      </w:r>
      <w:r w:rsidRPr="0005646E">
        <w:rPr>
          <w:rStyle w:val="Emphasis"/>
          <w:sz w:val="24"/>
          <w:szCs w:val="20"/>
        </w:rPr>
        <w:t xml:space="preserve"> international </w:t>
      </w:r>
      <w:r w:rsidRPr="0005646E">
        <w:rPr>
          <w:rStyle w:val="Emphasis"/>
          <w:sz w:val="24"/>
          <w:szCs w:val="20"/>
          <w:highlight w:val="cyan"/>
        </w:rPr>
        <w:t>rules of the road</w:t>
      </w:r>
      <w:r w:rsidRPr="00231E7F">
        <w:rPr>
          <w:sz w:val="14"/>
        </w:rPr>
        <w:t xml:space="preserve">. </w:t>
      </w:r>
      <w:r w:rsidRPr="003C1BE9">
        <w:rPr>
          <w:rStyle w:val="StyleUnderline"/>
          <w:highlight w:val="cyan"/>
        </w:rPr>
        <w:t>S</w:t>
      </w:r>
      <w:r w:rsidRPr="0058201A">
        <w:rPr>
          <w:rStyle w:val="StyleUnderline"/>
        </w:rPr>
        <w:t xml:space="preserve">pace </w:t>
      </w:r>
      <w:r w:rsidRPr="003C1BE9">
        <w:rPr>
          <w:rStyle w:val="StyleUnderline"/>
          <w:highlight w:val="cyan"/>
        </w:rPr>
        <w:t>t</w:t>
      </w:r>
      <w:r w:rsidRPr="0058201A">
        <w:rPr>
          <w:rStyle w:val="StyleUnderline"/>
        </w:rPr>
        <w:t xml:space="preserve">raffic </w:t>
      </w:r>
      <w:r w:rsidRPr="003C1BE9">
        <w:rPr>
          <w:rStyle w:val="StyleUnderline"/>
          <w:highlight w:val="cyan"/>
        </w:rPr>
        <w:t>m</w:t>
      </w:r>
      <w:r w:rsidRPr="0058201A">
        <w:rPr>
          <w:rStyle w:val="StyleUnderline"/>
        </w:rPr>
        <w:t xml:space="preserve">anagement </w:t>
      </w:r>
      <w:r w:rsidRPr="003C1BE9">
        <w:rPr>
          <w:rStyle w:val="StyleUnderline"/>
          <w:highlight w:val="cyan"/>
        </w:rPr>
        <w:t xml:space="preserve">is a </w:t>
      </w:r>
      <w:r w:rsidRPr="003C1BE9">
        <w:rPr>
          <w:rStyle w:val="Emphasis"/>
          <w:highlight w:val="cyan"/>
        </w:rPr>
        <w:t>public safety issue</w:t>
      </w:r>
      <w:r w:rsidRPr="0058201A">
        <w:rPr>
          <w:rStyle w:val="StyleUnderline"/>
        </w:rPr>
        <w:t xml:space="preserve">. </w:t>
      </w:r>
      <w:r w:rsidRPr="00552348">
        <w:rPr>
          <w:rStyle w:val="Emphasis"/>
        </w:rPr>
        <w:t>This will become</w:t>
      </w:r>
      <w:r w:rsidRPr="0058201A">
        <w:rPr>
          <w:rStyle w:val="Emphasis"/>
        </w:rPr>
        <w:t xml:space="preserve"> </w:t>
      </w:r>
      <w:r w:rsidRPr="003C1BE9">
        <w:rPr>
          <w:rStyle w:val="Emphasis"/>
          <w:highlight w:val="cyan"/>
        </w:rPr>
        <w:t>evident as</w:t>
      </w:r>
      <w:r w:rsidRPr="0058201A">
        <w:rPr>
          <w:rStyle w:val="Emphasis"/>
        </w:rPr>
        <w:t xml:space="preserve"> outer space </w:t>
      </w:r>
      <w:r w:rsidRPr="003C1BE9">
        <w:rPr>
          <w:rStyle w:val="Emphasis"/>
          <w:highlight w:val="cyan"/>
        </w:rPr>
        <w:t>collisions</w:t>
      </w:r>
      <w:r w:rsidRPr="0058201A">
        <w:rPr>
          <w:rStyle w:val="Emphasis"/>
        </w:rPr>
        <w:t xml:space="preserve"> </w:t>
      </w:r>
      <w:r w:rsidRPr="003C1BE9">
        <w:rPr>
          <w:rStyle w:val="Emphasis"/>
          <w:highlight w:val="cyan"/>
        </w:rPr>
        <w:t>begin</w:t>
      </w:r>
      <w:r w:rsidRPr="009F2C63">
        <w:rPr>
          <w:rStyle w:val="Emphasis"/>
        </w:rPr>
        <w:t xml:space="preserve"> to multiply</w:t>
      </w:r>
      <w:r w:rsidRPr="009F2C63">
        <w:rPr>
          <w:rStyle w:val="StyleUnderline"/>
        </w:rPr>
        <w:t>.</w:t>
      </w:r>
      <w:r>
        <w:rPr>
          <w:rStyle w:val="StyleUnderline"/>
        </w:rPr>
        <w:t xml:space="preserve"> </w:t>
      </w:r>
      <w:r w:rsidRPr="00231E7F">
        <w:rPr>
          <w:sz w:val="14"/>
        </w:rPr>
        <w:t xml:space="preserve">As space traffic is changing from being predominantly military to being mostly civilian, the nature of space traffic management is changing from having a predominantly national security purpose to predominantly addressing the civil issue of public safety. Outer space traffic is expected to increase four-fold in the near term. 5Link to the text of the note </w:t>
      </w:r>
      <w:proofErr w:type="gramStart"/>
      <w:r w:rsidRPr="0058201A">
        <w:rPr>
          <w:rStyle w:val="StyleUnderline"/>
        </w:rPr>
        <w:t>The</w:t>
      </w:r>
      <w:proofErr w:type="gramEnd"/>
      <w:r w:rsidRPr="0058201A">
        <w:rPr>
          <w:rStyle w:val="StyleUnderline"/>
        </w:rPr>
        <w:t xml:space="preserve"> explosive growth of small satellites during the next few years plus the increase in space debris without </w:t>
      </w:r>
      <w:r w:rsidRPr="0058201A">
        <w:rPr>
          <w:rStyle w:val="StyleUnderline"/>
        </w:rPr>
        <w:lastRenderedPageBreak/>
        <w:t>any immediate prospect of significant debris removal will intensify the</w:t>
      </w:r>
      <w:r w:rsidRPr="00231E7F">
        <w:rPr>
          <w:sz w:val="14"/>
        </w:rPr>
        <w:t xml:space="preserve"> dangers. The </w:t>
      </w:r>
      <w:r w:rsidRPr="0058201A">
        <w:rPr>
          <w:rStyle w:val="StyleUnderline"/>
        </w:rPr>
        <w:t>collision prospects</w:t>
      </w:r>
      <w:r w:rsidRPr="00231E7F">
        <w:rPr>
          <w:sz w:val="14"/>
        </w:rPr>
        <w:t xml:space="preserve"> described by the Kessler space debris syndrome are looming. One expert predicts that "from 2036 collisions [will] start to occur regularly[.]" 6Link to the text of the note After that time, it will be increasingly difficult to maneuver satellite traffic adequately to avoid collisions. The greatest traffic danger will be in [*363] low Earth orbit (LEO) because of the rapid increase in small satellites orbiting in LEO. The Outer Space Treaty, Article VI, 7Link to the text of the note places the duty on the individual states to license and continuously supervise their nongovernmental outer space operators to ensure that they comply with the Outer Space Treaty and other international space law. </w:t>
      </w:r>
      <w:r w:rsidRPr="0058201A">
        <w:rPr>
          <w:rStyle w:val="StyleUnderline"/>
        </w:rPr>
        <w:t>There are no international space traffic navigation standards and procedures. Currently space traffic management occurs through individual states. There is only negligible international coordination</w:t>
      </w:r>
      <w:r w:rsidRPr="00231E7F">
        <w:rPr>
          <w:sz w:val="14"/>
        </w:rPr>
        <w:t xml:space="preserve"> of space traffic </w:t>
      </w:r>
      <w:r w:rsidRPr="0058201A">
        <w:rPr>
          <w:rStyle w:val="StyleUnderline"/>
        </w:rPr>
        <w:t>such as</w:t>
      </w:r>
      <w:r w:rsidRPr="00231E7F">
        <w:rPr>
          <w:sz w:val="14"/>
        </w:rPr>
        <w:t xml:space="preserve"> through </w:t>
      </w:r>
      <w:r w:rsidRPr="0058201A">
        <w:rPr>
          <w:rStyle w:val="StyleUnderline"/>
        </w:rPr>
        <w:t>the UN space debris guidelines and the ITU regulation of satellite orbits</w:t>
      </w:r>
      <w:r w:rsidRPr="00231E7F">
        <w:rPr>
          <w:sz w:val="14"/>
        </w:rPr>
        <w:t xml:space="preserve">. The great speed with which all objects orbit in outer space makes their coexistence more tenuous. Moreover, the kinds of objects in orbit differ greatly. One of those orbiting objects is the International Space Station with astronauts on board. Fortunately, the space station is constantly being navigated to avoid objects threatening it in orbit. </w:t>
      </w:r>
      <w:r w:rsidRPr="0058201A">
        <w:rPr>
          <w:rStyle w:val="StyleUnderline"/>
        </w:rPr>
        <w:t>In the future</w:t>
      </w:r>
      <w:r w:rsidRPr="00231E7F">
        <w:rPr>
          <w:sz w:val="14"/>
        </w:rPr>
        <w:t xml:space="preserve">, more </w:t>
      </w:r>
      <w:r w:rsidRPr="0058201A">
        <w:rPr>
          <w:rStyle w:val="Emphasis"/>
        </w:rPr>
        <w:t>inhabited space vehicles aimed for deep space</w:t>
      </w:r>
      <w:r w:rsidRPr="0058201A">
        <w:rPr>
          <w:rStyle w:val="StyleUnderline"/>
        </w:rPr>
        <w:t xml:space="preserve"> will </w:t>
      </w:r>
      <w:r w:rsidRPr="0058201A">
        <w:rPr>
          <w:rStyle w:val="Emphasis"/>
        </w:rPr>
        <w:t>pass through the earthly orbits of other objects</w:t>
      </w:r>
      <w:r w:rsidRPr="0058201A">
        <w:rPr>
          <w:rStyle w:val="StyleUnderline"/>
        </w:rPr>
        <w:t>.</w:t>
      </w:r>
      <w:r>
        <w:rPr>
          <w:rStyle w:val="StyleUnderline"/>
        </w:rPr>
        <w:t xml:space="preserve"> </w:t>
      </w:r>
      <w:r w:rsidRPr="003C1BE9">
        <w:rPr>
          <w:rStyle w:val="StyleUnderline"/>
          <w:highlight w:val="cyan"/>
        </w:rPr>
        <w:t xml:space="preserve">A </w:t>
      </w:r>
      <w:r w:rsidRPr="003C1BE9">
        <w:rPr>
          <w:rStyle w:val="Emphasis"/>
          <w:highlight w:val="cyan"/>
        </w:rPr>
        <w:t>major incentive</w:t>
      </w:r>
      <w:r w:rsidRPr="003C1BE9">
        <w:rPr>
          <w:rStyle w:val="StyleUnderline"/>
          <w:highlight w:val="cyan"/>
        </w:rPr>
        <w:t xml:space="preserve"> for</w:t>
      </w:r>
      <w:r w:rsidRPr="0058201A">
        <w:rPr>
          <w:rStyle w:val="StyleUnderline"/>
        </w:rPr>
        <w:t xml:space="preserve"> </w:t>
      </w:r>
      <w:r w:rsidRPr="0058201A">
        <w:rPr>
          <w:rStyle w:val="Emphasis"/>
        </w:rPr>
        <w:t xml:space="preserve">establishing </w:t>
      </w:r>
      <w:r w:rsidRPr="003C1BE9">
        <w:rPr>
          <w:rStyle w:val="Emphasis"/>
          <w:highlight w:val="cyan"/>
        </w:rPr>
        <w:t>order</w:t>
      </w:r>
      <w:r w:rsidRPr="0058201A">
        <w:rPr>
          <w:rStyle w:val="Emphasis"/>
        </w:rPr>
        <w:t xml:space="preserve"> in space traffic</w:t>
      </w:r>
      <w:r w:rsidRPr="0058201A">
        <w:rPr>
          <w:rStyle w:val="StyleUnderline"/>
        </w:rPr>
        <w:t xml:space="preserve"> </w:t>
      </w:r>
      <w:r w:rsidRPr="003C1BE9">
        <w:rPr>
          <w:rStyle w:val="StyleUnderline"/>
          <w:highlight w:val="cyan"/>
        </w:rPr>
        <w:t>is</w:t>
      </w:r>
      <w:r w:rsidRPr="0058201A">
        <w:rPr>
          <w:rStyle w:val="StyleUnderline"/>
        </w:rPr>
        <w:t xml:space="preserve"> that the </w:t>
      </w:r>
      <w:r w:rsidRPr="003C1BE9">
        <w:rPr>
          <w:rStyle w:val="Emphasis"/>
          <w:highlight w:val="cyan"/>
        </w:rPr>
        <w:t>operators do not want to endanger</w:t>
      </w:r>
      <w:r w:rsidRPr="0058201A">
        <w:rPr>
          <w:rStyle w:val="Emphasis"/>
        </w:rPr>
        <w:t xml:space="preserve"> their </w:t>
      </w:r>
      <w:r w:rsidRPr="003C1BE9">
        <w:rPr>
          <w:rStyle w:val="Emphasis"/>
          <w:highlight w:val="cyan"/>
        </w:rPr>
        <w:t>satellites</w:t>
      </w:r>
      <w:r w:rsidRPr="0058201A">
        <w:rPr>
          <w:rStyle w:val="Emphasis"/>
        </w:rPr>
        <w:t xml:space="preserve"> in collisions</w:t>
      </w:r>
      <w:r w:rsidRPr="00231E7F">
        <w:rPr>
          <w:sz w:val="14"/>
        </w:rPr>
        <w:t xml:space="preserve"> </w:t>
      </w:r>
      <w:r w:rsidRPr="000E48CC">
        <w:rPr>
          <w:rStyle w:val="StyleUnderline"/>
        </w:rPr>
        <w:t xml:space="preserve">or be </w:t>
      </w:r>
      <w:r w:rsidRPr="000E48CC">
        <w:rPr>
          <w:rStyle w:val="Emphasis"/>
        </w:rPr>
        <w:t>subject to interferences</w:t>
      </w:r>
      <w:r w:rsidRPr="00231E7F">
        <w:rPr>
          <w:sz w:val="14"/>
        </w:rPr>
        <w:t xml:space="preserve">. </w:t>
      </w:r>
      <w:r w:rsidRPr="0058201A">
        <w:rPr>
          <w:rStyle w:val="StyleUnderline"/>
        </w:rPr>
        <w:t xml:space="preserve">Thus, the operators are practicing maximum space situational awareness. But </w:t>
      </w:r>
      <w:r w:rsidRPr="0005646E">
        <w:rPr>
          <w:rStyle w:val="Emphasis"/>
        </w:rPr>
        <w:t>devastating accidents</w:t>
      </w:r>
      <w:r w:rsidRPr="0005646E">
        <w:rPr>
          <w:rStyle w:val="StyleUnderline"/>
        </w:rPr>
        <w:t xml:space="preserve"> are </w:t>
      </w:r>
      <w:r w:rsidRPr="0005646E">
        <w:rPr>
          <w:rStyle w:val="Emphasis"/>
        </w:rPr>
        <w:t>beginning</w:t>
      </w:r>
      <w:r w:rsidRPr="0058201A">
        <w:rPr>
          <w:rStyle w:val="Emphasis"/>
        </w:rPr>
        <w:t xml:space="preserve"> to occur</w:t>
      </w:r>
      <w:r w:rsidRPr="00231E7F">
        <w:rPr>
          <w:sz w:val="14"/>
        </w:rPr>
        <w:t xml:space="preserve">. </w:t>
      </w:r>
      <w:r w:rsidRPr="0058201A">
        <w:rPr>
          <w:rStyle w:val="StyleUnderline"/>
        </w:rPr>
        <w:t>The 2009 Iridium collision</w:t>
      </w:r>
      <w:r w:rsidRPr="00231E7F">
        <w:rPr>
          <w:sz w:val="14"/>
        </w:rPr>
        <w:t xml:space="preserve"> with a defunct Cosmos satellite </w:t>
      </w:r>
      <w:r w:rsidRPr="0058201A">
        <w:rPr>
          <w:rStyle w:val="StyleUnderline"/>
        </w:rPr>
        <w:t>in LEO was a warning</w:t>
      </w:r>
      <w:r w:rsidRPr="00231E7F">
        <w:rPr>
          <w:sz w:val="14"/>
        </w:rPr>
        <w:t xml:space="preserve">. The Chinese annihilation of one of their spent satellites by an anti-satellite weapon (ASAT) in 2007 in LEO illustrates how one collision will result in thousands of additional uncontrolled small </w:t>
      </w:r>
      <w:proofErr w:type="gramStart"/>
      <w:r w:rsidRPr="00231E7F">
        <w:rPr>
          <w:sz w:val="14"/>
        </w:rPr>
        <w:t>space</w:t>
      </w:r>
      <w:proofErr w:type="gramEnd"/>
      <w:r w:rsidRPr="00231E7F">
        <w:rPr>
          <w:sz w:val="14"/>
        </w:rPr>
        <w:t xml:space="preserve"> [*364] debris objects in outer space. 8Link to the text of the note </w:t>
      </w:r>
      <w:proofErr w:type="gramStart"/>
      <w:r w:rsidRPr="00231E7F">
        <w:rPr>
          <w:sz w:val="14"/>
        </w:rPr>
        <w:t>The</w:t>
      </w:r>
      <w:proofErr w:type="gramEnd"/>
      <w:r w:rsidRPr="00231E7F">
        <w:rPr>
          <w:sz w:val="14"/>
        </w:rPr>
        <w:t xml:space="preserve"> launching states are responsible for negligent acts in accordance with the Liability Convention, Art. II. 9Link to the text of the note Thus, each satellite operator and its launching state incurs a huge liability exposure by negligently causing debris. </w:t>
      </w:r>
      <w:r w:rsidRPr="000E48CC">
        <w:rPr>
          <w:rStyle w:val="StyleUnderline"/>
        </w:rPr>
        <w:t>In addition</w:t>
      </w:r>
      <w:r w:rsidRPr="00231E7F">
        <w:rPr>
          <w:sz w:val="14"/>
        </w:rPr>
        <w:t xml:space="preserve"> to traffic hazards, </w:t>
      </w:r>
      <w:r w:rsidRPr="000E48CC">
        <w:rPr>
          <w:rStyle w:val="StyleUnderline"/>
        </w:rPr>
        <w:t>there are considerable hazards in outer space caused by</w:t>
      </w:r>
      <w:r w:rsidRPr="00231E7F">
        <w:rPr>
          <w:sz w:val="14"/>
        </w:rPr>
        <w:t xml:space="preserve"> transit of </w:t>
      </w:r>
      <w:r w:rsidRPr="000E48CC">
        <w:rPr>
          <w:rStyle w:val="Emphasis"/>
        </w:rPr>
        <w:t>deorbiting</w:t>
      </w:r>
      <w:r w:rsidRPr="00231E7F">
        <w:rPr>
          <w:sz w:val="14"/>
        </w:rPr>
        <w:t xml:space="preserve"> </w:t>
      </w:r>
      <w:r w:rsidRPr="000E48CC">
        <w:rPr>
          <w:rStyle w:val="StyleUnderline"/>
        </w:rPr>
        <w:t xml:space="preserve">live and defunct </w:t>
      </w:r>
      <w:r w:rsidRPr="00552348">
        <w:rPr>
          <w:rStyle w:val="StyleUnderline"/>
        </w:rPr>
        <w:t>space objects</w:t>
      </w:r>
      <w:r w:rsidRPr="00231E7F">
        <w:rPr>
          <w:sz w:val="14"/>
        </w:rPr>
        <w:t xml:space="preserve"> </w:t>
      </w:r>
      <w:r w:rsidRPr="00552348">
        <w:rPr>
          <w:rStyle w:val="StyleUnderline"/>
        </w:rPr>
        <w:t xml:space="preserve">requiring </w:t>
      </w:r>
      <w:r w:rsidRPr="00552348">
        <w:rPr>
          <w:rStyle w:val="Emphasis"/>
        </w:rPr>
        <w:t>coordination with air traffic</w:t>
      </w:r>
      <w:r w:rsidRPr="00231E7F">
        <w:rPr>
          <w:sz w:val="14"/>
        </w:rPr>
        <w:t xml:space="preserve"> management. </w:t>
      </w:r>
      <w:r w:rsidRPr="00552348">
        <w:rPr>
          <w:rStyle w:val="Emphasis"/>
        </w:rPr>
        <w:t>Outer space traffic could safely be managed much more intensely</w:t>
      </w:r>
      <w:r w:rsidRPr="00231E7F">
        <w:rPr>
          <w:sz w:val="14"/>
        </w:rPr>
        <w:t xml:space="preserve"> </w:t>
      </w:r>
      <w:proofErr w:type="gramStart"/>
      <w:r w:rsidRPr="00552348">
        <w:rPr>
          <w:rStyle w:val="StyleUnderline"/>
        </w:rPr>
        <w:t>so as to</w:t>
      </w:r>
      <w:proofErr w:type="gramEnd"/>
      <w:r w:rsidRPr="00552348">
        <w:rPr>
          <w:rStyle w:val="StyleUnderline"/>
        </w:rPr>
        <w:t xml:space="preserve"> </w:t>
      </w:r>
      <w:r w:rsidRPr="00552348">
        <w:rPr>
          <w:rStyle w:val="Emphasis"/>
        </w:rPr>
        <w:t>allow more traffic in outer space</w:t>
      </w:r>
      <w:r w:rsidRPr="00552348">
        <w:rPr>
          <w:rStyle w:val="StyleUnderline"/>
        </w:rPr>
        <w:t xml:space="preserve"> </w:t>
      </w:r>
      <w:r w:rsidRPr="00552348">
        <w:rPr>
          <w:rStyle w:val="Emphasis"/>
        </w:rPr>
        <w:t>similar to the way air traffic is managed</w:t>
      </w:r>
      <w:r w:rsidRPr="00231E7F">
        <w:rPr>
          <w:sz w:val="14"/>
        </w:rPr>
        <w:t xml:space="preserve"> in air space. 10Link to the text of the note </w:t>
      </w:r>
      <w:proofErr w:type="gramStart"/>
      <w:r w:rsidRPr="00552348">
        <w:rPr>
          <w:rStyle w:val="StyleUnderline"/>
        </w:rPr>
        <w:t>International</w:t>
      </w:r>
      <w:proofErr w:type="gramEnd"/>
      <w:r w:rsidRPr="00552348">
        <w:rPr>
          <w:rStyle w:val="StyleUnderline"/>
        </w:rPr>
        <w:t xml:space="preserve"> space flight rules could result</w:t>
      </w:r>
      <w:r w:rsidRPr="0058201A">
        <w:rPr>
          <w:rStyle w:val="StyleUnderline"/>
        </w:rPr>
        <w:t xml:space="preserve"> in greater efficiency</w:t>
      </w:r>
      <w:r w:rsidRPr="00231E7F">
        <w:rPr>
          <w:sz w:val="14"/>
        </w:rPr>
        <w:t xml:space="preserve">. </w:t>
      </w:r>
      <w:r w:rsidRPr="0058201A">
        <w:rPr>
          <w:rStyle w:val="StyleUnderline"/>
        </w:rPr>
        <w:t>Space traffic in</w:t>
      </w:r>
      <w:r w:rsidRPr="00231E7F">
        <w:rPr>
          <w:sz w:val="14"/>
        </w:rPr>
        <w:t xml:space="preserve"> Geostationary Orbit (</w:t>
      </w:r>
      <w:r w:rsidRPr="0058201A">
        <w:rPr>
          <w:rStyle w:val="StyleUnderline"/>
        </w:rPr>
        <w:t>GSO</w:t>
      </w:r>
      <w:r w:rsidRPr="00231E7F">
        <w:rPr>
          <w:sz w:val="14"/>
        </w:rPr>
        <w:t>), in Mid Earth Orbit (</w:t>
      </w:r>
      <w:r w:rsidRPr="0058201A">
        <w:rPr>
          <w:rStyle w:val="StyleUnderline"/>
        </w:rPr>
        <w:t>MEO), and in LEO differ</w:t>
      </w:r>
      <w:r w:rsidRPr="00231E7F">
        <w:rPr>
          <w:sz w:val="14"/>
        </w:rPr>
        <w:t xml:space="preserve"> in kind and intensity. </w:t>
      </w:r>
      <w:r w:rsidRPr="0058201A">
        <w:rPr>
          <w:rStyle w:val="StyleUnderline"/>
        </w:rPr>
        <w:t xml:space="preserve">The GSO is so unique and narrow that </w:t>
      </w:r>
      <w:r w:rsidRPr="003C1BE9">
        <w:rPr>
          <w:rStyle w:val="StyleUnderline"/>
          <w:highlight w:val="cyan"/>
        </w:rPr>
        <w:t>the ITU</w:t>
      </w:r>
      <w:r w:rsidRPr="0058201A">
        <w:rPr>
          <w:rStyle w:val="StyleUnderline"/>
        </w:rPr>
        <w:t xml:space="preserve"> early </w:t>
      </w:r>
      <w:r w:rsidRPr="003C1BE9">
        <w:rPr>
          <w:rStyle w:val="StyleUnderline"/>
          <w:highlight w:val="cyan"/>
        </w:rPr>
        <w:t xml:space="preserve">identified </w:t>
      </w:r>
      <w:r w:rsidRPr="003C1BE9">
        <w:rPr>
          <w:rStyle w:val="Emphasis"/>
          <w:highlight w:val="cyan"/>
        </w:rPr>
        <w:t>GSO orbital slots</w:t>
      </w:r>
      <w:r w:rsidRPr="00231E7F">
        <w:rPr>
          <w:sz w:val="14"/>
          <w:highlight w:val="cyan"/>
        </w:rPr>
        <w:t xml:space="preserve"> </w:t>
      </w:r>
      <w:r w:rsidRPr="003C1BE9">
        <w:rPr>
          <w:rStyle w:val="StyleUnderline"/>
          <w:highlight w:val="cyan"/>
        </w:rPr>
        <w:t>as</w:t>
      </w:r>
      <w:r w:rsidRPr="0058201A">
        <w:rPr>
          <w:rStyle w:val="StyleUnderline"/>
        </w:rPr>
        <w:t xml:space="preserve"> being </w:t>
      </w:r>
      <w:r w:rsidRPr="003C1BE9">
        <w:rPr>
          <w:rStyle w:val="Emphasis"/>
          <w:highlight w:val="cyan"/>
        </w:rPr>
        <w:t>scarce</w:t>
      </w:r>
      <w:r w:rsidRPr="0058201A">
        <w:rPr>
          <w:rStyle w:val="StyleUnderline"/>
        </w:rPr>
        <w:t xml:space="preserve"> and </w:t>
      </w:r>
      <w:r w:rsidRPr="003C1BE9">
        <w:rPr>
          <w:rStyle w:val="StyleUnderline"/>
          <w:highlight w:val="cyan"/>
        </w:rPr>
        <w:t>requiring</w:t>
      </w:r>
      <w:r w:rsidRPr="0058201A">
        <w:rPr>
          <w:rStyle w:val="StyleUnderline"/>
        </w:rPr>
        <w:t xml:space="preserve"> </w:t>
      </w:r>
      <w:r w:rsidRPr="003C1BE9">
        <w:rPr>
          <w:rStyle w:val="Emphasis"/>
          <w:highlight w:val="cyan"/>
        </w:rPr>
        <w:t>special management</w:t>
      </w:r>
      <w:r w:rsidRPr="00231E7F">
        <w:rPr>
          <w:sz w:val="14"/>
        </w:rPr>
        <w:t xml:space="preserve">, including special consideration for the developing countries. 11Link to the text of the note </w:t>
      </w:r>
      <w:r w:rsidRPr="003C1BE9">
        <w:rPr>
          <w:rStyle w:val="StyleUnderline"/>
          <w:highlight w:val="cyan"/>
        </w:rPr>
        <w:t>MEO is</w:t>
      </w:r>
      <w:r w:rsidRPr="0058201A">
        <w:rPr>
          <w:rStyle w:val="StyleUnderline"/>
        </w:rPr>
        <w:t xml:space="preserve"> </w:t>
      </w:r>
      <w:r w:rsidRPr="003C1BE9">
        <w:rPr>
          <w:rStyle w:val="StyleUnderline"/>
          <w:highlight w:val="cyan"/>
        </w:rPr>
        <w:t xml:space="preserve">used by </w:t>
      </w:r>
      <w:r w:rsidRPr="003C1BE9">
        <w:rPr>
          <w:rStyle w:val="Emphasis"/>
          <w:highlight w:val="cyan"/>
        </w:rPr>
        <w:t>GNSS satellites</w:t>
      </w:r>
      <w:r w:rsidRPr="00231E7F">
        <w:rPr>
          <w:sz w:val="14"/>
        </w:rPr>
        <w:t xml:space="preserve">, 12Link to the text of the note </w:t>
      </w:r>
      <w:r w:rsidRPr="0058201A">
        <w:rPr>
          <w:rStyle w:val="StyleUnderline"/>
        </w:rPr>
        <w:t>and LEO is used by a variety</w:t>
      </w:r>
      <w:r w:rsidRPr="00231E7F">
        <w:rPr>
          <w:sz w:val="14"/>
        </w:rPr>
        <w:t xml:space="preserve"> of small remote sensing communication satellites. </w:t>
      </w:r>
      <w:r w:rsidRPr="0058201A">
        <w:rPr>
          <w:rStyle w:val="StyleUnderline"/>
        </w:rPr>
        <w:t>Prospectively there will be</w:t>
      </w:r>
      <w:r w:rsidRPr="00231E7F">
        <w:rPr>
          <w:sz w:val="14"/>
        </w:rPr>
        <w:t xml:space="preserve"> visits by </w:t>
      </w:r>
      <w:r w:rsidRPr="0058201A">
        <w:rPr>
          <w:rStyle w:val="Emphasis"/>
        </w:rPr>
        <w:t>tourists</w:t>
      </w:r>
      <w:r w:rsidRPr="00231E7F">
        <w:rPr>
          <w:sz w:val="14"/>
        </w:rPr>
        <w:t xml:space="preserve">. 13Link to the text of the note A complication of a different nature is the extensive use of all these orbits by diverse military satellites and weaponry. All these space objects tend to be navigable. </w:t>
      </w:r>
      <w:r w:rsidRPr="003C1BE9">
        <w:rPr>
          <w:rStyle w:val="Emphasis"/>
          <w:highlight w:val="cyan"/>
        </w:rPr>
        <w:t>International</w:t>
      </w:r>
      <w:r w:rsidRPr="00231E7F">
        <w:rPr>
          <w:sz w:val="14"/>
        </w:rPr>
        <w:t xml:space="preserve"> space flight </w:t>
      </w:r>
      <w:r w:rsidRPr="003C1BE9">
        <w:rPr>
          <w:rStyle w:val="Emphasis"/>
          <w:highlight w:val="cyan"/>
        </w:rPr>
        <w:t>rules</w:t>
      </w:r>
      <w:r w:rsidRPr="00231E7F">
        <w:rPr>
          <w:sz w:val="14"/>
          <w:highlight w:val="cyan"/>
        </w:rPr>
        <w:t xml:space="preserve"> </w:t>
      </w:r>
      <w:r w:rsidRPr="003C1BE9">
        <w:rPr>
          <w:rStyle w:val="StyleUnderline"/>
          <w:highlight w:val="cyan"/>
        </w:rPr>
        <w:t xml:space="preserve">would </w:t>
      </w:r>
      <w:r w:rsidRPr="003C1BE9">
        <w:rPr>
          <w:rStyle w:val="Emphasis"/>
          <w:highlight w:val="cyan"/>
        </w:rPr>
        <w:t>greatly improve s</w:t>
      </w:r>
      <w:r w:rsidRPr="0058201A">
        <w:rPr>
          <w:rStyle w:val="Emphasis"/>
        </w:rPr>
        <w:t xml:space="preserve">pace </w:t>
      </w:r>
      <w:r w:rsidRPr="003C1BE9">
        <w:rPr>
          <w:rStyle w:val="Emphasis"/>
          <w:highlight w:val="cyan"/>
        </w:rPr>
        <w:t>t</w:t>
      </w:r>
      <w:r w:rsidRPr="0058201A">
        <w:rPr>
          <w:rStyle w:val="Emphasis"/>
        </w:rPr>
        <w:t xml:space="preserve">raffic </w:t>
      </w:r>
      <w:r w:rsidRPr="003C1BE9">
        <w:rPr>
          <w:rStyle w:val="Emphasis"/>
          <w:highlight w:val="cyan"/>
        </w:rPr>
        <w:t>m</w:t>
      </w:r>
      <w:r w:rsidRPr="0058201A">
        <w:rPr>
          <w:rStyle w:val="Emphasis"/>
        </w:rPr>
        <w:t>anagement</w:t>
      </w:r>
      <w:r w:rsidRPr="0058201A">
        <w:rPr>
          <w:rStyle w:val="StyleUnderline"/>
        </w:rPr>
        <w:t xml:space="preserve"> </w:t>
      </w:r>
      <w:r w:rsidRPr="00552348">
        <w:rPr>
          <w:rStyle w:val="StyleUnderline"/>
        </w:rPr>
        <w:t xml:space="preserve">in </w:t>
      </w:r>
      <w:r w:rsidRPr="00552348">
        <w:rPr>
          <w:rStyle w:val="Emphasis"/>
        </w:rPr>
        <w:t>GSO</w:t>
      </w:r>
      <w:r w:rsidRPr="00552348">
        <w:rPr>
          <w:rStyle w:val="StyleUnderline"/>
        </w:rPr>
        <w:t xml:space="preserve">, </w:t>
      </w:r>
      <w:r w:rsidRPr="00552348">
        <w:rPr>
          <w:rStyle w:val="Emphasis"/>
        </w:rPr>
        <w:t>MEO</w:t>
      </w:r>
      <w:r w:rsidRPr="00552348">
        <w:rPr>
          <w:rStyle w:val="StyleUnderline"/>
        </w:rPr>
        <w:t xml:space="preserve">, </w:t>
      </w:r>
      <w:r w:rsidRPr="00552348">
        <w:rPr>
          <w:rStyle w:val="Emphasis"/>
        </w:rPr>
        <w:t>and LEO</w:t>
      </w:r>
      <w:r w:rsidRPr="00552348">
        <w:rPr>
          <w:rStyle w:val="StyleUnderline"/>
        </w:rPr>
        <w:t>.</w:t>
      </w:r>
    </w:p>
    <w:p w14:paraId="3539B0DB" w14:textId="77777777" w:rsidR="00DA61D5" w:rsidRDefault="00DA61D5" w:rsidP="00DA61D5"/>
    <w:p w14:paraId="01428C57" w14:textId="77777777" w:rsidR="00DA61D5" w:rsidRDefault="00DA61D5" w:rsidP="00DA61D5">
      <w:pPr>
        <w:keepNext/>
        <w:keepLines/>
        <w:spacing w:before="40"/>
        <w:outlineLvl w:val="3"/>
        <w:rPr>
          <w:rFonts w:eastAsia="Times New Roman" w:cs="Times New Roman"/>
          <w:b/>
          <w:iCs/>
          <w:sz w:val="26"/>
        </w:rPr>
      </w:pPr>
      <w:r>
        <w:rPr>
          <w:rFonts w:eastAsia="Times New Roman" w:cs="Times New Roman"/>
          <w:b/>
          <w:iCs/>
          <w:sz w:val="26"/>
        </w:rPr>
        <w:t xml:space="preserve">A] GEO slots---they </w:t>
      </w:r>
      <w:r w:rsidRPr="00217254">
        <w:rPr>
          <w:rFonts w:eastAsia="Times New Roman" w:cs="Times New Roman"/>
          <w:b/>
          <w:iCs/>
          <w:sz w:val="26"/>
        </w:rPr>
        <w:t>creates multiple scenarios for conflict</w:t>
      </w:r>
      <w:r>
        <w:rPr>
          <w:rFonts w:eastAsia="Times New Roman" w:cs="Times New Roman"/>
          <w:b/>
          <w:iCs/>
          <w:sz w:val="26"/>
        </w:rPr>
        <w:t xml:space="preserve"> in space</w:t>
      </w:r>
    </w:p>
    <w:p w14:paraId="710EA3B8" w14:textId="77777777" w:rsidR="00DA61D5" w:rsidRDefault="00DA61D5" w:rsidP="00DA61D5">
      <w:pPr>
        <w:rPr>
          <w:rFonts w:eastAsia="Calibri" w:cs="Times New Roman"/>
        </w:rPr>
      </w:pPr>
      <w:r>
        <w:rPr>
          <w:rFonts w:eastAsia="Calibri" w:cs="Times New Roman"/>
        </w:rPr>
        <w:t xml:space="preserve">--Overcrowding GEO makes </w:t>
      </w:r>
      <w:proofErr w:type="spellStart"/>
      <w:r>
        <w:rPr>
          <w:rFonts w:eastAsia="Calibri" w:cs="Times New Roman"/>
        </w:rPr>
        <w:t>miscalc</w:t>
      </w:r>
      <w:proofErr w:type="spellEnd"/>
      <w:r>
        <w:rPr>
          <w:rFonts w:eastAsia="Calibri" w:cs="Times New Roman"/>
        </w:rPr>
        <w:t xml:space="preserve"> more likely – unclear who is responsible for what </w:t>
      </w:r>
      <w:proofErr w:type="spellStart"/>
      <w:r>
        <w:rPr>
          <w:rFonts w:eastAsia="Calibri" w:cs="Times New Roman"/>
        </w:rPr>
        <w:t>andn</w:t>
      </w:r>
      <w:proofErr w:type="spellEnd"/>
      <w:r>
        <w:rPr>
          <w:rFonts w:eastAsia="Calibri" w:cs="Times New Roman"/>
        </w:rPr>
        <w:t xml:space="preserve"> how to decide responsibility </w:t>
      </w:r>
    </w:p>
    <w:p w14:paraId="59ABB9F0" w14:textId="77777777" w:rsidR="00DA61D5" w:rsidRPr="006148B7" w:rsidRDefault="00DA61D5" w:rsidP="00DA61D5">
      <w:pPr>
        <w:rPr>
          <w:rFonts w:eastAsia="Calibri" w:cs="Times New Roman"/>
        </w:rPr>
      </w:pPr>
      <w:r>
        <w:rPr>
          <w:rFonts w:eastAsia="Calibri" w:cs="Times New Roman"/>
        </w:rPr>
        <w:t xml:space="preserve">--takes out communication satellites which provide essential early warning </w:t>
      </w:r>
    </w:p>
    <w:p w14:paraId="2C090760" w14:textId="77777777" w:rsidR="00DA61D5" w:rsidRDefault="00DA61D5" w:rsidP="00DA61D5">
      <w:pPr>
        <w:rPr>
          <w:rFonts w:eastAsia="Calibri" w:cs="Times New Roman"/>
        </w:rPr>
      </w:pPr>
      <w:r w:rsidRPr="00217254">
        <w:rPr>
          <w:rFonts w:eastAsia="Calibri" w:cs="Times New Roman"/>
          <w:b/>
          <w:bCs/>
          <w:sz w:val="26"/>
        </w:rPr>
        <w:t>Klotz 99</w:t>
      </w:r>
      <w:r w:rsidRPr="00217254">
        <w:rPr>
          <w:rFonts w:eastAsia="Calibri" w:cs="Times New Roman"/>
        </w:rPr>
        <w:t>—Commander, Air Force Global Strike Command, Barksdale Air Force Base [Lt. Gen. Frank G. Klotz, Jan 1999, Space, Commerce, and National Security, Council on Foreign Relations, p.23-4]</w:t>
      </w:r>
    </w:p>
    <w:p w14:paraId="716CC9E2" w14:textId="77777777" w:rsidR="00DA61D5" w:rsidRPr="00217254" w:rsidRDefault="00DA61D5" w:rsidP="00DA61D5">
      <w:pPr>
        <w:rPr>
          <w:rFonts w:eastAsia="Calibri" w:cs="Times New Roman"/>
          <w:highlight w:val="yellow"/>
        </w:rPr>
      </w:pPr>
    </w:p>
    <w:p w14:paraId="7589E566" w14:textId="77777777" w:rsidR="00DA61D5" w:rsidRDefault="00DA61D5" w:rsidP="00DA61D5">
      <w:pPr>
        <w:rPr>
          <w:rFonts w:eastAsia="Calibri" w:cs="Times New Roman"/>
          <w:sz w:val="16"/>
        </w:rPr>
      </w:pPr>
      <w:r w:rsidRPr="00217254">
        <w:rPr>
          <w:rFonts w:eastAsia="Calibri" w:cs="Times New Roman"/>
          <w:highlight w:val="yellow"/>
          <w:u w:val="single"/>
        </w:rPr>
        <w:t>The scramble for geo</w:t>
      </w:r>
      <w:r w:rsidRPr="007110B2">
        <w:rPr>
          <w:rFonts w:eastAsia="Calibri" w:cs="Times New Roman"/>
          <w:u w:val="single"/>
        </w:rPr>
        <w:t>synchronous</w:t>
      </w:r>
      <w:r w:rsidRPr="00217254">
        <w:rPr>
          <w:rFonts w:eastAsia="Calibri" w:cs="Times New Roman"/>
          <w:highlight w:val="yellow"/>
          <w:u w:val="single"/>
        </w:rPr>
        <w:t xml:space="preserve"> slots</w:t>
      </w:r>
      <w:r w:rsidRPr="00217254">
        <w:rPr>
          <w:rFonts w:eastAsia="Calibri" w:cs="Times New Roman"/>
          <w:u w:val="single"/>
        </w:rPr>
        <w:t xml:space="preserve"> and frequency allocations </w:t>
      </w:r>
      <w:r w:rsidRPr="00217254">
        <w:rPr>
          <w:rFonts w:eastAsia="Calibri" w:cs="Times New Roman"/>
          <w:highlight w:val="yellow"/>
          <w:u w:val="single"/>
        </w:rPr>
        <w:t>may</w:t>
      </w:r>
      <w:r w:rsidRPr="00217254">
        <w:rPr>
          <w:rFonts w:eastAsia="Calibri" w:cs="Times New Roman"/>
          <w:u w:val="single"/>
        </w:rPr>
        <w:t xml:space="preserve"> in fact </w:t>
      </w:r>
      <w:r w:rsidRPr="00217254">
        <w:rPr>
          <w:rFonts w:eastAsia="Calibri" w:cs="Times New Roman"/>
          <w:highlight w:val="yellow"/>
          <w:u w:val="single"/>
        </w:rPr>
        <w:t>intensify as</w:t>
      </w:r>
      <w:r w:rsidRPr="00217254">
        <w:rPr>
          <w:rFonts w:eastAsia="Calibri" w:cs="Times New Roman"/>
          <w:u w:val="single"/>
        </w:rPr>
        <w:t xml:space="preserve"> even </w:t>
      </w:r>
      <w:r w:rsidRPr="00217254">
        <w:rPr>
          <w:rFonts w:eastAsia="Calibri" w:cs="Times New Roman"/>
          <w:highlight w:val="yellow"/>
          <w:u w:val="single"/>
        </w:rPr>
        <w:t>more</w:t>
      </w:r>
      <w:r w:rsidRPr="00217254">
        <w:rPr>
          <w:rFonts w:eastAsia="Calibri" w:cs="Times New Roman"/>
          <w:sz w:val="16"/>
        </w:rPr>
        <w:t xml:space="preserve"> telecommunications </w:t>
      </w:r>
      <w:r w:rsidRPr="00217254">
        <w:rPr>
          <w:rFonts w:eastAsia="Calibri" w:cs="Times New Roman"/>
          <w:highlight w:val="yellow"/>
          <w:u w:val="single"/>
        </w:rPr>
        <w:t>satellites are launched and space becomes</w:t>
      </w:r>
      <w:r w:rsidRPr="00217254">
        <w:rPr>
          <w:rFonts w:eastAsia="Calibri" w:cs="Times New Roman"/>
          <w:u w:val="single"/>
        </w:rPr>
        <w:t xml:space="preserve"> even </w:t>
      </w:r>
      <w:r w:rsidRPr="00217254">
        <w:rPr>
          <w:rFonts w:eastAsia="Calibri" w:cs="Times New Roman"/>
          <w:highlight w:val="yellow"/>
          <w:u w:val="single"/>
        </w:rPr>
        <w:t>more "crowded."</w:t>
      </w:r>
      <w:r w:rsidRPr="00217254">
        <w:rPr>
          <w:rFonts w:eastAsia="Calibri" w:cs="Times New Roman"/>
          <w:sz w:val="16"/>
        </w:rPr>
        <w:t xml:space="preserve"> For the most </w:t>
      </w:r>
      <w:r w:rsidRPr="00217254">
        <w:rPr>
          <w:rFonts w:eastAsia="Calibri" w:cs="Times New Roman"/>
          <w:sz w:val="16"/>
        </w:rPr>
        <w:lastRenderedPageBreak/>
        <w:t xml:space="preserve">part, the ITU has resolved most conflicts. Nevertheless, </w:t>
      </w:r>
      <w:r w:rsidRPr="00217254">
        <w:rPr>
          <w:rFonts w:eastAsia="Calibri" w:cs="Times New Roman"/>
          <w:highlight w:val="yellow"/>
          <w:u w:val="single"/>
        </w:rPr>
        <w:t>the</w:t>
      </w:r>
      <w:r w:rsidRPr="00217254">
        <w:rPr>
          <w:rFonts w:eastAsia="Calibri" w:cs="Times New Roman"/>
          <w:u w:val="single"/>
        </w:rPr>
        <w:t xml:space="preserve"> occasional </w:t>
      </w:r>
      <w:r w:rsidRPr="00217254">
        <w:rPr>
          <w:rFonts w:eastAsia="Calibri" w:cs="Times New Roman"/>
          <w:highlight w:val="yellow"/>
          <w:u w:val="single"/>
        </w:rPr>
        <w:t>breakdowns in the process for managing</w:t>
      </w:r>
      <w:r w:rsidRPr="00217254">
        <w:rPr>
          <w:rFonts w:eastAsia="Calibri" w:cs="Times New Roman"/>
          <w:u w:val="single"/>
        </w:rPr>
        <w:t xml:space="preserve"> and regulating</w:t>
      </w:r>
      <w:r w:rsidRPr="00217254">
        <w:rPr>
          <w:rFonts w:eastAsia="Calibri" w:cs="Times New Roman"/>
          <w:sz w:val="16"/>
        </w:rPr>
        <w:t xml:space="preserve"> </w:t>
      </w:r>
      <w:r w:rsidRPr="00552348">
        <w:rPr>
          <w:rFonts w:eastAsia="Calibri" w:cs="Times New Roman"/>
          <w:sz w:val="16"/>
        </w:rPr>
        <w:t xml:space="preserve">this </w:t>
      </w:r>
      <w:r w:rsidRPr="00552348">
        <w:rPr>
          <w:rFonts w:eastAsia="Calibri" w:cs="Times New Roman"/>
          <w:u w:val="single"/>
        </w:rPr>
        <w:t xml:space="preserve">competition </w:t>
      </w:r>
      <w:r w:rsidRPr="00217254">
        <w:rPr>
          <w:rFonts w:eastAsia="Calibri" w:cs="Times New Roman"/>
          <w:highlight w:val="yellow"/>
          <w:u w:val="single"/>
        </w:rPr>
        <w:t xml:space="preserve">give </w:t>
      </w:r>
      <w:r w:rsidRPr="00552348">
        <w:rPr>
          <w:rFonts w:eastAsia="Calibri" w:cs="Times New Roman"/>
          <w:u w:val="single"/>
        </w:rPr>
        <w:t xml:space="preserve">pause for </w:t>
      </w:r>
      <w:r w:rsidRPr="00217254">
        <w:rPr>
          <w:rFonts w:eastAsia="Calibri" w:cs="Times New Roman"/>
          <w:highlight w:val="yellow"/>
          <w:u w:val="single"/>
        </w:rPr>
        <w:t>concern</w:t>
      </w:r>
      <w:r w:rsidRPr="00217254">
        <w:rPr>
          <w:rFonts w:eastAsia="Calibri" w:cs="Times New Roman"/>
          <w:u w:val="single"/>
        </w:rPr>
        <w:t xml:space="preserve">. </w:t>
      </w:r>
      <w:r w:rsidRPr="00217254">
        <w:rPr>
          <w:rFonts w:eastAsia="Calibri" w:cs="Times New Roman"/>
          <w:highlight w:val="yellow"/>
          <w:u w:val="single"/>
        </w:rPr>
        <w:t>Interference</w:t>
      </w:r>
      <w:r w:rsidRPr="00217254">
        <w:rPr>
          <w:rFonts w:eastAsia="Calibri" w:cs="Times New Roman"/>
          <w:sz w:val="16"/>
        </w:rPr>
        <w:t>--inadvertent or deliberate--</w:t>
      </w:r>
      <w:r w:rsidRPr="00552348">
        <w:rPr>
          <w:rFonts w:eastAsia="Calibri" w:cs="Times New Roman"/>
          <w:u w:val="single"/>
        </w:rPr>
        <w:t>could</w:t>
      </w:r>
      <w:r w:rsidRPr="00217254">
        <w:rPr>
          <w:rFonts w:eastAsia="Calibri" w:cs="Times New Roman"/>
          <w:u w:val="single"/>
        </w:rPr>
        <w:t xml:space="preserve"> in fact </w:t>
      </w:r>
      <w:r w:rsidRPr="00217254">
        <w:rPr>
          <w:rFonts w:eastAsia="Calibri" w:cs="Times New Roman"/>
          <w:highlight w:val="yellow"/>
          <w:u w:val="single"/>
        </w:rPr>
        <w:t xml:space="preserve">pose a </w:t>
      </w:r>
      <w:r w:rsidRPr="00552348">
        <w:rPr>
          <w:rFonts w:eastAsia="Calibri" w:cs="Times New Roman"/>
          <w:u w:val="single"/>
        </w:rPr>
        <w:t xml:space="preserve">more immediate </w:t>
      </w:r>
      <w:r w:rsidRPr="00217254">
        <w:rPr>
          <w:rFonts w:eastAsia="Calibri" w:cs="Times New Roman"/>
          <w:highlight w:val="yellow"/>
          <w:u w:val="single"/>
        </w:rPr>
        <w:t>threat to U.S. military</w:t>
      </w:r>
      <w:r w:rsidRPr="00217254">
        <w:rPr>
          <w:rFonts w:eastAsia="Calibri" w:cs="Times New Roman"/>
          <w:u w:val="single"/>
        </w:rPr>
        <w:t xml:space="preserve"> and commercial interests </w:t>
      </w:r>
      <w:r w:rsidRPr="00217254">
        <w:rPr>
          <w:rFonts w:eastAsia="Calibri" w:cs="Times New Roman"/>
          <w:highlight w:val="yellow"/>
          <w:u w:val="single"/>
        </w:rPr>
        <w:t xml:space="preserve">than any </w:t>
      </w:r>
      <w:r w:rsidRPr="00552348">
        <w:rPr>
          <w:rFonts w:eastAsia="Calibri" w:cs="Times New Roman"/>
          <w:u w:val="single"/>
        </w:rPr>
        <w:t xml:space="preserve">nascent </w:t>
      </w:r>
      <w:r w:rsidRPr="00217254">
        <w:rPr>
          <w:rFonts w:eastAsia="Calibri" w:cs="Times New Roman"/>
          <w:highlight w:val="yellow"/>
          <w:u w:val="single"/>
        </w:rPr>
        <w:t xml:space="preserve">capability </w:t>
      </w:r>
      <w:r w:rsidRPr="00552348">
        <w:rPr>
          <w:rFonts w:eastAsia="Calibri" w:cs="Times New Roman"/>
          <w:u w:val="single"/>
        </w:rPr>
        <w:t xml:space="preserve">on the part </w:t>
      </w:r>
      <w:r w:rsidRPr="00217254">
        <w:rPr>
          <w:rFonts w:eastAsia="Calibri" w:cs="Times New Roman"/>
          <w:highlight w:val="yellow"/>
          <w:u w:val="single"/>
        </w:rPr>
        <w:t>of</w:t>
      </w:r>
      <w:r w:rsidRPr="00217254">
        <w:rPr>
          <w:rFonts w:eastAsia="Calibri" w:cs="Times New Roman"/>
          <w:sz w:val="16"/>
        </w:rPr>
        <w:t xml:space="preserve"> potential </w:t>
      </w:r>
      <w:r w:rsidRPr="00217254">
        <w:rPr>
          <w:rFonts w:eastAsia="Calibri" w:cs="Times New Roman"/>
          <w:highlight w:val="yellow"/>
          <w:u w:val="single"/>
        </w:rPr>
        <w:t>adversaries</w:t>
      </w:r>
      <w:r w:rsidRPr="00217254">
        <w:rPr>
          <w:rFonts w:eastAsia="Calibri" w:cs="Times New Roman"/>
          <w:u w:val="single"/>
        </w:rPr>
        <w:t xml:space="preserve"> to deliberately attack American space systems in crisis or conflict. </w:t>
      </w:r>
      <w:r w:rsidRPr="00217254">
        <w:rPr>
          <w:rFonts w:eastAsia="Calibri" w:cs="Times New Roman"/>
          <w:sz w:val="16"/>
        </w:rPr>
        <w:t>The possible interruption of the GPS signal by commercial communications satellites-with all its implications for military operations and the global information infrastructure-is a case in point.</w:t>
      </w:r>
    </w:p>
    <w:p w14:paraId="46327576" w14:textId="77777777" w:rsidR="00DA61D5" w:rsidRDefault="00DA61D5" w:rsidP="00DA61D5">
      <w:pPr>
        <w:pStyle w:val="Heading4"/>
      </w:pPr>
      <w:r>
        <w:t xml:space="preserve">B] GNSS---absent management, it’ll be hit, causing </w:t>
      </w:r>
      <w:r w:rsidRPr="007246F9">
        <w:rPr>
          <w:u w:val="single"/>
        </w:rPr>
        <w:t>escalation</w:t>
      </w:r>
      <w:r>
        <w:t xml:space="preserve"> </w:t>
      </w:r>
    </w:p>
    <w:p w14:paraId="18D11001" w14:textId="77777777" w:rsidR="00DA61D5" w:rsidRDefault="00DA61D5" w:rsidP="00DA61D5">
      <w:r w:rsidRPr="00167D5E">
        <w:rPr>
          <w:rStyle w:val="Style13ptBold"/>
        </w:rPr>
        <w:t xml:space="preserve">Bowman 18 </w:t>
      </w:r>
      <w:r>
        <w:t xml:space="preserve">- </w:t>
      </w:r>
      <w:r w:rsidRPr="00167D5E">
        <w:t xml:space="preserve">Visiting Graduate Researcher, </w:t>
      </w:r>
      <w:proofErr w:type="spellStart"/>
      <w:r w:rsidRPr="00167D5E">
        <w:t>Defence</w:t>
      </w:r>
      <w:proofErr w:type="spellEnd"/>
      <w:r w:rsidRPr="00167D5E">
        <w:t xml:space="preserve"> and Military Analysis</w:t>
      </w:r>
      <w:r>
        <w:t xml:space="preserve"> at IISS</w:t>
      </w:r>
    </w:p>
    <w:p w14:paraId="275FAB90" w14:textId="77777777" w:rsidR="00DA61D5" w:rsidRDefault="00DA61D5" w:rsidP="00DA61D5">
      <w:r>
        <w:t>Peter, “</w:t>
      </w:r>
      <w:r w:rsidRPr="00A934D2">
        <w:t>Navigation warfare: the battle lines</w:t>
      </w:r>
      <w:r>
        <w:t xml:space="preserve">,” </w:t>
      </w:r>
      <w:r w:rsidRPr="00A934D2">
        <w:t>International Institute for Strategic Studies</w:t>
      </w:r>
      <w:r>
        <w:t xml:space="preserve">, December 21, 2018, </w:t>
      </w:r>
      <w:r w:rsidRPr="00A934D2">
        <w:t>https://www.iiss.org/blogs/military-balance/2018/12/navigation-warfare-battle-lines</w:t>
      </w:r>
    </w:p>
    <w:p w14:paraId="1C458BCE" w14:textId="77777777" w:rsidR="00DA61D5" w:rsidRDefault="00DA61D5" w:rsidP="00DA61D5"/>
    <w:p w14:paraId="3311252B" w14:textId="77777777" w:rsidR="00DA61D5" w:rsidRPr="00231E7F" w:rsidRDefault="00DA61D5" w:rsidP="00DA61D5">
      <w:pPr>
        <w:rPr>
          <w:sz w:val="14"/>
        </w:rPr>
      </w:pPr>
      <w:r w:rsidRPr="007246F9">
        <w:rPr>
          <w:rStyle w:val="StyleUnderline"/>
          <w:highlight w:val="cyan"/>
        </w:rPr>
        <w:t>Military systems</w:t>
      </w:r>
      <w:r w:rsidRPr="00231E7F">
        <w:rPr>
          <w:sz w:val="14"/>
          <w:highlight w:val="cyan"/>
        </w:rPr>
        <w:t xml:space="preserve"> </w:t>
      </w:r>
      <w:r w:rsidRPr="007246F9">
        <w:rPr>
          <w:rStyle w:val="StyleUnderline"/>
          <w:highlight w:val="cyan"/>
        </w:rPr>
        <w:t>are</w:t>
      </w:r>
      <w:r w:rsidRPr="00231E7F">
        <w:rPr>
          <w:sz w:val="14"/>
        </w:rPr>
        <w:t xml:space="preserve"> ever </w:t>
      </w:r>
      <w:r w:rsidRPr="00FC005A">
        <w:rPr>
          <w:rStyle w:val="Emphasis"/>
        </w:rPr>
        <w:t xml:space="preserve">more </w:t>
      </w:r>
      <w:r w:rsidRPr="007246F9">
        <w:rPr>
          <w:rStyle w:val="Emphasis"/>
          <w:highlight w:val="cyan"/>
        </w:rPr>
        <w:t>reliant on GNSS</w:t>
      </w:r>
      <w:r w:rsidRPr="00231E7F">
        <w:rPr>
          <w:sz w:val="14"/>
        </w:rPr>
        <w:t xml:space="preserve"> </w:t>
      </w:r>
      <w:r w:rsidRPr="007246F9">
        <w:rPr>
          <w:rStyle w:val="StyleUnderline"/>
          <w:highlight w:val="cyan"/>
        </w:rPr>
        <w:t xml:space="preserve">for </w:t>
      </w:r>
      <w:r w:rsidRPr="007246F9">
        <w:rPr>
          <w:rStyle w:val="Emphasis"/>
          <w:highlight w:val="cyan"/>
        </w:rPr>
        <w:t>c</w:t>
      </w:r>
      <w:r w:rsidRPr="00FC005A">
        <w:rPr>
          <w:rStyle w:val="Emphasis"/>
        </w:rPr>
        <w:t xml:space="preserve">ommand </w:t>
      </w:r>
      <w:r w:rsidRPr="007246F9">
        <w:rPr>
          <w:rStyle w:val="Emphasis"/>
          <w:highlight w:val="cyan"/>
        </w:rPr>
        <w:t>and c</w:t>
      </w:r>
      <w:r w:rsidRPr="00FC005A">
        <w:rPr>
          <w:rStyle w:val="Emphasis"/>
        </w:rPr>
        <w:t>ontrol</w:t>
      </w:r>
      <w:r w:rsidRPr="00231E7F">
        <w:rPr>
          <w:sz w:val="14"/>
        </w:rPr>
        <w:t xml:space="preserve">, </w:t>
      </w:r>
      <w:proofErr w:type="gramStart"/>
      <w:r w:rsidRPr="00552348">
        <w:rPr>
          <w:rStyle w:val="Emphasis"/>
        </w:rPr>
        <w:t>navigation</w:t>
      </w:r>
      <w:proofErr w:type="gramEnd"/>
      <w:r w:rsidRPr="00231E7F">
        <w:rPr>
          <w:sz w:val="14"/>
        </w:rPr>
        <w:t xml:space="preserve"> </w:t>
      </w:r>
      <w:r w:rsidRPr="007246F9">
        <w:rPr>
          <w:rStyle w:val="Emphasis"/>
          <w:highlight w:val="cyan"/>
        </w:rPr>
        <w:t>and precision-</w:t>
      </w:r>
      <w:r w:rsidRPr="00552348">
        <w:rPr>
          <w:rStyle w:val="Emphasis"/>
        </w:rPr>
        <w:t>guided</w:t>
      </w:r>
      <w:r w:rsidRPr="00231E7F">
        <w:rPr>
          <w:sz w:val="14"/>
        </w:rPr>
        <w:t xml:space="preserve"> </w:t>
      </w:r>
      <w:r w:rsidRPr="007246F9">
        <w:rPr>
          <w:rStyle w:val="StyleUnderline"/>
          <w:highlight w:val="cyan"/>
        </w:rPr>
        <w:t>munition</w:t>
      </w:r>
      <w:r w:rsidRPr="00FC005A">
        <w:rPr>
          <w:rStyle w:val="StyleUnderline"/>
        </w:rPr>
        <w:t xml:space="preserve"> delivery</w:t>
      </w:r>
      <w:r w:rsidRPr="00231E7F">
        <w:rPr>
          <w:sz w:val="14"/>
        </w:rPr>
        <w:t xml:space="preserve">. Such is the importance of satellite navigation systems that </w:t>
      </w:r>
      <w:r w:rsidRPr="00552348">
        <w:rPr>
          <w:rStyle w:val="StyleUnderline"/>
        </w:rPr>
        <w:t xml:space="preserve">they are </w:t>
      </w:r>
      <w:r w:rsidRPr="007246F9">
        <w:rPr>
          <w:rStyle w:val="StyleUnderline"/>
          <w:highlight w:val="cyan"/>
        </w:rPr>
        <w:t xml:space="preserve">increasingly the </w:t>
      </w:r>
      <w:r w:rsidRPr="007246F9">
        <w:rPr>
          <w:rStyle w:val="Emphasis"/>
          <w:highlight w:val="cyan"/>
        </w:rPr>
        <w:t>focus of hostile intent</w:t>
      </w:r>
      <w:r w:rsidRPr="00231E7F">
        <w:rPr>
          <w:sz w:val="14"/>
        </w:rPr>
        <w:t xml:space="preserve"> to degrade performance or deny access. </w:t>
      </w:r>
      <w:r w:rsidRPr="00FC005A">
        <w:rPr>
          <w:rStyle w:val="StyleUnderline"/>
        </w:rPr>
        <w:t>One vulnerability is embedded in the space-based nature of the system</w:t>
      </w:r>
      <w:r w:rsidRPr="00231E7F">
        <w:rPr>
          <w:sz w:val="14"/>
        </w:rPr>
        <w:t xml:space="preserve">. The thousands of </w:t>
      </w:r>
      <w:proofErr w:type="spellStart"/>
      <w:r w:rsidRPr="00231E7F">
        <w:rPr>
          <w:sz w:val="14"/>
        </w:rPr>
        <w:t>kilometres</w:t>
      </w:r>
      <w:proofErr w:type="spellEnd"/>
      <w:r w:rsidRPr="00231E7F">
        <w:rPr>
          <w:sz w:val="14"/>
        </w:rPr>
        <w:t xml:space="preserve"> between the satellite and the receiver mean the </w:t>
      </w:r>
      <w:r w:rsidRPr="00FC005A">
        <w:rPr>
          <w:rStyle w:val="StyleUnderline"/>
        </w:rPr>
        <w:t>signals are relatively weak compared to most other commercial radio signals</w:t>
      </w:r>
      <w:r w:rsidRPr="00231E7F">
        <w:rPr>
          <w:sz w:val="14"/>
        </w:rPr>
        <w:t xml:space="preserve">, which usually must travel only tens or a few hundred </w:t>
      </w:r>
      <w:proofErr w:type="spellStart"/>
      <w:r w:rsidRPr="00231E7F">
        <w:rPr>
          <w:sz w:val="14"/>
        </w:rPr>
        <w:t>kilometres</w:t>
      </w:r>
      <w:proofErr w:type="spellEnd"/>
      <w:r w:rsidRPr="00231E7F">
        <w:rPr>
          <w:sz w:val="14"/>
        </w:rPr>
        <w:t xml:space="preserve">. </w:t>
      </w:r>
      <w:r w:rsidRPr="00FC005A">
        <w:rPr>
          <w:rStyle w:val="Emphasis"/>
        </w:rPr>
        <w:t>Jammers can be used</w:t>
      </w:r>
      <w:r w:rsidRPr="00231E7F">
        <w:rPr>
          <w:sz w:val="14"/>
        </w:rPr>
        <w:t xml:space="preserve"> </w:t>
      </w:r>
      <w:r w:rsidRPr="00FC005A">
        <w:rPr>
          <w:rStyle w:val="StyleUnderline"/>
        </w:rPr>
        <w:t>to transmit noise over the frequency band used by GNSS to inhibit reception.</w:t>
      </w:r>
      <w:r w:rsidRPr="00231E7F">
        <w:rPr>
          <w:sz w:val="14"/>
        </w:rPr>
        <w:t xml:space="preserve"> Comparatively simple and low-cost jammers aimed at interfering with commercial applications are widely available. Jamming and spoofing </w:t>
      </w:r>
      <w:r w:rsidRPr="007246F9">
        <w:rPr>
          <w:rStyle w:val="Emphasis"/>
          <w:highlight w:val="cyan"/>
        </w:rPr>
        <w:t>States</w:t>
      </w:r>
      <w:r w:rsidRPr="00231E7F">
        <w:rPr>
          <w:sz w:val="14"/>
          <w:highlight w:val="cyan"/>
        </w:rPr>
        <w:t xml:space="preserve"> </w:t>
      </w:r>
      <w:r w:rsidRPr="00552348">
        <w:rPr>
          <w:rStyle w:val="StyleUnderline"/>
        </w:rPr>
        <w:t xml:space="preserve">and </w:t>
      </w:r>
      <w:r w:rsidRPr="00552348">
        <w:rPr>
          <w:rStyle w:val="Emphasis"/>
        </w:rPr>
        <w:t>some non-state actors</w:t>
      </w:r>
      <w:r w:rsidRPr="00552348">
        <w:rPr>
          <w:rStyle w:val="StyleUnderline"/>
        </w:rPr>
        <w:t xml:space="preserve"> </w:t>
      </w:r>
      <w:r w:rsidRPr="007246F9">
        <w:rPr>
          <w:rStyle w:val="StyleUnderline"/>
          <w:highlight w:val="cyan"/>
        </w:rPr>
        <w:t>have</w:t>
      </w:r>
      <w:r w:rsidRPr="00FC005A">
        <w:rPr>
          <w:rStyle w:val="StyleUnderline"/>
        </w:rPr>
        <w:t xml:space="preserve"> developed or </w:t>
      </w:r>
      <w:r w:rsidRPr="007246F9">
        <w:rPr>
          <w:rStyle w:val="StyleUnderline"/>
          <w:highlight w:val="cyan"/>
        </w:rPr>
        <w:t>acquired</w:t>
      </w:r>
      <w:r w:rsidRPr="00FC005A">
        <w:rPr>
          <w:rStyle w:val="StyleUnderline"/>
        </w:rPr>
        <w:t xml:space="preserve"> more sophisticated </w:t>
      </w:r>
      <w:r w:rsidRPr="007246F9">
        <w:rPr>
          <w:rStyle w:val="StyleUnderline"/>
          <w:highlight w:val="cyan"/>
        </w:rPr>
        <w:t>high-power jammers</w:t>
      </w:r>
      <w:r w:rsidRPr="00231E7F">
        <w:rPr>
          <w:sz w:val="14"/>
        </w:rPr>
        <w:t xml:space="preserve">, with signal emissions frequently registered in Syria, eastern </w:t>
      </w:r>
      <w:proofErr w:type="gramStart"/>
      <w:r w:rsidRPr="00231E7F">
        <w:rPr>
          <w:sz w:val="14"/>
        </w:rPr>
        <w:t>Ukraine</w:t>
      </w:r>
      <w:proofErr w:type="gramEnd"/>
      <w:r w:rsidRPr="00231E7F">
        <w:rPr>
          <w:sz w:val="14"/>
        </w:rPr>
        <w:t xml:space="preserve"> and North Korea. In April 2013, navigation systems of South Korean aircraft and mobile telephone networks in the South Korean capital, Seoul, were severely disrupted by a 50-watt jamming system apparently transmitting from North Korea. </w:t>
      </w:r>
      <w:r w:rsidRPr="007246F9">
        <w:rPr>
          <w:rStyle w:val="StyleUnderline"/>
          <w:highlight w:val="cyan"/>
        </w:rPr>
        <w:t xml:space="preserve">Along with </w:t>
      </w:r>
      <w:r w:rsidRPr="007246F9">
        <w:rPr>
          <w:rStyle w:val="StyleUnderline"/>
        </w:rPr>
        <w:t>simple</w:t>
      </w:r>
      <w:r w:rsidRPr="00177217">
        <w:rPr>
          <w:rStyle w:val="StyleUnderline"/>
        </w:rPr>
        <w:t xml:space="preserve"> </w:t>
      </w:r>
      <w:r w:rsidRPr="007246F9">
        <w:rPr>
          <w:rStyle w:val="StyleUnderline"/>
          <w:highlight w:val="cyan"/>
        </w:rPr>
        <w:t>jamming</w:t>
      </w:r>
      <w:r w:rsidRPr="00231E7F">
        <w:rPr>
          <w:sz w:val="14"/>
        </w:rPr>
        <w:t xml:space="preserve">, </w:t>
      </w:r>
      <w:r w:rsidRPr="007246F9">
        <w:rPr>
          <w:rStyle w:val="Emphasis"/>
          <w:highlight w:val="cyan"/>
        </w:rPr>
        <w:t xml:space="preserve">spoofing </w:t>
      </w:r>
      <w:r w:rsidRPr="00552348">
        <w:rPr>
          <w:rStyle w:val="Emphasis"/>
        </w:rPr>
        <w:t>devices</w:t>
      </w:r>
      <w:r w:rsidRPr="00231E7F">
        <w:rPr>
          <w:sz w:val="14"/>
        </w:rPr>
        <w:t xml:space="preserve"> </w:t>
      </w:r>
      <w:r w:rsidRPr="00177217">
        <w:rPr>
          <w:rStyle w:val="StyleUnderline"/>
        </w:rPr>
        <w:t xml:space="preserve">that intimate true GNSS data have also been developed to </w:t>
      </w:r>
      <w:r w:rsidRPr="007246F9">
        <w:rPr>
          <w:rStyle w:val="StyleUnderline"/>
          <w:highlight w:val="cyan"/>
        </w:rPr>
        <w:t>manipulate</w:t>
      </w:r>
      <w:r w:rsidRPr="00177217">
        <w:rPr>
          <w:rStyle w:val="StyleUnderline"/>
        </w:rPr>
        <w:t xml:space="preserve"> the </w:t>
      </w:r>
      <w:r w:rsidRPr="007246F9">
        <w:rPr>
          <w:rStyle w:val="StyleUnderline"/>
          <w:highlight w:val="cyan"/>
        </w:rPr>
        <w:t xml:space="preserve">position </w:t>
      </w:r>
      <w:r w:rsidRPr="00552348">
        <w:rPr>
          <w:rStyle w:val="StyleUnderline"/>
        </w:rPr>
        <w:t>and timing</w:t>
      </w:r>
      <w:r w:rsidRPr="00177217">
        <w:rPr>
          <w:rStyle w:val="StyleUnderline"/>
        </w:rPr>
        <w:t xml:space="preserve"> solution</w:t>
      </w:r>
      <w:r w:rsidRPr="00231E7F">
        <w:rPr>
          <w:sz w:val="14"/>
        </w:rPr>
        <w:t xml:space="preserve"> </w:t>
      </w:r>
      <w:r w:rsidRPr="00177217">
        <w:rPr>
          <w:rStyle w:val="StyleUnderline"/>
        </w:rPr>
        <w:t xml:space="preserve">determined </w:t>
      </w:r>
      <w:r w:rsidRPr="007246F9">
        <w:rPr>
          <w:rStyle w:val="StyleUnderline"/>
          <w:highlight w:val="cyan"/>
        </w:rPr>
        <w:t>by receivers</w:t>
      </w:r>
      <w:r w:rsidRPr="00231E7F">
        <w:rPr>
          <w:sz w:val="14"/>
        </w:rPr>
        <w:t xml:space="preserve">. While jamming simply removes the ability to receive GNSS signals, spoofing is more insidious, with the potential to sway decision-making and actions by generating false positioning and timing. Today </w:t>
      </w:r>
      <w:r w:rsidRPr="007246F9">
        <w:rPr>
          <w:rStyle w:val="StyleUnderline"/>
          <w:highlight w:val="cyan"/>
        </w:rPr>
        <w:t>military</w:t>
      </w:r>
      <w:r w:rsidRPr="00177217">
        <w:rPr>
          <w:rStyle w:val="StyleUnderline"/>
        </w:rPr>
        <w:t xml:space="preserve"> and civilian </w:t>
      </w:r>
      <w:r w:rsidRPr="007246F9">
        <w:rPr>
          <w:rStyle w:val="StyleUnderline"/>
          <w:highlight w:val="cyan"/>
        </w:rPr>
        <w:t>groups have</w:t>
      </w:r>
      <w:r w:rsidRPr="00177217">
        <w:rPr>
          <w:rStyle w:val="StyleUnderline"/>
        </w:rPr>
        <w:t xml:space="preserve"> the </w:t>
      </w:r>
      <w:r w:rsidRPr="007246F9">
        <w:rPr>
          <w:rStyle w:val="StyleUnderline"/>
          <w:highlight w:val="cyan"/>
        </w:rPr>
        <w:t>capability</w:t>
      </w:r>
      <w:r w:rsidRPr="00177217">
        <w:rPr>
          <w:rStyle w:val="StyleUnderline"/>
        </w:rPr>
        <w:t xml:space="preserve"> </w:t>
      </w:r>
      <w:r w:rsidRPr="007246F9">
        <w:rPr>
          <w:rStyle w:val="StyleUnderline"/>
          <w:highlight w:val="cyan"/>
        </w:rPr>
        <w:t xml:space="preserve">to </w:t>
      </w:r>
      <w:r w:rsidRPr="007246F9">
        <w:rPr>
          <w:rStyle w:val="Emphasis"/>
          <w:highlight w:val="cyan"/>
        </w:rPr>
        <w:t>spoof</w:t>
      </w:r>
      <w:r w:rsidRPr="00177217">
        <w:rPr>
          <w:rStyle w:val="Emphasis"/>
        </w:rPr>
        <w:t xml:space="preserve"> unencrypted </w:t>
      </w:r>
      <w:r w:rsidRPr="007246F9">
        <w:rPr>
          <w:rStyle w:val="Emphasis"/>
          <w:highlight w:val="cyan"/>
        </w:rPr>
        <w:t>GNSS</w:t>
      </w:r>
      <w:r w:rsidRPr="00177217">
        <w:rPr>
          <w:rStyle w:val="Emphasis"/>
        </w:rPr>
        <w:t xml:space="preserve"> signals with </w:t>
      </w:r>
      <w:r w:rsidRPr="007246F9">
        <w:rPr>
          <w:rStyle w:val="Emphasis"/>
          <w:highlight w:val="cyan"/>
        </w:rPr>
        <w:t>ease</w:t>
      </w:r>
      <w:r w:rsidRPr="00177217">
        <w:rPr>
          <w:rStyle w:val="Emphasis"/>
        </w:rPr>
        <w:t>.</w:t>
      </w:r>
      <w:r w:rsidRPr="00231E7F">
        <w:rPr>
          <w:sz w:val="14"/>
        </w:rPr>
        <w:t xml:space="preserve"> </w:t>
      </w:r>
      <w:r w:rsidRPr="00177217">
        <w:rPr>
          <w:rStyle w:val="StyleUnderline"/>
        </w:rPr>
        <w:t>Conventional spoofing techniques</w:t>
      </w:r>
      <w:r w:rsidRPr="00231E7F">
        <w:rPr>
          <w:sz w:val="14"/>
        </w:rPr>
        <w:t xml:space="preserve">, however, </w:t>
      </w:r>
      <w:r w:rsidRPr="00177217">
        <w:rPr>
          <w:rStyle w:val="StyleUnderline"/>
        </w:rPr>
        <w:t>are not effective against encrypted military GNSS systems such as the P(Y) version of GPS without prior knowledge of the encryption key.</w:t>
      </w:r>
      <w:r w:rsidRPr="00231E7F">
        <w:rPr>
          <w:sz w:val="14"/>
        </w:rPr>
        <w:t xml:space="preserve"> But </w:t>
      </w:r>
      <w:r w:rsidRPr="00177217">
        <w:rPr>
          <w:rStyle w:val="StyleUnderline"/>
        </w:rPr>
        <w:t>these</w:t>
      </w:r>
      <w:r w:rsidRPr="00231E7F">
        <w:rPr>
          <w:sz w:val="14"/>
        </w:rPr>
        <w:t xml:space="preserve"> </w:t>
      </w:r>
      <w:r w:rsidRPr="00177217">
        <w:rPr>
          <w:rStyle w:val="StyleUnderline"/>
        </w:rPr>
        <w:t>signals could be vulnerable to another form of spoofing known as meaconing</w:t>
      </w:r>
      <w:r w:rsidRPr="00231E7F">
        <w:rPr>
          <w:sz w:val="14"/>
        </w:rPr>
        <w:t xml:space="preserve"> (masked beaconing). This technique uses a signal repeater to capture and rebroadcast genuine signals with a time offset. In practice, this effect is challenging to produce against advanced receivers with inbuilt signal integrity checks. </w:t>
      </w:r>
      <w:r w:rsidRPr="00177217">
        <w:rPr>
          <w:rStyle w:val="StyleUnderline"/>
        </w:rPr>
        <w:t xml:space="preserve">Given how cheaply and easily jamming and spoofing can be implemented, GNSS denial could become a </w:t>
      </w:r>
      <w:r w:rsidRPr="007246F9">
        <w:rPr>
          <w:rStyle w:val="Emphasis"/>
          <w:highlight w:val="cyan"/>
        </w:rPr>
        <w:t>potent tool</w:t>
      </w:r>
      <w:r w:rsidRPr="00177217">
        <w:rPr>
          <w:rStyle w:val="Emphasis"/>
        </w:rPr>
        <w:t xml:space="preserve"> available </w:t>
      </w:r>
      <w:r w:rsidRPr="007246F9">
        <w:rPr>
          <w:rStyle w:val="Emphasis"/>
          <w:highlight w:val="cyan"/>
        </w:rPr>
        <w:t>for</w:t>
      </w:r>
      <w:r w:rsidRPr="00177217">
        <w:rPr>
          <w:rStyle w:val="Emphasis"/>
        </w:rPr>
        <w:t xml:space="preserve"> </w:t>
      </w:r>
      <w:proofErr w:type="spellStart"/>
      <w:r w:rsidRPr="00177217">
        <w:rPr>
          <w:rStyle w:val="Emphasis"/>
        </w:rPr>
        <w:t>organisations</w:t>
      </w:r>
      <w:proofErr w:type="spellEnd"/>
      <w:r w:rsidRPr="00177217">
        <w:rPr>
          <w:rStyle w:val="Emphasis"/>
        </w:rPr>
        <w:t xml:space="preserve"> fighting </w:t>
      </w:r>
      <w:r w:rsidRPr="007246F9">
        <w:rPr>
          <w:rStyle w:val="Emphasis"/>
          <w:highlight w:val="cyan"/>
        </w:rPr>
        <w:t>asymmetric</w:t>
      </w:r>
      <w:r w:rsidRPr="00231E7F">
        <w:rPr>
          <w:sz w:val="14"/>
        </w:rPr>
        <w:t xml:space="preserve"> – or tolerance – </w:t>
      </w:r>
      <w:r w:rsidRPr="007246F9">
        <w:rPr>
          <w:rStyle w:val="Emphasis"/>
          <w:highlight w:val="cyan"/>
        </w:rPr>
        <w:t>warfare</w:t>
      </w:r>
      <w:r w:rsidRPr="00231E7F">
        <w:rPr>
          <w:sz w:val="14"/>
        </w:rPr>
        <w:t>.</w:t>
      </w:r>
    </w:p>
    <w:p w14:paraId="33CBB977" w14:textId="77777777" w:rsidR="00DA61D5" w:rsidRPr="005F0A20" w:rsidRDefault="00DA61D5" w:rsidP="00DA61D5">
      <w:pPr>
        <w:pStyle w:val="Heading4"/>
      </w:pPr>
      <w:r>
        <w:t xml:space="preserve">Debris now is </w:t>
      </w:r>
      <w:r w:rsidRPr="007246F9">
        <w:rPr>
          <w:u w:val="single"/>
        </w:rPr>
        <w:t>self-contained</w:t>
      </w:r>
      <w:r>
        <w:t xml:space="preserve">---that means accidents </w:t>
      </w:r>
      <w:r w:rsidRPr="007246F9">
        <w:rPr>
          <w:u w:val="single"/>
        </w:rPr>
        <w:t>now are better</w:t>
      </w:r>
    </w:p>
    <w:p w14:paraId="2996D1B7" w14:textId="77777777" w:rsidR="00DA61D5" w:rsidRPr="005F0A20" w:rsidRDefault="00DA61D5" w:rsidP="00DA61D5">
      <w:pPr>
        <w:rPr>
          <w:rStyle w:val="Style13ptBold"/>
        </w:rPr>
      </w:pPr>
      <w:r>
        <w:rPr>
          <w:rStyle w:val="Style13ptBold"/>
        </w:rPr>
        <w:t>Park 18</w:t>
      </w:r>
    </w:p>
    <w:p w14:paraId="19F817E6" w14:textId="77777777" w:rsidR="00DA61D5" w:rsidRDefault="00DA61D5" w:rsidP="00DA61D5">
      <w:r>
        <w:t xml:space="preserve">Ye </w:t>
      </w:r>
      <w:proofErr w:type="spellStart"/>
      <w:r>
        <w:t>Joo</w:t>
      </w:r>
      <w:proofErr w:type="spellEnd"/>
      <w:r>
        <w:t xml:space="preserve">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14" w:history="1">
        <w:r w:rsidRPr="00C624F6">
          <w:rPr>
            <w:rStyle w:val="Hyperlink"/>
          </w:rPr>
          <w:t>https://ssrn.com/abstract=3303541</w:t>
        </w:r>
      </w:hyperlink>
    </w:p>
    <w:p w14:paraId="5DB991CB" w14:textId="77777777" w:rsidR="00DA61D5" w:rsidRPr="005F0A20" w:rsidRDefault="00DA61D5" w:rsidP="00DA61D5"/>
    <w:p w14:paraId="331AFE46" w14:textId="77777777" w:rsidR="00DA61D5" w:rsidRPr="00231E7F" w:rsidRDefault="00DA61D5" w:rsidP="00DA61D5">
      <w:pPr>
        <w:rPr>
          <w:sz w:val="14"/>
        </w:rPr>
      </w:pPr>
      <w:r w:rsidRPr="00231E7F">
        <w:rPr>
          <w:sz w:val="14"/>
        </w:rPr>
        <w:lastRenderedPageBreak/>
        <w:t xml:space="preserve">Other factors to consider concerning collisions in Space </w:t>
      </w:r>
      <w:r w:rsidRPr="005F0A20">
        <w:rPr>
          <w:rStyle w:val="TitleChar"/>
        </w:rPr>
        <w:t>While it’s true that there are thousands of space objects</w:t>
      </w:r>
      <w:r w:rsidRPr="00231E7F">
        <w:rPr>
          <w:sz w:val="14"/>
        </w:rPr>
        <w:t xml:space="preserve"> </w:t>
      </w:r>
      <w:r w:rsidRPr="005F0A20">
        <w:rPr>
          <w:rStyle w:val="TitleChar"/>
        </w:rPr>
        <w:t xml:space="preserve">directly above Earth in an 800-kilometer band, </w:t>
      </w:r>
      <w:r w:rsidRPr="000D1E8E">
        <w:rPr>
          <w:rStyle w:val="Emphasis"/>
          <w:highlight w:val="cyan"/>
        </w:rPr>
        <w:t>space is so vast</w:t>
      </w:r>
      <w:r w:rsidRPr="00231E7F">
        <w:rPr>
          <w:sz w:val="14"/>
        </w:rPr>
        <w:t xml:space="preserve"> </w:t>
      </w:r>
      <w:r w:rsidRPr="005F0A20">
        <w:rPr>
          <w:rStyle w:val="TitleChar"/>
        </w:rPr>
        <w:t>that it’s helpful to pause for a moment and reflect</w:t>
      </w:r>
      <w:r w:rsidRPr="00231E7F">
        <w:rPr>
          <w:sz w:val="14"/>
        </w:rP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231E7F">
        <w:rPr>
          <w:sz w:val="14"/>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rsidRPr="00231E7F">
        <w:rPr>
          <w:sz w:val="14"/>
        </w:rPr>
        <w:t xml:space="preserve"> </w:t>
      </w:r>
      <w:r w:rsidRPr="005F0A20">
        <w:rPr>
          <w:rStyle w:val="TitleChar"/>
        </w:rPr>
        <w:t>orbiting above 3.1 million square miles</w:t>
      </w:r>
      <w:r w:rsidRPr="00231E7F">
        <w:rPr>
          <w:sz w:val="14"/>
        </w:rPr>
        <w:t xml:space="preserve">. </w:t>
      </w:r>
      <w:r w:rsidRPr="005F0A20">
        <w:rPr>
          <w:rStyle w:val="TitleChar"/>
        </w:rPr>
        <w:t xml:space="preserve">Therefore, </w:t>
      </w:r>
      <w:r w:rsidRPr="00552348">
        <w:rPr>
          <w:rStyle w:val="TitleChar"/>
        </w:rPr>
        <w:t xml:space="preserve">the </w:t>
      </w:r>
      <w:r w:rsidRPr="00552348">
        <w:rPr>
          <w:rStyle w:val="Emphasis"/>
        </w:rPr>
        <w:t>likelihood of collisions</w:t>
      </w:r>
      <w:r w:rsidRPr="00231E7F">
        <w:rPr>
          <w:sz w:val="14"/>
        </w:rPr>
        <w:t xml:space="preserve"> </w:t>
      </w:r>
      <w:r w:rsidRPr="00552348">
        <w:rPr>
          <w:rStyle w:val="TitleChar"/>
        </w:rPr>
        <w:t xml:space="preserve">between satellites, spacecraft and orbiting objects is </w:t>
      </w:r>
      <w:r w:rsidRPr="00552348">
        <w:rPr>
          <w:rStyle w:val="Emphasis"/>
        </w:rPr>
        <w:t>very small</w:t>
      </w:r>
      <w:r w:rsidRPr="00231E7F">
        <w:rPr>
          <w:sz w:val="14"/>
        </w:rPr>
        <w:t xml:space="preserve"> (</w:t>
      </w:r>
      <w:r w:rsidRPr="00552348">
        <w:rPr>
          <w:rStyle w:val="Emphasis"/>
        </w:rPr>
        <w:t>NASA 2018</w:t>
      </w:r>
      <w:r w:rsidRPr="00231E7F">
        <w:rPr>
          <w:sz w:val="14"/>
        </w:rPr>
        <w:t xml:space="preserve">). </w:t>
      </w:r>
      <w:r w:rsidRPr="00552348">
        <w:rPr>
          <w:rStyle w:val="TitleChar"/>
        </w:rPr>
        <w:t>In fact</w:t>
      </w:r>
      <w:r w:rsidRPr="00231E7F">
        <w:rPr>
          <w:sz w:val="14"/>
        </w:rPr>
        <w:t xml:space="preserve">, in 2013 </w:t>
      </w:r>
      <w:r w:rsidRPr="00552348">
        <w:rPr>
          <w:rStyle w:val="TitleChar"/>
        </w:rPr>
        <w:t xml:space="preserve">it was reported that the </w:t>
      </w:r>
      <w:r w:rsidRPr="00552348">
        <w:rPr>
          <w:rStyle w:val="Emphasis"/>
        </w:rPr>
        <w:t xml:space="preserve">probability of </w:t>
      </w:r>
      <w:r w:rsidRPr="000D1E8E">
        <w:rPr>
          <w:rStyle w:val="Emphasis"/>
          <w:highlight w:val="cyan"/>
        </w:rPr>
        <w:t>a collision</w:t>
      </w:r>
      <w:r w:rsidRPr="00231E7F">
        <w:rPr>
          <w:sz w:val="14"/>
        </w:rP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rsidRPr="00231E7F">
        <w:rPr>
          <w:sz w:val="14"/>
        </w:rPr>
        <w:t xml:space="preserve"> </w:t>
      </w:r>
      <w:r w:rsidRPr="005F0A20">
        <w:rPr>
          <w:rStyle w:val="TitleChar"/>
        </w:rPr>
        <w:t>larger than 1 cm</w:t>
      </w:r>
      <w:r w:rsidRPr="00231E7F">
        <w:rPr>
          <w:sz w:val="14"/>
        </w:rP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rsidRPr="00231E7F">
        <w:rPr>
          <w:sz w:val="14"/>
        </w:rPr>
        <w:t xml:space="preserve">, </w:t>
      </w:r>
      <w:r w:rsidRPr="005F0A20">
        <w:rPr>
          <w:rStyle w:val="TitleChar"/>
        </w:rPr>
        <w:t>according to the Head of the</w:t>
      </w:r>
      <w:r w:rsidRPr="00231E7F">
        <w:rPr>
          <w:sz w:val="14"/>
        </w:rPr>
        <w:t xml:space="preserve"> Russian Hall/ </w:t>
      </w:r>
      <w:r w:rsidRPr="005F0A20">
        <w:rPr>
          <w:rStyle w:val="TitleChar"/>
        </w:rPr>
        <w:t>History of Space Debris</w:t>
      </w:r>
      <w:r w:rsidRPr="00231E7F">
        <w:rPr>
          <w:sz w:val="14"/>
        </w:rPr>
        <w:t xml:space="preserve"> 8 Figure 5 [NASA] </w:t>
      </w:r>
      <w:r w:rsidRPr="005F0A20">
        <w:rPr>
          <w:rStyle w:val="TitleChar"/>
        </w:rPr>
        <w:t>Space Agency</w:t>
      </w:r>
      <w:r w:rsidRPr="00231E7F">
        <w:rPr>
          <w:sz w:val="14"/>
        </w:rPr>
        <w:t>. This compares with a 2010 estimate giving the likelihood of once every 5 years (Sorokin 2013). The Feasibility of Practically Reducing Space Debris 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 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rsidRPr="00231E7F">
        <w:rPr>
          <w:sz w:val="14"/>
        </w:rPr>
        <w:t>Bonnal</w:t>
      </w:r>
      <w:proofErr w:type="spellEnd"/>
      <w:r w:rsidRPr="00231E7F">
        <w:rPr>
          <w:sz w:val="14"/>
        </w:rPr>
        <w:t xml:space="preserve"> and McKnight 2017). In the executive summary, the IAA reported that if an orbiting satellite impacts with small bits of debris - even as small as 5 mm - the result will be grave, e.g. the collision would likely disrupt or terminate a satellite’s operations (</w:t>
      </w:r>
      <w:proofErr w:type="spellStart"/>
      <w:r w:rsidRPr="00231E7F">
        <w:rPr>
          <w:sz w:val="14"/>
        </w:rPr>
        <w:t>Bonnal</w:t>
      </w:r>
      <w:proofErr w:type="spellEnd"/>
      <w:r w:rsidRPr="00231E7F">
        <w:rPr>
          <w:sz w:val="14"/>
        </w:rPr>
        <w:t xml:space="preserve"> and McKnight 2017, 5). The </w:t>
      </w:r>
      <w:r w:rsidRPr="005F0A20">
        <w:rPr>
          <w:rStyle w:val="TitleChar"/>
        </w:rPr>
        <w:t xml:space="preserve">serious </w:t>
      </w:r>
      <w:r w:rsidRPr="00552348">
        <w:rPr>
          <w:rStyle w:val="Emphasis"/>
        </w:rPr>
        <w:t>warnings</w:t>
      </w:r>
      <w:r w:rsidRPr="00231E7F">
        <w:rPr>
          <w:sz w:val="14"/>
        </w:rPr>
        <w:t xml:space="preserve"> expressed in this conclusion </w:t>
      </w:r>
      <w:r w:rsidRPr="00552348">
        <w:rPr>
          <w:rStyle w:val="TitleChar"/>
        </w:rPr>
        <w:t xml:space="preserve">are </w:t>
      </w:r>
      <w:r w:rsidRPr="00552348">
        <w:rPr>
          <w:rStyle w:val="Emphasis"/>
        </w:rPr>
        <w:t>offset</w:t>
      </w:r>
      <w:r w:rsidRPr="00552348">
        <w:rPr>
          <w:rStyle w:val="TitleChar"/>
        </w:rPr>
        <w:t xml:space="preserve"> by the </w:t>
      </w:r>
      <w:r w:rsidRPr="00552348">
        <w:rPr>
          <w:rStyle w:val="Emphasis"/>
        </w:rPr>
        <w:t>positive findings of the IAA</w:t>
      </w:r>
      <w:r w:rsidRPr="00231E7F">
        <w:rPr>
          <w:sz w:val="14"/>
        </w:rPr>
        <w:t xml:space="preserve"> </w:t>
      </w:r>
      <w:r w:rsidRPr="00552348">
        <w:rPr>
          <w:rStyle w:val="TitleChar"/>
        </w:rPr>
        <w:t xml:space="preserve">that there </w:t>
      </w:r>
      <w:r w:rsidRPr="00552348">
        <w:rPr>
          <w:rStyle w:val="Emphasis"/>
        </w:rPr>
        <w:t>has been a reduction</w:t>
      </w:r>
      <w:r w:rsidRPr="00552348">
        <w:rPr>
          <w:rStyle w:val="TitleChar"/>
        </w:rPr>
        <w:t xml:space="preserve"> of the space debris created</w:t>
      </w:r>
      <w:r w:rsidRPr="005F0A20">
        <w:rPr>
          <w:rStyle w:val="TitleChar"/>
        </w:rPr>
        <w:t xml:space="preserve"> from the two</w:t>
      </w:r>
      <w:r w:rsidRPr="00231E7F">
        <w:rPr>
          <w:sz w:val="14"/>
        </w:rP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rsidRPr="00231E7F">
        <w:rPr>
          <w:sz w:val="14"/>
        </w:rPr>
        <w:t xml:space="preserve"> </w:t>
      </w:r>
      <w:r w:rsidRPr="005F0A20">
        <w:rPr>
          <w:rStyle w:val="TitleChar"/>
        </w:rPr>
        <w:t>cited earlier</w:t>
      </w:r>
      <w:r w:rsidRPr="00231E7F">
        <w:rPr>
          <w:sz w:val="14"/>
        </w:rPr>
        <w:t xml:space="preserve"> in this paper. </w:t>
      </w:r>
      <w:r w:rsidRPr="005F0A20">
        <w:rPr>
          <w:rStyle w:val="TitleChar"/>
        </w:rPr>
        <w:t xml:space="preserve">According to the IAF report, </w:t>
      </w:r>
      <w:r w:rsidRPr="00552348">
        <w:rPr>
          <w:rStyle w:val="TitleChar"/>
        </w:rPr>
        <w:t xml:space="preserve">a </w:t>
      </w:r>
      <w:r w:rsidRPr="00631605">
        <w:rPr>
          <w:rStyle w:val="Emphasis"/>
          <w:highlight w:val="cyan"/>
        </w:rPr>
        <w:t xml:space="preserve">large </w:t>
      </w:r>
      <w:proofErr w:type="gramStart"/>
      <w:r w:rsidRPr="00631605">
        <w:rPr>
          <w:rStyle w:val="Emphasis"/>
          <w:highlight w:val="cyan"/>
        </w:rPr>
        <w:t>amount</w:t>
      </w:r>
      <w:proofErr w:type="gramEnd"/>
      <w:r w:rsidRPr="00631605">
        <w:rPr>
          <w:rStyle w:val="Emphasis"/>
          <w:highlight w:val="cyan"/>
        </w:rPr>
        <w:t xml:space="preserve"> of debris</w:t>
      </w:r>
      <w:r w:rsidRPr="00231E7F">
        <w:rPr>
          <w:sz w:val="14"/>
        </w:rPr>
        <w:t xml:space="preserve"> </w:t>
      </w:r>
      <w:r w:rsidRPr="005F0A20">
        <w:rPr>
          <w:rStyle w:val="TitleChar"/>
        </w:rPr>
        <w:t xml:space="preserve">from the satellite explosions </w:t>
      </w:r>
      <w:r w:rsidRPr="00631605">
        <w:rPr>
          <w:rStyle w:val="TitleChar"/>
          <w:highlight w:val="cyan"/>
        </w:rPr>
        <w:t>were</w:t>
      </w:r>
      <w:r w:rsidRPr="005F0A20">
        <w:rPr>
          <w:rStyle w:val="TitleChar"/>
        </w:rPr>
        <w:t xml:space="preserve"> </w:t>
      </w:r>
      <w:r w:rsidRPr="00631605">
        <w:rPr>
          <w:rStyle w:val="Emphasis"/>
          <w:highlight w:val="cyan"/>
        </w:rPr>
        <w:t>frictionally</w:t>
      </w:r>
      <w:r w:rsidRPr="005F0A20">
        <w:rPr>
          <w:rStyle w:val="Emphasis"/>
        </w:rPr>
        <w:t xml:space="preserve"> </w:t>
      </w:r>
      <w:r w:rsidRPr="00631605">
        <w:rPr>
          <w:rStyle w:val="Emphasis"/>
          <w:highlight w:val="cyan"/>
        </w:rPr>
        <w:t>burned</w:t>
      </w:r>
      <w:r w:rsidRPr="00231E7F">
        <w:rPr>
          <w:sz w:val="14"/>
        </w:rP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w:t>
      </w:r>
      <w:r w:rsidRPr="00631605">
        <w:rPr>
          <w:rStyle w:val="TitleChar"/>
          <w:highlight w:val="cyan"/>
        </w:rPr>
        <w:t>due to</w:t>
      </w:r>
      <w:r w:rsidRPr="005F0A20">
        <w:rPr>
          <w:rStyle w:val="TitleChar"/>
        </w:rPr>
        <w:t xml:space="preserve"> the scientific principle of </w:t>
      </w:r>
      <w:r w:rsidRPr="00631605">
        <w:rPr>
          <w:rStyle w:val="Emphasis"/>
          <w:highlight w:val="cyan"/>
        </w:rPr>
        <w:t>atmospheric</w:t>
      </w:r>
      <w:r w:rsidRPr="005F0A20">
        <w:rPr>
          <w:rStyle w:val="Emphasis"/>
        </w:rPr>
        <w:t xml:space="preserve"> </w:t>
      </w:r>
      <w:r w:rsidRPr="00631605">
        <w:rPr>
          <w:rStyle w:val="Emphasis"/>
          <w:highlight w:val="cyan"/>
        </w:rPr>
        <w:t>drag</w:t>
      </w:r>
      <w:r w:rsidRPr="00231E7F">
        <w:rPr>
          <w:sz w:val="14"/>
        </w:rP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231E7F">
        <w:rPr>
          <w:sz w:val="14"/>
        </w:rPr>
        <w:t xml:space="preserve"> the lower </w:t>
      </w:r>
      <w:r w:rsidRPr="000D1E8E">
        <w:rPr>
          <w:rStyle w:val="TitleChar"/>
        </w:rPr>
        <w:t>altitudes</w:t>
      </w:r>
      <w:r w:rsidRPr="00231E7F">
        <w:rPr>
          <w:sz w:val="14"/>
        </w:rPr>
        <w:t xml:space="preserve"> (i.e., </w:t>
      </w:r>
      <w:r w:rsidRPr="000D1E8E">
        <w:rPr>
          <w:rStyle w:val="TitleChar"/>
        </w:rPr>
        <w:t>less than 650 km</w:t>
      </w:r>
      <w:r w:rsidRPr="00231E7F">
        <w:rPr>
          <w:sz w:val="14"/>
        </w:rPr>
        <w:t>)” (</w:t>
      </w:r>
      <w:proofErr w:type="spellStart"/>
      <w:r w:rsidRPr="00231E7F">
        <w:rPr>
          <w:sz w:val="14"/>
        </w:rPr>
        <w:t>Bonnal</w:t>
      </w:r>
      <w:proofErr w:type="spellEnd"/>
      <w:r w:rsidRPr="00231E7F">
        <w:rPr>
          <w:sz w:val="14"/>
        </w:rPr>
        <w:t xml:space="preserve"> and McKnight 2017, 7). </w:t>
      </w:r>
    </w:p>
    <w:p w14:paraId="62E5604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61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152"/>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CD"/>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A61D5"/>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28B8"/>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81D50E"/>
  <w14:defaultImageDpi w14:val="300"/>
  <w15:docId w15:val="{9FA52B50-38EA-ED4D-85A7-22335CDD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61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A61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A61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A61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DA61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61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1D5"/>
  </w:style>
  <w:style w:type="character" w:customStyle="1" w:styleId="Heading1Char">
    <w:name w:val="Heading 1 Char"/>
    <w:aliases w:val="Pocket Char"/>
    <w:basedOn w:val="DefaultParagraphFont"/>
    <w:link w:val="Heading1"/>
    <w:uiPriority w:val="9"/>
    <w:rsid w:val="00DA61D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A61D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A61D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DA61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61D5"/>
    <w:rPr>
      <w:b/>
      <w:sz w:val="26"/>
      <w:u w:val="singl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Bol"/>
    <w:basedOn w:val="DefaultParagraphFont"/>
    <w:uiPriority w:val="1"/>
    <w:qFormat/>
    <w:rsid w:val="00DA61D5"/>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DA61D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A61D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NoSpacing"/>
    <w:uiPriority w:val="99"/>
    <w:unhideWhenUsed/>
    <w:rsid w:val="00DA61D5"/>
    <w:rPr>
      <w:color w:val="auto"/>
      <w:u w:val="none"/>
    </w:rPr>
  </w:style>
  <w:style w:type="paragraph" w:styleId="DocumentMap">
    <w:name w:val="Document Map"/>
    <w:basedOn w:val="Normal"/>
    <w:link w:val="DocumentMapChar"/>
    <w:uiPriority w:val="99"/>
    <w:semiHidden/>
    <w:unhideWhenUsed/>
    <w:rsid w:val="00DA61D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A61D5"/>
    <w:rPr>
      <w:rFonts w:ascii="Lucida Grande" w:hAnsi="Lucida Grande" w:cs="Lucida Grande"/>
      <w:sz w:val="22"/>
    </w:rPr>
  </w:style>
  <w:style w:type="paragraph" w:customStyle="1" w:styleId="Emphasis1">
    <w:name w:val="Emphasis1"/>
    <w:basedOn w:val="Normal"/>
    <w:link w:val="Emphasis"/>
    <w:autoRedefine/>
    <w:uiPriority w:val="20"/>
    <w:qFormat/>
    <w:rsid w:val="00DA61D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DA61D5"/>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DA61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title,UNDERLINE,Cites and Cards,Bold Underlined"/>
    <w:basedOn w:val="Normal"/>
    <w:next w:val="Normal"/>
    <w:link w:val="TitleChar"/>
    <w:uiPriority w:val="10"/>
    <w:qFormat/>
    <w:rsid w:val="00DA61D5"/>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
    <w:basedOn w:val="DefaultParagraphFont"/>
    <w:link w:val="Title"/>
    <w:uiPriority w:val="10"/>
    <w:qFormat/>
    <w:rsid w:val="00DA61D5"/>
    <w:rPr>
      <w:rFonts w:ascii="Calibri" w:eastAsia="Calibri" w:hAnsi="Calibri" w:cs="Times New Roman"/>
      <w:bCs/>
      <w:sz w:val="22"/>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ationaloptimist.com/blog/the-ozone-hole-was-exaggerated-as-a-problem.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org/content/article/new-threat-ozone-layer-foun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environment/2021/sep/16/larger-than-usual-ozone-layer-hole-bigger-than-antarctic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hyperlink" Target="https://ssrn.com/abstract=33035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10648</Words>
  <Characters>60697</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cp:revision>
  <dcterms:created xsi:type="dcterms:W3CDTF">2022-02-20T22:54:00Z</dcterms:created>
  <dcterms:modified xsi:type="dcterms:W3CDTF">2022-02-21T00:25:00Z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