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E2AF8" w14:textId="3D043718" w:rsidR="00E42E4C" w:rsidRDefault="00D4206C" w:rsidP="00D4206C">
      <w:pPr>
        <w:pStyle w:val="Heading1"/>
      </w:pPr>
      <w:r>
        <w:t>JF22 SBSP AC</w:t>
      </w:r>
    </w:p>
    <w:p w14:paraId="65C25D4C" w14:textId="5E1B1A96" w:rsidR="00D4206C" w:rsidRDefault="00D4206C" w:rsidP="00D4206C"/>
    <w:p w14:paraId="00C69DB8" w14:textId="1DC955B9" w:rsidR="00D4206C" w:rsidRPr="00416A7C" w:rsidRDefault="00762DCF" w:rsidP="00D4206C">
      <w:pPr>
        <w:pStyle w:val="Heading4"/>
        <w:rPr>
          <w:rFonts w:asciiTheme="majorHAnsi" w:hAnsiTheme="majorHAnsi" w:cstheme="majorHAnsi"/>
        </w:rPr>
      </w:pPr>
      <w:r>
        <w:rPr>
          <w:rFonts w:asciiTheme="majorHAnsi" w:hAnsiTheme="majorHAnsi" w:cstheme="majorHAnsi"/>
        </w:rPr>
        <w:t>I affirm</w:t>
      </w:r>
      <w:r w:rsidR="00D4206C" w:rsidRPr="00416A7C">
        <w:rPr>
          <w:rFonts w:asciiTheme="majorHAnsi" w:hAnsiTheme="majorHAnsi" w:cstheme="majorHAnsi"/>
        </w:rPr>
        <w:t xml:space="preserve">: </w:t>
      </w:r>
      <w:r>
        <w:rPr>
          <w:rFonts w:asciiTheme="majorHAnsi" w:hAnsiTheme="majorHAnsi" w:cstheme="majorHAnsi"/>
        </w:rPr>
        <w:t>The appropriation of outer space by private entities via space-based solar power is unjust.</w:t>
      </w:r>
    </w:p>
    <w:p w14:paraId="556062E0" w14:textId="0C32C335" w:rsidR="00D4206C" w:rsidRDefault="00D4206C" w:rsidP="00D4206C"/>
    <w:p w14:paraId="0C094FA9" w14:textId="6C0CF57C" w:rsidR="00D33705" w:rsidRDefault="00D33705" w:rsidP="00D33705">
      <w:pPr>
        <w:pStyle w:val="Heading4"/>
      </w:pPr>
      <w:proofErr w:type="gramStart"/>
      <w:r>
        <w:t>Yes</w:t>
      </w:r>
      <w:proofErr w:type="gramEnd"/>
      <w:r>
        <w:t xml:space="preserve"> private actor fiat – resolved in LD means statement of values</w:t>
      </w:r>
    </w:p>
    <w:p w14:paraId="5C41CD5A" w14:textId="77777777" w:rsidR="00D33705" w:rsidRDefault="00D33705" w:rsidP="00D33705">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9" w:history="1">
        <w:r w:rsidRPr="00A2061E">
          <w:rPr>
            <w:rStyle w:val="Hyperlink"/>
            <w:sz w:val="14"/>
          </w:rPr>
          <w:t>https://www.comm.pitt.edu/basic-definitions</w:t>
        </w:r>
      </w:hyperlink>
      <w:r>
        <w:rPr>
          <w:sz w:val="14"/>
        </w:rPr>
        <w:t xml:space="preserve"> CHO</w:t>
      </w:r>
    </w:p>
    <w:p w14:paraId="636FD00F" w14:textId="77777777" w:rsidR="00D33705" w:rsidRPr="00637411" w:rsidRDefault="00D33705" w:rsidP="00D33705">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Cs/>
        </w:rPr>
        <w:t xml:space="preserve">Statement of policy. Involves an actor (local, national, or global) with power to decide a course of action. For example, </w:t>
      </w:r>
      <w:proofErr w:type="gramStart"/>
      <w:r w:rsidRPr="001B1DAE">
        <w:rPr>
          <w:rStyle w:val="Emphasis"/>
          <w:bCs/>
        </w:rPr>
        <w:t>Resolved</w:t>
      </w:r>
      <w:proofErr w:type="gramEnd"/>
      <w:r w:rsidRPr="001B1DAE">
        <w:rPr>
          <w:rStyle w:val="Emphasis"/>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538DAB89" w14:textId="77777777" w:rsidR="00D33705" w:rsidRPr="00EC3F37" w:rsidRDefault="00D33705" w:rsidP="00D33705">
      <w:pPr>
        <w:pStyle w:val="Heading4"/>
        <w:rPr>
          <w:rFonts w:cs="Arial"/>
          <w:sz w:val="10"/>
          <w:szCs w:val="10"/>
        </w:rPr>
      </w:pPr>
      <w:r w:rsidRPr="00EC3F37">
        <w:rPr>
          <w:rFonts w:cs="Arial"/>
        </w:rPr>
        <w:t xml:space="preserve">Is means </w:t>
      </w:r>
      <w:r w:rsidRPr="00EC3F37">
        <w:rPr>
          <w:rFonts w:cs="Arial"/>
          <w:b w:val="0"/>
          <w:sz w:val="10"/>
          <w:szCs w:val="10"/>
        </w:rPr>
        <w:t xml:space="preserve">is </w:t>
      </w:r>
      <w:r w:rsidRPr="00EC3F37">
        <w:rPr>
          <w:rFonts w:cs="Arial"/>
          <w:b w:val="0"/>
          <w:sz w:val="10"/>
          <w:szCs w:val="10"/>
          <w:u w:val="single"/>
        </w:rPr>
        <w:t>Definition of is</w:t>
      </w:r>
      <w:r w:rsidRPr="00EC3F37">
        <w:rPr>
          <w:rFonts w:cs="Arial"/>
          <w:b w:val="0"/>
          <w:sz w:val="10"/>
          <w:szCs w:val="10"/>
        </w:rPr>
        <w:t xml:space="preserve"> (Entry 1 of 4) present tense third-person singular of BE </w:t>
      </w:r>
      <w:r w:rsidRPr="00EC3F37">
        <w:rPr>
          <w:rStyle w:val="Emphasis"/>
          <w:sz w:val="24"/>
          <w:szCs w:val="24"/>
          <w:highlight w:val="green"/>
        </w:rPr>
        <w:t>dialectal present tense</w:t>
      </w:r>
      <w:r w:rsidRPr="00EC3F37">
        <w:rPr>
          <w:rFonts w:cs="Arial"/>
          <w:b w:val="0"/>
          <w:sz w:val="10"/>
          <w:szCs w:val="10"/>
        </w:rPr>
        <w:t xml:space="preserve"> first-person and third-person </w:t>
      </w:r>
      <w:r w:rsidRPr="00EC3F37">
        <w:rPr>
          <w:rStyle w:val="StyleUnderline"/>
          <w:rFonts w:cs="Arial"/>
        </w:rPr>
        <w:t>singular</w:t>
      </w:r>
      <w:r w:rsidRPr="00EC3F37">
        <w:rPr>
          <w:rFonts w:cs="Arial"/>
          <w:b w:val="0"/>
          <w:sz w:val="10"/>
          <w:szCs w:val="10"/>
        </w:rPr>
        <w:t xml:space="preserve"> </w:t>
      </w:r>
      <w:r w:rsidRPr="00EC3F37">
        <w:rPr>
          <w:rStyle w:val="Emphasis"/>
          <w:sz w:val="24"/>
          <w:szCs w:val="24"/>
          <w:highlight w:val="green"/>
        </w:rPr>
        <w:t>of BE</w:t>
      </w:r>
      <w:r w:rsidRPr="00EC3F37">
        <w:rPr>
          <w:rFonts w:cs="Arial"/>
        </w:rPr>
        <w:t xml:space="preserve"> </w:t>
      </w:r>
      <w:r w:rsidRPr="00EC3F37">
        <w:rPr>
          <w:rFonts w:cs="Arial"/>
          <w:b w:val="0"/>
          <w:sz w:val="10"/>
          <w:szCs w:val="10"/>
        </w:rPr>
        <w:t>dialectal present tense plural of BE</w:t>
      </w:r>
    </w:p>
    <w:p w14:paraId="7CFA89AC" w14:textId="77777777" w:rsidR="00D33705" w:rsidRPr="00EC3F37" w:rsidRDefault="00D33705" w:rsidP="00D33705">
      <w:r w:rsidRPr="00EC3F37">
        <w:rPr>
          <w:rStyle w:val="Style13ptBold"/>
        </w:rPr>
        <w:t>Webster ND</w:t>
      </w:r>
      <w:r w:rsidRPr="00EC3F37">
        <w:t xml:space="preserve"> Definition of IS," Merriam Webster, </w:t>
      </w:r>
      <w:hyperlink r:id="rId10" w:history="1">
        <w:r w:rsidRPr="00EC3F37">
          <w:rPr>
            <w:rStyle w:val="Hyperlink"/>
          </w:rPr>
          <w:t>https://www.merriam-webster.com/dictionary/is</w:t>
        </w:r>
      </w:hyperlink>
      <w:r w:rsidRPr="00EC3F37">
        <w:t xml:space="preserve"> IS</w:t>
      </w:r>
    </w:p>
    <w:p w14:paraId="328082B2" w14:textId="77777777" w:rsidR="00D33705" w:rsidRPr="00EC3F37" w:rsidRDefault="00D33705" w:rsidP="00D33705">
      <w:pPr>
        <w:pStyle w:val="Heading4"/>
        <w:rPr>
          <w:rFonts w:cs="Arial"/>
        </w:rPr>
      </w:pPr>
      <w:r w:rsidRPr="00EC3F37">
        <w:rPr>
          <w:rFonts w:cs="Arial"/>
        </w:rPr>
        <w:t>Dialectical present tense means logical coherence which implies no implementation</w:t>
      </w:r>
    </w:p>
    <w:p w14:paraId="0722C035" w14:textId="77777777" w:rsidR="00D33705" w:rsidRPr="00EC3F37" w:rsidRDefault="00D33705" w:rsidP="00D33705">
      <w:r w:rsidRPr="00EC3F37">
        <w:rPr>
          <w:rStyle w:val="Style13ptBold"/>
        </w:rPr>
        <w:t>Your Dictionary ND</w:t>
      </w:r>
      <w:r w:rsidRPr="00EC3F37">
        <w:t xml:space="preserve">, "Dialectical Meaning," No Publication, </w:t>
      </w:r>
      <w:hyperlink r:id="rId11" w:history="1">
        <w:r w:rsidRPr="00EC3F37">
          <w:rPr>
            <w:rStyle w:val="Hyperlink"/>
          </w:rPr>
          <w:t>https://www.yourdictionary.com/dialectical</w:t>
        </w:r>
      </w:hyperlink>
      <w:r w:rsidRPr="00EC3F37">
        <w:t xml:space="preserve"> Cho</w:t>
      </w:r>
    </w:p>
    <w:p w14:paraId="5B34670D" w14:textId="77777777" w:rsidR="00D33705" w:rsidRPr="00EC3F37" w:rsidRDefault="00D33705" w:rsidP="00D33705">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w:t>
      </w:r>
      <w:proofErr w:type="gramStart"/>
      <w:r w:rsidRPr="00EC3F37">
        <w:rPr>
          <w:sz w:val="12"/>
        </w:rPr>
        <w:t>vocabulary</w:t>
      </w:r>
      <w:proofErr w:type="gramEnd"/>
      <w:r w:rsidRPr="00EC3F37">
        <w:rPr>
          <w:sz w:val="12"/>
        </w:rPr>
        <w:t xml:space="preserve">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where 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0462479A" w14:textId="77777777" w:rsidR="00D33705" w:rsidRPr="00EC3F37" w:rsidRDefault="00D33705" w:rsidP="00D33705">
      <w:pPr>
        <w:pStyle w:val="Heading4"/>
        <w:rPr>
          <w:rFonts w:cs="Arial"/>
        </w:rPr>
      </w:pPr>
      <w:r w:rsidRPr="00EC3F37">
        <w:rPr>
          <w:rFonts w:cs="Arial"/>
        </w:rPr>
        <w:lastRenderedPageBreak/>
        <w:t xml:space="preserve">“BE” is a linking verb, not an action verb so implementation is incoherent </w:t>
      </w:r>
    </w:p>
    <w:p w14:paraId="4961854F" w14:textId="77777777" w:rsidR="00D33705" w:rsidRPr="00EC3F37" w:rsidRDefault="00D33705" w:rsidP="00D33705">
      <w:r w:rsidRPr="00EC3F37">
        <w:rPr>
          <w:rStyle w:val="Style13ptBold"/>
        </w:rPr>
        <w:t>Grammar Monster ND</w:t>
      </w:r>
      <w:r w:rsidRPr="00EC3F37">
        <w:t xml:space="preserve"> "Linking Verbs," Grammar Monster, </w:t>
      </w:r>
      <w:hyperlink r:id="rId12" w:history="1">
        <w:r w:rsidRPr="00EC3F37">
          <w:rPr>
            <w:rStyle w:val="Hyperlink"/>
          </w:rPr>
          <w:t>https://www.grammar-monster.com/glossary/linking_verbs.htm</w:t>
        </w:r>
      </w:hyperlink>
      <w:r w:rsidRPr="00EC3F37">
        <w:t xml:space="preserve"> CHO</w:t>
      </w:r>
    </w:p>
    <w:p w14:paraId="3D44018A" w14:textId="77777777" w:rsidR="00D33705" w:rsidRPr="00EC3F37" w:rsidRDefault="00D33705" w:rsidP="00D33705">
      <w:pPr>
        <w:rPr>
          <w:sz w:val="12"/>
        </w:rPr>
      </w:pPr>
      <w:r w:rsidRPr="00EC3F37">
        <w:rPr>
          <w:sz w:val="12"/>
        </w:rPr>
        <w:t>What Are Linking Verbs? (</w:t>
      </w:r>
      <w:proofErr w:type="gramStart"/>
      <w:r w:rsidRPr="00EC3F37">
        <w:rPr>
          <w:sz w:val="12"/>
        </w:rPr>
        <w:t>with</w:t>
      </w:r>
      <w:proofErr w:type="gramEnd"/>
      <w:r w:rsidRPr="00EC3F37">
        <w:rPr>
          <w:sz w:val="12"/>
        </w:rPr>
        <w:t xml:space="preserve">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EC3F37">
        <w:rPr>
          <w:sz w:val="12"/>
        </w:rPr>
        <w:t>highlighted</w:t>
      </w:r>
      <w:proofErr w:type="gramEnd"/>
      <w:r w:rsidRPr="00EC3F37">
        <w:rPr>
          <w:sz w:val="12"/>
        </w:rPr>
        <w:t xml:space="preserve">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1277767D" w14:textId="77777777" w:rsidR="00D33705" w:rsidRDefault="00D33705" w:rsidP="00D4206C"/>
    <w:p w14:paraId="27341E50" w14:textId="77777777" w:rsidR="00AD7226" w:rsidRPr="00416A7C" w:rsidRDefault="00AD7226" w:rsidP="00AD7226">
      <w:pPr>
        <w:pStyle w:val="Heading3"/>
        <w:rPr>
          <w:rFonts w:asciiTheme="majorHAnsi" w:hAnsiTheme="majorHAnsi" w:cstheme="majorHAnsi"/>
        </w:rPr>
      </w:pPr>
      <w:r w:rsidRPr="00416A7C">
        <w:rPr>
          <w:rFonts w:asciiTheme="majorHAnsi" w:hAnsiTheme="majorHAnsi" w:cstheme="majorHAnsi"/>
        </w:rPr>
        <w:lastRenderedPageBreak/>
        <w:t xml:space="preserve">Advantage—Microwaves </w:t>
      </w:r>
    </w:p>
    <w:p w14:paraId="157BAE25" w14:textId="77777777" w:rsidR="00AD7226" w:rsidRPr="00416A7C" w:rsidRDefault="00AD7226" w:rsidP="00AD7226">
      <w:pPr>
        <w:rPr>
          <w:rStyle w:val="Emphasis"/>
          <w:rFonts w:asciiTheme="majorHAnsi" w:hAnsiTheme="majorHAnsi" w:cstheme="majorHAnsi"/>
          <w:highlight w:val="green"/>
        </w:rPr>
      </w:pPr>
    </w:p>
    <w:p w14:paraId="44D47511" w14:textId="77777777" w:rsidR="00AD7226" w:rsidRPr="00416A7C" w:rsidRDefault="00AD7226" w:rsidP="00AD7226">
      <w:pPr>
        <w:pStyle w:val="Heading4"/>
        <w:rPr>
          <w:rFonts w:asciiTheme="majorHAnsi" w:hAnsiTheme="majorHAnsi" w:cstheme="majorHAnsi"/>
        </w:rPr>
      </w:pPr>
      <w:r>
        <w:rPr>
          <w:rFonts w:asciiTheme="majorHAnsi" w:hAnsiTheme="majorHAnsi" w:cstheme="majorHAnsi"/>
        </w:rPr>
        <w:t>A Chinese solar station</w:t>
      </w:r>
      <w:r w:rsidRPr="00416A7C">
        <w:rPr>
          <w:rFonts w:asciiTheme="majorHAnsi" w:hAnsiTheme="majorHAnsi" w:cstheme="majorHAnsi"/>
        </w:rPr>
        <w:t xml:space="preserve"> risk</w:t>
      </w:r>
      <w:r>
        <w:rPr>
          <w:rFonts w:asciiTheme="majorHAnsi" w:hAnsiTheme="majorHAnsi" w:cstheme="majorHAnsi"/>
        </w:rPr>
        <w:t>s</w:t>
      </w:r>
      <w:r w:rsidRPr="00416A7C">
        <w:rPr>
          <w:rFonts w:asciiTheme="majorHAnsi" w:hAnsiTheme="majorHAnsi" w:cstheme="majorHAnsi"/>
        </w:rPr>
        <w:t xml:space="preserve"> </w:t>
      </w:r>
      <w:proofErr w:type="spellStart"/>
      <w:r w:rsidRPr="00416A7C">
        <w:rPr>
          <w:rFonts w:asciiTheme="majorHAnsi" w:hAnsiTheme="majorHAnsi" w:cstheme="majorHAnsi"/>
        </w:rPr>
        <w:t>miscalc</w:t>
      </w:r>
      <w:proofErr w:type="spellEnd"/>
      <w:r w:rsidRPr="00416A7C">
        <w:rPr>
          <w:rFonts w:asciiTheme="majorHAnsi" w:hAnsiTheme="majorHAnsi" w:cstheme="majorHAnsi"/>
        </w:rPr>
        <w:t xml:space="preserve"> – shifts in solar panels </w:t>
      </w:r>
      <w:r>
        <w:rPr>
          <w:rFonts w:asciiTheme="majorHAnsi" w:hAnsiTheme="majorHAnsi" w:cstheme="majorHAnsi"/>
        </w:rPr>
        <w:t>misfire microwave beaming guns.</w:t>
      </w:r>
      <w:r w:rsidRPr="00416A7C">
        <w:rPr>
          <w:rFonts w:asciiTheme="majorHAnsi" w:hAnsiTheme="majorHAnsi" w:cstheme="majorHAnsi"/>
        </w:rPr>
        <w:t xml:space="preserve"> </w:t>
      </w:r>
    </w:p>
    <w:p w14:paraId="259BECC9" w14:textId="77777777" w:rsidR="00AD7226" w:rsidRPr="00416A7C" w:rsidRDefault="00AD7226" w:rsidP="00AD7226">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w:t>
      </w:r>
      <w:proofErr w:type="gramStart"/>
      <w:r w:rsidRPr="00416A7C">
        <w:rPr>
          <w:rFonts w:asciiTheme="majorHAnsi" w:hAnsiTheme="majorHAnsi" w:cstheme="majorHAnsi"/>
        </w:rPr>
        <w:t>power house</w:t>
      </w:r>
      <w:proofErr w:type="gramEnd"/>
      <w:r w:rsidRPr="00416A7C">
        <w:rPr>
          <w:rFonts w:asciiTheme="majorHAnsi" w:hAnsiTheme="majorHAnsi" w:cstheme="majorHAnsi"/>
        </w:rPr>
        <w:t xml:space="preserve"> of scientific and technological innovation. He has worked for the Post since 2006. He is an alumnus of Shantou University, the Hong Kong University of Science and Technology, and the Semester at Sea </w:t>
      </w:r>
      <w:proofErr w:type="spellStart"/>
      <w:r w:rsidRPr="00416A7C">
        <w:rPr>
          <w:rFonts w:asciiTheme="majorHAnsi" w:hAnsiTheme="majorHAnsi" w:cstheme="majorHAnsi"/>
        </w:rPr>
        <w:t>programme</w:t>
      </w:r>
      <w:proofErr w:type="spellEnd"/>
      <w:r w:rsidRPr="00416A7C">
        <w:rPr>
          <w:rFonts w:asciiTheme="majorHAnsi" w:hAnsiTheme="majorHAnsi" w:cstheme="majorHAnsi"/>
        </w:rPr>
        <w:t xml:space="preserve"> which he attended with a full scholarship from the </w:t>
      </w:r>
      <w:proofErr w:type="spellStart"/>
      <w:r w:rsidRPr="00416A7C">
        <w:rPr>
          <w:rFonts w:asciiTheme="majorHAnsi" w:hAnsiTheme="majorHAnsi" w:cstheme="majorHAnsi"/>
        </w:rPr>
        <w:t>Seawise</w:t>
      </w:r>
      <w:proofErr w:type="spellEnd"/>
      <w:r w:rsidRPr="00416A7C">
        <w:rPr>
          <w:rFonts w:asciiTheme="majorHAnsi" w:hAnsiTheme="majorHAnsi" w:cstheme="majorHAnsi"/>
        </w:rPr>
        <w:t xml:space="preserve"> Foundation., 8-17-2021, accessed on 1-28-2022, South China Morning Post, "China aims to use space-based solar energy station to harvest sun’s rays to help meet power needs", https://www.scmp.com/news/china/science/article/3145237/china-aims-use-space-based-solar-energy-station-harvest-suns)//phs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69D7AC2A" w14:textId="77777777" w:rsidR="00AD7226" w:rsidRPr="00416A7C" w:rsidRDefault="00AD7226" w:rsidP="00AD7226">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t>
      </w:r>
      <w:proofErr w:type="gramStart"/>
      <w:r w:rsidRPr="00416A7C">
        <w:rPr>
          <w:rFonts w:asciiTheme="majorHAnsi" w:hAnsiTheme="majorHAnsi" w:cstheme="majorHAnsi"/>
          <w:sz w:val="14"/>
        </w:rPr>
        <w:t>world</w:t>
      </w:r>
      <w:proofErr w:type="gramEnd"/>
      <w:r w:rsidRPr="00416A7C">
        <w:rPr>
          <w:rFonts w:asciiTheme="majorHAnsi" w:hAnsiTheme="majorHAnsi" w:cstheme="majorHAnsi"/>
          <w:sz w:val="14"/>
        </w:rPr>
        <w:t xml:space="preserve">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w:t>
      </w:r>
      <w:proofErr w:type="spellStart"/>
      <w:r w:rsidRPr="00416A7C">
        <w:rPr>
          <w:rFonts w:asciiTheme="majorHAnsi" w:hAnsiTheme="majorHAnsi" w:cstheme="majorHAnsi"/>
          <w:sz w:val="14"/>
        </w:rPr>
        <w:t>popularised</w:t>
      </w:r>
      <w:proofErr w:type="spellEnd"/>
      <w:r w:rsidRPr="00416A7C">
        <w:rPr>
          <w:rFonts w:asciiTheme="majorHAnsi" w:hAnsiTheme="majorHAnsi" w:cstheme="majorHAnsi"/>
          <w:sz w:val="14"/>
        </w:rPr>
        <w:t xml:space="preserve">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w:t>
      </w:r>
      <w:proofErr w:type="spellStart"/>
      <w:r w:rsidRPr="00416A7C">
        <w:rPr>
          <w:rFonts w:asciiTheme="majorHAnsi" w:hAnsiTheme="majorHAnsi" w:cstheme="majorHAnsi"/>
          <w:sz w:val="14"/>
        </w:rPr>
        <w:t>metres</w:t>
      </w:r>
      <w:proofErr w:type="spellEnd"/>
      <w:r w:rsidRPr="00416A7C">
        <w:rPr>
          <w:rFonts w:asciiTheme="majorHAnsi" w:hAnsiTheme="majorHAnsi" w:cstheme="majorHAnsi"/>
          <w:sz w:val="14"/>
        </w:rPr>
        <w:t xml:space="preserve">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w:t>
      </w:r>
      <w:proofErr w:type="gramStart"/>
      <w:r w:rsidRPr="00416A7C">
        <w:rPr>
          <w:rFonts w:asciiTheme="majorHAnsi" w:hAnsiTheme="majorHAnsi" w:cstheme="majorHAnsi"/>
          <w:sz w:val="14"/>
        </w:rPr>
        <w:t>Local residents</w:t>
      </w:r>
      <w:proofErr w:type="gramEnd"/>
      <w:r w:rsidRPr="00416A7C">
        <w:rPr>
          <w:rFonts w:asciiTheme="majorHAnsi" w:hAnsiTheme="majorHAnsi" w:cstheme="majorHAnsi"/>
          <w:sz w:val="14"/>
        </w:rPr>
        <w:t xml:space="preserve">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w:t>
      </w:r>
      <w:proofErr w:type="gramStart"/>
      <w:r w:rsidRPr="00416A7C">
        <w:rPr>
          <w:rFonts w:asciiTheme="majorHAnsi" w:hAnsiTheme="majorHAnsi" w:cstheme="majorHAnsi"/>
          <w:sz w:val="14"/>
        </w:rPr>
        <w:t>spot on</w:t>
      </w:r>
      <w:proofErr w:type="gramEnd"/>
      <w:r w:rsidRPr="00416A7C">
        <w:rPr>
          <w:rFonts w:asciiTheme="majorHAnsi" w:hAnsiTheme="majorHAnsi" w:cstheme="majorHAnsi"/>
          <w:sz w:val="14"/>
        </w:rPr>
        <w:t xml:space="preserve">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w:t>
      </w:r>
      <w:proofErr w:type="spellStart"/>
      <w:r w:rsidRPr="00416A7C">
        <w:rPr>
          <w:rFonts w:asciiTheme="majorHAnsi" w:hAnsiTheme="majorHAnsi" w:cstheme="majorHAnsi"/>
          <w:sz w:val="14"/>
        </w:rPr>
        <w:t>Jiaotong</w:t>
      </w:r>
      <w:proofErr w:type="spellEnd"/>
      <w:r w:rsidRPr="00416A7C">
        <w:rPr>
          <w:rFonts w:asciiTheme="majorHAnsi" w:hAnsiTheme="majorHAnsi" w:cstheme="majorHAnsi"/>
          <w:sz w:val="14"/>
        </w:rPr>
        <w:t xml:space="preserve">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w:t>
      </w:r>
      <w:proofErr w:type="spellStart"/>
      <w:r w:rsidRPr="00416A7C">
        <w:rPr>
          <w:rStyle w:val="Emphasis"/>
          <w:rFonts w:asciiTheme="majorHAnsi" w:hAnsiTheme="majorHAnsi" w:cstheme="majorHAnsi"/>
        </w:rPr>
        <w:t>energised</w:t>
      </w:r>
      <w:proofErr w:type="spellEnd"/>
      <w:r w:rsidRPr="00416A7C">
        <w:rPr>
          <w:rStyle w:val="Emphasis"/>
          <w:rFonts w:asciiTheme="majorHAnsi" w:hAnsiTheme="majorHAnsi" w:cstheme="majorHAnsi"/>
        </w:rPr>
        <w:t xml:space="preserve"> microwave would affect Wi-Fi.</w:t>
      </w:r>
    </w:p>
    <w:p w14:paraId="11F4BC99" w14:textId="7D4033D5" w:rsidR="00AD7226" w:rsidRDefault="00AD7226" w:rsidP="00AD7226">
      <w:pPr>
        <w:rPr>
          <w:rStyle w:val="Emphasis"/>
          <w:rFonts w:asciiTheme="majorHAnsi" w:hAnsiTheme="majorHAnsi" w:cstheme="majorHAnsi"/>
        </w:rPr>
      </w:pPr>
    </w:p>
    <w:p w14:paraId="71373AEC" w14:textId="77777777" w:rsidR="00AD7226" w:rsidRPr="00416A7C" w:rsidRDefault="00AD7226" w:rsidP="00AD7226">
      <w:pPr>
        <w:pStyle w:val="Heading4"/>
        <w:rPr>
          <w:rFonts w:asciiTheme="majorHAnsi" w:hAnsiTheme="majorHAnsi" w:cstheme="majorHAnsi"/>
        </w:rPr>
      </w:pPr>
      <w:r>
        <w:rPr>
          <w:rFonts w:asciiTheme="majorHAnsi" w:hAnsiTheme="majorHAnsi" w:cstheme="majorHAnsi"/>
        </w:rPr>
        <w:t>Chinese solar stations give China an excuse to develop HPM tech and put it into space.</w:t>
      </w:r>
    </w:p>
    <w:p w14:paraId="6EDC6705" w14:textId="77777777" w:rsidR="00AD7226" w:rsidRPr="00416A7C" w:rsidRDefault="00AD7226" w:rsidP="00AD7226">
      <w:pPr>
        <w:rPr>
          <w:rFonts w:asciiTheme="majorHAnsi" w:hAnsiTheme="majorHAnsi" w:cstheme="majorHAnsi"/>
        </w:rPr>
      </w:pPr>
      <w:r w:rsidRPr="00416A7C">
        <w:rPr>
          <w:rStyle w:val="Style13ptBold"/>
          <w:rFonts w:asciiTheme="majorHAnsi" w:hAnsiTheme="majorHAnsi" w:cstheme="majorHAnsi"/>
        </w:rPr>
        <w:t>Kania 1</w:t>
      </w:r>
      <w:r>
        <w:rPr>
          <w:rStyle w:val="Style13ptBold"/>
          <w:rFonts w:asciiTheme="majorHAnsi" w:hAnsiTheme="majorHAnsi" w:cstheme="majorHAnsi"/>
        </w:rPr>
        <w:t>/</w:t>
      </w:r>
      <w:r w:rsidRPr="00416A7C">
        <w:rPr>
          <w:rStyle w:val="Style13ptBold"/>
          <w:rFonts w:asciiTheme="majorHAnsi" w:hAnsiTheme="majorHAnsi" w:cstheme="majorHAnsi"/>
        </w:rPr>
        <w:t xml:space="preserve">20 </w:t>
      </w:r>
      <w:r w:rsidRPr="00416A7C">
        <w:rPr>
          <w:rFonts w:asciiTheme="majorHAnsi" w:hAnsiTheme="majorHAnsi" w:cstheme="majorHAnsi"/>
        </w:rPr>
        <w:t xml:space="preserve">[Elsa Kania is an analyst at the </w:t>
      </w:r>
      <w:proofErr w:type="gramStart"/>
      <w:r w:rsidRPr="00416A7C">
        <w:rPr>
          <w:rFonts w:asciiTheme="majorHAnsi" w:hAnsiTheme="majorHAnsi" w:cstheme="majorHAnsi"/>
        </w:rPr>
        <w:t>Long Term</w:t>
      </w:r>
      <w:proofErr w:type="gramEnd"/>
      <w:r w:rsidRPr="00416A7C">
        <w:rPr>
          <w:rFonts w:asciiTheme="majorHAnsi" w:hAnsiTheme="majorHAnsi" w:cstheme="majorHAnsi"/>
        </w:rPr>
        <w:t xml:space="preserve"> Strategy Group. Elsa is a graduate of Harvard College and was a 2014–2015 Boren Scholar in Beijing, China, The PLA’s Potential </w:t>
      </w:r>
      <w:r w:rsidRPr="00416A7C">
        <w:rPr>
          <w:rFonts w:asciiTheme="majorHAnsi" w:hAnsiTheme="majorHAnsi" w:cstheme="majorHAnsi"/>
        </w:rPr>
        <w:lastRenderedPageBreak/>
        <w:t>Breakthrough in High-Power Microwave Weapons, 1-20-</w:t>
      </w:r>
      <w:proofErr w:type="gramStart"/>
      <w:r w:rsidRPr="00416A7C">
        <w:rPr>
          <w:rFonts w:asciiTheme="majorHAnsi" w:hAnsiTheme="majorHAnsi" w:cstheme="majorHAnsi"/>
        </w:rPr>
        <w:t>2022,No</w:t>
      </w:r>
      <w:proofErr w:type="gramEnd"/>
      <w:r w:rsidRPr="00416A7C">
        <w:rPr>
          <w:rFonts w:asciiTheme="majorHAnsi" w:hAnsiTheme="majorHAnsi" w:cstheme="majorHAnsi"/>
        </w:rPr>
        <w:t xml:space="preserve"> Publication,https://thediplomat.com/2017/03/the-plas-potential-breakthrough-in-high-power-microwave-weapons/, 1-29-2022 amrita]</w:t>
      </w:r>
    </w:p>
    <w:p w14:paraId="18690B40" w14:textId="77777777" w:rsidR="00AD7226" w:rsidRPr="00416A7C" w:rsidRDefault="00AD7226" w:rsidP="00AD7226">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advanced U.S. missiles, such a</w:t>
      </w:r>
      <w:r w:rsidRPr="00416A7C">
        <w:rPr>
          <w:rFonts w:asciiTheme="majorHAnsi" w:hAnsiTheme="majorHAnsi" w:cstheme="majorHAnsi"/>
          <w:szCs w:val="22"/>
          <w:u w:val="single"/>
        </w:rPr>
        <w:t xml:space="preserve">s the </w:t>
      </w:r>
      <w:proofErr w:type="gramStart"/>
      <w:r w:rsidRPr="00416A7C">
        <w:rPr>
          <w:rFonts w:asciiTheme="majorHAnsi" w:hAnsiTheme="majorHAnsi" w:cstheme="majorHAnsi"/>
          <w:szCs w:val="22"/>
          <w:u w:val="single"/>
        </w:rPr>
        <w:t>Long Range</w:t>
      </w:r>
      <w:proofErr w:type="gramEnd"/>
      <w:r w:rsidRPr="00416A7C">
        <w:rPr>
          <w:rFonts w:asciiTheme="majorHAnsi" w:hAnsiTheme="majorHAnsi" w:cstheme="majorHAnsi"/>
          <w:szCs w:val="22"/>
          <w:u w:val="single"/>
        </w:rPr>
        <w:t xml:space="preserve"> Anti-Ship Missile (</w:t>
      </w:r>
      <w:r w:rsidRPr="00416A7C">
        <w:rPr>
          <w:rFonts w:asciiTheme="majorHAnsi" w:hAnsiTheme="majorHAnsi" w:cstheme="majorHAnsi"/>
          <w:b/>
          <w:bCs/>
          <w:szCs w:val="22"/>
          <w:highlight w:val="green"/>
          <w:u w:val="single"/>
        </w:rPr>
        <w:t>LRASM</w:t>
      </w:r>
      <w:r w:rsidRPr="00416A7C">
        <w:rPr>
          <w:rFonts w:asciiTheme="majorHAnsi" w:hAnsiTheme="majorHAnsi" w:cstheme="majorHAnsi"/>
          <w:szCs w:val="22"/>
          <w:u w:val="single"/>
        </w:rPr>
        <w:t xml:space="preserve">) currently under development. </w:t>
      </w:r>
      <w:proofErr w:type="spellStart"/>
      <w:r w:rsidRPr="00416A7C">
        <w:rPr>
          <w:rFonts w:asciiTheme="majorHAnsi" w:hAnsiTheme="majorHAnsi" w:cstheme="majorHAnsi"/>
          <w:b/>
          <w:bCs/>
          <w:szCs w:val="22"/>
          <w:highlight w:val="green"/>
          <w:u w:val="single"/>
        </w:rPr>
        <w:t>Its</w:t>
      </w:r>
      <w:proofErr w:type="spellEnd"/>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416A7C">
        <w:rPr>
          <w:rFonts w:asciiTheme="majorHAnsi" w:hAnsiTheme="majorHAnsi" w:cstheme="majorHAnsi"/>
          <w:b/>
          <w:bCs/>
          <w:szCs w:val="22"/>
          <w:highlight w:val="green"/>
          <w:u w:val="single"/>
        </w:rPr>
        <w:t>we</w:t>
      </w:r>
      <w:r w:rsidRPr="00416A7C">
        <w:rPr>
          <w:rFonts w:asciiTheme="majorHAnsi" w:hAnsiTheme="majorHAnsi" w:cstheme="majorHAnsi"/>
          <w:szCs w:val="22"/>
          <w:u w:val="single"/>
        </w:rPr>
        <w:t xml:space="preserve">apon or incorporation with missiles </w:t>
      </w:r>
      <w:proofErr w:type="gramStart"/>
      <w:r w:rsidRPr="00416A7C">
        <w:rPr>
          <w:rFonts w:asciiTheme="majorHAnsi" w:hAnsiTheme="majorHAnsi" w:cstheme="majorHAnsi"/>
          <w:szCs w:val="22"/>
          <w:u w:val="single"/>
        </w:rPr>
        <w:t xml:space="preserve">in order </w:t>
      </w:r>
      <w:r w:rsidRPr="00416A7C">
        <w:rPr>
          <w:rFonts w:asciiTheme="majorHAnsi" w:hAnsiTheme="majorHAnsi" w:cstheme="majorHAnsi"/>
          <w:b/>
          <w:bCs/>
          <w:szCs w:val="22"/>
          <w:highlight w:val="green"/>
          <w:u w:val="single"/>
        </w:rPr>
        <w:t>to</w:t>
      </w:r>
      <w:proofErr w:type="gramEnd"/>
      <w:r w:rsidRPr="00416A7C">
        <w:rPr>
          <w:rFonts w:asciiTheme="majorHAnsi" w:hAnsiTheme="majorHAnsi" w:cstheme="majorHAnsi"/>
          <w:b/>
          <w:bCs/>
          <w:szCs w:val="22"/>
          <w:highlight w:val="green"/>
          <w:u w:val="single"/>
        </w:rPr>
        <w:t xml:space="preserve"> overcome enemy 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weapons </w:t>
      </w:r>
      <w:r w:rsidRPr="00416A7C">
        <w:rPr>
          <w:rFonts w:asciiTheme="majorHAnsi" w:hAnsiTheme="majorHAnsi" w:cstheme="majorHAnsi"/>
          <w:b/>
          <w:bCs/>
          <w:szCs w:val="22"/>
          <w:highlight w:val="green"/>
          <w:u w:val="single"/>
        </w:rPr>
        <w:t>reflects a track record of</w:t>
      </w:r>
      <w:r w:rsidRPr="00416A7C">
        <w:rPr>
          <w:rFonts w:asciiTheme="majorHAnsi" w:hAnsiTheme="majorHAnsi" w:cstheme="majorHAnsi"/>
          <w:szCs w:val="22"/>
          <w:u w:val="single"/>
        </w:rPr>
        <w:t xml:space="preserve"> consistent </w:t>
      </w:r>
      <w:r w:rsidRPr="00416A7C">
        <w:rPr>
          <w:rFonts w:asciiTheme="majorHAnsi" w:hAnsiTheme="majorHAnsi" w:cstheme="majorHAnsi"/>
          <w:b/>
          <w:bCs/>
          <w:szCs w:val="22"/>
          <w:highlight w:val="green"/>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416A7C">
        <w:rPr>
          <w:rFonts w:asciiTheme="majorHAnsi" w:hAnsiTheme="majorHAnsi" w:cstheme="majorHAnsi"/>
          <w:szCs w:val="22"/>
          <w:u w:val="single"/>
        </w:rPr>
        <w:t xml:space="preserve">While </w:t>
      </w:r>
      <w:r w:rsidRPr="00416A7C">
        <w:rPr>
          <w:rFonts w:asciiTheme="majorHAnsi" w:hAnsiTheme="majorHAnsi" w:cstheme="majorHAnsi"/>
          <w:b/>
          <w:bCs/>
          <w:szCs w:val="22"/>
          <w:highlight w:val="green"/>
          <w:u w:val="single"/>
        </w:rPr>
        <w:t>the</w:t>
      </w:r>
      <w:r w:rsidRPr="00416A7C">
        <w:rPr>
          <w:rFonts w:asciiTheme="majorHAnsi" w:hAnsiTheme="majorHAnsi" w:cstheme="majorHAnsi"/>
          <w:szCs w:val="22"/>
          <w:u w:val="single"/>
        </w:rPr>
        <w:t xml:space="preserve"> full </w:t>
      </w:r>
      <w:r w:rsidRPr="00416A7C">
        <w:rPr>
          <w:rFonts w:asciiTheme="majorHAnsi" w:hAnsiTheme="majorHAnsi" w:cstheme="majorHAnsi"/>
          <w:b/>
          <w:bCs/>
          <w:szCs w:val="22"/>
          <w:highlight w:val="green"/>
          <w:u w:val="single"/>
        </w:rPr>
        <w:t>extent of current U.S. efforts is unknown,</w:t>
      </w:r>
      <w:r w:rsidRPr="00416A7C">
        <w:rPr>
          <w:rFonts w:asciiTheme="majorHAnsi" w:hAnsiTheme="majorHAnsi" w:cstheme="majorHAnsi"/>
          <w:b/>
          <w:bCs/>
          <w:szCs w:val="22"/>
          <w:u w:val="single"/>
        </w:rPr>
        <w:t xml:space="preserve"> </w:t>
      </w:r>
      <w:r w:rsidRPr="00416A7C">
        <w:rPr>
          <w:rFonts w:asciiTheme="majorHAnsi" w:hAnsiTheme="majorHAnsi" w:cstheme="majorHAnsi"/>
          <w:szCs w:val="22"/>
          <w:u w:val="single"/>
        </w:rPr>
        <w:t xml:space="preserve">the PLA’s reported advance in </w:t>
      </w:r>
      <w:r w:rsidRPr="00416A7C">
        <w:rPr>
          <w:rFonts w:asciiTheme="majorHAnsi" w:hAnsiTheme="majorHAnsi" w:cstheme="majorHAnsi"/>
          <w:b/>
          <w:bCs/>
          <w:szCs w:val="22"/>
          <w:highlight w:val="green"/>
          <w:u w:val="single"/>
        </w:rPr>
        <w:t>the development of HPM</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weapons could </w:t>
      </w:r>
      <w:r w:rsidRPr="00416A7C">
        <w:rPr>
          <w:rFonts w:asciiTheme="majorHAnsi" w:hAnsiTheme="majorHAnsi" w:cstheme="majorHAnsi"/>
          <w:b/>
          <w:bCs/>
          <w:szCs w:val="22"/>
          <w:highlight w:val="green"/>
          <w:u w:val="single"/>
        </w:rPr>
        <w:t>indicate that Chinese capabilities</w:t>
      </w:r>
      <w:r w:rsidRPr="00416A7C">
        <w:rPr>
          <w:rFonts w:asciiTheme="majorHAnsi" w:hAnsiTheme="majorHAnsi" w:cstheme="majorHAnsi"/>
          <w:szCs w:val="22"/>
          <w:u w:val="single"/>
        </w:rPr>
        <w:t xml:space="preserve"> may have the potential to </w:t>
      </w:r>
      <w:r w:rsidRPr="00416A7C">
        <w:rPr>
          <w:rFonts w:asciiTheme="majorHAnsi" w:hAnsiTheme="majorHAnsi" w:cstheme="majorHAnsi"/>
          <w:b/>
          <w:bCs/>
          <w:szCs w:val="22"/>
          <w:highlight w:val="green"/>
          <w:u w:val="single"/>
        </w:rPr>
        <w:t>keep pace with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those of the </w:t>
      </w:r>
      <w:r w:rsidRPr="00416A7C">
        <w:rPr>
          <w:rFonts w:asciiTheme="majorHAnsi" w:hAnsiTheme="majorHAnsi" w:cstheme="majorHAnsi"/>
          <w:b/>
          <w:bCs/>
          <w:szCs w:val="22"/>
          <w:highlight w:val="green"/>
          <w:u w:val="single"/>
        </w:rPr>
        <w:t>U</w:t>
      </w:r>
      <w:r w:rsidRPr="00416A7C">
        <w:rPr>
          <w:rFonts w:asciiTheme="majorHAnsi" w:hAnsiTheme="majorHAnsi" w:cstheme="majorHAnsi"/>
          <w:szCs w:val="22"/>
          <w:u w:val="single"/>
        </w:rPr>
        <w:t xml:space="preserve">nited </w:t>
      </w:r>
      <w:r w:rsidRPr="00416A7C">
        <w:rPr>
          <w:rFonts w:asciiTheme="majorHAnsi" w:hAnsiTheme="majorHAnsi" w:cstheme="majorHAnsi"/>
          <w:b/>
          <w:bCs/>
          <w:szCs w:val="22"/>
          <w:highlight w:val="green"/>
          <w:u w:val="single"/>
        </w:rPr>
        <w:t>S</w:t>
      </w:r>
      <w:r w:rsidRPr="00416A7C">
        <w:rPr>
          <w:rFonts w:asciiTheme="majorHAnsi" w:hAnsiTheme="majorHAnsi" w:cstheme="majorHAnsi"/>
          <w:szCs w:val="22"/>
          <w:u w:val="single"/>
        </w:rPr>
        <w:t>tates in this disruptive technology.</w:t>
      </w:r>
      <w:r w:rsidRPr="00416A7C">
        <w:rPr>
          <w:rFonts w:asciiTheme="majorHAnsi" w:hAnsiTheme="majorHAnsi" w:cstheme="majorHAnsi"/>
          <w:sz w:val="14"/>
          <w:szCs w:val="22"/>
        </w:rPr>
        <w:t xml:space="preserve"> Reports of a Major Breakthrough </w:t>
      </w:r>
      <w:proofErr w:type="gramStart"/>
      <w:r w:rsidRPr="00416A7C">
        <w:rPr>
          <w:rFonts w:asciiTheme="majorHAnsi" w:hAnsiTheme="majorHAnsi" w:cstheme="majorHAnsi"/>
          <w:sz w:val="14"/>
          <w:szCs w:val="22"/>
        </w:rPr>
        <w:t>In</w:t>
      </w:r>
      <w:proofErr w:type="gramEnd"/>
      <w:r w:rsidRPr="00416A7C">
        <w:rPr>
          <w:rFonts w:asciiTheme="majorHAnsi" w:hAnsiTheme="majorHAnsi" w:cstheme="majorHAnsi"/>
          <w:sz w:val="14"/>
          <w:szCs w:val="22"/>
        </w:rPr>
        <w:t xml:space="preserve"> January,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deputy director of the Northwest Institute of Nuclear Technology,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w:t>
      </w:r>
      <w:proofErr w:type="spellStart"/>
      <w:r w:rsidRPr="00416A7C">
        <w:rPr>
          <w:rFonts w:asciiTheme="majorHAnsi" w:hAnsiTheme="majorHAnsi" w:cstheme="majorHAnsi"/>
          <w:sz w:val="14"/>
          <w:szCs w:val="22"/>
        </w:rPr>
        <w:t>Huahai</w:t>
      </w:r>
      <w:proofErr w:type="spellEnd"/>
      <w:r w:rsidRPr="00416A7C">
        <w:rPr>
          <w:rFonts w:asciiTheme="majorHAnsi" w:hAnsiTheme="majorHAnsi" w:cstheme="majorHAnsi"/>
          <w:sz w:val="14"/>
          <w:szCs w:val="22"/>
        </w:rPr>
        <w:t xml:space="preserve"> exercise. </w:t>
      </w:r>
      <w:r w:rsidRPr="00416A7C">
        <w:rPr>
          <w:rFonts w:asciiTheme="majorHAnsi" w:hAnsiTheme="majorHAnsi" w:cstheme="majorHAnsi"/>
          <w:szCs w:val="22"/>
          <w:u w:val="single"/>
        </w:rPr>
        <w:t xml:space="preserve">By his characterization, the completion of the exercise, verification, and experimentation is a “pioneering” </w:t>
      </w:r>
      <w:proofErr w:type="gramStart"/>
      <w:r w:rsidRPr="00416A7C">
        <w:rPr>
          <w:rFonts w:asciiTheme="majorHAnsi" w:hAnsiTheme="majorHAnsi" w:cstheme="majorHAnsi"/>
          <w:szCs w:val="22"/>
          <w:u w:val="single"/>
        </w:rPr>
        <w:t>achievement, since</w:t>
      </w:r>
      <w:proofErr w:type="gramEnd"/>
      <w:r w:rsidRPr="00416A7C">
        <w:rPr>
          <w:rFonts w:asciiTheme="majorHAnsi" w:hAnsiTheme="majorHAnsi" w:cstheme="majorHAnsi"/>
          <w:szCs w:val="22"/>
          <w:u w:val="single"/>
        </w:rPr>
        <w:t xml:space="preserve"> comparable advances had yet to be achieved elsewhere in the world. </w:t>
      </w:r>
      <w:r w:rsidRPr="00416A7C">
        <w:rPr>
          <w:rFonts w:asciiTheme="majorHAnsi" w:hAnsiTheme="majorHAnsi" w:cstheme="majorHAnsi"/>
          <w:sz w:val="14"/>
          <w:szCs w:val="22"/>
        </w:rPr>
        <w:t xml:space="preserve">Huang also 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w:t>
      </w:r>
      <w:proofErr w:type="gramStart"/>
      <w:r w:rsidRPr="00416A7C">
        <w:rPr>
          <w:rFonts w:asciiTheme="majorHAnsi" w:hAnsiTheme="majorHAnsi" w:cstheme="majorHAnsi"/>
          <w:sz w:val="14"/>
          <w:szCs w:val="22"/>
        </w:rPr>
        <w:t>current status</w:t>
      </w:r>
      <w:proofErr w:type="gramEnd"/>
      <w:r w:rsidRPr="00416A7C">
        <w:rPr>
          <w:rFonts w:asciiTheme="majorHAnsi" w:hAnsiTheme="majorHAnsi" w:cstheme="majorHAnsi"/>
          <w:sz w:val="14"/>
          <w:szCs w:val="22"/>
        </w:rPr>
        <w:t xml:space="preserve"> of this weapon system remain unknown. In an operational context, its efficacy would depend on </w:t>
      </w:r>
      <w:proofErr w:type="gramStart"/>
      <w:r w:rsidRPr="00416A7C">
        <w:rPr>
          <w:rFonts w:asciiTheme="majorHAnsi" w:hAnsiTheme="majorHAnsi" w:cstheme="majorHAnsi"/>
          <w:sz w:val="14"/>
          <w:szCs w:val="22"/>
        </w:rPr>
        <w:t>a number of</w:t>
      </w:r>
      <w:proofErr w:type="gramEnd"/>
      <w:r w:rsidRPr="00416A7C">
        <w:rPr>
          <w:rFonts w:asciiTheme="majorHAnsi" w:hAnsiTheme="majorHAnsi" w:cstheme="majorHAnsi"/>
          <w:sz w:val="14"/>
          <w:szCs w:val="22"/>
        </w:rPr>
        <w:t xml:space="preserve">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at </w:t>
      </w:r>
      <w:proofErr w:type="gramStart"/>
      <w:r w:rsidRPr="00416A7C">
        <w:rPr>
          <w:rFonts w:asciiTheme="majorHAnsi" w:hAnsiTheme="majorHAnsi" w:cstheme="majorHAnsi"/>
          <w:szCs w:val="22"/>
          <w:u w:val="single"/>
        </w:rPr>
        <w:t>a number of</w:t>
      </w:r>
      <w:proofErr w:type="gramEnd"/>
      <w:r w:rsidRPr="00416A7C">
        <w:rPr>
          <w:rFonts w:asciiTheme="majorHAnsi" w:hAnsiTheme="majorHAnsi" w:cstheme="majorHAnsi"/>
          <w:szCs w:val="22"/>
          <w:u w:val="single"/>
        </w:rPr>
        <w:t xml:space="preserve">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w:t>
      </w:r>
      <w:proofErr w:type="gramStart"/>
      <w:r w:rsidRPr="00416A7C">
        <w:rPr>
          <w:rFonts w:asciiTheme="majorHAnsi" w:hAnsiTheme="majorHAnsi" w:cstheme="majorHAnsi"/>
          <w:sz w:val="14"/>
          <w:szCs w:val="22"/>
        </w:rPr>
        <w:t>Future Prospects</w:t>
      </w:r>
      <w:proofErr w:type="gramEnd"/>
      <w:r w:rsidRPr="00416A7C">
        <w:rPr>
          <w:rFonts w:asciiTheme="majorHAnsi" w:hAnsiTheme="majorHAnsi" w:cstheme="majorHAnsi"/>
          <w:sz w:val="14"/>
          <w:szCs w:val="22"/>
        </w:rPr>
        <w:t xml:space="preserve"> for the PLA’s HPM Weapons Evidently, the PLA’s pursuit of HPM weapons has remained a consistent priority that will likely continue to receive high-level support at the level of the Central Military Commission (CMC). Notably, Liu </w:t>
      </w:r>
      <w:proofErr w:type="spellStart"/>
      <w:r w:rsidRPr="00416A7C">
        <w:rPr>
          <w:rFonts w:asciiTheme="majorHAnsi" w:hAnsiTheme="majorHAnsi" w:cstheme="majorHAnsi"/>
          <w:sz w:val="14"/>
          <w:szCs w:val="22"/>
        </w:rPr>
        <w:t>Guozhi</w:t>
      </w:r>
      <w:proofErr w:type="spellEnd"/>
      <w:r w:rsidRPr="00416A7C">
        <w:rPr>
          <w:rFonts w:asciiTheme="majorHAnsi" w:hAnsiTheme="majorHAnsi" w:cstheme="majorHAnsi"/>
          <w:sz w:val="14"/>
          <w:szCs w:val="22"/>
        </w:rPr>
        <w:t xml:space="preserve">,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w:t>
      </w:r>
      <w:r w:rsidRPr="00416A7C">
        <w:rPr>
          <w:rFonts w:asciiTheme="majorHAnsi" w:hAnsiTheme="majorHAnsi" w:cstheme="majorHAnsi"/>
          <w:szCs w:val="22"/>
          <w:u w:val="single"/>
        </w:rPr>
        <w:lastRenderedPageBreak/>
        <w:t xml:space="preserve">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23117EB9" w14:textId="77777777" w:rsidR="00AD7226" w:rsidRPr="00416A7C" w:rsidRDefault="00AD7226" w:rsidP="00AD7226">
      <w:pPr>
        <w:rPr>
          <w:rStyle w:val="Emphasis"/>
          <w:rFonts w:asciiTheme="majorHAnsi" w:hAnsiTheme="majorHAnsi" w:cstheme="majorHAnsi"/>
        </w:rPr>
      </w:pPr>
    </w:p>
    <w:p w14:paraId="74F3FE4A" w14:textId="77777777" w:rsidR="00AD7226" w:rsidRPr="00416A7C" w:rsidRDefault="00AD7226" w:rsidP="00AD7226">
      <w:pPr>
        <w:pStyle w:val="Heading4"/>
        <w:rPr>
          <w:rFonts w:asciiTheme="majorHAnsi" w:hAnsiTheme="majorHAnsi" w:cstheme="majorHAnsi"/>
        </w:rPr>
      </w:pPr>
      <w:r w:rsidRPr="00416A7C">
        <w:rPr>
          <w:rFonts w:asciiTheme="majorHAnsi" w:hAnsiTheme="majorHAnsi" w:cstheme="majorHAnsi"/>
        </w:rPr>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4F6F4C60" w14:textId="77777777" w:rsidR="00AD7226" w:rsidRPr="00416A7C" w:rsidRDefault="00AD7226" w:rsidP="00AD7226">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w:t>
      </w:r>
      <w:proofErr w:type="gramStart"/>
      <w:r w:rsidRPr="00416A7C">
        <w:rPr>
          <w:rFonts w:asciiTheme="majorHAnsi" w:hAnsiTheme="majorHAnsi" w:cstheme="majorHAnsi"/>
        </w:rPr>
        <w:t>politics</w:t>
      </w:r>
      <w:proofErr w:type="gramEnd"/>
      <w:r w:rsidRPr="00416A7C">
        <w:rPr>
          <w:rFonts w:asciiTheme="majorHAnsi" w:hAnsiTheme="majorHAnsi" w:cstheme="majorHAnsi"/>
        </w:rPr>
        <w:t xml:space="preserve"> and culture., 1-10-2022, accessed on 1-28-2022, 19FortyFive, "The US Navy Has Big Plans for High-Power Microwave Weapons", https://www.19fortyfive.com/2022/01/the-us-navy-has-big-plans-for-high-power-microwave-weapons/)//phs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7BD1E380" w14:textId="77777777" w:rsidR="00AD7226" w:rsidRPr="00416A7C" w:rsidRDefault="00AD7226" w:rsidP="00AD7226">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w:t>
      </w:r>
      <w:proofErr w:type="gramStart"/>
      <w:r w:rsidRPr="00416A7C">
        <w:rPr>
          <w:rFonts w:asciiTheme="majorHAnsi" w:hAnsiTheme="majorHAnsi" w:cstheme="majorHAnsi"/>
          <w:sz w:val="14"/>
        </w:rPr>
        <w:t>a number of</w:t>
      </w:r>
      <w:proofErr w:type="gramEnd"/>
      <w:r w:rsidRPr="00416A7C">
        <w:rPr>
          <w:rFonts w:asciiTheme="majorHAnsi" w:hAnsiTheme="majorHAnsi" w:cstheme="majorHAnsi"/>
          <w:sz w:val="14"/>
        </w:rPr>
        <w:t xml:space="preserve">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w:t>
      </w:r>
      <w:proofErr w:type="spellStart"/>
      <w:r w:rsidRPr="00416A7C">
        <w:rPr>
          <w:rFonts w:asciiTheme="majorHAnsi" w:hAnsiTheme="majorHAnsi" w:cstheme="majorHAnsi"/>
          <w:sz w:val="14"/>
        </w:rPr>
        <w:t>Depuma</w:t>
      </w:r>
      <w:proofErr w:type="spellEnd"/>
      <w:r w:rsidRPr="00416A7C">
        <w:rPr>
          <w:rFonts w:asciiTheme="majorHAnsi" w:hAnsiTheme="majorHAnsi" w:cstheme="majorHAnsi"/>
          <w:sz w:val="14"/>
        </w:rPr>
        <w:t>,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w:t>
      </w:r>
      <w:proofErr w:type="gramStart"/>
      <w:r w:rsidRPr="00416A7C">
        <w:rPr>
          <w:rStyle w:val="Emphasis"/>
          <w:rFonts w:asciiTheme="majorHAnsi" w:hAnsiTheme="majorHAnsi" w:cstheme="majorHAnsi"/>
        </w:rPr>
        <w:t>has to</w:t>
      </w:r>
      <w:proofErr w:type="gramEnd"/>
      <w:r w:rsidRPr="00416A7C">
        <w:rPr>
          <w:rStyle w:val="Emphasis"/>
          <w:rFonts w:asciiTheme="majorHAnsi" w:hAnsiTheme="majorHAnsi" w:cstheme="majorHAnsi"/>
        </w:rPr>
        <w:t xml:space="preserve">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w:t>
      </w:r>
      <w:r w:rsidRPr="00416A7C">
        <w:rPr>
          <w:rStyle w:val="Emphasis"/>
          <w:rFonts w:asciiTheme="majorHAnsi" w:hAnsiTheme="majorHAnsi" w:cstheme="majorHAnsi"/>
        </w:rPr>
        <w:lastRenderedPageBreak/>
        <w:t>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has in space-based capabilities, including intelligence gathering, early warning, communications and data sharing, navigation, and more. The U.S. military itself has a number of other </w:t>
      </w:r>
      <w:proofErr w:type="gramStart"/>
      <w:r w:rsidRPr="00416A7C">
        <w:rPr>
          <w:rFonts w:asciiTheme="majorHAnsi" w:hAnsiTheme="majorHAnsi" w:cstheme="majorHAnsi"/>
          <w:sz w:val="14"/>
        </w:rPr>
        <w:t>highly-classified</w:t>
      </w:r>
      <w:proofErr w:type="gramEnd"/>
      <w:r w:rsidRPr="00416A7C">
        <w:rPr>
          <w:rFonts w:asciiTheme="majorHAnsi" w:hAnsiTheme="majorHAnsi" w:cstheme="majorHAnsi"/>
          <w:sz w:val="14"/>
        </w:rPr>
        <w:t xml:space="preserve"> counter-space capabilities and other countries, such as India, are also developing their own means to challenge opponents assets' in orbit. There is also renewed discussion about space-based weapons, mostly </w:t>
      </w:r>
      <w:proofErr w:type="gramStart"/>
      <w:r w:rsidRPr="00416A7C">
        <w:rPr>
          <w:rFonts w:asciiTheme="majorHAnsi" w:hAnsiTheme="majorHAnsi" w:cstheme="majorHAnsi"/>
          <w:sz w:val="14"/>
        </w:rPr>
        <w:t>as a means to</w:t>
      </w:r>
      <w:proofErr w:type="gramEnd"/>
      <w:r w:rsidRPr="00416A7C">
        <w:rPr>
          <w:rFonts w:asciiTheme="majorHAnsi" w:hAnsiTheme="majorHAnsi" w:cstheme="majorHAnsi"/>
          <w:sz w:val="14"/>
        </w:rPr>
        <w:t xml:space="preserve">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w:t>
      </w:r>
      <w:proofErr w:type="gramStart"/>
      <w:r w:rsidRPr="00416A7C">
        <w:rPr>
          <w:rFonts w:asciiTheme="majorHAnsi" w:hAnsiTheme="majorHAnsi" w:cstheme="majorHAnsi"/>
          <w:sz w:val="14"/>
        </w:rPr>
        <w:t xml:space="preserve">radiation, </w:t>
      </w:r>
      <w:r w:rsidRPr="00416A7C">
        <w:rPr>
          <w:rStyle w:val="Emphasis"/>
          <w:rFonts w:asciiTheme="majorHAnsi" w:hAnsiTheme="majorHAnsi" w:cstheme="majorHAnsi"/>
        </w:rPr>
        <w:t>but</w:t>
      </w:r>
      <w:proofErr w:type="gramEnd"/>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 xml:space="preserve">Highly maneuverable satellites or other spacecraft – the X-37B would be an ideal platform itself – could also maneuver the system very close to its target. This could, in turn, reduce the power and range requirements for high-powered microwave or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weapons. A high-powered microwave also has the benefit of not needing to physically break up the target to destroy it, meaning that an attack would not cause a cloud of dangerous space debris that could threaten friendly assets in space.</w:t>
      </w:r>
    </w:p>
    <w:p w14:paraId="0C987EA8" w14:textId="77777777" w:rsidR="00AD7226" w:rsidRDefault="00AD7226" w:rsidP="00AD7226"/>
    <w:p w14:paraId="7E8941D7" w14:textId="77777777" w:rsidR="00AD7226" w:rsidRPr="00416A7C" w:rsidRDefault="00AD7226" w:rsidP="00AD7226">
      <w:pPr>
        <w:rPr>
          <w:rFonts w:asciiTheme="majorHAnsi" w:hAnsiTheme="majorHAnsi" w:cstheme="majorHAnsi"/>
          <w:sz w:val="16"/>
        </w:rPr>
      </w:pPr>
    </w:p>
    <w:p w14:paraId="5CEDCF8F" w14:textId="513FAE39" w:rsidR="00AD7226" w:rsidRPr="00416A7C" w:rsidRDefault="00AD7226" w:rsidP="00AD7226">
      <w:pPr>
        <w:pStyle w:val="Heading4"/>
        <w:rPr>
          <w:rFonts w:asciiTheme="majorHAnsi" w:hAnsiTheme="majorHAnsi" w:cstheme="majorHAnsi"/>
        </w:rPr>
      </w:pPr>
      <w:proofErr w:type="spellStart"/>
      <w:r>
        <w:rPr>
          <w:rFonts w:asciiTheme="majorHAnsi" w:hAnsiTheme="majorHAnsi" w:cstheme="majorHAnsi"/>
        </w:rPr>
        <w:t>Miscalc</w:t>
      </w:r>
      <w:proofErr w:type="spellEnd"/>
      <w:r>
        <w:rPr>
          <w:rFonts w:asciiTheme="majorHAnsi" w:hAnsiTheme="majorHAnsi" w:cstheme="majorHAnsi"/>
        </w:rPr>
        <w:t xml:space="preserve"> – downed</w:t>
      </w:r>
      <w:r w:rsidRPr="00416A7C">
        <w:rPr>
          <w:rFonts w:asciiTheme="majorHAnsi" w:hAnsiTheme="majorHAnsi" w:cstheme="majorHAnsi"/>
        </w:rPr>
        <w:t xml:space="preserve"> satellites </w:t>
      </w:r>
      <w:proofErr w:type="gramStart"/>
      <w:r w:rsidRPr="00416A7C">
        <w:rPr>
          <w:rFonts w:asciiTheme="majorHAnsi" w:hAnsiTheme="majorHAnsi" w:cstheme="majorHAnsi"/>
        </w:rPr>
        <w:t>causes</w:t>
      </w:r>
      <w:proofErr w:type="gramEnd"/>
      <w:r w:rsidRPr="00416A7C">
        <w:rPr>
          <w:rFonts w:asciiTheme="majorHAnsi" w:hAnsiTheme="majorHAnsi" w:cstheme="majorHAnsi"/>
        </w:rPr>
        <w:t xml:space="preserve"> </w:t>
      </w:r>
      <w:proofErr w:type="spellStart"/>
      <w:r w:rsidRPr="00416A7C">
        <w:rPr>
          <w:rFonts w:asciiTheme="majorHAnsi" w:hAnsiTheme="majorHAnsi" w:cstheme="majorHAnsi"/>
        </w:rPr>
        <w:t>miscalc</w:t>
      </w:r>
      <w:proofErr w:type="spellEnd"/>
      <w:r w:rsidRPr="00416A7C">
        <w:rPr>
          <w:rFonts w:asciiTheme="majorHAnsi" w:hAnsiTheme="majorHAnsi" w:cstheme="majorHAnsi"/>
        </w:rPr>
        <w:t xml:space="preserve"> and goes </w:t>
      </w:r>
      <w:r>
        <w:rPr>
          <w:rFonts w:asciiTheme="majorHAnsi" w:hAnsiTheme="majorHAnsi" w:cstheme="majorHAnsi"/>
        </w:rPr>
        <w:t>nuclear.</w:t>
      </w:r>
    </w:p>
    <w:p w14:paraId="2A408548" w14:textId="77777777" w:rsidR="00AD7226" w:rsidRPr="00416A7C" w:rsidRDefault="00AD7226" w:rsidP="00AD7226">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w:t>
      </w:r>
      <w:proofErr w:type="spellStart"/>
      <w:r>
        <w:rPr>
          <w:rFonts w:asciiTheme="majorHAnsi" w:hAnsiTheme="majorHAnsi" w:cstheme="majorHAnsi"/>
        </w:rPr>
        <w:t>rct</w:t>
      </w:r>
      <w:proofErr w:type="spellEnd"/>
      <w:r>
        <w:rPr>
          <w:rFonts w:asciiTheme="majorHAnsi" w:hAnsiTheme="majorHAnsi" w:cstheme="majorHAnsi"/>
        </w:rPr>
        <w:t xml:space="preserve"> </w:t>
      </w:r>
      <w:proofErr w:type="spellStart"/>
      <w:r>
        <w:rPr>
          <w:rFonts w:asciiTheme="majorHAnsi" w:hAnsiTheme="majorHAnsi" w:cstheme="majorHAnsi"/>
        </w:rPr>
        <w:t>phs</w:t>
      </w:r>
      <w:proofErr w:type="spellEnd"/>
      <w:r>
        <w:rPr>
          <w:rFonts w:asciiTheme="majorHAnsi" w:hAnsiTheme="majorHAnsi" w:cstheme="majorHAnsi"/>
        </w:rPr>
        <w:t xml:space="preserve"> </w:t>
      </w:r>
      <w:proofErr w:type="spellStart"/>
      <w:r>
        <w:rPr>
          <w:rFonts w:asciiTheme="majorHAnsi" w:hAnsiTheme="majorHAnsi" w:cstheme="majorHAnsi"/>
        </w:rPr>
        <w:t>st</w:t>
      </w:r>
      <w:proofErr w:type="spellEnd"/>
    </w:p>
    <w:p w14:paraId="0845D6F4" w14:textId="77777777" w:rsidR="00AD7226" w:rsidRPr="00EB095D" w:rsidRDefault="00AD7226" w:rsidP="00AD7226">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4"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5"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 xml:space="preserve">goes </w:t>
      </w:r>
      <w:proofErr w:type="gramStart"/>
      <w:r w:rsidRPr="00EB095D">
        <w:rPr>
          <w:rStyle w:val="Emphasis"/>
          <w:highlight w:val="green"/>
        </w:rPr>
        <w:t>dark</w:t>
      </w:r>
      <w:r w:rsidRPr="00EB095D">
        <w:rPr>
          <w:sz w:val="14"/>
        </w:rPr>
        <w:t>, or</w:t>
      </w:r>
      <w:proofErr w:type="gramEnd"/>
      <w:r w:rsidRPr="00EB095D">
        <w:rPr>
          <w:sz w:val="14"/>
        </w:rPr>
        <w:t xml:space="preserve">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w:t>
      </w:r>
      <w:proofErr w:type="spellStart"/>
      <w:r w:rsidRPr="00EB095D">
        <w:rPr>
          <w:sz w:val="14"/>
        </w:rPr>
        <w:t>counterforcing</w:t>
      </w:r>
      <w:proofErr w:type="spellEnd"/>
      <w:r w:rsidRPr="00EB095D">
        <w:rPr>
          <w:sz w:val="14"/>
        </w:rPr>
        <w:t>—</w:t>
      </w:r>
      <w:hyperlink r:id="rId16"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7"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8"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19"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20"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 xml:space="preserve">weapons development </w:t>
      </w:r>
      <w:r w:rsidRPr="00EB095D">
        <w:rPr>
          <w:rStyle w:val="Emphasis"/>
        </w:rPr>
        <w:lastRenderedPageBreak/>
        <w:t>are prioritized over</w:t>
      </w:r>
      <w:r w:rsidRPr="00EB095D">
        <w:rPr>
          <w:sz w:val="14"/>
        </w:rPr>
        <w:t xml:space="preserve"> defensive measures, such as </w:t>
      </w:r>
      <w:hyperlink r:id="rId21"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w:t>
      </w:r>
      <w:proofErr w:type="gramStart"/>
      <w:r w:rsidRPr="00EB095D">
        <w:rPr>
          <w:sz w:val="14"/>
        </w:rPr>
        <w:t>ASATs</w:t>
      </w:r>
      <w:proofErr w:type="gramEnd"/>
      <w:r w:rsidRPr="00EB095D">
        <w:rPr>
          <w:sz w:val="14"/>
        </w:rPr>
        <w:t xml:space="preserve">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22"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3"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North Korea is always a threatening, unknowable adversary, but recent developments have magnified the risk.</w:t>
      </w:r>
      <w:r w:rsidRPr="00EB095D">
        <w:rPr>
          <w:sz w:val="14"/>
        </w:rPr>
        <w:t xml:space="preserve"> With the health of Kim Jong-un </w:t>
      </w:r>
      <w:hyperlink r:id="rId24"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5"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6"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xml:space="preserve">, the US, South Korea, and Japan are all in imminent nuclear peril, while China could be </w:t>
      </w:r>
      <w:proofErr w:type="gramStart"/>
      <w:r w:rsidRPr="00EB095D">
        <w:rPr>
          <w:rStyle w:val="Emphasis"/>
        </w:rPr>
        <w:t>in a position</w:t>
      </w:r>
      <w:proofErr w:type="gramEnd"/>
      <w:r w:rsidRPr="00EB095D">
        <w:rPr>
          <w:rStyle w:val="Emphasis"/>
        </w:rPr>
        <w:t xml:space="preserve"> to fundamentally reshape East Asian geopolitics.</w:t>
      </w:r>
      <w:r w:rsidRPr="00EB095D">
        <w:rPr>
          <w:sz w:val="14"/>
        </w:rPr>
        <w:t xml:space="preserve"> The South China Sea is another hotspot in which ASATs could risk escalation. China </w:t>
      </w:r>
      <w:hyperlink r:id="rId27"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A54002A" w14:textId="77777777" w:rsidR="00AD7226" w:rsidRPr="00416A7C" w:rsidRDefault="00AD7226" w:rsidP="00AD7226">
      <w:pPr>
        <w:rPr>
          <w:rFonts w:asciiTheme="majorHAnsi" w:hAnsiTheme="majorHAnsi" w:cstheme="majorHAnsi"/>
        </w:rPr>
      </w:pPr>
    </w:p>
    <w:p w14:paraId="03974DF0" w14:textId="77777777" w:rsidR="00AD7226" w:rsidRPr="00416A7C" w:rsidRDefault="00AD7226" w:rsidP="00AD7226">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5E959B45" w14:textId="77777777" w:rsidR="00AD7226" w:rsidRPr="00416A7C" w:rsidRDefault="00AD7226" w:rsidP="00AD7226">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w:t>
      </w:r>
      <w:proofErr w:type="spellStart"/>
      <w:r w:rsidRPr="00416A7C">
        <w:rPr>
          <w:rFonts w:asciiTheme="majorHAnsi" w:hAnsiTheme="majorHAnsi" w:cstheme="majorHAnsi"/>
        </w:rPr>
        <w:t>Spogli</w:t>
      </w:r>
      <w:proofErr w:type="spellEnd"/>
      <w:r w:rsidRPr="00416A7C">
        <w:rPr>
          <w:rFonts w:asciiTheme="majorHAnsi" w:hAnsiTheme="majorHAnsi" w:cstheme="majorHAnsi"/>
        </w:rPr>
        <w:t xml:space="preserve"> Institute for International Studies. Being interviewed by </w:t>
      </w:r>
      <w:proofErr w:type="spellStart"/>
      <w:r w:rsidRPr="00416A7C">
        <w:rPr>
          <w:rFonts w:asciiTheme="majorHAnsi" w:hAnsiTheme="majorHAnsi" w:cstheme="majorHAnsi"/>
        </w:rPr>
        <w:t>EarthSky</w:t>
      </w:r>
      <w:proofErr w:type="spellEnd"/>
      <w:r w:rsidRPr="00416A7C">
        <w:rPr>
          <w:rFonts w:asciiTheme="majorHAnsi" w:hAnsiTheme="majorHAnsi" w:cstheme="majorHAnsi"/>
        </w:rPr>
        <w:t xml:space="preserve">.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w:t>
      </w:r>
      <w:proofErr w:type="spellStart"/>
      <w:r>
        <w:rPr>
          <w:rFonts w:asciiTheme="majorHAnsi" w:hAnsiTheme="majorHAnsi" w:cstheme="majorHAnsi"/>
        </w:rPr>
        <w:t>rct</w:t>
      </w:r>
      <w:proofErr w:type="spellEnd"/>
      <w:r>
        <w:rPr>
          <w:rFonts w:asciiTheme="majorHAnsi" w:hAnsiTheme="majorHAnsi" w:cstheme="majorHAnsi"/>
        </w:rPr>
        <w:t xml:space="preserve"> </w:t>
      </w:r>
      <w:proofErr w:type="spellStart"/>
      <w:r>
        <w:rPr>
          <w:rFonts w:asciiTheme="majorHAnsi" w:hAnsiTheme="majorHAnsi" w:cstheme="majorHAnsi"/>
        </w:rPr>
        <w:t>phs</w:t>
      </w:r>
      <w:proofErr w:type="spellEnd"/>
      <w:r>
        <w:rPr>
          <w:rFonts w:asciiTheme="majorHAnsi" w:hAnsiTheme="majorHAnsi" w:cstheme="majorHAnsi"/>
        </w:rPr>
        <w:t xml:space="preserve"> </w:t>
      </w:r>
      <w:proofErr w:type="spellStart"/>
      <w:r>
        <w:rPr>
          <w:rFonts w:asciiTheme="majorHAnsi" w:hAnsiTheme="majorHAnsi" w:cstheme="majorHAnsi"/>
        </w:rPr>
        <w:t>st</w:t>
      </w:r>
      <w:proofErr w:type="spellEnd"/>
    </w:p>
    <w:p w14:paraId="2C7290EA" w14:textId="77777777" w:rsidR="00AD7226" w:rsidRPr="00416A7C" w:rsidRDefault="00AD7226" w:rsidP="00AD7226">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422E3B99" w14:textId="77777777" w:rsidR="00AD7226" w:rsidRPr="00140D63" w:rsidRDefault="00AD7226" w:rsidP="00AD7226">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 xml:space="preserve">In the mid-2000s, climate scientists such as Alan </w:t>
      </w:r>
      <w:proofErr w:type="spellStart"/>
      <w:r w:rsidRPr="00140D63">
        <w:rPr>
          <w:rStyle w:val="Emphasis"/>
        </w:rPr>
        <w:t>Robock</w:t>
      </w:r>
      <w:proofErr w:type="spellEnd"/>
      <w:r w:rsidRPr="00140D63">
        <w:rPr>
          <w:rStyle w:val="Emphasis"/>
        </w:rPr>
        <w:t xml:space="preserve"> (Rutgers) took another look at nuclear winter theory. This time around, they used </w:t>
      </w:r>
      <w:proofErr w:type="gramStart"/>
      <w:r w:rsidRPr="00140D63">
        <w:rPr>
          <w:rStyle w:val="Emphasis"/>
        </w:rPr>
        <w:t>much-improved</w:t>
      </w:r>
      <w:proofErr w:type="gramEnd"/>
      <w:r w:rsidRPr="00140D63">
        <w:rPr>
          <w:rStyle w:val="Emphasis"/>
        </w:rPr>
        <w:t xml:space="preserve">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w:t>
      </w:r>
      <w:proofErr w:type="gramStart"/>
      <w:r w:rsidRPr="00140D63">
        <w:rPr>
          <w:rStyle w:val="Emphasis"/>
        </w:rPr>
        <w:t>soot</w:t>
      </w:r>
      <w:proofErr w:type="gramEnd"/>
      <w:r w:rsidRPr="00140D63">
        <w:rPr>
          <w:rStyle w:val="Emphasis"/>
        </w:rPr>
        <w:t xml:space="preserve">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w:t>
      </w:r>
      <w:proofErr w:type="gramStart"/>
      <w:r w:rsidRPr="00140D63">
        <w:rPr>
          <w:rStyle w:val="Emphasis"/>
        </w:rPr>
        <w:t>really significant</w:t>
      </w:r>
      <w:proofErr w:type="gramEnd"/>
      <w:r w:rsidRPr="00140D63">
        <w:rPr>
          <w:rStyle w:val="Emphasis"/>
        </w:rPr>
        <w:t xml:space="preserve">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 xml:space="preserve">war would be </w:t>
      </w:r>
      <w:proofErr w:type="gramStart"/>
      <w:r w:rsidRPr="00BE4172">
        <w:rPr>
          <w:rStyle w:val="Emphasis"/>
          <w:highlight w:val="green"/>
        </w:rPr>
        <w:t>planet-wide</w:t>
      </w:r>
      <w:proofErr w:type="gramEnd"/>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proofErr w:type="gramStart"/>
      <w:r w:rsidRPr="00BE4172">
        <w:rPr>
          <w:rStyle w:val="Emphasis"/>
          <w:highlight w:val="green"/>
        </w:rPr>
        <w:t>famine</w:t>
      </w:r>
      <w:proofErr w:type="gramEnd"/>
      <w:r w:rsidRPr="00140D63">
        <w:rPr>
          <w:rStyle w:val="Emphasis"/>
        </w:rPr>
        <w:t xml:space="preserve"> and </w:t>
      </w:r>
      <w:r w:rsidRPr="00140D63">
        <w:rPr>
          <w:rStyle w:val="Emphasis"/>
        </w:rPr>
        <w:lastRenderedPageBreak/>
        <w:t xml:space="preserve">massive ecological disruption. </w:t>
      </w:r>
      <w:r w:rsidRPr="00BE4172">
        <w:rPr>
          <w:rStyle w:val="Emphasis"/>
          <w:highlight w:val="green"/>
        </w:rPr>
        <w:t xml:space="preserve">The effect would be </w:t>
      </w:r>
      <w:proofErr w:type="gramStart"/>
      <w:r w:rsidRPr="00BE4172">
        <w:rPr>
          <w:rStyle w:val="Emphasis"/>
          <w:highlight w:val="green"/>
        </w:rPr>
        <w:t>similar to</w:t>
      </w:r>
      <w:proofErr w:type="gramEnd"/>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w:t>
      </w:r>
      <w:proofErr w:type="gramStart"/>
      <w:r w:rsidRPr="00140D63">
        <w:rPr>
          <w:sz w:val="14"/>
        </w:rPr>
        <w:t>have to</w:t>
      </w:r>
      <w:proofErr w:type="gramEnd"/>
      <w:r w:rsidRPr="00140D63">
        <w:rPr>
          <w:sz w:val="14"/>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140D63">
        <w:rPr>
          <w:sz w:val="14"/>
        </w:rPr>
        <w:t>Pacific island</w:t>
      </w:r>
      <w:proofErr w:type="gramEnd"/>
      <w:r w:rsidRPr="00140D63">
        <w:rPr>
          <w:sz w:val="14"/>
        </w:rPr>
        <w:t xml:space="preserve">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most of the changes in nuclear weapons technology since the 1950s have focused 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5A9F2AA7" w14:textId="751F7E68" w:rsidR="00AD7226" w:rsidRDefault="00AD7226" w:rsidP="00D4206C"/>
    <w:p w14:paraId="6958F0F7" w14:textId="77777777" w:rsidR="00CA7E21" w:rsidRPr="00416A7C" w:rsidRDefault="00CA7E21" w:rsidP="00CA7E21">
      <w:pPr>
        <w:pStyle w:val="Heading4"/>
        <w:rPr>
          <w:rFonts w:asciiTheme="majorHAnsi" w:hAnsiTheme="majorHAnsi" w:cstheme="majorHAnsi"/>
        </w:rPr>
      </w:pPr>
      <w:r w:rsidRPr="00416A7C">
        <w:rPr>
          <w:rFonts w:asciiTheme="majorHAnsi" w:hAnsiTheme="majorHAnsi" w:cstheme="majorHAnsi"/>
        </w:rPr>
        <w:t>SBSP capabilities are capped by debris</w:t>
      </w:r>
    </w:p>
    <w:p w14:paraId="14212852" w14:textId="77777777" w:rsidR="00CA7E21" w:rsidRPr="00416A7C" w:rsidRDefault="00CA7E21" w:rsidP="00CA7E21">
      <w:pPr>
        <w:rPr>
          <w:rStyle w:val="Style13ptBold"/>
          <w:rFonts w:asciiTheme="majorHAnsi" w:hAnsiTheme="majorHAnsi" w:cstheme="majorHAnsi"/>
          <w:b w:val="0"/>
          <w:bCs/>
          <w:sz w:val="16"/>
          <w:szCs w:val="16"/>
        </w:rPr>
      </w:pPr>
      <w:r w:rsidRPr="00416A7C">
        <w:rPr>
          <w:rStyle w:val="Style13ptBold"/>
          <w:rFonts w:asciiTheme="majorHAnsi" w:hAnsiTheme="majorHAnsi" w:cstheme="majorHAnsi"/>
        </w:rPr>
        <w:t xml:space="preserve">Anzaldua et al 14, </w:t>
      </w:r>
      <w:r w:rsidRPr="00416A7C">
        <w:rPr>
          <w:rStyle w:val="Style13ptBold"/>
          <w:rFonts w:asciiTheme="majorHAnsi" w:hAnsiTheme="majorHAnsi" w:cstheme="majorHAnsi"/>
          <w:b w:val="0"/>
          <w:bCs/>
          <w:sz w:val="16"/>
          <w:szCs w:val="16"/>
        </w:rPr>
        <w:t xml:space="preserve">(Al Anzaldua has an educational background in science and international studies with a Master’s degree in Latin American Studites, David Dunlop is a writer at The Space Review, Brad Blair is a General Partner with </w:t>
      </w:r>
      <w:proofErr w:type="spellStart"/>
      <w:r w:rsidRPr="00416A7C">
        <w:rPr>
          <w:rStyle w:val="Style13ptBold"/>
          <w:rFonts w:asciiTheme="majorHAnsi" w:hAnsiTheme="majorHAnsi" w:cstheme="majorHAnsi"/>
          <w:b w:val="0"/>
          <w:bCs/>
          <w:sz w:val="16"/>
          <w:szCs w:val="16"/>
        </w:rPr>
        <w:t>NewSpace</w:t>
      </w:r>
      <w:proofErr w:type="spellEnd"/>
      <w:r w:rsidRPr="00416A7C">
        <w:rPr>
          <w:rStyle w:val="Style13ptBold"/>
          <w:rFonts w:asciiTheme="majorHAnsi" w:hAnsiTheme="majorHAnsi" w:cstheme="majorHAnsi"/>
          <w:b w:val="0"/>
          <w:bCs/>
          <w:sz w:val="16"/>
          <w:szCs w:val="16"/>
        </w:rPr>
        <w:t xml:space="preserve"> Analytics and a professional consultant on advanced mining technology, “Are solar power satellites sitting ducks for orbital debris?”), 9-22-14, The Space Review, </w:t>
      </w:r>
      <w:proofErr w:type="gramStart"/>
      <w:r w:rsidRPr="00416A7C">
        <w:rPr>
          <w:rStyle w:val="Style13ptBold"/>
          <w:rFonts w:asciiTheme="majorHAnsi" w:hAnsiTheme="majorHAnsi" w:cstheme="majorHAnsi"/>
          <w:b w:val="0"/>
          <w:bCs/>
          <w:sz w:val="16"/>
          <w:szCs w:val="16"/>
        </w:rPr>
        <w:t>https://www.thespacereview.com/article/2602/1  Accessed</w:t>
      </w:r>
      <w:proofErr w:type="gramEnd"/>
      <w:r w:rsidRPr="00416A7C">
        <w:rPr>
          <w:rStyle w:val="Style13ptBold"/>
          <w:rFonts w:asciiTheme="majorHAnsi" w:hAnsiTheme="majorHAnsi" w:cstheme="majorHAnsi"/>
          <w:b w:val="0"/>
          <w:bCs/>
          <w:sz w:val="16"/>
          <w:szCs w:val="16"/>
        </w:rPr>
        <w:t xml:space="preserve"> 1-13-21 // MNHS NL</w:t>
      </w:r>
    </w:p>
    <w:p w14:paraId="57149D8A" w14:textId="77777777" w:rsidR="00CA7E21" w:rsidRPr="00416A7C"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Cs w:val="22"/>
        </w:rPr>
      </w:pPr>
    </w:p>
    <w:p w14:paraId="4CECA979" w14:textId="77777777" w:rsidR="00CA7E21" w:rsidRPr="006E0956"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r w:rsidRPr="00416A7C">
        <w:rPr>
          <w:rFonts w:asciiTheme="majorHAnsi" w:hAnsiTheme="majorHAnsi" w:cstheme="majorHAnsi"/>
          <w:color w:val="000000"/>
          <w:sz w:val="16"/>
          <w:szCs w:val="16"/>
        </w:rPr>
        <w:t>The risk to future developments</w:t>
      </w:r>
      <w:r w:rsidRPr="00416A7C">
        <w:rPr>
          <w:rFonts w:asciiTheme="majorHAnsi" w:hAnsiTheme="majorHAnsi" w:cstheme="majorHAnsi"/>
          <w:color w:val="000000"/>
          <w:szCs w:val="22"/>
        </w:rPr>
        <w:t xml:space="preserve"> </w:t>
      </w:r>
      <w:r w:rsidRPr="00416A7C">
        <w:rPr>
          <w:rStyle w:val="StyleUnderline"/>
          <w:rFonts w:asciiTheme="majorHAnsi" w:hAnsiTheme="majorHAnsi" w:cstheme="majorHAnsi"/>
        </w:rPr>
        <w:t xml:space="preserve">Worse yet, future </w:t>
      </w:r>
      <w:r w:rsidRPr="00416A7C">
        <w:rPr>
          <w:rStyle w:val="StyleUnderline"/>
          <w:rFonts w:asciiTheme="majorHAnsi" w:hAnsiTheme="majorHAnsi" w:cstheme="majorHAnsi"/>
          <w:highlight w:val="green"/>
        </w:rPr>
        <w:t>space tech</w:t>
      </w:r>
      <w:r w:rsidRPr="00416A7C">
        <w:rPr>
          <w:rStyle w:val="StyleUnderline"/>
          <w:rFonts w:asciiTheme="majorHAnsi" w:hAnsiTheme="majorHAnsi" w:cstheme="majorHAnsi"/>
        </w:rPr>
        <w:t xml:space="preserve">nologies and missions </w:t>
      </w:r>
      <w:r w:rsidRPr="00416A7C">
        <w:rPr>
          <w:rStyle w:val="StyleUnderline"/>
          <w:rFonts w:asciiTheme="majorHAnsi" w:hAnsiTheme="majorHAnsi" w:cstheme="majorHAnsi"/>
          <w:highlight w:val="green"/>
        </w:rPr>
        <w:t>are threatened</w:t>
      </w:r>
      <w:r w:rsidRPr="00416A7C">
        <w:rPr>
          <w:rStyle w:val="StyleUnderline"/>
          <w:rFonts w:asciiTheme="majorHAnsi" w:hAnsiTheme="majorHAnsi" w:cstheme="majorHAnsi"/>
        </w:rPr>
        <w:t>. For example, Solar Power Satellites (</w:t>
      </w:r>
      <w:r w:rsidRPr="00416A7C">
        <w:rPr>
          <w:rStyle w:val="StyleUnderline"/>
          <w:rFonts w:asciiTheme="majorHAnsi" w:hAnsiTheme="majorHAnsi" w:cstheme="majorHAnsi"/>
          <w:highlight w:val="green"/>
        </w:rPr>
        <w:t>SPS</w:t>
      </w:r>
      <w:r w:rsidRPr="00416A7C">
        <w:rPr>
          <w:rStyle w:val="StyleUnderline"/>
          <w:rFonts w:asciiTheme="majorHAnsi" w:hAnsiTheme="majorHAnsi" w:cstheme="majorHAnsi"/>
        </w:rPr>
        <w:t xml:space="preserve">) for terrestrial use, an energy technology with enormous potential to improve lives, </w:t>
      </w:r>
      <w:r w:rsidRPr="00416A7C">
        <w:rPr>
          <w:rStyle w:val="StyleUnderline"/>
          <w:rFonts w:asciiTheme="majorHAnsi" w:hAnsiTheme="majorHAnsi" w:cstheme="majorHAnsi"/>
          <w:highlight w:val="green"/>
        </w:rPr>
        <w:t>is</w:t>
      </w:r>
      <w:r w:rsidRPr="00416A7C">
        <w:rPr>
          <w:rStyle w:val="StyleUnderline"/>
          <w:rFonts w:asciiTheme="majorHAnsi" w:hAnsiTheme="majorHAnsi" w:cstheme="majorHAnsi"/>
        </w:rPr>
        <w:t xml:space="preserve"> also </w:t>
      </w:r>
      <w:r w:rsidRPr="00416A7C">
        <w:rPr>
          <w:rStyle w:val="StyleUnderline"/>
          <w:rFonts w:asciiTheme="majorHAnsi" w:hAnsiTheme="majorHAnsi" w:cstheme="majorHAnsi"/>
          <w:highlight w:val="green"/>
        </w:rPr>
        <w:t>at stake</w:t>
      </w:r>
      <w:r w:rsidRPr="00416A7C">
        <w:rPr>
          <w:rStyle w:val="StyleUnderline"/>
          <w:rFonts w:asciiTheme="majorHAnsi" w:hAnsiTheme="majorHAnsi" w:cstheme="majorHAnsi"/>
        </w:rPr>
        <w:t>.</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In 2009, retired astrophysicist Donald Kessler, who started NASA’s work on orbital debris more than 30 years ago, stated</w:t>
      </w:r>
      <w:r w:rsidRPr="00416A7C">
        <w:rPr>
          <w:rStyle w:val="StyleUnderline"/>
          <w:rFonts w:asciiTheme="majorHAnsi" w:hAnsiTheme="majorHAnsi" w:cstheme="majorHAnsi"/>
          <w:sz w:val="16"/>
          <w:szCs w:val="16"/>
        </w:rPr>
        <w:t xml:space="preserve">, </w:t>
      </w:r>
      <w:r w:rsidRPr="00416A7C">
        <w:rPr>
          <w:rStyle w:val="StyleUnderline"/>
          <w:rFonts w:asciiTheme="majorHAnsi" w:hAnsiTheme="majorHAnsi" w:cstheme="majorHAnsi"/>
        </w:rPr>
        <w:t>“</w:t>
      </w:r>
      <w:r w:rsidRPr="00416A7C">
        <w:rPr>
          <w:rStyle w:val="StyleUnderline"/>
          <w:rFonts w:asciiTheme="majorHAnsi" w:hAnsiTheme="majorHAnsi" w:cstheme="majorHAnsi"/>
          <w:highlight w:val="green"/>
        </w:rPr>
        <w:t>large structures</w:t>
      </w:r>
      <w:r w:rsidRPr="00416A7C">
        <w:rPr>
          <w:rStyle w:val="StyleUnderline"/>
          <w:rFonts w:asciiTheme="majorHAnsi" w:hAnsiTheme="majorHAnsi" w:cstheme="majorHAnsi"/>
        </w:rPr>
        <w:t xml:space="preserve"> such as those considered… </w:t>
      </w:r>
      <w:r w:rsidRPr="00416A7C">
        <w:rPr>
          <w:rStyle w:val="StyleUnderline"/>
          <w:rFonts w:asciiTheme="majorHAnsi" w:hAnsiTheme="majorHAnsi" w:cstheme="majorHAnsi"/>
          <w:highlight w:val="green"/>
        </w:rPr>
        <w:t>for</w:t>
      </w:r>
      <w:r w:rsidRPr="00416A7C">
        <w:rPr>
          <w:rStyle w:val="StyleUnderline"/>
          <w:rFonts w:asciiTheme="majorHAnsi" w:hAnsiTheme="majorHAnsi" w:cstheme="majorHAnsi"/>
        </w:rPr>
        <w:t xml:space="preserve"> building </w:t>
      </w:r>
      <w:r w:rsidRPr="00416A7C">
        <w:rPr>
          <w:rStyle w:val="StyleUnderline"/>
          <w:rFonts w:asciiTheme="majorHAnsi" w:hAnsiTheme="majorHAnsi" w:cstheme="majorHAnsi"/>
          <w:highlight w:val="green"/>
        </w:rPr>
        <w:t>solar power</w:t>
      </w:r>
      <w:r w:rsidRPr="00416A7C">
        <w:rPr>
          <w:rStyle w:val="StyleUnderline"/>
          <w:rFonts w:asciiTheme="majorHAnsi" w:hAnsiTheme="majorHAnsi" w:cstheme="majorHAnsi"/>
        </w:rPr>
        <w:t xml:space="preserve"> stations </w:t>
      </w:r>
      <w:r w:rsidRPr="00416A7C">
        <w:rPr>
          <w:rStyle w:val="StyleUnderline"/>
          <w:rFonts w:asciiTheme="majorHAnsi" w:hAnsiTheme="majorHAnsi" w:cstheme="majorHAnsi"/>
          <w:highlight w:val="green"/>
        </w:rPr>
        <w:t>in</w:t>
      </w:r>
      <w:r w:rsidRPr="00416A7C">
        <w:rPr>
          <w:rStyle w:val="StyleUnderline"/>
          <w:rFonts w:asciiTheme="majorHAnsi" w:hAnsiTheme="majorHAnsi" w:cstheme="majorHAnsi"/>
        </w:rPr>
        <w:t xml:space="preserve"> Earth </w:t>
      </w:r>
      <w:r w:rsidRPr="00416A7C">
        <w:rPr>
          <w:rStyle w:val="StyleUnderline"/>
          <w:rFonts w:asciiTheme="majorHAnsi" w:hAnsiTheme="majorHAnsi" w:cstheme="majorHAnsi"/>
          <w:highlight w:val="green"/>
        </w:rPr>
        <w:t>orbit</w:t>
      </w:r>
      <w:r w:rsidRPr="00416A7C">
        <w:rPr>
          <w:rStyle w:val="StyleUnderline"/>
          <w:rFonts w:asciiTheme="majorHAnsi" w:hAnsiTheme="majorHAnsi" w:cstheme="majorHAnsi"/>
        </w:rPr>
        <w:t xml:space="preserve"> could set up a situation </w:t>
      </w:r>
      <w:r w:rsidRPr="00416A7C">
        <w:rPr>
          <w:rStyle w:val="StyleUnderline"/>
          <w:rFonts w:asciiTheme="majorHAnsi" w:hAnsiTheme="majorHAnsi" w:cstheme="majorHAnsi"/>
          <w:highlight w:val="green"/>
        </w:rPr>
        <w:t>where a single satellite failure could lead to cascading failures</w:t>
      </w:r>
      <w:r w:rsidRPr="00416A7C">
        <w:rPr>
          <w:rStyle w:val="StyleUnderline"/>
          <w:rFonts w:asciiTheme="majorHAnsi" w:hAnsiTheme="majorHAnsi" w:cstheme="majorHAnsi"/>
        </w:rPr>
        <w:t xml:space="preserve"> of many satellites</w:t>
      </w:r>
      <w:r w:rsidRPr="00416A7C">
        <w:rPr>
          <w:rFonts w:asciiTheme="majorHAnsi" w:hAnsiTheme="majorHAnsi" w:cstheme="majorHAnsi"/>
          <w:color w:val="000000"/>
          <w:szCs w:val="22"/>
        </w:rPr>
        <w:t>.”</w:t>
      </w:r>
      <w:r w:rsidRPr="00416A7C">
        <w:rPr>
          <w:rFonts w:asciiTheme="majorHAnsi" w:hAnsiTheme="majorHAnsi" w:cstheme="majorHAnsi"/>
          <w:color w:val="000000"/>
          <w:sz w:val="16"/>
          <w:szCs w:val="16"/>
          <w:vertAlign w:val="superscript"/>
        </w:rPr>
        <w:t>9</w:t>
      </w:r>
      <w:r w:rsidRPr="00416A7C">
        <w:rPr>
          <w:rFonts w:asciiTheme="majorHAnsi" w:hAnsiTheme="majorHAnsi" w:cstheme="majorHAnsi"/>
          <w:color w:val="000000"/>
          <w:sz w:val="16"/>
          <w:szCs w:val="16"/>
        </w:rPr>
        <w:t xml:space="preserve"> Solar power satellites are not the only future spacecraft that will be threatened. Bigelow Aerospace plans to have its BA 330 habitats serve as crew habitats in orbit starting as early as 2016.</w:t>
      </w:r>
      <w:r w:rsidRPr="00416A7C">
        <w:rPr>
          <w:rFonts w:asciiTheme="majorHAnsi" w:hAnsiTheme="majorHAnsi" w:cstheme="majorHAnsi"/>
          <w:color w:val="000000"/>
          <w:sz w:val="16"/>
          <w:szCs w:val="16"/>
          <w:vertAlign w:val="superscript"/>
        </w:rPr>
        <w:t>10</w:t>
      </w:r>
      <w:r w:rsidRPr="00416A7C">
        <w:rPr>
          <w:rFonts w:asciiTheme="majorHAnsi" w:hAnsiTheme="majorHAnsi" w:cstheme="majorHAnsi"/>
          <w:color w:val="000000"/>
          <w:sz w:val="16"/>
          <w:szCs w:val="16"/>
        </w:rPr>
        <w:t xml:space="preserve"> Add to this the untold satellites and other spacecraft scheduled to go into Earth orbits well into the future. Risk reduction strategies </w:t>
      </w:r>
      <w:proofErr w:type="gramStart"/>
      <w:r w:rsidRPr="00416A7C">
        <w:rPr>
          <w:rFonts w:asciiTheme="majorHAnsi" w:hAnsiTheme="majorHAnsi" w:cstheme="majorHAnsi"/>
          <w:color w:val="000000"/>
          <w:sz w:val="16"/>
          <w:szCs w:val="16"/>
        </w:rPr>
        <w:t>But</w:t>
      </w:r>
      <w:proofErr w:type="gramEnd"/>
      <w:r w:rsidRPr="00416A7C">
        <w:rPr>
          <w:rFonts w:asciiTheme="majorHAnsi" w:hAnsiTheme="majorHAnsi" w:cstheme="majorHAnsi"/>
          <w:color w:val="000000"/>
          <w:sz w:val="16"/>
          <w:szCs w:val="16"/>
        </w:rPr>
        <w:t xml:space="preserve"> would a hyper-modular system, such as proposed by John C. Mankins, also be vulnerable? Mankins admits that micrometeoroids and orbital debris might impact the SPS and cause damage, but then he argues, “Fortunately, with a hyper-modular architecture such as SPS-ALPHA</w:t>
      </w:r>
      <w:r w:rsidRPr="00416A7C">
        <w:rPr>
          <w:rFonts w:asciiTheme="majorHAnsi" w:hAnsiTheme="majorHAnsi" w:cstheme="majorHAnsi"/>
          <w:color w:val="000000"/>
          <w:sz w:val="16"/>
          <w:szCs w:val="16"/>
          <w:vertAlign w:val="superscript"/>
        </w:rPr>
        <w:t>11</w:t>
      </w:r>
      <w:r w:rsidRPr="00416A7C">
        <w:rPr>
          <w:rFonts w:asciiTheme="majorHAnsi" w:hAnsiTheme="majorHAnsi" w:cstheme="majorHAnsi"/>
          <w:color w:val="000000"/>
          <w:sz w:val="16"/>
          <w:szCs w:val="16"/>
        </w:rPr>
        <w:t xml:space="preserve"> there are no ‘single’ points of failure. Impacts will cause damage, but it will be mostly inconsequential and will only occasionally require repairs.”</w:t>
      </w:r>
      <w:r w:rsidRPr="00416A7C">
        <w:rPr>
          <w:rFonts w:asciiTheme="majorHAnsi" w:hAnsiTheme="majorHAnsi" w:cstheme="majorHAnsi"/>
          <w:color w:val="000000"/>
          <w:sz w:val="16"/>
          <w:szCs w:val="16"/>
          <w:vertAlign w:val="superscript"/>
        </w:rPr>
        <w:t>12</w:t>
      </w:r>
      <w:r w:rsidRPr="00416A7C">
        <w:rPr>
          <w:rFonts w:asciiTheme="majorHAnsi" w:hAnsiTheme="majorHAnsi" w:cstheme="majorHAnsi"/>
          <w:color w:val="000000"/>
          <w:sz w:val="16"/>
          <w:szCs w:val="16"/>
        </w:rPr>
        <w:t xml:space="preserve"> This statement bears skeptical examination</w:t>
      </w:r>
      <w:r w:rsidRPr="00416A7C">
        <w:rPr>
          <w:rFonts w:asciiTheme="majorHAnsi" w:hAnsiTheme="majorHAnsi" w:cstheme="majorHAnsi"/>
          <w:color w:val="000000"/>
          <w:szCs w:val="22"/>
        </w:rPr>
        <w:t xml:space="preserve">. </w:t>
      </w:r>
      <w:r w:rsidRPr="00416A7C">
        <w:rPr>
          <w:rStyle w:val="StyleUnderline"/>
          <w:rFonts w:asciiTheme="majorHAnsi" w:hAnsiTheme="majorHAnsi" w:cstheme="majorHAnsi"/>
        </w:rPr>
        <w:t xml:space="preserve">Much shrapnel debris exists below current detection limits, so </w:t>
      </w:r>
      <w:r w:rsidRPr="00416A7C">
        <w:rPr>
          <w:rStyle w:val="StyleUnderline"/>
          <w:rFonts w:asciiTheme="majorHAnsi" w:hAnsiTheme="majorHAnsi" w:cstheme="majorHAnsi"/>
          <w:highlight w:val="green"/>
        </w:rPr>
        <w:t>quantification of risk remains problematic</w:t>
      </w:r>
      <w:r w:rsidRPr="00416A7C">
        <w:rPr>
          <w:rStyle w:val="StyleUnderline"/>
          <w:rFonts w:asciiTheme="majorHAnsi" w:hAnsiTheme="majorHAnsi" w:cstheme="majorHAnsi"/>
        </w:rPr>
        <w:t xml:space="preserve">. Further studies of risk and </w:t>
      </w:r>
      <w:r w:rsidRPr="00416A7C">
        <w:rPr>
          <w:rStyle w:val="StyleUnderline"/>
          <w:rFonts w:asciiTheme="majorHAnsi" w:hAnsiTheme="majorHAnsi" w:cstheme="majorHAnsi"/>
          <w:highlight w:val="green"/>
        </w:rPr>
        <w:t>greater</w:t>
      </w:r>
      <w:r w:rsidRPr="00416A7C">
        <w:rPr>
          <w:rStyle w:val="StyleUnderline"/>
          <w:rFonts w:asciiTheme="majorHAnsi" w:hAnsiTheme="majorHAnsi" w:cstheme="majorHAnsi"/>
        </w:rPr>
        <w:t xml:space="preserve"> detection </w:t>
      </w:r>
      <w:r w:rsidRPr="00416A7C">
        <w:rPr>
          <w:rStyle w:val="StyleUnderline"/>
          <w:rFonts w:asciiTheme="majorHAnsi" w:hAnsiTheme="majorHAnsi" w:cstheme="majorHAnsi"/>
          <w:highlight w:val="green"/>
        </w:rPr>
        <w:t>capacity are needed to reduce uncertainty and</w:t>
      </w:r>
      <w:r w:rsidRPr="00416A7C">
        <w:rPr>
          <w:rStyle w:val="StyleUnderline"/>
          <w:rFonts w:asciiTheme="majorHAnsi" w:hAnsiTheme="majorHAnsi" w:cstheme="majorHAnsi"/>
        </w:rPr>
        <w:t xml:space="preserve"> to </w:t>
      </w:r>
      <w:r w:rsidRPr="00416A7C">
        <w:rPr>
          <w:rStyle w:val="StyleUnderline"/>
          <w:rFonts w:asciiTheme="majorHAnsi" w:hAnsiTheme="majorHAnsi" w:cstheme="majorHAnsi"/>
          <w:highlight w:val="green"/>
        </w:rPr>
        <w:t>encourage</w:t>
      </w:r>
      <w:r w:rsidRPr="00416A7C">
        <w:rPr>
          <w:rStyle w:val="StyleUnderline"/>
          <w:rFonts w:asciiTheme="majorHAnsi" w:hAnsiTheme="majorHAnsi" w:cstheme="majorHAnsi"/>
        </w:rPr>
        <w:t xml:space="preserve"> potential </w:t>
      </w:r>
      <w:r w:rsidRPr="00416A7C">
        <w:rPr>
          <w:rStyle w:val="StyleUnderline"/>
          <w:rFonts w:asciiTheme="majorHAnsi" w:hAnsiTheme="majorHAnsi" w:cstheme="majorHAnsi"/>
          <w:highlight w:val="green"/>
        </w:rPr>
        <w:t>investors that</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risks</w:t>
      </w:r>
      <w:r w:rsidRPr="00416A7C">
        <w:rPr>
          <w:rStyle w:val="StyleUnderline"/>
          <w:rFonts w:asciiTheme="majorHAnsi" w:hAnsiTheme="majorHAnsi" w:cstheme="majorHAnsi"/>
        </w:rPr>
        <w:t xml:space="preserve"> to capital invested </w:t>
      </w:r>
      <w:r w:rsidRPr="00416A7C">
        <w:rPr>
          <w:rStyle w:val="StyleUnderline"/>
          <w:rFonts w:asciiTheme="majorHAnsi" w:hAnsiTheme="majorHAnsi" w:cstheme="majorHAnsi"/>
          <w:highlight w:val="green"/>
        </w:rPr>
        <w:t>in</w:t>
      </w:r>
      <w:r w:rsidRPr="00416A7C">
        <w:rPr>
          <w:rStyle w:val="StyleUnderline"/>
          <w:rFonts w:asciiTheme="majorHAnsi" w:hAnsiTheme="majorHAnsi" w:cstheme="majorHAnsi"/>
        </w:rPr>
        <w:t xml:space="preserve"> solar power satellites (</w:t>
      </w:r>
      <w:r w:rsidRPr="00416A7C">
        <w:rPr>
          <w:rStyle w:val="StyleUnderline"/>
          <w:rFonts w:asciiTheme="majorHAnsi" w:hAnsiTheme="majorHAnsi" w:cstheme="majorHAnsi"/>
          <w:highlight w:val="green"/>
        </w:rPr>
        <w:t>SPS) are acceptable</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Admittedly, the hyper-modularity of the SPS-ALPHA system would mitigate damage from orbital debris. But Mankins proposes multiple SPS-ALPHAs to solve our energy concerns, each measuring approximately three by five kilometers.</w:t>
      </w:r>
      <w:r w:rsidRPr="00416A7C">
        <w:rPr>
          <w:rFonts w:asciiTheme="majorHAnsi" w:hAnsiTheme="majorHAnsi" w:cstheme="majorHAnsi"/>
          <w:color w:val="000000"/>
          <w:sz w:val="16"/>
          <w:szCs w:val="16"/>
          <w:vertAlign w:val="superscript"/>
        </w:rPr>
        <w:t>13</w:t>
      </w:r>
      <w:r w:rsidRPr="00416A7C">
        <w:rPr>
          <w:rFonts w:asciiTheme="majorHAnsi" w:hAnsiTheme="majorHAnsi" w:cstheme="majorHAnsi"/>
          <w:color w:val="000000"/>
          <w:sz w:val="16"/>
          <w:szCs w:val="16"/>
        </w:rPr>
        <w:t xml:space="preserve"> </w:t>
      </w:r>
      <w:r w:rsidRPr="00416A7C">
        <w:rPr>
          <w:rStyle w:val="StyleUnderline"/>
          <w:rFonts w:asciiTheme="majorHAnsi" w:hAnsiTheme="majorHAnsi" w:cstheme="majorHAnsi"/>
        </w:rPr>
        <w:t xml:space="preserve">These </w:t>
      </w:r>
      <w:r w:rsidRPr="00416A7C">
        <w:rPr>
          <w:rStyle w:val="StyleUnderline"/>
          <w:rFonts w:asciiTheme="majorHAnsi" w:hAnsiTheme="majorHAnsi" w:cstheme="majorHAnsi"/>
          <w:highlight w:val="green"/>
        </w:rPr>
        <w:t>structures would be</w:t>
      </w:r>
      <w:r w:rsidRPr="00416A7C">
        <w:rPr>
          <w:rStyle w:val="StyleUnderline"/>
          <w:rFonts w:asciiTheme="majorHAnsi" w:hAnsiTheme="majorHAnsi" w:cstheme="majorHAnsi"/>
        </w:rPr>
        <w:t xml:space="preserve"> very large targets</w:t>
      </w:r>
      <w:proofErr w:type="gramStart"/>
      <w:r w:rsidRPr="00416A7C">
        <w:rPr>
          <w:rStyle w:val="StyleUnderline"/>
          <w:rFonts w:asciiTheme="majorHAnsi" w:hAnsiTheme="majorHAnsi" w:cstheme="majorHAnsi"/>
        </w:rPr>
        <w:t>—“</w:t>
      </w:r>
      <w:proofErr w:type="gramEnd"/>
      <w:r w:rsidRPr="00416A7C">
        <w:rPr>
          <w:rStyle w:val="StyleUnderline"/>
          <w:rFonts w:asciiTheme="majorHAnsi" w:hAnsiTheme="majorHAnsi" w:cstheme="majorHAnsi"/>
          <w:highlight w:val="green"/>
        </w:rPr>
        <w:t>sitting ducks</w:t>
      </w:r>
      <w:r w:rsidRPr="00416A7C">
        <w:rPr>
          <w:rStyle w:val="StyleUnderline"/>
          <w:rFonts w:asciiTheme="majorHAnsi" w:hAnsiTheme="majorHAnsi" w:cstheme="majorHAnsi"/>
        </w:rPr>
        <w:t xml:space="preserve">,” in the case of a Kessler-type runaway debris growth in GEO—and </w:t>
      </w:r>
      <w:r w:rsidRPr="00416A7C">
        <w:rPr>
          <w:rStyle w:val="StyleUnderline"/>
          <w:rFonts w:asciiTheme="majorHAnsi" w:hAnsiTheme="majorHAnsi" w:cstheme="majorHAnsi"/>
          <w:highlight w:val="green"/>
        </w:rPr>
        <w:t>the damage</w:t>
      </w:r>
      <w:r w:rsidRPr="00416A7C">
        <w:rPr>
          <w:rStyle w:val="StyleUnderline"/>
          <w:rFonts w:asciiTheme="majorHAnsi" w:hAnsiTheme="majorHAnsi" w:cstheme="majorHAnsi"/>
        </w:rPr>
        <w:t xml:space="preserve"> would likely </w:t>
      </w:r>
      <w:r w:rsidRPr="00416A7C">
        <w:rPr>
          <w:rStyle w:val="StyleUnderline"/>
          <w:rFonts w:asciiTheme="majorHAnsi" w:hAnsiTheme="majorHAnsi" w:cstheme="majorHAnsi"/>
          <w:highlight w:val="green"/>
        </w:rPr>
        <w:t>go beyond “inconsequential</w:t>
      </w:r>
      <w:r w:rsidRPr="00416A7C">
        <w:rPr>
          <w:rStyle w:val="StyleUnderline"/>
          <w:rFonts w:asciiTheme="majorHAnsi" w:hAnsiTheme="majorHAnsi" w:cstheme="majorHAnsi"/>
        </w:rPr>
        <w:t xml:space="preserve">.” Even if the satellite remained structurally intact, </w:t>
      </w:r>
      <w:r w:rsidRPr="00416A7C">
        <w:rPr>
          <w:rStyle w:val="StyleUnderline"/>
          <w:rFonts w:asciiTheme="majorHAnsi" w:hAnsiTheme="majorHAnsi" w:cstheme="majorHAnsi"/>
          <w:highlight w:val="green"/>
        </w:rPr>
        <w:t>maintenance costs would</w:t>
      </w:r>
      <w:r w:rsidRPr="00416A7C">
        <w:rPr>
          <w:rStyle w:val="StyleUnderline"/>
          <w:rFonts w:asciiTheme="majorHAnsi" w:hAnsiTheme="majorHAnsi" w:cstheme="majorHAnsi"/>
        </w:rPr>
        <w:t xml:space="preserve"> sharply </w:t>
      </w:r>
      <w:r w:rsidRPr="00416A7C">
        <w:rPr>
          <w:rStyle w:val="StyleUnderline"/>
          <w:rFonts w:asciiTheme="majorHAnsi" w:hAnsiTheme="majorHAnsi" w:cstheme="majorHAnsi"/>
          <w:highlight w:val="green"/>
        </w:rPr>
        <w:t>rise.</w:t>
      </w:r>
      <w:r w:rsidRPr="00416A7C">
        <w:rPr>
          <w:rStyle w:val="StyleUnderline"/>
          <w:rFonts w:asciiTheme="majorHAnsi" w:hAnsiTheme="majorHAnsi" w:cstheme="majorHAnsi"/>
        </w:rPr>
        <w:t xml:space="preserve"> Keep in mind also that to build such a large SPS in the first place, many </w:t>
      </w:r>
      <w:r w:rsidRPr="00416A7C">
        <w:rPr>
          <w:rStyle w:val="StyleUnderline"/>
          <w:rFonts w:asciiTheme="majorHAnsi" w:hAnsiTheme="majorHAnsi" w:cstheme="majorHAnsi"/>
          <w:highlight w:val="green"/>
        </w:rPr>
        <w:t>SPS</w:t>
      </w:r>
      <w:r w:rsidRPr="00416A7C">
        <w:rPr>
          <w:rStyle w:val="StyleUnderline"/>
          <w:rFonts w:asciiTheme="majorHAnsi" w:hAnsiTheme="majorHAnsi" w:cstheme="majorHAnsi"/>
        </w:rPr>
        <w:t xml:space="preserve"> module-</w:t>
      </w:r>
      <w:r w:rsidRPr="00416A7C">
        <w:rPr>
          <w:rStyle w:val="StyleUnderline"/>
          <w:rFonts w:asciiTheme="majorHAnsi" w:hAnsiTheme="majorHAnsi" w:cstheme="majorHAnsi"/>
          <w:highlight w:val="green"/>
        </w:rPr>
        <w:t>carrying spacecraft would have</w:t>
      </w:r>
      <w:r w:rsidRPr="00416A7C">
        <w:rPr>
          <w:rStyle w:val="StyleUnderline"/>
          <w:rFonts w:asciiTheme="majorHAnsi" w:hAnsiTheme="majorHAnsi" w:cstheme="majorHAnsi"/>
        </w:rPr>
        <w:t xml:space="preserve"> first </w:t>
      </w:r>
      <w:r w:rsidRPr="00416A7C">
        <w:rPr>
          <w:rStyle w:val="StyleUnderline"/>
          <w:rFonts w:asciiTheme="majorHAnsi" w:hAnsiTheme="majorHAnsi" w:cstheme="majorHAnsi"/>
          <w:highlight w:val="green"/>
        </w:rPr>
        <w:t>to pass</w:t>
      </w:r>
      <w:r w:rsidRPr="00416A7C">
        <w:rPr>
          <w:rStyle w:val="StyleUnderline"/>
          <w:rFonts w:asciiTheme="majorHAnsi" w:hAnsiTheme="majorHAnsi" w:cstheme="majorHAnsi"/>
        </w:rPr>
        <w:t xml:space="preserve"> through shrapnel-cluttered </w:t>
      </w:r>
      <w:r w:rsidRPr="00416A7C">
        <w:rPr>
          <w:rStyle w:val="StyleUnderline"/>
          <w:rFonts w:asciiTheme="majorHAnsi" w:hAnsiTheme="majorHAnsi" w:cstheme="majorHAnsi"/>
          <w:highlight w:val="green"/>
        </w:rPr>
        <w:t>LEO bands</w:t>
      </w:r>
      <w:r w:rsidRPr="00416A7C">
        <w:rPr>
          <w:rStyle w:val="StyleUnderline"/>
          <w:rFonts w:asciiTheme="majorHAnsi" w:hAnsiTheme="majorHAnsi" w:cstheme="majorHAnsi"/>
        </w:rPr>
        <w:t xml:space="preserve"> before carrying modules to GEO for construction by telerobotically operated spacecraft.14</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Perhaps SPS-ALPHAs require, not only hyper-modularity, but hyper-permeability, such that the modular elements can each separately move to avoid debris. Ideally, the modules would describe an array of SPS-ALPHA elements flying in precise formation and with the ability to self-adjust to avoid danger, reminiscent of a school of fish avoiding the lunge of a predator.</w:t>
      </w:r>
      <w:r w:rsidRPr="00416A7C">
        <w:rPr>
          <w:rFonts w:asciiTheme="majorHAnsi" w:hAnsiTheme="majorHAnsi" w:cstheme="majorHAnsi"/>
          <w:color w:val="000000"/>
          <w:szCs w:val="22"/>
        </w:rPr>
        <w:t xml:space="preserve"> </w:t>
      </w:r>
      <w:r w:rsidRPr="00416A7C">
        <w:rPr>
          <w:rStyle w:val="StyleUnderline"/>
          <w:rFonts w:asciiTheme="majorHAnsi" w:hAnsiTheme="majorHAnsi" w:cstheme="majorHAnsi"/>
        </w:rPr>
        <w:t xml:space="preserve">Large debris collisions make </w:t>
      </w:r>
      <w:r w:rsidRPr="00416A7C">
        <w:rPr>
          <w:rStyle w:val="StyleUnderline"/>
          <w:rFonts w:asciiTheme="majorHAnsi" w:hAnsiTheme="majorHAnsi" w:cstheme="majorHAnsi"/>
        </w:rPr>
        <w:lastRenderedPageBreak/>
        <w:t xml:space="preserve">spacecraft-killing shrapnel </w:t>
      </w:r>
      <w:proofErr w:type="gramStart"/>
      <w:r w:rsidRPr="00416A7C">
        <w:rPr>
          <w:rStyle w:val="StyleUnderline"/>
          <w:rFonts w:asciiTheme="majorHAnsi" w:hAnsiTheme="majorHAnsi" w:cstheme="majorHAnsi"/>
        </w:rPr>
        <w:t>Large</w:t>
      </w:r>
      <w:proofErr w:type="gramEnd"/>
      <w:r w:rsidRPr="00416A7C">
        <w:rPr>
          <w:rStyle w:val="StyleUnderline"/>
          <w:rFonts w:asciiTheme="majorHAnsi" w:hAnsiTheme="majorHAnsi" w:cstheme="majorHAnsi"/>
        </w:rPr>
        <w:t xml:space="preserve"> debris, i.e. larger than ten centimeters in diameter and one kilogram in mass, can range in size all the way up to nine-ton rocket bodies and five-ton satellites.</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These multi-ton bodies make up much of the mass of approximately 6,300 tons of orbital debris, with approximately 2,200 tons in Low Earth Orbit (LEO) alone, and collisions among them are the source of millions of shrapnel fragments.</w:t>
      </w:r>
      <w:r w:rsidRPr="00416A7C">
        <w:rPr>
          <w:rFonts w:asciiTheme="majorHAnsi" w:hAnsiTheme="majorHAnsi" w:cstheme="majorHAnsi"/>
          <w:color w:val="000000"/>
          <w:sz w:val="16"/>
          <w:szCs w:val="16"/>
          <w:vertAlign w:val="superscript"/>
        </w:rPr>
        <w:t>15</w:t>
      </w:r>
      <w:r w:rsidRPr="00416A7C">
        <w:rPr>
          <w:rFonts w:asciiTheme="majorHAnsi" w:hAnsiTheme="majorHAnsi" w:cstheme="majorHAnsi"/>
          <w:color w:val="000000"/>
          <w:sz w:val="16"/>
          <w:szCs w:val="16"/>
        </w:rPr>
        <w:t xml:space="preserve"> For example, China in 2007 intentionally destroyed its Fengyun-1C weather satellite, and in 2009 the non-functioning Russian Cosmos 2251 satellite collided with the American Iridium 33 satellite. One-third of all orbital shrapnel can be traced to just these two collisions.</w:t>
      </w:r>
      <w:r w:rsidRPr="00416A7C">
        <w:rPr>
          <w:rFonts w:asciiTheme="majorHAnsi" w:hAnsiTheme="majorHAnsi" w:cstheme="majorHAnsi"/>
          <w:color w:val="000000"/>
          <w:sz w:val="16"/>
          <w:szCs w:val="16"/>
          <w:vertAlign w:val="superscript"/>
        </w:rPr>
        <w:t>16</w:t>
      </w:r>
      <w:r w:rsidRPr="00416A7C">
        <w:rPr>
          <w:rFonts w:asciiTheme="majorHAnsi" w:hAnsiTheme="majorHAnsi" w:cstheme="majorHAnsi"/>
          <w:color w:val="000000"/>
          <w:sz w:val="16"/>
          <w:szCs w:val="16"/>
        </w:rPr>
        <w:t xml:space="preserve"> Worse yet, orbital shrapnel smaller than ten centimeters and one kilogram is currently </w:t>
      </w:r>
      <w:proofErr w:type="spellStart"/>
      <w:r w:rsidRPr="00416A7C">
        <w:rPr>
          <w:rFonts w:asciiTheme="majorHAnsi" w:hAnsiTheme="majorHAnsi" w:cstheme="majorHAnsi"/>
          <w:color w:val="000000"/>
          <w:sz w:val="16"/>
          <w:szCs w:val="16"/>
        </w:rPr>
        <w:t>untrackable</w:t>
      </w:r>
      <w:proofErr w:type="spellEnd"/>
      <w:r w:rsidRPr="00416A7C">
        <w:rPr>
          <w:rFonts w:asciiTheme="majorHAnsi" w:hAnsiTheme="majorHAnsi" w:cstheme="majorHAnsi"/>
          <w:color w:val="000000"/>
          <w:sz w:val="16"/>
          <w:szCs w:val="16"/>
        </w:rPr>
        <w:t xml:space="preserve">, and because of the high collisional velocities, even shrapnel as small as </w:t>
      </w:r>
      <w:r w:rsidRPr="00416A7C">
        <w:rPr>
          <w:rFonts w:asciiTheme="majorHAnsi" w:hAnsiTheme="majorHAnsi" w:cstheme="majorHAnsi"/>
          <w:i/>
          <w:iCs/>
          <w:color w:val="000000"/>
          <w:sz w:val="16"/>
          <w:szCs w:val="16"/>
        </w:rPr>
        <w:t>five millimeters</w:t>
      </w:r>
      <w:r w:rsidRPr="00416A7C">
        <w:rPr>
          <w:rFonts w:asciiTheme="majorHAnsi" w:hAnsiTheme="majorHAnsi" w:cstheme="majorHAnsi"/>
          <w:color w:val="000000"/>
          <w:sz w:val="16"/>
          <w:szCs w:val="16"/>
        </w:rPr>
        <w:t xml:space="preserve"> can take out a spacecraft.</w:t>
      </w:r>
    </w:p>
    <w:p w14:paraId="2E2E67D7" w14:textId="77777777" w:rsidR="00CA7E21" w:rsidRDefault="00CA7E21" w:rsidP="00CA7E21"/>
    <w:p w14:paraId="455277A0" w14:textId="77777777" w:rsidR="00CA7E21" w:rsidRPr="00E96121" w:rsidRDefault="00CA7E21" w:rsidP="00CA7E21">
      <w:pPr>
        <w:pStyle w:val="Heading4"/>
      </w:pPr>
      <w:r>
        <w:t>SBSP is ineffective – launch costs, solar shading, and other costs.</w:t>
      </w:r>
    </w:p>
    <w:p w14:paraId="07C40AC6" w14:textId="77777777" w:rsidR="00CA7E21" w:rsidRPr="003F2B1B" w:rsidRDefault="00CA7E21" w:rsidP="00CA7E21">
      <w:r w:rsidRPr="003F2B1B">
        <w:rPr>
          <w:rStyle w:val="Style13ptBold"/>
        </w:rPr>
        <w:t>Murphy, 20 </w:t>
      </w:r>
      <w:r w:rsidRPr="003F2B1B">
        <w:t xml:space="preserve">(Tom Murphy, Tom Murphy is a professor of physics at the University of California, San Diego, and completed is PhD in astrophysics at Caltech, “Space-Based Solar Power”, 12-3-2020, accessed on 4-9-2022, </w:t>
      </w:r>
      <w:proofErr w:type="spellStart"/>
      <w:r w:rsidRPr="003F2B1B">
        <w:t>Dothemath.ucsd</w:t>
      </w:r>
      <w:proofErr w:type="spellEnd"/>
      <w:r w:rsidRPr="003F2B1B">
        <w:t>, "Space-Based Solar Power | Do the Math", https://dothemath.ucsd.edu/2012/03/space-based-solar-power/) //</w:t>
      </w:r>
      <w:proofErr w:type="spellStart"/>
      <w:r w:rsidRPr="003F2B1B">
        <w:t>phs</w:t>
      </w:r>
      <w:proofErr w:type="spellEnd"/>
      <w:r w:rsidRPr="003F2B1B">
        <w:t xml:space="preserve"> </w:t>
      </w:r>
      <w:proofErr w:type="spellStart"/>
      <w:r w:rsidRPr="003F2B1B">
        <w:t>st</w:t>
      </w:r>
      <w:proofErr w:type="spellEnd"/>
    </w:p>
    <w:p w14:paraId="06DDF2A6" w14:textId="77777777" w:rsidR="00CA7E21" w:rsidRPr="00E96121" w:rsidRDefault="00CA7E21" w:rsidP="00CA7E21">
      <w:pPr>
        <w:pStyle w:val="NormalWeb"/>
        <w:shd w:val="clear" w:color="auto" w:fill="FFFFFF"/>
        <w:spacing w:after="0" w:line="0" w:lineRule="atLeast"/>
        <w:rPr>
          <w:rStyle w:val="Emphasis"/>
        </w:rPr>
      </w:pPr>
      <w:r w:rsidRPr="003F2B1B">
        <w:rPr>
          <w:color w:val="000000"/>
          <w:sz w:val="14"/>
        </w:rPr>
        <w:t xml:space="preserve">Launch Costs This brings us to the tremendous cost of launching stuff into space. </w:t>
      </w:r>
      <w:r w:rsidRPr="00E96121">
        <w:rPr>
          <w:rStyle w:val="Emphasis"/>
        </w:rPr>
        <w:t>Today’s cost for putting stuff into geosynchronous orbit is about $20,000 per kilogram of launched material.</w:t>
      </w:r>
      <w:r w:rsidRPr="003F2B1B">
        <w:rPr>
          <w:color w:val="000000"/>
          <w:sz w:val="14"/>
        </w:rPr>
        <w:t xml:space="preserve"> We have a history of hope and optimism that launch costs will plummet in the future. So far, that has not really happened, and </w:t>
      </w:r>
      <w:r w:rsidRPr="00E96121">
        <w:rPr>
          <w:rStyle w:val="Emphasis"/>
        </w:rPr>
        <w:t xml:space="preserve">rising energy prices are not going to help drive costs </w:t>
      </w:r>
      <w:proofErr w:type="gramStart"/>
      <w:r w:rsidRPr="00E96121">
        <w:rPr>
          <w:rStyle w:val="Emphasis"/>
        </w:rPr>
        <w:t>ever-lower</w:t>
      </w:r>
      <w:proofErr w:type="gramEnd"/>
      <w:r w:rsidRPr="00E96121">
        <w:rPr>
          <w:rStyle w:val="Emphasis"/>
        </w:rPr>
        <w:t>.</w:t>
      </w:r>
      <w:r w:rsidRPr="003F2B1B">
        <w:rPr>
          <w:color w:val="000000"/>
          <w:sz w:val="14"/>
        </w:rPr>
        <w:t xml:space="preserve"> Meanwhile, the U.S. space program appears to be scaling back. In 1999, </w:t>
      </w:r>
      <w:r w:rsidRPr="006E0956">
        <w:rPr>
          <w:rStyle w:val="Emphasis"/>
          <w:highlight w:val="cyan"/>
        </w:rPr>
        <w:t>NASA initiated a</w:t>
      </w:r>
      <w:r w:rsidRPr="00E96121">
        <w:rPr>
          <w:rStyle w:val="Emphasis"/>
        </w:rPr>
        <w:t xml:space="preserve"> $22 million </w:t>
      </w:r>
      <w:r w:rsidRPr="006E0956">
        <w:rPr>
          <w:rStyle w:val="Emphasis"/>
          <w:highlight w:val="cyan"/>
        </w:rPr>
        <w:t>study</w:t>
      </w:r>
      <w:r w:rsidRPr="00E96121">
        <w:rPr>
          <w:rStyle w:val="Emphasis"/>
        </w:rPr>
        <w:t xml:space="preserve"> investigating the feasibility of space-based solar power. Among their conclusions was that </w:t>
      </w:r>
      <w:r w:rsidRPr="006E0956">
        <w:rPr>
          <w:rStyle w:val="Emphasis"/>
          <w:highlight w:val="cyan"/>
        </w:rPr>
        <w:t>launch costs would need to come down to $100–200 per kg</w:t>
      </w:r>
      <w:r w:rsidRPr="00E96121">
        <w:rPr>
          <w:rStyle w:val="Emphasis"/>
        </w:rPr>
        <w:t xml:space="preserve"> to make space-based solar power economically competitive</w:t>
      </w:r>
      <w:r w:rsidRPr="003F2B1B">
        <w:rPr>
          <w:color w:val="000000"/>
          <w:sz w:val="14"/>
        </w:rPr>
        <w:t xml:space="preserve">. It is hard to imagine accomplishing a factor-of-100 reduction in launch costs. Let’s do our own quick analysis. A standard rooftop panel delivers about 10 W per kilogram of mass (slightly better than this, but I will stick to round numbers). </w:t>
      </w:r>
      <w:r w:rsidRPr="00D93971">
        <w:rPr>
          <w:rStyle w:val="Emphasis"/>
        </w:rPr>
        <w:t>Let’s say a light-weighted version for space achieves an impressive factor-of-100 improvement: same power for 1% the mass. This gives 1 kW/kg.</w:t>
      </w:r>
      <w:r w:rsidRPr="003F2B1B">
        <w:rPr>
          <w:color w:val="000000"/>
          <w:sz w:val="14"/>
        </w:rPr>
        <w:t xml:space="preserve"> I might be grossly over-optimistic in this estimate, but we’ll see where it takes us. Ignoring other infrastructure overhead (wiring, propulsion systems, structural support, microwave transmission antenna, communications, etc.), </w:t>
      </w:r>
      <w:r w:rsidRPr="00D93971">
        <w:rPr>
          <w:rStyle w:val="Emphasis"/>
        </w:rPr>
        <w:t>we end up with a launch cost of $40 per delivered Watt, accounting for 50% delivery efficiency—and this is just the launch cost</w:t>
      </w:r>
      <w:r w:rsidRPr="003F2B1B">
        <w:rPr>
          <w:color w:val="000000"/>
          <w:sz w:val="14"/>
        </w:rPr>
        <w:t xml:space="preserve">. I’ll bet the space-qualified ultralight PV panels are not as cheap as the knock-about panels we put on our roofs for $2/W. So maybe </w:t>
      </w:r>
      <w:r w:rsidRPr="006E0956">
        <w:rPr>
          <w:rStyle w:val="Emphasis"/>
          <w:highlight w:val="cyan"/>
        </w:rPr>
        <w:t>the cost of the space hardware</w:t>
      </w:r>
      <w:r w:rsidRPr="00D93971">
        <w:rPr>
          <w:rStyle w:val="Emphasis"/>
        </w:rPr>
        <w:t>, launch of all systems, and build-out of expansive ground systems will cost upwards of $60/W—</w:t>
      </w:r>
      <w:r w:rsidRPr="006E0956">
        <w:rPr>
          <w:rStyle w:val="Emphasis"/>
          <w:highlight w:val="cyan"/>
        </w:rPr>
        <w:t>becoming $400/W</w:t>
      </w:r>
      <w:r w:rsidRPr="00D93971">
        <w:rPr>
          <w:rStyle w:val="Emphasis"/>
        </w:rPr>
        <w:t xml:space="preserve"> if we don’t manage the 100× weight reduction per Watt</w:t>
      </w:r>
      <w:r w:rsidRPr="003F2B1B">
        <w:rPr>
          <w:color w:val="000000"/>
          <w:sz w:val="14"/>
        </w:rPr>
        <w:t xml:space="preserve">, settling for 10× instead. Granted, the constant illumination provides a factor of three in favor of space, so we can give it a 3× discount for its full-time contribution. But still, </w:t>
      </w:r>
      <w:r w:rsidRPr="00D93971">
        <w:rPr>
          <w:rStyle w:val="Emphasis"/>
        </w:rPr>
        <w:t xml:space="preserve">compared to typical ground installation costs at $5/W, we find that the </w:t>
      </w:r>
      <w:r w:rsidRPr="006E0956">
        <w:rPr>
          <w:rStyle w:val="Emphasis"/>
          <w:highlight w:val="cyan"/>
        </w:rPr>
        <w:t>solar</w:t>
      </w:r>
      <w:r w:rsidRPr="00D93971">
        <w:rPr>
          <w:rStyle w:val="Emphasis"/>
        </w:rPr>
        <w:t xml:space="preserve"> approach </w:t>
      </w:r>
      <w:r w:rsidRPr="006E0956">
        <w:rPr>
          <w:rStyle w:val="Emphasis"/>
          <w:highlight w:val="cyan"/>
        </w:rPr>
        <w:t>is</w:t>
      </w:r>
      <w:r w:rsidRPr="00D93971">
        <w:rPr>
          <w:rStyle w:val="Emphasis"/>
        </w:rPr>
        <w:t xml:space="preserve"> at least </w:t>
      </w:r>
      <w:r w:rsidRPr="006E0956">
        <w:rPr>
          <w:rStyle w:val="Emphasis"/>
          <w:highlight w:val="cyan"/>
        </w:rPr>
        <w:t>four times more expensive</w:t>
      </w:r>
      <w:r w:rsidRPr="00D93971">
        <w:rPr>
          <w:rStyle w:val="Emphasis"/>
        </w:rPr>
        <w:t xml:space="preserve">. </w:t>
      </w:r>
      <w:r w:rsidRPr="003F2B1B">
        <w:rPr>
          <w:color w:val="000000"/>
          <w:sz w:val="14"/>
        </w:rPr>
        <w:t xml:space="preserve">You can even throw in batteries in the ground system without exceeding the space cost, and all the reasons for going to space have melted away. Energy Return on Energy Invested My initial reaction to the notion of flinging solar panels in space was that </w:t>
      </w:r>
      <w:r w:rsidRPr="00E96121">
        <w:rPr>
          <w:rStyle w:val="Emphasis"/>
        </w:rPr>
        <w:t>the energy needed to launch panels to geosynchronous orbit might totally undermine the energy delivered by such a system.</w:t>
      </w:r>
      <w:r w:rsidRPr="003F2B1B">
        <w:rPr>
          <w:color w:val="000000"/>
          <w:sz w:val="14"/>
        </w:rPr>
        <w:t xml:space="preserve"> Let’s take a quick look with approximate numbers. First, today’s </w:t>
      </w:r>
      <w:r w:rsidRPr="006E0956">
        <w:rPr>
          <w:rStyle w:val="Emphasis"/>
          <w:highlight w:val="cyan"/>
        </w:rPr>
        <w:t>silicon solar panels return</w:t>
      </w:r>
      <w:r w:rsidRPr="00E96121">
        <w:rPr>
          <w:rStyle w:val="Emphasis"/>
        </w:rPr>
        <w:t xml:space="preserve"> their </w:t>
      </w:r>
      <w:r w:rsidRPr="006E0956">
        <w:rPr>
          <w:rStyle w:val="Emphasis"/>
          <w:highlight w:val="cyan"/>
        </w:rPr>
        <w:t>investment</w:t>
      </w:r>
      <w:r w:rsidRPr="00E96121">
        <w:rPr>
          <w:rStyle w:val="Emphasis"/>
        </w:rPr>
        <w:t xml:space="preserve"> of energy </w:t>
      </w:r>
      <w:r w:rsidRPr="006E0956">
        <w:rPr>
          <w:rStyle w:val="Emphasis"/>
          <w:highlight w:val="cyan"/>
        </w:rPr>
        <w:t>after 3–4 years</w:t>
      </w:r>
      <w:r w:rsidRPr="00E96121">
        <w:rPr>
          <w:rStyle w:val="Emphasis"/>
        </w:rPr>
        <w:t xml:space="preserve"> of deployment. </w:t>
      </w:r>
      <w:r w:rsidRPr="003F2B1B">
        <w:rPr>
          <w:color w:val="000000"/>
          <w:sz w:val="14"/>
        </w:rPr>
        <w:t xml:space="preserve">Stick them in the sun for 30–40 years, and </w:t>
      </w:r>
      <w:r w:rsidRPr="00E96121">
        <w:rPr>
          <w:rStyle w:val="Emphasis"/>
        </w:rPr>
        <w:t>you have an EROEI of 10:1.</w:t>
      </w:r>
      <w:r w:rsidRPr="003F2B1B">
        <w:rPr>
          <w:color w:val="000000"/>
          <w:sz w:val="14"/>
        </w:rPr>
        <w:t xml:space="preserve"> </w:t>
      </w:r>
      <w:proofErr w:type="gramStart"/>
      <w:r w:rsidRPr="003F2B1B">
        <w:rPr>
          <w:color w:val="000000"/>
          <w:sz w:val="14"/>
        </w:rPr>
        <w:t>Specially</w:t>
      </w:r>
      <w:proofErr w:type="gramEnd"/>
      <w:r w:rsidRPr="003F2B1B">
        <w:rPr>
          <w:color w:val="000000"/>
          <w:sz w:val="14"/>
        </w:rPr>
        <w:t xml:space="preserve"> light-weighted space panels will likely require more energy to make per kilowatt, but will spend a much greater fraction of their time in space soaking up energy. Let’s just guess that the payback would be 5 years if the space panel were deployed on the ground. But in space, the panel works five times longer per day than the panels for which the 3–</w:t>
      </w:r>
      <w:proofErr w:type="gramStart"/>
      <w:r w:rsidRPr="003F2B1B">
        <w:rPr>
          <w:color w:val="000000"/>
          <w:sz w:val="14"/>
        </w:rPr>
        <w:t>4 year</w:t>
      </w:r>
      <w:proofErr w:type="gramEnd"/>
      <w:r w:rsidRPr="003F2B1B">
        <w:rPr>
          <w:color w:val="000000"/>
          <w:sz w:val="14"/>
        </w:rPr>
        <w:t xml:space="preserve"> payback is calculated. So let’s call it an even one year for manufacture payback in space. </w:t>
      </w:r>
      <w:r w:rsidRPr="00E96121">
        <w:rPr>
          <w:rStyle w:val="Emphasis"/>
        </w:rPr>
        <w:t xml:space="preserve">Panels in </w:t>
      </w:r>
      <w:r w:rsidRPr="006E0956">
        <w:rPr>
          <w:rStyle w:val="Emphasis"/>
          <w:highlight w:val="cyan"/>
        </w:rPr>
        <w:t>space will be subjected to</w:t>
      </w:r>
      <w:r w:rsidRPr="00E96121">
        <w:rPr>
          <w:rStyle w:val="Emphasis"/>
        </w:rPr>
        <w:t xml:space="preserve"> a much </w:t>
      </w:r>
      <w:r w:rsidRPr="006E0956">
        <w:rPr>
          <w:rStyle w:val="Emphasis"/>
          <w:highlight w:val="cyan"/>
        </w:rPr>
        <w:t>harsher cosmic ray</w:t>
      </w:r>
      <w:r w:rsidRPr="00E96121">
        <w:rPr>
          <w:rStyle w:val="Emphasis"/>
        </w:rPr>
        <w:t xml:space="preserve"> (and damaging debris) environment than those on the ground, so we</w:t>
      </w:r>
      <w:r w:rsidRPr="003F2B1B">
        <w:rPr>
          <w:color w:val="000000"/>
          <w:sz w:val="14"/>
        </w:rPr>
        <w:t xml:space="preserve"> should </w:t>
      </w:r>
      <w:r w:rsidRPr="00E96121">
        <w:rPr>
          <w:rStyle w:val="Emphasis"/>
        </w:rPr>
        <w:t>reduce the lifetime to</w:t>
      </w:r>
      <w:r w:rsidRPr="003F2B1B">
        <w:rPr>
          <w:color w:val="000000"/>
          <w:sz w:val="14"/>
        </w:rPr>
        <w:t xml:space="preserve">, say, </w:t>
      </w:r>
      <w:r w:rsidRPr="00E96121">
        <w:rPr>
          <w:rStyle w:val="Emphasis"/>
        </w:rPr>
        <w:t>20 years.</w:t>
      </w:r>
      <w:r w:rsidRPr="003F2B1B">
        <w:rPr>
          <w:color w:val="000000"/>
          <w:sz w:val="14"/>
        </w:rPr>
        <w:t xml:space="preserve"> Still, that’s a 20:1 EROEI for the manufacturing piece alone. But then there’s the launch. A study of gross </w:t>
      </w:r>
      <w:r w:rsidRPr="00E96121">
        <w:rPr>
          <w:rStyle w:val="Emphasis"/>
        </w:rPr>
        <w:t>weight of rockets compared to payload delivered to geosynchronous orbit reveals a roughly 100:1 ratio.</w:t>
      </w:r>
      <w:r w:rsidRPr="003F2B1B">
        <w:rPr>
          <w:color w:val="000000"/>
          <w:sz w:val="14"/>
        </w:rPr>
        <w:t xml:space="preserve"> This intuitively makes sense to me given the logarithmic rocket equation: </w:t>
      </w:r>
      <w:r w:rsidRPr="00E96121">
        <w:rPr>
          <w:rStyle w:val="Emphasis"/>
        </w:rPr>
        <w:t xml:space="preserve">much of the fuel is spent lifting the fuel that must be spent to lift more fuel, etc. </w:t>
      </w:r>
      <w:r w:rsidRPr="003F2B1B">
        <w:rPr>
          <w:color w:val="000000"/>
          <w:sz w:val="14"/>
        </w:rPr>
        <w:t xml:space="preserve">(see the appendix of the stranded resources post for my explanation of this). There is a nice rule of thumb—highly approximate—that the embodied energy in products is about the same as that of the equivalent mass of gasoline, at about 40 MJ/kg. Aluminum production requires more, at 220 MJ/kg, but many materials are surprisingly close to this value (and fuel will be right on the mark). A rocket will use a lot of aluminum, but much more fuel. So we might go with a round number like 50 MJ per kg. </w:t>
      </w:r>
      <w:r w:rsidRPr="00E96121">
        <w:rPr>
          <w:rStyle w:val="Emphasis"/>
        </w:rPr>
        <w:t>If I take my ultra-lightweight panel producing 1 kW/kg, I must launch 100 kg of rocket</w:t>
      </w:r>
      <w:r w:rsidRPr="003F2B1B">
        <w:rPr>
          <w:color w:val="000000"/>
          <w:sz w:val="14"/>
        </w:rPr>
        <w:t xml:space="preserve">, at a cost of 5 GJ. A 1 kW panel will </w:t>
      </w:r>
      <w:r w:rsidRPr="003F2B1B">
        <w:rPr>
          <w:color w:val="000000"/>
          <w:sz w:val="14"/>
        </w:rPr>
        <w:lastRenderedPageBreak/>
        <w:t xml:space="preserve">deliver 0.5 kW to the end-user, after transmission/conversion losses are considered. The 5 GJ launch price tag is then paid off in 107 seconds, or about one third of a year. Add the embodied energy of the other components in space and on the ground, and I could easily believe </w:t>
      </w:r>
      <w:r w:rsidRPr="00E96121">
        <w:rPr>
          <w:rStyle w:val="Emphasis"/>
        </w:rPr>
        <w:t>we get to a year payback—now bringing the total (manufacture plus launch) to two years</w:t>
      </w:r>
      <w:r w:rsidRPr="003F2B1B">
        <w:rPr>
          <w:color w:val="000000"/>
          <w:sz w:val="14"/>
        </w:rPr>
        <w:t xml:space="preserve"> and an EROEI around 10:1. </w:t>
      </w:r>
      <w:r w:rsidRPr="00E96121">
        <w:rPr>
          <w:rStyle w:val="Emphasis"/>
        </w:rPr>
        <w:t xml:space="preserve">If my 100× light-weighting proves to be unrealistic, and we can only realize a factor of ten improvement over our rooftop panels, the </w:t>
      </w:r>
      <w:r w:rsidRPr="006E0956">
        <w:rPr>
          <w:rStyle w:val="Emphasis"/>
          <w:highlight w:val="cyan"/>
        </w:rPr>
        <w:t>solar panel launch cost climbs to three years</w:t>
      </w:r>
      <w:r w:rsidRPr="00E96121">
        <w:rPr>
          <w:rStyle w:val="Emphasis"/>
        </w:rPr>
        <w:t>, so that adding other components results in perhaps a 4:1 EROEI.</w:t>
      </w:r>
      <w:r>
        <w:rPr>
          <w:rStyle w:val="Emphasis"/>
        </w:rPr>
        <w:t xml:space="preserve"> </w:t>
      </w:r>
      <w:r w:rsidRPr="003F2B1B">
        <w:rPr>
          <w:color w:val="000000"/>
          <w:sz w:val="14"/>
        </w:rPr>
        <w:t xml:space="preserve">In the end, the EROEI is not as prohibitive as I imagined: it’s not a net energy drain as I might have feared. But </w:t>
      </w:r>
      <w:r w:rsidRPr="006E0956">
        <w:rPr>
          <w:rStyle w:val="Emphasis"/>
          <w:highlight w:val="cyan"/>
        </w:rPr>
        <w:t>it’s not</w:t>
      </w:r>
      <w:r w:rsidRPr="00E96121">
        <w:rPr>
          <w:rStyle w:val="Emphasis"/>
        </w:rPr>
        <w:t xml:space="preserve"> obviously </w:t>
      </w:r>
      <w:r w:rsidRPr="006E0956">
        <w:rPr>
          <w:rStyle w:val="Emphasis"/>
          <w:highlight w:val="cyan"/>
        </w:rPr>
        <w:t>better than conventional solar</w:t>
      </w:r>
      <w:r w:rsidRPr="00E96121">
        <w:rPr>
          <w:rStyle w:val="Emphasis"/>
        </w:rPr>
        <w:t xml:space="preserve"> either.</w:t>
      </w:r>
    </w:p>
    <w:p w14:paraId="0BB27DEF" w14:textId="77777777" w:rsidR="00CA7E21" w:rsidRPr="00416A7C"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5995F311" w14:textId="77777777" w:rsidR="00CA7E21" w:rsidRPr="00416A7C"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689ACAAF" w14:textId="77777777" w:rsidR="00CA7E21" w:rsidRPr="00416A7C" w:rsidRDefault="00CA7E21" w:rsidP="00CA7E21">
      <w:pPr>
        <w:pStyle w:val="Heading4"/>
        <w:rPr>
          <w:rFonts w:asciiTheme="majorHAnsi" w:hAnsiTheme="majorHAnsi" w:cstheme="majorHAnsi"/>
        </w:rPr>
      </w:pPr>
      <w:r w:rsidRPr="00416A7C">
        <w:rPr>
          <w:rFonts w:asciiTheme="majorHAnsi" w:hAnsiTheme="majorHAnsi" w:cstheme="majorHAnsi"/>
        </w:rPr>
        <w:t>SBSP is inefficient – its way cheaper to just build more solar panels</w:t>
      </w:r>
    </w:p>
    <w:p w14:paraId="155E90EA" w14:textId="77777777" w:rsidR="00CA7E21" w:rsidRPr="00416A7C"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r w:rsidRPr="00416A7C">
        <w:rPr>
          <w:rStyle w:val="Style13ptBold"/>
          <w:rFonts w:asciiTheme="majorHAnsi" w:hAnsiTheme="majorHAnsi" w:cstheme="majorHAnsi"/>
        </w:rPr>
        <w:t xml:space="preserve">Murphy 12, </w:t>
      </w:r>
      <w:r w:rsidRPr="00416A7C">
        <w:rPr>
          <w:rStyle w:val="Style13ptBold"/>
          <w:rFonts w:asciiTheme="majorHAnsi" w:hAnsiTheme="majorHAnsi" w:cstheme="majorHAnsi"/>
          <w:b w:val="0"/>
          <w:bCs/>
          <w:sz w:val="16"/>
          <w:szCs w:val="16"/>
        </w:rPr>
        <w:t xml:space="preserve">(Tom Murphy is a professor of physics at the University of California, San Diego, and completed is PhD in astrophysics at Caltech, “Space-Based Solar Power”), 3-20-12, Do the Math, </w:t>
      </w:r>
      <w:hyperlink r:id="rId28" w:history="1">
        <w:r w:rsidRPr="00416A7C">
          <w:rPr>
            <w:rStyle w:val="Hyperlink"/>
            <w:rFonts w:asciiTheme="majorHAnsi" w:hAnsiTheme="majorHAnsi" w:cstheme="majorHAnsi"/>
            <w:sz w:val="16"/>
            <w:szCs w:val="16"/>
          </w:rPr>
          <w:t>https://dothemath.ucsd.edu/2012/03/space-based-solar-power/</w:t>
        </w:r>
      </w:hyperlink>
      <w:r w:rsidRPr="00416A7C">
        <w:rPr>
          <w:rFonts w:asciiTheme="majorHAnsi" w:hAnsiTheme="majorHAnsi" w:cstheme="majorHAnsi"/>
          <w:color w:val="000000"/>
          <w:sz w:val="16"/>
          <w:szCs w:val="16"/>
        </w:rPr>
        <w:t xml:space="preserve">  Accessed 1-12-21 // MNHS NL</w:t>
      </w:r>
    </w:p>
    <w:p w14:paraId="67EA25B7" w14:textId="77777777" w:rsidR="00CA7E21" w:rsidRPr="00416A7C"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1CB5CCFA" w14:textId="77777777" w:rsidR="00CA7E21" w:rsidRPr="00416A7C" w:rsidRDefault="00CA7E21" w:rsidP="00CA7E21">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05855117" w14:textId="77777777" w:rsidR="00CA7E21" w:rsidRPr="00416A7C" w:rsidRDefault="00CA7E21" w:rsidP="00CA7E21">
      <w:pPr>
        <w:pStyle w:val="NormalWeb"/>
        <w:shd w:val="clear" w:color="auto" w:fill="FFFFFF"/>
        <w:spacing w:before="0" w:beforeAutospacing="0" w:after="390" w:afterAutospacing="0"/>
        <w:textAlignment w:val="baseline"/>
        <w:rPr>
          <w:rFonts w:asciiTheme="majorHAnsi" w:hAnsiTheme="majorHAnsi" w:cstheme="majorHAnsi"/>
          <w:color w:val="373737"/>
          <w:sz w:val="16"/>
          <w:szCs w:val="16"/>
        </w:rPr>
      </w:pPr>
      <w:r w:rsidRPr="00416A7C">
        <w:rPr>
          <w:rStyle w:val="StyleUnderline"/>
          <w:rFonts w:asciiTheme="majorHAnsi" w:hAnsiTheme="majorHAnsi" w:cstheme="majorHAnsi"/>
        </w:rPr>
        <w:t xml:space="preserve">First, let’s understand the ground-based alternative well enough to know what space buys us. But in </w:t>
      </w:r>
      <w:r w:rsidRPr="00416A7C">
        <w:rPr>
          <w:rStyle w:val="StyleUnderline"/>
          <w:rFonts w:asciiTheme="majorHAnsi" w:hAnsiTheme="majorHAnsi" w:cstheme="majorHAnsi"/>
          <w:highlight w:val="green"/>
        </w:rPr>
        <w:t>comparing ground-based solar to space-based solar</w:t>
      </w:r>
      <w:r w:rsidRPr="00416A7C">
        <w:rPr>
          <w:rStyle w:val="StyleUnderline"/>
          <w:rFonts w:asciiTheme="majorHAnsi" w:hAnsiTheme="majorHAnsi" w:cstheme="majorHAnsi"/>
        </w:rPr>
        <w:t>,</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I will depart from what I think may be the most practical/economic path for ground-based solar</w:t>
      </w:r>
      <w:r w:rsidRPr="00416A7C">
        <w:rPr>
          <w:rStyle w:val="StyleUnderline"/>
          <w:rFonts w:asciiTheme="majorHAnsi" w:hAnsiTheme="majorHAnsi" w:cstheme="majorHAnsi"/>
        </w:rPr>
        <w:t xml:space="preserve">. I do this because </w:t>
      </w:r>
      <w:r w:rsidRPr="00416A7C">
        <w:rPr>
          <w:rStyle w:val="StyleUnderline"/>
          <w:rFonts w:asciiTheme="majorHAnsi" w:hAnsiTheme="majorHAnsi" w:cstheme="majorHAnsi"/>
          <w:highlight w:val="green"/>
        </w:rPr>
        <w:t>space-based</w:t>
      </w:r>
      <w:r w:rsidRPr="00416A7C">
        <w:rPr>
          <w:rStyle w:val="StyleUnderline"/>
          <w:rFonts w:asciiTheme="majorHAnsi" w:hAnsiTheme="majorHAnsi" w:cstheme="majorHAnsi"/>
        </w:rPr>
        <w:t xml:space="preserve"> solar </w:t>
      </w:r>
      <w:r w:rsidRPr="00416A7C">
        <w:rPr>
          <w:rStyle w:val="StyleUnderline"/>
          <w:rFonts w:asciiTheme="majorHAnsi" w:hAnsiTheme="majorHAnsi" w:cstheme="majorHAnsi"/>
          <w:highlight w:val="green"/>
        </w:rPr>
        <w:t>adds</w:t>
      </w:r>
      <w:r w:rsidRPr="00416A7C">
        <w:rPr>
          <w:rStyle w:val="StyleUnderline"/>
          <w:rFonts w:asciiTheme="majorHAnsi" w:hAnsiTheme="majorHAnsi" w:cstheme="majorHAnsi"/>
        </w:rPr>
        <w:t xml:space="preserve"> so much </w:t>
      </w:r>
      <w:r w:rsidRPr="00416A7C">
        <w:rPr>
          <w:rStyle w:val="StyleUnderline"/>
          <w:rFonts w:asciiTheme="majorHAnsi" w:hAnsiTheme="majorHAnsi" w:cstheme="majorHAnsi"/>
          <w:highlight w:val="green"/>
        </w:rPr>
        <w:t>expense and complexity</w:t>
      </w:r>
      <w:r w:rsidRPr="00416A7C">
        <w:rPr>
          <w:rStyle w:val="StyleUnderline"/>
          <w:rFonts w:asciiTheme="majorHAnsi" w:hAnsiTheme="majorHAnsi" w:cstheme="majorHAnsi"/>
        </w:rPr>
        <w:t xml:space="preserve"> that we gain a large margin for upping the expense and complexity on the ground as well.</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For example, transmission of power from space-based solar installations would likely be by microwave link to the ground. If we’re talking about sending power 36,000 km from geosynchronous orbit, I presume we would not </w:t>
      </w:r>
      <w:proofErr w:type="spellStart"/>
      <w:r w:rsidRPr="00416A7C">
        <w:rPr>
          <w:rFonts w:asciiTheme="majorHAnsi" w:hAnsiTheme="majorHAnsi" w:cstheme="majorHAnsi"/>
          <w:color w:val="373737"/>
          <w:sz w:val="16"/>
          <w:szCs w:val="16"/>
        </w:rPr>
        <w:t>balk</w:t>
      </w:r>
      <w:proofErr w:type="spellEnd"/>
      <w:r w:rsidRPr="00416A7C">
        <w:rPr>
          <w:rFonts w:asciiTheme="majorHAnsi" w:hAnsiTheme="majorHAnsi" w:cstheme="majorHAnsi"/>
          <w:color w:val="373737"/>
          <w:sz w:val="16"/>
          <w:szCs w:val="16"/>
        </w:rPr>
        <w:t xml:space="preserve"> about transporting it a few thousand kilometers across the surface of the Earth</w:t>
      </w:r>
      <w:r w:rsidRPr="00416A7C">
        <w:rPr>
          <w:rFonts w:asciiTheme="majorHAnsi" w:hAnsiTheme="majorHAnsi" w:cstheme="majorHAnsi"/>
          <w:color w:val="373737"/>
          <w:szCs w:val="22"/>
        </w:rPr>
        <w:t xml:space="preserve">. </w:t>
      </w:r>
      <w:r w:rsidRPr="00416A7C">
        <w:rPr>
          <w:rStyle w:val="StyleUnderline"/>
          <w:rFonts w:asciiTheme="majorHAnsi" w:hAnsiTheme="majorHAnsi" w:cstheme="majorHAnsi"/>
        </w:rPr>
        <w:t xml:space="preserve">This allows us to put solar collectors in hotspots, like the </w:t>
      </w:r>
      <w:r w:rsidRPr="00416A7C">
        <w:rPr>
          <w:rStyle w:val="StyleUnderline"/>
          <w:rFonts w:asciiTheme="majorHAnsi" w:hAnsiTheme="majorHAnsi" w:cstheme="majorHAnsi"/>
          <w:highlight w:val="green"/>
        </w:rPr>
        <w:t>Desert Southwest</w:t>
      </w:r>
      <w:r w:rsidRPr="00416A7C">
        <w:rPr>
          <w:rStyle w:val="StyleUnderline"/>
          <w:rFonts w:asciiTheme="majorHAnsi" w:hAnsiTheme="majorHAnsi" w:cstheme="majorHAnsi"/>
        </w:rPr>
        <w:t xml:space="preserve"> of the U.S. or Northern Africa to supply Europe. A flat panel tilted south at latitude in the Mojave Desert of California </w:t>
      </w:r>
      <w:r w:rsidRPr="00416A7C">
        <w:rPr>
          <w:rStyle w:val="StyleUnderline"/>
          <w:rFonts w:asciiTheme="majorHAnsi" w:hAnsiTheme="majorHAnsi" w:cstheme="majorHAnsi"/>
          <w:highlight w:val="green"/>
        </w:rPr>
        <w:t>would gather</w:t>
      </w:r>
      <w:r w:rsidRPr="00416A7C">
        <w:rPr>
          <w:rStyle w:val="StyleUnderline"/>
          <w:rFonts w:asciiTheme="majorHAnsi" w:hAnsiTheme="majorHAnsi" w:cstheme="majorHAnsi"/>
        </w:rPr>
        <w:t xml:space="preserve"> an annual average of </w:t>
      </w:r>
      <w:r w:rsidRPr="00416A7C">
        <w:rPr>
          <w:rStyle w:val="StyleUnderline"/>
          <w:rFonts w:asciiTheme="majorHAnsi" w:hAnsiTheme="majorHAnsi" w:cstheme="majorHAnsi"/>
          <w:highlight w:val="green"/>
        </w:rPr>
        <w:t>6.6</w:t>
      </w:r>
      <w:r w:rsidRPr="00416A7C">
        <w:rPr>
          <w:rStyle w:val="StyleUnderline"/>
          <w:rFonts w:asciiTheme="majorHAnsi" w:hAnsiTheme="majorHAnsi" w:cstheme="majorHAnsi"/>
        </w:rPr>
        <w:t xml:space="preserve"> full-sun-equivalent </w:t>
      </w:r>
      <w:r w:rsidRPr="00416A7C">
        <w:rPr>
          <w:rStyle w:val="StyleUnderline"/>
          <w:rFonts w:asciiTheme="majorHAnsi" w:hAnsiTheme="majorHAnsi" w:cstheme="majorHAnsi"/>
          <w:highlight w:val="green"/>
        </w:rPr>
        <w:t>hours</w:t>
      </w:r>
      <w:r w:rsidRPr="00416A7C">
        <w:rPr>
          <w:rStyle w:val="StyleUnderline"/>
          <w:rFonts w:asciiTheme="majorHAnsi" w:hAnsiTheme="majorHAnsi" w:cstheme="majorHAnsi"/>
        </w:rPr>
        <w:t xml:space="preserve"> per day across the year, varying from 5.2 to 7.4 across the months of the year,</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according to the </w:t>
      </w:r>
      <w:r w:rsidRPr="00416A7C">
        <w:rPr>
          <w:rFonts w:asciiTheme="majorHAnsi" w:eastAsiaTheme="majorEastAsia" w:hAnsiTheme="majorHAnsi" w:cstheme="majorHAnsi"/>
          <w:color w:val="373737"/>
          <w:sz w:val="16"/>
          <w:szCs w:val="16"/>
          <w:bdr w:val="none" w:sz="0" w:space="0" w:color="auto" w:frame="1"/>
        </w:rPr>
        <w:t xml:space="preserve">NREL </w:t>
      </w:r>
      <w:proofErr w:type="spellStart"/>
      <w:r w:rsidRPr="00416A7C">
        <w:rPr>
          <w:rFonts w:asciiTheme="majorHAnsi" w:eastAsiaTheme="majorEastAsia" w:hAnsiTheme="majorHAnsi" w:cstheme="majorHAnsi"/>
          <w:color w:val="373737"/>
          <w:sz w:val="16"/>
          <w:szCs w:val="16"/>
          <w:bdr w:val="none" w:sz="0" w:space="0" w:color="auto" w:frame="1"/>
        </w:rPr>
        <w:t>redbook</w:t>
      </w:r>
      <w:proofErr w:type="spellEnd"/>
      <w:r w:rsidRPr="00416A7C">
        <w:rPr>
          <w:rFonts w:asciiTheme="majorHAnsi" w:eastAsiaTheme="majorEastAsia" w:hAnsiTheme="majorHAnsi" w:cstheme="majorHAnsi"/>
          <w:color w:val="373737"/>
          <w:sz w:val="16"/>
          <w:szCs w:val="16"/>
          <w:bdr w:val="none" w:sz="0" w:space="0" w:color="auto" w:frame="1"/>
        </w:rPr>
        <w:t xml:space="preserve"> study</w:t>
      </w:r>
      <w:r w:rsidRPr="00416A7C">
        <w:rPr>
          <w:rStyle w:val="StyleUnderline"/>
          <w:rFonts w:asciiTheme="majorHAnsi" w:hAnsiTheme="majorHAnsi" w:cstheme="majorHAnsi"/>
        </w:rPr>
        <w:t xml:space="preserve">. Next, </w:t>
      </w:r>
      <w:proofErr w:type="gramStart"/>
      <w:r w:rsidRPr="00416A7C">
        <w:rPr>
          <w:rStyle w:val="StyleUnderline"/>
          <w:rFonts w:asciiTheme="majorHAnsi" w:hAnsiTheme="majorHAnsi" w:cstheme="majorHAnsi"/>
        </w:rPr>
        <w:t>surely</w:t>
      </w:r>
      <w:proofErr w:type="gramEnd"/>
      <w:r w:rsidRPr="00416A7C">
        <w:rPr>
          <w:rStyle w:val="StyleUnderline"/>
          <w:rFonts w:asciiTheme="majorHAnsi" w:hAnsiTheme="majorHAnsi" w:cstheme="majorHAnsi"/>
        </w:rPr>
        <w:t xml:space="preserve"> we would allow our fancy ground-based panels to articulate and track the sun through the sky. One-axis tracking about a north-south axis tilted to the site latitude improves our Mojave site to an annual average of 9.1 hours per day, ranging from 6.3 to 11.2 throughout the year</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A step up in complexity, two-axis tracking moves the yearly average to 9.4 hours per day, ranging from 6.8 to 12.0 hours. We only gain a few percent in going from one to two axes, because the one-axis tracker is always pointing within 23.5° of the direction to the sun, and the cosine projection of this angle is never less than 92%. In other words, it is useful to know that a simple one-axis tracker does almost as well as a more sophisticated two-axis tracker. Nonetheless, we will use the full-up two-axis performance against which to benchmark the space gain. </w:t>
      </w:r>
      <w:r w:rsidRPr="00416A7C">
        <w:rPr>
          <w:rStyle w:val="StyleUnderline"/>
          <w:rFonts w:asciiTheme="majorHAnsi" w:hAnsiTheme="majorHAnsi" w:cstheme="majorHAnsi"/>
        </w:rPr>
        <w:t xml:space="preserve">On a yearly basis, then, </w:t>
      </w:r>
      <w:r w:rsidRPr="00416A7C">
        <w:rPr>
          <w:rStyle w:val="StyleUnderline"/>
          <w:rFonts w:asciiTheme="majorHAnsi" w:hAnsiTheme="majorHAnsi" w:cstheme="majorHAnsi"/>
          <w:highlight w:val="green"/>
        </w:rPr>
        <w:t>getting</w:t>
      </w:r>
      <w:r w:rsidRPr="00416A7C">
        <w:rPr>
          <w:rStyle w:val="StyleUnderline"/>
          <w:rFonts w:asciiTheme="majorHAnsi" w:hAnsiTheme="majorHAnsi" w:cstheme="majorHAnsi"/>
        </w:rPr>
        <w:t xml:space="preserve"> continuous </w:t>
      </w:r>
      <w:r w:rsidRPr="00416A7C">
        <w:rPr>
          <w:rStyle w:val="StyleUnderline"/>
          <w:rFonts w:asciiTheme="majorHAnsi" w:hAnsiTheme="majorHAnsi" w:cstheme="majorHAnsi"/>
          <w:highlight w:val="green"/>
        </w:rPr>
        <w:t>24-hour</w:t>
      </w:r>
      <w:r w:rsidRPr="00416A7C">
        <w:rPr>
          <w:rStyle w:val="StyleUnderline"/>
          <w:rFonts w:asciiTheme="majorHAnsi" w:hAnsiTheme="majorHAnsi" w:cstheme="majorHAnsi"/>
        </w:rPr>
        <w:t xml:space="preserve"> solar </w:t>
      </w:r>
      <w:r w:rsidRPr="00416A7C">
        <w:rPr>
          <w:rStyle w:val="StyleUnderline"/>
          <w:rFonts w:asciiTheme="majorHAnsi" w:hAnsiTheme="majorHAnsi" w:cstheme="majorHAnsi"/>
          <w:highlight w:val="green"/>
        </w:rPr>
        <w:t>illumination beats</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California</w:t>
      </w:r>
      <w:r w:rsidRPr="00416A7C">
        <w:rPr>
          <w:rStyle w:val="StyleUnderline"/>
          <w:rFonts w:asciiTheme="majorHAnsi" w:hAnsiTheme="majorHAnsi" w:cstheme="majorHAnsi"/>
        </w:rPr>
        <w:t xml:space="preserve"> desert </w:t>
      </w:r>
      <w:r w:rsidRPr="00416A7C">
        <w:rPr>
          <w:rStyle w:val="StyleUnderline"/>
          <w:rFonts w:asciiTheme="majorHAnsi" w:hAnsiTheme="majorHAnsi" w:cstheme="majorHAnsi"/>
          <w:highlight w:val="green"/>
        </w:rPr>
        <w:t>by</w:t>
      </w:r>
      <w:r w:rsidRPr="00416A7C">
        <w:rPr>
          <w:rStyle w:val="StyleUnderline"/>
          <w:rFonts w:asciiTheme="majorHAnsi" w:hAnsiTheme="majorHAnsi" w:cstheme="majorHAnsi"/>
        </w:rPr>
        <w:t xml:space="preserve"> a factor of </w:t>
      </w:r>
      <w:r w:rsidRPr="00416A7C">
        <w:rPr>
          <w:rStyle w:val="StyleUnderline"/>
          <w:rFonts w:asciiTheme="majorHAnsi" w:hAnsiTheme="majorHAnsi" w:cstheme="majorHAnsi"/>
          <w:highlight w:val="green"/>
        </w:rPr>
        <w:t>2.6</w:t>
      </w:r>
      <w:r w:rsidRPr="00416A7C">
        <w:rPr>
          <w:rStyle w:val="StyleUnderline"/>
          <w:rFonts w:asciiTheme="majorHAnsi" w:hAnsiTheme="majorHAnsi" w:cstheme="majorHAnsi"/>
        </w:rPr>
        <w:t xml:space="preserve"> averaged </w:t>
      </w:r>
      <w:r w:rsidRPr="00416A7C">
        <w:rPr>
          <w:rStyle w:val="StyleUnderline"/>
          <w:rFonts w:asciiTheme="majorHAnsi" w:hAnsiTheme="majorHAnsi" w:cstheme="majorHAnsi"/>
          <w:highlight w:val="green"/>
        </w:rPr>
        <w:t>over the year</w:t>
      </w:r>
      <w:r w:rsidRPr="00416A7C">
        <w:rPr>
          <w:rStyle w:val="StyleUnderline"/>
          <w:rFonts w:asciiTheme="majorHAnsi" w:hAnsiTheme="majorHAnsi" w:cstheme="majorHAnsi"/>
        </w:rPr>
        <w:t xml:space="preserve">, ranging from 2.0 in the summer to 3.5 in the winter. One of my points will be that </w:t>
      </w:r>
      <w:r w:rsidRPr="00416A7C">
        <w:rPr>
          <w:rStyle w:val="StyleUnderline"/>
          <w:rFonts w:asciiTheme="majorHAnsi" w:hAnsiTheme="majorHAnsi" w:cstheme="majorHAnsi"/>
          <w:highlight w:val="green"/>
        </w:rPr>
        <w:t>launching into space is</w:t>
      </w:r>
      <w:r w:rsidRPr="00416A7C">
        <w:rPr>
          <w:rStyle w:val="StyleUnderline"/>
          <w:rFonts w:asciiTheme="majorHAnsi" w:hAnsiTheme="majorHAnsi" w:cstheme="majorHAnsi"/>
        </w:rPr>
        <w:t xml:space="preserve"> a heck of </w:t>
      </w:r>
      <w:r w:rsidRPr="00416A7C">
        <w:rPr>
          <w:rStyle w:val="StyleUnderline"/>
          <w:rFonts w:asciiTheme="majorHAnsi" w:hAnsiTheme="majorHAnsi" w:cstheme="majorHAnsi"/>
          <w:highlight w:val="green"/>
        </w:rPr>
        <w:t>a lot of work</w:t>
      </w:r>
      <w:r w:rsidRPr="00416A7C">
        <w:rPr>
          <w:rStyle w:val="StyleUnderline"/>
          <w:rFonts w:asciiTheme="majorHAnsi" w:hAnsiTheme="majorHAnsi" w:cstheme="majorHAnsi"/>
        </w:rPr>
        <w:t xml:space="preserve"> and expense </w:t>
      </w:r>
      <w:r w:rsidRPr="00416A7C">
        <w:rPr>
          <w:rStyle w:val="StyleUnderline"/>
          <w:rFonts w:asciiTheme="majorHAnsi" w:hAnsiTheme="majorHAnsi" w:cstheme="majorHAnsi"/>
          <w:highlight w:val="green"/>
        </w:rPr>
        <w:t>to gain a factor of three</w:t>
      </w:r>
      <w:r w:rsidRPr="00416A7C">
        <w:rPr>
          <w:rStyle w:val="StyleUnderline"/>
          <w:rFonts w:asciiTheme="majorHAnsi" w:hAnsiTheme="majorHAnsi" w:cstheme="majorHAnsi"/>
        </w:rPr>
        <w:t xml:space="preserve"> in exposure. It seems a good bet that </w:t>
      </w:r>
      <w:r w:rsidRPr="00416A7C">
        <w:rPr>
          <w:rStyle w:val="StyleUnderline"/>
          <w:rFonts w:asciiTheme="majorHAnsi" w:hAnsiTheme="majorHAnsi" w:cstheme="majorHAnsi"/>
          <w:highlight w:val="green"/>
        </w:rPr>
        <w:t>it’s cheaper to build</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three times as many panels</w:t>
      </w:r>
      <w:r w:rsidRPr="00416A7C">
        <w:rPr>
          <w:rStyle w:val="StyleUnderline"/>
          <w:rFonts w:asciiTheme="majorHAnsi" w:hAnsiTheme="majorHAnsi" w:cstheme="majorHAnsi"/>
        </w:rPr>
        <w:t xml:space="preserve"> and stick them on the ground</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It’s not rocket science. For technical accuracy, we would also want to correct for the atmosphere, which takes a 21% hit for the </w:t>
      </w:r>
      <w:r w:rsidRPr="00416A7C">
        <w:rPr>
          <w:rFonts w:asciiTheme="majorHAnsi" w:eastAsiaTheme="majorEastAsia" w:hAnsiTheme="majorHAnsi" w:cstheme="majorHAnsi"/>
          <w:color w:val="373737"/>
          <w:sz w:val="16"/>
          <w:szCs w:val="16"/>
          <w:bdr w:val="none" w:sz="0" w:space="0" w:color="auto" w:frame="1"/>
        </w:rPr>
        <w:t>energy available</w:t>
      </w:r>
      <w:r w:rsidRPr="00416A7C">
        <w:rPr>
          <w:rFonts w:asciiTheme="majorHAnsi" w:hAnsiTheme="majorHAnsi" w:cstheme="majorHAnsi"/>
          <w:color w:val="373737"/>
          <w:sz w:val="16"/>
          <w:szCs w:val="16"/>
        </w:rPr>
        <w:t xml:space="preserve"> to a silicon photovoltaic (PV) on the ground vs. space, using the </w:t>
      </w:r>
      <w:r w:rsidRPr="00416A7C">
        <w:rPr>
          <w:rFonts w:asciiTheme="majorHAnsi" w:eastAsiaTheme="majorEastAsia" w:hAnsiTheme="majorHAnsi" w:cstheme="majorHAnsi"/>
          <w:color w:val="373737"/>
          <w:sz w:val="16"/>
          <w:szCs w:val="16"/>
          <w:bdr w:val="none" w:sz="0" w:space="0" w:color="auto" w:frame="1"/>
        </w:rPr>
        <w:t>1.5 airmass standard</w:t>
      </w:r>
      <w:r w:rsidRPr="00416A7C">
        <w:rPr>
          <w:rFonts w:asciiTheme="majorHAnsi" w:hAnsiTheme="majorHAnsi" w:cstheme="majorHAnsi"/>
          <w:color w:val="373737"/>
          <w:sz w:val="16"/>
          <w:szCs w:val="16"/>
        </w:rPr>
        <w:t>. Even though the 1347 W/m² solar constant in space is 35% larger than that on the ground, much of the atmospheric absorption is at infrared wavelengths, where silicon PV is ineffective. But taking the 21% hit into account, we’ll just put the space gain at a factor of three and call it close enough. What follows can apply to straight-up PV panels as collectors, or to concentrated reflectors so that less photovoltaic material is used. Once we are comparing to two-axis tracking on the ground, concentration is on the table.</w:t>
      </w:r>
    </w:p>
    <w:p w14:paraId="668490A8" w14:textId="77777777" w:rsidR="00CA7E21" w:rsidRPr="00416A7C" w:rsidRDefault="00CA7E21" w:rsidP="00CA7E21">
      <w:pPr>
        <w:pStyle w:val="Heading4"/>
        <w:rPr>
          <w:rFonts w:asciiTheme="majorHAnsi" w:hAnsiTheme="majorHAnsi" w:cstheme="majorHAnsi"/>
        </w:rPr>
      </w:pPr>
      <w:r w:rsidRPr="00416A7C">
        <w:rPr>
          <w:rFonts w:asciiTheme="majorHAnsi" w:hAnsiTheme="majorHAnsi" w:cstheme="majorHAnsi"/>
        </w:rPr>
        <w:lastRenderedPageBreak/>
        <w:t>Even if perfect, SBSP only represents 20% of total energy requirement, meaning no solvency</w:t>
      </w:r>
    </w:p>
    <w:p w14:paraId="06AE6ACE" w14:textId="77777777" w:rsidR="00CA7E21" w:rsidRPr="00416A7C" w:rsidRDefault="00CA7E21" w:rsidP="00CA7E21">
      <w:pPr>
        <w:rPr>
          <w:rFonts w:asciiTheme="majorHAnsi" w:hAnsiTheme="majorHAnsi" w:cstheme="majorHAnsi"/>
        </w:rPr>
      </w:pPr>
      <w:r w:rsidRPr="00416A7C">
        <w:rPr>
          <w:rStyle w:val="Style13ptBold"/>
          <w:rFonts w:asciiTheme="majorHAnsi" w:hAnsiTheme="majorHAnsi" w:cstheme="majorHAnsi"/>
        </w:rPr>
        <w:t>Rhodes 10</w:t>
      </w:r>
      <w:r w:rsidRPr="00416A7C">
        <w:rPr>
          <w:rFonts w:asciiTheme="majorHAnsi" w:hAnsiTheme="majorHAnsi" w:cstheme="majorHAnsi"/>
        </w:rPr>
        <w:t xml:space="preserve">-- Rhodes, Christopher J [Managing Director at Fresh-lands Environmental Actions, Caversham, United Kingdom]. "Solar energy: principles and possibilities." Science progress 93.1 (2010): 37-112. (AG </w:t>
      </w:r>
      <w:proofErr w:type="spellStart"/>
      <w:r w:rsidRPr="00416A7C">
        <w:rPr>
          <w:rFonts w:asciiTheme="majorHAnsi" w:hAnsiTheme="majorHAnsi" w:cstheme="majorHAnsi"/>
        </w:rPr>
        <w:t>DebateDrills</w:t>
      </w:r>
      <w:proofErr w:type="spellEnd"/>
      <w:r w:rsidRPr="00416A7C">
        <w:rPr>
          <w:rFonts w:asciiTheme="majorHAnsi" w:hAnsiTheme="majorHAnsi" w:cstheme="majorHAnsi"/>
        </w:rPr>
        <w:t>)</w:t>
      </w:r>
    </w:p>
    <w:p w14:paraId="6C441848" w14:textId="77777777" w:rsidR="00CA7E21" w:rsidRPr="00416A7C" w:rsidRDefault="00CA7E21" w:rsidP="00CA7E21">
      <w:pPr>
        <w:rPr>
          <w:rFonts w:asciiTheme="majorHAnsi" w:hAnsiTheme="majorHAnsi" w:cstheme="majorHAnsi"/>
          <w:sz w:val="16"/>
        </w:rPr>
      </w:pPr>
      <w:r w:rsidRPr="00416A7C">
        <w:rPr>
          <w:rStyle w:val="Emphasis"/>
          <w:rFonts w:asciiTheme="majorHAnsi" w:hAnsiTheme="majorHAnsi" w:cstheme="majorHAnsi"/>
          <w:highlight w:val="green"/>
        </w:rPr>
        <w:t>Solar energy is</w:t>
      </w:r>
      <w:r w:rsidRPr="00416A7C">
        <w:rPr>
          <w:rStyle w:val="Emphasis"/>
          <w:rFonts w:asciiTheme="majorHAnsi" w:hAnsiTheme="majorHAnsi" w:cstheme="majorHAnsi"/>
        </w:rPr>
        <w:t xml:space="preserve"> a </w:t>
      </w:r>
      <w:r w:rsidRPr="00416A7C">
        <w:rPr>
          <w:rStyle w:val="Emphasis"/>
          <w:rFonts w:asciiTheme="majorHAnsi" w:hAnsiTheme="majorHAnsi" w:cstheme="majorHAnsi"/>
          <w:highlight w:val="green"/>
        </w:rPr>
        <w:t>complex</w:t>
      </w:r>
      <w:r w:rsidRPr="00416A7C">
        <w:rPr>
          <w:rStyle w:val="Emphasis"/>
          <w:rFonts w:asciiTheme="majorHAnsi" w:hAnsiTheme="majorHAnsi" w:cstheme="majorHAnsi"/>
        </w:rPr>
        <w:t xml:space="preserve"> and multifarious topic and one that is of pressing attention as the problems of providing energy for the world become more acute</w:t>
      </w:r>
      <w:r w:rsidRPr="00416A7C">
        <w:rPr>
          <w:rFonts w:asciiTheme="majorHAnsi" w:hAnsiTheme="majorHAnsi" w:cstheme="majorHAnsi"/>
          <w:sz w:val="16"/>
        </w:rPr>
        <w:t xml:space="preserve">. There are some very extravagant schemes proposed, for example </w:t>
      </w:r>
      <w:proofErr w:type="spellStart"/>
      <w:r w:rsidRPr="00416A7C">
        <w:rPr>
          <w:rFonts w:asciiTheme="majorHAnsi" w:hAnsiTheme="majorHAnsi" w:cstheme="majorHAnsi"/>
          <w:sz w:val="16"/>
        </w:rPr>
        <w:t>Desertec</w:t>
      </w:r>
      <w:proofErr w:type="spellEnd"/>
      <w:r w:rsidRPr="00416A7C">
        <w:rPr>
          <w:rFonts w:asciiTheme="majorHAnsi" w:hAnsiTheme="majorHAnsi" w:cstheme="majorHAnsi"/>
          <w:sz w:val="16"/>
        </w:rPr>
        <w:t xml:space="preserve">, which require the scale-up of tested technology, </w:t>
      </w:r>
      <w:r w:rsidRPr="00416A7C">
        <w:rPr>
          <w:rStyle w:val="Emphasis"/>
          <w:rFonts w:asciiTheme="majorHAnsi" w:hAnsiTheme="majorHAnsi" w:cstheme="majorHAnsi"/>
        </w:rPr>
        <w:t>and others like space-based solar power production (</w:t>
      </w:r>
      <w:r w:rsidRPr="00416A7C">
        <w:rPr>
          <w:rStyle w:val="Emphasis"/>
          <w:rFonts w:asciiTheme="majorHAnsi" w:hAnsiTheme="majorHAnsi" w:cstheme="majorHAnsi"/>
          <w:highlight w:val="green"/>
        </w:rPr>
        <w:t>SBSP</w:t>
      </w:r>
      <w:r w:rsidRPr="00416A7C">
        <w:rPr>
          <w:rStyle w:val="Emphasis"/>
          <w:rFonts w:asciiTheme="majorHAnsi" w:hAnsiTheme="majorHAnsi" w:cstheme="majorHAnsi"/>
        </w:rPr>
        <w:t xml:space="preserve">) which are </w:t>
      </w:r>
      <w:r w:rsidRPr="00416A7C">
        <w:rPr>
          <w:rStyle w:val="Emphasis"/>
          <w:rFonts w:asciiTheme="majorHAnsi" w:hAnsiTheme="majorHAnsi" w:cstheme="majorHAnsi"/>
          <w:highlight w:val="green"/>
        </w:rPr>
        <w:t>entirely untested</w:t>
      </w:r>
      <w:r w:rsidRPr="00416A7C">
        <w:rPr>
          <w:rStyle w:val="Emphasis"/>
          <w:rFonts w:asciiTheme="majorHAnsi" w:hAnsiTheme="majorHAnsi" w:cstheme="majorHAnsi"/>
        </w:rPr>
        <w:t xml:space="preserve"> in all respects.</w:t>
      </w:r>
      <w:r w:rsidRPr="00416A7C">
        <w:rPr>
          <w:rFonts w:asciiTheme="majorHAnsi" w:hAnsiTheme="majorHAnsi" w:cstheme="majorHAnsi"/>
          <w:sz w:val="16"/>
        </w:rPr>
        <w:t xml:space="preserve"> At a more prosaic level, solar energy is likely to become very useful in providing for more </w:t>
      </w:r>
      <w:proofErr w:type="spellStart"/>
      <w:r w:rsidRPr="00416A7C">
        <w:rPr>
          <w:rFonts w:asciiTheme="majorHAnsi" w:hAnsiTheme="majorHAnsi" w:cstheme="majorHAnsi"/>
          <w:sz w:val="16"/>
        </w:rPr>
        <w:t>localised</w:t>
      </w:r>
      <w:proofErr w:type="spellEnd"/>
      <w:r w:rsidRPr="00416A7C">
        <w:rPr>
          <w:rFonts w:asciiTheme="majorHAnsi" w:hAnsiTheme="majorHAnsi" w:cstheme="majorHAnsi"/>
          <w:sz w:val="16"/>
        </w:rPr>
        <w:t xml:space="preserve"> communities, as civilization will devolve to being as fossil fuels, most notably crude oil become more expensive and per se </w:t>
      </w:r>
      <w:proofErr w:type="gramStart"/>
      <w:r w:rsidRPr="00416A7C">
        <w:rPr>
          <w:rFonts w:asciiTheme="majorHAnsi" w:hAnsiTheme="majorHAnsi" w:cstheme="majorHAnsi"/>
          <w:sz w:val="16"/>
        </w:rPr>
        <w:t>more scarce</w:t>
      </w:r>
      <w:proofErr w:type="gramEnd"/>
      <w:r w:rsidRPr="00416A7C">
        <w:rPr>
          <w:rFonts w:asciiTheme="majorHAnsi" w:hAnsiTheme="majorHAnsi" w:cstheme="majorHAnsi"/>
          <w:sz w:val="16"/>
        </w:rPr>
        <w:t xml:space="preserve">. It is debatable just how much time we have left in the free bestowal of fossil energy, oil, </w:t>
      </w:r>
      <w:proofErr w:type="gramStart"/>
      <w:r w:rsidRPr="00416A7C">
        <w:rPr>
          <w:rFonts w:asciiTheme="majorHAnsi" w:hAnsiTheme="majorHAnsi" w:cstheme="majorHAnsi"/>
          <w:sz w:val="16"/>
        </w:rPr>
        <w:t>gas</w:t>
      </w:r>
      <w:proofErr w:type="gramEnd"/>
      <w:r w:rsidRPr="00416A7C">
        <w:rPr>
          <w:rFonts w:asciiTheme="majorHAnsi" w:hAnsiTheme="majorHAnsi" w:cstheme="majorHAnsi"/>
          <w:sz w:val="16"/>
        </w:rPr>
        <w:t xml:space="preserve"> and coal, and indeed uranium for nuclear power, in order to supplant them by new and alternative technologies, including solar energy. </w:t>
      </w:r>
      <w:r w:rsidRPr="00416A7C">
        <w:rPr>
          <w:rStyle w:val="Emphasis"/>
          <w:rFonts w:asciiTheme="majorHAnsi" w:hAnsiTheme="majorHAnsi" w:cstheme="majorHAnsi"/>
        </w:rPr>
        <w:t xml:space="preserve">Whatever time there is remaining must be judged against the likely scale of resources, of metals and energy and time that will prove necessary to bring in this brave new world. </w:t>
      </w:r>
      <w:r w:rsidRPr="00416A7C">
        <w:rPr>
          <w:rStyle w:val="Emphasis"/>
          <w:rFonts w:asciiTheme="majorHAnsi" w:hAnsiTheme="majorHAnsi" w:cstheme="majorHAnsi"/>
          <w:highlight w:val="green"/>
        </w:rPr>
        <w:t>Even if solar</w:t>
      </w:r>
      <w:r w:rsidRPr="00416A7C">
        <w:rPr>
          <w:rStyle w:val="Emphasis"/>
          <w:rFonts w:asciiTheme="majorHAnsi" w:hAnsiTheme="majorHAnsi" w:cstheme="majorHAnsi"/>
        </w:rPr>
        <w:t xml:space="preserve"> can </w:t>
      </w:r>
      <w:r w:rsidRPr="00416A7C">
        <w:rPr>
          <w:rStyle w:val="Emphasis"/>
          <w:rFonts w:asciiTheme="majorHAnsi" w:hAnsiTheme="majorHAnsi" w:cstheme="majorHAnsi"/>
          <w:highlight w:val="green"/>
        </w:rPr>
        <w:t>provide all the world’s electricity demand</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only 20%</w:t>
      </w:r>
      <w:r w:rsidRPr="00416A7C">
        <w:rPr>
          <w:rStyle w:val="Emphasis"/>
          <w:rFonts w:asciiTheme="majorHAnsi" w:hAnsiTheme="majorHAnsi" w:cstheme="majorHAnsi"/>
        </w:rPr>
        <w:t xml:space="preserve"> of our total energy requirement is </w:t>
      </w:r>
      <w:r w:rsidRPr="00416A7C">
        <w:rPr>
          <w:rStyle w:val="Emphasis"/>
          <w:rFonts w:asciiTheme="majorHAnsi" w:hAnsiTheme="majorHAnsi" w:cstheme="majorHAnsi"/>
          <w:highlight w:val="green"/>
        </w:rPr>
        <w:t>met; the remaining 80%</w:t>
      </w:r>
      <w:r w:rsidRPr="00416A7C">
        <w:rPr>
          <w:rStyle w:val="Emphasis"/>
          <w:rFonts w:asciiTheme="majorHAnsi" w:hAnsiTheme="majorHAnsi" w:cstheme="majorHAnsi"/>
        </w:rPr>
        <w:t xml:space="preserve"> is used as </w:t>
      </w:r>
      <w:r w:rsidRPr="00416A7C">
        <w:rPr>
          <w:rStyle w:val="Emphasis"/>
          <w:rFonts w:asciiTheme="majorHAnsi" w:hAnsiTheme="majorHAnsi" w:cstheme="majorHAnsi"/>
          <w:highlight w:val="green"/>
        </w:rPr>
        <w:t>thermal</w:t>
      </w:r>
      <w:r w:rsidRPr="00416A7C">
        <w:rPr>
          <w:rStyle w:val="Emphasis"/>
          <w:rFonts w:asciiTheme="majorHAnsi" w:hAnsiTheme="majorHAnsi" w:cstheme="majorHAnsi"/>
        </w:rPr>
        <w:t xml:space="preserve"> energy, and </w:t>
      </w:r>
      <w:r w:rsidRPr="00416A7C">
        <w:rPr>
          <w:rStyle w:val="Emphasis"/>
          <w:rFonts w:asciiTheme="majorHAnsi" w:hAnsiTheme="majorHAnsi" w:cstheme="majorHAnsi"/>
          <w:highlight w:val="green"/>
        </w:rPr>
        <w:t>40%</w:t>
      </w:r>
      <w:r w:rsidRPr="00416A7C">
        <w:rPr>
          <w:rStyle w:val="Emphasis"/>
          <w:rFonts w:asciiTheme="majorHAnsi" w:hAnsiTheme="majorHAnsi" w:cstheme="majorHAnsi"/>
        </w:rPr>
        <w:t xml:space="preserve"> of the grand energy total comes in the form of </w:t>
      </w:r>
      <w:r w:rsidRPr="00416A7C">
        <w:rPr>
          <w:rStyle w:val="Emphasis"/>
          <w:rFonts w:asciiTheme="majorHAnsi" w:hAnsiTheme="majorHAnsi" w:cstheme="majorHAnsi"/>
          <w:highlight w:val="green"/>
        </w:rPr>
        <w:t>oil</w:t>
      </w:r>
      <w:r w:rsidRPr="00416A7C">
        <w:rPr>
          <w:rStyle w:val="Emphasis"/>
          <w:rFonts w:asciiTheme="majorHAnsi" w:hAnsiTheme="majorHAnsi" w:cstheme="majorHAnsi"/>
        </w:rPr>
        <w:t xml:space="preserve">, used mainly to run our </w:t>
      </w:r>
      <w:proofErr w:type="spellStart"/>
      <w:r w:rsidRPr="00416A7C">
        <w:rPr>
          <w:rStyle w:val="Emphasis"/>
          <w:rFonts w:asciiTheme="majorHAnsi" w:hAnsiTheme="majorHAnsi" w:cstheme="majorHAnsi"/>
        </w:rPr>
        <w:t>globalised</w:t>
      </w:r>
      <w:proofErr w:type="spellEnd"/>
      <w:r w:rsidRPr="00416A7C">
        <w:rPr>
          <w:rStyle w:val="Emphasis"/>
          <w:rFonts w:asciiTheme="majorHAnsi" w:hAnsiTheme="majorHAnsi" w:cstheme="majorHAnsi"/>
        </w:rPr>
        <w:t xml:space="preserve"> world and its transport.</w:t>
      </w:r>
      <w:r w:rsidRPr="00416A7C">
        <w:rPr>
          <w:rFonts w:asciiTheme="majorHAnsi" w:hAnsiTheme="majorHAnsi" w:cstheme="majorHAnsi"/>
          <w:sz w:val="16"/>
        </w:rPr>
        <w:t xml:space="preserve"> Without a wholesale establishment of transportation via an electrified system, rather than the present one </w:t>
      </w:r>
      <w:proofErr w:type="spellStart"/>
      <w:r w:rsidRPr="00416A7C">
        <w:rPr>
          <w:rFonts w:asciiTheme="majorHAnsi" w:hAnsiTheme="majorHAnsi" w:cstheme="majorHAnsi"/>
          <w:sz w:val="16"/>
        </w:rPr>
        <w:t>one</w:t>
      </w:r>
      <w:proofErr w:type="spellEnd"/>
      <w:r w:rsidRPr="00416A7C">
        <w:rPr>
          <w:rFonts w:asciiTheme="majorHAnsi" w:hAnsiTheme="majorHAnsi" w:cstheme="majorHAnsi"/>
          <w:sz w:val="16"/>
        </w:rPr>
        <w:t xml:space="preserve"> which is underpinned almost exclusively by oil, it is the arrival of peak oil3 and the loss of cheap and freely available liquid fuels on the world markets that will change the face of the world, from the global to the local, and all that will entail. Surveying future energy prospects, in a way, the production of electricity is the least of our troubles.</w:t>
      </w:r>
    </w:p>
    <w:p w14:paraId="544154A4" w14:textId="77777777" w:rsidR="00CA7E21" w:rsidRDefault="00CA7E21" w:rsidP="00D4206C"/>
    <w:p w14:paraId="47CEAB70" w14:textId="0210E508" w:rsidR="00EA784B" w:rsidRDefault="00EA784B" w:rsidP="00EA784B"/>
    <w:p w14:paraId="244CFE0F" w14:textId="432392AE" w:rsidR="00EA784B" w:rsidRDefault="00EA784B" w:rsidP="00EA784B">
      <w:pPr>
        <w:pStyle w:val="Heading2"/>
      </w:pPr>
      <w:r>
        <w:lastRenderedPageBreak/>
        <w:t>FW</w:t>
      </w:r>
    </w:p>
    <w:p w14:paraId="46BF0045" w14:textId="7FCD52AC" w:rsidR="00EA784B" w:rsidRDefault="00EA784B" w:rsidP="00EA784B"/>
    <w:p w14:paraId="52E25E65" w14:textId="77777777" w:rsidR="00EC1103" w:rsidRPr="00441160" w:rsidRDefault="00EC1103" w:rsidP="00EC1103">
      <w:pPr>
        <w:pStyle w:val="Heading4"/>
        <w:spacing w:line="276" w:lineRule="auto"/>
        <w:rPr>
          <w:rFonts w:asciiTheme="minorHAnsi" w:hAnsiTheme="minorHAnsi" w:cstheme="minorHAnsi"/>
        </w:rPr>
      </w:pPr>
      <w:r w:rsidRPr="00441160">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514C2335" w14:textId="77777777" w:rsidR="00EC1103" w:rsidRPr="00441160" w:rsidRDefault="00EC1103" w:rsidP="00EC1103">
      <w:pPr>
        <w:spacing w:line="276" w:lineRule="auto"/>
        <w:rPr>
          <w:rFonts w:asciiTheme="minorHAnsi" w:hAnsiTheme="minorHAnsi" w:cstheme="minorHAnsi"/>
          <w:b/>
          <w:bCs/>
          <w:sz w:val="26"/>
        </w:rPr>
      </w:pPr>
      <w:r w:rsidRPr="00441160">
        <w:rPr>
          <w:rStyle w:val="Style13ptBold"/>
          <w:rFonts w:asciiTheme="minorHAnsi" w:hAnsiTheme="minorHAnsi" w:cstheme="minorHAnsi"/>
        </w:rPr>
        <w:t xml:space="preserve">Blum et al. 18 </w:t>
      </w:r>
      <w:r w:rsidRPr="00441160">
        <w:rPr>
          <w:rFonts w:asciiTheme="minorHAnsi" w:hAnsiTheme="minorHAnsi" w:cstheme="minorHAnsi"/>
          <w:szCs w:val="16"/>
        </w:rPr>
        <w:t xml:space="preserve">Kenneth Blum, 1Department of Psychiatry, </w:t>
      </w:r>
      <w:proofErr w:type="spellStart"/>
      <w:r w:rsidRPr="00441160">
        <w:rPr>
          <w:rFonts w:asciiTheme="minorHAnsi" w:hAnsiTheme="minorHAnsi" w:cstheme="minorHAnsi"/>
          <w:szCs w:val="16"/>
        </w:rPr>
        <w:t>Boonshoft</w:t>
      </w:r>
      <w:proofErr w:type="spellEnd"/>
      <w:r w:rsidRPr="00441160">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41160">
        <w:rPr>
          <w:rFonts w:asciiTheme="minorHAnsi" w:hAnsiTheme="minorHAnsi" w:cstheme="minorHAnsi"/>
          <w:szCs w:val="16"/>
        </w:rPr>
        <w:t>Geneus</w:t>
      </w:r>
      <w:proofErr w:type="spellEnd"/>
      <w:r w:rsidRPr="00441160">
        <w:rPr>
          <w:rFonts w:asciiTheme="minorHAnsi" w:hAnsiTheme="minorHAnsi" w:cstheme="minorHAnsi"/>
          <w:szCs w:val="16"/>
        </w:rPr>
        <w:t xml:space="preserve"> Health LLC, San Antonio, TX, USA 6Department of Addiction Research &amp; Therapy, </w:t>
      </w:r>
      <w:proofErr w:type="spellStart"/>
      <w:r w:rsidRPr="00441160">
        <w:rPr>
          <w:rFonts w:asciiTheme="minorHAnsi" w:hAnsiTheme="minorHAnsi" w:cstheme="minorHAnsi"/>
          <w:szCs w:val="16"/>
        </w:rPr>
        <w:t>Nupathways</w:t>
      </w:r>
      <w:proofErr w:type="spellEnd"/>
      <w:r w:rsidRPr="00441160">
        <w:rPr>
          <w:rFonts w:asciiTheme="minorHAnsi" w:hAnsiTheme="minorHAnsi" w:cstheme="minorHAnsi"/>
          <w:szCs w:val="16"/>
        </w:rPr>
        <w:t xml:space="preserve"> Inc., </w:t>
      </w:r>
      <w:proofErr w:type="spellStart"/>
      <w:r w:rsidRPr="00441160">
        <w:rPr>
          <w:rFonts w:asciiTheme="minorHAnsi" w:hAnsiTheme="minorHAnsi" w:cstheme="minorHAnsi"/>
          <w:szCs w:val="16"/>
        </w:rPr>
        <w:t>Innsbrook</w:t>
      </w:r>
      <w:proofErr w:type="spellEnd"/>
      <w:r w:rsidRPr="00441160">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41160">
        <w:rPr>
          <w:rFonts w:asciiTheme="minorHAnsi" w:hAnsiTheme="minorHAnsi" w:cstheme="minorHAnsi"/>
          <w:szCs w:val="16"/>
        </w:rPr>
        <w:t>Eötvös</w:t>
      </w:r>
      <w:proofErr w:type="spellEnd"/>
      <w:r w:rsidRPr="00441160">
        <w:rPr>
          <w:rFonts w:asciiTheme="minorHAnsi" w:hAnsiTheme="minorHAnsi" w:cstheme="minorHAnsi"/>
          <w:szCs w:val="16"/>
        </w:rPr>
        <w:t xml:space="preserve"> </w:t>
      </w:r>
      <w:proofErr w:type="spellStart"/>
      <w:r w:rsidRPr="00441160">
        <w:rPr>
          <w:rFonts w:asciiTheme="minorHAnsi" w:hAnsiTheme="minorHAnsi" w:cstheme="minorHAnsi"/>
          <w:szCs w:val="16"/>
        </w:rPr>
        <w:t>Loránd</w:t>
      </w:r>
      <w:proofErr w:type="spellEnd"/>
      <w:r w:rsidRPr="00441160">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441160">
        <w:rPr>
          <w:rFonts w:asciiTheme="minorHAnsi" w:hAnsiTheme="minorHAnsi" w:cstheme="minorHAnsi"/>
          <w:szCs w:val="16"/>
        </w:rPr>
        <w:t>Lederach</w:t>
      </w:r>
      <w:proofErr w:type="spellEnd"/>
      <w:r w:rsidRPr="00441160">
        <w:rPr>
          <w:rFonts w:asciiTheme="minorHAnsi" w:hAnsiTheme="minorHAnsi" w:cstheme="minorHAnsi"/>
          <w:szCs w:val="16"/>
        </w:rPr>
        <w:t xml:space="preserve">, PA., USA 12National Human Genome Center at Howard University, Washington, DC., USA, Marjorie </w:t>
      </w:r>
      <w:proofErr w:type="spellStart"/>
      <w:r w:rsidRPr="00441160">
        <w:rPr>
          <w:rFonts w:asciiTheme="minorHAnsi" w:hAnsiTheme="minorHAnsi" w:cstheme="minorHAnsi"/>
          <w:szCs w:val="16"/>
        </w:rPr>
        <w:t>Gondré</w:t>
      </w:r>
      <w:proofErr w:type="spellEnd"/>
      <w:r w:rsidRPr="00441160">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41160">
        <w:rPr>
          <w:rFonts w:asciiTheme="minorHAnsi" w:hAnsiTheme="minorHAnsi" w:cstheme="minorHAnsi"/>
          <w:szCs w:val="16"/>
        </w:rPr>
        <w:t>Modestino</w:t>
      </w:r>
      <w:proofErr w:type="spellEnd"/>
      <w:r w:rsidRPr="00441160">
        <w:rPr>
          <w:rFonts w:asciiTheme="minorHAnsi" w:hAnsiTheme="minorHAnsi" w:cstheme="minorHAnsi"/>
          <w:szCs w:val="16"/>
        </w:rPr>
        <w:t xml:space="preserve">, 14Department of Psychology, Curry College, Milton, MA, USA, Rajendra D </w:t>
      </w:r>
      <w:proofErr w:type="spellStart"/>
      <w:r w:rsidRPr="00441160">
        <w:rPr>
          <w:rFonts w:asciiTheme="minorHAnsi" w:hAnsiTheme="minorHAnsi" w:cstheme="minorHAnsi"/>
          <w:szCs w:val="16"/>
        </w:rPr>
        <w:t>Badgaiyan</w:t>
      </w:r>
      <w:proofErr w:type="spellEnd"/>
      <w:r w:rsidRPr="00441160">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441160">
          <w:rPr>
            <w:rStyle w:val="Hyperlink"/>
            <w:rFonts w:asciiTheme="minorHAnsi" w:hAnsiTheme="minorHAnsi" w:cstheme="minorHAnsi"/>
            <w:color w:val="000000"/>
            <w:szCs w:val="16"/>
          </w:rPr>
          <w:t>https://www.ncbi.nlm.nih.gov/pmc/articles/PMC6446569/</w:t>
        </w:r>
      </w:hyperlink>
      <w:r w:rsidRPr="00441160">
        <w:rPr>
          <w:rFonts w:asciiTheme="minorHAnsi" w:hAnsiTheme="minorHAnsi" w:cstheme="minorHAnsi"/>
          <w:szCs w:val="16"/>
        </w:rPr>
        <w:t>, R.S.</w:t>
      </w:r>
    </w:p>
    <w:p w14:paraId="70EF82EA"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b/>
          <w:bCs/>
          <w:highlight w:val="green"/>
          <w:u w:val="single"/>
        </w:rPr>
        <w:t>Pleasure</w:t>
      </w:r>
      <w:r w:rsidRPr="00441160">
        <w:rPr>
          <w:rFonts w:asciiTheme="minorHAnsi" w:hAnsiTheme="minorHAnsi" w:cstheme="minorHAnsi"/>
          <w:u w:val="single"/>
        </w:rPr>
        <w:t xml:space="preserve"> is not only</w:t>
      </w:r>
      <w:r w:rsidRPr="00441160">
        <w:rPr>
          <w:rFonts w:asciiTheme="minorHAnsi" w:hAnsiTheme="minorHAnsi" w:cstheme="minorHAnsi"/>
        </w:rPr>
        <w:t xml:space="preserve"> one of the three </w:t>
      </w:r>
      <w:r w:rsidRPr="00441160">
        <w:rPr>
          <w:rFonts w:asciiTheme="minorHAnsi" w:hAnsiTheme="minorHAnsi" w:cstheme="minorHAnsi"/>
          <w:u w:val="single"/>
        </w:rPr>
        <w:t xml:space="preserve">primary reward </w:t>
      </w:r>
      <w:proofErr w:type="gramStart"/>
      <w:r w:rsidRPr="00441160">
        <w:rPr>
          <w:rFonts w:asciiTheme="minorHAnsi" w:hAnsiTheme="minorHAnsi" w:cstheme="minorHAnsi"/>
          <w:u w:val="single"/>
        </w:rPr>
        <w:t>functions</w:t>
      </w:r>
      <w:proofErr w:type="gramEnd"/>
      <w:r w:rsidRPr="00441160">
        <w:rPr>
          <w:rFonts w:asciiTheme="minorHAnsi" w:hAnsiTheme="minorHAnsi" w:cstheme="minorHAnsi"/>
        </w:rPr>
        <w:t xml:space="preserve"> but </w:t>
      </w:r>
      <w:r w:rsidRPr="00441160">
        <w:rPr>
          <w:rFonts w:asciiTheme="minorHAnsi" w:hAnsiTheme="minorHAnsi" w:cstheme="minorHAnsi"/>
          <w:u w:val="single"/>
        </w:rPr>
        <w:t xml:space="preserve">it also </w:t>
      </w:r>
      <w:r w:rsidRPr="00441160">
        <w:rPr>
          <w:rFonts w:asciiTheme="minorHAnsi" w:hAnsiTheme="minorHAnsi" w:cstheme="minorHAnsi"/>
          <w:b/>
          <w:bCs/>
          <w:highlight w:val="green"/>
          <w:u w:val="single"/>
        </w:rPr>
        <w:t>defines reward.</w:t>
      </w:r>
      <w:r w:rsidRPr="00441160">
        <w:rPr>
          <w:rFonts w:asciiTheme="minorHAnsi" w:hAnsiTheme="minorHAnsi" w:cstheme="minorHAnsi"/>
        </w:rPr>
        <w:t xml:space="preserve"> As homeostasis explains the </w:t>
      </w:r>
      <w:r w:rsidRPr="00441160">
        <w:rPr>
          <w:rFonts w:asciiTheme="minorHAnsi" w:hAnsiTheme="minorHAnsi" w:cstheme="minorHAnsi"/>
          <w:u w:val="single"/>
        </w:rPr>
        <w:t>functions of</w:t>
      </w:r>
      <w:r w:rsidRPr="00441160">
        <w:rPr>
          <w:rFonts w:asciiTheme="minorHAnsi" w:hAnsiTheme="minorHAnsi" w:cstheme="minorHAnsi"/>
        </w:rPr>
        <w:t xml:space="preserve"> only a limited number of </w:t>
      </w:r>
      <w:r w:rsidRPr="00441160">
        <w:rPr>
          <w:rFonts w:asciiTheme="minorHAnsi" w:hAnsiTheme="minorHAnsi" w:cstheme="minorHAnsi"/>
          <w:u w:val="single"/>
        </w:rPr>
        <w:t>rewards, the</w:t>
      </w:r>
      <w:r w:rsidRPr="00441160">
        <w:rPr>
          <w:rFonts w:asciiTheme="minorHAnsi" w:hAnsiTheme="minorHAnsi" w:cstheme="minorHAnsi"/>
        </w:rPr>
        <w:t xml:space="preserve"> principal </w:t>
      </w:r>
      <w:r w:rsidRPr="00441160">
        <w:rPr>
          <w:rFonts w:asciiTheme="minorHAnsi" w:hAnsiTheme="minorHAnsi" w:cstheme="minorHAnsi"/>
          <w:highlight w:val="green"/>
          <w:u w:val="single"/>
        </w:rPr>
        <w:t>reason why particular stimuli</w:t>
      </w:r>
      <w:r w:rsidRPr="00441160">
        <w:rPr>
          <w:rFonts w:asciiTheme="minorHAnsi" w:hAnsiTheme="minorHAnsi" w:cstheme="minorHAnsi"/>
          <w:u w:val="single"/>
        </w:rPr>
        <w:t xml:space="preserve">, objects, events, situations, and activities </w:t>
      </w:r>
      <w:r w:rsidRPr="00441160">
        <w:rPr>
          <w:rFonts w:asciiTheme="minorHAnsi" w:hAnsiTheme="minorHAnsi" w:cstheme="minorHAnsi"/>
          <w:highlight w:val="green"/>
          <w:u w:val="single"/>
        </w:rPr>
        <w:t>are rewarding</w:t>
      </w:r>
      <w:r w:rsidRPr="00441160">
        <w:rPr>
          <w:rFonts w:asciiTheme="minorHAnsi" w:hAnsiTheme="minorHAnsi" w:cstheme="minorHAnsi"/>
        </w:rPr>
        <w:t xml:space="preserve"> may be </w:t>
      </w:r>
      <w:r w:rsidRPr="00441160">
        <w:rPr>
          <w:rFonts w:asciiTheme="minorHAnsi" w:hAnsiTheme="minorHAnsi" w:cstheme="minorHAnsi"/>
          <w:highlight w:val="green"/>
          <w:u w:val="single"/>
        </w:rPr>
        <w:t>due to pleasure.</w:t>
      </w:r>
      <w:r w:rsidRPr="00441160">
        <w:rPr>
          <w:rFonts w:asciiTheme="minorHAnsi" w:hAnsiTheme="minorHAnsi" w:cstheme="minorHAnsi"/>
        </w:rPr>
        <w:t xml:space="preserve"> This applies </w:t>
      </w:r>
      <w:proofErr w:type="gramStart"/>
      <w:r w:rsidRPr="00441160">
        <w:rPr>
          <w:rFonts w:asciiTheme="minorHAnsi" w:hAnsiTheme="minorHAnsi" w:cstheme="minorHAnsi"/>
        </w:rPr>
        <w:t>first of all</w:t>
      </w:r>
      <w:proofErr w:type="gramEnd"/>
      <w:r w:rsidRPr="00441160">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441160">
        <w:rPr>
          <w:rFonts w:asciiTheme="minorHAnsi" w:hAnsiTheme="minorHAnsi" w:cstheme="minorHAnsi"/>
          <w:u w:val="single"/>
        </w:rPr>
        <w:t>Pleasure, as the primary effect of rewards</w:t>
      </w:r>
      <w:r w:rsidRPr="00441160">
        <w:rPr>
          <w:rFonts w:asciiTheme="minorHAnsi" w:hAnsiTheme="minorHAnsi" w:cstheme="minorHAnsi"/>
        </w:rPr>
        <w:t xml:space="preserve">, drives the prime reward functions of learning, approach behavior, and decision making and </w:t>
      </w:r>
      <w:r w:rsidRPr="00441160">
        <w:rPr>
          <w:rFonts w:asciiTheme="minorHAnsi" w:hAnsiTheme="minorHAnsi" w:cstheme="minorHAnsi"/>
          <w:highlight w:val="green"/>
          <w:u w:val="single"/>
        </w:rPr>
        <w:t xml:space="preserve">provides the </w:t>
      </w:r>
      <w:r w:rsidRPr="00441160">
        <w:rPr>
          <w:rFonts w:asciiTheme="minorHAnsi" w:hAnsiTheme="minorHAnsi" w:cstheme="minorHAnsi"/>
          <w:b/>
          <w:bCs/>
          <w:highlight w:val="green"/>
          <w:u w:val="single"/>
        </w:rPr>
        <w:t>basis for hedonic theories</w:t>
      </w:r>
      <w:r w:rsidRPr="00441160">
        <w:rPr>
          <w:rFonts w:asciiTheme="minorHAnsi" w:hAnsiTheme="minorHAnsi" w:cstheme="minorHAnsi"/>
          <w:highlight w:val="green"/>
          <w:u w:val="single"/>
        </w:rPr>
        <w:t xml:space="preserve"> of reward</w:t>
      </w:r>
      <w:r w:rsidRPr="00441160">
        <w:rPr>
          <w:rFonts w:asciiTheme="minorHAnsi" w:hAnsiTheme="minorHAnsi" w:cstheme="minorHAnsi"/>
          <w:u w:val="single"/>
        </w:rPr>
        <w:t xml:space="preserve"> function. We are attracted by</w:t>
      </w:r>
      <w:r w:rsidRPr="00441160">
        <w:rPr>
          <w:rFonts w:asciiTheme="minorHAnsi" w:hAnsiTheme="minorHAnsi" w:cstheme="minorHAnsi"/>
        </w:rPr>
        <w:t xml:space="preserve"> most </w:t>
      </w:r>
      <w:r w:rsidRPr="00441160">
        <w:rPr>
          <w:rFonts w:asciiTheme="minorHAnsi" w:hAnsiTheme="minorHAnsi" w:cstheme="minorHAnsi"/>
          <w:u w:val="single"/>
        </w:rPr>
        <w:t>rewards and exert intense efforts to obtain them</w:t>
      </w:r>
      <w:r w:rsidRPr="00441160">
        <w:rPr>
          <w:rFonts w:asciiTheme="minorHAnsi" w:hAnsiTheme="minorHAnsi" w:cstheme="minorHAnsi"/>
        </w:rPr>
        <w:t xml:space="preserve">, just </w:t>
      </w:r>
      <w:r w:rsidRPr="00441160">
        <w:rPr>
          <w:rFonts w:asciiTheme="minorHAnsi" w:hAnsiTheme="minorHAnsi" w:cstheme="minorHAnsi"/>
          <w:u w:val="single"/>
        </w:rPr>
        <w:t>because they are enjoyable</w:t>
      </w:r>
      <w:r w:rsidRPr="00441160">
        <w:rPr>
          <w:rFonts w:asciiTheme="minorHAnsi" w:hAnsiTheme="minorHAnsi" w:cstheme="minorHAnsi"/>
        </w:rPr>
        <w:t xml:space="preserve"> [10].</w:t>
      </w:r>
    </w:p>
    <w:p w14:paraId="2F7E42F8"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41160">
        <w:rPr>
          <w:rFonts w:asciiTheme="minorHAnsi" w:hAnsiTheme="minorHAnsi" w:cstheme="minorHAnsi"/>
          <w:u w:val="single"/>
        </w:rPr>
        <w:t>using both humans and detailed invasive brain analysis of animals has discovered some critical ways that the brain processes pleasure</w:t>
      </w:r>
      <w:r w:rsidRPr="00441160">
        <w:rPr>
          <w:rFonts w:asciiTheme="minorHAnsi" w:hAnsiTheme="minorHAnsi" w:cstheme="minorHAnsi"/>
        </w:rPr>
        <w:t xml:space="preserve"> [14].</w:t>
      </w:r>
    </w:p>
    <w:p w14:paraId="19DBF698"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u w:val="single"/>
        </w:rPr>
        <w:t>Pleasure as a hallmark of reward is sufficient for defining a reward</w:t>
      </w:r>
      <w:r w:rsidRPr="00441160">
        <w:rPr>
          <w:rFonts w:asciiTheme="minorHAnsi" w:hAnsiTheme="minorHAnsi" w:cstheme="minorHAnsi"/>
        </w:rPr>
        <w:t xml:space="preserve">, but it may not be necessary. </w:t>
      </w:r>
      <w:r w:rsidRPr="00441160">
        <w:rPr>
          <w:rFonts w:asciiTheme="minorHAnsi" w:hAnsiTheme="minorHAnsi" w:cstheme="minorHAnsi"/>
          <w:u w:val="single"/>
        </w:rPr>
        <w:t>A reward may generate positive</w:t>
      </w:r>
      <w:r w:rsidRPr="00441160">
        <w:rPr>
          <w:rFonts w:asciiTheme="minorHAnsi" w:hAnsiTheme="minorHAnsi" w:cstheme="minorHAnsi"/>
        </w:rPr>
        <w:t xml:space="preserve"> learning and approach </w:t>
      </w:r>
      <w:r w:rsidRPr="00441160">
        <w:rPr>
          <w:rFonts w:asciiTheme="minorHAnsi" w:hAnsiTheme="minorHAnsi" w:cstheme="minorHAnsi"/>
          <w:u w:val="single"/>
        </w:rPr>
        <w:t>behavior</w:t>
      </w:r>
      <w:r w:rsidRPr="00441160">
        <w:rPr>
          <w:rFonts w:asciiTheme="minorHAnsi" w:hAnsiTheme="minorHAnsi" w:cstheme="minorHAnsi"/>
        </w:rPr>
        <w:t xml:space="preserve"> simply </w:t>
      </w:r>
      <w:r w:rsidRPr="00441160">
        <w:rPr>
          <w:rFonts w:asciiTheme="minorHAnsi" w:hAnsiTheme="minorHAnsi" w:cstheme="minorHAnsi"/>
          <w:u w:val="single"/>
        </w:rPr>
        <w:t>because it contains substances that are essential for body function.</w:t>
      </w:r>
      <w:r w:rsidRPr="00441160">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68FD82C"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Evolutionary theories of pleasure: The love connection BO:D</w:t>
      </w:r>
    </w:p>
    <w:p w14:paraId="7764D73D"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Charles Darwin and other biological scientists that have examined the biological </w:t>
      </w:r>
      <w:r w:rsidRPr="00441160">
        <w:rPr>
          <w:rFonts w:asciiTheme="minorHAnsi" w:hAnsiTheme="minorHAnsi" w:cstheme="minorHAnsi"/>
          <w:u w:val="single"/>
        </w:rPr>
        <w:t>evolution and its basic principles found</w:t>
      </w:r>
      <w:r w:rsidRPr="00441160">
        <w:rPr>
          <w:rFonts w:asciiTheme="minorHAnsi" w:hAnsiTheme="minorHAnsi" w:cstheme="minorHAnsi"/>
        </w:rPr>
        <w:t xml:space="preserve"> various </w:t>
      </w:r>
      <w:r w:rsidRPr="00441160">
        <w:rPr>
          <w:rFonts w:asciiTheme="minorHAnsi" w:hAnsiTheme="minorHAnsi" w:cstheme="minorHAnsi"/>
          <w:u w:val="single"/>
        </w:rPr>
        <w:t>mechanisms that steer behavior and biological development.</w:t>
      </w:r>
      <w:r w:rsidRPr="00441160">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2A23565"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It is well established that modern biological theory conjectures that </w:t>
      </w:r>
      <w:r w:rsidRPr="00441160">
        <w:rPr>
          <w:rFonts w:asciiTheme="minorHAnsi" w:hAnsiTheme="minorHAnsi" w:cstheme="minorHAnsi"/>
          <w:b/>
          <w:bCs/>
          <w:highlight w:val="green"/>
          <w:u w:val="single"/>
        </w:rPr>
        <w:t>organisms are</w:t>
      </w:r>
      <w:r w:rsidRPr="00441160">
        <w:rPr>
          <w:rFonts w:asciiTheme="minorHAnsi" w:hAnsiTheme="minorHAnsi" w:cstheme="minorHAnsi"/>
          <w:u w:val="single"/>
        </w:rPr>
        <w:t xml:space="preserve"> the </w:t>
      </w:r>
      <w:r w:rsidRPr="00441160">
        <w:rPr>
          <w:rFonts w:asciiTheme="minorHAnsi" w:hAnsiTheme="minorHAnsi" w:cstheme="minorHAnsi"/>
          <w:b/>
          <w:bCs/>
          <w:highlight w:val="green"/>
          <w:u w:val="single"/>
        </w:rPr>
        <w:t>result of evolutionary competition.</w:t>
      </w:r>
      <w:r w:rsidRPr="00441160">
        <w:rPr>
          <w:rFonts w:asciiTheme="minorHAnsi" w:hAnsiTheme="minorHAnsi" w:cstheme="minorHAnsi"/>
        </w:rPr>
        <w:t xml:space="preserve"> In fact, Richard </w:t>
      </w:r>
      <w:r w:rsidRPr="00441160">
        <w:rPr>
          <w:rFonts w:asciiTheme="minorHAnsi" w:hAnsiTheme="minorHAnsi" w:cstheme="minorHAnsi"/>
          <w:u w:val="single"/>
        </w:rPr>
        <w:t>Dawkins stresses gene survival and propagation as the basic mechanism of life</w:t>
      </w:r>
      <w:r w:rsidRPr="00441160">
        <w:rPr>
          <w:rFonts w:asciiTheme="minorHAnsi" w:hAnsiTheme="minorHAnsi" w:cstheme="minorHAnsi"/>
        </w:rPr>
        <w:t xml:space="preserve"> [20]. Only genes that lead to </w:t>
      </w:r>
      <w:r w:rsidRPr="00441160">
        <w:rPr>
          <w:rFonts w:asciiTheme="minorHAnsi" w:hAnsiTheme="minorHAnsi" w:cstheme="minorHAnsi"/>
          <w:u w:val="single"/>
        </w:rPr>
        <w:t>the fittest phenotype will make it.</w:t>
      </w:r>
      <w:r w:rsidRPr="00441160">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441160">
        <w:rPr>
          <w:rFonts w:asciiTheme="minorHAnsi" w:hAnsiTheme="minorHAnsi" w:cstheme="minorHAnsi"/>
          <w:u w:val="single"/>
        </w:rPr>
        <w:t xml:space="preserve">the ultimate, distal function of </w:t>
      </w:r>
      <w:r w:rsidRPr="00441160">
        <w:rPr>
          <w:rFonts w:asciiTheme="minorHAnsi" w:hAnsiTheme="minorHAnsi" w:cstheme="minorHAnsi"/>
          <w:highlight w:val="green"/>
          <w:u w:val="single"/>
        </w:rPr>
        <w:t>rewards</w:t>
      </w:r>
      <w:r w:rsidRPr="00441160">
        <w:rPr>
          <w:rFonts w:asciiTheme="minorHAnsi" w:hAnsiTheme="minorHAnsi" w:cstheme="minorHAnsi"/>
          <w:u w:val="single"/>
        </w:rPr>
        <w:t xml:space="preserve"> is to </w:t>
      </w:r>
      <w:r w:rsidRPr="00441160">
        <w:rPr>
          <w:rFonts w:asciiTheme="minorHAnsi" w:hAnsiTheme="minorHAnsi" w:cstheme="minorHAnsi"/>
          <w:highlight w:val="green"/>
          <w:u w:val="single"/>
        </w:rPr>
        <w:t>increase</w:t>
      </w:r>
      <w:r w:rsidRPr="00441160">
        <w:rPr>
          <w:rFonts w:asciiTheme="minorHAnsi" w:hAnsiTheme="minorHAnsi" w:cstheme="minorHAnsi"/>
          <w:u w:val="single"/>
        </w:rPr>
        <w:t xml:space="preserve"> evolutionary </w:t>
      </w:r>
      <w:r w:rsidRPr="00441160">
        <w:rPr>
          <w:rFonts w:asciiTheme="minorHAnsi" w:hAnsiTheme="minorHAnsi" w:cstheme="minorHAnsi"/>
          <w:highlight w:val="green"/>
          <w:u w:val="single"/>
        </w:rPr>
        <w:t>fitness</w:t>
      </w:r>
      <w:r w:rsidRPr="00441160">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3E755CE" w14:textId="77777777" w:rsidR="00EC1103" w:rsidRPr="00441160" w:rsidRDefault="00EC1103" w:rsidP="00EC1103">
      <w:pPr>
        <w:spacing w:line="276" w:lineRule="auto"/>
        <w:rPr>
          <w:rFonts w:asciiTheme="minorHAnsi" w:hAnsiTheme="minorHAnsi" w:cstheme="minorHAnsi"/>
          <w:szCs w:val="16"/>
          <w:u w:val="single"/>
        </w:rPr>
      </w:pPr>
      <w:r w:rsidRPr="00441160">
        <w:rPr>
          <w:rFonts w:asciiTheme="minorHAnsi" w:hAnsiTheme="minorHAnsi" w:cstheme="minorHAnsi"/>
          <w:u w:val="single"/>
        </w:rPr>
        <w:lastRenderedPageBreak/>
        <w:t>Behavioral reward functions have evolved to help individuals to survive and propagate their genes</w:t>
      </w:r>
      <w:r w:rsidRPr="00441160">
        <w:rPr>
          <w:rFonts w:asciiTheme="minorHAnsi" w:hAnsiTheme="minorHAnsi" w:cstheme="minorHAnsi"/>
        </w:rPr>
        <w:t xml:space="preserve">. Apparently, </w:t>
      </w:r>
      <w:r w:rsidRPr="00441160">
        <w:rPr>
          <w:rFonts w:asciiTheme="minorHAnsi" w:hAnsiTheme="minorHAnsi" w:cstheme="minorHAnsi"/>
          <w:u w:val="single"/>
        </w:rPr>
        <w:t>people need to live well and long enough to reproduce.</w:t>
      </w:r>
      <w:r w:rsidRPr="00441160">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41160">
        <w:rPr>
          <w:rFonts w:asciiTheme="minorHAnsi" w:hAnsiTheme="minorHAnsi" w:cstheme="minorHAnsi"/>
          <w:u w:val="single"/>
        </w:rPr>
        <w:t>any small edge will ultimately result in evolutionary advantage</w:t>
      </w:r>
      <w:r w:rsidRPr="00441160">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41160">
        <w:rPr>
          <w:rFonts w:asciiTheme="minorHAnsi" w:hAnsiTheme="minorHAnsi" w:cstheme="minorHAnsi"/>
          <w:u w:val="single"/>
        </w:rPr>
        <w:t>Thus the distal reward function in gene propagation and evolutionary fitness defines the proximal reward functions that we see</w:t>
      </w:r>
      <w:r w:rsidRPr="00441160">
        <w:rPr>
          <w:rFonts w:asciiTheme="minorHAnsi" w:hAnsiTheme="minorHAnsi" w:cstheme="minorHAnsi"/>
        </w:rPr>
        <w:t xml:space="preserve"> in everyday behavior. </w:t>
      </w:r>
      <w:r w:rsidRPr="00441160">
        <w:rPr>
          <w:rFonts w:asciiTheme="minorHAnsi" w:hAnsiTheme="minorHAnsi" w:cstheme="minorHAnsi"/>
          <w:u w:val="single"/>
        </w:rPr>
        <w:t xml:space="preserve">That is why </w:t>
      </w:r>
      <w:r w:rsidRPr="00441160">
        <w:rPr>
          <w:rFonts w:asciiTheme="minorHAnsi" w:hAnsiTheme="minorHAnsi" w:cstheme="minorHAnsi"/>
          <w:highlight w:val="green"/>
          <w:u w:val="single"/>
        </w:rPr>
        <w:t>foods, drinks, mates, and offspring are rewarding.</w:t>
      </w:r>
    </w:p>
    <w:p w14:paraId="6CD3B240"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There have been theories linking pleasure as a required component of health benefits </w:t>
      </w:r>
      <w:proofErr w:type="spellStart"/>
      <w:r w:rsidRPr="00441160">
        <w:rPr>
          <w:rFonts w:asciiTheme="minorHAnsi" w:hAnsiTheme="minorHAnsi" w:cstheme="minorHAnsi"/>
        </w:rPr>
        <w:t>salutogenesis</w:t>
      </w:r>
      <w:proofErr w:type="spellEnd"/>
      <w:r w:rsidRPr="00441160">
        <w:rPr>
          <w:rFonts w:asciiTheme="minorHAnsi" w:hAnsiTheme="minorHAnsi" w:cstheme="minorHAnsi"/>
        </w:rPr>
        <w:t>, (</w:t>
      </w:r>
      <w:proofErr w:type="spellStart"/>
      <w:r w:rsidRPr="00441160">
        <w:rPr>
          <w:rFonts w:asciiTheme="minorHAnsi" w:hAnsiTheme="minorHAnsi" w:cstheme="minorHAnsi"/>
        </w:rPr>
        <w:t>salugenesis</w:t>
      </w:r>
      <w:proofErr w:type="spellEnd"/>
      <w:r w:rsidRPr="00441160">
        <w:rPr>
          <w:rFonts w:asciiTheme="minorHAnsi" w:hAnsiTheme="minorHAnsi" w:cstheme="minorHAnsi"/>
        </w:rPr>
        <w:t xml:space="preserve">). In essence, under these terms, </w:t>
      </w:r>
      <w:r w:rsidRPr="00441160">
        <w:rPr>
          <w:rFonts w:asciiTheme="minorHAnsi" w:hAnsiTheme="minorHAnsi" w:cstheme="minorHAnsi"/>
          <w:u w:val="single"/>
        </w:rPr>
        <w:t>pleasure is described as a state or feeling of happiness and satisfaction resulting from an experience that one enjoys.</w:t>
      </w:r>
      <w:r w:rsidRPr="00441160">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41160">
        <w:rPr>
          <w:rFonts w:asciiTheme="minorHAnsi" w:hAnsiTheme="minorHAnsi" w:cstheme="minorHAnsi"/>
        </w:rPr>
        <w:t>morphinergic</w:t>
      </w:r>
      <w:proofErr w:type="spellEnd"/>
      <w:r w:rsidRPr="00441160">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41160">
        <w:rPr>
          <w:rFonts w:asciiTheme="minorHAnsi" w:hAnsiTheme="minorHAnsi" w:cstheme="minorHAnsi"/>
        </w:rPr>
        <w:t>hypodopaminergia</w:t>
      </w:r>
      <w:proofErr w:type="spellEnd"/>
      <w:r w:rsidRPr="00441160">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441160">
        <w:rPr>
          <w:rFonts w:asciiTheme="minorHAnsi" w:hAnsiTheme="minorHAnsi" w:cstheme="minorHAnsi"/>
        </w:rPr>
        <w:t>Esch</w:t>
      </w:r>
      <w:proofErr w:type="spellEnd"/>
      <w:r w:rsidRPr="00441160">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06A291B"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3B79AFE"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Finding happiness is different between apes and humans</w:t>
      </w:r>
    </w:p>
    <w:p w14:paraId="45C1E63A"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AAA24C0"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Remarkably, there are </w:t>
      </w:r>
      <w:r w:rsidRPr="00441160">
        <w:rPr>
          <w:rFonts w:asciiTheme="minorHAnsi" w:hAnsiTheme="minorHAnsi" w:cstheme="minorHAnsi"/>
          <w:u w:val="single"/>
        </w:rPr>
        <w:t>pathways for ordinary liking and pleasure</w:t>
      </w:r>
      <w:r w:rsidRPr="00441160">
        <w:rPr>
          <w:rFonts w:asciiTheme="minorHAnsi" w:hAnsiTheme="minorHAnsi" w:cstheme="minorHAnsi"/>
        </w:rPr>
        <w:t xml:space="preserve">, which </w:t>
      </w:r>
      <w:r w:rsidRPr="00441160">
        <w:rPr>
          <w:rFonts w:asciiTheme="minorHAnsi" w:hAnsiTheme="minorHAnsi" w:cstheme="minorHAnsi"/>
          <w:u w:val="single"/>
        </w:rPr>
        <w:t>are limited in scope</w:t>
      </w:r>
      <w:r w:rsidRPr="00441160">
        <w:rPr>
          <w:rFonts w:asciiTheme="minorHAnsi" w:hAnsiTheme="minorHAnsi" w:cstheme="minorHAnsi"/>
        </w:rPr>
        <w:t xml:space="preserve"> as described above in this commentary. However, </w:t>
      </w:r>
      <w:r w:rsidRPr="00441160">
        <w:rPr>
          <w:rFonts w:asciiTheme="minorHAnsi" w:hAnsiTheme="minorHAnsi" w:cstheme="minorHAnsi"/>
          <w:u w:val="single"/>
        </w:rPr>
        <w:t xml:space="preserve">there are </w:t>
      </w:r>
      <w:r w:rsidRPr="00441160">
        <w:rPr>
          <w:rFonts w:asciiTheme="minorHAnsi" w:hAnsiTheme="minorHAnsi" w:cstheme="minorHAnsi"/>
          <w:b/>
          <w:bCs/>
          <w:highlight w:val="green"/>
          <w:u w:val="single"/>
        </w:rPr>
        <w:t>many brain regions</w:t>
      </w:r>
      <w:r w:rsidRPr="00441160">
        <w:rPr>
          <w:rFonts w:asciiTheme="minorHAnsi" w:hAnsiTheme="minorHAnsi" w:cstheme="minorHAnsi"/>
        </w:rPr>
        <w:t xml:space="preserve">, often termed hot and cold spots, </w:t>
      </w:r>
      <w:r w:rsidRPr="00441160">
        <w:rPr>
          <w:rFonts w:asciiTheme="minorHAnsi" w:hAnsiTheme="minorHAnsi" w:cstheme="minorHAnsi"/>
          <w:u w:val="single"/>
        </w:rPr>
        <w:t xml:space="preserve">that significantly </w:t>
      </w:r>
      <w:r w:rsidRPr="00441160">
        <w:rPr>
          <w:rFonts w:asciiTheme="minorHAnsi" w:hAnsiTheme="minorHAnsi" w:cstheme="minorHAnsi"/>
          <w:b/>
          <w:bCs/>
          <w:highlight w:val="green"/>
          <w:u w:val="single"/>
        </w:rPr>
        <w:t>modulate</w:t>
      </w:r>
      <w:r w:rsidRPr="00441160">
        <w:rPr>
          <w:rFonts w:asciiTheme="minorHAnsi" w:hAnsiTheme="minorHAnsi" w:cstheme="minorHAnsi"/>
        </w:rPr>
        <w:t xml:space="preserve"> (increase or decrease) </w:t>
      </w:r>
      <w:r w:rsidRPr="00441160">
        <w:rPr>
          <w:rFonts w:asciiTheme="minorHAnsi" w:hAnsiTheme="minorHAnsi" w:cstheme="minorHAnsi"/>
          <w:u w:val="single"/>
        </w:rPr>
        <w:t xml:space="preserve">our </w:t>
      </w:r>
      <w:r w:rsidRPr="00441160">
        <w:rPr>
          <w:rFonts w:asciiTheme="minorHAnsi" w:hAnsiTheme="minorHAnsi" w:cstheme="minorHAnsi"/>
          <w:b/>
          <w:bCs/>
          <w:highlight w:val="green"/>
          <w:u w:val="single"/>
        </w:rPr>
        <w:t>pleasure or</w:t>
      </w:r>
      <w:r w:rsidRPr="00441160">
        <w:rPr>
          <w:rFonts w:asciiTheme="minorHAnsi" w:hAnsiTheme="minorHAnsi" w:cstheme="minorHAnsi"/>
          <w:u w:val="single"/>
        </w:rPr>
        <w:t xml:space="preserve"> even produce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the opposite</w:t>
      </w:r>
      <w:r w:rsidRPr="00441160">
        <w:rPr>
          <w:rFonts w:asciiTheme="minorHAnsi" w:hAnsiTheme="minorHAnsi" w:cstheme="minorHAnsi"/>
        </w:rPr>
        <w:t xml:space="preserve"> of pleasure— that is </w:t>
      </w:r>
      <w:r w:rsidRPr="00441160">
        <w:rPr>
          <w:rFonts w:asciiTheme="minorHAnsi" w:hAnsiTheme="minorHAnsi" w:cstheme="minorHAnsi"/>
          <w:u w:val="single"/>
        </w:rPr>
        <w:t>disgust and fear</w:t>
      </w:r>
      <w:r w:rsidRPr="00441160">
        <w:rPr>
          <w:rFonts w:asciiTheme="minorHAnsi" w:hAnsiTheme="minorHAnsi" w:cstheme="minorHAnsi"/>
        </w:rPr>
        <w:t xml:space="preserve"> [39]. </w:t>
      </w:r>
      <w:r w:rsidRPr="00441160">
        <w:rPr>
          <w:rFonts w:asciiTheme="minorHAnsi" w:hAnsiTheme="minorHAnsi" w:cstheme="minorHAnsi"/>
          <w:u w:val="single"/>
        </w:rPr>
        <w:t>One</w:t>
      </w:r>
      <w:r w:rsidRPr="00441160">
        <w:rPr>
          <w:rFonts w:asciiTheme="minorHAnsi" w:hAnsiTheme="minorHAnsi" w:cstheme="minorHAnsi"/>
        </w:rPr>
        <w:t xml:space="preserve"> specific </w:t>
      </w:r>
      <w:r w:rsidRPr="00441160">
        <w:rPr>
          <w:rFonts w:asciiTheme="minorHAnsi" w:hAnsiTheme="minorHAnsi" w:cstheme="minorHAnsi"/>
          <w:u w:val="single"/>
        </w:rPr>
        <w:t>region</w:t>
      </w:r>
      <w:r w:rsidRPr="00441160">
        <w:rPr>
          <w:rFonts w:asciiTheme="minorHAnsi" w:hAnsiTheme="minorHAnsi" w:cstheme="minorHAnsi"/>
        </w:rPr>
        <w:t xml:space="preserve"> of the nucleus </w:t>
      </w:r>
      <w:proofErr w:type="spellStart"/>
      <w:r w:rsidRPr="00441160">
        <w:rPr>
          <w:rFonts w:asciiTheme="minorHAnsi" w:hAnsiTheme="minorHAnsi" w:cstheme="minorHAnsi"/>
        </w:rPr>
        <w:t>accumbens</w:t>
      </w:r>
      <w:proofErr w:type="spellEnd"/>
      <w:r w:rsidRPr="00441160">
        <w:rPr>
          <w:rFonts w:asciiTheme="minorHAnsi" w:hAnsiTheme="minorHAnsi" w:cstheme="minorHAnsi"/>
        </w:rPr>
        <w:t xml:space="preserve"> </w:t>
      </w:r>
      <w:r w:rsidRPr="00441160">
        <w:rPr>
          <w:rFonts w:asciiTheme="minorHAnsi" w:hAnsiTheme="minorHAnsi" w:cstheme="minorHAnsi"/>
          <w:u w:val="single"/>
        </w:rPr>
        <w:t xml:space="preserve">is organized like a computer keyboard, with </w:t>
      </w:r>
      <w:proofErr w:type="gramStart"/>
      <w:r w:rsidRPr="00441160">
        <w:rPr>
          <w:rFonts w:asciiTheme="minorHAnsi" w:hAnsiTheme="minorHAnsi" w:cstheme="minorHAnsi"/>
          <w:u w:val="single"/>
        </w:rPr>
        <w:t>particular stimulus</w:t>
      </w:r>
      <w:proofErr w:type="gramEnd"/>
      <w:r w:rsidRPr="00441160">
        <w:rPr>
          <w:rFonts w:asciiTheme="minorHAnsi" w:hAnsiTheme="minorHAnsi" w:cstheme="minorHAnsi"/>
          <w:u w:val="single"/>
        </w:rPr>
        <w:t xml:space="preserve"> triggers in rows</w:t>
      </w:r>
      <w:r w:rsidRPr="00441160">
        <w:rPr>
          <w:rFonts w:asciiTheme="minorHAnsi" w:hAnsiTheme="minorHAnsi" w:cstheme="minorHAnsi"/>
        </w:rPr>
        <w:t xml:space="preserve">— producing an increase and decrease of pleasure and disgust. Moreover, </w:t>
      </w:r>
      <w:r w:rsidRPr="00441160">
        <w:rPr>
          <w:rFonts w:asciiTheme="minorHAnsi" w:hAnsiTheme="minorHAnsi" w:cstheme="minorHAnsi"/>
          <w:u w:val="single"/>
        </w:rPr>
        <w:t>the cortex has unique roles in the cognitive evaluation of our feelings of pleasure</w:t>
      </w:r>
      <w:r w:rsidRPr="00441160">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2C509FE2"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Desire and reward centers</w:t>
      </w:r>
    </w:p>
    <w:p w14:paraId="2C127B8B" w14:textId="77777777" w:rsidR="00EC1103" w:rsidRPr="00441160" w:rsidRDefault="00EC1103" w:rsidP="00EC1103">
      <w:pPr>
        <w:spacing w:line="276" w:lineRule="auto"/>
        <w:rPr>
          <w:rFonts w:asciiTheme="minorHAnsi" w:hAnsiTheme="minorHAnsi" w:cstheme="minorHAnsi"/>
          <w:sz w:val="16"/>
          <w:szCs w:val="16"/>
        </w:rPr>
      </w:pPr>
      <w:r w:rsidRPr="00441160">
        <w:rPr>
          <w:rFonts w:asciiTheme="minorHAnsi" w:hAnsiTheme="minorHAnsi" w:cstheme="minorHAnsi"/>
          <w:sz w:val="16"/>
          <w:szCs w:val="16"/>
        </w:rPr>
        <w:t xml:space="preserve">It is surprising that many different sources of pleasure activate the same circuits between the </w:t>
      </w:r>
      <w:proofErr w:type="spellStart"/>
      <w:r w:rsidRPr="00441160">
        <w:rPr>
          <w:rFonts w:asciiTheme="minorHAnsi" w:hAnsiTheme="minorHAnsi" w:cstheme="minorHAnsi"/>
          <w:sz w:val="16"/>
          <w:szCs w:val="16"/>
        </w:rPr>
        <w:t>mesocorticolimbic</w:t>
      </w:r>
      <w:proofErr w:type="spellEnd"/>
      <w:r w:rsidRPr="00441160">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C1A4030" w14:textId="77777777" w:rsidR="00EC1103" w:rsidRPr="00441160" w:rsidRDefault="00EC1103" w:rsidP="00EC1103">
      <w:pPr>
        <w:spacing w:line="276" w:lineRule="auto"/>
        <w:rPr>
          <w:rFonts w:asciiTheme="minorHAnsi" w:hAnsiTheme="minorHAnsi" w:cstheme="minorHAnsi"/>
          <w:sz w:val="16"/>
          <w:szCs w:val="16"/>
        </w:rPr>
      </w:pPr>
      <w:r w:rsidRPr="00441160">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441160">
        <w:rPr>
          <w:rFonts w:asciiTheme="minorHAnsi" w:hAnsiTheme="minorHAnsi" w:cstheme="minorHAnsi"/>
          <w:sz w:val="16"/>
          <w:szCs w:val="16"/>
        </w:rPr>
        <w:t>accumbens</w:t>
      </w:r>
      <w:proofErr w:type="spellEnd"/>
      <w:r w:rsidRPr="00441160">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441160">
        <w:rPr>
          <w:rFonts w:asciiTheme="minorHAnsi" w:hAnsiTheme="minorHAnsi" w:cstheme="minorHAnsi"/>
          <w:sz w:val="16"/>
          <w:szCs w:val="16"/>
        </w:rPr>
        <w:t>accumbens</w:t>
      </w:r>
      <w:proofErr w:type="spellEnd"/>
      <w:r w:rsidRPr="00441160">
        <w:rPr>
          <w:rFonts w:asciiTheme="minorHAnsi" w:hAnsiTheme="minorHAnsi" w:cstheme="minorHAnsi"/>
          <w:sz w:val="16"/>
          <w:szCs w:val="16"/>
        </w:rPr>
        <w:t xml:space="preserv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has spiny neurons that receive dopamine from the VTA and glutamate (a dopamine driver) from the hippocampus, </w:t>
      </w:r>
      <w:proofErr w:type="gramStart"/>
      <w:r w:rsidRPr="00441160">
        <w:rPr>
          <w:rFonts w:asciiTheme="minorHAnsi" w:hAnsiTheme="minorHAnsi" w:cstheme="minorHAnsi"/>
          <w:sz w:val="16"/>
          <w:szCs w:val="16"/>
        </w:rPr>
        <w:t>amygdala</w:t>
      </w:r>
      <w:proofErr w:type="gramEnd"/>
      <w:r w:rsidRPr="00441160">
        <w:rPr>
          <w:rFonts w:asciiTheme="minorHAnsi" w:hAnsiTheme="minorHAnsi" w:cstheme="minorHAnsi"/>
          <w:sz w:val="16"/>
          <w:szCs w:val="16"/>
        </w:rPr>
        <w:t xml:space="preserve"> and medial prefrontal cortex. Subsequently, the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41160">
        <w:rPr>
          <w:rFonts w:asciiTheme="minorHAnsi" w:hAnsiTheme="minorHAnsi" w:cstheme="minorHAnsi"/>
          <w:sz w:val="16"/>
          <w:szCs w:val="16"/>
        </w:rPr>
        <w:t>hypodopaminergia</w:t>
      </w:r>
      <w:proofErr w:type="spellEnd"/>
      <w:r w:rsidRPr="00441160">
        <w:rPr>
          <w:rFonts w:asciiTheme="minorHAnsi" w:hAnsiTheme="minorHAnsi" w:cstheme="minorHAnsi"/>
          <w:sz w:val="16"/>
          <w:szCs w:val="16"/>
        </w:rPr>
        <w:t xml:space="preserve"> in the “Brain Reward Cascade” that contribute to addiction and compulsive behaviors [3,6,41].</w:t>
      </w:r>
    </w:p>
    <w:p w14:paraId="761D5038"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Furthermore, ordinary </w:t>
      </w:r>
      <w:r w:rsidRPr="00441160">
        <w:rPr>
          <w:rFonts w:asciiTheme="minorHAnsi" w:hAnsiTheme="minorHAnsi" w:cstheme="minorHAnsi"/>
          <w:u w:val="single"/>
        </w:rPr>
        <w:t>“</w:t>
      </w:r>
      <w:r w:rsidRPr="00441160">
        <w:rPr>
          <w:rFonts w:asciiTheme="minorHAnsi" w:hAnsiTheme="minorHAnsi" w:cstheme="minorHAnsi"/>
          <w:highlight w:val="green"/>
          <w:u w:val="single"/>
        </w:rPr>
        <w:t>liking</w:t>
      </w:r>
      <w:r w:rsidRPr="00441160">
        <w:rPr>
          <w:rFonts w:asciiTheme="minorHAnsi" w:hAnsiTheme="minorHAnsi" w:cstheme="minorHAnsi"/>
          <w:u w:val="single"/>
        </w:rPr>
        <w:t xml:space="preserve">” of </w:t>
      </w:r>
      <w:r w:rsidRPr="00441160">
        <w:rPr>
          <w:rFonts w:asciiTheme="minorHAnsi" w:hAnsiTheme="minorHAnsi" w:cstheme="minorHAnsi"/>
          <w:highlight w:val="green"/>
          <w:u w:val="single"/>
        </w:rPr>
        <w:t>something</w:t>
      </w:r>
      <w:r w:rsidRPr="00441160">
        <w:rPr>
          <w:rFonts w:asciiTheme="minorHAnsi" w:hAnsiTheme="minorHAnsi" w:cstheme="minorHAnsi"/>
          <w:u w:val="single"/>
        </w:rPr>
        <w:t xml:space="preserve">, or pure pleasure, is </w:t>
      </w:r>
      <w:r w:rsidRPr="00441160">
        <w:rPr>
          <w:rFonts w:asciiTheme="minorHAnsi" w:hAnsiTheme="minorHAnsi" w:cstheme="minorHAnsi"/>
          <w:highlight w:val="green"/>
          <w:u w:val="single"/>
        </w:rPr>
        <w:t>represented by</w:t>
      </w:r>
      <w:r w:rsidRPr="00441160">
        <w:rPr>
          <w:rFonts w:asciiTheme="minorHAnsi" w:hAnsiTheme="minorHAnsi" w:cstheme="minorHAnsi"/>
        </w:rPr>
        <w:t xml:space="preserve"> small </w:t>
      </w:r>
      <w:r w:rsidRPr="00441160">
        <w:rPr>
          <w:rFonts w:asciiTheme="minorHAnsi" w:hAnsiTheme="minorHAnsi" w:cstheme="minorHAnsi"/>
          <w:highlight w:val="green"/>
          <w:u w:val="single"/>
        </w:rPr>
        <w:t>regions</w:t>
      </w:r>
      <w:r w:rsidRPr="00441160">
        <w:rPr>
          <w:rFonts w:asciiTheme="minorHAnsi" w:hAnsiTheme="minorHAnsi" w:cstheme="minorHAnsi"/>
        </w:rPr>
        <w:t xml:space="preserve"> mainly </w:t>
      </w:r>
      <w:r w:rsidRPr="00441160">
        <w:rPr>
          <w:rFonts w:asciiTheme="minorHAnsi" w:hAnsiTheme="minorHAnsi" w:cstheme="minorHAnsi"/>
          <w:highlight w:val="green"/>
          <w:u w:val="single"/>
        </w:rPr>
        <w:t>in the limbic system</w:t>
      </w:r>
      <w:r w:rsidRPr="00441160">
        <w:rPr>
          <w:rFonts w:asciiTheme="minorHAnsi" w:hAnsiTheme="minorHAnsi" w:cstheme="minorHAnsi"/>
        </w:rPr>
        <w:t xml:space="preserve"> (old reptilian part of the brain). These may be </w:t>
      </w:r>
      <w:r w:rsidRPr="00441160">
        <w:rPr>
          <w:rFonts w:asciiTheme="minorHAnsi" w:hAnsiTheme="minorHAnsi" w:cstheme="minorHAnsi"/>
          <w:u w:val="single"/>
        </w:rPr>
        <w:t>part of larger neural circuits.</w:t>
      </w:r>
      <w:r w:rsidRPr="00441160">
        <w:rPr>
          <w:rFonts w:asciiTheme="minorHAnsi" w:hAnsiTheme="minorHAnsi" w:cstheme="minorHAnsi"/>
        </w:rPr>
        <w:t xml:space="preserve"> In Latin, </w:t>
      </w:r>
      <w:proofErr w:type="spellStart"/>
      <w:r w:rsidRPr="00441160">
        <w:rPr>
          <w:rFonts w:asciiTheme="minorHAnsi" w:hAnsiTheme="minorHAnsi" w:cstheme="minorHAnsi"/>
        </w:rPr>
        <w:t>hedus</w:t>
      </w:r>
      <w:proofErr w:type="spellEnd"/>
      <w:r w:rsidRPr="00441160">
        <w:rPr>
          <w:rFonts w:asciiTheme="minorHAnsi" w:hAnsiTheme="minorHAnsi" w:cstheme="minorHAnsi"/>
        </w:rPr>
        <w:t xml:space="preserve"> is the term for “sweet”; and in Greek, </w:t>
      </w:r>
      <w:proofErr w:type="spellStart"/>
      <w:r w:rsidRPr="00441160">
        <w:rPr>
          <w:rFonts w:asciiTheme="minorHAnsi" w:hAnsiTheme="minorHAnsi" w:cstheme="minorHAnsi"/>
        </w:rPr>
        <w:t>hodone</w:t>
      </w:r>
      <w:proofErr w:type="spellEnd"/>
      <w:r w:rsidRPr="00441160">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D9B6BEE" w14:textId="77777777" w:rsidR="00EC1103" w:rsidRPr="00441160" w:rsidRDefault="00EC1103" w:rsidP="00EC1103">
      <w:pPr>
        <w:spacing w:line="276" w:lineRule="auto"/>
        <w:rPr>
          <w:rFonts w:asciiTheme="minorHAnsi" w:hAnsiTheme="minorHAnsi" w:cstheme="minorHAnsi"/>
          <w:sz w:val="16"/>
          <w:szCs w:val="16"/>
        </w:rPr>
      </w:pPr>
      <w:r w:rsidRPr="00441160">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E885F68" w14:textId="77777777" w:rsidR="00EC1103" w:rsidRPr="00441160" w:rsidRDefault="00EC1103" w:rsidP="00EC1103">
      <w:pPr>
        <w:spacing w:line="276" w:lineRule="auto"/>
        <w:rPr>
          <w:rFonts w:asciiTheme="minorHAnsi" w:hAnsiTheme="minorHAnsi" w:cstheme="minorHAnsi"/>
          <w:sz w:val="16"/>
          <w:szCs w:val="16"/>
        </w:rPr>
      </w:pPr>
      <w:proofErr w:type="gramStart"/>
      <w:r w:rsidRPr="00441160">
        <w:rPr>
          <w:rFonts w:asciiTheme="minorHAnsi" w:hAnsiTheme="minorHAnsi" w:cstheme="minorHAnsi"/>
          <w:sz w:val="16"/>
          <w:szCs w:val="16"/>
        </w:rPr>
        <w:lastRenderedPageBreak/>
        <w:t>In an attempt to</w:t>
      </w:r>
      <w:proofErr w:type="gramEnd"/>
      <w:r w:rsidRPr="00441160">
        <w:rPr>
          <w:rFonts w:asciiTheme="minorHAnsi" w:hAnsiTheme="minorHAnsi"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41160">
        <w:rPr>
          <w:rFonts w:asciiTheme="minorHAnsi" w:hAnsiTheme="minorHAnsi" w:cstheme="minorHAnsi"/>
          <w:sz w:val="16"/>
          <w:szCs w:val="16"/>
        </w:rPr>
        <w:t>a majority of</w:t>
      </w:r>
      <w:proofErr w:type="gramEnd"/>
      <w:r w:rsidRPr="00441160">
        <w:rPr>
          <w:rFonts w:asciiTheme="minorHAnsi" w:hAnsiTheme="minorHAnsi"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441160">
        <w:rPr>
          <w:rFonts w:asciiTheme="minorHAnsi" w:hAnsiTheme="minorHAnsi" w:cstheme="minorHAnsi"/>
          <w:sz w:val="16"/>
          <w:szCs w:val="16"/>
        </w:rPr>
        <w:t>networks, and</w:t>
      </w:r>
      <w:proofErr w:type="gramEnd"/>
      <w:r w:rsidRPr="00441160">
        <w:rPr>
          <w:rFonts w:asciiTheme="minorHAnsi" w:hAnsiTheme="minorHAnsi" w:cstheme="minorHAnsi"/>
          <w:sz w:val="16"/>
          <w:szCs w:val="16"/>
        </w:rPr>
        <w:t xml:space="preserve"> may not be unidirectional. Drugs of abuse enhance dopamine signaling which sensitizes mesolimbic brain mechanisms that apparently evolved explicitly to attribute incentive salience to various rewards [45].</w:t>
      </w:r>
    </w:p>
    <w:p w14:paraId="40C0D95F" w14:textId="77777777" w:rsidR="00EC1103" w:rsidRPr="00441160" w:rsidRDefault="00EC1103" w:rsidP="00EC1103">
      <w:pPr>
        <w:spacing w:line="276" w:lineRule="auto"/>
        <w:rPr>
          <w:rFonts w:asciiTheme="minorHAnsi" w:hAnsiTheme="minorHAnsi" w:cstheme="minorHAnsi"/>
          <w:sz w:val="16"/>
          <w:szCs w:val="16"/>
        </w:rPr>
      </w:pPr>
      <w:r w:rsidRPr="00441160">
        <w:rPr>
          <w:rFonts w:asciiTheme="minorHAnsi" w:hAnsiTheme="minorHAnsi" w:cstheme="minorHAnsi"/>
          <w:sz w:val="16"/>
          <w:szCs w:val="16"/>
        </w:rPr>
        <w:t xml:space="preserve">Addictive substances are voluntarily self-administered, and they enhance (directly or indirectly) dopaminergic synaptic function in the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441160">
        <w:rPr>
          <w:rFonts w:asciiTheme="minorHAnsi" w:hAnsiTheme="minorHAnsi" w:cstheme="minorHAnsi"/>
          <w:sz w:val="16"/>
          <w:szCs w:val="16"/>
        </w:rPr>
        <w:t>being considered to be</w:t>
      </w:r>
      <w:proofErr w:type="gramEnd"/>
      <w:r w:rsidRPr="00441160">
        <w:rPr>
          <w:rFonts w:asciiTheme="minorHAnsi" w:hAnsiTheme="minorHAnsi"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41160">
        <w:rPr>
          <w:rFonts w:asciiTheme="minorHAnsi" w:hAnsiTheme="minorHAnsi" w:cstheme="minorHAnsi"/>
          <w:sz w:val="16"/>
          <w:szCs w:val="16"/>
        </w:rPr>
        <w:t>), and</w:t>
      </w:r>
      <w:proofErr w:type="gramEnd"/>
      <w:r w:rsidRPr="00441160">
        <w:rPr>
          <w:rFonts w:asciiTheme="minorHAnsi" w:hAnsiTheme="minorHAnsi" w:cstheme="minorHAnsi"/>
          <w:sz w:val="16"/>
          <w:szCs w:val="16"/>
        </w:rPr>
        <w:t xml:space="preserve"> may have an additive effect on vulnerability to various addictions [48]. In this regard, </w:t>
      </w:r>
      <w:proofErr w:type="spellStart"/>
      <w:r w:rsidRPr="00441160">
        <w:rPr>
          <w:rFonts w:asciiTheme="minorHAnsi" w:hAnsiTheme="minorHAnsi" w:cstheme="minorHAnsi"/>
          <w:sz w:val="16"/>
          <w:szCs w:val="16"/>
        </w:rPr>
        <w:t>Vanyukov</w:t>
      </w:r>
      <w:proofErr w:type="spellEnd"/>
      <w:r w:rsidRPr="00441160">
        <w:rPr>
          <w:rFonts w:asciiTheme="minorHAnsi" w:hAnsiTheme="minorHAnsi"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15FDB04" w14:textId="77777777" w:rsidR="00EC1103" w:rsidRPr="00441160" w:rsidRDefault="00EC1103" w:rsidP="00EC1103">
      <w:pPr>
        <w:spacing w:line="276" w:lineRule="auto"/>
        <w:rPr>
          <w:rFonts w:asciiTheme="minorHAnsi" w:hAnsiTheme="minorHAnsi" w:cstheme="minorHAnsi"/>
          <w:sz w:val="16"/>
          <w:szCs w:val="16"/>
        </w:rPr>
      </w:pPr>
      <w:r w:rsidRPr="00441160">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5620990"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In essence, although nonhuman primate brains are </w:t>
      </w:r>
      <w:proofErr w:type="gramStart"/>
      <w:r w:rsidRPr="00441160">
        <w:rPr>
          <w:rFonts w:asciiTheme="minorHAnsi" w:hAnsiTheme="minorHAnsi" w:cstheme="minorHAnsi"/>
        </w:rPr>
        <w:t>similar to</w:t>
      </w:r>
      <w:proofErr w:type="gramEnd"/>
      <w:r w:rsidRPr="00441160">
        <w:rPr>
          <w:rFonts w:asciiTheme="minorHAnsi" w:hAnsiTheme="minorHAnsi" w:cstheme="minorHAnsi"/>
        </w:rPr>
        <w:t xml:space="preserve"> our own, the disparity between other primates and those of human cognitive abilities tells us that surface similarity is not the whole story. </w:t>
      </w:r>
      <w:r w:rsidRPr="00441160">
        <w:rPr>
          <w:rFonts w:asciiTheme="minorHAnsi" w:hAnsiTheme="minorHAnsi" w:cstheme="minorHAnsi"/>
          <w:u w:val="single"/>
        </w:rPr>
        <w:t>Sousa et al.</w:t>
      </w:r>
      <w:r w:rsidRPr="00441160">
        <w:rPr>
          <w:rFonts w:asciiTheme="minorHAnsi" w:hAnsiTheme="minorHAnsi" w:cstheme="minorHAnsi"/>
        </w:rPr>
        <w:t xml:space="preserve"> [50] small case </w:t>
      </w:r>
      <w:r w:rsidRPr="00441160">
        <w:rPr>
          <w:rFonts w:asciiTheme="minorHAnsi" w:hAnsiTheme="minorHAnsi" w:cstheme="minorHAnsi"/>
          <w:u w:val="single"/>
        </w:rPr>
        <w:t>found various differentially expressed genes, to associate with pleasure related systems.</w:t>
      </w:r>
      <w:r w:rsidRPr="00441160">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D159C5F"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441160">
        <w:rPr>
          <w:rFonts w:asciiTheme="minorHAnsi" w:hAnsiTheme="minorHAnsi" w:cstheme="minorHAnsi"/>
        </w:rPr>
        <w:t>Nenad</w:t>
      </w:r>
      <w:proofErr w:type="spellEnd"/>
      <w:r w:rsidRPr="00441160">
        <w:rPr>
          <w:rFonts w:asciiTheme="minorHAnsi" w:hAnsiTheme="minorHAnsi" w:cstheme="minorHAnsi"/>
        </w:rPr>
        <w:t xml:space="preserve"> </w:t>
      </w:r>
      <w:proofErr w:type="spellStart"/>
      <w:r w:rsidRPr="00441160">
        <w:rPr>
          <w:rFonts w:asciiTheme="minorHAnsi" w:hAnsiTheme="minorHAnsi" w:cstheme="minorHAnsi"/>
        </w:rPr>
        <w:t>Sestan</w:t>
      </w:r>
      <w:proofErr w:type="spellEnd"/>
      <w:r w:rsidRPr="00441160">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41160">
        <w:rPr>
          <w:rFonts w:asciiTheme="minorHAnsi" w:hAnsiTheme="minorHAnsi" w:cstheme="minorHAnsi"/>
        </w:rPr>
        <w:t>Sestan</w:t>
      </w:r>
      <w:proofErr w:type="spellEnd"/>
      <w:r w:rsidRPr="00441160">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41160">
        <w:rPr>
          <w:rFonts w:asciiTheme="minorHAnsi" w:hAnsiTheme="minorHAnsi" w:cstheme="minorHAnsi"/>
          <w:highlight w:val="green"/>
          <w:u w:val="single"/>
        </w:rPr>
        <w:t>researchers examined</w:t>
      </w:r>
      <w:r w:rsidRPr="00441160">
        <w:rPr>
          <w:rFonts w:asciiTheme="minorHAnsi" w:hAnsiTheme="minorHAnsi" w:cstheme="minorHAnsi"/>
          <w:u w:val="single"/>
        </w:rPr>
        <w:t xml:space="preserve"> 247 specimens of </w:t>
      </w:r>
      <w:r w:rsidRPr="00441160">
        <w:rPr>
          <w:rFonts w:asciiTheme="minorHAnsi" w:hAnsiTheme="minorHAnsi" w:cstheme="minorHAnsi"/>
          <w:highlight w:val="green"/>
          <w:u w:val="single"/>
        </w:rPr>
        <w:t>neural tissue</w:t>
      </w:r>
      <w:r w:rsidRPr="00441160">
        <w:rPr>
          <w:rFonts w:asciiTheme="minorHAnsi" w:hAnsiTheme="minorHAnsi" w:cstheme="minorHAnsi"/>
          <w:u w:val="single"/>
        </w:rPr>
        <w:t xml:space="preserve"> from six humans, five chimpanzees, and five macaque monkeys.</w:t>
      </w:r>
      <w:r w:rsidRPr="00441160">
        <w:rPr>
          <w:rFonts w:asciiTheme="minorHAnsi" w:hAnsiTheme="minorHAnsi" w:cstheme="minorHAnsi"/>
        </w:rPr>
        <w:t xml:space="preserve"> Moreover, these </w:t>
      </w:r>
      <w:r w:rsidRPr="00441160">
        <w:rPr>
          <w:rFonts w:asciiTheme="minorHAnsi" w:hAnsiTheme="minorHAnsi" w:cstheme="minorHAnsi"/>
          <w:u w:val="single"/>
        </w:rPr>
        <w:t>investigators analyzed which genes were turned on or off in 16 regions of the brain.</w:t>
      </w:r>
      <w:r w:rsidRPr="00441160">
        <w:rPr>
          <w:rFonts w:asciiTheme="minorHAnsi" w:hAnsiTheme="minorHAnsi" w:cstheme="minorHAnsi"/>
        </w:rPr>
        <w:t xml:space="preserve"> While </w:t>
      </w:r>
      <w:r w:rsidRPr="00441160">
        <w:rPr>
          <w:rFonts w:asciiTheme="minorHAnsi" w:hAnsiTheme="minorHAnsi" w:cstheme="minorHAnsi"/>
          <w:u w:val="single"/>
        </w:rPr>
        <w:t xml:space="preserve">the differences among species were subtle, </w:t>
      </w:r>
      <w:r w:rsidRPr="00441160">
        <w:rPr>
          <w:rFonts w:asciiTheme="minorHAnsi" w:hAnsiTheme="minorHAnsi" w:cstheme="minorHAnsi"/>
          <w:b/>
          <w:bCs/>
          <w:highlight w:val="green"/>
          <w:u w:val="single"/>
        </w:rPr>
        <w:t>there was</w:t>
      </w:r>
      <w:r w:rsidRPr="00441160">
        <w:rPr>
          <w:rFonts w:asciiTheme="minorHAnsi" w:hAnsiTheme="minorHAnsi" w:cstheme="minorHAnsi"/>
          <w:u w:val="single"/>
        </w:rPr>
        <w:t xml:space="preserve"> a </w:t>
      </w:r>
      <w:r w:rsidRPr="00441160">
        <w:rPr>
          <w:rFonts w:asciiTheme="minorHAnsi" w:hAnsiTheme="minorHAnsi" w:cstheme="minorHAnsi"/>
          <w:b/>
          <w:bCs/>
          <w:highlight w:val="green"/>
          <w:u w:val="single"/>
        </w:rPr>
        <w:t>remarkable contrast in</w:t>
      </w:r>
      <w:r w:rsidRPr="00441160">
        <w:rPr>
          <w:rFonts w:asciiTheme="minorHAnsi" w:hAnsiTheme="minorHAnsi" w:cstheme="minorHAnsi"/>
          <w:u w:val="single"/>
        </w:rPr>
        <w:t xml:space="preserve"> the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neocortices</w:t>
      </w:r>
      <w:r w:rsidRPr="00441160">
        <w:rPr>
          <w:rFonts w:asciiTheme="minorHAnsi" w:hAnsiTheme="minorHAnsi" w:cstheme="minorHAnsi"/>
        </w:rPr>
        <w:t xml:space="preserve">, specifically </w:t>
      </w:r>
      <w:r w:rsidRPr="00441160">
        <w:rPr>
          <w:rFonts w:asciiTheme="minorHAnsi" w:hAnsiTheme="minorHAnsi" w:cstheme="minorHAnsi"/>
          <w:u w:val="single"/>
        </w:rPr>
        <w:t xml:space="preserve">in an </w:t>
      </w:r>
      <w:r w:rsidRPr="00441160">
        <w:rPr>
          <w:rFonts w:asciiTheme="minorHAnsi" w:hAnsiTheme="minorHAnsi" w:cstheme="minorHAnsi"/>
          <w:highlight w:val="green"/>
          <w:u w:val="single"/>
        </w:rPr>
        <w:t>area of the brain</w:t>
      </w:r>
      <w:r w:rsidRPr="00441160">
        <w:rPr>
          <w:rFonts w:asciiTheme="minorHAnsi" w:hAnsiTheme="minorHAnsi" w:cstheme="minorHAnsi"/>
          <w:u w:val="single"/>
        </w:rPr>
        <w:t xml:space="preserve"> that is much </w:t>
      </w:r>
      <w:r w:rsidRPr="00441160">
        <w:rPr>
          <w:rFonts w:asciiTheme="minorHAnsi" w:hAnsiTheme="minorHAnsi" w:cstheme="minorHAnsi"/>
          <w:highlight w:val="green"/>
          <w:u w:val="single"/>
        </w:rPr>
        <w:t>more developed in humans</w:t>
      </w:r>
      <w:r w:rsidRPr="00441160">
        <w:rPr>
          <w:rFonts w:asciiTheme="minorHAnsi" w:hAnsiTheme="minorHAnsi" w:cstheme="minorHAnsi"/>
          <w:u w:val="single"/>
        </w:rPr>
        <w:t xml:space="preserve"> than in chimpanzees.</w:t>
      </w:r>
      <w:r w:rsidRPr="00441160">
        <w:rPr>
          <w:rFonts w:asciiTheme="minorHAnsi" w:hAnsiTheme="minorHAnsi" w:cstheme="minorHAnsi"/>
        </w:rPr>
        <w:t xml:space="preserve"> In fact, these researchers found that a gene called </w:t>
      </w:r>
      <w:r w:rsidRPr="00441160">
        <w:rPr>
          <w:rFonts w:asciiTheme="minorHAnsi" w:hAnsiTheme="minorHAnsi" w:cstheme="minorHAnsi"/>
          <w:u w:val="single"/>
        </w:rPr>
        <w:t xml:space="preserve">tyrosine hydroxylase (TH) for the enzyme, responsible </w:t>
      </w:r>
      <w:proofErr w:type="gramStart"/>
      <w:r w:rsidRPr="00441160">
        <w:rPr>
          <w:rFonts w:asciiTheme="minorHAnsi" w:hAnsiTheme="minorHAnsi" w:cstheme="minorHAnsi"/>
          <w:u w:val="single"/>
        </w:rPr>
        <w:t>for the production of</w:t>
      </w:r>
      <w:proofErr w:type="gramEnd"/>
      <w:r w:rsidRPr="00441160">
        <w:rPr>
          <w:rFonts w:asciiTheme="minorHAnsi" w:hAnsiTheme="minorHAnsi" w:cstheme="minorHAnsi"/>
          <w:u w:val="single"/>
        </w:rPr>
        <w:t xml:space="preserve"> </w:t>
      </w:r>
      <w:r w:rsidRPr="00441160">
        <w:rPr>
          <w:rFonts w:asciiTheme="minorHAnsi" w:hAnsiTheme="minorHAnsi" w:cstheme="minorHAnsi"/>
          <w:u w:val="single"/>
        </w:rPr>
        <w:lastRenderedPageBreak/>
        <w:t>dopamine</w:t>
      </w:r>
      <w:r w:rsidRPr="00441160">
        <w:rPr>
          <w:rFonts w:asciiTheme="minorHAnsi" w:hAnsiTheme="minorHAnsi" w:cstheme="minorHAnsi"/>
        </w:rPr>
        <w:t xml:space="preserve">, was </w:t>
      </w:r>
      <w:r w:rsidRPr="00441160">
        <w:rPr>
          <w:rFonts w:asciiTheme="minorHAnsi" w:hAnsiTheme="minorHAnsi" w:cstheme="minorHAnsi"/>
          <w:u w:val="single"/>
        </w:rPr>
        <w:t>expressed in the neocortex of humans, but not chimpanzees.</w:t>
      </w:r>
      <w:r w:rsidRPr="00441160">
        <w:rPr>
          <w:rFonts w:asciiTheme="minorHAnsi" w:hAnsiTheme="minorHAnsi" w:cstheme="minorHAnsi"/>
        </w:rPr>
        <w:t xml:space="preserve"> As discussed earlier, </w:t>
      </w:r>
      <w:r w:rsidRPr="00441160">
        <w:rPr>
          <w:rFonts w:asciiTheme="minorHAnsi" w:hAnsiTheme="minorHAnsi" w:cstheme="minorHAnsi"/>
          <w:u w:val="single"/>
        </w:rPr>
        <w:t>dopamine is</w:t>
      </w:r>
      <w:r w:rsidRPr="00441160">
        <w:rPr>
          <w:rFonts w:asciiTheme="minorHAnsi" w:hAnsiTheme="minorHAnsi" w:cstheme="minorHAnsi"/>
        </w:rPr>
        <w:t xml:space="preserve"> best </w:t>
      </w:r>
      <w:r w:rsidRPr="00441160">
        <w:rPr>
          <w:rFonts w:asciiTheme="minorHAnsi" w:hAnsiTheme="minorHAnsi" w:cstheme="minorHAnsi"/>
          <w:u w:val="single"/>
        </w:rPr>
        <w:t>known for its</w:t>
      </w:r>
      <w:r w:rsidRPr="00441160">
        <w:rPr>
          <w:rFonts w:asciiTheme="minorHAnsi" w:hAnsiTheme="minorHAnsi" w:cstheme="minorHAnsi"/>
        </w:rPr>
        <w:t xml:space="preserve"> essential </w:t>
      </w:r>
      <w:r w:rsidRPr="00441160">
        <w:rPr>
          <w:rFonts w:asciiTheme="minorHAnsi" w:hAnsiTheme="minorHAnsi" w:cstheme="minorHAnsi"/>
          <w:u w:val="single"/>
        </w:rPr>
        <w:t>role within the brain’s reward system; the</w:t>
      </w:r>
      <w:r w:rsidRPr="00441160">
        <w:rPr>
          <w:rFonts w:asciiTheme="minorHAnsi" w:hAnsiTheme="minorHAnsi" w:cstheme="minorHAnsi"/>
        </w:rPr>
        <w:t xml:space="preserve"> very </w:t>
      </w:r>
      <w:r w:rsidRPr="00441160">
        <w:rPr>
          <w:rFonts w:asciiTheme="minorHAnsi" w:hAnsiTheme="minorHAnsi" w:cstheme="minorHAnsi"/>
          <w:u w:val="single"/>
        </w:rPr>
        <w:t>system that responds to everything from sex, to gambling, to food, and to addictive drugs.</w:t>
      </w:r>
      <w:r w:rsidRPr="00441160">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441160">
        <w:rPr>
          <w:rFonts w:asciiTheme="minorHAnsi" w:hAnsiTheme="minorHAnsi" w:cstheme="minorHAnsi"/>
        </w:rPr>
        <w:t>schizophrenia</w:t>
      </w:r>
      <w:proofErr w:type="gramEnd"/>
      <w:r w:rsidRPr="00441160">
        <w:rPr>
          <w:rFonts w:asciiTheme="minorHAnsi" w:hAnsiTheme="minorHAnsi" w:cstheme="minorHAnsi"/>
        </w:rPr>
        <w:t xml:space="preserve"> and spectrum disorders such as autism and addiction or RDS.</w:t>
      </w:r>
    </w:p>
    <w:p w14:paraId="711CD827" w14:textId="77777777" w:rsidR="00EC1103" w:rsidRPr="00441160" w:rsidRDefault="00EC1103" w:rsidP="00EC1103">
      <w:pPr>
        <w:spacing w:line="276" w:lineRule="auto"/>
        <w:rPr>
          <w:rFonts w:asciiTheme="minorHAnsi" w:hAnsiTheme="minorHAnsi" w:cstheme="minorHAnsi"/>
        </w:rPr>
      </w:pPr>
      <w:r w:rsidRPr="00441160">
        <w:rPr>
          <w:rFonts w:asciiTheme="minorHAnsi" w:hAnsiTheme="minorHAnsi" w:cstheme="minorHAnsi"/>
        </w:rPr>
        <w:t xml:space="preserve">Nora Volkow, the director of NIDA, pointed out that one alluring possibility is that the neurotransmitter </w:t>
      </w:r>
      <w:r w:rsidRPr="00441160">
        <w:rPr>
          <w:rFonts w:asciiTheme="minorHAnsi" w:hAnsiTheme="minorHAnsi" w:cstheme="minorHAnsi"/>
          <w:highlight w:val="green"/>
          <w:u w:val="single"/>
        </w:rPr>
        <w:t>dopamine plays</w:t>
      </w:r>
      <w:r w:rsidRPr="00441160">
        <w:rPr>
          <w:rFonts w:asciiTheme="minorHAnsi" w:hAnsiTheme="minorHAnsi" w:cstheme="minorHAnsi"/>
          <w:u w:val="single"/>
        </w:rPr>
        <w:t xml:space="preserve"> a substantial </w:t>
      </w:r>
      <w:r w:rsidRPr="00441160">
        <w:rPr>
          <w:rFonts w:asciiTheme="minorHAnsi" w:hAnsiTheme="minorHAnsi" w:cstheme="minorHAnsi"/>
          <w:highlight w:val="green"/>
          <w:u w:val="single"/>
        </w:rPr>
        <w:t>role in</w:t>
      </w:r>
      <w:r w:rsidRPr="00441160">
        <w:rPr>
          <w:rFonts w:asciiTheme="minorHAnsi" w:hAnsiTheme="minorHAnsi" w:cstheme="minorHAnsi"/>
          <w:u w:val="single"/>
        </w:rPr>
        <w:t xml:space="preserve"> humans’ </w:t>
      </w:r>
      <w:r w:rsidRPr="00441160">
        <w:rPr>
          <w:rFonts w:asciiTheme="minorHAnsi" w:hAnsiTheme="minorHAnsi" w:cstheme="minorHAnsi"/>
          <w:highlight w:val="green"/>
          <w:u w:val="single"/>
        </w:rPr>
        <w:t>ability to pursue</w:t>
      </w:r>
      <w:r w:rsidRPr="00441160">
        <w:rPr>
          <w:rFonts w:asciiTheme="minorHAnsi" w:hAnsiTheme="minorHAnsi" w:cstheme="minorHAnsi"/>
          <w:u w:val="single"/>
        </w:rPr>
        <w:t xml:space="preserve"> various </w:t>
      </w:r>
      <w:r w:rsidRPr="00441160">
        <w:rPr>
          <w:rFonts w:asciiTheme="minorHAnsi" w:hAnsiTheme="minorHAnsi" w:cstheme="minorHAnsi"/>
          <w:highlight w:val="green"/>
          <w:u w:val="single"/>
        </w:rPr>
        <w:t>rewards that are</w:t>
      </w:r>
      <w:r w:rsidRPr="00441160">
        <w:rPr>
          <w:rFonts w:asciiTheme="minorHAnsi" w:hAnsiTheme="minorHAnsi" w:cstheme="minorHAnsi"/>
          <w:u w:val="single"/>
        </w:rPr>
        <w:t xml:space="preserve"> perhaps months or even </w:t>
      </w:r>
      <w:r w:rsidRPr="00441160">
        <w:rPr>
          <w:rFonts w:asciiTheme="minorHAnsi" w:hAnsiTheme="minorHAnsi" w:cstheme="minorHAnsi"/>
          <w:highlight w:val="green"/>
          <w:u w:val="single"/>
        </w:rPr>
        <w:t>years away</w:t>
      </w:r>
      <w:r w:rsidRPr="00441160">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41160">
        <w:rPr>
          <w:rFonts w:asciiTheme="minorHAnsi" w:hAnsiTheme="minorHAnsi" w:cstheme="minorHAnsi"/>
        </w:rPr>
        <w:t>alterlife</w:t>
      </w:r>
      <w:proofErr w:type="spellEnd"/>
      <w:r w:rsidRPr="00441160">
        <w:rPr>
          <w:rFonts w:asciiTheme="minorHAnsi" w:hAnsiTheme="minorHAnsi" w:cstheme="minorHAnsi"/>
        </w:rPr>
        <w:t xml:space="preserve">. </w:t>
      </w:r>
      <w:r w:rsidRPr="00441160">
        <w:rPr>
          <w:rFonts w:asciiTheme="minorHAnsi" w:hAnsiTheme="minorHAnsi" w:cstheme="minorHAnsi"/>
          <w:u w:val="single"/>
        </w:rPr>
        <w:t>This may explain what often motivates people to work for things that have no apparent short-term benefit</w:t>
      </w:r>
      <w:r w:rsidRPr="00441160">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41160">
        <w:rPr>
          <w:rFonts w:asciiTheme="minorHAnsi" w:hAnsiTheme="minorHAnsi" w:cstheme="minorHAnsi"/>
        </w:rPr>
        <w:t>shilting</w:t>
      </w:r>
      <w:proofErr w:type="spellEnd"/>
      <w:r w:rsidRPr="00441160">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A9D42E1" w14:textId="77777777" w:rsidR="00EC1103" w:rsidRPr="00441160" w:rsidRDefault="00EC1103" w:rsidP="00EC1103">
      <w:pPr>
        <w:pStyle w:val="Heading4"/>
        <w:rPr>
          <w:rFonts w:asciiTheme="minorHAnsi" w:hAnsiTheme="minorHAnsi" w:cstheme="minorHAnsi"/>
        </w:rPr>
      </w:pPr>
      <w:r w:rsidRPr="00441160">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02E9800F" w14:textId="77777777" w:rsidR="00EC1103" w:rsidRDefault="00EC1103" w:rsidP="00EA784B"/>
    <w:p w14:paraId="78BCBC3A" w14:textId="77777777" w:rsidR="00EA784B" w:rsidRPr="00416A7C" w:rsidRDefault="00EA784B" w:rsidP="00EA784B">
      <w:pPr>
        <w:pStyle w:val="Heading4"/>
        <w:rPr>
          <w:rFonts w:asciiTheme="majorHAnsi" w:hAnsiTheme="majorHAnsi" w:cstheme="majorHAnsi"/>
        </w:rPr>
      </w:pPr>
      <w:r w:rsidRPr="00416A7C">
        <w:rPr>
          <w:rFonts w:asciiTheme="majorHAnsi" w:hAnsiTheme="majorHAnsi" w:cstheme="majorHAnsi"/>
        </w:rPr>
        <w:t>Extinction comes first!</w:t>
      </w:r>
    </w:p>
    <w:p w14:paraId="7B8DE418" w14:textId="77777777" w:rsidR="00EA784B" w:rsidRPr="00416A7C" w:rsidRDefault="00EA784B" w:rsidP="00EA784B">
      <w:pPr>
        <w:rPr>
          <w:rFonts w:asciiTheme="majorHAnsi" w:hAnsiTheme="majorHAnsi" w:cstheme="majorHAnsi"/>
        </w:rPr>
      </w:pPr>
      <w:proofErr w:type="spellStart"/>
      <w:r w:rsidRPr="00416A7C">
        <w:rPr>
          <w:rFonts w:asciiTheme="majorHAnsi" w:hAnsiTheme="majorHAnsi" w:cstheme="majorHAnsi"/>
          <w:b/>
        </w:rPr>
        <w:t>Pummer</w:t>
      </w:r>
      <w:proofErr w:type="spellEnd"/>
      <w:r w:rsidRPr="00416A7C">
        <w:rPr>
          <w:rFonts w:asciiTheme="majorHAnsi" w:hAnsiTheme="majorHAnsi" w:cstheme="majorHAnsi"/>
          <w:b/>
        </w:rPr>
        <w:t xml:space="preserve"> 15</w:t>
      </w:r>
      <w:r w:rsidRPr="00416A7C">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0D7463A2" w14:textId="77777777" w:rsidR="00EA784B" w:rsidRPr="00416A7C" w:rsidRDefault="00EA784B" w:rsidP="00EA784B">
      <w:pPr>
        <w:rPr>
          <w:rFonts w:asciiTheme="majorHAnsi" w:hAnsiTheme="majorHAnsi" w:cstheme="majorHAnsi"/>
        </w:rPr>
      </w:pPr>
      <w:r w:rsidRPr="00416A7C">
        <w:rPr>
          <w:rFonts w:asciiTheme="majorHAnsi" w:hAnsiTheme="majorHAnsi" w:cstheme="majorHAnsi"/>
          <w:b/>
          <w:u w:val="single"/>
        </w:rPr>
        <w:t>There appears to be lot of disagreement in moral philosophy. Whether these many apparent disagreements are deep and irresolvable, I believe there is at least one thing it is reasonable to agree on right now</w:t>
      </w:r>
      <w:r w:rsidRPr="00416A7C">
        <w:rPr>
          <w:rFonts w:asciiTheme="majorHAnsi" w:hAnsiTheme="majorHAnsi" w:cstheme="majorHAnsi"/>
        </w:rPr>
        <w:t>, whatever general moral view we adopt</w:t>
      </w:r>
      <w:r w:rsidRPr="00416A7C">
        <w:rPr>
          <w:rFonts w:asciiTheme="majorHAnsi" w:hAnsiTheme="majorHAnsi" w:cstheme="majorHAnsi"/>
          <w:b/>
          <w:u w:val="single"/>
        </w:rPr>
        <w:t>: that it is very important to reduce the risk that all intelligent beings on this planet are eliminated by an enormous catastrophe, such as a nuclear war.</w:t>
      </w:r>
      <w:r w:rsidRPr="00416A7C">
        <w:rPr>
          <w:rFonts w:asciiTheme="majorHAnsi" w:hAnsiTheme="majorHAnsi" w:cstheme="majorHAnsi"/>
        </w:rPr>
        <w:t xml:space="preserve"> How we might in fact try to reduce such existential risks is discussed elsewhere. My claim here is only that </w:t>
      </w:r>
      <w:r w:rsidRPr="00416A7C">
        <w:rPr>
          <w:rFonts w:asciiTheme="majorHAnsi" w:hAnsiTheme="majorHAnsi" w:cstheme="majorHAnsi"/>
          <w:b/>
          <w:u w:val="single"/>
        </w:rPr>
        <w:t xml:space="preserve">we – whether we’re consequentialists, deontologists, or virtue ethicists – should all agree that we should try to save the world. </w:t>
      </w:r>
      <w:r w:rsidRPr="00416A7C">
        <w:rPr>
          <w:rFonts w:asciiTheme="majorHAnsi" w:hAnsiTheme="majorHAnsi" w:cstheme="majorHAnsi"/>
        </w:rPr>
        <w:t xml:space="preserve">According to consequentialism, we should maximize the good, where this is taken to be the goodness, from an impartial perspective, of outcomes. </w:t>
      </w:r>
      <w:r w:rsidRPr="00416A7C">
        <w:rPr>
          <w:rFonts w:asciiTheme="majorHAnsi" w:hAnsiTheme="majorHAnsi" w:cstheme="majorHAnsi"/>
          <w:b/>
          <w:u w:val="single"/>
        </w:rPr>
        <w:t>Clearly one thing that makes an outcome good is that the people in it are doing well. There is little disagreement here.</w:t>
      </w:r>
      <w:r w:rsidRPr="00416A7C">
        <w:rPr>
          <w:rFonts w:asciiTheme="majorHAnsi" w:hAnsiTheme="majorHAnsi" w:cstheme="majorHAnsi"/>
        </w:rPr>
        <w:t xml:space="preserve"> If the </w:t>
      </w:r>
      <w:r w:rsidRPr="00416A7C">
        <w:rPr>
          <w:rFonts w:asciiTheme="majorHAnsi" w:hAnsiTheme="majorHAnsi" w:cstheme="majorHAnsi"/>
        </w:rPr>
        <w:lastRenderedPageBreak/>
        <w:t>happiness or well-being of possible future people is just as important as that of people who already exist, and if they would have good lives, it is not hard to see how</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 xml:space="preserve">reducing existential risk is </w:t>
      </w:r>
      <w:r w:rsidRPr="00416A7C">
        <w:rPr>
          <w:rFonts w:asciiTheme="majorHAnsi" w:hAnsiTheme="majorHAnsi" w:cstheme="majorHAnsi"/>
          <w:b/>
          <w:u w:val="single"/>
        </w:rPr>
        <w:t xml:space="preserve">easily </w:t>
      </w:r>
      <w:r w:rsidRPr="00416A7C">
        <w:rPr>
          <w:rFonts w:asciiTheme="majorHAnsi" w:hAnsiTheme="majorHAnsi" w:cstheme="majorHAnsi"/>
          <w:b/>
          <w:highlight w:val="green"/>
          <w:u w:val="single"/>
        </w:rPr>
        <w:t>the most important thing in the whole world.</w:t>
      </w:r>
      <w:r w:rsidRPr="00416A7C">
        <w:rPr>
          <w:rFonts w:asciiTheme="majorHAnsi" w:hAnsiTheme="majorHAnsi" w:cstheme="majorHAnsi"/>
          <w:b/>
          <w:u w:val="single"/>
        </w:rPr>
        <w:t xml:space="preserve"> This is for the familiar reason that there are </w:t>
      </w:r>
      <w:r w:rsidRPr="00416A7C">
        <w:rPr>
          <w:rFonts w:asciiTheme="majorHAnsi" w:hAnsiTheme="majorHAnsi" w:cstheme="majorHAnsi"/>
          <w:b/>
          <w:highlight w:val="green"/>
          <w:u w:val="single"/>
        </w:rPr>
        <w:t xml:space="preserve">so many people </w:t>
      </w:r>
      <w:r w:rsidRPr="00416A7C">
        <w:rPr>
          <w:rFonts w:asciiTheme="majorHAnsi" w:hAnsiTheme="majorHAnsi" w:cstheme="majorHAnsi"/>
          <w:b/>
          <w:u w:val="single"/>
        </w:rPr>
        <w:t xml:space="preserve">who </w:t>
      </w:r>
      <w:r w:rsidRPr="00416A7C">
        <w:rPr>
          <w:rFonts w:asciiTheme="majorHAnsi" w:hAnsiTheme="majorHAnsi" w:cstheme="majorHAnsi"/>
          <w:b/>
          <w:highlight w:val="green"/>
          <w:u w:val="single"/>
        </w:rPr>
        <w:t>could exist in the future</w:t>
      </w:r>
      <w:r w:rsidRPr="00416A7C">
        <w:rPr>
          <w:rFonts w:asciiTheme="majorHAnsi" w:hAnsiTheme="majorHAnsi" w:cstheme="majorHAnsi"/>
          <w:b/>
          <w:u w:val="single"/>
        </w:rPr>
        <w:t xml:space="preserve"> – there are </w:t>
      </w:r>
      <w:r w:rsidRPr="00416A7C">
        <w:rPr>
          <w:rFonts w:asciiTheme="majorHAnsi" w:hAnsiTheme="majorHAnsi" w:cstheme="majorHAnsi"/>
          <w:b/>
          <w:highlight w:val="green"/>
          <w:u w:val="single"/>
        </w:rPr>
        <w:t>trillions upon trillions</w:t>
      </w:r>
      <w:r w:rsidRPr="00416A7C">
        <w:rPr>
          <w:rFonts w:asciiTheme="majorHAnsi" w:hAnsiTheme="majorHAnsi" w:cstheme="majorHAnsi"/>
          <w:b/>
          <w:u w:val="single"/>
        </w:rPr>
        <w:t xml:space="preserve">… upon trillions. There are so many possible future people that </w:t>
      </w:r>
      <w:r w:rsidRPr="00416A7C">
        <w:rPr>
          <w:rFonts w:asciiTheme="majorHAnsi" w:hAnsiTheme="majorHAnsi" w:cstheme="majorHAnsi"/>
          <w:b/>
          <w:highlight w:val="green"/>
          <w:u w:val="single"/>
        </w:rPr>
        <w:t>reducing existential risk is</w:t>
      </w:r>
      <w:r w:rsidRPr="00416A7C">
        <w:rPr>
          <w:rFonts w:asciiTheme="majorHAnsi" w:hAnsiTheme="majorHAnsi" w:cstheme="majorHAnsi"/>
          <w:b/>
          <w:u w:val="single"/>
        </w:rPr>
        <w:t xml:space="preserve"> arguably </w:t>
      </w:r>
      <w:r w:rsidRPr="00416A7C">
        <w:rPr>
          <w:rFonts w:asciiTheme="majorHAnsi" w:hAnsiTheme="majorHAnsi" w:cstheme="majorHAnsi"/>
          <w:b/>
          <w:highlight w:val="green"/>
          <w:u w:val="single"/>
        </w:rPr>
        <w:t>the most important</w:t>
      </w:r>
      <w:r w:rsidRPr="00416A7C">
        <w:rPr>
          <w:rFonts w:asciiTheme="majorHAnsi" w:hAnsiTheme="majorHAnsi" w:cstheme="majorHAnsi"/>
          <w:b/>
          <w:u w:val="single"/>
        </w:rPr>
        <w:t xml:space="preserve"> thing in the world, </w:t>
      </w:r>
      <w:r w:rsidRPr="00416A7C">
        <w:rPr>
          <w:rFonts w:asciiTheme="majorHAnsi" w:hAnsiTheme="majorHAnsi" w:cstheme="majorHAnsi"/>
          <w:b/>
          <w:highlight w:val="green"/>
          <w:u w:val="single"/>
        </w:rPr>
        <w:t xml:space="preserve">even if the well-being of these possible people were given only 0.001% as much weight </w:t>
      </w:r>
      <w:r w:rsidRPr="00416A7C">
        <w:rPr>
          <w:rFonts w:asciiTheme="majorHAnsi" w:hAnsiTheme="majorHAnsi" w:cstheme="majorHAnsi"/>
          <w:b/>
          <w:u w:val="single"/>
        </w:rPr>
        <w:t>as that of existing people.</w:t>
      </w:r>
      <w:r w:rsidRPr="00416A7C">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16A7C">
        <w:rPr>
          <w:rFonts w:asciiTheme="majorHAnsi" w:hAnsiTheme="majorHAnsi" w:cstheme="majorHAnsi"/>
          <w:b/>
          <w:u w:val="single"/>
        </w:rPr>
        <w:t xml:space="preserve">this case is strengthened by the fact that there’s a good chance that many existing people will, with the aid of life-extension technology, live very long and very </w:t>
      </w:r>
      <w:proofErr w:type="gramStart"/>
      <w:r w:rsidRPr="00416A7C">
        <w:rPr>
          <w:rFonts w:asciiTheme="majorHAnsi" w:hAnsiTheme="majorHAnsi" w:cstheme="majorHAnsi"/>
          <w:b/>
          <w:u w:val="single"/>
        </w:rPr>
        <w:t>high quality</w:t>
      </w:r>
      <w:proofErr w:type="gramEnd"/>
      <w:r w:rsidRPr="00416A7C">
        <w:rPr>
          <w:rFonts w:asciiTheme="majorHAnsi" w:hAnsiTheme="majorHAnsi" w:cstheme="majorHAnsi"/>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416A7C">
        <w:rPr>
          <w:rFonts w:asciiTheme="majorHAnsi" w:hAnsiTheme="majorHAnsi" w:cstheme="majorHAnsi"/>
        </w:rPr>
        <w:t xml:space="preserve"> </w:t>
      </w:r>
      <w:r w:rsidRPr="00416A7C">
        <w:rPr>
          <w:rFonts w:asciiTheme="majorHAnsi" w:hAnsiTheme="majorHAnsi" w:cstheme="majorHAnsi"/>
          <w:b/>
          <w:u w:val="single"/>
        </w:rPr>
        <w:t>Non-consequentialism is the view that there’s more that determines rightness than the goodness of consequences or outcomes; it is not the view that the latter don’t matter.</w:t>
      </w:r>
      <w:r w:rsidRPr="00416A7C">
        <w:rPr>
          <w:rFonts w:asciiTheme="majorHAnsi" w:hAnsiTheme="majorHAnsi" w:cstheme="majorHAnsi"/>
        </w:rPr>
        <w:t xml:space="preserve"> Even John Rawls wrote, “</w:t>
      </w:r>
      <w:r w:rsidRPr="00416A7C">
        <w:rPr>
          <w:rFonts w:asciiTheme="majorHAnsi" w:hAnsiTheme="majorHAnsi" w:cstheme="majorHAnsi"/>
          <w:b/>
          <w:u w:val="single"/>
        </w:rPr>
        <w:t>All ethical doctrines worth our attention take consequences into account in judging rightness. One which did not would simply be irrational, crazy.</w:t>
      </w:r>
      <w:r w:rsidRPr="00416A7C">
        <w:rPr>
          <w:rFonts w:asciiTheme="majorHAnsi" w:hAnsiTheme="majorHAnsi" w:cstheme="majorHAnsi"/>
        </w:rPr>
        <w:t xml:space="preserve">” </w:t>
      </w:r>
      <w:r w:rsidRPr="00416A7C">
        <w:rPr>
          <w:rFonts w:asciiTheme="majorHAnsi" w:hAnsiTheme="majorHAnsi" w:cstheme="majorHAnsi"/>
          <w:b/>
          <w:u w:val="single"/>
        </w:rPr>
        <w:t>Minimally plausible versions of deontology and virtue ethics must be concerned in part with promoting the good, from an impartial point of view.</w:t>
      </w:r>
      <w:r w:rsidRPr="00416A7C">
        <w:rPr>
          <w:rFonts w:asciiTheme="majorHAnsi" w:hAnsiTheme="majorHAnsi" w:cstheme="majorHAnsi"/>
        </w:rPr>
        <w:t xml:space="preserve"> </w:t>
      </w:r>
      <w:r w:rsidRPr="00416A7C">
        <w:rPr>
          <w:rFonts w:asciiTheme="majorHAnsi" w:hAnsiTheme="majorHAnsi" w:cstheme="majorHAnsi"/>
          <w:b/>
          <w:u w:val="single"/>
        </w:rPr>
        <w:t>They’d thus imply very strong reasons to reduce existential risk</w:t>
      </w:r>
      <w:r w:rsidRPr="00416A7C">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16A7C">
        <w:rPr>
          <w:rFonts w:asciiTheme="majorHAnsi" w:hAnsiTheme="majorHAnsi" w:cstheme="majorHAnsi"/>
          <w:b/>
          <w:u w:val="single"/>
        </w:rPr>
        <w:t>Even egoism, the view that each agent should maximize her own good, might imply strong reasons to reduce existential risk.</w:t>
      </w:r>
      <w:r w:rsidRPr="00416A7C">
        <w:rPr>
          <w:rFonts w:asciiTheme="majorHAnsi" w:hAnsiTheme="majorHAnsi" w:cstheme="majorHAnsi"/>
        </w:rPr>
        <w:t xml:space="preserve"> It will depend, among other things, on what one’s own good </w:t>
      </w:r>
      <w:proofErr w:type="gramStart"/>
      <w:r w:rsidRPr="00416A7C">
        <w:rPr>
          <w:rFonts w:asciiTheme="majorHAnsi" w:hAnsiTheme="majorHAnsi" w:cstheme="majorHAnsi"/>
        </w:rPr>
        <w:t>consists</w:t>
      </w:r>
      <w:proofErr w:type="gramEnd"/>
      <w:r w:rsidRPr="00416A7C">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16A7C">
        <w:rPr>
          <w:rFonts w:asciiTheme="majorHAnsi" w:hAnsiTheme="majorHAnsi" w:cstheme="majorHAnsi"/>
        </w:rPr>
        <w:t>actually desires</w:t>
      </w:r>
      <w:proofErr w:type="gramEnd"/>
      <w:r w:rsidRPr="00416A7C">
        <w:rPr>
          <w:rFonts w:asciiTheme="majorHAnsi" w:hAnsiTheme="majorHAnsi" w:cstheme="majorHAnsi"/>
        </w:rPr>
        <w:t xml:space="preserve"> to do that act). </w:t>
      </w:r>
      <w:r w:rsidRPr="00416A7C">
        <w:rPr>
          <w:rFonts w:asciiTheme="majorHAnsi" w:hAnsiTheme="majorHAnsi" w:cstheme="majorHAnsi"/>
          <w:b/>
          <w:u w:val="single"/>
        </w:rPr>
        <w:t>To be minimally plausible, egoism will need to be paired with a more sophisticated account of well-being.</w:t>
      </w:r>
      <w:r w:rsidRPr="00416A7C">
        <w:rPr>
          <w:rFonts w:asciiTheme="majorHAnsi" w:hAnsiTheme="majorHAnsi" w:cstheme="majorHAnsi"/>
        </w:rPr>
        <w:t xml:space="preserve"> To see this, it is enough to consider, as Plato did, the possibility of a ring of invisibility – </w:t>
      </w:r>
      <w:r w:rsidRPr="00416A7C">
        <w:rPr>
          <w:rFonts w:asciiTheme="majorHAnsi" w:hAnsiTheme="majorHAnsi" w:cstheme="maj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16A7C">
        <w:rPr>
          <w:rFonts w:asciiTheme="majorHAnsi" w:hAnsiTheme="majorHAnsi" w:cstheme="majorHAnsi"/>
        </w:rPr>
        <w:t xml:space="preserve">, in some robust way, where this would to a significant extent be a function of other-regarding concerns (see chapter 12 of this classic intro to ethics). But </w:t>
      </w:r>
      <w:r w:rsidRPr="00416A7C">
        <w:rPr>
          <w:rFonts w:asciiTheme="majorHAnsi" w:hAnsiTheme="majorHAnsi" w:cstheme="majorHAnsi"/>
          <w:b/>
          <w:u w:val="single"/>
        </w:rPr>
        <w:t xml:space="preserve">once these elements are included, we can (roughly, as above) argue that this sort of </w:t>
      </w:r>
      <w:r w:rsidRPr="00416A7C">
        <w:rPr>
          <w:rFonts w:asciiTheme="majorHAnsi" w:hAnsiTheme="majorHAnsi" w:cstheme="majorHAnsi"/>
          <w:b/>
          <w:u w:val="single"/>
        </w:rPr>
        <w:lastRenderedPageBreak/>
        <w:t>egoism will imply strong reasons to reduce existential risk.</w:t>
      </w:r>
      <w:r w:rsidRPr="00416A7C">
        <w:rPr>
          <w:rFonts w:asciiTheme="majorHAnsi" w:hAnsiTheme="majorHAnsi" w:cstheme="majorHAnsi"/>
        </w:rPr>
        <w:t xml:space="preserve"> Add to </w:t>
      </w:r>
      <w:proofErr w:type="gramStart"/>
      <w:r w:rsidRPr="00416A7C">
        <w:rPr>
          <w:rFonts w:asciiTheme="majorHAnsi" w:hAnsiTheme="majorHAnsi" w:cstheme="majorHAnsi"/>
        </w:rPr>
        <w:t>all of</w:t>
      </w:r>
      <w:proofErr w:type="gramEnd"/>
      <w:r w:rsidRPr="00416A7C">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16A7C">
        <w:rPr>
          <w:rFonts w:asciiTheme="majorHAnsi" w:hAnsiTheme="majorHAnsi" w:cstheme="majorHAnsi"/>
          <w:b/>
          <w:highlight w:val="green"/>
          <w:u w:val="single"/>
        </w:rPr>
        <w:t xml:space="preserve">We should also </w:t>
      </w:r>
      <w:proofErr w:type="gramStart"/>
      <w:r w:rsidRPr="00416A7C">
        <w:rPr>
          <w:rFonts w:asciiTheme="majorHAnsi" w:hAnsiTheme="majorHAnsi" w:cstheme="majorHAnsi"/>
          <w:b/>
          <w:highlight w:val="green"/>
          <w:u w:val="single"/>
        </w:rPr>
        <w:t>take into account</w:t>
      </w:r>
      <w:proofErr w:type="gramEnd"/>
      <w:r w:rsidRPr="00416A7C">
        <w:rPr>
          <w:rFonts w:asciiTheme="majorHAnsi" w:hAnsiTheme="majorHAnsi" w:cstheme="majorHAnsi"/>
          <w:b/>
          <w:highlight w:val="green"/>
          <w:u w:val="single"/>
        </w:rPr>
        <w:t xml:space="preserve"> moral uncertainty.</w:t>
      </w:r>
      <w:r w:rsidRPr="00416A7C">
        <w:rPr>
          <w:rFonts w:asciiTheme="majorHAnsi" w:hAnsiTheme="majorHAnsi" w:cstheme="majorHAnsi"/>
        </w:rPr>
        <w:t xml:space="preserve"> </w:t>
      </w:r>
      <w:r w:rsidRPr="00416A7C">
        <w:rPr>
          <w:rFonts w:asciiTheme="majorHAnsi" w:hAnsiTheme="majorHAnsi" w:cstheme="majorHAnsi"/>
          <w:b/>
          <w:u w:val="single"/>
        </w:rPr>
        <w:t>What is it reasonable for one to do, when one is uncertain not (only) about the empirical facts, but also about the moral facts?</w:t>
      </w:r>
      <w:r w:rsidRPr="00416A7C">
        <w:rPr>
          <w:rFonts w:asciiTheme="majorHAnsi" w:hAnsiTheme="majorHAnsi" w:cstheme="majorHAnsi"/>
        </w:rPr>
        <w:t xml:space="preserve"> I’ve just argued that </w:t>
      </w:r>
      <w:r w:rsidRPr="00416A7C">
        <w:rPr>
          <w:rFonts w:asciiTheme="majorHAnsi" w:hAnsiTheme="majorHAnsi" w:cstheme="majorHAnsi"/>
          <w:b/>
          <w:u w:val="single"/>
        </w:rPr>
        <w:t>there’s agreement among minimally plausible ethical views that we have strong reason to reduce existential risk – not only consequentialists, but also deontologists, virtue ethicists, and sophisticated egoists should agree.</w:t>
      </w:r>
      <w:r w:rsidRPr="00416A7C">
        <w:rPr>
          <w:rFonts w:asciiTheme="majorHAnsi" w:hAnsiTheme="majorHAnsi" w:cstheme="majorHAnsi"/>
        </w:rPr>
        <w:t xml:space="preserve"> But </w:t>
      </w:r>
      <w:r w:rsidRPr="00416A7C">
        <w:rPr>
          <w:rFonts w:asciiTheme="majorHAnsi" w:hAnsiTheme="majorHAnsi" w:cstheme="maj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416A7C">
        <w:rPr>
          <w:rFonts w:asciiTheme="majorHAnsi" w:hAnsiTheme="majorHAnsi" w:cstheme="majorHAnsi"/>
        </w:rPr>
        <w:t xml:space="preserve">(and 10% sure that one of these other ones is correct), </w:t>
      </w:r>
      <w:r w:rsidRPr="00416A7C">
        <w:rPr>
          <w:rFonts w:asciiTheme="majorHAnsi" w:hAnsiTheme="majorHAnsi" w:cstheme="majorHAnsi"/>
          <w:b/>
          <w:u w:val="single"/>
        </w:rPr>
        <w:t xml:space="preserve">they would have </w:t>
      </w:r>
      <w:proofErr w:type="gramStart"/>
      <w:r w:rsidRPr="00416A7C">
        <w:rPr>
          <w:rFonts w:asciiTheme="majorHAnsi" w:hAnsiTheme="majorHAnsi" w:cstheme="majorHAnsi"/>
          <w:b/>
          <w:u w:val="single"/>
        </w:rPr>
        <w:t>pretty strong</w:t>
      </w:r>
      <w:proofErr w:type="gramEnd"/>
      <w:r w:rsidRPr="00416A7C">
        <w:rPr>
          <w:rFonts w:asciiTheme="majorHAnsi" w:hAnsiTheme="majorHAnsi" w:cstheme="majorHAnsi"/>
          <w:b/>
          <w:u w:val="single"/>
        </w:rPr>
        <w:t xml:space="preserve"> reason, from the standpoint of moral uncertainty, to reduce existential risk.</w:t>
      </w:r>
      <w:r w:rsidRPr="00416A7C">
        <w:rPr>
          <w:rFonts w:asciiTheme="majorHAnsi" w:hAnsiTheme="majorHAnsi" w:cstheme="majorHAnsi"/>
        </w:rPr>
        <w:t xml:space="preserve"> Perhaps most disturbingly still, </w:t>
      </w:r>
      <w:r w:rsidRPr="00416A7C">
        <w:rPr>
          <w:rFonts w:asciiTheme="majorHAnsi" w:hAnsiTheme="majorHAnsi" w:cstheme="majorHAnsi"/>
          <w:b/>
          <w:highlight w:val="green"/>
          <w:u w:val="single"/>
        </w:rPr>
        <w:t xml:space="preserve">even if we are only 1% sure that </w:t>
      </w:r>
      <w:r w:rsidRPr="00416A7C">
        <w:rPr>
          <w:rFonts w:asciiTheme="majorHAnsi" w:hAnsiTheme="majorHAnsi" w:cstheme="majorHAnsi"/>
          <w:b/>
          <w:u w:val="single"/>
        </w:rPr>
        <w:t xml:space="preserve">the </w:t>
      </w:r>
      <w:r w:rsidRPr="00416A7C">
        <w:rPr>
          <w:rFonts w:asciiTheme="majorHAnsi" w:hAnsiTheme="majorHAnsi" w:cstheme="majorHAnsi"/>
          <w:b/>
          <w:highlight w:val="green"/>
          <w:u w:val="single"/>
        </w:rPr>
        <w:t xml:space="preserve">well-being </w:t>
      </w:r>
      <w:r w:rsidRPr="00416A7C">
        <w:rPr>
          <w:rFonts w:asciiTheme="majorHAnsi" w:hAnsiTheme="majorHAnsi" w:cstheme="majorHAnsi"/>
          <w:b/>
          <w:u w:val="single"/>
        </w:rPr>
        <w:t xml:space="preserve">of possible future people </w:t>
      </w:r>
      <w:r w:rsidRPr="00416A7C">
        <w:rPr>
          <w:rFonts w:asciiTheme="majorHAnsi" w:hAnsiTheme="majorHAnsi" w:cstheme="majorHAnsi"/>
          <w:b/>
          <w:highlight w:val="green"/>
          <w:u w:val="single"/>
        </w:rPr>
        <w:t xml:space="preserve">matters, </w:t>
      </w:r>
      <w:r w:rsidRPr="00416A7C">
        <w:rPr>
          <w:rFonts w:asciiTheme="majorHAnsi" w:hAnsiTheme="majorHAnsi" w:cstheme="majorHAnsi"/>
          <w:b/>
          <w:u w:val="single"/>
        </w:rPr>
        <w:t xml:space="preserve">it is at least arguable that, </w:t>
      </w:r>
      <w:r w:rsidRPr="00416A7C">
        <w:rPr>
          <w:rFonts w:asciiTheme="majorHAnsi" w:hAnsiTheme="majorHAnsi" w:cstheme="majorHAnsi"/>
          <w:b/>
          <w:highlight w:val="green"/>
          <w:u w:val="single"/>
        </w:rPr>
        <w:t xml:space="preserve">from </w:t>
      </w:r>
      <w:r w:rsidRPr="00416A7C">
        <w:rPr>
          <w:rFonts w:asciiTheme="majorHAnsi" w:hAnsiTheme="majorHAnsi" w:cstheme="majorHAnsi"/>
          <w:b/>
          <w:u w:val="single"/>
        </w:rPr>
        <w:t xml:space="preserve">the standpoint of </w:t>
      </w:r>
      <w:r w:rsidRPr="00416A7C">
        <w:rPr>
          <w:rFonts w:asciiTheme="majorHAnsi" w:hAnsiTheme="majorHAnsi" w:cstheme="majorHAnsi"/>
          <w:b/>
          <w:highlight w:val="green"/>
          <w:u w:val="single"/>
        </w:rPr>
        <w:t>moral uncertainty, reducing existential risk is the most important thing in the world.</w:t>
      </w:r>
      <w:r w:rsidRPr="00416A7C">
        <w:rPr>
          <w:rFonts w:asciiTheme="majorHAnsi" w:hAnsiTheme="majorHAnsi" w:cstheme="majorHAnsi"/>
        </w:rPr>
        <w:t xml:space="preserve"> Again, this is largely </w:t>
      </w:r>
      <w:proofErr w:type="gramStart"/>
      <w:r w:rsidRPr="00416A7C">
        <w:rPr>
          <w:rFonts w:asciiTheme="majorHAnsi" w:hAnsiTheme="majorHAnsi" w:cstheme="majorHAnsi"/>
        </w:rPr>
        <w:t>for the reason that</w:t>
      </w:r>
      <w:proofErr w:type="gramEnd"/>
      <w:r w:rsidRPr="00416A7C">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16A7C">
        <w:rPr>
          <w:rFonts w:asciiTheme="majorHAnsi" w:hAnsiTheme="majorHAnsi" w:cstheme="majorHAnsi"/>
          <w:b/>
          <w:u w:val="single"/>
        </w:rPr>
        <w:t>It is enough for my claim that there is moral agreement in the relevant sense if</w:t>
      </w:r>
      <w:r w:rsidRPr="00416A7C">
        <w:rPr>
          <w:rFonts w:asciiTheme="majorHAnsi" w:hAnsiTheme="majorHAnsi" w:cstheme="majorHAnsi"/>
        </w:rPr>
        <w:t xml:space="preserve">, at least given certain empirical claims about what future lives would most likely be like, </w:t>
      </w:r>
      <w:r w:rsidRPr="00416A7C">
        <w:rPr>
          <w:rFonts w:asciiTheme="majorHAnsi" w:hAnsiTheme="majorHAnsi" w:cstheme="majorHAnsi"/>
          <w:b/>
          <w:highlight w:val="green"/>
          <w:u w:val="single"/>
        </w:rPr>
        <w:t xml:space="preserve">all minimally plausible moral views would converge </w:t>
      </w:r>
      <w:r w:rsidRPr="00416A7C">
        <w:rPr>
          <w:rFonts w:asciiTheme="majorHAnsi" w:hAnsiTheme="majorHAnsi" w:cstheme="majorHAnsi"/>
          <w:b/>
          <w:u w:val="single"/>
        </w:rPr>
        <w:t xml:space="preserve">on the conclusion </w:t>
      </w:r>
      <w:r w:rsidRPr="00416A7C">
        <w:rPr>
          <w:rFonts w:asciiTheme="majorHAnsi" w:hAnsiTheme="majorHAnsi" w:cstheme="majorHAnsi"/>
          <w:b/>
          <w:highlight w:val="green"/>
          <w:u w:val="single"/>
        </w:rPr>
        <w:t>that we should try to save the world.</w:t>
      </w:r>
      <w:r w:rsidRPr="00416A7C">
        <w:rPr>
          <w:rFonts w:asciiTheme="majorHAnsi" w:hAnsiTheme="majorHAnsi" w:cstheme="majorHAnsi"/>
        </w:rPr>
        <w:t xml:space="preserve"> While there are some non-crazy </w:t>
      </w:r>
      <w:r w:rsidRPr="00416A7C">
        <w:rPr>
          <w:rFonts w:asciiTheme="majorHAnsi" w:hAnsiTheme="majorHAnsi" w:cstheme="majorHAnsi"/>
          <w:b/>
          <w:u w:val="single"/>
        </w:rPr>
        <w:t>views that place significantly greater moral weight on avoiding suffering than on promoting happiness</w:t>
      </w:r>
      <w:r w:rsidRPr="00416A7C">
        <w:rPr>
          <w:rFonts w:asciiTheme="majorHAnsi" w:hAnsiTheme="majorHAnsi" w:cstheme="majorHAnsi"/>
        </w:rPr>
        <w:t xml:space="preserve">, for reasons others have offered (and for independent reasons I won’t get into here unless requested to), they nonetheless </w:t>
      </w:r>
      <w:r w:rsidRPr="00416A7C">
        <w:rPr>
          <w:rFonts w:asciiTheme="majorHAnsi" w:hAnsiTheme="majorHAnsi" w:cstheme="majorHAnsi"/>
          <w:b/>
          <w:u w:val="single"/>
        </w:rPr>
        <w:t xml:space="preserve">seem to be </w:t>
      </w:r>
      <w:proofErr w:type="gramStart"/>
      <w:r w:rsidRPr="00416A7C">
        <w:rPr>
          <w:rFonts w:asciiTheme="majorHAnsi" w:hAnsiTheme="majorHAnsi" w:cstheme="majorHAnsi"/>
          <w:b/>
          <w:u w:val="single"/>
        </w:rPr>
        <w:t>fairly implausible</w:t>
      </w:r>
      <w:proofErr w:type="gramEnd"/>
      <w:r w:rsidRPr="00416A7C">
        <w:rPr>
          <w:rFonts w:asciiTheme="majorHAnsi" w:hAnsiTheme="majorHAnsi" w:cstheme="majorHAnsi"/>
          <w:b/>
          <w:u w:val="single"/>
        </w:rPr>
        <w:t xml:space="preserve"> views.</w:t>
      </w:r>
      <w:r w:rsidRPr="00416A7C">
        <w:rPr>
          <w:rFonts w:asciiTheme="majorHAnsi" w:hAnsiTheme="majorHAnsi" w:cstheme="majorHAnsi"/>
        </w:rPr>
        <w:t xml:space="preserve"> And </w:t>
      </w:r>
      <w:r w:rsidRPr="00416A7C">
        <w:rPr>
          <w:rFonts w:asciiTheme="majorHAnsi" w:hAnsiTheme="majorHAnsi" w:cstheme="majorHAnsi"/>
          <w:b/>
          <w:u w:val="single"/>
        </w:rPr>
        <w:t xml:space="preserve">even if things did not go well for our ancestors, I am optimistic that they will overall go fantastically well for our </w:t>
      </w:r>
      <w:proofErr w:type="gramStart"/>
      <w:r w:rsidRPr="00416A7C">
        <w:rPr>
          <w:rFonts w:asciiTheme="majorHAnsi" w:hAnsiTheme="majorHAnsi" w:cstheme="majorHAnsi"/>
          <w:b/>
          <w:u w:val="single"/>
        </w:rPr>
        <w:t>descendants, if</w:t>
      </w:r>
      <w:proofErr w:type="gramEnd"/>
      <w:r w:rsidRPr="00416A7C">
        <w:rPr>
          <w:rFonts w:asciiTheme="majorHAnsi" w:hAnsiTheme="majorHAnsi" w:cstheme="majorHAnsi"/>
          <w:b/>
          <w:u w:val="single"/>
        </w:rPr>
        <w:t xml:space="preserve"> we allow them to. I suspect that most of us alive today – at least those of us not suffering from extreme illness or poverty – have lives that are well worth living, and that things will continue to improve.</w:t>
      </w:r>
      <w:r w:rsidRPr="00416A7C">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416A7C">
        <w:rPr>
          <w:rFonts w:asciiTheme="majorHAnsi" w:hAnsiTheme="majorHAnsi" w:cstheme="majorHAnsi"/>
          <w:b/>
          <w:u w:val="single"/>
        </w:rPr>
        <w:t xml:space="preserve">Given the scientific and technological discoveries of the last two centuries, the world has never changed as fast. </w:t>
      </w:r>
      <w:r w:rsidRPr="00416A7C">
        <w:rPr>
          <w:rFonts w:asciiTheme="majorHAnsi" w:hAnsiTheme="majorHAnsi" w:cstheme="majorHAnsi"/>
        </w:rPr>
        <w:t xml:space="preserve">We shall soon have even greater powers to transform, not only our surroundings, but ourselves and our successors. </w:t>
      </w:r>
      <w:r w:rsidRPr="00416A7C">
        <w:rPr>
          <w:rFonts w:asciiTheme="majorHAnsi" w:hAnsiTheme="majorHAnsi" w:cstheme="majorHAnsi"/>
          <w:b/>
          <w:u w:val="single"/>
        </w:rPr>
        <w:t xml:space="preserve">If we act wisely in the next few centuries, humanity will survive its most dangerous and decisive period. </w:t>
      </w:r>
      <w:r w:rsidRPr="00416A7C">
        <w:rPr>
          <w:rFonts w:asciiTheme="majorHAnsi" w:hAnsiTheme="majorHAnsi" w:cstheme="majorHAnsi"/>
        </w:rPr>
        <w:t xml:space="preserve">Our descendants could, if necessary, go elsewhere, spreading through this galaxy…. </w:t>
      </w:r>
      <w:r w:rsidRPr="00416A7C">
        <w:rPr>
          <w:rFonts w:asciiTheme="majorHAnsi" w:hAnsiTheme="majorHAnsi" w:cstheme="majorHAnsi"/>
          <w:b/>
          <w:u w:val="single"/>
        </w:rPr>
        <w:t>Our descendants might, I believe, make the further future very good. But that good future may also depend in part on us. If our selfish recklessness ends human history, we would be acting very wrongly.</w:t>
      </w:r>
      <w:r w:rsidRPr="00416A7C">
        <w:rPr>
          <w:rFonts w:asciiTheme="majorHAnsi" w:hAnsiTheme="majorHAnsi" w:cstheme="majorHAnsi"/>
        </w:rPr>
        <w:t>” (From chapter 36 of On What Matters)</w:t>
      </w:r>
    </w:p>
    <w:p w14:paraId="451EFB84" w14:textId="77777777" w:rsidR="00EA784B" w:rsidRPr="00416A7C" w:rsidRDefault="00EA784B" w:rsidP="00EA784B">
      <w:pPr>
        <w:rPr>
          <w:rFonts w:asciiTheme="majorHAnsi" w:hAnsiTheme="majorHAnsi" w:cstheme="majorHAnsi"/>
        </w:rPr>
      </w:pPr>
      <w:bookmarkStart w:id="0" w:name="_heading=h.1t3h5sf" w:colFirst="0" w:colLast="0"/>
      <w:bookmarkEnd w:id="0"/>
    </w:p>
    <w:p w14:paraId="386DF845" w14:textId="77777777" w:rsidR="00EC1103" w:rsidRPr="00441160" w:rsidRDefault="00EC1103" w:rsidP="00EC1103">
      <w:pPr>
        <w:pStyle w:val="Heading4"/>
        <w:rPr>
          <w:rFonts w:asciiTheme="minorHAnsi" w:hAnsiTheme="minorHAnsi" w:cstheme="minorHAnsi"/>
        </w:rPr>
      </w:pPr>
      <w:bookmarkStart w:id="1" w:name="_Hlk64106343"/>
      <w:r w:rsidRPr="00441160">
        <w:rPr>
          <w:rFonts w:asciiTheme="minorHAnsi" w:hAnsiTheme="minorHAnsi" w:cstheme="minorHAnsi"/>
        </w:rPr>
        <w:lastRenderedPageBreak/>
        <w:t>Apocalyptic images challenge dominant power structures – they contest the implausibility of inequitable structures producing catastrophe and generate imagination of futures of social justice outside of current narratives</w:t>
      </w:r>
    </w:p>
    <w:p w14:paraId="6DDA441C" w14:textId="77777777" w:rsidR="00EC1103" w:rsidRPr="00441160" w:rsidRDefault="00EC1103" w:rsidP="00EC1103">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30" w:history="1">
        <w:r w:rsidRPr="00441160">
          <w:rPr>
            <w:rStyle w:val="Hyperlink"/>
            <w:rFonts w:asciiTheme="minorHAnsi" w:hAnsiTheme="minorHAnsi" w:cstheme="minorHAnsi"/>
            <w:color w:val="000000"/>
            <w:u w:val="single"/>
          </w:rPr>
          <w:t>https://read.dukeupress.edu/american-literature/article/89/4/761/132823/Impossible-Futures-Fictions-of-Risk-in-the-Longue</w:t>
        </w:r>
      </w:hyperlink>
    </w:p>
    <w:p w14:paraId="6973C63A" w14:textId="77777777" w:rsidR="00EC1103" w:rsidRPr="00441160" w:rsidRDefault="00EC1103" w:rsidP="00EC1103">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Squo power structures (i.e. what the K criticizes) paint themselves as stable/inevitable to project their power and maintain dominance</w:t>
      </w:r>
    </w:p>
    <w:p w14:paraId="19889A2E" w14:textId="77777777" w:rsidR="00EC1103" w:rsidRPr="00441160" w:rsidRDefault="00EC1103" w:rsidP="00EC1103">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 xml:space="preserve">Questioning that stability thru extinction narratives questions squo world orders </w:t>
      </w:r>
      <w:proofErr w:type="spellStart"/>
      <w:r w:rsidRPr="00441160">
        <w:rPr>
          <w:rFonts w:asciiTheme="minorHAnsi" w:hAnsiTheme="minorHAnsi" w:cstheme="minorHAnsi"/>
        </w:rPr>
        <w:t>bc</w:t>
      </w:r>
      <w:proofErr w:type="spellEnd"/>
      <w:r w:rsidRPr="00441160">
        <w:rPr>
          <w:rFonts w:asciiTheme="minorHAnsi" w:hAnsiTheme="minorHAnsi" w:cstheme="minorHAnsi"/>
        </w:rPr>
        <w:t xml:space="preserve"> it calls into ques the idea of squo world stability which allows us to envision alternative worlds/future i.e. one where it fails and causes extinction</w:t>
      </w:r>
    </w:p>
    <w:p w14:paraId="288F9AE6" w14:textId="77777777" w:rsidR="00EC1103" w:rsidRPr="00441160" w:rsidRDefault="00EC1103" w:rsidP="00EC1103">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Justifies extinction focus and preventing extinction in the name of changing those squo structures</w:t>
      </w:r>
    </w:p>
    <w:p w14:paraId="28362845" w14:textId="77777777" w:rsidR="00EC1103" w:rsidRPr="00441160" w:rsidRDefault="00EC1103" w:rsidP="00EC1103">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w:t>
      </w:r>
      <w:proofErr w:type="gramStart"/>
      <w:r w:rsidRPr="00441160">
        <w:rPr>
          <w:rFonts w:asciiTheme="minorHAnsi" w:hAnsiTheme="minorHAnsi" w:cstheme="minorHAnsi"/>
        </w:rPr>
        <w:t>risk</w:t>
      </w:r>
      <w:proofErr w:type="gramEnd"/>
      <w:r w:rsidRPr="00441160">
        <w:rPr>
          <w:rFonts w:asciiTheme="minorHAnsi" w:hAnsiTheme="minorHAnsi" w:cstheme="minorHAnsi"/>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Buell offers his suggestion for the appropriate literary mode for life lived within a crisis that is both unceasing and inescapable: new voices, “if wise enough</w:t>
      </w:r>
      <w:proofErr w:type="gramStart"/>
      <w:r w:rsidRPr="00441160">
        <w:rPr>
          <w:rStyle w:val="StyleUnderline"/>
          <w:rFonts w:asciiTheme="minorHAnsi" w:hAnsiTheme="minorHAnsi" w:cstheme="minorHAnsi"/>
        </w:rPr>
        <w:t>….will</w:t>
      </w:r>
      <w:proofErr w:type="gramEnd"/>
      <w:r w:rsidRPr="00441160">
        <w:rPr>
          <w:rStyle w:val="StyleUnderline"/>
          <w:rFonts w:asciiTheme="minorHAnsi" w:hAnsiTheme="minorHAnsi" w:cstheme="minorHAnsi"/>
        </w:rPr>
        <w:t xml:space="preserve">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xml:space="preserve">” (202-3). In a world of threat, Buell demands a realism that might help us see risks more clearly and aid our </w:t>
      </w:r>
      <w:proofErr w:type="gramStart"/>
      <w:r w:rsidRPr="00441160">
        <w:rPr>
          <w:rFonts w:asciiTheme="minorHAnsi" w:hAnsiTheme="minorHAnsi" w:cstheme="minorHAnsi"/>
        </w:rPr>
        <w:t>survival.</w:t>
      </w:r>
      <w:r w:rsidRPr="00441160">
        <w:rPr>
          <w:rFonts w:asciiTheme="minorHAnsi" w:hAnsiTheme="minorHAnsi" w:cstheme="minorHAnsi"/>
          <w:sz w:val="12"/>
        </w:rPr>
        <w:t>¶</w:t>
      </w:r>
      <w:proofErr w:type="gramEnd"/>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441160">
        <w:rPr>
          <w:rFonts w:asciiTheme="minorHAnsi" w:hAnsiTheme="minorHAnsi" w:cstheme="minorHAnsi"/>
        </w:rPr>
        <w:t>practice</w:t>
      </w:r>
      <w:proofErr w:type="gramEnd"/>
      <w:r w:rsidRPr="00441160">
        <w:rPr>
          <w:rFonts w:asciiTheme="minorHAnsi" w:hAnsiTheme="minorHAnsi" w:cstheme="minorHAnsi"/>
        </w:rPr>
        <w:t xml:space="preserv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w:t>
      </w:r>
      <w:proofErr w:type="spellStart"/>
      <w:r w:rsidRPr="00441160">
        <w:rPr>
          <w:rStyle w:val="StyleUnderline"/>
          <w:rFonts w:asciiTheme="minorHAnsi" w:hAnsiTheme="minorHAnsi" w:cstheme="minorHAnsi"/>
        </w:rPr>
        <w:t>statu</w:t>
      </w:r>
      <w:r w:rsidRPr="00441160">
        <w:rPr>
          <w:rStyle w:val="StyleUnderline"/>
          <w:rFonts w:asciiTheme="minorHAnsi" w:hAnsiTheme="minorHAnsi" w:cstheme="minorHAnsi"/>
          <w:highlight w:val="green"/>
        </w:rPr>
        <w:t>squo</w:t>
      </w:r>
      <w:proofErr w:type="spellEnd"/>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w:t>
      </w:r>
      <w:r w:rsidRPr="00441160">
        <w:rPr>
          <w:rStyle w:val="StyleUnderline"/>
          <w:rFonts w:asciiTheme="minorHAnsi" w:hAnsiTheme="minorHAnsi" w:cstheme="minorHAnsi"/>
        </w:rPr>
        <w:lastRenderedPageBreak/>
        <w:t xml:space="preserve">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441160">
        <w:rPr>
          <w:rFonts w:asciiTheme="minorHAnsi" w:hAnsiTheme="minorHAnsi" w:cstheme="minorHAnsi"/>
        </w:rPr>
        <w:t>Wyck</w:t>
      </w:r>
      <w:proofErr w:type="spellEnd"/>
      <w:r w:rsidRPr="00441160">
        <w:rPr>
          <w:rFonts w:asciiTheme="minorHAnsi" w:hAnsiTheme="minorHAnsi" w:cstheme="min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xml:space="preserve">. The end of capitalism may yet become more thinkable than the end of the world. Just wait long enough. Stranger things will </w:t>
      </w:r>
      <w:proofErr w:type="gramStart"/>
      <w:r w:rsidRPr="00441160">
        <w:rPr>
          <w:rFonts w:asciiTheme="minorHAnsi" w:hAnsiTheme="minorHAnsi" w:cstheme="minorHAnsi"/>
        </w:rPr>
        <w:t>happen.</w:t>
      </w:r>
      <w:r w:rsidRPr="00441160">
        <w:rPr>
          <w:rFonts w:asciiTheme="minorHAnsi" w:hAnsiTheme="minorHAnsi" w:cstheme="minorHAnsi"/>
          <w:sz w:val="12"/>
        </w:rPr>
        <w:t>¶</w:t>
      </w:r>
      <w:proofErr w:type="gramEnd"/>
      <w:r w:rsidRPr="00441160">
        <w:rPr>
          <w:rFonts w:asciiTheme="minorHAnsi" w:hAnsiTheme="minorHAnsi" w:cstheme="minorHAnsi"/>
          <w:sz w:val="12"/>
        </w:rPr>
        <w:t xml:space="preserve"> </w:t>
      </w:r>
    </w:p>
    <w:bookmarkEnd w:id="1"/>
    <w:p w14:paraId="712377ED" w14:textId="2C13AFE3" w:rsidR="00EA784B" w:rsidRDefault="00EA784B" w:rsidP="00D33705"/>
    <w:p w14:paraId="0A4F5775" w14:textId="33E2DAC9" w:rsidR="00D33705" w:rsidRDefault="00D33705" w:rsidP="00D33705">
      <w:pPr>
        <w:pStyle w:val="Heading2"/>
      </w:pPr>
      <w:proofErr w:type="spellStart"/>
      <w:r>
        <w:lastRenderedPageBreak/>
        <w:t>Underview</w:t>
      </w:r>
      <w:proofErr w:type="spellEnd"/>
    </w:p>
    <w:p w14:paraId="20F0270A" w14:textId="38167231" w:rsidR="00D33705" w:rsidRDefault="00D33705" w:rsidP="00D33705"/>
    <w:p w14:paraId="1779F78F" w14:textId="67D0289C" w:rsidR="00D33705" w:rsidRDefault="00D33705" w:rsidP="00D33705">
      <w:pPr>
        <w:pStyle w:val="Heading4"/>
        <w:rPr>
          <w:rFonts w:cs="Calibri"/>
        </w:rPr>
      </w:pPr>
      <w:r>
        <w:rPr>
          <w:rFonts w:cs="Calibri"/>
        </w:rPr>
        <w:t xml:space="preserve">1] </w:t>
      </w:r>
      <w:r w:rsidRPr="00355308">
        <w:rPr>
          <w:rFonts w:cs="Calibri"/>
        </w:rPr>
        <w:t>Speccing a</w:t>
      </w:r>
      <w:r>
        <w:rPr>
          <w:rFonts w:cs="Calibri"/>
        </w:rPr>
        <w:t xml:space="preserve"> type of appropriation is good—a) all appropriation is a bad model since the neg won’t be able to read specific escalation offense since each type is different- leads to non-specific debates and no good ground. B) stable advocacy—their interp means aff can shift definition of appropriation </w:t>
      </w:r>
      <w:proofErr w:type="spellStart"/>
      <w:r>
        <w:rPr>
          <w:rFonts w:cs="Calibri"/>
        </w:rPr>
        <w:t>ie</w:t>
      </w:r>
      <w:proofErr w:type="spellEnd"/>
      <w:r>
        <w:rPr>
          <w:rFonts w:cs="Calibri"/>
        </w:rPr>
        <w:t xml:space="preserve"> whether satellites are appropriation c) apply generics to spec affs helps you think on your feet and adapt which is key to real world skills in new situations</w:t>
      </w:r>
    </w:p>
    <w:p w14:paraId="5027872F" w14:textId="6DD4674E" w:rsidR="00D33705" w:rsidRDefault="00D33705" w:rsidP="00D33705"/>
    <w:p w14:paraId="005A2248" w14:textId="37B2D9AA" w:rsidR="00D33705" w:rsidRPr="00355308" w:rsidRDefault="00D33705" w:rsidP="00D33705">
      <w:pPr>
        <w:pStyle w:val="Heading4"/>
        <w:rPr>
          <w:rFonts w:cs="Calibri"/>
        </w:rPr>
      </w:pPr>
      <w:bookmarkStart w:id="2" w:name="_Hlk96074857"/>
      <w:r>
        <w:rPr>
          <w:rFonts w:cs="Calibri"/>
        </w:rPr>
        <w:t>2</w:t>
      </w:r>
      <w:r w:rsidRPr="00355308">
        <w:rPr>
          <w:rFonts w:cs="Calibr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voters – fairness because debate’s a game that needs rules to evaluate it and education since it gives us portable skills for life like research and thinking.</w:t>
      </w:r>
    </w:p>
    <w:p w14:paraId="41197D9A" w14:textId="77777777" w:rsidR="00D33705" w:rsidRPr="00355308" w:rsidRDefault="00D33705" w:rsidP="00D33705">
      <w:pPr>
        <w:rPr>
          <w:sz w:val="16"/>
          <w:szCs w:val="16"/>
        </w:rPr>
      </w:pPr>
      <w:bookmarkStart w:id="3" w:name="_heading=h.17dp8vu" w:colFirst="0" w:colLast="0"/>
      <w:bookmarkEnd w:id="2"/>
      <w:bookmarkEnd w:id="3"/>
    </w:p>
    <w:p w14:paraId="09F45657" w14:textId="6355254C" w:rsidR="00D33705" w:rsidRPr="00355308" w:rsidRDefault="00D33705" w:rsidP="00D33705">
      <w:pPr>
        <w:pStyle w:val="Heading4"/>
        <w:rPr>
          <w:rFonts w:cs="Calibri"/>
        </w:rPr>
      </w:pPr>
      <w:r>
        <w:rPr>
          <w:rFonts w:cs="Calibri"/>
        </w:rPr>
        <w:t>3</w:t>
      </w:r>
      <w:r w:rsidRPr="00355308">
        <w:rPr>
          <w:rFonts w:cs="Calibri"/>
        </w:rPr>
        <w:t xml:space="preserve">] Aff RVIs—A] Topic ed – it deters </w:t>
      </w:r>
      <w:proofErr w:type="spellStart"/>
      <w:r w:rsidRPr="00355308">
        <w:rPr>
          <w:rFonts w:cs="Calibri"/>
        </w:rPr>
        <w:t>friv</w:t>
      </w:r>
      <w:proofErr w:type="spellEnd"/>
      <w:r w:rsidRPr="00355308">
        <w:rPr>
          <w:rFonts w:cs="Calibri"/>
        </w:rPr>
        <w:t xml:space="preserve">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 </w:t>
      </w:r>
    </w:p>
    <w:p w14:paraId="0A7DD96A" w14:textId="77777777" w:rsidR="00D01D3E" w:rsidRPr="00D01D3E" w:rsidRDefault="00D01D3E" w:rsidP="00D01D3E"/>
    <w:sectPr w:rsidR="00D01D3E" w:rsidRPr="00D01D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543663">
    <w:abstractNumId w:val="10"/>
  </w:num>
  <w:num w:numId="2" w16cid:durableId="41904441">
    <w:abstractNumId w:val="8"/>
  </w:num>
  <w:num w:numId="3" w16cid:durableId="2039350360">
    <w:abstractNumId w:val="7"/>
  </w:num>
  <w:num w:numId="4" w16cid:durableId="1407844891">
    <w:abstractNumId w:val="6"/>
  </w:num>
  <w:num w:numId="5" w16cid:durableId="679048141">
    <w:abstractNumId w:val="5"/>
  </w:num>
  <w:num w:numId="6" w16cid:durableId="474108429">
    <w:abstractNumId w:val="9"/>
  </w:num>
  <w:num w:numId="7" w16cid:durableId="936669266">
    <w:abstractNumId w:val="4"/>
  </w:num>
  <w:num w:numId="8" w16cid:durableId="1791051063">
    <w:abstractNumId w:val="3"/>
  </w:num>
  <w:num w:numId="9" w16cid:durableId="796030089">
    <w:abstractNumId w:val="2"/>
  </w:num>
  <w:num w:numId="10" w16cid:durableId="1108963948">
    <w:abstractNumId w:val="1"/>
  </w:num>
  <w:num w:numId="11" w16cid:durableId="251201999">
    <w:abstractNumId w:val="0"/>
  </w:num>
  <w:num w:numId="12" w16cid:durableId="1056856996">
    <w:abstractNumId w:val="12"/>
  </w:num>
  <w:num w:numId="13" w16cid:durableId="1141655858">
    <w:abstractNumId w:val="13"/>
  </w:num>
  <w:num w:numId="14" w16cid:durableId="12130823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20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57F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DC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D7226"/>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E21"/>
    <w:rsid w:val="00CC7A4E"/>
    <w:rsid w:val="00CD1359"/>
    <w:rsid w:val="00CD4C83"/>
    <w:rsid w:val="00D01D3E"/>
    <w:rsid w:val="00D01EDC"/>
    <w:rsid w:val="00D078AA"/>
    <w:rsid w:val="00D10058"/>
    <w:rsid w:val="00D11978"/>
    <w:rsid w:val="00D15E30"/>
    <w:rsid w:val="00D16129"/>
    <w:rsid w:val="00D25DBD"/>
    <w:rsid w:val="00D26929"/>
    <w:rsid w:val="00D30CBD"/>
    <w:rsid w:val="00D30D9E"/>
    <w:rsid w:val="00D33705"/>
    <w:rsid w:val="00D33908"/>
    <w:rsid w:val="00D354F2"/>
    <w:rsid w:val="00D36C30"/>
    <w:rsid w:val="00D37C90"/>
    <w:rsid w:val="00D4206C"/>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84B"/>
    <w:rsid w:val="00EB33FF"/>
    <w:rsid w:val="00EB3D1A"/>
    <w:rsid w:val="00EC110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3190E"/>
  <w14:defaultImageDpi w14:val="300"/>
  <w15:docId w15:val="{579EDBFD-A8FA-2442-B661-55A1540E3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D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1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D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01D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D01D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D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D3E"/>
  </w:style>
  <w:style w:type="character" w:customStyle="1" w:styleId="Heading1Char">
    <w:name w:val="Heading 1 Char"/>
    <w:aliases w:val="Pocket Char"/>
    <w:basedOn w:val="DefaultParagraphFont"/>
    <w:link w:val="Heading1"/>
    <w:uiPriority w:val="9"/>
    <w:rsid w:val="00D01D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1D3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01D3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D01D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1D3E"/>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8"/>
    <w:basedOn w:val="DefaultParagraphFont"/>
    <w:uiPriority w:val="1"/>
    <w:qFormat/>
    <w:rsid w:val="00D01D3E"/>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B"/>
    <w:basedOn w:val="DefaultParagraphFont"/>
    <w:link w:val="textbold"/>
    <w:uiPriority w:val="20"/>
    <w:qFormat/>
    <w:rsid w:val="00D01D3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01D3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01D3E"/>
    <w:rPr>
      <w:color w:val="auto"/>
      <w:u w:val="none"/>
    </w:rPr>
  </w:style>
  <w:style w:type="paragraph" w:styleId="DocumentMap">
    <w:name w:val="Document Map"/>
    <w:basedOn w:val="Normal"/>
    <w:link w:val="DocumentMapChar"/>
    <w:uiPriority w:val="99"/>
    <w:semiHidden/>
    <w:unhideWhenUsed/>
    <w:rsid w:val="00D01D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01D3E"/>
    <w:rPr>
      <w:rFonts w:ascii="Lucida Grande" w:hAnsi="Lucida Grande" w:cs="Lucida Grande"/>
      <w:sz w:val="22"/>
    </w:rPr>
  </w:style>
  <w:style w:type="paragraph" w:customStyle="1" w:styleId="textbold">
    <w:name w:val="text bold"/>
    <w:basedOn w:val="Normal"/>
    <w:link w:val="Emphasis"/>
    <w:uiPriority w:val="20"/>
    <w:qFormat/>
    <w:rsid w:val="00D4206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420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CA7E21"/>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CA7E21"/>
    <w:rPr>
      <w:rFonts w:ascii="Calibri" w:hAnsi="Calibri" w:cs="Calibri"/>
      <w:sz w:val="22"/>
    </w:rPr>
  </w:style>
  <w:style w:type="paragraph" w:styleId="ListParagraph">
    <w:name w:val="List Paragraph"/>
    <w:aliases w:val="6 font"/>
    <w:basedOn w:val="Normal"/>
    <w:uiPriority w:val="34"/>
    <w:qFormat/>
    <w:rsid w:val="00EC1103"/>
    <w:pPr>
      <w:ind w:left="720"/>
      <w:contextualSpacing/>
    </w:pPr>
  </w:style>
  <w:style w:type="paragraph" w:customStyle="1" w:styleId="Emphasis1">
    <w:name w:val="Emphasis1"/>
    <w:basedOn w:val="Normal"/>
    <w:autoRedefine/>
    <w:uiPriority w:val="20"/>
    <w:qFormat/>
    <w:rsid w:val="00EC110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24" Type="http://schemas.openxmlformats.org/officeDocument/2006/relationships/hyperlink" Target="https://apnews.com/f5d302ae65b03838173e40848223b77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dothemath.ucsd.edu/2012/03/space-based-solar-power/" TargetMode="External"/><Relationship Id="rId10" Type="http://schemas.openxmlformats.org/officeDocument/2006/relationships/hyperlink" Target="https://www.merriam-webster.com/dictionary/is"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22</Pages>
  <Words>13021</Words>
  <Characters>74225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cp:revision>
  <dcterms:created xsi:type="dcterms:W3CDTF">2022-04-09T13:38:00Z</dcterms:created>
  <dcterms:modified xsi:type="dcterms:W3CDTF">2022-04-09T15:57:00Z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