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950FE" w14:textId="77777777" w:rsidR="007E7E79" w:rsidRDefault="007E7E79" w:rsidP="007E7E79">
      <w:pPr>
        <w:pStyle w:val="Heading1"/>
      </w:pPr>
      <w:r>
        <w:t>JF22 SBSP AC</w:t>
      </w:r>
    </w:p>
    <w:p w14:paraId="33F502CE" w14:textId="77777777" w:rsidR="007E7E79" w:rsidRDefault="007E7E79" w:rsidP="007E7E79"/>
    <w:p w14:paraId="59796D34" w14:textId="77777777" w:rsidR="007E7E79" w:rsidRPr="00416A7C" w:rsidRDefault="007E7E79" w:rsidP="007E7E79">
      <w:pPr>
        <w:pStyle w:val="Heading4"/>
        <w:rPr>
          <w:rFonts w:asciiTheme="majorHAnsi" w:hAnsiTheme="majorHAnsi" w:cstheme="majorHAnsi"/>
        </w:rPr>
      </w:pPr>
      <w:r>
        <w:rPr>
          <w:rFonts w:asciiTheme="majorHAnsi" w:hAnsiTheme="majorHAnsi" w:cstheme="majorHAnsi"/>
        </w:rPr>
        <w:t>I affirm</w:t>
      </w:r>
      <w:r w:rsidRPr="00416A7C">
        <w:rPr>
          <w:rFonts w:asciiTheme="majorHAnsi" w:hAnsiTheme="majorHAnsi" w:cstheme="majorHAnsi"/>
        </w:rPr>
        <w:t xml:space="preserve">: </w:t>
      </w:r>
      <w:r>
        <w:rPr>
          <w:rFonts w:asciiTheme="majorHAnsi" w:hAnsiTheme="majorHAnsi" w:cstheme="majorHAnsi"/>
        </w:rPr>
        <w:t>The appropriation of outer space by private entities via space-based solar power is unjust.</w:t>
      </w:r>
    </w:p>
    <w:p w14:paraId="225F51F6" w14:textId="77777777" w:rsidR="007E7E79" w:rsidRDefault="007E7E79" w:rsidP="007E7E79"/>
    <w:p w14:paraId="3DD81DB0" w14:textId="77777777" w:rsidR="007E7E79" w:rsidRDefault="007E7E79" w:rsidP="007E7E79"/>
    <w:p w14:paraId="26F7C22E" w14:textId="77777777" w:rsidR="007E7E79" w:rsidRDefault="007E7E79" w:rsidP="007E7E79">
      <w:pPr>
        <w:pStyle w:val="Heading4"/>
      </w:pPr>
      <w:r>
        <w:t>Yes private actor fiat – resolved in LD means statement of values</w:t>
      </w:r>
    </w:p>
    <w:p w14:paraId="09E11F01" w14:textId="77777777" w:rsidR="007E7E79" w:rsidRDefault="007E7E79" w:rsidP="007E7E79">
      <w:pPr>
        <w:rPr>
          <w:sz w:val="14"/>
        </w:rPr>
      </w:pPr>
      <w:r w:rsidRPr="006D488B">
        <w:rPr>
          <w:rStyle w:val="Style13ptBold"/>
        </w:rPr>
        <w:t>UPitt ND</w:t>
      </w:r>
      <w:r>
        <w:rPr>
          <w:sz w:val="14"/>
        </w:rPr>
        <w:t xml:space="preserve"> </w:t>
      </w:r>
      <w:r w:rsidRPr="001B1DAE">
        <w:rPr>
          <w:sz w:val="14"/>
        </w:rPr>
        <w:t xml:space="preserve">University Of Pittsburgh Communications Services Webteam, </w:t>
      </w:r>
      <w:r>
        <w:rPr>
          <w:sz w:val="14"/>
        </w:rPr>
        <w:t>copyright 2015-21</w:t>
      </w:r>
      <w:r w:rsidRPr="001B1DAE">
        <w:rPr>
          <w:sz w:val="14"/>
        </w:rPr>
        <w:t>, "Basic Definitions,"</w:t>
      </w:r>
      <w:r>
        <w:rPr>
          <w:sz w:val="14"/>
        </w:rPr>
        <w:t xml:space="preserve"> Department of Communication </w:t>
      </w:r>
      <w:r w:rsidRPr="001B1DAE">
        <w:rPr>
          <w:sz w:val="14"/>
        </w:rPr>
        <w:t xml:space="preserve">, </w:t>
      </w:r>
      <w:hyperlink r:id="rId9" w:history="1">
        <w:r w:rsidRPr="00A2061E">
          <w:rPr>
            <w:rStyle w:val="Hyperlink"/>
            <w:sz w:val="14"/>
          </w:rPr>
          <w:t>https://www.comm.pitt.edu/basic-definitions</w:t>
        </w:r>
      </w:hyperlink>
      <w:r>
        <w:rPr>
          <w:sz w:val="14"/>
        </w:rPr>
        <w:t xml:space="preserve"> CHO</w:t>
      </w:r>
    </w:p>
    <w:p w14:paraId="1C6F16FF" w14:textId="77777777" w:rsidR="007E7E79" w:rsidRPr="00637411" w:rsidRDefault="007E7E79" w:rsidP="007E7E79">
      <w:pPr>
        <w:rPr>
          <w:sz w:val="14"/>
        </w:rPr>
      </w:pPr>
      <w:r w:rsidRPr="001B1DA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statements of policy, fact or value.</w:t>
      </w:r>
      <w:r w:rsidRPr="001B1DAE">
        <w:rPr>
          <w:rStyle w:val="Emphasis"/>
        </w:rPr>
        <w:t xml:space="preserve"> </w:t>
      </w:r>
      <w:r w:rsidRPr="001B1DAE">
        <w:rPr>
          <w:rStyle w:val="Emphasis"/>
          <w:bCs/>
        </w:rPr>
        <w:t>Statement of policy. Involves an actor (local, national, or global) with power to decide a course of action. For example, Resolved: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Resolved: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r w:rsidRPr="001B1DAE">
        <w:rPr>
          <w:rStyle w:val="Emphasis"/>
          <w:highlight w:val="green"/>
        </w:rPr>
        <w:t>Resolved: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6CD1FFDD" w14:textId="77777777" w:rsidR="007E7E79" w:rsidRPr="00EC3F37" w:rsidRDefault="007E7E79" w:rsidP="007E7E79">
      <w:pPr>
        <w:pStyle w:val="Heading4"/>
        <w:rPr>
          <w:rFonts w:cs="Arial"/>
          <w:sz w:val="10"/>
          <w:szCs w:val="10"/>
        </w:rPr>
      </w:pPr>
      <w:r w:rsidRPr="00EC3F37">
        <w:rPr>
          <w:rFonts w:cs="Arial"/>
        </w:rPr>
        <w:t xml:space="preserve">Is means </w:t>
      </w:r>
      <w:r w:rsidRPr="00EC3F37">
        <w:rPr>
          <w:rFonts w:cs="Arial"/>
          <w:b w:val="0"/>
          <w:sz w:val="10"/>
          <w:szCs w:val="10"/>
        </w:rPr>
        <w:t xml:space="preserve">is </w:t>
      </w:r>
      <w:r w:rsidRPr="00EC3F37">
        <w:rPr>
          <w:rFonts w:cs="Arial"/>
          <w:b w:val="0"/>
          <w:sz w:val="10"/>
          <w:szCs w:val="10"/>
          <w:u w:val="single"/>
        </w:rPr>
        <w:t>Definition of is</w:t>
      </w:r>
      <w:r w:rsidRPr="00EC3F37">
        <w:rPr>
          <w:rFonts w:cs="Arial"/>
          <w:b w:val="0"/>
          <w:sz w:val="10"/>
          <w:szCs w:val="10"/>
        </w:rPr>
        <w:t xml:space="preserve"> (Entry 1 of 4) present tense third-person singular of BE </w:t>
      </w:r>
      <w:r w:rsidRPr="00EC3F37">
        <w:rPr>
          <w:rStyle w:val="Emphasis"/>
          <w:sz w:val="24"/>
          <w:szCs w:val="24"/>
          <w:highlight w:val="green"/>
        </w:rPr>
        <w:t>dialectal present tense</w:t>
      </w:r>
      <w:r w:rsidRPr="00EC3F37">
        <w:rPr>
          <w:rFonts w:cs="Arial"/>
          <w:b w:val="0"/>
          <w:sz w:val="10"/>
          <w:szCs w:val="10"/>
        </w:rPr>
        <w:t xml:space="preserve"> first-person and third-person </w:t>
      </w:r>
      <w:r w:rsidRPr="00EC3F37">
        <w:rPr>
          <w:rStyle w:val="StyleUnderline"/>
          <w:rFonts w:cs="Arial"/>
        </w:rPr>
        <w:t>singular</w:t>
      </w:r>
      <w:r w:rsidRPr="00EC3F37">
        <w:rPr>
          <w:rFonts w:cs="Arial"/>
          <w:b w:val="0"/>
          <w:sz w:val="10"/>
          <w:szCs w:val="10"/>
        </w:rPr>
        <w:t xml:space="preserve"> </w:t>
      </w:r>
      <w:r w:rsidRPr="00EC3F37">
        <w:rPr>
          <w:rStyle w:val="Emphasis"/>
          <w:sz w:val="24"/>
          <w:szCs w:val="24"/>
          <w:highlight w:val="green"/>
        </w:rPr>
        <w:t>of BE</w:t>
      </w:r>
      <w:r w:rsidRPr="00EC3F37">
        <w:rPr>
          <w:rFonts w:cs="Arial"/>
        </w:rPr>
        <w:t xml:space="preserve"> </w:t>
      </w:r>
      <w:r w:rsidRPr="00EC3F37">
        <w:rPr>
          <w:rFonts w:cs="Arial"/>
          <w:b w:val="0"/>
          <w:sz w:val="10"/>
          <w:szCs w:val="10"/>
        </w:rPr>
        <w:t>dialectal present tense plural of BE</w:t>
      </w:r>
    </w:p>
    <w:p w14:paraId="4F51A936" w14:textId="77777777" w:rsidR="007E7E79" w:rsidRPr="00EC3F37" w:rsidRDefault="007E7E79" w:rsidP="007E7E79">
      <w:r w:rsidRPr="00EC3F37">
        <w:rPr>
          <w:rStyle w:val="Style13ptBold"/>
        </w:rPr>
        <w:t>Webster ND</w:t>
      </w:r>
      <w:r w:rsidRPr="00EC3F37">
        <w:t xml:space="preserve"> Definition of IS," Merriam Webster, </w:t>
      </w:r>
      <w:hyperlink r:id="rId10" w:history="1">
        <w:r w:rsidRPr="00EC3F37">
          <w:rPr>
            <w:rStyle w:val="Hyperlink"/>
          </w:rPr>
          <w:t>https://www.merriam-webster.com/dictionary/is</w:t>
        </w:r>
      </w:hyperlink>
      <w:r w:rsidRPr="00EC3F37">
        <w:t xml:space="preserve"> IS</w:t>
      </w:r>
    </w:p>
    <w:p w14:paraId="0AD55410" w14:textId="77777777" w:rsidR="007E7E79" w:rsidRPr="00EC3F37" w:rsidRDefault="007E7E79" w:rsidP="007E7E79">
      <w:pPr>
        <w:pStyle w:val="Heading4"/>
        <w:rPr>
          <w:rFonts w:cs="Arial"/>
        </w:rPr>
      </w:pPr>
      <w:r w:rsidRPr="00EC3F37">
        <w:rPr>
          <w:rFonts w:cs="Arial"/>
        </w:rPr>
        <w:t>Dialectical present tense means logical coherence which implies no implementation</w:t>
      </w:r>
    </w:p>
    <w:p w14:paraId="35069C51" w14:textId="77777777" w:rsidR="007E7E79" w:rsidRPr="00EC3F37" w:rsidRDefault="007E7E79" w:rsidP="007E7E79">
      <w:r w:rsidRPr="00EC3F37">
        <w:rPr>
          <w:rStyle w:val="Style13ptBold"/>
        </w:rPr>
        <w:t>Your Dictionary ND</w:t>
      </w:r>
      <w:r w:rsidRPr="00EC3F37">
        <w:t xml:space="preserve">, "Dialectical Meaning," No Publication, </w:t>
      </w:r>
      <w:hyperlink r:id="rId11" w:history="1">
        <w:r w:rsidRPr="00EC3F37">
          <w:rPr>
            <w:rStyle w:val="Hyperlink"/>
          </w:rPr>
          <w:t>https://www.yourdictionary.com/dialectical</w:t>
        </w:r>
      </w:hyperlink>
      <w:r w:rsidRPr="00EC3F37">
        <w:t xml:space="preserve"> Cho</w:t>
      </w:r>
    </w:p>
    <w:p w14:paraId="59A7933C" w14:textId="77777777" w:rsidR="007E7E79" w:rsidRPr="00EC3F37" w:rsidRDefault="007E7E79" w:rsidP="007E7E79">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vocabulary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 xml:space="preserve">where </w:t>
      </w:r>
      <w:r w:rsidRPr="00EC3F37">
        <w:rPr>
          <w:rStyle w:val="Emphasis"/>
          <w:highlight w:val="green"/>
        </w:rPr>
        <w:lastRenderedPageBreak/>
        <w:t>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0CC84D66" w14:textId="77777777" w:rsidR="007E7E79" w:rsidRPr="00EC3F37" w:rsidRDefault="007E7E79" w:rsidP="007E7E79">
      <w:pPr>
        <w:pStyle w:val="Heading4"/>
        <w:rPr>
          <w:rFonts w:cs="Arial"/>
        </w:rPr>
      </w:pPr>
      <w:r w:rsidRPr="00EC3F37">
        <w:rPr>
          <w:rFonts w:cs="Arial"/>
        </w:rPr>
        <w:t xml:space="preserve">“BE” is a linking verb, not an action verb so implementation is incoherent </w:t>
      </w:r>
    </w:p>
    <w:p w14:paraId="7B4E0B68" w14:textId="77777777" w:rsidR="007E7E79" w:rsidRPr="00EC3F37" w:rsidRDefault="007E7E79" w:rsidP="007E7E79">
      <w:r w:rsidRPr="00EC3F37">
        <w:rPr>
          <w:rStyle w:val="Style13ptBold"/>
        </w:rPr>
        <w:t>Grammar Monster ND</w:t>
      </w:r>
      <w:r w:rsidRPr="00EC3F37">
        <w:t xml:space="preserve"> "Linking Verbs," Grammar Monster, </w:t>
      </w:r>
      <w:hyperlink r:id="rId12" w:history="1">
        <w:r w:rsidRPr="00EC3F37">
          <w:rPr>
            <w:rStyle w:val="Hyperlink"/>
          </w:rPr>
          <w:t>https://www.grammar-monster.com/glossary/linking_verbs.htm</w:t>
        </w:r>
      </w:hyperlink>
      <w:r w:rsidRPr="00EC3F37">
        <w:t xml:space="preserve"> CHO</w:t>
      </w:r>
    </w:p>
    <w:p w14:paraId="7C188E50" w14:textId="77777777" w:rsidR="007E7E79" w:rsidRPr="00EC3F37" w:rsidRDefault="007E7E79" w:rsidP="007E7E79">
      <w:pPr>
        <w:rPr>
          <w:sz w:val="12"/>
        </w:rPr>
      </w:pPr>
      <w:r w:rsidRPr="00EC3F37">
        <w:rPr>
          <w:sz w:val="12"/>
        </w:rPr>
        <w:t xml:space="preserve">What Are Linking Verbs? (with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551884E1" w14:textId="77777777" w:rsidR="007E7E79" w:rsidRDefault="007E7E79" w:rsidP="007E7E79"/>
    <w:p w14:paraId="28AE8248" w14:textId="77777777" w:rsidR="007E7E79" w:rsidRPr="00416A7C" w:rsidRDefault="007E7E79" w:rsidP="007E7E79">
      <w:pPr>
        <w:pStyle w:val="Heading3"/>
        <w:rPr>
          <w:rFonts w:asciiTheme="majorHAnsi" w:hAnsiTheme="majorHAnsi" w:cstheme="majorHAnsi"/>
        </w:rPr>
      </w:pPr>
      <w:r w:rsidRPr="00416A7C">
        <w:rPr>
          <w:rFonts w:asciiTheme="majorHAnsi" w:hAnsiTheme="majorHAnsi" w:cstheme="majorHAnsi"/>
        </w:rPr>
        <w:lastRenderedPageBreak/>
        <w:t xml:space="preserve">Advantage—Microwaves </w:t>
      </w:r>
    </w:p>
    <w:p w14:paraId="49C8D621" w14:textId="77777777" w:rsidR="007E7E79" w:rsidRDefault="007E7E79" w:rsidP="007E7E79"/>
    <w:p w14:paraId="38CB7EE3" w14:textId="77777777" w:rsidR="007E7E79" w:rsidRDefault="007E7E79" w:rsidP="007E7E79">
      <w:pPr>
        <w:pStyle w:val="Heading4"/>
      </w:pPr>
      <w:r>
        <w:t>Private investment is space solar power coming.</w:t>
      </w:r>
    </w:p>
    <w:p w14:paraId="71CFAE91" w14:textId="77777777" w:rsidR="007E7E79" w:rsidRPr="00CF004B" w:rsidRDefault="007E7E79" w:rsidP="007E7E79">
      <w:r w:rsidRPr="00440E1C">
        <w:rPr>
          <w:rStyle w:val="Style13ptBold"/>
        </w:rPr>
        <w:t>NSSO 07</w:t>
      </w:r>
      <w:r w:rsidRPr="00CF004B">
        <w:rPr>
          <w:b/>
        </w:rPr>
        <w:t xml:space="preserve"> </w:t>
      </w:r>
      <w:r w:rsidRPr="00CF004B">
        <w:t>– The National Security Space Office’s 2007 report on the viability of SBSP</w:t>
      </w:r>
    </w:p>
    <w:p w14:paraId="4768E44A" w14:textId="77777777" w:rsidR="007E7E79" w:rsidRPr="00CF004B" w:rsidRDefault="007E7E79" w:rsidP="007E7E79">
      <w:r w:rsidRPr="00CF004B">
        <w:t xml:space="preserve">(“Space‐Based Solar Power As an Opportunity for Strategic Security,” 10-7-07, The National Security Space Office, </w:t>
      </w:r>
      <w:hyperlink r:id="rId13" w:history="1">
        <w:r w:rsidRPr="00CF004B">
          <w:rPr>
            <w:rStyle w:val="Hyperlink"/>
          </w:rPr>
          <w:t>https://space.nss.org/media/Space-Based-Solar-Power-Opportunity-for-Strategic-Security-assessment.pdf</w:t>
        </w:r>
      </w:hyperlink>
      <w:r w:rsidRPr="00CF004B">
        <w:t>)</w:t>
      </w:r>
    </w:p>
    <w:p w14:paraId="1E0ACF37" w14:textId="77777777" w:rsidR="007E7E79" w:rsidRPr="00CF004B" w:rsidRDefault="007E7E79" w:rsidP="007E7E79">
      <w:r w:rsidRPr="00CF004B">
        <w:t xml:space="preserve">Several major challenges will need to be overcome to make SBSP a reality, including the creation of low‐ cost space access and a supporting infrastructure system on Earth and in space. </w:t>
      </w:r>
      <w:r w:rsidRPr="00CF004B">
        <w:rPr>
          <w:rStyle w:val="StyleUnderline"/>
        </w:rPr>
        <w:t xml:space="preserve">Several </w:t>
      </w:r>
      <w:r w:rsidRPr="00CF004B">
        <w:t xml:space="preserve">past </w:t>
      </w:r>
      <w:r w:rsidRPr="00E55467">
        <w:rPr>
          <w:rStyle w:val="StyleUnderline"/>
        </w:rPr>
        <w:t>studies have shown</w:t>
      </w:r>
      <w:r w:rsidRPr="00CF004B">
        <w:t xml:space="preserve"> that </w:t>
      </w:r>
      <w:r w:rsidRPr="00E55467">
        <w:rPr>
          <w:rStyle w:val="StyleUnderline"/>
          <w:highlight w:val="green"/>
        </w:rPr>
        <w:t>the</w:t>
      </w:r>
      <w:r w:rsidRPr="00CF004B">
        <w:rPr>
          <w:rStyle w:val="StyleUnderline"/>
        </w:rPr>
        <w:t xml:space="preserve"> </w:t>
      </w:r>
      <w:r w:rsidRPr="00CF004B">
        <w:rPr>
          <w:rStyle w:val="StyleUnderline"/>
          <w:highlight w:val="green"/>
        </w:rPr>
        <w:t>opportunity</w:t>
      </w:r>
      <w:r w:rsidRPr="00CF004B">
        <w:rPr>
          <w:rStyle w:val="StyleUnderline"/>
        </w:rPr>
        <w:t xml:space="preserve"> </w:t>
      </w:r>
      <w:r w:rsidRPr="00CF004B">
        <w:rPr>
          <w:rStyle w:val="StyleUnderline"/>
          <w:highlight w:val="green"/>
        </w:rPr>
        <w:t>to export energy</w:t>
      </w:r>
      <w:r w:rsidRPr="00CF004B">
        <w:t xml:space="preserve"> as the first marketable commodity </w:t>
      </w:r>
      <w:r w:rsidRPr="00CF004B">
        <w:rPr>
          <w:rStyle w:val="StyleUnderline"/>
          <w:highlight w:val="green"/>
        </w:rPr>
        <w:t>from space</w:t>
      </w:r>
      <w:r w:rsidRPr="00CF004B">
        <w:t xml:space="preserve"> </w:t>
      </w:r>
      <w:r w:rsidRPr="00CF004B">
        <w:rPr>
          <w:rStyle w:val="StyleUnderline"/>
          <w:highlight w:val="green"/>
        </w:rPr>
        <w:t>will motivate commercial sector</w:t>
      </w:r>
      <w:r w:rsidRPr="00CF004B">
        <w:rPr>
          <w:rStyle w:val="StyleUnderline"/>
        </w:rPr>
        <w:t xml:space="preserve"> solutions </w:t>
      </w:r>
      <w:r w:rsidRPr="00CF004B">
        <w:rPr>
          <w:rStyle w:val="StyleUnderline"/>
          <w:highlight w:val="green"/>
        </w:rPr>
        <w:t>to</w:t>
      </w:r>
      <w:r w:rsidRPr="00CF004B">
        <w:rPr>
          <w:rStyle w:val="StyleUnderline"/>
        </w:rPr>
        <w:t xml:space="preserve"> these </w:t>
      </w:r>
      <w:r w:rsidRPr="00CF004B">
        <w:rPr>
          <w:rStyle w:val="StyleUnderline"/>
          <w:highlight w:val="green"/>
        </w:rPr>
        <w:t>challenges</w:t>
      </w:r>
      <w:r w:rsidRPr="00CF004B">
        <w:t xml:space="preserve">. The delivered commodity can be used for a variety of purposes to include base‐load terrestrial electrical power, wide‐area broadcast power, carbon‐ neutral synthetic fuels production, or as an in‐space satellite energy utility. Solving these space access and operations challenges for SBSP will in turn also open space for a host of other activities that include space tourism, manufacturing, lunar or asteroid resource utilization, and eventually expansion of human presence and permanent settlement within our solar system. A repeated review finding is that </w:t>
      </w:r>
      <w:r w:rsidRPr="00CF004B">
        <w:rPr>
          <w:rStyle w:val="StyleUnderline"/>
          <w:highlight w:val="green"/>
        </w:rPr>
        <w:t>the commercial sector will need</w:t>
      </w:r>
      <w:r w:rsidRPr="00CF004B">
        <w:rPr>
          <w:rStyle w:val="StyleUnderline"/>
        </w:rPr>
        <w:t xml:space="preserve"> Government to accomplish </w:t>
      </w:r>
      <w:r w:rsidRPr="00CF004B">
        <w:rPr>
          <w:rStyle w:val="StyleUnderline"/>
          <w:highlight w:val="green"/>
        </w:rPr>
        <w:t>three</w:t>
      </w:r>
      <w:r w:rsidRPr="00CF004B">
        <w:rPr>
          <w:rStyle w:val="StyleUnderline"/>
        </w:rPr>
        <w:t xml:space="preserve"> major </w:t>
      </w:r>
      <w:r w:rsidRPr="00CF004B">
        <w:rPr>
          <w:rStyle w:val="StyleUnderline"/>
          <w:highlight w:val="green"/>
        </w:rPr>
        <w:t>tasks</w:t>
      </w:r>
      <w:r w:rsidRPr="00CF004B">
        <w:rPr>
          <w:rStyle w:val="StyleUnderline"/>
        </w:rPr>
        <w:t xml:space="preserve"> in order </w:t>
      </w:r>
      <w:r w:rsidRPr="00CF004B">
        <w:rPr>
          <w:rStyle w:val="StyleUnderline"/>
          <w:highlight w:val="green"/>
        </w:rPr>
        <w:t>to catalyze SBSP</w:t>
      </w:r>
      <w:r w:rsidRPr="00CF004B">
        <w:t xml:space="preserve"> development. The</w:t>
      </w:r>
      <w:r w:rsidRPr="00CF004B">
        <w:rPr>
          <w:rStyle w:val="StyleUnderline"/>
        </w:rPr>
        <w:t xml:space="preserve"> first </w:t>
      </w:r>
      <w:r w:rsidRPr="00CF004B">
        <w:t xml:space="preserve">is </w:t>
      </w:r>
      <w:r w:rsidRPr="00CF004B">
        <w:rPr>
          <w:rStyle w:val="StyleUnderline"/>
          <w:highlight w:val="green"/>
        </w:rPr>
        <w:t>to retire</w:t>
      </w:r>
      <w:r w:rsidRPr="00CF004B">
        <w:rPr>
          <w:rStyle w:val="StyleUnderline"/>
        </w:rPr>
        <w:t xml:space="preserve"> a major portion of the early </w:t>
      </w:r>
      <w:r w:rsidRPr="00CF004B">
        <w:rPr>
          <w:rStyle w:val="StyleUnderline"/>
          <w:highlight w:val="green"/>
        </w:rPr>
        <w:t>technical risks</w:t>
      </w:r>
      <w:r w:rsidRPr="00CF004B">
        <w:rPr>
          <w:rStyle w:val="StyleUnderline"/>
        </w:rPr>
        <w:t xml:space="preserve">. This can be accomplished </w:t>
      </w:r>
      <w:r w:rsidRPr="00CF004B">
        <w:rPr>
          <w:rStyle w:val="StyleUnderline"/>
          <w:highlight w:val="green"/>
        </w:rPr>
        <w:t>via</w:t>
      </w:r>
      <w:r w:rsidRPr="00CF004B">
        <w:rPr>
          <w:rStyle w:val="StyleUnderline"/>
        </w:rPr>
        <w:t xml:space="preserve"> </w:t>
      </w:r>
      <w:r w:rsidRPr="00CF004B">
        <w:rPr>
          <w:rStyle w:val="StyleUnderline"/>
          <w:highlight w:val="green"/>
        </w:rPr>
        <w:t>a</w:t>
      </w:r>
      <w:r w:rsidRPr="00CF004B">
        <w:t xml:space="preserve">n incremental </w:t>
      </w:r>
      <w:r w:rsidRPr="00CF004B">
        <w:rPr>
          <w:rStyle w:val="StyleUnderline"/>
        </w:rPr>
        <w:t>r</w:t>
      </w:r>
      <w:r w:rsidRPr="00CF004B">
        <w:t xml:space="preserve">esearch </w:t>
      </w:r>
      <w:r w:rsidRPr="00CF004B">
        <w:rPr>
          <w:rStyle w:val="StyleUnderline"/>
        </w:rPr>
        <w:t>and</w:t>
      </w:r>
      <w:r w:rsidRPr="00CF004B">
        <w:t xml:space="preserve"> </w:t>
      </w:r>
      <w:r w:rsidRPr="00CF004B">
        <w:rPr>
          <w:rStyle w:val="StyleUnderline"/>
        </w:rPr>
        <w:t>d</w:t>
      </w:r>
      <w:r w:rsidRPr="00CF004B">
        <w:t xml:space="preserve">evelopment </w:t>
      </w:r>
      <w:r w:rsidRPr="00CF004B">
        <w:rPr>
          <w:rStyle w:val="StyleUnderline"/>
        </w:rPr>
        <w:t>program that culminates with a</w:t>
      </w:r>
      <w:r w:rsidRPr="00CF004B">
        <w:t xml:space="preserve"> space‐borne </w:t>
      </w:r>
      <w:r w:rsidRPr="00CF004B">
        <w:rPr>
          <w:rStyle w:val="StyleUnderline"/>
          <w:highlight w:val="green"/>
        </w:rPr>
        <w:t>proof‐of‐concept demonstration</w:t>
      </w:r>
      <w:r w:rsidRPr="00CF004B">
        <w:rPr>
          <w:rStyle w:val="StyleUnderline"/>
        </w:rPr>
        <w:t xml:space="preserve"> </w:t>
      </w:r>
      <w:r w:rsidRPr="00CF004B">
        <w:t xml:space="preserve">in the next decade. The </w:t>
      </w:r>
      <w:r w:rsidRPr="00CF004B">
        <w:rPr>
          <w:rStyle w:val="StyleUnderline"/>
        </w:rPr>
        <w:t>second</w:t>
      </w:r>
      <w:r w:rsidRPr="00CF004B">
        <w:t xml:space="preserve"> is </w:t>
      </w:r>
      <w:r w:rsidRPr="00CF004B">
        <w:rPr>
          <w:rStyle w:val="StyleUnderline"/>
          <w:highlight w:val="green"/>
        </w:rPr>
        <w:t>to</w:t>
      </w:r>
      <w:r w:rsidRPr="00CF004B">
        <w:t xml:space="preserve"> </w:t>
      </w:r>
      <w:r w:rsidRPr="00CF004B">
        <w:rPr>
          <w:rStyle w:val="StyleUnderline"/>
        </w:rPr>
        <w:t xml:space="preserve">facilitate </w:t>
      </w:r>
      <w:r w:rsidRPr="00CF004B">
        <w:t xml:space="preserve">the policy, regulatory, legal, and organizational </w:t>
      </w:r>
      <w:r w:rsidRPr="00CF004B">
        <w:rPr>
          <w:rStyle w:val="StyleUnderline"/>
        </w:rPr>
        <w:t>instruments</w:t>
      </w:r>
      <w:r w:rsidRPr="00CF004B">
        <w:t xml:space="preserve"> that will be </w:t>
      </w:r>
      <w:r w:rsidRPr="00CF004B">
        <w:rPr>
          <w:rStyle w:val="StyleUnderline"/>
        </w:rPr>
        <w:t xml:space="preserve">necessary to </w:t>
      </w:r>
      <w:r w:rsidRPr="00CF004B">
        <w:rPr>
          <w:rStyle w:val="StyleUnderline"/>
          <w:highlight w:val="green"/>
        </w:rPr>
        <w:t>create</w:t>
      </w:r>
      <w:r w:rsidRPr="00CF004B">
        <w:t xml:space="preserve"> the </w:t>
      </w:r>
      <w:r w:rsidRPr="00CF004B">
        <w:rPr>
          <w:rStyle w:val="StyleUnderline"/>
          <w:highlight w:val="green"/>
        </w:rPr>
        <w:t>partnerships and relationships</w:t>
      </w:r>
      <w:r w:rsidRPr="00CF004B">
        <w:t xml:space="preserve"> (</w:t>
      </w:r>
      <w:r w:rsidRPr="00CF004B">
        <w:rPr>
          <w:rStyle w:val="StyleUnderline"/>
        </w:rPr>
        <w:t>commercial‐commercial, government‐commercial, and government‐ government) needed for this concept</w:t>
      </w:r>
      <w:r w:rsidRPr="00CF004B">
        <w:t xml:space="preserve"> to succeed. </w:t>
      </w:r>
      <w:r w:rsidRPr="00CF004B">
        <w:rPr>
          <w:rStyle w:val="StyleUnderline"/>
        </w:rPr>
        <w:t>The</w:t>
      </w:r>
      <w:r w:rsidRPr="00CF004B">
        <w:t xml:space="preserve"> </w:t>
      </w:r>
      <w:r w:rsidRPr="00CF004B">
        <w:rPr>
          <w:rStyle w:val="StyleUnderline"/>
        </w:rPr>
        <w:t>final</w:t>
      </w:r>
      <w:r w:rsidRPr="00CF004B">
        <w:t xml:space="preserve"> Government </w:t>
      </w:r>
      <w:r w:rsidRPr="00CF004B">
        <w:rPr>
          <w:rStyle w:val="StyleUnderline"/>
        </w:rPr>
        <w:t xml:space="preserve">contribution is </w:t>
      </w:r>
      <w:r w:rsidRPr="00CF004B">
        <w:rPr>
          <w:rStyle w:val="StyleUnderline"/>
          <w:highlight w:val="green"/>
        </w:rPr>
        <w:t>to</w:t>
      </w:r>
      <w:r w:rsidRPr="00CF004B">
        <w:rPr>
          <w:rStyle w:val="StyleUnderline"/>
        </w:rPr>
        <w:t xml:space="preserve"> become a direct early adopter and to </w:t>
      </w:r>
      <w:r w:rsidRPr="00CF004B">
        <w:rPr>
          <w:rStyle w:val="StyleUnderline"/>
          <w:highlight w:val="green"/>
        </w:rPr>
        <w:t>incentivize other early adopters</w:t>
      </w:r>
      <w:r w:rsidRPr="00CF004B">
        <w:t xml:space="preserve"> much as is accomplished on a regular basis with other renewable energy systems coming on‐line today. </w:t>
      </w:r>
    </w:p>
    <w:p w14:paraId="1FBC2CC7" w14:textId="77777777" w:rsidR="007E7E79" w:rsidRPr="00416A7C" w:rsidRDefault="007E7E79" w:rsidP="007E7E79">
      <w:pPr>
        <w:rPr>
          <w:rStyle w:val="Emphasis"/>
          <w:rFonts w:asciiTheme="majorHAnsi" w:hAnsiTheme="majorHAnsi" w:cstheme="majorHAnsi"/>
          <w:highlight w:val="green"/>
        </w:rPr>
      </w:pPr>
    </w:p>
    <w:p w14:paraId="110E7FD3" w14:textId="77777777" w:rsidR="007E7E79" w:rsidRPr="00416A7C" w:rsidRDefault="007E7E79" w:rsidP="007E7E79">
      <w:pPr>
        <w:pStyle w:val="Heading4"/>
        <w:rPr>
          <w:rFonts w:asciiTheme="majorHAnsi" w:hAnsiTheme="majorHAnsi" w:cstheme="majorHAnsi"/>
        </w:rPr>
      </w:pPr>
      <w:r>
        <w:rPr>
          <w:rFonts w:asciiTheme="majorHAnsi" w:hAnsiTheme="majorHAnsi" w:cstheme="majorHAnsi"/>
        </w:rPr>
        <w:t>A Chinese solar station</w:t>
      </w:r>
      <w:r w:rsidRPr="00416A7C">
        <w:rPr>
          <w:rFonts w:asciiTheme="majorHAnsi" w:hAnsiTheme="majorHAnsi" w:cstheme="majorHAnsi"/>
        </w:rPr>
        <w:t xml:space="preserve"> risk</w:t>
      </w:r>
      <w:r>
        <w:rPr>
          <w:rFonts w:asciiTheme="majorHAnsi" w:hAnsiTheme="majorHAnsi" w:cstheme="majorHAnsi"/>
        </w:rPr>
        <w:t>s</w:t>
      </w:r>
      <w:r w:rsidRPr="00416A7C">
        <w:rPr>
          <w:rFonts w:asciiTheme="majorHAnsi" w:hAnsiTheme="majorHAnsi" w:cstheme="majorHAnsi"/>
        </w:rPr>
        <w:t xml:space="preserve"> miscalc – shifts in solar panels </w:t>
      </w:r>
      <w:r>
        <w:rPr>
          <w:rFonts w:asciiTheme="majorHAnsi" w:hAnsiTheme="majorHAnsi" w:cstheme="majorHAnsi"/>
        </w:rPr>
        <w:t>misfire microwave beaming guns.</w:t>
      </w:r>
      <w:r w:rsidRPr="00416A7C">
        <w:rPr>
          <w:rFonts w:asciiTheme="majorHAnsi" w:hAnsiTheme="majorHAnsi" w:cstheme="majorHAnsi"/>
        </w:rPr>
        <w:t xml:space="preserve"> </w:t>
      </w:r>
    </w:p>
    <w:p w14:paraId="744A7799" w14:textId="77777777" w:rsidR="007E7E79" w:rsidRPr="00416A7C" w:rsidRDefault="007E7E79" w:rsidP="007E7E79">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power house of scientific and technological innovation. He has worked for the Post since 2006. He is an alumnus of Shantou University, the Hong Kong University of Science and Technology, and the Semester at Sea programme which he attended with a full scholarship from the Seawise Foundation., 8-17-2021, accessed on 1-28-2022, South China Morning Post, "China aims to use space-based solar energy station to harvest sun’s rays to help meet power needs", https://www.scmp.com/news/china/science/article/3145237/china-aims-use-space-based-solar-energy-station-harvest-suns)//phs st </w:t>
      </w:r>
    </w:p>
    <w:p w14:paraId="67DB2064" w14:textId="77777777" w:rsidR="007E7E79" w:rsidRPr="00416A7C" w:rsidRDefault="007E7E79" w:rsidP="007E7E79">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w:t>
      </w:r>
      <w:r w:rsidRPr="00416A7C">
        <w:rPr>
          <w:rFonts w:asciiTheme="majorHAnsi" w:hAnsiTheme="majorHAnsi" w:cstheme="majorHAnsi"/>
          <w:sz w:val="14"/>
        </w:rPr>
        <w:lastRenderedPageBreak/>
        <w:t xml:space="preserve">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world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popularised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metres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Local residents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spot on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Jiaotong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energised microwave would affect Wi-Fi.</w:t>
      </w:r>
    </w:p>
    <w:p w14:paraId="5C768740" w14:textId="77777777" w:rsidR="007E7E79" w:rsidRDefault="007E7E79" w:rsidP="007E7E79">
      <w:pPr>
        <w:rPr>
          <w:rStyle w:val="Emphasis"/>
          <w:rFonts w:asciiTheme="majorHAnsi" w:hAnsiTheme="majorHAnsi" w:cstheme="majorHAnsi"/>
        </w:rPr>
      </w:pPr>
    </w:p>
    <w:p w14:paraId="4A2F83CE" w14:textId="77777777" w:rsidR="007E7E79" w:rsidRPr="00416A7C" w:rsidRDefault="007E7E79" w:rsidP="007E7E79">
      <w:pPr>
        <w:pStyle w:val="Heading4"/>
        <w:rPr>
          <w:rFonts w:asciiTheme="majorHAnsi" w:hAnsiTheme="majorHAnsi" w:cstheme="majorHAnsi"/>
        </w:rPr>
      </w:pPr>
      <w:r>
        <w:rPr>
          <w:rFonts w:asciiTheme="majorHAnsi" w:hAnsiTheme="majorHAnsi" w:cstheme="majorHAnsi"/>
        </w:rPr>
        <w:t>Chinese solar stations give China an excuse to develop HPM tech and put it into space.</w:t>
      </w:r>
    </w:p>
    <w:p w14:paraId="1BE062B6" w14:textId="77777777" w:rsidR="007E7E79" w:rsidRPr="00416A7C" w:rsidRDefault="007E7E79" w:rsidP="007E7E79">
      <w:pPr>
        <w:rPr>
          <w:rFonts w:asciiTheme="majorHAnsi" w:hAnsiTheme="majorHAnsi" w:cstheme="majorHAnsi"/>
        </w:rPr>
      </w:pPr>
      <w:r w:rsidRPr="00416A7C">
        <w:rPr>
          <w:rStyle w:val="Style13ptBold"/>
          <w:rFonts w:asciiTheme="majorHAnsi" w:hAnsiTheme="majorHAnsi" w:cstheme="majorHAnsi"/>
        </w:rPr>
        <w:t>Kania 1</w:t>
      </w:r>
      <w:r>
        <w:rPr>
          <w:rStyle w:val="Style13ptBold"/>
          <w:rFonts w:asciiTheme="majorHAnsi" w:hAnsiTheme="majorHAnsi" w:cstheme="majorHAnsi"/>
        </w:rPr>
        <w:t>/</w:t>
      </w:r>
      <w:r w:rsidRPr="00416A7C">
        <w:rPr>
          <w:rStyle w:val="Style13ptBold"/>
          <w:rFonts w:asciiTheme="majorHAnsi" w:hAnsiTheme="majorHAnsi" w:cstheme="majorHAnsi"/>
        </w:rPr>
        <w:t xml:space="preserve">20 </w:t>
      </w:r>
      <w:r w:rsidRPr="00416A7C">
        <w:rPr>
          <w:rFonts w:asciiTheme="majorHAnsi" w:hAnsiTheme="majorHAnsi" w:cstheme="majorHAnsi"/>
        </w:rPr>
        <w:t>[Elsa Kania is an analyst at the Long Term Strategy Group. Elsa is a graduate of Harvard College and was a 2014–2015 Boren Scholar in Beijing, China, The PLA’s Potential Breakthrough in High-Power Microwave Weapons, 1-20-2022,No Publication,https://thediplomat.com/2017/03/the-plas-potential-breakthrough-in-high-power-microwave-weapons/, 1-29-2022 amrita]</w:t>
      </w:r>
    </w:p>
    <w:p w14:paraId="0A3790AD" w14:textId="77777777" w:rsidR="007E7E79" w:rsidRPr="00416A7C" w:rsidRDefault="007E7E79" w:rsidP="007E7E79">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advanced U.S. missiles, such a</w:t>
      </w:r>
      <w:r w:rsidRPr="00416A7C">
        <w:rPr>
          <w:rFonts w:asciiTheme="majorHAnsi" w:hAnsiTheme="majorHAnsi" w:cstheme="majorHAnsi"/>
          <w:szCs w:val="22"/>
          <w:u w:val="single"/>
        </w:rPr>
        <w:t>s the Long Range Anti-Ship Missile (</w:t>
      </w:r>
      <w:r w:rsidRPr="00416A7C">
        <w:rPr>
          <w:rFonts w:asciiTheme="majorHAnsi" w:hAnsiTheme="majorHAnsi" w:cstheme="majorHAnsi"/>
          <w:b/>
          <w:bCs/>
          <w:szCs w:val="22"/>
          <w:highlight w:val="green"/>
          <w:u w:val="single"/>
        </w:rPr>
        <w:t>LRASM</w:t>
      </w:r>
      <w:r w:rsidRPr="00416A7C">
        <w:rPr>
          <w:rFonts w:asciiTheme="majorHAnsi" w:hAnsiTheme="majorHAnsi" w:cstheme="majorHAnsi"/>
          <w:szCs w:val="22"/>
          <w:u w:val="single"/>
        </w:rPr>
        <w:t xml:space="preserve">) currently under development. </w:t>
      </w:r>
      <w:r w:rsidRPr="00416A7C">
        <w:rPr>
          <w:rFonts w:asciiTheme="majorHAnsi" w:hAnsiTheme="majorHAnsi" w:cstheme="majorHAnsi"/>
          <w:b/>
          <w:bCs/>
          <w:szCs w:val="22"/>
          <w:highlight w:val="green"/>
          <w:u w:val="single"/>
        </w:rPr>
        <w:t>Its</w:t>
      </w:r>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416A7C">
        <w:rPr>
          <w:rFonts w:asciiTheme="majorHAnsi" w:hAnsiTheme="majorHAnsi" w:cstheme="majorHAnsi"/>
          <w:b/>
          <w:bCs/>
          <w:szCs w:val="22"/>
          <w:highlight w:val="green"/>
          <w:u w:val="single"/>
        </w:rPr>
        <w:t>we</w:t>
      </w:r>
      <w:r w:rsidRPr="00416A7C">
        <w:rPr>
          <w:rFonts w:asciiTheme="majorHAnsi" w:hAnsiTheme="majorHAnsi" w:cstheme="majorHAnsi"/>
          <w:szCs w:val="22"/>
          <w:u w:val="single"/>
        </w:rPr>
        <w:t xml:space="preserve">apon or incorporation with missiles in order </w:t>
      </w:r>
      <w:r w:rsidRPr="00416A7C">
        <w:rPr>
          <w:rFonts w:asciiTheme="majorHAnsi" w:hAnsiTheme="majorHAnsi" w:cstheme="majorHAnsi"/>
          <w:b/>
          <w:bCs/>
          <w:szCs w:val="22"/>
          <w:highlight w:val="green"/>
          <w:u w:val="single"/>
        </w:rPr>
        <w:t>to overcome enemy 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weapons </w:t>
      </w:r>
      <w:r w:rsidRPr="00416A7C">
        <w:rPr>
          <w:rFonts w:asciiTheme="majorHAnsi" w:hAnsiTheme="majorHAnsi" w:cstheme="majorHAnsi"/>
          <w:b/>
          <w:bCs/>
          <w:szCs w:val="22"/>
          <w:highlight w:val="green"/>
          <w:u w:val="single"/>
        </w:rPr>
        <w:t>reflects a track record of</w:t>
      </w:r>
      <w:r w:rsidRPr="00416A7C">
        <w:rPr>
          <w:rFonts w:asciiTheme="majorHAnsi" w:hAnsiTheme="majorHAnsi" w:cstheme="majorHAnsi"/>
          <w:szCs w:val="22"/>
          <w:u w:val="single"/>
        </w:rPr>
        <w:t xml:space="preserve"> consistent </w:t>
      </w:r>
      <w:r w:rsidRPr="00416A7C">
        <w:rPr>
          <w:rFonts w:asciiTheme="majorHAnsi" w:hAnsiTheme="majorHAnsi" w:cstheme="majorHAnsi"/>
          <w:b/>
          <w:bCs/>
          <w:szCs w:val="22"/>
          <w:highlight w:val="green"/>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w:t>
      </w:r>
      <w:r w:rsidRPr="00416A7C">
        <w:rPr>
          <w:rFonts w:asciiTheme="majorHAnsi" w:hAnsiTheme="majorHAnsi" w:cstheme="majorHAnsi"/>
          <w:sz w:val="14"/>
          <w:szCs w:val="22"/>
        </w:rPr>
        <w:lastRenderedPageBreak/>
        <w:t xml:space="preserve">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416A7C">
        <w:rPr>
          <w:rFonts w:asciiTheme="majorHAnsi" w:hAnsiTheme="majorHAnsi" w:cstheme="majorHAnsi"/>
          <w:szCs w:val="22"/>
          <w:u w:val="single"/>
        </w:rPr>
        <w:t xml:space="preserve">While </w:t>
      </w:r>
      <w:r w:rsidRPr="00416A7C">
        <w:rPr>
          <w:rFonts w:asciiTheme="majorHAnsi" w:hAnsiTheme="majorHAnsi" w:cstheme="majorHAnsi"/>
          <w:b/>
          <w:bCs/>
          <w:szCs w:val="22"/>
          <w:highlight w:val="green"/>
          <w:u w:val="single"/>
        </w:rPr>
        <w:t>the</w:t>
      </w:r>
      <w:r w:rsidRPr="00416A7C">
        <w:rPr>
          <w:rFonts w:asciiTheme="majorHAnsi" w:hAnsiTheme="majorHAnsi" w:cstheme="majorHAnsi"/>
          <w:szCs w:val="22"/>
          <w:u w:val="single"/>
        </w:rPr>
        <w:t xml:space="preserve"> full </w:t>
      </w:r>
      <w:r w:rsidRPr="00416A7C">
        <w:rPr>
          <w:rFonts w:asciiTheme="majorHAnsi" w:hAnsiTheme="majorHAnsi" w:cstheme="majorHAnsi"/>
          <w:b/>
          <w:bCs/>
          <w:szCs w:val="22"/>
          <w:highlight w:val="green"/>
          <w:u w:val="single"/>
        </w:rPr>
        <w:t>extent of current U.S. efforts is unknown,</w:t>
      </w:r>
      <w:r w:rsidRPr="00416A7C">
        <w:rPr>
          <w:rFonts w:asciiTheme="majorHAnsi" w:hAnsiTheme="majorHAnsi" w:cstheme="majorHAnsi"/>
          <w:b/>
          <w:bCs/>
          <w:szCs w:val="22"/>
          <w:u w:val="single"/>
        </w:rPr>
        <w:t xml:space="preserve"> </w:t>
      </w:r>
      <w:r w:rsidRPr="00416A7C">
        <w:rPr>
          <w:rFonts w:asciiTheme="majorHAnsi" w:hAnsiTheme="majorHAnsi" w:cstheme="majorHAnsi"/>
          <w:szCs w:val="22"/>
          <w:u w:val="single"/>
        </w:rPr>
        <w:t xml:space="preserve">the PLA’s reported advance in </w:t>
      </w:r>
      <w:r w:rsidRPr="00416A7C">
        <w:rPr>
          <w:rFonts w:asciiTheme="majorHAnsi" w:hAnsiTheme="majorHAnsi" w:cstheme="majorHAnsi"/>
          <w:b/>
          <w:bCs/>
          <w:szCs w:val="22"/>
          <w:highlight w:val="green"/>
          <w:u w:val="single"/>
        </w:rPr>
        <w:t>the development of HPM</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weapons could </w:t>
      </w:r>
      <w:r w:rsidRPr="00416A7C">
        <w:rPr>
          <w:rFonts w:asciiTheme="majorHAnsi" w:hAnsiTheme="majorHAnsi" w:cstheme="majorHAnsi"/>
          <w:b/>
          <w:bCs/>
          <w:szCs w:val="22"/>
          <w:highlight w:val="green"/>
          <w:u w:val="single"/>
        </w:rPr>
        <w:t>indicate that Chinese capabilities</w:t>
      </w:r>
      <w:r w:rsidRPr="00416A7C">
        <w:rPr>
          <w:rFonts w:asciiTheme="majorHAnsi" w:hAnsiTheme="majorHAnsi" w:cstheme="majorHAnsi"/>
          <w:szCs w:val="22"/>
          <w:u w:val="single"/>
        </w:rPr>
        <w:t xml:space="preserve"> may have the potential to </w:t>
      </w:r>
      <w:r w:rsidRPr="00416A7C">
        <w:rPr>
          <w:rFonts w:asciiTheme="majorHAnsi" w:hAnsiTheme="majorHAnsi" w:cstheme="majorHAnsi"/>
          <w:b/>
          <w:bCs/>
          <w:szCs w:val="22"/>
          <w:highlight w:val="green"/>
          <w:u w:val="single"/>
        </w:rPr>
        <w:t>keep pace with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those of the </w:t>
      </w:r>
      <w:r w:rsidRPr="00416A7C">
        <w:rPr>
          <w:rFonts w:asciiTheme="majorHAnsi" w:hAnsiTheme="majorHAnsi" w:cstheme="majorHAnsi"/>
          <w:b/>
          <w:bCs/>
          <w:szCs w:val="22"/>
          <w:highlight w:val="green"/>
          <w:u w:val="single"/>
        </w:rPr>
        <w:t>U</w:t>
      </w:r>
      <w:r w:rsidRPr="00416A7C">
        <w:rPr>
          <w:rFonts w:asciiTheme="majorHAnsi" w:hAnsiTheme="majorHAnsi" w:cstheme="majorHAnsi"/>
          <w:szCs w:val="22"/>
          <w:u w:val="single"/>
        </w:rPr>
        <w:t xml:space="preserve">nited </w:t>
      </w:r>
      <w:r w:rsidRPr="00416A7C">
        <w:rPr>
          <w:rFonts w:asciiTheme="majorHAnsi" w:hAnsiTheme="majorHAnsi" w:cstheme="majorHAnsi"/>
          <w:b/>
          <w:bCs/>
          <w:szCs w:val="22"/>
          <w:highlight w:val="green"/>
          <w:u w:val="single"/>
        </w:rPr>
        <w:t>S</w:t>
      </w:r>
      <w:r w:rsidRPr="00416A7C">
        <w:rPr>
          <w:rFonts w:asciiTheme="majorHAnsi" w:hAnsiTheme="majorHAnsi" w:cstheme="majorHAnsi"/>
          <w:szCs w:val="22"/>
          <w:u w:val="single"/>
        </w:rPr>
        <w:t>tates in this disruptive technology.</w:t>
      </w:r>
      <w:r w:rsidRPr="00416A7C">
        <w:rPr>
          <w:rFonts w:asciiTheme="majorHAnsi" w:hAnsiTheme="majorHAnsi" w:cstheme="majorHAnsi"/>
          <w:sz w:val="14"/>
          <w:szCs w:val="22"/>
        </w:rPr>
        <w:t xml:space="preserve"> Reports of a Major Breakthrough In January, Huang Wenhua, deputy director of the Northwest Institute of Nuclear Technology,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Huahai exercise. </w:t>
      </w:r>
      <w:r w:rsidRPr="00416A7C">
        <w:rPr>
          <w:rFonts w:asciiTheme="majorHAnsi" w:hAnsiTheme="majorHAnsi" w:cstheme="majorHAnsi"/>
          <w:szCs w:val="22"/>
          <w:u w:val="single"/>
        </w:rPr>
        <w:t xml:space="preserve">By his characterization, the completion of the exercise, verification, and experimentation is a “pioneering” achievement, since comparable advances had yet to be achieved elsewhere in the world. </w:t>
      </w:r>
      <w:r w:rsidRPr="00416A7C">
        <w:rPr>
          <w:rFonts w:asciiTheme="majorHAnsi" w:hAnsiTheme="majorHAnsi" w:cstheme="majorHAnsi"/>
          <w:sz w:val="14"/>
          <w:szCs w:val="22"/>
        </w:rPr>
        <w:t xml:space="preserve">Huang also 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current status of this weapon system remain unknown. In an operational context, its efficacy would depend on a number of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at a number of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Wenhua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Future Prospects for the PLA’s HPM Weapons Evidently, the PLA’s pursuit of HPM weapons has remained a consistent priority that will likely continue to receive high-level support at the level of the Central Military Commission (CMC). Notably, Liu Guozhi,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10B5E4F0" w14:textId="77777777" w:rsidR="007E7E79" w:rsidRPr="00416A7C" w:rsidRDefault="007E7E79" w:rsidP="007E7E79">
      <w:pPr>
        <w:rPr>
          <w:rStyle w:val="Emphasis"/>
          <w:rFonts w:asciiTheme="majorHAnsi" w:hAnsiTheme="majorHAnsi" w:cstheme="majorHAnsi"/>
        </w:rPr>
      </w:pPr>
    </w:p>
    <w:p w14:paraId="2D1C857C" w14:textId="77777777" w:rsidR="007E7E79" w:rsidRPr="00416A7C" w:rsidRDefault="007E7E79" w:rsidP="007E7E79">
      <w:pPr>
        <w:pStyle w:val="Heading4"/>
        <w:rPr>
          <w:rFonts w:asciiTheme="majorHAnsi" w:hAnsiTheme="majorHAnsi" w:cstheme="majorHAnsi"/>
        </w:rPr>
      </w:pPr>
      <w:r w:rsidRPr="00416A7C">
        <w:rPr>
          <w:rFonts w:asciiTheme="majorHAnsi" w:hAnsiTheme="majorHAnsi" w:cstheme="majorHAnsi"/>
        </w:rPr>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3A39A5A9" w14:textId="77777777" w:rsidR="007E7E79" w:rsidRPr="00416A7C" w:rsidRDefault="007E7E79" w:rsidP="007E7E79">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politics and culture., 1-10-2022, accessed on 1-28-2022, 19FortyFive, "The US Navy Has Big Plans for High-Power Microwave Weapons", https://www.19fortyfive.com/2022/01/the-us-navy-has-big-plans-for-high-power-microwave-weapons/)//phs st </w:t>
      </w:r>
    </w:p>
    <w:p w14:paraId="50952666" w14:textId="77777777" w:rsidR="007E7E79" w:rsidRPr="00416A7C" w:rsidRDefault="007E7E79" w:rsidP="007E7E79">
      <w:pPr>
        <w:rPr>
          <w:rFonts w:asciiTheme="majorHAnsi" w:hAnsiTheme="majorHAnsi" w:cstheme="majorHAnsi"/>
          <w:sz w:val="14"/>
        </w:rPr>
      </w:pPr>
      <w:r w:rsidRPr="00416A7C">
        <w:rPr>
          <w:rStyle w:val="Emphasis"/>
          <w:rFonts w:asciiTheme="majorHAnsi" w:hAnsiTheme="majorHAnsi" w:cstheme="majorHAnsi"/>
        </w:rPr>
        <w:lastRenderedPageBreak/>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other directed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a number of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Depuma,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has to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has in space-based capabilities, including intelligence gathering, early warning, communications and data sharing, navigation, and more. The U.S. military itself has a number of other highly-classified counter-space capabilities and other countries, such as India, are also developing their own means to challenge opponents assets' in orbit. There is also renewed discussion about space-based weapons, mostly as a means to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radiation, </w:t>
      </w:r>
      <w:r w:rsidRPr="00416A7C">
        <w:rPr>
          <w:rStyle w:val="Emphasis"/>
          <w:rFonts w:asciiTheme="majorHAnsi" w:hAnsiTheme="majorHAnsi" w:cstheme="majorHAnsi"/>
        </w:rPr>
        <w:t xml:space="preserve">but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 xml:space="preserve">Highly maneuverable satellites or </w:t>
      </w:r>
      <w:r w:rsidRPr="00416A7C">
        <w:rPr>
          <w:rFonts w:asciiTheme="majorHAnsi" w:hAnsiTheme="majorHAnsi" w:cstheme="majorHAnsi"/>
          <w:sz w:val="14"/>
        </w:rPr>
        <w:lastRenderedPageBreak/>
        <w:t>other spacecraft – the X-37B would be an ideal platform itself – could also maneuver the system very close to its target. This could, in turn, reduce the power and range requirements for high-powered microwave or other directed energy weapons. A high-powered microwave also has the benefit of not needing to physically break up the target to destroy it, meaning that an attack would not cause a cloud of dangerous space debris that could threaten friendly assets in space.</w:t>
      </w:r>
    </w:p>
    <w:p w14:paraId="04EF0760" w14:textId="77777777" w:rsidR="007E7E79" w:rsidRDefault="007E7E79" w:rsidP="007E7E79"/>
    <w:p w14:paraId="60FAAC10" w14:textId="77777777" w:rsidR="007E7E79" w:rsidRPr="00416A7C" w:rsidRDefault="007E7E79" w:rsidP="007E7E79">
      <w:pPr>
        <w:rPr>
          <w:rFonts w:asciiTheme="majorHAnsi" w:hAnsiTheme="majorHAnsi" w:cstheme="majorHAnsi"/>
          <w:sz w:val="16"/>
        </w:rPr>
      </w:pPr>
    </w:p>
    <w:p w14:paraId="0BA7D8E1" w14:textId="77777777" w:rsidR="007E7E79" w:rsidRPr="00416A7C" w:rsidRDefault="007E7E79" w:rsidP="007E7E79">
      <w:pPr>
        <w:pStyle w:val="Heading4"/>
        <w:rPr>
          <w:rFonts w:asciiTheme="majorHAnsi" w:hAnsiTheme="majorHAnsi" w:cstheme="majorHAnsi"/>
        </w:rPr>
      </w:pPr>
      <w:r>
        <w:rPr>
          <w:rFonts w:asciiTheme="majorHAnsi" w:hAnsiTheme="majorHAnsi" w:cstheme="majorHAnsi"/>
        </w:rPr>
        <w:t>Miscalc – downed</w:t>
      </w:r>
      <w:r w:rsidRPr="00416A7C">
        <w:rPr>
          <w:rFonts w:asciiTheme="majorHAnsi" w:hAnsiTheme="majorHAnsi" w:cstheme="majorHAnsi"/>
        </w:rPr>
        <w:t xml:space="preserve"> satellites causes miscalc and goes </w:t>
      </w:r>
      <w:r>
        <w:rPr>
          <w:rFonts w:asciiTheme="majorHAnsi" w:hAnsiTheme="majorHAnsi" w:cstheme="majorHAnsi"/>
        </w:rPr>
        <w:t>nuclear.</w:t>
      </w:r>
    </w:p>
    <w:p w14:paraId="4137D4E7" w14:textId="77777777" w:rsidR="007E7E79" w:rsidRPr="00416A7C" w:rsidRDefault="007E7E79" w:rsidP="007E7E79">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//rct phs st</w:t>
      </w:r>
    </w:p>
    <w:p w14:paraId="15EF7F5B" w14:textId="77777777" w:rsidR="007E7E79" w:rsidRPr="00EB095D" w:rsidRDefault="007E7E79" w:rsidP="007E7E79">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5"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6"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goes dark</w:t>
      </w:r>
      <w:r w:rsidRPr="00EB095D">
        <w:rPr>
          <w:sz w:val="14"/>
        </w:rPr>
        <w:t xml:space="preserve">, or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counterforcing—</w:t>
      </w:r>
      <w:hyperlink r:id="rId17"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8"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9"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20"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21"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weapons development are prioritized over</w:t>
      </w:r>
      <w:r w:rsidRPr="00EB095D">
        <w:rPr>
          <w:sz w:val="14"/>
        </w:rPr>
        <w:t xml:space="preserve"> defensive measures, such as </w:t>
      </w:r>
      <w:hyperlink r:id="rId22"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ASATs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23"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4"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North Korea is always a threatening, unknowable adversary, but recent developments have magnified the risk.</w:t>
      </w:r>
      <w:r w:rsidRPr="00EB095D">
        <w:rPr>
          <w:sz w:val="14"/>
        </w:rPr>
        <w:t xml:space="preserve"> With the health of Kim Jong-un </w:t>
      </w:r>
      <w:hyperlink r:id="rId25"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6"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7"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the US, South Korea, and Japan are all in imminent nuclear peril, while China could be in a position to fundamentally reshape East Asian geopolitics.</w:t>
      </w:r>
      <w:r w:rsidRPr="00EB095D">
        <w:rPr>
          <w:sz w:val="14"/>
        </w:rPr>
        <w:t xml:space="preserve"> The South China Sea is another hotspot in which ASATs could risk escalation. China </w:t>
      </w:r>
      <w:hyperlink r:id="rId28"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w:t>
      </w:r>
      <w:r w:rsidRPr="00EB095D">
        <w:rPr>
          <w:sz w:val="14"/>
        </w:rPr>
        <w:lastRenderedPageBreak/>
        <w:t>region. Given the disputed nature of territory in the South China Sea, the United States and its allies do not want China to successfully close off the region.</w:t>
      </w:r>
    </w:p>
    <w:p w14:paraId="1FF58CF1" w14:textId="77777777" w:rsidR="007E7E79" w:rsidRPr="00416A7C" w:rsidRDefault="007E7E79" w:rsidP="007E7E79">
      <w:pPr>
        <w:rPr>
          <w:rFonts w:asciiTheme="majorHAnsi" w:hAnsiTheme="majorHAnsi" w:cstheme="majorHAnsi"/>
        </w:rPr>
      </w:pPr>
    </w:p>
    <w:p w14:paraId="2A2CCCF3" w14:textId="77777777" w:rsidR="007E7E79" w:rsidRPr="00416A7C" w:rsidRDefault="007E7E79" w:rsidP="007E7E79">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13BF4020" w14:textId="77777777" w:rsidR="007E7E79" w:rsidRPr="00416A7C" w:rsidRDefault="007E7E79" w:rsidP="007E7E79">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//rct phs st</w:t>
      </w:r>
    </w:p>
    <w:p w14:paraId="2B0BC7CB" w14:textId="77777777" w:rsidR="007E7E79" w:rsidRPr="00416A7C" w:rsidRDefault="007E7E79" w:rsidP="007E7E79">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7DFC8B1D" w14:textId="77777777" w:rsidR="007E7E79" w:rsidRPr="00140D63" w:rsidRDefault="007E7E79" w:rsidP="007E7E79">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In the mid-2000s, climate scientists such as Alan Robock (Rutgers) took another look at nuclear winter theory. This time around, they used much-improved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soot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really significant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war would be planet-wide</w:t>
      </w:r>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r w:rsidRPr="00BE4172">
        <w:rPr>
          <w:rStyle w:val="Emphasis"/>
          <w:highlight w:val="green"/>
        </w:rPr>
        <w:t>famine</w:t>
      </w:r>
      <w:r w:rsidRPr="00140D63">
        <w:rPr>
          <w:rStyle w:val="Emphasis"/>
        </w:rPr>
        <w:t xml:space="preserve"> and massive ecological disruption. </w:t>
      </w:r>
      <w:r w:rsidRPr="00BE4172">
        <w:rPr>
          <w:rStyle w:val="Emphasis"/>
          <w:highlight w:val="green"/>
        </w:rPr>
        <w:t>The effect would be similar to</w:t>
      </w:r>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most of the changes in nuclear weapons technology since the 1950s have focused 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5C71C59A" w14:textId="77777777" w:rsidR="007E7E79" w:rsidRDefault="007E7E79" w:rsidP="007E7E79"/>
    <w:p w14:paraId="13B69EB5" w14:textId="77777777" w:rsidR="007E7E79" w:rsidRPr="00E96121" w:rsidRDefault="007E7E79" w:rsidP="007E7E79">
      <w:pPr>
        <w:pStyle w:val="Heading4"/>
      </w:pPr>
      <w:r>
        <w:lastRenderedPageBreak/>
        <w:t>SBSP is ineffective – launch costs, solar shading, and other costs.</w:t>
      </w:r>
    </w:p>
    <w:p w14:paraId="5FF33F99" w14:textId="77777777" w:rsidR="007E7E79" w:rsidRPr="003F2B1B" w:rsidRDefault="007E7E79" w:rsidP="007E7E79">
      <w:r w:rsidRPr="003F2B1B">
        <w:rPr>
          <w:rStyle w:val="Style13ptBold"/>
        </w:rPr>
        <w:t>Murphy, 20 </w:t>
      </w:r>
      <w:r w:rsidRPr="003F2B1B">
        <w:t>(Tom Murphy, Tom Murphy is a professor of physics at the University of California, San Diego, and completed is PhD in astrophysics at Caltech, “Space-Based Solar Power”, 12-3-2020, accessed on 4-9-2022, Dothemath.ucsd, "Space-Based Solar Power | Do the Math", https://dothemath.ucsd.edu/2012/03/space-based-solar-power/) //phs st</w:t>
      </w:r>
    </w:p>
    <w:p w14:paraId="11DBB31E" w14:textId="77777777" w:rsidR="007E7E79" w:rsidRPr="00E96121" w:rsidRDefault="007E7E79" w:rsidP="007E7E79">
      <w:pPr>
        <w:pStyle w:val="NormalWeb"/>
        <w:shd w:val="clear" w:color="auto" w:fill="FFFFFF"/>
        <w:spacing w:after="0" w:line="0" w:lineRule="atLeast"/>
        <w:rPr>
          <w:rStyle w:val="Emphasis"/>
        </w:rPr>
      </w:pPr>
      <w:r w:rsidRPr="003F2B1B">
        <w:rPr>
          <w:color w:val="000000"/>
          <w:sz w:val="14"/>
        </w:rPr>
        <w:t xml:space="preserve">Launch Costs This brings us to the tremendous cost of launching stuff into space. </w:t>
      </w:r>
      <w:r w:rsidRPr="00E96121">
        <w:rPr>
          <w:rStyle w:val="Emphasis"/>
        </w:rPr>
        <w:t>Today’s cost for putting stuff into geosynchronous orbit is about $20,000 per kilogram of launched material.</w:t>
      </w:r>
      <w:r w:rsidRPr="003F2B1B">
        <w:rPr>
          <w:color w:val="000000"/>
          <w:sz w:val="14"/>
        </w:rPr>
        <w:t xml:space="preserve"> We have a history of hope and optimism that launch costs will plummet in the future. So far, that has not really happened, and </w:t>
      </w:r>
      <w:r w:rsidRPr="00E96121">
        <w:rPr>
          <w:rStyle w:val="Emphasis"/>
        </w:rPr>
        <w:t>rising energy prices are not going to help drive costs ever-lower.</w:t>
      </w:r>
      <w:r w:rsidRPr="003F2B1B">
        <w:rPr>
          <w:color w:val="000000"/>
          <w:sz w:val="14"/>
        </w:rPr>
        <w:t xml:space="preserve"> Meanwhile, the U.S. space program appears to be scaling back. In 1999, </w:t>
      </w:r>
      <w:r w:rsidRPr="006E0956">
        <w:rPr>
          <w:rStyle w:val="Emphasis"/>
          <w:highlight w:val="cyan"/>
        </w:rPr>
        <w:t>NASA initiated a</w:t>
      </w:r>
      <w:r w:rsidRPr="00E96121">
        <w:rPr>
          <w:rStyle w:val="Emphasis"/>
        </w:rPr>
        <w:t xml:space="preserve"> $22 million </w:t>
      </w:r>
      <w:r w:rsidRPr="006E0956">
        <w:rPr>
          <w:rStyle w:val="Emphasis"/>
          <w:highlight w:val="cyan"/>
        </w:rPr>
        <w:t>study</w:t>
      </w:r>
      <w:r w:rsidRPr="00E96121">
        <w:rPr>
          <w:rStyle w:val="Emphasis"/>
        </w:rPr>
        <w:t xml:space="preserve"> investigating the feasibility of space-based solar power. Among their conclusions was that </w:t>
      </w:r>
      <w:r w:rsidRPr="006E0956">
        <w:rPr>
          <w:rStyle w:val="Emphasis"/>
          <w:highlight w:val="cyan"/>
        </w:rPr>
        <w:t>launch costs would need to come down to $100–200 per kg</w:t>
      </w:r>
      <w:r w:rsidRPr="00E96121">
        <w:rPr>
          <w:rStyle w:val="Emphasis"/>
        </w:rPr>
        <w:t xml:space="preserve"> to make space-based solar power economically competitive</w:t>
      </w:r>
      <w:r w:rsidRPr="003F2B1B">
        <w:rPr>
          <w:color w:val="000000"/>
          <w:sz w:val="14"/>
        </w:rPr>
        <w:t xml:space="preserve">. It is hard to imagine accomplishing a factor-of-100 reduction in launch costs. Let’s do our own quick analysis. A standard rooftop panel delivers about 10 W per kilogram of mass (slightly better than this, but I will stick to round numbers). </w:t>
      </w:r>
      <w:r w:rsidRPr="00D93971">
        <w:rPr>
          <w:rStyle w:val="Emphasis"/>
        </w:rPr>
        <w:t>Let’s say a light-weighted version for space achieves an impressive factor-of-100 improvement: same power for 1% the mass. This gives 1 kW/kg.</w:t>
      </w:r>
      <w:r w:rsidRPr="003F2B1B">
        <w:rPr>
          <w:color w:val="000000"/>
          <w:sz w:val="14"/>
        </w:rPr>
        <w:t xml:space="preserve"> I might be grossly over-optimistic in this estimate, but we’ll see where it takes us. Ignoring other infrastructure overhead (wiring, propulsion systems, structural support, microwave transmission antenna, communications, etc.), </w:t>
      </w:r>
      <w:r w:rsidRPr="00D93971">
        <w:rPr>
          <w:rStyle w:val="Emphasis"/>
        </w:rPr>
        <w:t>we end up with a launch cost of $40 per delivered Watt, accounting for 50% delivery efficiency—and this is just the launch cost</w:t>
      </w:r>
      <w:r w:rsidRPr="003F2B1B">
        <w:rPr>
          <w:color w:val="000000"/>
          <w:sz w:val="14"/>
        </w:rPr>
        <w:t xml:space="preserve">. I’ll bet the space-qualified ultralight PV panels are not as cheap as the knock-about panels we put on our roofs for $2/W. So maybe </w:t>
      </w:r>
      <w:r w:rsidRPr="006E0956">
        <w:rPr>
          <w:rStyle w:val="Emphasis"/>
          <w:highlight w:val="cyan"/>
        </w:rPr>
        <w:t>the cost of the space hardware</w:t>
      </w:r>
      <w:r w:rsidRPr="00D93971">
        <w:rPr>
          <w:rStyle w:val="Emphasis"/>
        </w:rPr>
        <w:t>, launch of all systems, and build-out of expansive ground systems will cost upwards of $60/W—</w:t>
      </w:r>
      <w:r w:rsidRPr="006E0956">
        <w:rPr>
          <w:rStyle w:val="Emphasis"/>
          <w:highlight w:val="cyan"/>
        </w:rPr>
        <w:t>becoming $400/W</w:t>
      </w:r>
      <w:r w:rsidRPr="00D93971">
        <w:rPr>
          <w:rStyle w:val="Emphasis"/>
        </w:rPr>
        <w:t xml:space="preserve"> if we don’t manage the 100× weight reduction per Watt</w:t>
      </w:r>
      <w:r w:rsidRPr="003F2B1B">
        <w:rPr>
          <w:color w:val="000000"/>
          <w:sz w:val="14"/>
        </w:rPr>
        <w:t xml:space="preserve">, settling for 10× instead. Granted, the constant illumination provides a factor of three in favor of space, so we can give it a 3× discount for its full-time contribution. But still, </w:t>
      </w:r>
      <w:r w:rsidRPr="00D93971">
        <w:rPr>
          <w:rStyle w:val="Emphasis"/>
        </w:rPr>
        <w:t xml:space="preserve">compared to typical ground installation costs at $5/W, we find that the </w:t>
      </w:r>
      <w:r w:rsidRPr="006E0956">
        <w:rPr>
          <w:rStyle w:val="Emphasis"/>
          <w:highlight w:val="cyan"/>
        </w:rPr>
        <w:t>solar</w:t>
      </w:r>
      <w:r w:rsidRPr="00D93971">
        <w:rPr>
          <w:rStyle w:val="Emphasis"/>
        </w:rPr>
        <w:t xml:space="preserve"> approach </w:t>
      </w:r>
      <w:r w:rsidRPr="006E0956">
        <w:rPr>
          <w:rStyle w:val="Emphasis"/>
          <w:highlight w:val="cyan"/>
        </w:rPr>
        <w:t>is</w:t>
      </w:r>
      <w:r w:rsidRPr="00D93971">
        <w:rPr>
          <w:rStyle w:val="Emphasis"/>
        </w:rPr>
        <w:t xml:space="preserve"> at least </w:t>
      </w:r>
      <w:r w:rsidRPr="006E0956">
        <w:rPr>
          <w:rStyle w:val="Emphasis"/>
          <w:highlight w:val="cyan"/>
        </w:rPr>
        <w:t>four times more expensive</w:t>
      </w:r>
      <w:r w:rsidRPr="00D93971">
        <w:rPr>
          <w:rStyle w:val="Emphasis"/>
        </w:rPr>
        <w:t xml:space="preserve">. </w:t>
      </w:r>
      <w:r w:rsidRPr="003F2B1B">
        <w:rPr>
          <w:color w:val="000000"/>
          <w:sz w:val="14"/>
        </w:rPr>
        <w:t xml:space="preserve">You can even throw in batteries in the ground system without exceeding the space cost, and all the reasons for going to space have melted away. Energy Return on Energy Invested My initial reaction to the notion of flinging solar panels in space was that </w:t>
      </w:r>
      <w:r w:rsidRPr="00E96121">
        <w:rPr>
          <w:rStyle w:val="Emphasis"/>
        </w:rPr>
        <w:t>the energy needed to launch panels to geosynchronous orbit might totally undermine the energy delivered by such a system.</w:t>
      </w:r>
      <w:r w:rsidRPr="003F2B1B">
        <w:rPr>
          <w:color w:val="000000"/>
          <w:sz w:val="14"/>
        </w:rPr>
        <w:t xml:space="preserve"> Let’s take a quick look with approximate numbers. First, today’s </w:t>
      </w:r>
      <w:r w:rsidRPr="006E0956">
        <w:rPr>
          <w:rStyle w:val="Emphasis"/>
          <w:highlight w:val="cyan"/>
        </w:rPr>
        <w:t>silicon solar panels return</w:t>
      </w:r>
      <w:r w:rsidRPr="00E96121">
        <w:rPr>
          <w:rStyle w:val="Emphasis"/>
        </w:rPr>
        <w:t xml:space="preserve"> their </w:t>
      </w:r>
      <w:r w:rsidRPr="006E0956">
        <w:rPr>
          <w:rStyle w:val="Emphasis"/>
          <w:highlight w:val="cyan"/>
        </w:rPr>
        <w:t>investment</w:t>
      </w:r>
      <w:r w:rsidRPr="00E96121">
        <w:rPr>
          <w:rStyle w:val="Emphasis"/>
        </w:rPr>
        <w:t xml:space="preserve"> of energy </w:t>
      </w:r>
      <w:r w:rsidRPr="006E0956">
        <w:rPr>
          <w:rStyle w:val="Emphasis"/>
          <w:highlight w:val="cyan"/>
        </w:rPr>
        <w:t>after 3–4 years</w:t>
      </w:r>
      <w:r w:rsidRPr="00E96121">
        <w:rPr>
          <w:rStyle w:val="Emphasis"/>
        </w:rPr>
        <w:t xml:space="preserve"> of deployment. </w:t>
      </w:r>
      <w:r w:rsidRPr="003F2B1B">
        <w:rPr>
          <w:color w:val="000000"/>
          <w:sz w:val="14"/>
        </w:rPr>
        <w:t xml:space="preserve">Stick them in the sun for 30–40 years, and </w:t>
      </w:r>
      <w:r w:rsidRPr="00E96121">
        <w:rPr>
          <w:rStyle w:val="Emphasis"/>
        </w:rPr>
        <w:t>you have an EROEI of 10:1.</w:t>
      </w:r>
      <w:r w:rsidRPr="003F2B1B">
        <w:rPr>
          <w:color w:val="000000"/>
          <w:sz w:val="14"/>
        </w:rPr>
        <w:t xml:space="preserve"> Specially light-weighted space panels will likely require more energy to make per kilowatt, but will spend a much greater fraction of their time in space soaking up energy. Let’s just guess that the payback would be 5 years if the space panel were deployed on the ground. But in space, the panel works five times longer per day than the panels for which the 3–4 year payback is calculated. So let’s call it an even one year for manufacture payback in space. </w:t>
      </w:r>
      <w:r w:rsidRPr="00E96121">
        <w:rPr>
          <w:rStyle w:val="Emphasis"/>
        </w:rPr>
        <w:t xml:space="preserve">Panels in </w:t>
      </w:r>
      <w:r w:rsidRPr="006E0956">
        <w:rPr>
          <w:rStyle w:val="Emphasis"/>
          <w:highlight w:val="cyan"/>
        </w:rPr>
        <w:t>space will be subjected to</w:t>
      </w:r>
      <w:r w:rsidRPr="00E96121">
        <w:rPr>
          <w:rStyle w:val="Emphasis"/>
        </w:rPr>
        <w:t xml:space="preserve"> a much </w:t>
      </w:r>
      <w:r w:rsidRPr="006E0956">
        <w:rPr>
          <w:rStyle w:val="Emphasis"/>
          <w:highlight w:val="cyan"/>
        </w:rPr>
        <w:t>harsher cosmic ray</w:t>
      </w:r>
      <w:r w:rsidRPr="00E96121">
        <w:rPr>
          <w:rStyle w:val="Emphasis"/>
        </w:rPr>
        <w:t xml:space="preserve"> (and damaging debris) environment than those on the ground, so we</w:t>
      </w:r>
      <w:r w:rsidRPr="003F2B1B">
        <w:rPr>
          <w:color w:val="000000"/>
          <w:sz w:val="14"/>
        </w:rPr>
        <w:t xml:space="preserve"> should </w:t>
      </w:r>
      <w:r w:rsidRPr="00E96121">
        <w:rPr>
          <w:rStyle w:val="Emphasis"/>
        </w:rPr>
        <w:t>reduce the lifetime to</w:t>
      </w:r>
      <w:r w:rsidRPr="003F2B1B">
        <w:rPr>
          <w:color w:val="000000"/>
          <w:sz w:val="14"/>
        </w:rPr>
        <w:t xml:space="preserve">, say, </w:t>
      </w:r>
      <w:r w:rsidRPr="00E96121">
        <w:rPr>
          <w:rStyle w:val="Emphasis"/>
        </w:rPr>
        <w:t>20 years.</w:t>
      </w:r>
      <w:r w:rsidRPr="003F2B1B">
        <w:rPr>
          <w:color w:val="000000"/>
          <w:sz w:val="14"/>
        </w:rPr>
        <w:t xml:space="preserve"> Still, that’s a 20:1 EROEI for the manufacturing piece alone. But then there’s the launch. A study of gross </w:t>
      </w:r>
      <w:r w:rsidRPr="00E96121">
        <w:rPr>
          <w:rStyle w:val="Emphasis"/>
        </w:rPr>
        <w:t>weight of rockets compared to payload delivered to geosynchronous orbit reveals a roughly 100:1 ratio.</w:t>
      </w:r>
      <w:r w:rsidRPr="003F2B1B">
        <w:rPr>
          <w:color w:val="000000"/>
          <w:sz w:val="14"/>
        </w:rPr>
        <w:t xml:space="preserve"> This intuitively makes sense to me given the logarithmic rocket equation: </w:t>
      </w:r>
      <w:r w:rsidRPr="00E96121">
        <w:rPr>
          <w:rStyle w:val="Emphasis"/>
        </w:rPr>
        <w:t xml:space="preserve">much of the fuel is spent lifting the fuel that must be spent to lift more fuel, etc. </w:t>
      </w:r>
      <w:r w:rsidRPr="003F2B1B">
        <w:rPr>
          <w:color w:val="000000"/>
          <w:sz w:val="14"/>
        </w:rPr>
        <w:t xml:space="preserve">(see the appendix of the stranded resources post for my explanation of this). There is a nice rule of thumb—highly approximate—that the embodied energy in products is about the same as that of the equivalent mass of gasoline, at about 40 MJ/kg. Aluminum production requires more, at 220 MJ/kg, but many materials are surprisingly close to this value (and fuel will be right on the mark). A rocket will use a lot of aluminum, but much more fuel. So we might go with a round number like 50 MJ per kg. </w:t>
      </w:r>
      <w:r w:rsidRPr="00E96121">
        <w:rPr>
          <w:rStyle w:val="Emphasis"/>
        </w:rPr>
        <w:t>If I take my ultra-lightweight panel producing 1 kW/kg, I must launch 100 kg of rocket</w:t>
      </w:r>
      <w:r w:rsidRPr="003F2B1B">
        <w:rPr>
          <w:color w:val="000000"/>
          <w:sz w:val="14"/>
        </w:rPr>
        <w:t xml:space="preserve">, at a cost of 5 GJ. A 1 kW panel will deliver 0.5 kW to the end-user, after transmission/conversion losses are considered. The 5 GJ launch price tag is then paid off in 107 seconds, or about one third of a year. Add the embodied energy of the other components in space and on the ground, and I could easily believe </w:t>
      </w:r>
      <w:r w:rsidRPr="00E96121">
        <w:rPr>
          <w:rStyle w:val="Emphasis"/>
        </w:rPr>
        <w:t>we get to a year payback—now bringing the total (manufacture plus launch) to two years</w:t>
      </w:r>
      <w:r w:rsidRPr="003F2B1B">
        <w:rPr>
          <w:color w:val="000000"/>
          <w:sz w:val="14"/>
        </w:rPr>
        <w:t xml:space="preserve"> and an EROEI around 10:1. </w:t>
      </w:r>
      <w:r w:rsidRPr="00E96121">
        <w:rPr>
          <w:rStyle w:val="Emphasis"/>
        </w:rPr>
        <w:t xml:space="preserve">If my 100× light-weighting proves to be unrealistic, and we can only realize a factor of ten improvement over our rooftop panels, the </w:t>
      </w:r>
      <w:r w:rsidRPr="006E0956">
        <w:rPr>
          <w:rStyle w:val="Emphasis"/>
          <w:highlight w:val="cyan"/>
        </w:rPr>
        <w:t>solar panel launch cost climbs to three years</w:t>
      </w:r>
      <w:r w:rsidRPr="00E96121">
        <w:rPr>
          <w:rStyle w:val="Emphasis"/>
        </w:rPr>
        <w:t>, so that adding other components results in perhaps a 4:1 EROEI.</w:t>
      </w:r>
      <w:r>
        <w:rPr>
          <w:rStyle w:val="Emphasis"/>
        </w:rPr>
        <w:t xml:space="preserve"> </w:t>
      </w:r>
      <w:r w:rsidRPr="003F2B1B">
        <w:rPr>
          <w:color w:val="000000"/>
          <w:sz w:val="14"/>
        </w:rPr>
        <w:t xml:space="preserve">In the end, the EROEI is not as prohibitive as I imagined: it’s not a net energy drain as I might have feared. But </w:t>
      </w:r>
      <w:r w:rsidRPr="006E0956">
        <w:rPr>
          <w:rStyle w:val="Emphasis"/>
          <w:highlight w:val="cyan"/>
        </w:rPr>
        <w:t>it’s not</w:t>
      </w:r>
      <w:r w:rsidRPr="00E96121">
        <w:rPr>
          <w:rStyle w:val="Emphasis"/>
        </w:rPr>
        <w:t xml:space="preserve"> obviously </w:t>
      </w:r>
      <w:r w:rsidRPr="006E0956">
        <w:rPr>
          <w:rStyle w:val="Emphasis"/>
          <w:highlight w:val="cyan"/>
        </w:rPr>
        <w:t>better than conventional solar</w:t>
      </w:r>
      <w:r w:rsidRPr="00E96121">
        <w:rPr>
          <w:rStyle w:val="Emphasis"/>
        </w:rPr>
        <w:t xml:space="preserve"> either.</w:t>
      </w:r>
    </w:p>
    <w:p w14:paraId="347333E8" w14:textId="77777777" w:rsidR="007E7E79" w:rsidRPr="00416A7C" w:rsidRDefault="007E7E79" w:rsidP="007E7E79">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429B12FD" w14:textId="77777777" w:rsidR="007E7E79" w:rsidRPr="00416A7C" w:rsidRDefault="007E7E79" w:rsidP="007E7E79">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5234473B" w14:textId="77777777" w:rsidR="007E7E79" w:rsidRPr="00416A7C" w:rsidRDefault="007E7E79" w:rsidP="007E7E79">
      <w:pPr>
        <w:pStyle w:val="Heading4"/>
        <w:rPr>
          <w:rFonts w:asciiTheme="majorHAnsi" w:hAnsiTheme="majorHAnsi" w:cstheme="majorHAnsi"/>
        </w:rPr>
      </w:pPr>
      <w:r w:rsidRPr="00416A7C">
        <w:rPr>
          <w:rFonts w:asciiTheme="majorHAnsi" w:hAnsiTheme="majorHAnsi" w:cstheme="majorHAnsi"/>
        </w:rPr>
        <w:t>SBSP is inefficient – its way cheaper to just build more solar panels</w:t>
      </w:r>
    </w:p>
    <w:p w14:paraId="3A9D7BAD" w14:textId="77777777" w:rsidR="007E7E79" w:rsidRPr="00416A7C" w:rsidRDefault="007E7E79" w:rsidP="007E7E79">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r w:rsidRPr="00416A7C">
        <w:rPr>
          <w:rStyle w:val="Style13ptBold"/>
          <w:rFonts w:asciiTheme="majorHAnsi" w:hAnsiTheme="majorHAnsi" w:cstheme="majorHAnsi"/>
        </w:rPr>
        <w:t xml:space="preserve">Murphy 12, </w:t>
      </w:r>
      <w:r w:rsidRPr="00416A7C">
        <w:rPr>
          <w:rStyle w:val="Style13ptBold"/>
          <w:rFonts w:asciiTheme="majorHAnsi" w:hAnsiTheme="majorHAnsi" w:cstheme="majorHAnsi"/>
          <w:b w:val="0"/>
          <w:bCs/>
          <w:sz w:val="16"/>
          <w:szCs w:val="16"/>
        </w:rPr>
        <w:t xml:space="preserve">(Tom Murphy is a professor of physics at the University of California, San Diego, and completed is PhD in astrophysics at Caltech, “Space-Based Solar Power”), 3-20-12, Do the Math, </w:t>
      </w:r>
      <w:hyperlink r:id="rId29" w:history="1">
        <w:r w:rsidRPr="00416A7C">
          <w:rPr>
            <w:rStyle w:val="Hyperlink"/>
            <w:rFonts w:asciiTheme="majorHAnsi" w:hAnsiTheme="majorHAnsi" w:cstheme="majorHAnsi"/>
            <w:sz w:val="16"/>
            <w:szCs w:val="16"/>
          </w:rPr>
          <w:t>https://dothemath.ucsd.edu/2012/03/space-based-solar-power/</w:t>
        </w:r>
      </w:hyperlink>
      <w:r w:rsidRPr="00416A7C">
        <w:rPr>
          <w:rFonts w:asciiTheme="majorHAnsi" w:hAnsiTheme="majorHAnsi" w:cstheme="majorHAnsi"/>
          <w:color w:val="000000"/>
          <w:sz w:val="16"/>
          <w:szCs w:val="16"/>
        </w:rPr>
        <w:t xml:space="preserve">  Accessed 1-12-21 // MNHS NL</w:t>
      </w:r>
    </w:p>
    <w:p w14:paraId="469E5C23" w14:textId="77777777" w:rsidR="007E7E79" w:rsidRPr="00416A7C" w:rsidRDefault="007E7E79" w:rsidP="007E7E79">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44417EB6" w14:textId="77777777" w:rsidR="007E7E79" w:rsidRPr="00416A7C" w:rsidRDefault="007E7E79" w:rsidP="007E7E79">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1FA6D759" w14:textId="77777777" w:rsidR="007E7E79" w:rsidRPr="00416A7C" w:rsidRDefault="007E7E79" w:rsidP="007E7E79">
      <w:pPr>
        <w:pStyle w:val="NormalWeb"/>
        <w:shd w:val="clear" w:color="auto" w:fill="FFFFFF"/>
        <w:spacing w:before="0" w:beforeAutospacing="0" w:after="390" w:afterAutospacing="0"/>
        <w:textAlignment w:val="baseline"/>
        <w:rPr>
          <w:rFonts w:asciiTheme="majorHAnsi" w:hAnsiTheme="majorHAnsi" w:cstheme="majorHAnsi"/>
          <w:color w:val="373737"/>
          <w:sz w:val="16"/>
          <w:szCs w:val="16"/>
        </w:rPr>
      </w:pPr>
      <w:r w:rsidRPr="00416A7C">
        <w:rPr>
          <w:rStyle w:val="StyleUnderline"/>
          <w:rFonts w:asciiTheme="majorHAnsi" w:hAnsiTheme="majorHAnsi" w:cstheme="majorHAnsi"/>
        </w:rPr>
        <w:t xml:space="preserve">First, let’s understand the ground-based alternative well enough to know what space buys us. But in </w:t>
      </w:r>
      <w:r w:rsidRPr="00416A7C">
        <w:rPr>
          <w:rStyle w:val="StyleUnderline"/>
          <w:rFonts w:asciiTheme="majorHAnsi" w:hAnsiTheme="majorHAnsi" w:cstheme="majorHAnsi"/>
          <w:highlight w:val="green"/>
        </w:rPr>
        <w:t>comparing ground-based solar to space-based solar</w:t>
      </w:r>
      <w:r w:rsidRPr="00416A7C">
        <w:rPr>
          <w:rStyle w:val="StyleUnderline"/>
          <w:rFonts w:asciiTheme="majorHAnsi" w:hAnsiTheme="majorHAnsi" w:cstheme="majorHAnsi"/>
        </w:rPr>
        <w:t>,</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I will depart from what I think may be the most practical/economic path for ground-based solar</w:t>
      </w:r>
      <w:r w:rsidRPr="00416A7C">
        <w:rPr>
          <w:rStyle w:val="StyleUnderline"/>
          <w:rFonts w:asciiTheme="majorHAnsi" w:hAnsiTheme="majorHAnsi" w:cstheme="majorHAnsi"/>
        </w:rPr>
        <w:t xml:space="preserve">. I do this because </w:t>
      </w:r>
      <w:r w:rsidRPr="00416A7C">
        <w:rPr>
          <w:rStyle w:val="StyleUnderline"/>
          <w:rFonts w:asciiTheme="majorHAnsi" w:hAnsiTheme="majorHAnsi" w:cstheme="majorHAnsi"/>
          <w:highlight w:val="green"/>
        </w:rPr>
        <w:t>space-based</w:t>
      </w:r>
      <w:r w:rsidRPr="00416A7C">
        <w:rPr>
          <w:rStyle w:val="StyleUnderline"/>
          <w:rFonts w:asciiTheme="majorHAnsi" w:hAnsiTheme="majorHAnsi" w:cstheme="majorHAnsi"/>
        </w:rPr>
        <w:t xml:space="preserve"> solar </w:t>
      </w:r>
      <w:r w:rsidRPr="00416A7C">
        <w:rPr>
          <w:rStyle w:val="StyleUnderline"/>
          <w:rFonts w:asciiTheme="majorHAnsi" w:hAnsiTheme="majorHAnsi" w:cstheme="majorHAnsi"/>
          <w:highlight w:val="green"/>
        </w:rPr>
        <w:t>adds</w:t>
      </w:r>
      <w:r w:rsidRPr="00416A7C">
        <w:rPr>
          <w:rStyle w:val="StyleUnderline"/>
          <w:rFonts w:asciiTheme="majorHAnsi" w:hAnsiTheme="majorHAnsi" w:cstheme="majorHAnsi"/>
        </w:rPr>
        <w:t xml:space="preserve"> so much </w:t>
      </w:r>
      <w:r w:rsidRPr="00416A7C">
        <w:rPr>
          <w:rStyle w:val="StyleUnderline"/>
          <w:rFonts w:asciiTheme="majorHAnsi" w:hAnsiTheme="majorHAnsi" w:cstheme="majorHAnsi"/>
          <w:highlight w:val="green"/>
        </w:rPr>
        <w:t>expense and complexity</w:t>
      </w:r>
      <w:r w:rsidRPr="00416A7C">
        <w:rPr>
          <w:rStyle w:val="StyleUnderline"/>
          <w:rFonts w:asciiTheme="majorHAnsi" w:hAnsiTheme="majorHAnsi" w:cstheme="majorHAnsi"/>
        </w:rPr>
        <w:t xml:space="preserve"> that we gain a large margin for upping the expense and complexity on the ground as well.</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For example, transmission of power from space-based solar installations would likely be by microwave link to the ground. If we’re talking about sending power 36,000 km from geosynchronous orbit, I presume we would not balk about transporting it a few thousand kilometers across the surface of the Earth</w:t>
      </w:r>
      <w:r w:rsidRPr="00416A7C">
        <w:rPr>
          <w:rFonts w:asciiTheme="majorHAnsi" w:hAnsiTheme="majorHAnsi" w:cstheme="majorHAnsi"/>
          <w:color w:val="373737"/>
          <w:szCs w:val="22"/>
        </w:rPr>
        <w:t xml:space="preserve">. </w:t>
      </w:r>
      <w:r w:rsidRPr="00416A7C">
        <w:rPr>
          <w:rStyle w:val="StyleUnderline"/>
          <w:rFonts w:asciiTheme="majorHAnsi" w:hAnsiTheme="majorHAnsi" w:cstheme="majorHAnsi"/>
        </w:rPr>
        <w:t xml:space="preserve">This allows us to put solar collectors in hotspots, like the </w:t>
      </w:r>
      <w:r w:rsidRPr="00416A7C">
        <w:rPr>
          <w:rStyle w:val="StyleUnderline"/>
          <w:rFonts w:asciiTheme="majorHAnsi" w:hAnsiTheme="majorHAnsi" w:cstheme="majorHAnsi"/>
          <w:highlight w:val="green"/>
        </w:rPr>
        <w:t>Desert Southwest</w:t>
      </w:r>
      <w:r w:rsidRPr="00416A7C">
        <w:rPr>
          <w:rStyle w:val="StyleUnderline"/>
          <w:rFonts w:asciiTheme="majorHAnsi" w:hAnsiTheme="majorHAnsi" w:cstheme="majorHAnsi"/>
        </w:rPr>
        <w:t xml:space="preserve"> of the U.S. or Northern Africa to supply Europe. A flat panel tilted south at latitude in the Mojave Desert of California </w:t>
      </w:r>
      <w:r w:rsidRPr="00416A7C">
        <w:rPr>
          <w:rStyle w:val="StyleUnderline"/>
          <w:rFonts w:asciiTheme="majorHAnsi" w:hAnsiTheme="majorHAnsi" w:cstheme="majorHAnsi"/>
          <w:highlight w:val="green"/>
        </w:rPr>
        <w:t>would gather</w:t>
      </w:r>
      <w:r w:rsidRPr="00416A7C">
        <w:rPr>
          <w:rStyle w:val="StyleUnderline"/>
          <w:rFonts w:asciiTheme="majorHAnsi" w:hAnsiTheme="majorHAnsi" w:cstheme="majorHAnsi"/>
        </w:rPr>
        <w:t xml:space="preserve"> an annual average of </w:t>
      </w:r>
      <w:r w:rsidRPr="00416A7C">
        <w:rPr>
          <w:rStyle w:val="StyleUnderline"/>
          <w:rFonts w:asciiTheme="majorHAnsi" w:hAnsiTheme="majorHAnsi" w:cstheme="majorHAnsi"/>
          <w:highlight w:val="green"/>
        </w:rPr>
        <w:t>6.6</w:t>
      </w:r>
      <w:r w:rsidRPr="00416A7C">
        <w:rPr>
          <w:rStyle w:val="StyleUnderline"/>
          <w:rFonts w:asciiTheme="majorHAnsi" w:hAnsiTheme="majorHAnsi" w:cstheme="majorHAnsi"/>
        </w:rPr>
        <w:t xml:space="preserve"> full-sun-equivalent </w:t>
      </w:r>
      <w:r w:rsidRPr="00416A7C">
        <w:rPr>
          <w:rStyle w:val="StyleUnderline"/>
          <w:rFonts w:asciiTheme="majorHAnsi" w:hAnsiTheme="majorHAnsi" w:cstheme="majorHAnsi"/>
          <w:highlight w:val="green"/>
        </w:rPr>
        <w:t>hours</w:t>
      </w:r>
      <w:r w:rsidRPr="00416A7C">
        <w:rPr>
          <w:rStyle w:val="StyleUnderline"/>
          <w:rFonts w:asciiTheme="majorHAnsi" w:hAnsiTheme="majorHAnsi" w:cstheme="majorHAnsi"/>
        </w:rPr>
        <w:t xml:space="preserve"> per day across the year, varying from 5.2 to 7.4 across the months of the year,</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according to the </w:t>
      </w:r>
      <w:r w:rsidRPr="00416A7C">
        <w:rPr>
          <w:rFonts w:asciiTheme="majorHAnsi" w:eastAsiaTheme="majorEastAsia" w:hAnsiTheme="majorHAnsi" w:cstheme="majorHAnsi"/>
          <w:color w:val="373737"/>
          <w:sz w:val="16"/>
          <w:szCs w:val="16"/>
          <w:bdr w:val="none" w:sz="0" w:space="0" w:color="auto" w:frame="1"/>
        </w:rPr>
        <w:t>NREL redbook study</w:t>
      </w:r>
      <w:r w:rsidRPr="00416A7C">
        <w:rPr>
          <w:rStyle w:val="StyleUnderline"/>
          <w:rFonts w:asciiTheme="majorHAnsi" w:hAnsiTheme="majorHAnsi" w:cstheme="majorHAnsi"/>
        </w:rPr>
        <w:t>. Next, surely we would allow our fancy ground-based panels to articulate and track the sun through the sky. One-axis tracking about a north-south axis tilted to the site latitude improves our Mojave site to an annual average of 9.1 hours per day, ranging from 6.3 to 11.2 throughout the year</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A step up in complexity, two-axis tracking moves the yearly average to 9.4 hours per day, ranging from 6.8 to 12.0 hours. We only gain a few percent in going from one to two axes, because the one-axis tracker is always pointing within 23.5° of the direction to the sun, and the cosine projection of this angle is never less than 92%. In other words, it is useful to know that a simple one-axis tracker does almost as well as a more sophisticated two-axis tracker. Nonetheless, we will use the full-up two-axis performance against which to benchmark the space gain. </w:t>
      </w:r>
      <w:r w:rsidRPr="00416A7C">
        <w:rPr>
          <w:rStyle w:val="StyleUnderline"/>
          <w:rFonts w:asciiTheme="majorHAnsi" w:hAnsiTheme="majorHAnsi" w:cstheme="majorHAnsi"/>
        </w:rPr>
        <w:t xml:space="preserve">On a yearly basis, then, </w:t>
      </w:r>
      <w:r w:rsidRPr="00416A7C">
        <w:rPr>
          <w:rStyle w:val="StyleUnderline"/>
          <w:rFonts w:asciiTheme="majorHAnsi" w:hAnsiTheme="majorHAnsi" w:cstheme="majorHAnsi"/>
          <w:highlight w:val="green"/>
        </w:rPr>
        <w:t>getting</w:t>
      </w:r>
      <w:r w:rsidRPr="00416A7C">
        <w:rPr>
          <w:rStyle w:val="StyleUnderline"/>
          <w:rFonts w:asciiTheme="majorHAnsi" w:hAnsiTheme="majorHAnsi" w:cstheme="majorHAnsi"/>
        </w:rPr>
        <w:t xml:space="preserve"> continuous </w:t>
      </w:r>
      <w:r w:rsidRPr="00416A7C">
        <w:rPr>
          <w:rStyle w:val="StyleUnderline"/>
          <w:rFonts w:asciiTheme="majorHAnsi" w:hAnsiTheme="majorHAnsi" w:cstheme="majorHAnsi"/>
          <w:highlight w:val="green"/>
        </w:rPr>
        <w:t>24-hour</w:t>
      </w:r>
      <w:r w:rsidRPr="00416A7C">
        <w:rPr>
          <w:rStyle w:val="StyleUnderline"/>
          <w:rFonts w:asciiTheme="majorHAnsi" w:hAnsiTheme="majorHAnsi" w:cstheme="majorHAnsi"/>
        </w:rPr>
        <w:t xml:space="preserve"> solar </w:t>
      </w:r>
      <w:r w:rsidRPr="00416A7C">
        <w:rPr>
          <w:rStyle w:val="StyleUnderline"/>
          <w:rFonts w:asciiTheme="majorHAnsi" w:hAnsiTheme="majorHAnsi" w:cstheme="majorHAnsi"/>
          <w:highlight w:val="green"/>
        </w:rPr>
        <w:t>illumination beats</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California</w:t>
      </w:r>
      <w:r w:rsidRPr="00416A7C">
        <w:rPr>
          <w:rStyle w:val="StyleUnderline"/>
          <w:rFonts w:asciiTheme="majorHAnsi" w:hAnsiTheme="majorHAnsi" w:cstheme="majorHAnsi"/>
        </w:rPr>
        <w:t xml:space="preserve"> desert </w:t>
      </w:r>
      <w:r w:rsidRPr="00416A7C">
        <w:rPr>
          <w:rStyle w:val="StyleUnderline"/>
          <w:rFonts w:asciiTheme="majorHAnsi" w:hAnsiTheme="majorHAnsi" w:cstheme="majorHAnsi"/>
          <w:highlight w:val="green"/>
        </w:rPr>
        <w:t>by</w:t>
      </w:r>
      <w:r w:rsidRPr="00416A7C">
        <w:rPr>
          <w:rStyle w:val="StyleUnderline"/>
          <w:rFonts w:asciiTheme="majorHAnsi" w:hAnsiTheme="majorHAnsi" w:cstheme="majorHAnsi"/>
        </w:rPr>
        <w:t xml:space="preserve"> a factor of </w:t>
      </w:r>
      <w:r w:rsidRPr="00416A7C">
        <w:rPr>
          <w:rStyle w:val="StyleUnderline"/>
          <w:rFonts w:asciiTheme="majorHAnsi" w:hAnsiTheme="majorHAnsi" w:cstheme="majorHAnsi"/>
          <w:highlight w:val="green"/>
        </w:rPr>
        <w:t>2.6</w:t>
      </w:r>
      <w:r w:rsidRPr="00416A7C">
        <w:rPr>
          <w:rStyle w:val="StyleUnderline"/>
          <w:rFonts w:asciiTheme="majorHAnsi" w:hAnsiTheme="majorHAnsi" w:cstheme="majorHAnsi"/>
        </w:rPr>
        <w:t xml:space="preserve"> averaged </w:t>
      </w:r>
      <w:r w:rsidRPr="00416A7C">
        <w:rPr>
          <w:rStyle w:val="StyleUnderline"/>
          <w:rFonts w:asciiTheme="majorHAnsi" w:hAnsiTheme="majorHAnsi" w:cstheme="majorHAnsi"/>
          <w:highlight w:val="green"/>
        </w:rPr>
        <w:t>over the year</w:t>
      </w:r>
      <w:r w:rsidRPr="00416A7C">
        <w:rPr>
          <w:rStyle w:val="StyleUnderline"/>
          <w:rFonts w:asciiTheme="majorHAnsi" w:hAnsiTheme="majorHAnsi" w:cstheme="majorHAnsi"/>
        </w:rPr>
        <w:t xml:space="preserve">, ranging from 2.0 in the summer to 3.5 in the winter. One of my points will be that </w:t>
      </w:r>
      <w:r w:rsidRPr="00416A7C">
        <w:rPr>
          <w:rStyle w:val="StyleUnderline"/>
          <w:rFonts w:asciiTheme="majorHAnsi" w:hAnsiTheme="majorHAnsi" w:cstheme="majorHAnsi"/>
          <w:highlight w:val="green"/>
        </w:rPr>
        <w:t>launching into space is</w:t>
      </w:r>
      <w:r w:rsidRPr="00416A7C">
        <w:rPr>
          <w:rStyle w:val="StyleUnderline"/>
          <w:rFonts w:asciiTheme="majorHAnsi" w:hAnsiTheme="majorHAnsi" w:cstheme="majorHAnsi"/>
        </w:rPr>
        <w:t xml:space="preserve"> a heck of </w:t>
      </w:r>
      <w:r w:rsidRPr="00416A7C">
        <w:rPr>
          <w:rStyle w:val="StyleUnderline"/>
          <w:rFonts w:asciiTheme="majorHAnsi" w:hAnsiTheme="majorHAnsi" w:cstheme="majorHAnsi"/>
          <w:highlight w:val="green"/>
        </w:rPr>
        <w:t>a lot of work</w:t>
      </w:r>
      <w:r w:rsidRPr="00416A7C">
        <w:rPr>
          <w:rStyle w:val="StyleUnderline"/>
          <w:rFonts w:asciiTheme="majorHAnsi" w:hAnsiTheme="majorHAnsi" w:cstheme="majorHAnsi"/>
        </w:rPr>
        <w:t xml:space="preserve"> and expense </w:t>
      </w:r>
      <w:r w:rsidRPr="00416A7C">
        <w:rPr>
          <w:rStyle w:val="StyleUnderline"/>
          <w:rFonts w:asciiTheme="majorHAnsi" w:hAnsiTheme="majorHAnsi" w:cstheme="majorHAnsi"/>
          <w:highlight w:val="green"/>
        </w:rPr>
        <w:t>to gain a factor of three</w:t>
      </w:r>
      <w:r w:rsidRPr="00416A7C">
        <w:rPr>
          <w:rStyle w:val="StyleUnderline"/>
          <w:rFonts w:asciiTheme="majorHAnsi" w:hAnsiTheme="majorHAnsi" w:cstheme="majorHAnsi"/>
        </w:rPr>
        <w:t xml:space="preserve"> in exposure. It seems a good bet that </w:t>
      </w:r>
      <w:r w:rsidRPr="00416A7C">
        <w:rPr>
          <w:rStyle w:val="StyleUnderline"/>
          <w:rFonts w:asciiTheme="majorHAnsi" w:hAnsiTheme="majorHAnsi" w:cstheme="majorHAnsi"/>
          <w:highlight w:val="green"/>
        </w:rPr>
        <w:t>it’s cheaper to build</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three times as many panels</w:t>
      </w:r>
      <w:r w:rsidRPr="00416A7C">
        <w:rPr>
          <w:rStyle w:val="StyleUnderline"/>
          <w:rFonts w:asciiTheme="majorHAnsi" w:hAnsiTheme="majorHAnsi" w:cstheme="majorHAnsi"/>
        </w:rPr>
        <w:t xml:space="preserve"> and stick them on the ground</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It’s not rocket science. For technical accuracy, we would also want to correct for the atmosphere, which takes a 21% hit for the </w:t>
      </w:r>
      <w:r w:rsidRPr="00416A7C">
        <w:rPr>
          <w:rFonts w:asciiTheme="majorHAnsi" w:eastAsiaTheme="majorEastAsia" w:hAnsiTheme="majorHAnsi" w:cstheme="majorHAnsi"/>
          <w:color w:val="373737"/>
          <w:sz w:val="16"/>
          <w:szCs w:val="16"/>
          <w:bdr w:val="none" w:sz="0" w:space="0" w:color="auto" w:frame="1"/>
        </w:rPr>
        <w:t>energy available</w:t>
      </w:r>
      <w:r w:rsidRPr="00416A7C">
        <w:rPr>
          <w:rFonts w:asciiTheme="majorHAnsi" w:hAnsiTheme="majorHAnsi" w:cstheme="majorHAnsi"/>
          <w:color w:val="373737"/>
          <w:sz w:val="16"/>
          <w:szCs w:val="16"/>
        </w:rPr>
        <w:t xml:space="preserve"> to a silicon photovoltaic (PV) on the ground vs. space, using the </w:t>
      </w:r>
      <w:r w:rsidRPr="00416A7C">
        <w:rPr>
          <w:rFonts w:asciiTheme="majorHAnsi" w:eastAsiaTheme="majorEastAsia" w:hAnsiTheme="majorHAnsi" w:cstheme="majorHAnsi"/>
          <w:color w:val="373737"/>
          <w:sz w:val="16"/>
          <w:szCs w:val="16"/>
          <w:bdr w:val="none" w:sz="0" w:space="0" w:color="auto" w:frame="1"/>
        </w:rPr>
        <w:t>1.5 airmass standard</w:t>
      </w:r>
      <w:r w:rsidRPr="00416A7C">
        <w:rPr>
          <w:rFonts w:asciiTheme="majorHAnsi" w:hAnsiTheme="majorHAnsi" w:cstheme="majorHAnsi"/>
          <w:color w:val="373737"/>
          <w:sz w:val="16"/>
          <w:szCs w:val="16"/>
        </w:rPr>
        <w:t>. Even though the 1347 W/m² solar constant in space is 35% larger than that on the ground, much of the atmospheric absorption is at infrared wavelengths, where silicon PV is ineffective. But taking the 21% hit into account, we’ll just put the space gain at a factor of three and call it close enough. What follows can apply to straight-up PV panels as collectors, or to concentrated reflectors so that less photovoltaic material is used. Once we are comparing to two-axis tracking on the ground, concentration is on the table.</w:t>
      </w:r>
    </w:p>
    <w:p w14:paraId="5EA032E5" w14:textId="77777777" w:rsidR="007E7E79" w:rsidRPr="00416A7C" w:rsidRDefault="007E7E79" w:rsidP="007E7E79">
      <w:pPr>
        <w:pStyle w:val="Heading4"/>
        <w:rPr>
          <w:rFonts w:asciiTheme="majorHAnsi" w:hAnsiTheme="majorHAnsi" w:cstheme="majorHAnsi"/>
        </w:rPr>
      </w:pPr>
      <w:r w:rsidRPr="00416A7C">
        <w:rPr>
          <w:rFonts w:asciiTheme="majorHAnsi" w:hAnsiTheme="majorHAnsi" w:cstheme="majorHAnsi"/>
        </w:rPr>
        <w:t>Even if perfect, SBSP only represents 20% of total energy requirement, meaning no solvency</w:t>
      </w:r>
    </w:p>
    <w:p w14:paraId="42CD528F" w14:textId="77777777" w:rsidR="007E7E79" w:rsidRPr="00416A7C" w:rsidRDefault="007E7E79" w:rsidP="007E7E79">
      <w:pPr>
        <w:rPr>
          <w:rFonts w:asciiTheme="majorHAnsi" w:hAnsiTheme="majorHAnsi" w:cstheme="majorHAnsi"/>
        </w:rPr>
      </w:pPr>
      <w:r w:rsidRPr="00416A7C">
        <w:rPr>
          <w:rStyle w:val="Style13ptBold"/>
          <w:rFonts w:asciiTheme="majorHAnsi" w:hAnsiTheme="majorHAnsi" w:cstheme="majorHAnsi"/>
        </w:rPr>
        <w:t>Rhodes 10</w:t>
      </w:r>
      <w:r w:rsidRPr="00416A7C">
        <w:rPr>
          <w:rFonts w:asciiTheme="majorHAnsi" w:hAnsiTheme="majorHAnsi" w:cstheme="majorHAnsi"/>
        </w:rPr>
        <w:t>-- Rhodes, Christopher J [Managing Director at Fresh-lands Environmental Actions, Caversham, United Kingdom]. "Solar energy: principles and possibilities." Science progress 93.1 (2010): 37-112. (AG DebateDrills)</w:t>
      </w:r>
    </w:p>
    <w:p w14:paraId="59E509D8" w14:textId="77777777" w:rsidR="007E7E79" w:rsidRPr="00416A7C" w:rsidRDefault="007E7E79" w:rsidP="007E7E79">
      <w:pPr>
        <w:rPr>
          <w:rFonts w:asciiTheme="majorHAnsi" w:hAnsiTheme="majorHAnsi" w:cstheme="majorHAnsi"/>
          <w:sz w:val="16"/>
        </w:rPr>
      </w:pPr>
      <w:r w:rsidRPr="00416A7C">
        <w:rPr>
          <w:rStyle w:val="Emphasis"/>
          <w:rFonts w:asciiTheme="majorHAnsi" w:hAnsiTheme="majorHAnsi" w:cstheme="majorHAnsi"/>
          <w:highlight w:val="green"/>
        </w:rPr>
        <w:t>Solar energy is</w:t>
      </w:r>
      <w:r w:rsidRPr="00416A7C">
        <w:rPr>
          <w:rStyle w:val="Emphasis"/>
          <w:rFonts w:asciiTheme="majorHAnsi" w:hAnsiTheme="majorHAnsi" w:cstheme="majorHAnsi"/>
        </w:rPr>
        <w:t xml:space="preserve"> a </w:t>
      </w:r>
      <w:r w:rsidRPr="00416A7C">
        <w:rPr>
          <w:rStyle w:val="Emphasis"/>
          <w:rFonts w:asciiTheme="majorHAnsi" w:hAnsiTheme="majorHAnsi" w:cstheme="majorHAnsi"/>
          <w:highlight w:val="green"/>
        </w:rPr>
        <w:t>complex</w:t>
      </w:r>
      <w:r w:rsidRPr="00416A7C">
        <w:rPr>
          <w:rStyle w:val="Emphasis"/>
          <w:rFonts w:asciiTheme="majorHAnsi" w:hAnsiTheme="majorHAnsi" w:cstheme="majorHAnsi"/>
        </w:rPr>
        <w:t xml:space="preserve"> and multifarious topic and one that is of pressing attention as the problems of providing energy for the world become more acute</w:t>
      </w:r>
      <w:r w:rsidRPr="00416A7C">
        <w:rPr>
          <w:rFonts w:asciiTheme="majorHAnsi" w:hAnsiTheme="majorHAnsi" w:cstheme="majorHAnsi"/>
          <w:sz w:val="16"/>
        </w:rPr>
        <w:t xml:space="preserve">. There are some very extravagant schemes proposed, for example Desertec, which require the scale-up of tested technology, </w:t>
      </w:r>
      <w:r w:rsidRPr="00416A7C">
        <w:rPr>
          <w:rStyle w:val="Emphasis"/>
          <w:rFonts w:asciiTheme="majorHAnsi" w:hAnsiTheme="majorHAnsi" w:cstheme="majorHAnsi"/>
        </w:rPr>
        <w:t>and others like space-based solar power production (</w:t>
      </w:r>
      <w:r w:rsidRPr="00416A7C">
        <w:rPr>
          <w:rStyle w:val="Emphasis"/>
          <w:rFonts w:asciiTheme="majorHAnsi" w:hAnsiTheme="majorHAnsi" w:cstheme="majorHAnsi"/>
          <w:highlight w:val="green"/>
        </w:rPr>
        <w:t>SBSP</w:t>
      </w:r>
      <w:r w:rsidRPr="00416A7C">
        <w:rPr>
          <w:rStyle w:val="Emphasis"/>
          <w:rFonts w:asciiTheme="majorHAnsi" w:hAnsiTheme="majorHAnsi" w:cstheme="majorHAnsi"/>
        </w:rPr>
        <w:t xml:space="preserve">) which are </w:t>
      </w:r>
      <w:r w:rsidRPr="00416A7C">
        <w:rPr>
          <w:rStyle w:val="Emphasis"/>
          <w:rFonts w:asciiTheme="majorHAnsi" w:hAnsiTheme="majorHAnsi" w:cstheme="majorHAnsi"/>
          <w:highlight w:val="green"/>
        </w:rPr>
        <w:t>entirely untested</w:t>
      </w:r>
      <w:r w:rsidRPr="00416A7C">
        <w:rPr>
          <w:rStyle w:val="Emphasis"/>
          <w:rFonts w:asciiTheme="majorHAnsi" w:hAnsiTheme="majorHAnsi" w:cstheme="majorHAnsi"/>
        </w:rPr>
        <w:t xml:space="preserve"> in all respects.</w:t>
      </w:r>
      <w:r w:rsidRPr="00416A7C">
        <w:rPr>
          <w:rFonts w:asciiTheme="majorHAnsi" w:hAnsiTheme="majorHAnsi" w:cstheme="majorHAnsi"/>
          <w:sz w:val="16"/>
        </w:rPr>
        <w:t xml:space="preserve"> At a more prosaic level, solar energy </w:t>
      </w:r>
      <w:r w:rsidRPr="00416A7C">
        <w:rPr>
          <w:rFonts w:asciiTheme="majorHAnsi" w:hAnsiTheme="majorHAnsi" w:cstheme="majorHAnsi"/>
          <w:sz w:val="16"/>
        </w:rPr>
        <w:lastRenderedPageBreak/>
        <w:t xml:space="preserve">is likely to become very useful in providing for more localised communities, as civilization will devolve to being as fossil fuels, most notably crude oil become more expensive and per se more scarce. It is debatable just how much time we have left in the free bestowal of fossil energy, oil, gas and coal, and indeed uranium for nuclear power, in order to supplant them by new and alternative technologies, including solar energy. </w:t>
      </w:r>
      <w:r w:rsidRPr="00416A7C">
        <w:rPr>
          <w:rStyle w:val="Emphasis"/>
          <w:rFonts w:asciiTheme="majorHAnsi" w:hAnsiTheme="majorHAnsi" w:cstheme="majorHAnsi"/>
        </w:rPr>
        <w:t xml:space="preserve">Whatever time there is remaining must be judged against the likely scale of resources, of metals and energy and time that will prove necessary to bring in this brave new world. </w:t>
      </w:r>
      <w:r w:rsidRPr="00416A7C">
        <w:rPr>
          <w:rStyle w:val="Emphasis"/>
          <w:rFonts w:asciiTheme="majorHAnsi" w:hAnsiTheme="majorHAnsi" w:cstheme="majorHAnsi"/>
          <w:highlight w:val="green"/>
        </w:rPr>
        <w:t>Even if solar</w:t>
      </w:r>
      <w:r w:rsidRPr="00416A7C">
        <w:rPr>
          <w:rStyle w:val="Emphasis"/>
          <w:rFonts w:asciiTheme="majorHAnsi" w:hAnsiTheme="majorHAnsi" w:cstheme="majorHAnsi"/>
        </w:rPr>
        <w:t xml:space="preserve"> can </w:t>
      </w:r>
      <w:r w:rsidRPr="00416A7C">
        <w:rPr>
          <w:rStyle w:val="Emphasis"/>
          <w:rFonts w:asciiTheme="majorHAnsi" w:hAnsiTheme="majorHAnsi" w:cstheme="majorHAnsi"/>
          <w:highlight w:val="green"/>
        </w:rPr>
        <w:t>provide all the world’s electricity demand</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only 20%</w:t>
      </w:r>
      <w:r w:rsidRPr="00416A7C">
        <w:rPr>
          <w:rStyle w:val="Emphasis"/>
          <w:rFonts w:asciiTheme="majorHAnsi" w:hAnsiTheme="majorHAnsi" w:cstheme="majorHAnsi"/>
        </w:rPr>
        <w:t xml:space="preserve"> of our total energy requirement is </w:t>
      </w:r>
      <w:r w:rsidRPr="00416A7C">
        <w:rPr>
          <w:rStyle w:val="Emphasis"/>
          <w:rFonts w:asciiTheme="majorHAnsi" w:hAnsiTheme="majorHAnsi" w:cstheme="majorHAnsi"/>
          <w:highlight w:val="green"/>
        </w:rPr>
        <w:t>met; the remaining 80%</w:t>
      </w:r>
      <w:r w:rsidRPr="00416A7C">
        <w:rPr>
          <w:rStyle w:val="Emphasis"/>
          <w:rFonts w:asciiTheme="majorHAnsi" w:hAnsiTheme="majorHAnsi" w:cstheme="majorHAnsi"/>
        </w:rPr>
        <w:t xml:space="preserve"> is used as </w:t>
      </w:r>
      <w:r w:rsidRPr="00416A7C">
        <w:rPr>
          <w:rStyle w:val="Emphasis"/>
          <w:rFonts w:asciiTheme="majorHAnsi" w:hAnsiTheme="majorHAnsi" w:cstheme="majorHAnsi"/>
          <w:highlight w:val="green"/>
        </w:rPr>
        <w:t>thermal</w:t>
      </w:r>
      <w:r w:rsidRPr="00416A7C">
        <w:rPr>
          <w:rStyle w:val="Emphasis"/>
          <w:rFonts w:asciiTheme="majorHAnsi" w:hAnsiTheme="majorHAnsi" w:cstheme="majorHAnsi"/>
        </w:rPr>
        <w:t xml:space="preserve"> energy, and </w:t>
      </w:r>
      <w:r w:rsidRPr="00416A7C">
        <w:rPr>
          <w:rStyle w:val="Emphasis"/>
          <w:rFonts w:asciiTheme="majorHAnsi" w:hAnsiTheme="majorHAnsi" w:cstheme="majorHAnsi"/>
          <w:highlight w:val="green"/>
        </w:rPr>
        <w:t>40%</w:t>
      </w:r>
      <w:r w:rsidRPr="00416A7C">
        <w:rPr>
          <w:rStyle w:val="Emphasis"/>
          <w:rFonts w:asciiTheme="majorHAnsi" w:hAnsiTheme="majorHAnsi" w:cstheme="majorHAnsi"/>
        </w:rPr>
        <w:t xml:space="preserve"> of the grand energy total comes in the form of </w:t>
      </w:r>
      <w:r w:rsidRPr="00416A7C">
        <w:rPr>
          <w:rStyle w:val="Emphasis"/>
          <w:rFonts w:asciiTheme="majorHAnsi" w:hAnsiTheme="majorHAnsi" w:cstheme="majorHAnsi"/>
          <w:highlight w:val="green"/>
        </w:rPr>
        <w:t>oil</w:t>
      </w:r>
      <w:r w:rsidRPr="00416A7C">
        <w:rPr>
          <w:rStyle w:val="Emphasis"/>
          <w:rFonts w:asciiTheme="majorHAnsi" w:hAnsiTheme="majorHAnsi" w:cstheme="majorHAnsi"/>
        </w:rPr>
        <w:t>, used mainly to run our globalised world and its transport.</w:t>
      </w:r>
      <w:r w:rsidRPr="00416A7C">
        <w:rPr>
          <w:rFonts w:asciiTheme="majorHAnsi" w:hAnsiTheme="majorHAnsi" w:cstheme="majorHAnsi"/>
          <w:sz w:val="16"/>
        </w:rPr>
        <w:t xml:space="preserve"> Without a wholesale establishment of transportation via an electrified system, rather than the present one one which is underpinned almost exclusively by oil, it is the arrival of peak oil3 and the loss of cheap and freely available liquid fuels on the world markets that will change the face of the world, from the global to the local, and all that will entail. Surveying future energy prospects, in a way, the production of electricity is the least of our troubles.</w:t>
      </w:r>
    </w:p>
    <w:p w14:paraId="42B791C3" w14:textId="77777777" w:rsidR="007E7E79" w:rsidRDefault="007E7E79" w:rsidP="007E7E79"/>
    <w:p w14:paraId="175FCE11" w14:textId="77777777" w:rsidR="007E7E79" w:rsidRDefault="007E7E79" w:rsidP="007E7E79"/>
    <w:p w14:paraId="51712F0D" w14:textId="77777777" w:rsidR="007E7E79" w:rsidRDefault="007E7E79" w:rsidP="007E7E79">
      <w:pPr>
        <w:pStyle w:val="Heading2"/>
      </w:pPr>
      <w:r>
        <w:lastRenderedPageBreak/>
        <w:t>FW</w:t>
      </w:r>
    </w:p>
    <w:p w14:paraId="7E26ED7F" w14:textId="77777777" w:rsidR="007E7E79" w:rsidRDefault="007E7E79" w:rsidP="007E7E79"/>
    <w:p w14:paraId="367210EE" w14:textId="77777777" w:rsidR="007E7E79" w:rsidRPr="00441160" w:rsidRDefault="007E7E79" w:rsidP="007E7E79">
      <w:pPr>
        <w:pStyle w:val="Heading4"/>
        <w:spacing w:line="276" w:lineRule="auto"/>
        <w:rPr>
          <w:rFonts w:asciiTheme="minorHAnsi" w:hAnsiTheme="minorHAnsi" w:cstheme="minorHAnsi"/>
        </w:rPr>
      </w:pPr>
      <w:r w:rsidRPr="00441160">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51005499" w14:textId="77777777" w:rsidR="007E7E79" w:rsidRPr="00441160" w:rsidRDefault="007E7E79" w:rsidP="007E7E79">
      <w:pPr>
        <w:spacing w:line="276" w:lineRule="auto"/>
        <w:rPr>
          <w:rFonts w:asciiTheme="minorHAnsi" w:hAnsiTheme="minorHAnsi" w:cstheme="minorHAnsi"/>
          <w:b/>
          <w:bCs/>
          <w:sz w:val="26"/>
        </w:rPr>
      </w:pPr>
      <w:r w:rsidRPr="00441160">
        <w:rPr>
          <w:rStyle w:val="Style13ptBold"/>
          <w:rFonts w:asciiTheme="minorHAnsi" w:hAnsiTheme="minorHAnsi" w:cstheme="minorHAnsi"/>
        </w:rPr>
        <w:t xml:space="preserve">Blum et al. 18 </w:t>
      </w:r>
      <w:r w:rsidRPr="00441160">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441160">
          <w:rPr>
            <w:rStyle w:val="Hyperlink"/>
            <w:rFonts w:asciiTheme="minorHAnsi" w:hAnsiTheme="minorHAnsi" w:cstheme="minorHAnsi"/>
            <w:color w:val="000000"/>
            <w:szCs w:val="16"/>
          </w:rPr>
          <w:t>https://www.ncbi.nlm.nih.gov/pmc/articles/PMC6446569/</w:t>
        </w:r>
      </w:hyperlink>
      <w:r w:rsidRPr="00441160">
        <w:rPr>
          <w:rFonts w:asciiTheme="minorHAnsi" w:hAnsiTheme="minorHAnsi" w:cstheme="minorHAnsi"/>
          <w:szCs w:val="16"/>
        </w:rPr>
        <w:t>, R.S.</w:t>
      </w:r>
    </w:p>
    <w:p w14:paraId="14BA5F21"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b/>
          <w:bCs/>
          <w:highlight w:val="green"/>
          <w:u w:val="single"/>
        </w:rPr>
        <w:t>Pleasure</w:t>
      </w:r>
      <w:r w:rsidRPr="00441160">
        <w:rPr>
          <w:rFonts w:asciiTheme="minorHAnsi" w:hAnsiTheme="minorHAnsi" w:cstheme="minorHAnsi"/>
          <w:u w:val="single"/>
        </w:rPr>
        <w:t xml:space="preserve"> is not only</w:t>
      </w:r>
      <w:r w:rsidRPr="00441160">
        <w:rPr>
          <w:rFonts w:asciiTheme="minorHAnsi" w:hAnsiTheme="minorHAnsi" w:cstheme="minorHAnsi"/>
        </w:rPr>
        <w:t xml:space="preserve"> one of the three </w:t>
      </w:r>
      <w:r w:rsidRPr="00441160">
        <w:rPr>
          <w:rFonts w:asciiTheme="minorHAnsi" w:hAnsiTheme="minorHAnsi" w:cstheme="minorHAnsi"/>
          <w:u w:val="single"/>
        </w:rPr>
        <w:t>primary reward functions</w:t>
      </w:r>
      <w:r w:rsidRPr="00441160">
        <w:rPr>
          <w:rFonts w:asciiTheme="minorHAnsi" w:hAnsiTheme="minorHAnsi" w:cstheme="minorHAnsi"/>
        </w:rPr>
        <w:t xml:space="preserve"> but </w:t>
      </w:r>
      <w:r w:rsidRPr="00441160">
        <w:rPr>
          <w:rFonts w:asciiTheme="minorHAnsi" w:hAnsiTheme="minorHAnsi" w:cstheme="minorHAnsi"/>
          <w:u w:val="single"/>
        </w:rPr>
        <w:t xml:space="preserve">it also </w:t>
      </w:r>
      <w:r w:rsidRPr="00441160">
        <w:rPr>
          <w:rFonts w:asciiTheme="minorHAnsi" w:hAnsiTheme="minorHAnsi" w:cstheme="minorHAnsi"/>
          <w:b/>
          <w:bCs/>
          <w:highlight w:val="green"/>
          <w:u w:val="single"/>
        </w:rPr>
        <w:t>defines reward.</w:t>
      </w:r>
      <w:r w:rsidRPr="00441160">
        <w:rPr>
          <w:rFonts w:asciiTheme="minorHAnsi" w:hAnsiTheme="minorHAnsi" w:cstheme="minorHAnsi"/>
        </w:rPr>
        <w:t xml:space="preserve"> As homeostasis explains the </w:t>
      </w:r>
      <w:r w:rsidRPr="00441160">
        <w:rPr>
          <w:rFonts w:asciiTheme="minorHAnsi" w:hAnsiTheme="minorHAnsi" w:cstheme="minorHAnsi"/>
          <w:u w:val="single"/>
        </w:rPr>
        <w:t>functions of</w:t>
      </w:r>
      <w:r w:rsidRPr="00441160">
        <w:rPr>
          <w:rFonts w:asciiTheme="minorHAnsi" w:hAnsiTheme="minorHAnsi" w:cstheme="minorHAnsi"/>
        </w:rPr>
        <w:t xml:space="preserve"> only a limited number of </w:t>
      </w:r>
      <w:r w:rsidRPr="00441160">
        <w:rPr>
          <w:rFonts w:asciiTheme="minorHAnsi" w:hAnsiTheme="minorHAnsi" w:cstheme="minorHAnsi"/>
          <w:u w:val="single"/>
        </w:rPr>
        <w:t>rewards, the</w:t>
      </w:r>
      <w:r w:rsidRPr="00441160">
        <w:rPr>
          <w:rFonts w:asciiTheme="minorHAnsi" w:hAnsiTheme="minorHAnsi" w:cstheme="minorHAnsi"/>
        </w:rPr>
        <w:t xml:space="preserve"> principal </w:t>
      </w:r>
      <w:r w:rsidRPr="00441160">
        <w:rPr>
          <w:rFonts w:asciiTheme="minorHAnsi" w:hAnsiTheme="minorHAnsi" w:cstheme="minorHAnsi"/>
          <w:highlight w:val="green"/>
          <w:u w:val="single"/>
        </w:rPr>
        <w:t>reason why particular stimuli</w:t>
      </w:r>
      <w:r w:rsidRPr="00441160">
        <w:rPr>
          <w:rFonts w:asciiTheme="minorHAnsi" w:hAnsiTheme="minorHAnsi" w:cstheme="minorHAnsi"/>
          <w:u w:val="single"/>
        </w:rPr>
        <w:t xml:space="preserve">, objects, events, situations, and activities </w:t>
      </w:r>
      <w:r w:rsidRPr="00441160">
        <w:rPr>
          <w:rFonts w:asciiTheme="minorHAnsi" w:hAnsiTheme="minorHAnsi" w:cstheme="minorHAnsi"/>
          <w:highlight w:val="green"/>
          <w:u w:val="single"/>
        </w:rPr>
        <w:t>are rewarding</w:t>
      </w:r>
      <w:r w:rsidRPr="00441160">
        <w:rPr>
          <w:rFonts w:asciiTheme="minorHAnsi" w:hAnsiTheme="minorHAnsi" w:cstheme="minorHAnsi"/>
        </w:rPr>
        <w:t xml:space="preserve"> may be </w:t>
      </w:r>
      <w:r w:rsidRPr="00441160">
        <w:rPr>
          <w:rFonts w:asciiTheme="minorHAnsi" w:hAnsiTheme="minorHAnsi" w:cstheme="minorHAnsi"/>
          <w:highlight w:val="green"/>
          <w:u w:val="single"/>
        </w:rPr>
        <w:t>due to pleasure.</w:t>
      </w:r>
      <w:r w:rsidRPr="00441160">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441160">
        <w:rPr>
          <w:rFonts w:asciiTheme="minorHAnsi" w:hAnsiTheme="minorHAnsi" w:cstheme="minorHAnsi"/>
          <w:u w:val="single"/>
        </w:rPr>
        <w:t>Pleasure, as the primary effect of rewards</w:t>
      </w:r>
      <w:r w:rsidRPr="00441160">
        <w:rPr>
          <w:rFonts w:asciiTheme="minorHAnsi" w:hAnsiTheme="minorHAnsi" w:cstheme="minorHAnsi"/>
        </w:rPr>
        <w:t xml:space="preserve">, drives the prime reward functions of learning, approach behavior, and decision making and </w:t>
      </w:r>
      <w:r w:rsidRPr="00441160">
        <w:rPr>
          <w:rFonts w:asciiTheme="minorHAnsi" w:hAnsiTheme="minorHAnsi" w:cstheme="minorHAnsi"/>
          <w:highlight w:val="green"/>
          <w:u w:val="single"/>
        </w:rPr>
        <w:t xml:space="preserve">provides the </w:t>
      </w:r>
      <w:r w:rsidRPr="00441160">
        <w:rPr>
          <w:rFonts w:asciiTheme="minorHAnsi" w:hAnsiTheme="minorHAnsi" w:cstheme="minorHAnsi"/>
          <w:b/>
          <w:bCs/>
          <w:highlight w:val="green"/>
          <w:u w:val="single"/>
        </w:rPr>
        <w:t>basis for hedonic theories</w:t>
      </w:r>
      <w:r w:rsidRPr="00441160">
        <w:rPr>
          <w:rFonts w:asciiTheme="minorHAnsi" w:hAnsiTheme="minorHAnsi" w:cstheme="minorHAnsi"/>
          <w:highlight w:val="green"/>
          <w:u w:val="single"/>
        </w:rPr>
        <w:t xml:space="preserve"> of reward</w:t>
      </w:r>
      <w:r w:rsidRPr="00441160">
        <w:rPr>
          <w:rFonts w:asciiTheme="minorHAnsi" w:hAnsiTheme="minorHAnsi" w:cstheme="minorHAnsi"/>
          <w:u w:val="single"/>
        </w:rPr>
        <w:t xml:space="preserve"> function. We are attracted by</w:t>
      </w:r>
      <w:r w:rsidRPr="00441160">
        <w:rPr>
          <w:rFonts w:asciiTheme="minorHAnsi" w:hAnsiTheme="minorHAnsi" w:cstheme="minorHAnsi"/>
        </w:rPr>
        <w:t xml:space="preserve"> most </w:t>
      </w:r>
      <w:r w:rsidRPr="00441160">
        <w:rPr>
          <w:rFonts w:asciiTheme="minorHAnsi" w:hAnsiTheme="minorHAnsi" w:cstheme="minorHAnsi"/>
          <w:u w:val="single"/>
        </w:rPr>
        <w:t>rewards and exert intense efforts to obtain them</w:t>
      </w:r>
      <w:r w:rsidRPr="00441160">
        <w:rPr>
          <w:rFonts w:asciiTheme="minorHAnsi" w:hAnsiTheme="minorHAnsi" w:cstheme="minorHAnsi"/>
        </w:rPr>
        <w:t xml:space="preserve">, just </w:t>
      </w:r>
      <w:r w:rsidRPr="00441160">
        <w:rPr>
          <w:rFonts w:asciiTheme="minorHAnsi" w:hAnsiTheme="minorHAnsi" w:cstheme="minorHAnsi"/>
          <w:u w:val="single"/>
        </w:rPr>
        <w:t>because they are enjoyable</w:t>
      </w:r>
      <w:r w:rsidRPr="00441160">
        <w:rPr>
          <w:rFonts w:asciiTheme="minorHAnsi" w:hAnsiTheme="minorHAnsi" w:cstheme="minorHAnsi"/>
        </w:rPr>
        <w:t xml:space="preserve"> [10].</w:t>
      </w:r>
    </w:p>
    <w:p w14:paraId="4CE03DE5"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41160">
        <w:rPr>
          <w:rFonts w:asciiTheme="minorHAnsi" w:hAnsiTheme="minorHAnsi" w:cstheme="minorHAnsi"/>
          <w:u w:val="single"/>
        </w:rPr>
        <w:t>using both humans and detailed invasive brain analysis of animals has discovered some critical ways that the brain processes pleasure</w:t>
      </w:r>
      <w:r w:rsidRPr="00441160">
        <w:rPr>
          <w:rFonts w:asciiTheme="minorHAnsi" w:hAnsiTheme="minorHAnsi" w:cstheme="minorHAnsi"/>
        </w:rPr>
        <w:t xml:space="preserve"> [14].</w:t>
      </w:r>
    </w:p>
    <w:p w14:paraId="51B349EA"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u w:val="single"/>
        </w:rPr>
        <w:t>Pleasure as a hallmark of reward is sufficient for defining a reward</w:t>
      </w:r>
      <w:r w:rsidRPr="00441160">
        <w:rPr>
          <w:rFonts w:asciiTheme="minorHAnsi" w:hAnsiTheme="minorHAnsi" w:cstheme="minorHAnsi"/>
        </w:rPr>
        <w:t xml:space="preserve">, but it may not be necessary. </w:t>
      </w:r>
      <w:r w:rsidRPr="00441160">
        <w:rPr>
          <w:rFonts w:asciiTheme="minorHAnsi" w:hAnsiTheme="minorHAnsi" w:cstheme="minorHAnsi"/>
          <w:u w:val="single"/>
        </w:rPr>
        <w:t>A reward may generate positive</w:t>
      </w:r>
      <w:r w:rsidRPr="00441160">
        <w:rPr>
          <w:rFonts w:asciiTheme="minorHAnsi" w:hAnsiTheme="minorHAnsi" w:cstheme="minorHAnsi"/>
        </w:rPr>
        <w:t xml:space="preserve"> learning and approach </w:t>
      </w:r>
      <w:r w:rsidRPr="00441160">
        <w:rPr>
          <w:rFonts w:asciiTheme="minorHAnsi" w:hAnsiTheme="minorHAnsi" w:cstheme="minorHAnsi"/>
          <w:u w:val="single"/>
        </w:rPr>
        <w:t>behavior</w:t>
      </w:r>
      <w:r w:rsidRPr="00441160">
        <w:rPr>
          <w:rFonts w:asciiTheme="minorHAnsi" w:hAnsiTheme="minorHAnsi" w:cstheme="minorHAnsi"/>
        </w:rPr>
        <w:t xml:space="preserve"> simply </w:t>
      </w:r>
      <w:r w:rsidRPr="00441160">
        <w:rPr>
          <w:rFonts w:asciiTheme="minorHAnsi" w:hAnsiTheme="minorHAnsi" w:cstheme="minorHAnsi"/>
          <w:u w:val="single"/>
        </w:rPr>
        <w:t>because it contains substances that are essential for body function.</w:t>
      </w:r>
      <w:r w:rsidRPr="00441160">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6277A09"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Evolutionary theories of pleasure: The love connection BO:D</w:t>
      </w:r>
    </w:p>
    <w:p w14:paraId="138197EB"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Charles Darwin and other biological scientists that have examined the biological </w:t>
      </w:r>
      <w:r w:rsidRPr="00441160">
        <w:rPr>
          <w:rFonts w:asciiTheme="minorHAnsi" w:hAnsiTheme="minorHAnsi" w:cstheme="minorHAnsi"/>
          <w:u w:val="single"/>
        </w:rPr>
        <w:t>evolution and its basic principles found</w:t>
      </w:r>
      <w:r w:rsidRPr="00441160">
        <w:rPr>
          <w:rFonts w:asciiTheme="minorHAnsi" w:hAnsiTheme="minorHAnsi" w:cstheme="minorHAnsi"/>
        </w:rPr>
        <w:t xml:space="preserve"> various </w:t>
      </w:r>
      <w:r w:rsidRPr="00441160">
        <w:rPr>
          <w:rFonts w:asciiTheme="minorHAnsi" w:hAnsiTheme="minorHAnsi" w:cstheme="minorHAnsi"/>
          <w:u w:val="single"/>
        </w:rPr>
        <w:t>mechanisms that steer behavior and biological development.</w:t>
      </w:r>
      <w:r w:rsidRPr="00441160">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DADD461"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It is well established that modern biological theory conjectures that </w:t>
      </w:r>
      <w:r w:rsidRPr="00441160">
        <w:rPr>
          <w:rFonts w:asciiTheme="minorHAnsi" w:hAnsiTheme="minorHAnsi" w:cstheme="minorHAnsi"/>
          <w:b/>
          <w:bCs/>
          <w:highlight w:val="green"/>
          <w:u w:val="single"/>
        </w:rPr>
        <w:t>organisms are</w:t>
      </w:r>
      <w:r w:rsidRPr="00441160">
        <w:rPr>
          <w:rFonts w:asciiTheme="minorHAnsi" w:hAnsiTheme="minorHAnsi" w:cstheme="minorHAnsi"/>
          <w:u w:val="single"/>
        </w:rPr>
        <w:t xml:space="preserve"> the </w:t>
      </w:r>
      <w:r w:rsidRPr="00441160">
        <w:rPr>
          <w:rFonts w:asciiTheme="minorHAnsi" w:hAnsiTheme="minorHAnsi" w:cstheme="minorHAnsi"/>
          <w:b/>
          <w:bCs/>
          <w:highlight w:val="green"/>
          <w:u w:val="single"/>
        </w:rPr>
        <w:t>result of evolutionary competition.</w:t>
      </w:r>
      <w:r w:rsidRPr="00441160">
        <w:rPr>
          <w:rFonts w:asciiTheme="minorHAnsi" w:hAnsiTheme="minorHAnsi" w:cstheme="minorHAnsi"/>
        </w:rPr>
        <w:t xml:space="preserve"> In fact, Richard </w:t>
      </w:r>
      <w:r w:rsidRPr="00441160">
        <w:rPr>
          <w:rFonts w:asciiTheme="minorHAnsi" w:hAnsiTheme="minorHAnsi" w:cstheme="minorHAnsi"/>
          <w:u w:val="single"/>
        </w:rPr>
        <w:t>Dawkins stresses gene survival and propagation as the basic mechanism of life</w:t>
      </w:r>
      <w:r w:rsidRPr="00441160">
        <w:rPr>
          <w:rFonts w:asciiTheme="minorHAnsi" w:hAnsiTheme="minorHAnsi" w:cstheme="minorHAnsi"/>
        </w:rPr>
        <w:t xml:space="preserve"> [20]. Only genes that lead to </w:t>
      </w:r>
      <w:r w:rsidRPr="00441160">
        <w:rPr>
          <w:rFonts w:asciiTheme="minorHAnsi" w:hAnsiTheme="minorHAnsi" w:cstheme="minorHAnsi"/>
          <w:u w:val="single"/>
        </w:rPr>
        <w:t>the fittest phenotype will make it.</w:t>
      </w:r>
      <w:r w:rsidRPr="00441160">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441160">
        <w:rPr>
          <w:rFonts w:asciiTheme="minorHAnsi" w:hAnsiTheme="minorHAnsi" w:cstheme="minorHAnsi"/>
          <w:u w:val="single"/>
        </w:rPr>
        <w:t xml:space="preserve">the ultimate, distal function of </w:t>
      </w:r>
      <w:r w:rsidRPr="00441160">
        <w:rPr>
          <w:rFonts w:asciiTheme="minorHAnsi" w:hAnsiTheme="minorHAnsi" w:cstheme="minorHAnsi"/>
          <w:highlight w:val="green"/>
          <w:u w:val="single"/>
        </w:rPr>
        <w:t>rewards</w:t>
      </w:r>
      <w:r w:rsidRPr="00441160">
        <w:rPr>
          <w:rFonts w:asciiTheme="minorHAnsi" w:hAnsiTheme="minorHAnsi" w:cstheme="minorHAnsi"/>
          <w:u w:val="single"/>
        </w:rPr>
        <w:t xml:space="preserve"> is to </w:t>
      </w:r>
      <w:r w:rsidRPr="00441160">
        <w:rPr>
          <w:rFonts w:asciiTheme="minorHAnsi" w:hAnsiTheme="minorHAnsi" w:cstheme="minorHAnsi"/>
          <w:highlight w:val="green"/>
          <w:u w:val="single"/>
        </w:rPr>
        <w:t>increase</w:t>
      </w:r>
      <w:r w:rsidRPr="00441160">
        <w:rPr>
          <w:rFonts w:asciiTheme="minorHAnsi" w:hAnsiTheme="minorHAnsi" w:cstheme="minorHAnsi"/>
          <w:u w:val="single"/>
        </w:rPr>
        <w:t xml:space="preserve"> evolutionary </w:t>
      </w:r>
      <w:r w:rsidRPr="00441160">
        <w:rPr>
          <w:rFonts w:asciiTheme="minorHAnsi" w:hAnsiTheme="minorHAnsi" w:cstheme="minorHAnsi"/>
          <w:highlight w:val="green"/>
          <w:u w:val="single"/>
        </w:rPr>
        <w:t>fitness</w:t>
      </w:r>
      <w:r w:rsidRPr="00441160">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0B98E6A" w14:textId="77777777" w:rsidR="007E7E79" w:rsidRPr="00441160" w:rsidRDefault="007E7E79" w:rsidP="007E7E79">
      <w:pPr>
        <w:spacing w:line="276" w:lineRule="auto"/>
        <w:rPr>
          <w:rFonts w:asciiTheme="minorHAnsi" w:hAnsiTheme="minorHAnsi" w:cstheme="minorHAnsi"/>
          <w:szCs w:val="16"/>
          <w:u w:val="single"/>
        </w:rPr>
      </w:pPr>
      <w:r w:rsidRPr="00441160">
        <w:rPr>
          <w:rFonts w:asciiTheme="minorHAnsi" w:hAnsiTheme="minorHAnsi" w:cstheme="minorHAnsi"/>
          <w:u w:val="single"/>
        </w:rPr>
        <w:lastRenderedPageBreak/>
        <w:t>Behavioral reward functions have evolved to help individuals to survive and propagate their genes</w:t>
      </w:r>
      <w:r w:rsidRPr="00441160">
        <w:rPr>
          <w:rFonts w:asciiTheme="minorHAnsi" w:hAnsiTheme="minorHAnsi" w:cstheme="minorHAnsi"/>
        </w:rPr>
        <w:t xml:space="preserve">. Apparently, </w:t>
      </w:r>
      <w:r w:rsidRPr="00441160">
        <w:rPr>
          <w:rFonts w:asciiTheme="minorHAnsi" w:hAnsiTheme="minorHAnsi" w:cstheme="minorHAnsi"/>
          <w:u w:val="single"/>
        </w:rPr>
        <w:t>people need to live well and long enough to reproduce.</w:t>
      </w:r>
      <w:r w:rsidRPr="00441160">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41160">
        <w:rPr>
          <w:rFonts w:asciiTheme="minorHAnsi" w:hAnsiTheme="minorHAnsi" w:cstheme="minorHAnsi"/>
          <w:u w:val="single"/>
        </w:rPr>
        <w:t>any small edge will ultimately result in evolutionary advantage</w:t>
      </w:r>
      <w:r w:rsidRPr="00441160">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41160">
        <w:rPr>
          <w:rFonts w:asciiTheme="minorHAnsi" w:hAnsiTheme="minorHAnsi" w:cstheme="minorHAnsi"/>
          <w:u w:val="single"/>
        </w:rPr>
        <w:t>Thus the distal reward function in gene propagation and evolutionary fitness defines the proximal reward functions that we see</w:t>
      </w:r>
      <w:r w:rsidRPr="00441160">
        <w:rPr>
          <w:rFonts w:asciiTheme="minorHAnsi" w:hAnsiTheme="minorHAnsi" w:cstheme="minorHAnsi"/>
        </w:rPr>
        <w:t xml:space="preserve"> in everyday behavior. </w:t>
      </w:r>
      <w:r w:rsidRPr="00441160">
        <w:rPr>
          <w:rFonts w:asciiTheme="minorHAnsi" w:hAnsiTheme="minorHAnsi" w:cstheme="minorHAnsi"/>
          <w:u w:val="single"/>
        </w:rPr>
        <w:t xml:space="preserve">That is why </w:t>
      </w:r>
      <w:r w:rsidRPr="00441160">
        <w:rPr>
          <w:rFonts w:asciiTheme="minorHAnsi" w:hAnsiTheme="minorHAnsi" w:cstheme="minorHAnsi"/>
          <w:highlight w:val="green"/>
          <w:u w:val="single"/>
        </w:rPr>
        <w:t>foods, drinks, mates, and offspring are rewarding.</w:t>
      </w:r>
    </w:p>
    <w:p w14:paraId="2999580B"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There have been theories linking pleasure as a required component of health benefits salutogenesis, (salugenesis). In essence, under these terms, </w:t>
      </w:r>
      <w:r w:rsidRPr="00441160">
        <w:rPr>
          <w:rFonts w:asciiTheme="minorHAnsi" w:hAnsiTheme="minorHAnsi" w:cstheme="minorHAnsi"/>
          <w:u w:val="single"/>
        </w:rPr>
        <w:t>pleasure is described as a state or feeling of happiness and satisfaction resulting from an experience that one enjoys.</w:t>
      </w:r>
      <w:r w:rsidRPr="00441160">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AD3682C"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B505972"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Finding happiness is different between apes and humans</w:t>
      </w:r>
    </w:p>
    <w:p w14:paraId="74842ED2"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E052847"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Remarkably, there are </w:t>
      </w:r>
      <w:r w:rsidRPr="00441160">
        <w:rPr>
          <w:rFonts w:asciiTheme="minorHAnsi" w:hAnsiTheme="minorHAnsi" w:cstheme="minorHAnsi"/>
          <w:u w:val="single"/>
        </w:rPr>
        <w:t>pathways for ordinary liking and pleasure</w:t>
      </w:r>
      <w:r w:rsidRPr="00441160">
        <w:rPr>
          <w:rFonts w:asciiTheme="minorHAnsi" w:hAnsiTheme="minorHAnsi" w:cstheme="minorHAnsi"/>
        </w:rPr>
        <w:t xml:space="preserve">, which </w:t>
      </w:r>
      <w:r w:rsidRPr="00441160">
        <w:rPr>
          <w:rFonts w:asciiTheme="minorHAnsi" w:hAnsiTheme="minorHAnsi" w:cstheme="minorHAnsi"/>
          <w:u w:val="single"/>
        </w:rPr>
        <w:t>are limited in scope</w:t>
      </w:r>
      <w:r w:rsidRPr="00441160">
        <w:rPr>
          <w:rFonts w:asciiTheme="minorHAnsi" w:hAnsiTheme="minorHAnsi" w:cstheme="minorHAnsi"/>
        </w:rPr>
        <w:t xml:space="preserve"> as described above in this commentary. However, </w:t>
      </w:r>
      <w:r w:rsidRPr="00441160">
        <w:rPr>
          <w:rFonts w:asciiTheme="minorHAnsi" w:hAnsiTheme="minorHAnsi" w:cstheme="minorHAnsi"/>
          <w:u w:val="single"/>
        </w:rPr>
        <w:t xml:space="preserve">there are </w:t>
      </w:r>
      <w:r w:rsidRPr="00441160">
        <w:rPr>
          <w:rFonts w:asciiTheme="minorHAnsi" w:hAnsiTheme="minorHAnsi" w:cstheme="minorHAnsi"/>
          <w:b/>
          <w:bCs/>
          <w:highlight w:val="green"/>
          <w:u w:val="single"/>
        </w:rPr>
        <w:t>many brain regions</w:t>
      </w:r>
      <w:r w:rsidRPr="00441160">
        <w:rPr>
          <w:rFonts w:asciiTheme="minorHAnsi" w:hAnsiTheme="minorHAnsi" w:cstheme="minorHAnsi"/>
        </w:rPr>
        <w:t xml:space="preserve">, often termed hot and cold spots, </w:t>
      </w:r>
      <w:r w:rsidRPr="00441160">
        <w:rPr>
          <w:rFonts w:asciiTheme="minorHAnsi" w:hAnsiTheme="minorHAnsi" w:cstheme="minorHAnsi"/>
          <w:u w:val="single"/>
        </w:rPr>
        <w:t xml:space="preserve">that significantly </w:t>
      </w:r>
      <w:r w:rsidRPr="00441160">
        <w:rPr>
          <w:rFonts w:asciiTheme="minorHAnsi" w:hAnsiTheme="minorHAnsi" w:cstheme="minorHAnsi"/>
          <w:b/>
          <w:bCs/>
          <w:highlight w:val="green"/>
          <w:u w:val="single"/>
        </w:rPr>
        <w:t>modulate</w:t>
      </w:r>
      <w:r w:rsidRPr="00441160">
        <w:rPr>
          <w:rFonts w:asciiTheme="minorHAnsi" w:hAnsiTheme="minorHAnsi" w:cstheme="minorHAnsi"/>
        </w:rPr>
        <w:t xml:space="preserve"> (increase or decrease) </w:t>
      </w:r>
      <w:r w:rsidRPr="00441160">
        <w:rPr>
          <w:rFonts w:asciiTheme="minorHAnsi" w:hAnsiTheme="minorHAnsi" w:cstheme="minorHAnsi"/>
          <w:u w:val="single"/>
        </w:rPr>
        <w:t xml:space="preserve">our </w:t>
      </w:r>
      <w:r w:rsidRPr="00441160">
        <w:rPr>
          <w:rFonts w:asciiTheme="minorHAnsi" w:hAnsiTheme="minorHAnsi" w:cstheme="minorHAnsi"/>
          <w:b/>
          <w:bCs/>
          <w:highlight w:val="green"/>
          <w:u w:val="single"/>
        </w:rPr>
        <w:t>pleasure or</w:t>
      </w:r>
      <w:r w:rsidRPr="00441160">
        <w:rPr>
          <w:rFonts w:asciiTheme="minorHAnsi" w:hAnsiTheme="minorHAnsi" w:cstheme="minorHAnsi"/>
          <w:u w:val="single"/>
        </w:rPr>
        <w:t xml:space="preserve"> even produce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the opposite</w:t>
      </w:r>
      <w:r w:rsidRPr="00441160">
        <w:rPr>
          <w:rFonts w:asciiTheme="minorHAnsi" w:hAnsiTheme="minorHAnsi" w:cstheme="minorHAnsi"/>
        </w:rPr>
        <w:t xml:space="preserve"> of pleasure— that is </w:t>
      </w:r>
      <w:r w:rsidRPr="00441160">
        <w:rPr>
          <w:rFonts w:asciiTheme="minorHAnsi" w:hAnsiTheme="minorHAnsi" w:cstheme="minorHAnsi"/>
          <w:u w:val="single"/>
        </w:rPr>
        <w:t>disgust and fear</w:t>
      </w:r>
      <w:r w:rsidRPr="00441160">
        <w:rPr>
          <w:rFonts w:asciiTheme="minorHAnsi" w:hAnsiTheme="minorHAnsi" w:cstheme="minorHAnsi"/>
        </w:rPr>
        <w:t xml:space="preserve"> [39]. </w:t>
      </w:r>
      <w:r w:rsidRPr="00441160">
        <w:rPr>
          <w:rFonts w:asciiTheme="minorHAnsi" w:hAnsiTheme="minorHAnsi" w:cstheme="minorHAnsi"/>
          <w:u w:val="single"/>
        </w:rPr>
        <w:t>One</w:t>
      </w:r>
      <w:r w:rsidRPr="00441160">
        <w:rPr>
          <w:rFonts w:asciiTheme="minorHAnsi" w:hAnsiTheme="minorHAnsi" w:cstheme="minorHAnsi"/>
        </w:rPr>
        <w:t xml:space="preserve"> specific </w:t>
      </w:r>
      <w:r w:rsidRPr="00441160">
        <w:rPr>
          <w:rFonts w:asciiTheme="minorHAnsi" w:hAnsiTheme="minorHAnsi" w:cstheme="minorHAnsi"/>
          <w:u w:val="single"/>
        </w:rPr>
        <w:t>region</w:t>
      </w:r>
      <w:r w:rsidRPr="00441160">
        <w:rPr>
          <w:rFonts w:asciiTheme="minorHAnsi" w:hAnsiTheme="minorHAnsi" w:cstheme="minorHAnsi"/>
        </w:rPr>
        <w:t xml:space="preserve"> of the nucleus accumbens </w:t>
      </w:r>
      <w:r w:rsidRPr="00441160">
        <w:rPr>
          <w:rFonts w:asciiTheme="minorHAnsi" w:hAnsiTheme="minorHAnsi" w:cstheme="minorHAnsi"/>
          <w:u w:val="single"/>
        </w:rPr>
        <w:t>is organized like a computer keyboard, with particular stimulus triggers in rows</w:t>
      </w:r>
      <w:r w:rsidRPr="00441160">
        <w:rPr>
          <w:rFonts w:asciiTheme="minorHAnsi" w:hAnsiTheme="minorHAnsi" w:cstheme="minorHAnsi"/>
        </w:rPr>
        <w:t xml:space="preserve">— producing an increase and decrease of pleasure and disgust. Moreover, </w:t>
      </w:r>
      <w:r w:rsidRPr="00441160">
        <w:rPr>
          <w:rFonts w:asciiTheme="minorHAnsi" w:hAnsiTheme="minorHAnsi" w:cstheme="minorHAnsi"/>
          <w:u w:val="single"/>
        </w:rPr>
        <w:t>the cortex has unique roles in the cognitive evaluation of our feelings of pleasure</w:t>
      </w:r>
      <w:r w:rsidRPr="00441160">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6E6D42D"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Desire and reward centers</w:t>
      </w:r>
    </w:p>
    <w:p w14:paraId="1066BEE2" w14:textId="77777777" w:rsidR="007E7E79" w:rsidRPr="00441160" w:rsidRDefault="007E7E79" w:rsidP="007E7E79">
      <w:pPr>
        <w:spacing w:line="276" w:lineRule="auto"/>
        <w:rPr>
          <w:rFonts w:asciiTheme="minorHAnsi" w:hAnsiTheme="minorHAnsi" w:cstheme="minorHAnsi"/>
          <w:sz w:val="16"/>
          <w:szCs w:val="16"/>
        </w:rPr>
      </w:pPr>
      <w:r w:rsidRPr="00441160">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0B59361" w14:textId="77777777" w:rsidR="007E7E79" w:rsidRPr="00441160" w:rsidRDefault="007E7E79" w:rsidP="007E7E79">
      <w:pPr>
        <w:spacing w:line="276" w:lineRule="auto"/>
        <w:rPr>
          <w:rFonts w:asciiTheme="minorHAnsi" w:hAnsiTheme="minorHAnsi" w:cstheme="minorHAnsi"/>
          <w:sz w:val="16"/>
          <w:szCs w:val="16"/>
        </w:rPr>
      </w:pPr>
      <w:r w:rsidRPr="00441160">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0E3E1AE"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Furthermore, ordinary </w:t>
      </w:r>
      <w:r w:rsidRPr="00441160">
        <w:rPr>
          <w:rFonts w:asciiTheme="minorHAnsi" w:hAnsiTheme="minorHAnsi" w:cstheme="minorHAnsi"/>
          <w:u w:val="single"/>
        </w:rPr>
        <w:t>“</w:t>
      </w:r>
      <w:r w:rsidRPr="00441160">
        <w:rPr>
          <w:rFonts w:asciiTheme="minorHAnsi" w:hAnsiTheme="minorHAnsi" w:cstheme="minorHAnsi"/>
          <w:highlight w:val="green"/>
          <w:u w:val="single"/>
        </w:rPr>
        <w:t>liking</w:t>
      </w:r>
      <w:r w:rsidRPr="00441160">
        <w:rPr>
          <w:rFonts w:asciiTheme="minorHAnsi" w:hAnsiTheme="minorHAnsi" w:cstheme="minorHAnsi"/>
          <w:u w:val="single"/>
        </w:rPr>
        <w:t xml:space="preserve">” of </w:t>
      </w:r>
      <w:r w:rsidRPr="00441160">
        <w:rPr>
          <w:rFonts w:asciiTheme="minorHAnsi" w:hAnsiTheme="minorHAnsi" w:cstheme="minorHAnsi"/>
          <w:highlight w:val="green"/>
          <w:u w:val="single"/>
        </w:rPr>
        <w:t>something</w:t>
      </w:r>
      <w:r w:rsidRPr="00441160">
        <w:rPr>
          <w:rFonts w:asciiTheme="minorHAnsi" w:hAnsiTheme="minorHAnsi" w:cstheme="minorHAnsi"/>
          <w:u w:val="single"/>
        </w:rPr>
        <w:t xml:space="preserve">, or pure pleasure, is </w:t>
      </w:r>
      <w:r w:rsidRPr="00441160">
        <w:rPr>
          <w:rFonts w:asciiTheme="minorHAnsi" w:hAnsiTheme="minorHAnsi" w:cstheme="minorHAnsi"/>
          <w:highlight w:val="green"/>
          <w:u w:val="single"/>
        </w:rPr>
        <w:t>represented by</w:t>
      </w:r>
      <w:r w:rsidRPr="00441160">
        <w:rPr>
          <w:rFonts w:asciiTheme="minorHAnsi" w:hAnsiTheme="minorHAnsi" w:cstheme="minorHAnsi"/>
        </w:rPr>
        <w:t xml:space="preserve"> small </w:t>
      </w:r>
      <w:r w:rsidRPr="00441160">
        <w:rPr>
          <w:rFonts w:asciiTheme="minorHAnsi" w:hAnsiTheme="minorHAnsi" w:cstheme="minorHAnsi"/>
          <w:highlight w:val="green"/>
          <w:u w:val="single"/>
        </w:rPr>
        <w:t>regions</w:t>
      </w:r>
      <w:r w:rsidRPr="00441160">
        <w:rPr>
          <w:rFonts w:asciiTheme="minorHAnsi" w:hAnsiTheme="minorHAnsi" w:cstheme="minorHAnsi"/>
        </w:rPr>
        <w:t xml:space="preserve"> mainly </w:t>
      </w:r>
      <w:r w:rsidRPr="00441160">
        <w:rPr>
          <w:rFonts w:asciiTheme="minorHAnsi" w:hAnsiTheme="minorHAnsi" w:cstheme="minorHAnsi"/>
          <w:highlight w:val="green"/>
          <w:u w:val="single"/>
        </w:rPr>
        <w:t>in the limbic system</w:t>
      </w:r>
      <w:r w:rsidRPr="00441160">
        <w:rPr>
          <w:rFonts w:asciiTheme="minorHAnsi" w:hAnsiTheme="minorHAnsi" w:cstheme="minorHAnsi"/>
        </w:rPr>
        <w:t xml:space="preserve"> (old reptilian part of the brain). These may be </w:t>
      </w:r>
      <w:r w:rsidRPr="00441160">
        <w:rPr>
          <w:rFonts w:asciiTheme="minorHAnsi" w:hAnsiTheme="minorHAnsi" w:cstheme="minorHAnsi"/>
          <w:u w:val="single"/>
        </w:rPr>
        <w:t>part of larger neural circuits.</w:t>
      </w:r>
      <w:r w:rsidRPr="00441160">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155AA34" w14:textId="77777777" w:rsidR="007E7E79" w:rsidRPr="00441160" w:rsidRDefault="007E7E79" w:rsidP="007E7E79">
      <w:pPr>
        <w:spacing w:line="276" w:lineRule="auto"/>
        <w:rPr>
          <w:rFonts w:asciiTheme="minorHAnsi" w:hAnsiTheme="minorHAnsi" w:cstheme="minorHAnsi"/>
          <w:sz w:val="16"/>
          <w:szCs w:val="16"/>
        </w:rPr>
      </w:pPr>
      <w:r w:rsidRPr="00441160">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E6F4622" w14:textId="77777777" w:rsidR="007E7E79" w:rsidRPr="00441160" w:rsidRDefault="007E7E79" w:rsidP="007E7E79">
      <w:pPr>
        <w:spacing w:line="276" w:lineRule="auto"/>
        <w:rPr>
          <w:rFonts w:asciiTheme="minorHAnsi" w:hAnsiTheme="minorHAnsi" w:cstheme="minorHAnsi"/>
          <w:sz w:val="16"/>
          <w:szCs w:val="16"/>
        </w:rPr>
      </w:pPr>
      <w:r w:rsidRPr="00441160">
        <w:rPr>
          <w:rFonts w:asciiTheme="minorHAnsi" w:hAnsiTheme="minorHAnsi" w:cstheme="minorHAnsi"/>
          <w:sz w:val="16"/>
          <w:szCs w:val="16"/>
        </w:rPr>
        <w:lastRenderedPageBreak/>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DE27DDD" w14:textId="77777777" w:rsidR="007E7E79" w:rsidRPr="00441160" w:rsidRDefault="007E7E79" w:rsidP="007E7E79">
      <w:pPr>
        <w:spacing w:line="276" w:lineRule="auto"/>
        <w:rPr>
          <w:rFonts w:asciiTheme="minorHAnsi" w:hAnsiTheme="minorHAnsi" w:cstheme="minorHAnsi"/>
          <w:sz w:val="16"/>
          <w:szCs w:val="16"/>
        </w:rPr>
      </w:pPr>
      <w:r w:rsidRPr="00441160">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5035656" w14:textId="77777777" w:rsidR="007E7E79" w:rsidRPr="00441160" w:rsidRDefault="007E7E79" w:rsidP="007E7E79">
      <w:pPr>
        <w:spacing w:line="276" w:lineRule="auto"/>
        <w:rPr>
          <w:rFonts w:asciiTheme="minorHAnsi" w:hAnsiTheme="minorHAnsi" w:cstheme="minorHAnsi"/>
          <w:sz w:val="16"/>
          <w:szCs w:val="16"/>
        </w:rPr>
      </w:pPr>
      <w:r w:rsidRPr="00441160">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C13ECEB"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441160">
        <w:rPr>
          <w:rFonts w:asciiTheme="minorHAnsi" w:hAnsiTheme="minorHAnsi" w:cstheme="minorHAnsi"/>
          <w:u w:val="single"/>
        </w:rPr>
        <w:t>Sousa et al.</w:t>
      </w:r>
      <w:r w:rsidRPr="00441160">
        <w:rPr>
          <w:rFonts w:asciiTheme="minorHAnsi" w:hAnsiTheme="minorHAnsi" w:cstheme="minorHAnsi"/>
        </w:rPr>
        <w:t xml:space="preserve"> [50] small case </w:t>
      </w:r>
      <w:r w:rsidRPr="00441160">
        <w:rPr>
          <w:rFonts w:asciiTheme="minorHAnsi" w:hAnsiTheme="minorHAnsi" w:cstheme="minorHAnsi"/>
          <w:u w:val="single"/>
        </w:rPr>
        <w:t>found various differentially expressed genes, to associate with pleasure related systems.</w:t>
      </w:r>
      <w:r w:rsidRPr="00441160">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374DEBF"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41160">
        <w:rPr>
          <w:rFonts w:asciiTheme="minorHAnsi" w:hAnsiTheme="minorHAnsi" w:cstheme="minorHAnsi"/>
          <w:highlight w:val="green"/>
          <w:u w:val="single"/>
        </w:rPr>
        <w:t>researchers examined</w:t>
      </w:r>
      <w:r w:rsidRPr="00441160">
        <w:rPr>
          <w:rFonts w:asciiTheme="minorHAnsi" w:hAnsiTheme="minorHAnsi" w:cstheme="minorHAnsi"/>
          <w:u w:val="single"/>
        </w:rPr>
        <w:t xml:space="preserve"> 247 specimens of </w:t>
      </w:r>
      <w:r w:rsidRPr="00441160">
        <w:rPr>
          <w:rFonts w:asciiTheme="minorHAnsi" w:hAnsiTheme="minorHAnsi" w:cstheme="minorHAnsi"/>
          <w:highlight w:val="green"/>
          <w:u w:val="single"/>
        </w:rPr>
        <w:t>neural tissue</w:t>
      </w:r>
      <w:r w:rsidRPr="00441160">
        <w:rPr>
          <w:rFonts w:asciiTheme="minorHAnsi" w:hAnsiTheme="minorHAnsi" w:cstheme="minorHAnsi"/>
          <w:u w:val="single"/>
        </w:rPr>
        <w:t xml:space="preserve"> from six humans, five chimpanzees, and five macaque monkeys.</w:t>
      </w:r>
      <w:r w:rsidRPr="00441160">
        <w:rPr>
          <w:rFonts w:asciiTheme="minorHAnsi" w:hAnsiTheme="minorHAnsi" w:cstheme="minorHAnsi"/>
        </w:rPr>
        <w:t xml:space="preserve"> Moreover, these </w:t>
      </w:r>
      <w:r w:rsidRPr="00441160">
        <w:rPr>
          <w:rFonts w:asciiTheme="minorHAnsi" w:hAnsiTheme="minorHAnsi" w:cstheme="minorHAnsi"/>
          <w:u w:val="single"/>
        </w:rPr>
        <w:t>investigators analyzed which genes were turned on or off in 16 regions of the brain.</w:t>
      </w:r>
      <w:r w:rsidRPr="00441160">
        <w:rPr>
          <w:rFonts w:asciiTheme="minorHAnsi" w:hAnsiTheme="minorHAnsi" w:cstheme="minorHAnsi"/>
        </w:rPr>
        <w:t xml:space="preserve"> While </w:t>
      </w:r>
      <w:r w:rsidRPr="00441160">
        <w:rPr>
          <w:rFonts w:asciiTheme="minorHAnsi" w:hAnsiTheme="minorHAnsi" w:cstheme="minorHAnsi"/>
          <w:u w:val="single"/>
        </w:rPr>
        <w:t xml:space="preserve">the differences among species were subtle, </w:t>
      </w:r>
      <w:r w:rsidRPr="00441160">
        <w:rPr>
          <w:rFonts w:asciiTheme="minorHAnsi" w:hAnsiTheme="minorHAnsi" w:cstheme="minorHAnsi"/>
          <w:b/>
          <w:bCs/>
          <w:highlight w:val="green"/>
          <w:u w:val="single"/>
        </w:rPr>
        <w:t>there was</w:t>
      </w:r>
      <w:r w:rsidRPr="00441160">
        <w:rPr>
          <w:rFonts w:asciiTheme="minorHAnsi" w:hAnsiTheme="minorHAnsi" w:cstheme="minorHAnsi"/>
          <w:u w:val="single"/>
        </w:rPr>
        <w:t xml:space="preserve"> a </w:t>
      </w:r>
      <w:r w:rsidRPr="00441160">
        <w:rPr>
          <w:rFonts w:asciiTheme="minorHAnsi" w:hAnsiTheme="minorHAnsi" w:cstheme="minorHAnsi"/>
          <w:b/>
          <w:bCs/>
          <w:highlight w:val="green"/>
          <w:u w:val="single"/>
        </w:rPr>
        <w:t>remarkable contrast in</w:t>
      </w:r>
      <w:r w:rsidRPr="00441160">
        <w:rPr>
          <w:rFonts w:asciiTheme="minorHAnsi" w:hAnsiTheme="minorHAnsi" w:cstheme="minorHAnsi"/>
          <w:u w:val="single"/>
        </w:rPr>
        <w:t xml:space="preserve"> the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neocortices</w:t>
      </w:r>
      <w:r w:rsidRPr="00441160">
        <w:rPr>
          <w:rFonts w:asciiTheme="minorHAnsi" w:hAnsiTheme="minorHAnsi" w:cstheme="minorHAnsi"/>
        </w:rPr>
        <w:t xml:space="preserve">, specifically </w:t>
      </w:r>
      <w:r w:rsidRPr="00441160">
        <w:rPr>
          <w:rFonts w:asciiTheme="minorHAnsi" w:hAnsiTheme="minorHAnsi" w:cstheme="minorHAnsi"/>
          <w:u w:val="single"/>
        </w:rPr>
        <w:t xml:space="preserve">in an </w:t>
      </w:r>
      <w:r w:rsidRPr="00441160">
        <w:rPr>
          <w:rFonts w:asciiTheme="minorHAnsi" w:hAnsiTheme="minorHAnsi" w:cstheme="minorHAnsi"/>
          <w:highlight w:val="green"/>
          <w:u w:val="single"/>
        </w:rPr>
        <w:t>area of the brain</w:t>
      </w:r>
      <w:r w:rsidRPr="00441160">
        <w:rPr>
          <w:rFonts w:asciiTheme="minorHAnsi" w:hAnsiTheme="minorHAnsi" w:cstheme="minorHAnsi"/>
          <w:u w:val="single"/>
        </w:rPr>
        <w:t xml:space="preserve"> that is much </w:t>
      </w:r>
      <w:r w:rsidRPr="00441160">
        <w:rPr>
          <w:rFonts w:asciiTheme="minorHAnsi" w:hAnsiTheme="minorHAnsi" w:cstheme="minorHAnsi"/>
          <w:highlight w:val="green"/>
          <w:u w:val="single"/>
        </w:rPr>
        <w:t>more developed in humans</w:t>
      </w:r>
      <w:r w:rsidRPr="00441160">
        <w:rPr>
          <w:rFonts w:asciiTheme="minorHAnsi" w:hAnsiTheme="minorHAnsi" w:cstheme="minorHAnsi"/>
          <w:u w:val="single"/>
        </w:rPr>
        <w:t xml:space="preserve"> than in chimpanzees.</w:t>
      </w:r>
      <w:r w:rsidRPr="00441160">
        <w:rPr>
          <w:rFonts w:asciiTheme="minorHAnsi" w:hAnsiTheme="minorHAnsi" w:cstheme="minorHAnsi"/>
        </w:rPr>
        <w:t xml:space="preserve"> In fact, these researchers found that a gene called </w:t>
      </w:r>
      <w:r w:rsidRPr="00441160">
        <w:rPr>
          <w:rFonts w:asciiTheme="minorHAnsi" w:hAnsiTheme="minorHAnsi" w:cstheme="minorHAnsi"/>
          <w:u w:val="single"/>
        </w:rPr>
        <w:t xml:space="preserve">tyrosine hydroxylase (TH) for the enzyme, responsible for the production of </w:t>
      </w:r>
      <w:r w:rsidRPr="00441160">
        <w:rPr>
          <w:rFonts w:asciiTheme="minorHAnsi" w:hAnsiTheme="minorHAnsi" w:cstheme="minorHAnsi"/>
          <w:u w:val="single"/>
        </w:rPr>
        <w:lastRenderedPageBreak/>
        <w:t>dopamine</w:t>
      </w:r>
      <w:r w:rsidRPr="00441160">
        <w:rPr>
          <w:rFonts w:asciiTheme="minorHAnsi" w:hAnsiTheme="minorHAnsi" w:cstheme="minorHAnsi"/>
        </w:rPr>
        <w:t xml:space="preserve">, was </w:t>
      </w:r>
      <w:r w:rsidRPr="00441160">
        <w:rPr>
          <w:rFonts w:asciiTheme="minorHAnsi" w:hAnsiTheme="minorHAnsi" w:cstheme="minorHAnsi"/>
          <w:u w:val="single"/>
        </w:rPr>
        <w:t>expressed in the neocortex of humans, but not chimpanzees.</w:t>
      </w:r>
      <w:r w:rsidRPr="00441160">
        <w:rPr>
          <w:rFonts w:asciiTheme="minorHAnsi" w:hAnsiTheme="minorHAnsi" w:cstheme="minorHAnsi"/>
        </w:rPr>
        <w:t xml:space="preserve"> As discussed earlier, </w:t>
      </w:r>
      <w:r w:rsidRPr="00441160">
        <w:rPr>
          <w:rFonts w:asciiTheme="minorHAnsi" w:hAnsiTheme="minorHAnsi" w:cstheme="minorHAnsi"/>
          <w:u w:val="single"/>
        </w:rPr>
        <w:t>dopamine is</w:t>
      </w:r>
      <w:r w:rsidRPr="00441160">
        <w:rPr>
          <w:rFonts w:asciiTheme="minorHAnsi" w:hAnsiTheme="minorHAnsi" w:cstheme="minorHAnsi"/>
        </w:rPr>
        <w:t xml:space="preserve"> best </w:t>
      </w:r>
      <w:r w:rsidRPr="00441160">
        <w:rPr>
          <w:rFonts w:asciiTheme="minorHAnsi" w:hAnsiTheme="minorHAnsi" w:cstheme="minorHAnsi"/>
          <w:u w:val="single"/>
        </w:rPr>
        <w:t>known for its</w:t>
      </w:r>
      <w:r w:rsidRPr="00441160">
        <w:rPr>
          <w:rFonts w:asciiTheme="minorHAnsi" w:hAnsiTheme="minorHAnsi" w:cstheme="minorHAnsi"/>
        </w:rPr>
        <w:t xml:space="preserve"> essential </w:t>
      </w:r>
      <w:r w:rsidRPr="00441160">
        <w:rPr>
          <w:rFonts w:asciiTheme="minorHAnsi" w:hAnsiTheme="minorHAnsi" w:cstheme="minorHAnsi"/>
          <w:u w:val="single"/>
        </w:rPr>
        <w:t>role within the brain’s reward system; the</w:t>
      </w:r>
      <w:r w:rsidRPr="00441160">
        <w:rPr>
          <w:rFonts w:asciiTheme="minorHAnsi" w:hAnsiTheme="minorHAnsi" w:cstheme="minorHAnsi"/>
        </w:rPr>
        <w:t xml:space="preserve"> very </w:t>
      </w:r>
      <w:r w:rsidRPr="00441160">
        <w:rPr>
          <w:rFonts w:asciiTheme="minorHAnsi" w:hAnsiTheme="minorHAnsi" w:cstheme="minorHAnsi"/>
          <w:u w:val="single"/>
        </w:rPr>
        <w:t>system that responds to everything from sex, to gambling, to food, and to addictive drugs.</w:t>
      </w:r>
      <w:r w:rsidRPr="00441160">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5920407" w14:textId="77777777" w:rsidR="007E7E79" w:rsidRPr="00441160" w:rsidRDefault="007E7E79" w:rsidP="007E7E79">
      <w:pPr>
        <w:spacing w:line="276" w:lineRule="auto"/>
        <w:rPr>
          <w:rFonts w:asciiTheme="minorHAnsi" w:hAnsiTheme="minorHAnsi" w:cstheme="minorHAnsi"/>
        </w:rPr>
      </w:pPr>
      <w:r w:rsidRPr="00441160">
        <w:rPr>
          <w:rFonts w:asciiTheme="minorHAnsi" w:hAnsiTheme="minorHAnsi" w:cstheme="minorHAnsi"/>
        </w:rPr>
        <w:t xml:space="preserve">Nora Volkow, the director of NIDA, pointed out that one alluring possibility is that the neurotransmitter </w:t>
      </w:r>
      <w:r w:rsidRPr="00441160">
        <w:rPr>
          <w:rFonts w:asciiTheme="minorHAnsi" w:hAnsiTheme="minorHAnsi" w:cstheme="minorHAnsi"/>
          <w:highlight w:val="green"/>
          <w:u w:val="single"/>
        </w:rPr>
        <w:t>dopamine plays</w:t>
      </w:r>
      <w:r w:rsidRPr="00441160">
        <w:rPr>
          <w:rFonts w:asciiTheme="minorHAnsi" w:hAnsiTheme="minorHAnsi" w:cstheme="minorHAnsi"/>
          <w:u w:val="single"/>
        </w:rPr>
        <w:t xml:space="preserve"> a substantial </w:t>
      </w:r>
      <w:r w:rsidRPr="00441160">
        <w:rPr>
          <w:rFonts w:asciiTheme="minorHAnsi" w:hAnsiTheme="minorHAnsi" w:cstheme="minorHAnsi"/>
          <w:highlight w:val="green"/>
          <w:u w:val="single"/>
        </w:rPr>
        <w:t>role in</w:t>
      </w:r>
      <w:r w:rsidRPr="00441160">
        <w:rPr>
          <w:rFonts w:asciiTheme="minorHAnsi" w:hAnsiTheme="minorHAnsi" w:cstheme="minorHAnsi"/>
          <w:u w:val="single"/>
        </w:rPr>
        <w:t xml:space="preserve"> humans’ </w:t>
      </w:r>
      <w:r w:rsidRPr="00441160">
        <w:rPr>
          <w:rFonts w:asciiTheme="minorHAnsi" w:hAnsiTheme="minorHAnsi" w:cstheme="minorHAnsi"/>
          <w:highlight w:val="green"/>
          <w:u w:val="single"/>
        </w:rPr>
        <w:t>ability to pursue</w:t>
      </w:r>
      <w:r w:rsidRPr="00441160">
        <w:rPr>
          <w:rFonts w:asciiTheme="minorHAnsi" w:hAnsiTheme="minorHAnsi" w:cstheme="minorHAnsi"/>
          <w:u w:val="single"/>
        </w:rPr>
        <w:t xml:space="preserve"> various </w:t>
      </w:r>
      <w:r w:rsidRPr="00441160">
        <w:rPr>
          <w:rFonts w:asciiTheme="minorHAnsi" w:hAnsiTheme="minorHAnsi" w:cstheme="minorHAnsi"/>
          <w:highlight w:val="green"/>
          <w:u w:val="single"/>
        </w:rPr>
        <w:t>rewards that are</w:t>
      </w:r>
      <w:r w:rsidRPr="00441160">
        <w:rPr>
          <w:rFonts w:asciiTheme="minorHAnsi" w:hAnsiTheme="minorHAnsi" w:cstheme="minorHAnsi"/>
          <w:u w:val="single"/>
        </w:rPr>
        <w:t xml:space="preserve"> perhaps months or even </w:t>
      </w:r>
      <w:r w:rsidRPr="00441160">
        <w:rPr>
          <w:rFonts w:asciiTheme="minorHAnsi" w:hAnsiTheme="minorHAnsi" w:cstheme="minorHAnsi"/>
          <w:highlight w:val="green"/>
          <w:u w:val="single"/>
        </w:rPr>
        <w:t>years away</w:t>
      </w:r>
      <w:r w:rsidRPr="00441160">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41160">
        <w:rPr>
          <w:rFonts w:asciiTheme="minorHAnsi" w:hAnsiTheme="minorHAnsi" w:cstheme="minorHAnsi"/>
          <w:u w:val="single"/>
        </w:rPr>
        <w:t>This may explain what often motivates people to work for things that have no apparent short-term benefit</w:t>
      </w:r>
      <w:r w:rsidRPr="00441160">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B154B0" w14:textId="77777777" w:rsidR="007E7E79" w:rsidRPr="00441160" w:rsidRDefault="007E7E79" w:rsidP="007E7E79">
      <w:pPr>
        <w:pStyle w:val="Heading4"/>
        <w:rPr>
          <w:rFonts w:asciiTheme="minorHAnsi" w:hAnsiTheme="minorHAnsi" w:cstheme="minorHAnsi"/>
        </w:rPr>
      </w:pPr>
      <w:r w:rsidRPr="00441160">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570ABD1A" w14:textId="77777777" w:rsidR="007E7E79" w:rsidRDefault="007E7E79" w:rsidP="007E7E79"/>
    <w:p w14:paraId="52056E21" w14:textId="77777777" w:rsidR="007E7E79" w:rsidRPr="00416A7C" w:rsidRDefault="007E7E79" w:rsidP="007E7E79">
      <w:pPr>
        <w:pStyle w:val="Heading4"/>
        <w:rPr>
          <w:rFonts w:asciiTheme="majorHAnsi" w:hAnsiTheme="majorHAnsi" w:cstheme="majorHAnsi"/>
        </w:rPr>
      </w:pPr>
      <w:r w:rsidRPr="00416A7C">
        <w:rPr>
          <w:rFonts w:asciiTheme="majorHAnsi" w:hAnsiTheme="majorHAnsi" w:cstheme="majorHAnsi"/>
        </w:rPr>
        <w:t>Extinction comes first!</w:t>
      </w:r>
    </w:p>
    <w:p w14:paraId="355EC01B" w14:textId="77777777" w:rsidR="007E7E79" w:rsidRPr="00416A7C" w:rsidRDefault="007E7E79" w:rsidP="007E7E79">
      <w:pPr>
        <w:rPr>
          <w:rFonts w:asciiTheme="majorHAnsi" w:hAnsiTheme="majorHAnsi" w:cstheme="majorHAnsi"/>
        </w:rPr>
      </w:pPr>
      <w:r w:rsidRPr="00416A7C">
        <w:rPr>
          <w:rFonts w:asciiTheme="majorHAnsi" w:hAnsiTheme="majorHAnsi" w:cstheme="majorHAnsi"/>
          <w:b/>
        </w:rPr>
        <w:t>Pummer 15</w:t>
      </w:r>
      <w:r w:rsidRPr="00416A7C">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0EFC96AA" w14:textId="77777777" w:rsidR="007E7E79" w:rsidRPr="00416A7C" w:rsidRDefault="007E7E79" w:rsidP="007E7E79">
      <w:pPr>
        <w:rPr>
          <w:rFonts w:asciiTheme="majorHAnsi" w:hAnsiTheme="majorHAnsi" w:cstheme="majorHAnsi"/>
        </w:rPr>
      </w:pPr>
      <w:r w:rsidRPr="00416A7C">
        <w:rPr>
          <w:rFonts w:asciiTheme="majorHAnsi" w:hAnsiTheme="majorHAnsi" w:cstheme="majorHAnsi"/>
          <w:b/>
          <w:u w:val="single"/>
        </w:rPr>
        <w:t>There appears to be lot of disagreement in moral philosophy. Whether these many apparent disagreements are deep and irresolvable, I believe there is at least one thing it is reasonable to agree on right now</w:t>
      </w:r>
      <w:r w:rsidRPr="00416A7C">
        <w:rPr>
          <w:rFonts w:asciiTheme="majorHAnsi" w:hAnsiTheme="majorHAnsi" w:cstheme="majorHAnsi"/>
        </w:rPr>
        <w:t>, whatever general moral view we adopt</w:t>
      </w:r>
      <w:r w:rsidRPr="00416A7C">
        <w:rPr>
          <w:rFonts w:asciiTheme="majorHAnsi" w:hAnsiTheme="majorHAnsi" w:cstheme="majorHAnsi"/>
          <w:b/>
          <w:u w:val="single"/>
        </w:rPr>
        <w:t>: that it is very important to reduce the risk that all intelligent beings on this planet are eliminated by an enormous catastrophe, such as a nuclear war.</w:t>
      </w:r>
      <w:r w:rsidRPr="00416A7C">
        <w:rPr>
          <w:rFonts w:asciiTheme="majorHAnsi" w:hAnsiTheme="majorHAnsi" w:cstheme="majorHAnsi"/>
        </w:rPr>
        <w:t xml:space="preserve"> How we might in fact try to reduce such existential risks is discussed elsewhere. My claim here is only that </w:t>
      </w:r>
      <w:r w:rsidRPr="00416A7C">
        <w:rPr>
          <w:rFonts w:asciiTheme="majorHAnsi" w:hAnsiTheme="majorHAnsi" w:cstheme="majorHAnsi"/>
          <w:b/>
          <w:u w:val="single"/>
        </w:rPr>
        <w:t xml:space="preserve">we – whether we’re consequentialists, deontologists, or virtue ethicists – should all agree that we should try to save the world. </w:t>
      </w:r>
      <w:r w:rsidRPr="00416A7C">
        <w:rPr>
          <w:rFonts w:asciiTheme="majorHAnsi" w:hAnsiTheme="majorHAnsi" w:cstheme="majorHAnsi"/>
        </w:rPr>
        <w:t xml:space="preserve">According to consequentialism, we should maximize the good, where this is taken to be the goodness, from an impartial perspective, of outcomes. </w:t>
      </w:r>
      <w:r w:rsidRPr="00416A7C">
        <w:rPr>
          <w:rFonts w:asciiTheme="majorHAnsi" w:hAnsiTheme="majorHAnsi" w:cstheme="majorHAnsi"/>
          <w:b/>
          <w:u w:val="single"/>
        </w:rPr>
        <w:t>Clearly one thing that makes an outcome good is that the people in it are doing well. There is little disagreement here.</w:t>
      </w:r>
      <w:r w:rsidRPr="00416A7C">
        <w:rPr>
          <w:rFonts w:asciiTheme="majorHAnsi" w:hAnsiTheme="majorHAnsi" w:cstheme="majorHAnsi"/>
        </w:rPr>
        <w:t xml:space="preserve"> If the </w:t>
      </w:r>
      <w:r w:rsidRPr="00416A7C">
        <w:rPr>
          <w:rFonts w:asciiTheme="majorHAnsi" w:hAnsiTheme="majorHAnsi" w:cstheme="majorHAnsi"/>
        </w:rPr>
        <w:lastRenderedPageBreak/>
        <w:t>happiness or well-being of possible future people is just as important as that of people who already exist, and if they would have good lives, it is not hard to see how</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 xml:space="preserve">reducing existential risk is </w:t>
      </w:r>
      <w:r w:rsidRPr="00416A7C">
        <w:rPr>
          <w:rFonts w:asciiTheme="majorHAnsi" w:hAnsiTheme="majorHAnsi" w:cstheme="majorHAnsi"/>
          <w:b/>
          <w:u w:val="single"/>
        </w:rPr>
        <w:t xml:space="preserve">easily </w:t>
      </w:r>
      <w:r w:rsidRPr="00416A7C">
        <w:rPr>
          <w:rFonts w:asciiTheme="majorHAnsi" w:hAnsiTheme="majorHAnsi" w:cstheme="majorHAnsi"/>
          <w:b/>
          <w:highlight w:val="green"/>
          <w:u w:val="single"/>
        </w:rPr>
        <w:t>the most important thing in the whole world.</w:t>
      </w:r>
      <w:r w:rsidRPr="00416A7C">
        <w:rPr>
          <w:rFonts w:asciiTheme="majorHAnsi" w:hAnsiTheme="majorHAnsi" w:cstheme="majorHAnsi"/>
          <w:b/>
          <w:u w:val="single"/>
        </w:rPr>
        <w:t xml:space="preserve"> This is for the familiar reason that there are </w:t>
      </w:r>
      <w:r w:rsidRPr="00416A7C">
        <w:rPr>
          <w:rFonts w:asciiTheme="majorHAnsi" w:hAnsiTheme="majorHAnsi" w:cstheme="majorHAnsi"/>
          <w:b/>
          <w:highlight w:val="green"/>
          <w:u w:val="single"/>
        </w:rPr>
        <w:t xml:space="preserve">so many people </w:t>
      </w:r>
      <w:r w:rsidRPr="00416A7C">
        <w:rPr>
          <w:rFonts w:asciiTheme="majorHAnsi" w:hAnsiTheme="majorHAnsi" w:cstheme="majorHAnsi"/>
          <w:b/>
          <w:u w:val="single"/>
        </w:rPr>
        <w:t xml:space="preserve">who </w:t>
      </w:r>
      <w:r w:rsidRPr="00416A7C">
        <w:rPr>
          <w:rFonts w:asciiTheme="majorHAnsi" w:hAnsiTheme="majorHAnsi" w:cstheme="majorHAnsi"/>
          <w:b/>
          <w:highlight w:val="green"/>
          <w:u w:val="single"/>
        </w:rPr>
        <w:t>could exist in the future</w:t>
      </w:r>
      <w:r w:rsidRPr="00416A7C">
        <w:rPr>
          <w:rFonts w:asciiTheme="majorHAnsi" w:hAnsiTheme="majorHAnsi" w:cstheme="majorHAnsi"/>
          <w:b/>
          <w:u w:val="single"/>
        </w:rPr>
        <w:t xml:space="preserve"> – there are </w:t>
      </w:r>
      <w:r w:rsidRPr="00416A7C">
        <w:rPr>
          <w:rFonts w:asciiTheme="majorHAnsi" w:hAnsiTheme="majorHAnsi" w:cstheme="majorHAnsi"/>
          <w:b/>
          <w:highlight w:val="green"/>
          <w:u w:val="single"/>
        </w:rPr>
        <w:t>trillions upon trillions</w:t>
      </w:r>
      <w:r w:rsidRPr="00416A7C">
        <w:rPr>
          <w:rFonts w:asciiTheme="majorHAnsi" w:hAnsiTheme="majorHAnsi" w:cstheme="majorHAnsi"/>
          <w:b/>
          <w:u w:val="single"/>
        </w:rPr>
        <w:t xml:space="preserve">… upon trillions. There are so many possible future people that </w:t>
      </w:r>
      <w:r w:rsidRPr="00416A7C">
        <w:rPr>
          <w:rFonts w:asciiTheme="majorHAnsi" w:hAnsiTheme="majorHAnsi" w:cstheme="majorHAnsi"/>
          <w:b/>
          <w:highlight w:val="green"/>
          <w:u w:val="single"/>
        </w:rPr>
        <w:t>reducing existential risk is</w:t>
      </w:r>
      <w:r w:rsidRPr="00416A7C">
        <w:rPr>
          <w:rFonts w:asciiTheme="majorHAnsi" w:hAnsiTheme="majorHAnsi" w:cstheme="majorHAnsi"/>
          <w:b/>
          <w:u w:val="single"/>
        </w:rPr>
        <w:t xml:space="preserve"> arguably </w:t>
      </w:r>
      <w:r w:rsidRPr="00416A7C">
        <w:rPr>
          <w:rFonts w:asciiTheme="majorHAnsi" w:hAnsiTheme="majorHAnsi" w:cstheme="majorHAnsi"/>
          <w:b/>
          <w:highlight w:val="green"/>
          <w:u w:val="single"/>
        </w:rPr>
        <w:t>the most important</w:t>
      </w:r>
      <w:r w:rsidRPr="00416A7C">
        <w:rPr>
          <w:rFonts w:asciiTheme="majorHAnsi" w:hAnsiTheme="majorHAnsi" w:cstheme="majorHAnsi"/>
          <w:b/>
          <w:u w:val="single"/>
        </w:rPr>
        <w:t xml:space="preserve"> thing in the world, </w:t>
      </w:r>
      <w:r w:rsidRPr="00416A7C">
        <w:rPr>
          <w:rFonts w:asciiTheme="majorHAnsi" w:hAnsiTheme="majorHAnsi" w:cstheme="majorHAnsi"/>
          <w:b/>
          <w:highlight w:val="green"/>
          <w:u w:val="single"/>
        </w:rPr>
        <w:t xml:space="preserve">even if the well-being of these possible people were given only 0.001% as much weight </w:t>
      </w:r>
      <w:r w:rsidRPr="00416A7C">
        <w:rPr>
          <w:rFonts w:asciiTheme="majorHAnsi" w:hAnsiTheme="majorHAnsi" w:cstheme="majorHAnsi"/>
          <w:b/>
          <w:u w:val="single"/>
        </w:rPr>
        <w:t>as that of existing people.</w:t>
      </w:r>
      <w:r w:rsidRPr="00416A7C">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16A7C">
        <w:rPr>
          <w:rFonts w:asciiTheme="majorHAnsi" w:hAnsiTheme="majorHAnsi" w:cstheme="majorHAnsi"/>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416A7C">
        <w:rPr>
          <w:rFonts w:asciiTheme="majorHAnsi" w:hAnsiTheme="majorHAnsi" w:cstheme="majorHAnsi"/>
        </w:rPr>
        <w:t xml:space="preserve"> </w:t>
      </w:r>
      <w:r w:rsidRPr="00416A7C">
        <w:rPr>
          <w:rFonts w:asciiTheme="majorHAnsi" w:hAnsiTheme="majorHAnsi" w:cstheme="majorHAnsi"/>
          <w:b/>
          <w:u w:val="single"/>
        </w:rPr>
        <w:t>Non-consequentialism is the view that there’s more that determines rightness than the goodness of consequences or outcomes; it is not the view that the latter don’t matter.</w:t>
      </w:r>
      <w:r w:rsidRPr="00416A7C">
        <w:rPr>
          <w:rFonts w:asciiTheme="majorHAnsi" w:hAnsiTheme="majorHAnsi" w:cstheme="majorHAnsi"/>
        </w:rPr>
        <w:t xml:space="preserve"> Even John Rawls wrote, “</w:t>
      </w:r>
      <w:r w:rsidRPr="00416A7C">
        <w:rPr>
          <w:rFonts w:asciiTheme="majorHAnsi" w:hAnsiTheme="majorHAnsi" w:cstheme="majorHAnsi"/>
          <w:b/>
          <w:u w:val="single"/>
        </w:rPr>
        <w:t>All ethical doctrines worth our attention take consequences into account in judging rightness. One which did not would simply be irrational, crazy.</w:t>
      </w:r>
      <w:r w:rsidRPr="00416A7C">
        <w:rPr>
          <w:rFonts w:asciiTheme="majorHAnsi" w:hAnsiTheme="majorHAnsi" w:cstheme="majorHAnsi"/>
        </w:rPr>
        <w:t xml:space="preserve">” </w:t>
      </w:r>
      <w:r w:rsidRPr="00416A7C">
        <w:rPr>
          <w:rFonts w:asciiTheme="majorHAnsi" w:hAnsiTheme="majorHAnsi" w:cstheme="majorHAnsi"/>
          <w:b/>
          <w:u w:val="single"/>
        </w:rPr>
        <w:t>Minimally plausible versions of deontology and virtue ethics must be concerned in part with promoting the good, from an impartial point of view.</w:t>
      </w:r>
      <w:r w:rsidRPr="00416A7C">
        <w:rPr>
          <w:rFonts w:asciiTheme="majorHAnsi" w:hAnsiTheme="majorHAnsi" w:cstheme="majorHAnsi"/>
        </w:rPr>
        <w:t xml:space="preserve"> </w:t>
      </w:r>
      <w:r w:rsidRPr="00416A7C">
        <w:rPr>
          <w:rFonts w:asciiTheme="majorHAnsi" w:hAnsiTheme="majorHAnsi" w:cstheme="majorHAnsi"/>
          <w:b/>
          <w:u w:val="single"/>
        </w:rPr>
        <w:t>They’d thus imply very strong reasons to reduce existential risk</w:t>
      </w:r>
      <w:r w:rsidRPr="00416A7C">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16A7C">
        <w:rPr>
          <w:rFonts w:asciiTheme="majorHAnsi" w:hAnsiTheme="majorHAnsi" w:cstheme="majorHAnsi"/>
          <w:b/>
          <w:u w:val="single"/>
        </w:rPr>
        <w:t>Even egoism, the view that each agent should maximize her own good, might imply strong reasons to reduce existential risk.</w:t>
      </w:r>
      <w:r w:rsidRPr="00416A7C">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16A7C">
        <w:rPr>
          <w:rFonts w:asciiTheme="majorHAnsi" w:hAnsiTheme="majorHAnsi" w:cstheme="majorHAnsi"/>
          <w:b/>
          <w:u w:val="single"/>
        </w:rPr>
        <w:t>To be minimally plausible, egoism will need to be paired with a more sophisticated account of well-being.</w:t>
      </w:r>
      <w:r w:rsidRPr="00416A7C">
        <w:rPr>
          <w:rFonts w:asciiTheme="majorHAnsi" w:hAnsiTheme="majorHAnsi" w:cstheme="majorHAnsi"/>
        </w:rPr>
        <w:t xml:space="preserve"> To see this, it is enough to consider, as Plato did, the possibility of a ring of invisibility – </w:t>
      </w:r>
      <w:r w:rsidRPr="00416A7C">
        <w:rPr>
          <w:rFonts w:asciiTheme="majorHAnsi" w:hAnsiTheme="majorHAnsi" w:cstheme="maj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16A7C">
        <w:rPr>
          <w:rFonts w:asciiTheme="majorHAnsi" w:hAnsiTheme="majorHAnsi" w:cstheme="majorHAnsi"/>
        </w:rPr>
        <w:t xml:space="preserve">, in some robust way, where this would to a significant extent be a function of other-regarding concerns (see chapter 12 of this classic intro to ethics). But </w:t>
      </w:r>
      <w:r w:rsidRPr="00416A7C">
        <w:rPr>
          <w:rFonts w:asciiTheme="majorHAnsi" w:hAnsiTheme="majorHAnsi" w:cstheme="majorHAnsi"/>
          <w:b/>
          <w:u w:val="single"/>
        </w:rPr>
        <w:t xml:space="preserve">once these elements are included, we can (roughly, as above) argue that this sort of </w:t>
      </w:r>
      <w:r w:rsidRPr="00416A7C">
        <w:rPr>
          <w:rFonts w:asciiTheme="majorHAnsi" w:hAnsiTheme="majorHAnsi" w:cstheme="majorHAnsi"/>
          <w:b/>
          <w:u w:val="single"/>
        </w:rPr>
        <w:lastRenderedPageBreak/>
        <w:t>egoism will imply strong reasons to reduce existential risk.</w:t>
      </w:r>
      <w:r w:rsidRPr="00416A7C">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16A7C">
        <w:rPr>
          <w:rFonts w:asciiTheme="majorHAnsi" w:hAnsiTheme="majorHAnsi" w:cstheme="majorHAnsi"/>
          <w:b/>
          <w:highlight w:val="green"/>
          <w:u w:val="single"/>
        </w:rPr>
        <w:t>We should also take into account moral uncertainty.</w:t>
      </w:r>
      <w:r w:rsidRPr="00416A7C">
        <w:rPr>
          <w:rFonts w:asciiTheme="majorHAnsi" w:hAnsiTheme="majorHAnsi" w:cstheme="majorHAnsi"/>
        </w:rPr>
        <w:t xml:space="preserve"> </w:t>
      </w:r>
      <w:r w:rsidRPr="00416A7C">
        <w:rPr>
          <w:rFonts w:asciiTheme="majorHAnsi" w:hAnsiTheme="majorHAnsi" w:cstheme="majorHAnsi"/>
          <w:b/>
          <w:u w:val="single"/>
        </w:rPr>
        <w:t>What is it reasonable for one to do, when one is uncertain not (only) about the empirical facts, but also about the moral facts?</w:t>
      </w:r>
      <w:r w:rsidRPr="00416A7C">
        <w:rPr>
          <w:rFonts w:asciiTheme="majorHAnsi" w:hAnsiTheme="majorHAnsi" w:cstheme="majorHAnsi"/>
        </w:rPr>
        <w:t xml:space="preserve"> I’ve just argued that </w:t>
      </w:r>
      <w:r w:rsidRPr="00416A7C">
        <w:rPr>
          <w:rFonts w:asciiTheme="majorHAnsi" w:hAnsiTheme="majorHAnsi" w:cstheme="majorHAnsi"/>
          <w:b/>
          <w:u w:val="single"/>
        </w:rPr>
        <w:t>there’s agreement among minimally plausible ethical views that we have strong reason to reduce existential risk – not only consequentialists, but also deontologists, virtue ethicists, and sophisticated egoists should agree.</w:t>
      </w:r>
      <w:r w:rsidRPr="00416A7C">
        <w:rPr>
          <w:rFonts w:asciiTheme="majorHAnsi" w:hAnsiTheme="majorHAnsi" w:cstheme="majorHAnsi"/>
        </w:rPr>
        <w:t xml:space="preserve"> But </w:t>
      </w:r>
      <w:r w:rsidRPr="00416A7C">
        <w:rPr>
          <w:rFonts w:asciiTheme="majorHAnsi" w:hAnsiTheme="majorHAnsi" w:cstheme="maj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416A7C">
        <w:rPr>
          <w:rFonts w:asciiTheme="majorHAnsi" w:hAnsiTheme="majorHAnsi" w:cstheme="majorHAnsi"/>
        </w:rPr>
        <w:t xml:space="preserve">(and 10% sure that one of these other ones is correct), </w:t>
      </w:r>
      <w:r w:rsidRPr="00416A7C">
        <w:rPr>
          <w:rFonts w:asciiTheme="majorHAnsi" w:hAnsiTheme="majorHAnsi" w:cstheme="majorHAnsi"/>
          <w:b/>
          <w:u w:val="single"/>
        </w:rPr>
        <w:t>they would have pretty strong reason, from the standpoint of moral uncertainty, to reduce existential risk.</w:t>
      </w:r>
      <w:r w:rsidRPr="00416A7C">
        <w:rPr>
          <w:rFonts w:asciiTheme="majorHAnsi" w:hAnsiTheme="majorHAnsi" w:cstheme="majorHAnsi"/>
        </w:rPr>
        <w:t xml:space="preserve"> Perhaps most disturbingly still, </w:t>
      </w:r>
      <w:r w:rsidRPr="00416A7C">
        <w:rPr>
          <w:rFonts w:asciiTheme="majorHAnsi" w:hAnsiTheme="majorHAnsi" w:cstheme="majorHAnsi"/>
          <w:b/>
          <w:highlight w:val="green"/>
          <w:u w:val="single"/>
        </w:rPr>
        <w:t xml:space="preserve">even if we are only 1% sure that </w:t>
      </w:r>
      <w:r w:rsidRPr="00416A7C">
        <w:rPr>
          <w:rFonts w:asciiTheme="majorHAnsi" w:hAnsiTheme="majorHAnsi" w:cstheme="majorHAnsi"/>
          <w:b/>
          <w:u w:val="single"/>
        </w:rPr>
        <w:t xml:space="preserve">the </w:t>
      </w:r>
      <w:r w:rsidRPr="00416A7C">
        <w:rPr>
          <w:rFonts w:asciiTheme="majorHAnsi" w:hAnsiTheme="majorHAnsi" w:cstheme="majorHAnsi"/>
          <w:b/>
          <w:highlight w:val="green"/>
          <w:u w:val="single"/>
        </w:rPr>
        <w:t xml:space="preserve">well-being </w:t>
      </w:r>
      <w:r w:rsidRPr="00416A7C">
        <w:rPr>
          <w:rFonts w:asciiTheme="majorHAnsi" w:hAnsiTheme="majorHAnsi" w:cstheme="majorHAnsi"/>
          <w:b/>
          <w:u w:val="single"/>
        </w:rPr>
        <w:t xml:space="preserve">of possible future people </w:t>
      </w:r>
      <w:r w:rsidRPr="00416A7C">
        <w:rPr>
          <w:rFonts w:asciiTheme="majorHAnsi" w:hAnsiTheme="majorHAnsi" w:cstheme="majorHAnsi"/>
          <w:b/>
          <w:highlight w:val="green"/>
          <w:u w:val="single"/>
        </w:rPr>
        <w:t xml:space="preserve">matters, </w:t>
      </w:r>
      <w:r w:rsidRPr="00416A7C">
        <w:rPr>
          <w:rFonts w:asciiTheme="majorHAnsi" w:hAnsiTheme="majorHAnsi" w:cstheme="majorHAnsi"/>
          <w:b/>
          <w:u w:val="single"/>
        </w:rPr>
        <w:t xml:space="preserve">it is at least arguable that, </w:t>
      </w:r>
      <w:r w:rsidRPr="00416A7C">
        <w:rPr>
          <w:rFonts w:asciiTheme="majorHAnsi" w:hAnsiTheme="majorHAnsi" w:cstheme="majorHAnsi"/>
          <w:b/>
          <w:highlight w:val="green"/>
          <w:u w:val="single"/>
        </w:rPr>
        <w:t xml:space="preserve">from </w:t>
      </w:r>
      <w:r w:rsidRPr="00416A7C">
        <w:rPr>
          <w:rFonts w:asciiTheme="majorHAnsi" w:hAnsiTheme="majorHAnsi" w:cstheme="majorHAnsi"/>
          <w:b/>
          <w:u w:val="single"/>
        </w:rPr>
        <w:t xml:space="preserve">the standpoint of </w:t>
      </w:r>
      <w:r w:rsidRPr="00416A7C">
        <w:rPr>
          <w:rFonts w:asciiTheme="majorHAnsi" w:hAnsiTheme="majorHAnsi" w:cstheme="majorHAnsi"/>
          <w:b/>
          <w:highlight w:val="green"/>
          <w:u w:val="single"/>
        </w:rPr>
        <w:t>moral uncertainty, reducing existential risk is the most important thing in the world.</w:t>
      </w:r>
      <w:r w:rsidRPr="00416A7C">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16A7C">
        <w:rPr>
          <w:rFonts w:asciiTheme="majorHAnsi" w:hAnsiTheme="majorHAnsi" w:cstheme="majorHAnsi"/>
          <w:b/>
          <w:u w:val="single"/>
        </w:rPr>
        <w:t>It is enough for my claim that there is moral agreement in the relevant sense if</w:t>
      </w:r>
      <w:r w:rsidRPr="00416A7C">
        <w:rPr>
          <w:rFonts w:asciiTheme="majorHAnsi" w:hAnsiTheme="majorHAnsi" w:cstheme="majorHAnsi"/>
        </w:rPr>
        <w:t xml:space="preserve">, at least given certain empirical claims about what future lives would most likely be like, </w:t>
      </w:r>
      <w:r w:rsidRPr="00416A7C">
        <w:rPr>
          <w:rFonts w:asciiTheme="majorHAnsi" w:hAnsiTheme="majorHAnsi" w:cstheme="majorHAnsi"/>
          <w:b/>
          <w:highlight w:val="green"/>
          <w:u w:val="single"/>
        </w:rPr>
        <w:t xml:space="preserve">all minimally plausible moral views would converge </w:t>
      </w:r>
      <w:r w:rsidRPr="00416A7C">
        <w:rPr>
          <w:rFonts w:asciiTheme="majorHAnsi" w:hAnsiTheme="majorHAnsi" w:cstheme="majorHAnsi"/>
          <w:b/>
          <w:u w:val="single"/>
        </w:rPr>
        <w:t xml:space="preserve">on the conclusion </w:t>
      </w:r>
      <w:r w:rsidRPr="00416A7C">
        <w:rPr>
          <w:rFonts w:asciiTheme="majorHAnsi" w:hAnsiTheme="majorHAnsi" w:cstheme="majorHAnsi"/>
          <w:b/>
          <w:highlight w:val="green"/>
          <w:u w:val="single"/>
        </w:rPr>
        <w:t>that we should try to save the world.</w:t>
      </w:r>
      <w:r w:rsidRPr="00416A7C">
        <w:rPr>
          <w:rFonts w:asciiTheme="majorHAnsi" w:hAnsiTheme="majorHAnsi" w:cstheme="majorHAnsi"/>
        </w:rPr>
        <w:t xml:space="preserve"> While there are some non-crazy </w:t>
      </w:r>
      <w:r w:rsidRPr="00416A7C">
        <w:rPr>
          <w:rFonts w:asciiTheme="majorHAnsi" w:hAnsiTheme="majorHAnsi" w:cstheme="majorHAnsi"/>
          <w:b/>
          <w:u w:val="single"/>
        </w:rPr>
        <w:t>views that place significantly greater moral weight on avoiding suffering than on promoting happiness</w:t>
      </w:r>
      <w:r w:rsidRPr="00416A7C">
        <w:rPr>
          <w:rFonts w:asciiTheme="majorHAnsi" w:hAnsiTheme="majorHAnsi" w:cstheme="majorHAnsi"/>
        </w:rPr>
        <w:t xml:space="preserve">, for reasons others have offered (and for independent reasons I won’t get into here unless requested to), they nonetheless </w:t>
      </w:r>
      <w:r w:rsidRPr="00416A7C">
        <w:rPr>
          <w:rFonts w:asciiTheme="majorHAnsi" w:hAnsiTheme="majorHAnsi" w:cstheme="majorHAnsi"/>
          <w:b/>
          <w:u w:val="single"/>
        </w:rPr>
        <w:t>seem to be fairly implausible views.</w:t>
      </w:r>
      <w:r w:rsidRPr="00416A7C">
        <w:rPr>
          <w:rFonts w:asciiTheme="majorHAnsi" w:hAnsiTheme="majorHAnsi" w:cstheme="majorHAnsi"/>
        </w:rPr>
        <w:t xml:space="preserve"> And </w:t>
      </w:r>
      <w:r w:rsidRPr="00416A7C">
        <w:rPr>
          <w:rFonts w:asciiTheme="majorHAnsi" w:hAnsiTheme="majorHAnsi" w:cstheme="majorHAnsi"/>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16A7C">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416A7C">
        <w:rPr>
          <w:rFonts w:asciiTheme="majorHAnsi" w:hAnsiTheme="majorHAnsi" w:cstheme="majorHAnsi"/>
          <w:b/>
          <w:u w:val="single"/>
        </w:rPr>
        <w:t xml:space="preserve">Given the scientific and technological discoveries of the last two centuries, the world has never changed as fast. </w:t>
      </w:r>
      <w:r w:rsidRPr="00416A7C">
        <w:rPr>
          <w:rFonts w:asciiTheme="majorHAnsi" w:hAnsiTheme="majorHAnsi" w:cstheme="majorHAnsi"/>
        </w:rPr>
        <w:t xml:space="preserve">We shall soon have even greater powers to transform, not only our surroundings, but ourselves and our successors. </w:t>
      </w:r>
      <w:r w:rsidRPr="00416A7C">
        <w:rPr>
          <w:rFonts w:asciiTheme="majorHAnsi" w:hAnsiTheme="majorHAnsi" w:cstheme="majorHAnsi"/>
          <w:b/>
          <w:u w:val="single"/>
        </w:rPr>
        <w:t xml:space="preserve">If we act wisely in the next few centuries, humanity will survive its most dangerous and decisive period. </w:t>
      </w:r>
      <w:r w:rsidRPr="00416A7C">
        <w:rPr>
          <w:rFonts w:asciiTheme="majorHAnsi" w:hAnsiTheme="majorHAnsi" w:cstheme="majorHAnsi"/>
        </w:rPr>
        <w:t xml:space="preserve">Our descendants could, if necessary, go elsewhere, spreading through this galaxy…. </w:t>
      </w:r>
      <w:r w:rsidRPr="00416A7C">
        <w:rPr>
          <w:rFonts w:asciiTheme="majorHAnsi" w:hAnsiTheme="majorHAnsi" w:cstheme="majorHAnsi"/>
          <w:b/>
          <w:u w:val="single"/>
        </w:rPr>
        <w:t>Our descendants might, I believe, make the further future very good. But that good future may also depend in part on us. If our selfish recklessness ends human history, we would be acting very wrongly.</w:t>
      </w:r>
      <w:r w:rsidRPr="00416A7C">
        <w:rPr>
          <w:rFonts w:asciiTheme="majorHAnsi" w:hAnsiTheme="majorHAnsi" w:cstheme="majorHAnsi"/>
        </w:rPr>
        <w:t>” (From chapter 36 of On What Matters)</w:t>
      </w:r>
    </w:p>
    <w:p w14:paraId="0B2CBCD8" w14:textId="77777777" w:rsidR="007E7E79" w:rsidRPr="00416A7C" w:rsidRDefault="007E7E79" w:rsidP="007E7E79">
      <w:pPr>
        <w:rPr>
          <w:rFonts w:asciiTheme="majorHAnsi" w:hAnsiTheme="majorHAnsi" w:cstheme="majorHAnsi"/>
        </w:rPr>
      </w:pPr>
      <w:bookmarkStart w:id="0" w:name="_heading=h.1t3h5sf" w:colFirst="0" w:colLast="0"/>
      <w:bookmarkEnd w:id="0"/>
    </w:p>
    <w:p w14:paraId="4E557014" w14:textId="77777777" w:rsidR="007E7E79" w:rsidRPr="00441160" w:rsidRDefault="007E7E79" w:rsidP="007E7E79">
      <w:pPr>
        <w:pStyle w:val="Heading4"/>
        <w:rPr>
          <w:rFonts w:asciiTheme="minorHAnsi" w:hAnsiTheme="minorHAnsi" w:cstheme="minorHAnsi"/>
        </w:rPr>
      </w:pPr>
      <w:bookmarkStart w:id="1" w:name="_Hlk64106343"/>
      <w:r w:rsidRPr="00441160">
        <w:rPr>
          <w:rFonts w:asciiTheme="minorHAnsi" w:hAnsiTheme="minorHAnsi" w:cstheme="minorHAnsi"/>
        </w:rPr>
        <w:lastRenderedPageBreak/>
        <w:t>Apocalyptic images challenge dominant power structures – they contest the implausibility of inequitable structures producing catastrophe and generate imagination of futures of social justice outside of current narratives</w:t>
      </w:r>
    </w:p>
    <w:p w14:paraId="3EB97F4A" w14:textId="77777777" w:rsidR="007E7E79" w:rsidRPr="00441160" w:rsidRDefault="007E7E79" w:rsidP="007E7E79">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31" w:history="1">
        <w:r w:rsidRPr="00441160">
          <w:rPr>
            <w:rStyle w:val="Hyperlink"/>
            <w:rFonts w:asciiTheme="minorHAnsi" w:hAnsiTheme="minorHAnsi" w:cstheme="minorHAnsi"/>
            <w:color w:val="000000"/>
            <w:u w:val="single"/>
          </w:rPr>
          <w:t>https://read.dukeupress.edu/american-literature/article/89/4/761/132823/Impossible-Futures-Fictions-of-Risk-in-the-Longue</w:t>
        </w:r>
      </w:hyperlink>
    </w:p>
    <w:p w14:paraId="6D55136B" w14:textId="77777777" w:rsidR="007E7E79" w:rsidRPr="00441160" w:rsidRDefault="007E7E79" w:rsidP="007E7E79">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Squo power structures (i.e. what the K criticizes) paint themselves as stable/inevitable to project their power and maintain dominance</w:t>
      </w:r>
    </w:p>
    <w:p w14:paraId="73D6F265" w14:textId="77777777" w:rsidR="007E7E79" w:rsidRPr="00441160" w:rsidRDefault="007E7E79" w:rsidP="007E7E79">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Questioning that stability thru extinction narratives questions squo world orders bc it calls into ques the idea of squo world stability which allows us to envision alternative worlds/future i.e. one where it fails and causes extinction</w:t>
      </w:r>
    </w:p>
    <w:p w14:paraId="181DF6B8" w14:textId="77777777" w:rsidR="007E7E79" w:rsidRPr="00441160" w:rsidRDefault="007E7E79" w:rsidP="007E7E79">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Justifies extinction focus and preventing extinction in the name of changing those squo structures</w:t>
      </w:r>
    </w:p>
    <w:p w14:paraId="508EA538" w14:textId="77777777" w:rsidR="007E7E79" w:rsidRPr="00441160" w:rsidRDefault="007E7E79" w:rsidP="007E7E79">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 xml:space="preserve">Buell offers his suggestion for the appropriate literary mode for life lived within a crisis that is both unceasing and inescapable: new voices, “if wise enough….will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(202-3). In a world of threat, Buell demands a realism that might help us see risks more clearly and aid our survival.</w:t>
      </w:r>
      <w:r w:rsidRPr="00441160">
        <w:rPr>
          <w:rFonts w:asciiTheme="minorHAnsi" w:hAnsiTheme="minorHAnsi" w:cstheme="minorHAnsi"/>
          <w:sz w:val="12"/>
        </w:rPr>
        <w:t>¶</w:t>
      </w:r>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statu</w:t>
      </w:r>
      <w:r w:rsidRPr="00441160">
        <w:rPr>
          <w:rStyle w:val="StyleUnderline"/>
          <w:rFonts w:asciiTheme="minorHAnsi" w:hAnsiTheme="minorHAnsi" w:cstheme="minorHAnsi"/>
          <w:highlight w:val="green"/>
        </w:rPr>
        <w:t>squo</w:t>
      </w:r>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w:t>
      </w:r>
      <w:r w:rsidRPr="00441160">
        <w:rPr>
          <w:rStyle w:val="StyleUnderline"/>
          <w:rFonts w:asciiTheme="minorHAnsi" w:hAnsiTheme="minorHAnsi" w:cstheme="minorHAnsi"/>
        </w:rPr>
        <w:lastRenderedPageBreak/>
        <w:t xml:space="preserve">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The end of capitalism may yet become more thinkable than the end of the world. Just wait long enough. Stranger things will happen.</w:t>
      </w:r>
      <w:r w:rsidRPr="00441160">
        <w:rPr>
          <w:rFonts w:asciiTheme="minorHAnsi" w:hAnsiTheme="minorHAnsi" w:cstheme="minorHAnsi"/>
          <w:sz w:val="12"/>
        </w:rPr>
        <w:t xml:space="preserve">¶ </w:t>
      </w:r>
    </w:p>
    <w:bookmarkEnd w:id="1"/>
    <w:p w14:paraId="0B652DEA" w14:textId="77777777" w:rsidR="007E7E79" w:rsidRDefault="007E7E79" w:rsidP="007E7E79"/>
    <w:p w14:paraId="439F11F2" w14:textId="77777777" w:rsidR="007E7E79" w:rsidRDefault="007E7E79" w:rsidP="007E7E79">
      <w:pPr>
        <w:pStyle w:val="Heading2"/>
      </w:pPr>
      <w:r>
        <w:lastRenderedPageBreak/>
        <w:t>Underview</w:t>
      </w:r>
    </w:p>
    <w:p w14:paraId="488043A2" w14:textId="77777777" w:rsidR="007E7E79" w:rsidRDefault="007E7E79" w:rsidP="007E7E79"/>
    <w:p w14:paraId="7BAF8C11" w14:textId="77777777" w:rsidR="007E7E79" w:rsidRDefault="007E7E79" w:rsidP="007E7E79">
      <w:pPr>
        <w:pStyle w:val="Heading4"/>
        <w:rPr>
          <w:rFonts w:cs="Calibri"/>
        </w:rPr>
      </w:pPr>
      <w:r>
        <w:rPr>
          <w:rFonts w:cs="Calibri"/>
        </w:rPr>
        <w:t xml:space="preserve">1] </w:t>
      </w:r>
      <w:r w:rsidRPr="00355308">
        <w:rPr>
          <w:rFonts w:cs="Calibri"/>
        </w:rPr>
        <w:t>Speccing a</w:t>
      </w:r>
      <w:r>
        <w:rPr>
          <w:rFonts w:cs="Calibri"/>
        </w:rPr>
        <w:t xml:space="preserve"> type of appropriation is good—a) all appropriation is a bad model since the neg won’t be able to read specific escalation offense since each type is different- leads to non-specific debates and no good ground. B) stable advocacy—their interp means aff can shift definition of appropriation ie whether satellites are appropriation c) apply generics to spec affs helps you think on your feet and adapt which is key to real world skills in new situations</w:t>
      </w:r>
    </w:p>
    <w:p w14:paraId="189D6FCC" w14:textId="77777777" w:rsidR="007E7E79" w:rsidRDefault="007E7E79" w:rsidP="007E7E79"/>
    <w:p w14:paraId="6AD6B641" w14:textId="77777777" w:rsidR="007E7E79" w:rsidRPr="00355308" w:rsidRDefault="007E7E79" w:rsidP="007E7E79">
      <w:pPr>
        <w:pStyle w:val="Heading4"/>
        <w:rPr>
          <w:rFonts w:cs="Calibri"/>
        </w:rPr>
      </w:pPr>
      <w:bookmarkStart w:id="2" w:name="_Hlk96074857"/>
      <w:r>
        <w:rPr>
          <w:rFonts w:cs="Calibri"/>
        </w:rPr>
        <w:t>2</w:t>
      </w:r>
      <w:r w:rsidRPr="00355308">
        <w:rPr>
          <w:rFonts w:cs="Calibr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voters – fairness because debate’s a game that needs rules to evaluate it and education since it gives us portable skills for life like research and thinking.</w:t>
      </w:r>
    </w:p>
    <w:p w14:paraId="4A1AD0F3" w14:textId="77777777" w:rsidR="007E7E79" w:rsidRPr="00355308" w:rsidRDefault="007E7E79" w:rsidP="007E7E79">
      <w:pPr>
        <w:rPr>
          <w:sz w:val="16"/>
          <w:szCs w:val="16"/>
        </w:rPr>
      </w:pPr>
      <w:bookmarkStart w:id="3" w:name="_heading=h.17dp8vu" w:colFirst="0" w:colLast="0"/>
      <w:bookmarkEnd w:id="2"/>
      <w:bookmarkEnd w:id="3"/>
    </w:p>
    <w:p w14:paraId="01CEE581" w14:textId="77777777" w:rsidR="007E7E79" w:rsidRPr="00355308" w:rsidRDefault="007E7E79" w:rsidP="007E7E79">
      <w:pPr>
        <w:pStyle w:val="Heading4"/>
        <w:rPr>
          <w:rFonts w:cs="Calibri"/>
        </w:rPr>
      </w:pPr>
      <w:r>
        <w:rPr>
          <w:rFonts w:cs="Calibri"/>
        </w:rPr>
        <w:t>3</w:t>
      </w:r>
      <w:r w:rsidRPr="00355308">
        <w:rPr>
          <w:rFonts w:cs="Calibri"/>
        </w:rPr>
        <w:t xml:space="preserve">] Aff RVIs—A] Topic ed – it deters friv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 </w:t>
      </w:r>
    </w:p>
    <w:p w14:paraId="79473690" w14:textId="77777777" w:rsidR="007E7E79" w:rsidRPr="00D01D3E" w:rsidRDefault="007E7E79" w:rsidP="007E7E79"/>
    <w:p w14:paraId="3C053511" w14:textId="77777777" w:rsidR="007E7E79" w:rsidRPr="00F601E6" w:rsidRDefault="007E7E79" w:rsidP="007E7E79"/>
    <w:p w14:paraId="2F73F0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20144853">
    <w:abstractNumId w:val="10"/>
  </w:num>
  <w:num w:numId="2" w16cid:durableId="1319847696">
    <w:abstractNumId w:val="8"/>
  </w:num>
  <w:num w:numId="3" w16cid:durableId="571041209">
    <w:abstractNumId w:val="7"/>
  </w:num>
  <w:num w:numId="4" w16cid:durableId="782847972">
    <w:abstractNumId w:val="6"/>
  </w:num>
  <w:num w:numId="5" w16cid:durableId="279577993">
    <w:abstractNumId w:val="5"/>
  </w:num>
  <w:num w:numId="6" w16cid:durableId="94447175">
    <w:abstractNumId w:val="9"/>
  </w:num>
  <w:num w:numId="7" w16cid:durableId="869102318">
    <w:abstractNumId w:val="4"/>
  </w:num>
  <w:num w:numId="8" w16cid:durableId="1712653969">
    <w:abstractNumId w:val="3"/>
  </w:num>
  <w:num w:numId="9" w16cid:durableId="1353796252">
    <w:abstractNumId w:val="2"/>
  </w:num>
  <w:num w:numId="10" w16cid:durableId="1792507419">
    <w:abstractNumId w:val="1"/>
  </w:num>
  <w:num w:numId="11" w16cid:durableId="1561133935">
    <w:abstractNumId w:val="0"/>
  </w:num>
  <w:num w:numId="12" w16cid:durableId="19731748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7E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E79"/>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8BDED"/>
  <w14:defaultImageDpi w14:val="300"/>
  <w15:docId w15:val="{84B2DC14-580F-134A-9A7D-3B85B395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7E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7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7E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E7E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E7E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7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E79"/>
  </w:style>
  <w:style w:type="character" w:customStyle="1" w:styleId="Heading1Char">
    <w:name w:val="Heading 1 Char"/>
    <w:aliases w:val="Pocket Char"/>
    <w:basedOn w:val="DefaultParagraphFont"/>
    <w:link w:val="Heading1"/>
    <w:uiPriority w:val="9"/>
    <w:rsid w:val="007E7E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7E7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E7E7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E7E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7E79"/>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E7E79"/>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
    <w:basedOn w:val="DefaultParagraphFont"/>
    <w:link w:val="textbold"/>
    <w:uiPriority w:val="20"/>
    <w:qFormat/>
    <w:rsid w:val="007E7E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E7E7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E7E79"/>
    <w:rPr>
      <w:color w:val="auto"/>
      <w:u w:val="none"/>
    </w:rPr>
  </w:style>
  <w:style w:type="paragraph" w:styleId="DocumentMap">
    <w:name w:val="Document Map"/>
    <w:basedOn w:val="Normal"/>
    <w:link w:val="DocumentMapChar"/>
    <w:uiPriority w:val="99"/>
    <w:semiHidden/>
    <w:unhideWhenUsed/>
    <w:rsid w:val="007E7E7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E7E79"/>
    <w:rPr>
      <w:rFonts w:ascii="Lucida Grande" w:hAnsi="Lucida Grande" w:cs="Lucida Grande"/>
      <w:sz w:val="22"/>
    </w:rPr>
  </w:style>
  <w:style w:type="paragraph" w:customStyle="1" w:styleId="textbold">
    <w:name w:val="text bold"/>
    <w:basedOn w:val="Normal"/>
    <w:link w:val="Emphasis"/>
    <w:uiPriority w:val="20"/>
    <w:qFormat/>
    <w:rsid w:val="007E7E7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E7E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7E7E79"/>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7E7E79"/>
    <w:rPr>
      <w:rFonts w:ascii="Calibri" w:hAnsi="Calibri" w:cs="Calibri"/>
      <w:sz w:val="22"/>
    </w:rPr>
  </w:style>
  <w:style w:type="paragraph" w:styleId="ListParagraph">
    <w:name w:val="List Paragraph"/>
    <w:aliases w:val="6 font"/>
    <w:basedOn w:val="Normal"/>
    <w:uiPriority w:val="34"/>
    <w:qFormat/>
    <w:rsid w:val="007E7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ss.org/media/Space-Based-Solar-Power-Opportunity-for-Strategic-Security-assessment.pdf"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7" Type="http://schemas.openxmlformats.org/officeDocument/2006/relationships/settings" Target="settings.xml"/><Relationship Id="rId12" Type="http://schemas.openxmlformats.org/officeDocument/2006/relationships/hyperlink" Target="https://www.grammar-monster.com/glossary/linking_verbs.htm" TargetMode="External"/><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dothemath.ucsd.edu/2012/03/space-based-solar-pow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rdictionary.com/dialectical" TargetMode="External"/><Relationship Id="rId24" Type="http://schemas.openxmlformats.org/officeDocument/2006/relationships/hyperlink" Target="https://www.bbc.com/news/world-asia-pacific-11813699"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www.merriam-webster.com/dictionary/is"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read.dukeupress.edu/american-literature/article/89/4/761/132823/Impossible-Futures-Fictions-of-Risk-in-the-Longue"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ncbi.nlm.nih.gov/pmc/articles/PMC6446569/"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12714</Words>
  <Characters>72470</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2022-04-11T14:17:00Z</dcterms:created>
  <dcterms:modified xsi:type="dcterms:W3CDTF">2022-04-11T14:18:00Z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