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BB45" w14:textId="7EDB693E" w:rsidR="00E42E4C" w:rsidRDefault="001317C3" w:rsidP="001317C3">
      <w:pPr>
        <w:pStyle w:val="Heading1"/>
      </w:pPr>
      <w:r>
        <w:t>1AC</w:t>
      </w:r>
    </w:p>
    <w:p w14:paraId="42615FB1" w14:textId="2CA0DFFF" w:rsidR="001317C3" w:rsidRDefault="001317C3" w:rsidP="001317C3"/>
    <w:p w14:paraId="2B5F4D96" w14:textId="77777777" w:rsidR="001317C3" w:rsidRDefault="001317C3" w:rsidP="001317C3">
      <w:pPr>
        <w:pStyle w:val="Heading3"/>
      </w:pPr>
      <w:r>
        <w:lastRenderedPageBreak/>
        <w:t>African Instability adv. (2:55)</w:t>
      </w:r>
    </w:p>
    <w:p w14:paraId="02303AD4" w14:textId="77777777" w:rsidR="001317C3" w:rsidRDefault="001317C3" w:rsidP="001317C3">
      <w:pPr>
        <w:pStyle w:val="Heading4"/>
      </w:pPr>
      <w:r>
        <w:rPr>
          <w:rFonts w:cs="Calibri"/>
          <w:color w:val="000000"/>
        </w:rPr>
        <w:t>Vaccines will not cover LMICs until at least 2023—fortunately there is massive room for supply increase</w:t>
      </w:r>
    </w:p>
    <w:p w14:paraId="0F4D9522" w14:textId="77777777" w:rsidR="001317C3" w:rsidRDefault="001317C3" w:rsidP="001317C3">
      <w:pPr>
        <w:pStyle w:val="NormalWeb"/>
        <w:spacing w:before="0" w:beforeAutospacing="0" w:after="0" w:afterAutospacing="0"/>
      </w:pPr>
      <w:r>
        <w:rPr>
          <w:color w:val="000000"/>
          <w:szCs w:val="22"/>
        </w:rPr>
        <w:t xml:space="preserve">Nancy S. </w:t>
      </w:r>
      <w:r>
        <w:rPr>
          <w:b/>
          <w:bCs/>
          <w:color w:val="000000"/>
          <w:sz w:val="26"/>
          <w:szCs w:val="26"/>
        </w:rPr>
        <w:t>Jecker &amp;</w:t>
      </w:r>
      <w:r>
        <w:rPr>
          <w:color w:val="000000"/>
          <w:szCs w:val="22"/>
        </w:rPr>
        <w:t xml:space="preserve"> Caesar A. </w:t>
      </w:r>
      <w:r>
        <w:rPr>
          <w:b/>
          <w:bCs/>
          <w:color w:val="000000"/>
          <w:sz w:val="26"/>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r>
        <w:rPr>
          <w:b/>
          <w:bCs/>
          <w:color w:val="000000"/>
          <w:szCs w:val="22"/>
        </w:rPr>
        <w:t>DebateDrills. </w:t>
      </w:r>
    </w:p>
    <w:p w14:paraId="2E5F0316" w14:textId="77777777" w:rsidR="001317C3" w:rsidRDefault="001317C3" w:rsidP="001317C3"/>
    <w:p w14:paraId="0E062349" w14:textId="77777777" w:rsidR="001317C3" w:rsidRPr="007C6B9E" w:rsidRDefault="001317C3" w:rsidP="001317C3">
      <w:pPr>
        <w:pStyle w:val="NormalWeb"/>
        <w:spacing w:before="0" w:beforeAutospacing="0" w:after="0" w:afterAutospacing="0"/>
        <w:rPr>
          <w:sz w:val="16"/>
        </w:rPr>
      </w:pPr>
      <w:r w:rsidRPr="007C6B9E">
        <w:rPr>
          <w:color w:val="000000"/>
          <w:sz w:val="16"/>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sidRPr="007C6B9E">
        <w:rPr>
          <w:b/>
          <w:bCs/>
          <w:color w:val="000000"/>
          <w:sz w:val="16"/>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sidRPr="007C6B9E">
        <w:rPr>
          <w:b/>
          <w:bCs/>
          <w:color w:val="000000"/>
          <w:sz w:val="16"/>
          <w:szCs w:val="22"/>
          <w:shd w:val="clear" w:color="auto" w:fill="00FF00"/>
        </w:rPr>
        <w:t xml:space="preserve">not be enough vaccines to cover the world’s population </w:t>
      </w:r>
      <w:r>
        <w:rPr>
          <w:color w:val="000000"/>
          <w:szCs w:val="22"/>
          <w:u w:val="single"/>
          <w:shd w:val="clear" w:color="auto" w:fill="00FF00"/>
        </w:rPr>
        <w:t>until 2023 or 2024</w:t>
      </w:r>
      <w:r w:rsidRPr="007C6B9E">
        <w:rPr>
          <w:color w:val="000000"/>
          <w:sz w:val="16"/>
          <w:szCs w:val="22"/>
        </w:rPr>
        <w:t xml:space="preserve">.15 </w:t>
      </w:r>
      <w:r>
        <w:rPr>
          <w:color w:val="000000"/>
          <w:szCs w:val="22"/>
          <w:u w:val="single"/>
        </w:rPr>
        <w:t>IP protections further frustrate the goal of universal access to vaccines by limiting who can manufacturer them</w:t>
      </w:r>
      <w:r w:rsidRPr="007C6B9E">
        <w:rPr>
          <w:color w:val="000000"/>
          <w:sz w:val="16"/>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sidRPr="007C6B9E">
        <w:rPr>
          <w:color w:val="000000"/>
          <w:sz w:val="16"/>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sidRPr="007C6B9E">
        <w:rPr>
          <w:b/>
          <w:bCs/>
          <w:color w:val="000000"/>
          <w:sz w:val="16"/>
          <w:szCs w:val="22"/>
          <w:shd w:val="clear" w:color="auto" w:fill="00FF00"/>
        </w:rPr>
        <w:t xml:space="preserve">increase supply, </w:t>
      </w:r>
      <w:r w:rsidRPr="007C6B9E">
        <w:rPr>
          <w:color w:val="000000"/>
          <w:sz w:val="16"/>
          <w:szCs w:val="22"/>
          <w:shd w:val="clear" w:color="auto" w:fill="FFFFFF"/>
        </w:rPr>
        <w:t>but reduce</w:t>
      </w:r>
      <w:r w:rsidRPr="007C6B9E">
        <w:rPr>
          <w:color w:val="000000"/>
          <w:sz w:val="16"/>
          <w:szCs w:val="22"/>
        </w:rPr>
        <w:t xml:space="preserve"> </w:t>
      </w:r>
      <w:r w:rsidRPr="007C6B9E">
        <w:rPr>
          <w:color w:val="000000"/>
          <w:sz w:val="16"/>
          <w:szCs w:val="22"/>
          <w:shd w:val="clear" w:color="auto" w:fill="FFFFFF"/>
        </w:rPr>
        <w:t>prices</w:t>
      </w:r>
      <w:r w:rsidRPr="007C6B9E">
        <w:rPr>
          <w:color w:val="000000"/>
          <w:sz w:val="16"/>
          <w:szCs w:val="22"/>
        </w:rPr>
        <w:t xml:space="preserve">, </w:t>
      </w:r>
      <w:r w:rsidRPr="003E56AA">
        <w:rPr>
          <w:color w:val="000000"/>
          <w:szCs w:val="22"/>
          <w:highlight w:val="green"/>
          <w:u w:val="single"/>
        </w:rPr>
        <w:t>making vaccines more affordable to L</w:t>
      </w:r>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 xml:space="preserve">[iddle] </w:t>
      </w:r>
      <w:r w:rsidRPr="003E56AA">
        <w:rPr>
          <w:color w:val="000000"/>
          <w:szCs w:val="22"/>
          <w:highlight w:val="green"/>
          <w:u w:val="single"/>
        </w:rPr>
        <w:t>I</w:t>
      </w:r>
      <w:r>
        <w:rPr>
          <w:color w:val="000000"/>
          <w:szCs w:val="22"/>
          <w:highlight w:val="green"/>
          <w:u w:val="single"/>
        </w:rPr>
        <w:t xml:space="preserve">[ncome] </w:t>
      </w:r>
      <w:r w:rsidRPr="003E56AA">
        <w:rPr>
          <w:color w:val="000000"/>
          <w:szCs w:val="22"/>
          <w:highlight w:val="green"/>
          <w:u w:val="single"/>
        </w:rPr>
        <w:t>C</w:t>
      </w:r>
      <w:r>
        <w:rPr>
          <w:color w:val="000000"/>
          <w:szCs w:val="22"/>
          <w:highlight w:val="green"/>
          <w:u w:val="single"/>
        </w:rPr>
        <w:t>[ountrie]</w:t>
      </w:r>
      <w:r w:rsidRPr="003E56AA">
        <w:rPr>
          <w:color w:val="000000"/>
          <w:szCs w:val="22"/>
          <w:highlight w:val="green"/>
          <w:u w:val="single"/>
        </w:rPr>
        <w:t>s</w:t>
      </w:r>
      <w:r w:rsidRPr="007C6B9E">
        <w:rPr>
          <w:color w:val="000000"/>
          <w:sz w:val="16"/>
          <w:szCs w:val="22"/>
        </w:rPr>
        <w:t xml:space="preserve">. </w:t>
      </w:r>
      <w:r>
        <w:rPr>
          <w:color w:val="000000"/>
          <w:szCs w:val="22"/>
          <w:u w:val="single"/>
        </w:rPr>
        <w:t>It would stabilise supply, minimising disruptions of the kind that occurred when India halted vaccine exports amidst a surge of COVID-19 cases.</w:t>
      </w:r>
    </w:p>
    <w:p w14:paraId="1C845527" w14:textId="77777777" w:rsidR="001317C3" w:rsidRPr="007C6B9E" w:rsidRDefault="001317C3" w:rsidP="001317C3">
      <w:pPr>
        <w:rPr>
          <w:rFonts w:ascii="Times New Roman" w:eastAsia="Times New Roman" w:hAnsi="Times New Roman" w:cs="Times New Roman"/>
          <w:sz w:val="16"/>
        </w:rPr>
      </w:pPr>
      <w:r>
        <w:rPr>
          <w:color w:val="000000"/>
          <w:szCs w:val="22"/>
          <w:u w:val="single"/>
          <w:shd w:val="clear" w:color="auto" w:fill="00FF00"/>
        </w:rPr>
        <w:t xml:space="preserve">It might be objected that waiving IP protections will not increase supply, because it takes years to </w:t>
      </w:r>
      <w:r w:rsidRPr="007C6B9E">
        <w:rPr>
          <w:b/>
          <w:bCs/>
          <w:color w:val="000000"/>
          <w:sz w:val="16"/>
          <w:szCs w:val="22"/>
          <w:shd w:val="clear" w:color="auto" w:fill="00FF00"/>
        </w:rPr>
        <w:t>establish manufacturing capacity</w:t>
      </w:r>
      <w:r w:rsidRPr="007C6B9E">
        <w:rPr>
          <w:color w:val="000000"/>
          <w:sz w:val="16"/>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sidRPr="007C6B9E">
        <w:rPr>
          <w:color w:val="000000"/>
          <w:sz w:val="16"/>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sidRPr="007C6B9E">
        <w:rPr>
          <w:b/>
          <w:bCs/>
          <w:color w:val="000000"/>
          <w:sz w:val="16"/>
          <w:szCs w:val="22"/>
          <w:shd w:val="clear" w:color="auto" w:fill="00FF00"/>
        </w:rPr>
        <w:t>future pandemics</w:t>
      </w:r>
      <w:r>
        <w:rPr>
          <w:color w:val="000000"/>
          <w:szCs w:val="22"/>
          <w:u w:val="single"/>
        </w:rPr>
        <w:t>.</w:t>
      </w:r>
      <w:r w:rsidRPr="007C6B9E">
        <w:rPr>
          <w:color w:val="000000"/>
          <w:sz w:val="16"/>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1BC38466" w14:textId="77777777" w:rsidR="001317C3" w:rsidRDefault="001317C3" w:rsidP="001317C3">
      <w:pPr>
        <w:rPr>
          <w:rFonts w:ascii="Times New Roman" w:eastAsia="Times New Roman" w:hAnsi="Times New Roman" w:cs="Times New Roman"/>
          <w:sz w:val="24"/>
        </w:rPr>
      </w:pPr>
    </w:p>
    <w:p w14:paraId="36BAFE9E" w14:textId="77777777" w:rsidR="001317C3" w:rsidRDefault="001317C3" w:rsidP="001317C3">
      <w:pPr>
        <w:rPr>
          <w:rStyle w:val="Style13ptBold"/>
        </w:rPr>
      </w:pPr>
      <w:r>
        <w:rPr>
          <w:rStyle w:val="Style13ptBold"/>
        </w:rPr>
        <w:t>A prolonged economic contraction due to the pandemic in Africa pushes millions more into poverty and also forever ends projects key to future economic progress</w:t>
      </w:r>
    </w:p>
    <w:p w14:paraId="3EC6CAC4" w14:textId="77777777" w:rsidR="001317C3" w:rsidRPr="00397AB4" w:rsidRDefault="001317C3" w:rsidP="001317C3">
      <w:r w:rsidRPr="00397AB4">
        <w:rPr>
          <w:rStyle w:val="Style13ptBold"/>
        </w:rPr>
        <w:t>Lakemann and Tafese 20</w:t>
      </w:r>
      <w:r w:rsidRPr="00397AB4">
        <w:t>-- Lakemann, Tabea, Jann Lay, and Tevin Tafese. "Africa after the covid-19 lockdowns: economic impacts and prospects." (2020): 14.</w:t>
      </w:r>
    </w:p>
    <w:p w14:paraId="6B5D9319" w14:textId="77777777" w:rsidR="001317C3" w:rsidRDefault="001317C3" w:rsidP="001317C3">
      <w:pPr>
        <w:rPr>
          <w:rStyle w:val="Emphasis"/>
        </w:rPr>
      </w:pPr>
    </w:p>
    <w:p w14:paraId="7FE1145F" w14:textId="77777777" w:rsidR="001317C3" w:rsidRPr="00397AB4" w:rsidRDefault="001317C3" w:rsidP="001317C3">
      <w:pPr>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 xml:space="preserve">have likely been </w:t>
      </w:r>
      <w:r w:rsidRPr="00397AB4">
        <w:rPr>
          <w:rStyle w:val="Emphasis"/>
          <w:highlight w:val="green"/>
        </w:rPr>
        <w:lastRenderedPageBreak/>
        <w:t>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8D78F19" w14:textId="77777777" w:rsidR="001317C3" w:rsidRDefault="001317C3" w:rsidP="001317C3"/>
    <w:p w14:paraId="0099A567" w14:textId="77777777" w:rsidR="001317C3" w:rsidRPr="00C500CC" w:rsidRDefault="001317C3" w:rsidP="001317C3">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216B0283" w14:textId="77777777" w:rsidR="001317C3" w:rsidRPr="00C500CC" w:rsidRDefault="001317C3" w:rsidP="001317C3">
      <w:r w:rsidRPr="00C500CC">
        <w:rPr>
          <w:rStyle w:val="Style13ptBold"/>
        </w:rPr>
        <w:t>Carmody 20</w:t>
      </w:r>
      <w:r>
        <w:t xml:space="preserve">-- </w:t>
      </w:r>
      <w:r w:rsidRPr="00C500CC">
        <w:t>Carmody, Pádraig. "Meta-trends in global value chains and development: interacting impacts with COVID-19 in Africa." Transnational Corporations Journal 27.2 (2020).</w:t>
      </w:r>
    </w:p>
    <w:p w14:paraId="214C27DF" w14:textId="77777777" w:rsidR="001317C3" w:rsidRPr="005F5A78" w:rsidRDefault="001317C3" w:rsidP="001317C3">
      <w:pPr>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in Africa could be lost as a result of the pandemic, whereas </w:t>
      </w:r>
      <w:r w:rsidRPr="005F5A78">
        <w:rPr>
          <w:rStyle w:val="Emphasis"/>
          <w:highlight w:val="green"/>
        </w:rPr>
        <w:t>McKinsey predicts 18 million formal and 100 million informal jobs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2020)3 .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again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low income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r w:rsidRPr="005F5A78">
        <w:rPr>
          <w:rStyle w:val="Emphasis"/>
          <w:highlight w:val="green"/>
        </w:rPr>
        <w:t>countries</w:t>
      </w:r>
      <w:r w:rsidRPr="005F5A78">
        <w:rPr>
          <w:rStyle w:val="Emphasis"/>
        </w:rPr>
        <w:t xml:space="preserve"> they </w:t>
      </w:r>
      <w:r w:rsidRPr="005F5A78">
        <w:rPr>
          <w:rStyle w:val="Emphasis"/>
          <w:highlight w:val="green"/>
        </w:rPr>
        <w:t xml:space="preserve">will find it </w:t>
      </w:r>
      <w:r w:rsidRPr="005F5A78">
        <w:rPr>
          <w:rStyle w:val="Emphasis"/>
          <w:highlight w:val="green"/>
        </w:rPr>
        <w:lastRenderedPageBreak/>
        <w:t>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xml:space="preserve">.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2020)4 .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Kragelund and Riboredo, 2020). </w:t>
      </w:r>
    </w:p>
    <w:p w14:paraId="01A2518C" w14:textId="77777777" w:rsidR="001317C3" w:rsidRDefault="001317C3" w:rsidP="001317C3"/>
    <w:p w14:paraId="4B1F142E" w14:textId="77777777" w:rsidR="001317C3" w:rsidRPr="00BF49A0" w:rsidRDefault="001317C3" w:rsidP="001317C3">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02560045" w14:textId="77777777" w:rsidR="001317C3" w:rsidRPr="00BF49A0" w:rsidRDefault="001317C3" w:rsidP="001317C3">
      <w:pPr>
        <w:rPr>
          <w:color w:val="000000" w:themeColor="text1"/>
        </w:rPr>
      </w:pPr>
      <w:r w:rsidRPr="00BF49A0">
        <w:rPr>
          <w:rStyle w:val="Style13ptBold"/>
          <w:color w:val="000000" w:themeColor="text1"/>
        </w:rPr>
        <w:t>Yeisley 11</w:t>
      </w:r>
      <w:r w:rsidRPr="00BF49A0">
        <w:rPr>
          <w:color w:val="000000" w:themeColor="text1"/>
        </w:rPr>
        <w:t>, Mark O. "Bipolarity, proxy wars, and the rise of China." Strategic Studies Quarterly 5.4 (2011): 75-91. (assistant professor of international relations at the School of Advanced Air and Space Studies)</w:t>
      </w:r>
      <w:r>
        <w:rPr>
          <w:color w:val="000000" w:themeColor="text1"/>
        </w:rPr>
        <w:t>. (AG DebateDrills)</w:t>
      </w:r>
    </w:p>
    <w:p w14:paraId="38550C57" w14:textId="77777777" w:rsidR="001317C3" w:rsidRPr="00DD50C5" w:rsidRDefault="001317C3" w:rsidP="001317C3">
      <w:pPr>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US and Chinese strategic interests will dictate an intrusive foreign policy</w:t>
      </w:r>
      <w:r w:rsidRPr="00DD50C5">
        <w:rPr>
          <w:rStyle w:val="Emphasis"/>
        </w:rPr>
        <w:t xml:space="preserve"> to be both prudent and vital</w:t>
      </w:r>
      <w:r w:rsidRPr="00DD50C5">
        <w:rPr>
          <w:rFonts w:ascii="Times New Roman" w:eastAsia="Times New Roman" w:hAnsi="Times New Roman" w:cs="Times New Roman"/>
          <w:sz w:val="16"/>
        </w:rPr>
        <w:t>. US-Sino proxy conflicts over control of African resources will likely become necessary if these great powers are to sustain their national security postures, especially in terms of strategic defense.60</w:t>
      </w:r>
    </w:p>
    <w:p w14:paraId="31C74511" w14:textId="77777777" w:rsidR="001317C3" w:rsidRDefault="001317C3" w:rsidP="001317C3"/>
    <w:p w14:paraId="44B17764" w14:textId="77777777" w:rsidR="001317C3" w:rsidRDefault="001317C3" w:rsidP="001317C3">
      <w:pPr>
        <w:pStyle w:val="Heading4"/>
        <w:rPr>
          <w:rFonts w:eastAsia="Calibri" w:cs="Calibri"/>
        </w:rPr>
      </w:pPr>
      <w:r>
        <w:rPr>
          <w:rFonts w:eastAsia="Calibri" w:cs="Calibri"/>
        </w:rPr>
        <w:t>US-China conventional war goes nuclear.</w:t>
      </w:r>
    </w:p>
    <w:p w14:paraId="673E057A" w14:textId="77777777" w:rsidR="001317C3" w:rsidRDefault="001317C3" w:rsidP="001317C3">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650478" w14:textId="77777777" w:rsidR="001317C3" w:rsidRPr="009C7B6B" w:rsidRDefault="001317C3" w:rsidP="001317C3">
      <w:pPr>
        <w:rPr>
          <w:rFonts w:eastAsia="Calibri"/>
          <w:sz w:val="16"/>
          <w:szCs w:val="16"/>
        </w:rPr>
      </w:pPr>
      <w:r>
        <w:rPr>
          <w:rFonts w:eastAsia="Calibri"/>
          <w:b/>
          <w:szCs w:val="26"/>
          <w:u w:val="single"/>
        </w:rPr>
        <w:lastRenderedPageBreak/>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in order to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As long as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B693FB2" w14:textId="77777777" w:rsidR="001317C3" w:rsidRDefault="001317C3" w:rsidP="001317C3">
      <w:pPr>
        <w:rPr>
          <w:rFonts w:eastAsia="Calibri"/>
        </w:rPr>
      </w:pPr>
    </w:p>
    <w:p w14:paraId="7FBD49CE" w14:textId="77777777" w:rsidR="001317C3" w:rsidRDefault="001317C3" w:rsidP="001317C3">
      <w:pPr>
        <w:pStyle w:val="Heading4"/>
        <w:rPr>
          <w:rFonts w:eastAsia="Calibri" w:cs="Calibri"/>
        </w:rPr>
      </w:pPr>
      <w:r>
        <w:rPr>
          <w:rFonts w:eastAsia="Calibri" w:cs="Calibri"/>
        </w:rPr>
        <w:t>Extinction – nuclear winter, crude oil amplifies, smoke covers the world</w:t>
      </w:r>
    </w:p>
    <w:p w14:paraId="1BC5623E" w14:textId="77777777" w:rsidR="001317C3" w:rsidRDefault="001317C3" w:rsidP="001317C3">
      <w:pPr>
        <w:rPr>
          <w:rFonts w:eastAsia="Calibri"/>
        </w:rPr>
      </w:pPr>
      <w:r>
        <w:rPr>
          <w:rFonts w:eastAsia="Calibri"/>
          <w:b/>
          <w:szCs w:val="26"/>
          <w:u w:val="single"/>
        </w:rPr>
        <w:t xml:space="preserve">Snyder and Ruyle 17 </w:t>
      </w:r>
      <w:r>
        <w:rPr>
          <w:rFonts w:eastAsia="Calibr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7E56A87B" w14:textId="77777777" w:rsidR="001317C3" w:rsidRPr="003F6B70" w:rsidRDefault="001317C3" w:rsidP="001317C3">
      <w:pPr>
        <w:rPr>
          <w:rFonts w:eastAsia="Calibri"/>
          <w:sz w:val="14"/>
          <w:szCs w:val="16"/>
        </w:rPr>
      </w:pPr>
      <w:r w:rsidRPr="003F6B70">
        <w:rPr>
          <w:rFonts w:eastAsia="Calibri"/>
          <w:sz w:val="14"/>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sidRPr="003F6B70">
        <w:rPr>
          <w:rFonts w:eastAsia="Calibr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3F6B70">
        <w:rPr>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3F6B70">
        <w:rPr>
          <w:rFonts w:eastAsia="Calibri"/>
          <w:sz w:val="14"/>
          <w:szCs w:val="16"/>
        </w:rPr>
        <w:t xml:space="preserve"> (Kristensen and Norris, 2017b,c). 2.1. Nuclear winter </w:t>
      </w:r>
      <w:r>
        <w:rPr>
          <w:rFonts w:eastAsia="Calibri"/>
          <w:b/>
          <w:szCs w:val="26"/>
          <w:u w:val="single"/>
        </w:rPr>
        <w:t xml:space="preserve">In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sidRPr="003F6B70">
        <w:rPr>
          <w:rFonts w:eastAsia="Calibr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w:t>
      </w:r>
      <w:r w:rsidRPr="003F6B70">
        <w:rPr>
          <w:rFonts w:eastAsia="Calibri"/>
          <w:sz w:val="14"/>
          <w:szCs w:val="16"/>
        </w:rPr>
        <w:lastRenderedPageBreak/>
        <w:t xml:space="preserve">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sidRPr="003F6B70">
        <w:rPr>
          <w:rFonts w:eastAsia="Calibri"/>
          <w:sz w:val="14"/>
          <w:szCs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sidRPr="003F6B70">
        <w:rPr>
          <w:rFonts w:eastAsia="Calibri"/>
          <w:sz w:val="14"/>
          <w:szCs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sidRPr="003F6B70">
        <w:rPr>
          <w:rFonts w:eastAsia="Calibri"/>
          <w:sz w:val="14"/>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sidRPr="003F6B70">
        <w:rPr>
          <w:rFonts w:eastAsia="Calibri"/>
          <w:sz w:val="14"/>
          <w:szCs w:val="16"/>
        </w:rPr>
        <w:t xml:space="preserve">. For example, if ignited and burned completely, the U.S. Strategic Petroleum Reserve (SPR) alone contains about 14.5 Tg of soot emissions.3 Including all crude held in U.S. commercial facilities, the potential soot emissions increase to 24 Tg.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sidRPr="003F6B70">
        <w:rPr>
          <w:rFonts w:eastAsia="Calibri"/>
          <w:sz w:val="14"/>
          <w:szCs w:val="16"/>
          <w:highlight w:val="green"/>
        </w:rPr>
        <w:t>%</w:t>
      </w:r>
      <w:r w:rsidRPr="003F6B70">
        <w:rPr>
          <w:rFonts w:eastAsia="Calibri"/>
          <w:sz w:val="14"/>
          <w:szCs w:val="16"/>
        </w:rPr>
        <w:t xml:space="preserve">. Similarly, nuclear war planners would be likely to target coal, oil and gas fields in the U.S., Russia, and their allies. </w:t>
      </w:r>
      <w:r>
        <w:rPr>
          <w:rFonts w:eastAsia="Calibri"/>
          <w:b/>
          <w:szCs w:val="26"/>
          <w:u w:val="single"/>
        </w:rPr>
        <w:t xml:space="preserve">This unaccounted for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sidRPr="003F6B70">
        <w:rPr>
          <w:rFonts w:eastAsia="Calibri"/>
          <w:sz w:val="14"/>
          <w:szCs w:val="16"/>
          <w:highlight w:val="green"/>
        </w:rPr>
        <w:t>r</w:t>
      </w:r>
      <w:r w:rsidRPr="003F6B70">
        <w:rPr>
          <w:rFonts w:eastAsia="Calibri"/>
          <w:sz w:val="14"/>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mg/m3 .</w:t>
      </w:r>
      <w:r w:rsidRPr="003F6B70">
        <w:rPr>
          <w:rFonts w:eastAsia="Calibri"/>
          <w:sz w:val="14"/>
          <w:szCs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5D8A6D38" w14:textId="77777777" w:rsidR="001317C3" w:rsidRPr="00F601E6" w:rsidRDefault="001317C3" w:rsidP="001317C3"/>
    <w:p w14:paraId="228CE4F9" w14:textId="77777777" w:rsidR="001317C3" w:rsidRPr="00004468" w:rsidRDefault="001317C3" w:rsidP="001317C3"/>
    <w:p w14:paraId="4CF38F10" w14:textId="77777777" w:rsidR="001317C3" w:rsidRPr="000C27FD" w:rsidRDefault="001317C3" w:rsidP="001317C3">
      <w:pPr>
        <w:pStyle w:val="Heading3"/>
      </w:pPr>
      <w:r>
        <w:lastRenderedPageBreak/>
        <w:t>Disease (Long)</w:t>
      </w:r>
    </w:p>
    <w:p w14:paraId="4E3DFA69" w14:textId="77777777" w:rsidR="001317C3" w:rsidRPr="00DB063A" w:rsidRDefault="001317C3" w:rsidP="001317C3">
      <w:pPr>
        <w:pStyle w:val="Heading4"/>
      </w:pPr>
      <w:r>
        <w:t>Extended COVID in developing countries will exacerbate inequalities fostered by COVID—job loss, poverty, and lack of health insurance all increase</w:t>
      </w:r>
    </w:p>
    <w:p w14:paraId="3ABC7B64" w14:textId="77777777" w:rsidR="001317C3" w:rsidRPr="00DB063A" w:rsidRDefault="001317C3" w:rsidP="001317C3">
      <w:pPr>
        <w:rPr>
          <w:rFonts w:ascii="Times New Roman" w:eastAsia="Times New Roman" w:hAnsi="Times New Roman" w:cs="Times New Roman"/>
          <w:sz w:val="24"/>
        </w:rPr>
      </w:pPr>
      <w:r w:rsidRPr="00DB063A">
        <w:rPr>
          <w:rStyle w:val="Style13ptBold"/>
        </w:rPr>
        <w:t>Pley et al 21</w:t>
      </w:r>
      <w:r w:rsidRPr="00DB063A">
        <w:t>-- Pley, Caitlin M. [University of Cambridge Department of Medicine, Public Policy Researcher], et al. "The global impact of the COVID-19 pandemic on the prevention, diagnosis and treatment of hepatitis B virus (HBV) infection." BMJ Global Health 6.1 (2021): e004275. (AG DebateDrills)</w:t>
      </w:r>
    </w:p>
    <w:p w14:paraId="6BD67EB9" w14:textId="77777777" w:rsidR="001317C3" w:rsidRDefault="001317C3" w:rsidP="001317C3">
      <w:pPr>
        <w:rPr>
          <w:rStyle w:val="Emphasis"/>
        </w:rPr>
      </w:pPr>
      <w:r w:rsidRPr="007C6B9E">
        <w:rPr>
          <w:rFonts w:ascii="Times New Roman" w:eastAsia="Times New Roman" w:hAnsi="Times New Roman" w:cs="Times New Roman"/>
          <w:sz w:val="16"/>
        </w:rPr>
        <w:t xml:space="preserve">The COVID-19 pandemic is amplifying existing economic and public health inequalities. </w:t>
      </w:r>
      <w:r w:rsidRPr="00DB063A">
        <w:rPr>
          <w:rStyle w:val="Emphasis"/>
        </w:rPr>
        <w:t xml:space="preserve">The pandemic is likely to cause a worldwide </w:t>
      </w:r>
      <w:r w:rsidRPr="0005413C">
        <w:rPr>
          <w:rStyle w:val="Emphasis"/>
          <w:highlight w:val="green"/>
        </w:rPr>
        <w:t>recession</w:t>
      </w:r>
      <w:r w:rsidRPr="00DB063A">
        <w:rPr>
          <w:rStyle w:val="Emphasis"/>
        </w:rPr>
        <w:t xml:space="preserve"> and the contraction of national economies, </w:t>
      </w:r>
      <w:r w:rsidRPr="0005413C">
        <w:rPr>
          <w:rStyle w:val="Emphasis"/>
          <w:highlight w:val="green"/>
        </w:rPr>
        <w:t>pushing millions more below the poverty line</w:t>
      </w:r>
      <w:r w:rsidRPr="00DB063A">
        <w:rPr>
          <w:rStyle w:val="Emphasis"/>
        </w:rPr>
        <w:t>, especially in countries without universally accessible health systems and already high levels of outof-pocket spending on health</w:t>
      </w:r>
      <w:r w:rsidRPr="007C6B9E">
        <w:rPr>
          <w:rFonts w:ascii="Times New Roman" w:eastAsia="Times New Roman" w:hAnsi="Times New Roman" w:cs="Times New Roman"/>
          <w:sz w:val="16"/>
        </w:rPr>
        <w:t xml:space="preserve">.21 Furthermore, </w:t>
      </w:r>
      <w:r w:rsidRPr="0005413C">
        <w:rPr>
          <w:rStyle w:val="Emphasis"/>
          <w:highlight w:val="green"/>
        </w:rPr>
        <w:t>the most vulnerable members of society</w:t>
      </w:r>
      <w:r w:rsidRPr="00DB063A">
        <w:rPr>
          <w:rStyle w:val="Emphasis"/>
        </w:rPr>
        <w:t xml:space="preserve"> are not only </w:t>
      </w:r>
      <w:r w:rsidRPr="0005413C">
        <w:rPr>
          <w:rStyle w:val="Emphasis"/>
          <w:highlight w:val="green"/>
        </w:rPr>
        <w:t>more likely to be affected by HBV</w:t>
      </w:r>
      <w:r w:rsidRPr="00DB063A">
        <w:rPr>
          <w:rStyle w:val="Emphasis"/>
        </w:rPr>
        <w:t xml:space="preserve">, but they are also more likely to have </w:t>
      </w:r>
      <w:r w:rsidRPr="0005413C">
        <w:rPr>
          <w:rStyle w:val="Emphasis"/>
          <w:highlight w:val="green"/>
        </w:rPr>
        <w:t>comorbid non-communicable diseases</w:t>
      </w:r>
      <w:r w:rsidRPr="00DB063A">
        <w:rPr>
          <w:rStyle w:val="Emphasis"/>
        </w:rPr>
        <w:t xml:space="preserve"> that raise the risk of a severe COVID-19 disease course</w:t>
      </w:r>
      <w:r w:rsidRPr="007C6B9E">
        <w:rPr>
          <w:rFonts w:ascii="Times New Roman" w:eastAsia="Times New Roman" w:hAnsi="Times New Roman" w:cs="Times New Roman"/>
          <w:sz w:val="16"/>
        </w:rPr>
        <w:t xml:space="preserve">. </w:t>
      </w:r>
      <w:r w:rsidRPr="0005413C">
        <w:rPr>
          <w:rStyle w:val="Emphasis"/>
          <w:highlight w:val="green"/>
        </w:rPr>
        <w:t>Rural and indigenous communities in LMICs</w:t>
      </w:r>
      <w:r w:rsidRPr="00DB063A">
        <w:rPr>
          <w:rStyle w:val="Emphasis"/>
        </w:rPr>
        <w:t xml:space="preserve">, as reported in India and Nigeria, </w:t>
      </w:r>
      <w:r w:rsidRPr="0005413C">
        <w:rPr>
          <w:rStyle w:val="Emphasis"/>
          <w:highlight w:val="green"/>
        </w:rPr>
        <w:t>are most severely affected</w:t>
      </w:r>
      <w:r w:rsidRPr="00DB063A">
        <w:rPr>
          <w:rStyle w:val="Emphasis"/>
        </w:rPr>
        <w:t xml:space="preserve"> by movement restrictions, </w:t>
      </w:r>
      <w:r w:rsidRPr="0005413C">
        <w:rPr>
          <w:rStyle w:val="Emphasis"/>
          <w:highlight w:val="green"/>
        </w:rPr>
        <w:t>as they impede access to health centres and the ability to earn a living wage</w:t>
      </w:r>
      <w:r w:rsidRPr="007C6B9E">
        <w:rPr>
          <w:rFonts w:ascii="Times New Roman" w:eastAsia="Times New Roman" w:hAnsi="Times New Roman" w:cs="Times New Roman"/>
          <w:sz w:val="16"/>
        </w:rPr>
        <w:t xml:space="preserve">.6 Individuals working in unstable employment arrangements risk losing their health insurance, and those working in the informal sector frequently already pay for healthcare expenditures out-of-pocket, with no access to fiscal stimulus packages and other social safety nets if they lose their employment. Such issues extend to HICs, such as the USA, where a large number of job losses have led to 6.2million people losing their health insurance since the onset of the COVID-19 pandemic.22 </w:t>
      </w:r>
      <w:r w:rsidRPr="0005413C">
        <w:rPr>
          <w:rStyle w:val="Emphasis"/>
          <w:highlight w:val="green"/>
        </w:rPr>
        <w:t>Drops in healthcare coverage will likely lead to worsening of chronic conditions</w:t>
      </w:r>
      <w:r w:rsidRPr="00DB063A">
        <w:rPr>
          <w:rStyle w:val="Emphasis"/>
        </w:rPr>
        <w:t>, including CHB, and may reduce the incentive to seek testing services when treatment is unaffordable.</w:t>
      </w:r>
    </w:p>
    <w:p w14:paraId="1EC85F6B" w14:textId="77777777" w:rsidR="001317C3" w:rsidRPr="000C27FD" w:rsidRDefault="001317C3" w:rsidP="001317C3"/>
    <w:p w14:paraId="0801480B" w14:textId="77777777" w:rsidR="001317C3" w:rsidRPr="00882709" w:rsidRDefault="001317C3" w:rsidP="001317C3">
      <w:pPr>
        <w:pStyle w:val="Heading4"/>
        <w:rPr>
          <w:rFonts w:cs="Calibri"/>
        </w:rPr>
      </w:pPr>
      <w:r>
        <w:rPr>
          <w:rFonts w:cs="Calibri"/>
        </w:rPr>
        <w:t xml:space="preserve">The plan also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34357C01" w14:textId="77777777" w:rsidR="001317C3" w:rsidRPr="00933905" w:rsidRDefault="001317C3" w:rsidP="001317C3">
      <w:r>
        <w:t xml:space="preserve">Brink </w:t>
      </w:r>
      <w:r w:rsidRPr="00933905">
        <w:rPr>
          <w:b/>
          <w:bCs/>
          <w:szCs w:val="26"/>
        </w:rPr>
        <w:t>Lindsey 21</w:t>
      </w:r>
      <w:r>
        <w:t xml:space="preserve">. Vice President, Niskanen Center; Writes for Brookings, “Why Intellectual Property and Pandemics Don’t Mix,” Brookings, June 3, 2021, </w:t>
      </w:r>
      <w:hyperlink r:id="rId12" w:history="1">
        <w:r w:rsidRPr="000103BE">
          <w:rPr>
            <w:rStyle w:val="Hyperlink"/>
          </w:rPr>
          <w:t>https://www.brookings.edu/blog/up-front/2021/06/03/why-intellectual-property-and-pandemics-dont-mix/</w:t>
        </w:r>
      </w:hyperlink>
      <w:r>
        <w:t xml:space="preserve">, RJP, </w:t>
      </w:r>
      <w:r w:rsidRPr="00933905">
        <w:rPr>
          <w:b/>
          <w:bCs/>
        </w:rPr>
        <w:t>DebateDrills</w:t>
      </w:r>
      <w:r>
        <w:t xml:space="preserve">. </w:t>
      </w:r>
    </w:p>
    <w:p w14:paraId="02E2FA13" w14:textId="77777777" w:rsidR="001317C3" w:rsidRPr="006E4873" w:rsidRDefault="001317C3" w:rsidP="001317C3">
      <w:pPr>
        <w:rPr>
          <w:szCs w:val="22"/>
        </w:rPr>
      </w:pPr>
      <w:r w:rsidRPr="006E4873">
        <w:rPr>
          <w:rStyle w:val="Strong"/>
          <w:caps/>
          <w:szCs w:val="22"/>
          <w:bdr w:val="none" w:sz="0" w:space="0" w:color="auto" w:frame="1"/>
        </w:rPr>
        <w:t>PUBLIC HEALTH EMERGENCIES AND DIRECT GOVERNMENT SUPPORT</w:t>
      </w:r>
    </w:p>
    <w:p w14:paraId="58A057DC" w14:textId="77777777" w:rsidR="001317C3" w:rsidRPr="007C6B9E" w:rsidRDefault="001317C3" w:rsidP="001317C3">
      <w:pPr>
        <w:rPr>
          <w:sz w:val="16"/>
          <w:szCs w:val="22"/>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7C6B9E">
        <w:rPr>
          <w:sz w:val="16"/>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7C6B9E">
        <w:rPr>
          <w:sz w:val="16"/>
          <w:szCs w:val="22"/>
        </w:rPr>
        <w:t xml:space="preserve"> </w:t>
      </w:r>
      <w:r w:rsidRPr="006E4873">
        <w:rPr>
          <w:szCs w:val="22"/>
          <w:u w:val="single"/>
        </w:rPr>
        <w:t xml:space="preserve">Here </w:t>
      </w:r>
      <w:r w:rsidRPr="0043733D">
        <w:rPr>
          <w:szCs w:val="22"/>
          <w:highlight w:val="green"/>
          <w:u w:val="single"/>
        </w:rPr>
        <w:t>the imperative is to</w:t>
      </w:r>
      <w:r>
        <w:rPr>
          <w:szCs w:val="22"/>
          <w:highlight w:val="green"/>
          <w:u w:val="single"/>
        </w:rPr>
        <w:t xml:space="preserve"> </w:t>
      </w:r>
      <w:r w:rsidRPr="0043733D">
        <w:rPr>
          <w:rStyle w:val="Emphasis"/>
          <w:highlight w:val="green"/>
        </w:rPr>
        <w:t>accelerate</w:t>
      </w:r>
      <w:r>
        <w:rPr>
          <w:szCs w:val="22"/>
          <w:u w:val="single"/>
        </w:rPr>
        <w:t xml:space="preserve"> </w:t>
      </w:r>
      <w:r w:rsidRPr="006E4873">
        <w:rPr>
          <w:szCs w:val="22"/>
          <w:u w:val="single"/>
        </w:rPr>
        <w:t>the diffusion of vaccines and other treatments, not slow it down. Giving drug companies the power to hold things up by blocking competitors and raising prices pushes in the completely wrong direction.</w:t>
      </w:r>
      <w:r>
        <w:rPr>
          <w:szCs w:val="22"/>
          <w:u w:val="single"/>
        </w:rPr>
        <w:t xml:space="preserve"> </w:t>
      </w: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7C6B9E">
        <w:rPr>
          <w:sz w:val="16"/>
          <w:szCs w:val="22"/>
        </w:rPr>
        <w:t xml:space="preserve">: public funding of R&amp;D, advance purchase commitments by the government to buy large </w:t>
      </w:r>
      <w:r w:rsidRPr="007C6B9E">
        <w:rPr>
          <w:sz w:val="16"/>
          <w:szCs w:val="22"/>
        </w:rPr>
        <w:lastRenderedPageBreak/>
        <w:t>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43733D">
        <w:rPr>
          <w:szCs w:val="22"/>
          <w:highlight w:val="green"/>
          <w:u w:val="single"/>
        </w:rPr>
        <w:t xml:space="preserve">It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7C6B9E">
        <w:rPr>
          <w:sz w:val="16"/>
          <w:szCs w:val="22"/>
        </w:rPr>
        <w:t xml:space="preserve">(relative, that is, to most of the rest of the world). And it’s worth noting that a major reason for the faster rollout here and in the United Kingdom compared to the European Union was the latter’s </w:t>
      </w:r>
      <w:hyperlink r:id="rId13" w:history="1">
        <w:r w:rsidRPr="007C6B9E">
          <w:rPr>
            <w:rStyle w:val="Hyperlink"/>
            <w:sz w:val="16"/>
            <w:szCs w:val="22"/>
            <w:bdr w:val="none" w:sz="0" w:space="0" w:color="auto" w:frame="1"/>
          </w:rPr>
          <w:t>misguided penny-pinching</w:t>
        </w:r>
      </w:hyperlink>
      <w:r w:rsidRPr="007C6B9E">
        <w:rPr>
          <w:sz w:val="16"/>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AF7E02">
        <w:rPr>
          <w:szCs w:val="22"/>
          <w:u w:val="single"/>
        </w:rPr>
        <w:t xml:space="preserve">Patent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7C6B9E">
        <w:rPr>
          <w:sz w:val="16"/>
          <w:szCs w:val="22"/>
        </w:rPr>
        <w:t xml:space="preserve">. </w:t>
      </w:r>
      <w:r w:rsidRPr="00AF7E02">
        <w:rPr>
          <w:szCs w:val="22"/>
          <w:u w:val="single"/>
        </w:rPr>
        <w:t>Patent law provides a decentralized system for encouraging innovation. The government doesn’t presume to tell the industry which new drugs are needed</w:t>
      </w:r>
      <w:r w:rsidRPr="007C6B9E">
        <w:rPr>
          <w:sz w:val="16"/>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7C6B9E">
        <w:rPr>
          <w:sz w:val="16"/>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7C6B9E">
        <w:rPr>
          <w:sz w:val="16"/>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C35C8A">
        <w:rPr>
          <w:szCs w:val="22"/>
          <w:u w:val="single"/>
        </w:rPr>
        <w:t>it is useful to conceive of patent law as the default regime for innovation promotion</w:t>
      </w:r>
      <w:r w:rsidRPr="007C6B9E">
        <w:rPr>
          <w:sz w:val="16"/>
          <w:szCs w:val="22"/>
        </w:rPr>
        <w:t xml:space="preserve">. It improves pharmaceutical companies’ incentives to develop new drugs while leaving them free to decide which new drugs to pursue – and also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w:t>
      </w:r>
      <w:r>
        <w:rPr>
          <w:szCs w:val="22"/>
          <w:u w:val="single"/>
        </w:rPr>
        <w:t xml:space="preserve"> </w:t>
      </w:r>
      <w:r w:rsidRPr="00C35C8A">
        <w:rPr>
          <w:rStyle w:val="Emphasis"/>
          <w:b w:val="0"/>
          <w:szCs w:val="22"/>
          <w:bdr w:val="none" w:sz="0" w:space="0" w:color="auto" w:frame="1"/>
        </w:rPr>
        <w:t>superior</w:t>
      </w:r>
      <w:r>
        <w:rPr>
          <w:szCs w:val="22"/>
          <w:u w:val="single"/>
        </w:rPr>
        <w:t xml:space="preserve"> </w:t>
      </w:r>
      <w:r w:rsidRPr="00C35C8A">
        <w:rPr>
          <w:szCs w:val="22"/>
          <w:u w:val="single"/>
        </w:rPr>
        <w:t>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7C6B9E">
        <w:rPr>
          <w:sz w:val="16"/>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7C6B9E">
        <w:rPr>
          <w:sz w:val="16"/>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7C6B9E">
        <w:rPr>
          <w:sz w:val="16"/>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7C6B9E">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7C6B9E">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7C6B9E">
        <w:rPr>
          <w:sz w:val="16"/>
          <w:szCs w:val="22"/>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14" w:history="1">
        <w:r w:rsidRPr="007C6B9E">
          <w:rPr>
            <w:rStyle w:val="Hyperlink"/>
            <w:sz w:val="16"/>
            <w:szCs w:val="22"/>
            <w:bdr w:val="none" w:sz="0" w:space="0" w:color="auto" w:frame="1"/>
          </w:rPr>
          <w:t>ample, redundant global vaccine production capacity</w:t>
        </w:r>
      </w:hyperlink>
      <w:r w:rsidRPr="007C6B9E">
        <w:rPr>
          <w:sz w:val="16"/>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 xml:space="preserve">What is </w:t>
      </w:r>
      <w:r w:rsidRPr="00C35C8A">
        <w:rPr>
          <w:szCs w:val="22"/>
          <w:u w:val="single"/>
        </w:rPr>
        <w:lastRenderedPageBreak/>
        <w:t>needed now is an Operation Warp Speed for the world, in which we make it worth current vaccine producers’ while to share their know-how broadly and ramp up global capacity.</w:t>
      </w:r>
      <w:r>
        <w:rPr>
          <w:szCs w:val="22"/>
          <w:u w:val="single"/>
        </w:rPr>
        <w:t xml:space="preserve"> </w:t>
      </w:r>
      <w:r w:rsidRPr="007C6B9E">
        <w:rPr>
          <w:sz w:val="16"/>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1A576C2B" w14:textId="77777777" w:rsidR="001317C3" w:rsidRPr="00DB063A" w:rsidRDefault="001317C3" w:rsidP="001317C3">
      <w:pPr>
        <w:rPr>
          <w:rFonts w:ascii="Times New Roman" w:eastAsia="Times New Roman" w:hAnsi="Times New Roman" w:cs="Times New Roman"/>
          <w:sz w:val="24"/>
        </w:rPr>
      </w:pPr>
    </w:p>
    <w:p w14:paraId="26DD5E8D" w14:textId="77777777" w:rsidR="001317C3" w:rsidRPr="00DB063A" w:rsidRDefault="001317C3" w:rsidP="001317C3">
      <w:pPr>
        <w:pStyle w:val="Heading4"/>
      </w:pPr>
      <w:r>
        <w:t>Pandemics will always temporarily disrupt developing country healthcare—preventing prolonged pandemics is key to overall health</w:t>
      </w:r>
    </w:p>
    <w:p w14:paraId="15811227" w14:textId="77777777" w:rsidR="001317C3" w:rsidRPr="00DB063A" w:rsidRDefault="001317C3" w:rsidP="001317C3">
      <w:pPr>
        <w:rPr>
          <w:rFonts w:ascii="Times New Roman" w:eastAsia="Times New Roman" w:hAnsi="Times New Roman" w:cs="Times New Roman"/>
          <w:sz w:val="24"/>
        </w:rPr>
      </w:pPr>
      <w:r w:rsidRPr="00DB063A">
        <w:rPr>
          <w:rStyle w:val="Style13ptBold"/>
        </w:rPr>
        <w:t>Pley et al 21</w:t>
      </w:r>
      <w:r w:rsidRPr="00DB063A">
        <w:t>-- Pley, Caitlin M. [University of Cambridge Department of Medicine, Public Policy Researcher], et al. "The global impact of the COVID-19 pandemic on the prevention, diagnosis and treatment of hepatitis B virus (HBV) infection." BMJ Global Health 6.1 (2021): e004275. (AG DebateDrills)</w:t>
      </w:r>
    </w:p>
    <w:p w14:paraId="13A22E39" w14:textId="77777777" w:rsidR="001317C3" w:rsidRPr="007C6B9E" w:rsidRDefault="001317C3" w:rsidP="001317C3">
      <w:pPr>
        <w:rPr>
          <w:rFonts w:ascii="Times New Roman" w:eastAsia="Times New Roman" w:hAnsi="Times New Roman" w:cs="Times New Roman"/>
          <w:sz w:val="16"/>
        </w:rPr>
      </w:pPr>
      <w:r w:rsidRPr="0005413C">
        <w:rPr>
          <w:rStyle w:val="Emphasis"/>
        </w:rPr>
        <w:t xml:space="preserve">There is </w:t>
      </w:r>
      <w:r w:rsidRPr="0005413C">
        <w:rPr>
          <w:rStyle w:val="Emphasis"/>
          <w:highlight w:val="green"/>
        </w:rPr>
        <w:t>previous evidence to show</w:t>
      </w:r>
      <w:r w:rsidRPr="0005413C">
        <w:rPr>
          <w:rStyle w:val="Emphasis"/>
        </w:rPr>
        <w:t xml:space="preserve"> that routine </w:t>
      </w:r>
      <w:r w:rsidRPr="0005413C">
        <w:rPr>
          <w:rStyle w:val="Emphasis"/>
          <w:highlight w:val="green"/>
        </w:rPr>
        <w:t>immunisation programmes are highly vulnerable to disruption</w:t>
      </w:r>
      <w:r w:rsidRPr="0005413C">
        <w:rPr>
          <w:rStyle w:val="Emphasis"/>
        </w:rPr>
        <w:t xml:space="preserve"> resulting </w:t>
      </w:r>
      <w:r w:rsidRPr="0005413C">
        <w:rPr>
          <w:rStyle w:val="Emphasis"/>
          <w:highlight w:val="green"/>
        </w:rPr>
        <w:t>from epidemics</w:t>
      </w:r>
      <w:r w:rsidRPr="0005413C">
        <w:rPr>
          <w:rStyle w:val="Emphasis"/>
        </w:rPr>
        <w:t xml:space="preserve">, political upheaval or economic crises. When vaccination coverage rates sharply dipped in West Africa </w:t>
      </w:r>
      <w:r w:rsidRPr="0005413C">
        <w:rPr>
          <w:rStyle w:val="Emphasis"/>
          <w:highlight w:val="green"/>
        </w:rPr>
        <w:t>during the 2013–2016 Ebola outbreak</w:t>
      </w:r>
      <w:r w:rsidRPr="0005413C">
        <w:rPr>
          <w:rStyle w:val="Emphasis"/>
        </w:rPr>
        <w:t xml:space="preserve">, the incidence of </w:t>
      </w:r>
      <w:r w:rsidRPr="0005413C">
        <w:rPr>
          <w:rStyle w:val="Emphasis"/>
          <w:highlight w:val="green"/>
        </w:rPr>
        <w:t>measles rapidly rebounded</w:t>
      </w:r>
      <w:r w:rsidRPr="0005413C">
        <w:rPr>
          <w:rStyle w:val="Emphasis"/>
        </w:rPr>
        <w:t>.</w:t>
      </w:r>
      <w:r w:rsidRPr="007C6B9E">
        <w:rPr>
          <w:rFonts w:ascii="Times New Roman" w:eastAsia="Times New Roman" w:hAnsi="Times New Roman" w:cs="Times New Roman"/>
          <w:sz w:val="16"/>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05413C">
        <w:rPr>
          <w:rStyle w:val="Emphasis"/>
          <w:highlight w:val="green"/>
        </w:rPr>
        <w:t>Preliminary data</w:t>
      </w:r>
      <w:r w:rsidRPr="0005413C">
        <w:rPr>
          <w:rStyle w:val="Emphasis"/>
        </w:rPr>
        <w:t xml:space="preserve"> from the Institute for Health Metrics and Evaluation </w:t>
      </w:r>
      <w:r w:rsidRPr="0005413C">
        <w:rPr>
          <w:rStyle w:val="Emphasis"/>
          <w:highlight w:val="green"/>
        </w:rPr>
        <w:t>indicate that overall global vaccination coverage levels in 2020 have dropped</w:t>
      </w:r>
      <w:r w:rsidRPr="0005413C">
        <w:rPr>
          <w:rStyle w:val="Emphasis"/>
        </w:rPr>
        <w:t xml:space="preserve"> to levels last seen in the 1990s, </w:t>
      </w:r>
      <w:r w:rsidRPr="0005413C">
        <w:rPr>
          <w:rStyle w:val="Emphasis"/>
          <w:highlight w:val="green"/>
        </w:rPr>
        <w:t>threatening 25 years of progress in just 6 months</w:t>
      </w:r>
      <w:r w:rsidRPr="007C6B9E">
        <w:rPr>
          <w:rFonts w:ascii="Times New Roman" w:eastAsia="Times New Roman" w:hAnsi="Times New Roman" w:cs="Times New Roman"/>
          <w:sz w:val="16"/>
        </w:rPr>
        <w:t xml:space="preserve">.8 The USA’s federally financed ‘Vaccines for Children’ Programme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05413C">
        <w:rPr>
          <w:rStyle w:val="Emphasis"/>
          <w:highlight w:val="green"/>
        </w:rPr>
        <w:t>In England</w:t>
      </w:r>
      <w:r w:rsidRPr="0005413C">
        <w:rPr>
          <w:rStyle w:val="Emphasis"/>
        </w:rPr>
        <w:t xml:space="preserve">, electronic health records have shown that coverage of the measles, mumps, rubella </w:t>
      </w:r>
      <w:r w:rsidRPr="0005413C">
        <w:rPr>
          <w:rStyle w:val="Emphasis"/>
          <w:highlight w:val="green"/>
        </w:rPr>
        <w:t>vaccination dropped by 19.8% when physical distancing measures were implemented</w:t>
      </w:r>
      <w:r w:rsidRPr="0005413C">
        <w:rPr>
          <w:rStyle w:val="Emphasis"/>
        </w:rPr>
        <w:t xml:space="preserve"> between February and April 2020, compared with the same period in 2019</w:t>
      </w:r>
      <w:r w:rsidRPr="007C6B9E">
        <w:rPr>
          <w:rFonts w:ascii="Times New Roman" w:eastAsia="Times New Roman" w:hAnsi="Times New Roman" w:cs="Times New Roman"/>
          <w:sz w:val="16"/>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05413C">
        <w:rPr>
          <w:rStyle w:val="Emphasis"/>
          <w:highlight w:val="green"/>
        </w:rPr>
        <w:t>The repercussions of the COVID-19 pandemic on HBV vaccination and control may</w:t>
      </w:r>
      <w:r w:rsidRPr="0005413C">
        <w:rPr>
          <w:rStyle w:val="Emphasis"/>
        </w:rPr>
        <w:t xml:space="preserve"> even </w:t>
      </w:r>
      <w:r w:rsidRPr="0005413C">
        <w:rPr>
          <w:rStyle w:val="Emphasis"/>
          <w:highlight w:val="green"/>
        </w:rPr>
        <w:t>outweigh the number of direct COVID-19 deaths</w:t>
      </w:r>
      <w:r w:rsidRPr="0005413C">
        <w:rPr>
          <w:rStyle w:val="Emphasis"/>
        </w:rPr>
        <w:t xml:space="preserve"> in the long term. A r</w:t>
      </w:r>
      <w:r w:rsidRPr="0005413C">
        <w:rPr>
          <w:rStyle w:val="Emphasis"/>
          <w:highlight w:val="green"/>
        </w:rPr>
        <w:t>ecent model</w:t>
      </w:r>
      <w:r w:rsidRPr="0005413C">
        <w:rPr>
          <w:rStyle w:val="Emphasis"/>
        </w:rPr>
        <w:t xml:space="preserve"> has </w:t>
      </w:r>
      <w:r w:rsidRPr="0005413C">
        <w:rPr>
          <w:rStyle w:val="Emphasis"/>
          <w:highlight w:val="green"/>
        </w:rPr>
        <w:t>projected</w:t>
      </w:r>
      <w:r w:rsidRPr="0005413C">
        <w:rPr>
          <w:rStyle w:val="Emphasis"/>
        </w:rPr>
        <w:t xml:space="preserve"> that </w:t>
      </w:r>
      <w:r w:rsidRPr="0005413C">
        <w:rPr>
          <w:rStyle w:val="Emphasis"/>
          <w:highlight w:val="green"/>
        </w:rPr>
        <w:t>for one excess COVID-19 death</w:t>
      </w:r>
      <w:r w:rsidRPr="0005413C">
        <w:rPr>
          <w:rStyle w:val="Emphasis"/>
        </w:rPr>
        <w:t xml:space="preserve"> </w:t>
      </w:r>
      <w:r w:rsidRPr="0005413C">
        <w:rPr>
          <w:rStyle w:val="Emphasis"/>
          <w:highlight w:val="green"/>
        </w:rPr>
        <w:t>attributable to visiting a vaccination</w:t>
      </w:r>
      <w:r w:rsidRPr="0005413C">
        <w:rPr>
          <w:rStyle w:val="Emphasis"/>
        </w:rPr>
        <w:t xml:space="preserve"> delivery </w:t>
      </w:r>
      <w:r w:rsidRPr="0005413C">
        <w:rPr>
          <w:rStyle w:val="Emphasis"/>
          <w:highlight w:val="green"/>
        </w:rPr>
        <w:t>point</w:t>
      </w:r>
      <w:r w:rsidRPr="0005413C">
        <w:rPr>
          <w:rStyle w:val="Emphasis"/>
        </w:rPr>
        <w:t xml:space="preserve">, mostly in the older household contacts of children, the </w:t>
      </w:r>
      <w:r w:rsidRPr="0005413C">
        <w:rPr>
          <w:rStyle w:val="Emphasis"/>
          <w:highlight w:val="green"/>
        </w:rPr>
        <w:t>deaths of 84 children under 5years could be prevented</w:t>
      </w:r>
      <w:r w:rsidRPr="0005413C">
        <w:rPr>
          <w:rStyle w:val="Emphasis"/>
        </w:rPr>
        <w:t xml:space="preserve"> if routine childhood immunisation programmes were sustained in sub-Saharan Africa</w:t>
      </w:r>
      <w:r w:rsidRPr="007C6B9E">
        <w:rPr>
          <w:rFonts w:ascii="Times New Roman" w:eastAsia="Times New Roman" w:hAnsi="Times New Roman" w:cs="Times New Roman"/>
          <w:sz w:val="16"/>
        </w:rPr>
        <w:t>.11</w:t>
      </w:r>
    </w:p>
    <w:p w14:paraId="4FD40232" w14:textId="77777777" w:rsidR="001317C3" w:rsidRDefault="001317C3" w:rsidP="001317C3">
      <w:pPr>
        <w:pStyle w:val="Heading4"/>
        <w:rPr>
          <w:rFonts w:ascii="Times New Roman" w:hAnsi="Times New Roman"/>
          <w:sz w:val="24"/>
        </w:rPr>
      </w:pPr>
      <w:r>
        <w:rPr>
          <w:rFonts w:cs="Calibri"/>
          <w:color w:val="000000"/>
        </w:rPr>
        <w:t>Future Pandemics cause Extinction</w:t>
      </w:r>
    </w:p>
    <w:p w14:paraId="13650891" w14:textId="77777777" w:rsidR="001317C3" w:rsidRDefault="001317C3" w:rsidP="001317C3">
      <w:pPr>
        <w:pStyle w:val="NormalWeb"/>
        <w:spacing w:before="0" w:beforeAutospacing="0" w:after="160" w:afterAutospacing="0"/>
      </w:pPr>
      <w:r>
        <w:rPr>
          <w:b/>
          <w:bCs/>
          <w:color w:val="000000"/>
          <w:sz w:val="26"/>
          <w:szCs w:val="26"/>
        </w:rPr>
        <w:t>Bar-Yam 16</w:t>
      </w:r>
      <w:r>
        <w:rPr>
          <w:color w:val="000000"/>
          <w:sz w:val="16"/>
          <w:szCs w:val="16"/>
        </w:rPr>
        <w:t xml:space="preserve"> [Yaneer. Professor and President, New England Complex System Institute; PhD in Physics, MIT. “Transition to extinction: Pandemics in a connected world.” July 3. </w:t>
      </w:r>
      <w:hyperlink r:id="rId15" w:history="1">
        <w:r>
          <w:rPr>
            <w:rStyle w:val="Hyperlink"/>
            <w:color w:val="000000"/>
            <w:sz w:val="16"/>
            <w:szCs w:val="16"/>
          </w:rPr>
          <w:t>http://necsi.edu/research/social/pandemics/transition</w:t>
        </w:r>
      </w:hyperlink>
      <w:r>
        <w:rPr>
          <w:color w:val="000000"/>
          <w:sz w:val="16"/>
          <w:szCs w:val="16"/>
        </w:rPr>
        <w:t>] TR</w:t>
      </w:r>
    </w:p>
    <w:p w14:paraId="26065255" w14:textId="77777777" w:rsidR="001317C3" w:rsidRDefault="001317C3" w:rsidP="001317C3">
      <w:r>
        <w:rPr>
          <w:color w:val="000000"/>
          <w:sz w:val="16"/>
          <w:szCs w:val="16"/>
        </w:rPr>
        <w:t>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Pr>
          <w:color w:val="000000"/>
          <w:sz w:val="12"/>
          <w:szCs w:val="12"/>
        </w:rPr>
        <w:t xml:space="preserve">¶ </w:t>
      </w:r>
      <w:r>
        <w:rPr>
          <w:color w:val="000000"/>
          <w:sz w:val="16"/>
          <w:szCs w:val="16"/>
        </w:rPr>
        <w:t xml:space="preserve">In the research I want to discuss here, </w:t>
      </w:r>
      <w:r>
        <w:rPr>
          <w:color w:val="000000"/>
          <w:szCs w:val="22"/>
          <w:u w:val="single"/>
        </w:rPr>
        <w:t xml:space="preserve">what we were interested in is the effect of adding </w:t>
      </w:r>
      <w:r>
        <w:rPr>
          <w:color w:val="000000"/>
          <w:szCs w:val="22"/>
          <w:u w:val="single"/>
        </w:rPr>
        <w:lastRenderedPageBreak/>
        <w:t>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r>
        <w:rPr>
          <w:b/>
          <w:bCs/>
          <w:color w:val="000000"/>
          <w:szCs w:val="22"/>
          <w:u w:val="single"/>
          <w:shd w:val="clear" w:color="auto" w:fill="00FFFF"/>
        </w:rPr>
        <w:t>long range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higher aggressive pathogens are able to survive and spread</w:t>
      </w:r>
      <w:r>
        <w:rPr>
          <w:color w:val="000000"/>
          <w:szCs w:val="22"/>
        </w:rPr>
        <w:t>.</w:t>
      </w:r>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threshold</w:t>
      </w:r>
      <w:r>
        <w:rPr>
          <w:color w:val="000000"/>
          <w:szCs w:val="22"/>
          <w:u w:val="single"/>
        </w:rPr>
        <w:t>.</w:t>
      </w:r>
      <w:r>
        <w:rPr>
          <w:color w:val="000000"/>
          <w:sz w:val="12"/>
          <w:szCs w:val="12"/>
          <w:u w:val="single"/>
        </w:rPr>
        <w:t xml:space="preserve">¶ </w:t>
      </w:r>
      <w:r>
        <w:rPr>
          <w:color w:val="000000"/>
          <w:sz w:val="16"/>
          <w:szCs w:val="16"/>
        </w:rPr>
        <w:t>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As the connectivity of the world increases, past experience is not a good guide to future events.</w:t>
      </w:r>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and connectivity is continuing to increase.</w:t>
      </w:r>
      <w:r>
        <w:rPr>
          <w:color w:val="000000"/>
          <w:sz w:val="12"/>
          <w:szCs w:val="12"/>
          <w:u w:val="single"/>
        </w:rPr>
        <w:t xml:space="preserve">¶ </w:t>
      </w:r>
      <w:r>
        <w:rPr>
          <w:color w:val="000000"/>
          <w:sz w:val="16"/>
          <w:szCs w:val="16"/>
        </w:rPr>
        <w:t>So how close are we to the tipping point? We don’t know but it would be good to find out before it happens.</w:t>
      </w:r>
      <w:r>
        <w:rPr>
          <w:color w:val="000000"/>
          <w:sz w:val="12"/>
          <w:szCs w:val="12"/>
        </w:rPr>
        <w:t xml:space="preserve">¶ </w:t>
      </w:r>
      <w:r>
        <w:rPr>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As the world becomes more connected, the dangers increase.</w:t>
      </w:r>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r>
        <w:rPr>
          <w:b/>
          <w:bCs/>
          <w:color w:val="000000"/>
          <w:szCs w:val="22"/>
          <w:u w:val="single"/>
          <w:shd w:val="clear" w:color="auto" w:fill="00FFFF"/>
        </w:rPr>
        <w:t>superspreaders</w:t>
      </w:r>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495428CD" w14:textId="77777777" w:rsidR="001317C3" w:rsidRDefault="001317C3" w:rsidP="001317C3">
      <w:pPr>
        <w:pStyle w:val="Heading2"/>
      </w:pPr>
      <w:r>
        <w:lastRenderedPageBreak/>
        <w:t>Solvency (0:45)</w:t>
      </w:r>
    </w:p>
    <w:p w14:paraId="3CAE1810" w14:textId="77777777" w:rsidR="001317C3" w:rsidRPr="000E0BD3" w:rsidRDefault="001317C3" w:rsidP="001317C3">
      <w:pPr>
        <w:pStyle w:val="Heading4"/>
      </w:pPr>
      <w:r>
        <w:t>Plan: Member nations of the WTO ought to grant a TRIPS waiver for COVID medicines</w:t>
      </w:r>
    </w:p>
    <w:p w14:paraId="7DDE049C" w14:textId="77777777" w:rsidR="001317C3" w:rsidRDefault="001317C3" w:rsidP="001317C3">
      <w:pPr>
        <w:pStyle w:val="Heading4"/>
      </w:pPr>
      <w:r>
        <w:rPr>
          <w:rFonts w:cs="Calibri"/>
          <w:color w:val="000000"/>
        </w:rPr>
        <w:t>India and South Africa have signaled ability to increase vaccine production after a TRIPS waiver—this is also our solvency advocate</w:t>
      </w:r>
    </w:p>
    <w:p w14:paraId="4963DCF7" w14:textId="77777777" w:rsidR="001317C3" w:rsidRPr="00220C89" w:rsidRDefault="001317C3" w:rsidP="001317C3">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6" w:history="1">
        <w:r>
          <w:rPr>
            <w:rStyle w:val="Hyperlink"/>
            <w:rFonts w:eastAsiaTheme="majorEastAsia"/>
            <w:color w:val="000000"/>
            <w:szCs w:val="22"/>
          </w:rPr>
          <w:t>https://jme.bmj.com/content/medethics/early/2021/07/06/medethics-2021-107555.full.pdf</w:t>
        </w:r>
      </w:hyperlink>
      <w:r>
        <w:rPr>
          <w:color w:val="000000"/>
          <w:szCs w:val="22"/>
        </w:rPr>
        <w:t xml:space="preserve">., AG, </w:t>
      </w:r>
      <w:r>
        <w:rPr>
          <w:b/>
          <w:bCs/>
          <w:color w:val="000000"/>
          <w:szCs w:val="22"/>
        </w:rPr>
        <w:t>DebateDrills. </w:t>
      </w:r>
    </w:p>
    <w:p w14:paraId="1720D928" w14:textId="77777777" w:rsidR="001317C3" w:rsidRPr="00C727F8" w:rsidRDefault="001317C3" w:rsidP="001317C3">
      <w:pPr>
        <w:rPr>
          <w:sz w:val="16"/>
        </w:rPr>
      </w:pPr>
      <w:r w:rsidRPr="00C727F8">
        <w:rPr>
          <w:sz w:val="16"/>
        </w:rP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rsidRPr="00C727F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2379CCF" w14:textId="77777777" w:rsidR="001317C3" w:rsidRDefault="001317C3" w:rsidP="001317C3"/>
    <w:p w14:paraId="0A87A3C5" w14:textId="77777777" w:rsidR="001317C3" w:rsidRDefault="001317C3" w:rsidP="001317C3">
      <w:pPr>
        <w:pStyle w:val="Heading4"/>
      </w:pPr>
      <w:r>
        <w:t>The plan is also a prerequisite to starting the WHO technology transfer hub</w:t>
      </w:r>
    </w:p>
    <w:p w14:paraId="10A265A1" w14:textId="77777777" w:rsidR="001317C3" w:rsidRPr="00EC141A" w:rsidRDefault="001317C3" w:rsidP="001317C3">
      <w:pPr>
        <w:rPr>
          <w:rStyle w:val="Style13ptBold"/>
        </w:rPr>
      </w:pPr>
      <w:r>
        <w:rPr>
          <w:rStyle w:val="Style13ptBold"/>
        </w:rPr>
        <w:t>WHO 4/21—</w:t>
      </w:r>
      <w:r w:rsidRPr="00EC141A">
        <w:t xml:space="preserve">WHO, 4-21-2021, “Establishment of a COVID-19 mRNA vaccine technology transfer hub to scale up global manufacturing,” </w:t>
      </w:r>
      <w:hyperlink r:id="rId17" w:history="1">
        <w:r w:rsidRPr="004030B9">
          <w:rPr>
            <w:rStyle w:val="Hyperlink"/>
          </w:rPr>
          <w:t>https://www.who.int/news-room/articles-detail/establishment-of-a-covid-19-mrna-vaccine-technology-transfer-hub-to-scale-up-global-manufacturing</w:t>
        </w:r>
      </w:hyperlink>
      <w:r>
        <w:t>. (AG DebateDrills)</w:t>
      </w:r>
    </w:p>
    <w:p w14:paraId="412199A5" w14:textId="77777777" w:rsidR="001317C3" w:rsidRDefault="001317C3" w:rsidP="001317C3">
      <w:r>
        <w:t>WHO and its partners are seeking to expand the capacity of low- and middle-income countries (LMICs) to produce COVID-19 vaccines and scale up manufacturing to increase global access to these critical tools to bring the pandemic under control.</w:t>
      </w:r>
    </w:p>
    <w:p w14:paraId="411025B5" w14:textId="77777777" w:rsidR="001317C3" w:rsidRDefault="001317C3" w:rsidP="001317C3"/>
    <w:p w14:paraId="238377A2" w14:textId="77777777" w:rsidR="001317C3" w:rsidRPr="002F431E" w:rsidRDefault="001317C3" w:rsidP="001317C3">
      <w:pPr>
        <w:rPr>
          <w:rStyle w:val="Emphasis"/>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r>
        <w:rPr>
          <w:b/>
          <w:iCs/>
          <w:u w:val="single"/>
        </w:rPr>
        <w:t xml:space="preserve"> </w:t>
      </w:r>
      <w:r w:rsidRPr="00C727F8">
        <w:rPr>
          <w:sz w:val="16"/>
        </w:rP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w:t>
      </w:r>
      <w:r w:rsidRPr="002F431E">
        <w:rPr>
          <w:rStyle w:val="Emphasis"/>
        </w:rPr>
        <w:lastRenderedPageBreak/>
        <w:t>19 vaccine in LMICs, including through the COVAX facility</w:t>
      </w:r>
      <w:r w:rsidRPr="00C727F8">
        <w:rPr>
          <w:sz w:val="16"/>
        </w:rPr>
        <w:t xml:space="preserve">. Preference will be given to applicants who have already generated clinical data in humans, as such clinical data will contribute to accelerated approval of the vaccines in LMICs. 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05914464" w14:textId="77777777" w:rsidR="001317C3" w:rsidRPr="003C022C" w:rsidRDefault="001317C3" w:rsidP="001317C3">
      <w:pPr>
        <w:pStyle w:val="Heading4"/>
      </w:pPr>
      <w:r>
        <w:t>There are many countries including Canada, Bangladesh, Denmark, and African nations that have capacity to produce millions of doses</w:t>
      </w:r>
    </w:p>
    <w:p w14:paraId="30F96F32" w14:textId="77777777" w:rsidR="001317C3" w:rsidRDefault="001317C3" w:rsidP="001317C3">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8" w:history="1">
        <w:r w:rsidRPr="0076238A">
          <w:rPr>
            <w:rStyle w:val="Hyperlink"/>
          </w:rPr>
          <w:t>https://apnews.com/article/united-nations-south-africa-africa-technology-coronavirus-vaccine-3cbdee395502802b55db2b5c81e6becd</w:t>
        </w:r>
      </w:hyperlink>
      <w:r>
        <w:t>. (AG, DebateDrills)</w:t>
      </w:r>
    </w:p>
    <w:p w14:paraId="6C2B93D9" w14:textId="77777777" w:rsidR="001317C3" w:rsidRPr="00C727F8" w:rsidRDefault="001317C3" w:rsidP="001317C3">
      <w:pPr>
        <w:rPr>
          <w:sz w:val="16"/>
        </w:rPr>
      </w:pPr>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C727F8">
        <w:rPr>
          <w:sz w:val="16"/>
        </w:rPr>
        <w:t xml:space="preserve">, lamented Lara Dovifat, a campaign and advocacy adviser for Doctors Without Borders. “The faster companies share the know-how, the faster we can put an end to this pandemic,” she said in a statement.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C727F8">
        <w:rPr>
          <w:sz w:val="16"/>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C727F8">
        <w:rPr>
          <w:sz w:val="16"/>
        </w:rPr>
        <w:t xml:space="preserve"> Earlier this month the company had to discard 2 million doses because they had ingredients produced in the U.S. in a factory under suspect conditions.</w:t>
      </w:r>
    </w:p>
    <w:p w14:paraId="5ED3DEFF" w14:textId="77777777" w:rsidR="001317C3" w:rsidRDefault="001317C3" w:rsidP="001317C3"/>
    <w:p w14:paraId="5B914E6F" w14:textId="77777777" w:rsidR="001317C3" w:rsidRPr="00264753" w:rsidRDefault="001317C3" w:rsidP="001317C3">
      <w:pPr>
        <w:spacing w:line="360" w:lineRule="auto"/>
        <w:rPr>
          <w:color w:val="000000" w:themeColor="text1"/>
          <w:szCs w:val="22"/>
        </w:rPr>
      </w:pPr>
    </w:p>
    <w:p w14:paraId="707AE412" w14:textId="77777777" w:rsidR="001317C3" w:rsidRDefault="001317C3" w:rsidP="001317C3">
      <w:pPr>
        <w:rPr>
          <w:b/>
          <w:bCs/>
          <w:shd w:val="clear" w:color="auto" w:fill="00FF00"/>
        </w:rPr>
      </w:pPr>
    </w:p>
    <w:p w14:paraId="32BDF32F" w14:textId="355E50AF" w:rsidR="001317C3" w:rsidRDefault="001317C3" w:rsidP="001317C3">
      <w:pPr>
        <w:pStyle w:val="Heading1"/>
      </w:pPr>
      <w:r>
        <w:lastRenderedPageBreak/>
        <w:t>Underview</w:t>
      </w:r>
    </w:p>
    <w:p w14:paraId="7E4A1B78" w14:textId="7C0CB8E3" w:rsidR="001317C3" w:rsidRDefault="001317C3" w:rsidP="001317C3"/>
    <w:p w14:paraId="2E78A532" w14:textId="77777777" w:rsidR="001317C3" w:rsidRPr="00466EB8" w:rsidRDefault="001317C3" w:rsidP="001317C3">
      <w:pPr>
        <w:pStyle w:val="Heading4"/>
        <w:rPr>
          <w:rFonts w:cs="Times New Roman"/>
        </w:rPr>
      </w:pPr>
      <w:r w:rsidRPr="00466EB8">
        <w:rPr>
          <w:rFonts w:cs="Times New Roman"/>
        </w:rPr>
        <w:t>Extinction comes first!</w:t>
      </w:r>
    </w:p>
    <w:p w14:paraId="65664195" w14:textId="77777777" w:rsidR="001317C3" w:rsidRPr="00466EB8" w:rsidRDefault="001317C3" w:rsidP="001317C3">
      <w:r w:rsidRPr="00466EB8">
        <w:rPr>
          <w:rStyle w:val="Style13ptBold"/>
        </w:rPr>
        <w:t>Pummer 15</w:t>
      </w:r>
      <w:r w:rsidRPr="00466EB8">
        <w:t xml:space="preserve"> [Theron, Junior Research Fellow in Philosophy at St. Anne's College, University of Oxford. “Moral Agreement on Saving the World” Practical Ethics, University of Oxford. May 18, 2015] AT</w:t>
      </w:r>
    </w:p>
    <w:p w14:paraId="1EEEE9D7" w14:textId="77777777" w:rsidR="001317C3" w:rsidRPr="001317C3" w:rsidRDefault="001317C3" w:rsidP="001317C3">
      <w:pPr>
        <w:rPr>
          <w:sz w:val="16"/>
        </w:rPr>
      </w:pPr>
      <w:r w:rsidRPr="00466EB8">
        <w:rPr>
          <w:rStyle w:val="StyleUnderline"/>
        </w:rPr>
        <w:t>There appears to be lot of disagreement in moral philosophy. Whether these many apparent disagreements are deep and irresolvable, I believe there is at least one thing it is reasonable to agree on right now</w:t>
      </w:r>
      <w:r w:rsidRPr="001317C3">
        <w:rPr>
          <w:sz w:val="16"/>
        </w:rPr>
        <w:t>, whatever general moral view we adopt</w:t>
      </w:r>
      <w:r w:rsidRPr="00466EB8">
        <w:rPr>
          <w:rStyle w:val="StyleUnderline"/>
        </w:rPr>
        <w:t>: that it is very important to reduce the risk that all intelligent beings on this planet are eliminated by an enormous catastrophe, such as a nuclear war.</w:t>
      </w:r>
      <w:r w:rsidRPr="001317C3">
        <w:rPr>
          <w:sz w:val="16"/>
        </w:rPr>
        <w:t xml:space="preserve"> How we might in fact try to reduce such existential risks is discussed elsewhere. My claim here is only that </w:t>
      </w:r>
      <w:r w:rsidRPr="00466EB8">
        <w:rPr>
          <w:rStyle w:val="StyleUnderline"/>
        </w:rPr>
        <w:t xml:space="preserve">we – whether we’re consequentialists, deontologists, or virtue ethicists – should all agree that we should try to save the world. </w:t>
      </w:r>
      <w:r w:rsidRPr="001317C3">
        <w:rPr>
          <w:sz w:val="16"/>
        </w:rPr>
        <w:t xml:space="preserve">According to consequentialism, we should maximize the good, where this is taken to be the goodness, from an impartial perspective, of outcomes. </w:t>
      </w:r>
      <w:r w:rsidRPr="00466EB8">
        <w:rPr>
          <w:rStyle w:val="StyleUnderline"/>
        </w:rPr>
        <w:t>Clearly one thing that makes an outcome good is that the people in it are doing well. There is little disagreement here.</w:t>
      </w:r>
      <w:r w:rsidRPr="001317C3">
        <w:rPr>
          <w:sz w:val="16"/>
        </w:rPr>
        <w:t xml:space="preserve"> If the happiness or well-being of possible future people is just as important as that of people who already exist, and if they would have good lives, it is not hard to see how</w:t>
      </w:r>
      <w:r w:rsidRPr="00466EB8">
        <w:rPr>
          <w:rStyle w:val="StyleUnderline"/>
        </w:rPr>
        <w:t xml:space="preserve"> </w:t>
      </w:r>
      <w:r w:rsidRPr="00466EB8">
        <w:rPr>
          <w:rStyle w:val="StyleUnderline"/>
          <w:highlight w:val="green"/>
        </w:rPr>
        <w:t xml:space="preserve">reducing existential risk is </w:t>
      </w:r>
      <w:r w:rsidRPr="00466EB8">
        <w:rPr>
          <w:rStyle w:val="StyleUnderline"/>
        </w:rPr>
        <w:t xml:space="preserve">easily </w:t>
      </w:r>
      <w:r w:rsidRPr="00466EB8">
        <w:rPr>
          <w:rStyle w:val="StyleUnderline"/>
          <w:highlight w:val="green"/>
        </w:rPr>
        <w:t>the most important thing in the whole world.</w:t>
      </w:r>
      <w:r w:rsidRPr="00466EB8">
        <w:rPr>
          <w:rStyle w:val="StyleUnderline"/>
        </w:rPr>
        <w:t xml:space="preserve"> This is for the familiar reason that there are </w:t>
      </w:r>
      <w:r w:rsidRPr="00466EB8">
        <w:rPr>
          <w:rStyle w:val="StyleUnderline"/>
          <w:highlight w:val="green"/>
        </w:rPr>
        <w:t xml:space="preserve">so many people </w:t>
      </w:r>
      <w:r w:rsidRPr="00466EB8">
        <w:rPr>
          <w:rStyle w:val="StyleUnderline"/>
        </w:rPr>
        <w:t xml:space="preserve">who </w:t>
      </w:r>
      <w:r w:rsidRPr="00466EB8">
        <w:rPr>
          <w:rStyle w:val="StyleUnderline"/>
          <w:highlight w:val="green"/>
        </w:rPr>
        <w:t>could exist in the future</w:t>
      </w:r>
      <w:r w:rsidRPr="00466EB8">
        <w:rPr>
          <w:rStyle w:val="StyleUnderline"/>
        </w:rPr>
        <w:t xml:space="preserve"> – there are </w:t>
      </w:r>
      <w:r w:rsidRPr="00466EB8">
        <w:rPr>
          <w:rStyle w:val="StyleUnderline"/>
          <w:highlight w:val="green"/>
        </w:rPr>
        <w:t>trillions upon trillions</w:t>
      </w:r>
      <w:r w:rsidRPr="00466EB8">
        <w:rPr>
          <w:rStyle w:val="StyleUnderline"/>
        </w:rPr>
        <w:t xml:space="preserve">… upon trillions. There are so many possible future people that </w:t>
      </w:r>
      <w:r w:rsidRPr="00466EB8">
        <w:rPr>
          <w:rStyle w:val="StyleUnderline"/>
          <w:highlight w:val="green"/>
        </w:rPr>
        <w:t>reducing existential risk is</w:t>
      </w:r>
      <w:r w:rsidRPr="00466EB8">
        <w:rPr>
          <w:rStyle w:val="StyleUnderline"/>
        </w:rPr>
        <w:t xml:space="preserve"> arguably </w:t>
      </w:r>
      <w:r w:rsidRPr="00466EB8">
        <w:rPr>
          <w:rStyle w:val="StyleUnderline"/>
          <w:highlight w:val="green"/>
        </w:rPr>
        <w:t>the most important</w:t>
      </w:r>
      <w:r w:rsidRPr="00466EB8">
        <w:rPr>
          <w:rStyle w:val="StyleUnderline"/>
        </w:rPr>
        <w:t xml:space="preserve"> thing in the world, </w:t>
      </w:r>
      <w:r w:rsidRPr="00466EB8">
        <w:rPr>
          <w:rStyle w:val="StyleUnderline"/>
          <w:highlight w:val="green"/>
        </w:rPr>
        <w:t xml:space="preserve">even if the well-being of these possible people were given only 0.001% as much weight </w:t>
      </w:r>
      <w:r w:rsidRPr="00466EB8">
        <w:rPr>
          <w:rStyle w:val="StyleUnderline"/>
        </w:rPr>
        <w:t>as that of existing people.</w:t>
      </w:r>
      <w:r w:rsidRPr="001317C3">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6EB8">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66EB8">
        <w:rPr>
          <w:rStyle w:val="Emphasis"/>
        </w:rPr>
        <w:t>that is a huge mistake.</w:t>
      </w:r>
      <w:r w:rsidRPr="001317C3">
        <w:rPr>
          <w:sz w:val="16"/>
        </w:rPr>
        <w:t xml:space="preserve"> </w:t>
      </w:r>
      <w:r w:rsidRPr="00466EB8">
        <w:rPr>
          <w:rStyle w:val="StyleUnderline"/>
        </w:rPr>
        <w:t xml:space="preserve">Non-consequentialism is the view that there’s more that determines rightness than the goodness of consequences or outcomes; </w:t>
      </w:r>
      <w:r w:rsidRPr="00466EB8">
        <w:rPr>
          <w:rStyle w:val="Emphasis"/>
        </w:rPr>
        <w:t>it is not the view that the latter don’t matter</w:t>
      </w:r>
      <w:r w:rsidRPr="00466EB8">
        <w:rPr>
          <w:rStyle w:val="StyleUnderline"/>
        </w:rPr>
        <w:t>.</w:t>
      </w:r>
      <w:r w:rsidRPr="001317C3">
        <w:rPr>
          <w:sz w:val="16"/>
        </w:rPr>
        <w:t xml:space="preserve"> Even John Rawls wrote, “</w:t>
      </w:r>
      <w:r w:rsidRPr="00466EB8">
        <w:rPr>
          <w:rStyle w:val="StyleUnderline"/>
        </w:rPr>
        <w:t>All ethical doctrines worth our attention take consequences into account in judging rightness. One which did not would simply be irrational, crazy.</w:t>
      </w:r>
      <w:r w:rsidRPr="001317C3">
        <w:rPr>
          <w:sz w:val="16"/>
        </w:rPr>
        <w:t xml:space="preserve">” </w:t>
      </w:r>
      <w:r w:rsidRPr="00466EB8">
        <w:rPr>
          <w:rStyle w:val="Emphasis"/>
        </w:rPr>
        <w:t>Minimally plausible versions of deontology and virtue ethics must be concerned in part with promoting the good</w:t>
      </w:r>
      <w:r w:rsidRPr="00466EB8">
        <w:rPr>
          <w:rStyle w:val="StyleUnderline"/>
        </w:rPr>
        <w:t>, from an impartial point of view.</w:t>
      </w:r>
      <w:r w:rsidRPr="001317C3">
        <w:rPr>
          <w:sz w:val="16"/>
        </w:rPr>
        <w:t xml:space="preserve"> </w:t>
      </w:r>
      <w:r w:rsidRPr="00466EB8">
        <w:rPr>
          <w:rStyle w:val="StyleUnderline"/>
        </w:rPr>
        <w:t>They’d thus imply very strong reasons to reduce existential risk</w:t>
      </w:r>
      <w:r w:rsidRPr="001317C3">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6EB8">
        <w:rPr>
          <w:rStyle w:val="StyleUnderline"/>
        </w:rPr>
        <w:t>Even egoism, the view that each agent should maximize her own good, might imply strong reasons to reduce existential risk.</w:t>
      </w:r>
      <w:r w:rsidRPr="001317C3">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w:t>
      </w:r>
      <w:r w:rsidRPr="001317C3">
        <w:rPr>
          <w:sz w:val="16"/>
        </w:rPr>
        <w:lastRenderedPageBreak/>
        <w:t xml:space="preserve">or very little reason to help them are not even minimally plausible views (in addition to hedonistic egoism, I here have in mind views that imply that one has no reason to perform an act unless one actually desires to do that act). </w:t>
      </w:r>
      <w:r w:rsidRPr="00466EB8">
        <w:rPr>
          <w:rStyle w:val="StyleUnderline"/>
        </w:rPr>
        <w:t>To be minimally plausible, egoism will need to be paired with a more sophisticated account of well-being.</w:t>
      </w:r>
      <w:r w:rsidRPr="001317C3">
        <w:rPr>
          <w:sz w:val="16"/>
        </w:rPr>
        <w:t xml:space="preserve"> To see this, it is enough to consider, as Plato did, the possibility of a ring of invisibility – </w:t>
      </w:r>
      <w:r w:rsidRPr="00466EB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317C3">
        <w:rPr>
          <w:sz w:val="16"/>
        </w:rPr>
        <w:t xml:space="preserve">, in some robust way, where this would to a significant extent be a function of other-regarding concerns (see chapter 12 of this classic intro to ethics). But </w:t>
      </w:r>
      <w:r w:rsidRPr="00466EB8">
        <w:rPr>
          <w:rStyle w:val="StyleUnderline"/>
        </w:rPr>
        <w:t>once these elements are included, we can (roughly, as above) argue that this sort of egoism will imply strong reasons to reduce existential risk.</w:t>
      </w:r>
      <w:r w:rsidRPr="001317C3">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6EB8">
        <w:rPr>
          <w:rStyle w:val="Emphasis"/>
          <w:highlight w:val="green"/>
        </w:rPr>
        <w:t>We should also take into account moral uncertainty.</w:t>
      </w:r>
      <w:r w:rsidRPr="001317C3">
        <w:rPr>
          <w:sz w:val="16"/>
        </w:rPr>
        <w:t xml:space="preserve"> </w:t>
      </w:r>
      <w:r w:rsidRPr="00466EB8">
        <w:rPr>
          <w:rStyle w:val="StyleUnderline"/>
        </w:rPr>
        <w:t>What is it reasonable for one to do, when one is uncertain not (only) about the empirical facts, but also about the moral facts?</w:t>
      </w:r>
      <w:r w:rsidRPr="001317C3">
        <w:rPr>
          <w:sz w:val="16"/>
        </w:rPr>
        <w:t xml:space="preserve"> I’ve just argued that </w:t>
      </w:r>
      <w:r w:rsidRPr="00466EB8">
        <w:rPr>
          <w:rStyle w:val="StyleUnderline"/>
        </w:rPr>
        <w:t>there’s agreement among minimally plausible ethical views that we have strong reason to reduce existential risk – not only consequentialists, but also deontologists, virtue ethicists, and sophisticated egoists should agree.</w:t>
      </w:r>
      <w:r w:rsidRPr="001317C3">
        <w:rPr>
          <w:sz w:val="16"/>
        </w:rPr>
        <w:t xml:space="preserve"> But </w:t>
      </w:r>
      <w:r w:rsidRPr="00466EB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1317C3">
        <w:rPr>
          <w:sz w:val="16"/>
        </w:rPr>
        <w:t xml:space="preserve">(and 10% sure that one of these other ones is correct), </w:t>
      </w:r>
      <w:r w:rsidRPr="00466EB8">
        <w:rPr>
          <w:rStyle w:val="StyleUnderline"/>
        </w:rPr>
        <w:t>they would have pretty strong reason, from the standpoint of moral uncertainty, to reduce existential risk.</w:t>
      </w:r>
      <w:r w:rsidRPr="001317C3">
        <w:rPr>
          <w:sz w:val="16"/>
        </w:rPr>
        <w:t xml:space="preserve"> Perhaps most disturbingly still, </w:t>
      </w:r>
      <w:r w:rsidRPr="00466EB8">
        <w:rPr>
          <w:rStyle w:val="StyleUnderline"/>
          <w:highlight w:val="green"/>
        </w:rPr>
        <w:t xml:space="preserve">even if we are only 1% sure that </w:t>
      </w:r>
      <w:r w:rsidRPr="00466EB8">
        <w:rPr>
          <w:rStyle w:val="StyleUnderline"/>
        </w:rPr>
        <w:t xml:space="preserve">the </w:t>
      </w:r>
      <w:r w:rsidRPr="00466EB8">
        <w:rPr>
          <w:rStyle w:val="StyleUnderline"/>
          <w:highlight w:val="green"/>
        </w:rPr>
        <w:t xml:space="preserve">well-being </w:t>
      </w:r>
      <w:r w:rsidRPr="00466EB8">
        <w:rPr>
          <w:rStyle w:val="StyleUnderline"/>
        </w:rPr>
        <w:t xml:space="preserve">of possible future people </w:t>
      </w:r>
      <w:r w:rsidRPr="00466EB8">
        <w:rPr>
          <w:rStyle w:val="StyleUnderline"/>
          <w:highlight w:val="green"/>
        </w:rPr>
        <w:t xml:space="preserve">matters, </w:t>
      </w:r>
      <w:r w:rsidRPr="00466EB8">
        <w:rPr>
          <w:rStyle w:val="StyleUnderline"/>
        </w:rPr>
        <w:t xml:space="preserve">it is at least arguable that, </w:t>
      </w:r>
      <w:r w:rsidRPr="00466EB8">
        <w:rPr>
          <w:rStyle w:val="StyleUnderline"/>
          <w:highlight w:val="green"/>
        </w:rPr>
        <w:t xml:space="preserve">from </w:t>
      </w:r>
      <w:r w:rsidRPr="00466EB8">
        <w:rPr>
          <w:rStyle w:val="StyleUnderline"/>
        </w:rPr>
        <w:t xml:space="preserve">the standpoint of </w:t>
      </w:r>
      <w:r w:rsidRPr="00466EB8">
        <w:rPr>
          <w:rStyle w:val="StyleUnderline"/>
          <w:highlight w:val="green"/>
        </w:rPr>
        <w:t>moral uncertainty, reducing existential risk is the most important thing in the world.</w:t>
      </w:r>
      <w:r w:rsidRPr="001317C3">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6EB8">
        <w:rPr>
          <w:rStyle w:val="StyleUnderline"/>
        </w:rPr>
        <w:t>It is enough for my claim that there is moral agreement in the relevant sense if</w:t>
      </w:r>
      <w:r w:rsidRPr="001317C3">
        <w:rPr>
          <w:sz w:val="16"/>
        </w:rPr>
        <w:t xml:space="preserve">, at least given certain empirical claims about what future lives would most likely be like, </w:t>
      </w:r>
      <w:r w:rsidRPr="00466EB8">
        <w:rPr>
          <w:rStyle w:val="Emphasis"/>
          <w:highlight w:val="green"/>
        </w:rPr>
        <w:t xml:space="preserve">all minimally plausible moral views would converge </w:t>
      </w:r>
      <w:r w:rsidRPr="00466EB8">
        <w:rPr>
          <w:rStyle w:val="Emphasis"/>
        </w:rPr>
        <w:t xml:space="preserve">on the conclusion </w:t>
      </w:r>
      <w:r w:rsidRPr="00466EB8">
        <w:rPr>
          <w:rStyle w:val="Emphasis"/>
          <w:highlight w:val="green"/>
        </w:rPr>
        <w:t>that we should try to save the world</w:t>
      </w:r>
      <w:r w:rsidRPr="00466EB8">
        <w:rPr>
          <w:rStyle w:val="StyleUnderline"/>
          <w:highlight w:val="green"/>
        </w:rPr>
        <w:t>.</w:t>
      </w:r>
      <w:r w:rsidRPr="001317C3">
        <w:rPr>
          <w:sz w:val="16"/>
        </w:rPr>
        <w:t xml:space="preserve"> While there are some non-crazy </w:t>
      </w:r>
      <w:r w:rsidRPr="00466EB8">
        <w:rPr>
          <w:rStyle w:val="StyleUnderline"/>
        </w:rPr>
        <w:t>views that place significantly greater moral weight on avoiding suffering than on promoting happiness</w:t>
      </w:r>
      <w:r w:rsidRPr="001317C3">
        <w:rPr>
          <w:sz w:val="16"/>
        </w:rPr>
        <w:t xml:space="preserve">, for reasons others have offered (and for independent reasons I won’t get into here unless requested to), they nonetheless </w:t>
      </w:r>
      <w:r w:rsidRPr="00466EB8">
        <w:rPr>
          <w:rStyle w:val="StyleUnderline"/>
        </w:rPr>
        <w:t>seem to be fairly implausible views.</w:t>
      </w:r>
      <w:r w:rsidRPr="001317C3">
        <w:rPr>
          <w:sz w:val="16"/>
        </w:rPr>
        <w:t xml:space="preserve"> And </w:t>
      </w:r>
      <w:r w:rsidRPr="00466EB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317C3">
        <w:rPr>
          <w:sz w:val="16"/>
        </w:rPr>
        <w:t xml:space="preserve"> Derek Parfit, whose work has emphasized future generations as well as agreement in ethics, described our situation clearly and accurately: “We live during the hinge of history. </w:t>
      </w:r>
      <w:r w:rsidRPr="00466EB8">
        <w:rPr>
          <w:rStyle w:val="StyleUnderline"/>
        </w:rPr>
        <w:t xml:space="preserve">Given the scientific and technological discoveries of the last two centuries, the world has never changed as fast. </w:t>
      </w:r>
      <w:r w:rsidRPr="001317C3">
        <w:rPr>
          <w:sz w:val="16"/>
        </w:rPr>
        <w:t xml:space="preserve">We shall soon have even greater powers to transform, not only our surroundings, but ourselves and our successors. </w:t>
      </w:r>
      <w:r w:rsidRPr="00466EB8">
        <w:rPr>
          <w:rStyle w:val="StyleUnderline"/>
        </w:rPr>
        <w:t xml:space="preserve">If we act wisely in the next few centuries, humanity will survive its most dangerous and decisive period. </w:t>
      </w:r>
      <w:r w:rsidRPr="001317C3">
        <w:rPr>
          <w:sz w:val="16"/>
        </w:rPr>
        <w:t xml:space="preserve">Our descendants could, if necessary, go elsewhere, spreading through this galaxy…. </w:t>
      </w:r>
      <w:r w:rsidRPr="00466EB8">
        <w:rPr>
          <w:rStyle w:val="StyleUnderline"/>
        </w:rPr>
        <w:t>Our descendants might, I believe, make the further future very good. But that good future may also depend in part on us. If our selfish recklessness ends human history, we would be acting very wrongly.</w:t>
      </w:r>
      <w:r w:rsidRPr="001317C3">
        <w:rPr>
          <w:sz w:val="16"/>
        </w:rPr>
        <w:t>” (From chapter 36 of On What Matters)</w:t>
      </w:r>
    </w:p>
    <w:p w14:paraId="61AFEC95" w14:textId="77777777" w:rsidR="006605DB" w:rsidRPr="00466EB8" w:rsidRDefault="006605DB" w:rsidP="006605DB">
      <w:pPr>
        <w:pStyle w:val="Heading4"/>
        <w:rPr>
          <w:rFonts w:cs="Times New Roman"/>
        </w:rPr>
      </w:pPr>
      <w:r w:rsidRPr="00466EB8">
        <w:rPr>
          <w:rFonts w:cs="Times New Roman"/>
        </w:rPr>
        <w:lastRenderedPageBreak/>
        <w:t>Carbon capture is necessary to reach emissions targets – we’ve gone past core tipping points and legitimately can’t decarbonize in time absent CCS</w:t>
      </w:r>
    </w:p>
    <w:p w14:paraId="3513F775" w14:textId="77777777" w:rsidR="006605DB" w:rsidRPr="00466EB8" w:rsidRDefault="006605DB" w:rsidP="006605DB">
      <w:r w:rsidRPr="00466EB8">
        <w:rPr>
          <w:rStyle w:val="Style13ptBold"/>
        </w:rPr>
        <w:t xml:space="preserve">Moniz 9/23/19 </w:t>
      </w:r>
      <w:r w:rsidRPr="00466EB8">
        <w:t>- 13th Secretary of Energy (2013 to 2017) and is the founder and CEO of the Energy Futures Initiative</w:t>
      </w:r>
    </w:p>
    <w:p w14:paraId="5A09097C" w14:textId="77777777" w:rsidR="006605DB" w:rsidRPr="00466EB8" w:rsidRDefault="006605DB" w:rsidP="006605DB">
      <w:r w:rsidRPr="00466EB8">
        <w:t xml:space="preserve">Fredd Krupp is president of the Environmental Defense Fund, Ernest Moniz, “Cutting Climate Pollution Isn’t Enough — We Also Need Carbon Removal,” Text, TheHill, September 23, 2019, </w:t>
      </w:r>
      <w:hyperlink r:id="rId19" w:history="1">
        <w:r w:rsidRPr="00466EB8">
          <w:rPr>
            <w:rStyle w:val="Hyperlink"/>
          </w:rPr>
          <w:t>https://thehill.com/opinion/energy-environment/462609-cutting-climate-pollution-isnt-enough-we-also-need-carbon-removal</w:t>
        </w:r>
      </w:hyperlink>
      <w:r w:rsidRPr="00466EB8">
        <w:t>.</w:t>
      </w:r>
    </w:p>
    <w:p w14:paraId="27BDCCEA" w14:textId="77777777" w:rsidR="006605DB" w:rsidRPr="00466EB8" w:rsidRDefault="006605DB" w:rsidP="006605DB"/>
    <w:p w14:paraId="5130AB50" w14:textId="670EE39A" w:rsidR="006605DB" w:rsidRPr="00466EB8" w:rsidRDefault="006605DB" w:rsidP="006605DB">
      <w:pPr>
        <w:rPr>
          <w:sz w:val="16"/>
        </w:rPr>
      </w:pPr>
      <w:r w:rsidRPr="00466EB8">
        <w:rPr>
          <w:sz w:val="16"/>
        </w:rPr>
        <w:t>It has been almost four years since the Paris climate agreement was signed. But as leaders gather in New York this week for the United Nations Climate Change Summit</w:t>
      </w:r>
      <w:r w:rsidRPr="00466EB8">
        <w:rPr>
          <w:sz w:val="16"/>
          <w:highlight w:val="green"/>
        </w:rPr>
        <w:t xml:space="preserve">, </w:t>
      </w:r>
      <w:r w:rsidRPr="00466EB8">
        <w:rPr>
          <w:rStyle w:val="StyleUnderline"/>
          <w:highlight w:val="green"/>
        </w:rPr>
        <w:t>the world remains far off</w:t>
      </w:r>
      <w:r w:rsidRPr="00466EB8">
        <w:rPr>
          <w:rStyle w:val="StyleUnderline"/>
        </w:rPr>
        <w:t xml:space="preserve"> track </w:t>
      </w:r>
      <w:r w:rsidRPr="00466EB8">
        <w:rPr>
          <w:rStyle w:val="StyleUnderline"/>
          <w:highlight w:val="green"/>
        </w:rPr>
        <w:t>from meeting the Paris objective</w:t>
      </w:r>
      <w:r w:rsidRPr="00466EB8">
        <w:rPr>
          <w:sz w:val="16"/>
        </w:rPr>
        <w:t xml:space="preserve"> </w:t>
      </w:r>
      <w:r w:rsidRPr="00466EB8">
        <w:rPr>
          <w:rStyle w:val="StyleUnderline"/>
        </w:rPr>
        <w:t>of limiting</w:t>
      </w:r>
      <w:r w:rsidRPr="00466EB8">
        <w:rPr>
          <w:sz w:val="16"/>
        </w:rPr>
        <w:t xml:space="preserve"> global </w:t>
      </w:r>
      <w:r w:rsidRPr="00466EB8">
        <w:rPr>
          <w:rStyle w:val="StyleUnderline"/>
        </w:rPr>
        <w:t>warming to well below 2 degrees Celsius --</w:t>
      </w:r>
      <w:r w:rsidRPr="00466EB8">
        <w:rPr>
          <w:sz w:val="16"/>
        </w:rPr>
        <w:t xml:space="preserve"> and pursuing efforts at 1.5 degrees.</w:t>
      </w:r>
      <w:r>
        <w:rPr>
          <w:sz w:val="16"/>
        </w:rPr>
        <w:t xml:space="preserve"> </w:t>
      </w:r>
      <w:r w:rsidRPr="00466EB8">
        <w:rPr>
          <w:sz w:val="16"/>
        </w:rPr>
        <w:t>T</w:t>
      </w:r>
      <w:r w:rsidRPr="00466EB8">
        <w:rPr>
          <w:rStyle w:val="StyleUnderline"/>
        </w:rPr>
        <w:t xml:space="preserve">o meet that target, </w:t>
      </w:r>
      <w:r w:rsidRPr="00466EB8">
        <w:rPr>
          <w:rStyle w:val="Emphasis"/>
          <w:highlight w:val="green"/>
        </w:rPr>
        <w:t>the world must achieve a 100 percent clean economy</w:t>
      </w:r>
      <w:r w:rsidRPr="00466EB8">
        <w:rPr>
          <w:sz w:val="16"/>
        </w:rPr>
        <w:t xml:space="preserve"> — one </w:t>
      </w:r>
      <w:r w:rsidRPr="00466EB8">
        <w:rPr>
          <w:rStyle w:val="Emphasis"/>
        </w:rPr>
        <w:t>that produces net zero emissions</w:t>
      </w:r>
      <w:r w:rsidRPr="00466EB8">
        <w:rPr>
          <w:sz w:val="16"/>
        </w:rPr>
        <w:t xml:space="preserve">, or no more climate pollution than can be removed from the atmosphere — </w:t>
      </w:r>
      <w:r w:rsidRPr="00466EB8">
        <w:rPr>
          <w:rStyle w:val="Emphasis"/>
        </w:rPr>
        <w:t xml:space="preserve">soon </w:t>
      </w:r>
      <w:r w:rsidRPr="00466EB8">
        <w:rPr>
          <w:rStyle w:val="Emphasis"/>
          <w:highlight w:val="green"/>
        </w:rPr>
        <w:t>after mid-century</w:t>
      </w:r>
      <w:r w:rsidRPr="00466EB8">
        <w:rPr>
          <w:sz w:val="16"/>
        </w:rPr>
        <w:t xml:space="preserve">, with the United States and other advanced economies reaching that milestone no later than 2050. </w:t>
      </w:r>
      <w:r w:rsidRPr="00466EB8">
        <w:rPr>
          <w:rStyle w:val="StyleUnderline"/>
        </w:rPr>
        <w:t>It’s a daunting but doable task.</w:t>
      </w:r>
      <w:r>
        <w:rPr>
          <w:rStyle w:val="StyleUnderline"/>
        </w:rPr>
        <w:t xml:space="preserve"> </w:t>
      </w:r>
      <w:r w:rsidRPr="00466EB8">
        <w:rPr>
          <w:rStyle w:val="StyleUnderline"/>
        </w:rPr>
        <w:t xml:space="preserve">The </w:t>
      </w:r>
      <w:r w:rsidRPr="00466EB8">
        <w:rPr>
          <w:rStyle w:val="StyleUnderline"/>
          <w:highlight w:val="green"/>
        </w:rPr>
        <w:t>consequences of falling short are enormous</w:t>
      </w:r>
      <w:r w:rsidRPr="00466EB8">
        <w:rPr>
          <w:sz w:val="16"/>
        </w:rPr>
        <w:t>. This year, the U.S. government’s fourth National Climate Assessment documented the huge economic and social impacts of unchecked warming. The Pentagon has repeatedly warned of the impacts on national security and our troops.</w:t>
      </w:r>
      <w:r>
        <w:rPr>
          <w:sz w:val="16"/>
        </w:rPr>
        <w:t xml:space="preserve"> </w:t>
      </w:r>
      <w:r w:rsidRPr="00466EB8">
        <w:rPr>
          <w:rStyle w:val="StyleUnderline"/>
        </w:rPr>
        <w:t xml:space="preserve">Achieving a </w:t>
      </w:r>
      <w:r w:rsidRPr="00466EB8">
        <w:rPr>
          <w:rStyle w:val="StyleUnderline"/>
          <w:highlight w:val="green"/>
        </w:rPr>
        <w:t>100 percent clean economy will require a swift transition to renewables</w:t>
      </w:r>
      <w:r w:rsidRPr="00466EB8">
        <w:rPr>
          <w:sz w:val="16"/>
        </w:rPr>
        <w:t xml:space="preserve"> and other zero-carbon energy sources. But </w:t>
      </w:r>
      <w:r w:rsidRPr="00466EB8">
        <w:rPr>
          <w:rStyle w:val="Emphasis"/>
        </w:rPr>
        <w:t>we also need to face the reality that meeting</w:t>
      </w:r>
      <w:r w:rsidRPr="00466EB8">
        <w:rPr>
          <w:sz w:val="16"/>
        </w:rPr>
        <w:t xml:space="preserve"> the </w:t>
      </w:r>
      <w:r w:rsidRPr="00466EB8">
        <w:rPr>
          <w:rStyle w:val="Emphasis"/>
        </w:rPr>
        <w:t>Paris</w:t>
      </w:r>
      <w:r w:rsidRPr="00466EB8">
        <w:rPr>
          <w:sz w:val="16"/>
        </w:rPr>
        <w:t xml:space="preserve"> target </w:t>
      </w:r>
      <w:r w:rsidRPr="00466EB8">
        <w:rPr>
          <w:rStyle w:val="Emphasis"/>
        </w:rPr>
        <w:t xml:space="preserve">will require </w:t>
      </w:r>
      <w:r w:rsidRPr="00466EB8">
        <w:rPr>
          <w:rStyle w:val="Emphasis"/>
          <w:highlight w:val="green"/>
        </w:rPr>
        <w:t>taking carbon out of the atmosphere at massive scale</w:t>
      </w:r>
      <w:r w:rsidRPr="00466EB8">
        <w:rPr>
          <w:sz w:val="16"/>
        </w:rPr>
        <w:t>. I</w:t>
      </w:r>
      <w:r w:rsidRPr="00466EB8">
        <w:rPr>
          <w:rStyle w:val="StyleUnderline"/>
        </w:rPr>
        <w:t xml:space="preserve">n part, that’s because eliminating emissions will be very challenging for some sectors, especially </w:t>
      </w:r>
      <w:r w:rsidRPr="00466EB8">
        <w:rPr>
          <w:sz w:val="16"/>
        </w:rPr>
        <w:t>the</w:t>
      </w:r>
      <w:r w:rsidRPr="00466EB8">
        <w:rPr>
          <w:rStyle w:val="StyleUnderline"/>
        </w:rPr>
        <w:t xml:space="preserve"> transportation </w:t>
      </w:r>
      <w:r w:rsidRPr="00466EB8">
        <w:rPr>
          <w:sz w:val="16"/>
        </w:rPr>
        <w:t>industry</w:t>
      </w:r>
      <w:r w:rsidRPr="00466EB8">
        <w:rPr>
          <w:rStyle w:val="StyleUnderline"/>
        </w:rPr>
        <w:t xml:space="preserve"> and agriculture.</w:t>
      </w:r>
      <w:r w:rsidRPr="00466EB8">
        <w:rPr>
          <w:sz w:val="16"/>
        </w:rPr>
        <w:t xml:space="preserve"> </w:t>
      </w:r>
      <w:r w:rsidRPr="00466EB8">
        <w:rPr>
          <w:rStyle w:val="StyleUnderline"/>
        </w:rPr>
        <w:t>Removing carbon</w:t>
      </w:r>
      <w:r w:rsidRPr="00466EB8">
        <w:rPr>
          <w:sz w:val="16"/>
        </w:rPr>
        <w:t xml:space="preserve"> from the atmosphere </w:t>
      </w:r>
      <w:r w:rsidRPr="00466EB8">
        <w:rPr>
          <w:rStyle w:val="StyleUnderline"/>
        </w:rPr>
        <w:t>would</w:t>
      </w:r>
      <w:r w:rsidRPr="00466EB8">
        <w:rPr>
          <w:sz w:val="16"/>
        </w:rPr>
        <w:t xml:space="preserve"> also </w:t>
      </w:r>
      <w:r w:rsidRPr="00466EB8">
        <w:rPr>
          <w:rStyle w:val="StyleUnderline"/>
        </w:rPr>
        <w:t>bring concentrations down, helping to stabilize the climate</w:t>
      </w:r>
      <w:r w:rsidRPr="00466EB8">
        <w:rPr>
          <w:sz w:val="16"/>
        </w:rPr>
        <w:t xml:space="preserve"> at safer levels. So, </w:t>
      </w:r>
      <w:r w:rsidRPr="00466EB8">
        <w:rPr>
          <w:rStyle w:val="Emphasis"/>
        </w:rPr>
        <w:t xml:space="preserve">the push for </w:t>
      </w:r>
      <w:r w:rsidRPr="00466EB8">
        <w:rPr>
          <w:rStyle w:val="Emphasis"/>
          <w:highlight w:val="green"/>
        </w:rPr>
        <w:t>clean energy must be supplemented by</w:t>
      </w:r>
      <w:r w:rsidRPr="00466EB8">
        <w:rPr>
          <w:sz w:val="16"/>
        </w:rPr>
        <w:t xml:space="preserve"> a suite of technologies known as </w:t>
      </w:r>
      <w:r w:rsidRPr="00466EB8">
        <w:rPr>
          <w:rStyle w:val="Emphasis"/>
          <w:highlight w:val="green"/>
        </w:rPr>
        <w:t>carbon dioxide removal</w:t>
      </w:r>
      <w:r w:rsidRPr="00466EB8">
        <w:rPr>
          <w:sz w:val="16"/>
        </w:rPr>
        <w:t xml:space="preserve"> (CDR).</w:t>
      </w:r>
      <w:r>
        <w:rPr>
          <w:sz w:val="16"/>
        </w:rPr>
        <w:t xml:space="preserve"> </w:t>
      </w:r>
      <w:r w:rsidRPr="00466EB8">
        <w:rPr>
          <w:rStyle w:val="Emphasis"/>
        </w:rPr>
        <w:t>It is not a question of what we’d prefer. It’s a question of insurmountable math</w:t>
      </w:r>
      <w:r w:rsidRPr="00466EB8">
        <w:rPr>
          <w:sz w:val="16"/>
        </w:rPr>
        <w:t>.</w:t>
      </w:r>
      <w:r>
        <w:rPr>
          <w:sz w:val="16"/>
        </w:rPr>
        <w:t xml:space="preserve"> </w:t>
      </w:r>
      <w:r w:rsidRPr="00466EB8">
        <w:rPr>
          <w:sz w:val="16"/>
        </w:rPr>
        <w:t xml:space="preserve">The crucial role carbon removal must play is becoming more widely recognized. </w:t>
      </w:r>
      <w:r w:rsidRPr="00466EB8">
        <w:rPr>
          <w:rStyle w:val="StyleUnderline"/>
        </w:rPr>
        <w:t>The</w:t>
      </w:r>
      <w:r w:rsidRPr="00466EB8">
        <w:rPr>
          <w:sz w:val="16"/>
        </w:rPr>
        <w:t xml:space="preserve"> 2018 </w:t>
      </w:r>
      <w:r w:rsidRPr="00466EB8">
        <w:rPr>
          <w:rStyle w:val="StyleUnderline"/>
        </w:rPr>
        <w:t>I</w:t>
      </w:r>
      <w:r w:rsidRPr="00466EB8">
        <w:rPr>
          <w:sz w:val="16"/>
        </w:rPr>
        <w:t xml:space="preserve">ntergovernmental </w:t>
      </w:r>
      <w:r w:rsidRPr="00466EB8">
        <w:rPr>
          <w:rStyle w:val="StyleUnderline"/>
        </w:rPr>
        <w:t>P</w:t>
      </w:r>
      <w:r w:rsidRPr="00466EB8">
        <w:rPr>
          <w:sz w:val="16"/>
        </w:rPr>
        <w:t xml:space="preserve">anel on </w:t>
      </w:r>
      <w:r w:rsidRPr="00466EB8">
        <w:rPr>
          <w:rStyle w:val="StyleUnderline"/>
        </w:rPr>
        <w:t>C</w:t>
      </w:r>
      <w:r w:rsidRPr="00466EB8">
        <w:rPr>
          <w:sz w:val="16"/>
        </w:rPr>
        <w:t xml:space="preserve">limate </w:t>
      </w:r>
      <w:r w:rsidRPr="00466EB8">
        <w:rPr>
          <w:rStyle w:val="StyleUnderline"/>
        </w:rPr>
        <w:t>C</w:t>
      </w:r>
      <w:r w:rsidRPr="00466EB8">
        <w:rPr>
          <w:sz w:val="16"/>
        </w:rPr>
        <w:t xml:space="preserve">hange report </w:t>
      </w:r>
      <w:r w:rsidRPr="00466EB8">
        <w:rPr>
          <w:rStyle w:val="StyleUnderline"/>
        </w:rPr>
        <w:t>stressed the importance of carbon removal</w:t>
      </w:r>
      <w:r w:rsidRPr="00466EB8">
        <w:rPr>
          <w:sz w:val="16"/>
        </w:rPr>
        <w:t xml:space="preserve">, and </w:t>
      </w:r>
      <w:r w:rsidRPr="00466EB8">
        <w:rPr>
          <w:rStyle w:val="StyleUnderline"/>
        </w:rPr>
        <w:t>the U.S. National Academies of Sciences</w:t>
      </w:r>
      <w:r w:rsidRPr="00466EB8">
        <w:rPr>
          <w:sz w:val="16"/>
        </w:rPr>
        <w:t xml:space="preserve">, Engineering and Medicine late last year </w:t>
      </w:r>
      <w:r w:rsidRPr="00466EB8">
        <w:rPr>
          <w:rStyle w:val="StyleUnderline"/>
        </w:rPr>
        <w:t>estimated</w:t>
      </w:r>
      <w:r w:rsidRPr="00466EB8">
        <w:rPr>
          <w:sz w:val="16"/>
        </w:rPr>
        <w:t xml:space="preserve"> that </w:t>
      </w:r>
      <w:r w:rsidRPr="00466EB8">
        <w:rPr>
          <w:rStyle w:val="Emphasis"/>
          <w:highlight w:val="green"/>
        </w:rPr>
        <w:t>ten billion tons of CO2 will need to be pulled</w:t>
      </w:r>
      <w:r w:rsidRPr="00466EB8">
        <w:rPr>
          <w:sz w:val="16"/>
        </w:rPr>
        <w:t xml:space="preserve"> from the atmosphere </w:t>
      </w:r>
      <w:r w:rsidRPr="00466EB8">
        <w:rPr>
          <w:rStyle w:val="Emphasis"/>
          <w:highlight w:val="green"/>
        </w:rPr>
        <w:t>annually by 2050</w:t>
      </w:r>
      <w:r w:rsidRPr="00466EB8">
        <w:rPr>
          <w:rStyle w:val="Emphasis"/>
        </w:rPr>
        <w:t>, and double that by 2100</w:t>
      </w:r>
      <w:r w:rsidRPr="00466EB8">
        <w:rPr>
          <w:sz w:val="16"/>
        </w:rPr>
        <w:t xml:space="preserve">. For context, today’s global emissions are less than 40 billion tons per year. </w:t>
      </w:r>
      <w:r w:rsidRPr="00466EB8">
        <w:rPr>
          <w:rStyle w:val="StyleUnderline"/>
        </w:rPr>
        <w:t>If the 10 billion tons of CO2 from CDR were stored underground, that would be roughly double the world’s annual oil production.</w:t>
      </w:r>
      <w:r>
        <w:rPr>
          <w:rStyle w:val="StyleUnderline"/>
        </w:rPr>
        <w:t xml:space="preserve"> </w:t>
      </w:r>
      <w:r w:rsidRPr="00466EB8">
        <w:rPr>
          <w:rStyle w:val="StyleUnderline"/>
        </w:rPr>
        <w:t>The good news is that</w:t>
      </w:r>
      <w:r w:rsidRPr="00466EB8">
        <w:rPr>
          <w:sz w:val="16"/>
        </w:rPr>
        <w:t xml:space="preserve"> </w:t>
      </w:r>
      <w:r w:rsidRPr="00466EB8">
        <w:rPr>
          <w:rStyle w:val="Emphasis"/>
          <w:highlight w:val="green"/>
        </w:rPr>
        <w:t>there are a surprisingly large number of promising pathways</w:t>
      </w:r>
      <w:r w:rsidRPr="00466EB8">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r>
        <w:rPr>
          <w:sz w:val="16"/>
        </w:rPr>
        <w:t xml:space="preserve"> </w:t>
      </w:r>
      <w:r w:rsidRPr="00466EB8">
        <w:rPr>
          <w:rStyle w:val="StyleUnderline"/>
        </w:rPr>
        <w:t xml:space="preserve">Technological approaches </w:t>
      </w:r>
      <w:r w:rsidRPr="00466EB8">
        <w:rPr>
          <w:rStyle w:val="StyleUnderline"/>
          <w:highlight w:val="green"/>
        </w:rPr>
        <w:t>include direct air capture</w:t>
      </w:r>
      <w:r w:rsidRPr="00466EB8">
        <w:rPr>
          <w:sz w:val="16"/>
        </w:rPr>
        <w:t xml:space="preserve"> — machines that actually suck carbon from the air — </w:t>
      </w:r>
      <w:r w:rsidRPr="00466EB8">
        <w:rPr>
          <w:rStyle w:val="StyleUnderline"/>
        </w:rPr>
        <w:t xml:space="preserve">and </w:t>
      </w:r>
      <w:r w:rsidRPr="00466EB8">
        <w:rPr>
          <w:rStyle w:val="StyleUnderline"/>
          <w:highlight w:val="green"/>
        </w:rPr>
        <w:t>technologically-enhanced natural processes</w:t>
      </w:r>
      <w:r w:rsidRPr="00466EB8">
        <w:rPr>
          <w:sz w:val="16"/>
          <w:highlight w:val="green"/>
        </w:rPr>
        <w:t xml:space="preserve">, </w:t>
      </w:r>
      <w:r w:rsidRPr="00466EB8">
        <w:rPr>
          <w:rStyle w:val="StyleUnderline"/>
          <w:highlight w:val="green"/>
        </w:rPr>
        <w:t>such as plants genetically modified</w:t>
      </w:r>
      <w:r w:rsidRPr="00466EB8">
        <w:rPr>
          <w:rStyle w:val="StyleUnderline"/>
        </w:rPr>
        <w:t xml:space="preserve"> </w:t>
      </w:r>
      <w:r w:rsidRPr="00466EB8">
        <w:rPr>
          <w:sz w:val="16"/>
        </w:rPr>
        <w:t xml:space="preserve">with deep roots </w:t>
      </w:r>
      <w:r w:rsidRPr="00466EB8">
        <w:rPr>
          <w:rStyle w:val="StyleUnderline"/>
          <w:highlight w:val="green"/>
        </w:rPr>
        <w:t>to fix carbon in the soil</w:t>
      </w:r>
      <w:r w:rsidRPr="00466EB8">
        <w:rPr>
          <w:rStyle w:val="StyleUnderline"/>
        </w:rPr>
        <w:t>; enhanced mineralization</w:t>
      </w:r>
      <w:r w:rsidRPr="00466EB8">
        <w:rPr>
          <w:sz w:val="16"/>
        </w:rPr>
        <w:t xml:space="preserve">, </w:t>
      </w:r>
      <w:r w:rsidRPr="00466EB8">
        <w:rPr>
          <w:rStyle w:val="StyleUnderline"/>
        </w:rPr>
        <w:t>which uses</w:t>
      </w:r>
      <w:r w:rsidRPr="00466EB8">
        <w:rPr>
          <w:sz w:val="16"/>
        </w:rPr>
        <w:t xml:space="preserve"> certain </w:t>
      </w:r>
      <w:r w:rsidRPr="00466EB8">
        <w:rPr>
          <w:rStyle w:val="StyleUnderline"/>
        </w:rPr>
        <w:t>reactive rocks to bind with carbon</w:t>
      </w:r>
      <w:r w:rsidRPr="00466EB8">
        <w:rPr>
          <w:sz w:val="16"/>
        </w:rPr>
        <w:t xml:space="preserve"> from the air; </w:t>
      </w:r>
      <w:r w:rsidRPr="00466EB8">
        <w:rPr>
          <w:rStyle w:val="StyleUnderline"/>
        </w:rPr>
        <w:t xml:space="preserve">and </w:t>
      </w:r>
      <w:r w:rsidRPr="00466EB8">
        <w:rPr>
          <w:rStyle w:val="StyleUnderline"/>
          <w:highlight w:val="green"/>
        </w:rPr>
        <w:t>accelerated ocean uptake</w:t>
      </w:r>
      <w:r w:rsidRPr="00466EB8">
        <w:rPr>
          <w:rStyle w:val="StyleUnderline"/>
        </w:rPr>
        <w:t xml:space="preserve"> in phytoplankton</w:t>
      </w:r>
      <w:r w:rsidRPr="00466EB8">
        <w:rPr>
          <w:sz w:val="16"/>
        </w:rPr>
        <w:t xml:space="preserve">. These </w:t>
      </w:r>
      <w:r w:rsidRPr="00466EB8">
        <w:rPr>
          <w:rStyle w:val="StyleUnderline"/>
          <w:highlight w:val="green"/>
        </w:rPr>
        <w:t>technologies</w:t>
      </w:r>
      <w:r w:rsidRPr="00466EB8">
        <w:rPr>
          <w:sz w:val="16"/>
        </w:rPr>
        <w:t xml:space="preserve"> are immature and </w:t>
      </w:r>
      <w:r w:rsidRPr="00466EB8">
        <w:rPr>
          <w:rStyle w:val="StyleUnderline"/>
          <w:highlight w:val="green"/>
        </w:rPr>
        <w:t>require</w:t>
      </w:r>
      <w:r w:rsidRPr="00466EB8">
        <w:rPr>
          <w:sz w:val="16"/>
          <w:highlight w:val="green"/>
        </w:rPr>
        <w:t xml:space="preserve"> </w:t>
      </w:r>
      <w:r w:rsidRPr="00466EB8">
        <w:rPr>
          <w:rStyle w:val="StyleUnderline"/>
          <w:highlight w:val="green"/>
        </w:rPr>
        <w:t>considerable</w:t>
      </w:r>
      <w:r w:rsidRPr="00466EB8">
        <w:rPr>
          <w:sz w:val="16"/>
          <w:highlight w:val="green"/>
        </w:rPr>
        <w:t xml:space="preserve"> </w:t>
      </w:r>
      <w:r w:rsidRPr="00466EB8">
        <w:rPr>
          <w:rStyle w:val="StyleUnderline"/>
          <w:highlight w:val="green"/>
        </w:rPr>
        <w:t>research, development and demonstration to ensure viability</w:t>
      </w:r>
      <w:r w:rsidRPr="00466EB8">
        <w:rPr>
          <w:rStyle w:val="StyleUnderline"/>
        </w:rPr>
        <w:t xml:space="preserve"> and affordability</w:t>
      </w:r>
      <w:r w:rsidRPr="00466EB8">
        <w:rPr>
          <w:sz w:val="16"/>
        </w:rPr>
        <w:t xml:space="preserve"> at very large scale.</w:t>
      </w:r>
      <w:r>
        <w:rPr>
          <w:sz w:val="16"/>
        </w:rPr>
        <w:t xml:space="preserve"> </w:t>
      </w:r>
      <w:r w:rsidRPr="00466EB8">
        <w:rPr>
          <w:sz w:val="16"/>
        </w:rPr>
        <w:t>Despite the urgency, there is no dedicated federal effort to develop these crucial technologies; existing programs are piecemeal and largely focused on sequestering emissions from industrial and electricity generating sources.</w:t>
      </w:r>
      <w:r>
        <w:rPr>
          <w:sz w:val="16"/>
        </w:rPr>
        <w:t xml:space="preserve"> </w:t>
      </w:r>
      <w:r w:rsidRPr="00466EB8">
        <w:rPr>
          <w:rStyle w:val="StyleUnderline"/>
        </w:rPr>
        <w:t>The National Academies recommended the rapid establishment of a robust, focused, scalable and accelerated federal research program</w:t>
      </w:r>
      <w:r w:rsidRPr="00466EB8">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w:t>
      </w:r>
      <w:r w:rsidRPr="00466EB8">
        <w:rPr>
          <w:sz w:val="16"/>
        </w:rPr>
        <w:lastRenderedPageBreak/>
        <w:t xml:space="preserve">the environment. ‘’Clearing the Air,’’ an analysis of CDR’s value and a proposed plan to deploy it, has been completed by the Energy Futures Initiative. Over the next decade, </w:t>
      </w:r>
      <w:r w:rsidRPr="00466EB8">
        <w:rPr>
          <w:rStyle w:val="StyleUnderline"/>
        </w:rPr>
        <w:t>the program scale would be about a billion dollars a year.</w:t>
      </w:r>
      <w:r>
        <w:rPr>
          <w:rStyle w:val="StyleUnderline"/>
        </w:rPr>
        <w:t xml:space="preserve"> </w:t>
      </w:r>
      <w:r w:rsidRPr="00466EB8">
        <w:rPr>
          <w:rStyle w:val="Emphasis"/>
        </w:rPr>
        <w:t>Carbon dioxide removal is not a magic bullet.</w:t>
      </w:r>
      <w:r w:rsidRPr="00466EB8">
        <w:rPr>
          <w:sz w:val="16"/>
        </w:rPr>
        <w:t xml:space="preserve"> </w:t>
      </w:r>
      <w:r w:rsidRPr="00466EB8">
        <w:rPr>
          <w:rStyle w:val="StyleUnderline"/>
        </w:rPr>
        <w:t>We must do everything we can to deploy innovative low- and zero-carbon methods</w:t>
      </w:r>
      <w:r w:rsidRPr="00466EB8">
        <w:rPr>
          <w:sz w:val="16"/>
        </w:rPr>
        <w:t xml:space="preserve"> to generate electricity, heat homes, fuel vehicles, and power industry, creating new economic opportunities in the process. </w:t>
      </w:r>
      <w:r w:rsidRPr="00466EB8">
        <w:rPr>
          <w:rStyle w:val="StyleUnderline"/>
        </w:rPr>
        <w:t>Tackling the climate crisis</w:t>
      </w:r>
      <w:r w:rsidRPr="00466EB8">
        <w:rPr>
          <w:sz w:val="16"/>
        </w:rPr>
        <w:t xml:space="preserve"> also </w:t>
      </w:r>
      <w:r w:rsidRPr="00466EB8">
        <w:rPr>
          <w:rStyle w:val="StyleUnderline"/>
        </w:rPr>
        <w:t>requires placing a declining limit and a price on carbon pollution</w:t>
      </w:r>
      <w:r w:rsidRPr="00466EB8">
        <w:rPr>
          <w:sz w:val="16"/>
        </w:rPr>
        <w:t>, as well as a significant increase in energy technology innovation and deployment across the board.</w:t>
      </w:r>
      <w:r>
        <w:rPr>
          <w:sz w:val="16"/>
        </w:rPr>
        <w:t xml:space="preserve"> </w:t>
      </w:r>
      <w:r w:rsidRPr="00466EB8">
        <w:rPr>
          <w:sz w:val="16"/>
        </w:rPr>
        <w:t xml:space="preserve">But </w:t>
      </w:r>
      <w:r w:rsidRPr="00466EB8">
        <w:rPr>
          <w:rStyle w:val="Emphasis"/>
        </w:rPr>
        <w:t>CDR is also not a “Plan B.” It is a critical part of any “Plan A”</w:t>
      </w:r>
      <w:r w:rsidRPr="00466EB8">
        <w:rPr>
          <w:sz w:val="16"/>
        </w:rPr>
        <w:t xml:space="preserve"> for climate, </w:t>
      </w:r>
      <w:r w:rsidRPr="00466EB8">
        <w:rPr>
          <w:rStyle w:val="StyleUnderline"/>
        </w:rPr>
        <w:t>a necessary complement to emission reduction</w:t>
      </w:r>
      <w:r w:rsidRPr="00466EB8">
        <w:rPr>
          <w:sz w:val="16"/>
        </w:rPr>
        <w:t xml:space="preserve">. </w:t>
      </w:r>
      <w:r w:rsidRPr="00466EB8">
        <w:rPr>
          <w:rStyle w:val="StyleUnderline"/>
        </w:rPr>
        <w:t xml:space="preserve">It can provide more flexibility and optionality in policy planning, which could </w:t>
      </w:r>
      <w:r w:rsidRPr="00466EB8">
        <w:rPr>
          <w:rStyle w:val="Emphasis"/>
        </w:rPr>
        <w:t>ease the transition to a carbon-neutral economy while minimizing transition costs and providing greater assurance that</w:t>
      </w:r>
      <w:r w:rsidRPr="00466EB8">
        <w:rPr>
          <w:sz w:val="16"/>
        </w:rPr>
        <w:t xml:space="preserve"> science-based climate </w:t>
      </w:r>
      <w:r w:rsidRPr="00466EB8">
        <w:rPr>
          <w:rStyle w:val="Emphasis"/>
        </w:rPr>
        <w:t>goals can be met</w:t>
      </w:r>
      <w:r w:rsidRPr="00466EB8">
        <w:rPr>
          <w:sz w:val="16"/>
        </w:rPr>
        <w:t xml:space="preserve"> in a timely </w:t>
      </w:r>
      <w:r w:rsidRPr="00466EB8">
        <w:rPr>
          <w:rStyle w:val="StyleUnderline"/>
        </w:rPr>
        <w:t>manner. It would eventually enable a net negative global economy that could bring the atmospheric carbon concentrations down — and global temperatures with it.</w:t>
      </w:r>
      <w:r>
        <w:rPr>
          <w:sz w:val="16"/>
        </w:rPr>
        <w:t xml:space="preserve"> </w:t>
      </w:r>
      <w:r w:rsidRPr="00466EB8">
        <w:rPr>
          <w:rStyle w:val="Emphasis"/>
          <w:highlight w:val="green"/>
        </w:rPr>
        <w:t>We have delayed meaningful action for far too long</w:t>
      </w:r>
      <w:r w:rsidRPr="00466EB8">
        <w:rPr>
          <w:sz w:val="16"/>
        </w:rPr>
        <w:t xml:space="preserve">. As a result, the scale and urgency of the challenge is such that </w:t>
      </w:r>
      <w:r w:rsidRPr="00466EB8">
        <w:rPr>
          <w:rStyle w:val="Emphasis"/>
        </w:rPr>
        <w:t xml:space="preserve">we cannot simply work on doing better in the future. We need to correct what we did in the past. </w:t>
      </w:r>
      <w:r w:rsidRPr="00466EB8">
        <w:rPr>
          <w:rStyle w:val="Emphasis"/>
          <w:highlight w:val="green"/>
        </w:rPr>
        <w:t>Carbon removal is the enabler</w:t>
      </w:r>
      <w:r w:rsidRPr="00466EB8">
        <w:rPr>
          <w:rStyle w:val="Emphasis"/>
        </w:rPr>
        <w:t>.</w:t>
      </w:r>
    </w:p>
    <w:p w14:paraId="5328F2C1" w14:textId="74595EB0" w:rsidR="006605DB" w:rsidRPr="00466EB8" w:rsidRDefault="006605DB" w:rsidP="006605DB">
      <w:pPr>
        <w:pStyle w:val="Heading4"/>
        <w:rPr>
          <w:rFonts w:cs="Times New Roman"/>
        </w:rPr>
      </w:pPr>
      <w:r w:rsidRPr="00466EB8">
        <w:rPr>
          <w:rFonts w:cs="Times New Roman"/>
        </w:rPr>
        <w:t xml:space="preserve">Try or die for rapid scale up of CCS – failure to quickly scale up requires future direct-air capture tech which fails and costs too much </w:t>
      </w:r>
    </w:p>
    <w:p w14:paraId="64F5B605" w14:textId="77777777" w:rsidR="006605DB" w:rsidRPr="00466EB8" w:rsidRDefault="006605DB" w:rsidP="006605DB">
      <w:r w:rsidRPr="00466EB8">
        <w:rPr>
          <w:rStyle w:val="Style13ptBold"/>
        </w:rPr>
        <w:t xml:space="preserve">Rathi ’17 – </w:t>
      </w:r>
      <w:r w:rsidRPr="00466EB8">
        <w:t>PhD in chemistry from Oxford University and a BTech in chemical engineering from the Institute of Chemical Technology, Mumbai</w:t>
      </w:r>
    </w:p>
    <w:p w14:paraId="4154CAD6" w14:textId="77777777" w:rsidR="006605DB" w:rsidRPr="00466EB8" w:rsidRDefault="006605DB" w:rsidP="006605DB">
      <w:r w:rsidRPr="00466EB8">
        <w:t xml:space="preserve">Akshat. “Humanity’s fight against climate change is failing. One technology can change that.” </w:t>
      </w:r>
      <w:hyperlink r:id="rId20" w:history="1">
        <w:r w:rsidRPr="00466EB8">
          <w:rPr>
            <w:rStyle w:val="Hyperlink"/>
          </w:rPr>
          <w:t>https://qz.com/1144298/humanitys-fight-against-climate-change-is-failing-one-technology-can-change-that/</w:t>
        </w:r>
      </w:hyperlink>
    </w:p>
    <w:p w14:paraId="6CF65898" w14:textId="77777777" w:rsidR="006605DB" w:rsidRPr="00466EB8" w:rsidRDefault="006605DB" w:rsidP="006605DB"/>
    <w:p w14:paraId="41B1ABCA" w14:textId="77777777" w:rsidR="006605DB" w:rsidRPr="00466EB8" w:rsidRDefault="006605DB" w:rsidP="006605DB">
      <w:r w:rsidRPr="00466EB8">
        <w:t>Last resort</w:t>
      </w:r>
    </w:p>
    <w:p w14:paraId="581845DD" w14:textId="77777777" w:rsidR="006605DB" w:rsidRPr="00466EB8" w:rsidRDefault="006605DB" w:rsidP="006605DB">
      <w:pPr>
        <w:rPr>
          <w:rStyle w:val="StyleUnderline"/>
        </w:rPr>
      </w:pPr>
      <w:r w:rsidRPr="00466EB8">
        <w:rPr>
          <w:rStyle w:val="Emphasis"/>
          <w:highlight w:val="green"/>
        </w:rPr>
        <w:t>If people don’t change their mind about CCS</w:t>
      </w:r>
      <w:r w:rsidRPr="00466EB8">
        <w:rPr>
          <w:rStyle w:val="StyleUnderline"/>
        </w:rPr>
        <w:t xml:space="preserve"> and governments don’t invest to make deployment of CCS at large scale a reality, </w:t>
      </w:r>
      <w:r w:rsidRPr="00466EB8">
        <w:rPr>
          <w:rStyle w:val="Emphasis"/>
          <w:highlight w:val="green"/>
        </w:rPr>
        <w:t>the world will soon exceed the carbon budget required to keep global temperature rise below 2°C</w:t>
      </w:r>
      <w:r w:rsidRPr="00466EB8">
        <w:t xml:space="preserve">. </w:t>
      </w:r>
      <w:r w:rsidRPr="00466EB8">
        <w:rPr>
          <w:rStyle w:val="StyleUnderline"/>
        </w:rPr>
        <w:t>Some models suggest we’re already on track to cross that point, and the world will have to turn to some form of the “direct-air capture” technology currently being tested at a humble scale in Iceland</w:t>
      </w:r>
      <w:r w:rsidRPr="00466EB8">
        <w:t xml:space="preserve">. </w:t>
      </w:r>
      <w:r w:rsidRPr="00466EB8">
        <w:rPr>
          <w:rStyle w:val="StyleUnderline"/>
          <w:highlight w:val="green"/>
        </w:rPr>
        <w:t>To suck up carbon dioxide from the air at the levels to stop global-temperature rise, we’d need to deploy hundreds of millions of the machine now working at the Hellisheidi plant</w:t>
      </w:r>
      <w:r w:rsidRPr="00466EB8">
        <w:rPr>
          <w:rStyle w:val="StyleUnderline"/>
        </w:rPr>
        <w:t>.</w:t>
      </w:r>
    </w:p>
    <w:p w14:paraId="363D1530" w14:textId="77777777" w:rsidR="006605DB" w:rsidRPr="00466EB8" w:rsidRDefault="006605DB" w:rsidP="006605DB">
      <w:pPr>
        <w:rPr>
          <w:rStyle w:val="StyleUnderline"/>
        </w:rPr>
      </w:pPr>
      <w:r w:rsidRPr="00466EB8">
        <w:t xml:space="preserve">That’s a scary prospect. </w:t>
      </w:r>
      <w:r w:rsidRPr="00466EB8">
        <w:rPr>
          <w:rStyle w:val="StyleUnderline"/>
          <w:highlight w:val="green"/>
        </w:rPr>
        <w:t>CCS might seem expensive now, but direct-air capture in the second half of the 21st century will cost many multiples mor</w:t>
      </w:r>
      <w:r w:rsidRPr="00466EB8">
        <w:rPr>
          <w:rStyle w:val="StyleUnderline"/>
        </w:rPr>
        <w:t>e</w:t>
      </w:r>
      <w:r w:rsidRPr="00466EB8">
        <w:t xml:space="preserve">. The reason is simple physics: </w:t>
      </w:r>
      <w:r w:rsidRPr="00466EB8">
        <w:rPr>
          <w:rStyle w:val="StyleUnderline"/>
        </w:rPr>
        <w:t>CCS happens at the source of emissions, which typically contain more than 5% carbon dioxide in the exhaust gas mix.</w:t>
      </w:r>
      <w:r w:rsidRPr="00466EB8">
        <w:t xml:space="preserve"> </w:t>
      </w:r>
      <w:r w:rsidRPr="00466EB8">
        <w:rPr>
          <w:rStyle w:val="StyleUnderline"/>
        </w:rPr>
        <w:t>The concentration of CO2 in the air is just 0.04%—100 times more dilute.</w:t>
      </w:r>
      <w:r w:rsidRPr="00466EB8">
        <w:t xml:space="preserve"> Far </w:t>
      </w:r>
      <w:r w:rsidRPr="00466EB8">
        <w:rPr>
          <w:rStyle w:val="Emphasis"/>
          <w:highlight w:val="green"/>
        </w:rPr>
        <w:t>more energy would be required to pull carbon dioxide straight out of the air</w:t>
      </w:r>
      <w:r w:rsidRPr="00466EB8">
        <w:t xml:space="preserve">, </w:t>
      </w:r>
      <w:r w:rsidRPr="00466EB8">
        <w:rPr>
          <w:rStyle w:val="StyleUnderline"/>
        </w:rPr>
        <w:t>and that means far more money</w:t>
      </w:r>
      <w:r w:rsidRPr="00466EB8">
        <w:t xml:space="preserve">. The most recent </w:t>
      </w:r>
      <w:r w:rsidRPr="00466EB8">
        <w:rPr>
          <w:rStyle w:val="StyleUnderline"/>
        </w:rPr>
        <w:t xml:space="preserve">estimates suggest the cost of </w:t>
      </w:r>
      <w:r w:rsidRPr="00466EB8">
        <w:rPr>
          <w:rStyle w:val="Emphasis"/>
        </w:rPr>
        <w:t>direct-air capture</w:t>
      </w:r>
      <w:r w:rsidRPr="00466EB8">
        <w:rPr>
          <w:rStyle w:val="StyleUnderline"/>
        </w:rPr>
        <w:t xml:space="preserve"> could be as high as $600 per metric ton—</w:t>
      </w:r>
      <w:r w:rsidRPr="00466EB8">
        <w:rPr>
          <w:rStyle w:val="Emphasis"/>
        </w:rPr>
        <w:t>nearly 10 times the cost of carbon-capture</w:t>
      </w:r>
      <w:r w:rsidRPr="00466EB8">
        <w:rPr>
          <w:rStyle w:val="StyleUnderline"/>
        </w:rPr>
        <w:t xml:space="preserve"> technologies today.</w:t>
      </w:r>
    </w:p>
    <w:p w14:paraId="6062AD79" w14:textId="77777777" w:rsidR="006605DB" w:rsidRPr="00466EB8" w:rsidRDefault="006605DB" w:rsidP="006605DB">
      <w:r w:rsidRPr="00466EB8">
        <w:lastRenderedPageBreak/>
        <w:t xml:space="preserve">That </w:t>
      </w:r>
      <w:r w:rsidRPr="00466EB8">
        <w:rPr>
          <w:rStyle w:val="StyleUnderline"/>
          <w:highlight w:val="green"/>
        </w:rPr>
        <w:t>economic hit would hurt a lot more than deploying carbon capture at large scale today</w:t>
      </w:r>
      <w:r w:rsidRPr="00466EB8">
        <w:t xml:space="preserve">. But </w:t>
      </w:r>
      <w:r w:rsidRPr="00466EB8">
        <w:rPr>
          <w:rStyle w:val="StyleUnderline"/>
        </w:rPr>
        <w:t>even that may not hurt as badly as uncontrolled climate change</w:t>
      </w:r>
      <w:r w:rsidRPr="00466EB8">
        <w:t>. The latest projections show that, as soon as 2027, the cost of rising temperatures will be $360 billion per year for the US alone. The damage to the rest of world could be four times as much.</w:t>
      </w:r>
    </w:p>
    <w:p w14:paraId="44A5EF65" w14:textId="77777777" w:rsidR="006605DB" w:rsidRPr="00466EB8" w:rsidRDefault="006605DB" w:rsidP="006605DB">
      <w:pPr>
        <w:rPr>
          <w:b/>
          <w:u w:val="single"/>
        </w:rPr>
      </w:pPr>
      <w:r w:rsidRPr="00466EB8">
        <w:rPr>
          <w:rStyle w:val="Emphasis"/>
          <w:highlight w:val="green"/>
        </w:rPr>
        <w:t>Prevention is better than cure</w:t>
      </w:r>
      <w:r w:rsidRPr="00466EB8">
        <w:rPr>
          <w:highlight w:val="green"/>
        </w:rPr>
        <w:t xml:space="preserve">. </w:t>
      </w:r>
      <w:r w:rsidRPr="00466EB8">
        <w:rPr>
          <w:rStyle w:val="StyleUnderline"/>
          <w:highlight w:val="green"/>
        </w:rPr>
        <w:t>And, for our dying planet, either is better than doing nothing.</w:t>
      </w:r>
    </w:p>
    <w:p w14:paraId="0F1DC4B2" w14:textId="467550C6" w:rsidR="001317C3" w:rsidRDefault="001317C3" w:rsidP="001317C3"/>
    <w:p w14:paraId="1DA88330" w14:textId="52883405" w:rsidR="00C526EF" w:rsidRDefault="00C526EF" w:rsidP="00C526EF">
      <w:pPr>
        <w:pStyle w:val="Heading1"/>
      </w:pPr>
      <w:r>
        <w:lastRenderedPageBreak/>
        <w:t>1AR</w:t>
      </w:r>
    </w:p>
    <w:p w14:paraId="4E407796" w14:textId="2547292E" w:rsidR="00C526EF" w:rsidRDefault="00C526EF" w:rsidP="00C526EF"/>
    <w:p w14:paraId="4A0FA004" w14:textId="77777777" w:rsidR="00E873DF" w:rsidRPr="00101ED8" w:rsidRDefault="00E873DF" w:rsidP="00E873DF">
      <w:r w:rsidRPr="00101ED8">
        <w:t>https://www.merriam-webster.com/dictionary/plural</w:t>
      </w:r>
    </w:p>
    <w:p w14:paraId="547A84E8" w14:textId="77777777" w:rsidR="00E873DF" w:rsidRDefault="00E873DF" w:rsidP="00E873DF">
      <w:pPr>
        <w:rPr>
          <w:rStyle w:val="Emphasis"/>
        </w:rPr>
      </w:pPr>
      <w:r w:rsidRPr="00101ED8">
        <w:rPr>
          <w:rStyle w:val="Emphasis"/>
        </w:rPr>
        <w:t>: relating to, consisting of, or containing more than one or more than one kind or class</w:t>
      </w:r>
    </w:p>
    <w:p w14:paraId="7B498EBF" w14:textId="77777777" w:rsidR="00E873DF" w:rsidRPr="00101ED8" w:rsidRDefault="00E873DF" w:rsidP="00E873DF">
      <w:pPr>
        <w:pStyle w:val="Heading4"/>
        <w:rPr>
          <w:rStyle w:val="Emphasis"/>
        </w:rPr>
      </w:pPr>
      <w:r>
        <w:rPr>
          <w:rStyle w:val="Emphasis"/>
        </w:rPr>
        <w:t>Use Merriam Webster – it’s the most common dictionary so it’s the most predictable which controls the il to prep burdens – ppl will prep based on the most common definition of the res and I meet bc im eliminating multiple medicines</w:t>
      </w:r>
    </w:p>
    <w:p w14:paraId="0C461171" w14:textId="77777777" w:rsidR="00AD2882" w:rsidRDefault="00AD2882" w:rsidP="00AD2882">
      <w:pPr>
        <w:pStyle w:val="Heading4"/>
      </w:pPr>
      <w:r>
        <w:t>Anti-capitalist sentiment is at the heart of the plan. The status quo accedes to intellectual monopoly capitalism.</w:t>
      </w:r>
    </w:p>
    <w:p w14:paraId="7717E4CE" w14:textId="77777777" w:rsidR="00AD2882" w:rsidRPr="00721051" w:rsidRDefault="00AD2882" w:rsidP="00AD2882">
      <w:pPr>
        <w:rPr>
          <w:sz w:val="16"/>
          <w:szCs w:val="14"/>
        </w:rPr>
      </w:pPr>
      <w:r w:rsidRPr="00721051">
        <w:rPr>
          <w:b/>
          <w:bCs/>
        </w:rPr>
        <w:t>Sell 20</w:t>
      </w:r>
      <w:r>
        <w:t xml:space="preserve"> </w:t>
      </w:r>
      <w:r w:rsidRPr="00721051">
        <w:rPr>
          <w:sz w:val="16"/>
          <w:szCs w:val="14"/>
        </w:rPr>
        <w:t>(Susan K. Sell, School of Regulation and Global Governance, Australian National University, Acton, ACT Australia. “What COVID-19 Reveals About Twenty-First Century Capitalism: Adversity and Opportunity”. Nov 2020)</w:t>
      </w:r>
    </w:p>
    <w:p w14:paraId="6AB19AFC" w14:textId="77777777" w:rsidR="00AD2882" w:rsidRPr="007009BC" w:rsidRDefault="00AD2882" w:rsidP="00AD2882">
      <w:pPr>
        <w:rPr>
          <w:sz w:val="16"/>
        </w:rPr>
      </w:pPr>
      <w:r w:rsidRPr="007009BC">
        <w:rPr>
          <w:sz w:val="16"/>
        </w:rPr>
        <w:t xml:space="preserve">In the late 1970s and early 1980s, US-based IP owners lobbied for regulatory and legislative reform to expand IP protection. Pharmaceutical, software, publishing and entertainment producers argued that their industries provided America with competitive advantages in global markets. They sought </w:t>
      </w:r>
      <w:r w:rsidRPr="00483C43">
        <w:rPr>
          <w:b/>
          <w:bCs/>
          <w:highlight w:val="green"/>
          <w:u w:val="single"/>
        </w:rPr>
        <w:t>the incorporation of IP into the trade regime</w:t>
      </w:r>
      <w:r w:rsidRPr="007009BC">
        <w:rPr>
          <w:sz w:val="16"/>
        </w:rPr>
        <w:t xml:space="preserve"> to ensure that their IP would be remunerated in global markets and that trading partners would respect and enforce their ‘rights’. By 1994 IP owners had succeed in globalizing their preferences </w:t>
      </w:r>
      <w:r w:rsidRPr="00483C43">
        <w:rPr>
          <w:b/>
          <w:bCs/>
          <w:highlight w:val="green"/>
          <w:u w:val="single"/>
        </w:rPr>
        <w:t>through</w:t>
      </w:r>
      <w:r w:rsidRPr="007009BC">
        <w:rPr>
          <w:sz w:val="16"/>
        </w:rPr>
        <w:t xml:space="preserve"> the Agreement on Trade-Related Intellectual Property Rights (</w:t>
      </w:r>
      <w:r w:rsidRPr="00531369">
        <w:rPr>
          <w:b/>
          <w:bCs/>
          <w:highlight w:val="green"/>
          <w:u w:val="single"/>
        </w:rPr>
        <w:t>TRIPs</w:t>
      </w:r>
      <w:r w:rsidRPr="007009BC">
        <w:rPr>
          <w:sz w:val="16"/>
        </w:rPr>
        <w:t xml:space="preserve">) </w:t>
      </w:r>
      <w:r w:rsidRPr="00531369">
        <w:rPr>
          <w:b/>
          <w:bCs/>
          <w:highlight w:val="green"/>
          <w:u w:val="single"/>
        </w:rPr>
        <w:t>in the W</w:t>
      </w:r>
      <w:r w:rsidRPr="007009BC">
        <w:rPr>
          <w:sz w:val="16"/>
        </w:rPr>
        <w:t xml:space="preserve">orld </w:t>
      </w:r>
      <w:r w:rsidRPr="00531369">
        <w:rPr>
          <w:b/>
          <w:bCs/>
          <w:highlight w:val="green"/>
          <w:u w:val="single"/>
        </w:rPr>
        <w:t>T</w:t>
      </w:r>
      <w:r w:rsidRPr="007009BC">
        <w:rPr>
          <w:sz w:val="16"/>
        </w:rPr>
        <w:t xml:space="preserve">rade </w:t>
      </w:r>
      <w:r w:rsidRPr="007009BC">
        <w:rPr>
          <w:b/>
          <w:bCs/>
          <w:szCs w:val="36"/>
          <w:highlight w:val="green"/>
          <w:u w:val="single"/>
        </w:rPr>
        <w:t>O</w:t>
      </w:r>
      <w:r w:rsidRPr="007009BC">
        <w:rPr>
          <w:sz w:val="16"/>
        </w:rPr>
        <w:t xml:space="preserve">rganization (Sell 2003). TRIPs is hard law; it is binding and enforceable. It mandates 20 years of patent protection for pharmaceutical products. Violations result in trade sanctions. The institutionalization of intellectual property protection in the global trade regime </w:t>
      </w:r>
      <w:r w:rsidRPr="00531369">
        <w:rPr>
          <w:b/>
          <w:bCs/>
          <w:highlight w:val="green"/>
          <w:u w:val="single"/>
        </w:rPr>
        <w:t>cemented</w:t>
      </w:r>
      <w:r w:rsidRPr="007009BC">
        <w:rPr>
          <w:sz w:val="16"/>
        </w:rPr>
        <w:t xml:space="preserve"> the shift from Reagan/Thatcher neoliberalism to </w:t>
      </w:r>
      <w:r w:rsidRPr="00531369">
        <w:rPr>
          <w:b/>
          <w:bCs/>
          <w:highlight w:val="green"/>
          <w:u w:val="single"/>
        </w:rPr>
        <w:t>intellectual monopoly capitalism</w:t>
      </w:r>
      <w:r w:rsidRPr="007009BC">
        <w:rPr>
          <w:sz w:val="16"/>
        </w:rPr>
        <w:t xml:space="preserve">. When we talk about ‘trade’ these days, we are really discussing the role of intangibles such as IP and financial services. The main beneficiaries of contemporary trade agreements are those who control global value chains (GVCs), including international banks, Big Tech, Big Pharma, Big Food and Transnational Corporations. Lead firms in GVCs promote stricter IP requirements in trade agreements to ‘contain the risk of IP appropriation resulting from the international fragmentation of production’ (Durand and Milberg 2018: 21–22). Most of the post-TRIPs trade agreements in which IP-rich nations are involved feature IP provisions that extend well beyond the TRIPs obligations in the WTO. Today, ‘profitability is a function of a firm’s ability to extract monopoly rents from complex value chains using their control over IPRs’ (Schwartz 2017: 197). For example, Apple extracts the lion’s share of value from every iPad sold whereas the manufacturers in China receive only pennies on the dollar. Big Pharma routinely blocks pro-health initiatives aimed at promoting the use of TRIPs’ flexibilities, such as compulsory licensing and parallel importation, that would make essential medicines affordable and accessible; these would threaten their profits and reduce shareholder value (Correa 2006). </w:t>
      </w:r>
      <w:r w:rsidRPr="007009BC">
        <w:rPr>
          <w:b/>
          <w:bCs/>
          <w:highlight w:val="green"/>
          <w:u w:val="single"/>
        </w:rPr>
        <w:t>The profit imperative of financialized capitalism has meant that Big Pharma has invested far more in lifestyle diseases</w:t>
      </w:r>
      <w:r w:rsidRPr="007009BC">
        <w:rPr>
          <w:b/>
          <w:bCs/>
          <w:u w:val="single"/>
        </w:rPr>
        <w:t xml:space="preserve"> </w:t>
      </w:r>
      <w:r w:rsidRPr="007009BC">
        <w:rPr>
          <w:b/>
          <w:bCs/>
          <w:highlight w:val="green"/>
          <w:u w:val="single"/>
        </w:rPr>
        <w:t>such as e</w:t>
      </w:r>
      <w:r w:rsidRPr="007009BC">
        <w:rPr>
          <w:sz w:val="16"/>
        </w:rPr>
        <w:t xml:space="preserve">rectile </w:t>
      </w:r>
      <w:r w:rsidRPr="007009BC">
        <w:rPr>
          <w:b/>
          <w:bCs/>
          <w:highlight w:val="green"/>
          <w:u w:val="single"/>
        </w:rPr>
        <w:t>d</w:t>
      </w:r>
      <w:r w:rsidRPr="007009BC">
        <w:rPr>
          <w:sz w:val="16"/>
        </w:rPr>
        <w:t xml:space="preserve">ysfunction and baldness </w:t>
      </w:r>
      <w:r w:rsidRPr="007009BC">
        <w:rPr>
          <w:b/>
          <w:bCs/>
          <w:highlight w:val="green"/>
          <w:u w:val="single"/>
        </w:rPr>
        <w:t>than in diseases of the Global South.</w:t>
      </w:r>
      <w:r w:rsidRPr="007009BC">
        <w:rPr>
          <w:sz w:val="16"/>
        </w:rPr>
        <w:t xml:space="preserve"> As Feldman argues, ‘our incentive structure is badly misaligned with societal goals’ (Feldman 2018). </w:t>
      </w:r>
      <w:r w:rsidRPr="00F228CD">
        <w:rPr>
          <w:b/>
          <w:bCs/>
          <w:highlight w:val="green"/>
          <w:u w:val="single"/>
        </w:rPr>
        <w:t>Patent protection increases prices and reduces access to medicines</w:t>
      </w:r>
      <w:r w:rsidRPr="007009BC">
        <w:rPr>
          <w:sz w:val="16"/>
        </w:rPr>
        <w:t xml:space="preserve">, diagnostics, vaccines, medical devices and PPE. Strategic behaviour aimed at blocking generic competition contributes to rising drug prices. </w:t>
      </w:r>
      <w:r w:rsidRPr="007009BC">
        <w:rPr>
          <w:b/>
          <w:bCs/>
          <w:highlight w:val="green"/>
          <w:u w:val="single"/>
        </w:rPr>
        <w:t>Pharma firms routinely engage in ‘evergreening’ to extend patent protection terms.</w:t>
      </w:r>
      <w:r w:rsidRPr="007009BC">
        <w:rPr>
          <w:sz w:val="16"/>
        </w:rP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w:t>
      </w:r>
      <w:r w:rsidRPr="00F228CD">
        <w:rPr>
          <w:b/>
          <w:bCs/>
          <w:highlight w:val="green"/>
          <w:u w:val="single"/>
        </w:rPr>
        <w:t>India and South Africa have both asked the World Trade Organization to waive TRIPs provisions</w:t>
      </w:r>
      <w:r w:rsidRPr="007009BC">
        <w:rPr>
          <w:sz w:val="16"/>
        </w:rPr>
        <w:t xml:space="preserve"> to allow them to engage in compulsory licensing and parallel importation of COVID-19 therapies (Reuters 2020). </w:t>
      </w:r>
      <w:r w:rsidRPr="007009BC">
        <w:rPr>
          <w:b/>
          <w:bCs/>
          <w:highlight w:val="green"/>
          <w:u w:val="single"/>
        </w:rPr>
        <w:t>Their past experiences with HIV/AIDs and the</w:t>
      </w:r>
      <w:r w:rsidRPr="007009BC">
        <w:rPr>
          <w:sz w:val="16"/>
        </w:rPr>
        <w:t xml:space="preserve"> swine and avian in</w:t>
      </w:r>
      <w:r w:rsidRPr="007009BC">
        <w:rPr>
          <w:b/>
          <w:bCs/>
          <w:highlight w:val="green"/>
          <w:u w:val="single"/>
        </w:rPr>
        <w:t>flu</w:t>
      </w:r>
      <w:r w:rsidRPr="007009BC">
        <w:rPr>
          <w:sz w:val="16"/>
        </w:rPr>
        <w:t xml:space="preserve">enzas </w:t>
      </w:r>
      <w:r w:rsidRPr="007009BC">
        <w:rPr>
          <w:b/>
          <w:bCs/>
          <w:highlight w:val="green"/>
          <w:u w:val="single"/>
        </w:rPr>
        <w:t>have bred understandable suspicion about the barriers to access that IP can create.</w:t>
      </w:r>
      <w:r w:rsidRPr="007009BC">
        <w:rPr>
          <w:sz w:val="16"/>
        </w:rPr>
        <w:t xml:space="preserve"> As COVID-19 tests, therapies and vaccines are developed there is legitimate concern that ‘intellectual property rights and reluctance to share related know-how may act as barriers to the rapid scale up for timely supply at affordable prices in all countries’ (Tellez 2020).</w:t>
      </w:r>
    </w:p>
    <w:p w14:paraId="3A93A1F8" w14:textId="77777777" w:rsidR="00AD2882" w:rsidRDefault="00AD2882" w:rsidP="00AD2882">
      <w:pPr>
        <w:pStyle w:val="Heading4"/>
      </w:pPr>
      <w:r>
        <w:lastRenderedPageBreak/>
        <w:t>Symbolically, the plan’s focus on collective action forms a foundation for communist organizing.</w:t>
      </w:r>
    </w:p>
    <w:p w14:paraId="4CB97A90" w14:textId="77777777" w:rsidR="00AD2882" w:rsidRDefault="00AD2882" w:rsidP="00AD2882">
      <w:r w:rsidRPr="005703C1">
        <w:rPr>
          <w:b/>
          <w:bCs/>
        </w:rPr>
        <w:t>Berger 21</w:t>
      </w:r>
      <w:r>
        <w:t xml:space="preserve"> </w:t>
      </w:r>
      <w:r w:rsidRPr="005703C1">
        <w:rPr>
          <w:sz w:val="16"/>
          <w:szCs w:val="14"/>
        </w:rPr>
        <w:t>(Miriam Berger is a staff writer with The Washington Post's foreign news desk in Washington, D.C. She was previously based in Jerusalem and Cairo and has freelance reported around the Middle East, as well as parts of Africa and Central Asia. Berger previously reported for BuzzFeed World and has written for the AP and Reuters, among many other media. She has a master's degree in Modern Middle Eastern Studies from Oxford University and is a former Fulbright research fellow in Egypt. “Global vaccine inequality runs deep. Some countries say intellectual property rights are part of the problem”. February 23, 2021.)</w:t>
      </w:r>
    </w:p>
    <w:p w14:paraId="029FCD7E" w14:textId="77777777" w:rsidR="00AD2882" w:rsidRDefault="00AD2882" w:rsidP="00AD2882"/>
    <w:p w14:paraId="479B12D2" w14:textId="77777777" w:rsidR="00AD2882" w:rsidRPr="00A9778D" w:rsidRDefault="00AD2882" w:rsidP="00AD2882">
      <w:pPr>
        <w:rPr>
          <w:sz w:val="16"/>
        </w:rPr>
      </w:pPr>
      <w:r w:rsidRPr="001576D9">
        <w:rPr>
          <w:sz w:val="16"/>
        </w:rPr>
        <w:t xml:space="preserve">As </w:t>
      </w:r>
      <w:r w:rsidRPr="00073A41">
        <w:rPr>
          <w:b/>
          <w:bCs/>
          <w:highlight w:val="green"/>
          <w:u w:val="single"/>
        </w:rPr>
        <w:t>the</w:t>
      </w:r>
      <w:r w:rsidRPr="001576D9">
        <w:rPr>
          <w:sz w:val="16"/>
        </w:rPr>
        <w:t xml:space="preserve"> coronavirus pandemic rages, </w:t>
      </w:r>
      <w:r w:rsidRPr="00073A41">
        <w:rPr>
          <w:b/>
          <w:bCs/>
          <w:highlight w:val="green"/>
          <w:u w:val="single"/>
        </w:rPr>
        <w:t>W</w:t>
      </w:r>
      <w:r w:rsidRPr="001576D9">
        <w:rPr>
          <w:sz w:val="16"/>
        </w:rPr>
        <w:t xml:space="preserve">orld </w:t>
      </w:r>
      <w:r w:rsidRPr="00073A41">
        <w:rPr>
          <w:b/>
          <w:bCs/>
          <w:highlight w:val="green"/>
          <w:u w:val="single"/>
        </w:rPr>
        <w:t>T</w:t>
      </w:r>
      <w:r w:rsidRPr="001576D9">
        <w:rPr>
          <w:sz w:val="16"/>
        </w:rPr>
        <w:t xml:space="preserve">rade </w:t>
      </w:r>
      <w:r w:rsidRPr="00073A41">
        <w:rPr>
          <w:b/>
          <w:bCs/>
          <w:highlight w:val="green"/>
          <w:u w:val="single"/>
        </w:rPr>
        <w:t>O</w:t>
      </w:r>
      <w:r w:rsidRPr="001576D9">
        <w:rPr>
          <w:sz w:val="16"/>
        </w:rPr>
        <w:t xml:space="preserve">rganization representatives </w:t>
      </w:r>
      <w:r w:rsidRPr="00073A41">
        <w:rPr>
          <w:b/>
          <w:bCs/>
          <w:highlight w:val="green"/>
          <w:u w:val="single"/>
        </w:rPr>
        <w:t>have</w:t>
      </w:r>
      <w:r w:rsidRPr="001576D9">
        <w:rPr>
          <w:sz w:val="16"/>
        </w:rPr>
        <w:t xml:space="preserve"> periodically gathered around a virtual table and </w:t>
      </w:r>
      <w:r w:rsidRPr="00073A41">
        <w:rPr>
          <w:b/>
          <w:bCs/>
          <w:highlight w:val="green"/>
          <w:u w:val="single"/>
        </w:rPr>
        <w:t>clashed</w:t>
      </w:r>
      <w:r w:rsidRPr="001576D9">
        <w:rPr>
          <w:sz w:val="16"/>
        </w:rPr>
        <w:t xml:space="preserve"> </w:t>
      </w:r>
      <w:r w:rsidRPr="00073A41">
        <w:rPr>
          <w:b/>
          <w:bCs/>
          <w:highlight w:val="green"/>
          <w:u w:val="single"/>
        </w:rPr>
        <w:t>over</w:t>
      </w:r>
      <w:r w:rsidRPr="001576D9">
        <w:rPr>
          <w:sz w:val="16"/>
        </w:rPr>
        <w:t xml:space="preserve"> how to more equitably increase </w:t>
      </w:r>
      <w:r w:rsidRPr="00073A41">
        <w:rPr>
          <w:b/>
          <w:bCs/>
          <w:highlight w:val="green"/>
          <w:u w:val="single"/>
        </w:rPr>
        <w:t>global access to vaccines.</w:t>
      </w:r>
      <w:r>
        <w:rPr>
          <w:b/>
          <w:bCs/>
          <w:u w:val="single"/>
        </w:rPr>
        <w:t xml:space="preserve"> </w:t>
      </w:r>
      <w:r w:rsidRPr="001576D9">
        <w:rPr>
          <w:sz w:val="16"/>
        </w:rPr>
        <w:t xml:space="preserve">On one side are the United States and other mainly wealthy Western democracies, where the </w:t>
      </w:r>
      <w:r w:rsidRPr="00073A41">
        <w:rPr>
          <w:b/>
          <w:bCs/>
          <w:highlight w:val="green"/>
          <w:u w:val="single"/>
        </w:rPr>
        <w:t>major pharma</w:t>
      </w:r>
      <w:r w:rsidRPr="001576D9">
        <w:rPr>
          <w:sz w:val="16"/>
        </w:rPr>
        <w:t xml:space="preserve">ceutical </w:t>
      </w:r>
      <w:r w:rsidRPr="00073A41">
        <w:rPr>
          <w:b/>
          <w:bCs/>
          <w:highlight w:val="green"/>
          <w:u w:val="single"/>
        </w:rPr>
        <w:t>companies</w:t>
      </w:r>
      <w:r w:rsidRPr="001576D9">
        <w:rPr>
          <w:sz w:val="16"/>
        </w:rPr>
        <w:t xml:space="preserve"> developing key vaccines and related medical technologies are based. They </w:t>
      </w:r>
      <w:r w:rsidRPr="00D40021">
        <w:rPr>
          <w:b/>
          <w:bCs/>
          <w:highlight w:val="green"/>
          <w:u w:val="single"/>
        </w:rPr>
        <w:t>want to maintain</w:t>
      </w:r>
      <w:r w:rsidRPr="001576D9">
        <w:rPr>
          <w:sz w:val="16"/>
        </w:rPr>
        <w:t xml:space="preserve"> </w:t>
      </w:r>
      <w:r w:rsidRPr="00513B1C">
        <w:rPr>
          <w:b/>
          <w:bCs/>
          <w:highlight w:val="green"/>
          <w:u w:val="single"/>
        </w:rPr>
        <w:t>the status quo</w:t>
      </w:r>
      <w:r w:rsidRPr="001576D9">
        <w:rPr>
          <w:sz w:val="16"/>
        </w:rPr>
        <w:t xml:space="preserve">, in which the trade secrets </w:t>
      </w:r>
      <w:r w:rsidRPr="00513B1C">
        <w:rPr>
          <w:b/>
          <w:bCs/>
          <w:highlight w:val="green"/>
          <w:u w:val="single"/>
        </w:rPr>
        <w:t>of</w:t>
      </w:r>
      <w:r w:rsidRPr="001576D9">
        <w:rPr>
          <w:sz w:val="16"/>
        </w:rPr>
        <w:t xml:space="preserve"> their vaccines — i.e., </w:t>
      </w:r>
      <w:r w:rsidRPr="00513B1C">
        <w:rPr>
          <w:b/>
          <w:bCs/>
          <w:highlight w:val="green"/>
          <w:u w:val="single"/>
        </w:rPr>
        <w:t>i</w:t>
      </w:r>
      <w:r w:rsidRPr="001576D9">
        <w:rPr>
          <w:sz w:val="16"/>
        </w:rPr>
        <w:t xml:space="preserve">ntellectual </w:t>
      </w:r>
      <w:r w:rsidRPr="00513B1C">
        <w:rPr>
          <w:b/>
          <w:bCs/>
          <w:highlight w:val="green"/>
          <w:u w:val="single"/>
        </w:rPr>
        <w:t>p</w:t>
      </w:r>
      <w:r w:rsidRPr="001576D9">
        <w:rPr>
          <w:sz w:val="16"/>
        </w:rPr>
        <w:t xml:space="preserve">roperty — remain in their hands </w:t>
      </w:r>
      <w:r w:rsidRPr="00513B1C">
        <w:rPr>
          <w:b/>
          <w:bCs/>
          <w:highlight w:val="green"/>
          <w:u w:val="single"/>
        </w:rPr>
        <w:t>to preserve profits and the incentive for future development.</w:t>
      </w:r>
      <w:r>
        <w:rPr>
          <w:b/>
          <w:bCs/>
          <w:u w:val="single"/>
        </w:rPr>
        <w:t xml:space="preserve"> </w:t>
      </w:r>
      <w:r w:rsidRPr="001576D9">
        <w:rPr>
          <w:sz w:val="16"/>
        </w:rPr>
        <w:t xml:space="preserve">On the other side are </w:t>
      </w:r>
      <w:r w:rsidRPr="00851CDB">
        <w:rPr>
          <w:b/>
          <w:bCs/>
          <w:highlight w:val="green"/>
          <w:u w:val="single"/>
        </w:rPr>
        <w:t>South Africa and India</w:t>
      </w:r>
      <w:r w:rsidRPr="001576D9">
        <w:rPr>
          <w:sz w:val="16"/>
        </w:rPr>
        <w:t xml:space="preserve">, leading the charge on behalf of the vast number of countries without any — or a limited supply of — vaccine doses and other equipment for fighting the virus. They argue that the rest of the world cannot keep waiting for the lifesaving shots, which Western countries have monopolized by buying up existing supplies and pre-purchasing future rounds. Given the gravity of the global public health crisis, the latter camp </w:t>
      </w:r>
      <w:r w:rsidRPr="00851CDB">
        <w:rPr>
          <w:b/>
          <w:bCs/>
          <w:highlight w:val="green"/>
          <w:u w:val="single"/>
        </w:rPr>
        <w:t>want</w:t>
      </w:r>
      <w:r w:rsidRPr="001576D9">
        <w:rPr>
          <w:sz w:val="16"/>
        </w:rPr>
        <w:t xml:space="preserve">s </w:t>
      </w:r>
      <w:r w:rsidRPr="00851CDB">
        <w:rPr>
          <w:b/>
          <w:bCs/>
          <w:highlight w:val="green"/>
          <w:u w:val="single"/>
        </w:rPr>
        <w:t>to</w:t>
      </w:r>
      <w:r w:rsidRPr="001576D9">
        <w:rPr>
          <w:sz w:val="16"/>
        </w:rPr>
        <w:t xml:space="preserve"> resort to an emergency </w:t>
      </w:r>
      <w:r w:rsidRPr="00851CDB">
        <w:rPr>
          <w:b/>
          <w:bCs/>
          <w:highlight w:val="green"/>
          <w:u w:val="single"/>
        </w:rPr>
        <w:t>waive</w:t>
      </w:r>
      <w:r w:rsidRPr="001576D9">
        <w:rPr>
          <w:sz w:val="16"/>
        </w:rPr>
        <w:t xml:space="preserve">r mechanism, whereby the </w:t>
      </w:r>
      <w:r w:rsidRPr="00851CDB">
        <w:rPr>
          <w:b/>
          <w:bCs/>
          <w:highlight w:val="green"/>
          <w:u w:val="single"/>
        </w:rPr>
        <w:t>i</w:t>
      </w:r>
      <w:r w:rsidRPr="001576D9">
        <w:rPr>
          <w:sz w:val="16"/>
        </w:rPr>
        <w:t xml:space="preserve">ntellectual </w:t>
      </w:r>
      <w:r w:rsidRPr="00851CDB">
        <w:rPr>
          <w:b/>
          <w:bCs/>
          <w:highlight w:val="green"/>
          <w:u w:val="single"/>
        </w:rPr>
        <w:t>p</w:t>
      </w:r>
      <w:r w:rsidRPr="001576D9">
        <w:rPr>
          <w:sz w:val="16"/>
        </w:rPr>
        <w:t xml:space="preserve">roperty </w:t>
      </w:r>
      <w:r w:rsidRPr="00851CDB">
        <w:rPr>
          <w:b/>
          <w:bCs/>
          <w:highlight w:val="green"/>
          <w:u w:val="single"/>
        </w:rPr>
        <w:t>rights for</w:t>
      </w:r>
      <w:r w:rsidRPr="001576D9">
        <w:rPr>
          <w:sz w:val="16"/>
        </w:rPr>
        <w:t xml:space="preserve"> making </w:t>
      </w:r>
      <w:r w:rsidRPr="00851CDB">
        <w:rPr>
          <w:b/>
          <w:bCs/>
          <w:highlight w:val="green"/>
          <w:u w:val="single"/>
        </w:rPr>
        <w:t>vaccines and related medical supplies</w:t>
      </w:r>
      <w:r w:rsidRPr="001576D9">
        <w:rPr>
          <w:sz w:val="16"/>
        </w:rPr>
        <w:t xml:space="preserve"> would be temporarily suspended, which in theory would lead to production and distribution ramping up more equitably in factories worldwide. It’s a hyper-technical issue — turning on interpretation of TRIPS, the WTO’s Agreement on Trade-Related Aspects of Intellectual Property Rights — </w:t>
      </w:r>
      <w:r w:rsidRPr="001576D9">
        <w:rPr>
          <w:b/>
          <w:bCs/>
          <w:highlight w:val="green"/>
          <w:u w:val="single"/>
        </w:rPr>
        <w:t>and it’s heavy in symbolism for developing countries</w:t>
      </w:r>
      <w:r w:rsidRPr="001576D9">
        <w:rPr>
          <w:sz w:val="16"/>
        </w:rPr>
        <w:t xml:space="preserve"> increasingly alarmed by a race to vaccinate that is stacked against them. In the immediate term, </w:t>
      </w:r>
      <w:r w:rsidRPr="00CF33CC">
        <w:rPr>
          <w:b/>
          <w:bCs/>
          <w:highlight w:val="green"/>
          <w:u w:val="single"/>
        </w:rPr>
        <w:t>waiving i</w:t>
      </w:r>
      <w:r w:rsidRPr="001576D9">
        <w:rPr>
          <w:sz w:val="16"/>
        </w:rPr>
        <w:t xml:space="preserve">ntellectual </w:t>
      </w:r>
      <w:r w:rsidRPr="00CF33CC">
        <w:rPr>
          <w:b/>
          <w:bCs/>
          <w:highlight w:val="green"/>
          <w:u w:val="single"/>
        </w:rPr>
        <w:t>p</w:t>
      </w:r>
      <w:r w:rsidRPr="001576D9">
        <w:rPr>
          <w:sz w:val="16"/>
        </w:rPr>
        <w:t xml:space="preserve">roperty </w:t>
      </w:r>
      <w:r w:rsidRPr="00CF33CC">
        <w:rPr>
          <w:b/>
          <w:bCs/>
          <w:highlight w:val="green"/>
          <w:u w:val="single"/>
        </w:rPr>
        <w:t>rights</w:t>
      </w:r>
      <w:r w:rsidRPr="001576D9">
        <w:rPr>
          <w:sz w:val="16"/>
        </w:rPr>
        <w:t xml:space="preserve"> alone cannot fix the problem of vaccine inequities and shortages. But, drawing on lessons learned during the HIV/AIDS crisis, experts said it </w:t>
      </w:r>
      <w:r w:rsidRPr="00CF33CC">
        <w:rPr>
          <w:b/>
          <w:bCs/>
          <w:highlight w:val="green"/>
          <w:u w:val="single"/>
        </w:rPr>
        <w:t>could have far-reaching implications by preventing subsequent scarcities and sending a signal now about the imperative of collective action.</w:t>
      </w:r>
      <w:r>
        <w:rPr>
          <w:b/>
          <w:bCs/>
          <w:u w:val="single"/>
        </w:rPr>
        <w:t xml:space="preserve"> </w:t>
      </w:r>
      <w:r w:rsidRPr="001576D9">
        <w:rPr>
          <w:sz w:val="16"/>
        </w:rPr>
        <w:t>“</w:t>
      </w:r>
      <w:r w:rsidRPr="00CF33CC">
        <w:rPr>
          <w:b/>
          <w:bCs/>
          <w:highlight w:val="green"/>
          <w:u w:val="single"/>
        </w:rPr>
        <w:t>Developing countries are</w:t>
      </w:r>
      <w:r w:rsidRPr="001576D9">
        <w:rPr>
          <w:sz w:val="16"/>
        </w:rPr>
        <w:t xml:space="preserve"> already </w:t>
      </w:r>
      <w:r w:rsidRPr="00CF33CC">
        <w:rPr>
          <w:b/>
          <w:bCs/>
          <w:highlight w:val="green"/>
          <w:u w:val="single"/>
        </w:rPr>
        <w:t>fed up with</w:t>
      </w:r>
      <w:r w:rsidRPr="001576D9">
        <w:rPr>
          <w:sz w:val="16"/>
        </w:rPr>
        <w:t xml:space="preserve"> what they perceive as </w:t>
      </w:r>
      <w:r w:rsidRPr="00CF33CC">
        <w:rPr>
          <w:b/>
          <w:bCs/>
          <w:highlight w:val="green"/>
          <w:u w:val="single"/>
        </w:rPr>
        <w:t>the selfishness of the West</w:t>
      </w:r>
      <w:r w:rsidRPr="00CF33CC">
        <w:rPr>
          <w:b/>
          <w:bCs/>
          <w:u w:val="single"/>
        </w:rPr>
        <w:t xml:space="preserve"> </w:t>
      </w:r>
      <w:r w:rsidRPr="001576D9">
        <w:rPr>
          <w:sz w:val="16"/>
        </w:rPr>
        <w:t>buying up all of the demand and [that] they’ve got to get to the back to the queue,” said David Fidler, adjunct senior fellow for cybersecurity and global health at the Council on Foreign Relations. Now, he said, “they are having these sort of ridiculous conversations at the WTO about how to deal with this debacle for humanity.</w:t>
      </w:r>
    </w:p>
    <w:p w14:paraId="6E49476D" w14:textId="77777777" w:rsidR="00AD2882" w:rsidRPr="0035048F" w:rsidRDefault="00AD2882" w:rsidP="00D854BD"/>
    <w:p w14:paraId="0A7FF783" w14:textId="64F4BB1B" w:rsidR="00014A91" w:rsidRDefault="00014A91" w:rsidP="00014A91">
      <w:pPr>
        <w:pStyle w:val="Heading4"/>
      </w:pPr>
      <w:r>
        <w:t>Perm do the CP – It’s normal means. Biden is reinvigorating the US’s relationships with the WHO, meaning the US is inevitably going to discuss with the WHO before engaging in this anyways. They didn’t read normal means ev in the NC – don’t let them wiggle out of it in the 2N</w:t>
      </w:r>
    </w:p>
    <w:p w14:paraId="6A470679" w14:textId="77777777" w:rsidR="00014A91" w:rsidRPr="007D166D" w:rsidRDefault="00014A91" w:rsidP="00014A91">
      <w:pPr>
        <w:rPr>
          <w:sz w:val="16"/>
        </w:rPr>
      </w:pPr>
      <w:r w:rsidRPr="007D166D">
        <w:rPr>
          <w:rStyle w:val="Style13ptBold"/>
        </w:rPr>
        <w:t>Morales 1/20</w:t>
      </w:r>
      <w:r w:rsidRPr="007D166D">
        <w:rPr>
          <w:sz w:val="16"/>
        </w:rPr>
        <w:t xml:space="preserve"> Christina Morales, 1-20-2021, "Biden restores ties with the World Health Organization that were cut by Trump.," No Publication, </w:t>
      </w:r>
      <w:hyperlink r:id="rId21" w:history="1">
        <w:r w:rsidRPr="007D166D">
          <w:rPr>
            <w:rStyle w:val="Hyperlink"/>
            <w:sz w:val="16"/>
          </w:rPr>
          <w:t>https://www.nytimes.com/2021/01/20/world/biden-restores-who-ties.html</w:t>
        </w:r>
      </w:hyperlink>
      <w:r w:rsidRPr="007D166D">
        <w:rPr>
          <w:sz w:val="16"/>
        </w:rPr>
        <w:t xml:space="preserve"> DD AG</w:t>
      </w:r>
    </w:p>
    <w:p w14:paraId="41D03E67" w14:textId="77777777" w:rsidR="00014A91" w:rsidRPr="007D166D" w:rsidRDefault="00014A91" w:rsidP="00014A91">
      <w:pPr>
        <w:rPr>
          <w:rStyle w:val="Style13ptBold"/>
        </w:rPr>
      </w:pPr>
      <w:r w:rsidRPr="007D166D">
        <w:rPr>
          <w:sz w:val="16"/>
        </w:rPr>
        <w:t xml:space="preserve">Seeking to unify the global response to the coronavirus, </w:t>
      </w:r>
      <w:r w:rsidRPr="007D166D">
        <w:rPr>
          <w:rStyle w:val="Style13ptBold"/>
        </w:rPr>
        <w:t xml:space="preserve">President </w:t>
      </w:r>
      <w:r w:rsidRPr="007D166D">
        <w:rPr>
          <w:rStyle w:val="Style13ptBold"/>
          <w:highlight w:val="green"/>
        </w:rPr>
        <w:t>Biden</w:t>
      </w:r>
      <w:r w:rsidRPr="007D166D">
        <w:rPr>
          <w:rStyle w:val="Style13ptBold"/>
        </w:rPr>
        <w:t xml:space="preserve"> on his first day in office </w:t>
      </w:r>
      <w:r w:rsidRPr="007D166D">
        <w:rPr>
          <w:rStyle w:val="Style13ptBold"/>
          <w:highlight w:val="green"/>
        </w:rPr>
        <w:t>retracted a decision</w:t>
      </w:r>
      <w:r w:rsidRPr="007D166D">
        <w:rPr>
          <w:rStyle w:val="Style13ptBold"/>
        </w:rPr>
        <w:t xml:space="preserve"> by the Trump administration </w:t>
      </w:r>
      <w:r w:rsidRPr="007D166D">
        <w:rPr>
          <w:rStyle w:val="Style13ptBold"/>
          <w:highlight w:val="green"/>
        </w:rPr>
        <w:t>to withdraw from the W</w:t>
      </w:r>
      <w:r w:rsidRPr="007D166D">
        <w:rPr>
          <w:rStyle w:val="Style13ptBold"/>
        </w:rPr>
        <w:t xml:space="preserve">orld </w:t>
      </w:r>
      <w:r w:rsidRPr="007D166D">
        <w:rPr>
          <w:rStyle w:val="Style13ptBold"/>
          <w:highlight w:val="green"/>
        </w:rPr>
        <w:t>H</w:t>
      </w:r>
      <w:r w:rsidRPr="007D166D">
        <w:rPr>
          <w:rStyle w:val="Style13ptBold"/>
        </w:rPr>
        <w:t xml:space="preserve">ealth </w:t>
      </w:r>
      <w:r w:rsidRPr="007D166D">
        <w:rPr>
          <w:rStyle w:val="Style13ptBold"/>
          <w:highlight w:val="green"/>
        </w:rPr>
        <w:t>O</w:t>
      </w:r>
      <w:r w:rsidRPr="007D166D">
        <w:rPr>
          <w:rStyle w:val="Style13ptBold"/>
        </w:rPr>
        <w:t>rganization.</w:t>
      </w:r>
    </w:p>
    <w:p w14:paraId="6CF6C537" w14:textId="77777777" w:rsidR="00014A91" w:rsidRPr="007D166D" w:rsidRDefault="00014A91" w:rsidP="00014A91">
      <w:pPr>
        <w:rPr>
          <w:sz w:val="16"/>
        </w:rPr>
      </w:pPr>
      <w:r w:rsidRPr="007D166D">
        <w:rPr>
          <w:sz w:val="16"/>
        </w:rPr>
        <w:t xml:space="preserve">The Biden administration announced that Dr. Anthony S. </w:t>
      </w:r>
      <w:r w:rsidRPr="007D166D">
        <w:rPr>
          <w:rStyle w:val="Style13ptBold"/>
        </w:rPr>
        <w:t>Fauci, the nation’s top infectious disease expert, would be the head of the U.S. delegation</w:t>
      </w:r>
      <w:r w:rsidRPr="007D166D">
        <w:rPr>
          <w:sz w:val="16"/>
        </w:rPr>
        <w:t xml:space="preserve"> to the agency’s executive board. Dr. Fauci will begin that role with a meeting this week.</w:t>
      </w:r>
    </w:p>
    <w:p w14:paraId="51F8B9FA" w14:textId="77777777" w:rsidR="00014A91" w:rsidRPr="007D166D" w:rsidRDefault="00014A91" w:rsidP="00014A91">
      <w:pPr>
        <w:rPr>
          <w:sz w:val="16"/>
        </w:rPr>
      </w:pPr>
      <w:r w:rsidRPr="007D166D">
        <w:rPr>
          <w:sz w:val="16"/>
        </w:rPr>
        <w:lastRenderedPageBreak/>
        <w:t>In May, President Donald Trump announced that the United States would leave the organization, which is part of the United Nations. He had spent weeks accusing it of helping the Chinese government cover up the extent of the coronavirus in China.</w:t>
      </w:r>
    </w:p>
    <w:p w14:paraId="4E039458" w14:textId="77777777" w:rsidR="00014A91" w:rsidRPr="007D166D" w:rsidRDefault="00014A91" w:rsidP="00014A91">
      <w:pPr>
        <w:rPr>
          <w:rStyle w:val="Style13ptBold"/>
        </w:rPr>
      </w:pPr>
      <w:r w:rsidRPr="007D166D">
        <w:rPr>
          <w:sz w:val="16"/>
        </w:rPr>
        <w:t xml:space="preserve">The decision by a president who had already put the world on notice that he did not feel bound by longstanding U.S. commitments alarmed public health experts. And on Wednesday, his successor made clear that </w:t>
      </w:r>
      <w:r w:rsidRPr="007D166D">
        <w:rPr>
          <w:rStyle w:val="Style13ptBold"/>
          <w:highlight w:val="green"/>
        </w:rPr>
        <w:t>he views the organization as an ally</w:t>
      </w:r>
      <w:r w:rsidRPr="007D166D">
        <w:rPr>
          <w:rStyle w:val="Style13ptBold"/>
        </w:rPr>
        <w:t xml:space="preserve"> — not an adversary.</w:t>
      </w:r>
    </w:p>
    <w:p w14:paraId="7A5EDCB7" w14:textId="77777777" w:rsidR="00014A91" w:rsidRPr="007D166D" w:rsidRDefault="00014A91" w:rsidP="00014A91">
      <w:pPr>
        <w:rPr>
          <w:sz w:val="16"/>
        </w:rPr>
      </w:pPr>
      <w:r w:rsidRPr="007D166D">
        <w:rPr>
          <w:sz w:val="16"/>
        </w:rPr>
        <w:t>“</w:t>
      </w:r>
      <w:r w:rsidRPr="007D166D">
        <w:rPr>
          <w:rStyle w:val="Style13ptBold"/>
        </w:rPr>
        <w:t xml:space="preserve">The </w:t>
      </w:r>
      <w:r w:rsidRPr="007D166D">
        <w:rPr>
          <w:rStyle w:val="Style13ptBold"/>
          <w:highlight w:val="green"/>
        </w:rPr>
        <w:t>W.H.O. plays a crucial role in the</w:t>
      </w:r>
      <w:r w:rsidRPr="007D166D">
        <w:rPr>
          <w:rStyle w:val="Style13ptBold"/>
        </w:rPr>
        <w:t xml:space="preserve"> world’s </w:t>
      </w:r>
      <w:r w:rsidRPr="007D166D">
        <w:rPr>
          <w:rStyle w:val="Style13ptBold"/>
          <w:highlight w:val="green"/>
        </w:rPr>
        <w:t>fight against the deadly Covid-19 pandemic</w:t>
      </w:r>
      <w:r w:rsidRPr="007D166D">
        <w:rPr>
          <w:rStyle w:val="Style13ptBold"/>
        </w:rPr>
        <w:t xml:space="preserve"> as well as countless other threats to global health and health security</w:t>
      </w:r>
      <w:r w:rsidRPr="007D166D">
        <w:rPr>
          <w:sz w:val="16"/>
        </w:rPr>
        <w:t xml:space="preserve">,” </w:t>
      </w:r>
      <w:r w:rsidRPr="007D166D">
        <w:rPr>
          <w:rStyle w:val="Style13ptBold"/>
        </w:rPr>
        <w:t>Mr. Biden said</w:t>
      </w:r>
      <w:r w:rsidRPr="007D166D">
        <w:rPr>
          <w:sz w:val="16"/>
        </w:rPr>
        <w:t xml:space="preserve"> in a letter to António Guterres, the secretary-general of the United Nations. </w:t>
      </w:r>
      <w:r w:rsidRPr="007D166D">
        <w:rPr>
          <w:rStyle w:val="Style13ptBold"/>
        </w:rPr>
        <w:t>“</w:t>
      </w:r>
      <w:r w:rsidRPr="007D166D">
        <w:rPr>
          <w:rStyle w:val="Style13ptBold"/>
          <w:highlight w:val="green"/>
        </w:rPr>
        <w:t>The U</w:t>
      </w:r>
      <w:r w:rsidRPr="007D166D">
        <w:rPr>
          <w:rStyle w:val="Style13ptBold"/>
        </w:rPr>
        <w:t xml:space="preserve">nited </w:t>
      </w:r>
      <w:r w:rsidRPr="007D166D">
        <w:rPr>
          <w:rStyle w:val="Style13ptBold"/>
          <w:highlight w:val="green"/>
        </w:rPr>
        <w:t>S</w:t>
      </w:r>
      <w:r w:rsidRPr="007D166D">
        <w:rPr>
          <w:rStyle w:val="Style13ptBold"/>
        </w:rPr>
        <w:t xml:space="preserve">tates </w:t>
      </w:r>
      <w:r w:rsidRPr="007D166D">
        <w:rPr>
          <w:rStyle w:val="Style13ptBold"/>
          <w:highlight w:val="green"/>
        </w:rPr>
        <w:t>will</w:t>
      </w:r>
      <w:r w:rsidRPr="007D166D">
        <w:rPr>
          <w:rStyle w:val="Style13ptBold"/>
        </w:rPr>
        <w:t xml:space="preserve"> continue to </w:t>
      </w:r>
      <w:r w:rsidRPr="007D166D">
        <w:rPr>
          <w:rStyle w:val="Style13ptBold"/>
          <w:highlight w:val="green"/>
        </w:rPr>
        <w:t>be a full participant</w:t>
      </w:r>
      <w:r w:rsidRPr="007D166D">
        <w:rPr>
          <w:rStyle w:val="Style13ptBold"/>
        </w:rPr>
        <w:t xml:space="preserve"> and a global leader </w:t>
      </w:r>
      <w:r w:rsidRPr="007D166D">
        <w:rPr>
          <w:rStyle w:val="Style13ptBold"/>
          <w:highlight w:val="green"/>
        </w:rPr>
        <w:t>in</w:t>
      </w:r>
      <w:r w:rsidRPr="007D166D">
        <w:rPr>
          <w:rStyle w:val="Style13ptBold"/>
        </w:rPr>
        <w:t xml:space="preserve"> confronting </w:t>
      </w:r>
      <w:r w:rsidRPr="007D166D">
        <w:rPr>
          <w:rStyle w:val="Style13ptBold"/>
          <w:highlight w:val="green"/>
        </w:rPr>
        <w:t>such threats</w:t>
      </w:r>
      <w:r w:rsidRPr="007D166D">
        <w:rPr>
          <w:rStyle w:val="Style13ptBold"/>
        </w:rPr>
        <w:t xml:space="preserve"> and advancing global health and health security.”</w:t>
      </w:r>
    </w:p>
    <w:p w14:paraId="24465623" w14:textId="77777777" w:rsidR="00014A91" w:rsidRPr="007D166D" w:rsidRDefault="00014A91" w:rsidP="00014A91">
      <w:pPr>
        <w:rPr>
          <w:sz w:val="16"/>
        </w:rPr>
      </w:pPr>
      <w:r w:rsidRPr="007D166D">
        <w:rPr>
          <w:sz w:val="16"/>
        </w:rPr>
        <w:t>In late May, shortly before declaring it was done with the W.H.O., the Trump administration made seven demands on the organization. Dr. Tedros Adhanom Ghebreyesus, the chief of the organization, stood fast.</w:t>
      </w:r>
    </w:p>
    <w:p w14:paraId="396347B8" w14:textId="77777777" w:rsidR="00014A91" w:rsidRPr="007D166D" w:rsidRDefault="00014A91" w:rsidP="00014A91">
      <w:pPr>
        <w:rPr>
          <w:sz w:val="16"/>
        </w:rPr>
      </w:pPr>
      <w:r w:rsidRPr="007D166D">
        <w:rPr>
          <w:sz w:val="16"/>
        </w:rPr>
        <w:t>Just last week, experts from the organization arrived in the Chinese city of Wuhan, where the outbreak began a little more than a year ago. They plan to investigate how the virus jumped from animals to humans.</w:t>
      </w:r>
    </w:p>
    <w:p w14:paraId="30C330DE" w14:textId="77777777" w:rsidR="00014A91" w:rsidRPr="007D166D" w:rsidRDefault="00014A91" w:rsidP="00014A91">
      <w:pPr>
        <w:rPr>
          <w:sz w:val="16"/>
        </w:rPr>
      </w:pPr>
      <w:r w:rsidRPr="007D166D">
        <w:rPr>
          <w:sz w:val="16"/>
        </w:rPr>
        <w:t>The investigators have already been met with challenges by the Chinese government, which has been wary of outside scrutiny and had repeatedly impeded the arrival of the team.</w:t>
      </w:r>
    </w:p>
    <w:p w14:paraId="58CBA374" w14:textId="77777777" w:rsidR="00DD7765" w:rsidRPr="00FA3C0E" w:rsidRDefault="00DD7765" w:rsidP="00FA3C0E"/>
    <w:sectPr w:rsidR="00DD7765" w:rsidRPr="00FA3C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17C3"/>
    <w:rsid w:val="000029E3"/>
    <w:rsid w:val="000029E8"/>
    <w:rsid w:val="00004225"/>
    <w:rsid w:val="000066CA"/>
    <w:rsid w:val="00007264"/>
    <w:rsid w:val="000076A9"/>
    <w:rsid w:val="00014A91"/>
    <w:rsid w:val="00014FAD"/>
    <w:rsid w:val="00015D2A"/>
    <w:rsid w:val="00023FF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317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98F"/>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3BB3"/>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2B27"/>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0F8"/>
    <w:rsid w:val="0058789C"/>
    <w:rsid w:val="00592EB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0B9E"/>
    <w:rsid w:val="006438CB"/>
    <w:rsid w:val="006529B9"/>
    <w:rsid w:val="00654695"/>
    <w:rsid w:val="0065500A"/>
    <w:rsid w:val="00655217"/>
    <w:rsid w:val="0065727C"/>
    <w:rsid w:val="006605DB"/>
    <w:rsid w:val="00670EA7"/>
    <w:rsid w:val="00674A78"/>
    <w:rsid w:val="006960CA"/>
    <w:rsid w:val="00696A16"/>
    <w:rsid w:val="006A36F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4B2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674"/>
    <w:rsid w:val="008266F9"/>
    <w:rsid w:val="008267E2"/>
    <w:rsid w:val="00826A9B"/>
    <w:rsid w:val="00834842"/>
    <w:rsid w:val="00840E7B"/>
    <w:rsid w:val="00841BC5"/>
    <w:rsid w:val="008536AF"/>
    <w:rsid w:val="00853D40"/>
    <w:rsid w:val="008564FC"/>
    <w:rsid w:val="008604EF"/>
    <w:rsid w:val="00861E1C"/>
    <w:rsid w:val="00863D83"/>
    <w:rsid w:val="00864E76"/>
    <w:rsid w:val="00872581"/>
    <w:rsid w:val="0087459D"/>
    <w:rsid w:val="0087680F"/>
    <w:rsid w:val="00876D81"/>
    <w:rsid w:val="00881D86"/>
    <w:rsid w:val="00883306"/>
    <w:rsid w:val="008833DC"/>
    <w:rsid w:val="008904F9"/>
    <w:rsid w:val="00890E4C"/>
    <w:rsid w:val="00890E74"/>
    <w:rsid w:val="00892798"/>
    <w:rsid w:val="0089418F"/>
    <w:rsid w:val="00897C29"/>
    <w:rsid w:val="008A1A9C"/>
    <w:rsid w:val="008A4633"/>
    <w:rsid w:val="008B032E"/>
    <w:rsid w:val="008C0FA2"/>
    <w:rsid w:val="008C2342"/>
    <w:rsid w:val="008C77B6"/>
    <w:rsid w:val="008D1B91"/>
    <w:rsid w:val="008D4A5C"/>
    <w:rsid w:val="008D724A"/>
    <w:rsid w:val="008E7A3E"/>
    <w:rsid w:val="008F41FD"/>
    <w:rsid w:val="008F4479"/>
    <w:rsid w:val="008F4BA0"/>
    <w:rsid w:val="00901726"/>
    <w:rsid w:val="00904F46"/>
    <w:rsid w:val="00920E6A"/>
    <w:rsid w:val="00931816"/>
    <w:rsid w:val="00932C71"/>
    <w:rsid w:val="0094176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3E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C9A"/>
    <w:rsid w:val="00A54315"/>
    <w:rsid w:val="00A60FBC"/>
    <w:rsid w:val="00A65C0B"/>
    <w:rsid w:val="00A776BA"/>
    <w:rsid w:val="00A81FD2"/>
    <w:rsid w:val="00A8441A"/>
    <w:rsid w:val="00A8674A"/>
    <w:rsid w:val="00A96E24"/>
    <w:rsid w:val="00AA6F6E"/>
    <w:rsid w:val="00AA7051"/>
    <w:rsid w:val="00AB122B"/>
    <w:rsid w:val="00AB21B0"/>
    <w:rsid w:val="00AB48D3"/>
    <w:rsid w:val="00AD2882"/>
    <w:rsid w:val="00AE0243"/>
    <w:rsid w:val="00AE1BAD"/>
    <w:rsid w:val="00AE2124"/>
    <w:rsid w:val="00AE24BC"/>
    <w:rsid w:val="00AE3E3F"/>
    <w:rsid w:val="00AF2516"/>
    <w:rsid w:val="00AF4760"/>
    <w:rsid w:val="00AF55D4"/>
    <w:rsid w:val="00AF7BB4"/>
    <w:rsid w:val="00B0505F"/>
    <w:rsid w:val="00B05C2D"/>
    <w:rsid w:val="00B11333"/>
    <w:rsid w:val="00B12933"/>
    <w:rsid w:val="00B12B88"/>
    <w:rsid w:val="00B137E0"/>
    <w:rsid w:val="00B13BC8"/>
    <w:rsid w:val="00B2403D"/>
    <w:rsid w:val="00B24662"/>
    <w:rsid w:val="00B3569C"/>
    <w:rsid w:val="00B43676"/>
    <w:rsid w:val="00B5602D"/>
    <w:rsid w:val="00B60125"/>
    <w:rsid w:val="00B6656B"/>
    <w:rsid w:val="00B66C17"/>
    <w:rsid w:val="00B71625"/>
    <w:rsid w:val="00B7336A"/>
    <w:rsid w:val="00B75C54"/>
    <w:rsid w:val="00B8710E"/>
    <w:rsid w:val="00B92034"/>
    <w:rsid w:val="00B92A93"/>
    <w:rsid w:val="00BA17A8"/>
    <w:rsid w:val="00BA3C33"/>
    <w:rsid w:val="00BB0878"/>
    <w:rsid w:val="00BB1879"/>
    <w:rsid w:val="00BB58D8"/>
    <w:rsid w:val="00BC0ABE"/>
    <w:rsid w:val="00BC30DB"/>
    <w:rsid w:val="00BC64FF"/>
    <w:rsid w:val="00BC7C37"/>
    <w:rsid w:val="00BD2244"/>
    <w:rsid w:val="00BE1E7D"/>
    <w:rsid w:val="00BE6472"/>
    <w:rsid w:val="00BF29B8"/>
    <w:rsid w:val="00BF46EA"/>
    <w:rsid w:val="00BF7305"/>
    <w:rsid w:val="00C07769"/>
    <w:rsid w:val="00C07D05"/>
    <w:rsid w:val="00C10856"/>
    <w:rsid w:val="00C203FA"/>
    <w:rsid w:val="00C244F5"/>
    <w:rsid w:val="00C3164F"/>
    <w:rsid w:val="00C31B5E"/>
    <w:rsid w:val="00C34D3E"/>
    <w:rsid w:val="00C35B37"/>
    <w:rsid w:val="00C3747A"/>
    <w:rsid w:val="00C37F29"/>
    <w:rsid w:val="00C526EF"/>
    <w:rsid w:val="00C56DCC"/>
    <w:rsid w:val="00C57075"/>
    <w:rsid w:val="00C72AFE"/>
    <w:rsid w:val="00C779BC"/>
    <w:rsid w:val="00C81619"/>
    <w:rsid w:val="00CA013C"/>
    <w:rsid w:val="00CA3DCD"/>
    <w:rsid w:val="00CA640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4BD"/>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D7765"/>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723"/>
    <w:rsid w:val="00E57B79"/>
    <w:rsid w:val="00E63419"/>
    <w:rsid w:val="00E64496"/>
    <w:rsid w:val="00E71649"/>
    <w:rsid w:val="00E72115"/>
    <w:rsid w:val="00E72D0F"/>
    <w:rsid w:val="00E8322E"/>
    <w:rsid w:val="00E873D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C26"/>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5B27"/>
    <w:rsid w:val="00F57FFB"/>
    <w:rsid w:val="00F601E6"/>
    <w:rsid w:val="00F60D09"/>
    <w:rsid w:val="00F73954"/>
    <w:rsid w:val="00F94060"/>
    <w:rsid w:val="00FA3C0E"/>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7EF3DA"/>
  <w14:defaultImageDpi w14:val="300"/>
  <w15:docId w15:val="{7845B3FB-1B89-AE41-9A50-DD26EFA0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2D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72D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72D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72D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72D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2D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D0F"/>
  </w:style>
  <w:style w:type="character" w:customStyle="1" w:styleId="Heading1Char">
    <w:name w:val="Heading 1 Char"/>
    <w:aliases w:val="Pocket Char"/>
    <w:basedOn w:val="DefaultParagraphFont"/>
    <w:link w:val="Heading1"/>
    <w:uiPriority w:val="9"/>
    <w:rsid w:val="00E72D0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72D0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72D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72D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2D0F"/>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72D0F"/>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72D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72D0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72D0F"/>
    <w:rPr>
      <w:color w:val="auto"/>
      <w:u w:val="none"/>
    </w:rPr>
  </w:style>
  <w:style w:type="paragraph" w:styleId="DocumentMap">
    <w:name w:val="Document Map"/>
    <w:basedOn w:val="Normal"/>
    <w:link w:val="DocumentMapChar"/>
    <w:uiPriority w:val="99"/>
    <w:semiHidden/>
    <w:unhideWhenUsed/>
    <w:rsid w:val="00E72D0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2D0F"/>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317C3"/>
    <w:pPr>
      <w:spacing w:before="100" w:beforeAutospacing="1" w:after="100" w:afterAutospacing="1"/>
    </w:pPr>
  </w:style>
  <w:style w:type="paragraph" w:customStyle="1" w:styleId="textbold">
    <w:name w:val="text bold"/>
    <w:basedOn w:val="Normal"/>
    <w:link w:val="Emphasis"/>
    <w:uiPriority w:val="20"/>
    <w:qFormat/>
    <w:rsid w:val="001317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317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317C3"/>
    <w:rPr>
      <w:rFonts w:ascii="Calibri" w:hAnsi="Calibri" w:cs="Calibri"/>
      <w:sz w:val="22"/>
    </w:rPr>
  </w:style>
  <w:style w:type="character" w:styleId="Strong">
    <w:name w:val="Strong"/>
    <w:basedOn w:val="DefaultParagraphFont"/>
    <w:uiPriority w:val="22"/>
    <w:qFormat/>
    <w:rsid w:val="001317C3"/>
    <w:rPr>
      <w:b/>
      <w:bCs/>
    </w:rPr>
  </w:style>
  <w:style w:type="character" w:customStyle="1" w:styleId="TitleChar">
    <w:name w:val="Title Char"/>
    <w:aliases w:val="Cites and Cards Char,UNDERLINE Char,Bold Underlined Char,title Char,Block Heading Char,Read This Char"/>
    <w:link w:val="Title"/>
    <w:uiPriority w:val="6"/>
    <w:qFormat/>
    <w:rsid w:val="001317C3"/>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1317C3"/>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1317C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1/05/17/opinion/europe-vaccines-commission.html?smid=tw-share" TargetMode="External"/><Relationship Id="rId18" Type="http://schemas.openxmlformats.org/officeDocument/2006/relationships/hyperlink" Target="https://apnews.com/article/united-nations-south-africa-africa-technology-coronavirus-vaccine-3cbdee395502802b55db2b5c81e6becd" TargetMode="External"/><Relationship Id="rId3" Type="http://schemas.openxmlformats.org/officeDocument/2006/relationships/customXml" Target="../customXml/item3.xml"/><Relationship Id="rId21" Type="http://schemas.openxmlformats.org/officeDocument/2006/relationships/hyperlink" Target="https://www.nytimes.com/2021/01/20/world/biden-restores-who-ties.html" TargetMode="Externa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who.int/news-room/articles-detail/establishment-of-a-covid-19-mrna-vaccine-technology-transfer-hub-to-scale-up-global-manufacturing" TargetMode="External"/><Relationship Id="rId2" Type="http://schemas.openxmlformats.org/officeDocument/2006/relationships/customXml" Target="../customXml/item2.xml"/><Relationship Id="rId16" Type="http://schemas.openxmlformats.org/officeDocument/2006/relationships/hyperlink" Target="https://jme.bmj.com/content/medethics/early/2021/07/06/medethics-2021-107555.full.pdf" TargetMode="External"/><Relationship Id="rId20" Type="http://schemas.openxmlformats.org/officeDocument/2006/relationships/hyperlink" Target="https://qz.com/1144298/humanitys-fight-against-climate-change-is-failing-one-technology-can-change-th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necsi.edu/research/social/pandemics/transition" TargetMode="External"/><Relationship Id="rId23" Type="http://schemas.openxmlformats.org/officeDocument/2006/relationships/theme" Target="theme/theme1.xml"/><Relationship Id="rId10" Type="http://schemas.openxmlformats.org/officeDocument/2006/relationships/hyperlink" Target="https://www.foreignaffairs.com/articles/china/2018-10-15/beijings-nuclear-option%5d//recut" TargetMode="External"/><Relationship Id="rId19" Type="http://schemas.openxmlformats.org/officeDocument/2006/relationships/hyperlink" Target="https://thehill.com/opinion/energy-environment/462609-cutting-climate-pollution-isnt-enough-we-also-need-carbon-remova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vox.com/future-perfect/22397914/vaccine-mrna-adenovirus-manufacturing-process-invest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20</Pages>
  <Words>10872</Words>
  <Characters>61971</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46</cp:revision>
  <dcterms:created xsi:type="dcterms:W3CDTF">2021-09-19T17:17:00Z</dcterms:created>
  <dcterms:modified xsi:type="dcterms:W3CDTF">2021-09-23T02:33:00Z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