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7EE24" w14:textId="77777777" w:rsidR="00F15023" w:rsidRDefault="00F15023" w:rsidP="00F15023">
      <w:pPr>
        <w:pStyle w:val="Heading3"/>
      </w:pPr>
      <w:r>
        <w:t>1</w:t>
      </w:r>
    </w:p>
    <w:p w14:paraId="7417A8DA" w14:textId="77777777" w:rsidR="00F15023" w:rsidRDefault="00F15023" w:rsidP="00F15023">
      <w:pPr>
        <w:pStyle w:val="Heading4"/>
      </w:pPr>
      <w:r>
        <w:t xml:space="preserve">CP Text – In a Just Government, prisons ought to not crack-down on pre-existing worker strikes. </w:t>
      </w:r>
    </w:p>
    <w:p w14:paraId="4AB5A1DD" w14:textId="77777777" w:rsidR="00F15023" w:rsidRDefault="00F15023" w:rsidP="00F15023">
      <w:pPr>
        <w:pStyle w:val="Heading4"/>
      </w:pPr>
      <w:r>
        <w:t>Legally recognizing the right to strike renders it ineffective by de-radicalizing movements, decks solvency and turns case.</w:t>
      </w:r>
    </w:p>
    <w:p w14:paraId="350F8011" w14:textId="77777777" w:rsidR="00F15023" w:rsidRPr="00D03697" w:rsidRDefault="00F15023" w:rsidP="00F15023">
      <w:r w:rsidRPr="00D03697">
        <w:rPr>
          <w:rStyle w:val="Style13ptBold"/>
        </w:rPr>
        <w:t>White</w:t>
      </w:r>
      <w:r>
        <w:rPr>
          <w:rStyle w:val="Style13ptBold"/>
        </w:rPr>
        <w:t xml:space="preserve"> 18 </w:t>
      </w:r>
      <w:r w:rsidRPr="00D03697">
        <w:rPr>
          <w:rStyle w:val="Style13ptBold"/>
          <w:b w:val="0"/>
          <w:sz w:val="18"/>
          <w:szCs w:val="14"/>
        </w:rPr>
        <w:t>(</w:t>
      </w:r>
      <w:r w:rsidRPr="00D03697">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2EB0CB6B" w14:textId="77777777" w:rsidR="00F15023" w:rsidRPr="00F16D27" w:rsidRDefault="00F15023" w:rsidP="00F15023">
      <w:pPr>
        <w:rPr>
          <w:sz w:val="16"/>
        </w:rPr>
      </w:pPr>
      <w:r w:rsidRPr="00F16D27">
        <w:rPr>
          <w:sz w:val="16"/>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rPr>
        <w:t>working class</w:t>
      </w:r>
      <w:proofErr w:type="gramEnd"/>
      <w:r w:rsidRPr="00F16D27">
        <w:rPr>
          <w:sz w:val="16"/>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u w:val="single"/>
        </w:rPr>
        <w:t>decline in strikes has been taken in stride</w:t>
      </w:r>
      <w:r w:rsidRPr="00F16D27">
        <w:rPr>
          <w:sz w:val="16"/>
        </w:rPr>
        <w:t xml:space="preserve">, </w:t>
      </w:r>
      <w:r w:rsidRPr="00F16D27">
        <w:rPr>
          <w:u w:val="single"/>
        </w:rPr>
        <w:t>if noticed at all</w:t>
      </w:r>
      <w:r w:rsidRPr="00F16D27">
        <w:rPr>
          <w:sz w:val="16"/>
        </w:rPr>
        <w:t xml:space="preserve">. For most people, </w:t>
      </w:r>
      <w:r w:rsidRPr="00F16D27">
        <w:rPr>
          <w:b/>
          <w:bCs/>
          <w:u w:val="single"/>
        </w:rPr>
        <w:t>strikes</w:t>
      </w:r>
      <w:r w:rsidRPr="00F16D27">
        <w:rPr>
          <w:u w:val="single"/>
        </w:rPr>
        <w:t xml:space="preserve"> are hardly more than</w:t>
      </w:r>
      <w:r w:rsidRPr="00F16D27">
        <w:rPr>
          <w:sz w:val="16"/>
        </w:rPr>
        <w:t xml:space="preserve"> </w:t>
      </w:r>
      <w:r w:rsidRPr="00F16D27">
        <w:rPr>
          <w:b/>
          <w:bCs/>
          <w:u w:val="single"/>
        </w:rPr>
        <w:t>historical</w:t>
      </w:r>
      <w:r w:rsidRPr="00F16D27">
        <w:rPr>
          <w:u w:val="single"/>
        </w:rPr>
        <w:t xml:space="preserve"> </w:t>
      </w:r>
      <w:r w:rsidRPr="00F16D27">
        <w:rPr>
          <w:b/>
          <w:bCs/>
          <w:u w:val="single"/>
        </w:rPr>
        <w:t>relics</w:t>
      </w:r>
      <w:r w:rsidRPr="00F16D27">
        <w:rPr>
          <w:sz w:val="16"/>
        </w:rPr>
        <w:t xml:space="preserve"> or quaint curiosities that seldom affect their daily lives or command much of their attention. Ironically, this is probably one reason the very </w:t>
      </w:r>
      <w:r w:rsidRPr="00F16D27">
        <w:rPr>
          <w:u w:val="single"/>
        </w:rPr>
        <w:t>modest labor conflict</w:t>
      </w:r>
      <w:r w:rsidRPr="00F16D27">
        <w:rPr>
          <w:sz w:val="16"/>
        </w:rPr>
        <w:t xml:space="preserve"> of the last year has been so </w:t>
      </w:r>
      <w:proofErr w:type="spellStart"/>
      <w:r w:rsidRPr="00F16D27">
        <w:rPr>
          <w:b/>
          <w:bCs/>
          <w:u w:val="single"/>
        </w:rPr>
        <w:t>overcharacterized</w:t>
      </w:r>
      <w:proofErr w:type="spellEnd"/>
      <w:r w:rsidRPr="00F16D27">
        <w:rPr>
          <w:sz w:val="16"/>
        </w:rPr>
        <w:t xml:space="preserve">. </w:t>
      </w:r>
      <w:r w:rsidRPr="00F16D27">
        <w:rPr>
          <w:u w:val="single"/>
        </w:rPr>
        <w:t>Once</w:t>
      </w:r>
      <w:r w:rsidRPr="00F16D27">
        <w:rPr>
          <w:sz w:val="16"/>
        </w:rPr>
        <w:t xml:space="preserve"> a </w:t>
      </w:r>
      <w:r w:rsidRPr="00F16D27">
        <w:rPr>
          <w:u w:val="single"/>
        </w:rPr>
        <w:t>preoccupation of newspaper</w:t>
      </w:r>
      <w:r w:rsidRPr="00F16D27">
        <w:rPr>
          <w:sz w:val="16"/>
        </w:rPr>
        <w:t xml:space="preserve"> </w:t>
      </w:r>
      <w:r w:rsidRPr="00F16D27">
        <w:rPr>
          <w:u w:val="single"/>
        </w:rPr>
        <w:t>editorialists</w:t>
      </w:r>
      <w:r w:rsidRPr="00F16D27">
        <w:rPr>
          <w:sz w:val="16"/>
        </w:rPr>
        <w:t xml:space="preserve">, </w:t>
      </w:r>
      <w:r w:rsidRPr="00F16D27">
        <w:rPr>
          <w:u w:val="single"/>
        </w:rPr>
        <w:t>lawyers</w:t>
      </w:r>
      <w:r w:rsidRPr="00F16D27">
        <w:rPr>
          <w:sz w:val="16"/>
        </w:rPr>
        <w:t xml:space="preserve">, and other </w:t>
      </w:r>
      <w:r w:rsidRPr="00F16D27">
        <w:rPr>
          <w:u w:val="single"/>
        </w:rPr>
        <w:t>commentators</w:t>
      </w:r>
      <w:r w:rsidRPr="00F16D27">
        <w:rPr>
          <w:sz w:val="16"/>
        </w:rPr>
        <w:t xml:space="preserve">, a </w:t>
      </w:r>
      <w:r w:rsidRPr="00F16D27">
        <w:rPr>
          <w:u w:val="single"/>
        </w:rPr>
        <w:t>concern of government</w:t>
      </w:r>
      <w:r w:rsidRPr="00F16D27">
        <w:rPr>
          <w:sz w:val="16"/>
        </w:rPr>
        <w:t xml:space="preserve">, and the </w:t>
      </w:r>
      <w:r w:rsidRPr="00F16D27">
        <w:rPr>
          <w:u w:val="single"/>
        </w:rPr>
        <w:t>subject of</w:t>
      </w:r>
      <w:r w:rsidRPr="00F16D27">
        <w:rPr>
          <w:sz w:val="16"/>
        </w:rPr>
        <w:t xml:space="preserve"> numerous </w:t>
      </w:r>
      <w:r w:rsidRPr="00F16D27">
        <w:rPr>
          <w:u w:val="single"/>
        </w:rPr>
        <w:t>hearings and reports</w:t>
      </w:r>
      <w:r w:rsidRPr="00F16D27">
        <w:rPr>
          <w:sz w:val="16"/>
        </w:rPr>
        <w:t xml:space="preserve">, abundant </w:t>
      </w:r>
      <w:r w:rsidRPr="00F16D27">
        <w:rPr>
          <w:u w:val="single"/>
        </w:rPr>
        <w:t>litigation</w:t>
      </w:r>
      <w:r w:rsidRPr="00F16D27">
        <w:rPr>
          <w:sz w:val="16"/>
        </w:rPr>
        <w:t xml:space="preserve">, and seemingly endless attempts at </w:t>
      </w:r>
      <w:r w:rsidRPr="00F16D27">
        <w:rPr>
          <w:u w:val="single"/>
        </w:rPr>
        <w:t>legislation</w:t>
      </w:r>
      <w:r w:rsidRPr="00F16D27">
        <w:rPr>
          <w:sz w:val="16"/>
        </w:rPr>
        <w:t xml:space="preserve">, </w:t>
      </w:r>
      <w:r w:rsidRPr="00F16D27">
        <w:rPr>
          <w:u w:val="single"/>
        </w:rPr>
        <w:t xml:space="preserve">strikes are now </w:t>
      </w:r>
      <w:r w:rsidRPr="00F16D27">
        <w:rPr>
          <w:b/>
          <w:bCs/>
          <w:u w:val="single"/>
        </w:rPr>
        <w:t>rarely</w:t>
      </w:r>
      <w:r w:rsidRPr="00F16D27">
        <w:rPr>
          <w:u w:val="single"/>
        </w:rPr>
        <w:t xml:space="preserve"> </w:t>
      </w:r>
      <w:r w:rsidRPr="00F16D27">
        <w:rPr>
          <w:b/>
          <w:bCs/>
          <w:u w:val="single"/>
        </w:rPr>
        <w:t>of</w:t>
      </w:r>
      <w:r w:rsidRPr="00F16D27">
        <w:rPr>
          <w:u w:val="single"/>
        </w:rPr>
        <w:t xml:space="preserve"> </w:t>
      </w:r>
      <w:r w:rsidRPr="00F16D27">
        <w:rPr>
          <w:b/>
          <w:bCs/>
          <w:u w:val="single"/>
        </w:rPr>
        <w:t>any</w:t>
      </w:r>
      <w:r w:rsidRPr="00F16D27">
        <w:rPr>
          <w:u w:val="single"/>
        </w:rPr>
        <w:t xml:space="preserve"> </w:t>
      </w:r>
      <w:r w:rsidRPr="00F16D27">
        <w:rPr>
          <w:b/>
          <w:bCs/>
          <w:u w:val="single"/>
        </w:rPr>
        <w:t>interest</w:t>
      </w:r>
      <w:r w:rsidRPr="00F16D27">
        <w:rPr>
          <w:u w:val="single"/>
        </w:rPr>
        <w:t xml:space="preserve"> </w:t>
      </w:r>
      <w:r w:rsidRPr="00F16D27">
        <w:rPr>
          <w:sz w:val="16"/>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u w:val="single"/>
        </w:rPr>
        <w:t>extinction</w:t>
      </w:r>
      <w:r w:rsidRPr="00F16D27">
        <w:rPr>
          <w:sz w:val="16"/>
        </w:rPr>
        <w:t xml:space="preserve"> </w:t>
      </w:r>
      <w:r w:rsidRPr="00F16D27">
        <w:rPr>
          <w:u w:val="single"/>
        </w:rPr>
        <w:t>of this form of protest</w:t>
      </w:r>
      <w:r w:rsidRPr="00F16D27">
        <w:rPr>
          <w:sz w:val="16"/>
        </w:rPr>
        <w:t xml:space="preserve">. It has been two decades since </w:t>
      </w:r>
      <w:r w:rsidRPr="00F16D27">
        <w:rPr>
          <w:u w:val="single"/>
        </w:rPr>
        <w:t>Congress</w:t>
      </w:r>
      <w:r w:rsidRPr="00F16D27">
        <w:rPr>
          <w:sz w:val="16"/>
        </w:rPr>
        <w:t xml:space="preserve">, which </w:t>
      </w:r>
      <w:r w:rsidRPr="00F16D27">
        <w:rPr>
          <w:u w:val="single"/>
        </w:rPr>
        <w:t>once grappled with</w:t>
      </w:r>
      <w:r w:rsidRPr="00F16D27">
        <w:rPr>
          <w:sz w:val="16"/>
        </w:rPr>
        <w:t xml:space="preserve"> these </w:t>
      </w:r>
      <w:r w:rsidRPr="00F16D27">
        <w:rPr>
          <w:u w:val="single"/>
        </w:rPr>
        <w:t>issues on a regular basis</w:t>
      </w:r>
      <w:r w:rsidRPr="00F16D27">
        <w:rPr>
          <w:sz w:val="16"/>
        </w:rPr>
        <w:t xml:space="preserve">, </w:t>
      </w:r>
      <w:r w:rsidRPr="00F16D27">
        <w:rPr>
          <w:u w:val="single"/>
        </w:rPr>
        <w:t>has seriously confronted the question of strikes</w:t>
      </w:r>
      <w:r w:rsidRPr="00F16D27">
        <w:rPr>
          <w:sz w:val="16"/>
        </w:rPr>
        <w:t xml:space="preserve">.12 Its </w:t>
      </w:r>
      <w:r w:rsidRPr="00F16D27">
        <w:rPr>
          <w:u w:val="single"/>
        </w:rPr>
        <w:t>last engagement with the right to strike attempts</w:t>
      </w:r>
      <w:r w:rsidRPr="00F16D27">
        <w:rPr>
          <w:sz w:val="16"/>
        </w:rPr>
        <w:t xml:space="preserve">, in the early 1990s, to </w:t>
      </w:r>
      <w:r w:rsidRPr="00F16D27">
        <w:rPr>
          <w:u w:val="single"/>
        </w:rPr>
        <w:lastRenderedPageBreak/>
        <w:t>enact modest changes</w:t>
      </w:r>
      <w:r w:rsidRPr="00F16D27">
        <w:rPr>
          <w:sz w:val="16"/>
        </w:rPr>
        <w:t xml:space="preserve"> in the law relative to employers’ use of replacement workers during strikes. And even this effort, which collapsed in the mid 1990s,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rPr>
        <w:t>Atleson</w:t>
      </w:r>
      <w:proofErr w:type="spellEnd"/>
      <w:r w:rsidRPr="00F16D27">
        <w:rPr>
          <w:sz w:val="16"/>
        </w:rPr>
        <w:t xml:space="preserve">, Julius </w:t>
      </w:r>
      <w:proofErr w:type="spellStart"/>
      <w:r w:rsidRPr="00F16D27">
        <w:rPr>
          <w:sz w:val="16"/>
        </w:rPr>
        <w:t>Getman</w:t>
      </w:r>
      <w:proofErr w:type="spellEnd"/>
      <w:r w:rsidRPr="00F16D27">
        <w:rPr>
          <w:sz w:val="16"/>
        </w:rPr>
        <w:t xml:space="preserve">, Karl </w:t>
      </w:r>
      <w:proofErr w:type="spellStart"/>
      <w:r w:rsidRPr="00F16D27">
        <w:rPr>
          <w:sz w:val="16"/>
        </w:rPr>
        <w:t>Klare</w:t>
      </w:r>
      <w:proofErr w:type="spellEnd"/>
      <w:r w:rsidRPr="00F16D27">
        <w:rPr>
          <w:sz w:val="16"/>
        </w:rPr>
        <w:t xml:space="preserve">, and James Pope—to name the most notable of this group—have expended much effort over the past few decades identifying and </w:t>
      </w:r>
      <w:r w:rsidRPr="00F16D27">
        <w:rPr>
          <w:highlight w:val="green"/>
          <w:u w:val="single"/>
        </w:rPr>
        <w:t xml:space="preserve">critiquing </w:t>
      </w:r>
      <w:r w:rsidRPr="00F16D27">
        <w:rPr>
          <w:b/>
          <w:bCs/>
          <w:highlight w:val="green"/>
          <w:u w:val="single"/>
        </w:rPr>
        <w:t>legal</w:t>
      </w:r>
      <w:r w:rsidRPr="00F16D27">
        <w:rPr>
          <w:highlight w:val="green"/>
          <w:u w:val="single"/>
        </w:rPr>
        <w:t xml:space="preserve"> </w:t>
      </w:r>
      <w:r w:rsidRPr="00F16D27">
        <w:rPr>
          <w:b/>
          <w:bCs/>
          <w:highlight w:val="green"/>
          <w:u w:val="single"/>
        </w:rPr>
        <w:t>doctrines</w:t>
      </w:r>
      <w:r w:rsidRPr="00F16D27">
        <w:rPr>
          <w:highlight w:val="green"/>
          <w:u w:val="single"/>
        </w:rPr>
        <w:t xml:space="preserve"> which have </w:t>
      </w:r>
      <w:r w:rsidRPr="00F16D27">
        <w:rPr>
          <w:b/>
          <w:bCs/>
          <w:highlight w:val="green"/>
          <w:u w:val="single"/>
        </w:rPr>
        <w:t>undermined</w:t>
      </w:r>
      <w:r w:rsidRPr="00F16D27">
        <w:rPr>
          <w:highlight w:val="green"/>
          <w:u w:val="single"/>
        </w:rPr>
        <w:t xml:space="preserve"> the </w:t>
      </w:r>
      <w:r w:rsidRPr="00F16D27">
        <w:rPr>
          <w:b/>
          <w:bCs/>
          <w:highlight w:val="green"/>
          <w:u w:val="single"/>
        </w:rPr>
        <w:t>right</w:t>
      </w:r>
      <w:r w:rsidRPr="00F16D27">
        <w:rPr>
          <w:highlight w:val="green"/>
          <w:u w:val="single"/>
        </w:rPr>
        <w:t xml:space="preserve"> </w:t>
      </w:r>
      <w:r w:rsidRPr="00F16D27">
        <w:rPr>
          <w:b/>
          <w:bCs/>
          <w:highlight w:val="green"/>
          <w:u w:val="single"/>
        </w:rPr>
        <w:t>to</w:t>
      </w:r>
      <w:r w:rsidRPr="00F16D27">
        <w:rPr>
          <w:highlight w:val="green"/>
          <w:u w:val="single"/>
        </w:rPr>
        <w:t xml:space="preserve"> </w:t>
      </w:r>
      <w:r w:rsidRPr="00F16D27">
        <w:rPr>
          <w:b/>
          <w:bCs/>
          <w:highlight w:val="green"/>
          <w:u w:val="single"/>
        </w:rPr>
        <w:t>strike</w:t>
      </w:r>
      <w:r w:rsidRPr="00F16D27">
        <w:rPr>
          <w:sz w:val="16"/>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F16D27">
        <w:rPr>
          <w:highlight w:val="green"/>
          <w:u w:val="single"/>
        </w:rPr>
        <w:t>doctrines</w:t>
      </w:r>
      <w:r w:rsidRPr="00F16D27">
        <w:rPr>
          <w:u w:val="single"/>
        </w:rPr>
        <w:t xml:space="preserve"> have </w:t>
      </w:r>
      <w:r w:rsidRPr="00F16D27">
        <w:rPr>
          <w:highlight w:val="green"/>
          <w:u w:val="single"/>
        </w:rPr>
        <w:t>eviscerated</w:t>
      </w:r>
      <w:r w:rsidRPr="00F16D27">
        <w:rPr>
          <w:u w:val="single"/>
        </w:rPr>
        <w:t xml:space="preserve"> a once-vital </w:t>
      </w:r>
      <w:r w:rsidRPr="00F16D27">
        <w:rPr>
          <w:highlight w:val="green"/>
          <w:u w:val="single"/>
        </w:rPr>
        <w:t>right to strike</w:t>
      </w:r>
      <w:r w:rsidRPr="00F16D27">
        <w:rPr>
          <w:sz w:val="16"/>
        </w:rPr>
        <w:t xml:space="preserve">, these scholars tell us, </w:t>
      </w:r>
      <w:r w:rsidRPr="00F16D27">
        <w:rPr>
          <w:highlight w:val="green"/>
          <w:u w:val="single"/>
        </w:rPr>
        <w:t>subverting</w:t>
      </w:r>
      <w:r w:rsidRPr="00F16D27">
        <w:rPr>
          <w:u w:val="single"/>
        </w:rPr>
        <w:t xml:space="preserve"> a </w:t>
      </w:r>
      <w:r w:rsidRPr="00F16D27">
        <w:rPr>
          <w:highlight w:val="green"/>
          <w:u w:val="single"/>
        </w:rPr>
        <w:t>prerogative</w:t>
      </w:r>
      <w:r w:rsidRPr="00F16D27">
        <w:rPr>
          <w:u w:val="single"/>
        </w:rPr>
        <w:t xml:space="preserve"> </w:t>
      </w:r>
      <w:r w:rsidRPr="00F16D27">
        <w:rPr>
          <w:highlight w:val="green"/>
          <w:u w:val="single"/>
        </w:rPr>
        <w:t>that</w:t>
      </w:r>
      <w:r w:rsidRPr="00F16D27">
        <w:rPr>
          <w:sz w:val="16"/>
        </w:rPr>
        <w:t xml:space="preserve"> earlier in the century </w:t>
      </w:r>
      <w:r w:rsidRPr="00F16D27">
        <w:rPr>
          <w:highlight w:val="green"/>
          <w:u w:val="single"/>
        </w:rPr>
        <w:t>was</w:t>
      </w:r>
      <w:r w:rsidRPr="00F16D27">
        <w:rPr>
          <w:u w:val="single"/>
        </w:rPr>
        <w:t xml:space="preserve"> </w:t>
      </w:r>
      <w:r w:rsidRPr="00F16D27">
        <w:rPr>
          <w:highlight w:val="green"/>
          <w:u w:val="single"/>
        </w:rPr>
        <w:t>central</w:t>
      </w:r>
      <w:r w:rsidRPr="00F16D27">
        <w:rPr>
          <w:u w:val="single"/>
        </w:rPr>
        <w:t xml:space="preserve"> </w:t>
      </w:r>
      <w:r w:rsidRPr="00F16D27">
        <w:rPr>
          <w:highlight w:val="green"/>
          <w:u w:val="single"/>
        </w:rPr>
        <w:t>to improving conditions for workers</w:t>
      </w:r>
      <w:r w:rsidRPr="00F16D27">
        <w:rPr>
          <w:sz w:val="16"/>
          <w:highlight w:val="green"/>
        </w:rPr>
        <w:t xml:space="preserve"> </w:t>
      </w:r>
      <w:r w:rsidRPr="00F16D27">
        <w:rPr>
          <w:highlight w:val="green"/>
          <w:u w:val="single"/>
        </w:rPr>
        <w:t>and</w:t>
      </w:r>
      <w:r w:rsidRPr="00F16D27">
        <w:rPr>
          <w:sz w:val="16"/>
          <w:highlight w:val="green"/>
        </w:rPr>
        <w:t xml:space="preserve"> </w:t>
      </w:r>
      <w:r w:rsidRPr="00F16D27">
        <w:rPr>
          <w:highlight w:val="green"/>
          <w:u w:val="single"/>
        </w:rPr>
        <w:t>lending legitimacy</w:t>
      </w:r>
      <w:r w:rsidRPr="00F16D27">
        <w:rPr>
          <w:sz w:val="16"/>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F16D27">
        <w:rPr>
          <w:sz w:val="16"/>
        </w:rPr>
        <w:t>Klare</w:t>
      </w:r>
      <w:proofErr w:type="spellEnd"/>
      <w:r w:rsidRPr="00F16D27">
        <w:rPr>
          <w:sz w:val="16"/>
        </w:rPr>
        <w:t xml:space="preserve"> puts it; and workers are said to have “lost” the right to strike, in Pope’s words, with devastating consequences for workers today and ominous portents for generations ahead.15 Critically, these authors argue, an </w:t>
      </w:r>
      <w:r w:rsidRPr="00F16D27">
        <w:rPr>
          <w:u w:val="single"/>
        </w:rPr>
        <w:t xml:space="preserve">effective </w:t>
      </w:r>
      <w:r w:rsidRPr="00F16D27">
        <w:rPr>
          <w:b/>
          <w:bCs/>
          <w:u w:val="single"/>
        </w:rPr>
        <w:t>right</w:t>
      </w:r>
      <w:r w:rsidRPr="00F16D27">
        <w:rPr>
          <w:u w:val="single"/>
        </w:rPr>
        <w:t xml:space="preserve"> </w:t>
      </w:r>
      <w:r w:rsidRPr="00F16D27">
        <w:rPr>
          <w:b/>
          <w:bCs/>
          <w:u w:val="single"/>
        </w:rPr>
        <w:t>to</w:t>
      </w:r>
      <w:r w:rsidRPr="00F16D27">
        <w:rPr>
          <w:u w:val="single"/>
        </w:rPr>
        <w:t xml:space="preserve"> </w:t>
      </w:r>
      <w:r w:rsidRPr="00F16D27">
        <w:rPr>
          <w:b/>
          <w:bCs/>
          <w:u w:val="single"/>
        </w:rPr>
        <w:t>strike</w:t>
      </w:r>
      <w:r w:rsidRPr="00F16D27">
        <w:rPr>
          <w:u w:val="single"/>
        </w:rPr>
        <w:t xml:space="preserve"> must be </w:t>
      </w:r>
      <w:r w:rsidRPr="00F16D27">
        <w:rPr>
          <w:b/>
          <w:bCs/>
          <w:u w:val="single"/>
        </w:rPr>
        <w:t>restored</w:t>
      </w:r>
      <w:r w:rsidRPr="00F16D27">
        <w:rPr>
          <w:u w:val="single"/>
        </w:rPr>
        <w:t xml:space="preserve"> </w:t>
      </w:r>
      <w:r w:rsidRPr="00F16D27">
        <w:rPr>
          <w:b/>
          <w:bCs/>
          <w:u w:val="single"/>
        </w:rPr>
        <w:t>at</w:t>
      </w:r>
      <w:r w:rsidRPr="00F16D27">
        <w:rPr>
          <w:u w:val="single"/>
        </w:rPr>
        <w:t xml:space="preserve"> the </w:t>
      </w:r>
      <w:r w:rsidRPr="00F16D27">
        <w:rPr>
          <w:b/>
          <w:bCs/>
          <w:u w:val="single"/>
        </w:rPr>
        <w:t>expense</w:t>
      </w:r>
      <w:r w:rsidRPr="00F16D27">
        <w:rPr>
          <w:u w:val="single"/>
        </w:rPr>
        <w:t xml:space="preserve"> </w:t>
      </w:r>
      <w:r w:rsidRPr="00F16D27">
        <w:rPr>
          <w:b/>
          <w:bCs/>
          <w:u w:val="single"/>
        </w:rPr>
        <w:t>of</w:t>
      </w:r>
      <w:r w:rsidRPr="00F16D27">
        <w:rPr>
          <w:u w:val="single"/>
        </w:rPr>
        <w:t xml:space="preserve"> these </w:t>
      </w:r>
      <w:r w:rsidRPr="00F16D27">
        <w:rPr>
          <w:b/>
          <w:bCs/>
          <w:u w:val="single"/>
        </w:rPr>
        <w:t>unjustified</w:t>
      </w:r>
      <w:r w:rsidRPr="00F16D27">
        <w:rPr>
          <w:u w:val="single"/>
        </w:rPr>
        <w:t xml:space="preserve"> </w:t>
      </w:r>
      <w:r w:rsidRPr="00F16D27">
        <w:rPr>
          <w:b/>
          <w:bCs/>
          <w:u w:val="single"/>
        </w:rPr>
        <w:t>impositions</w:t>
      </w:r>
      <w:r w:rsidRPr="00F16D27">
        <w:rPr>
          <w:sz w:val="16"/>
        </w:rPr>
        <w:t xml:space="preserve">.16 Only then will the labor law regain its relevance and the labor movement its ability to improve the lives of workers. </w:t>
      </w:r>
      <w:r w:rsidRPr="00F16D27">
        <w:rPr>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rPr>
        <w:t xml:space="preserve"> Despite these efforts, which focused on the work of </w:t>
      </w:r>
      <w:proofErr w:type="spellStart"/>
      <w:r w:rsidRPr="00F16D27">
        <w:rPr>
          <w:sz w:val="16"/>
        </w:rPr>
        <w:t>Klare</w:t>
      </w:r>
      <w:proofErr w:type="spellEnd"/>
      <w:r w:rsidRPr="00F16D27">
        <w:rPr>
          <w:sz w:val="16"/>
        </w:rPr>
        <w:t xml:space="preserve"> and Katherine Stone, whose critique of post-war “industrial pluralism” shared a similar reasoning—or maybe, to some extent, anyway, because of them—</w:t>
      </w:r>
      <w:r w:rsidRPr="00F16D27">
        <w:rPr>
          <w:b/>
          <w:highlight w:val="green"/>
          <w:u w:val="single"/>
        </w:rPr>
        <w:t>support for</w:t>
      </w:r>
      <w:r w:rsidRPr="00F16D27">
        <w:rPr>
          <w:sz w:val="16"/>
          <w:highlight w:val="green"/>
        </w:rPr>
        <w:t xml:space="preserve"> </w:t>
      </w:r>
      <w:r w:rsidRPr="00F16D27">
        <w:rPr>
          <w:sz w:val="16"/>
        </w:rPr>
        <w:t xml:space="preserve">this campaign to restore </w:t>
      </w:r>
      <w:r w:rsidRPr="00F16D27">
        <w:rPr>
          <w:b/>
          <w:highlight w:val="green"/>
          <w:u w:val="single"/>
        </w:rPr>
        <w:t>the right to strike seems like a mandate</w:t>
      </w:r>
      <w:r w:rsidRPr="00F16D27">
        <w:rPr>
          <w:sz w:val="16"/>
          <w:highlight w:val="green"/>
        </w:rPr>
        <w:t xml:space="preserve"> </w:t>
      </w:r>
      <w:r w:rsidRPr="00F16D27">
        <w:rPr>
          <w:sz w:val="16"/>
        </w:rPr>
        <w:t xml:space="preserve">among scholars and commentators who purport to take seriously the interests of workers.18 And yet </w:t>
      </w:r>
      <w:r w:rsidRPr="00F16D27">
        <w:rPr>
          <w:b/>
          <w:highlight w:val="green"/>
          <w:u w:val="single"/>
        </w:rPr>
        <w:t>for all its appeal</w:t>
      </w:r>
      <w:r w:rsidRPr="00F16D27">
        <w:rPr>
          <w:sz w:val="16"/>
        </w:rPr>
        <w:t xml:space="preserve">, </w:t>
      </w:r>
      <w:r w:rsidRPr="00F16D27">
        <w:rPr>
          <w:b/>
          <w:highlight w:val="green"/>
          <w:u w:val="single"/>
        </w:rPr>
        <w:t>this project</w:t>
      </w:r>
      <w:r w:rsidRPr="00F16D27">
        <w:rPr>
          <w:sz w:val="16"/>
          <w:highlight w:val="green"/>
        </w:rPr>
        <w:t xml:space="preserve"> </w:t>
      </w:r>
      <w:r w:rsidRPr="00F16D27">
        <w:rPr>
          <w:sz w:val="16"/>
        </w:rPr>
        <w:t xml:space="preserve">nevertheless </w:t>
      </w:r>
      <w:r w:rsidRPr="00F16D27">
        <w:rPr>
          <w:b/>
          <w:highlight w:val="green"/>
          <w:u w:val="single"/>
        </w:rPr>
        <w:t>suffers from</w:t>
      </w:r>
      <w:r w:rsidRPr="00F16D27">
        <w:rPr>
          <w:sz w:val="16"/>
          <w:highlight w:val="green"/>
        </w:rPr>
        <w:t xml:space="preserve"> </w:t>
      </w:r>
      <w:r w:rsidRPr="00F16D27">
        <w:rPr>
          <w:sz w:val="16"/>
        </w:rPr>
        <w:t xml:space="preserve">a remarkably negligent oversight, one that has nothing to do with morality of its pretense that the law is malleable and that workers can remake it—a proposition that is broadly true and eminently defensible. </w:t>
      </w:r>
      <w:r w:rsidRPr="00F16D27">
        <w:rPr>
          <w:u w:val="single"/>
        </w:rPr>
        <w:t xml:space="preserve">Instead, it has to do with its </w:t>
      </w:r>
      <w:r w:rsidRPr="00F16D27">
        <w:rPr>
          <w:b/>
          <w:highlight w:val="green"/>
          <w:u w:val="single"/>
        </w:rPr>
        <w:t>practical feasibility</w:t>
      </w:r>
      <w:r w:rsidRPr="00F16D27">
        <w:rPr>
          <w:u w:val="single"/>
        </w:rPr>
        <w:t xml:space="preserve">. In fact, as this Article argues, a critical reflection on this question suggests that the effort to realize </w:t>
      </w:r>
      <w:r w:rsidRPr="00F16D27">
        <w:rPr>
          <w:b/>
          <w:highlight w:val="green"/>
          <w:u w:val="single"/>
        </w:rPr>
        <w:t>an effective right to strike is</w:t>
      </w:r>
      <w:r w:rsidRPr="00F16D27">
        <w:rPr>
          <w:highlight w:val="green"/>
          <w:u w:val="single"/>
        </w:rPr>
        <w:t xml:space="preserve"> </w:t>
      </w:r>
      <w:r w:rsidRPr="00F16D27">
        <w:rPr>
          <w:u w:val="single"/>
        </w:rPr>
        <w:t xml:space="preserve">actually quite </w:t>
      </w:r>
      <w:r w:rsidRPr="00F16D27">
        <w:rPr>
          <w:b/>
          <w:highlight w:val="green"/>
          <w:u w:val="single"/>
        </w:rPr>
        <w:t>impossible</w:t>
      </w:r>
      <w:r w:rsidRPr="00F16D27">
        <w:rPr>
          <w:highlight w:val="green"/>
          <w:u w:val="single"/>
        </w:rPr>
        <w:t xml:space="preserve"> </w:t>
      </w:r>
      <w:r w:rsidRPr="00F16D27">
        <w:rPr>
          <w:b/>
          <w:highlight w:val="green"/>
          <w:u w:val="single"/>
        </w:rPr>
        <w:t>and</w:t>
      </w:r>
      <w:r w:rsidRPr="00F16D27">
        <w:rPr>
          <w:highlight w:val="green"/>
          <w:u w:val="single"/>
        </w:rPr>
        <w:t xml:space="preserve"> </w:t>
      </w:r>
      <w:r w:rsidRPr="00F16D27">
        <w:rPr>
          <w:u w:val="single"/>
        </w:rPr>
        <w:t xml:space="preserve">that </w:t>
      </w:r>
      <w:r w:rsidRPr="00F16D27">
        <w:rPr>
          <w:b/>
          <w:highlight w:val="green"/>
          <w:u w:val="single"/>
        </w:rPr>
        <w:t>attempts to do so</w:t>
      </w:r>
      <w:r w:rsidRPr="00F16D27">
        <w:rPr>
          <w:u w:val="single"/>
        </w:rPr>
        <w:t xml:space="preserve">, however earnest and thoughtful they may be, </w:t>
      </w:r>
      <w:r w:rsidRPr="00F16D27">
        <w:rPr>
          <w:b/>
          <w:highlight w:val="green"/>
          <w:u w:val="single"/>
        </w:rPr>
        <w:t>represent</w:t>
      </w:r>
      <w:r w:rsidRPr="00F16D27">
        <w:rPr>
          <w:highlight w:val="green"/>
          <w:u w:val="single"/>
        </w:rPr>
        <w:t xml:space="preserve"> </w:t>
      </w:r>
      <w:r w:rsidRPr="00F16D27">
        <w:rPr>
          <w:u w:val="single"/>
        </w:rPr>
        <w:t xml:space="preserve">as </w:t>
      </w:r>
      <w:r w:rsidRPr="00F16D27">
        <w:rPr>
          <w:b/>
          <w:highlight w:val="green"/>
          <w:u w:val="single"/>
        </w:rPr>
        <w:t>dubious a battle</w:t>
      </w:r>
      <w:r w:rsidRPr="00F16D27">
        <w:rPr>
          <w:highlight w:val="green"/>
          <w:u w:val="single"/>
        </w:rPr>
        <w:t xml:space="preserve"> </w:t>
      </w:r>
      <w:r w:rsidRPr="00F16D27">
        <w:rPr>
          <w:u w:val="single"/>
        </w:rPr>
        <w:t>as the hopeless walkout dramatized in Steinbeck’s book</w:t>
      </w:r>
      <w:r w:rsidRPr="00F16D27">
        <w:rPr>
          <w:sz w:val="16"/>
        </w:rPr>
        <w:t xml:space="preserve">. This doleful conclusion </w:t>
      </w:r>
      <w:r w:rsidRPr="00F16D27">
        <w:rPr>
          <w:u w:val="single"/>
        </w:rPr>
        <w:t>rests on a frank understanding of the legal and political realities in which strikes necessarily play out.</w:t>
      </w:r>
      <w:r w:rsidRPr="00F16D27">
        <w:rPr>
          <w:sz w:val="16"/>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u w:val="single"/>
        </w:rPr>
        <w:t xml:space="preserve">when these </w:t>
      </w:r>
      <w:r w:rsidRPr="00F16D27">
        <w:rPr>
          <w:highlight w:val="green"/>
          <w:u w:val="single"/>
        </w:rPr>
        <w:t>value</w:t>
      </w:r>
      <w:r w:rsidRPr="00F16D27">
        <w:rPr>
          <w:u w:val="single"/>
        </w:rPr>
        <w:t xml:space="preserve">s </w:t>
      </w:r>
      <w:r w:rsidRPr="00F16D27">
        <w:rPr>
          <w:b/>
          <w:bCs/>
          <w:highlight w:val="green"/>
          <w:u w:val="single"/>
        </w:rPr>
        <w:t>contradicted</w:t>
      </w:r>
      <w:r w:rsidRPr="00F16D27">
        <w:rPr>
          <w:sz w:val="16"/>
        </w:rPr>
        <w:t xml:space="preserve">, at once, </w:t>
      </w:r>
      <w:r w:rsidRPr="00F16D27">
        <w:rPr>
          <w:b/>
          <w:bCs/>
          <w:u w:val="single"/>
        </w:rPr>
        <w:t>strike</w:t>
      </w:r>
      <w:r w:rsidRPr="00F16D27">
        <w:rPr>
          <w:u w:val="single"/>
        </w:rPr>
        <w:t xml:space="preserve"> </w:t>
      </w:r>
      <w:r w:rsidRPr="00F16D27">
        <w:rPr>
          <w:b/>
          <w:bCs/>
          <w:u w:val="single"/>
        </w:rPr>
        <w:t>militancy</w:t>
      </w:r>
      <w:r w:rsidRPr="00F16D27">
        <w:rPr>
          <w:u w:val="single"/>
        </w:rPr>
        <w:t xml:space="preserve"> and whatever radical potential</w:t>
      </w:r>
      <w:r w:rsidRPr="00F16D27">
        <w:rPr>
          <w:sz w:val="16"/>
        </w:rPr>
        <w:t xml:space="preserve"> the </w:t>
      </w:r>
      <w:r w:rsidRPr="00F16D27">
        <w:rPr>
          <w:u w:val="single"/>
        </w:rPr>
        <w:t>Wagner Act may have had</w:t>
      </w:r>
      <w:r w:rsidRPr="00F16D27">
        <w:rPr>
          <w:sz w:val="16"/>
        </w:rPr>
        <w:t xml:space="preserve">. Ironically, it is perhaps even truer today, </w:t>
      </w:r>
      <w:r w:rsidRPr="00F16D27">
        <w:rPr>
          <w:u w:val="single"/>
        </w:rPr>
        <w:t xml:space="preserve">now that </w:t>
      </w:r>
      <w:r w:rsidRPr="00F16D27">
        <w:rPr>
          <w:highlight w:val="green"/>
          <w:u w:val="single"/>
        </w:rPr>
        <w:t>workers do in fact enjoy the right to strike</w:t>
      </w:r>
      <w:r w:rsidRPr="00F16D27">
        <w:rPr>
          <w:sz w:val="16"/>
        </w:rPr>
        <w:t xml:space="preserve">, albeit only in more conventional ways. Seen in this light, those doctrines that have undermined the right to strike are not aberrations or jurisprudential failings—not mistakes in any sense, in fact, nor a retreat from some earlier, </w:t>
      </w:r>
      <w:r w:rsidRPr="00F16D27">
        <w:rPr>
          <w:u w:val="single"/>
        </w:rPr>
        <w:t>truer iteration of the labor law</w:t>
      </w:r>
      <w:r w:rsidRPr="00F16D27">
        <w:rPr>
          <w:sz w:val="16"/>
        </w:rPr>
        <w:t xml:space="preserve">. Rather, they represent a </w:t>
      </w:r>
      <w:r w:rsidRPr="00F16D27">
        <w:rPr>
          <w:b/>
          <w:highlight w:val="green"/>
          <w:u w:val="single"/>
        </w:rPr>
        <w:t>settling of the labor law</w:t>
      </w:r>
      <w:r w:rsidRPr="00F16D27">
        <w:rPr>
          <w:sz w:val="16"/>
          <w:highlight w:val="green"/>
        </w:rPr>
        <w:t xml:space="preserve"> </w:t>
      </w:r>
      <w:r w:rsidRPr="00F16D27">
        <w:rPr>
          <w:sz w:val="16"/>
        </w:rPr>
        <w:t xml:space="preserve">on bedrock precepts of the American life. </w:t>
      </w:r>
      <w:proofErr w:type="gramStart"/>
      <w:r w:rsidRPr="00F16D27">
        <w:rPr>
          <w:sz w:val="16"/>
        </w:rPr>
        <w:t>However</w:t>
      </w:r>
      <w:proofErr w:type="gramEnd"/>
      <w:r w:rsidRPr="00F16D27">
        <w:rPr>
          <w:sz w:val="16"/>
        </w:rPr>
        <w:t xml:space="preserve"> </w:t>
      </w:r>
      <w:r w:rsidRPr="00F16D27">
        <w:rPr>
          <w:b/>
          <w:highlight w:val="green"/>
          <w:u w:val="single"/>
        </w:rPr>
        <w:t>illegitimate</w:t>
      </w:r>
      <w:r w:rsidRPr="00F16D27">
        <w:rPr>
          <w:sz w:val="16"/>
          <w:highlight w:val="green"/>
        </w:rPr>
        <w:t xml:space="preserve"> </w:t>
      </w:r>
      <w:r w:rsidRPr="00F16D27">
        <w:rPr>
          <w:sz w:val="16"/>
        </w:rPr>
        <w:t xml:space="preserve">those </w:t>
      </w:r>
      <w:r w:rsidRPr="00F16D27">
        <w:rPr>
          <w:b/>
          <w:highlight w:val="green"/>
          <w:u w:val="single"/>
        </w:rPr>
        <w:lastRenderedPageBreak/>
        <w:t>precepts</w:t>
      </w:r>
      <w:r w:rsidRPr="00F16D27">
        <w:rPr>
          <w:sz w:val="16"/>
          <w:highlight w:val="green"/>
        </w:rPr>
        <w:t xml:space="preserve"> </w:t>
      </w:r>
      <w:r w:rsidRPr="00F16D27">
        <w:rPr>
          <w:sz w:val="16"/>
        </w:rPr>
        <w:t xml:space="preserve">may be from a vantage that </w:t>
      </w:r>
      <w:r w:rsidRPr="00F16D27">
        <w:rPr>
          <w:b/>
          <w:highlight w:val="green"/>
          <w:u w:val="single"/>
        </w:rPr>
        <w:t>questions capitalism’s essential legitimacy</w:t>
      </w:r>
      <w:r w:rsidRPr="00F16D27">
        <w:rPr>
          <w:sz w:val="16"/>
          <w:highlight w:val="green"/>
        </w:rPr>
        <w:t xml:space="preserve"> </w:t>
      </w:r>
      <w:r w:rsidRPr="00F16D27">
        <w:rPr>
          <w:sz w:val="16"/>
        </w:rPr>
        <w:t xml:space="preserve">and </w:t>
      </w:r>
      <w:r w:rsidRPr="00F16D27">
        <w:rPr>
          <w:b/>
          <w:highlight w:val="green"/>
          <w:u w:val="single"/>
        </w:rPr>
        <w:t>takes the rights of workers seriously</w:t>
      </w:r>
      <w:r w:rsidRPr="00F16D27">
        <w:rPr>
          <w:sz w:val="16"/>
        </w:rPr>
        <w:t xml:space="preserve">, they reign supreme, </w:t>
      </w:r>
      <w:r w:rsidRPr="00F16D27">
        <w:rPr>
          <w:b/>
          <w:highlight w:val="green"/>
          <w:u w:val="single"/>
        </w:rPr>
        <w:t>foreclosing</w:t>
      </w:r>
      <w:r w:rsidRPr="00F16D27">
        <w:rPr>
          <w:sz w:val="16"/>
          <w:highlight w:val="green"/>
        </w:rPr>
        <w:t xml:space="preserve"> </w:t>
      </w:r>
      <w:r w:rsidRPr="00F16D27">
        <w:rPr>
          <w:sz w:val="16"/>
        </w:rPr>
        <w:t xml:space="preserve">an </w:t>
      </w:r>
      <w:r w:rsidRPr="00F16D27">
        <w:rPr>
          <w:b/>
          <w:highlight w:val="green"/>
          <w:u w:val="single"/>
        </w:rPr>
        <w:t>effective right to strike</w:t>
      </w:r>
      <w:r w:rsidRPr="00F16D27">
        <w:rPr>
          <w:sz w:val="16"/>
        </w:rPr>
        <w:t xml:space="preserve">. All of this, as I argue in this Article, is made plainly evident by a critical review of the history of strikes and striking. To anticipate a bit more of the argument that follows, </w:t>
      </w:r>
      <w:r w:rsidRPr="00F16D27">
        <w:rPr>
          <w:b/>
          <w:highlight w:val="green"/>
          <w:u w:val="single"/>
        </w:rPr>
        <w:t>the strikes most crucial</w:t>
      </w:r>
      <w:r w:rsidRPr="00F16D27">
        <w:rPr>
          <w:highlight w:val="green"/>
          <w:u w:val="single"/>
        </w:rPr>
        <w:t xml:space="preserve"> </w:t>
      </w:r>
      <w:r w:rsidRPr="00F16D27">
        <w:rPr>
          <w:u w:val="single"/>
        </w:rPr>
        <w:t xml:space="preserve">to the building of the labor movement in the 1930s and 1940s </w:t>
      </w:r>
      <w:r w:rsidRPr="00F16D27">
        <w:rPr>
          <w:b/>
          <w:highlight w:val="green"/>
          <w:u w:val="single"/>
        </w:rPr>
        <w:t>were not</w:t>
      </w:r>
      <w:r w:rsidRPr="00F16D27">
        <w:rPr>
          <w:u w:val="single"/>
        </w:rPr>
        <w:t xml:space="preserve"> </w:t>
      </w:r>
      <w:r w:rsidRPr="00F16D27">
        <w:rPr>
          <w:b/>
          <w:highlight w:val="green"/>
          <w:u w:val="single"/>
        </w:rPr>
        <w:t>built</w:t>
      </w:r>
      <w:r w:rsidRPr="00F16D27">
        <w:rPr>
          <w:highlight w:val="green"/>
          <w:u w:val="single"/>
        </w:rPr>
        <w:t xml:space="preserve"> </w:t>
      </w:r>
      <w:r w:rsidRPr="00F16D27">
        <w:rPr>
          <w:u w:val="single"/>
        </w:rPr>
        <w:t xml:space="preserve">only </w:t>
      </w:r>
      <w:r w:rsidRPr="00F16D27">
        <w:rPr>
          <w:b/>
          <w:highlight w:val="green"/>
          <w:u w:val="single"/>
        </w:rPr>
        <w:t>around</w:t>
      </w:r>
      <w:r w:rsidRPr="00F16D27">
        <w:rPr>
          <w:highlight w:val="green"/>
          <w:u w:val="single"/>
        </w:rPr>
        <w:t xml:space="preserve"> </w:t>
      </w:r>
      <w:r w:rsidRPr="00F16D27">
        <w:rPr>
          <w:b/>
          <w:highlight w:val="green"/>
          <w:u w:val="single"/>
        </w:rPr>
        <w:t>peaceful picketing</w:t>
      </w:r>
      <w:r w:rsidRPr="00F16D27">
        <w:rPr>
          <w:highlight w:val="green"/>
          <w:u w:val="single"/>
        </w:rPr>
        <w:t xml:space="preserve"> </w:t>
      </w:r>
      <w:r w:rsidRPr="00F16D27">
        <w:rPr>
          <w:b/>
          <w:highlight w:val="green"/>
          <w:u w:val="single"/>
        </w:rPr>
        <w:t>and a withholding of labor</w:t>
      </w:r>
      <w:r w:rsidRPr="00F16D27">
        <w:rPr>
          <w:u w:val="single"/>
        </w:rPr>
        <w:t xml:space="preserve">. Rather, they were sit-down strikes and strikes built on mass picketing, as well as, to some extent, secondary boycotts. And </w:t>
      </w:r>
      <w:r w:rsidRPr="00F16D27">
        <w:rPr>
          <w:b/>
          <w:highlight w:val="green"/>
          <w:u w:val="single"/>
        </w:rPr>
        <w:t>strikes</w:t>
      </w:r>
      <w:r w:rsidRPr="00F16D27">
        <w:rPr>
          <w:highlight w:val="green"/>
          <w:u w:val="single"/>
        </w:rPr>
        <w:t xml:space="preserve"> </w:t>
      </w:r>
      <w:r w:rsidRPr="00F16D27">
        <w:rPr>
          <w:u w:val="single"/>
        </w:rPr>
        <w:t xml:space="preserve">of this kind were </w:t>
      </w:r>
      <w:r w:rsidRPr="00F16D27">
        <w:rPr>
          <w:b/>
          <w:highlight w:val="green"/>
          <w:u w:val="single"/>
        </w:rPr>
        <w:t>never considered lawful or politically appropriate</w:t>
      </w:r>
      <w:r w:rsidRPr="00F16D27">
        <w:rPr>
          <w:sz w:val="16"/>
        </w:rPr>
        <w:t xml:space="preserve">. Ironically, it was these strikes that legitimated the Wagner Act itself and the New Deal. </w:t>
      </w:r>
      <w:r w:rsidRPr="00F16D27">
        <w:rPr>
          <w:u w:val="single"/>
        </w:rPr>
        <w:t>But they could not legitimate themselves. Those who call for resurrecting the right to strike contend that the flourishing of strike militancy reflected, if not the inherent politics of the original Wagner Act before it was “</w:t>
      </w:r>
      <w:r w:rsidRPr="00F16D27">
        <w:rPr>
          <w:highlight w:val="green"/>
          <w:u w:val="single"/>
        </w:rPr>
        <w:t>de-radicalized</w:t>
      </w:r>
      <w:r w:rsidRPr="00F16D27">
        <w:rPr>
          <w:u w:val="single"/>
        </w:rPr>
        <w:t>,” then at least its potential</w:t>
      </w:r>
      <w:r w:rsidRPr="00F16D27">
        <w:rPr>
          <w:sz w:val="16"/>
        </w:rPr>
        <w:t xml:space="preserve">.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w:t>
      </w:r>
      <w:r w:rsidRPr="00F16D27">
        <w:rPr>
          <w:u w:val="single"/>
        </w:rPr>
        <w:t xml:space="preserve">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rPr>
        <w:t xml:space="preserve">These obstructive conditions were quite temporary, though, and the authorities’ efforts culminated soon enough in the near-categorical prohibition of the tactics that had made strikes so effective. </w:t>
      </w:r>
      <w:r w:rsidRPr="00F16D27">
        <w:rPr>
          <w:u w:val="single"/>
        </w:rPr>
        <w:t xml:space="preserve">It is in this way that the history of strikes shows less in the way of </w:t>
      </w:r>
      <w:r w:rsidRPr="00F16D27">
        <w:rPr>
          <w:b/>
          <w:highlight w:val="green"/>
          <w:u w:val="single"/>
        </w:rPr>
        <w:t>de-radicalization</w:t>
      </w:r>
      <w:r w:rsidRPr="00F16D27">
        <w:rPr>
          <w:highlight w:val="green"/>
          <w:u w:val="single"/>
        </w:rPr>
        <w:t xml:space="preserve"> </w:t>
      </w:r>
      <w:r w:rsidRPr="00F16D27">
        <w:rPr>
          <w:u w:val="single"/>
        </w:rPr>
        <w:t xml:space="preserve">than an encounter with the unyielding outer boundaries of what labor protest and labor rights can be in liberal society. As this all played out, it </w:t>
      </w:r>
      <w:r w:rsidRPr="00F16D27">
        <w:rPr>
          <w:b/>
          <w:highlight w:val="green"/>
          <w:u w:val="single"/>
        </w:rPr>
        <w:t>left</w:t>
      </w:r>
      <w:r w:rsidRPr="00F16D27">
        <w:rPr>
          <w:highlight w:val="green"/>
          <w:u w:val="single"/>
        </w:rPr>
        <w:t xml:space="preserve"> </w:t>
      </w:r>
      <w:r w:rsidRPr="00F16D27">
        <w:rPr>
          <w:u w:val="single"/>
        </w:rPr>
        <w:t xml:space="preserve">in its wake </w:t>
      </w:r>
      <w:r w:rsidRPr="00F16D27">
        <w:rPr>
          <w:b/>
          <w:highlight w:val="green"/>
          <w:u w:val="single"/>
        </w:rPr>
        <w:t>a right to strike</w:t>
      </w:r>
      <w:r w:rsidRPr="00F16D27">
        <w:rPr>
          <w:u w:val="single"/>
        </w:rPr>
        <w:t xml:space="preserve">, but one </w:t>
      </w:r>
      <w:r w:rsidRPr="00F16D27">
        <w:rPr>
          <w:b/>
          <w:highlight w:val="green"/>
          <w:u w:val="single"/>
        </w:rPr>
        <w:t>whose power</w:t>
      </w:r>
      <w:r w:rsidRPr="00F16D27">
        <w:rPr>
          <w:highlight w:val="green"/>
          <w:u w:val="single"/>
        </w:rPr>
        <w:t xml:space="preserve"> </w:t>
      </w:r>
      <w:r w:rsidRPr="00F16D27">
        <w:rPr>
          <w:b/>
          <w:highlight w:val="green"/>
          <w:u w:val="single"/>
        </w:rPr>
        <w:t>consists</w:t>
      </w:r>
      <w:r w:rsidRPr="00F16D27">
        <w:rPr>
          <w:highlight w:val="green"/>
          <w:u w:val="single"/>
        </w:rPr>
        <w:t xml:space="preserve"> </w:t>
      </w:r>
      <w:r w:rsidRPr="00F16D27">
        <w:rPr>
          <w:u w:val="single"/>
        </w:rPr>
        <w:t xml:space="preserve">almost </w:t>
      </w:r>
      <w:r w:rsidRPr="00F16D27">
        <w:rPr>
          <w:b/>
          <w:highlight w:val="green"/>
          <w:u w:val="single"/>
        </w:rPr>
        <w:t>entirely of the ability of workers to pressure employers</w:t>
      </w:r>
      <w:r w:rsidRPr="00F16D27">
        <w:rPr>
          <w:highlight w:val="green"/>
          <w:u w:val="single"/>
        </w:rPr>
        <w:t xml:space="preserve"> </w:t>
      </w:r>
      <w:r w:rsidRPr="00F16D27">
        <w:rPr>
          <w:u w:val="single"/>
        </w:rPr>
        <w:t xml:space="preserve">by withholding labor, while also maybe publicizing the workers’ issues and bolstering their morale. But while publicity and morale are not irrelevant, in the end they are </w:t>
      </w:r>
      <w:r w:rsidRPr="00F16D27">
        <w:rPr>
          <w:b/>
          <w:highlight w:val="green"/>
          <w:u w:val="single"/>
          <w:bdr w:val="single" w:sz="18" w:space="0" w:color="auto"/>
        </w:rPr>
        <w:t>not effective weapons</w:t>
      </w:r>
      <w:r w:rsidRPr="00F16D27">
        <w:rPr>
          <w:highlight w:val="green"/>
          <w:u w:val="single"/>
        </w:rPr>
        <w:t xml:space="preserve"> </w:t>
      </w:r>
      <w:r w:rsidRPr="00F16D27">
        <w:rPr>
          <w:u w:val="single"/>
        </w:rPr>
        <w:t xml:space="preserve">in their own right. </w:t>
      </w:r>
      <w:r w:rsidRPr="00F16D27">
        <w:rPr>
          <w:b/>
          <w:highlight w:val="green"/>
          <w:u w:val="single"/>
        </w:rPr>
        <w:t>Nor are they</w:t>
      </w:r>
      <w:r w:rsidRPr="00F16D27">
        <w:rPr>
          <w:highlight w:val="green"/>
          <w:u w:val="single"/>
        </w:rPr>
        <w:t xml:space="preserve"> </w:t>
      </w:r>
      <w:r w:rsidRPr="00F16D27">
        <w:rPr>
          <w:u w:val="single"/>
        </w:rPr>
        <w:t xml:space="preserve">generally </w:t>
      </w:r>
      <w:r w:rsidRPr="00F16D27">
        <w:rPr>
          <w:b/>
          <w:highlight w:val="green"/>
          <w:u w:val="single"/>
        </w:rPr>
        <w:t>advanced when strikes are broken</w:t>
      </w:r>
      <w:r w:rsidRPr="00F16D27">
        <w:rPr>
          <w:u w:val="single"/>
        </w:rPr>
        <w:t xml:space="preserve">. Moreover, the withholding of labor, unless it could be managed on a very large scale—something the law also tends to prohibit by its restrictions on secondary boycotts, by barring sympathy strikes and general </w:t>
      </w:r>
      <w:r w:rsidRPr="00F16D27">
        <w:rPr>
          <w:highlight w:val="green"/>
          <w:u w:val="single"/>
        </w:rPr>
        <w:t>strikes</w:t>
      </w:r>
      <w:r w:rsidRPr="00F16D27">
        <w:rPr>
          <w:u w:val="single"/>
        </w:rPr>
        <w:t xml:space="preserve">—is </w:t>
      </w:r>
      <w:r w:rsidRPr="00F16D27">
        <w:rPr>
          <w:highlight w:val="green"/>
          <w:u w:val="single"/>
        </w:rPr>
        <w:t>inherently ineffective in all</w:t>
      </w:r>
      <w:r w:rsidRPr="00F16D27">
        <w:rPr>
          <w:u w:val="single"/>
        </w:rPr>
        <w:t xml:space="preserve"> </w:t>
      </w:r>
      <w:r w:rsidRPr="00F16D27">
        <w:rPr>
          <w:highlight w:val="green"/>
          <w:u w:val="single"/>
        </w:rPr>
        <w:t>but</w:t>
      </w:r>
      <w:r w:rsidRPr="00F16D27">
        <w:rPr>
          <w:u w:val="single"/>
        </w:rPr>
        <w:t xml:space="preserve"> a </w:t>
      </w:r>
      <w:r w:rsidRPr="00F16D27">
        <w:rPr>
          <w:highlight w:val="green"/>
          <w:u w:val="single"/>
        </w:rPr>
        <w:t>small</w:t>
      </w:r>
      <w:r w:rsidRPr="00F16D27">
        <w:rPr>
          <w:u w:val="single"/>
        </w:rPr>
        <w:t xml:space="preserve"> number of </w:t>
      </w:r>
      <w:r w:rsidRPr="00F16D27">
        <w:rPr>
          <w:highlight w:val="green"/>
          <w:u w:val="single"/>
        </w:rPr>
        <w:t>cases</w:t>
      </w:r>
      <w:r w:rsidRPr="00F16D27">
        <w:rPr>
          <w:u w:val="single"/>
        </w:rPr>
        <w:t xml:space="preserve"> where workers remain irreplaceable</w:t>
      </w:r>
      <w:r w:rsidRPr="00F16D27">
        <w:rPr>
          <w:sz w:val="16"/>
        </w:rPr>
        <w:t xml:space="preserve">. Of course, </w:t>
      </w:r>
      <w:r w:rsidRPr="00F16D27">
        <w:rPr>
          <w:b/>
          <w:highlight w:val="green"/>
          <w:u w:val="single"/>
        </w:rPr>
        <w:t>striking in such a conventional way</w:t>
      </w:r>
      <w:r w:rsidRPr="00F16D27">
        <w:rPr>
          <w:sz w:val="16"/>
          <w:highlight w:val="green"/>
        </w:rPr>
        <w:t xml:space="preserve"> </w:t>
      </w:r>
      <w:r w:rsidRPr="00F16D27">
        <w:rPr>
          <w:sz w:val="16"/>
        </w:rPr>
        <w:t xml:space="preserve">accords with liberal notions of property and social order; but precisely because of this it </w:t>
      </w:r>
      <w:r w:rsidRPr="00F16D27">
        <w:rPr>
          <w:b/>
          <w:highlight w:val="green"/>
          <w:u w:val="single"/>
        </w:rPr>
        <w:t>is</w:t>
      </w:r>
      <w:r w:rsidRPr="00F16D27">
        <w:rPr>
          <w:sz w:val="16"/>
          <w:highlight w:val="green"/>
        </w:rPr>
        <w:t xml:space="preserve"> </w:t>
      </w:r>
      <w:r w:rsidRPr="00F16D27">
        <w:rPr>
          <w:sz w:val="16"/>
        </w:rPr>
        <w:t xml:space="preserve">simply </w:t>
      </w:r>
      <w:r w:rsidRPr="00F16D27">
        <w:rPr>
          <w:b/>
          <w:highlight w:val="green"/>
          <w:u w:val="single"/>
        </w:rPr>
        <w:t>not coercive enough to be effective</w:t>
      </w:r>
      <w:r w:rsidRPr="00F16D27">
        <w:rPr>
          <w:sz w:val="16"/>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F16D27">
        <w:rPr>
          <w:u w:val="single"/>
        </w:rPr>
        <w:t xml:space="preserve">this perspective, </w:t>
      </w:r>
      <w:r w:rsidRPr="00F16D27">
        <w:rPr>
          <w:b/>
          <w:highlight w:val="green"/>
          <w:u w:val="single"/>
          <w:bdr w:val="single" w:sz="18" w:space="0" w:color="auto"/>
        </w:rPr>
        <w:t>the quest for an effective right to strike emerges as a fantasy</w:t>
      </w:r>
      <w:r w:rsidRPr="00F16D27">
        <w:rPr>
          <w:u w:val="single"/>
        </w:rPr>
        <w:t xml:space="preserve">—an appealing fantasy for many, but a fantasy no less, steeped in a </w:t>
      </w:r>
      <w:r w:rsidRPr="00F16D27">
        <w:rPr>
          <w:b/>
          <w:highlight w:val="green"/>
          <w:u w:val="single"/>
        </w:rPr>
        <w:t>misplaced</w:t>
      </w:r>
      <w:r w:rsidRPr="00F16D27">
        <w:rPr>
          <w:highlight w:val="green"/>
          <w:u w:val="single"/>
        </w:rPr>
        <w:t xml:space="preserve"> </w:t>
      </w:r>
      <w:r w:rsidRPr="00F16D27">
        <w:rPr>
          <w:u w:val="single"/>
        </w:rPr>
        <w:t xml:space="preserve">and exaggerated </w:t>
      </w:r>
      <w:r w:rsidRPr="00F16D27">
        <w:rPr>
          <w:b/>
          <w:highlight w:val="green"/>
          <w:u w:val="single"/>
        </w:rPr>
        <w:t>faith in the law</w:t>
      </w:r>
      <w:r w:rsidRPr="00F16D27">
        <w:rPr>
          <w:highlight w:val="green"/>
          <w:u w:val="single"/>
        </w:rPr>
        <w:t xml:space="preserve"> </w:t>
      </w:r>
      <w:r w:rsidRPr="00F16D27">
        <w:rPr>
          <w:u w:val="single"/>
        </w:rPr>
        <w:t>and a misreading of the class politics of modern liberalism</w:t>
      </w:r>
      <w:r w:rsidRPr="00F16D27">
        <w:rPr>
          <w:sz w:val="16"/>
        </w:rPr>
        <w:t xml:space="preserve">. The </w:t>
      </w:r>
      <w:r w:rsidRPr="00F16D27">
        <w:rPr>
          <w:b/>
          <w:highlight w:val="green"/>
          <w:u w:val="single"/>
        </w:rPr>
        <w:t>campaign to resurrect</w:t>
      </w:r>
      <w:r w:rsidRPr="00F16D27">
        <w:rPr>
          <w:sz w:val="16"/>
          <w:highlight w:val="green"/>
        </w:rPr>
        <w:t xml:space="preserve"> </w:t>
      </w:r>
      <w:r w:rsidRPr="00F16D27">
        <w:rPr>
          <w:sz w:val="16"/>
        </w:rPr>
        <w:t xml:space="preserve">such </w:t>
      </w:r>
      <w:r w:rsidRPr="00F16D27">
        <w:rPr>
          <w:b/>
          <w:highlight w:val="green"/>
          <w:u w:val="single"/>
        </w:rPr>
        <w:t xml:space="preserve">a right </w:t>
      </w:r>
      <w:r w:rsidRPr="00F16D27">
        <w:rPr>
          <w:b/>
          <w:highlight w:val="green"/>
          <w:u w:val="single"/>
        </w:rPr>
        <w:lastRenderedPageBreak/>
        <w:t>appears</w:t>
      </w:r>
      <w:r w:rsidRPr="00F16D27">
        <w:rPr>
          <w:sz w:val="16"/>
        </w:rPr>
        <w:t xml:space="preserve">, too, </w:t>
      </w:r>
      <w:r w:rsidRPr="00F16D27">
        <w:rPr>
          <w:u w:val="single"/>
        </w:rPr>
        <w:t xml:space="preserve">not only as a dead-end and </w:t>
      </w:r>
      <w:r w:rsidRPr="00F16D27">
        <w:rPr>
          <w:b/>
          <w:highlight w:val="green"/>
          <w:u w:val="single"/>
          <w:bdr w:val="single" w:sz="18" w:space="0" w:color="auto"/>
        </w:rPr>
        <w:t>a distraction</w:t>
      </w:r>
      <w:r w:rsidRPr="00F16D27">
        <w:rPr>
          <w:u w:val="single"/>
        </w:rPr>
        <w:t xml:space="preserve">, but an undertaking that </w:t>
      </w:r>
      <w:r w:rsidRPr="00F16D27">
        <w:rPr>
          <w:b/>
          <w:highlight w:val="green"/>
          <w:u w:val="single"/>
        </w:rPr>
        <w:t>risks blinding</w:t>
      </w:r>
      <w:r w:rsidRPr="00F16D27">
        <w:rPr>
          <w:highlight w:val="green"/>
          <w:u w:val="single"/>
        </w:rPr>
        <w:t xml:space="preserve"> </w:t>
      </w:r>
      <w:r w:rsidRPr="00F16D27">
        <w:rPr>
          <w:u w:val="single"/>
        </w:rPr>
        <w:t xml:space="preserve">those who support viable </w:t>
      </w:r>
      <w:r w:rsidRPr="00F16D27">
        <w:rPr>
          <w:b/>
          <w:highlight w:val="green"/>
          <w:u w:val="single"/>
        </w:rPr>
        <w:t>unionism</w:t>
      </w:r>
      <w:r w:rsidRPr="00F16D27">
        <w:rPr>
          <w:highlight w:val="green"/>
          <w:u w:val="single"/>
        </w:rPr>
        <w:t xml:space="preserve"> </w:t>
      </w:r>
      <w:r w:rsidRPr="00F16D27">
        <w:rPr>
          <w:u w:val="single"/>
        </w:rPr>
        <w:t xml:space="preserve">and the interests of the working class </w:t>
      </w:r>
      <w:r w:rsidRPr="00F16D27">
        <w:rPr>
          <w:b/>
          <w:highlight w:val="green"/>
          <w:u w:val="single"/>
        </w:rPr>
        <w:t>to</w:t>
      </w:r>
      <w:r w:rsidRPr="00F16D27">
        <w:rPr>
          <w:highlight w:val="green"/>
          <w:u w:val="single"/>
        </w:rPr>
        <w:t xml:space="preserve"> </w:t>
      </w:r>
      <w:r w:rsidRPr="00F16D27">
        <w:rPr>
          <w:u w:val="single"/>
        </w:rPr>
        <w:t xml:space="preserve">the more important and fundamental fact that </w:t>
      </w:r>
      <w:r w:rsidRPr="00F16D27">
        <w:rPr>
          <w:b/>
          <w:highlight w:val="green"/>
          <w:u w:val="single"/>
        </w:rPr>
        <w:t>liberalism and the legal system</w:t>
      </w:r>
      <w:r w:rsidRPr="00F16D27">
        <w:rPr>
          <w:highlight w:val="green"/>
          <w:u w:val="single"/>
        </w:rPr>
        <w:t xml:space="preserve"> </w:t>
      </w:r>
      <w:r w:rsidRPr="00F16D27">
        <w:rPr>
          <w:u w:val="single"/>
        </w:rPr>
        <w:t xml:space="preserve">are, in the end, </w:t>
      </w:r>
      <w:r w:rsidRPr="00F16D27">
        <w:rPr>
          <w:b/>
          <w:highlight w:val="green"/>
          <w:u w:val="single"/>
          <w:bdr w:val="single" w:sz="18" w:space="0" w:color="auto"/>
        </w:rPr>
        <w:t>antithetical to a meaningful system of labor rights</w:t>
      </w:r>
      <w:r w:rsidRPr="00F16D27">
        <w:rPr>
          <w:sz w:val="16"/>
        </w:rPr>
        <w:t xml:space="preserve">. It is for this reason </w:t>
      </w:r>
      <w:r w:rsidRPr="00F16D27">
        <w:rPr>
          <w:u w:val="single"/>
        </w:rPr>
        <w:t xml:space="preserve">that </w:t>
      </w:r>
      <w:r w:rsidRPr="00F16D27">
        <w:rPr>
          <w:b/>
          <w:highlight w:val="green"/>
          <w:u w:val="single"/>
        </w:rPr>
        <w:t>the call for</w:t>
      </w:r>
      <w:r w:rsidRPr="00F16D27">
        <w:rPr>
          <w:u w:val="single"/>
        </w:rPr>
        <w:t xml:space="preserve"> an effective </w:t>
      </w:r>
      <w:r w:rsidRPr="00F16D27">
        <w:rPr>
          <w:b/>
          <w:highlight w:val="green"/>
          <w:u w:val="single"/>
        </w:rPr>
        <w:t>right to strike should be set aside</w:t>
      </w:r>
      <w:r w:rsidRPr="00F16D27">
        <w:rPr>
          <w:highlight w:val="green"/>
          <w:u w:val="single"/>
        </w:rPr>
        <w:t xml:space="preserve"> </w:t>
      </w:r>
      <w:r w:rsidRPr="00F16D27">
        <w:rPr>
          <w:b/>
          <w:highlight w:val="green"/>
          <w:u w:val="single"/>
        </w:rPr>
        <w:t>in favor of more direct endorsement of militancy and</w:t>
      </w:r>
      <w:r w:rsidRPr="00F16D27">
        <w:rPr>
          <w:highlight w:val="green"/>
          <w:u w:val="single"/>
        </w:rPr>
        <w:t xml:space="preserve"> </w:t>
      </w:r>
      <w:r w:rsidRPr="00F16D27">
        <w:rPr>
          <w:u w:val="single"/>
        </w:rPr>
        <w:t xml:space="preserve">a </w:t>
      </w:r>
      <w:r w:rsidRPr="00F16D27">
        <w:rPr>
          <w:b/>
          <w:highlight w:val="green"/>
          <w:u w:val="single"/>
        </w:rPr>
        <w:t>turn away from the law</w:t>
      </w:r>
      <w:r w:rsidRPr="00F16D27">
        <w:rPr>
          <w:highlight w:val="green"/>
          <w:u w:val="single"/>
        </w:rPr>
        <w:t xml:space="preserve"> </w:t>
      </w:r>
      <w:r w:rsidRPr="00F16D27">
        <w:rPr>
          <w:u w:val="single"/>
        </w:rPr>
        <w:t>and instead towards a political program that might advance the interests of the working class regardless of what the law might</w:t>
      </w:r>
      <w:r w:rsidRPr="00F16D27">
        <w:rPr>
          <w:sz w:val="16"/>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4F788709" w14:textId="77777777" w:rsidR="00F15023" w:rsidRDefault="00F15023" w:rsidP="00F15023">
      <w:pPr>
        <w:pStyle w:val="Heading4"/>
      </w:pPr>
      <w:r>
        <w:t xml:space="preserve">We flip U/Q and the </w:t>
      </w:r>
      <w:proofErr w:type="spellStart"/>
      <w:r>
        <w:t>Aff</w:t>
      </w:r>
      <w:proofErr w:type="spellEnd"/>
      <w:r>
        <w:t xml:space="preserve"> Offense – 1AC Harvard Law Review is a </w:t>
      </w:r>
      <w:r>
        <w:rPr>
          <w:u w:val="single"/>
        </w:rPr>
        <w:t>negative card</w:t>
      </w:r>
      <w:r>
        <w:t xml:space="preserve"> – status quo strikes </w:t>
      </w:r>
      <w:r>
        <w:rPr>
          <w:u w:val="single"/>
        </w:rPr>
        <w:t>work</w:t>
      </w:r>
      <w:r>
        <w:t xml:space="preserve"> - the radical nature of Prison Strikes lies in </w:t>
      </w:r>
      <w:proofErr w:type="spellStart"/>
      <w:proofErr w:type="gramStart"/>
      <w:r>
        <w:t>it’s</w:t>
      </w:r>
      <w:proofErr w:type="spellEnd"/>
      <w:proofErr w:type="gramEnd"/>
      <w:r>
        <w:t xml:space="preserve"> </w:t>
      </w:r>
      <w:r>
        <w:rPr>
          <w:u w:val="single"/>
        </w:rPr>
        <w:t>illegality</w:t>
      </w:r>
      <w:r>
        <w:t xml:space="preserve"> to generate disorder – risk of offense on </w:t>
      </w:r>
      <w:r>
        <w:rPr>
          <w:u w:val="single"/>
        </w:rPr>
        <w:t>de-radicalization</w:t>
      </w:r>
      <w:r>
        <w:t xml:space="preserve"> flips the Case – here’s your Card.</w:t>
      </w:r>
    </w:p>
    <w:p w14:paraId="5DE142D4" w14:textId="77777777" w:rsidR="00F15023" w:rsidRPr="0079304C" w:rsidRDefault="00F15023" w:rsidP="00F15023">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25CDA1B3" w14:textId="77777777" w:rsidR="00F15023" w:rsidRPr="005A11E5" w:rsidRDefault="00F15023" w:rsidP="00F15023">
      <w:pPr>
        <w:rPr>
          <w:sz w:val="16"/>
        </w:rPr>
      </w:pPr>
      <w:r w:rsidRPr="005A11E5">
        <w:rPr>
          <w:sz w:val="16"/>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prison strikes represent an underappreciated aspect of prison life — the means by which prisoners have, throughout the course of American history, surfaced pressing problems of our carceral state and initiated important transformations in our prison system. Therefore, it is imperative to meaningfully consider why and how such strikes merit legal protection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 Association. — The right to peaceful association is one that captures the right of individuals to commune with others for the expression of ideas and for effective advocacy.146 Strikes, like prison unions, represent an important means of association for prisoners — allowing them to “lay claim to a social identity as ‘workers’ . . . and in doing so generate claims to respect and solidarity.”147 This identity and solidarity can, in turn, enable inmates to engage in productive and peaceful bargains with prison officials for better conditions, higher pay, and other reform desires.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inmates often feel that they have to resort to violence to protect themselves from exploitation, express their dissatisfaction, and obtain redress.157 Alternatively, peaceful, collective prison strikes avoid these harmful consequences by allowing for “open” and “formal” negotiations between all inmates and prison staff.158 Such transparent and legitimated bargaining benefits both inmates and prisons as a whole. By initiating peaceful protests such as work stoppages, all inmates are able “to solve problems, maximize gains, articulate goals, develop alternative strategies, and deal with </w:t>
      </w:r>
      <w:r w:rsidRPr="005A11E5">
        <w:rPr>
          <w:sz w:val="16"/>
        </w:rPr>
        <w:lastRenderedPageBreak/>
        <w:t xml:space="preserve">[administrators] without resorting to force or violence.”159 And by permitting peaceful strikes, prison administrators “provide inmates with a channel for airing grievances and gaining official response . . . </w:t>
      </w:r>
      <w:proofErr w:type="spellStart"/>
      <w:r w:rsidRPr="005A11E5">
        <w:rPr>
          <w:sz w:val="16"/>
        </w:rPr>
        <w:t>giv</w:t>
      </w:r>
      <w:proofErr w:type="spellEnd"/>
      <w:r w:rsidRPr="005A11E5">
        <w:rPr>
          <w:sz w:val="16"/>
        </w:rPr>
        <w:t>[</w:t>
      </w:r>
      <w:proofErr w:type="spellStart"/>
      <w:r w:rsidRPr="005A11E5">
        <w:rPr>
          <w:sz w:val="16"/>
        </w:rPr>
        <w:t>ing</w:t>
      </w:r>
      <w:proofErr w:type="spellEnd"/>
      <w:r w:rsidRPr="005A11E5">
        <w:rPr>
          <w:sz w:val="16"/>
        </w:rPr>
        <w:t>] the institution a kind of safety-valve for peaceful, rather than violent, change”160 — avoiding potentially expensive and time-consuming litigation and even helping rehabilitate inmates,161 all while deemphasizing hierarchical structures in prisons that harm institutional order.162 2. Speech. — A prison strike also represents a critical way by which inmates can express themselves.163 First, as alluded to above, a strike allows inmates to claim and communicate an identity — as more than just marginalized, ignored convicts with little to no self-determination, but instead as workers and human beings entitled to basic dignity. Such collective actions represent the “performative declaration and affirmation of rights that one does not (yet) have.”164 And, as Professor Jocelyn Simonson discusses, these strikes are collective contestations to “demand dignity, calling attention to the ways in which [prisoners] are treated as less than human and in the process reclaiming their own agency.”165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prison strikes also represent a broader form of expression, allowing inmates to be visible to and heard by the public at large. Over the course of American history, inmates — by virtue of being locked up in isolated, impregnable penitentiaries — have largely been a silent and ignored segment of the American population.167 Through peaceful protests like the 2018 national prison strike, however, their suffering, their calls for reform, and their voices are, for the first time, directly expressed on a large scale, ringing out loudly beyond the prison walls and jumpstarting important conversations of criminal justice reform. It is critical to protect such expression; “[</w:t>
      </w:r>
      <w:proofErr w:type="spellStart"/>
      <w:r w:rsidRPr="005A11E5">
        <w:rPr>
          <w:sz w:val="16"/>
        </w:rPr>
        <w:t>i</w:t>
      </w:r>
      <w:proofErr w:type="spellEnd"/>
      <w:r w:rsidRPr="005A11E5">
        <w:rPr>
          <w:sz w:val="16"/>
        </w:rPr>
        <w:t>]</w:t>
      </w:r>
      <w:proofErr w:type="spellStart"/>
      <w:r w:rsidRPr="005A11E5">
        <w:rPr>
          <w:sz w:val="16"/>
        </w:rPr>
        <w:t>ndeed</w:t>
      </w:r>
      <w:proofErr w:type="spellEnd"/>
      <w:r w:rsidRPr="005A11E5">
        <w:rPr>
          <w:sz w:val="16"/>
        </w:rPr>
        <w:t xml:space="preserve">, it is from the voices of those who have been most harmed by the punitive nature of our criminal justice system that we can hear the most profound </w:t>
      </w:r>
      <w:proofErr w:type="spellStart"/>
      <w:r w:rsidRPr="005A11E5">
        <w:rPr>
          <w:sz w:val="16"/>
        </w:rPr>
        <w:t>reimaginings</w:t>
      </w:r>
      <w:proofErr w:type="spellEnd"/>
      <w:r w:rsidRPr="005A11E5">
        <w:rPr>
          <w:sz w:val="16"/>
        </w:rPr>
        <w:t xml:space="preserve"> of how the system might be truly responsive to local demands for justice and equality.”168 3. Petition for Redress. Inmates’ strikes can be seen not only as expressions of their dignity and general efforts to express their voices beyond prison walls but also as significant methods of assembly to call attention to specific grievances and seek redress from the government.169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much of the American public — already closed off from and largely indifferent to the lives of prisoners — is kept even more in the dark about prison conditions and the state of our carceral system as a whole.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“[s]</w:t>
      </w:r>
      <w:proofErr w:type="spellStart"/>
      <w:r w:rsidRPr="005A11E5">
        <w:rPr>
          <w:sz w:val="16"/>
        </w:rPr>
        <w:t>ociety</w:t>
      </w:r>
      <w:proofErr w:type="spellEnd"/>
      <w:r w:rsidRPr="005A11E5">
        <w:rPr>
          <w:sz w:val="16"/>
        </w:rPr>
        <w:t xml:space="preserve"> won’t fix a prison system it can’t see”;182 </w:t>
      </w:r>
      <w:r w:rsidRPr="005A11E5">
        <w:rPr>
          <w:b/>
          <w:highlight w:val="green"/>
          <w:u w:val="single"/>
        </w:rPr>
        <w:t>peaceful prison strikes</w:t>
      </w:r>
      <w:r w:rsidRPr="005A11E5">
        <w:rPr>
          <w:sz w:val="16"/>
        </w:rPr>
        <w:t xml:space="preserve"> like the 2018 strike, however, draw back the “iron curtain” of prison walls, </w:t>
      </w:r>
      <w:r w:rsidRPr="005A11E5">
        <w:rPr>
          <w:b/>
          <w:highlight w:val="green"/>
          <w:u w:val="single"/>
        </w:rPr>
        <w:t>bringing to light many of the pressing</w:t>
      </w:r>
      <w:r w:rsidRPr="005A11E5">
        <w:rPr>
          <w:sz w:val="16"/>
        </w:rPr>
        <w:t xml:space="preserve"> issues described above. Through these strikes, inmates are able not only to express their grievances to their prison administrators, but also to “publicize their on-the-ground realities to the larger world”183 and, in turn, gain attention from and access to the political branches able to implement policy reforms.184 As recent history has shown, inmates have experienced some success by pressing their claims against the government through publicized strikes. For example, as described above, </w:t>
      </w:r>
      <w:r w:rsidRPr="005A11E5">
        <w:rPr>
          <w:u w:val="single"/>
        </w:rPr>
        <w:t xml:space="preserve">the </w:t>
      </w:r>
      <w:r w:rsidRPr="005A11E5">
        <w:rPr>
          <w:b/>
          <w:highlight w:val="green"/>
          <w:u w:val="single"/>
        </w:rPr>
        <w:t>California strikes</w:t>
      </w:r>
      <w:r w:rsidRPr="005A11E5">
        <w:rPr>
          <w:highlight w:val="green"/>
          <w:u w:val="single"/>
        </w:rPr>
        <w:t xml:space="preserve"> </w:t>
      </w:r>
      <w:r w:rsidRPr="005A11E5">
        <w:rPr>
          <w:u w:val="single"/>
        </w:rPr>
        <w:t xml:space="preserve">in 2011 and 2013 </w:t>
      </w:r>
      <w:r w:rsidRPr="005A11E5">
        <w:rPr>
          <w:b/>
          <w:highlight w:val="green"/>
          <w:u w:val="single"/>
        </w:rPr>
        <w:t>generated public outcry that</w:t>
      </w:r>
      <w:r w:rsidRPr="005A11E5">
        <w:rPr>
          <w:highlight w:val="green"/>
          <w:u w:val="single"/>
        </w:rPr>
        <w:t xml:space="preserve"> </w:t>
      </w:r>
      <w:r w:rsidRPr="005A11E5">
        <w:rPr>
          <w:u w:val="single"/>
        </w:rPr>
        <w:t xml:space="preserve">eventually </w:t>
      </w:r>
      <w:r w:rsidRPr="005A11E5">
        <w:rPr>
          <w:b/>
          <w:highlight w:val="green"/>
          <w:u w:val="single"/>
        </w:rPr>
        <w:t xml:space="preserve">resulted in </w:t>
      </w:r>
      <w:proofErr w:type="spellStart"/>
      <w:r w:rsidRPr="005A11E5">
        <w:rPr>
          <w:b/>
          <w:highlight w:val="green"/>
          <w:u w:val="single"/>
        </w:rPr>
        <w:t>transfor</w:t>
      </w:r>
      <w:proofErr w:type="spellEnd"/>
      <w:r w:rsidRPr="005A11E5">
        <w:rPr>
          <w:b/>
          <w:highlight w:val="green"/>
          <w:u w:val="single"/>
        </w:rPr>
        <w:t xml:space="preserve">- </w:t>
      </w:r>
      <w:proofErr w:type="spellStart"/>
      <w:r w:rsidRPr="005A11E5">
        <w:rPr>
          <w:b/>
          <w:highlight w:val="green"/>
          <w:u w:val="single"/>
        </w:rPr>
        <w:t>mations</w:t>
      </w:r>
      <w:proofErr w:type="spellEnd"/>
      <w:r w:rsidRPr="005A11E5">
        <w:rPr>
          <w:b/>
          <w:highlight w:val="green"/>
          <w:u w:val="single"/>
        </w:rPr>
        <w:t xml:space="preserve"> to the</w:t>
      </w:r>
      <w:r w:rsidRPr="005A11E5">
        <w:rPr>
          <w:highlight w:val="green"/>
          <w:u w:val="single"/>
        </w:rPr>
        <w:t xml:space="preserve"> </w:t>
      </w:r>
      <w:r w:rsidRPr="005A11E5">
        <w:rPr>
          <w:u w:val="single"/>
        </w:rPr>
        <w:t xml:space="preserve">California prison system’s </w:t>
      </w:r>
      <w:r w:rsidRPr="005A11E5">
        <w:rPr>
          <w:b/>
          <w:highlight w:val="green"/>
          <w:u w:val="single"/>
        </w:rPr>
        <w:t>solitary confinement policies</w:t>
      </w:r>
      <w:r w:rsidRPr="005A11E5">
        <w:rPr>
          <w:u w:val="single"/>
        </w:rPr>
        <w:t xml:space="preserve">.185 In </w:t>
      </w:r>
      <w:r w:rsidRPr="005A11E5">
        <w:rPr>
          <w:b/>
          <w:highlight w:val="green"/>
          <w:u w:val="single"/>
        </w:rPr>
        <w:t>Alabama</w:t>
      </w:r>
      <w:r w:rsidRPr="005A11E5">
        <w:rPr>
          <w:u w:val="single"/>
        </w:rPr>
        <w:t xml:space="preserve">, </w:t>
      </w:r>
      <w:r w:rsidRPr="005A11E5">
        <w:rPr>
          <w:b/>
          <w:highlight w:val="green"/>
          <w:u w:val="single"/>
        </w:rPr>
        <w:t>inmates’ participation</w:t>
      </w:r>
      <w:r w:rsidRPr="005A11E5">
        <w:rPr>
          <w:highlight w:val="green"/>
          <w:u w:val="single"/>
        </w:rPr>
        <w:t xml:space="preserve"> </w:t>
      </w:r>
      <w:r w:rsidRPr="005A11E5">
        <w:rPr>
          <w:u w:val="single"/>
        </w:rPr>
        <w:t xml:space="preserve">in the 2016 nationwide prison strike helped </w:t>
      </w:r>
      <w:r w:rsidRPr="005A11E5">
        <w:rPr>
          <w:b/>
          <w:highlight w:val="green"/>
          <w:u w:val="single"/>
        </w:rPr>
        <w:t>prompt</w:t>
      </w:r>
      <w:r w:rsidRPr="005A11E5">
        <w:rPr>
          <w:highlight w:val="green"/>
          <w:u w:val="single"/>
        </w:rPr>
        <w:t xml:space="preserve"> </w:t>
      </w:r>
      <w:r w:rsidRPr="005A11E5">
        <w:rPr>
          <w:u w:val="single"/>
        </w:rPr>
        <w:t xml:space="preserve">the </w:t>
      </w:r>
      <w:r w:rsidRPr="005A11E5">
        <w:rPr>
          <w:b/>
          <w:highlight w:val="green"/>
          <w:u w:val="single"/>
        </w:rPr>
        <w:t>D</w:t>
      </w:r>
      <w:r w:rsidRPr="005A11E5">
        <w:rPr>
          <w:u w:val="single"/>
        </w:rPr>
        <w:t xml:space="preserve">epartment </w:t>
      </w:r>
      <w:r w:rsidRPr="005A11E5">
        <w:rPr>
          <w:b/>
          <w:highlight w:val="green"/>
          <w:u w:val="single"/>
        </w:rPr>
        <w:t>o</w:t>
      </w:r>
      <w:r w:rsidRPr="005A11E5">
        <w:rPr>
          <w:u w:val="single"/>
        </w:rPr>
        <w:t xml:space="preserve">f </w:t>
      </w:r>
      <w:r w:rsidRPr="005A11E5">
        <w:rPr>
          <w:b/>
          <w:highlight w:val="green"/>
          <w:u w:val="single"/>
        </w:rPr>
        <w:t>J</w:t>
      </w:r>
      <w:r w:rsidRPr="005A11E5">
        <w:rPr>
          <w:u w:val="single"/>
        </w:rPr>
        <w:t xml:space="preserve">ustice </w:t>
      </w:r>
      <w:r w:rsidRPr="005A11E5">
        <w:rPr>
          <w:b/>
          <w:highlight w:val="green"/>
          <w:u w:val="single"/>
        </w:rPr>
        <w:t>to open an investigation into the state’s prison conditions</w:t>
      </w:r>
      <w:r w:rsidRPr="005A11E5">
        <w:rPr>
          <w:u w:val="single"/>
        </w:rPr>
        <w:t xml:space="preserve">.186 And more broadly speaking, </w:t>
      </w:r>
      <w:r w:rsidRPr="005A11E5">
        <w:rPr>
          <w:b/>
          <w:highlight w:val="green"/>
          <w:u w:val="single"/>
        </w:rPr>
        <w:t>strikes</w:t>
      </w:r>
      <w:r w:rsidRPr="005A11E5">
        <w:rPr>
          <w:highlight w:val="green"/>
          <w:u w:val="single"/>
        </w:rPr>
        <w:t xml:space="preserve"> </w:t>
      </w:r>
      <w:r w:rsidRPr="005A11E5">
        <w:rPr>
          <w:u w:val="single"/>
        </w:rPr>
        <w:t xml:space="preserve">like the 2018 strike have </w:t>
      </w:r>
      <w:r w:rsidRPr="005A11E5">
        <w:rPr>
          <w:b/>
          <w:highlight w:val="green"/>
          <w:u w:val="single"/>
        </w:rPr>
        <w:t>begun</w:t>
      </w:r>
      <w:r w:rsidRPr="005A11E5">
        <w:rPr>
          <w:highlight w:val="green"/>
          <w:u w:val="single"/>
        </w:rPr>
        <w:t xml:space="preserve"> </w:t>
      </w:r>
      <w:r w:rsidRPr="005A11E5">
        <w:rPr>
          <w:b/>
          <w:highlight w:val="green"/>
          <w:u w:val="single"/>
        </w:rPr>
        <w:t>to “remedy power imbalances</w:t>
      </w:r>
      <w:r w:rsidRPr="005A11E5">
        <w:rPr>
          <w:u w:val="single"/>
        </w:rPr>
        <w:t xml:space="preserve">, bring aggregate structural harms into view, and </w:t>
      </w:r>
      <w:r w:rsidRPr="005A11E5">
        <w:rPr>
          <w:b/>
          <w:highlight w:val="green"/>
          <w:u w:val="single"/>
        </w:rPr>
        <w:t>shift</w:t>
      </w:r>
      <w:r w:rsidRPr="005A11E5">
        <w:rPr>
          <w:highlight w:val="green"/>
          <w:u w:val="single"/>
        </w:rPr>
        <w:t xml:space="preserve"> </w:t>
      </w:r>
      <w:r w:rsidRPr="005A11E5">
        <w:rPr>
          <w:u w:val="single"/>
        </w:rPr>
        <w:t xml:space="preserve">deeply entrenched legal and constitutional” </w:t>
      </w:r>
      <w:r w:rsidRPr="005A11E5">
        <w:rPr>
          <w:b/>
          <w:highlight w:val="green"/>
          <w:u w:val="single"/>
        </w:rPr>
        <w:t>barriers to critical prison reforms</w:t>
      </w:r>
      <w:r w:rsidRPr="005A11E5">
        <w:rPr>
          <w:u w:val="single"/>
        </w:rPr>
        <w:t xml:space="preserve">.187 </w:t>
      </w:r>
      <w:r w:rsidRPr="005A11E5">
        <w:rPr>
          <w:sz w:val="16"/>
        </w:rPr>
        <w:t>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5CC10BF8" w14:textId="77777777" w:rsidR="00F15023" w:rsidRPr="005A11E5" w:rsidRDefault="00F15023" w:rsidP="00F15023"/>
    <w:p w14:paraId="74F50EEB" w14:textId="77777777" w:rsidR="00F15023" w:rsidRDefault="00F15023" w:rsidP="00F15023">
      <w:pPr>
        <w:pStyle w:val="Heading3"/>
      </w:pPr>
      <w:r>
        <w:lastRenderedPageBreak/>
        <w:t>2</w:t>
      </w:r>
    </w:p>
    <w:p w14:paraId="784A47CD" w14:textId="77777777" w:rsidR="00F15023" w:rsidRDefault="00F15023" w:rsidP="00F15023">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54B17C2E" w14:textId="77777777" w:rsidR="00F15023" w:rsidRDefault="00F15023" w:rsidP="00F15023">
      <w:r w:rsidRPr="00A20808">
        <w:rPr>
          <w:rStyle w:val="Style13ptBold"/>
        </w:rPr>
        <w:t>Merriam Webster ND</w:t>
      </w:r>
      <w:r>
        <w:t xml:space="preserve">, </w:t>
      </w:r>
      <w:hyperlink r:id="rId10" w:history="1">
        <w:r w:rsidRPr="00C239DC">
          <w:rPr>
            <w:rStyle w:val="Hyperlink"/>
          </w:rPr>
          <w:t>https://www.merriam-webster.com/dictionary/unconditional</w:t>
        </w:r>
      </w:hyperlink>
      <w:r>
        <w:t xml:space="preserve"> //</w:t>
      </w:r>
      <w:proofErr w:type="spellStart"/>
      <w:r>
        <w:t>sid</w:t>
      </w:r>
      <w:proofErr w:type="spellEnd"/>
    </w:p>
    <w:p w14:paraId="37F5E287" w14:textId="77777777" w:rsidR="00F15023" w:rsidRPr="00A20808" w:rsidRDefault="00F15023" w:rsidP="00F15023">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proofErr w:type="gramStart"/>
      <w:r w:rsidRPr="005127AC">
        <w:rPr>
          <w:rStyle w:val="Emphasis"/>
          <w:highlight w:val="green"/>
        </w:rPr>
        <w:t>limited</w:t>
      </w:r>
      <w:r w:rsidRPr="005127AC">
        <w:rPr>
          <w:highlight w:val="green"/>
        </w:rPr>
        <w:t> </w:t>
      </w:r>
      <w:r w:rsidRPr="00A20808">
        <w:t>:</w:t>
      </w:r>
      <w:proofErr w:type="gramEnd"/>
      <w:r w:rsidRPr="00A20808">
        <w:t> </w:t>
      </w:r>
      <w:hyperlink r:id="rId11" w:history="1">
        <w:r w:rsidRPr="00A20808">
          <w:rPr>
            <w:rStyle w:val="Hyperlink"/>
          </w:rPr>
          <w:t>ABSOLUTE</w:t>
        </w:r>
      </w:hyperlink>
      <w:r w:rsidRPr="00A20808">
        <w:t>, </w:t>
      </w:r>
      <w:hyperlink r:id="rId12" w:history="1">
        <w:r w:rsidRPr="00A20808">
          <w:rPr>
            <w:rStyle w:val="Hyperlink"/>
          </w:rPr>
          <w:t>UNQUALIFIED</w:t>
        </w:r>
      </w:hyperlink>
    </w:p>
    <w:p w14:paraId="6F002B82" w14:textId="77777777" w:rsidR="00F15023" w:rsidRDefault="00F15023" w:rsidP="00F15023">
      <w:pPr>
        <w:pStyle w:val="Heading4"/>
      </w:pPr>
      <w:r>
        <w:t xml:space="preserve">2] Violation – They only grant the Right to Strike to incarcerated workers. That by definition is a </w:t>
      </w:r>
      <w:r>
        <w:rPr>
          <w:u w:val="single"/>
        </w:rPr>
        <w:t>condition</w:t>
      </w:r>
      <w:r>
        <w:t xml:space="preserve"> since they </w:t>
      </w:r>
      <w:r>
        <w:rPr>
          <w:u w:val="single"/>
        </w:rPr>
        <w:t>condition</w:t>
      </w:r>
      <w:r>
        <w:t xml:space="preserve"> the right to strike on a particular occupation. </w:t>
      </w:r>
    </w:p>
    <w:p w14:paraId="74920B97" w14:textId="77777777" w:rsidR="00F15023" w:rsidRPr="00483479" w:rsidRDefault="00F15023" w:rsidP="00F15023">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3" w:history="1">
        <w:r w:rsidRPr="00483479">
          <w:rPr>
            <w:rStyle w:val="Hyperlink"/>
            <w:sz w:val="16"/>
          </w:rPr>
          <w:t>https://law.stanford.edu/wp-content/uploads/2018/04/Timor-Leste-Constitutional-Rights.pdf</w:t>
        </w:r>
      </w:hyperlink>
      <w:r w:rsidRPr="00483479">
        <w:rPr>
          <w:sz w:val="16"/>
        </w:rPr>
        <w:t>; Accessed: 10-30-2021; AU)</w:t>
      </w:r>
    </w:p>
    <w:p w14:paraId="21D39951" w14:textId="77777777" w:rsidR="00F15023" w:rsidRPr="005127AC" w:rsidRDefault="00F15023" w:rsidP="00F15023">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4DAD7CD6" w14:textId="77777777" w:rsidR="00F15023" w:rsidRDefault="00F15023" w:rsidP="00F15023">
      <w:pPr>
        <w:pStyle w:val="Heading4"/>
      </w:pPr>
      <w:r>
        <w:lastRenderedPageBreak/>
        <w:t xml:space="preserve">3] Standards – </w:t>
      </w:r>
    </w:p>
    <w:p w14:paraId="139AF15D" w14:textId="77777777" w:rsidR="00F15023" w:rsidRDefault="00F15023" w:rsidP="00F15023">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3A2A4B89" w14:textId="77777777" w:rsidR="00F15023" w:rsidRPr="00097ABF" w:rsidRDefault="00F15023" w:rsidP="00F15023">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03A09CF1" w14:textId="77777777" w:rsidR="00F15023" w:rsidRDefault="00F15023" w:rsidP="00F15023">
      <w:pPr>
        <w:pStyle w:val="Heading4"/>
      </w:pPr>
      <w:r>
        <w:t xml:space="preserve">4] </w:t>
      </w:r>
      <w:r w:rsidRPr="00D557B8">
        <w:rPr>
          <w:u w:val="single"/>
        </w:rPr>
        <w:t>TVA</w:t>
      </w:r>
      <w:r>
        <w:t xml:space="preserve"> – establish a right to strike and read Teacher Unions as an Advantage.</w:t>
      </w:r>
    </w:p>
    <w:p w14:paraId="43B178AE" w14:textId="77777777" w:rsidR="00F15023" w:rsidRDefault="00F15023" w:rsidP="00F15023">
      <w:pPr>
        <w:pStyle w:val="Heading4"/>
      </w:pPr>
      <w:r>
        <w:t xml:space="preserve">5] </w:t>
      </w:r>
      <w:r w:rsidRPr="00D557B8">
        <w:rPr>
          <w:u w:val="single"/>
        </w:rPr>
        <w:t>Paradigm Issues</w:t>
      </w:r>
      <w:r>
        <w:t xml:space="preserve"> – </w:t>
      </w:r>
    </w:p>
    <w:p w14:paraId="0A6F8EB8" w14:textId="77777777" w:rsidR="00F15023" w:rsidRDefault="00F15023" w:rsidP="00F15023">
      <w:pPr>
        <w:pStyle w:val="Heading4"/>
      </w:pPr>
      <w:r>
        <w:t xml:space="preserve">a] Topicality is </w:t>
      </w:r>
      <w:r>
        <w:rPr>
          <w:u w:val="single"/>
        </w:rPr>
        <w:t>Drop the Debater</w:t>
      </w:r>
      <w:r>
        <w:t xml:space="preserve"> – it’s a fundamental baseline for debate-ability.</w:t>
      </w:r>
    </w:p>
    <w:p w14:paraId="74C2E4B5" w14:textId="77777777" w:rsidR="00F15023" w:rsidRDefault="00F15023" w:rsidP="00F15023">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3CCF8F9" w14:textId="77777777" w:rsidR="00F15023" w:rsidRPr="00896EB7" w:rsidRDefault="00F15023" w:rsidP="00F1502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978672A" w14:textId="77777777" w:rsidR="00F15023" w:rsidRDefault="00F15023" w:rsidP="00F15023">
      <w:pPr>
        <w:pStyle w:val="Heading3"/>
      </w:pPr>
      <w:r>
        <w:lastRenderedPageBreak/>
        <w:t>3</w:t>
      </w:r>
    </w:p>
    <w:p w14:paraId="3B1A6FBA" w14:textId="77777777" w:rsidR="00F15023" w:rsidRDefault="00F15023" w:rsidP="00F15023">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003D18A0" w14:textId="77777777" w:rsidR="00F15023" w:rsidRPr="006F7208" w:rsidRDefault="00F15023" w:rsidP="00F15023">
      <w:pPr>
        <w:rPr>
          <w:rStyle w:val="Style13ptBold"/>
          <w:b w:val="0"/>
          <w:bCs/>
          <w:sz w:val="16"/>
        </w:rPr>
      </w:pPr>
      <w:r>
        <w:rPr>
          <w:rStyle w:val="Style13ptBold"/>
        </w:rPr>
        <w:t>Robinson ’21</w:t>
      </w:r>
      <w:r>
        <w:rPr>
          <w:rStyle w:val="Style13ptBold"/>
          <w:b w:val="0"/>
        </w:rPr>
        <w:t xml:space="preserve"> </w:t>
      </w:r>
      <w:r w:rsidRPr="006F7208">
        <w:rPr>
          <w:rStyle w:val="Style13ptBold"/>
          <w:b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sz w:val="16"/>
        </w:rPr>
        <w:t>; Accessed: 10-1-2021; AU)</w:t>
      </w:r>
    </w:p>
    <w:p w14:paraId="42E674BD" w14:textId="77777777" w:rsidR="00F15023" w:rsidRPr="003A31E1" w:rsidRDefault="00F15023" w:rsidP="00F15023">
      <w:pPr>
        <w:rPr>
          <w:sz w:val="16"/>
        </w:rPr>
      </w:pPr>
      <w:r w:rsidRPr="003A31E1">
        <w:rPr>
          <w:u w:val="single"/>
        </w:rPr>
        <w:t xml:space="preserve">The U.S. Supreme </w:t>
      </w:r>
      <w:r w:rsidRPr="00BF352C">
        <w:rPr>
          <w:b/>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highlight w:val="green"/>
          <w:u w:val="single"/>
        </w:rPr>
        <w:t>aligned with</w:t>
      </w:r>
      <w:r w:rsidRPr="003A31E1">
        <w:rPr>
          <w:u w:val="single"/>
        </w:rPr>
        <w:t xml:space="preserve"> John </w:t>
      </w:r>
      <w:r w:rsidRPr="00BF352C">
        <w:rPr>
          <w:b/>
          <w:highlight w:val="green"/>
          <w:u w:val="single"/>
        </w:rPr>
        <w:t>Roberts</w:t>
      </w:r>
      <w:r w:rsidRPr="003A31E1">
        <w:rPr>
          <w:u w:val="single"/>
        </w:rPr>
        <w:t xml:space="preserve"> and Brett Kavanaugh </w:t>
      </w:r>
      <w:r w:rsidRPr="00BF352C">
        <w:rPr>
          <w:b/>
          <w:highlight w:val="green"/>
          <w:u w:val="single"/>
          <w:bdr w:val="single" w:sz="18" w:space="0" w:color="auto"/>
        </w:rPr>
        <w:t>in the center</w:t>
      </w:r>
      <w:r w:rsidRPr="003A31E1">
        <w:rPr>
          <w:u w:val="single"/>
        </w:rPr>
        <w:t xml:space="preserve"> than she is with her other conservative colleagues, </w:t>
      </w:r>
      <w:r w:rsidRPr="00BF352C">
        <w:rPr>
          <w:b/>
          <w:highlight w:val="green"/>
          <w:u w:val="single"/>
        </w:rPr>
        <w:t>refusing to support</w:t>
      </w:r>
      <w:r w:rsidRPr="003A31E1">
        <w:rPr>
          <w:u w:val="single"/>
        </w:rPr>
        <w:t xml:space="preserve"> broad </w:t>
      </w:r>
      <w:r w:rsidRPr="00BF352C">
        <w:rPr>
          <w:b/>
          <w:highlight w:val="green"/>
          <w:u w:val="single"/>
        </w:rPr>
        <w:t>rulings that</w:t>
      </w:r>
      <w:r w:rsidRPr="003A31E1">
        <w:rPr>
          <w:u w:val="single"/>
        </w:rPr>
        <w:t xml:space="preserve"> could </w:t>
      </w:r>
      <w:r w:rsidRPr="00BF352C">
        <w:rPr>
          <w:b/>
          <w:highlight w:val="green"/>
          <w:u w:val="single"/>
        </w:rPr>
        <w:t>shake</w:t>
      </w:r>
      <w:r w:rsidRPr="003A31E1">
        <w:rPr>
          <w:u w:val="single"/>
        </w:rPr>
        <w:t xml:space="preserve"> the </w:t>
      </w:r>
      <w:r w:rsidRPr="00BF352C">
        <w:rPr>
          <w:b/>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highlight w:val="green"/>
          <w:u w:val="single"/>
        </w:rPr>
        <w:t>institutionalist</w:t>
      </w:r>
      <w:r w:rsidRPr="00BF352C">
        <w:rPr>
          <w:highlight w:val="green"/>
          <w:u w:val="single"/>
        </w:rPr>
        <w:t xml:space="preserve"> </w:t>
      </w:r>
      <w:r w:rsidRPr="00BF352C">
        <w:rPr>
          <w:b/>
          <w:highlight w:val="green"/>
          <w:u w:val="single"/>
        </w:rPr>
        <w:t>who wants to conserve</w:t>
      </w:r>
      <w:r w:rsidRPr="003A31E1">
        <w:rPr>
          <w:u w:val="single"/>
        </w:rPr>
        <w:t xml:space="preserve"> the public’s </w:t>
      </w:r>
      <w:r w:rsidRPr="00BF352C">
        <w:rPr>
          <w:b/>
          <w:highlight w:val="green"/>
          <w:u w:val="single"/>
        </w:rPr>
        <w:t>confidence</w:t>
      </w:r>
      <w:r w:rsidRPr="003A31E1">
        <w:rPr>
          <w:u w:val="single"/>
        </w:rPr>
        <w:t xml:space="preserve"> in the court. So far, he </w:t>
      </w:r>
      <w:r w:rsidRPr="00BF352C">
        <w:rPr>
          <w:b/>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highlight w:val="green"/>
          <w:u w:val="single"/>
        </w:rPr>
        <w:t>ally in Kavanaugh</w:t>
      </w:r>
      <w:r w:rsidRPr="003A31E1">
        <w:rPr>
          <w:u w:val="single"/>
        </w:rPr>
        <w:t xml:space="preserve"> in this pursuit, </w:t>
      </w:r>
      <w:r w:rsidRPr="00BF352C">
        <w:rPr>
          <w:b/>
          <w:highlight w:val="green"/>
          <w:u w:val="single"/>
        </w:rPr>
        <w:t>and</w:t>
      </w:r>
      <w:r w:rsidRPr="003A31E1">
        <w:rPr>
          <w:u w:val="single"/>
        </w:rPr>
        <w:t xml:space="preserve"> it appears </w:t>
      </w:r>
      <w:r w:rsidRPr="00BF352C">
        <w:rPr>
          <w:b/>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highlight w:val="green"/>
          <w:u w:val="single"/>
        </w:rPr>
        <w:t>big test</w:t>
      </w:r>
      <w:r w:rsidRPr="00BF352C">
        <w:rPr>
          <w:highlight w:val="green"/>
          <w:u w:val="single"/>
        </w:rPr>
        <w:t xml:space="preserve"> </w:t>
      </w:r>
      <w:r w:rsidRPr="003A31E1">
        <w:rPr>
          <w:u w:val="single"/>
        </w:rPr>
        <w:t xml:space="preserve">for Barrett </w:t>
      </w:r>
      <w:r w:rsidRPr="00BF352C">
        <w:rPr>
          <w:b/>
          <w:highlight w:val="green"/>
          <w:u w:val="single"/>
        </w:rPr>
        <w:t>will be</w:t>
      </w:r>
      <w:r w:rsidRPr="003A31E1">
        <w:rPr>
          <w:u w:val="single"/>
        </w:rPr>
        <w:t xml:space="preserve"> next term starting in October when the justices will tackle hot-button issues like guns, </w:t>
      </w:r>
      <w:r w:rsidRPr="00BF352C">
        <w:rPr>
          <w:b/>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highlight w:val="green"/>
          <w:u w:val="single"/>
        </w:rPr>
        <w:t>A</w:t>
      </w:r>
      <w:r w:rsidRPr="003A31E1">
        <w:rPr>
          <w:u w:val="single"/>
        </w:rPr>
        <w:t xml:space="preserve">ffordable </w:t>
      </w:r>
      <w:r w:rsidRPr="00BF352C">
        <w:rPr>
          <w:b/>
          <w:bCs/>
          <w:highlight w:val="green"/>
          <w:u w:val="single"/>
        </w:rPr>
        <w:t>C</w:t>
      </w:r>
      <w:r w:rsidRPr="003A31E1">
        <w:rPr>
          <w:u w:val="single"/>
        </w:rPr>
        <w:t xml:space="preserve">are </w:t>
      </w:r>
      <w:r w:rsidRPr="00BF352C">
        <w:rPr>
          <w:b/>
          <w:bCs/>
          <w:highlight w:val="green"/>
          <w:u w:val="single"/>
        </w:rPr>
        <w:t>A</w:t>
      </w:r>
      <w:r w:rsidRPr="003A31E1">
        <w:rPr>
          <w:u w:val="single"/>
        </w:rPr>
        <w:t xml:space="preserve">ct </w:t>
      </w:r>
      <w:r w:rsidRPr="00BF352C">
        <w:rPr>
          <w:b/>
          <w:bCs/>
          <w:highlight w:val="green"/>
          <w:u w:val="single"/>
        </w:rPr>
        <w:t>and LGBT</w:t>
      </w:r>
      <w:r w:rsidRPr="00BF352C">
        <w:rPr>
          <w:highlight w:val="green"/>
          <w:u w:val="single"/>
        </w:rPr>
        <w:t xml:space="preserve"> </w:t>
      </w:r>
      <w:r w:rsidRPr="003A31E1">
        <w:rPr>
          <w:u w:val="single"/>
        </w:rPr>
        <w:t xml:space="preserve">rulings </w:t>
      </w:r>
      <w:r w:rsidRPr="00BF352C">
        <w:rPr>
          <w:b/>
          <w:bCs/>
          <w:highlight w:val="green"/>
          <w:u w:val="single"/>
        </w:rPr>
        <w:t>were</w:t>
      </w:r>
      <w:r w:rsidRPr="003A31E1">
        <w:rPr>
          <w:u w:val="single"/>
        </w:rPr>
        <w:t xml:space="preserve"> “very, very </w:t>
      </w:r>
      <w:r w:rsidRPr="00BF352C">
        <w:rPr>
          <w:b/>
          <w:bCs/>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highlight w:val="green"/>
          <w:u w:val="single"/>
        </w:rPr>
        <w:t>concerned with</w:t>
      </w:r>
      <w:r w:rsidRPr="003A31E1">
        <w:rPr>
          <w:u w:val="single"/>
        </w:rPr>
        <w:t xml:space="preserve"> the </w:t>
      </w:r>
      <w:r w:rsidRPr="00BF352C">
        <w:rPr>
          <w:b/>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highlight w:val="green"/>
          <w:u w:val="single"/>
        </w:rPr>
        <w:t>majority</w:t>
      </w:r>
      <w:r w:rsidRPr="003A31E1">
        <w:rPr>
          <w:u w:val="single"/>
        </w:rPr>
        <w:t xml:space="preserve"> of the justices </w:t>
      </w:r>
      <w:r w:rsidRPr="00BF352C">
        <w:rPr>
          <w:b/>
          <w:highlight w:val="green"/>
          <w:u w:val="single"/>
        </w:rPr>
        <w:t>don’t think</w:t>
      </w:r>
      <w:r w:rsidRPr="00BF352C">
        <w:rPr>
          <w:highlight w:val="green"/>
          <w:u w:val="single"/>
        </w:rPr>
        <w:t xml:space="preserve"> </w:t>
      </w:r>
      <w:r w:rsidRPr="00BF352C">
        <w:rPr>
          <w:b/>
          <w:highlight w:val="green"/>
          <w:u w:val="single"/>
        </w:rPr>
        <w:t>it’s</w:t>
      </w:r>
      <w:r w:rsidRPr="003A31E1">
        <w:rPr>
          <w:u w:val="single"/>
        </w:rPr>
        <w:t xml:space="preserve"> the right </w:t>
      </w:r>
      <w:r w:rsidRPr="00BF352C">
        <w:rPr>
          <w:b/>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highlight w:val="green"/>
          <w:u w:val="single"/>
        </w:rPr>
        <w:t>Preserving</w:t>
      </w:r>
      <w:r w:rsidRPr="003A31E1">
        <w:rPr>
          <w:sz w:val="16"/>
        </w:rPr>
        <w:t xml:space="preserve"> the </w:t>
      </w:r>
      <w:r w:rsidRPr="00BF352C">
        <w:rPr>
          <w:b/>
          <w:highlight w:val="green"/>
          <w:u w:val="single"/>
        </w:rPr>
        <w:t>court’s</w:t>
      </w:r>
      <w:r w:rsidRPr="003A31E1">
        <w:rPr>
          <w:sz w:val="16"/>
        </w:rPr>
        <w:t xml:space="preserve"> own political </w:t>
      </w:r>
      <w:r w:rsidRPr="00BF352C">
        <w:rPr>
          <w:b/>
          <w:highlight w:val="green"/>
          <w:u w:val="single"/>
        </w:rPr>
        <w:t>capital</w:t>
      </w:r>
      <w:r w:rsidRPr="00BF352C">
        <w:rPr>
          <w:highlight w:val="green"/>
          <w:u w:val="single"/>
        </w:rPr>
        <w:t xml:space="preserve"> </w:t>
      </w:r>
      <w:r w:rsidRPr="00BF352C">
        <w:rPr>
          <w:b/>
          <w:highlight w:val="green"/>
          <w:u w:val="single"/>
        </w:rPr>
        <w:t>is</w:t>
      </w:r>
      <w:r w:rsidRPr="003A31E1">
        <w:rPr>
          <w:u w:val="single"/>
        </w:rPr>
        <w:t xml:space="preserve"> incredibly </w:t>
      </w:r>
      <w:r w:rsidRPr="00BF352C">
        <w:rPr>
          <w:b/>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w:t>
      </w:r>
      <w:r w:rsidRPr="003A31E1">
        <w:rPr>
          <w:u w:val="single"/>
        </w:rPr>
        <w:lastRenderedPageBreak/>
        <w:t xml:space="preserve">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1E193C7F" w14:textId="77777777" w:rsidR="00F15023" w:rsidRDefault="00F15023" w:rsidP="00F15023">
      <w:pPr>
        <w:pStyle w:val="Heading4"/>
        <w:rPr>
          <w:rStyle w:val="Style13ptBold"/>
          <w:b/>
          <w:bCs w:val="0"/>
        </w:rPr>
      </w:pPr>
      <w:r>
        <w:rPr>
          <w:rStyle w:val="Style13ptBold"/>
          <w:b/>
        </w:rPr>
        <w:t>The court’s center is skeptical of overturning precedent in Roe, but the path’s narrow.</w:t>
      </w:r>
    </w:p>
    <w:p w14:paraId="4932A116" w14:textId="77777777" w:rsidR="00F15023" w:rsidRPr="002719BD" w:rsidRDefault="00F15023" w:rsidP="00F15023">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365AB7BD" w14:textId="77777777" w:rsidR="00F15023" w:rsidRPr="00732DE9" w:rsidRDefault="00F15023" w:rsidP="00F15023">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highlight w:val="green"/>
          <w:u w:val="single"/>
        </w:rPr>
        <w:t>the court will address</w:t>
      </w:r>
      <w:r w:rsidRPr="00F40140">
        <w:rPr>
          <w:u w:val="single"/>
        </w:rPr>
        <w:t xml:space="preserve"> a Mississippi anti-</w:t>
      </w:r>
      <w:r w:rsidRPr="00BF352C">
        <w:rPr>
          <w:b/>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highlight w:val="green"/>
          <w:u w:val="single"/>
        </w:rPr>
        <w:t>opinion</w:t>
      </w:r>
      <w:r w:rsidRPr="00732DE9">
        <w:rPr>
          <w:u w:val="single"/>
        </w:rPr>
        <w:t xml:space="preserve"> for the five conservatives </w:t>
      </w:r>
      <w:r w:rsidRPr="00BF352C">
        <w:rPr>
          <w:b/>
          <w:highlight w:val="green"/>
          <w:u w:val="single"/>
        </w:rPr>
        <w:t>explicitly denied</w:t>
      </w:r>
      <w:r w:rsidRPr="00732DE9">
        <w:rPr>
          <w:u w:val="single"/>
        </w:rPr>
        <w:t xml:space="preserve"> it. “We stress,” said the justices, “that we do not purport </w:t>
      </w:r>
      <w:r w:rsidRPr="00BF352C">
        <w:rPr>
          <w:b/>
          <w:highlight w:val="green"/>
          <w:u w:val="single"/>
        </w:rPr>
        <w:t>to resolve</w:t>
      </w:r>
      <w:r w:rsidRPr="00732DE9">
        <w:rPr>
          <w:u w:val="single"/>
        </w:rPr>
        <w:t xml:space="preserve"> definitively any jurisdictional or </w:t>
      </w:r>
      <w:r w:rsidRPr="00BF352C">
        <w:rPr>
          <w:b/>
          <w:highlight w:val="green"/>
          <w:u w:val="single"/>
        </w:rPr>
        <w:t>substantive claim</w:t>
      </w:r>
      <w:r w:rsidRPr="00732DE9">
        <w:rPr>
          <w:u w:val="single"/>
        </w:rPr>
        <w:t xml:space="preserve"> in the applicants’ lawsuit.” That’s lawyer-speak for </w:t>
      </w:r>
      <w:r w:rsidRPr="00BF352C">
        <w:rPr>
          <w:b/>
          <w:highlight w:val="green"/>
          <w:u w:val="single"/>
        </w:rPr>
        <w:t>saying</w:t>
      </w:r>
      <w:r w:rsidRPr="00732DE9">
        <w:rPr>
          <w:u w:val="single"/>
        </w:rPr>
        <w:t xml:space="preserve"> both that </w:t>
      </w:r>
      <w:r w:rsidRPr="00BF352C">
        <w:rPr>
          <w:highlight w:val="green"/>
          <w:u w:val="single"/>
        </w:rPr>
        <w:t xml:space="preserve">the </w:t>
      </w:r>
      <w:r w:rsidRPr="00BF352C">
        <w:rPr>
          <w:b/>
          <w:highlight w:val="green"/>
          <w:u w:val="single"/>
        </w:rPr>
        <w:t>law could</w:t>
      </w:r>
      <w:r w:rsidRPr="00BF352C">
        <w:rPr>
          <w:highlight w:val="green"/>
          <w:u w:val="single"/>
        </w:rPr>
        <w:t xml:space="preserve"> still </w:t>
      </w:r>
      <w:r w:rsidRPr="00BF352C">
        <w:rPr>
          <w:b/>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highlight w:val="green"/>
          <w:u w:val="single"/>
        </w:rPr>
        <w:t>formulations indicate</w:t>
      </w:r>
      <w:r w:rsidRPr="00732DE9">
        <w:rPr>
          <w:u w:val="single"/>
        </w:rPr>
        <w:t xml:space="preserve"> that at least </w:t>
      </w:r>
      <w:r w:rsidRPr="00BF352C">
        <w:rPr>
          <w:b/>
          <w:highlight w:val="green"/>
          <w:u w:val="single"/>
        </w:rPr>
        <w:t>some</w:t>
      </w:r>
      <w:r w:rsidRPr="00BF352C">
        <w:rPr>
          <w:highlight w:val="green"/>
          <w:u w:val="single"/>
        </w:rPr>
        <w:t xml:space="preserve"> </w:t>
      </w:r>
      <w:r w:rsidRPr="00732DE9">
        <w:rPr>
          <w:u w:val="single"/>
        </w:rPr>
        <w:t xml:space="preserve">of the five </w:t>
      </w:r>
      <w:r w:rsidRPr="00BF352C">
        <w:rPr>
          <w:b/>
          <w:highlight w:val="green"/>
          <w:u w:val="single"/>
        </w:rPr>
        <w:t>conservatives</w:t>
      </w:r>
      <w:r w:rsidRPr="00732DE9">
        <w:rPr>
          <w:u w:val="single"/>
        </w:rPr>
        <w:t xml:space="preserve"> who joined it wanted to take pains </w:t>
      </w:r>
      <w:r w:rsidRPr="00BF352C">
        <w:rPr>
          <w:b/>
          <w:highlight w:val="green"/>
          <w:u w:val="single"/>
        </w:rPr>
        <w:t>not to</w:t>
      </w:r>
      <w:r w:rsidRPr="00BF352C">
        <w:rPr>
          <w:highlight w:val="green"/>
          <w:u w:val="single"/>
        </w:rPr>
        <w:t xml:space="preserve"> </w:t>
      </w:r>
      <w:r w:rsidRPr="00BF352C">
        <w:rPr>
          <w:b/>
          <w:highlight w:val="green"/>
          <w:u w:val="single"/>
        </w:rPr>
        <w:t>send</w:t>
      </w:r>
      <w:r w:rsidRPr="00BF352C">
        <w:rPr>
          <w:highlight w:val="green"/>
          <w:u w:val="single"/>
        </w:rPr>
        <w:t xml:space="preserve"> the </w:t>
      </w:r>
      <w:r w:rsidRPr="00BF352C">
        <w:rPr>
          <w:b/>
          <w:highlight w:val="green"/>
          <w:u w:val="single"/>
        </w:rPr>
        <w:t>message</w:t>
      </w:r>
      <w:r w:rsidRPr="00BF352C">
        <w:rPr>
          <w:highlight w:val="green"/>
          <w:u w:val="single"/>
        </w:rPr>
        <w:t xml:space="preserve"> </w:t>
      </w:r>
      <w:r w:rsidRPr="00BF352C">
        <w:rPr>
          <w:b/>
          <w:highlight w:val="green"/>
          <w:u w:val="single"/>
        </w:rPr>
        <w:t>that Roe</w:t>
      </w:r>
      <w:r w:rsidRPr="00732DE9">
        <w:rPr>
          <w:u w:val="single"/>
        </w:rPr>
        <w:t xml:space="preserve"> v. Wade </w:t>
      </w:r>
      <w:r w:rsidRPr="00BF352C">
        <w:rPr>
          <w:b/>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highlight w:val="green"/>
          <w:u w:val="single"/>
        </w:rPr>
        <w:t>opinion</w:t>
      </w:r>
      <w:r w:rsidRPr="00732DE9">
        <w:rPr>
          <w:u w:val="single"/>
        </w:rPr>
        <w:t xml:space="preserve"> made a point that </w:t>
      </w:r>
      <w:r w:rsidRPr="00BF352C">
        <w:rPr>
          <w:b/>
          <w:highlight w:val="green"/>
          <w:u w:val="single"/>
        </w:rPr>
        <w:t>is incorrect</w:t>
      </w:r>
      <w:r w:rsidRPr="00732DE9">
        <w:rPr>
          <w:u w:val="single"/>
        </w:rPr>
        <w:t xml:space="preserve"> in my view, </w:t>
      </w:r>
      <w:r w:rsidRPr="00BF352C">
        <w:rPr>
          <w:b/>
          <w:highlight w:val="green"/>
          <w:u w:val="single"/>
        </w:rPr>
        <w:t>but</w:t>
      </w:r>
      <w:r w:rsidRPr="00732DE9">
        <w:rPr>
          <w:u w:val="single"/>
        </w:rPr>
        <w:t xml:space="preserve"> that is </w:t>
      </w:r>
      <w:r w:rsidRPr="00BF352C">
        <w:rPr>
          <w:b/>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514792F8" w14:textId="77777777" w:rsidR="00F15023" w:rsidRDefault="00F15023" w:rsidP="00F15023">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41DE0E9B" w14:textId="77777777" w:rsidR="00F15023" w:rsidRPr="002719BD" w:rsidRDefault="00F15023" w:rsidP="00F15023">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7EE33A54" w14:textId="77777777" w:rsidR="00F15023" w:rsidRDefault="00F15023" w:rsidP="00F15023">
      <w:pPr>
        <w:rPr>
          <w:sz w:val="16"/>
        </w:rPr>
      </w:pPr>
      <w:r w:rsidRPr="007118B9">
        <w:rPr>
          <w:u w:val="single"/>
        </w:rPr>
        <w:lastRenderedPageBreak/>
        <w:t xml:space="preserve">We can stipulate that the </w:t>
      </w:r>
      <w:r w:rsidRPr="00BF352C">
        <w:rPr>
          <w:b/>
          <w:highlight w:val="green"/>
          <w:u w:val="single"/>
        </w:rPr>
        <w:t>Constitution’s</w:t>
      </w:r>
      <w:r w:rsidRPr="007118B9">
        <w:rPr>
          <w:u w:val="single"/>
        </w:rPr>
        <w:t xml:space="preserve"> framers were </w:t>
      </w:r>
      <w:r w:rsidRPr="00BF352C">
        <w:rPr>
          <w:b/>
          <w:highlight w:val="green"/>
          <w:u w:val="single"/>
        </w:rPr>
        <w:t>not driven by</w:t>
      </w:r>
      <w:r w:rsidRPr="007118B9">
        <w:rPr>
          <w:u w:val="single"/>
        </w:rPr>
        <w:t xml:space="preserve"> the </w:t>
      </w:r>
      <w:r w:rsidRPr="00BF352C">
        <w:rPr>
          <w:b/>
          <w:highlight w:val="green"/>
          <w:u w:val="single"/>
        </w:rPr>
        <w:t>relationships</w:t>
      </w:r>
      <w:r w:rsidRPr="007118B9">
        <w:rPr>
          <w:u w:val="single"/>
        </w:rPr>
        <w:t xml:space="preserve"> among chemistry, temperature, combustion engines, and global climate when they </w:t>
      </w:r>
      <w:r w:rsidRPr="00BF352C">
        <w:rPr>
          <w:b/>
          <w:highlight w:val="green"/>
          <w:u w:val="single"/>
        </w:rPr>
        <w:t>assigned</w:t>
      </w:r>
      <w:r w:rsidRPr="007118B9">
        <w:rPr>
          <w:u w:val="single"/>
        </w:rPr>
        <w:t xml:space="preserve"> </w:t>
      </w:r>
      <w:r w:rsidRPr="00BF352C">
        <w:rPr>
          <w:b/>
          <w:highlight w:val="green"/>
          <w:u w:val="single"/>
        </w:rPr>
        <w:t>to</w:t>
      </w:r>
      <w:r w:rsidRPr="00BF352C">
        <w:rPr>
          <w:highlight w:val="green"/>
          <w:u w:val="single"/>
        </w:rPr>
        <w:t xml:space="preserve"> </w:t>
      </w:r>
      <w:r w:rsidRPr="007118B9">
        <w:rPr>
          <w:u w:val="single"/>
        </w:rPr>
        <w:t xml:space="preserve">the </w:t>
      </w:r>
      <w:r w:rsidRPr="00BF352C">
        <w:rPr>
          <w:b/>
          <w:highlight w:val="green"/>
          <w:u w:val="single"/>
        </w:rPr>
        <w:t>judicial process</w:t>
      </w:r>
      <w:r w:rsidRPr="007118B9">
        <w:rPr>
          <w:u w:val="single"/>
        </w:rPr>
        <w:t xml:space="preserve"> the task of </w:t>
      </w:r>
      <w:r w:rsidRPr="00BF352C">
        <w:rPr>
          <w:b/>
          <w:highlight w:val="green"/>
          <w:u w:val="single"/>
        </w:rPr>
        <w:t>interpreting</w:t>
      </w:r>
      <w:r w:rsidRPr="007118B9">
        <w:rPr>
          <w:u w:val="single"/>
        </w:rPr>
        <w:t xml:space="preserve"> and applying </w:t>
      </w:r>
      <w:r w:rsidRPr="00BF352C">
        <w:rPr>
          <w:b/>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highlight w:val="green"/>
          <w:u w:val="single"/>
        </w:rPr>
        <w:t>character of</w:t>
      </w:r>
      <w:r w:rsidRPr="00BF352C">
        <w:rPr>
          <w:highlight w:val="green"/>
          <w:u w:val="single"/>
        </w:rPr>
        <w:t xml:space="preserve"> </w:t>
      </w:r>
      <w:r w:rsidRPr="007118B9">
        <w:rPr>
          <w:u w:val="single"/>
        </w:rPr>
        <w:t xml:space="preserve">American </w:t>
      </w:r>
      <w:r w:rsidRPr="00BF352C">
        <w:rPr>
          <w:b/>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highlight w:val="green"/>
          <w:u w:val="single"/>
        </w:rPr>
        <w:t>drawn</w:t>
      </w:r>
      <w:r w:rsidRPr="007118B9">
        <w:rPr>
          <w:u w:val="single"/>
        </w:rPr>
        <w:t xml:space="preserve"> American </w:t>
      </w:r>
      <w:r w:rsidRPr="00BF352C">
        <w:rPr>
          <w:b/>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highlight w:val="green"/>
          <w:u w:val="single"/>
        </w:rPr>
        <w:t>political solutions</w:t>
      </w:r>
      <w:r w:rsidRPr="007118B9">
        <w:rPr>
          <w:u w:val="single"/>
        </w:rPr>
        <w:t xml:space="preserve"> to complex problems of policy choice inevitably </w:t>
      </w:r>
      <w:r w:rsidRPr="00BF352C">
        <w:rPr>
          <w:b/>
          <w:highlight w:val="green"/>
          <w:u w:val="single"/>
        </w:rPr>
        <w:t>leave some</w:t>
      </w:r>
      <w:r w:rsidRPr="00BF352C">
        <w:rPr>
          <w:highlight w:val="green"/>
          <w:u w:val="single"/>
        </w:rPr>
        <w:t xml:space="preserve"> </w:t>
      </w:r>
      <w:r w:rsidRPr="007118B9">
        <w:rPr>
          <w:u w:val="single"/>
        </w:rPr>
        <w:t xml:space="preserve">citizens and consumers </w:t>
      </w:r>
      <w:r w:rsidRPr="00BF352C">
        <w:rPr>
          <w:b/>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highlight w:val="green"/>
          <w:u w:val="single"/>
        </w:rPr>
        <w:t>political problems</w:t>
      </w:r>
      <w:r w:rsidRPr="007118B9">
        <w:rPr>
          <w:sz w:val="16"/>
        </w:rPr>
        <w:t xml:space="preserve"> appear on the horizon long before solutions can be identified, much less agreed upon, </w:t>
      </w:r>
      <w:r w:rsidRPr="00BF352C">
        <w:rPr>
          <w:b/>
          <w:highlight w:val="green"/>
          <w:u w:val="single"/>
        </w:rPr>
        <w:t>leaving</w:t>
      </w:r>
      <w:r w:rsidRPr="007118B9">
        <w:rPr>
          <w:b/>
          <w:u w:val="single"/>
        </w:rPr>
        <w:t xml:space="preserve"> </w:t>
      </w:r>
      <w:r w:rsidRPr="00BF352C">
        <w:rPr>
          <w:b/>
          <w:highlight w:val="green"/>
          <w:u w:val="single"/>
        </w:rPr>
        <w:t>courts</w:t>
      </w:r>
      <w:r w:rsidRPr="007118B9">
        <w:rPr>
          <w:sz w:val="16"/>
        </w:rPr>
        <w:t xml:space="preserve"> to </w:t>
      </w:r>
      <w:r w:rsidRPr="00BF352C">
        <w:rPr>
          <w:b/>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highlight w:val="green"/>
          <w:u w:val="single"/>
        </w:rPr>
        <w:t>courts squander</w:t>
      </w:r>
      <w:r w:rsidRPr="007118B9">
        <w:rPr>
          <w:u w:val="single"/>
        </w:rPr>
        <w:t xml:space="preserve"> the </w:t>
      </w:r>
      <w:r w:rsidRPr="00BF352C">
        <w:rPr>
          <w:b/>
          <w:highlight w:val="green"/>
          <w:u w:val="single"/>
        </w:rPr>
        <w:t>social and cultural capital</w:t>
      </w:r>
      <w:r w:rsidRPr="007118B9">
        <w:rPr>
          <w:u w:val="single"/>
        </w:rPr>
        <w:t xml:space="preserve"> they need </w:t>
      </w:r>
      <w:r w:rsidRPr="00BF352C">
        <w:rPr>
          <w:b/>
          <w:highlight w:val="green"/>
          <w:u w:val="single"/>
        </w:rPr>
        <w:t>in order to do</w:t>
      </w:r>
      <w:r w:rsidRPr="007118B9">
        <w:rPr>
          <w:u w:val="single"/>
        </w:rPr>
        <w:t xml:space="preserve"> what may be </w:t>
      </w:r>
      <w:r w:rsidRPr="00BF352C">
        <w:rPr>
          <w:b/>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6E41A98A" w14:textId="77777777" w:rsidR="00F15023" w:rsidRDefault="00F15023" w:rsidP="00F15023">
      <w:pPr>
        <w:pStyle w:val="Heading4"/>
      </w:pPr>
      <w:r>
        <w:t xml:space="preserve">RTS is treated as an issue of corporate free speech - Robert’s legacy is built on its rejection - ensures sustained backlash.   </w:t>
      </w:r>
    </w:p>
    <w:p w14:paraId="68120B3E" w14:textId="77777777" w:rsidR="00F15023" w:rsidRPr="00AA7B02" w:rsidRDefault="00F15023" w:rsidP="00F15023">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174629F5" w14:textId="77777777" w:rsidR="00F15023" w:rsidRPr="000E0A46" w:rsidRDefault="00F15023" w:rsidP="00F15023">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79C46D13" w14:textId="77777777" w:rsidR="00F15023" w:rsidRPr="000E0A46" w:rsidRDefault="00F15023" w:rsidP="00F15023">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7F996045" w14:textId="77777777" w:rsidR="00F15023" w:rsidRPr="00663D81" w:rsidRDefault="00F15023" w:rsidP="00F15023">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w:t>
      </w:r>
      <w:r w:rsidRPr="00663D81">
        <w:rPr>
          <w:sz w:val="16"/>
        </w:rPr>
        <w:lastRenderedPageBreak/>
        <w:t xml:space="preserve">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3A0F2656" w14:textId="77777777" w:rsidR="00F15023" w:rsidRPr="000E0A46" w:rsidRDefault="00F15023" w:rsidP="00F15023">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723E810A" w14:textId="77777777" w:rsidR="00F15023" w:rsidRPr="00C66E1B" w:rsidRDefault="00F15023" w:rsidP="00F15023">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62E947A1" w14:textId="77777777" w:rsidR="00F15023" w:rsidRPr="00C66E1B" w:rsidRDefault="00F15023" w:rsidP="00F15023">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2A6DD404" w14:textId="77777777" w:rsidR="00F15023" w:rsidRPr="00C66E1B" w:rsidRDefault="00F15023" w:rsidP="00F15023">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526B5FD7" w14:textId="77777777" w:rsidR="00F15023" w:rsidRPr="00C66E1B" w:rsidRDefault="00F15023" w:rsidP="00F15023">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7C489265" w14:textId="77777777" w:rsidR="00F15023" w:rsidRPr="00C66E1B" w:rsidRDefault="00F15023" w:rsidP="00F15023">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07251DFD" w14:textId="77777777" w:rsidR="00F15023" w:rsidRPr="0028301E" w:rsidRDefault="00F15023" w:rsidP="00F15023">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35FC189A" w14:textId="77777777" w:rsidR="00F15023" w:rsidRPr="00C66E1B" w:rsidRDefault="00F15023" w:rsidP="00F15023">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23488D6F" w14:textId="77777777" w:rsidR="00F15023" w:rsidRPr="00C66E1B" w:rsidRDefault="00F15023" w:rsidP="00F15023">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3166ABB9" w14:textId="77777777" w:rsidR="00F15023" w:rsidRPr="00FE0BAB" w:rsidRDefault="00F15023" w:rsidP="00F15023">
      <w:pPr>
        <w:rPr>
          <w:sz w:val="16"/>
          <w:szCs w:val="16"/>
        </w:rPr>
      </w:pPr>
      <w:r w:rsidRPr="00FE0BAB">
        <w:rPr>
          <w:sz w:val="16"/>
          <w:szCs w:val="16"/>
        </w:rPr>
        <w:t xml:space="preserve">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w:t>
      </w:r>
      <w:r w:rsidRPr="00FE0BAB">
        <w:rPr>
          <w:sz w:val="16"/>
          <w:szCs w:val="16"/>
        </w:rPr>
        <w:lastRenderedPageBreak/>
        <w:t>government to restrict the speech of students, even when they’re off school property, and limit the expression of public employees in a variety of contexts.</w:t>
      </w:r>
    </w:p>
    <w:p w14:paraId="4AD6AE39" w14:textId="77777777" w:rsidR="00F15023" w:rsidRPr="00FE0BAB" w:rsidRDefault="00F15023" w:rsidP="00F15023">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28E6AEA1" w14:textId="77777777" w:rsidR="00F15023" w:rsidRPr="00FE0BAB" w:rsidRDefault="00F15023" w:rsidP="00F15023">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34C61BDF" w14:textId="77777777" w:rsidR="00F15023" w:rsidRPr="00FE0BAB" w:rsidRDefault="00F15023" w:rsidP="00F15023">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2F281B7F" w14:textId="77777777" w:rsidR="00F15023" w:rsidRDefault="00F15023" w:rsidP="00F15023">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30B396AD" w14:textId="77777777" w:rsidR="00F15023" w:rsidRPr="00FE0BAB" w:rsidRDefault="00F15023" w:rsidP="00F15023">
      <w:pPr>
        <w:rPr>
          <w:sz w:val="12"/>
          <w:szCs w:val="12"/>
        </w:rPr>
      </w:pPr>
    </w:p>
    <w:p w14:paraId="74A845E2" w14:textId="77777777" w:rsidR="00F15023" w:rsidRDefault="00F15023" w:rsidP="00F15023">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768DE38A" w14:textId="77777777" w:rsidR="00F15023" w:rsidRPr="004C380A" w:rsidRDefault="00F15023" w:rsidP="00F15023">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3C5F0976" w14:textId="77777777" w:rsidR="00F15023" w:rsidRPr="00BF352C" w:rsidRDefault="00F15023" w:rsidP="00F15023">
      <w:pPr>
        <w:rPr>
          <w:sz w:val="16"/>
        </w:rPr>
      </w:pPr>
      <w:r w:rsidRPr="00BF352C">
        <w:rPr>
          <w:b/>
          <w:highlight w:val="green"/>
          <w:u w:val="single"/>
        </w:rPr>
        <w:t>Stem cell</w:t>
      </w:r>
      <w:r w:rsidRPr="004C380A">
        <w:rPr>
          <w:u w:val="single"/>
        </w:rPr>
        <w:t xml:space="preserve"> therapy </w:t>
      </w:r>
      <w:r w:rsidRPr="00BF352C">
        <w:rPr>
          <w:b/>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u w:val="single"/>
        </w:rPr>
        <w:t>increasing</w:t>
      </w:r>
      <w:r w:rsidRPr="00BF352C">
        <w:rPr>
          <w:u w:val="single"/>
        </w:rPr>
        <w:t xml:space="preserve"> and the area is a </w:t>
      </w:r>
      <w:r w:rsidRPr="00BF352C">
        <w:rPr>
          <w:b/>
          <w:u w:val="single"/>
        </w:rPr>
        <w:t>promising</w:t>
      </w:r>
      <w:r w:rsidRPr="00BF352C">
        <w:rPr>
          <w:u w:val="single"/>
        </w:rPr>
        <w:t xml:space="preserve"> one. However, there are </w:t>
      </w:r>
      <w:r w:rsidRPr="00BF352C">
        <w:rPr>
          <w:b/>
          <w:bCs/>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u w:val="single"/>
        </w:rPr>
        <w:t>substantial numbers</w:t>
      </w:r>
      <w:r w:rsidRPr="00BF352C">
        <w:rPr>
          <w:u w:val="single"/>
        </w:rPr>
        <w:t xml:space="preserve"> are </w:t>
      </w:r>
      <w:r w:rsidRPr="00BF352C">
        <w:rPr>
          <w:b/>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highlight w:val="green"/>
          <w:u w:val="single"/>
        </w:rPr>
        <w:t>Fetal tissue</w:t>
      </w:r>
      <w:r w:rsidRPr="00BF352C">
        <w:rPr>
          <w:highlight w:val="green"/>
          <w:u w:val="single"/>
        </w:rPr>
        <w:t xml:space="preserve">, </w:t>
      </w:r>
      <w:r w:rsidRPr="00BF352C">
        <w:rPr>
          <w:u w:val="single"/>
        </w:rPr>
        <w:t xml:space="preserve">by contrast, provides cell lines that grow rapidly, are able to </w:t>
      </w:r>
      <w:r w:rsidRPr="00BF352C">
        <w:rPr>
          <w:b/>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u w:val="single"/>
        </w:rPr>
        <w:t>essential</w:t>
      </w:r>
      <w:r w:rsidRPr="00BF352C">
        <w:rPr>
          <w:u w:val="single"/>
        </w:rPr>
        <w:t xml:space="preserve"> so that </w:t>
      </w:r>
      <w:r w:rsidRPr="00BF352C">
        <w:rPr>
          <w:b/>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highlight w:val="green"/>
          <w:u w:val="single"/>
        </w:rPr>
        <w:t>vital for</w:t>
      </w:r>
      <w:r w:rsidRPr="004C380A">
        <w:rPr>
          <w:u w:val="single"/>
        </w:rPr>
        <w:t xml:space="preserve"> the </w:t>
      </w:r>
      <w:r w:rsidRPr="00BF352C">
        <w:rPr>
          <w:b/>
          <w:highlight w:val="green"/>
          <w:u w:val="single"/>
        </w:rPr>
        <w:t>development of new treatments for</w:t>
      </w:r>
      <w:r w:rsidRPr="004C380A">
        <w:rPr>
          <w:u w:val="single"/>
        </w:rPr>
        <w:t xml:space="preserve"> many </w:t>
      </w:r>
      <w:r w:rsidRPr="00BF352C">
        <w:rPr>
          <w:b/>
          <w:highlight w:val="green"/>
          <w:u w:val="single"/>
          <w:bdr w:val="single" w:sz="18" w:space="0" w:color="auto"/>
        </w:rPr>
        <w:t>deadly</w:t>
      </w:r>
      <w:r w:rsidRPr="00BF352C">
        <w:rPr>
          <w:highlight w:val="green"/>
          <w:u w:val="single"/>
          <w:bdr w:val="single" w:sz="18" w:space="0" w:color="auto"/>
        </w:rPr>
        <w:t xml:space="preserve"> </w:t>
      </w:r>
      <w:r w:rsidRPr="00BF352C">
        <w:rPr>
          <w:b/>
          <w:highlight w:val="green"/>
          <w:u w:val="single"/>
          <w:bdr w:val="single" w:sz="18" w:space="0" w:color="auto"/>
        </w:rPr>
        <w:t>diseases</w:t>
      </w:r>
      <w:r w:rsidRPr="004C380A">
        <w:rPr>
          <w:b/>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highlight w:val="green"/>
          <w:u w:val="single"/>
        </w:rPr>
        <w:t>key</w:t>
      </w:r>
      <w:r w:rsidRPr="004C380A">
        <w:rPr>
          <w:u w:val="single"/>
        </w:rPr>
        <w:t xml:space="preserve"> </w:t>
      </w:r>
      <w:r w:rsidRPr="00BF352C">
        <w:rPr>
          <w:b/>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highlight w:val="green"/>
          <w:u w:val="single"/>
        </w:rPr>
        <w:t>vaccines</w:t>
      </w:r>
      <w:r w:rsidRPr="004C380A">
        <w:rPr>
          <w:u w:val="single"/>
        </w:rPr>
        <w:t xml:space="preserve">, </w:t>
      </w:r>
      <w:r w:rsidRPr="00BF352C">
        <w:rPr>
          <w:b/>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highlight w:val="green"/>
          <w:u w:val="single"/>
        </w:rPr>
        <w:t xml:space="preserve">source of </w:t>
      </w:r>
      <w:r w:rsidRPr="004C380A">
        <w:rPr>
          <w:u w:val="single"/>
        </w:rPr>
        <w:t xml:space="preserve">the </w:t>
      </w:r>
      <w:r w:rsidRPr="00BF352C">
        <w:rPr>
          <w:b/>
          <w:highlight w:val="green"/>
          <w:u w:val="single"/>
        </w:rPr>
        <w:t>fetal tissue is</w:t>
      </w:r>
      <w:r w:rsidRPr="00BF352C">
        <w:rPr>
          <w:highlight w:val="green"/>
          <w:u w:val="single"/>
        </w:rPr>
        <w:t xml:space="preserve"> </w:t>
      </w:r>
      <w:r w:rsidRPr="00BF352C">
        <w:rPr>
          <w:b/>
          <w:highlight w:val="green"/>
          <w:u w:val="single"/>
        </w:rPr>
        <w:t>mainly from</w:t>
      </w:r>
      <w:r w:rsidRPr="00BF352C">
        <w:rPr>
          <w:highlight w:val="green"/>
          <w:u w:val="single"/>
        </w:rPr>
        <w:t xml:space="preserve"> </w:t>
      </w:r>
      <w:r w:rsidRPr="00BF352C">
        <w:rPr>
          <w:b/>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BF352C">
        <w:rPr>
          <w:b/>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highlight w:val="green"/>
          <w:u w:val="single"/>
        </w:rPr>
        <w:t>Fetal tissue research</w:t>
      </w:r>
      <w:r w:rsidRPr="004C380A">
        <w:rPr>
          <w:u w:val="single"/>
        </w:rPr>
        <w:t xml:space="preserve">, in fact, holds the </w:t>
      </w:r>
      <w:r w:rsidRPr="00BF352C">
        <w:rPr>
          <w:b/>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w:t>
      </w:r>
      <w:r w:rsidRPr="004C380A">
        <w:rPr>
          <w:u w:val="single"/>
        </w:rPr>
        <w:lastRenderedPageBreak/>
        <w:t xml:space="preserve">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24FAD61A" w14:textId="77777777" w:rsidR="00F15023" w:rsidRDefault="00F15023" w:rsidP="00F15023">
      <w:pPr>
        <w:pStyle w:val="Heading4"/>
      </w:pPr>
      <w:r>
        <w:t>Diseases cause Extinction</w:t>
      </w:r>
    </w:p>
    <w:p w14:paraId="45F45BF1" w14:textId="77777777" w:rsidR="00F15023" w:rsidRDefault="00F15023" w:rsidP="00F15023">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4" w:history="1">
        <w:r w:rsidRPr="00CD3030">
          <w:rPr>
            <w:rStyle w:val="Hyperlink"/>
          </w:rPr>
          <w:t>http://necsi.edu/research/social/pandemics/transition</w:t>
        </w:r>
      </w:hyperlink>
      <w:r w:rsidRPr="00CD3030">
        <w:t xml:space="preserve"> (Professor and President, New England Complex System Institute; PhD in Physics, MIT)//Elmer</w:t>
      </w:r>
    </w:p>
    <w:p w14:paraId="4A7804BE" w14:textId="77777777" w:rsidR="00F15023" w:rsidRPr="00A478C8" w:rsidRDefault="00F15023" w:rsidP="00F15023">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 xml:space="preserve">aggressive </w:t>
      </w:r>
      <w:proofErr w:type="gramStart"/>
      <w:r w:rsidRPr="00BF352C">
        <w:rPr>
          <w:rStyle w:val="StyleUnderline"/>
          <w:sz w:val="24"/>
          <w:highlight w:val="green"/>
        </w:rPr>
        <w:t>strains</w:t>
      </w:r>
      <w:proofErr w:type="gramEnd"/>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w:t>
      </w:r>
      <w:r w:rsidRPr="00A478C8">
        <w:rPr>
          <w:rStyle w:val="StyleUnderline"/>
          <w:sz w:val="24"/>
        </w:rPr>
        <w:lastRenderedPageBreak/>
        <w:t xml:space="preserve">contagion event happens in mass transportation, </w:t>
      </w:r>
      <w:r w:rsidRPr="00A478C8">
        <w:rPr>
          <w:rStyle w:val="Emphasis"/>
          <w:sz w:val="24"/>
        </w:rPr>
        <w:t>an outbreak could very well prove unstoppable</w:t>
      </w:r>
      <w:r w:rsidRPr="00A478C8">
        <w:rPr>
          <w:sz w:val="16"/>
        </w:rPr>
        <w:t>.</w:t>
      </w:r>
    </w:p>
    <w:p w14:paraId="795ABED8" w14:textId="77777777" w:rsidR="00F15023" w:rsidRDefault="00F15023" w:rsidP="00F15023">
      <w:pPr>
        <w:pStyle w:val="Heading3"/>
      </w:pPr>
      <w:r>
        <w:lastRenderedPageBreak/>
        <w:t>4</w:t>
      </w:r>
    </w:p>
    <w:p w14:paraId="29584BCC" w14:textId="77777777" w:rsidR="00F15023" w:rsidRDefault="00F15023" w:rsidP="00F15023">
      <w:pPr>
        <w:pStyle w:val="Heading4"/>
      </w:pPr>
      <w:r>
        <w:t>[The United States] ought to request the International Court of Justice issue an advisory opinion over whether they ought to [</w:t>
      </w:r>
      <w:r w:rsidRPr="00E96C58">
        <w:t>establish an unconditional</w:t>
      </w:r>
      <w:r>
        <w:t xml:space="preserve"> right of incarcerated workers to strike]. [The United States] ought to abide by the outcome of the advisory opinion.</w:t>
      </w:r>
    </w:p>
    <w:p w14:paraId="3B60972B" w14:textId="77777777" w:rsidR="00F15023" w:rsidRDefault="00F15023" w:rsidP="00F15023">
      <w:pPr>
        <w:pStyle w:val="Heading4"/>
      </w:pPr>
      <w:r>
        <w:t xml:space="preserve">Solves the </w:t>
      </w:r>
      <w:proofErr w:type="spellStart"/>
      <w:r>
        <w:t>Aff</w:t>
      </w:r>
      <w:proofErr w:type="spellEnd"/>
      <w:r>
        <w:t xml:space="preserve"> – every card in the 1AC is about aligning the </w:t>
      </w:r>
      <w:proofErr w:type="spellStart"/>
      <w:r>
        <w:t>Aff</w:t>
      </w:r>
      <w:proofErr w:type="spellEnd"/>
      <w:r>
        <w:t xml:space="preserve"> with international labor standards which the ICJ </w:t>
      </w:r>
      <w:r>
        <w:rPr>
          <w:u w:val="single"/>
        </w:rPr>
        <w:t>does best</w:t>
      </w:r>
      <w:r>
        <w:t xml:space="preserve"> - the ICJ will </w:t>
      </w:r>
      <w:r>
        <w:rPr>
          <w:u w:val="single"/>
        </w:rPr>
        <w:t>rule in favor</w:t>
      </w:r>
      <w:r>
        <w:t xml:space="preserve"> of an unconditional right to strike.</w:t>
      </w:r>
    </w:p>
    <w:p w14:paraId="03942018" w14:textId="77777777" w:rsidR="00F15023" w:rsidRPr="00F2442E" w:rsidRDefault="00F15023" w:rsidP="00F15023">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649FF988" w14:textId="77777777" w:rsidR="00F15023" w:rsidRPr="00F2442E" w:rsidRDefault="00F15023" w:rsidP="00F15023">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9A7D0D">
        <w:rPr>
          <w:highlight w:val="green"/>
          <w:u w:val="single"/>
        </w:rPr>
        <w:t>Since</w:t>
      </w:r>
      <w:r w:rsidRPr="00F2442E">
        <w:rPr>
          <w:u w:val="single"/>
        </w:rPr>
        <w:t xml:space="preserve"> the </w:t>
      </w:r>
      <w:r w:rsidRPr="009A7D0D">
        <w:rPr>
          <w:highlight w:val="green"/>
          <w:u w:val="single"/>
        </w:rPr>
        <w:t>foundation</w:t>
      </w:r>
      <w:r w:rsidRPr="00F2442E">
        <w:rPr>
          <w:u w:val="single"/>
        </w:rPr>
        <w:t xml:space="preserve"> </w:t>
      </w:r>
      <w:r w:rsidRPr="009A7D0D">
        <w:rPr>
          <w:highlight w:val="green"/>
          <w:u w:val="single"/>
        </w:rPr>
        <w:t>of</w:t>
      </w:r>
      <w:r w:rsidRPr="00F2442E">
        <w:rPr>
          <w:u w:val="single"/>
        </w:rPr>
        <w:t xml:space="preserve"> the </w:t>
      </w:r>
      <w:r w:rsidRPr="009A7D0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9A7D0D">
        <w:rPr>
          <w:highlight w:val="green"/>
          <w:u w:val="single"/>
        </w:rPr>
        <w:t xml:space="preserve">recognition of </w:t>
      </w:r>
      <w:r w:rsidRPr="00630820">
        <w:rPr>
          <w:u w:val="single"/>
        </w:rPr>
        <w:t xml:space="preserve">the </w:t>
      </w:r>
      <w:r w:rsidRPr="009A7D0D">
        <w:rPr>
          <w:highlight w:val="green"/>
          <w:u w:val="single"/>
        </w:rPr>
        <w:t xml:space="preserve">right to strike as a </w:t>
      </w:r>
      <w:r w:rsidRPr="009A7D0D">
        <w:rPr>
          <w:b/>
          <w:bCs/>
          <w:highlight w:val="green"/>
          <w:u w:val="single"/>
        </w:rPr>
        <w:t>core element</w:t>
      </w:r>
      <w:r w:rsidRPr="00F2442E">
        <w:rPr>
          <w:u w:val="single"/>
        </w:rPr>
        <w:t xml:space="preserve"> of the principle of freedom of association </w:t>
      </w:r>
      <w:r w:rsidRPr="009A7D0D">
        <w:rPr>
          <w:highlight w:val="green"/>
          <w:u w:val="single"/>
        </w:rPr>
        <w:t>has</w:t>
      </w:r>
      <w:r w:rsidRPr="00F2442E">
        <w:rPr>
          <w:u w:val="single"/>
        </w:rPr>
        <w:t xml:space="preserve"> </w:t>
      </w:r>
      <w:r w:rsidRPr="009A7D0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9A7D0D">
        <w:rPr>
          <w:highlight w:val="green"/>
          <w:u w:val="single"/>
        </w:rPr>
        <w:t>the</w:t>
      </w:r>
      <w:r w:rsidRPr="00F2442E">
        <w:rPr>
          <w:u w:val="single"/>
        </w:rPr>
        <w:t xml:space="preserve"> </w:t>
      </w:r>
      <w:r w:rsidRPr="009A7D0D">
        <w:rPr>
          <w:highlight w:val="green"/>
          <w:u w:val="single"/>
        </w:rPr>
        <w:t>C</w:t>
      </w:r>
      <w:r w:rsidRPr="00F2442E">
        <w:rPr>
          <w:u w:val="single"/>
        </w:rPr>
        <w:t xml:space="preserve">ommittee on </w:t>
      </w:r>
      <w:r w:rsidRPr="009A7D0D">
        <w:rPr>
          <w:highlight w:val="green"/>
          <w:u w:val="single"/>
        </w:rPr>
        <w:t>F</w:t>
      </w:r>
      <w:r w:rsidRPr="00F2442E">
        <w:rPr>
          <w:u w:val="single"/>
        </w:rPr>
        <w:t xml:space="preserve">reedom of </w:t>
      </w:r>
      <w:r w:rsidRPr="009A7D0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9A7D0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9A7D0D">
        <w:rPr>
          <w:b/>
          <w:bCs/>
          <w:highlight w:val="green"/>
          <w:u w:val="single"/>
        </w:rPr>
        <w:t>right to strike</w:t>
      </w:r>
      <w:r w:rsidRPr="009A7D0D">
        <w:rPr>
          <w:highlight w:val="green"/>
          <w:u w:val="single"/>
        </w:rPr>
        <w:t xml:space="preserve"> as an </w:t>
      </w:r>
      <w:r w:rsidRPr="009A7D0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9A7D0D">
        <w:rPr>
          <w:highlight w:val="green"/>
          <w:u w:val="single"/>
        </w:rPr>
        <w:t xml:space="preserve">CFA </w:t>
      </w:r>
      <w:r w:rsidRPr="009A7D0D">
        <w:rPr>
          <w:b/>
          <w:bCs/>
          <w:highlight w:val="green"/>
          <w:u w:val="single"/>
        </w:rPr>
        <w:t>recognized</w:t>
      </w:r>
      <w:r w:rsidRPr="009A7D0D">
        <w:rPr>
          <w:highlight w:val="green"/>
          <w:u w:val="single"/>
        </w:rPr>
        <w:t xml:space="preserve"> a </w:t>
      </w:r>
      <w:r w:rsidRPr="009A7D0D">
        <w:rPr>
          <w:b/>
          <w:bCs/>
          <w:highlight w:val="green"/>
          <w:u w:val="single"/>
        </w:rPr>
        <w:t>right to strike</w:t>
      </w:r>
      <w:r w:rsidRPr="009A7D0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9A7D0D">
        <w:rPr>
          <w:highlight w:val="green"/>
          <w:u w:val="single"/>
        </w:rPr>
        <w:t>CEACR</w:t>
      </w:r>
      <w:r w:rsidRPr="00F2442E">
        <w:rPr>
          <w:sz w:val="16"/>
        </w:rPr>
        <w:t xml:space="preserve">) </w:t>
      </w:r>
      <w:r w:rsidRPr="009A7D0D">
        <w:rPr>
          <w:highlight w:val="green"/>
          <w:u w:val="single"/>
        </w:rPr>
        <w:t>also recognized</w:t>
      </w:r>
      <w:r w:rsidRPr="00F2442E">
        <w:rPr>
          <w:u w:val="single"/>
        </w:rPr>
        <w:t xml:space="preserve"> the </w:t>
      </w:r>
      <w:r w:rsidRPr="009A7D0D">
        <w:rPr>
          <w:highlight w:val="green"/>
          <w:u w:val="single"/>
        </w:rPr>
        <w:t xml:space="preserve">right to strike as </w:t>
      </w:r>
      <w:r w:rsidRPr="009A7D0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 xml:space="preserve">essential </w:t>
      </w:r>
      <w:r w:rsidRPr="00630820">
        <w:rPr>
          <w:b/>
          <w:bCs/>
          <w:u w:val="single"/>
        </w:rPr>
        <w:lastRenderedPageBreak/>
        <w:t>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9A7D0D">
        <w:rPr>
          <w:highlight w:val="green"/>
          <w:u w:val="single"/>
        </w:rPr>
        <w:t>it is within</w:t>
      </w:r>
      <w:r w:rsidRPr="00F2442E">
        <w:rPr>
          <w:u w:val="single"/>
        </w:rPr>
        <w:t xml:space="preserve"> the </w:t>
      </w:r>
      <w:r w:rsidRPr="009A7D0D">
        <w:rPr>
          <w:b/>
          <w:bCs/>
          <w:highlight w:val="green"/>
          <w:u w:val="single"/>
        </w:rPr>
        <w:t>competence of the International Court of Justice</w:t>
      </w:r>
      <w:r w:rsidRPr="00F2442E">
        <w:rPr>
          <w:u w:val="single"/>
        </w:rPr>
        <w:t xml:space="preserve"> </w:t>
      </w:r>
      <w:r w:rsidRPr="009A7D0D">
        <w:rPr>
          <w:highlight w:val="green"/>
          <w:u w:val="single"/>
        </w:rPr>
        <w:t>to decide upon</w:t>
      </w:r>
      <w:r w:rsidRPr="00F2442E">
        <w:rPr>
          <w:u w:val="single"/>
        </w:rPr>
        <w:t xml:space="preserve"> “any </w:t>
      </w:r>
      <w:r w:rsidRPr="009A7D0D">
        <w:rPr>
          <w:highlight w:val="green"/>
          <w:u w:val="single"/>
        </w:rPr>
        <w:t>question or dispute relating to</w:t>
      </w:r>
      <w:r w:rsidRPr="00F2442E">
        <w:rPr>
          <w:u w:val="single"/>
        </w:rPr>
        <w:t xml:space="preserve"> the </w:t>
      </w:r>
      <w:r w:rsidRPr="009A7D0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9A7D0D">
        <w:rPr>
          <w:highlight w:val="green"/>
          <w:u w:val="single"/>
        </w:rPr>
        <w:t xml:space="preserve">it </w:t>
      </w:r>
      <w:r w:rsidRPr="009A7D0D">
        <w:rPr>
          <w:b/>
          <w:bCs/>
          <w:highlight w:val="green"/>
          <w:u w:val="single"/>
        </w:rPr>
        <w:t>cannot be denied</w:t>
      </w:r>
      <w:r w:rsidRPr="00F2442E">
        <w:rPr>
          <w:u w:val="single"/>
        </w:rPr>
        <w:t xml:space="preserve"> </w:t>
      </w:r>
      <w:r w:rsidRPr="009A7D0D">
        <w:rPr>
          <w:highlight w:val="green"/>
          <w:u w:val="single"/>
        </w:rPr>
        <w:t>that</w:t>
      </w:r>
      <w:r w:rsidRPr="00F2442E">
        <w:rPr>
          <w:u w:val="single"/>
        </w:rPr>
        <w:t xml:space="preserve"> this </w:t>
      </w:r>
      <w:r w:rsidRPr="009A7D0D">
        <w:rPr>
          <w:highlight w:val="green"/>
          <w:u w:val="single"/>
        </w:rPr>
        <w:t>constant interpretative work of CFA and CEACR possesses</w:t>
      </w:r>
      <w:r w:rsidRPr="00F2442E">
        <w:rPr>
          <w:u w:val="single"/>
        </w:rPr>
        <w:t xml:space="preserve"> an </w:t>
      </w:r>
      <w:r w:rsidRPr="009A7D0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9A7D0D">
        <w:rPr>
          <w:highlight w:val="green"/>
          <w:u w:val="single"/>
        </w:rPr>
        <w:t>other bodies of the ILO</w:t>
      </w:r>
      <w:r w:rsidRPr="00F2442E">
        <w:rPr>
          <w:u w:val="single"/>
        </w:rPr>
        <w:t xml:space="preserve"> </w:t>
      </w:r>
      <w:r w:rsidRPr="009A7D0D">
        <w:rPr>
          <w:highlight w:val="green"/>
          <w:u w:val="single"/>
        </w:rPr>
        <w:t>also</w:t>
      </w:r>
      <w:r w:rsidRPr="00F2442E">
        <w:rPr>
          <w:u w:val="single"/>
        </w:rPr>
        <w:t xml:space="preserve"> have </w:t>
      </w:r>
      <w:r w:rsidRPr="009A7D0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9A7D0D">
        <w:rPr>
          <w:highlight w:val="green"/>
          <w:u w:val="single"/>
        </w:rPr>
        <w:t xml:space="preserve">there is a </w:t>
      </w:r>
      <w:r w:rsidRPr="009A7D0D">
        <w:rPr>
          <w:b/>
          <w:bCs/>
          <w:highlight w:val="green"/>
          <w:u w:val="single"/>
        </w:rPr>
        <w:t>strong presumption</w:t>
      </w:r>
      <w:r w:rsidRPr="009A7D0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9A7D0D">
        <w:rPr>
          <w:b/>
          <w:bCs/>
          <w:highlight w:val="green"/>
          <w:u w:val="single"/>
        </w:rPr>
        <w:t>Vienna Convention</w:t>
      </w:r>
      <w:r w:rsidRPr="00F2442E">
        <w:rPr>
          <w:u w:val="single"/>
        </w:rPr>
        <w:t xml:space="preserve"> on the Law of Treaties.</w:t>
      </w:r>
    </w:p>
    <w:p w14:paraId="6834B4D0" w14:textId="77777777" w:rsidR="00F15023" w:rsidRDefault="00F15023" w:rsidP="00F15023">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49098AAB" w14:textId="77777777" w:rsidR="00F15023" w:rsidRPr="00F2442E" w:rsidRDefault="00F15023" w:rsidP="00F15023">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E19ACAC" w14:textId="77777777" w:rsidR="00F15023" w:rsidRPr="006D7C38" w:rsidRDefault="00F15023" w:rsidP="00F15023">
      <w:pPr>
        <w:rPr>
          <w:u w:val="single"/>
        </w:rPr>
      </w:pPr>
      <w:r w:rsidRPr="00FA7F59">
        <w:rPr>
          <w:u w:val="single"/>
        </w:rPr>
        <w:lastRenderedPageBreak/>
        <w:t xml:space="preserve">Major </w:t>
      </w:r>
      <w:r w:rsidRPr="009A7D0D">
        <w:rPr>
          <w:highlight w:val="green"/>
          <w:u w:val="single"/>
        </w:rPr>
        <w:t>powers</w:t>
      </w:r>
      <w:r w:rsidRPr="00F2442E">
        <w:rPr>
          <w:sz w:val="16"/>
        </w:rPr>
        <w:t xml:space="preserve"> tend to </w:t>
      </w:r>
      <w:r w:rsidRPr="009A7D0D">
        <w:rPr>
          <w:rStyle w:val="Emphasis"/>
          <w:highlight w:val="green"/>
        </w:rPr>
        <w:t>reject i</w:t>
      </w:r>
      <w:r w:rsidRPr="00FA7F59">
        <w:rPr>
          <w:rStyle w:val="Emphasis"/>
        </w:rPr>
        <w:t xml:space="preserve">nternational </w:t>
      </w:r>
      <w:r w:rsidRPr="009A7D0D">
        <w:rPr>
          <w:rStyle w:val="Emphasis"/>
          <w:highlight w:val="green"/>
        </w:rPr>
        <w:t>law</w:t>
      </w:r>
      <w:r w:rsidRPr="009A7D0D">
        <w:rPr>
          <w:highlight w:val="green"/>
          <w:u w:val="single"/>
        </w:rPr>
        <w:t xml:space="preserve"> when rulings run </w:t>
      </w:r>
      <w:r w:rsidRPr="009A7D0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9A7D0D">
        <w:rPr>
          <w:highlight w:val="green"/>
          <w:u w:val="single"/>
        </w:rPr>
        <w:t>China</w:t>
      </w:r>
      <w:r w:rsidRPr="001C3A20">
        <w:rPr>
          <w:u w:val="single"/>
        </w:rPr>
        <w:t xml:space="preserve">’s response </w:t>
      </w:r>
      <w:r w:rsidRPr="009A7D0D">
        <w:rPr>
          <w:highlight w:val="green"/>
          <w:u w:val="single"/>
        </w:rPr>
        <w:t xml:space="preserve">mirrored US rejection of a </w:t>
      </w:r>
      <w:r w:rsidRPr="009A7D0D">
        <w:rPr>
          <w:rStyle w:val="Emphasis"/>
          <w:highlight w:val="green"/>
        </w:rPr>
        <w:t>1986 I</w:t>
      </w:r>
      <w:r w:rsidRPr="001C3A20">
        <w:rPr>
          <w:rStyle w:val="Emphasis"/>
        </w:rPr>
        <w:t xml:space="preserve">nternational </w:t>
      </w:r>
      <w:r w:rsidRPr="009A7D0D">
        <w:rPr>
          <w:rStyle w:val="Emphasis"/>
          <w:highlight w:val="green"/>
        </w:rPr>
        <w:t>C</w:t>
      </w:r>
      <w:r w:rsidRPr="001C3A20">
        <w:rPr>
          <w:rStyle w:val="Emphasis"/>
        </w:rPr>
        <w:t xml:space="preserve">ourt of </w:t>
      </w:r>
      <w:r w:rsidRPr="009A7D0D">
        <w:rPr>
          <w:rStyle w:val="Emphasis"/>
          <w:highlight w:val="green"/>
        </w:rPr>
        <w:t>J</w:t>
      </w:r>
      <w:r w:rsidRPr="001C3A20">
        <w:rPr>
          <w:rStyle w:val="Emphasis"/>
        </w:rPr>
        <w:t xml:space="preserve">ustice </w:t>
      </w:r>
      <w:r w:rsidRPr="009A7D0D">
        <w:rPr>
          <w:rStyle w:val="Emphasis"/>
          <w:highlight w:val="green"/>
        </w:rPr>
        <w:t>ruling</w:t>
      </w:r>
      <w:r w:rsidRPr="00FD53A3">
        <w:rPr>
          <w:sz w:val="16"/>
        </w:rPr>
        <w:t xml:space="preserve"> against US support for rebels in Nicaragua. “With these stands, </w:t>
      </w:r>
      <w:r w:rsidRPr="009A7D0D">
        <w:rPr>
          <w:highlight w:val="green"/>
          <w:u w:val="single"/>
        </w:rPr>
        <w:t xml:space="preserve">both </w:t>
      </w:r>
      <w:r w:rsidRPr="009A7D0D">
        <w:rPr>
          <w:rStyle w:val="Emphasis"/>
          <w:highlight w:val="green"/>
        </w:rPr>
        <w:t>China and the U</w:t>
      </w:r>
      <w:r w:rsidRPr="001C3A20">
        <w:rPr>
          <w:rStyle w:val="Emphasis"/>
        </w:rPr>
        <w:t xml:space="preserve">nited </w:t>
      </w:r>
      <w:r w:rsidRPr="009A7D0D">
        <w:rPr>
          <w:rStyle w:val="Emphasis"/>
          <w:highlight w:val="green"/>
        </w:rPr>
        <w:t>S</w:t>
      </w:r>
      <w:r w:rsidRPr="001C3A20">
        <w:rPr>
          <w:rStyle w:val="Emphasis"/>
        </w:rPr>
        <w:t>tates</w:t>
      </w:r>
      <w:r w:rsidRPr="001C3A20">
        <w:rPr>
          <w:u w:val="single"/>
        </w:rPr>
        <w:t xml:space="preserve"> </w:t>
      </w:r>
      <w:r w:rsidRPr="009A7D0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9A7D0D">
        <w:rPr>
          <w:highlight w:val="green"/>
          <w:u w:val="single"/>
        </w:rPr>
        <w:t>i</w:t>
      </w:r>
      <w:r w:rsidRPr="001C3A20">
        <w:rPr>
          <w:u w:val="single"/>
        </w:rPr>
        <w:t xml:space="preserve">nternational </w:t>
      </w:r>
      <w:r w:rsidRPr="009A7D0D">
        <w:rPr>
          <w:highlight w:val="green"/>
          <w:u w:val="single"/>
        </w:rPr>
        <w:t>law</w:t>
      </w:r>
      <w:r w:rsidRPr="00FD53A3">
        <w:rPr>
          <w:sz w:val="16"/>
        </w:rPr>
        <w:t xml:space="preserve"> – </w:t>
      </w:r>
      <w:r w:rsidRPr="001C3A20">
        <w:rPr>
          <w:rStyle w:val="Emphasis"/>
        </w:rPr>
        <w:t xml:space="preserve">consent and </w:t>
      </w:r>
      <w:r w:rsidRPr="009A7D0D">
        <w:rPr>
          <w:rStyle w:val="Emphasis"/>
          <w:highlight w:val="green"/>
        </w:rPr>
        <w:t>recognition by all parties</w:t>
      </w:r>
      <w:r w:rsidRPr="00FD53A3">
        <w:rPr>
          <w:sz w:val="16"/>
        </w:rPr>
        <w:t xml:space="preserve">,” writes journalist Humphrey Hawksley for YaleGlobal Online. </w:t>
      </w:r>
      <w:r w:rsidRPr="009A7D0D">
        <w:rPr>
          <w:highlight w:val="green"/>
          <w:u w:val="single"/>
        </w:rPr>
        <w:t>Disregard</w:t>
      </w:r>
      <w:r w:rsidRPr="001C3A20">
        <w:rPr>
          <w:u w:val="single"/>
        </w:rPr>
        <w:t xml:space="preserve"> for the rule of law </w:t>
      </w:r>
      <w:r w:rsidRPr="009A7D0D">
        <w:rPr>
          <w:rStyle w:val="Emphasis"/>
          <w:highlight w:val="green"/>
        </w:rPr>
        <w:t>weakens the legal system</w:t>
      </w:r>
      <w:r w:rsidRPr="001C3A20">
        <w:rPr>
          <w:u w:val="single"/>
        </w:rPr>
        <w:t xml:space="preserve"> for all.</w:t>
      </w:r>
      <w:r w:rsidRPr="00FD53A3">
        <w:rPr>
          <w:sz w:val="16"/>
        </w:rPr>
        <w:t xml:space="preserve"> </w:t>
      </w:r>
      <w:r w:rsidRPr="009A7D0D">
        <w:rPr>
          <w:highlight w:val="green"/>
          <w:u w:val="single"/>
        </w:rPr>
        <w:t xml:space="preserve">Hawksley offers </w:t>
      </w:r>
      <w:r w:rsidRPr="001C3A20">
        <w:rPr>
          <w:u w:val="single"/>
        </w:rPr>
        <w:t xml:space="preserve">two </w:t>
      </w:r>
      <w:r w:rsidRPr="009A7D0D">
        <w:rPr>
          <w:highlight w:val="green"/>
          <w:u w:val="single"/>
        </w:rPr>
        <w:t>recommendation</w:t>
      </w:r>
      <w:r w:rsidRPr="001C3A20">
        <w:rPr>
          <w:u w:val="single"/>
        </w:rPr>
        <w:t xml:space="preserve">s </w:t>
      </w:r>
      <w:r w:rsidRPr="009A7D0D">
        <w:rPr>
          <w:highlight w:val="green"/>
          <w:u w:val="single"/>
        </w:rPr>
        <w:t xml:space="preserve">for renewing </w:t>
      </w:r>
      <w:r w:rsidRPr="001C3A20">
        <w:rPr>
          <w:rStyle w:val="Emphasis"/>
        </w:rPr>
        <w:t xml:space="preserve">respect for </w:t>
      </w:r>
      <w:r w:rsidRPr="009A7D0D">
        <w:rPr>
          <w:rStyle w:val="Emphasis"/>
          <w:highlight w:val="green"/>
        </w:rPr>
        <w:t>international law</w:t>
      </w:r>
      <w:r w:rsidRPr="00FD53A3">
        <w:rPr>
          <w:sz w:val="16"/>
        </w:rPr>
        <w:t xml:space="preserve">: </w:t>
      </w:r>
      <w:r w:rsidRPr="009A7D0D">
        <w:rPr>
          <w:highlight w:val="green"/>
          <w:u w:val="single"/>
        </w:rPr>
        <w:t>intuitional</w:t>
      </w:r>
      <w:r w:rsidRPr="001C3A20">
        <w:rPr>
          <w:u w:val="single"/>
        </w:rPr>
        <w:t xml:space="preserve"> </w:t>
      </w:r>
      <w:r w:rsidRPr="009A7D0D">
        <w:rPr>
          <w:highlight w:val="green"/>
          <w:u w:val="single"/>
        </w:rPr>
        <w:t>overhaul</w:t>
      </w:r>
      <w:r w:rsidRPr="00FD53A3">
        <w:rPr>
          <w:sz w:val="16"/>
        </w:rPr>
        <w:t xml:space="preserve"> </w:t>
      </w:r>
      <w:r w:rsidRPr="009A7D0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9A7D0D">
        <w:rPr>
          <w:highlight w:val="green"/>
          <w:u w:val="single"/>
        </w:rPr>
        <w:t xml:space="preserve">parties </w:t>
      </w:r>
      <w:r w:rsidRPr="009A7D0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9A7D0D">
        <w:rPr>
          <w:highlight w:val="green"/>
          <w:u w:val="single"/>
        </w:rPr>
        <w:t xml:space="preserve">The Western </w:t>
      </w:r>
      <w:r w:rsidRPr="009A7D0D">
        <w:rPr>
          <w:rStyle w:val="Emphasis"/>
          <w:highlight w:val="green"/>
        </w:rPr>
        <w:t>liberal democratic system</w:t>
      </w:r>
      <w:r w:rsidRPr="009A7D0D">
        <w:rPr>
          <w:highlight w:val="green"/>
          <w:u w:val="single"/>
        </w:rPr>
        <w:t xml:space="preserve"> is </w:t>
      </w:r>
      <w:r w:rsidRPr="009A7D0D">
        <w:rPr>
          <w:rStyle w:val="Emphasis"/>
          <w:highlight w:val="green"/>
        </w:rPr>
        <w:t>being challenged</w:t>
      </w:r>
      <w:r w:rsidRPr="00FD53A3">
        <w:rPr>
          <w:sz w:val="16"/>
        </w:rPr>
        <w:t xml:space="preserve">, </w:t>
      </w:r>
      <w:r w:rsidRPr="009A7D0D">
        <w:rPr>
          <w:highlight w:val="green"/>
          <w:u w:val="single"/>
        </w:rPr>
        <w:t>and confrontations</w:t>
      </w:r>
      <w:r w:rsidRPr="001C3A20">
        <w:rPr>
          <w:u w:val="single"/>
        </w:rPr>
        <w:t xml:space="preserve"> in Asia and Europe</w:t>
      </w:r>
      <w:r w:rsidRPr="00FD53A3">
        <w:rPr>
          <w:sz w:val="16"/>
        </w:rPr>
        <w:t xml:space="preserve">, as in Crimea and Ukraine, </w:t>
      </w:r>
      <w:r w:rsidRPr="009A7D0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9A7D0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9A7D0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9A7D0D">
        <w:rPr>
          <w:highlight w:val="green"/>
          <w:u w:val="single"/>
        </w:rPr>
        <w:t xml:space="preserve">flashpoints are likely to emerge as </w:t>
      </w:r>
      <w:r w:rsidRPr="009A7D0D">
        <w:rPr>
          <w:rStyle w:val="Emphasis"/>
          <w:highlight w:val="green"/>
        </w:rPr>
        <w:t>China and Russia</w:t>
      </w:r>
      <w:r w:rsidRPr="001C3A20">
        <w:rPr>
          <w:u w:val="single"/>
        </w:rPr>
        <w:t xml:space="preserve"> push to </w:t>
      </w:r>
      <w:r w:rsidRPr="009A7D0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9A7D0D">
        <w:rPr>
          <w:highlight w:val="green"/>
          <w:u w:val="single"/>
        </w:rPr>
        <w:t xml:space="preserve">democracies being challenged by </w:t>
      </w:r>
      <w:r w:rsidRPr="009A7D0D">
        <w:rPr>
          <w:rStyle w:val="Emphasis"/>
          <w:highlight w:val="green"/>
        </w:rPr>
        <w:t>rising powers</w:t>
      </w:r>
      <w:r w:rsidRPr="009A7D0D">
        <w:rPr>
          <w:highlight w:val="green"/>
          <w:u w:val="single"/>
        </w:rPr>
        <w:t xml:space="preserve"> have a </w:t>
      </w:r>
      <w:r w:rsidRPr="009A7D0D">
        <w:rPr>
          <w:rStyle w:val="Emphasis"/>
          <w:highlight w:val="green"/>
        </w:rPr>
        <w:t>troubled history</w:t>
      </w:r>
      <w:r w:rsidRPr="00FD53A3">
        <w:rPr>
          <w:sz w:val="16"/>
        </w:rPr>
        <w:t xml:space="preserve">. </w:t>
      </w:r>
      <w:r w:rsidRPr="009A7D0D">
        <w:rPr>
          <w:highlight w:val="green"/>
          <w:u w:val="single"/>
        </w:rPr>
        <w:t>The</w:t>
      </w:r>
      <w:r w:rsidRPr="001C3A20">
        <w:rPr>
          <w:u w:val="single"/>
        </w:rPr>
        <w:t xml:space="preserve"> </w:t>
      </w:r>
      <w:r w:rsidRPr="001C3A20">
        <w:rPr>
          <w:rStyle w:val="Emphasis"/>
        </w:rPr>
        <w:t xml:space="preserve">1930s </w:t>
      </w:r>
      <w:r w:rsidRPr="009A7D0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9A7D0D">
        <w:rPr>
          <w:highlight w:val="green"/>
          <w:u w:val="single"/>
        </w:rPr>
        <w:t>and the</w:t>
      </w:r>
      <w:r w:rsidRPr="001C3A20">
        <w:rPr>
          <w:u w:val="single"/>
        </w:rPr>
        <w:t xml:space="preserve"> current </w:t>
      </w:r>
      <w:r w:rsidRPr="009A7D0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9A7D0D">
        <w:rPr>
          <w:highlight w:val="green"/>
          <w:u w:val="single"/>
        </w:rPr>
        <w:t xml:space="preserve">It is everyone’s interest to </w:t>
      </w:r>
      <w:r w:rsidRPr="009A7D0D">
        <w:rPr>
          <w:rStyle w:val="Emphasis"/>
          <w:highlight w:val="green"/>
        </w:rPr>
        <w:t xml:space="preserve">re-establish </w:t>
      </w:r>
      <w:r w:rsidRPr="00FD53A3">
        <w:rPr>
          <w:rStyle w:val="Emphasis"/>
        </w:rPr>
        <w:t xml:space="preserve">the </w:t>
      </w:r>
      <w:r w:rsidRPr="009A7D0D">
        <w:rPr>
          <w:rStyle w:val="Emphasis"/>
          <w:highlight w:val="green"/>
        </w:rPr>
        <w:t>authority of the Security Council</w:t>
      </w:r>
      <w:r w:rsidRPr="009A7D0D">
        <w:rPr>
          <w:highlight w:val="green"/>
          <w:u w:val="single"/>
        </w:rPr>
        <w:t xml:space="preserve"> and </w:t>
      </w:r>
      <w:r w:rsidRPr="009A7D0D">
        <w:rPr>
          <w:rStyle w:val="Emphasis"/>
          <w:highlight w:val="green"/>
        </w:rPr>
        <w:t>reassert</w:t>
      </w:r>
      <w:r w:rsidRPr="001C3A20">
        <w:rPr>
          <w:rStyle w:val="Emphasis"/>
        </w:rPr>
        <w:t xml:space="preserve"> the </w:t>
      </w:r>
      <w:r w:rsidRPr="009A7D0D">
        <w:rPr>
          <w:rStyle w:val="Emphasis"/>
          <w:highlight w:val="green"/>
        </w:rPr>
        <w:t>primacy of law</w:t>
      </w:r>
      <w:r w:rsidRPr="007355CA">
        <w:rPr>
          <w:sz w:val="14"/>
          <w:szCs w:val="14"/>
        </w:rPr>
        <w:t>.”</w:t>
      </w:r>
    </w:p>
    <w:p w14:paraId="0A020134" w14:textId="77777777" w:rsidR="00F15023" w:rsidRDefault="00F15023" w:rsidP="00F15023">
      <w:pPr>
        <w:pStyle w:val="Heading3"/>
      </w:pPr>
      <w:r>
        <w:lastRenderedPageBreak/>
        <w:t>5</w:t>
      </w:r>
    </w:p>
    <w:p w14:paraId="09F4DCA5" w14:textId="77777777" w:rsidR="00F15023" w:rsidRPr="00701C45" w:rsidRDefault="00F15023" w:rsidP="00F15023">
      <w:pPr>
        <w:pStyle w:val="Heading4"/>
      </w:pPr>
      <w:r w:rsidRPr="00701C45">
        <w:t xml:space="preserve">The standard is act hedonistic util. Prefer – </w:t>
      </w:r>
    </w:p>
    <w:p w14:paraId="11C154A0" w14:textId="77777777" w:rsidR="00F15023" w:rsidRPr="00701C45" w:rsidRDefault="00F15023" w:rsidP="00F15023">
      <w:pPr>
        <w:pStyle w:val="Heading4"/>
        <w:rPr>
          <w:bCs w:val="0"/>
          <w:u w:val="single"/>
        </w:rPr>
      </w:pPr>
      <w:r w:rsidRPr="00701C45">
        <w:t xml:space="preserve">1 – 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40D837D2" w14:textId="77777777" w:rsidR="00F15023" w:rsidRPr="00701C45" w:rsidRDefault="00F15023" w:rsidP="00F15023">
      <w:pPr>
        <w:rPr>
          <w:rStyle w:val="Style13ptBold"/>
        </w:rPr>
      </w:pPr>
      <w:r w:rsidRPr="00701C45">
        <w:rPr>
          <w:rStyle w:val="Style13ptBold"/>
        </w:rPr>
        <w:t>Blum et al. 18</w:t>
      </w:r>
    </w:p>
    <w:p w14:paraId="41E247E2" w14:textId="77777777" w:rsidR="00F15023" w:rsidRPr="00701C45" w:rsidRDefault="00F15023" w:rsidP="00F15023">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20EC85B7"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2CD28470"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232F970E"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3C2A9CF"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lastRenderedPageBreak/>
        <w:t xml:space="preserve">Evolutionary theories of pleasure: The love connection BO:D </w:t>
      </w:r>
    </w:p>
    <w:p w14:paraId="0DF94D1C"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00FD5A8"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A84677E" w14:textId="77777777" w:rsidR="00F15023" w:rsidRPr="00701C45" w:rsidRDefault="00F15023" w:rsidP="00F15023">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74834854"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B7AAC82"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C38E9F1"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0E739FFD"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4CD73CC"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8E00624"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2558734A"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D4B9A0D"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6861B917"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806956E"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F9F49EA"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CE3959D"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w:t>
      </w:r>
      <w:r w:rsidRPr="00701C45">
        <w:rPr>
          <w:rFonts w:asciiTheme="minorHAnsi" w:hAnsiTheme="minorHAnsi" w:cstheme="minorHAnsi"/>
          <w:sz w:val="16"/>
        </w:rPr>
        <w:lastRenderedPageBreak/>
        <w:t xml:space="preserve">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1EF6866"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884EC05"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E5F42EC"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797400A" w14:textId="77777777" w:rsidR="00F15023" w:rsidRPr="00701C45" w:rsidRDefault="00F15023" w:rsidP="00F15023">
      <w:pPr>
        <w:rPr>
          <w:rFonts w:asciiTheme="minorHAnsi" w:hAnsiTheme="minorHAnsi" w:cstheme="minorHAnsi"/>
          <w:sz w:val="16"/>
        </w:rPr>
      </w:pPr>
      <w:r w:rsidRPr="00701C45">
        <w:rPr>
          <w:rFonts w:asciiTheme="minorHAnsi" w:hAnsiTheme="minorHAnsi" w:cstheme="minorHAnsi"/>
          <w:sz w:val="16"/>
        </w:rPr>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806D1D" w14:textId="77777777" w:rsidR="00F15023" w:rsidRPr="00701C45" w:rsidRDefault="00F15023" w:rsidP="00F15023">
      <w:pPr>
        <w:pStyle w:val="Heading4"/>
      </w:pPr>
      <w:r w:rsidRPr="00701C45">
        <w:lastRenderedPageBreak/>
        <w:t>2 – No intent-foresight distinction – if I foresee a consequence, then it becomes part of my deliberation since its intrinsic to my action</w:t>
      </w:r>
    </w:p>
    <w:p w14:paraId="69E6D530" w14:textId="77777777" w:rsidR="00F15023" w:rsidRPr="00701C45" w:rsidRDefault="00F15023" w:rsidP="00F15023">
      <w:pPr>
        <w:pStyle w:val="Heading4"/>
      </w:pPr>
      <w:r w:rsidRPr="00701C45">
        <w:t>No intent foresight distinction for states.</w:t>
      </w:r>
    </w:p>
    <w:p w14:paraId="578D829B" w14:textId="77777777" w:rsidR="00F15023" w:rsidRPr="00701C45" w:rsidRDefault="00F15023" w:rsidP="00F15023">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6AD84AEC" w14:textId="77777777" w:rsidR="00F15023" w:rsidRPr="00701C45" w:rsidRDefault="00F15023" w:rsidP="00F15023">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w:t>
      </w:r>
      <w:r w:rsidRPr="00701C45">
        <w:lastRenderedPageBreak/>
        <w:t xml:space="preserve">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06BF3F0B" w14:textId="77777777" w:rsidR="00F15023" w:rsidRPr="00701C45" w:rsidRDefault="00F15023" w:rsidP="00F15023">
      <w:pPr>
        <w:pStyle w:val="Heading4"/>
        <w:rPr>
          <w:rFonts w:cs="Calibri"/>
        </w:rPr>
      </w:pPr>
      <w:r w:rsidRPr="00701C45">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71E22D7C" w14:textId="77777777" w:rsidR="00F15023" w:rsidRPr="00502615" w:rsidRDefault="00F15023" w:rsidP="00F15023"/>
    <w:p w14:paraId="0CF7D97F" w14:textId="77777777" w:rsidR="00F15023" w:rsidRDefault="00F15023" w:rsidP="00F15023">
      <w:pPr>
        <w:pStyle w:val="Heading3"/>
      </w:pPr>
      <w:r>
        <w:lastRenderedPageBreak/>
        <w:t>Case Proper</w:t>
      </w:r>
    </w:p>
    <w:p w14:paraId="1B5FA2E6" w14:textId="77777777" w:rsidR="00F15023" w:rsidRPr="00BF42F7" w:rsidRDefault="00F15023" w:rsidP="00F15023">
      <w:pPr>
        <w:pStyle w:val="Heading4"/>
        <w:rPr>
          <w:bCs w:val="0"/>
        </w:rPr>
      </w:pPr>
      <w:r w:rsidRPr="00BF42F7">
        <w:t xml:space="preserve">Strikes </w:t>
      </w:r>
      <w:r w:rsidRPr="00BF42F7">
        <w:rPr>
          <w:u w:val="single"/>
        </w:rPr>
        <w:t>fail</w:t>
      </w:r>
      <w:r w:rsidRPr="00BF42F7">
        <w:t xml:space="preserve"> and spark </w:t>
      </w:r>
      <w:r w:rsidRPr="00BF42F7">
        <w:rPr>
          <w:u w:val="single"/>
        </w:rPr>
        <w:t>countermobilization</w:t>
      </w:r>
      <w:r w:rsidRPr="00BF42F7">
        <w:t>.</w:t>
      </w:r>
    </w:p>
    <w:p w14:paraId="3EF90927" w14:textId="77777777" w:rsidR="00F15023" w:rsidRDefault="00F15023" w:rsidP="00F15023">
      <w:r>
        <w:rPr>
          <w:rStyle w:val="Style13ptBold"/>
        </w:rPr>
        <w:t>Grant and Wallace 91</w:t>
      </w:r>
      <w:r>
        <w:t xml:space="preserve"> [Don Sherman Grant; Ohio State University; Michael Wallace; Indiana University; “Why Do Strikes Turn Violent?” University of Chicago Press; March 1991; </w:t>
      </w:r>
      <w:hyperlink r:id="rId16" w:history="1">
        <w:r>
          <w:rPr>
            <w:rStyle w:val="Hyperlink"/>
            <w:color w:val="000000"/>
            <w:u w:val="single"/>
          </w:rPr>
          <w:t>https://www.jstor.org/stable/pdf/2781338.pdf?refreqid=excelsior%3Aca3144a9ae9e4ac65e285f2c67451ffb</w:t>
        </w:r>
      </w:hyperlink>
      <w:r>
        <w:t>] Justin</w:t>
      </w:r>
    </w:p>
    <w:p w14:paraId="72E0EE76" w14:textId="77777777" w:rsidR="00F15023" w:rsidRDefault="00F15023" w:rsidP="00F15023">
      <w:r>
        <w:t>**RM = Resource-Mobilization, or Strikes</w:t>
      </w:r>
    </w:p>
    <w:p w14:paraId="3A292824" w14:textId="77777777" w:rsidR="00F15023" w:rsidRDefault="00F15023" w:rsidP="00F15023">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57F5CFE8" w14:textId="77777777" w:rsidR="00F15023" w:rsidRDefault="00F15023" w:rsidP="00F15023">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C35E787" w14:textId="77777777" w:rsidR="00F15023" w:rsidRDefault="00F15023" w:rsidP="00F15023">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w:t>
      </w:r>
      <w:r>
        <w:rPr>
          <w:u w:val="single"/>
        </w:rPr>
        <w:lastRenderedPageBreak/>
        <w:t xml:space="preserve">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0AFFDD45" w14:textId="77777777" w:rsidR="00F15023" w:rsidRPr="00BF42F7" w:rsidRDefault="00F15023" w:rsidP="00F15023"/>
    <w:p w14:paraId="14D84E86" w14:textId="77777777" w:rsidR="00F15023" w:rsidRPr="00140C7D" w:rsidRDefault="00F15023" w:rsidP="00F15023"/>
    <w:p w14:paraId="494935D5" w14:textId="77777777" w:rsidR="00F15023" w:rsidRPr="00BF42F7" w:rsidRDefault="00F15023" w:rsidP="00F15023">
      <w:pPr>
        <w:pStyle w:val="Heading4"/>
        <w:rPr>
          <w:bCs w:val="0"/>
        </w:rPr>
      </w:pPr>
      <w:proofErr w:type="spellStart"/>
      <w:r w:rsidRPr="00BF42F7">
        <w:t>Aff</w:t>
      </w:r>
      <w:proofErr w:type="spellEnd"/>
      <w:r w:rsidRPr="00BF42F7">
        <w:t xml:space="preserve"> gets circumvented.</w:t>
      </w:r>
    </w:p>
    <w:p w14:paraId="18A30D57" w14:textId="77777777" w:rsidR="00F15023" w:rsidRDefault="00F15023" w:rsidP="00F15023">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424377BB" w14:textId="77777777" w:rsidR="00F15023" w:rsidRDefault="00F15023" w:rsidP="00F15023">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31551275" w14:textId="77777777" w:rsidR="00F15023" w:rsidRDefault="00F15023" w:rsidP="00F15023">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27B1DDF5" w14:textId="77777777" w:rsidR="00F15023" w:rsidRDefault="00F15023" w:rsidP="00F15023">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6D9CD678" w14:textId="77777777" w:rsidR="00F15023" w:rsidRDefault="00F15023" w:rsidP="00F15023">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34DCAAF6" w14:textId="77777777" w:rsidR="00F15023" w:rsidRDefault="00F15023" w:rsidP="00F15023">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w:t>
      </w:r>
      <w:r>
        <w:rPr>
          <w:rStyle w:val="StyleUnderline"/>
        </w:rPr>
        <w:lastRenderedPageBreak/>
        <w:t xml:space="preserve">often made by Chinese and Filipino workers, had the advantage of being stamped “Made in the USA.” </w:t>
      </w:r>
    </w:p>
    <w:p w14:paraId="10977277" w14:textId="77777777" w:rsidR="00F15023" w:rsidRDefault="00F15023" w:rsidP="00F15023">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1D0F0391" w14:textId="77777777" w:rsidR="00F15023" w:rsidRDefault="00F15023" w:rsidP="00F15023">
      <w:pPr>
        <w:pStyle w:val="Heading3"/>
      </w:pPr>
      <w:r>
        <w:lastRenderedPageBreak/>
        <w:t>Framing</w:t>
      </w:r>
    </w:p>
    <w:p w14:paraId="64089E53" w14:textId="77777777" w:rsidR="00F15023" w:rsidRPr="00701C45" w:rsidRDefault="00F15023" w:rsidP="00F15023">
      <w:pPr>
        <w:pStyle w:val="Heading4"/>
      </w:pPr>
      <w:r w:rsidRPr="00701C45">
        <w:t xml:space="preserve">Extinction first – </w:t>
      </w:r>
    </w:p>
    <w:p w14:paraId="39AECF63" w14:textId="77777777" w:rsidR="00F15023" w:rsidRPr="00701C45" w:rsidRDefault="00F15023" w:rsidP="00F15023">
      <w:pPr>
        <w:pStyle w:val="Heading4"/>
      </w:pPr>
      <w:r w:rsidRPr="00701C45">
        <w:t>1 – Forecloses future improvement – we can never improve society because our impact is irreversible which proves moral uncertainty</w:t>
      </w:r>
    </w:p>
    <w:p w14:paraId="0256DEC3" w14:textId="77777777" w:rsidR="00F15023" w:rsidRPr="00701C45" w:rsidRDefault="00F15023" w:rsidP="00F15023">
      <w:pPr>
        <w:pStyle w:val="Heading4"/>
      </w:pPr>
      <w:r w:rsidRPr="00701C45">
        <w:t>2 – Turns suffering – mass death causes suffering because people can’t get access to resources and basic necessities</w:t>
      </w:r>
    </w:p>
    <w:p w14:paraId="59AC917D" w14:textId="77777777" w:rsidR="00F15023" w:rsidRDefault="00F15023" w:rsidP="00F15023">
      <w:pPr>
        <w:pStyle w:val="Heading4"/>
      </w:pPr>
      <w:r w:rsidRPr="00701C45">
        <w:t>3 – Objectivity – body count is the most objective way to calculate impacts because comparing suffering is unethical</w:t>
      </w:r>
    </w:p>
    <w:p w14:paraId="4C566086" w14:textId="77777777" w:rsidR="00F15023" w:rsidRDefault="00F15023" w:rsidP="00F15023">
      <w:pPr>
        <w:pStyle w:val="Heading4"/>
      </w:pPr>
      <w:r>
        <w:t>Takes out structural violence because all of us being dead precludes it, and the process of extinction isn’t painless- the minorities are hit hardest by war and disease.</w:t>
      </w:r>
    </w:p>
    <w:p w14:paraId="28C1C5AE" w14:textId="77777777" w:rsidR="00F15023" w:rsidRDefault="00F15023" w:rsidP="00F15023">
      <w:pPr>
        <w:pStyle w:val="Heading3"/>
      </w:pPr>
      <w:proofErr w:type="spellStart"/>
      <w:r>
        <w:lastRenderedPageBreak/>
        <w:t>Underview</w:t>
      </w:r>
      <w:proofErr w:type="spellEnd"/>
    </w:p>
    <w:p w14:paraId="453E1534" w14:textId="77777777" w:rsidR="00F15023" w:rsidRDefault="00F15023" w:rsidP="00F15023">
      <w:pPr>
        <w:pStyle w:val="Heading4"/>
      </w:pPr>
      <w:r>
        <w:t xml:space="preserve">Don’t reject our DAs if we’re winning them on the flow- anything else leads to judge intervention. Their </w:t>
      </w:r>
      <w:proofErr w:type="spellStart"/>
      <w:r>
        <w:t>ethosy</w:t>
      </w:r>
      <w:proofErr w:type="spellEnd"/>
      <w:r>
        <w:t xml:space="preserve"> arguments don’t scratch our link chains to extinction one bit so you should disregard them.</w:t>
      </w:r>
    </w:p>
    <w:p w14:paraId="79C03445" w14:textId="77777777" w:rsidR="00F15023" w:rsidRDefault="00F15023" w:rsidP="00F15023">
      <w:pPr>
        <w:pStyle w:val="Heading4"/>
      </w:pPr>
      <w:r>
        <w:t xml:space="preserve">The </w:t>
      </w:r>
      <w:proofErr w:type="spellStart"/>
      <w:r>
        <w:t>lbl</w:t>
      </w:r>
      <w:proofErr w:type="spellEnd"/>
      <w:r>
        <w:t>-</w:t>
      </w:r>
    </w:p>
    <w:p w14:paraId="5DA226BD" w14:textId="77777777" w:rsidR="00F15023" w:rsidRPr="00863454" w:rsidRDefault="00F15023" w:rsidP="00F15023">
      <w:pPr>
        <w:pStyle w:val="ListParagraph"/>
        <w:numPr>
          <w:ilvl w:val="0"/>
          <w:numId w:val="13"/>
        </w:numPr>
        <w:rPr>
          <w:b/>
          <w:bCs/>
        </w:rPr>
      </w:pPr>
      <w:r w:rsidRPr="00863454">
        <w:rPr>
          <w:b/>
          <w:bCs/>
        </w:rPr>
        <w:t>even if the state has done bad things to incarcerated workers, we can still argue that the plan is a bad idea.</w:t>
      </w:r>
    </w:p>
    <w:p w14:paraId="30B4FB40" w14:textId="77777777" w:rsidR="00F15023" w:rsidRPr="00863454" w:rsidRDefault="00F15023" w:rsidP="00F15023">
      <w:pPr>
        <w:pStyle w:val="ListParagraph"/>
        <w:numPr>
          <w:ilvl w:val="0"/>
          <w:numId w:val="13"/>
        </w:numPr>
        <w:rPr>
          <w:b/>
          <w:bCs/>
        </w:rPr>
      </w:pPr>
      <w:r w:rsidRPr="00863454">
        <w:rPr>
          <w:b/>
          <w:bCs/>
        </w:rPr>
        <w:t xml:space="preserve">None of our link chains are “long” and even if they are, they need to make arguments on each </w:t>
      </w:r>
      <w:proofErr w:type="spellStart"/>
      <w:r w:rsidRPr="00863454">
        <w:rPr>
          <w:b/>
          <w:bCs/>
        </w:rPr>
        <w:t>disad</w:t>
      </w:r>
      <w:proofErr w:type="spellEnd"/>
      <w:r w:rsidRPr="00863454">
        <w:rPr>
          <w:b/>
          <w:bCs/>
        </w:rPr>
        <w:t xml:space="preserve"> as to why the probability is low.</w:t>
      </w:r>
    </w:p>
    <w:p w14:paraId="2A1790E1" w14:textId="77777777" w:rsidR="00F15023" w:rsidRPr="00863454" w:rsidRDefault="00F15023" w:rsidP="00F15023">
      <w:pPr>
        <w:pStyle w:val="ListParagraph"/>
        <w:numPr>
          <w:ilvl w:val="0"/>
          <w:numId w:val="13"/>
        </w:numPr>
        <w:rPr>
          <w:b/>
          <w:bCs/>
        </w:rPr>
      </w:pPr>
      <w:r w:rsidRPr="00863454">
        <w:rPr>
          <w:b/>
          <w:bCs/>
        </w:rPr>
        <w:t xml:space="preserve">This assumes our </w:t>
      </w:r>
      <w:proofErr w:type="spellStart"/>
      <w:r w:rsidRPr="00863454">
        <w:rPr>
          <w:b/>
          <w:bCs/>
        </w:rPr>
        <w:t>disads</w:t>
      </w:r>
      <w:proofErr w:type="spellEnd"/>
      <w:r w:rsidRPr="00863454">
        <w:rPr>
          <w:b/>
          <w:bCs/>
        </w:rPr>
        <w:t xml:space="preserve"> start at a tiny probability but you should start at 100% for all arguments until that is contested.</w:t>
      </w:r>
    </w:p>
    <w:p w14:paraId="651DDE47" w14:textId="77777777" w:rsidR="00F15023" w:rsidRPr="00863454" w:rsidRDefault="00F15023" w:rsidP="00F15023">
      <w:pPr>
        <w:pStyle w:val="ListParagraph"/>
        <w:numPr>
          <w:ilvl w:val="0"/>
          <w:numId w:val="13"/>
        </w:numPr>
        <w:rPr>
          <w:b/>
          <w:bCs/>
        </w:rPr>
      </w:pPr>
      <w:r w:rsidRPr="00863454">
        <w:rPr>
          <w:b/>
          <w:bCs/>
        </w:rPr>
        <w:t xml:space="preserve">Again, this is an argument that should be made on specific </w:t>
      </w:r>
      <w:proofErr w:type="spellStart"/>
      <w:r w:rsidRPr="00863454">
        <w:rPr>
          <w:b/>
          <w:bCs/>
        </w:rPr>
        <w:t>disads</w:t>
      </w:r>
      <w:proofErr w:type="spellEnd"/>
      <w:r w:rsidRPr="00863454">
        <w:rPr>
          <w:b/>
          <w:bCs/>
        </w:rPr>
        <w:t>, but some of our impacts, like disease and nuke war are irreversible.</w:t>
      </w:r>
    </w:p>
    <w:p w14:paraId="45E54221" w14:textId="77777777" w:rsidR="00F15023" w:rsidRPr="00863454" w:rsidRDefault="00F15023" w:rsidP="00F15023">
      <w:pPr>
        <w:pStyle w:val="ListParagraph"/>
        <w:numPr>
          <w:ilvl w:val="0"/>
          <w:numId w:val="13"/>
        </w:numPr>
        <w:rPr>
          <w:b/>
          <w:bCs/>
        </w:rPr>
      </w:pPr>
      <w:proofErr w:type="gramStart"/>
      <w:r w:rsidRPr="00863454">
        <w:rPr>
          <w:b/>
          <w:bCs/>
        </w:rPr>
        <w:t>Obviously</w:t>
      </w:r>
      <w:proofErr w:type="gramEnd"/>
      <w:r w:rsidRPr="00863454">
        <w:rPr>
          <w:b/>
          <w:bCs/>
        </w:rPr>
        <w:t xml:space="preserve"> we only consider realistic extinction scenarios but that should be determined on the flow</w:t>
      </w:r>
      <w:r>
        <w:rPr>
          <w:b/>
          <w:bCs/>
        </w:rPr>
        <w:t xml:space="preserve"> rather than sweeping claims.</w:t>
      </w:r>
    </w:p>
    <w:p w14:paraId="0726BAE4" w14:textId="77777777" w:rsidR="00F15023" w:rsidRPr="00140C7D" w:rsidRDefault="00F15023" w:rsidP="00F15023">
      <w:pPr>
        <w:pStyle w:val="Heading3"/>
      </w:pPr>
    </w:p>
    <w:p w14:paraId="24436D7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0F72C4"/>
    <w:multiLevelType w:val="hybridMultilevel"/>
    <w:tmpl w:val="99886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900D4E"/>
    <w:multiLevelType w:val="hybridMultilevel"/>
    <w:tmpl w:val="114CCF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1E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E0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D5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023"/>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8F627"/>
  <w14:defaultImageDpi w14:val="300"/>
  <w15:docId w15:val="{66276F13-637C-1E43-B770-C3632210A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502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91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1E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1E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91E0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91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1E0E"/>
  </w:style>
  <w:style w:type="character" w:customStyle="1" w:styleId="Heading1Char">
    <w:name w:val="Heading 1 Char"/>
    <w:aliases w:val="Pocket Char"/>
    <w:basedOn w:val="DefaultParagraphFont"/>
    <w:link w:val="Heading1"/>
    <w:uiPriority w:val="9"/>
    <w:rsid w:val="00A91E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1E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1E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91E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1E0E"/>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A91E0E"/>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A91E0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91E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91E0E"/>
    <w:rPr>
      <w:color w:val="auto"/>
      <w:u w:val="none"/>
    </w:rPr>
  </w:style>
  <w:style w:type="paragraph" w:styleId="DocumentMap">
    <w:name w:val="Document Map"/>
    <w:basedOn w:val="Normal"/>
    <w:link w:val="DocumentMapChar"/>
    <w:uiPriority w:val="99"/>
    <w:semiHidden/>
    <w:unhideWhenUsed/>
    <w:rsid w:val="00A91E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1E0E"/>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150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15023"/>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Card Format,DDI Tag,Tag Title,No Spacing tnr,ClearFormatting,Hidden Block Title,No Spacing311,No Spacing51,Dont u,No Spacing1111111,ca,Clear,No Spacing31,No Spacing22"/>
    <w:basedOn w:val="Heading1"/>
    <w:autoRedefine/>
    <w:uiPriority w:val="99"/>
    <w:qFormat/>
    <w:rsid w:val="00F1502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autoRedefine/>
    <w:uiPriority w:val="20"/>
    <w:qFormat/>
    <w:rsid w:val="00F1502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styleId="ListParagraph">
    <w:name w:val="List Paragraph"/>
    <w:basedOn w:val="Normal"/>
    <w:uiPriority w:val="34"/>
    <w:qFormat/>
    <w:rsid w:val="00F150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tanford.edu/wp-content/uploads/2018/04/Timor-Leste-Constitutional-Right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unqualifi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stor.org/stable/pdf/2781338.pdf?refreqid=excelsior%3Aca3144a9ae9e4ac65e285f2c67451ff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absolute"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www.merriam-webster.com/dictionary/unconditional"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29</Pages>
  <Words>16121</Words>
  <Characters>91894</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3</cp:revision>
  <dcterms:created xsi:type="dcterms:W3CDTF">2021-12-11T16:59:00Z</dcterms:created>
  <dcterms:modified xsi:type="dcterms:W3CDTF">2021-12-11T17:07:00Z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