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A5AE" w14:textId="4820F9B1" w:rsidR="00E42E4C" w:rsidRDefault="00E44143" w:rsidP="00E44143">
      <w:pPr>
        <w:pStyle w:val="Heading2"/>
      </w:pPr>
      <w:r>
        <w:t>1</w:t>
      </w:r>
    </w:p>
    <w:p w14:paraId="13F099E1" w14:textId="77777777" w:rsidR="00E44143" w:rsidRDefault="00E44143" w:rsidP="00E44143">
      <w:pPr>
        <w:pStyle w:val="Heading4"/>
      </w:pPr>
      <w:r>
        <w:t>Interpretation: Debaters must disclose affirmative frameworks, advocacy texts, and advantage areas thirty minutes before round if they haven’t read the affirmative before</w:t>
      </w:r>
    </w:p>
    <w:p w14:paraId="104C06E3" w14:textId="77777777" w:rsidR="00E44143" w:rsidRDefault="00E44143" w:rsidP="00E44143">
      <w:pPr>
        <w:pStyle w:val="Heading4"/>
      </w:pPr>
      <w:r>
        <w:t>Violation: They didn’t</w:t>
      </w:r>
    </w:p>
    <w:p w14:paraId="4FB0E424" w14:textId="77777777" w:rsidR="00E44143" w:rsidRDefault="00E44143" w:rsidP="00E44143">
      <w:pPr>
        <w:pStyle w:val="Heading4"/>
      </w:pPr>
      <w:r>
        <w:t>Standards:</w:t>
      </w:r>
    </w:p>
    <w:p w14:paraId="502D2353" w14:textId="77777777" w:rsidR="00E44143" w:rsidRDefault="00E44143" w:rsidP="00E44143">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6EB116B8" w14:textId="77777777" w:rsidR="00E44143" w:rsidRDefault="00E44143" w:rsidP="00E44143">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1AC17C72" w14:textId="77777777" w:rsidR="00E44143" w:rsidRPr="009A3E97" w:rsidRDefault="00E44143" w:rsidP="00E44143">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2A8FD9A5" w14:textId="77777777" w:rsidR="00E44143" w:rsidRDefault="00E44143" w:rsidP="00E44143">
      <w:pPr>
        <w:pStyle w:val="Heading4"/>
      </w:pPr>
      <w:r>
        <w:t xml:space="preserve">Fairness and education are voters – </w:t>
      </w:r>
      <w:proofErr w:type="spellStart"/>
      <w:r>
        <w:t>its</w:t>
      </w:r>
      <w:proofErr w:type="spellEnd"/>
      <w:r>
        <w:t xml:space="preserve"> how judges evaluate rounds and why schools fund debate</w:t>
      </w:r>
    </w:p>
    <w:p w14:paraId="6B9D56A5" w14:textId="77777777" w:rsidR="00E44143" w:rsidRPr="007054E9" w:rsidRDefault="00E44143" w:rsidP="00E44143">
      <w:pPr>
        <w:pStyle w:val="Heading4"/>
      </w:pPr>
      <w:r>
        <w:t>DTD – it’s key to norm set and deter future abuse</w:t>
      </w:r>
    </w:p>
    <w:p w14:paraId="0E11F1A1" w14:textId="77777777" w:rsidR="00E44143" w:rsidRPr="007054E9" w:rsidRDefault="00E44143" w:rsidP="00E44143">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616F605D" w14:textId="7669BD18" w:rsidR="00E44143" w:rsidRDefault="00E44143" w:rsidP="00E44143">
      <w:pPr>
        <w:pStyle w:val="Heading4"/>
      </w:pPr>
      <w:r w:rsidRPr="008C23A1">
        <w:t>No RVIs –its illogical for you to win for proving you were fair – outweighs since logic is a litmus test for other arguments</w:t>
      </w:r>
      <w:r>
        <w:t xml:space="preserve"> </w:t>
      </w:r>
    </w:p>
    <w:p w14:paraId="08D0B671" w14:textId="77777777" w:rsidR="00E44143" w:rsidRDefault="00E44143" w:rsidP="00E44143"/>
    <w:p w14:paraId="49F3BAAF" w14:textId="77777777" w:rsidR="00E44143" w:rsidRPr="008A04E3" w:rsidRDefault="00E44143" w:rsidP="00E44143">
      <w:pPr>
        <w:pStyle w:val="Heading4"/>
      </w:pPr>
      <w:r>
        <w:lastRenderedPageBreak/>
        <w:t xml:space="preserve">NC theory first - </w:t>
      </w:r>
      <w:r w:rsidRPr="007054E9">
        <w:t xml:space="preserve">1] Abuse was self-inflicted- They started the chain of abuse and forced me down this strategy </w:t>
      </w:r>
    </w:p>
    <w:p w14:paraId="264D96CE" w14:textId="77777777" w:rsidR="00E44143" w:rsidRPr="00D7703C" w:rsidRDefault="00E44143" w:rsidP="00E44143">
      <w:pPr>
        <w:pStyle w:val="Heading4"/>
      </w:pPr>
      <w:r w:rsidRPr="00D7703C">
        <w:t>Reject 1ar Theory</w:t>
      </w:r>
      <w:r>
        <w:t xml:space="preserve"> and independent voting issues</w:t>
      </w:r>
    </w:p>
    <w:p w14:paraId="099F1E67" w14:textId="0B006116" w:rsidR="00E44143" w:rsidRPr="00D7703C" w:rsidRDefault="00E44143" w:rsidP="00E44143">
      <w:pPr>
        <w:pStyle w:val="Heading4"/>
      </w:pPr>
      <w:r w:rsidRPr="00D7703C">
        <w:t xml:space="preserve">a. 7 - </w:t>
      </w:r>
      <w:proofErr w:type="gramStart"/>
      <w:r w:rsidRPr="00D7703C">
        <w:t>6 time</w:t>
      </w:r>
      <w:proofErr w:type="gramEnd"/>
      <w:r w:rsidRPr="00D7703C">
        <w:t xml:space="preserve"> skew</w:t>
      </w:r>
      <w:r>
        <w:t>- they can go all in on theory for 3 minutes with 2ar judge psychology, making it impossible for the 2nr to win</w:t>
      </w:r>
    </w:p>
    <w:p w14:paraId="385E066C" w14:textId="77777777" w:rsidR="00E44143" w:rsidRPr="008A04E3" w:rsidRDefault="00E44143" w:rsidP="00E44143">
      <w:pPr>
        <w:pStyle w:val="Heading4"/>
      </w:pPr>
      <w:r w:rsidRPr="00D7703C">
        <w:t>b. No 3nr, so 2ar gets to weigh however they want</w:t>
      </w:r>
    </w:p>
    <w:p w14:paraId="0A292F22" w14:textId="77777777" w:rsidR="00E44143" w:rsidRDefault="00E44143" w:rsidP="00E44143">
      <w:pPr>
        <w:pStyle w:val="Heading4"/>
      </w:pPr>
      <w:r>
        <w:t xml:space="preserve">If they get 1ar theory: 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6901F348" w14:textId="77777777" w:rsidR="00E44143" w:rsidRDefault="00E44143" w:rsidP="00E44143">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and means 1AR theory is irresolvable so you shouldn’t stake the round on it. </w:t>
      </w:r>
    </w:p>
    <w:p w14:paraId="2711F17B" w14:textId="77777777" w:rsidR="00E44143" w:rsidRDefault="00E44143" w:rsidP="00E44143">
      <w:pPr>
        <w:pStyle w:val="Heading4"/>
      </w:pPr>
      <w:r>
        <w:t xml:space="preserve">No new 1ar theory paradigm issues- A] the 1NC has already occurred with current paradigm issues in mind so new 1ar paradigms moot any theoretical offense </w:t>
      </w:r>
    </w:p>
    <w:p w14:paraId="3417E673" w14:textId="57F758B3" w:rsidR="00E44143" w:rsidRDefault="003E6A53" w:rsidP="003E6A53">
      <w:pPr>
        <w:pStyle w:val="Heading2"/>
      </w:pPr>
      <w:r>
        <w:lastRenderedPageBreak/>
        <w:t>2</w:t>
      </w:r>
    </w:p>
    <w:p w14:paraId="5B4C7E7D"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The standard is act hedonistic util. Prefer – </w:t>
      </w:r>
    </w:p>
    <w:p w14:paraId="209D55DB" w14:textId="77777777" w:rsidR="00C2513D" w:rsidRPr="00357859" w:rsidRDefault="00C2513D" w:rsidP="00C2513D">
      <w:pPr>
        <w:pStyle w:val="Heading4"/>
        <w:rPr>
          <w:rFonts w:asciiTheme="majorHAnsi" w:hAnsiTheme="majorHAnsi" w:cstheme="majorHAnsi"/>
          <w:bCs w:val="0"/>
          <w:u w:val="single"/>
        </w:rPr>
      </w:pPr>
      <w:r w:rsidRPr="00357859">
        <w:rPr>
          <w:rFonts w:asciiTheme="majorHAnsi" w:hAnsiTheme="majorHAnsi" w:cstheme="majorHAnsi"/>
        </w:rPr>
        <w:t xml:space="preserve">1 – Pleasure and pain </w:t>
      </w:r>
      <w:r w:rsidRPr="00357859">
        <w:rPr>
          <w:rFonts w:asciiTheme="majorHAnsi" w:hAnsiTheme="majorHAnsi" w:cstheme="majorHAnsi"/>
          <w:i/>
        </w:rPr>
        <w:t>are</w:t>
      </w:r>
      <w:r w:rsidRPr="00357859">
        <w:rPr>
          <w:rFonts w:asciiTheme="majorHAnsi" w:hAnsiTheme="majorHAnsi" w:cstheme="majorHAnsi"/>
        </w:rPr>
        <w:t xml:space="preserve"> intrinsic </w:t>
      </w:r>
      <w:r w:rsidRPr="00357859">
        <w:rPr>
          <w:rFonts w:asciiTheme="majorHAnsi" w:hAnsiTheme="majorHAnsi" w:cstheme="majorHAnsi"/>
          <w:u w:val="single"/>
        </w:rPr>
        <w:t>value</w:t>
      </w:r>
      <w:r w:rsidRPr="00357859">
        <w:rPr>
          <w:rFonts w:asciiTheme="majorHAnsi" w:hAnsiTheme="majorHAnsi" w:cstheme="majorHAnsi"/>
        </w:rPr>
        <w:t xml:space="preserve"> and </w:t>
      </w:r>
      <w:r w:rsidRPr="00357859">
        <w:rPr>
          <w:rFonts w:asciiTheme="majorHAnsi" w:hAnsiTheme="majorHAnsi" w:cstheme="majorHAnsi"/>
          <w:u w:val="single"/>
        </w:rPr>
        <w:t>disvalue</w:t>
      </w:r>
      <w:r w:rsidRPr="00357859">
        <w:rPr>
          <w:rFonts w:asciiTheme="majorHAnsi" w:hAnsiTheme="majorHAnsi" w:cstheme="majorHAnsi"/>
        </w:rPr>
        <w:t xml:space="preserve"> – everything else </w:t>
      </w:r>
      <w:r w:rsidRPr="00357859">
        <w:rPr>
          <w:rFonts w:asciiTheme="majorHAnsi" w:hAnsiTheme="majorHAnsi" w:cstheme="majorHAnsi"/>
          <w:i/>
        </w:rPr>
        <w:t>regresses</w:t>
      </w:r>
      <w:r w:rsidRPr="00357859">
        <w:rPr>
          <w:rFonts w:asciiTheme="majorHAnsi" w:hAnsiTheme="majorHAnsi" w:cstheme="majorHAnsi"/>
        </w:rPr>
        <w:t xml:space="preserve"> – </w:t>
      </w:r>
      <w:r w:rsidRPr="00357859">
        <w:rPr>
          <w:rFonts w:asciiTheme="majorHAnsi" w:hAnsiTheme="majorHAnsi" w:cstheme="majorHAnsi"/>
          <w:u w:val="single"/>
        </w:rPr>
        <w:t>robust neuroscience.</w:t>
      </w:r>
    </w:p>
    <w:p w14:paraId="4EF3813C" w14:textId="77777777" w:rsidR="00C2513D" w:rsidRPr="00357859" w:rsidRDefault="00C2513D" w:rsidP="00C2513D">
      <w:pPr>
        <w:rPr>
          <w:rStyle w:val="Style13ptBold"/>
          <w:rFonts w:asciiTheme="majorHAnsi" w:hAnsiTheme="majorHAnsi" w:cstheme="majorHAnsi"/>
        </w:rPr>
      </w:pPr>
      <w:r w:rsidRPr="00357859">
        <w:rPr>
          <w:rStyle w:val="Style13ptBold"/>
          <w:rFonts w:asciiTheme="majorHAnsi" w:hAnsiTheme="majorHAnsi" w:cstheme="majorHAnsi"/>
        </w:rPr>
        <w:t>Blum et al. 18</w:t>
      </w:r>
    </w:p>
    <w:p w14:paraId="6EB1A9FE" w14:textId="77777777" w:rsidR="00C2513D" w:rsidRPr="00357859" w:rsidRDefault="00C2513D" w:rsidP="00C2513D">
      <w:pPr>
        <w:rPr>
          <w:rFonts w:asciiTheme="majorHAnsi" w:hAnsiTheme="majorHAnsi" w:cstheme="majorHAnsi"/>
          <w:sz w:val="16"/>
          <w:szCs w:val="16"/>
        </w:rPr>
      </w:pPr>
      <w:r w:rsidRPr="00357859">
        <w:rPr>
          <w:rFonts w:asciiTheme="majorHAnsi" w:hAnsiTheme="majorHAnsi" w:cstheme="majorHAnsi"/>
          <w:sz w:val="16"/>
          <w:szCs w:val="16"/>
        </w:rPr>
        <w:t xml:space="preserve">Kenneth Blum, 1Department of Psychiatry, </w:t>
      </w:r>
      <w:proofErr w:type="spellStart"/>
      <w:r w:rsidRPr="00357859">
        <w:rPr>
          <w:rFonts w:asciiTheme="majorHAnsi" w:hAnsiTheme="majorHAnsi" w:cstheme="majorHAnsi"/>
          <w:sz w:val="16"/>
          <w:szCs w:val="16"/>
        </w:rPr>
        <w:t>Boonshoft</w:t>
      </w:r>
      <w:proofErr w:type="spellEnd"/>
      <w:r w:rsidRPr="00357859">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57859">
        <w:rPr>
          <w:rFonts w:asciiTheme="majorHAnsi" w:hAnsiTheme="majorHAnsi" w:cstheme="majorHAnsi"/>
          <w:sz w:val="16"/>
          <w:szCs w:val="16"/>
        </w:rPr>
        <w:t>Geneus</w:t>
      </w:r>
      <w:proofErr w:type="spellEnd"/>
      <w:r w:rsidRPr="00357859">
        <w:rPr>
          <w:rFonts w:asciiTheme="majorHAnsi" w:hAnsiTheme="majorHAnsi" w:cstheme="majorHAnsi"/>
          <w:sz w:val="16"/>
          <w:szCs w:val="16"/>
        </w:rPr>
        <w:t xml:space="preserve"> Health LLC, San Antonio, TX, USA 6Department of Addiction Research &amp; Therapy, </w:t>
      </w:r>
      <w:proofErr w:type="spellStart"/>
      <w:r w:rsidRPr="00357859">
        <w:rPr>
          <w:rFonts w:asciiTheme="majorHAnsi" w:hAnsiTheme="majorHAnsi" w:cstheme="majorHAnsi"/>
          <w:sz w:val="16"/>
          <w:szCs w:val="16"/>
        </w:rPr>
        <w:t>Nupathways</w:t>
      </w:r>
      <w:proofErr w:type="spellEnd"/>
      <w:r w:rsidRPr="00357859">
        <w:rPr>
          <w:rFonts w:asciiTheme="majorHAnsi" w:hAnsiTheme="majorHAnsi" w:cstheme="majorHAnsi"/>
          <w:sz w:val="16"/>
          <w:szCs w:val="16"/>
        </w:rPr>
        <w:t xml:space="preserve"> Inc., </w:t>
      </w:r>
      <w:proofErr w:type="spellStart"/>
      <w:r w:rsidRPr="00357859">
        <w:rPr>
          <w:rFonts w:asciiTheme="majorHAnsi" w:hAnsiTheme="majorHAnsi" w:cstheme="majorHAnsi"/>
          <w:sz w:val="16"/>
          <w:szCs w:val="16"/>
        </w:rPr>
        <w:t>Innsbrook</w:t>
      </w:r>
      <w:proofErr w:type="spellEnd"/>
      <w:r w:rsidRPr="00357859">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57859">
        <w:rPr>
          <w:rFonts w:asciiTheme="majorHAnsi" w:hAnsiTheme="majorHAnsi" w:cstheme="majorHAnsi"/>
          <w:sz w:val="16"/>
          <w:szCs w:val="16"/>
        </w:rPr>
        <w:t>Eötvös</w:t>
      </w:r>
      <w:proofErr w:type="spellEnd"/>
      <w:r w:rsidRPr="00357859">
        <w:rPr>
          <w:rFonts w:asciiTheme="majorHAnsi" w:hAnsiTheme="majorHAnsi" w:cstheme="majorHAnsi"/>
          <w:sz w:val="16"/>
          <w:szCs w:val="16"/>
        </w:rPr>
        <w:t xml:space="preserve"> </w:t>
      </w:r>
      <w:proofErr w:type="spellStart"/>
      <w:r w:rsidRPr="00357859">
        <w:rPr>
          <w:rFonts w:asciiTheme="majorHAnsi" w:hAnsiTheme="majorHAnsi" w:cstheme="majorHAnsi"/>
          <w:sz w:val="16"/>
          <w:szCs w:val="16"/>
        </w:rPr>
        <w:t>Loránd</w:t>
      </w:r>
      <w:proofErr w:type="spellEnd"/>
      <w:r w:rsidRPr="00357859">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57859">
        <w:rPr>
          <w:rFonts w:asciiTheme="majorHAnsi" w:hAnsiTheme="majorHAnsi" w:cstheme="majorHAnsi"/>
          <w:sz w:val="16"/>
          <w:szCs w:val="16"/>
        </w:rPr>
        <w:t>Lederach</w:t>
      </w:r>
      <w:proofErr w:type="spellEnd"/>
      <w:r w:rsidRPr="00357859">
        <w:rPr>
          <w:rFonts w:asciiTheme="majorHAnsi" w:hAnsiTheme="majorHAnsi" w:cstheme="majorHAnsi"/>
          <w:sz w:val="16"/>
          <w:szCs w:val="16"/>
        </w:rPr>
        <w:t xml:space="preserve">, PA., USA 12National Human Genome Center at Howard University, Washington, DC., USA, Marjorie </w:t>
      </w:r>
      <w:proofErr w:type="spellStart"/>
      <w:r w:rsidRPr="00357859">
        <w:rPr>
          <w:rFonts w:asciiTheme="majorHAnsi" w:hAnsiTheme="majorHAnsi" w:cstheme="majorHAnsi"/>
          <w:sz w:val="16"/>
          <w:szCs w:val="16"/>
        </w:rPr>
        <w:t>Gondré</w:t>
      </w:r>
      <w:proofErr w:type="spellEnd"/>
      <w:r w:rsidRPr="00357859">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57859">
        <w:rPr>
          <w:rFonts w:asciiTheme="majorHAnsi" w:hAnsiTheme="majorHAnsi" w:cstheme="majorHAnsi"/>
          <w:sz w:val="16"/>
          <w:szCs w:val="16"/>
        </w:rPr>
        <w:t>Modestino</w:t>
      </w:r>
      <w:proofErr w:type="spellEnd"/>
      <w:r w:rsidRPr="00357859">
        <w:rPr>
          <w:rFonts w:asciiTheme="majorHAnsi" w:hAnsiTheme="majorHAnsi" w:cstheme="majorHAnsi"/>
          <w:sz w:val="16"/>
          <w:szCs w:val="16"/>
        </w:rPr>
        <w:t xml:space="preserve">, 14Department of Psychology, Curry College, Milton, MA, USA, Rajendra D </w:t>
      </w:r>
      <w:proofErr w:type="spellStart"/>
      <w:r w:rsidRPr="00357859">
        <w:rPr>
          <w:rFonts w:asciiTheme="majorHAnsi" w:hAnsiTheme="majorHAnsi" w:cstheme="majorHAnsi"/>
          <w:sz w:val="16"/>
          <w:szCs w:val="16"/>
        </w:rPr>
        <w:t>Badgaiyan</w:t>
      </w:r>
      <w:proofErr w:type="spellEnd"/>
      <w:r w:rsidRPr="00357859">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57859">
          <w:rPr>
            <w:rStyle w:val="Hyperlink"/>
            <w:rFonts w:asciiTheme="majorHAnsi" w:hAnsiTheme="majorHAnsi" w:cstheme="majorHAnsi"/>
            <w:sz w:val="16"/>
            <w:szCs w:val="16"/>
          </w:rPr>
          <w:t>https://www.ncbi.nlm.nih.gov/pmc/articles/PMC6446569/</w:t>
        </w:r>
      </w:hyperlink>
      <w:r w:rsidRPr="00357859">
        <w:rPr>
          <w:rFonts w:asciiTheme="majorHAnsi" w:hAnsiTheme="majorHAnsi" w:cstheme="majorHAnsi"/>
          <w:sz w:val="16"/>
          <w:szCs w:val="16"/>
        </w:rPr>
        <w:t>, R.S.</w:t>
      </w:r>
    </w:p>
    <w:p w14:paraId="30D37541"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b/>
          <w:bCs/>
          <w:highlight w:val="cyan"/>
          <w:u w:val="single"/>
        </w:rPr>
        <w:t>Pleasure</w:t>
      </w:r>
      <w:r w:rsidRPr="00357859">
        <w:rPr>
          <w:rFonts w:asciiTheme="majorHAnsi" w:hAnsiTheme="majorHAnsi" w:cstheme="majorHAnsi"/>
          <w:u w:val="single"/>
        </w:rPr>
        <w:t xml:space="preserve"> is not only</w:t>
      </w:r>
      <w:r w:rsidRPr="00357859">
        <w:rPr>
          <w:rFonts w:asciiTheme="majorHAnsi" w:hAnsiTheme="majorHAnsi" w:cstheme="majorHAnsi"/>
          <w:sz w:val="16"/>
        </w:rPr>
        <w:t xml:space="preserve"> one of the three </w:t>
      </w:r>
      <w:r w:rsidRPr="00357859">
        <w:rPr>
          <w:rFonts w:asciiTheme="majorHAnsi" w:hAnsiTheme="majorHAnsi" w:cstheme="majorHAnsi"/>
          <w:u w:val="single"/>
        </w:rPr>
        <w:t>primary reward functions</w:t>
      </w:r>
      <w:r w:rsidRPr="00357859">
        <w:rPr>
          <w:rFonts w:asciiTheme="majorHAnsi" w:hAnsiTheme="majorHAnsi" w:cstheme="majorHAnsi"/>
          <w:sz w:val="16"/>
        </w:rPr>
        <w:t xml:space="preserve"> but </w:t>
      </w:r>
      <w:r w:rsidRPr="00357859">
        <w:rPr>
          <w:rFonts w:asciiTheme="majorHAnsi" w:hAnsiTheme="majorHAnsi" w:cstheme="majorHAnsi"/>
          <w:u w:val="single"/>
        </w:rPr>
        <w:t xml:space="preserve">it also </w:t>
      </w:r>
      <w:r w:rsidRPr="00357859">
        <w:rPr>
          <w:rFonts w:asciiTheme="majorHAnsi" w:hAnsiTheme="majorHAnsi" w:cstheme="majorHAnsi"/>
          <w:b/>
          <w:bCs/>
          <w:highlight w:val="cyan"/>
          <w:u w:val="single"/>
        </w:rPr>
        <w:t>defines reward.</w:t>
      </w:r>
      <w:r w:rsidRPr="00357859">
        <w:rPr>
          <w:rFonts w:asciiTheme="majorHAnsi" w:hAnsiTheme="majorHAnsi" w:cstheme="majorHAnsi"/>
          <w:sz w:val="16"/>
        </w:rPr>
        <w:t xml:space="preserve"> As homeostasis explains the </w:t>
      </w:r>
      <w:r w:rsidRPr="00357859">
        <w:rPr>
          <w:rFonts w:asciiTheme="majorHAnsi" w:hAnsiTheme="majorHAnsi" w:cstheme="majorHAnsi"/>
          <w:u w:val="single"/>
        </w:rPr>
        <w:t>functions of</w:t>
      </w:r>
      <w:r w:rsidRPr="00357859">
        <w:rPr>
          <w:rFonts w:asciiTheme="majorHAnsi" w:hAnsiTheme="majorHAnsi" w:cstheme="majorHAnsi"/>
          <w:sz w:val="16"/>
        </w:rPr>
        <w:t xml:space="preserve"> only a limited number of </w:t>
      </w:r>
      <w:r w:rsidRPr="00357859">
        <w:rPr>
          <w:rFonts w:asciiTheme="majorHAnsi" w:hAnsiTheme="majorHAnsi" w:cstheme="majorHAnsi"/>
          <w:u w:val="single"/>
        </w:rPr>
        <w:t>rewards, the</w:t>
      </w:r>
      <w:r w:rsidRPr="00357859">
        <w:rPr>
          <w:rFonts w:asciiTheme="majorHAnsi" w:hAnsiTheme="majorHAnsi" w:cstheme="majorHAnsi"/>
          <w:sz w:val="16"/>
        </w:rPr>
        <w:t xml:space="preserve"> principal </w:t>
      </w:r>
      <w:r w:rsidRPr="00357859">
        <w:rPr>
          <w:rFonts w:asciiTheme="majorHAnsi" w:hAnsiTheme="majorHAnsi" w:cstheme="majorHAnsi"/>
          <w:highlight w:val="cyan"/>
          <w:u w:val="single"/>
        </w:rPr>
        <w:t>reason why particular stimuli</w:t>
      </w:r>
      <w:r w:rsidRPr="00357859">
        <w:rPr>
          <w:rFonts w:asciiTheme="majorHAnsi" w:hAnsiTheme="majorHAnsi" w:cstheme="majorHAnsi"/>
          <w:u w:val="single"/>
        </w:rPr>
        <w:t xml:space="preserve">, objects, events, situations, and activities </w:t>
      </w:r>
      <w:r w:rsidRPr="00357859">
        <w:rPr>
          <w:rFonts w:asciiTheme="majorHAnsi" w:hAnsiTheme="majorHAnsi" w:cstheme="majorHAnsi"/>
          <w:highlight w:val="cyan"/>
          <w:u w:val="single"/>
        </w:rPr>
        <w:t>are rewarding</w:t>
      </w:r>
      <w:r w:rsidRPr="00357859">
        <w:rPr>
          <w:rFonts w:asciiTheme="majorHAnsi" w:hAnsiTheme="majorHAnsi" w:cstheme="majorHAnsi"/>
          <w:sz w:val="16"/>
        </w:rPr>
        <w:t xml:space="preserve"> may be </w:t>
      </w:r>
      <w:r w:rsidRPr="00357859">
        <w:rPr>
          <w:rFonts w:asciiTheme="majorHAnsi" w:hAnsiTheme="majorHAnsi" w:cstheme="majorHAnsi"/>
          <w:highlight w:val="cyan"/>
          <w:u w:val="single"/>
        </w:rPr>
        <w:t>due to pleasure.</w:t>
      </w:r>
      <w:r w:rsidRPr="00357859">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57859">
        <w:rPr>
          <w:rFonts w:asciiTheme="majorHAnsi" w:hAnsiTheme="majorHAnsi" w:cstheme="majorHAnsi"/>
          <w:u w:val="single"/>
        </w:rPr>
        <w:t>Pleasure, as the primary effect of rewards</w:t>
      </w:r>
      <w:r w:rsidRPr="00357859">
        <w:rPr>
          <w:rFonts w:asciiTheme="majorHAnsi" w:hAnsiTheme="majorHAnsi" w:cstheme="majorHAnsi"/>
          <w:sz w:val="16"/>
        </w:rPr>
        <w:t xml:space="preserve">, drives the prime reward functions of learning, approach behavior, and decision making and </w:t>
      </w:r>
      <w:r w:rsidRPr="00357859">
        <w:rPr>
          <w:rFonts w:asciiTheme="majorHAnsi" w:hAnsiTheme="majorHAnsi" w:cstheme="majorHAnsi"/>
          <w:highlight w:val="cyan"/>
          <w:u w:val="single"/>
        </w:rPr>
        <w:t xml:space="preserve">provides the </w:t>
      </w:r>
      <w:r w:rsidRPr="00357859">
        <w:rPr>
          <w:rFonts w:asciiTheme="majorHAnsi" w:hAnsiTheme="majorHAnsi" w:cstheme="majorHAnsi"/>
          <w:b/>
          <w:bCs/>
          <w:highlight w:val="cyan"/>
          <w:u w:val="single"/>
        </w:rPr>
        <w:t>basis for hedonic theories</w:t>
      </w:r>
      <w:r w:rsidRPr="00357859">
        <w:rPr>
          <w:rFonts w:asciiTheme="majorHAnsi" w:hAnsiTheme="majorHAnsi" w:cstheme="majorHAnsi"/>
          <w:highlight w:val="cyan"/>
          <w:u w:val="single"/>
        </w:rPr>
        <w:t xml:space="preserve"> of reward</w:t>
      </w:r>
      <w:r w:rsidRPr="00357859">
        <w:rPr>
          <w:rFonts w:asciiTheme="majorHAnsi" w:hAnsiTheme="majorHAnsi" w:cstheme="majorHAnsi"/>
          <w:u w:val="single"/>
        </w:rPr>
        <w:t xml:space="preserve"> function. We are attracted by</w:t>
      </w:r>
      <w:r w:rsidRPr="00357859">
        <w:rPr>
          <w:rFonts w:asciiTheme="majorHAnsi" w:hAnsiTheme="majorHAnsi" w:cstheme="majorHAnsi"/>
          <w:sz w:val="16"/>
        </w:rPr>
        <w:t xml:space="preserve"> most </w:t>
      </w:r>
      <w:r w:rsidRPr="00357859">
        <w:rPr>
          <w:rFonts w:asciiTheme="majorHAnsi" w:hAnsiTheme="majorHAnsi" w:cstheme="majorHAnsi"/>
          <w:u w:val="single"/>
        </w:rPr>
        <w:t>rewards and exert intense efforts to obtain them</w:t>
      </w:r>
      <w:r w:rsidRPr="00357859">
        <w:rPr>
          <w:rFonts w:asciiTheme="majorHAnsi" w:hAnsiTheme="majorHAnsi" w:cstheme="majorHAnsi"/>
          <w:sz w:val="16"/>
        </w:rPr>
        <w:t xml:space="preserve">, just </w:t>
      </w:r>
      <w:r w:rsidRPr="00357859">
        <w:rPr>
          <w:rFonts w:asciiTheme="majorHAnsi" w:hAnsiTheme="majorHAnsi" w:cstheme="majorHAnsi"/>
          <w:u w:val="single"/>
        </w:rPr>
        <w:t>because they are enjoyable</w:t>
      </w:r>
      <w:r w:rsidRPr="00357859">
        <w:rPr>
          <w:rFonts w:asciiTheme="majorHAnsi" w:hAnsiTheme="majorHAnsi" w:cstheme="majorHAnsi"/>
          <w:sz w:val="16"/>
        </w:rPr>
        <w:t xml:space="preserve"> [10]. </w:t>
      </w:r>
    </w:p>
    <w:p w14:paraId="3B45FB61"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57859">
        <w:rPr>
          <w:rFonts w:asciiTheme="majorHAnsi" w:hAnsiTheme="majorHAnsi" w:cstheme="majorHAnsi"/>
          <w:u w:val="single"/>
        </w:rPr>
        <w:t>using both humans and detailed invasive brain analysis of animals has discovered some critical ways that the brain processes pleasure</w:t>
      </w:r>
      <w:r w:rsidRPr="00357859">
        <w:rPr>
          <w:rFonts w:asciiTheme="majorHAnsi" w:hAnsiTheme="majorHAnsi" w:cstheme="majorHAnsi"/>
          <w:sz w:val="16"/>
        </w:rPr>
        <w:t xml:space="preserve"> [14]. </w:t>
      </w:r>
    </w:p>
    <w:p w14:paraId="06C99DFF"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u w:val="single"/>
        </w:rPr>
        <w:t>Pleasure as a hallmark of reward is sufficient for defining a reward</w:t>
      </w:r>
      <w:r w:rsidRPr="00357859">
        <w:rPr>
          <w:rFonts w:asciiTheme="majorHAnsi" w:hAnsiTheme="majorHAnsi" w:cstheme="majorHAnsi"/>
          <w:sz w:val="16"/>
        </w:rPr>
        <w:t xml:space="preserve">, but it may not be necessary. </w:t>
      </w:r>
      <w:r w:rsidRPr="00357859">
        <w:rPr>
          <w:rFonts w:asciiTheme="majorHAnsi" w:hAnsiTheme="majorHAnsi" w:cstheme="majorHAnsi"/>
          <w:u w:val="single"/>
        </w:rPr>
        <w:t>A reward may generate positive</w:t>
      </w:r>
      <w:r w:rsidRPr="00357859">
        <w:rPr>
          <w:rFonts w:asciiTheme="majorHAnsi" w:hAnsiTheme="majorHAnsi" w:cstheme="majorHAnsi"/>
          <w:sz w:val="16"/>
        </w:rPr>
        <w:t xml:space="preserve"> learning and approach </w:t>
      </w:r>
      <w:r w:rsidRPr="00357859">
        <w:rPr>
          <w:rFonts w:asciiTheme="majorHAnsi" w:hAnsiTheme="majorHAnsi" w:cstheme="majorHAnsi"/>
          <w:u w:val="single"/>
        </w:rPr>
        <w:t>behavior</w:t>
      </w:r>
      <w:r w:rsidRPr="00357859">
        <w:rPr>
          <w:rFonts w:asciiTheme="majorHAnsi" w:hAnsiTheme="majorHAnsi" w:cstheme="majorHAnsi"/>
          <w:sz w:val="16"/>
        </w:rPr>
        <w:t xml:space="preserve"> simply </w:t>
      </w:r>
      <w:r w:rsidRPr="00357859">
        <w:rPr>
          <w:rFonts w:asciiTheme="majorHAnsi" w:hAnsiTheme="majorHAnsi" w:cstheme="majorHAnsi"/>
          <w:u w:val="single"/>
        </w:rPr>
        <w:t>because it contains substances that are essential for body function.</w:t>
      </w:r>
      <w:r w:rsidRPr="00357859">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w:t>
      </w:r>
      <w:r w:rsidRPr="00357859">
        <w:rPr>
          <w:rFonts w:asciiTheme="majorHAnsi" w:hAnsiTheme="majorHAnsi" w:cstheme="majorHAnsi"/>
          <w:sz w:val="16"/>
        </w:rPr>
        <w:lastRenderedPageBreak/>
        <w:t xml:space="preserve">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FBEE65F"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Evolutionary theories of pleasure: The love connection BO:D </w:t>
      </w:r>
    </w:p>
    <w:p w14:paraId="5998C731"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Charles Darwin and other biological scientists that have examined the biological </w:t>
      </w:r>
      <w:r w:rsidRPr="00357859">
        <w:rPr>
          <w:rFonts w:asciiTheme="majorHAnsi" w:hAnsiTheme="majorHAnsi" w:cstheme="majorHAnsi"/>
          <w:u w:val="single"/>
        </w:rPr>
        <w:t>evolution and its basic principles found</w:t>
      </w:r>
      <w:r w:rsidRPr="00357859">
        <w:rPr>
          <w:rFonts w:asciiTheme="majorHAnsi" w:hAnsiTheme="majorHAnsi" w:cstheme="majorHAnsi"/>
          <w:sz w:val="16"/>
        </w:rPr>
        <w:t xml:space="preserve"> various </w:t>
      </w:r>
      <w:r w:rsidRPr="00357859">
        <w:rPr>
          <w:rFonts w:asciiTheme="majorHAnsi" w:hAnsiTheme="majorHAnsi" w:cstheme="majorHAnsi"/>
          <w:u w:val="single"/>
        </w:rPr>
        <w:t>mechanisms that steer behavior and biological development.</w:t>
      </w:r>
      <w:r w:rsidRPr="00357859">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51E863B"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It is well established that modern biological theory conjectures that </w:t>
      </w:r>
      <w:r w:rsidRPr="00357859">
        <w:rPr>
          <w:rFonts w:asciiTheme="majorHAnsi" w:hAnsiTheme="majorHAnsi" w:cstheme="majorHAnsi"/>
          <w:b/>
          <w:bCs/>
          <w:highlight w:val="cyan"/>
          <w:u w:val="single"/>
        </w:rPr>
        <w:t>organisms are</w:t>
      </w:r>
      <w:r w:rsidRPr="00357859">
        <w:rPr>
          <w:rFonts w:asciiTheme="majorHAnsi" w:hAnsiTheme="majorHAnsi" w:cstheme="majorHAnsi"/>
          <w:u w:val="single"/>
        </w:rPr>
        <w:t xml:space="preserve"> the </w:t>
      </w:r>
      <w:r w:rsidRPr="00357859">
        <w:rPr>
          <w:rFonts w:asciiTheme="majorHAnsi" w:hAnsiTheme="majorHAnsi" w:cstheme="majorHAnsi"/>
          <w:b/>
          <w:bCs/>
          <w:highlight w:val="cyan"/>
          <w:u w:val="single"/>
        </w:rPr>
        <w:t>result of evolutionary competition.</w:t>
      </w:r>
      <w:r w:rsidRPr="00357859">
        <w:rPr>
          <w:rFonts w:asciiTheme="majorHAnsi" w:hAnsiTheme="majorHAnsi" w:cstheme="majorHAnsi"/>
          <w:sz w:val="16"/>
        </w:rPr>
        <w:t xml:space="preserve"> In fact, Richard </w:t>
      </w:r>
      <w:r w:rsidRPr="00357859">
        <w:rPr>
          <w:rFonts w:asciiTheme="majorHAnsi" w:hAnsiTheme="majorHAnsi" w:cstheme="majorHAnsi"/>
          <w:u w:val="single"/>
        </w:rPr>
        <w:t>Dawkins stresses gene survival and propagation as the basic mechanism of life</w:t>
      </w:r>
      <w:r w:rsidRPr="00357859">
        <w:rPr>
          <w:rFonts w:asciiTheme="majorHAnsi" w:hAnsiTheme="majorHAnsi" w:cstheme="majorHAnsi"/>
          <w:sz w:val="16"/>
        </w:rPr>
        <w:t xml:space="preserve"> [20]. Only genes that lead to </w:t>
      </w:r>
      <w:r w:rsidRPr="00357859">
        <w:rPr>
          <w:rFonts w:asciiTheme="majorHAnsi" w:hAnsiTheme="majorHAnsi" w:cstheme="majorHAnsi"/>
          <w:u w:val="single"/>
        </w:rPr>
        <w:t>the fittest phenotype will make it.</w:t>
      </w:r>
      <w:r w:rsidRPr="00357859">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57859">
        <w:rPr>
          <w:rFonts w:asciiTheme="majorHAnsi" w:hAnsiTheme="majorHAnsi" w:cstheme="majorHAnsi"/>
          <w:u w:val="single"/>
        </w:rPr>
        <w:t xml:space="preserve">the ultimate, distal function of </w:t>
      </w:r>
      <w:r w:rsidRPr="00357859">
        <w:rPr>
          <w:rFonts w:asciiTheme="majorHAnsi" w:hAnsiTheme="majorHAnsi" w:cstheme="majorHAnsi"/>
          <w:highlight w:val="cyan"/>
          <w:u w:val="single"/>
        </w:rPr>
        <w:t>rewards</w:t>
      </w:r>
      <w:r w:rsidRPr="00357859">
        <w:rPr>
          <w:rFonts w:asciiTheme="majorHAnsi" w:hAnsiTheme="majorHAnsi" w:cstheme="majorHAnsi"/>
          <w:u w:val="single"/>
        </w:rPr>
        <w:t xml:space="preserve"> is to </w:t>
      </w:r>
      <w:r w:rsidRPr="00357859">
        <w:rPr>
          <w:rFonts w:asciiTheme="majorHAnsi" w:hAnsiTheme="majorHAnsi" w:cstheme="majorHAnsi"/>
          <w:highlight w:val="cyan"/>
          <w:u w:val="single"/>
        </w:rPr>
        <w:t>increase</w:t>
      </w:r>
      <w:r w:rsidRPr="00357859">
        <w:rPr>
          <w:rFonts w:asciiTheme="majorHAnsi" w:hAnsiTheme="majorHAnsi" w:cstheme="majorHAnsi"/>
          <w:u w:val="single"/>
        </w:rPr>
        <w:t xml:space="preserve"> evolutionary </w:t>
      </w:r>
      <w:r w:rsidRPr="00357859">
        <w:rPr>
          <w:rFonts w:asciiTheme="majorHAnsi" w:hAnsiTheme="majorHAnsi" w:cstheme="majorHAnsi"/>
          <w:highlight w:val="cyan"/>
          <w:u w:val="single"/>
        </w:rPr>
        <w:t>fitness</w:t>
      </w:r>
      <w:r w:rsidRPr="00357859">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F1060B3" w14:textId="77777777" w:rsidR="00C2513D" w:rsidRPr="00357859" w:rsidRDefault="00C2513D" w:rsidP="00C2513D">
      <w:pPr>
        <w:rPr>
          <w:rFonts w:asciiTheme="majorHAnsi" w:hAnsiTheme="majorHAnsi" w:cstheme="majorHAnsi"/>
          <w:sz w:val="16"/>
          <w:szCs w:val="16"/>
          <w:u w:val="single"/>
        </w:rPr>
      </w:pPr>
      <w:r w:rsidRPr="00357859">
        <w:rPr>
          <w:rFonts w:asciiTheme="majorHAnsi" w:hAnsiTheme="majorHAnsi" w:cstheme="majorHAnsi"/>
          <w:u w:val="single"/>
        </w:rPr>
        <w:t>Behavioral reward functions have evolved to help individuals to survive and propagate their genes</w:t>
      </w:r>
      <w:r w:rsidRPr="00357859">
        <w:rPr>
          <w:rFonts w:asciiTheme="majorHAnsi" w:hAnsiTheme="majorHAnsi" w:cstheme="majorHAnsi"/>
          <w:sz w:val="16"/>
        </w:rPr>
        <w:t xml:space="preserve">. Apparently, </w:t>
      </w:r>
      <w:r w:rsidRPr="00357859">
        <w:rPr>
          <w:rFonts w:asciiTheme="majorHAnsi" w:hAnsiTheme="majorHAnsi" w:cstheme="majorHAnsi"/>
          <w:u w:val="single"/>
        </w:rPr>
        <w:t>people need to live well and long enough to reproduce.</w:t>
      </w:r>
      <w:r w:rsidRPr="00357859">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57859">
        <w:rPr>
          <w:rFonts w:asciiTheme="majorHAnsi" w:hAnsiTheme="majorHAnsi" w:cstheme="majorHAnsi"/>
          <w:u w:val="single"/>
        </w:rPr>
        <w:t>any small edge will ultimately result in evolutionary advantage</w:t>
      </w:r>
      <w:r w:rsidRPr="00357859">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57859">
        <w:rPr>
          <w:rFonts w:asciiTheme="majorHAnsi" w:hAnsiTheme="majorHAnsi" w:cstheme="majorHAnsi"/>
          <w:u w:val="single"/>
        </w:rPr>
        <w:t>Thus</w:t>
      </w:r>
      <w:proofErr w:type="gramEnd"/>
      <w:r w:rsidRPr="00357859">
        <w:rPr>
          <w:rFonts w:asciiTheme="majorHAnsi" w:hAnsiTheme="majorHAnsi" w:cstheme="majorHAnsi"/>
          <w:u w:val="single"/>
        </w:rPr>
        <w:t xml:space="preserve"> the distal reward function in gene propagation and evolutionary fitness defines the proximal reward functions that we see</w:t>
      </w:r>
      <w:r w:rsidRPr="00357859">
        <w:rPr>
          <w:rFonts w:asciiTheme="majorHAnsi" w:hAnsiTheme="majorHAnsi" w:cstheme="majorHAnsi"/>
          <w:sz w:val="16"/>
        </w:rPr>
        <w:t xml:space="preserve"> in everyday behavior. </w:t>
      </w:r>
      <w:r w:rsidRPr="00357859">
        <w:rPr>
          <w:rFonts w:asciiTheme="majorHAnsi" w:hAnsiTheme="majorHAnsi" w:cstheme="majorHAnsi"/>
          <w:u w:val="single"/>
        </w:rPr>
        <w:t xml:space="preserve">That is why </w:t>
      </w:r>
      <w:r w:rsidRPr="00357859">
        <w:rPr>
          <w:rFonts w:asciiTheme="majorHAnsi" w:hAnsiTheme="majorHAnsi" w:cstheme="majorHAnsi"/>
          <w:highlight w:val="cyan"/>
          <w:u w:val="single"/>
        </w:rPr>
        <w:t>foods, drinks, mates, and offspring are rewarding.</w:t>
      </w:r>
    </w:p>
    <w:p w14:paraId="025A6FA6"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There have been theories linking pleasure as a required component of health benefits </w:t>
      </w:r>
      <w:proofErr w:type="spellStart"/>
      <w:r w:rsidRPr="00357859">
        <w:rPr>
          <w:rFonts w:asciiTheme="majorHAnsi" w:hAnsiTheme="majorHAnsi" w:cstheme="majorHAnsi"/>
          <w:sz w:val="16"/>
        </w:rPr>
        <w:t>salutogenesis</w:t>
      </w:r>
      <w:proofErr w:type="spellEnd"/>
      <w:r w:rsidRPr="00357859">
        <w:rPr>
          <w:rFonts w:asciiTheme="majorHAnsi" w:hAnsiTheme="majorHAnsi" w:cstheme="majorHAnsi"/>
          <w:sz w:val="16"/>
        </w:rPr>
        <w:t>, (</w:t>
      </w:r>
      <w:proofErr w:type="spellStart"/>
      <w:r w:rsidRPr="00357859">
        <w:rPr>
          <w:rFonts w:asciiTheme="majorHAnsi" w:hAnsiTheme="majorHAnsi" w:cstheme="majorHAnsi"/>
          <w:sz w:val="16"/>
        </w:rPr>
        <w:t>salugenesis</w:t>
      </w:r>
      <w:proofErr w:type="spellEnd"/>
      <w:r w:rsidRPr="00357859">
        <w:rPr>
          <w:rFonts w:asciiTheme="majorHAnsi" w:hAnsiTheme="majorHAnsi" w:cstheme="majorHAnsi"/>
          <w:sz w:val="16"/>
        </w:rPr>
        <w:t xml:space="preserve">). In essence, under these terms, </w:t>
      </w:r>
      <w:r w:rsidRPr="00357859">
        <w:rPr>
          <w:rFonts w:asciiTheme="majorHAnsi" w:hAnsiTheme="majorHAnsi" w:cstheme="majorHAnsi"/>
          <w:u w:val="single"/>
        </w:rPr>
        <w:t>pleasure is described as a state or feeling of happiness and satisfaction resulting from an experience that one enjoys.</w:t>
      </w:r>
      <w:r w:rsidRPr="00357859">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57859">
        <w:rPr>
          <w:rFonts w:asciiTheme="majorHAnsi" w:hAnsiTheme="majorHAnsi" w:cstheme="majorHAnsi"/>
          <w:sz w:val="16"/>
        </w:rPr>
        <w:t>morphinergic</w:t>
      </w:r>
      <w:proofErr w:type="spellEnd"/>
      <w:r w:rsidRPr="00357859">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57859">
        <w:rPr>
          <w:rFonts w:asciiTheme="majorHAnsi" w:hAnsiTheme="majorHAnsi" w:cstheme="majorHAnsi"/>
          <w:sz w:val="16"/>
        </w:rPr>
        <w:lastRenderedPageBreak/>
        <w:t>hypodopaminergia</w:t>
      </w:r>
      <w:proofErr w:type="spellEnd"/>
      <w:r w:rsidRPr="00357859">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57859">
        <w:rPr>
          <w:rFonts w:asciiTheme="majorHAnsi" w:hAnsiTheme="majorHAnsi" w:cstheme="majorHAnsi"/>
          <w:sz w:val="16"/>
        </w:rPr>
        <w:t>Esch</w:t>
      </w:r>
      <w:proofErr w:type="spellEnd"/>
      <w:r w:rsidRPr="00357859">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279E4C1"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949BBD2"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Finding happiness is different between apes and humans </w:t>
      </w:r>
    </w:p>
    <w:p w14:paraId="1CB753DD"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0190067"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Remarkably, there are </w:t>
      </w:r>
      <w:r w:rsidRPr="00357859">
        <w:rPr>
          <w:rFonts w:asciiTheme="majorHAnsi" w:hAnsiTheme="majorHAnsi" w:cstheme="majorHAnsi"/>
          <w:u w:val="single"/>
        </w:rPr>
        <w:t>pathways for ordinary liking and pleasure</w:t>
      </w:r>
      <w:r w:rsidRPr="00357859">
        <w:rPr>
          <w:rFonts w:asciiTheme="majorHAnsi" w:hAnsiTheme="majorHAnsi" w:cstheme="majorHAnsi"/>
          <w:sz w:val="16"/>
        </w:rPr>
        <w:t xml:space="preserve">, which </w:t>
      </w:r>
      <w:r w:rsidRPr="00357859">
        <w:rPr>
          <w:rFonts w:asciiTheme="majorHAnsi" w:hAnsiTheme="majorHAnsi" w:cstheme="majorHAnsi"/>
          <w:u w:val="single"/>
        </w:rPr>
        <w:t>are limited in scope</w:t>
      </w:r>
      <w:r w:rsidRPr="00357859">
        <w:rPr>
          <w:rFonts w:asciiTheme="majorHAnsi" w:hAnsiTheme="majorHAnsi" w:cstheme="majorHAnsi"/>
          <w:sz w:val="16"/>
        </w:rPr>
        <w:t xml:space="preserve"> as described above in this commentary. However, </w:t>
      </w:r>
      <w:r w:rsidRPr="00357859">
        <w:rPr>
          <w:rFonts w:asciiTheme="majorHAnsi" w:hAnsiTheme="majorHAnsi" w:cstheme="majorHAnsi"/>
          <w:u w:val="single"/>
        </w:rPr>
        <w:t xml:space="preserve">there are </w:t>
      </w:r>
      <w:r w:rsidRPr="00357859">
        <w:rPr>
          <w:rFonts w:asciiTheme="majorHAnsi" w:hAnsiTheme="majorHAnsi" w:cstheme="majorHAnsi"/>
          <w:b/>
          <w:bCs/>
          <w:highlight w:val="cyan"/>
          <w:u w:val="single"/>
        </w:rPr>
        <w:t>many brain regions</w:t>
      </w:r>
      <w:r w:rsidRPr="00357859">
        <w:rPr>
          <w:rFonts w:asciiTheme="majorHAnsi" w:hAnsiTheme="majorHAnsi" w:cstheme="majorHAnsi"/>
          <w:sz w:val="16"/>
        </w:rPr>
        <w:t xml:space="preserve">, often termed hot and cold spots, </w:t>
      </w:r>
      <w:r w:rsidRPr="00357859">
        <w:rPr>
          <w:rFonts w:asciiTheme="majorHAnsi" w:hAnsiTheme="majorHAnsi" w:cstheme="majorHAnsi"/>
          <w:u w:val="single"/>
        </w:rPr>
        <w:t xml:space="preserve">that significantly </w:t>
      </w:r>
      <w:r w:rsidRPr="00357859">
        <w:rPr>
          <w:rFonts w:asciiTheme="majorHAnsi" w:hAnsiTheme="majorHAnsi" w:cstheme="majorHAnsi"/>
          <w:b/>
          <w:bCs/>
          <w:highlight w:val="cyan"/>
          <w:u w:val="single"/>
        </w:rPr>
        <w:t>modulate</w:t>
      </w:r>
      <w:r w:rsidRPr="00357859">
        <w:rPr>
          <w:rFonts w:asciiTheme="majorHAnsi" w:hAnsiTheme="majorHAnsi" w:cstheme="majorHAnsi"/>
          <w:sz w:val="16"/>
        </w:rPr>
        <w:t xml:space="preserve"> (increase or decrease) </w:t>
      </w:r>
      <w:r w:rsidRPr="00357859">
        <w:rPr>
          <w:rFonts w:asciiTheme="majorHAnsi" w:hAnsiTheme="majorHAnsi" w:cstheme="majorHAnsi"/>
          <w:u w:val="single"/>
        </w:rPr>
        <w:t xml:space="preserve">our </w:t>
      </w:r>
      <w:r w:rsidRPr="00357859">
        <w:rPr>
          <w:rFonts w:asciiTheme="majorHAnsi" w:hAnsiTheme="majorHAnsi" w:cstheme="majorHAnsi"/>
          <w:b/>
          <w:bCs/>
          <w:highlight w:val="cyan"/>
          <w:u w:val="single"/>
        </w:rPr>
        <w:t>pleasure or</w:t>
      </w:r>
      <w:r w:rsidRPr="00357859">
        <w:rPr>
          <w:rFonts w:asciiTheme="majorHAnsi" w:hAnsiTheme="majorHAnsi" w:cstheme="majorHAnsi"/>
          <w:u w:val="single"/>
        </w:rPr>
        <w:t xml:space="preserve"> even produce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the opposite</w:t>
      </w:r>
      <w:r w:rsidRPr="00357859">
        <w:rPr>
          <w:rFonts w:asciiTheme="majorHAnsi" w:hAnsiTheme="majorHAnsi" w:cstheme="majorHAnsi"/>
          <w:sz w:val="16"/>
        </w:rPr>
        <w:t xml:space="preserve"> of pleasure— that is </w:t>
      </w:r>
      <w:r w:rsidRPr="00357859">
        <w:rPr>
          <w:rFonts w:asciiTheme="majorHAnsi" w:hAnsiTheme="majorHAnsi" w:cstheme="majorHAnsi"/>
          <w:u w:val="single"/>
        </w:rPr>
        <w:t>disgust and fear</w:t>
      </w:r>
      <w:r w:rsidRPr="00357859">
        <w:rPr>
          <w:rFonts w:asciiTheme="majorHAnsi" w:hAnsiTheme="majorHAnsi" w:cstheme="majorHAnsi"/>
          <w:sz w:val="16"/>
        </w:rPr>
        <w:t xml:space="preserve"> [39]. </w:t>
      </w:r>
      <w:r w:rsidRPr="00357859">
        <w:rPr>
          <w:rFonts w:asciiTheme="majorHAnsi" w:hAnsiTheme="majorHAnsi" w:cstheme="majorHAnsi"/>
          <w:u w:val="single"/>
        </w:rPr>
        <w:t>One</w:t>
      </w:r>
      <w:r w:rsidRPr="00357859">
        <w:rPr>
          <w:rFonts w:asciiTheme="majorHAnsi" w:hAnsiTheme="majorHAnsi" w:cstheme="majorHAnsi"/>
          <w:sz w:val="16"/>
        </w:rPr>
        <w:t xml:space="preserve"> specific </w:t>
      </w:r>
      <w:r w:rsidRPr="00357859">
        <w:rPr>
          <w:rFonts w:asciiTheme="majorHAnsi" w:hAnsiTheme="majorHAnsi" w:cstheme="majorHAnsi"/>
          <w:u w:val="single"/>
        </w:rPr>
        <w:t>region</w:t>
      </w:r>
      <w:r w:rsidRPr="00357859">
        <w:rPr>
          <w:rFonts w:asciiTheme="majorHAnsi" w:hAnsiTheme="majorHAnsi" w:cstheme="majorHAnsi"/>
          <w:sz w:val="16"/>
        </w:rPr>
        <w:t xml:space="preserve"> of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is organized like a computer keyboard, with particular stimulus triggers in rows</w:t>
      </w:r>
      <w:r w:rsidRPr="00357859">
        <w:rPr>
          <w:rFonts w:asciiTheme="majorHAnsi" w:hAnsiTheme="majorHAnsi" w:cstheme="majorHAnsi"/>
          <w:sz w:val="16"/>
        </w:rPr>
        <w:t xml:space="preserve">— producing an increase and decrease of pleasure and disgust. Moreover, </w:t>
      </w:r>
      <w:r w:rsidRPr="00357859">
        <w:rPr>
          <w:rFonts w:asciiTheme="majorHAnsi" w:hAnsiTheme="majorHAnsi" w:cstheme="majorHAnsi"/>
          <w:u w:val="single"/>
        </w:rPr>
        <w:t>the cortex has unique roles in the cognitive evaluation of our feelings of pleasure</w:t>
      </w:r>
      <w:r w:rsidRPr="00357859">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1A315553"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Desire and reward centers </w:t>
      </w:r>
    </w:p>
    <w:p w14:paraId="71A305D3"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It is surprising that many different sources of pleasure activate the same circuits between the </w:t>
      </w:r>
      <w:proofErr w:type="spellStart"/>
      <w:r w:rsidRPr="00357859">
        <w:rPr>
          <w:rFonts w:asciiTheme="majorHAnsi" w:hAnsiTheme="majorHAnsi" w:cstheme="majorHAnsi"/>
          <w:sz w:val="16"/>
        </w:rPr>
        <w:t>mesocorticolimbic</w:t>
      </w:r>
      <w:proofErr w:type="spellEnd"/>
      <w:r w:rsidRPr="00357859">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6236418"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57859">
        <w:rPr>
          <w:rFonts w:asciiTheme="majorHAnsi" w:hAnsiTheme="majorHAnsi" w:cstheme="majorHAnsi"/>
          <w:sz w:val="16"/>
        </w:rPr>
        <w:t>hypodopaminergia</w:t>
      </w:r>
      <w:proofErr w:type="spellEnd"/>
      <w:r w:rsidRPr="00357859">
        <w:rPr>
          <w:rFonts w:asciiTheme="majorHAnsi" w:hAnsiTheme="majorHAnsi" w:cstheme="majorHAnsi"/>
          <w:sz w:val="16"/>
        </w:rPr>
        <w:t xml:space="preserve"> in the “Brain Reward Cascade” that contribute to addiction and compulsive behaviors [3,6,41]. </w:t>
      </w:r>
    </w:p>
    <w:p w14:paraId="66C3AAAF"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Furthermore, ordinary </w:t>
      </w:r>
      <w:r w:rsidRPr="00357859">
        <w:rPr>
          <w:rFonts w:asciiTheme="majorHAnsi" w:hAnsiTheme="majorHAnsi" w:cstheme="majorHAnsi"/>
          <w:u w:val="single"/>
        </w:rPr>
        <w:t>“</w:t>
      </w:r>
      <w:r w:rsidRPr="00357859">
        <w:rPr>
          <w:rFonts w:asciiTheme="majorHAnsi" w:hAnsiTheme="majorHAnsi" w:cstheme="majorHAnsi"/>
          <w:highlight w:val="cyan"/>
          <w:u w:val="single"/>
        </w:rPr>
        <w:t>liking</w:t>
      </w:r>
      <w:r w:rsidRPr="00357859">
        <w:rPr>
          <w:rFonts w:asciiTheme="majorHAnsi" w:hAnsiTheme="majorHAnsi" w:cstheme="majorHAnsi"/>
          <w:u w:val="single"/>
        </w:rPr>
        <w:t xml:space="preserve">” of </w:t>
      </w:r>
      <w:r w:rsidRPr="00357859">
        <w:rPr>
          <w:rFonts w:asciiTheme="majorHAnsi" w:hAnsiTheme="majorHAnsi" w:cstheme="majorHAnsi"/>
          <w:highlight w:val="cyan"/>
          <w:u w:val="single"/>
        </w:rPr>
        <w:t>something</w:t>
      </w:r>
      <w:r w:rsidRPr="00357859">
        <w:rPr>
          <w:rFonts w:asciiTheme="majorHAnsi" w:hAnsiTheme="majorHAnsi" w:cstheme="majorHAnsi"/>
          <w:u w:val="single"/>
        </w:rPr>
        <w:t xml:space="preserve">, or pure pleasure, is </w:t>
      </w:r>
      <w:r w:rsidRPr="00357859">
        <w:rPr>
          <w:rFonts w:asciiTheme="majorHAnsi" w:hAnsiTheme="majorHAnsi" w:cstheme="majorHAnsi"/>
          <w:highlight w:val="cyan"/>
          <w:u w:val="single"/>
        </w:rPr>
        <w:t>represented by</w:t>
      </w:r>
      <w:r w:rsidRPr="00357859">
        <w:rPr>
          <w:rFonts w:asciiTheme="majorHAnsi" w:hAnsiTheme="majorHAnsi" w:cstheme="majorHAnsi"/>
          <w:sz w:val="16"/>
        </w:rPr>
        <w:t xml:space="preserve"> small </w:t>
      </w:r>
      <w:r w:rsidRPr="00357859">
        <w:rPr>
          <w:rFonts w:asciiTheme="majorHAnsi" w:hAnsiTheme="majorHAnsi" w:cstheme="majorHAnsi"/>
          <w:highlight w:val="cyan"/>
          <w:u w:val="single"/>
        </w:rPr>
        <w:t>regions</w:t>
      </w:r>
      <w:r w:rsidRPr="00357859">
        <w:rPr>
          <w:rFonts w:asciiTheme="majorHAnsi" w:hAnsiTheme="majorHAnsi" w:cstheme="majorHAnsi"/>
          <w:sz w:val="16"/>
        </w:rPr>
        <w:t xml:space="preserve"> mainly </w:t>
      </w:r>
      <w:r w:rsidRPr="00357859">
        <w:rPr>
          <w:rFonts w:asciiTheme="majorHAnsi" w:hAnsiTheme="majorHAnsi" w:cstheme="majorHAnsi"/>
          <w:highlight w:val="cyan"/>
          <w:u w:val="single"/>
        </w:rPr>
        <w:t>in the limbic system</w:t>
      </w:r>
      <w:r w:rsidRPr="00357859">
        <w:rPr>
          <w:rFonts w:asciiTheme="majorHAnsi" w:hAnsiTheme="majorHAnsi" w:cstheme="majorHAnsi"/>
          <w:sz w:val="16"/>
        </w:rPr>
        <w:t xml:space="preserve"> (old reptilian part of the brain). These may be </w:t>
      </w:r>
      <w:r w:rsidRPr="00357859">
        <w:rPr>
          <w:rFonts w:asciiTheme="majorHAnsi" w:hAnsiTheme="majorHAnsi" w:cstheme="majorHAnsi"/>
          <w:u w:val="single"/>
        </w:rPr>
        <w:t>part of larger neural circuits.</w:t>
      </w:r>
      <w:r w:rsidRPr="00357859">
        <w:rPr>
          <w:rFonts w:asciiTheme="majorHAnsi" w:hAnsiTheme="majorHAnsi" w:cstheme="majorHAnsi"/>
          <w:sz w:val="16"/>
        </w:rPr>
        <w:t xml:space="preserve"> In Latin, </w:t>
      </w:r>
      <w:proofErr w:type="spellStart"/>
      <w:r w:rsidRPr="00357859">
        <w:rPr>
          <w:rFonts w:asciiTheme="majorHAnsi" w:hAnsiTheme="majorHAnsi" w:cstheme="majorHAnsi"/>
          <w:sz w:val="16"/>
        </w:rPr>
        <w:t>hedus</w:t>
      </w:r>
      <w:proofErr w:type="spellEnd"/>
      <w:r w:rsidRPr="00357859">
        <w:rPr>
          <w:rFonts w:asciiTheme="majorHAnsi" w:hAnsiTheme="majorHAnsi" w:cstheme="majorHAnsi"/>
          <w:sz w:val="16"/>
        </w:rPr>
        <w:t xml:space="preserve"> is the term for “sweet”; and in Greek, </w:t>
      </w:r>
      <w:proofErr w:type="spellStart"/>
      <w:r w:rsidRPr="00357859">
        <w:rPr>
          <w:rFonts w:asciiTheme="majorHAnsi" w:hAnsiTheme="majorHAnsi" w:cstheme="majorHAnsi"/>
          <w:sz w:val="16"/>
        </w:rPr>
        <w:t>hodone</w:t>
      </w:r>
      <w:proofErr w:type="spellEnd"/>
      <w:r w:rsidRPr="00357859">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B77DDBA"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08226D3"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C18490A"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57859">
        <w:rPr>
          <w:rFonts w:asciiTheme="majorHAnsi" w:hAnsiTheme="majorHAnsi" w:cstheme="majorHAnsi"/>
          <w:sz w:val="16"/>
        </w:rPr>
        <w:t>Vanyukov</w:t>
      </w:r>
      <w:proofErr w:type="spellEnd"/>
      <w:r w:rsidRPr="00357859">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AB6DD0D"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44AFC16"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357859">
        <w:rPr>
          <w:rFonts w:asciiTheme="majorHAnsi" w:hAnsiTheme="majorHAnsi" w:cstheme="majorHAnsi"/>
          <w:u w:val="single"/>
        </w:rPr>
        <w:t>Sousa et al.</w:t>
      </w:r>
      <w:r w:rsidRPr="00357859">
        <w:rPr>
          <w:rFonts w:asciiTheme="majorHAnsi" w:hAnsiTheme="majorHAnsi" w:cstheme="majorHAnsi"/>
          <w:sz w:val="16"/>
        </w:rPr>
        <w:t xml:space="preserve"> [50] small case </w:t>
      </w:r>
      <w:r w:rsidRPr="00357859">
        <w:rPr>
          <w:rFonts w:asciiTheme="majorHAnsi" w:hAnsiTheme="majorHAnsi" w:cstheme="majorHAnsi"/>
          <w:u w:val="single"/>
        </w:rPr>
        <w:t>found various differentially expressed genes, to associate with pleasure related systems.</w:t>
      </w:r>
      <w:r w:rsidRPr="00357859">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BB5B2F5"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357859">
        <w:rPr>
          <w:rFonts w:asciiTheme="majorHAnsi" w:hAnsiTheme="majorHAnsi" w:cstheme="majorHAnsi"/>
          <w:sz w:val="16"/>
        </w:rPr>
        <w:t>Nenad</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57859">
        <w:rPr>
          <w:rFonts w:asciiTheme="majorHAnsi" w:hAnsiTheme="majorHAnsi" w:cstheme="majorHAnsi"/>
          <w:highlight w:val="cyan"/>
          <w:u w:val="single"/>
        </w:rPr>
        <w:t>researchers examined</w:t>
      </w:r>
      <w:r w:rsidRPr="00357859">
        <w:rPr>
          <w:rFonts w:asciiTheme="majorHAnsi" w:hAnsiTheme="majorHAnsi" w:cstheme="majorHAnsi"/>
          <w:u w:val="single"/>
        </w:rPr>
        <w:t xml:space="preserve"> 247 specimens of </w:t>
      </w:r>
      <w:r w:rsidRPr="00357859">
        <w:rPr>
          <w:rFonts w:asciiTheme="majorHAnsi" w:hAnsiTheme="majorHAnsi" w:cstheme="majorHAnsi"/>
          <w:highlight w:val="cyan"/>
          <w:u w:val="single"/>
        </w:rPr>
        <w:t>neural tissue</w:t>
      </w:r>
      <w:r w:rsidRPr="00357859">
        <w:rPr>
          <w:rFonts w:asciiTheme="majorHAnsi" w:hAnsiTheme="majorHAnsi" w:cstheme="majorHAnsi"/>
          <w:u w:val="single"/>
        </w:rPr>
        <w:t xml:space="preserve"> from six humans, five chimpanzees, and five macaque monkeys.</w:t>
      </w:r>
      <w:r w:rsidRPr="00357859">
        <w:rPr>
          <w:rFonts w:asciiTheme="majorHAnsi" w:hAnsiTheme="majorHAnsi" w:cstheme="majorHAnsi"/>
          <w:sz w:val="16"/>
        </w:rPr>
        <w:t xml:space="preserve"> Moreover, these </w:t>
      </w:r>
      <w:r w:rsidRPr="00357859">
        <w:rPr>
          <w:rFonts w:asciiTheme="majorHAnsi" w:hAnsiTheme="majorHAnsi" w:cstheme="majorHAnsi"/>
          <w:u w:val="single"/>
        </w:rPr>
        <w:t>investigators analyzed which genes were turned on or off in 16 regions of the brain.</w:t>
      </w:r>
      <w:r w:rsidRPr="00357859">
        <w:rPr>
          <w:rFonts w:asciiTheme="majorHAnsi" w:hAnsiTheme="majorHAnsi" w:cstheme="majorHAnsi"/>
          <w:sz w:val="16"/>
        </w:rPr>
        <w:t xml:space="preserve"> While </w:t>
      </w:r>
      <w:r w:rsidRPr="00357859">
        <w:rPr>
          <w:rFonts w:asciiTheme="majorHAnsi" w:hAnsiTheme="majorHAnsi" w:cstheme="majorHAnsi"/>
          <w:u w:val="single"/>
        </w:rPr>
        <w:t xml:space="preserve">the differences among species were subtle, </w:t>
      </w:r>
      <w:r w:rsidRPr="00357859">
        <w:rPr>
          <w:rFonts w:asciiTheme="majorHAnsi" w:hAnsiTheme="majorHAnsi" w:cstheme="majorHAnsi"/>
          <w:b/>
          <w:bCs/>
          <w:highlight w:val="cyan"/>
          <w:u w:val="single"/>
        </w:rPr>
        <w:t>there was</w:t>
      </w:r>
      <w:r w:rsidRPr="00357859">
        <w:rPr>
          <w:rFonts w:asciiTheme="majorHAnsi" w:hAnsiTheme="majorHAnsi" w:cstheme="majorHAnsi"/>
          <w:u w:val="single"/>
        </w:rPr>
        <w:t xml:space="preserve"> a </w:t>
      </w:r>
      <w:r w:rsidRPr="00357859">
        <w:rPr>
          <w:rFonts w:asciiTheme="majorHAnsi" w:hAnsiTheme="majorHAnsi" w:cstheme="majorHAnsi"/>
          <w:b/>
          <w:bCs/>
          <w:highlight w:val="cyan"/>
          <w:u w:val="single"/>
        </w:rPr>
        <w:t>remarkable contrast in</w:t>
      </w:r>
      <w:r w:rsidRPr="00357859">
        <w:rPr>
          <w:rFonts w:asciiTheme="majorHAnsi" w:hAnsiTheme="majorHAnsi" w:cstheme="majorHAnsi"/>
          <w:u w:val="single"/>
        </w:rPr>
        <w:t xml:space="preserve"> the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neocortices</w:t>
      </w:r>
      <w:r w:rsidRPr="00357859">
        <w:rPr>
          <w:rFonts w:asciiTheme="majorHAnsi" w:hAnsiTheme="majorHAnsi" w:cstheme="majorHAnsi"/>
          <w:sz w:val="16"/>
        </w:rPr>
        <w:t xml:space="preserve">, specifically </w:t>
      </w:r>
      <w:r w:rsidRPr="00357859">
        <w:rPr>
          <w:rFonts w:asciiTheme="majorHAnsi" w:hAnsiTheme="majorHAnsi" w:cstheme="majorHAnsi"/>
          <w:u w:val="single"/>
        </w:rPr>
        <w:t xml:space="preserve">in an </w:t>
      </w:r>
      <w:r w:rsidRPr="00357859">
        <w:rPr>
          <w:rFonts w:asciiTheme="majorHAnsi" w:hAnsiTheme="majorHAnsi" w:cstheme="majorHAnsi"/>
          <w:highlight w:val="cyan"/>
          <w:u w:val="single"/>
        </w:rPr>
        <w:t>area of the brain</w:t>
      </w:r>
      <w:r w:rsidRPr="00357859">
        <w:rPr>
          <w:rFonts w:asciiTheme="majorHAnsi" w:hAnsiTheme="majorHAnsi" w:cstheme="majorHAnsi"/>
          <w:u w:val="single"/>
        </w:rPr>
        <w:t xml:space="preserve"> that is much </w:t>
      </w:r>
      <w:r w:rsidRPr="00357859">
        <w:rPr>
          <w:rFonts w:asciiTheme="majorHAnsi" w:hAnsiTheme="majorHAnsi" w:cstheme="majorHAnsi"/>
          <w:highlight w:val="cyan"/>
          <w:u w:val="single"/>
        </w:rPr>
        <w:t>more developed in humans</w:t>
      </w:r>
      <w:r w:rsidRPr="00357859">
        <w:rPr>
          <w:rFonts w:asciiTheme="majorHAnsi" w:hAnsiTheme="majorHAnsi" w:cstheme="majorHAnsi"/>
          <w:u w:val="single"/>
        </w:rPr>
        <w:t xml:space="preserve"> than in chimpanzees.</w:t>
      </w:r>
      <w:r w:rsidRPr="00357859">
        <w:rPr>
          <w:rFonts w:asciiTheme="majorHAnsi" w:hAnsiTheme="majorHAnsi" w:cstheme="majorHAnsi"/>
          <w:sz w:val="16"/>
        </w:rPr>
        <w:t xml:space="preserve"> In fact, these researchers found that a gene called </w:t>
      </w:r>
      <w:r w:rsidRPr="00357859">
        <w:rPr>
          <w:rFonts w:asciiTheme="majorHAnsi" w:hAnsiTheme="majorHAnsi" w:cstheme="majorHAnsi"/>
          <w:u w:val="single"/>
        </w:rPr>
        <w:t>tyrosine hydroxylase (TH) for the enzyme, responsible for the production of dopamine</w:t>
      </w:r>
      <w:r w:rsidRPr="00357859">
        <w:rPr>
          <w:rFonts w:asciiTheme="majorHAnsi" w:hAnsiTheme="majorHAnsi" w:cstheme="majorHAnsi"/>
          <w:sz w:val="16"/>
        </w:rPr>
        <w:t xml:space="preserve">, was </w:t>
      </w:r>
      <w:r w:rsidRPr="00357859">
        <w:rPr>
          <w:rFonts w:asciiTheme="majorHAnsi" w:hAnsiTheme="majorHAnsi" w:cstheme="majorHAnsi"/>
          <w:u w:val="single"/>
        </w:rPr>
        <w:t>expressed in the neocortex of humans, but not chimpanzees.</w:t>
      </w:r>
      <w:r w:rsidRPr="00357859">
        <w:rPr>
          <w:rFonts w:asciiTheme="majorHAnsi" w:hAnsiTheme="majorHAnsi" w:cstheme="majorHAnsi"/>
          <w:sz w:val="16"/>
        </w:rPr>
        <w:t xml:space="preserve"> As discussed earlier, </w:t>
      </w:r>
      <w:r w:rsidRPr="00357859">
        <w:rPr>
          <w:rFonts w:asciiTheme="majorHAnsi" w:hAnsiTheme="majorHAnsi" w:cstheme="majorHAnsi"/>
          <w:u w:val="single"/>
        </w:rPr>
        <w:t>dopamine is</w:t>
      </w:r>
      <w:r w:rsidRPr="00357859">
        <w:rPr>
          <w:rFonts w:asciiTheme="majorHAnsi" w:hAnsiTheme="majorHAnsi" w:cstheme="majorHAnsi"/>
          <w:sz w:val="16"/>
        </w:rPr>
        <w:t xml:space="preserve"> best </w:t>
      </w:r>
      <w:r w:rsidRPr="00357859">
        <w:rPr>
          <w:rFonts w:asciiTheme="majorHAnsi" w:hAnsiTheme="majorHAnsi" w:cstheme="majorHAnsi"/>
          <w:u w:val="single"/>
        </w:rPr>
        <w:t>known for its</w:t>
      </w:r>
      <w:r w:rsidRPr="00357859">
        <w:rPr>
          <w:rFonts w:asciiTheme="majorHAnsi" w:hAnsiTheme="majorHAnsi" w:cstheme="majorHAnsi"/>
          <w:sz w:val="16"/>
        </w:rPr>
        <w:t xml:space="preserve"> essential </w:t>
      </w:r>
      <w:r w:rsidRPr="00357859">
        <w:rPr>
          <w:rFonts w:asciiTheme="majorHAnsi" w:hAnsiTheme="majorHAnsi" w:cstheme="majorHAnsi"/>
          <w:u w:val="single"/>
        </w:rPr>
        <w:t>role within the brain’s reward system; the</w:t>
      </w:r>
      <w:r w:rsidRPr="00357859">
        <w:rPr>
          <w:rFonts w:asciiTheme="majorHAnsi" w:hAnsiTheme="majorHAnsi" w:cstheme="majorHAnsi"/>
          <w:sz w:val="16"/>
        </w:rPr>
        <w:t xml:space="preserve"> very </w:t>
      </w:r>
      <w:r w:rsidRPr="00357859">
        <w:rPr>
          <w:rFonts w:asciiTheme="majorHAnsi" w:hAnsiTheme="majorHAnsi" w:cstheme="majorHAnsi"/>
          <w:u w:val="single"/>
        </w:rPr>
        <w:t>system that responds to everything from sex, to gambling, to food, and to addictive drugs.</w:t>
      </w:r>
      <w:r w:rsidRPr="00357859">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49F281C"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lastRenderedPageBreak/>
        <w:t xml:space="preserve">Nora Volkow, the director of NIDA, pointed out that one alluring possibility is that the neurotransmitter </w:t>
      </w:r>
      <w:r w:rsidRPr="00357859">
        <w:rPr>
          <w:rFonts w:asciiTheme="majorHAnsi" w:hAnsiTheme="majorHAnsi" w:cstheme="majorHAnsi"/>
          <w:highlight w:val="cyan"/>
          <w:u w:val="single"/>
        </w:rPr>
        <w:t>dopamine plays</w:t>
      </w:r>
      <w:r w:rsidRPr="00357859">
        <w:rPr>
          <w:rFonts w:asciiTheme="majorHAnsi" w:hAnsiTheme="majorHAnsi" w:cstheme="majorHAnsi"/>
          <w:u w:val="single"/>
        </w:rPr>
        <w:t xml:space="preserve"> a substantial </w:t>
      </w:r>
      <w:r w:rsidRPr="00357859">
        <w:rPr>
          <w:rFonts w:asciiTheme="majorHAnsi" w:hAnsiTheme="majorHAnsi" w:cstheme="majorHAnsi"/>
          <w:highlight w:val="cyan"/>
          <w:u w:val="single"/>
        </w:rPr>
        <w:t>role in</w:t>
      </w:r>
      <w:r w:rsidRPr="00357859">
        <w:rPr>
          <w:rFonts w:asciiTheme="majorHAnsi" w:hAnsiTheme="majorHAnsi" w:cstheme="majorHAnsi"/>
          <w:u w:val="single"/>
        </w:rPr>
        <w:t xml:space="preserve"> humans’ </w:t>
      </w:r>
      <w:r w:rsidRPr="00357859">
        <w:rPr>
          <w:rFonts w:asciiTheme="majorHAnsi" w:hAnsiTheme="majorHAnsi" w:cstheme="majorHAnsi"/>
          <w:highlight w:val="cyan"/>
          <w:u w:val="single"/>
        </w:rPr>
        <w:t>ability to pursue</w:t>
      </w:r>
      <w:r w:rsidRPr="00357859">
        <w:rPr>
          <w:rFonts w:asciiTheme="majorHAnsi" w:hAnsiTheme="majorHAnsi" w:cstheme="majorHAnsi"/>
          <w:u w:val="single"/>
        </w:rPr>
        <w:t xml:space="preserve"> various </w:t>
      </w:r>
      <w:r w:rsidRPr="00357859">
        <w:rPr>
          <w:rFonts w:asciiTheme="majorHAnsi" w:hAnsiTheme="majorHAnsi" w:cstheme="majorHAnsi"/>
          <w:highlight w:val="cyan"/>
          <w:u w:val="single"/>
        </w:rPr>
        <w:t>rewards that are</w:t>
      </w:r>
      <w:r w:rsidRPr="00357859">
        <w:rPr>
          <w:rFonts w:asciiTheme="majorHAnsi" w:hAnsiTheme="majorHAnsi" w:cstheme="majorHAnsi"/>
          <w:u w:val="single"/>
        </w:rPr>
        <w:t xml:space="preserve"> perhaps months or even </w:t>
      </w:r>
      <w:r w:rsidRPr="00357859">
        <w:rPr>
          <w:rFonts w:asciiTheme="majorHAnsi" w:hAnsiTheme="majorHAnsi" w:cstheme="majorHAnsi"/>
          <w:highlight w:val="cyan"/>
          <w:u w:val="single"/>
        </w:rPr>
        <w:t>years away</w:t>
      </w:r>
      <w:r w:rsidRPr="00357859">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57859">
        <w:rPr>
          <w:rFonts w:asciiTheme="majorHAnsi" w:hAnsiTheme="majorHAnsi" w:cstheme="majorHAnsi"/>
          <w:sz w:val="16"/>
        </w:rPr>
        <w:t>alterlife</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This may explain what often motivates people to work for things that have no apparent short-term benefit</w:t>
      </w:r>
      <w:r w:rsidRPr="00357859">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57859">
        <w:rPr>
          <w:rFonts w:asciiTheme="majorHAnsi" w:hAnsiTheme="majorHAnsi" w:cstheme="majorHAnsi"/>
          <w:sz w:val="16"/>
        </w:rPr>
        <w:t>shilting</w:t>
      </w:r>
      <w:proofErr w:type="spellEnd"/>
      <w:r w:rsidRPr="00357859">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D2A278"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2 – No intent-foresight distinction – if I foresee a consequence, then it becomes part of my deliberation since its intrinsic to my action</w:t>
      </w:r>
    </w:p>
    <w:p w14:paraId="43AFCFCD"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No intent foresight distinction for states.</w:t>
      </w:r>
    </w:p>
    <w:p w14:paraId="4AC3CF34" w14:textId="77777777" w:rsidR="00C2513D" w:rsidRPr="00357859" w:rsidRDefault="00C2513D" w:rsidP="00C2513D">
      <w:pPr>
        <w:rPr>
          <w:rStyle w:val="StyleUnderline"/>
          <w:rFonts w:asciiTheme="majorHAnsi" w:hAnsiTheme="majorHAnsi" w:cstheme="majorHAnsi"/>
          <w:b w:val="0"/>
          <w:sz w:val="16"/>
          <w:u w:val="none"/>
        </w:rPr>
      </w:pPr>
      <w:r w:rsidRPr="00357859">
        <w:rPr>
          <w:rStyle w:val="Style13ptBold"/>
          <w:rFonts w:asciiTheme="majorHAnsi" w:hAnsiTheme="majorHAnsi" w:cstheme="majorHAnsi"/>
        </w:rPr>
        <w:t xml:space="preserve">Enoch 07 </w:t>
      </w:r>
      <w:r w:rsidRPr="00357859">
        <w:rPr>
          <w:rFonts w:asciiTheme="majorHAnsi" w:hAnsiTheme="majorHAnsi" w:cstheme="majorHAnsi"/>
        </w:rPr>
        <w:t xml:space="preserve">Enoch, D [The Faculty of Law, The Hebrew </w:t>
      </w:r>
      <w:proofErr w:type="spellStart"/>
      <w:r w:rsidRPr="00357859">
        <w:rPr>
          <w:rFonts w:asciiTheme="majorHAnsi" w:hAnsiTheme="majorHAnsi" w:cstheme="majorHAnsi"/>
        </w:rPr>
        <w:t>Unviersity</w:t>
      </w:r>
      <w:proofErr w:type="spellEnd"/>
      <w:r w:rsidRPr="00357859">
        <w:rPr>
          <w:rFonts w:asciiTheme="majorHAnsi" w:hAnsiTheme="majorHAnsi" w:cstheme="majorHAnsi"/>
        </w:rPr>
        <w:t xml:space="preserve">, Mount Scopus Campus, </w:t>
      </w:r>
      <w:proofErr w:type="spellStart"/>
      <w:r w:rsidRPr="00357859">
        <w:rPr>
          <w:rFonts w:asciiTheme="majorHAnsi" w:hAnsiTheme="majorHAnsi" w:cstheme="majorHAnsi"/>
        </w:rPr>
        <w:t>Jersusalem</w:t>
      </w:r>
      <w:proofErr w:type="spellEnd"/>
      <w:r w:rsidRPr="00357859">
        <w:rPr>
          <w:rFonts w:asciiTheme="majorHAnsi" w:hAnsiTheme="majorHAnsi" w:cstheme="majorHAnsi"/>
        </w:rPr>
        <w:t>]. (2007). INTENDING, FORESEEING, AND THE STATE. Legal Theory, 13(02). doi:10.1017/s1352325207070048 https://www.cambridge.org/core/journals/legal-theory/article/intending-foreseeing-and-the-state/76B18896B94D5490ED0512D8E8DC54B2</w:t>
      </w:r>
    </w:p>
    <w:p w14:paraId="54F0CEAA" w14:textId="77777777" w:rsidR="00C2513D" w:rsidRPr="00357859" w:rsidRDefault="00C2513D" w:rsidP="00C2513D">
      <w:pPr>
        <w:rPr>
          <w:rFonts w:asciiTheme="majorHAnsi" w:hAnsiTheme="majorHAnsi" w:cstheme="majorHAnsi"/>
          <w:u w:val="single"/>
        </w:rPr>
      </w:pPr>
      <w:r w:rsidRPr="00357859">
        <w:rPr>
          <w:rFonts w:asciiTheme="majorHAnsi" w:hAnsiTheme="majorHAnsi" w:cstheme="majorHAnsi"/>
        </w:rPr>
        <w:t xml:space="preserve">The general difficulty of the intending-foreseeing distinction here stemmed, you will recall, from the feeling that </w:t>
      </w:r>
      <w:r w:rsidRPr="00357859">
        <w:rPr>
          <w:rStyle w:val="StyleUnderline"/>
          <w:rFonts w:asciiTheme="majorHAnsi" w:hAnsiTheme="majorHAnsi" w:cstheme="majorHAnsi"/>
          <w:highlight w:val="cyan"/>
        </w:rPr>
        <w:t>attempting to pick and choose among</w:t>
      </w:r>
      <w:r w:rsidRPr="00357859">
        <w:rPr>
          <w:rStyle w:val="StyleUnderline"/>
          <w:rFonts w:asciiTheme="majorHAnsi" w:hAnsiTheme="majorHAnsi" w:cstheme="majorHAnsi"/>
        </w:rPr>
        <w:t xml:space="preserve"> the </w:t>
      </w:r>
      <w:r w:rsidRPr="00357859">
        <w:rPr>
          <w:rStyle w:val="StyleUnderline"/>
          <w:rFonts w:asciiTheme="majorHAnsi" w:hAnsiTheme="majorHAnsi" w:cstheme="majorHAnsi"/>
          <w:highlight w:val="cyan"/>
        </w:rPr>
        <w:t>foreseen consequences</w:t>
      </w:r>
      <w:r w:rsidRPr="00357859">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57859">
        <w:rPr>
          <w:rStyle w:val="StyleUnderline"/>
          <w:rFonts w:asciiTheme="majorHAnsi" w:hAnsiTheme="majorHAnsi" w:cstheme="majorHAnsi"/>
          <w:highlight w:val="cyan"/>
        </w:rPr>
        <w:t>evade responsibility,</w:t>
      </w:r>
      <w:r w:rsidRPr="00357859">
        <w:rPr>
          <w:rStyle w:val="StyleUnderline"/>
          <w:rFonts w:asciiTheme="majorHAnsi" w:hAnsiTheme="majorHAnsi" w:cstheme="majorHAnsi"/>
        </w:rPr>
        <w:t xml:space="preserve"> and so thinking about the distinction in terms of responsibility serves </w:t>
      </w:r>
      <w:r w:rsidRPr="00357859">
        <w:rPr>
          <w:rFonts w:asciiTheme="majorHAnsi" w:hAnsiTheme="majorHAnsi" w:cstheme="majorHAnsi"/>
        </w:rPr>
        <w:t xml:space="preserve">39.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supra note 38, at 1510. If this is so, it seems that expression drops out of the picture and everything done with it can be done directly in terms of reasons. 43. This may be true of what Anderson and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57859">
        <w:rPr>
          <w:rStyle w:val="StyleUnderline"/>
          <w:rFonts w:asciiTheme="majorHAnsi" w:hAnsiTheme="majorHAnsi" w:cstheme="majorHAnsi"/>
        </w:rPr>
        <w:t xml:space="preserve">to </w:t>
      </w:r>
      <w:r w:rsidRPr="00357859">
        <w:rPr>
          <w:rStyle w:val="StyleUnderline"/>
          <w:rFonts w:asciiTheme="majorHAnsi" w:hAnsiTheme="majorHAnsi" w:cstheme="majorHAnsi"/>
        </w:rPr>
        <w:lastRenderedPageBreak/>
        <w:t>reduce even further the plausibility of attributing to it intrinsic moral significance. This consideration—however weighty in general—seems to me very weighty when applied to state action and to the decisions of state officials</w:t>
      </w:r>
      <w:r w:rsidRPr="00357859">
        <w:rPr>
          <w:rFonts w:asciiTheme="majorHAnsi" w:hAnsiTheme="majorHAnsi" w:cstheme="majorHAnsi"/>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357859">
        <w:rPr>
          <w:rStyle w:val="StyleUnderline"/>
          <w:rFonts w:asciiTheme="majorHAnsi" w:hAnsiTheme="majorHAnsi" w:cstheme="majorHAnsi"/>
        </w:rPr>
        <w:t>states—are not entitled to settle</w:t>
      </w:r>
      <w:r w:rsidRPr="00357859">
        <w:rPr>
          <w:rFonts w:asciiTheme="majorHAnsi" w:hAnsiTheme="majorHAnsi" w:cstheme="majorHAnsi"/>
        </w:rPr>
        <w:t xml:space="preserve"> for.</w:t>
      </w:r>
      <w:r w:rsidRPr="00357859">
        <w:rPr>
          <w:rStyle w:val="StyleUnderline"/>
          <w:rFonts w:asciiTheme="majorHAnsi" w:hAnsiTheme="majorHAnsi" w:cstheme="majorHAnsi"/>
        </w:rPr>
        <w:t xml:space="preserve">44 </w:t>
      </w:r>
      <w:r w:rsidRPr="00357859">
        <w:rPr>
          <w:rStyle w:val="StyleUnderline"/>
          <w:rFonts w:asciiTheme="majorHAnsi" w:hAnsiTheme="majorHAnsi" w:cstheme="majorHAnsi"/>
          <w:highlight w:val="cyan"/>
        </w:rPr>
        <w:t>In making policy decisions</w:t>
      </w:r>
      <w:r w:rsidRPr="00357859">
        <w:rPr>
          <w:rStyle w:val="StyleUnderline"/>
          <w:rFonts w:asciiTheme="majorHAnsi" w:hAnsiTheme="majorHAnsi" w:cstheme="majorHAnsi"/>
        </w:rPr>
        <w:t xml:space="preserve">, it is precisely </w:t>
      </w:r>
      <w:r w:rsidRPr="00357859">
        <w:rPr>
          <w:rStyle w:val="StyleUnderline"/>
          <w:rFonts w:asciiTheme="majorHAnsi" w:hAnsiTheme="majorHAnsi" w:cstheme="majorHAnsi"/>
          <w:highlight w:val="cyan"/>
        </w:rPr>
        <w:t>the global</w:t>
      </w:r>
      <w:r w:rsidRPr="00357859">
        <w:rPr>
          <w:rStyle w:val="StyleUnderline"/>
          <w:rFonts w:asciiTheme="majorHAnsi" w:hAnsiTheme="majorHAnsi" w:cstheme="majorHAnsi"/>
        </w:rPr>
        <w:t xml:space="preserve"> (or at least statewide, or nationwide, or something of this sort) </w:t>
      </w:r>
      <w:r w:rsidRPr="00357859">
        <w:rPr>
          <w:rStyle w:val="StyleUnderline"/>
          <w:rFonts w:asciiTheme="majorHAnsi" w:hAnsiTheme="majorHAnsi" w:cstheme="majorHAnsi"/>
          <w:highlight w:val="cyan"/>
        </w:rPr>
        <w:t>perspective that must be undertaken</w:t>
      </w:r>
      <w:r w:rsidRPr="00357859">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357859">
        <w:rPr>
          <w:rStyle w:val="StyleUnderline"/>
          <w:rFonts w:asciiTheme="majorHAnsi" w:hAnsiTheme="majorHAnsi" w:cstheme="majorHAnsi"/>
          <w:highlight w:val="cyan"/>
        </w:rPr>
        <w:t>when a state</w:t>
      </w:r>
      <w:r w:rsidRPr="00357859">
        <w:rPr>
          <w:rStyle w:val="StyleUnderline"/>
          <w:rFonts w:asciiTheme="majorHAnsi" w:hAnsiTheme="majorHAnsi" w:cstheme="majorHAnsi"/>
        </w:rPr>
        <w:t xml:space="preserve"> committee tries to </w:t>
      </w:r>
      <w:r w:rsidRPr="00357859">
        <w:rPr>
          <w:rStyle w:val="StyleUnderline"/>
          <w:rFonts w:asciiTheme="majorHAnsi" w:hAnsiTheme="majorHAnsi" w:cstheme="majorHAnsi"/>
          <w:highlight w:val="cyan"/>
        </w:rPr>
        <w:t>formulate rules for</w:t>
      </w:r>
      <w:r w:rsidRPr="00357859">
        <w:rPr>
          <w:rStyle w:val="StyleUnderline"/>
          <w:rFonts w:asciiTheme="majorHAnsi" w:hAnsiTheme="majorHAnsi" w:cstheme="majorHAnsi"/>
        </w:rPr>
        <w:t xml:space="preserve"> the </w:t>
      </w:r>
      <w:r w:rsidRPr="00357859">
        <w:rPr>
          <w:rStyle w:val="StyleUnderline"/>
          <w:rFonts w:asciiTheme="majorHAnsi" w:hAnsiTheme="majorHAnsi" w:cstheme="majorHAnsi"/>
          <w:highlight w:val="cyan"/>
        </w:rPr>
        <w:t>allocation of scarce</w:t>
      </w:r>
      <w:r w:rsidRPr="00357859">
        <w:rPr>
          <w:rStyle w:val="StyleUnderline"/>
          <w:rFonts w:asciiTheme="majorHAnsi" w:hAnsiTheme="majorHAnsi" w:cstheme="majorHAnsi"/>
        </w:rPr>
        <w:t xml:space="preserve"> medical </w:t>
      </w:r>
      <w:r w:rsidRPr="00357859">
        <w:rPr>
          <w:rStyle w:val="StyleUnderline"/>
          <w:rFonts w:asciiTheme="majorHAnsi" w:hAnsiTheme="majorHAnsi" w:cstheme="majorHAnsi"/>
          <w:highlight w:val="cyan"/>
        </w:rPr>
        <w:t>drugs</w:t>
      </w:r>
      <w:r w:rsidRPr="00357859">
        <w:rPr>
          <w:rStyle w:val="StyleUnderline"/>
          <w:rFonts w:asciiTheme="majorHAnsi" w:hAnsiTheme="majorHAnsi" w:cstheme="majorHAnsi"/>
        </w:rPr>
        <w:t xml:space="preserve"> and treatments, </w:t>
      </w:r>
      <w:r w:rsidRPr="00357859">
        <w:rPr>
          <w:rStyle w:val="StyleUnderline"/>
          <w:rFonts w:asciiTheme="majorHAnsi" w:hAnsiTheme="majorHAnsi" w:cstheme="majorHAnsi"/>
          <w:highlight w:val="cyan"/>
        </w:rPr>
        <w:t>it cannot hide behind the intending-foreseeing distinction</w:t>
      </w:r>
      <w:r w:rsidRPr="00357859">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357859">
        <w:rPr>
          <w:rStyle w:val="StyleUnderline"/>
          <w:rFonts w:asciiTheme="majorHAnsi" w:hAnsiTheme="majorHAnsi" w:cstheme="majorHAnsi"/>
          <w:highlight w:val="cyan"/>
        </w:rPr>
        <w:t xml:space="preserve">When making a policy-decision, </w:t>
      </w:r>
      <w:r w:rsidRPr="00357859">
        <w:rPr>
          <w:rStyle w:val="StyleUnderline"/>
          <w:rFonts w:asciiTheme="majorHAnsi" w:hAnsiTheme="majorHAnsi" w:cstheme="majorHAnsi"/>
        </w:rPr>
        <w:t xml:space="preserve">this is clearly unacceptable. </w:t>
      </w:r>
      <w:r w:rsidRPr="00357859">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57859">
        <w:rPr>
          <w:rStyle w:val="StyleUnderline"/>
          <w:rFonts w:asciiTheme="majorHAnsi" w:hAnsiTheme="majorHAnsi" w:cstheme="majorHAnsi"/>
        </w:rPr>
        <w:t xml:space="preserve">states and </w:t>
      </w:r>
      <w:r w:rsidRPr="00357859">
        <w:rPr>
          <w:rStyle w:val="StyleUnderline"/>
          <w:rFonts w:asciiTheme="majorHAnsi" w:hAnsiTheme="majorHAnsi" w:cstheme="majorHAnsi"/>
          <w:highlight w:val="cyan"/>
        </w:rPr>
        <w:t>governments</w:t>
      </w:r>
      <w:r w:rsidRPr="00357859">
        <w:rPr>
          <w:rStyle w:val="StyleUnderline"/>
          <w:rFonts w:asciiTheme="majorHAnsi" w:hAnsiTheme="majorHAnsi" w:cstheme="majorHAnsi"/>
        </w:rPr>
        <w:t>.</w:t>
      </w:r>
      <w:r w:rsidRPr="00357859">
        <w:rPr>
          <w:rFonts w:asciiTheme="majorHAnsi" w:hAnsiTheme="majorHAnsi" w:cstheme="majorHAnsi"/>
        </w:rPr>
        <w:t xml:space="preserve"> </w:t>
      </w:r>
      <w:r w:rsidRPr="00357859">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357859">
        <w:rPr>
          <w:rStyle w:val="StyleUnderline"/>
          <w:rFonts w:asciiTheme="majorHAnsi" w:hAnsiTheme="majorHAnsi" w:cstheme="majorHAnsi"/>
        </w:rPr>
        <w:t>individuals</w:t>
      </w:r>
      <w:proofErr w:type="gramEnd"/>
      <w:r w:rsidRPr="00357859">
        <w:rPr>
          <w:rStyle w:val="StyleUnderline"/>
          <w:rFonts w:asciiTheme="majorHAnsi" w:hAnsiTheme="majorHAnsi" w:cstheme="majorHAnsi"/>
        </w:rPr>
        <w:t xml:space="preserve"> persons. </w:t>
      </w:r>
      <w:proofErr w:type="gramStart"/>
      <w:r w:rsidRPr="00357859">
        <w:rPr>
          <w:rStyle w:val="StyleUnderline"/>
          <w:rFonts w:asciiTheme="majorHAnsi" w:hAnsiTheme="majorHAnsi" w:cstheme="majorHAnsi"/>
        </w:rPr>
        <w:t>So</w:t>
      </w:r>
      <w:proofErr w:type="gramEnd"/>
      <w:r w:rsidRPr="00357859">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357859">
        <w:rPr>
          <w:rStyle w:val="StyleUnderline"/>
          <w:rFonts w:asciiTheme="majorHAnsi" w:hAnsiTheme="majorHAnsi" w:cstheme="majorHAnsi"/>
          <w:highlight w:val="cyan"/>
        </w:rPr>
        <w:t>have</w:t>
      </w:r>
      <w:r w:rsidRPr="00357859">
        <w:rPr>
          <w:rStyle w:val="StyleUnderline"/>
          <w:rFonts w:asciiTheme="majorHAnsi" w:hAnsiTheme="majorHAnsi" w:cstheme="majorHAnsi"/>
        </w:rPr>
        <w:t xml:space="preserve"> much more </w:t>
      </w:r>
      <w:r w:rsidRPr="00357859">
        <w:rPr>
          <w:rStyle w:val="StyleUnderline"/>
          <w:rFonts w:asciiTheme="majorHAnsi" w:hAnsiTheme="majorHAnsi" w:cstheme="majorHAnsi"/>
          <w:highlight w:val="cyan"/>
        </w:rPr>
        <w:t>comprehensive responsibilities</w:t>
      </w:r>
      <w:r w:rsidRPr="00357859">
        <w:rPr>
          <w:rStyle w:val="StyleUnderline"/>
          <w:rFonts w:asciiTheme="majorHAnsi" w:hAnsiTheme="majorHAnsi" w:cstheme="majorHAnsi"/>
        </w:rPr>
        <w:t xml:space="preserve"> than individuals do. Hiding behind </w:t>
      </w:r>
      <w:r w:rsidRPr="00357859">
        <w:rPr>
          <w:rStyle w:val="StyleUnderline"/>
          <w:rFonts w:asciiTheme="majorHAnsi" w:hAnsiTheme="majorHAnsi" w:cstheme="majorHAnsi"/>
          <w:highlight w:val="cyan"/>
        </w:rPr>
        <w:t xml:space="preserve">the </w:t>
      </w:r>
      <w:r w:rsidRPr="00357859">
        <w:rPr>
          <w:rStyle w:val="StyleUnderline"/>
          <w:rFonts w:asciiTheme="majorHAnsi" w:hAnsiTheme="majorHAnsi" w:cstheme="majorHAnsi"/>
        </w:rPr>
        <w:t xml:space="preserve">intending-foreseeing </w:t>
      </w:r>
      <w:r w:rsidRPr="00357859">
        <w:rPr>
          <w:rStyle w:val="StyleUnderline"/>
          <w:rFonts w:asciiTheme="majorHAnsi" w:hAnsiTheme="majorHAnsi" w:cstheme="majorHAnsi"/>
          <w:highlight w:val="cyan"/>
        </w:rPr>
        <w:t>distinction</w:t>
      </w:r>
      <w:r w:rsidRPr="00357859">
        <w:rPr>
          <w:rStyle w:val="StyleUnderline"/>
          <w:rFonts w:asciiTheme="majorHAnsi" w:hAnsiTheme="majorHAnsi" w:cstheme="majorHAnsi"/>
        </w:rPr>
        <w:t xml:space="preserve"> thus more clearly </w:t>
      </w:r>
      <w:r w:rsidRPr="00357859">
        <w:rPr>
          <w:rStyle w:val="StyleUnderline"/>
          <w:rFonts w:asciiTheme="majorHAnsi" w:hAnsiTheme="majorHAnsi" w:cstheme="majorHAnsi"/>
          <w:highlight w:val="cyan"/>
        </w:rPr>
        <w:t>constitutes an evasion of responsibility</w:t>
      </w:r>
      <w:r w:rsidRPr="00357859">
        <w:rPr>
          <w:rStyle w:val="StyleUnderline"/>
          <w:rFonts w:asciiTheme="majorHAnsi" w:hAnsiTheme="majorHAnsi" w:cstheme="majorHAnsi"/>
        </w:rPr>
        <w:t xml:space="preserve"> in the case of the former. </w:t>
      </w:r>
      <w:proofErr w:type="gramStart"/>
      <w:r w:rsidRPr="00357859">
        <w:rPr>
          <w:rStyle w:val="StyleUnderline"/>
          <w:rFonts w:asciiTheme="majorHAnsi" w:hAnsiTheme="majorHAnsi" w:cstheme="majorHAnsi"/>
        </w:rPr>
        <w:t>So</w:t>
      </w:r>
      <w:proofErr w:type="gramEnd"/>
      <w:r w:rsidRPr="00357859">
        <w:rPr>
          <w:rStyle w:val="StyleUnderline"/>
          <w:rFonts w:asciiTheme="majorHAnsi" w:hAnsiTheme="majorHAnsi" w:cstheme="majorHAnsi"/>
        </w:rPr>
        <w:t xml:space="preserve"> the evading-responsibility worry has much more force against the intending-foreseeing distinction </w:t>
      </w:r>
      <w:r w:rsidRPr="00357859">
        <w:rPr>
          <w:rStyle w:val="StyleUnderline"/>
          <w:rFonts w:asciiTheme="majorHAnsi" w:hAnsiTheme="majorHAnsi" w:cstheme="majorHAnsi"/>
          <w:highlight w:val="cyan"/>
        </w:rPr>
        <w:t>when applied to state action</w:t>
      </w:r>
      <w:r w:rsidRPr="00357859">
        <w:rPr>
          <w:rStyle w:val="StyleUnderline"/>
          <w:rFonts w:asciiTheme="majorHAnsi" w:hAnsiTheme="majorHAnsi" w:cstheme="majorHAnsi"/>
        </w:rPr>
        <w:t xml:space="preserve"> than elsewhere.</w:t>
      </w:r>
    </w:p>
    <w:p w14:paraId="35352241"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lastRenderedPageBreak/>
        <w:t xml:space="preserve">3 – Actor spec – governments </w:t>
      </w:r>
      <w:r w:rsidRPr="00357859">
        <w:rPr>
          <w:rFonts w:asciiTheme="majorHAnsi" w:hAnsiTheme="majorHAnsi" w:cstheme="majorHAnsi"/>
          <w:u w:val="single"/>
        </w:rPr>
        <w:t>lack</w:t>
      </w:r>
      <w:r w:rsidRPr="00357859">
        <w:rPr>
          <w:rFonts w:asciiTheme="majorHAnsi" w:hAnsiTheme="majorHAnsi" w:cstheme="majorHAnsi"/>
        </w:rPr>
        <w:t xml:space="preserve"> wills </w:t>
      </w:r>
      <w:r w:rsidRPr="00357859">
        <w:rPr>
          <w:rFonts w:asciiTheme="majorHAnsi" w:hAnsiTheme="majorHAnsi" w:cstheme="majorHAnsi"/>
          <w:u w:val="single"/>
        </w:rPr>
        <w:t>or</w:t>
      </w:r>
      <w:r w:rsidRPr="00357859">
        <w:rPr>
          <w:rFonts w:asciiTheme="majorHAnsi" w:hAnsiTheme="majorHAnsi" w:cstheme="majorHAnsi"/>
        </w:rPr>
        <w:t xml:space="preserve"> intentions and </w:t>
      </w:r>
      <w:r w:rsidRPr="00357859">
        <w:rPr>
          <w:rFonts w:asciiTheme="majorHAnsi" w:hAnsiTheme="majorHAnsi" w:cstheme="majorHAnsi"/>
          <w:u w:val="single"/>
        </w:rPr>
        <w:t>inevitably</w:t>
      </w:r>
      <w:r w:rsidRPr="00357859">
        <w:rPr>
          <w:rFonts w:asciiTheme="majorHAnsi" w:hAnsiTheme="majorHAnsi" w:cstheme="majorHAnsi"/>
        </w:rPr>
        <w:t xml:space="preserve"> deals with tradeoffs – outweighs because </w:t>
      </w:r>
      <w:r w:rsidRPr="00357859">
        <w:rPr>
          <w:rFonts w:asciiTheme="majorHAnsi" w:hAnsiTheme="majorHAnsi" w:cstheme="majorHAnsi"/>
          <w:u w:val="single"/>
        </w:rPr>
        <w:t>agents</w:t>
      </w:r>
      <w:r w:rsidRPr="00357859">
        <w:rPr>
          <w:rFonts w:asciiTheme="majorHAnsi" w:hAnsiTheme="majorHAnsi" w:cstheme="majorHAnsi"/>
        </w:rPr>
        <w:t xml:space="preserve"> have </w:t>
      </w:r>
      <w:r w:rsidRPr="00357859">
        <w:rPr>
          <w:rFonts w:asciiTheme="majorHAnsi" w:hAnsiTheme="majorHAnsi" w:cstheme="majorHAnsi"/>
          <w:u w:val="single"/>
        </w:rPr>
        <w:t>differing</w:t>
      </w:r>
      <w:r w:rsidRPr="00357859">
        <w:rPr>
          <w:rFonts w:asciiTheme="majorHAnsi" w:hAnsiTheme="majorHAnsi" w:cstheme="majorHAnsi"/>
        </w:rPr>
        <w:t xml:space="preserve"> obligations.</w:t>
      </w:r>
    </w:p>
    <w:p w14:paraId="526FF0ED"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2B7AA1B8"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5] 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they’re </w:t>
      </w:r>
      <w:proofErr w:type="spellStart"/>
      <w:r w:rsidRPr="00357859">
        <w:rPr>
          <w:rFonts w:asciiTheme="majorHAnsi" w:hAnsiTheme="majorHAnsi" w:cstheme="majorHAnsi"/>
        </w:rPr>
        <w:t>blippy</w:t>
      </w:r>
      <w:proofErr w:type="spellEnd"/>
      <w:r w:rsidRPr="00357859">
        <w:rPr>
          <w:rFonts w:asciiTheme="majorHAnsi" w:hAnsiTheme="majorHAnsi" w:cstheme="majorHAnsi"/>
        </w:rPr>
        <w:t xml:space="preserve"> nibs that set the </w:t>
      </w:r>
      <w:proofErr w:type="spellStart"/>
      <w:r w:rsidRPr="00357859">
        <w:rPr>
          <w:rFonts w:asciiTheme="majorHAnsi" w:hAnsiTheme="majorHAnsi" w:cstheme="majorHAnsi"/>
        </w:rPr>
        <w:t>aff</w:t>
      </w:r>
      <w:proofErr w:type="spellEnd"/>
      <w:r w:rsidRPr="00357859">
        <w:rPr>
          <w:rFonts w:asciiTheme="majorHAnsi" w:hAnsiTheme="majorHAnsi" w:cstheme="majorHAnsi"/>
        </w:rPr>
        <w:t xml:space="preserve"> at an unfair advantage since they only have to win one while we have to beat them all – </w:t>
      </w:r>
      <w:proofErr w:type="spellStart"/>
      <w:r>
        <w:rPr>
          <w:rFonts w:asciiTheme="majorHAnsi" w:hAnsiTheme="majorHAnsi" w:cstheme="majorHAnsi"/>
        </w:rPr>
        <w:t>dtd</w:t>
      </w:r>
      <w:proofErr w:type="spellEnd"/>
      <w:r>
        <w:rPr>
          <w:rFonts w:asciiTheme="majorHAnsi" w:hAnsiTheme="majorHAnsi" w:cstheme="majorHAnsi"/>
        </w:rPr>
        <w:t xml:space="preserve"> </w:t>
      </w:r>
      <w:r w:rsidRPr="00357859">
        <w:rPr>
          <w:rFonts w:asciiTheme="majorHAnsi" w:hAnsiTheme="majorHAnsi" w:cstheme="majorHAnsi"/>
        </w:rPr>
        <w:t>voting issue for fairness</w:t>
      </w:r>
    </w:p>
    <w:p w14:paraId="1A9ADFB8"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6] Extinction first – </w:t>
      </w:r>
    </w:p>
    <w:p w14:paraId="42856172"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A] Forecloses future improvement – we can never improve society because our impact is irreversible which proves moral uncertainty</w:t>
      </w:r>
    </w:p>
    <w:p w14:paraId="11F836D2"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2 – Turns suffering – mass death causes suffering because people can’t get access to resources and basic necessities</w:t>
      </w:r>
    </w:p>
    <w:p w14:paraId="7A5BD90C"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3 – Objectivity – body count is the most objective way to calculate impacts because comparing suffering is unethical</w:t>
      </w:r>
    </w:p>
    <w:p w14:paraId="30A29B7E" w14:textId="77777777" w:rsidR="00C2513D" w:rsidRPr="00357859" w:rsidRDefault="00C2513D" w:rsidP="00C2513D">
      <w:pPr>
        <w:pStyle w:val="Heading2"/>
        <w:rPr>
          <w:rFonts w:asciiTheme="majorHAnsi" w:hAnsiTheme="majorHAnsi" w:cstheme="majorHAnsi"/>
        </w:rPr>
      </w:pPr>
      <w:r>
        <w:rPr>
          <w:rFonts w:asciiTheme="majorHAnsi" w:hAnsiTheme="majorHAnsi" w:cstheme="majorHAnsi"/>
        </w:rPr>
        <w:lastRenderedPageBreak/>
        <w:t>3</w:t>
      </w:r>
    </w:p>
    <w:p w14:paraId="69340D9B"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Business Confidence is </w:t>
      </w:r>
      <w:r w:rsidRPr="00357859">
        <w:rPr>
          <w:rFonts w:asciiTheme="majorHAnsi" w:hAnsiTheme="majorHAnsi" w:cstheme="majorHAnsi"/>
          <w:u w:val="single"/>
        </w:rPr>
        <w:t>high now</w:t>
      </w:r>
      <w:r w:rsidRPr="00357859">
        <w:rPr>
          <w:rFonts w:asciiTheme="majorHAnsi" w:hAnsiTheme="majorHAnsi" w:cstheme="majorHAnsi"/>
        </w:rPr>
        <w:t xml:space="preserve"> – best </w:t>
      </w:r>
      <w:r w:rsidRPr="00357859">
        <w:rPr>
          <w:rFonts w:asciiTheme="majorHAnsi" w:hAnsiTheme="majorHAnsi" w:cstheme="majorHAnsi"/>
          <w:u w:val="single"/>
        </w:rPr>
        <w:t>surveys</w:t>
      </w:r>
      <w:r w:rsidRPr="00357859">
        <w:rPr>
          <w:rFonts w:asciiTheme="majorHAnsi" w:hAnsiTheme="majorHAnsi" w:cstheme="majorHAnsi"/>
        </w:rPr>
        <w:t>.</w:t>
      </w:r>
    </w:p>
    <w:p w14:paraId="0CFAF58A" w14:textId="77777777" w:rsidR="00C2513D" w:rsidRPr="00357859" w:rsidRDefault="00C2513D" w:rsidP="00C2513D">
      <w:pPr>
        <w:rPr>
          <w:rFonts w:asciiTheme="majorHAnsi" w:hAnsiTheme="majorHAnsi" w:cstheme="majorHAnsi"/>
        </w:rPr>
      </w:pPr>
      <w:r w:rsidRPr="00357859">
        <w:rPr>
          <w:rStyle w:val="Style13ptBold"/>
          <w:rFonts w:asciiTheme="majorHAnsi" w:hAnsiTheme="majorHAnsi" w:cstheme="majorHAnsi"/>
        </w:rPr>
        <w:t>ICAEW 8-20</w:t>
      </w:r>
      <w:r w:rsidRPr="00357859">
        <w:rPr>
          <w:rFonts w:asciiTheme="majorHAnsi" w:hAnsiTheme="majorHAnsi" w:cstheme="majorHAnsi"/>
        </w:rPr>
        <w:t xml:space="preserve"> 8-20-2021 "Business confidence remains at record high as economy gets sales boost" </w:t>
      </w:r>
      <w:hyperlink r:id="rId10" w:history="1">
        <w:r w:rsidRPr="00357859">
          <w:rPr>
            <w:rStyle w:val="Hyperlink"/>
            <w:rFonts w:asciiTheme="majorHAnsi" w:hAnsiTheme="majorHAnsi" w:cstheme="majorHAnsi"/>
          </w:rPr>
          <w:t>https://www.icaew.com/about-icaew/news/press-release-archive/2021-news-releases/business-confidence-remains-at-record-high-as-economy-gets-sales-boost</w:t>
        </w:r>
      </w:hyperlink>
      <w:r w:rsidRPr="00357859">
        <w:rPr>
          <w:rFonts w:asciiTheme="majorHAnsi" w:hAnsiTheme="majorHAnsi" w:cstheme="majorHAnsi"/>
        </w:rPr>
        <w:t xml:space="preserve"> (Institute of Chartered Accountants in England and Wales)//Elmer </w:t>
      </w:r>
    </w:p>
    <w:p w14:paraId="12AA56C6" w14:textId="77777777" w:rsidR="00C2513D" w:rsidRPr="00357859" w:rsidRDefault="00C2513D" w:rsidP="00C2513D">
      <w:pPr>
        <w:rPr>
          <w:rFonts w:asciiTheme="majorHAnsi" w:hAnsiTheme="majorHAnsi" w:cstheme="majorHAnsi"/>
          <w:u w:val="single"/>
        </w:rPr>
      </w:pPr>
      <w:r w:rsidRPr="00357859">
        <w:rPr>
          <w:rFonts w:asciiTheme="majorHAnsi" w:hAnsiTheme="majorHAnsi" w:cstheme="majorHAnsi"/>
          <w:sz w:val="16"/>
        </w:rPr>
        <w:t xml:space="preserve">Friday 20 August 2021: </w:t>
      </w:r>
      <w:r w:rsidRPr="00357859">
        <w:rPr>
          <w:rFonts w:asciiTheme="majorHAnsi" w:hAnsiTheme="majorHAnsi" w:cstheme="majorHAnsi"/>
          <w:b/>
          <w:highlight w:val="cyan"/>
          <w:u w:val="single"/>
        </w:rPr>
        <w:t>Business confidence</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has </w:t>
      </w:r>
      <w:r w:rsidRPr="00357859">
        <w:rPr>
          <w:rFonts w:asciiTheme="majorHAnsi" w:hAnsiTheme="majorHAnsi" w:cstheme="majorHAnsi"/>
          <w:b/>
          <w:highlight w:val="cyan"/>
          <w:u w:val="single"/>
          <w:bdr w:val="single" w:sz="18" w:space="0" w:color="auto"/>
        </w:rPr>
        <w:t xml:space="preserve">hit </w:t>
      </w:r>
      <w:r w:rsidRPr="00357859">
        <w:rPr>
          <w:rFonts w:asciiTheme="majorHAnsi" w:hAnsiTheme="majorHAnsi" w:cstheme="majorHAnsi"/>
          <w:b/>
          <w:u w:val="single"/>
          <w:bdr w:val="single" w:sz="18" w:space="0" w:color="auto"/>
        </w:rPr>
        <w:t>a</w:t>
      </w:r>
      <w:r w:rsidRPr="00357859">
        <w:rPr>
          <w:rFonts w:asciiTheme="majorHAnsi" w:hAnsiTheme="majorHAnsi" w:cstheme="majorHAnsi"/>
          <w:b/>
          <w:highlight w:val="cyan"/>
          <w:u w:val="single"/>
          <w:bdr w:val="single" w:sz="18" w:space="0" w:color="auto"/>
        </w:rPr>
        <w:t xml:space="preserve"> record high</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for the second quarter in a row, a survey of chartered accountants published today has found. Business confidence at record </w:t>
      </w:r>
      <w:r w:rsidRPr="00357859">
        <w:rPr>
          <w:rFonts w:asciiTheme="majorHAnsi" w:hAnsiTheme="majorHAnsi" w:cstheme="majorHAnsi"/>
          <w:b/>
          <w:highlight w:val="cyan"/>
          <w:u w:val="single"/>
        </w:rPr>
        <w:t>high for second consecutive quarter</w:t>
      </w:r>
      <w:r w:rsidRPr="00357859">
        <w:rPr>
          <w:rFonts w:asciiTheme="majorHAnsi" w:hAnsiTheme="majorHAnsi" w:cstheme="majorHAnsi"/>
          <w:sz w:val="16"/>
        </w:rPr>
        <w:t xml:space="preserve">, ICAEW survey finds </w:t>
      </w:r>
      <w:r w:rsidRPr="00357859">
        <w:rPr>
          <w:rFonts w:asciiTheme="majorHAnsi" w:hAnsiTheme="majorHAnsi" w:cstheme="majorHAnsi"/>
          <w:u w:val="single"/>
        </w:rPr>
        <w:t>Strong sales growth projections key to confidence boost Companies face new challenges as economy</w:t>
      </w:r>
      <w:r w:rsidRPr="00357859">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sidRPr="00357859">
        <w:rPr>
          <w:rFonts w:asciiTheme="majorHAnsi" w:hAnsiTheme="majorHAnsi" w:cstheme="majorHAnsi"/>
          <w:u w:val="single"/>
        </w:rPr>
        <w:t xml:space="preserve">Sentiment tracked by ICAEW’s Business Confidence Monitor™ (BCM) found </w:t>
      </w:r>
      <w:r w:rsidRPr="00357859">
        <w:rPr>
          <w:rFonts w:asciiTheme="majorHAnsi" w:hAnsiTheme="majorHAnsi" w:cstheme="majorHAnsi"/>
          <w:b/>
          <w:highlight w:val="cyan"/>
          <w:u w:val="single"/>
        </w:rPr>
        <w:t>optimism at 47 on the quarterly index</w:t>
      </w:r>
      <w:r w:rsidRPr="00357859">
        <w:rPr>
          <w:rFonts w:asciiTheme="majorHAnsi" w:hAnsiTheme="majorHAnsi" w:cstheme="majorHAnsi"/>
          <w:u w:val="single"/>
        </w:rPr>
        <w:t xml:space="preserve">, its </w:t>
      </w:r>
      <w:r w:rsidRPr="00357859">
        <w:rPr>
          <w:rFonts w:asciiTheme="majorHAnsi" w:hAnsiTheme="majorHAnsi" w:cstheme="majorHAnsi"/>
          <w:b/>
          <w:highlight w:val="cyan"/>
          <w:u w:val="single"/>
        </w:rPr>
        <w:t>highest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level </w:t>
      </w:r>
      <w:r w:rsidRPr="00357859">
        <w:rPr>
          <w:rFonts w:asciiTheme="majorHAnsi" w:hAnsiTheme="majorHAnsi" w:cstheme="majorHAnsi"/>
          <w:b/>
          <w:u w:val="single"/>
        </w:rPr>
        <w:t>since</w:t>
      </w:r>
      <w:r w:rsidRPr="00357859">
        <w:rPr>
          <w:rFonts w:asciiTheme="majorHAnsi" w:hAnsiTheme="majorHAnsi" w:cstheme="majorHAnsi"/>
          <w:u w:val="single"/>
        </w:rPr>
        <w:t xml:space="preserve"> the </w:t>
      </w:r>
      <w:r w:rsidRPr="00357859">
        <w:rPr>
          <w:rFonts w:asciiTheme="majorHAnsi" w:hAnsiTheme="majorHAnsi" w:cstheme="majorHAnsi"/>
          <w:b/>
          <w:u w:val="single"/>
        </w:rPr>
        <w:t>survey was launched</w:t>
      </w:r>
      <w:r w:rsidRPr="00357859">
        <w:rPr>
          <w:rFonts w:asciiTheme="majorHAnsi" w:hAnsiTheme="majorHAnsi" w:cstheme="majorHAnsi"/>
          <w:u w:val="single"/>
        </w:rPr>
        <w:t xml:space="preserve"> in 2004 and surpassing the previous record set last quarter.</w:t>
      </w:r>
      <w:r w:rsidRPr="00357859">
        <w:rPr>
          <w:rFonts w:asciiTheme="majorHAnsi" w:hAnsiTheme="majorHAnsi" w:cstheme="majorHAnsi"/>
          <w:sz w:val="16"/>
        </w:rPr>
        <w:t xml:space="preserve"> [1] The optimism was </w:t>
      </w:r>
      <w:r w:rsidRPr="00357859">
        <w:rPr>
          <w:rFonts w:asciiTheme="majorHAnsi" w:hAnsiTheme="majorHAnsi" w:cstheme="majorHAnsi"/>
          <w:b/>
          <w:bCs/>
          <w:highlight w:val="cyan"/>
          <w:u w:val="single"/>
        </w:rPr>
        <w:t>shared by businesses</w:t>
      </w:r>
      <w:r w:rsidRPr="00357859">
        <w:rPr>
          <w:rFonts w:asciiTheme="majorHAnsi" w:hAnsiTheme="majorHAnsi" w:cstheme="majorHAnsi"/>
          <w:b/>
          <w:bCs/>
          <w:u w:val="single"/>
        </w:rPr>
        <w:t xml:space="preserve"> of all sizes across all sectors, nations and regions</w:t>
      </w:r>
      <w:r w:rsidRPr="00357859">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357859">
        <w:rPr>
          <w:rFonts w:asciiTheme="majorHAnsi" w:hAnsiTheme="majorHAnsi" w:cstheme="majorHAnsi"/>
          <w:u w:val="single"/>
        </w:rPr>
        <w:t>2] However, the likelihood of confidence remaining positive is highly dependent on the COVID-19 situation not deteriorating further, ICAEW said.</w:t>
      </w:r>
      <w:r w:rsidRPr="00357859">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357859">
        <w:rPr>
          <w:rFonts w:asciiTheme="majorHAnsi" w:hAnsiTheme="majorHAnsi" w:cstheme="majorHAnsi"/>
          <w:sz w:val="16"/>
        </w:rPr>
        <w:t>Izza</w:t>
      </w:r>
      <w:proofErr w:type="spellEnd"/>
      <w:r w:rsidRPr="00357859">
        <w:rPr>
          <w:rFonts w:asciiTheme="majorHAnsi" w:hAnsiTheme="majorHAnsi" w:cstheme="majorHAnsi"/>
          <w:sz w:val="16"/>
        </w:rPr>
        <w:t>,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sidRPr="00357859">
        <w:rPr>
          <w:rFonts w:asciiTheme="majorHAnsi" w:hAnsiTheme="majorHAnsi" w:cstheme="majorHAnsi"/>
          <w:u w:val="single"/>
        </w:rPr>
        <w:t xml:space="preserve">While confidence is high across all sectors, with companies reporting record expectations for domestic sales growth, they also told us they </w:t>
      </w:r>
      <w:r w:rsidRPr="00357859">
        <w:rPr>
          <w:rFonts w:asciiTheme="majorHAnsi" w:hAnsiTheme="majorHAnsi" w:cstheme="majorHAnsi"/>
          <w:b/>
          <w:highlight w:val="cyan"/>
          <w:u w:val="single"/>
        </w:rPr>
        <w:t>face challenges from</w:t>
      </w:r>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rPr>
        <w:t>skills shortages</w:t>
      </w:r>
      <w:r w:rsidRPr="00357859">
        <w:rPr>
          <w:rFonts w:asciiTheme="majorHAnsi" w:hAnsiTheme="majorHAnsi" w:cstheme="majorHAnsi"/>
          <w:sz w:val="16"/>
        </w:rPr>
        <w:t>, wage increases and rising costs. “This is a crucial stage for the economy</w:t>
      </w:r>
      <w:r w:rsidRPr="00357859">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sidRPr="00357859">
        <w:rPr>
          <w:rFonts w:asciiTheme="majorHAnsi" w:hAnsiTheme="majorHAnsi" w:cstheme="majorHAnsi"/>
          <w:b/>
          <w:highlight w:val="cyan"/>
          <w:u w:val="single"/>
          <w:bdr w:val="single" w:sz="18" w:space="0" w:color="auto"/>
        </w:rPr>
        <w:t>finances are fragile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any </w:t>
      </w:r>
      <w:r w:rsidRPr="00357859">
        <w:rPr>
          <w:rFonts w:asciiTheme="majorHAnsi" w:hAnsiTheme="majorHAnsi" w:cstheme="majorHAnsi"/>
          <w:b/>
          <w:highlight w:val="cyan"/>
          <w:u w:val="single"/>
        </w:rPr>
        <w:t>additional costs could threaten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the recovery.”</w:t>
      </w:r>
    </w:p>
    <w:p w14:paraId="2BCFA0C7"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Right to Strike has </w:t>
      </w:r>
      <w:r w:rsidRPr="00357859">
        <w:rPr>
          <w:rFonts w:asciiTheme="majorHAnsi" w:hAnsiTheme="majorHAnsi" w:cstheme="majorHAnsi"/>
          <w:u w:val="single"/>
        </w:rPr>
        <w:t>unintended effects</w:t>
      </w:r>
      <w:r w:rsidRPr="00357859">
        <w:rPr>
          <w:rFonts w:asciiTheme="majorHAnsi" w:hAnsiTheme="majorHAnsi" w:cstheme="majorHAnsi"/>
        </w:rPr>
        <w:t xml:space="preserve"> that threaten </w:t>
      </w:r>
      <w:r w:rsidRPr="00357859">
        <w:rPr>
          <w:rFonts w:asciiTheme="majorHAnsi" w:hAnsiTheme="majorHAnsi" w:cstheme="majorHAnsi"/>
          <w:u w:val="single"/>
        </w:rPr>
        <w:t>growth</w:t>
      </w:r>
      <w:r w:rsidRPr="00357859">
        <w:rPr>
          <w:rFonts w:asciiTheme="majorHAnsi" w:hAnsiTheme="majorHAnsi" w:cstheme="majorHAnsi"/>
        </w:rPr>
        <w:t xml:space="preserve"> and </w:t>
      </w:r>
      <w:r w:rsidRPr="00357859">
        <w:rPr>
          <w:rFonts w:asciiTheme="majorHAnsi" w:hAnsiTheme="majorHAnsi" w:cstheme="majorHAnsi"/>
          <w:u w:val="single"/>
        </w:rPr>
        <w:t>business confidence</w:t>
      </w:r>
      <w:r w:rsidRPr="00357859">
        <w:rPr>
          <w:rFonts w:asciiTheme="majorHAnsi" w:hAnsiTheme="majorHAnsi" w:cstheme="majorHAnsi"/>
        </w:rPr>
        <w:t>.</w:t>
      </w:r>
    </w:p>
    <w:p w14:paraId="5757CAA2" w14:textId="77777777" w:rsidR="00C2513D" w:rsidRPr="00357859" w:rsidRDefault="00C2513D" w:rsidP="00C2513D">
      <w:pPr>
        <w:rPr>
          <w:rFonts w:asciiTheme="majorHAnsi" w:hAnsiTheme="majorHAnsi" w:cstheme="majorHAnsi"/>
        </w:rPr>
      </w:pPr>
      <w:proofErr w:type="spellStart"/>
      <w:r w:rsidRPr="00357859">
        <w:rPr>
          <w:rStyle w:val="Style13ptBold"/>
          <w:rFonts w:asciiTheme="majorHAnsi" w:hAnsiTheme="majorHAnsi" w:cstheme="majorHAnsi"/>
        </w:rPr>
        <w:t>Tenza</w:t>
      </w:r>
      <w:proofErr w:type="spellEnd"/>
      <w:r w:rsidRPr="00357859">
        <w:rPr>
          <w:rStyle w:val="Style13ptBold"/>
          <w:rFonts w:asciiTheme="majorHAnsi" w:hAnsiTheme="majorHAnsi" w:cstheme="majorHAnsi"/>
        </w:rPr>
        <w:t xml:space="preserve"> 20</w:t>
      </w:r>
      <w:r w:rsidRPr="00357859">
        <w:rPr>
          <w:rFonts w:asciiTheme="majorHAnsi" w:hAnsiTheme="majorHAnsi" w:cstheme="majorHAnsi"/>
        </w:rPr>
        <w:t xml:space="preserve">, </w:t>
      </w:r>
      <w:proofErr w:type="spellStart"/>
      <w:r w:rsidRPr="00357859">
        <w:rPr>
          <w:rFonts w:asciiTheme="majorHAnsi" w:hAnsiTheme="majorHAnsi" w:cstheme="majorHAnsi"/>
        </w:rPr>
        <w:t>Mlungisi</w:t>
      </w:r>
      <w:proofErr w:type="spellEnd"/>
      <w:r w:rsidRPr="00357859">
        <w:rPr>
          <w:rFonts w:asciiTheme="majorHAnsi" w:hAnsiTheme="majorHAnsi" w:cstheme="majorHAnsi"/>
        </w:rPr>
        <w:t xml:space="preserve">. "The effects of violent strikes on the economy of a developing country: a case of South Africa." Obiter 41.3 (2020): 519-537. </w:t>
      </w:r>
      <w:r w:rsidRPr="00357859">
        <w:rPr>
          <w:rFonts w:asciiTheme="majorHAnsi" w:hAnsiTheme="majorHAnsi" w:cstheme="majorHAnsi"/>
        </w:rPr>
        <w:lastRenderedPageBreak/>
        <w:t>(</w:t>
      </w:r>
      <w:proofErr w:type="gramStart"/>
      <w:r w:rsidRPr="00357859">
        <w:rPr>
          <w:rFonts w:asciiTheme="majorHAnsi" w:hAnsiTheme="majorHAnsi" w:cstheme="majorHAnsi"/>
        </w:rPr>
        <w:t>lecturer</w:t>
      </w:r>
      <w:proofErr w:type="gramEnd"/>
      <w:r w:rsidRPr="00357859">
        <w:rPr>
          <w:rFonts w:asciiTheme="majorHAnsi" w:hAnsiTheme="majorHAnsi" w:cstheme="majorHAnsi"/>
        </w:rPr>
        <w:t xml:space="preserve"> in the field of </w:t>
      </w:r>
      <w:proofErr w:type="spellStart"/>
      <w:r w:rsidRPr="00357859">
        <w:rPr>
          <w:rFonts w:asciiTheme="majorHAnsi" w:hAnsiTheme="majorHAnsi" w:cstheme="majorHAnsi"/>
        </w:rPr>
        <w:t>Labour</w:t>
      </w:r>
      <w:proofErr w:type="spellEnd"/>
      <w:r w:rsidRPr="00357859">
        <w:rPr>
          <w:rFonts w:asciiTheme="majorHAnsi" w:hAnsiTheme="majorHAnsi" w:cstheme="majorHAnsi"/>
        </w:rPr>
        <w:t xml:space="preserve"> Law at the School of Law. He holds a LLM Degree.)//Elmer </w:t>
      </w:r>
    </w:p>
    <w:p w14:paraId="5E05889C"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2 </w:t>
      </w:r>
      <w:proofErr w:type="gramStart"/>
      <w:r w:rsidRPr="00357859">
        <w:rPr>
          <w:rFonts w:asciiTheme="majorHAnsi" w:hAnsiTheme="majorHAnsi" w:cstheme="majorHAnsi"/>
          <w:sz w:val="16"/>
        </w:rPr>
        <w:t>BACKGROUND</w:t>
      </w:r>
      <w:proofErr w:type="gramEnd"/>
      <w:r w:rsidRPr="00357859">
        <w:rPr>
          <w:rFonts w:asciiTheme="majorHAnsi" w:hAnsiTheme="majorHAnsi" w:cstheme="majorHAnsi"/>
          <w:sz w:val="16"/>
        </w:rPr>
        <w:t xml:space="preserve"> When South Africa obtained democracy in 1994, there was a dream of a better country with a new vision for industrial relations.5 </w:t>
      </w:r>
      <w:r w:rsidRPr="00357859">
        <w:rPr>
          <w:rFonts w:asciiTheme="majorHAnsi" w:hAnsiTheme="majorHAnsi" w:cstheme="majorHAnsi"/>
          <w:u w:val="single"/>
        </w:rPr>
        <w:t xml:space="preserve">However, the number of </w:t>
      </w:r>
      <w:r w:rsidRPr="00357859">
        <w:rPr>
          <w:rFonts w:asciiTheme="majorHAnsi" w:hAnsiTheme="majorHAnsi" w:cstheme="majorHAnsi"/>
          <w:b/>
          <w:highlight w:val="cyan"/>
          <w:u w:val="single"/>
        </w:rPr>
        <w:t>violent strikes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that have </w:t>
      </w:r>
      <w:proofErr w:type="spellStart"/>
      <w:r w:rsidRPr="00357859">
        <w:rPr>
          <w:rFonts w:asciiTheme="majorHAnsi" w:hAnsiTheme="majorHAnsi" w:cstheme="majorHAnsi"/>
          <w:u w:val="single"/>
        </w:rPr>
        <w:t>bedevilled</w:t>
      </w:r>
      <w:proofErr w:type="spellEnd"/>
      <w:r w:rsidRPr="00357859">
        <w:rPr>
          <w:rFonts w:asciiTheme="majorHAnsi" w:hAnsiTheme="majorHAnsi" w:cstheme="majorHAnsi"/>
          <w:u w:val="single"/>
        </w:rPr>
        <w:t xml:space="preserve"> this country in recent years seems to have </w:t>
      </w:r>
      <w:r w:rsidRPr="00357859">
        <w:rPr>
          <w:rFonts w:asciiTheme="majorHAnsi" w:hAnsiTheme="majorHAnsi" w:cstheme="majorHAnsi"/>
          <w:b/>
          <w:highlight w:val="cyan"/>
          <w:u w:val="single"/>
        </w:rPr>
        <w:t>shattered-down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w:t>
      </w:r>
      <w:r w:rsidRPr="00357859">
        <w:rPr>
          <w:rFonts w:asciiTheme="majorHAnsi" w:hAnsiTheme="majorHAnsi" w:cstheme="majorHAnsi"/>
          <w:b/>
          <w:highlight w:val="cyan"/>
          <w:u w:val="single"/>
        </w:rPr>
        <w:t>aspirations of a better South Africa</w:t>
      </w:r>
      <w:r w:rsidRPr="00357859">
        <w:rPr>
          <w:rFonts w:asciiTheme="majorHAnsi" w:hAnsiTheme="majorHAnsi" w:cstheme="majorHAnsi"/>
          <w:u w:val="single"/>
        </w:rPr>
        <w:t xml:space="preserve">. South Africa recorded 114 strikes in 2013 and 88 strikes in 2014, which </w:t>
      </w:r>
      <w:r w:rsidRPr="00357859">
        <w:rPr>
          <w:rFonts w:asciiTheme="majorHAnsi" w:hAnsiTheme="majorHAnsi" w:cstheme="majorHAnsi"/>
          <w:b/>
          <w:highlight w:val="cyan"/>
          <w:u w:val="single"/>
        </w:rPr>
        <w:t>cost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country about </w:t>
      </w:r>
      <w:r w:rsidRPr="00357859">
        <w:rPr>
          <w:rFonts w:asciiTheme="majorHAnsi" w:hAnsiTheme="majorHAnsi" w:cstheme="majorHAnsi"/>
          <w:b/>
          <w:highlight w:val="cyan"/>
          <w:u w:val="single"/>
        </w:rPr>
        <w:t>R6.1 billion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according to the Department of Labour</w:t>
      </w:r>
      <w:r w:rsidRPr="00357859">
        <w:rPr>
          <w:rFonts w:asciiTheme="majorHAnsi" w:hAnsiTheme="majorHAnsi" w:cstheme="majorHAnsi"/>
          <w:sz w:val="16"/>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357859">
        <w:rPr>
          <w:rFonts w:asciiTheme="majorHAnsi" w:hAnsiTheme="majorHAnsi" w:cstheme="majorHAnsi"/>
          <w:u w:val="single"/>
        </w:rPr>
        <w:t xml:space="preserve">. All these strikes (and those not mentioned here) were </w:t>
      </w:r>
      <w:proofErr w:type="spellStart"/>
      <w:r w:rsidRPr="00357859">
        <w:rPr>
          <w:rFonts w:asciiTheme="majorHAnsi" w:hAnsiTheme="majorHAnsi" w:cstheme="majorHAnsi"/>
          <w:u w:val="single"/>
        </w:rPr>
        <w:t>characterised</w:t>
      </w:r>
      <w:proofErr w:type="spellEnd"/>
      <w:r w:rsidRPr="00357859">
        <w:rPr>
          <w:rFonts w:asciiTheme="majorHAnsi" w:hAnsiTheme="majorHAnsi" w:cstheme="majorHAnsi"/>
          <w:u w:val="single"/>
        </w:rPr>
        <w:t xml:space="preserve"> with violence accompanied by damage to property, intimidation, assault and sometimes the killing of people. </w:t>
      </w:r>
      <w:r w:rsidRPr="00357859">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357859">
        <w:rPr>
          <w:rFonts w:asciiTheme="majorHAnsi" w:hAnsiTheme="majorHAnsi" w:cstheme="majorHAnsi"/>
          <w:sz w:val="16"/>
        </w:rPr>
        <w:t>characterise</w:t>
      </w:r>
      <w:proofErr w:type="spellEnd"/>
      <w:r w:rsidRPr="00357859">
        <w:rPr>
          <w:rFonts w:asciiTheme="majorHAnsi" w:hAnsiTheme="majorHAnsi" w:cstheme="majorHAnsi"/>
          <w:sz w:val="16"/>
        </w:rPr>
        <w:t xml:space="preserve"> the South African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market provide a broad explanation for strike violence.9 </w:t>
      </w:r>
      <w:r w:rsidRPr="00357859">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sidRPr="00357859">
        <w:rPr>
          <w:rFonts w:asciiTheme="majorHAnsi" w:hAnsiTheme="majorHAnsi" w:cstheme="majorHAnsi"/>
          <w:b/>
          <w:highlight w:val="cyan"/>
          <w:u w:val="single"/>
        </w:rPr>
        <w:t>strikes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are not only violent but </w:t>
      </w:r>
      <w:r w:rsidRPr="00357859">
        <w:rPr>
          <w:rFonts w:asciiTheme="majorHAnsi" w:hAnsiTheme="majorHAnsi" w:cstheme="majorHAnsi"/>
          <w:b/>
          <w:highlight w:val="cyan"/>
          <w:u w:val="single"/>
        </w:rPr>
        <w:t>take long to resolve</w:t>
      </w:r>
      <w:r w:rsidRPr="00357859">
        <w:rPr>
          <w:rFonts w:asciiTheme="majorHAnsi" w:hAnsiTheme="majorHAnsi" w:cstheme="majorHAnsi"/>
          <w:u w:val="single"/>
        </w:rPr>
        <w:t xml:space="preserve">. Generally, a lengthy strike has a </w:t>
      </w:r>
      <w:r w:rsidRPr="00357859">
        <w:rPr>
          <w:rFonts w:asciiTheme="majorHAnsi" w:hAnsiTheme="majorHAnsi" w:cstheme="majorHAnsi"/>
          <w:b/>
          <w:highlight w:val="cyan"/>
          <w:u w:val="single"/>
          <w:bdr w:val="single" w:sz="18" w:space="0" w:color="auto"/>
        </w:rPr>
        <w:t>negative effect on employment</w:t>
      </w:r>
      <w:r w:rsidRPr="00357859">
        <w:rPr>
          <w:rFonts w:asciiTheme="majorHAnsi" w:hAnsiTheme="majorHAnsi" w:cstheme="majorHAnsi"/>
          <w:u w:val="single"/>
          <w:bdr w:val="single" w:sz="18" w:space="0" w:color="auto"/>
        </w:rPr>
        <w:t xml:space="preserve">, </w:t>
      </w:r>
      <w:r w:rsidRPr="00357859">
        <w:rPr>
          <w:rFonts w:asciiTheme="majorHAnsi" w:hAnsiTheme="majorHAnsi" w:cstheme="majorHAnsi"/>
          <w:b/>
          <w:highlight w:val="cyan"/>
          <w:u w:val="single"/>
          <w:bdr w:val="single" w:sz="18" w:space="0" w:color="auto"/>
        </w:rPr>
        <w:t>reduces business confidence</w:t>
      </w:r>
      <w:r w:rsidRPr="00357859">
        <w:rPr>
          <w:rFonts w:asciiTheme="majorHAnsi" w:hAnsiTheme="majorHAnsi" w:cstheme="majorHAnsi"/>
          <w:highlight w:val="cyan"/>
          <w:u w:val="single"/>
          <w:bdr w:val="single" w:sz="18" w:space="0" w:color="auto"/>
        </w:rPr>
        <w:t xml:space="preserve"> </w:t>
      </w:r>
      <w:r w:rsidRPr="00357859">
        <w:rPr>
          <w:rFonts w:asciiTheme="majorHAnsi" w:hAnsiTheme="majorHAnsi" w:cstheme="majorHAnsi"/>
          <w:b/>
          <w:highlight w:val="cyan"/>
          <w:u w:val="single"/>
          <w:bdr w:val="single" w:sz="18" w:space="0" w:color="auto"/>
        </w:rPr>
        <w:t>and increases the risk of economic stagflation</w:t>
      </w:r>
      <w:r w:rsidRPr="00357859">
        <w:rPr>
          <w:rFonts w:asciiTheme="majorHAnsi" w:hAnsiTheme="majorHAnsi" w:cstheme="majorHAnsi"/>
          <w:u w:val="single"/>
        </w:rPr>
        <w:t xml:space="preserve">. In addition, such strikes have a </w:t>
      </w:r>
      <w:r w:rsidRPr="00357859">
        <w:rPr>
          <w:rFonts w:asciiTheme="majorHAnsi" w:hAnsiTheme="majorHAnsi" w:cstheme="majorHAnsi"/>
          <w:b/>
          <w:highlight w:val="cyan"/>
          <w:u w:val="single"/>
        </w:rPr>
        <w:t>major setback 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growth of the economy and </w:t>
      </w:r>
      <w:r w:rsidRPr="00357859">
        <w:rPr>
          <w:rFonts w:asciiTheme="majorHAnsi" w:hAnsiTheme="majorHAnsi" w:cstheme="majorHAnsi"/>
          <w:b/>
          <w:highlight w:val="cyan"/>
          <w:u w:val="single"/>
        </w:rPr>
        <w:t xml:space="preserve">investment </w:t>
      </w:r>
      <w:r w:rsidRPr="00357859">
        <w:rPr>
          <w:rFonts w:asciiTheme="majorHAnsi" w:hAnsiTheme="majorHAnsi" w:cstheme="majorHAnsi"/>
          <w:b/>
          <w:u w:val="single"/>
        </w:rPr>
        <w:t>opportunities</w:t>
      </w:r>
      <w:r w:rsidRPr="00357859">
        <w:rPr>
          <w:rFonts w:asciiTheme="majorHAnsi" w:hAnsiTheme="majorHAnsi" w:cstheme="majorHAnsi"/>
          <w:u w:val="single"/>
        </w:rPr>
        <w:t>. It is common knowledge that consumer spending is directly linked to economic growth. At the same time, if the economy is not showing signs of growth, employment opportunities are shed, and poverty becomes the end result</w:t>
      </w:r>
      <w:r w:rsidRPr="00357859">
        <w:rPr>
          <w:rFonts w:asciiTheme="majorHAnsi" w:hAnsiTheme="majorHAnsi" w:cstheme="majorHAnsi"/>
          <w:sz w:val="16"/>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sidRPr="00357859">
        <w:rPr>
          <w:rFonts w:asciiTheme="majorHAnsi" w:hAnsiTheme="majorHAnsi" w:cstheme="majorHAnsi"/>
          <w:b/>
          <w:highlight w:val="cyan"/>
          <w:u w:val="single"/>
        </w:rPr>
        <w:t>investors</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would want to invest in a country where there is a likelihood of getting returns for their investments. </w:t>
      </w:r>
      <w:r w:rsidRPr="00357859">
        <w:rPr>
          <w:rFonts w:asciiTheme="majorHAnsi" w:hAnsiTheme="majorHAnsi" w:cstheme="majorHAnsi"/>
          <w:u w:val="single"/>
        </w:rPr>
        <w:t xml:space="preserve">The wish of getting returns for investment </w:t>
      </w:r>
      <w:r w:rsidRPr="00357859">
        <w:rPr>
          <w:rFonts w:asciiTheme="majorHAnsi" w:hAnsiTheme="majorHAnsi" w:cstheme="majorHAnsi"/>
          <w:b/>
          <w:highlight w:val="cyan"/>
          <w:u w:val="single"/>
        </w:rPr>
        <w:t xml:space="preserve">may not </w:t>
      </w:r>
      <w:proofErr w:type="spellStart"/>
      <w:r w:rsidRPr="00357859">
        <w:rPr>
          <w:rFonts w:asciiTheme="majorHAnsi" w:hAnsiTheme="majorHAnsi" w:cstheme="majorHAnsi"/>
          <w:b/>
          <w:highlight w:val="cyan"/>
          <w:u w:val="single"/>
        </w:rPr>
        <w:t>materialise</w:t>
      </w:r>
      <w:proofErr w:type="spellEnd"/>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rPr>
        <w:t xml:space="preserve">if </w:t>
      </w:r>
      <w:r w:rsidRPr="00357859">
        <w:rPr>
          <w:rFonts w:asciiTheme="majorHAnsi" w:hAnsiTheme="majorHAnsi" w:cstheme="majorHAnsi"/>
          <w:b/>
          <w:u w:val="single"/>
        </w:rPr>
        <w:t xml:space="preserve">the </w:t>
      </w:r>
      <w:proofErr w:type="spellStart"/>
      <w:r w:rsidRPr="00357859">
        <w:rPr>
          <w:rFonts w:asciiTheme="majorHAnsi" w:hAnsiTheme="majorHAnsi" w:cstheme="majorHAnsi"/>
          <w:b/>
          <w:highlight w:val="cyan"/>
          <w:u w:val="single"/>
        </w:rPr>
        <w:t>labour</w:t>
      </w:r>
      <w:proofErr w:type="spellEnd"/>
      <w:r w:rsidRPr="00357859">
        <w:rPr>
          <w:rFonts w:asciiTheme="majorHAnsi" w:hAnsiTheme="majorHAnsi" w:cstheme="majorHAnsi"/>
          <w:b/>
          <w:highlight w:val="cyan"/>
          <w:u w:val="single"/>
        </w:rPr>
        <w:t xml:space="preserve"> </w:t>
      </w:r>
      <w:r w:rsidRPr="00357859">
        <w:rPr>
          <w:rFonts w:asciiTheme="majorHAnsi" w:hAnsiTheme="majorHAnsi" w:cstheme="majorHAnsi"/>
          <w:b/>
          <w:u w:val="single"/>
        </w:rPr>
        <w:t>environment</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is not fertile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for such investments </w:t>
      </w:r>
      <w:r w:rsidRPr="00357859">
        <w:rPr>
          <w:rFonts w:asciiTheme="majorHAnsi" w:hAnsiTheme="majorHAnsi" w:cstheme="majorHAnsi"/>
          <w:b/>
          <w:u w:val="single"/>
        </w:rPr>
        <w:t>as a result</w:t>
      </w:r>
      <w:r w:rsidRPr="00357859">
        <w:rPr>
          <w:rFonts w:asciiTheme="majorHAnsi" w:hAnsiTheme="majorHAnsi" w:cstheme="majorHAnsi"/>
          <w:u w:val="single"/>
        </w:rPr>
        <w:t xml:space="preserve"> </w:t>
      </w:r>
      <w:r w:rsidRPr="00357859">
        <w:rPr>
          <w:rFonts w:asciiTheme="majorHAnsi" w:hAnsiTheme="majorHAnsi" w:cstheme="majorHAnsi"/>
          <w:b/>
          <w:u w:val="single"/>
        </w:rPr>
        <w:t>of</w:t>
      </w:r>
      <w:r w:rsidRPr="00357859">
        <w:rPr>
          <w:rFonts w:asciiTheme="majorHAnsi" w:hAnsiTheme="majorHAnsi" w:cstheme="majorHAnsi"/>
          <w:u w:val="single"/>
        </w:rPr>
        <w:t xml:space="preserve">, for example, </w:t>
      </w:r>
      <w:r w:rsidRPr="00357859">
        <w:rPr>
          <w:rFonts w:asciiTheme="majorHAnsi" w:hAnsiTheme="majorHAnsi" w:cstheme="majorHAnsi"/>
          <w:b/>
          <w:highlight w:val="cyan"/>
          <w:u w:val="single"/>
          <w:bdr w:val="single" w:sz="18" w:space="0" w:color="auto"/>
        </w:rPr>
        <w:t xml:space="preserve">unstable </w:t>
      </w:r>
      <w:proofErr w:type="spellStart"/>
      <w:r w:rsidRPr="00357859">
        <w:rPr>
          <w:rFonts w:asciiTheme="majorHAnsi" w:hAnsiTheme="majorHAnsi" w:cstheme="majorHAnsi"/>
          <w:b/>
          <w:highlight w:val="cyan"/>
          <w:u w:val="single"/>
          <w:bdr w:val="single" w:sz="18" w:space="0" w:color="auto"/>
        </w:rPr>
        <w:t>labour</w:t>
      </w:r>
      <w:proofErr w:type="spellEnd"/>
      <w:r w:rsidRPr="00357859">
        <w:rPr>
          <w:rFonts w:asciiTheme="majorHAnsi" w:hAnsiTheme="majorHAnsi" w:cstheme="majorHAnsi"/>
          <w:b/>
          <w:highlight w:val="cyan"/>
          <w:u w:val="single"/>
          <w:bdr w:val="single" w:sz="18" w:space="0" w:color="auto"/>
        </w:rPr>
        <w:t xml:space="preserve"> relations</w:t>
      </w:r>
      <w:r w:rsidRPr="00357859">
        <w:rPr>
          <w:rFonts w:asciiTheme="majorHAnsi" w:hAnsiTheme="majorHAnsi" w:cstheme="majorHAnsi"/>
          <w:u w:val="single"/>
        </w:rPr>
        <w:t>.</w:t>
      </w:r>
      <w:r w:rsidRPr="00357859">
        <w:rPr>
          <w:rFonts w:asciiTheme="majorHAnsi" w:hAnsiTheme="majorHAnsi" w:cstheme="majorHAnsi"/>
          <w:sz w:val="16"/>
        </w:rPr>
        <w:t xml:space="preserve"> Therefore, investors may be reluctant to invest where there is an unstable or fragile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sidRPr="00357859">
        <w:rPr>
          <w:rFonts w:asciiTheme="majorHAnsi" w:hAnsiTheme="majorHAnsi" w:cstheme="majorHAnsi"/>
          <w:sz w:val="16"/>
        </w:rPr>
        <w:t>programmes</w:t>
      </w:r>
      <w:proofErr w:type="spellEnd"/>
      <w:r w:rsidRPr="00357859">
        <w:rPr>
          <w:rFonts w:asciiTheme="majorHAnsi" w:hAnsiTheme="majorHAnsi" w:cstheme="majorHAnsi"/>
          <w:sz w:val="16"/>
        </w:rPr>
        <w:t xml:space="preserve"> of a trade union, and to strike. 11 The Constitution grants these rights to a “worker” as an individual.12 </w:t>
      </w:r>
      <w:r w:rsidRPr="00357859">
        <w:rPr>
          <w:rFonts w:asciiTheme="majorHAnsi" w:hAnsiTheme="majorHAnsi" w:cstheme="majorHAnsi"/>
          <w:u w:val="single"/>
        </w:rPr>
        <w:t>However, the right to strike and any other conduct in contemplation or furtherance of a strike such as a picket13 can only be exercised by workers acting collectively</w:t>
      </w:r>
      <w:r w:rsidRPr="00357859">
        <w:rPr>
          <w:rFonts w:asciiTheme="majorHAnsi" w:hAnsiTheme="majorHAnsi" w:cstheme="majorHAnsi"/>
          <w:sz w:val="16"/>
        </w:rPr>
        <w:t xml:space="preserve">.14 The right to strike and participation in the activities of a trade union were given more effect through the enactment of the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Relations Act 66 of 199515 (LRA). The main purpose of the LRA is to “advance economic development, social justice,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peace and the </w:t>
      </w:r>
      <w:proofErr w:type="spellStart"/>
      <w:r w:rsidRPr="00357859">
        <w:rPr>
          <w:rFonts w:asciiTheme="majorHAnsi" w:hAnsiTheme="majorHAnsi" w:cstheme="majorHAnsi"/>
          <w:sz w:val="16"/>
        </w:rPr>
        <w:t>democratisation</w:t>
      </w:r>
      <w:proofErr w:type="spellEnd"/>
      <w:r w:rsidRPr="00357859">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w:t>
      </w:r>
      <w:r w:rsidRPr="00357859">
        <w:rPr>
          <w:rFonts w:asciiTheme="majorHAnsi" w:hAnsiTheme="majorHAnsi" w:cstheme="majorHAnsi"/>
          <w:sz w:val="16"/>
        </w:rPr>
        <w:lastRenderedPageBreak/>
        <w:t xml:space="preserve">strike as well members of society. </w:t>
      </w:r>
      <w:r w:rsidRPr="00357859">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357859">
        <w:rPr>
          <w:rFonts w:asciiTheme="majorHAnsi" w:hAnsiTheme="majorHAnsi" w:cstheme="majorHAnsi"/>
          <w:b/>
          <w:u w:val="single"/>
        </w:rPr>
        <w:t xml:space="preserve">the </w:t>
      </w:r>
      <w:r w:rsidRPr="00357859">
        <w:rPr>
          <w:rFonts w:asciiTheme="majorHAnsi" w:hAnsiTheme="majorHAnsi" w:cstheme="majorHAnsi"/>
          <w:b/>
          <w:highlight w:val="cyan"/>
          <w:u w:val="single"/>
        </w:rPr>
        <w:t>right to strike</w:t>
      </w:r>
      <w:r w:rsidRPr="00357859">
        <w:rPr>
          <w:rFonts w:asciiTheme="majorHAnsi" w:hAnsiTheme="majorHAnsi" w:cstheme="majorHAnsi"/>
          <w:b/>
          <w:u w:val="single"/>
        </w:rPr>
        <w:t xml:space="preserve"> is exercised</w:t>
      </w:r>
      <w:r w:rsidRPr="00357859">
        <w:rPr>
          <w:rFonts w:asciiTheme="majorHAnsi" w:hAnsiTheme="majorHAnsi" w:cstheme="majorHAnsi"/>
          <w:u w:val="single"/>
        </w:rPr>
        <w:t xml:space="preserve"> </w:t>
      </w:r>
      <w:r w:rsidRPr="00357859">
        <w:rPr>
          <w:rFonts w:asciiTheme="majorHAnsi" w:hAnsiTheme="majorHAnsi" w:cstheme="majorHAnsi"/>
          <w:b/>
          <w:u w:val="single"/>
          <w:bdr w:val="single" w:sz="18" w:space="0" w:color="auto"/>
        </w:rPr>
        <w:t>for pur</w:t>
      </w:r>
      <w:r w:rsidRPr="00357859">
        <w:rPr>
          <w:rFonts w:asciiTheme="majorHAnsi" w:hAnsiTheme="majorHAnsi" w:cstheme="majorHAnsi"/>
          <w:b/>
          <w:highlight w:val="cyan"/>
          <w:u w:val="single"/>
          <w:bdr w:val="single" w:sz="18" w:space="0" w:color="auto"/>
        </w:rPr>
        <w:t>poses not intended</w:t>
      </w:r>
      <w:r w:rsidRPr="00357859">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sidRPr="00357859">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357859">
        <w:rPr>
          <w:rFonts w:asciiTheme="majorHAnsi" w:hAnsiTheme="majorHAnsi" w:cstheme="majorHAnsi"/>
          <w:sz w:val="16"/>
        </w:rPr>
        <w:t>emphasise</w:t>
      </w:r>
      <w:proofErr w:type="spellEnd"/>
      <w:r w:rsidRPr="00357859">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357859">
        <w:rPr>
          <w:rFonts w:asciiTheme="majorHAnsi" w:hAnsiTheme="majorHAnsi" w:cstheme="majorHAnsi"/>
          <w:sz w:val="16"/>
        </w:rPr>
        <w:t>ou</w:t>
      </w:r>
      <w:proofErr w:type="spellEnd"/>
      <w:r w:rsidRPr="00357859">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sidRPr="00357859">
        <w:rPr>
          <w:rFonts w:asciiTheme="majorHAnsi" w:hAnsiTheme="majorHAnsi" w:cstheme="majorHAnsi"/>
          <w:u w:val="single"/>
        </w:rPr>
        <w:t xml:space="preserve">The use of violence during industrial action </w:t>
      </w:r>
      <w:r w:rsidRPr="00357859">
        <w:rPr>
          <w:rFonts w:asciiTheme="majorHAnsi" w:hAnsiTheme="majorHAnsi" w:cstheme="majorHAnsi"/>
          <w:b/>
          <w:highlight w:val="cyan"/>
          <w:u w:val="single"/>
        </w:rPr>
        <w:t>affects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not only the strikers or picketers, the </w:t>
      </w:r>
      <w:r w:rsidRPr="00357859">
        <w:rPr>
          <w:rFonts w:asciiTheme="majorHAnsi" w:hAnsiTheme="majorHAnsi" w:cstheme="majorHAnsi"/>
          <w:b/>
          <w:highlight w:val="cyan"/>
          <w:u w:val="single"/>
        </w:rPr>
        <w:t>employer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his or her </w:t>
      </w:r>
      <w:r w:rsidRPr="00357859">
        <w:rPr>
          <w:rFonts w:asciiTheme="majorHAnsi" w:hAnsiTheme="majorHAnsi" w:cstheme="majorHAnsi"/>
          <w:b/>
          <w:highlight w:val="cyan"/>
          <w:u w:val="single"/>
        </w:rPr>
        <w:t>business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but it also affects </w:t>
      </w:r>
      <w:r w:rsidRPr="00357859">
        <w:rPr>
          <w:rFonts w:asciiTheme="majorHAnsi" w:hAnsiTheme="majorHAnsi" w:cstheme="majorHAnsi"/>
          <w:b/>
          <w:highlight w:val="cyan"/>
          <w:u w:val="single"/>
          <w:bdr w:val="single" w:sz="18" w:space="0" w:color="auto"/>
        </w:rPr>
        <w:t xml:space="preserve">innocent </w:t>
      </w:r>
      <w:r w:rsidRPr="00357859">
        <w:rPr>
          <w:rFonts w:asciiTheme="majorHAnsi" w:hAnsiTheme="majorHAnsi" w:cstheme="majorHAnsi"/>
          <w:b/>
          <w:u w:val="single"/>
          <w:bdr w:val="single" w:sz="18" w:space="0" w:color="auto"/>
        </w:rPr>
        <w:t xml:space="preserve">members of the </w:t>
      </w:r>
      <w:r w:rsidRPr="00357859">
        <w:rPr>
          <w:rFonts w:asciiTheme="majorHAnsi" w:hAnsiTheme="majorHAnsi" w:cstheme="majorHAnsi"/>
          <w:b/>
          <w:highlight w:val="cyan"/>
          <w:u w:val="single"/>
          <w:bdr w:val="single" w:sz="18" w:space="0" w:color="auto"/>
        </w:rPr>
        <w:t>public</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bdr w:val="single" w:sz="18" w:space="0" w:color="auto"/>
        </w:rPr>
        <w:t>non-striking employees</w:t>
      </w:r>
      <w:r w:rsidRPr="00357859">
        <w:rPr>
          <w:rFonts w:asciiTheme="majorHAnsi" w:hAnsiTheme="majorHAnsi" w:cstheme="majorHAnsi"/>
          <w:u w:val="single"/>
        </w:rPr>
        <w:t xml:space="preserve">, the </w:t>
      </w:r>
      <w:r w:rsidRPr="00357859">
        <w:rPr>
          <w:rFonts w:asciiTheme="majorHAnsi" w:hAnsiTheme="majorHAnsi" w:cstheme="majorHAnsi"/>
          <w:b/>
          <w:u w:val="single"/>
        </w:rPr>
        <w:t>environment</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 xml:space="preserve">and </w:t>
      </w:r>
      <w:r w:rsidRPr="00357859">
        <w:rPr>
          <w:rFonts w:asciiTheme="majorHAnsi" w:hAnsiTheme="majorHAnsi" w:cstheme="majorHAnsi"/>
          <w:b/>
          <w:u w:val="single"/>
        </w:rPr>
        <w:t xml:space="preserve">the </w:t>
      </w:r>
      <w:r w:rsidRPr="00357859">
        <w:rPr>
          <w:rFonts w:asciiTheme="majorHAnsi" w:hAnsiTheme="majorHAnsi" w:cstheme="majorHAnsi"/>
          <w:b/>
          <w:highlight w:val="cyan"/>
          <w:u w:val="single"/>
        </w:rPr>
        <w:t>econ</w:t>
      </w:r>
      <w:r w:rsidRPr="00357859">
        <w:rPr>
          <w:rFonts w:asciiTheme="majorHAnsi" w:hAnsiTheme="majorHAnsi" w:cstheme="majorHAnsi"/>
          <w:b/>
          <w:u w:val="single"/>
        </w:rPr>
        <w:t>omy at large</w:t>
      </w:r>
      <w:r w:rsidRPr="00357859">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sidRPr="00357859">
        <w:rPr>
          <w:rFonts w:asciiTheme="majorHAnsi" w:hAnsiTheme="majorHAnsi" w:cstheme="majorHAnsi"/>
          <w:sz w:val="16"/>
        </w:rPr>
        <w:t>Organisation</w:t>
      </w:r>
      <w:proofErr w:type="spellEnd"/>
      <w:r w:rsidRPr="00357859">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357859">
        <w:rPr>
          <w:rFonts w:asciiTheme="majorHAnsi" w:hAnsiTheme="majorHAnsi" w:cstheme="majorHAnsi"/>
          <w:sz w:val="16"/>
        </w:rPr>
        <w:t>Mr</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Nqoko</w:t>
      </w:r>
      <w:proofErr w:type="spellEnd"/>
      <w:r w:rsidRPr="00357859">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1556A7C2"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Corporate optimism, specifically </w:t>
      </w:r>
      <w:r w:rsidRPr="00357859">
        <w:rPr>
          <w:rFonts w:asciiTheme="majorHAnsi" w:hAnsiTheme="majorHAnsi" w:cstheme="majorHAnsi"/>
          <w:u w:val="single"/>
        </w:rPr>
        <w:t>investment</w:t>
      </w:r>
      <w:r w:rsidRPr="00357859">
        <w:rPr>
          <w:rFonts w:asciiTheme="majorHAnsi" w:hAnsiTheme="majorHAnsi" w:cstheme="majorHAnsi"/>
        </w:rPr>
        <w:t xml:space="preserve">, drives </w:t>
      </w:r>
      <w:r w:rsidRPr="00357859">
        <w:rPr>
          <w:rFonts w:asciiTheme="majorHAnsi" w:hAnsiTheme="majorHAnsi" w:cstheme="majorHAnsi"/>
          <w:u w:val="single"/>
        </w:rPr>
        <w:t>self-sustaining</w:t>
      </w:r>
      <w:r w:rsidRPr="00357859">
        <w:rPr>
          <w:rFonts w:asciiTheme="majorHAnsi" w:hAnsiTheme="majorHAnsi" w:cstheme="majorHAnsi"/>
        </w:rPr>
        <w:t xml:space="preserve"> recovery. </w:t>
      </w:r>
    </w:p>
    <w:p w14:paraId="386E8436" w14:textId="77777777" w:rsidR="00C2513D" w:rsidRPr="00357859" w:rsidRDefault="00C2513D" w:rsidP="00C2513D">
      <w:pPr>
        <w:rPr>
          <w:rFonts w:asciiTheme="majorHAnsi" w:hAnsiTheme="majorHAnsi" w:cstheme="majorHAnsi"/>
        </w:rPr>
      </w:pPr>
      <w:r w:rsidRPr="00357859">
        <w:rPr>
          <w:rStyle w:val="Style13ptBold"/>
          <w:rFonts w:asciiTheme="majorHAnsi" w:hAnsiTheme="majorHAnsi" w:cstheme="majorHAnsi"/>
        </w:rPr>
        <w:t xml:space="preserve">Van der </w:t>
      </w:r>
      <w:proofErr w:type="spellStart"/>
      <w:r w:rsidRPr="00357859">
        <w:rPr>
          <w:rStyle w:val="Style13ptBold"/>
          <w:rFonts w:asciiTheme="majorHAnsi" w:hAnsiTheme="majorHAnsi" w:cstheme="majorHAnsi"/>
        </w:rPr>
        <w:t>Welle</w:t>
      </w:r>
      <w:proofErr w:type="spellEnd"/>
      <w:r w:rsidRPr="00357859">
        <w:rPr>
          <w:rStyle w:val="Style13ptBold"/>
          <w:rFonts w:asciiTheme="majorHAnsi" w:hAnsiTheme="majorHAnsi" w:cstheme="majorHAnsi"/>
        </w:rPr>
        <w:t xml:space="preserve"> 7-7</w:t>
      </w:r>
      <w:r w:rsidRPr="00357859">
        <w:rPr>
          <w:rFonts w:asciiTheme="majorHAnsi" w:hAnsiTheme="majorHAnsi" w:cstheme="majorHAnsi"/>
        </w:rPr>
        <w:t xml:space="preserve"> Peter Van der </w:t>
      </w:r>
      <w:proofErr w:type="spellStart"/>
      <w:r w:rsidRPr="00357859">
        <w:rPr>
          <w:rFonts w:asciiTheme="majorHAnsi" w:hAnsiTheme="majorHAnsi" w:cstheme="majorHAnsi"/>
        </w:rPr>
        <w:t>Welle</w:t>
      </w:r>
      <w:proofErr w:type="spellEnd"/>
      <w:r w:rsidRPr="00357859">
        <w:rPr>
          <w:rFonts w:asciiTheme="majorHAnsi" w:hAnsiTheme="majorHAnsi" w:cstheme="majorHAnsi"/>
        </w:rPr>
        <w:t xml:space="preserve"> 7-7-2021 “How capex holds the key to a self-sustaining economic recovery” </w:t>
      </w:r>
      <w:hyperlink r:id="rId11" w:history="1">
        <w:r w:rsidRPr="00357859">
          <w:rPr>
            <w:rStyle w:val="Hyperlink"/>
            <w:rFonts w:asciiTheme="majorHAnsi" w:hAnsiTheme="majorHAnsi" w:cstheme="majorHAnsi"/>
          </w:rPr>
          <w:t>https://www.robeco.com/latam/en/insights/2021/07/how-capex-holds-the-key-to-a-self-sustaining-economic-recovery.html</w:t>
        </w:r>
      </w:hyperlink>
      <w:r w:rsidRPr="00357859">
        <w:rPr>
          <w:rStyle w:val="Hyperlink"/>
          <w:rFonts w:asciiTheme="majorHAnsi" w:hAnsiTheme="majorHAnsi" w:cstheme="majorHAnsi"/>
        </w:rPr>
        <w:t xml:space="preserve"> (</w:t>
      </w:r>
      <w:r w:rsidRPr="00357859">
        <w:rPr>
          <w:rFonts w:asciiTheme="majorHAnsi" w:hAnsiTheme="majorHAnsi" w:cstheme="majorHAnsi"/>
        </w:rPr>
        <w:t xml:space="preserve">Strategist within the Global Macro team, M.A. in Economics from Tilburg University)//Elmer </w:t>
      </w:r>
    </w:p>
    <w:p w14:paraId="02D2D114"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Title: How capex holds </w:t>
      </w:r>
      <w:r w:rsidRPr="00357859">
        <w:rPr>
          <w:rFonts w:asciiTheme="majorHAnsi" w:hAnsiTheme="majorHAnsi" w:cstheme="majorHAnsi"/>
          <w:b/>
          <w:u w:val="single"/>
          <w:bdr w:val="single" w:sz="18" w:space="0" w:color="auto"/>
        </w:rPr>
        <w:t xml:space="preserve">the </w:t>
      </w:r>
      <w:r w:rsidRPr="00357859">
        <w:rPr>
          <w:rFonts w:asciiTheme="majorHAnsi" w:hAnsiTheme="majorHAnsi" w:cstheme="majorHAnsi"/>
          <w:b/>
          <w:highlight w:val="cyan"/>
          <w:u w:val="single"/>
          <w:bdr w:val="single" w:sz="18" w:space="0" w:color="auto"/>
        </w:rPr>
        <w:t xml:space="preserve">key to </w:t>
      </w:r>
      <w:r w:rsidRPr="00357859">
        <w:rPr>
          <w:rFonts w:asciiTheme="majorHAnsi" w:hAnsiTheme="majorHAnsi" w:cstheme="majorHAnsi"/>
          <w:b/>
          <w:u w:val="single"/>
          <w:bdr w:val="single" w:sz="18" w:space="0" w:color="auto"/>
        </w:rPr>
        <w:t xml:space="preserve">a </w:t>
      </w:r>
      <w:r w:rsidRPr="00357859">
        <w:rPr>
          <w:rFonts w:asciiTheme="majorHAnsi" w:hAnsiTheme="majorHAnsi" w:cstheme="majorHAnsi"/>
          <w:b/>
          <w:highlight w:val="cyan"/>
          <w:u w:val="single"/>
          <w:bdr w:val="single" w:sz="18" w:space="0" w:color="auto"/>
        </w:rPr>
        <w:t>self-sustaining economic recovery</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Capital expenditure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to fix supply shortages and meet burgeoning demand is seen figuring strongly in the post-Covid recovery. [Author and summary omitted]. </w:t>
      </w:r>
      <w:r w:rsidRPr="00357859">
        <w:rPr>
          <w:rFonts w:asciiTheme="majorHAnsi" w:hAnsiTheme="majorHAnsi" w:cstheme="majorHAnsi"/>
          <w:b/>
          <w:highlight w:val="cyan"/>
          <w:u w:val="single"/>
        </w:rPr>
        <w:t>Companies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are </w:t>
      </w:r>
      <w:r w:rsidRPr="00357859">
        <w:rPr>
          <w:rFonts w:asciiTheme="majorHAnsi" w:hAnsiTheme="majorHAnsi" w:cstheme="majorHAnsi"/>
          <w:b/>
          <w:highlight w:val="cyan"/>
          <w:u w:val="single"/>
        </w:rPr>
        <w:t>expected to invest heavily</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in new equipment and capacity as they seek </w:t>
      </w:r>
      <w:r w:rsidRPr="00357859">
        <w:rPr>
          <w:rFonts w:asciiTheme="majorHAnsi" w:hAnsiTheme="majorHAnsi" w:cstheme="majorHAnsi"/>
          <w:b/>
          <w:highlight w:val="cyan"/>
          <w:u w:val="single"/>
        </w:rPr>
        <w:t>to meet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pent-up </w:t>
      </w:r>
      <w:r w:rsidRPr="00357859">
        <w:rPr>
          <w:rFonts w:asciiTheme="majorHAnsi" w:hAnsiTheme="majorHAnsi" w:cstheme="majorHAnsi"/>
          <w:b/>
          <w:highlight w:val="cyan"/>
          <w:u w:val="single"/>
        </w:rPr>
        <w:t>demand released from</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economic </w:t>
      </w:r>
      <w:r w:rsidRPr="00357859">
        <w:rPr>
          <w:rFonts w:asciiTheme="majorHAnsi" w:hAnsiTheme="majorHAnsi" w:cstheme="majorHAnsi"/>
          <w:b/>
          <w:highlight w:val="cyan"/>
          <w:u w:val="single"/>
        </w:rPr>
        <w:t>reopening</w:t>
      </w:r>
      <w:r w:rsidRPr="00357859">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strategist with </w:t>
      </w:r>
      <w:proofErr w:type="spellStart"/>
      <w:r w:rsidRPr="00357859">
        <w:rPr>
          <w:rFonts w:asciiTheme="majorHAnsi" w:hAnsiTheme="majorHAnsi" w:cstheme="majorHAnsi"/>
          <w:sz w:val="16"/>
        </w:rPr>
        <w:t>Robeco’s</w:t>
      </w:r>
      <w:proofErr w:type="spellEnd"/>
      <w:r w:rsidRPr="00357859">
        <w:rPr>
          <w:rFonts w:asciiTheme="majorHAnsi" w:hAnsiTheme="majorHAnsi" w:cstheme="majorHAnsi"/>
          <w:sz w:val="16"/>
        </w:rPr>
        <w:t xml:space="preserve"> multi-asset team. “</w:t>
      </w:r>
      <w:r w:rsidRPr="00357859">
        <w:rPr>
          <w:rFonts w:asciiTheme="majorHAnsi" w:hAnsiTheme="majorHAnsi" w:cstheme="majorHAnsi"/>
          <w:u w:val="single"/>
        </w:rPr>
        <w:t xml:space="preserve">But there is a bigger issue regarding the ability of companies to supply these goods and services, due to the supply side constraints that have emerged </w:t>
      </w:r>
      <w:r w:rsidRPr="00357859">
        <w:rPr>
          <w:rFonts w:asciiTheme="majorHAnsi" w:hAnsiTheme="majorHAnsi" w:cstheme="majorHAnsi"/>
          <w:u w:val="single"/>
        </w:rPr>
        <w:lastRenderedPageBreak/>
        <w:t xml:space="preserve">through economic reopening. We believe this is powering a resurgence in capital expenditure by companies, and those which are investing in new equipment to meet greater demand will be the more </w:t>
      </w:r>
      <w:proofErr w:type="gramStart"/>
      <w:r w:rsidRPr="00357859">
        <w:rPr>
          <w:rFonts w:asciiTheme="majorHAnsi" w:hAnsiTheme="majorHAnsi" w:cstheme="majorHAnsi"/>
          <w:u w:val="single"/>
        </w:rPr>
        <w:t>sought after</w:t>
      </w:r>
      <w:proofErr w:type="gramEnd"/>
      <w:r w:rsidRPr="00357859">
        <w:rPr>
          <w:rFonts w:asciiTheme="majorHAnsi" w:hAnsiTheme="majorHAnsi" w:cstheme="majorHAnsi"/>
          <w:u w:val="single"/>
        </w:rPr>
        <w:t xml:space="preserve"> stocks</w:t>
      </w:r>
      <w:r w:rsidRPr="00357859">
        <w:rPr>
          <w:rFonts w:asciiTheme="majorHAnsi" w:hAnsiTheme="majorHAnsi" w:cstheme="majorHAnsi"/>
          <w:sz w:val="16"/>
        </w:rPr>
        <w:t xml:space="preserve">.” Capex intentions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sidRPr="00357859">
        <w:rPr>
          <w:rFonts w:asciiTheme="majorHAnsi" w:hAnsiTheme="majorHAnsi" w:cstheme="majorHAnsi"/>
          <w:u w:val="single"/>
        </w:rPr>
        <w:t xml:space="preserve">So, that's </w:t>
      </w:r>
      <w:r w:rsidRPr="00357859">
        <w:rPr>
          <w:rFonts w:asciiTheme="majorHAnsi" w:hAnsiTheme="majorHAnsi" w:cstheme="majorHAnsi"/>
          <w:b/>
          <w:highlight w:val="cyan"/>
          <w:u w:val="single"/>
        </w:rPr>
        <w:t xml:space="preserve">promising for </w:t>
      </w:r>
      <w:r w:rsidRPr="00357859">
        <w:rPr>
          <w:rFonts w:asciiTheme="majorHAnsi" w:hAnsiTheme="majorHAnsi" w:cstheme="majorHAnsi"/>
          <w:u w:val="single"/>
        </w:rPr>
        <w:t xml:space="preserve">a near-term </w:t>
      </w:r>
      <w:r w:rsidRPr="00357859">
        <w:rPr>
          <w:rFonts w:asciiTheme="majorHAnsi" w:hAnsiTheme="majorHAnsi" w:cstheme="majorHAnsi"/>
          <w:b/>
          <w:highlight w:val="cyan"/>
          <w:u w:val="single"/>
        </w:rPr>
        <w:t>rebound</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sidRPr="00357859">
        <w:rPr>
          <w:rFonts w:asciiTheme="majorHAnsi" w:hAnsiTheme="majorHAnsi" w:cstheme="majorHAnsi"/>
          <w:sz w:val="16"/>
        </w:rPr>
        <w:t xml:space="preserve">.” Fiscal dominance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357859">
        <w:rPr>
          <w:rFonts w:asciiTheme="majorHAnsi" w:hAnsiTheme="majorHAnsi" w:cstheme="majorHAnsi"/>
          <w:sz w:val="16"/>
        </w:rPr>
        <w:t>For</w:t>
      </w:r>
      <w:proofErr w:type="gramEnd"/>
      <w:r w:rsidRPr="00357859">
        <w:rPr>
          <w:rFonts w:asciiTheme="majorHAnsi" w:hAnsiTheme="majorHAnsi" w:cstheme="maj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357859">
        <w:rPr>
          <w:rFonts w:asciiTheme="majorHAnsi" w:hAnsiTheme="majorHAnsi" w:cstheme="majorHAnsi"/>
          <w:u w:val="single"/>
        </w:rPr>
        <w:t xml:space="preserve">In Europe, the disbursement of the EUR 750 billion EU Recovery Fund is due to start later in July. “An era of </w:t>
      </w:r>
      <w:r w:rsidRPr="00357859">
        <w:rPr>
          <w:rFonts w:asciiTheme="majorHAnsi" w:hAnsiTheme="majorHAnsi" w:cstheme="majorHAnsi"/>
          <w:highlight w:val="cyan"/>
          <w:u w:val="single"/>
        </w:rPr>
        <w:t>f</w:t>
      </w:r>
      <w:r w:rsidRPr="00357859">
        <w:rPr>
          <w:rFonts w:asciiTheme="majorHAnsi" w:hAnsiTheme="majorHAnsi" w:cstheme="majorHAnsi"/>
          <w:b/>
          <w:highlight w:val="cyan"/>
          <w:u w:val="single"/>
        </w:rPr>
        <w:t>iscal dominance</w:t>
      </w:r>
      <w:r w:rsidRPr="00357859">
        <w:rPr>
          <w:rFonts w:asciiTheme="majorHAnsi" w:hAnsiTheme="majorHAnsi" w:cstheme="majorHAnsi"/>
          <w:u w:val="single"/>
        </w:rPr>
        <w:t xml:space="preserve"> is able to </w:t>
      </w:r>
      <w:r w:rsidRPr="00357859">
        <w:rPr>
          <w:rFonts w:asciiTheme="majorHAnsi" w:hAnsiTheme="majorHAnsi" w:cstheme="majorHAnsi"/>
          <w:b/>
          <w:highlight w:val="cyan"/>
          <w:u w:val="single"/>
        </w:rPr>
        <w:t>say goodbye to</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secular </w:t>
      </w:r>
      <w:r w:rsidRPr="00357859">
        <w:rPr>
          <w:rFonts w:asciiTheme="majorHAnsi" w:hAnsiTheme="majorHAnsi" w:cstheme="majorHAnsi"/>
          <w:b/>
          <w:highlight w:val="cyan"/>
          <w:u w:val="single"/>
        </w:rPr>
        <w:t>stagnation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thesis, which holds that the economy is suffering from under-investment,” says Van der </w:t>
      </w:r>
      <w:proofErr w:type="spellStart"/>
      <w:r w:rsidRPr="00357859">
        <w:rPr>
          <w:rFonts w:asciiTheme="majorHAnsi" w:hAnsiTheme="majorHAnsi" w:cstheme="majorHAnsi"/>
          <w:u w:val="single"/>
        </w:rPr>
        <w:t>Welle</w:t>
      </w:r>
      <w:proofErr w:type="spellEnd"/>
      <w:r w:rsidRPr="00357859">
        <w:rPr>
          <w:rFonts w:asciiTheme="majorHAnsi" w:hAnsiTheme="majorHAnsi" w:cstheme="majorHAnsi"/>
          <w:u w:val="single"/>
        </w:rPr>
        <w:t>.</w:t>
      </w:r>
      <w:r w:rsidRPr="00357859">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357859">
        <w:rPr>
          <w:rFonts w:asciiTheme="majorHAnsi" w:hAnsiTheme="majorHAnsi" w:cstheme="majorHAnsi"/>
          <w:sz w:val="16"/>
        </w:rPr>
        <w:t>more sticky</w:t>
      </w:r>
      <w:proofErr w:type="gramEnd"/>
      <w:r w:rsidRPr="00357859">
        <w:rPr>
          <w:rFonts w:asciiTheme="majorHAnsi" w:hAnsiTheme="majorHAnsi" w:cstheme="majorHAnsi"/>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357859">
        <w:rPr>
          <w:rFonts w:asciiTheme="majorHAnsi" w:hAnsiTheme="majorHAnsi" w:cstheme="majorHAnsi"/>
          <w:sz w:val="16"/>
        </w:rPr>
        <w:t>So</w:t>
      </w:r>
      <w:proofErr w:type="gramEnd"/>
      <w:r w:rsidRPr="00357859">
        <w:rPr>
          <w:rFonts w:asciiTheme="majorHAnsi" w:hAnsiTheme="majorHAnsi" w:cstheme="majorHAnsi"/>
          <w:sz w:val="16"/>
        </w:rPr>
        <w:t xml:space="preserve"> it's very expensive to do M&amp;A, and it is wiser for corporates to invest in the underlying capital goods themselves,”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“We should therefore expect a gradual move away from M&amp;A activity towards companies making direct investments in capital goods.” Supply-side constraints </w:t>
      </w:r>
      <w:proofErr w:type="gramStart"/>
      <w:r w:rsidRPr="00357859">
        <w:rPr>
          <w:rFonts w:asciiTheme="majorHAnsi" w:hAnsiTheme="majorHAnsi" w:cstheme="majorHAnsi"/>
          <w:sz w:val="16"/>
        </w:rPr>
        <w:t>The</w:t>
      </w:r>
      <w:proofErr w:type="gramEnd"/>
      <w:r w:rsidRPr="00357859">
        <w:rPr>
          <w:rFonts w:asciiTheme="majorHAnsi" w:hAnsiTheme="majorHAnsi" w:cstheme="maj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w:t>
      </w:r>
      <w:r w:rsidRPr="00357859">
        <w:rPr>
          <w:rFonts w:asciiTheme="majorHAnsi" w:hAnsiTheme="majorHAnsi" w:cstheme="majorHAnsi"/>
          <w:u w:val="single"/>
        </w:rPr>
        <w:t>Clearly the issue today following the pandemic is not demand related, but supply related. This will also trigger more awareness to push the productivity frontier and incentivize capital expenditure</w:t>
      </w:r>
      <w:r w:rsidRPr="00357859">
        <w:rPr>
          <w:rFonts w:asciiTheme="majorHAnsi" w:hAnsiTheme="majorHAnsi" w:cstheme="majorHAnsi"/>
          <w:sz w:val="16"/>
        </w:rPr>
        <w:t xml:space="preserve">.” Less reliance on labor </w:t>
      </w:r>
      <w:proofErr w:type="gramStart"/>
      <w:r w:rsidRPr="00357859">
        <w:rPr>
          <w:rFonts w:asciiTheme="majorHAnsi" w:hAnsiTheme="majorHAnsi" w:cstheme="majorHAnsi"/>
          <w:sz w:val="16"/>
        </w:rPr>
        <w:t>The</w:t>
      </w:r>
      <w:proofErr w:type="gramEnd"/>
      <w:r w:rsidRPr="00357859">
        <w:rPr>
          <w:rFonts w:asciiTheme="majorHAnsi" w:hAnsiTheme="majorHAnsi" w:cstheme="maj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“When the cost of labor becomes more expensive, substituting labor with capital becomes more attractive for employers. Typically, the inflection </w:t>
      </w:r>
      <w:proofErr w:type="gramStart"/>
      <w:r w:rsidRPr="00357859">
        <w:rPr>
          <w:rFonts w:asciiTheme="majorHAnsi" w:hAnsiTheme="majorHAnsi" w:cstheme="majorHAnsi"/>
          <w:sz w:val="16"/>
        </w:rPr>
        <w:t>point</w:t>
      </w:r>
      <w:proofErr w:type="gramEnd"/>
      <w:r w:rsidRPr="00357859">
        <w:rPr>
          <w:rFonts w:asciiTheme="majorHAnsi" w:hAnsiTheme="majorHAnsi" w:cstheme="majorHAnsi"/>
          <w:sz w:val="16"/>
        </w:rPr>
        <w:t xml:space="preserve"> for capex intentions becoming positive is when unit labor costs rise by more than 2% year on year, which is the case today.” </w:t>
      </w:r>
      <w:r w:rsidRPr="00357859">
        <w:rPr>
          <w:rFonts w:asciiTheme="majorHAnsi" w:hAnsiTheme="majorHAnsi" w:cstheme="majorHAnsi"/>
          <w:u w:val="single"/>
        </w:rPr>
        <w:t xml:space="preserve">Capex will lengthen the earnings cycle Regarding earnings, </w:t>
      </w:r>
      <w:r w:rsidRPr="00357859">
        <w:rPr>
          <w:rFonts w:asciiTheme="majorHAnsi" w:hAnsiTheme="majorHAnsi" w:cstheme="majorHAnsi"/>
          <w:b/>
          <w:highlight w:val="cyan"/>
          <w:u w:val="single"/>
        </w:rPr>
        <w:t>there is a</w:t>
      </w:r>
      <w:r w:rsidRPr="00357859">
        <w:rPr>
          <w:rFonts w:asciiTheme="majorHAnsi" w:hAnsiTheme="majorHAnsi" w:cstheme="majorHAnsi"/>
          <w:highlight w:val="cyan"/>
          <w:u w:val="single"/>
        </w:rPr>
        <w:t xml:space="preserve"> </w:t>
      </w:r>
      <w:r w:rsidRPr="00357859">
        <w:rPr>
          <w:rStyle w:val="Emphasis"/>
          <w:rFonts w:asciiTheme="majorHAnsi" w:hAnsiTheme="majorHAnsi" w:cstheme="majorHAnsi"/>
          <w:highlight w:val="cyan"/>
        </w:rPr>
        <w:t>significant</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relationship</w:t>
      </w:r>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rPr>
        <w:t>between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capex intentions and productivity, though the lag from intending to invest to actually getting a realized productivity gain is quite long – up to several years. </w:t>
      </w:r>
      <w:r w:rsidRPr="00357859">
        <w:rPr>
          <w:rFonts w:asciiTheme="majorHAnsi" w:hAnsiTheme="majorHAnsi" w:cstheme="majorHAnsi"/>
          <w:b/>
          <w:highlight w:val="cyan"/>
          <w:u w:val="single"/>
        </w:rPr>
        <w:t>Higher capex that eventually brings higher productivity</w:t>
      </w:r>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bdr w:val="single" w:sz="18" w:space="0" w:color="auto"/>
        </w:rPr>
        <w:t>growth will sustain the earnings cycle</w:t>
      </w:r>
      <w:r w:rsidRPr="00357859">
        <w:rPr>
          <w:rFonts w:asciiTheme="majorHAnsi" w:hAnsiTheme="majorHAnsi" w:cstheme="majorHAnsi"/>
          <w:u w:val="single"/>
        </w:rPr>
        <w:t xml:space="preserve">, Van der </w:t>
      </w:r>
      <w:proofErr w:type="spellStart"/>
      <w:r w:rsidRPr="00357859">
        <w:rPr>
          <w:rFonts w:asciiTheme="majorHAnsi" w:hAnsiTheme="majorHAnsi" w:cstheme="majorHAnsi"/>
          <w:u w:val="single"/>
        </w:rPr>
        <w:t>Welle</w:t>
      </w:r>
      <w:proofErr w:type="spellEnd"/>
      <w:r w:rsidRPr="00357859">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sidRPr="00357859">
        <w:rPr>
          <w:rFonts w:asciiTheme="majorHAnsi" w:hAnsiTheme="majorHAnsi" w:cstheme="majorHAnsi"/>
          <w:sz w:val="16"/>
        </w:rPr>
        <w:t>.</w:t>
      </w:r>
    </w:p>
    <w:p w14:paraId="6CABAE5A"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lastRenderedPageBreak/>
        <w:t xml:space="preserve">Business confidence is the </w:t>
      </w:r>
      <w:r w:rsidRPr="00357859">
        <w:rPr>
          <w:rFonts w:asciiTheme="majorHAnsi" w:hAnsiTheme="majorHAnsi" w:cstheme="majorHAnsi"/>
          <w:u w:val="single"/>
        </w:rPr>
        <w:t>best indicator</w:t>
      </w:r>
      <w:r w:rsidRPr="00357859">
        <w:rPr>
          <w:rFonts w:asciiTheme="majorHAnsi" w:hAnsiTheme="majorHAnsi" w:cstheme="majorHAnsi"/>
        </w:rPr>
        <w:t xml:space="preserve"> for growth.</w:t>
      </w:r>
    </w:p>
    <w:p w14:paraId="114C947B" w14:textId="77777777" w:rsidR="00C2513D" w:rsidRPr="00357859" w:rsidRDefault="00C2513D" w:rsidP="00C2513D">
      <w:pPr>
        <w:rPr>
          <w:rFonts w:asciiTheme="majorHAnsi" w:hAnsiTheme="majorHAnsi" w:cstheme="majorHAnsi"/>
        </w:rPr>
      </w:pPr>
      <w:r w:rsidRPr="00357859">
        <w:rPr>
          <w:rStyle w:val="Style13ptBold"/>
          <w:rFonts w:asciiTheme="majorHAnsi" w:hAnsiTheme="majorHAnsi" w:cstheme="majorHAnsi"/>
        </w:rPr>
        <w:t>Khan 20</w:t>
      </w:r>
      <w:r w:rsidRPr="00357859">
        <w:rPr>
          <w:rFonts w:asciiTheme="majorHAnsi" w:hAnsiTheme="majorHAnsi" w:cstheme="majorHAnsi"/>
        </w:rPr>
        <w:t xml:space="preserve">, </w:t>
      </w:r>
      <w:proofErr w:type="spellStart"/>
      <w:r w:rsidRPr="00357859">
        <w:rPr>
          <w:rFonts w:asciiTheme="majorHAnsi" w:hAnsiTheme="majorHAnsi" w:cstheme="majorHAnsi"/>
        </w:rPr>
        <w:t>Hashmat</w:t>
      </w:r>
      <w:proofErr w:type="spellEnd"/>
      <w:r w:rsidRPr="00357859">
        <w:rPr>
          <w:rFonts w:asciiTheme="majorHAnsi" w:hAnsiTheme="majorHAnsi" w:cstheme="majorHAnsi"/>
        </w:rPr>
        <w:t xml:space="preserve">, and Santosh </w:t>
      </w:r>
      <w:proofErr w:type="spellStart"/>
      <w:r w:rsidRPr="00357859">
        <w:rPr>
          <w:rFonts w:asciiTheme="majorHAnsi" w:hAnsiTheme="majorHAnsi" w:cstheme="majorHAnsi"/>
        </w:rPr>
        <w:t>Upadhayaya</w:t>
      </w:r>
      <w:proofErr w:type="spellEnd"/>
      <w:r w:rsidRPr="00357859">
        <w:rPr>
          <w:rFonts w:asciiTheme="majorHAnsi" w:hAnsiTheme="majorHAnsi" w:cstheme="majorHAnsi"/>
        </w:rPr>
        <w:t xml:space="preserve">. "Does business confidence matter for </w:t>
      </w:r>
      <w:proofErr w:type="gramStart"/>
      <w:r w:rsidRPr="00357859">
        <w:rPr>
          <w:rFonts w:asciiTheme="majorHAnsi" w:hAnsiTheme="majorHAnsi" w:cstheme="majorHAnsi"/>
        </w:rPr>
        <w:t>investment?.</w:t>
      </w:r>
      <w:proofErr w:type="gramEnd"/>
      <w:r w:rsidRPr="00357859">
        <w:rPr>
          <w:rFonts w:asciiTheme="majorHAnsi" w:hAnsiTheme="majorHAnsi" w:cstheme="majorHAnsi"/>
        </w:rPr>
        <w:t>" Empirical Economics 59.4 (2020): 1633-1665. (Economics Professor at Carleton University)//Elmer</w:t>
      </w:r>
    </w:p>
    <w:p w14:paraId="41E8FEBC" w14:textId="77777777" w:rsidR="00C2513D" w:rsidRPr="00357859" w:rsidRDefault="00C2513D" w:rsidP="00C2513D">
      <w:pPr>
        <w:rPr>
          <w:rFonts w:asciiTheme="majorHAnsi" w:hAnsiTheme="majorHAnsi" w:cstheme="majorHAnsi"/>
          <w:sz w:val="16"/>
        </w:rPr>
      </w:pPr>
      <w:r w:rsidRPr="00357859">
        <w:rPr>
          <w:rFonts w:asciiTheme="majorHAnsi" w:hAnsiTheme="majorHAnsi" w:cstheme="majorHAnsi"/>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357859">
        <w:rPr>
          <w:rFonts w:asciiTheme="majorHAnsi" w:hAnsiTheme="majorHAnsi" w:cstheme="majorHAnsi"/>
          <w:u w:val="single"/>
        </w:rPr>
        <w:t>Our main findings are: (</w:t>
      </w:r>
      <w:proofErr w:type="spellStart"/>
      <w:r w:rsidRPr="00357859">
        <w:rPr>
          <w:rFonts w:asciiTheme="majorHAnsi" w:hAnsiTheme="majorHAnsi" w:cstheme="majorHAnsi"/>
          <w:u w:val="single"/>
        </w:rPr>
        <w:t>i</w:t>
      </w:r>
      <w:proofErr w:type="spellEnd"/>
      <w:r w:rsidRPr="00357859">
        <w:rPr>
          <w:rFonts w:asciiTheme="majorHAnsi" w:hAnsiTheme="majorHAnsi" w:cstheme="majorHAnsi"/>
          <w:u w:val="single"/>
        </w:rPr>
        <w:t xml:space="preserve">) </w:t>
      </w:r>
      <w:r w:rsidRPr="00357859">
        <w:rPr>
          <w:rFonts w:asciiTheme="majorHAnsi" w:hAnsiTheme="majorHAnsi" w:cstheme="majorHAnsi"/>
          <w:b/>
          <w:highlight w:val="cyan"/>
          <w:u w:val="single"/>
          <w:bdr w:val="single" w:sz="18" w:space="0" w:color="auto"/>
        </w:rPr>
        <w:t>business confidence has predictive ability for investment growth</w:t>
      </w:r>
      <w:r w:rsidRPr="00357859">
        <w:rPr>
          <w:rFonts w:asciiTheme="majorHAnsi" w:hAnsiTheme="majorHAnsi" w:cstheme="majorHAnsi"/>
          <w:u w:val="single"/>
        </w:rPr>
        <w:t xml:space="preserve">; (ii) remarkably, business confidence has </w:t>
      </w:r>
      <w:r w:rsidRPr="00357859">
        <w:rPr>
          <w:rFonts w:asciiTheme="majorHAnsi" w:hAnsiTheme="majorHAnsi" w:cstheme="majorHAnsi"/>
          <w:b/>
          <w:highlight w:val="cyan"/>
          <w:u w:val="single"/>
        </w:rPr>
        <w:t>superior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forecasting power, relative </w:t>
      </w:r>
      <w:r w:rsidRPr="00357859">
        <w:rPr>
          <w:rFonts w:asciiTheme="majorHAnsi" w:hAnsiTheme="majorHAnsi" w:cstheme="majorHAnsi"/>
          <w:b/>
          <w:highlight w:val="cyan"/>
          <w:u w:val="single"/>
        </w:rPr>
        <w:t>to conventional predictors</w:t>
      </w:r>
      <w:r w:rsidRPr="00357859">
        <w:rPr>
          <w:rFonts w:asciiTheme="majorHAnsi" w:hAnsiTheme="majorHAnsi" w:cstheme="majorHAnsi"/>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357859">
        <w:rPr>
          <w:rFonts w:asciiTheme="majorHAnsi" w:hAnsiTheme="majorHAnsi" w:cstheme="majorHAnsi"/>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357859">
        <w:rPr>
          <w:rFonts w:asciiTheme="majorHAnsi" w:hAnsiTheme="majorHAnsi" w:cstheme="majorHAnsi"/>
          <w:u w:val="single"/>
        </w:rPr>
        <w:t xml:space="preserve">Our paper fills this gap. We provide a quantitative assessment of the information in business confidence for future investment growth, after </w:t>
      </w:r>
      <w:r w:rsidRPr="00357859">
        <w:rPr>
          <w:rFonts w:asciiTheme="majorHAnsi" w:hAnsiTheme="majorHAnsi" w:cstheme="majorHAnsi"/>
          <w:b/>
          <w:highlight w:val="cyan"/>
          <w:u w:val="single"/>
        </w:rPr>
        <w:t>controlling for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conventional determinants such as </w:t>
      </w:r>
      <w:r w:rsidRPr="00357859">
        <w:rPr>
          <w:rFonts w:asciiTheme="majorHAnsi" w:hAnsiTheme="majorHAnsi" w:cstheme="majorHAnsi"/>
          <w:b/>
          <w:highlight w:val="cyan"/>
          <w:u w:val="single"/>
        </w:rPr>
        <w:t>user cost, output, cash flow and stock price</w:t>
      </w:r>
      <w:r w:rsidRPr="00357859">
        <w:rPr>
          <w:rFonts w:asciiTheme="majorHAnsi" w:hAnsiTheme="majorHAnsi" w:cstheme="majorHAnsi"/>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357859">
        <w:rPr>
          <w:rFonts w:asciiTheme="majorHAnsi" w:hAnsiTheme="majorHAnsi" w:cstheme="majorHAnsi"/>
          <w:b/>
          <w:highlight w:val="cyan"/>
          <w:u w:val="single"/>
        </w:rPr>
        <w:t>business confidence</w:t>
      </w:r>
      <w:r w:rsidRPr="00357859">
        <w:rPr>
          <w:rFonts w:asciiTheme="majorHAnsi" w:hAnsiTheme="majorHAnsi" w:cstheme="majorHAnsi"/>
          <w:u w:val="single"/>
        </w:rPr>
        <w:t xml:space="preserve">—either </w:t>
      </w:r>
      <w:r w:rsidRPr="00357859">
        <w:rPr>
          <w:rFonts w:asciiTheme="majorHAnsi" w:hAnsiTheme="majorHAnsi" w:cstheme="majorHAnsi"/>
          <w:b/>
          <w:highlight w:val="cyan"/>
          <w:u w:val="single"/>
        </w:rPr>
        <w:t>as causal 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as </w:t>
      </w:r>
      <w:r w:rsidRPr="00357859">
        <w:rPr>
          <w:rFonts w:asciiTheme="majorHAnsi" w:hAnsiTheme="majorHAnsi" w:cstheme="majorHAnsi"/>
          <w:b/>
          <w:highlight w:val="cyan"/>
          <w:u w:val="single"/>
        </w:rPr>
        <w:t>anticipatory</w:t>
      </w:r>
      <w:r w:rsidRPr="00357859">
        <w:rPr>
          <w:rFonts w:asciiTheme="majorHAnsi" w:hAnsiTheme="majorHAnsi" w:cstheme="majorHAnsi"/>
          <w:u w:val="single"/>
        </w:rPr>
        <w:t>—</w:t>
      </w:r>
      <w:r w:rsidRPr="00357859">
        <w:rPr>
          <w:rFonts w:asciiTheme="majorHAnsi" w:hAnsiTheme="majorHAnsi" w:cstheme="majorHAnsi"/>
          <w:b/>
          <w:highlight w:val="cyan"/>
          <w:u w:val="single"/>
        </w:rPr>
        <w:t>in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theoretical models of </w:t>
      </w:r>
      <w:r w:rsidRPr="00357859">
        <w:rPr>
          <w:rFonts w:asciiTheme="majorHAnsi" w:hAnsiTheme="majorHAnsi" w:cstheme="majorHAnsi"/>
          <w:b/>
          <w:highlight w:val="cyan"/>
          <w:u w:val="single"/>
        </w:rPr>
        <w:t>business cycles</w:t>
      </w:r>
      <w:r w:rsidRPr="00357859">
        <w:rPr>
          <w:rFonts w:asciiTheme="majorHAnsi" w:hAnsiTheme="majorHAnsi" w:cstheme="majorHAnsi"/>
          <w:sz w:val="16"/>
        </w:rPr>
        <w:t xml:space="preserve">. Third, it can help motivate studies on the how investment managers’ social and psychological circumstances influence investment decisions over and beyond rational cost-benefit </w:t>
      </w:r>
      <w:proofErr w:type="gramStart"/>
      <w:r w:rsidRPr="00357859">
        <w:rPr>
          <w:rFonts w:asciiTheme="majorHAnsi" w:hAnsiTheme="majorHAnsi" w:cstheme="majorHAnsi"/>
          <w:sz w:val="16"/>
        </w:rPr>
        <w:t>analyses.Footnote</w:t>
      </w:r>
      <w:proofErr w:type="gramEnd"/>
      <w:r w:rsidRPr="00357859">
        <w:rPr>
          <w:rFonts w:asciiTheme="majorHAnsi" w:hAnsiTheme="majorHAnsi" w:cstheme="majorHAnsi"/>
          <w:sz w:val="16"/>
        </w:rPr>
        <w:t xml:space="preserv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357859">
        <w:rPr>
          <w:rFonts w:asciiTheme="majorHAnsi" w:hAnsiTheme="majorHAnsi" w:cstheme="majorHAnsi"/>
          <w:sz w:val="16"/>
        </w:rPr>
        <w:t>Heye</w:t>
      </w:r>
      <w:proofErr w:type="spellEnd"/>
      <w:r w:rsidRPr="00357859">
        <w:rPr>
          <w:rFonts w:asciiTheme="majorHAnsi" w:hAnsiTheme="majorHAnsi" w:cstheme="majorHAnsi"/>
          <w:sz w:val="16"/>
        </w:rPr>
        <w:t xml:space="preserve"> (1993) examines the relationship between business confidence and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market conditions in the USA and other industrialized countries. Dasgupta and </w:t>
      </w:r>
      <w:proofErr w:type="spellStart"/>
      <w:r w:rsidRPr="00357859">
        <w:rPr>
          <w:rFonts w:asciiTheme="majorHAnsi" w:hAnsiTheme="majorHAnsi" w:cstheme="majorHAnsi"/>
          <w:sz w:val="16"/>
        </w:rPr>
        <w:t>Lahiri</w:t>
      </w:r>
      <w:proofErr w:type="spellEnd"/>
      <w:r w:rsidRPr="00357859">
        <w:rPr>
          <w:rFonts w:asciiTheme="majorHAnsi" w:hAnsiTheme="majorHAnsi" w:cstheme="majorHAnsi"/>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w:t>
      </w:r>
      <w:proofErr w:type="spellStart"/>
      <w:r w:rsidRPr="00357859">
        <w:rPr>
          <w:rFonts w:asciiTheme="majorHAnsi" w:hAnsiTheme="majorHAnsi" w:cstheme="majorHAnsi"/>
          <w:sz w:val="16"/>
        </w:rPr>
        <w:t>Matsusaka</w:t>
      </w:r>
      <w:proofErr w:type="spellEnd"/>
      <w:r w:rsidRPr="00357859">
        <w:rPr>
          <w:rFonts w:asciiTheme="majorHAnsi" w:hAnsiTheme="majorHAnsi" w:cstheme="majorHAnsi"/>
          <w:sz w:val="16"/>
        </w:rPr>
        <w:t xml:space="preserve"> and </w:t>
      </w:r>
      <w:proofErr w:type="spellStart"/>
      <w:r w:rsidRPr="00357859">
        <w:rPr>
          <w:rFonts w:asciiTheme="majorHAnsi" w:hAnsiTheme="majorHAnsi" w:cstheme="majorHAnsi"/>
          <w:sz w:val="16"/>
        </w:rPr>
        <w:t>Sbordone</w:t>
      </w:r>
      <w:proofErr w:type="spellEnd"/>
      <w:r w:rsidRPr="00357859">
        <w:rPr>
          <w:rFonts w:asciiTheme="majorHAnsi" w:hAnsiTheme="majorHAnsi" w:cstheme="majorHAnsi"/>
          <w:sz w:val="16"/>
        </w:rPr>
        <w:t xml:space="preserve"> (1995) reject the hypothesis that consumer sentiment does not predict output. Carroll et al. (1994), Fuhrer (1993), Bram and </w:t>
      </w:r>
      <w:proofErr w:type="spellStart"/>
      <w:r w:rsidRPr="00357859">
        <w:rPr>
          <w:rFonts w:asciiTheme="majorHAnsi" w:hAnsiTheme="majorHAnsi" w:cstheme="majorHAnsi"/>
          <w:sz w:val="16"/>
        </w:rPr>
        <w:t>Ludvigson</w:t>
      </w:r>
      <w:proofErr w:type="spellEnd"/>
      <w:r w:rsidRPr="00357859">
        <w:rPr>
          <w:rFonts w:asciiTheme="majorHAnsi" w:hAnsiTheme="majorHAnsi" w:cstheme="majorHAnsi"/>
          <w:sz w:val="16"/>
        </w:rPr>
        <w:t xml:space="preserve"> (1998), </w:t>
      </w:r>
      <w:proofErr w:type="spellStart"/>
      <w:r w:rsidRPr="00357859">
        <w:rPr>
          <w:rFonts w:asciiTheme="majorHAnsi" w:hAnsiTheme="majorHAnsi" w:cstheme="majorHAnsi"/>
          <w:sz w:val="16"/>
        </w:rPr>
        <w:t>Ludvigson</w:t>
      </w:r>
      <w:proofErr w:type="spellEnd"/>
      <w:r w:rsidRPr="00357859">
        <w:rPr>
          <w:rFonts w:asciiTheme="majorHAnsi" w:hAnsiTheme="majorHAnsi" w:cstheme="majorHAnsi"/>
          <w:sz w:val="16"/>
        </w:rPr>
        <w:t xml:space="preserve"> (2004) and </w:t>
      </w:r>
      <w:proofErr w:type="spellStart"/>
      <w:r w:rsidRPr="00357859">
        <w:rPr>
          <w:rFonts w:asciiTheme="majorHAnsi" w:hAnsiTheme="majorHAnsi" w:cstheme="majorHAnsi"/>
          <w:sz w:val="16"/>
        </w:rPr>
        <w:t>Cotsomitis</w:t>
      </w:r>
      <w:proofErr w:type="spellEnd"/>
      <w:r w:rsidRPr="00357859">
        <w:rPr>
          <w:rFonts w:asciiTheme="majorHAnsi" w:hAnsiTheme="majorHAnsi" w:cstheme="majorHAnsi"/>
          <w:sz w:val="16"/>
        </w:rPr>
        <w:t xml:space="preserve"> and Kwan (2006) find that the consumer attitudes have some additional information about predicting household spending </w:t>
      </w:r>
      <w:proofErr w:type="spellStart"/>
      <w:r w:rsidRPr="00357859">
        <w:rPr>
          <w:rFonts w:asciiTheme="majorHAnsi" w:hAnsiTheme="majorHAnsi" w:cstheme="majorHAnsi"/>
          <w:sz w:val="16"/>
        </w:rPr>
        <w:t>behaviour</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Lahiri</w:t>
      </w:r>
      <w:proofErr w:type="spellEnd"/>
      <w:r w:rsidRPr="00357859">
        <w:rPr>
          <w:rFonts w:asciiTheme="majorHAnsi" w:hAnsiTheme="majorHAnsi" w:cstheme="majorHAnsi"/>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357859">
        <w:rPr>
          <w:rFonts w:asciiTheme="majorHAnsi" w:hAnsiTheme="majorHAnsi" w:cstheme="majorHAnsi"/>
          <w:sz w:val="16"/>
        </w:rPr>
        <w:t>Angeletos</w:t>
      </w:r>
      <w:proofErr w:type="spellEnd"/>
      <w:r w:rsidRPr="00357859">
        <w:rPr>
          <w:rFonts w:asciiTheme="majorHAnsi" w:hAnsiTheme="majorHAnsi" w:cstheme="majorHAnsi"/>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w:t>
      </w:r>
      <w:r w:rsidRPr="00357859">
        <w:rPr>
          <w:rFonts w:asciiTheme="majorHAnsi" w:hAnsiTheme="majorHAnsi" w:cstheme="majorHAnsi"/>
          <w:sz w:val="16"/>
        </w:rPr>
        <w:lastRenderedPageBreak/>
        <w:t xml:space="preserve">structures investment, which is one of the major components of business investment, by two quarters. </w:t>
      </w:r>
      <w:r w:rsidRPr="00357859">
        <w:rPr>
          <w:rFonts w:asciiTheme="majorHAnsi" w:hAnsiTheme="majorHAnsi" w:cstheme="majorHAnsi"/>
          <w:u w:val="single"/>
        </w:rPr>
        <w:t xml:space="preserve">Our </w:t>
      </w:r>
      <w:r w:rsidRPr="00357859">
        <w:rPr>
          <w:rFonts w:asciiTheme="majorHAnsi" w:hAnsiTheme="majorHAnsi" w:cstheme="majorHAnsi"/>
          <w:b/>
          <w:highlight w:val="cyan"/>
          <w:u w:val="single"/>
        </w:rPr>
        <w:t>empirical analysis shows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that </w:t>
      </w:r>
      <w:r w:rsidRPr="00357859">
        <w:rPr>
          <w:rFonts w:asciiTheme="majorHAnsi" w:hAnsiTheme="majorHAnsi" w:cstheme="majorHAnsi"/>
          <w:b/>
          <w:highlight w:val="cyan"/>
          <w:u w:val="single"/>
        </w:rPr>
        <w:t>investors’ confidence has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statistically </w:t>
      </w:r>
      <w:r w:rsidRPr="00357859">
        <w:rPr>
          <w:rFonts w:asciiTheme="majorHAnsi" w:hAnsiTheme="majorHAnsi" w:cstheme="majorHAnsi"/>
          <w:b/>
          <w:highlight w:val="cyan"/>
          <w:u w:val="single"/>
        </w:rPr>
        <w:t>significant predictive power for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US business investment </w:t>
      </w:r>
      <w:r w:rsidRPr="00357859">
        <w:rPr>
          <w:rFonts w:asciiTheme="majorHAnsi" w:hAnsiTheme="majorHAnsi" w:cstheme="majorHAnsi"/>
          <w:b/>
          <w:highlight w:val="cyan"/>
          <w:u w:val="single"/>
        </w:rPr>
        <w:t>growth</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its components (equipment and non-residential structures) after </w:t>
      </w:r>
      <w:r w:rsidRPr="00357859">
        <w:rPr>
          <w:rFonts w:asciiTheme="majorHAnsi" w:hAnsiTheme="majorHAnsi" w:cstheme="majorHAnsi"/>
          <w:b/>
          <w:bCs/>
          <w:u w:val="single"/>
          <w:bdr w:val="single" w:sz="18" w:space="0" w:color="auto"/>
        </w:rPr>
        <w:t>controlling for other determinants of investment</w:t>
      </w:r>
      <w:r w:rsidRPr="00357859">
        <w:rPr>
          <w:rFonts w:asciiTheme="majorHAnsi" w:hAnsiTheme="majorHAnsi" w:cstheme="majorHAnsi"/>
          <w:sz w:val="16"/>
        </w:rPr>
        <w:t xml:space="preserve">. To better gauge the role of business confidence for investment growth, we also perform Out-Of-Sample (OOS) test for 1990Q1–2016Q4. Our findings suggest that the OOS test results are similar to the in-sample test </w:t>
      </w:r>
      <w:proofErr w:type="gramStart"/>
      <w:r w:rsidRPr="00357859">
        <w:rPr>
          <w:rFonts w:asciiTheme="majorHAnsi" w:hAnsiTheme="majorHAnsi" w:cstheme="majorHAnsi"/>
          <w:sz w:val="16"/>
        </w:rPr>
        <w:t>results.Footnote</w:t>
      </w:r>
      <w:proofErr w:type="gramEnd"/>
      <w:r w:rsidRPr="00357859">
        <w:rPr>
          <w:rFonts w:asciiTheme="majorHAnsi" w:hAnsiTheme="majorHAnsi" w:cstheme="majorHAnsi"/>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sidRPr="00357859">
        <w:rPr>
          <w:rFonts w:asciiTheme="majorHAnsi" w:hAnsiTheme="majorHAnsi" w:cstheme="majorHAnsi"/>
          <w:sz w:val="16"/>
        </w:rPr>
        <w:t>quarters.Footnote</w:t>
      </w:r>
      <w:proofErr w:type="gramEnd"/>
      <w:r w:rsidRPr="00357859">
        <w:rPr>
          <w:rFonts w:asciiTheme="majorHAnsi" w:hAnsiTheme="majorHAnsi" w:cstheme="majorHAnsi"/>
          <w:sz w:val="16"/>
        </w:rPr>
        <w:t xml:space="preserve">4 Using a static </w:t>
      </w:r>
      <w:proofErr w:type="spellStart"/>
      <w:r w:rsidRPr="00357859">
        <w:rPr>
          <w:rFonts w:asciiTheme="majorHAnsi" w:hAnsiTheme="majorHAnsi" w:cstheme="majorHAnsi"/>
          <w:sz w:val="16"/>
        </w:rPr>
        <w:t>probit</w:t>
      </w:r>
      <w:proofErr w:type="spellEnd"/>
      <w:r w:rsidRPr="00357859">
        <w:rPr>
          <w:rFonts w:asciiTheme="majorHAnsi" w:hAnsiTheme="majorHAnsi" w:cstheme="majorHAnsi"/>
          <w:sz w:val="16"/>
        </w:rPr>
        <w:t xml:space="preserve">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w:t>
      </w:r>
      <w:proofErr w:type="spellStart"/>
      <w:r w:rsidRPr="00357859">
        <w:rPr>
          <w:rFonts w:asciiTheme="majorHAnsi" w:hAnsiTheme="majorHAnsi" w:cstheme="majorHAnsi"/>
          <w:sz w:val="16"/>
        </w:rPr>
        <w:t>Saikkonen</w:t>
      </w:r>
      <w:proofErr w:type="spellEnd"/>
      <w:r w:rsidRPr="00357859">
        <w:rPr>
          <w:rFonts w:asciiTheme="majorHAnsi" w:hAnsiTheme="majorHAnsi" w:cstheme="majorHAnsi"/>
          <w:sz w:val="16"/>
        </w:rPr>
        <w:t xml:space="preserve"> 2008). We follow a similar approach and find that business confidence has statistically significant forecasting power for investment downturns over 1–4-quarter forecast horizons in the US economy.</w:t>
      </w:r>
      <w:r w:rsidRPr="00357859">
        <w:rPr>
          <w:rFonts w:asciiTheme="majorHAnsi" w:hAnsiTheme="majorHAnsi" w:cstheme="majorHAnsi"/>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22815A26" w14:textId="77777777" w:rsidR="00C2513D" w:rsidRPr="00357859" w:rsidRDefault="00C2513D" w:rsidP="00C2513D">
      <w:pPr>
        <w:pStyle w:val="Heading4"/>
        <w:rPr>
          <w:rFonts w:asciiTheme="majorHAnsi" w:hAnsiTheme="majorHAnsi" w:cstheme="majorHAnsi"/>
        </w:rPr>
      </w:pPr>
      <w:r w:rsidRPr="00357859">
        <w:rPr>
          <w:rFonts w:asciiTheme="majorHAnsi" w:hAnsiTheme="majorHAnsi" w:cstheme="majorHAnsi"/>
        </w:rPr>
        <w:t xml:space="preserve">Economic decline results in </w:t>
      </w:r>
      <w:r w:rsidRPr="00357859">
        <w:rPr>
          <w:rFonts w:asciiTheme="majorHAnsi" w:hAnsiTheme="majorHAnsi" w:cstheme="majorHAnsi"/>
          <w:u w:val="single"/>
        </w:rPr>
        <w:t>multilateral breakdown</w:t>
      </w:r>
      <w:r w:rsidRPr="00357859">
        <w:rPr>
          <w:rFonts w:asciiTheme="majorHAnsi" w:hAnsiTheme="majorHAnsi" w:cstheme="majorHAnsi"/>
        </w:rPr>
        <w:t xml:space="preserve"> that causes </w:t>
      </w:r>
      <w:r w:rsidRPr="00357859">
        <w:rPr>
          <w:rFonts w:asciiTheme="majorHAnsi" w:hAnsiTheme="majorHAnsi" w:cstheme="majorHAnsi"/>
          <w:u w:val="single"/>
        </w:rPr>
        <w:t>state collapse</w:t>
      </w:r>
      <w:r w:rsidRPr="00357859">
        <w:rPr>
          <w:rFonts w:asciiTheme="majorHAnsi" w:hAnsiTheme="majorHAnsi" w:cstheme="majorHAnsi"/>
        </w:rPr>
        <w:t xml:space="preserve">, </w:t>
      </w:r>
      <w:r w:rsidRPr="00357859">
        <w:rPr>
          <w:rFonts w:asciiTheme="majorHAnsi" w:hAnsiTheme="majorHAnsi" w:cstheme="majorHAnsi"/>
          <w:u w:val="single"/>
        </w:rPr>
        <w:t>conflict</w:t>
      </w:r>
      <w:r w:rsidRPr="00357859">
        <w:rPr>
          <w:rFonts w:asciiTheme="majorHAnsi" w:hAnsiTheme="majorHAnsi" w:cstheme="majorHAnsi"/>
        </w:rPr>
        <w:t xml:space="preserve">, </w:t>
      </w:r>
      <w:r w:rsidRPr="00357859">
        <w:rPr>
          <w:rFonts w:asciiTheme="majorHAnsi" w:hAnsiTheme="majorHAnsi" w:cstheme="majorHAnsi"/>
          <w:u w:val="single"/>
        </w:rPr>
        <w:t>climate change</w:t>
      </w:r>
      <w:r w:rsidRPr="00357859">
        <w:rPr>
          <w:rFonts w:asciiTheme="majorHAnsi" w:hAnsiTheme="majorHAnsi" w:cstheme="majorHAnsi"/>
        </w:rPr>
        <w:t xml:space="preserve">, and </w:t>
      </w:r>
      <w:r w:rsidRPr="00357859">
        <w:rPr>
          <w:rFonts w:asciiTheme="majorHAnsi" w:hAnsiTheme="majorHAnsi" w:cstheme="majorHAnsi"/>
          <w:u w:val="single"/>
        </w:rPr>
        <w:t>Arctic</w:t>
      </w:r>
      <w:r w:rsidRPr="00357859">
        <w:rPr>
          <w:rFonts w:asciiTheme="majorHAnsi" w:hAnsiTheme="majorHAnsi" w:cstheme="majorHAnsi"/>
        </w:rPr>
        <w:t xml:space="preserve"> and </w:t>
      </w:r>
      <w:r w:rsidRPr="00357859">
        <w:rPr>
          <w:rFonts w:asciiTheme="majorHAnsi" w:hAnsiTheme="majorHAnsi" w:cstheme="majorHAnsi"/>
          <w:u w:val="single"/>
        </w:rPr>
        <w:t>Space War</w:t>
      </w:r>
      <w:r w:rsidRPr="00357859">
        <w:rPr>
          <w:rFonts w:asciiTheme="majorHAnsi" w:hAnsiTheme="majorHAnsi" w:cstheme="majorHAnsi"/>
        </w:rPr>
        <w:t>.</w:t>
      </w:r>
    </w:p>
    <w:p w14:paraId="576C3434" w14:textId="77777777" w:rsidR="00C2513D" w:rsidRPr="00357859" w:rsidRDefault="00C2513D" w:rsidP="00C2513D">
      <w:pPr>
        <w:rPr>
          <w:rFonts w:asciiTheme="majorHAnsi" w:hAnsiTheme="majorHAnsi" w:cstheme="majorHAnsi"/>
        </w:rPr>
      </w:pPr>
      <w:r w:rsidRPr="00357859">
        <w:rPr>
          <w:rStyle w:val="Style13ptBold"/>
          <w:rFonts w:asciiTheme="majorHAnsi" w:hAnsiTheme="majorHAnsi" w:cstheme="majorHAnsi"/>
        </w:rPr>
        <w:t>McLennan 21</w:t>
      </w:r>
      <w:r w:rsidRPr="00357859">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357859">
        <w:rPr>
          <w:rFonts w:asciiTheme="majorHAnsi" w:hAnsiTheme="majorHAnsi" w:cstheme="majorHAnsi"/>
        </w:rPr>
        <w:t>http://www3.weforum.org/docs/WEF_The_Global_Risks_Report_2021.pdf  /</w:t>
      </w:r>
      <w:proofErr w:type="gramEnd"/>
      <w:r w:rsidRPr="00357859">
        <w:rPr>
          <w:rFonts w:asciiTheme="majorHAnsi" w:hAnsiTheme="majorHAnsi" w:cstheme="majorHAnsi"/>
        </w:rPr>
        <w:t>/Re-cut by Elmer</w:t>
      </w:r>
    </w:p>
    <w:p w14:paraId="4712B739" w14:textId="44E63012" w:rsidR="003E6A53" w:rsidRDefault="00C2513D" w:rsidP="00C2513D">
      <w:pPr>
        <w:rPr>
          <w:rFonts w:asciiTheme="majorHAnsi" w:hAnsiTheme="majorHAnsi" w:cstheme="majorHAnsi"/>
          <w:szCs w:val="26"/>
          <w:u w:val="single"/>
        </w:rPr>
      </w:pPr>
      <w:r w:rsidRPr="00357859">
        <w:rPr>
          <w:rFonts w:asciiTheme="majorHAnsi" w:hAnsiTheme="majorHAnsi" w:cstheme="majorHAnsi"/>
          <w:sz w:val="16"/>
          <w:szCs w:val="26"/>
        </w:rPr>
        <w:t xml:space="preserve">Forced to choose sides, governments may face </w:t>
      </w:r>
      <w:r w:rsidRPr="00357859">
        <w:rPr>
          <w:rFonts w:asciiTheme="majorHAnsi" w:hAnsiTheme="majorHAnsi" w:cstheme="majorHAnsi"/>
          <w:b/>
          <w:szCs w:val="26"/>
          <w:highlight w:val="cyan"/>
          <w:u w:val="single"/>
        </w:rPr>
        <w:t>economic</w:t>
      </w:r>
      <w:r w:rsidRPr="00357859">
        <w:rPr>
          <w:rFonts w:asciiTheme="majorHAnsi" w:hAnsiTheme="majorHAnsi" w:cstheme="majorHAnsi"/>
          <w:sz w:val="16"/>
          <w:szCs w:val="26"/>
        </w:rPr>
        <w:t xml:space="preserve"> or diplomatic </w:t>
      </w:r>
      <w:r w:rsidRPr="00357859">
        <w:rPr>
          <w:rFonts w:asciiTheme="majorHAnsi" w:hAnsiTheme="majorHAnsi" w:cstheme="majorHAnsi"/>
          <w:b/>
          <w:szCs w:val="26"/>
          <w:highlight w:val="cyan"/>
          <w:u w:val="single"/>
        </w:rPr>
        <w:t>consequences</w:t>
      </w:r>
      <w:r w:rsidRPr="00357859">
        <w:rPr>
          <w:rFonts w:asciiTheme="majorHAnsi" w:hAnsiTheme="majorHAnsi" w:cstheme="majorHAnsi"/>
          <w:szCs w:val="26"/>
          <w:u w:val="single"/>
        </w:rPr>
        <w:t>, as proxy disputes play out in control over economic or geographic resources.</w:t>
      </w:r>
      <w:r w:rsidRPr="00357859">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357859">
        <w:rPr>
          <w:rFonts w:asciiTheme="majorHAnsi" w:hAnsiTheme="majorHAnsi" w:cstheme="majorHAnsi"/>
          <w:szCs w:val="26"/>
          <w:u w:val="single"/>
        </w:rPr>
        <w:t xml:space="preserve">With some </w:t>
      </w:r>
      <w:r w:rsidRPr="00357859">
        <w:rPr>
          <w:rFonts w:asciiTheme="majorHAnsi" w:hAnsiTheme="majorHAnsi" w:cstheme="majorHAnsi"/>
          <w:b/>
          <w:szCs w:val="26"/>
          <w:highlight w:val="cyan"/>
          <w:u w:val="single"/>
        </w:rPr>
        <w:t>alliances weakening</w:t>
      </w:r>
      <w:r w:rsidRPr="00357859">
        <w:rPr>
          <w:rFonts w:asciiTheme="majorHAnsi" w:hAnsiTheme="majorHAnsi" w:cstheme="majorHAnsi"/>
          <w:szCs w:val="26"/>
          <w:u w:val="single"/>
        </w:rPr>
        <w:t xml:space="preserve">, diplomatic relationships will become more unstable at points where superpower tectonic plates meet or withdraw. At the same time, without superpower referees or middle power enforcement, global </w:t>
      </w:r>
      <w:r w:rsidRPr="00357859">
        <w:rPr>
          <w:rFonts w:asciiTheme="majorHAnsi" w:hAnsiTheme="majorHAnsi" w:cstheme="majorHAnsi"/>
          <w:b/>
          <w:szCs w:val="26"/>
          <w:highlight w:val="cyan"/>
          <w:u w:val="single"/>
        </w:rPr>
        <w:t>norms</w:t>
      </w:r>
      <w:r w:rsidRPr="00357859">
        <w:rPr>
          <w:rFonts w:asciiTheme="majorHAnsi" w:hAnsiTheme="majorHAnsi" w:cstheme="majorHAnsi"/>
          <w:szCs w:val="26"/>
          <w:highlight w:val="cyan"/>
          <w:u w:val="single"/>
        </w:rPr>
        <w:t xml:space="preserve"> </w:t>
      </w:r>
      <w:r w:rsidRPr="00357859">
        <w:rPr>
          <w:rFonts w:asciiTheme="majorHAnsi" w:hAnsiTheme="majorHAnsi" w:cstheme="majorHAnsi"/>
          <w:szCs w:val="26"/>
          <w:u w:val="single"/>
        </w:rPr>
        <w:t xml:space="preserve">may </w:t>
      </w:r>
      <w:r w:rsidRPr="00357859">
        <w:rPr>
          <w:rFonts w:asciiTheme="majorHAnsi" w:hAnsiTheme="majorHAnsi" w:cstheme="majorHAnsi"/>
          <w:b/>
          <w:szCs w:val="26"/>
          <w:highlight w:val="cyan"/>
          <w:u w:val="single"/>
        </w:rPr>
        <w:t>no longer govern</w:t>
      </w:r>
      <w:r w:rsidRPr="00357859">
        <w:rPr>
          <w:rFonts w:asciiTheme="majorHAnsi" w:hAnsiTheme="majorHAnsi" w:cstheme="majorHAnsi"/>
          <w:szCs w:val="26"/>
          <w:u w:val="single"/>
        </w:rPr>
        <w:t xml:space="preserve"> state </w:t>
      </w:r>
      <w:proofErr w:type="spellStart"/>
      <w:r w:rsidRPr="00357859">
        <w:rPr>
          <w:rFonts w:asciiTheme="majorHAnsi" w:hAnsiTheme="majorHAnsi" w:cstheme="majorHAnsi"/>
          <w:b/>
          <w:szCs w:val="26"/>
          <w:highlight w:val="cyan"/>
          <w:u w:val="single"/>
        </w:rPr>
        <w:t>behaviour</w:t>
      </w:r>
      <w:proofErr w:type="spellEnd"/>
      <w:r w:rsidRPr="00357859">
        <w:rPr>
          <w:rFonts w:asciiTheme="majorHAnsi" w:hAnsiTheme="majorHAnsi" w:cstheme="majorHAnsi"/>
          <w:szCs w:val="26"/>
          <w:u w:val="single"/>
        </w:rPr>
        <w:t xml:space="preserve">. Some governments will thus see the solidification of rival blocs as an opportunity to engage in regional posturing, which will have destabilizing effects.24 Across </w:t>
      </w:r>
      <w:r w:rsidRPr="00357859">
        <w:rPr>
          <w:rFonts w:asciiTheme="majorHAnsi" w:hAnsiTheme="majorHAnsi" w:cstheme="majorHAnsi"/>
          <w:szCs w:val="26"/>
          <w:u w:val="single"/>
        </w:rPr>
        <w:lastRenderedPageBreak/>
        <w:t xml:space="preserve">societies, domestic discord and </w:t>
      </w:r>
      <w:r w:rsidRPr="00357859">
        <w:rPr>
          <w:rFonts w:asciiTheme="majorHAnsi" w:hAnsiTheme="majorHAnsi" w:cstheme="majorHAnsi"/>
          <w:b/>
          <w:bCs/>
          <w:szCs w:val="26"/>
          <w:highlight w:val="cyan"/>
          <w:u w:val="single"/>
        </w:rPr>
        <w:t>economic crises will</w:t>
      </w:r>
      <w:r w:rsidRPr="00357859">
        <w:rPr>
          <w:rFonts w:asciiTheme="majorHAnsi" w:hAnsiTheme="majorHAnsi" w:cstheme="majorHAnsi"/>
          <w:szCs w:val="26"/>
          <w:highlight w:val="cyan"/>
          <w:u w:val="single"/>
        </w:rPr>
        <w:t xml:space="preserve"> </w:t>
      </w:r>
      <w:r w:rsidRPr="00357859">
        <w:rPr>
          <w:rFonts w:asciiTheme="majorHAnsi" w:hAnsiTheme="majorHAnsi" w:cstheme="majorHAnsi"/>
          <w:b/>
          <w:szCs w:val="26"/>
          <w:highlight w:val="cyan"/>
          <w:u w:val="single"/>
        </w:rPr>
        <w:t>increase</w:t>
      </w:r>
      <w:r w:rsidRPr="00357859">
        <w:rPr>
          <w:rFonts w:asciiTheme="majorHAnsi" w:hAnsiTheme="majorHAnsi" w:cstheme="majorHAnsi"/>
          <w:szCs w:val="26"/>
          <w:u w:val="single"/>
        </w:rPr>
        <w:t xml:space="preserve"> the </w:t>
      </w:r>
      <w:r w:rsidRPr="00357859">
        <w:rPr>
          <w:rFonts w:asciiTheme="majorHAnsi" w:hAnsiTheme="majorHAnsi" w:cstheme="majorHAnsi"/>
          <w:bCs/>
          <w:szCs w:val="26"/>
          <w:u w:val="single"/>
        </w:rPr>
        <w:t>risk</w:t>
      </w:r>
      <w:r w:rsidRPr="00357859">
        <w:rPr>
          <w:rFonts w:asciiTheme="majorHAnsi" w:hAnsiTheme="majorHAnsi" w:cstheme="majorHAnsi"/>
          <w:szCs w:val="26"/>
          <w:u w:val="single"/>
        </w:rPr>
        <w:t xml:space="preserve"> of </w:t>
      </w:r>
      <w:r w:rsidRPr="00357859">
        <w:rPr>
          <w:rFonts w:asciiTheme="majorHAnsi" w:hAnsiTheme="majorHAnsi" w:cstheme="majorHAnsi"/>
          <w:b/>
          <w:szCs w:val="26"/>
          <w:highlight w:val="cyan"/>
          <w:u w:val="single"/>
        </w:rPr>
        <w:t>autocracy</w:t>
      </w:r>
      <w:r w:rsidRPr="00357859">
        <w:rPr>
          <w:rFonts w:asciiTheme="majorHAnsi" w:hAnsiTheme="majorHAnsi" w:cstheme="majorHAnsi"/>
          <w:szCs w:val="26"/>
          <w:u w:val="single"/>
        </w:rPr>
        <w:t xml:space="preserve">, </w:t>
      </w:r>
      <w:r w:rsidRPr="00357859">
        <w:rPr>
          <w:rFonts w:asciiTheme="majorHAnsi" w:hAnsiTheme="majorHAnsi" w:cstheme="majorHAnsi"/>
          <w:b/>
          <w:bCs/>
          <w:szCs w:val="26"/>
          <w:highlight w:val="cyan"/>
          <w:u w:val="single"/>
        </w:rPr>
        <w:t>with corresponding</w:t>
      </w:r>
      <w:r w:rsidRPr="00357859">
        <w:rPr>
          <w:rFonts w:asciiTheme="majorHAnsi" w:hAnsiTheme="majorHAnsi" w:cstheme="majorHAnsi"/>
          <w:szCs w:val="26"/>
          <w:highlight w:val="cyan"/>
          <w:u w:val="single"/>
        </w:rPr>
        <w:t xml:space="preserve"> </w:t>
      </w:r>
      <w:r w:rsidRPr="00357859">
        <w:rPr>
          <w:rFonts w:asciiTheme="majorHAnsi" w:hAnsiTheme="majorHAnsi" w:cstheme="majorHAnsi"/>
          <w:b/>
          <w:bCs/>
          <w:szCs w:val="26"/>
          <w:highlight w:val="cyan"/>
          <w:u w:val="single"/>
          <w:bdr w:val="single" w:sz="18" w:space="0" w:color="auto"/>
        </w:rPr>
        <w:t>censorship, surveillance</w:t>
      </w:r>
      <w:r w:rsidRPr="00357859">
        <w:rPr>
          <w:rFonts w:asciiTheme="majorHAnsi" w:hAnsiTheme="majorHAnsi" w:cstheme="majorHAnsi"/>
          <w:szCs w:val="26"/>
          <w:u w:val="single"/>
        </w:rPr>
        <w:t>, restriction of movement and abrogation of rights.25 Economic crises will also amplify the</w:t>
      </w:r>
      <w:r w:rsidRPr="00357859">
        <w:rPr>
          <w:rFonts w:asciiTheme="majorHAnsi" w:hAnsiTheme="majorHAnsi" w:cstheme="majorHAnsi"/>
          <w:szCs w:val="26"/>
          <w:highlight w:val="cyan"/>
          <w:u w:val="single"/>
        </w:rPr>
        <w:t xml:space="preserve"> </w:t>
      </w:r>
      <w:r w:rsidRPr="00357859">
        <w:rPr>
          <w:rFonts w:asciiTheme="majorHAnsi" w:hAnsiTheme="majorHAnsi" w:cstheme="majorHAnsi"/>
          <w:b/>
          <w:szCs w:val="26"/>
          <w:highlight w:val="cyan"/>
          <w:u w:val="single"/>
        </w:rPr>
        <w:t>challenges for middle power</w:t>
      </w:r>
      <w:r w:rsidRPr="00357859">
        <w:rPr>
          <w:rFonts w:asciiTheme="majorHAnsi" w:hAnsiTheme="majorHAnsi" w:cstheme="majorHAnsi"/>
          <w:szCs w:val="26"/>
          <w:highlight w:val="cyan"/>
          <w:u w:val="single"/>
        </w:rPr>
        <w:t>s</w:t>
      </w:r>
      <w:r w:rsidRPr="00357859">
        <w:rPr>
          <w:rFonts w:asciiTheme="majorHAnsi" w:hAnsiTheme="majorHAnsi" w:cstheme="majorHAnsi"/>
          <w:szCs w:val="26"/>
          <w:u w:val="single"/>
        </w:rPr>
        <w:t xml:space="preserve"> as they navigate geopolitical competition</w:t>
      </w:r>
      <w:r w:rsidRPr="00357859">
        <w:rPr>
          <w:rFonts w:asciiTheme="majorHAnsi" w:hAnsiTheme="majorHAnsi" w:cstheme="majorHAnsi"/>
          <w:sz w:val="16"/>
          <w:szCs w:val="26"/>
        </w:rPr>
        <w:t xml:space="preserve">. </w:t>
      </w:r>
      <w:r w:rsidRPr="00357859">
        <w:rPr>
          <w:rFonts w:asciiTheme="majorHAnsi" w:hAnsiTheme="majorHAnsi" w:cstheme="majorHAnsi"/>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357859">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sidRPr="00357859">
        <w:rPr>
          <w:rFonts w:asciiTheme="majorHAnsi" w:hAnsiTheme="majorHAnsi" w:cstheme="majorHAnsi"/>
          <w:b/>
          <w:szCs w:val="26"/>
          <w:highlight w:val="cyan"/>
          <w:u w:val="single"/>
        </w:rPr>
        <w:t>risk of default</w:t>
      </w:r>
      <w:r w:rsidRPr="00357859">
        <w:rPr>
          <w:rFonts w:asciiTheme="majorHAnsi" w:hAnsiTheme="majorHAnsi" w:cstheme="majorHAnsi"/>
          <w:sz w:val="16"/>
          <w:szCs w:val="26"/>
          <w:highlight w:val="cyan"/>
        </w:rPr>
        <w:t xml:space="preserve"> </w:t>
      </w:r>
      <w:r w:rsidRPr="00357859">
        <w:rPr>
          <w:rFonts w:asciiTheme="majorHAnsi" w:hAnsiTheme="majorHAnsi" w:cstheme="majorHAnsi"/>
          <w:sz w:val="16"/>
          <w:szCs w:val="26"/>
        </w:rPr>
        <w:t xml:space="preserve">in the longer term;28 this would </w:t>
      </w:r>
      <w:r w:rsidRPr="00357859">
        <w:rPr>
          <w:rFonts w:asciiTheme="majorHAnsi" w:hAnsiTheme="majorHAnsi" w:cstheme="majorHAnsi"/>
          <w:b/>
          <w:szCs w:val="26"/>
          <w:highlight w:val="cyan"/>
          <w:u w:val="single"/>
        </w:rPr>
        <w:t>leave them further stranded</w:t>
      </w:r>
      <w:r w:rsidRPr="00357859">
        <w:rPr>
          <w:rFonts w:asciiTheme="majorHAnsi" w:hAnsiTheme="majorHAnsi" w:cstheme="majorHAnsi"/>
          <w:sz w:val="16"/>
          <w:szCs w:val="26"/>
        </w:rPr>
        <w:t>—</w:t>
      </w:r>
      <w:r w:rsidRPr="00357859">
        <w:rPr>
          <w:rFonts w:asciiTheme="majorHAnsi" w:hAnsiTheme="majorHAnsi" w:cstheme="majorHAnsi"/>
          <w:b/>
          <w:szCs w:val="26"/>
          <w:highlight w:val="cyan"/>
          <w:u w:val="single"/>
          <w:bdr w:val="single" w:sz="18" w:space="0" w:color="auto"/>
        </w:rPr>
        <w:t>and unable to exercise leadership—on the global stage</w:t>
      </w:r>
      <w:r w:rsidRPr="00357859">
        <w:rPr>
          <w:rFonts w:asciiTheme="majorHAnsi" w:hAnsiTheme="majorHAnsi" w:cstheme="majorHAnsi"/>
          <w:sz w:val="16"/>
          <w:szCs w:val="26"/>
        </w:rPr>
        <w:t xml:space="preserve">. Multilateral meltdown </w:t>
      </w:r>
      <w:r w:rsidRPr="00357859">
        <w:rPr>
          <w:rFonts w:asciiTheme="majorHAnsi" w:hAnsiTheme="majorHAnsi" w:cstheme="majorHAnsi"/>
          <w:b/>
          <w:szCs w:val="26"/>
          <w:highlight w:val="cyan"/>
          <w:u w:val="single"/>
        </w:rPr>
        <w:t xml:space="preserve">Middle power weaknesses </w:t>
      </w:r>
      <w:r w:rsidRPr="00357859">
        <w:rPr>
          <w:rFonts w:asciiTheme="majorHAnsi" w:hAnsiTheme="majorHAnsi" w:cstheme="majorHAnsi"/>
          <w:sz w:val="16"/>
          <w:szCs w:val="26"/>
        </w:rPr>
        <w:t xml:space="preserve">will be </w:t>
      </w:r>
      <w:r w:rsidRPr="00357859">
        <w:rPr>
          <w:rFonts w:asciiTheme="majorHAnsi" w:hAnsiTheme="majorHAnsi" w:cstheme="majorHAnsi"/>
          <w:b/>
          <w:szCs w:val="26"/>
          <w:highlight w:val="cyan"/>
          <w:u w:val="single"/>
        </w:rPr>
        <w:t>reinforced</w:t>
      </w:r>
      <w:r w:rsidRPr="00357859">
        <w:rPr>
          <w:rFonts w:asciiTheme="majorHAnsi" w:hAnsiTheme="majorHAnsi" w:cstheme="majorHAnsi"/>
          <w:sz w:val="16"/>
          <w:szCs w:val="26"/>
          <w:highlight w:val="cyan"/>
        </w:rPr>
        <w:t xml:space="preserve"> </w:t>
      </w:r>
      <w:r w:rsidRPr="00357859">
        <w:rPr>
          <w:rFonts w:asciiTheme="majorHAnsi" w:hAnsiTheme="majorHAnsi" w:cstheme="majorHAnsi"/>
          <w:sz w:val="16"/>
          <w:szCs w:val="26"/>
        </w:rPr>
        <w:t xml:space="preserve">in weakened institutions, which may translate to </w:t>
      </w:r>
      <w:r w:rsidRPr="00357859">
        <w:rPr>
          <w:rFonts w:asciiTheme="majorHAnsi" w:hAnsiTheme="majorHAnsi" w:cstheme="majorHAnsi"/>
          <w:b/>
          <w:szCs w:val="26"/>
          <w:highlight w:val="cyan"/>
          <w:u w:val="single"/>
        </w:rPr>
        <w:t xml:space="preserve">more uncertainty and lagging progress on shared global challenges such as </w:t>
      </w:r>
      <w:r w:rsidRPr="00357859">
        <w:rPr>
          <w:rFonts w:asciiTheme="majorHAnsi" w:hAnsiTheme="majorHAnsi" w:cstheme="majorHAnsi"/>
          <w:b/>
          <w:szCs w:val="26"/>
          <w:highlight w:val="cyan"/>
          <w:u w:val="single"/>
          <w:bdr w:val="single" w:sz="18" w:space="0" w:color="auto"/>
        </w:rPr>
        <w:t>climate change</w:t>
      </w:r>
      <w:r w:rsidRPr="00357859">
        <w:rPr>
          <w:rFonts w:asciiTheme="majorHAnsi" w:hAnsiTheme="majorHAnsi" w:cstheme="majorHAnsi"/>
          <w:sz w:val="16"/>
          <w:szCs w:val="26"/>
        </w:rPr>
        <w:t xml:space="preserve">, </w:t>
      </w:r>
      <w:r w:rsidRPr="00357859">
        <w:rPr>
          <w:rFonts w:asciiTheme="majorHAnsi" w:hAnsiTheme="majorHAnsi" w:cstheme="majorHAnsi"/>
          <w:b/>
          <w:bCs/>
          <w:szCs w:val="26"/>
          <w:u w:val="single"/>
        </w:rPr>
        <w:t>health, poverty reduction and technology governance</w:t>
      </w:r>
      <w:r w:rsidRPr="00357859">
        <w:rPr>
          <w:rFonts w:asciiTheme="majorHAnsi" w:hAnsiTheme="majorHAnsi" w:cstheme="majorHAnsi"/>
          <w:sz w:val="16"/>
          <w:szCs w:val="26"/>
        </w:rPr>
        <w:t xml:space="preserve">. </w:t>
      </w:r>
      <w:r w:rsidRPr="00357859">
        <w:rPr>
          <w:rFonts w:asciiTheme="majorHAnsi" w:hAnsiTheme="majorHAnsi" w:cstheme="majorHAnsi"/>
          <w:szCs w:val="26"/>
          <w:u w:val="single"/>
        </w:rPr>
        <w:t xml:space="preserve">In the absence of strong regulating institutions, </w:t>
      </w:r>
      <w:r w:rsidRPr="00357859">
        <w:rPr>
          <w:rFonts w:asciiTheme="majorHAnsi" w:hAnsiTheme="majorHAnsi" w:cstheme="majorHAnsi"/>
          <w:b/>
          <w:szCs w:val="26"/>
          <w:highlight w:val="cyan"/>
          <w:u w:val="single"/>
        </w:rPr>
        <w:t>the Arctic and space represent new realms for</w:t>
      </w:r>
      <w:r w:rsidRPr="00357859">
        <w:rPr>
          <w:rFonts w:asciiTheme="majorHAnsi" w:hAnsiTheme="majorHAnsi" w:cstheme="majorHAnsi"/>
          <w:szCs w:val="26"/>
          <w:u w:val="single"/>
        </w:rPr>
        <w:t xml:space="preserve"> potential </w:t>
      </w:r>
      <w:r w:rsidRPr="00357859">
        <w:rPr>
          <w:rFonts w:asciiTheme="majorHAnsi" w:hAnsiTheme="majorHAnsi" w:cstheme="majorHAnsi"/>
          <w:b/>
          <w:szCs w:val="26"/>
          <w:highlight w:val="cyan"/>
          <w:u w:val="single"/>
        </w:rPr>
        <w:t>conflict</w:t>
      </w:r>
      <w:r w:rsidRPr="00357859">
        <w:rPr>
          <w:rFonts w:asciiTheme="majorHAnsi" w:hAnsiTheme="majorHAnsi" w:cstheme="majorHAnsi"/>
          <w:szCs w:val="26"/>
          <w:u w:val="single"/>
        </w:rPr>
        <w:t xml:space="preserve"> as the superpowers and middle powers alike compete to extract resources and secure strategic advantage.29</w:t>
      </w:r>
      <w:r w:rsidRPr="00357859">
        <w:rPr>
          <w:rFonts w:asciiTheme="majorHAnsi" w:hAnsiTheme="majorHAnsi" w:cstheme="majorHAnsi"/>
          <w:sz w:val="16"/>
          <w:szCs w:val="26"/>
        </w:rPr>
        <w:t xml:space="preserve"> If the global superpowers continue to accumulate economic, military and technological power in a zero-sum playing field, some middle powers could increasingly fall behind. </w:t>
      </w:r>
      <w:r w:rsidRPr="00357859">
        <w:rPr>
          <w:rFonts w:asciiTheme="majorHAnsi" w:hAnsiTheme="majorHAnsi" w:cstheme="majorHAnsi"/>
          <w:szCs w:val="26"/>
          <w:u w:val="single"/>
        </w:rPr>
        <w:t xml:space="preserve">Without cooperation nor access to important innovations, middle powers will struggle to define solutions to the world’s problems. In the long term, GRPS </w:t>
      </w:r>
      <w:r w:rsidRPr="00357859">
        <w:rPr>
          <w:rFonts w:asciiTheme="majorHAnsi" w:hAnsiTheme="majorHAnsi" w:cstheme="majorHAnsi"/>
          <w:b/>
          <w:szCs w:val="26"/>
          <w:highlight w:val="cyan"/>
          <w:u w:val="single"/>
        </w:rPr>
        <w:t>respondents forecasted “w</w:t>
      </w:r>
      <w:r w:rsidRPr="00357859">
        <w:rPr>
          <w:rFonts w:asciiTheme="majorHAnsi" w:hAnsiTheme="majorHAnsi" w:cstheme="majorHAnsi"/>
          <w:szCs w:val="26"/>
          <w:u w:val="single"/>
        </w:rPr>
        <w:t xml:space="preserve">eapons of </w:t>
      </w:r>
      <w:r w:rsidRPr="00357859">
        <w:rPr>
          <w:rFonts w:asciiTheme="majorHAnsi" w:hAnsiTheme="majorHAnsi" w:cstheme="majorHAnsi"/>
          <w:b/>
          <w:szCs w:val="26"/>
          <w:highlight w:val="cyan"/>
          <w:u w:val="single"/>
        </w:rPr>
        <w:t>m</w:t>
      </w:r>
      <w:r w:rsidRPr="00357859">
        <w:rPr>
          <w:rFonts w:asciiTheme="majorHAnsi" w:hAnsiTheme="majorHAnsi" w:cstheme="majorHAnsi"/>
          <w:szCs w:val="26"/>
          <w:u w:val="single"/>
        </w:rPr>
        <w:t xml:space="preserve">ass </w:t>
      </w:r>
      <w:r w:rsidRPr="00357859">
        <w:rPr>
          <w:rFonts w:asciiTheme="majorHAnsi" w:hAnsiTheme="majorHAnsi" w:cstheme="majorHAnsi"/>
          <w:b/>
          <w:szCs w:val="26"/>
          <w:highlight w:val="cyan"/>
          <w:u w:val="single"/>
        </w:rPr>
        <w:t>d</w:t>
      </w:r>
      <w:r w:rsidRPr="00357859">
        <w:rPr>
          <w:rFonts w:asciiTheme="majorHAnsi" w:hAnsiTheme="majorHAnsi" w:cstheme="majorHAnsi"/>
          <w:szCs w:val="26"/>
          <w:u w:val="single"/>
        </w:rPr>
        <w:t xml:space="preserve">estruction” </w:t>
      </w:r>
      <w:r w:rsidRPr="00357859">
        <w:rPr>
          <w:rFonts w:asciiTheme="majorHAnsi" w:hAnsiTheme="majorHAnsi" w:cstheme="majorHAnsi"/>
          <w:b/>
          <w:szCs w:val="26"/>
          <w:highlight w:val="cyan"/>
          <w:u w:val="single"/>
        </w:rPr>
        <w:t>and “state collapse</w:t>
      </w:r>
      <w:r w:rsidRPr="00357859">
        <w:rPr>
          <w:rFonts w:asciiTheme="majorHAnsi" w:hAnsiTheme="majorHAnsi" w:cstheme="majorHAnsi"/>
          <w:szCs w:val="26"/>
          <w:u w:val="single"/>
        </w:rPr>
        <w:t xml:space="preserve">” as the two top critical threats: in the absence of strong institutions or clear rules, clashes— such as those in </w:t>
      </w:r>
      <w:r w:rsidRPr="00357859">
        <w:rPr>
          <w:rFonts w:asciiTheme="majorHAnsi" w:hAnsiTheme="majorHAnsi" w:cstheme="majorHAnsi"/>
          <w:b/>
          <w:szCs w:val="26"/>
          <w:highlight w:val="cyan"/>
          <w:u w:val="single"/>
          <w:bdr w:val="single" w:sz="12" w:space="0" w:color="auto"/>
        </w:rPr>
        <w:t xml:space="preserve">Nagorno-Karabakh or the </w:t>
      </w:r>
      <w:proofErr w:type="spellStart"/>
      <w:r w:rsidRPr="00357859">
        <w:rPr>
          <w:rFonts w:asciiTheme="majorHAnsi" w:hAnsiTheme="majorHAnsi" w:cstheme="majorHAnsi"/>
          <w:b/>
          <w:szCs w:val="26"/>
          <w:highlight w:val="cyan"/>
          <w:u w:val="single"/>
          <w:bdr w:val="single" w:sz="12" w:space="0" w:color="auto"/>
        </w:rPr>
        <w:t>Galwan</w:t>
      </w:r>
      <w:proofErr w:type="spellEnd"/>
      <w:r w:rsidRPr="00357859">
        <w:rPr>
          <w:rFonts w:asciiTheme="majorHAnsi" w:hAnsiTheme="majorHAnsi" w:cstheme="majorHAnsi"/>
          <w:b/>
          <w:szCs w:val="26"/>
          <w:highlight w:val="cyan"/>
          <w:u w:val="single"/>
          <w:bdr w:val="single" w:sz="12" w:space="0" w:color="auto"/>
        </w:rPr>
        <w:t xml:space="preserve"> Valley</w:t>
      </w:r>
      <w:r w:rsidRPr="00357859">
        <w:rPr>
          <w:rFonts w:asciiTheme="majorHAnsi" w:hAnsiTheme="majorHAnsi" w:cstheme="majorHAnsi"/>
          <w:szCs w:val="26"/>
          <w:u w:val="single"/>
        </w:rPr>
        <w:t>—</w:t>
      </w:r>
      <w:r w:rsidRPr="00357859">
        <w:rPr>
          <w:rFonts w:asciiTheme="majorHAnsi" w:hAnsiTheme="majorHAnsi" w:cstheme="majorHAnsi"/>
          <w:b/>
          <w:szCs w:val="26"/>
          <w:highlight w:val="cyan"/>
          <w:u w:val="single"/>
        </w:rPr>
        <w:t>may more frequently flare into</w:t>
      </w:r>
      <w:r w:rsidRPr="00357859">
        <w:rPr>
          <w:rFonts w:asciiTheme="majorHAnsi" w:hAnsiTheme="majorHAnsi" w:cstheme="majorHAnsi"/>
          <w:szCs w:val="26"/>
          <w:highlight w:val="cyan"/>
          <w:u w:val="single"/>
        </w:rPr>
        <w:t xml:space="preserve"> </w:t>
      </w:r>
      <w:r w:rsidRPr="00357859">
        <w:rPr>
          <w:rFonts w:asciiTheme="majorHAnsi" w:hAnsiTheme="majorHAnsi" w:cstheme="majorHAnsi"/>
          <w:szCs w:val="26"/>
          <w:u w:val="single"/>
        </w:rPr>
        <w:t xml:space="preserve">full-fledged </w:t>
      </w:r>
      <w:r w:rsidRPr="00357859">
        <w:rPr>
          <w:rFonts w:asciiTheme="majorHAnsi" w:hAnsiTheme="majorHAnsi" w:cstheme="majorHAnsi"/>
          <w:b/>
          <w:szCs w:val="26"/>
          <w:highlight w:val="cyan"/>
          <w:u w:val="single"/>
        </w:rPr>
        <w:t>interstate conflicts</w:t>
      </w:r>
      <w:r w:rsidRPr="00357859">
        <w:rPr>
          <w:rFonts w:asciiTheme="majorHAnsi" w:hAnsiTheme="majorHAnsi" w:cstheme="majorHAnsi"/>
          <w:szCs w:val="26"/>
          <w:u w:val="single"/>
        </w:rPr>
        <w:t>,30 which is particularly worrisome where unresolved tensions among nuclear powers are concerned. These conflicts may lead to state collapse, with weakened middle powers less willing or less able to step in to find a peaceful solution</w:t>
      </w:r>
    </w:p>
    <w:p w14:paraId="1C0F27DF" w14:textId="0C79473E" w:rsidR="004A4B84" w:rsidRDefault="004A4B84" w:rsidP="00E43D13">
      <w:pPr>
        <w:pStyle w:val="Heading2"/>
      </w:pPr>
      <w:r>
        <w:lastRenderedPageBreak/>
        <w:t>4</w:t>
      </w:r>
    </w:p>
    <w:p w14:paraId="0553204D" w14:textId="77777777" w:rsidR="004A4B84" w:rsidRDefault="004A4B84" w:rsidP="004A4B84">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610AECF5" w14:textId="77777777" w:rsidR="004A4B84" w:rsidRDefault="004A4B84" w:rsidP="004A4B84">
      <w:pPr>
        <w:pStyle w:val="Heading4"/>
      </w:pPr>
      <w:r>
        <w:t xml:space="preserve">Solves – the ICJ will </w:t>
      </w:r>
      <w:r>
        <w:rPr>
          <w:u w:val="single"/>
        </w:rPr>
        <w:t>rule in favor</w:t>
      </w:r>
      <w:r>
        <w:t xml:space="preserve"> of an unconditional right to strike.</w:t>
      </w:r>
    </w:p>
    <w:p w14:paraId="7B315BAD" w14:textId="77777777" w:rsidR="004A4B84" w:rsidRPr="00F2442E" w:rsidRDefault="004A4B84" w:rsidP="004A4B84">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F96F289" w14:textId="77777777" w:rsidR="004A4B84" w:rsidRPr="00F2442E" w:rsidRDefault="004A4B84" w:rsidP="004A4B84">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w:t>
      </w:r>
      <w:r w:rsidRPr="00F2442E">
        <w:rPr>
          <w:u w:val="single"/>
        </w:rPr>
        <w:lastRenderedPageBreak/>
        <w:t xml:space="preserve">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4CE340D2" w14:textId="77777777" w:rsidR="004A4B84" w:rsidRDefault="004A4B84" w:rsidP="004A4B84">
      <w:pPr>
        <w:pStyle w:val="Heading4"/>
      </w:pPr>
      <w:r>
        <w:lastRenderedPageBreak/>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453A83F7" w14:textId="77777777" w:rsidR="004A4B84" w:rsidRPr="00F2442E" w:rsidRDefault="004A4B84" w:rsidP="004A4B84">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70E5861A" w14:textId="77777777" w:rsidR="004A4B84" w:rsidRPr="001C3A20" w:rsidRDefault="004A4B84" w:rsidP="004A4B84">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 xml:space="preserve">are evidence that far more thought must be given in the deployment of international </w:t>
      </w:r>
      <w:r w:rsidRPr="00FD53A3">
        <w:rPr>
          <w:sz w:val="16"/>
        </w:rPr>
        <w:lastRenderedPageBreak/>
        <w:t>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23AED5F7" w14:textId="77777777" w:rsidR="004A4B84" w:rsidRPr="004A4B84" w:rsidRDefault="004A4B84" w:rsidP="004A4B84"/>
    <w:p w14:paraId="4123FE05" w14:textId="1CD4CF79" w:rsidR="004A4B84" w:rsidRDefault="004A4B84" w:rsidP="00E43D13">
      <w:pPr>
        <w:pStyle w:val="Heading2"/>
      </w:pPr>
      <w:r>
        <w:lastRenderedPageBreak/>
        <w:t>5</w:t>
      </w:r>
    </w:p>
    <w:p w14:paraId="3D05D766" w14:textId="77777777" w:rsidR="004A4B84" w:rsidRDefault="004A4B84" w:rsidP="004A4B84">
      <w:pPr>
        <w:pStyle w:val="Heading4"/>
      </w:pPr>
      <w:r>
        <w:t xml:space="preserve">Infrastructure Bill </w:t>
      </w:r>
      <w:r>
        <w:rPr>
          <w:u w:val="single"/>
        </w:rPr>
        <w:t>passes now</w:t>
      </w:r>
      <w:r>
        <w:t xml:space="preserve"> but every ounce of Biden PC is key.</w:t>
      </w:r>
    </w:p>
    <w:p w14:paraId="24252E16" w14:textId="77777777" w:rsidR="004A4B84" w:rsidRDefault="004A4B84" w:rsidP="004A4B84">
      <w:proofErr w:type="spellStart"/>
      <w:r w:rsidRPr="00DE6571">
        <w:rPr>
          <w:rStyle w:val="Style13ptBold"/>
        </w:rPr>
        <w:t>Caldego</w:t>
      </w:r>
      <w:proofErr w:type="spellEnd"/>
      <w:r w:rsidRPr="00DE6571">
        <w:rPr>
          <w:rStyle w:val="Style13ptBold"/>
        </w:rPr>
        <w:t xml:space="preserve"> 10-19</w:t>
      </w:r>
      <w:r>
        <w:t xml:space="preserve"> Chris </w:t>
      </w:r>
      <w:proofErr w:type="spellStart"/>
      <w:r>
        <w:t>Cadelgo</w:t>
      </w:r>
      <w:proofErr w:type="spellEnd"/>
      <w:r>
        <w:t xml:space="preserve"> 10-19-2021 “Biden bets his agenda on the inside game” </w:t>
      </w:r>
      <w:hyperlink r:id="rId12" w:history="1">
        <w:r w:rsidRPr="008E4388">
          <w:rPr>
            <w:rStyle w:val="Hyperlink"/>
          </w:rPr>
          <w:t>https://www.politico.com/news/2021/10/19/biden-agenda-inside-game-516239</w:t>
        </w:r>
      </w:hyperlink>
      <w:r>
        <w:rPr>
          <w:rStyle w:val="Hyperlink"/>
        </w:rPr>
        <w:t xml:space="preserve"> (</w:t>
      </w:r>
      <w:r w:rsidRPr="00DE6571">
        <w:rPr>
          <w:rStyle w:val="Hyperlink"/>
        </w:rPr>
        <w:t xml:space="preserve">White House Correspondent </w:t>
      </w:r>
      <w:r>
        <w:rPr>
          <w:rStyle w:val="Hyperlink"/>
        </w:rPr>
        <w:t xml:space="preserve">at </w:t>
      </w:r>
      <w:r w:rsidRPr="00DE6571">
        <w:rPr>
          <w:rStyle w:val="Hyperlink"/>
        </w:rPr>
        <w:t>POLITICO</w:t>
      </w:r>
      <w:r>
        <w:rPr>
          <w:rStyle w:val="Hyperlink"/>
        </w:rPr>
        <w:t xml:space="preserve">)//Elmer </w:t>
      </w:r>
    </w:p>
    <w:p w14:paraId="4165C727" w14:textId="77777777" w:rsidR="004A4B84" w:rsidRPr="00DE6571" w:rsidRDefault="004A4B84" w:rsidP="004A4B84">
      <w:pPr>
        <w:rPr>
          <w:sz w:val="16"/>
        </w:rPr>
      </w:pPr>
      <w:r w:rsidRPr="00DE6571">
        <w:rPr>
          <w:u w:val="single"/>
        </w:rPr>
        <w:t xml:space="preserve">Before Joe </w:t>
      </w:r>
      <w:r w:rsidRPr="00DE6571">
        <w:rPr>
          <w:b/>
          <w:highlight w:val="green"/>
          <w:u w:val="single"/>
        </w:rPr>
        <w:t>Biden</w:t>
      </w:r>
      <w:r w:rsidRPr="00DE6571">
        <w:rPr>
          <w:u w:val="single"/>
        </w:rPr>
        <w:t xml:space="preserve"> can fully pitch the public on his solutions to a lingering pandemic and economic rockiness, he’s got to </w:t>
      </w:r>
      <w:r w:rsidRPr="00DE6571">
        <w:rPr>
          <w:b/>
          <w:highlight w:val="green"/>
          <w:u w:val="single"/>
        </w:rPr>
        <w:t>finish the sale to his</w:t>
      </w:r>
      <w:r w:rsidRPr="00DE6571">
        <w:rPr>
          <w:highlight w:val="green"/>
          <w:u w:val="single"/>
        </w:rPr>
        <w:t xml:space="preserve"> </w:t>
      </w:r>
      <w:r w:rsidRPr="00DE6571">
        <w:rPr>
          <w:u w:val="single"/>
        </w:rPr>
        <w:t xml:space="preserve">own </w:t>
      </w:r>
      <w:r w:rsidRPr="00DE6571">
        <w:rPr>
          <w:b/>
          <w:highlight w:val="green"/>
          <w:u w:val="single"/>
        </w:rPr>
        <w:t>party</w:t>
      </w:r>
      <w:r w:rsidRPr="00DE6571">
        <w:rPr>
          <w:u w:val="single"/>
        </w:rPr>
        <w:t xml:space="preserve">’s lawmakers. As Democrats on Capitol Hill brace in anticipation of a brutal midterm, Biden is </w:t>
      </w:r>
      <w:r w:rsidRPr="00DE6571">
        <w:rPr>
          <w:b/>
          <w:highlight w:val="green"/>
          <w:u w:val="single"/>
        </w:rPr>
        <w:t>spending</w:t>
      </w:r>
      <w:r w:rsidRPr="00DE6571">
        <w:rPr>
          <w:highlight w:val="green"/>
          <w:u w:val="single"/>
        </w:rPr>
        <w:t xml:space="preserve"> </w:t>
      </w:r>
      <w:r w:rsidRPr="00DE6571">
        <w:rPr>
          <w:u w:val="single"/>
        </w:rPr>
        <w:t xml:space="preserve">an </w:t>
      </w:r>
      <w:r w:rsidRPr="00DE6571">
        <w:rPr>
          <w:b/>
          <w:highlight w:val="green"/>
          <w:u w:val="single"/>
        </w:rPr>
        <w:t>extraordinary</w:t>
      </w:r>
      <w:r w:rsidRPr="00DE6571">
        <w:rPr>
          <w:highlight w:val="green"/>
          <w:u w:val="single"/>
        </w:rPr>
        <w:t xml:space="preserve"> </w:t>
      </w:r>
      <w:r w:rsidRPr="00DE6571">
        <w:rPr>
          <w:u w:val="single"/>
        </w:rPr>
        <w:t xml:space="preserve">amount of </w:t>
      </w:r>
      <w:r w:rsidRPr="00DE6571">
        <w:rPr>
          <w:b/>
          <w:highlight w:val="green"/>
          <w:u w:val="single"/>
        </w:rPr>
        <w:t>time and</w:t>
      </w:r>
      <w:r w:rsidRPr="00DE6571">
        <w:rPr>
          <w:b/>
          <w:u w:val="single"/>
        </w:rPr>
        <w:t xml:space="preserve"> </w:t>
      </w:r>
      <w:r w:rsidRPr="00DE6571">
        <w:rPr>
          <w:b/>
          <w:highlight w:val="green"/>
          <w:u w:val="single"/>
        </w:rPr>
        <w:t>p</w:t>
      </w:r>
      <w:r w:rsidRPr="00DE6571">
        <w:rPr>
          <w:u w:val="single"/>
        </w:rPr>
        <w:t xml:space="preserve">olitical </w:t>
      </w:r>
      <w:r w:rsidRPr="00DE6571">
        <w:rPr>
          <w:b/>
          <w:highlight w:val="green"/>
          <w:u w:val="single"/>
        </w:rPr>
        <w:t>c</w:t>
      </w:r>
      <w:r w:rsidRPr="00DE6571">
        <w:rPr>
          <w:u w:val="single"/>
        </w:rPr>
        <w:t xml:space="preserve">apital behind the scenes </w:t>
      </w:r>
      <w:r w:rsidRPr="00DE6571">
        <w:rPr>
          <w:b/>
          <w:highlight w:val="green"/>
          <w:u w:val="single"/>
        </w:rPr>
        <w:t>to</w:t>
      </w:r>
      <w:r w:rsidRPr="00DE6571">
        <w:rPr>
          <w:highlight w:val="green"/>
          <w:u w:val="single"/>
        </w:rPr>
        <w:t xml:space="preserve"> </w:t>
      </w:r>
      <w:r w:rsidRPr="00DE6571">
        <w:rPr>
          <w:u w:val="single"/>
        </w:rPr>
        <w:t xml:space="preserve">convince them to </w:t>
      </w:r>
      <w:r w:rsidRPr="00DE6571">
        <w:rPr>
          <w:b/>
          <w:highlight w:val="green"/>
          <w:u w:val="single"/>
        </w:rPr>
        <w:t>rally</w:t>
      </w:r>
      <w:r w:rsidRPr="00DE6571">
        <w:rPr>
          <w:highlight w:val="green"/>
          <w:u w:val="single"/>
        </w:rPr>
        <w:t xml:space="preserve"> </w:t>
      </w:r>
      <w:r w:rsidRPr="00DE6571">
        <w:rPr>
          <w:b/>
          <w:highlight w:val="green"/>
          <w:u w:val="single"/>
        </w:rPr>
        <w:t>around</w:t>
      </w:r>
      <w:r w:rsidRPr="00DE6571">
        <w:rPr>
          <w:highlight w:val="green"/>
          <w:u w:val="single"/>
        </w:rPr>
        <w:t xml:space="preserve"> a</w:t>
      </w:r>
      <w:r w:rsidRPr="00DE6571">
        <w:rPr>
          <w:u w:val="single"/>
        </w:rPr>
        <w:t xml:space="preserve"> common </w:t>
      </w:r>
      <w:r w:rsidRPr="00DE6571">
        <w:rPr>
          <w:b/>
          <w:highlight w:val="green"/>
          <w:u w:val="single"/>
          <w:bdr w:val="single" w:sz="18" w:space="0" w:color="auto"/>
        </w:rPr>
        <w:t>framework for social and climate</w:t>
      </w:r>
      <w:r w:rsidRPr="00DE6571">
        <w:rPr>
          <w:b/>
          <w:u w:val="single"/>
          <w:bdr w:val="single" w:sz="18" w:space="0" w:color="auto"/>
        </w:rPr>
        <w:t xml:space="preserve"> </w:t>
      </w:r>
      <w:r w:rsidRPr="00DE6571">
        <w:rPr>
          <w:b/>
          <w:highlight w:val="green"/>
          <w:u w:val="single"/>
          <w:bdr w:val="single" w:sz="18" w:space="0" w:color="auto"/>
        </w:rPr>
        <w:t>spending</w:t>
      </w:r>
      <w:r w:rsidRPr="00DE6571">
        <w:rPr>
          <w:u w:val="single"/>
        </w:rPr>
        <w:t xml:space="preserve">. His congressional huddles have </w:t>
      </w:r>
      <w:r w:rsidRPr="00DE6571">
        <w:rPr>
          <w:b/>
          <w:highlight w:val="green"/>
          <w:u w:val="single"/>
        </w:rPr>
        <w:t>accelerated</w:t>
      </w:r>
      <w:r w:rsidRPr="00DE6571">
        <w:rPr>
          <w:u w:val="single"/>
        </w:rPr>
        <w:t xml:space="preserve">, from phone </w:t>
      </w:r>
      <w:r w:rsidRPr="00DE6571">
        <w:rPr>
          <w:b/>
          <w:highlight w:val="green"/>
          <w:u w:val="single"/>
        </w:rPr>
        <w:t>calls</w:t>
      </w:r>
      <w:r w:rsidRPr="00DE6571">
        <w:rPr>
          <w:u w:val="single"/>
        </w:rPr>
        <w:t xml:space="preserve"> on the White House veranda </w:t>
      </w:r>
      <w:r w:rsidRPr="00DE6571">
        <w:rPr>
          <w:b/>
          <w:highlight w:val="green"/>
          <w:u w:val="single"/>
        </w:rPr>
        <w:t>to</w:t>
      </w:r>
      <w:r w:rsidRPr="00DE6571">
        <w:rPr>
          <w:u w:val="single"/>
        </w:rPr>
        <w:t xml:space="preserve"> one-on-one and group </w:t>
      </w:r>
      <w:r w:rsidRPr="00DE6571">
        <w:rPr>
          <w:b/>
          <w:highlight w:val="green"/>
          <w:u w:val="single"/>
        </w:rPr>
        <w:t>meetings</w:t>
      </w:r>
      <w:r w:rsidRPr="00DE6571">
        <w:rPr>
          <w:u w:val="single"/>
        </w:rPr>
        <w:t xml:space="preserve"> </w:t>
      </w:r>
      <w:r w:rsidRPr="00DE6571">
        <w:rPr>
          <w:sz w:val="16"/>
        </w:rPr>
        <w:t xml:space="preserve">— including two high-stakes Tuesday sit downs with moderates and progressives. He’s dialing up old friends to take their temperature about how his presidency is really fairing far beyond the Beltway. White House aides, in their own recent conversations with nervous allies, have repeatedly cited the flurry of presidential calls as a </w:t>
      </w:r>
      <w:r w:rsidRPr="00DE6571">
        <w:rPr>
          <w:b/>
          <w:highlight w:val="green"/>
          <w:u w:val="single"/>
        </w:rPr>
        <w:t>sign</w:t>
      </w:r>
      <w:r w:rsidRPr="00DE6571">
        <w:rPr>
          <w:sz w:val="16"/>
        </w:rPr>
        <w:t xml:space="preserve"> itself </w:t>
      </w:r>
      <w:r w:rsidRPr="00DE6571">
        <w:rPr>
          <w:b/>
          <w:highlight w:val="green"/>
          <w:u w:val="single"/>
        </w:rPr>
        <w:t>of</w:t>
      </w:r>
      <w:r w:rsidRPr="00DE6571">
        <w:rPr>
          <w:sz w:val="16"/>
        </w:rPr>
        <w:t xml:space="preserve"> Biden's commitment to </w:t>
      </w:r>
      <w:r w:rsidRPr="00DE6571">
        <w:rPr>
          <w:b/>
          <w:highlight w:val="green"/>
          <w:u w:val="single"/>
        </w:rPr>
        <w:t>getting</w:t>
      </w:r>
      <w:r w:rsidRPr="00DE6571">
        <w:rPr>
          <w:sz w:val="16"/>
        </w:rPr>
        <w:t xml:space="preserve"> the </w:t>
      </w:r>
      <w:r w:rsidRPr="00DE6571">
        <w:rPr>
          <w:b/>
          <w:highlight w:val="green"/>
          <w:u w:val="single"/>
          <w:bdr w:val="single" w:sz="18" w:space="0" w:color="auto"/>
        </w:rPr>
        <w:t>bills over the finish</w:t>
      </w:r>
      <w:r w:rsidRPr="00DE6571">
        <w:rPr>
          <w:sz w:val="16"/>
          <w:bdr w:val="single" w:sz="18" w:space="0" w:color="auto"/>
        </w:rPr>
        <w:t xml:space="preserve"> </w:t>
      </w:r>
      <w:r w:rsidRPr="00DE6571">
        <w:rPr>
          <w:b/>
          <w:highlight w:val="green"/>
          <w:u w:val="single"/>
          <w:bdr w:val="single" w:sz="18" w:space="0" w:color="auto"/>
        </w:rPr>
        <w:t>line</w:t>
      </w:r>
      <w:r w:rsidRPr="00DE6571">
        <w:rPr>
          <w:sz w:val="16"/>
        </w:rPr>
        <w:t xml:space="preserve">, at times bristling at claims that he hasn't been involved enough. But Biden’s hours and hours of meetings don’t just reflect the precarious moment in which his presidency finds itself. They </w:t>
      </w:r>
      <w:r w:rsidRPr="00DE6571">
        <w:rPr>
          <w:b/>
          <w:highlight w:val="green"/>
          <w:u w:val="single"/>
        </w:rPr>
        <w:t>underscore</w:t>
      </w:r>
      <w:r w:rsidRPr="00DE6571">
        <w:rPr>
          <w:sz w:val="16"/>
        </w:rPr>
        <w:t xml:space="preserve"> the heavy </w:t>
      </w:r>
      <w:r w:rsidRPr="00DE6571">
        <w:rPr>
          <w:b/>
          <w:highlight w:val="green"/>
          <w:u w:val="single"/>
        </w:rPr>
        <w:t>reliance</w:t>
      </w:r>
      <w:r w:rsidRPr="00DE6571">
        <w:rPr>
          <w:sz w:val="16"/>
        </w:rPr>
        <w:t xml:space="preserve"> his White House has placed </w:t>
      </w:r>
      <w:r w:rsidRPr="00DE6571">
        <w:rPr>
          <w:b/>
          <w:highlight w:val="green"/>
          <w:u w:val="single"/>
        </w:rPr>
        <w:t>on</w:t>
      </w:r>
      <w:r w:rsidRPr="00DE6571">
        <w:rPr>
          <w:sz w:val="16"/>
        </w:rPr>
        <w:t xml:space="preserve"> an </w:t>
      </w:r>
      <w:r w:rsidRPr="00DE6571">
        <w:rPr>
          <w:b/>
          <w:highlight w:val="green"/>
          <w:u w:val="single"/>
          <w:bdr w:val="single" w:sz="18" w:space="0" w:color="auto"/>
        </w:rPr>
        <w:t>inside game</w:t>
      </w:r>
      <w:r w:rsidRPr="00DE6571">
        <w:rPr>
          <w:sz w:val="16"/>
        </w:rPr>
        <w:t xml:space="preserve">, rather than the bully pulpit, </w:t>
      </w:r>
      <w:r w:rsidRPr="00DE6571">
        <w:rPr>
          <w:b/>
          <w:highlight w:val="green"/>
          <w:u w:val="single"/>
        </w:rPr>
        <w:t>to dislodge</w:t>
      </w:r>
      <w:r w:rsidRPr="00DE6571">
        <w:rPr>
          <w:sz w:val="16"/>
        </w:rPr>
        <w:t xml:space="preserve"> recalcitrant </w:t>
      </w:r>
      <w:r w:rsidRPr="00DE6571">
        <w:rPr>
          <w:b/>
          <w:highlight w:val="green"/>
          <w:u w:val="single"/>
        </w:rPr>
        <w:t>holdouts</w:t>
      </w:r>
      <w:r w:rsidRPr="00DE6571">
        <w:rPr>
          <w:sz w:val="16"/>
        </w:rPr>
        <w:t xml:space="preserve"> and move their agenda. "The president is a longtime policy guy and relationship guy. </w:t>
      </w:r>
      <w:proofErr w:type="gramStart"/>
      <w:r w:rsidRPr="00DE6571">
        <w:rPr>
          <w:sz w:val="16"/>
        </w:rPr>
        <w:t>So</w:t>
      </w:r>
      <w:proofErr w:type="gramEnd"/>
      <w:r w:rsidRPr="00DE6571">
        <w:rPr>
          <w:sz w:val="16"/>
        </w:rPr>
        <w:t xml:space="preserve"> he brings both kinds of skills to his work" to corral his party behind a trillion-dollar-plus package of progressive priorities, said Biden's former primary rival Sen. Elizabeth Warren (D-Mass.). Warren acknowledged, however, that Biden's level of influence over Sens. Joe Manchin (D-W.Va.) and </w:t>
      </w:r>
      <w:proofErr w:type="spellStart"/>
      <w:r w:rsidRPr="00DE6571">
        <w:rPr>
          <w:sz w:val="16"/>
        </w:rPr>
        <w:t>Kyrsten</w:t>
      </w:r>
      <w:proofErr w:type="spellEnd"/>
      <w:r w:rsidRPr="00DE6571">
        <w:rPr>
          <w:sz w:val="16"/>
        </w:rPr>
        <w:t xml:space="preserve"> </w:t>
      </w:r>
      <w:proofErr w:type="spellStart"/>
      <w:r w:rsidRPr="00DE6571">
        <w:rPr>
          <w:sz w:val="16"/>
        </w:rPr>
        <w:t>Sinema</w:t>
      </w:r>
      <w:proofErr w:type="spellEnd"/>
      <w:r w:rsidRPr="00DE6571">
        <w:rPr>
          <w:sz w:val="16"/>
        </w:rPr>
        <w:t xml:space="preserve"> (D-Ariz.) — both of whom met with Biden on Tuesday — remains to be seen: "We'll know the answer to that when we make it across the finish line and assess what we’ve got." Biden met Tuesday afternoon with Sens. Jon Tester (D-Mont.), Catherine Cortez </w:t>
      </w:r>
      <w:proofErr w:type="spellStart"/>
      <w:r w:rsidRPr="00DE6571">
        <w:rPr>
          <w:sz w:val="16"/>
        </w:rPr>
        <w:t>Masto</w:t>
      </w:r>
      <w:proofErr w:type="spellEnd"/>
      <w:r w:rsidRPr="00DE6571">
        <w:rPr>
          <w:sz w:val="16"/>
        </w:rPr>
        <w:t xml:space="preserve"> (D-Nev.) and Mark Warner (D-Va.), along with House progressives and moderates. "We just need to get to a number," Tester said after returning from the White House. "I think that he likes all the programs but I think everybody's negotiable at this point." Biden told progressives that tuition-free community college would likely be cut from the final package and the child tax credit may only be extended for a single year, according to a source familiar with the meeting. Rep. Pramila Jayapal, chair of the Congressional Progressive Caucus, said after the meeting that tuition-free college is "probably going to be out," and certain climate priorities were "challenging." "At this point we don't have a certainty on the final thing, but what we're hearing is good," Jayapal said. "We feel like the vast majority, if not all, of our priorities are in there, in some way, shape or form.” As Biden has worked on lawmakers in private — sometimes not putting a hard stop on his schedule so as not to stifle progress — he’s largely, though not entirely, resisted riskier public pressure campaigns that could backfire and are viewed as against his nature. Often, Biden has had just a single public event each day. Occasionally, there’s been no public interfacing at all. Eight times since Labor Day, the daily guidance issued by the White House has included only private meetings with Biden. A planned barnstorming of the country to sell the Build Back Better platform this summer was overshadowed by the chaotic U.S. withdrawal from Afghanistan. And congressional uncertainty amid infighting among Democrats on opposite poles of the party has overshadowed continuing trips by Cabinet officials and commandeered the media narrative in Washington. While Biden has held public events around the agenda, he has not done a formal press interview on it since Labor Day. On Wednesday, he will take a trip to his hometown of Scranton, Pa., to discuss the benefits of the legislative proposals, and on Thursday he will participate in a town hall broadcast on CNN. “The President won the most votes in history running on his Build Back Better agenda, unveiled the formal proposal in his first address to a joint session of Congress, and has made his case across the country ever since – along with his cabinet – which is deeply resonating with the American middle class," White House spokesman Andrew Bates said. Over the weekend, Biden called Sen. Bob Casey (D-Pa.) to discuss the upcoming trip, according to the senator, who is working on expanding care for older people and people with disabilities. “He wanted to get some suggestions about issues we should focus on, while we’re there,” Casey said. </w:t>
      </w:r>
      <w:r w:rsidRPr="00DE6571">
        <w:rPr>
          <w:u w:val="single"/>
        </w:rPr>
        <w:t xml:space="preserve">Still, inside the White House, the lower-key strategy has been seen as a necessity: Democrats </w:t>
      </w:r>
      <w:r w:rsidRPr="00DE6571">
        <w:rPr>
          <w:u w:val="single"/>
        </w:rPr>
        <w:lastRenderedPageBreak/>
        <w:t xml:space="preserve">have such slim congressional majorities that Biden, Senate Majority Leader Chuck Schumer and Speaker Nancy Pelosi have essentially </w:t>
      </w:r>
      <w:r w:rsidRPr="00DE6571">
        <w:rPr>
          <w:b/>
          <w:highlight w:val="green"/>
          <w:u w:val="single"/>
          <w:bdr w:val="single" w:sz="18" w:space="0" w:color="auto"/>
        </w:rPr>
        <w:t>no margin for error</w:t>
      </w:r>
      <w:r w:rsidRPr="00DE6571">
        <w:rPr>
          <w:sz w:val="16"/>
        </w:rPr>
        <w:t xml:space="preserve">. That has put far more of the president’s focus on convincing a relatively small number of lawmakers to agree to details of the package, rather than using his time to sell policies that the general public supports. Chief among that small number of lawmakers </w:t>
      </w:r>
      <w:proofErr w:type="gramStart"/>
      <w:r w:rsidRPr="00DE6571">
        <w:rPr>
          <w:sz w:val="16"/>
        </w:rPr>
        <w:t>are</w:t>
      </w:r>
      <w:proofErr w:type="gramEnd"/>
      <w:r w:rsidRPr="00DE6571">
        <w:rPr>
          <w:sz w:val="16"/>
        </w:rPr>
        <w:t xml:space="preserve"> Manchin and </w:t>
      </w:r>
      <w:proofErr w:type="spellStart"/>
      <w:r w:rsidRPr="00DE6571">
        <w:rPr>
          <w:sz w:val="16"/>
        </w:rPr>
        <w:t>Sinema</w:t>
      </w:r>
      <w:proofErr w:type="spellEnd"/>
      <w:r w:rsidRPr="00DE6571">
        <w:rPr>
          <w:sz w:val="16"/>
        </w:rPr>
        <w:t xml:space="preserve">, who remain resistant to the range of $1.9 trillion to $2.2 trillion that Biden and progressive lawmakers have discussed as a compromise top line for the social spending bill. "I'm told that they've given signs on the parking spaces for these two senators at the White House, that they're there so often,” Senate Majority Whip Dick Durbin (D-Ill.) said of Manchin and </w:t>
      </w:r>
      <w:proofErr w:type="spellStart"/>
      <w:r w:rsidRPr="00DE6571">
        <w:rPr>
          <w:sz w:val="16"/>
        </w:rPr>
        <w:t>Sinema</w:t>
      </w:r>
      <w:proofErr w:type="spellEnd"/>
      <w:r w:rsidRPr="00DE6571">
        <w:rPr>
          <w:sz w:val="16"/>
        </w:rPr>
        <w:t xml:space="preserve">. “This president has been engaged from the start, in working with all the leaders, and particularly with those two senators." As he does that, Biden has labored to project a sense of optimism about his progress. White House officials say they’re encouraged by what they described as the accelerated pace of the talks, even as the Oct. 31 timetable appears exceedingly ambitious. Another explanation for the approach was baked in long ago. Biden is a 36-year veteran of the Senate with a heightened sense of his own negotiating instincts and abilities to move major legislation through the chamber. A self-admitted schmoozer, he has avoided doing much to shame Manchin and </w:t>
      </w:r>
      <w:proofErr w:type="spellStart"/>
      <w:r w:rsidRPr="00DE6571">
        <w:rPr>
          <w:sz w:val="16"/>
        </w:rPr>
        <w:t>Sinema</w:t>
      </w:r>
      <w:proofErr w:type="spellEnd"/>
      <w:r w:rsidRPr="00DE6571">
        <w:rPr>
          <w:sz w:val="16"/>
        </w:rPr>
        <w:t xml:space="preserve">, preventing many details from their conversations and about his own preferences from spilling into public view. “There’s a lot of complaining about what the message has been on this package, but when you’re trying to fight for every vote, the coverage inevitably becomes about the process and numbers,” said John Podesta, a top aide to former Presidents Barack Obama and Bill Clinton and a major climate activist. “When you are inside talking one-on-one to members trying to convince people to stay with you or come on board it’s very hard to create a press environment which is different from what they’ve got.” Biden has resumed his in-person meetings with Congress’ return to Washington, including Tuesday sit-downs that involved Vice President Kamala Harris and Treasury Secretary Janet Yellen. There's a deepening acknowledgment that he has to hurry. “They really are now in a circumstance where they will take on more and more water unless they can close the framework,” Podesta added. “I think they’ll do it. But it’s not like they have forever. </w:t>
      </w:r>
      <w:r w:rsidRPr="00DE6571">
        <w:rPr>
          <w:u w:val="single"/>
        </w:rPr>
        <w:t>We’re talking about this week or next week.” In his meetings, Biden has spent a considerable amount of time on the party’s collective sense of urgency, aides and allies said, telling members of his party that they simply have to deliver</w:t>
      </w:r>
      <w:r w:rsidRPr="00DE6571">
        <w:rPr>
          <w:sz w:val="16"/>
        </w:rPr>
        <w:t xml:space="preserve">. The conversations have at times been crisp, with Biden telling some Democratic skeptics that in order to be part of the negotiating process, they need to articulate policies that they are for and not just what they oppose — a message similar to the one Sen. Bernie Sanders (I-Vt.) has delivered to Manchin and </w:t>
      </w:r>
      <w:proofErr w:type="spellStart"/>
      <w:r w:rsidRPr="00DE6571">
        <w:rPr>
          <w:sz w:val="16"/>
        </w:rPr>
        <w:t>Sinema</w:t>
      </w:r>
      <w:proofErr w:type="spellEnd"/>
      <w:r w:rsidRPr="00DE6571">
        <w:rPr>
          <w:sz w:val="16"/>
        </w:rPr>
        <w:t>. Biden’s goal has been to help establish broad areas of agreement before filling in the specifics. At the same time, Biden has repeatedly cautioned his senior aides and officials not to rely on generalizations, and to prepare recommendations based on data and input from the lawmakers about their states and districts. He has stolen bits of face time with lawmakers wherever he can, keeping members back after bill signings, for example, to sound them out, and gathering with them in their districts when he’s been on the road. Moving beyond sticking points has been a challenge, and Biden is known to implore lawmakers to step back and ignore a particular area and to temporarily focus on others where they might be able to make progress. “</w:t>
      </w:r>
      <w:r w:rsidRPr="00DE6571">
        <w:rPr>
          <w:u w:val="single"/>
        </w:rPr>
        <w:t xml:space="preserve">When you see him artfully and deftly manage these hard conversations with members and guide them into a productive place, it helps remind you there is </w:t>
      </w:r>
      <w:r w:rsidRPr="00DE6571">
        <w:rPr>
          <w:b/>
          <w:highlight w:val="green"/>
          <w:u w:val="single"/>
        </w:rPr>
        <w:t>room for optimism</w:t>
      </w:r>
      <w:r w:rsidRPr="00DE6571">
        <w:rPr>
          <w:highlight w:val="green"/>
          <w:u w:val="single"/>
        </w:rPr>
        <w:t xml:space="preserve"> </w:t>
      </w:r>
      <w:r w:rsidRPr="00DE6571">
        <w:rPr>
          <w:b/>
          <w:highlight w:val="green"/>
          <w:u w:val="single"/>
        </w:rPr>
        <w:t>and</w:t>
      </w:r>
      <w:r w:rsidRPr="00DE6571">
        <w:rPr>
          <w:highlight w:val="green"/>
          <w:u w:val="single"/>
        </w:rPr>
        <w:t xml:space="preserve"> </w:t>
      </w:r>
      <w:r w:rsidRPr="00DE6571">
        <w:rPr>
          <w:u w:val="single"/>
        </w:rPr>
        <w:t xml:space="preserve">there is a </w:t>
      </w:r>
      <w:r w:rsidRPr="00DE6571">
        <w:rPr>
          <w:b/>
          <w:highlight w:val="green"/>
          <w:u w:val="single"/>
          <w:bdr w:val="single" w:sz="18" w:space="0" w:color="auto"/>
        </w:rPr>
        <w:t>pathway here</w:t>
      </w:r>
      <w:r w:rsidRPr="00DE6571">
        <w:rPr>
          <w:u w:val="single"/>
        </w:rPr>
        <w:t>,” said Louisa Terrell, director of the White House Office of Legislative Affairs.</w:t>
      </w:r>
    </w:p>
    <w:p w14:paraId="7895EFBE" w14:textId="77777777" w:rsidR="004A4B84" w:rsidRDefault="004A4B84" w:rsidP="004A4B84">
      <w:pPr>
        <w:pStyle w:val="Heading4"/>
      </w:pPr>
      <w:r>
        <w:t xml:space="preserve">Right to Strike Policies cause </w:t>
      </w:r>
      <w:r>
        <w:rPr>
          <w:u w:val="single"/>
        </w:rPr>
        <w:t>mass Partisan Fights</w:t>
      </w:r>
      <w:r>
        <w:t xml:space="preserve">. </w:t>
      </w:r>
    </w:p>
    <w:p w14:paraId="2B1B3E4A" w14:textId="77777777" w:rsidR="004A4B84" w:rsidRPr="003C48B7" w:rsidRDefault="004A4B84" w:rsidP="004A4B84">
      <w:proofErr w:type="spellStart"/>
      <w:r w:rsidRPr="003C48B7">
        <w:rPr>
          <w:rStyle w:val="Style13ptBold"/>
        </w:rPr>
        <w:t>Kreighbaum</w:t>
      </w:r>
      <w:proofErr w:type="spellEnd"/>
      <w:r w:rsidRPr="003C48B7">
        <w:rPr>
          <w:rStyle w:val="Style13ptBold"/>
        </w:rPr>
        <w:t xml:space="preserve"> et Al 21</w:t>
      </w:r>
      <w:r>
        <w:t xml:space="preserve"> </w:t>
      </w:r>
      <w:r w:rsidRPr="003C48B7">
        <w:t xml:space="preserve">Andrew </w:t>
      </w:r>
      <w:proofErr w:type="spellStart"/>
      <w:r w:rsidRPr="003C48B7">
        <w:t>Kreighbaum</w:t>
      </w:r>
      <w:proofErr w:type="spellEnd"/>
      <w:r w:rsidRPr="003C48B7">
        <w:t xml:space="preserve"> et Al 3-9-2021 "Landmark Labor Law Overhaul Passes House but Senate Fate Unclear"</w:t>
      </w:r>
      <w:r>
        <w:t xml:space="preserve"> </w:t>
      </w:r>
      <w:hyperlink r:id="rId13" w:history="1">
        <w:r w:rsidRPr="00CD4CF7">
          <w:rPr>
            <w:rStyle w:val="Hyperlink"/>
          </w:rPr>
          <w:t>https://news.bloomberglaw.com/daily-labor-report/landmark-labor-law-overhaul-passes-house-but-senate-fate-unclear</w:t>
        </w:r>
      </w:hyperlink>
      <w:r>
        <w:t xml:space="preserve"> (Reporter at Bloomberg Law)//Elmer </w:t>
      </w:r>
    </w:p>
    <w:p w14:paraId="4F3176DF" w14:textId="77777777" w:rsidR="004A4B84" w:rsidRPr="00567F82" w:rsidRDefault="004A4B84" w:rsidP="004A4B84">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3C48B7">
        <w:rPr>
          <w:b/>
          <w:highlight w:val="green"/>
          <w:u w:val="single"/>
        </w:rPr>
        <w:t>P</w:t>
      </w:r>
      <w:r w:rsidRPr="003C48B7">
        <w:rPr>
          <w:u w:val="single"/>
        </w:rPr>
        <w:t xml:space="preserve">rotecting the </w:t>
      </w:r>
      <w:r w:rsidRPr="003C48B7">
        <w:rPr>
          <w:b/>
          <w:highlight w:val="green"/>
          <w:u w:val="single"/>
        </w:rPr>
        <w:t>R</w:t>
      </w:r>
      <w:r w:rsidRPr="003C48B7">
        <w:rPr>
          <w:u w:val="single"/>
        </w:rPr>
        <w:t xml:space="preserve">ight to </w:t>
      </w:r>
      <w:r w:rsidRPr="003C48B7">
        <w:rPr>
          <w:b/>
          <w:highlight w:val="green"/>
          <w:u w:val="single"/>
        </w:rPr>
        <w:t>O</w:t>
      </w:r>
      <w:r w:rsidRPr="003C48B7">
        <w:rPr>
          <w:u w:val="single"/>
        </w:rPr>
        <w:t xml:space="preserve">rganize </w:t>
      </w:r>
      <w:r w:rsidRPr="003C48B7">
        <w:rPr>
          <w:b/>
          <w:highlight w:val="green"/>
          <w:u w:val="single"/>
        </w:rPr>
        <w:t>Act</w:t>
      </w:r>
      <w:r w:rsidRPr="003C48B7">
        <w:rPr>
          <w:highlight w:val="green"/>
          <w:u w:val="single"/>
        </w:rPr>
        <w:t xml:space="preserve"> </w:t>
      </w:r>
      <w:r w:rsidRPr="003C48B7">
        <w:rPr>
          <w:u w:val="single"/>
        </w:rPr>
        <w:t xml:space="preserve">(H.R. 842) is the </w:t>
      </w:r>
      <w:r w:rsidRPr="003C48B7">
        <w:rPr>
          <w:b/>
          <w:highlight w:val="green"/>
          <w:u w:val="single"/>
        </w:rPr>
        <w:t>top</w:t>
      </w:r>
      <w:r w:rsidRPr="003C48B7">
        <w:rPr>
          <w:highlight w:val="green"/>
          <w:u w:val="single"/>
        </w:rPr>
        <w:t xml:space="preserve"> </w:t>
      </w:r>
      <w:r w:rsidRPr="003C48B7">
        <w:rPr>
          <w:u w:val="single"/>
        </w:rPr>
        <w:t xml:space="preserve">legislative </w:t>
      </w:r>
      <w:r w:rsidRPr="003C48B7">
        <w:rPr>
          <w:b/>
          <w:highlight w:val="green"/>
          <w:u w:val="single"/>
        </w:rPr>
        <w:t>priority for</w:t>
      </w:r>
      <w:r w:rsidRPr="003C48B7">
        <w:rPr>
          <w:highlight w:val="green"/>
          <w:u w:val="single"/>
        </w:rPr>
        <w:t xml:space="preserve"> </w:t>
      </w:r>
      <w:r w:rsidRPr="003C48B7">
        <w:rPr>
          <w:b/>
          <w:highlight w:val="green"/>
          <w:u w:val="single"/>
        </w:rPr>
        <w:t>organized labor groups</w:t>
      </w:r>
      <w:r w:rsidRPr="003C48B7">
        <w:rPr>
          <w:highlight w:val="green"/>
          <w:u w:val="single"/>
        </w:rPr>
        <w:t xml:space="preserve"> </w:t>
      </w:r>
      <w:r w:rsidRPr="003C48B7">
        <w:rPr>
          <w:u w:val="single"/>
        </w:rPr>
        <w:t xml:space="preserve">and has the backing of President Joe Biden, </w:t>
      </w:r>
      <w:r w:rsidRPr="003C48B7">
        <w:rPr>
          <w:b/>
          <w:highlight w:val="green"/>
          <w:u w:val="single"/>
        </w:rPr>
        <w:t>but</w:t>
      </w:r>
      <w:r w:rsidRPr="003C48B7">
        <w:rPr>
          <w:highlight w:val="green"/>
          <w:u w:val="single"/>
        </w:rPr>
        <w:t xml:space="preserve"> </w:t>
      </w:r>
      <w:r w:rsidRPr="003C48B7">
        <w:rPr>
          <w:u w:val="single"/>
        </w:rPr>
        <w:t xml:space="preserve">the </w:t>
      </w:r>
      <w:r w:rsidRPr="003C48B7">
        <w:rPr>
          <w:b/>
          <w:highlight w:val="green"/>
          <w:u w:val="single"/>
        </w:rPr>
        <w:lastRenderedPageBreak/>
        <w:t>business lobby</w:t>
      </w:r>
      <w:r w:rsidRPr="003C48B7">
        <w:rPr>
          <w:highlight w:val="green"/>
          <w:u w:val="single"/>
        </w:rPr>
        <w:t xml:space="preserve"> </w:t>
      </w:r>
      <w:r w:rsidRPr="003C48B7">
        <w:rPr>
          <w:u w:val="single"/>
        </w:rPr>
        <w:t xml:space="preserve">is </w:t>
      </w:r>
      <w:r w:rsidRPr="003C48B7">
        <w:rPr>
          <w:b/>
          <w:highlight w:val="green"/>
          <w:u w:val="single"/>
          <w:bdr w:val="single" w:sz="18" w:space="0" w:color="auto"/>
        </w:rPr>
        <w:t>seeking to block</w:t>
      </w:r>
      <w:r w:rsidRPr="003C48B7">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3C48B7">
        <w:rPr>
          <w:b/>
          <w:highlight w:val="green"/>
          <w:u w:val="single"/>
        </w:rPr>
        <w:t>along</w:t>
      </w:r>
      <w:r w:rsidRPr="003C48B7">
        <w:rPr>
          <w:highlight w:val="green"/>
          <w:u w:val="single"/>
        </w:rPr>
        <w:t xml:space="preserve"> </w:t>
      </w:r>
      <w:r w:rsidRPr="003C48B7">
        <w:rPr>
          <w:u w:val="single"/>
        </w:rPr>
        <w:t xml:space="preserve">mostly </w:t>
      </w:r>
      <w:r w:rsidRPr="003C48B7">
        <w:rPr>
          <w:b/>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567F82">
        <w:rPr>
          <w:b/>
          <w:highlight w:val="green"/>
          <w:u w:val="single"/>
        </w:rPr>
        <w:t>lobby groups</w:t>
      </w:r>
      <w:r w:rsidRPr="00567F82">
        <w:rPr>
          <w:highlight w:val="green"/>
          <w:u w:val="single"/>
        </w:rPr>
        <w:t xml:space="preserve"> </w:t>
      </w:r>
      <w:r w:rsidRPr="00567F82">
        <w:rPr>
          <w:u w:val="single"/>
        </w:rPr>
        <w:t xml:space="preserve">like the U.S. Chamber of Commerce have said the bill would kill jobs, and </w:t>
      </w:r>
      <w:r w:rsidRPr="00567F82">
        <w:rPr>
          <w:b/>
          <w:highlight w:val="green"/>
          <w:u w:val="single"/>
        </w:rPr>
        <w:t>promised to oppose</w:t>
      </w:r>
      <w:r w:rsidRPr="00567F82">
        <w:rPr>
          <w:u w:val="single"/>
        </w:rPr>
        <w:t xml:space="preserve"> it in the Senate</w:t>
      </w:r>
      <w:r w:rsidRPr="00567F82">
        <w:rPr>
          <w:sz w:val="16"/>
        </w:rPr>
        <w:t xml:space="preserve">. Worker Protections </w:t>
      </w:r>
      <w:proofErr w:type="gramStart"/>
      <w:r w:rsidRPr="00567F82">
        <w:rPr>
          <w:b/>
          <w:highlight w:val="green"/>
          <w:u w:val="single"/>
        </w:rPr>
        <w:t>The</w:t>
      </w:r>
      <w:proofErr w:type="gramEnd"/>
      <w:r w:rsidRPr="00567F82">
        <w:rPr>
          <w:b/>
          <w:highlight w:val="green"/>
          <w:u w:val="single"/>
        </w:rPr>
        <w:t xml:space="preserve"> PRO Act</w:t>
      </w:r>
      <w:r w:rsidRPr="00567F82">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567F82">
        <w:rPr>
          <w:b/>
          <w:highlight w:val="green"/>
          <w:u w:val="single"/>
        </w:rPr>
        <w:t>would</w:t>
      </w:r>
      <w:r w:rsidRPr="00567F82">
        <w:rPr>
          <w:highlight w:val="green"/>
          <w:u w:val="single"/>
        </w:rPr>
        <w:t xml:space="preserve"> </w:t>
      </w:r>
      <w:r w:rsidRPr="00567F82">
        <w:rPr>
          <w:u w:val="single"/>
        </w:rPr>
        <w:t xml:space="preserve">bar employers from retaliating against unionization efforts, </w:t>
      </w:r>
      <w:r w:rsidRPr="00567F82">
        <w:rPr>
          <w:b/>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The bill would allow employees to hold union elections off of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567F82">
        <w:rPr>
          <w:b/>
          <w:highlight w:val="green"/>
          <w:u w:val="single"/>
        </w:rPr>
        <w:t>Republicans</w:t>
      </w:r>
      <w:r w:rsidRPr="00567F82">
        <w:rPr>
          <w:highlight w:val="green"/>
          <w:u w:val="single"/>
        </w:rPr>
        <w:t xml:space="preserve"> </w:t>
      </w:r>
      <w:r w:rsidRPr="00567F82">
        <w:rPr>
          <w:u w:val="single"/>
        </w:rPr>
        <w:t xml:space="preserve">in the Senate, including Sen. Tim Scott (R-S.C.), have already </w:t>
      </w:r>
      <w:r w:rsidRPr="00567F82">
        <w:rPr>
          <w:b/>
          <w:highlight w:val="green"/>
          <w:u w:val="single"/>
          <w:bdr w:val="single" w:sz="18" w:space="0" w:color="auto"/>
        </w:rPr>
        <w:t>gone on record opposing</w:t>
      </w:r>
      <w:r w:rsidRPr="00567F82">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567F82">
        <w:rPr>
          <w:b/>
          <w:highlight w:val="green"/>
          <w:u w:val="single"/>
        </w:rPr>
        <w:t>support from</w:t>
      </w:r>
      <w:r w:rsidRPr="00567F82">
        <w:rPr>
          <w:u w:val="single"/>
        </w:rPr>
        <w:t xml:space="preserve"> the </w:t>
      </w:r>
      <w:r w:rsidRPr="00567F82">
        <w:rPr>
          <w:b/>
          <w:highlight w:val="green"/>
          <w:u w:val="single"/>
        </w:rPr>
        <w:t>Biden</w:t>
      </w:r>
      <w:r w:rsidRPr="00567F82">
        <w:rPr>
          <w:highlight w:val="green"/>
          <w:u w:val="single"/>
        </w:rPr>
        <w:t xml:space="preserve"> </w:t>
      </w:r>
      <w:r w:rsidRPr="00567F82">
        <w:rPr>
          <w:u w:val="single"/>
        </w:rPr>
        <w:t xml:space="preserve">administration </w:t>
      </w:r>
      <w:r w:rsidRPr="00567F82">
        <w:rPr>
          <w:b/>
          <w:highlight w:val="green"/>
          <w:u w:val="single"/>
        </w:rPr>
        <w:t>is significant</w:t>
      </w:r>
      <w:r w:rsidRPr="00567F82">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567F82">
        <w:rPr>
          <w:b/>
          <w:highlight w:val="green"/>
          <w:u w:val="single"/>
        </w:rPr>
        <w:t>what labor law reform</w:t>
      </w:r>
      <w:r w:rsidRPr="00567F82">
        <w:rPr>
          <w:highlight w:val="green"/>
          <w:u w:val="single"/>
        </w:rPr>
        <w:t xml:space="preserve"> </w:t>
      </w:r>
      <w:r w:rsidRPr="00567F82">
        <w:rPr>
          <w:u w:val="single"/>
        </w:rPr>
        <w:t xml:space="preserve">is </w:t>
      </w:r>
      <w:r w:rsidRPr="00567F82">
        <w:rPr>
          <w:b/>
          <w:highlight w:val="green"/>
          <w:u w:val="single"/>
        </w:rPr>
        <w:t>possible</w:t>
      </w:r>
      <w:r w:rsidRPr="00567F82">
        <w:rPr>
          <w:highlight w:val="green"/>
          <w:u w:val="single"/>
        </w:rPr>
        <w:t xml:space="preserve"> </w:t>
      </w:r>
      <w:r w:rsidRPr="00567F82">
        <w:rPr>
          <w:b/>
          <w:highlight w:val="green"/>
          <w:u w:val="single"/>
        </w:rPr>
        <w:t>with</w:t>
      </w:r>
      <w:r w:rsidRPr="00567F82">
        <w:rPr>
          <w:highlight w:val="green"/>
          <w:u w:val="single"/>
        </w:rPr>
        <w:t xml:space="preserve"> </w:t>
      </w:r>
      <w:r w:rsidRPr="00567F82">
        <w:rPr>
          <w:u w:val="single"/>
        </w:rPr>
        <w:t xml:space="preserve">an </w:t>
      </w:r>
      <w:r w:rsidRPr="00567F82">
        <w:rPr>
          <w:b/>
          <w:highlight w:val="green"/>
          <w:u w:val="single"/>
        </w:rPr>
        <w:t>administration</w:t>
      </w:r>
      <w:r w:rsidRPr="00567F82">
        <w:rPr>
          <w:highlight w:val="green"/>
          <w:u w:val="single"/>
        </w:rPr>
        <w:t xml:space="preserve"> </w:t>
      </w:r>
      <w:r w:rsidRPr="00567F82">
        <w:rPr>
          <w:b/>
          <w:highlight w:val="green"/>
          <w:u w:val="single"/>
        </w:rPr>
        <w:t>willing to expend critical p</w:t>
      </w:r>
      <w:r w:rsidRPr="00567F82">
        <w:rPr>
          <w:u w:val="single"/>
        </w:rPr>
        <w:t xml:space="preserve">olitical </w:t>
      </w:r>
      <w:r w:rsidRPr="00567F82">
        <w:rPr>
          <w:b/>
          <w:highlight w:val="green"/>
          <w:u w:val="single"/>
        </w:rPr>
        <w:t>c</w:t>
      </w:r>
      <w:r w:rsidRPr="00567F82">
        <w:rPr>
          <w:u w:val="single"/>
        </w:rPr>
        <w:t>apital,” McNicholas said.</w:t>
      </w:r>
    </w:p>
    <w:p w14:paraId="13F8B59F" w14:textId="6122D0D5" w:rsidR="004A4B84" w:rsidRPr="00BD39FB" w:rsidRDefault="004A4B84" w:rsidP="004A4B84">
      <w:pPr>
        <w:rPr>
          <w:sz w:val="16"/>
        </w:rPr>
      </w:pPr>
    </w:p>
    <w:p w14:paraId="475C5979" w14:textId="77777777" w:rsidR="004A4B84" w:rsidRDefault="004A4B84" w:rsidP="004A4B84">
      <w:pPr>
        <w:pStyle w:val="Heading4"/>
      </w:pPr>
      <w:r>
        <w:t xml:space="preserve">Infrastructure reform </w:t>
      </w:r>
      <w:r>
        <w:rPr>
          <w:u w:val="single"/>
        </w:rPr>
        <w:t>solves Existential Climate Change</w:t>
      </w:r>
      <w:r>
        <w:t xml:space="preserve"> – it results in </w:t>
      </w:r>
      <w:r>
        <w:rPr>
          <w:u w:val="single"/>
        </w:rPr>
        <w:t>spill-over</w:t>
      </w:r>
      <w:r>
        <w:t>.</w:t>
      </w:r>
    </w:p>
    <w:p w14:paraId="3CE14016" w14:textId="77777777" w:rsidR="004A4B84" w:rsidRPr="00387727" w:rsidRDefault="004A4B84" w:rsidP="004A4B84">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061DDB66" w14:textId="77777777" w:rsidR="002D56DC" w:rsidRDefault="004A4B84" w:rsidP="004A4B84">
      <w:pPr>
        <w:rPr>
          <w:u w:val="single"/>
        </w:rPr>
      </w:pPr>
      <w:r w:rsidRPr="006034B2">
        <w:rPr>
          <w:b/>
          <w:highlight w:val="green"/>
          <w:u w:val="single"/>
        </w:rPr>
        <w:t>Not long ago</w:t>
      </w:r>
      <w:r w:rsidRPr="00AC6D40">
        <w:rPr>
          <w:u w:val="single"/>
        </w:rPr>
        <w:t xml:space="preserve">, </w:t>
      </w:r>
      <w:r w:rsidRPr="006034B2">
        <w:rPr>
          <w:b/>
          <w:highlight w:val="green"/>
          <w:u w:val="single"/>
        </w:rPr>
        <w:t>climate change</w:t>
      </w:r>
      <w:r w:rsidRPr="006034B2">
        <w:rPr>
          <w:highlight w:val="green"/>
          <w:u w:val="single"/>
        </w:rPr>
        <w:t xml:space="preserve"> </w:t>
      </w:r>
      <w:r w:rsidRPr="00AC6D40">
        <w:rPr>
          <w:u w:val="single"/>
        </w:rPr>
        <w:t xml:space="preserve">for many Americans </w:t>
      </w:r>
      <w:r w:rsidRPr="006034B2">
        <w:rPr>
          <w:b/>
          <w:highlight w:val="green"/>
          <w:u w:val="single"/>
        </w:rPr>
        <w:t>was</w:t>
      </w:r>
      <w:r w:rsidRPr="006034B2">
        <w:rPr>
          <w:highlight w:val="green"/>
          <w:u w:val="single"/>
        </w:rPr>
        <w:t xml:space="preserve"> </w:t>
      </w:r>
      <w:r w:rsidRPr="00AC6D40">
        <w:rPr>
          <w:u w:val="single"/>
        </w:rPr>
        <w:t xml:space="preserve">like </w:t>
      </w:r>
      <w:r w:rsidRPr="006034B2">
        <w:rPr>
          <w:b/>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highlight w:val="green"/>
          <w:u w:val="single"/>
        </w:rPr>
        <w:t>consequences of</w:t>
      </w:r>
      <w:r w:rsidRPr="006034B2">
        <w:rPr>
          <w:highlight w:val="green"/>
          <w:u w:val="single"/>
        </w:rPr>
        <w:t xml:space="preserve"> </w:t>
      </w:r>
      <w:r w:rsidRPr="00AC6D40">
        <w:rPr>
          <w:u w:val="single"/>
        </w:rPr>
        <w:t>what mankind has done to the atmo</w:t>
      </w:r>
      <w:r w:rsidRPr="006034B2">
        <w:rPr>
          <w:b/>
          <w:highlight w:val="green"/>
          <w:u w:val="single"/>
        </w:rPr>
        <w:t>sphere are now inescapable</w:t>
      </w:r>
      <w:r w:rsidRPr="00AC6D40">
        <w:rPr>
          <w:u w:val="single"/>
        </w:rPr>
        <w:t xml:space="preserve">. Periods of </w:t>
      </w:r>
      <w:r w:rsidRPr="006034B2">
        <w:rPr>
          <w:b/>
          <w:highlight w:val="green"/>
          <w:u w:val="single"/>
        </w:rPr>
        <w:t>extreme heat</w:t>
      </w:r>
      <w:r w:rsidRPr="006034B2">
        <w:rPr>
          <w:highlight w:val="green"/>
          <w:u w:val="single"/>
        </w:rPr>
        <w:t xml:space="preserve"> </w:t>
      </w:r>
      <w:r w:rsidRPr="00AC6D40">
        <w:rPr>
          <w:u w:val="single"/>
        </w:rPr>
        <w:t xml:space="preserve">are projected to </w:t>
      </w:r>
      <w:r w:rsidRPr="006034B2">
        <w:rPr>
          <w:b/>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highlight w:val="green"/>
          <w:u w:val="single"/>
        </w:rPr>
        <w:t>Heat deaths</w:t>
      </w:r>
      <w:r w:rsidRPr="00AC6D40">
        <w:rPr>
          <w:u w:val="single"/>
        </w:rPr>
        <w:t xml:space="preserve"> are far </w:t>
      </w:r>
      <w:r w:rsidRPr="006034B2">
        <w:rPr>
          <w:b/>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highlight w:val="green"/>
          <w:u w:val="single"/>
        </w:rPr>
        <w:t>warming oceans</w:t>
      </w:r>
      <w:r w:rsidRPr="006034B2">
        <w:rPr>
          <w:highlight w:val="green"/>
          <w:u w:val="single"/>
        </w:rPr>
        <w:t xml:space="preserve"> </w:t>
      </w:r>
      <w:r w:rsidRPr="00AC6D40">
        <w:rPr>
          <w:u w:val="single"/>
        </w:rPr>
        <w:t xml:space="preserve">are </w:t>
      </w:r>
      <w:r w:rsidRPr="006034B2">
        <w:rPr>
          <w:b/>
          <w:highlight w:val="green"/>
          <w:u w:val="single"/>
        </w:rPr>
        <w:t>fueling</w:t>
      </w:r>
      <w:r w:rsidRPr="006034B2">
        <w:rPr>
          <w:highlight w:val="green"/>
          <w:u w:val="single"/>
        </w:rPr>
        <w:t xml:space="preserve"> </w:t>
      </w:r>
      <w:r w:rsidRPr="00AC6D40">
        <w:rPr>
          <w:u w:val="single"/>
        </w:rPr>
        <w:t xml:space="preserve">ever </w:t>
      </w:r>
      <w:r w:rsidRPr="006034B2">
        <w:rPr>
          <w:b/>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highlight w:val="green"/>
          <w:u w:val="single"/>
        </w:rPr>
        <w:t>temperature</w:t>
      </w:r>
      <w:r w:rsidRPr="006034B2">
        <w:rPr>
          <w:highlight w:val="green"/>
          <w:u w:val="single"/>
        </w:rPr>
        <w:t xml:space="preserve"> </w:t>
      </w:r>
      <w:r w:rsidRPr="00920735">
        <w:rPr>
          <w:u w:val="single"/>
        </w:rPr>
        <w:t xml:space="preserve">has </w:t>
      </w:r>
      <w:r w:rsidRPr="006034B2">
        <w:rPr>
          <w:b/>
          <w:highlight w:val="green"/>
          <w:u w:val="single"/>
        </w:rPr>
        <w:t>risen</w:t>
      </w:r>
      <w:r w:rsidRPr="006034B2">
        <w:rPr>
          <w:highlight w:val="green"/>
          <w:u w:val="single"/>
        </w:rPr>
        <w:t xml:space="preserve"> </w:t>
      </w:r>
      <w:r w:rsidRPr="00920735">
        <w:rPr>
          <w:u w:val="single"/>
        </w:rPr>
        <w:t xml:space="preserve">nearly </w:t>
      </w:r>
      <w:r w:rsidRPr="006034B2">
        <w:rPr>
          <w:b/>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highlight w:val="green"/>
          <w:u w:val="single"/>
        </w:rPr>
        <w:t>2.7</w:t>
      </w:r>
      <w:r w:rsidRPr="00920735">
        <w:rPr>
          <w:u w:val="single"/>
        </w:rPr>
        <w:t xml:space="preserve">-degree increase. That's </w:t>
      </w:r>
      <w:r w:rsidRPr="006034B2">
        <w:rPr>
          <w:b/>
          <w:highlight w:val="green"/>
          <w:u w:val="single"/>
        </w:rPr>
        <w:t>enough</w:t>
      </w:r>
      <w:r w:rsidRPr="006034B2">
        <w:rPr>
          <w:highlight w:val="green"/>
          <w:u w:val="single"/>
        </w:rPr>
        <w:t xml:space="preserve"> </w:t>
      </w:r>
      <w:r w:rsidRPr="00920735">
        <w:rPr>
          <w:u w:val="single"/>
        </w:rPr>
        <w:t xml:space="preserve">warming </w:t>
      </w:r>
      <w:r w:rsidRPr="006034B2">
        <w:rPr>
          <w:b/>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highlight w:val="green"/>
          <w:u w:val="single"/>
        </w:rPr>
        <w:t xml:space="preserve">improve access </w:t>
      </w:r>
      <w:r w:rsidRPr="00920735">
        <w:rPr>
          <w:u w:val="single"/>
        </w:rPr>
        <w:t xml:space="preserve">by the nation's power infrastructure </w:t>
      </w:r>
      <w:r w:rsidRPr="006034B2">
        <w:rPr>
          <w:b/>
          <w:highlight w:val="green"/>
          <w:u w:val="single"/>
        </w:rPr>
        <w:t xml:space="preserve">to renewable energy </w:t>
      </w:r>
      <w:r w:rsidRPr="006034B2">
        <w:rPr>
          <w:b/>
          <w:highlight w:val="green"/>
          <w:u w:val="single"/>
        </w:rPr>
        <w:lastRenderedPageBreak/>
        <w:t>sources,</w:t>
      </w:r>
      <w:r w:rsidRPr="00920735">
        <w:rPr>
          <w:u w:val="single"/>
        </w:rPr>
        <w:t xml:space="preserve"> </w:t>
      </w:r>
      <w:r w:rsidRPr="006034B2">
        <w:rPr>
          <w:b/>
          <w:highlight w:val="green"/>
          <w:u w:val="single"/>
        </w:rPr>
        <w:t>cap millions of abandoned oil and gas wells spewing greenhouse gases</w:t>
      </w:r>
      <w:r w:rsidRPr="00920735">
        <w:rPr>
          <w:u w:val="single"/>
        </w:rPr>
        <w:t xml:space="preserve">, </w:t>
      </w:r>
      <w:r w:rsidRPr="006034B2">
        <w:rPr>
          <w:b/>
          <w:highlight w:val="green"/>
          <w:u w:val="single"/>
        </w:rPr>
        <w:t>and harden structures against climate change</w:t>
      </w:r>
      <w:r w:rsidRPr="00920735">
        <w:rPr>
          <w:u w:val="single"/>
        </w:rPr>
        <w:t xml:space="preserve">. </w:t>
      </w:r>
    </w:p>
    <w:p w14:paraId="5A5AA07D" w14:textId="48568D30" w:rsidR="002D56DC" w:rsidRDefault="002D56DC" w:rsidP="004A4B84">
      <w:pPr>
        <w:rPr>
          <w:u w:val="single"/>
        </w:rPr>
      </w:pPr>
      <w:r>
        <w:rPr>
          <w:u w:val="single"/>
        </w:rPr>
        <w:t>//</w:t>
      </w:r>
    </w:p>
    <w:p w14:paraId="2B281DA4" w14:textId="427695B9" w:rsidR="004A4B84" w:rsidRPr="004A4B84" w:rsidRDefault="004A4B84" w:rsidP="004A4B84">
      <w:r w:rsidRPr="00920735">
        <w:rPr>
          <w:u w:val="single"/>
        </w:rPr>
        <w:t xml:space="preserve">It also </w:t>
      </w:r>
      <w:r w:rsidRPr="006034B2">
        <w:rPr>
          <w:b/>
          <w:highlight w:val="green"/>
          <w:u w:val="single"/>
        </w:rPr>
        <w:t>offers tax credits for</w:t>
      </w:r>
      <w:r w:rsidRPr="006034B2">
        <w:rPr>
          <w:highlight w:val="green"/>
          <w:u w:val="single"/>
        </w:rPr>
        <w:t xml:space="preserve"> </w:t>
      </w:r>
      <w:r w:rsidRPr="00920735">
        <w:rPr>
          <w:u w:val="single"/>
        </w:rPr>
        <w:t xml:space="preserve">the </w:t>
      </w:r>
      <w:r w:rsidRPr="006034B2">
        <w:rPr>
          <w:b/>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highlight w:val="green"/>
          <w:u w:val="single"/>
        </w:rPr>
        <w:t>The vehicle</w:t>
      </w:r>
      <w:r w:rsidRPr="006034B2">
        <w:rPr>
          <w:sz w:val="16"/>
          <w:highlight w:val="green"/>
        </w:rPr>
        <w:t xml:space="preserve"> </w:t>
      </w:r>
      <w:r w:rsidRPr="00920735">
        <w:rPr>
          <w:sz w:val="16"/>
        </w:rPr>
        <w:t xml:space="preserve">for these additional proposals </w:t>
      </w:r>
      <w:r w:rsidRPr="006034B2">
        <w:rPr>
          <w:b/>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w:t>
      </w:r>
    </w:p>
    <w:p w14:paraId="4DCF02BF" w14:textId="7247A223" w:rsidR="00E43D13" w:rsidRDefault="00E43D13" w:rsidP="00E43D13">
      <w:pPr>
        <w:pStyle w:val="Heading2"/>
      </w:pPr>
      <w:r>
        <w:lastRenderedPageBreak/>
        <w:t>Case</w:t>
      </w:r>
    </w:p>
    <w:p w14:paraId="56EDB528" w14:textId="77777777" w:rsidR="00E43D13" w:rsidRDefault="00E43D13" w:rsidP="00E43D13">
      <w:pPr>
        <w:pStyle w:val="Heading4"/>
      </w:pPr>
      <w:r>
        <w:t xml:space="preserve">1] </w:t>
      </w:r>
      <w:bookmarkStart w:id="0" w:name="_Hlk86310813"/>
      <w:r>
        <w:t xml:space="preserve">Capitalism </w:t>
      </w:r>
      <w:r>
        <w:rPr>
          <w:u w:val="single"/>
        </w:rPr>
        <w:t>is sustainable</w:t>
      </w:r>
      <w:r>
        <w:t xml:space="preserve"> - Tech Innovation drives dematerialization that makes Cap Sustainable AND solves warming</w:t>
      </w:r>
    </w:p>
    <w:p w14:paraId="784BA428" w14:textId="77777777" w:rsidR="00E43D13" w:rsidRDefault="00E43D13" w:rsidP="00E43D13">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08E59090" w14:textId="77777777" w:rsidR="00E43D13" w:rsidRPr="002F38AA" w:rsidRDefault="00E43D13" w:rsidP="00E43D13">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E73142">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E73142">
        <w:rPr>
          <w:highlight w:val="green"/>
          <w:u w:val="single"/>
        </w:rPr>
        <w:t>tech</w:t>
      </w:r>
      <w:r w:rsidRPr="002F38AA">
        <w:rPr>
          <w:u w:val="single"/>
        </w:rPr>
        <w:t xml:space="preserve">nological </w:t>
      </w:r>
      <w:proofErr w:type="gramStart"/>
      <w:r w:rsidRPr="00E73142">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E73142">
        <w:rPr>
          <w:b/>
          <w:bCs/>
          <w:highlight w:val="green"/>
          <w:u w:val="single"/>
        </w:rPr>
        <w:t>techs</w:t>
      </w:r>
      <w:r w:rsidRPr="002F38AA">
        <w:rPr>
          <w:b/>
          <w:bCs/>
          <w:u w:val="single"/>
        </w:rPr>
        <w:t xml:space="preserve"> will eventually "</w:t>
      </w:r>
      <w:r w:rsidRPr="00E73142">
        <w:rPr>
          <w:b/>
          <w:bCs/>
          <w:highlight w:val="green"/>
          <w:u w:val="single"/>
        </w:rPr>
        <w:t>spill over</w:t>
      </w:r>
      <w:r w:rsidRPr="002F38AA">
        <w:rPr>
          <w:u w:val="single"/>
        </w:rPr>
        <w:t xml:space="preserve">"—that with time they’ll diffuse and get </w:t>
      </w:r>
      <w:r w:rsidRPr="002F38AA">
        <w:rPr>
          <w:u w:val="single"/>
        </w:rPr>
        <w:lastRenderedPageBreak/>
        <w:t>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E73142">
        <w:rPr>
          <w:b/>
          <w:bCs/>
          <w:highlight w:val="green"/>
          <w:u w:val="single"/>
        </w:rPr>
        <w:t>idea-fueled growth</w:t>
      </w:r>
      <w:r w:rsidRPr="002F38AA">
        <w:rPr>
          <w:u w:val="single"/>
        </w:rPr>
        <w:t xml:space="preserve"> doesn't have to slow down with time. It's </w:t>
      </w:r>
      <w:r w:rsidRPr="00E73142">
        <w:rPr>
          <w:b/>
          <w:bCs/>
          <w:highlight w:val="green"/>
          <w:u w:val="single"/>
        </w:rPr>
        <w:t>not constrained by</w:t>
      </w:r>
      <w:r w:rsidRPr="002F38AA">
        <w:rPr>
          <w:b/>
          <w:bCs/>
          <w:u w:val="single"/>
        </w:rPr>
        <w:t xml:space="preserve"> </w:t>
      </w:r>
      <w:r w:rsidRPr="002F38AA">
        <w:rPr>
          <w:u w:val="single"/>
        </w:rPr>
        <w:t xml:space="preserve">the size of the </w:t>
      </w:r>
      <w:r w:rsidRPr="00E73142">
        <w:rPr>
          <w:b/>
          <w:bCs/>
          <w:highlight w:val="green"/>
          <w:u w:val="single"/>
        </w:rPr>
        <w:t>labor</w:t>
      </w:r>
      <w:r w:rsidRPr="00E73142">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E73142">
        <w:rPr>
          <w:b/>
          <w:bCs/>
          <w:highlight w:val="green"/>
          <w:u w:val="single"/>
        </w:rPr>
        <w:t>resources</w:t>
      </w:r>
      <w:r w:rsidRPr="002F38AA">
        <w:rPr>
          <w:u w:val="single"/>
        </w:rPr>
        <w:t>, or other such factors</w:t>
      </w:r>
      <w:r w:rsidRPr="002F38AA">
        <w:rPr>
          <w:sz w:val="16"/>
        </w:rPr>
        <w:t xml:space="preserve">. Instead, economic growth is limited </w:t>
      </w:r>
      <w:r w:rsidRPr="00E73142">
        <w:rPr>
          <w:highlight w:val="green"/>
          <w:u w:val="single"/>
        </w:rPr>
        <w:t>only by</w:t>
      </w:r>
      <w:r w:rsidRPr="002F38AA">
        <w:rPr>
          <w:u w:val="single"/>
        </w:rPr>
        <w:t xml:space="preserve"> the </w:t>
      </w:r>
      <w:r w:rsidRPr="00E73142">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E73142">
        <w:rPr>
          <w:highlight w:val="green"/>
          <w:u w:val="single"/>
        </w:rPr>
        <w:t>increasing returns to scale</w:t>
      </w:r>
      <w:r w:rsidRPr="002F38AA">
        <w:rPr>
          <w:u w:val="single"/>
        </w:rPr>
        <w:t xml:space="preserve">," </w:t>
      </w:r>
      <w:r w:rsidRPr="00E73142">
        <w:rPr>
          <w:highlight w:val="green"/>
          <w:u w:val="single"/>
        </w:rPr>
        <w:t>is</w:t>
      </w:r>
      <w:r w:rsidRPr="002F38AA">
        <w:rPr>
          <w:u w:val="single"/>
        </w:rPr>
        <w:t xml:space="preserve"> as </w:t>
      </w:r>
      <w:r w:rsidRPr="00E73142">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E73142">
        <w:rPr>
          <w:highlight w:val="green"/>
          <w:u w:val="single"/>
        </w:rPr>
        <w:t>tech</w:t>
      </w:r>
      <w:r w:rsidRPr="002F38AA">
        <w:rPr>
          <w:u w:val="single"/>
        </w:rPr>
        <w:t xml:space="preserve">nology, which is to provide "instructions that we follow for </w:t>
      </w:r>
      <w:r w:rsidRPr="00E73142">
        <w:rPr>
          <w:highlight w:val="green"/>
          <w:u w:val="single"/>
        </w:rPr>
        <w:t>combin</w:t>
      </w:r>
      <w:r w:rsidRPr="002F38AA">
        <w:rPr>
          <w:u w:val="single"/>
        </w:rPr>
        <w:t xml:space="preserve">ing </w:t>
      </w:r>
      <w:r w:rsidRPr="00E73142">
        <w:rPr>
          <w:highlight w:val="green"/>
          <w:u w:val="single"/>
        </w:rPr>
        <w:t>raw materials</w:t>
      </w:r>
      <w:r w:rsidRPr="002F38AA">
        <w:rPr>
          <w:u w:val="single"/>
        </w:rPr>
        <w:t xml:space="preserve">." Since raw materials cost money, profit-maximizing companies are particularly keen to </w:t>
      </w:r>
      <w:r w:rsidRPr="00E73142">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E73142">
        <w:rPr>
          <w:highlight w:val="green"/>
          <w:u w:val="single"/>
        </w:rPr>
        <w:t xml:space="preserve">the cumulative impact </w:t>
      </w:r>
      <w:r w:rsidRPr="002F38AA">
        <w:rPr>
          <w:u w:val="single"/>
        </w:rPr>
        <w:t xml:space="preserve">of this combination of capitalism and tech progress </w:t>
      </w:r>
      <w:r w:rsidRPr="00E73142">
        <w:rPr>
          <w:highlight w:val="green"/>
          <w:u w:val="single"/>
        </w:rPr>
        <w:t>is</w:t>
      </w:r>
      <w:r w:rsidRPr="002F38AA">
        <w:rPr>
          <w:u w:val="single"/>
        </w:rPr>
        <w:t xml:space="preserve"> clear: </w:t>
      </w:r>
      <w:r w:rsidRPr="00E73142">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w:t>
      </w:r>
      <w:r w:rsidRPr="002F38AA">
        <w:rPr>
          <w:sz w:val="16"/>
        </w:rPr>
        <w:lastRenderedPageBreak/>
        <w:t xml:space="preserve">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E73142">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E73142">
        <w:rPr>
          <w:b/>
          <w:bCs/>
          <w:highlight w:val="green"/>
          <w:u w:val="single"/>
          <w:bdr w:val="single" w:sz="4" w:space="0" w:color="auto"/>
        </w:rPr>
        <w:t xml:space="preserve">capitalism </w:t>
      </w:r>
      <w:r w:rsidRPr="002F38AA">
        <w:rPr>
          <w:b/>
          <w:bCs/>
          <w:u w:val="single"/>
          <w:bdr w:val="single" w:sz="4" w:space="0" w:color="auto"/>
        </w:rPr>
        <w:t xml:space="preserve">and tech progress </w:t>
      </w:r>
      <w:r w:rsidRPr="00E73142">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E73142">
        <w:rPr>
          <w:highlight w:val="green"/>
          <w:u w:val="single"/>
        </w:rPr>
        <w:t>billions of</w:t>
      </w:r>
      <w:r w:rsidRPr="002F38AA">
        <w:rPr>
          <w:u w:val="single"/>
        </w:rPr>
        <w:t xml:space="preserve"> desperately </w:t>
      </w:r>
      <w:r w:rsidRPr="00E73142">
        <w:rPr>
          <w:highlight w:val="green"/>
          <w:u w:val="single"/>
        </w:rPr>
        <w:t>poor people</w:t>
      </w:r>
      <w:r w:rsidRPr="002F38AA">
        <w:rPr>
          <w:u w:val="single"/>
        </w:rPr>
        <w:t xml:space="preserve">, but they won't remain that way. All available evidence strongly suggests that most </w:t>
      </w:r>
      <w:r w:rsidRPr="00E73142">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E73142">
        <w:rPr>
          <w:highlight w:val="green"/>
          <w:u w:val="single"/>
        </w:rPr>
        <w:t>Malthus'</w:t>
      </w:r>
      <w:r w:rsidRPr="002F38AA">
        <w:rPr>
          <w:u w:val="single"/>
        </w:rPr>
        <w:t xml:space="preserve">s </w:t>
      </w:r>
      <w:r w:rsidRPr="00E73142">
        <w:rPr>
          <w:highlight w:val="green"/>
          <w:u w:val="single"/>
        </w:rPr>
        <w:t>and Jevons</w:t>
      </w:r>
      <w:r w:rsidRPr="002F38AA">
        <w:rPr>
          <w:u w:val="single"/>
        </w:rPr>
        <w:t xml:space="preserve">'s ideas </w:t>
      </w:r>
      <w:r w:rsidRPr="00E73142">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E73142">
        <w:rPr>
          <w:highlight w:val="green"/>
          <w:u w:val="single"/>
        </w:rPr>
        <w:t>As</w:t>
      </w:r>
      <w:r w:rsidRPr="002F38AA">
        <w:rPr>
          <w:u w:val="single"/>
        </w:rPr>
        <w:t xml:space="preserve"> today’s </w:t>
      </w:r>
      <w:r w:rsidRPr="00E73142">
        <w:rPr>
          <w:highlight w:val="gree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E73142">
        <w:rPr>
          <w:highlight w:val="green"/>
          <w:u w:val="single"/>
        </w:rPr>
        <w:t>they'll consume</w:t>
      </w:r>
      <w:r w:rsidRPr="002F38AA">
        <w:rPr>
          <w:u w:val="single"/>
        </w:rPr>
        <w:t xml:space="preserve"> more, but they'll also consume much </w:t>
      </w:r>
      <w:r w:rsidRPr="00E73142">
        <w:rPr>
          <w:highlight w:val="green"/>
          <w:u w:val="single"/>
        </w:rPr>
        <w:t>differently</w:t>
      </w:r>
      <w:r w:rsidRPr="002F38AA">
        <w:rPr>
          <w:u w:val="single"/>
        </w:rPr>
        <w:t xml:space="preserve"> from earlier generations. They won't read physical newspapers and magazines. </w:t>
      </w:r>
      <w:r w:rsidRPr="00E73142">
        <w:rPr>
          <w:highlight w:val="green"/>
          <w:u w:val="single"/>
        </w:rPr>
        <w:t>They'll get</w:t>
      </w:r>
      <w:r w:rsidRPr="002F38AA">
        <w:rPr>
          <w:u w:val="single"/>
        </w:rPr>
        <w:t xml:space="preserve"> a great deal of their </w:t>
      </w:r>
      <w:r w:rsidRPr="00E73142">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w:t>
      </w:r>
      <w:r w:rsidRPr="002F38AA">
        <w:rPr>
          <w:sz w:val="16"/>
        </w:rPr>
        <w:lastRenderedPageBreak/>
        <w:t xml:space="preserve">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E73142">
        <w:rPr>
          <w:b/>
          <w:bCs/>
          <w:highlight w:val="green"/>
          <w:u w:val="single"/>
        </w:rPr>
        <w:t>3-D printing</w:t>
      </w:r>
      <w:r w:rsidRPr="002F38AA">
        <w:rPr>
          <w:u w:val="single"/>
        </w:rPr>
        <w:t xml:space="preserve"> improves and becomes cheaper, it </w:t>
      </w:r>
      <w:r w:rsidRPr="00E73142">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E73142">
        <w:rPr>
          <w:b/>
          <w:bCs/>
          <w:highlight w:val="green"/>
          <w:u w:val="single"/>
          <w:bdr w:val="single" w:sz="4" w:space="0" w:color="auto"/>
        </w:rPr>
        <w:t>generates</w:t>
      </w:r>
      <w:r w:rsidRPr="002F38AA">
        <w:rPr>
          <w:b/>
          <w:bCs/>
          <w:u w:val="single"/>
          <w:bdr w:val="single" w:sz="4" w:space="0" w:color="auto"/>
        </w:rPr>
        <w:t xml:space="preserve"> virtually </w:t>
      </w:r>
      <w:r w:rsidRPr="00E73142">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bookmarkEnd w:id="0"/>
    <w:p w14:paraId="69E7ABDE" w14:textId="77777777" w:rsidR="00E43D13" w:rsidRPr="000C7583" w:rsidRDefault="00E43D13" w:rsidP="00E43D13">
      <w:pPr>
        <w:pStyle w:val="Heading4"/>
      </w:pPr>
      <w:r>
        <w:t xml:space="preserve">2] Capitalist Peace Theory is True – it’s </w:t>
      </w:r>
      <w:r>
        <w:rPr>
          <w:u w:val="single"/>
        </w:rPr>
        <w:t>anti-Imperialist</w:t>
      </w:r>
      <w:r>
        <w:t>.</w:t>
      </w:r>
    </w:p>
    <w:p w14:paraId="77B94F64" w14:textId="77777777" w:rsidR="00E43D13" w:rsidRDefault="00E43D13" w:rsidP="00E43D13">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1B27B72D" w14:textId="77777777" w:rsidR="00E43D13" w:rsidRPr="000C7583" w:rsidRDefault="00E43D13" w:rsidP="00E43D13">
      <w:pPr>
        <w:rPr>
          <w:sz w:val="16"/>
        </w:rPr>
      </w:pPr>
      <w:r w:rsidRPr="000C7583">
        <w:rPr>
          <w:sz w:val="16"/>
        </w:rPr>
        <w:t xml:space="preserve">Is war becoming obsolete? </w:t>
      </w:r>
      <w:r w:rsidRPr="000C7583">
        <w:rPr>
          <w:rStyle w:val="StyleUnderline"/>
          <w:sz w:val="24"/>
        </w:rPr>
        <w:t xml:space="preserve">There is </w:t>
      </w:r>
      <w:r w:rsidRPr="000C7583">
        <w:rPr>
          <w:rStyle w:val="Emphasis"/>
          <w:sz w:val="24"/>
        </w:rPr>
        <w:t>wide agreement</w:t>
      </w:r>
      <w:r w:rsidRPr="000C7583">
        <w:rPr>
          <w:rStyle w:val="StyleUnderline"/>
          <w:sz w:val="24"/>
        </w:rPr>
        <w:t xml:space="preserve"> among scholars that </w:t>
      </w:r>
      <w:r w:rsidRPr="00E73142">
        <w:rPr>
          <w:rStyle w:val="StyleUnderline"/>
          <w:sz w:val="24"/>
          <w:highlight w:val="green"/>
        </w:rPr>
        <w:t xml:space="preserve">war has been in </w:t>
      </w:r>
      <w:r w:rsidRPr="00E73142">
        <w:rPr>
          <w:rStyle w:val="Emphasis"/>
          <w:sz w:val="24"/>
          <w:highlight w:val="green"/>
        </w:rPr>
        <w:t>sharp decline</w:t>
      </w:r>
      <w:r w:rsidRPr="000C7583">
        <w:rPr>
          <w:rStyle w:val="StyleUnderline"/>
          <w:sz w:val="24"/>
        </w:rPr>
        <w:t xml:space="preserve"> </w:t>
      </w:r>
      <w:r w:rsidRPr="000C7583">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0C7583">
        <w:rPr>
          <w:sz w:val="16"/>
        </w:rPr>
        <w:t>Thucydides's</w:t>
      </w:r>
      <w:proofErr w:type="spellEnd"/>
      <w:r w:rsidRPr="000C7583">
        <w:rPr>
          <w:sz w:val="16"/>
        </w:rPr>
        <w:t xml:space="preserve"> Trap,” a reference to the ancient Greek's claim that Sparta's fear of Athens' growing power led to the Peloponnesian War.3 This article argues that </w:t>
      </w:r>
      <w:r w:rsidRPr="000C7583">
        <w:rPr>
          <w:rStyle w:val="Emphasis"/>
          <w:sz w:val="24"/>
        </w:rPr>
        <w:t>there is no Thucydides Trap</w:t>
      </w:r>
      <w:r w:rsidRPr="000C7583">
        <w:rPr>
          <w:sz w:val="16"/>
        </w:rPr>
        <w:t xml:space="preserve"> in international politics. </w:t>
      </w:r>
      <w:r w:rsidRPr="000C7583">
        <w:rPr>
          <w:rStyle w:val="StyleUnderline"/>
          <w:sz w:val="24"/>
        </w:rPr>
        <w:t xml:space="preserve">Rather, the world is </w:t>
      </w:r>
      <w:r w:rsidRPr="000C7583">
        <w:rPr>
          <w:rStyle w:val="Emphasis"/>
          <w:sz w:val="24"/>
        </w:rPr>
        <w:t xml:space="preserve">moving rapidly </w:t>
      </w:r>
      <w:r w:rsidRPr="00E73142">
        <w:rPr>
          <w:rStyle w:val="Emphasis"/>
          <w:sz w:val="24"/>
          <w:highlight w:val="green"/>
        </w:rPr>
        <w:t>toward permanent peace</w:t>
      </w:r>
      <w:r w:rsidRPr="000C7583">
        <w:rPr>
          <w:rStyle w:val="StyleUnderline"/>
          <w:sz w:val="24"/>
        </w:rPr>
        <w:t xml:space="preserve">, </w:t>
      </w:r>
      <w:r w:rsidRPr="000C7583">
        <w:rPr>
          <w:rStyle w:val="Emphasis"/>
          <w:sz w:val="24"/>
        </w:rPr>
        <w:t>possibly in our lifetime</w:t>
      </w:r>
      <w:r w:rsidRPr="000C7583">
        <w:rPr>
          <w:sz w:val="16"/>
        </w:rPr>
        <w:t xml:space="preserve">. Drawing on economic </w:t>
      </w:r>
      <w:proofErr w:type="gramStart"/>
      <w:r w:rsidRPr="000C7583">
        <w:rPr>
          <w:sz w:val="16"/>
        </w:rPr>
        <w:t>norms</w:t>
      </w:r>
      <w:proofErr w:type="gramEnd"/>
      <w:r w:rsidRPr="000C7583">
        <w:rPr>
          <w:sz w:val="16"/>
        </w:rPr>
        <w:t xml:space="preserve"> theory,4 I show that </w:t>
      </w:r>
      <w:r w:rsidRPr="000C7583">
        <w:rPr>
          <w:rStyle w:val="StyleUnderline"/>
          <w:sz w:val="24"/>
        </w:rPr>
        <w:t xml:space="preserve">what sometimes appears to be a Thucydides Trap may instead be a function of factors </w:t>
      </w:r>
      <w:r w:rsidRPr="000C7583">
        <w:rPr>
          <w:rStyle w:val="Emphasis"/>
          <w:sz w:val="24"/>
        </w:rPr>
        <w:t>strictly internal</w:t>
      </w:r>
      <w:r w:rsidRPr="000C7583">
        <w:rPr>
          <w:rStyle w:val="StyleUnderline"/>
          <w:sz w:val="24"/>
        </w:rPr>
        <w:t xml:space="preserve"> to states and that these factors </w:t>
      </w:r>
      <w:r w:rsidRPr="000C7583">
        <w:rPr>
          <w:rStyle w:val="Emphasis"/>
          <w:sz w:val="24"/>
        </w:rPr>
        <w:t>vary</w:t>
      </w:r>
      <w:r w:rsidRPr="000C7583">
        <w:rPr>
          <w:rStyle w:val="StyleUnderline"/>
          <w:sz w:val="24"/>
        </w:rPr>
        <w:t xml:space="preserve"> among them</w:t>
      </w:r>
      <w:r w:rsidRPr="000C7583">
        <w:rPr>
          <w:sz w:val="16"/>
        </w:rPr>
        <w:t xml:space="preserve">. In brief, </w:t>
      </w:r>
      <w:r w:rsidRPr="000C7583">
        <w:rPr>
          <w:rStyle w:val="StyleUnderline"/>
          <w:sz w:val="24"/>
        </w:rPr>
        <w:t xml:space="preserve">leaders of </w:t>
      </w:r>
      <w:r w:rsidRPr="00E73142">
        <w:rPr>
          <w:rStyle w:val="StyleUnderline"/>
          <w:sz w:val="24"/>
          <w:highlight w:val="green"/>
        </w:rPr>
        <w:t>states with</w:t>
      </w:r>
      <w:r w:rsidRPr="000C7583">
        <w:rPr>
          <w:rStyle w:val="StyleUnderline"/>
          <w:sz w:val="24"/>
        </w:rPr>
        <w:t xml:space="preserve"> advanced </w:t>
      </w:r>
      <w:r w:rsidRPr="00E73142">
        <w:rPr>
          <w:rStyle w:val="StyleUnderline"/>
          <w:sz w:val="24"/>
          <w:highlight w:val="green"/>
        </w:rPr>
        <w:t>market</w:t>
      </w:r>
      <w:r w:rsidRPr="000C7583">
        <w:rPr>
          <w:rStyle w:val="StyleUnderline"/>
          <w:sz w:val="24"/>
        </w:rPr>
        <w:t xml:space="preserve">-oriented </w:t>
      </w:r>
      <w:r w:rsidRPr="00E73142">
        <w:rPr>
          <w:rStyle w:val="StyleUnderline"/>
          <w:sz w:val="24"/>
          <w:highlight w:val="green"/>
        </w:rPr>
        <w:t>economies have</w:t>
      </w:r>
      <w:r w:rsidRPr="000C7583">
        <w:rPr>
          <w:rStyle w:val="StyleUnderline"/>
          <w:sz w:val="24"/>
        </w:rPr>
        <w:t xml:space="preserve"> </w:t>
      </w:r>
      <w:r w:rsidRPr="000C7583">
        <w:rPr>
          <w:rStyle w:val="Emphasis"/>
          <w:sz w:val="24"/>
        </w:rPr>
        <w:t xml:space="preserve">foremost </w:t>
      </w:r>
      <w:r w:rsidRPr="00E73142">
        <w:rPr>
          <w:rStyle w:val="Emphasis"/>
          <w:sz w:val="24"/>
          <w:highlight w:val="green"/>
        </w:rPr>
        <w:t>interests</w:t>
      </w:r>
      <w:r w:rsidRPr="00E73142">
        <w:rPr>
          <w:rStyle w:val="StyleUnderline"/>
          <w:sz w:val="24"/>
          <w:highlight w:val="green"/>
        </w:rPr>
        <w:t xml:space="preserve"> in</w:t>
      </w:r>
      <w:r w:rsidRPr="000C7583">
        <w:rPr>
          <w:rStyle w:val="StyleUnderline"/>
          <w:sz w:val="24"/>
        </w:rPr>
        <w:t xml:space="preserve"> the principle of </w:t>
      </w:r>
      <w:r w:rsidRPr="000C7583">
        <w:rPr>
          <w:rStyle w:val="Emphasis"/>
          <w:sz w:val="24"/>
        </w:rPr>
        <w:t>self-determination</w:t>
      </w:r>
      <w:r w:rsidRPr="000C7583">
        <w:rPr>
          <w:rStyle w:val="StyleUnderline"/>
          <w:sz w:val="24"/>
        </w:rPr>
        <w:t xml:space="preserve"> for all states, large and small, as the foundation for </w:t>
      </w:r>
      <w:r w:rsidRPr="00E73142">
        <w:rPr>
          <w:rStyle w:val="StyleUnderline"/>
          <w:sz w:val="24"/>
          <w:highlight w:val="green"/>
        </w:rPr>
        <w:t xml:space="preserve">a </w:t>
      </w:r>
      <w:r w:rsidRPr="00E73142">
        <w:rPr>
          <w:rStyle w:val="Emphasis"/>
          <w:sz w:val="24"/>
          <w:highlight w:val="green"/>
        </w:rPr>
        <w:t>robust global marketplace</w:t>
      </w:r>
      <w:r w:rsidRPr="000C7583">
        <w:rPr>
          <w:rStyle w:val="StyleUnderline"/>
          <w:sz w:val="24"/>
        </w:rPr>
        <w:t xml:space="preserve">. </w:t>
      </w:r>
      <w:r w:rsidRPr="00E73142">
        <w:rPr>
          <w:rStyle w:val="Emphasis"/>
          <w:sz w:val="24"/>
          <w:highlight w:val="green"/>
        </w:rPr>
        <w:t>War</w:t>
      </w:r>
      <w:r w:rsidRPr="000C7583">
        <w:rPr>
          <w:rStyle w:val="StyleUnderline"/>
          <w:sz w:val="24"/>
        </w:rPr>
        <w:t xml:space="preserve"> among these states, </w:t>
      </w:r>
      <w:r w:rsidRPr="000C7583">
        <w:rPr>
          <w:rStyle w:val="Emphasis"/>
          <w:sz w:val="24"/>
        </w:rPr>
        <w:t>even making preparations</w:t>
      </w:r>
      <w:r w:rsidRPr="000C7583">
        <w:rPr>
          <w:rStyle w:val="StyleUnderline"/>
          <w:sz w:val="24"/>
        </w:rPr>
        <w:t xml:space="preserve"> for war, is </w:t>
      </w:r>
      <w:r w:rsidRPr="00E73142">
        <w:rPr>
          <w:rStyle w:val="Emphasis"/>
          <w:sz w:val="24"/>
          <w:highlight w:val="green"/>
        </w:rPr>
        <w:t>not possible</w:t>
      </w:r>
      <w:r w:rsidRPr="00E73142">
        <w:rPr>
          <w:rStyle w:val="StyleUnderline"/>
          <w:sz w:val="24"/>
          <w:highlight w:val="green"/>
        </w:rPr>
        <w:t>, because</w:t>
      </w:r>
      <w:r w:rsidRPr="000C7583">
        <w:rPr>
          <w:rStyle w:val="StyleUnderline"/>
          <w:sz w:val="24"/>
        </w:rPr>
        <w:t xml:space="preserve"> they are in </w:t>
      </w:r>
      <w:r w:rsidRPr="00E73142">
        <w:rPr>
          <w:rStyle w:val="StyleUnderline"/>
          <w:sz w:val="24"/>
          <w:highlight w:val="green"/>
        </w:rPr>
        <w:t xml:space="preserve">a </w:t>
      </w:r>
      <w:r w:rsidRPr="00E73142">
        <w:rPr>
          <w:rStyle w:val="Emphasis"/>
          <w:sz w:val="24"/>
          <w:highlight w:val="green"/>
        </w:rPr>
        <w:t>natural alliance</w:t>
      </w:r>
      <w:r w:rsidRPr="000C7583">
        <w:rPr>
          <w:rStyle w:val="Emphasis"/>
          <w:sz w:val="24"/>
        </w:rPr>
        <w:t xml:space="preserve"> to preserve</w:t>
      </w:r>
      <w:r w:rsidRPr="000C7583">
        <w:rPr>
          <w:rStyle w:val="StyleUnderline"/>
          <w:sz w:val="24"/>
        </w:rPr>
        <w:t xml:space="preserve"> and </w:t>
      </w:r>
      <w:r w:rsidRPr="00E73142">
        <w:rPr>
          <w:rStyle w:val="Emphasis"/>
          <w:sz w:val="24"/>
          <w:highlight w:val="green"/>
        </w:rPr>
        <w:t>protect</w:t>
      </w:r>
      <w:r w:rsidRPr="000C7583">
        <w:rPr>
          <w:rStyle w:val="Emphasis"/>
          <w:sz w:val="24"/>
        </w:rPr>
        <w:t xml:space="preserve"> the global </w:t>
      </w:r>
      <w:r w:rsidRPr="00E73142">
        <w:rPr>
          <w:rStyle w:val="Emphasis"/>
          <w:sz w:val="24"/>
          <w:highlight w:val="green"/>
        </w:rPr>
        <w:t>order</w:t>
      </w:r>
      <w:r w:rsidRPr="000C7583">
        <w:rPr>
          <w:sz w:val="16"/>
        </w:rPr>
        <w:t xml:space="preserve">. In contrast, </w:t>
      </w:r>
      <w:r w:rsidRPr="000C7583">
        <w:rPr>
          <w:rStyle w:val="StyleUnderline"/>
          <w:sz w:val="24"/>
        </w:rPr>
        <w:t xml:space="preserve">leaders of </w:t>
      </w:r>
      <w:r w:rsidRPr="00E73142">
        <w:rPr>
          <w:rStyle w:val="StyleUnderline"/>
          <w:sz w:val="24"/>
          <w:highlight w:val="green"/>
        </w:rPr>
        <w:t>states</w:t>
      </w:r>
      <w:r w:rsidRPr="000C7583">
        <w:rPr>
          <w:rStyle w:val="StyleUnderline"/>
          <w:sz w:val="24"/>
        </w:rPr>
        <w:t xml:space="preserve"> </w:t>
      </w:r>
      <w:r w:rsidRPr="00E73142">
        <w:rPr>
          <w:rStyle w:val="StyleUnderline"/>
          <w:sz w:val="24"/>
          <w:highlight w:val="green"/>
        </w:rPr>
        <w:t xml:space="preserve">with </w:t>
      </w:r>
      <w:r w:rsidRPr="00E73142">
        <w:rPr>
          <w:rStyle w:val="Emphasis"/>
          <w:sz w:val="24"/>
          <w:highlight w:val="green"/>
        </w:rPr>
        <w:t>weak</w:t>
      </w:r>
      <w:r w:rsidRPr="000C7583">
        <w:rPr>
          <w:rStyle w:val="Emphasis"/>
          <w:sz w:val="24"/>
        </w:rPr>
        <w:t xml:space="preserve"> internal </w:t>
      </w:r>
      <w:r w:rsidRPr="00E73142">
        <w:rPr>
          <w:rStyle w:val="Emphasis"/>
          <w:sz w:val="24"/>
          <w:highlight w:val="green"/>
        </w:rPr>
        <w:t>markets</w:t>
      </w:r>
      <w:r w:rsidRPr="00E73142">
        <w:rPr>
          <w:rStyle w:val="StyleUnderline"/>
          <w:sz w:val="24"/>
          <w:highlight w:val="green"/>
        </w:rPr>
        <w:t xml:space="preserve"> have </w:t>
      </w:r>
      <w:r w:rsidRPr="00E73142">
        <w:rPr>
          <w:rStyle w:val="Emphasis"/>
          <w:sz w:val="24"/>
          <w:highlight w:val="green"/>
        </w:rPr>
        <w:t>little interest</w:t>
      </w:r>
      <w:r w:rsidRPr="000C7583">
        <w:rPr>
          <w:rStyle w:val="StyleUnderline"/>
          <w:sz w:val="24"/>
        </w:rPr>
        <w:t xml:space="preserve"> in the global marketplace; they </w:t>
      </w:r>
      <w:r w:rsidRPr="00E73142">
        <w:rPr>
          <w:rStyle w:val="StyleUnderline"/>
          <w:sz w:val="24"/>
          <w:highlight w:val="green"/>
        </w:rPr>
        <w:t>pursue</w:t>
      </w:r>
      <w:r w:rsidRPr="000C7583">
        <w:rPr>
          <w:rStyle w:val="StyleUnderline"/>
          <w:sz w:val="24"/>
        </w:rPr>
        <w:t xml:space="preserve"> wealth </w:t>
      </w:r>
      <w:r w:rsidRPr="000C7583">
        <w:rPr>
          <w:rStyle w:val="Emphasis"/>
          <w:sz w:val="24"/>
        </w:rPr>
        <w:t>not through commerce</w:t>
      </w:r>
      <w:r w:rsidRPr="000C7583">
        <w:rPr>
          <w:rStyle w:val="StyleUnderline"/>
          <w:sz w:val="24"/>
        </w:rPr>
        <w:t xml:space="preserve">, but </w:t>
      </w:r>
      <w:r w:rsidRPr="00E73142">
        <w:rPr>
          <w:rStyle w:val="StyleUnderline"/>
          <w:sz w:val="24"/>
          <w:highlight w:val="green"/>
        </w:rPr>
        <w:t xml:space="preserve">through </w:t>
      </w:r>
      <w:r w:rsidRPr="00E73142">
        <w:rPr>
          <w:rStyle w:val="Emphasis"/>
          <w:sz w:val="24"/>
          <w:highlight w:val="green"/>
        </w:rPr>
        <w:t>wars of expansion</w:t>
      </w:r>
      <w:r w:rsidRPr="000C7583">
        <w:rPr>
          <w:rStyle w:val="StyleUnderline"/>
          <w:sz w:val="24"/>
        </w:rPr>
        <w:t xml:space="preserve"> and </w:t>
      </w:r>
      <w:r w:rsidRPr="000C7583">
        <w:rPr>
          <w:rStyle w:val="Emphasis"/>
          <w:sz w:val="24"/>
        </w:rPr>
        <w:t>demands for tribute</w:t>
      </w:r>
      <w:r w:rsidRPr="000C7583">
        <w:rPr>
          <w:sz w:val="16"/>
        </w:rPr>
        <w:t xml:space="preserve">.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t>
      </w:r>
      <w:r w:rsidRPr="000C7583">
        <w:rPr>
          <w:sz w:val="16"/>
        </w:rPr>
        <w:lastRenderedPageBreak/>
        <w:t>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5DAAF8F6" w14:textId="77777777" w:rsidR="00E43D13" w:rsidRDefault="00E43D13" w:rsidP="00E43D13">
      <w:pPr>
        <w:pStyle w:val="Heading4"/>
      </w:pPr>
      <w:r>
        <w:t>3] Yes Transition Wars and they cause Extinction</w:t>
      </w:r>
    </w:p>
    <w:p w14:paraId="031DD761" w14:textId="77777777" w:rsidR="00E43D13" w:rsidRPr="00D22A96" w:rsidRDefault="00E43D13" w:rsidP="00E43D13">
      <w:r w:rsidRPr="00D22A96">
        <w:rPr>
          <w:rStyle w:val="Style13ptBold"/>
        </w:rPr>
        <w:t>Nyquist 5</w:t>
      </w:r>
      <w:r>
        <w:t xml:space="preserve"> J.R. Nyquist 2-4-2005 “</w:t>
      </w:r>
      <w:r w:rsidRPr="007925D4">
        <w:t>The Political Consequences of a Financial Crash</w:t>
      </w:r>
      <w:r>
        <w:t xml:space="preserve">” </w:t>
      </w:r>
      <w:hyperlink r:id="rId15"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2ADC47D5" w14:textId="77777777" w:rsidR="00E43D13" w:rsidRPr="00D22A96" w:rsidRDefault="00E43D13" w:rsidP="00E43D13">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E73142">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E73142">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E73142">
        <w:rPr>
          <w:rFonts w:asciiTheme="minorHAnsi" w:hAnsiTheme="minorHAnsi"/>
          <w:highlight w:val="green"/>
          <w:u w:val="single"/>
        </w:rPr>
        <w:t>withdrawal</w:t>
      </w:r>
      <w:r w:rsidRPr="00C35B4D">
        <w:rPr>
          <w:rFonts w:asciiTheme="minorHAnsi" w:hAnsiTheme="minorHAnsi"/>
          <w:u w:val="single"/>
        </w:rPr>
        <w:t xml:space="preserve"> </w:t>
      </w:r>
      <w:r w:rsidRPr="00E73142">
        <w:rPr>
          <w:rFonts w:asciiTheme="minorHAnsi" w:hAnsiTheme="minorHAnsi"/>
          <w:highlight w:val="green"/>
          <w:u w:val="single"/>
        </w:rPr>
        <w:t>of the</w:t>
      </w:r>
      <w:r w:rsidRPr="00C35B4D">
        <w:rPr>
          <w:rFonts w:asciiTheme="minorHAnsi" w:hAnsiTheme="minorHAnsi"/>
          <w:u w:val="single"/>
        </w:rPr>
        <w:t xml:space="preserve"> </w:t>
      </w:r>
      <w:r w:rsidRPr="00E73142">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E73142">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E73142">
        <w:rPr>
          <w:rFonts w:asciiTheme="minorHAnsi" w:hAnsiTheme="minorHAnsi"/>
          <w:highlight w:val="green"/>
          <w:u w:val="single"/>
        </w:rPr>
        <w:t>from the Middle East</w:t>
      </w:r>
      <w:r w:rsidRPr="00C35B4D">
        <w:rPr>
          <w:rFonts w:asciiTheme="minorHAnsi" w:hAnsiTheme="minorHAnsi"/>
          <w:u w:val="single"/>
        </w:rPr>
        <w:t xml:space="preserve">, the </w:t>
      </w:r>
      <w:r w:rsidRPr="00E73142">
        <w:rPr>
          <w:rFonts w:asciiTheme="minorHAnsi" w:hAnsiTheme="minorHAnsi"/>
          <w:highlight w:val="green"/>
          <w:u w:val="single"/>
        </w:rPr>
        <w:t>Far East and Europe</w:t>
      </w:r>
      <w:r w:rsidRPr="00C35B4D">
        <w:rPr>
          <w:rFonts w:asciiTheme="minorHAnsi" w:hAnsiTheme="minorHAnsi"/>
          <w:u w:val="single"/>
        </w:rPr>
        <w:t xml:space="preserve"> </w:t>
      </w:r>
      <w:r w:rsidRPr="00E73142">
        <w:rPr>
          <w:rFonts w:asciiTheme="minorHAnsi" w:hAnsiTheme="minorHAnsi"/>
          <w:highlight w:val="green"/>
          <w:u w:val="single"/>
        </w:rPr>
        <w:t>would</w:t>
      </w:r>
      <w:r w:rsidRPr="00C35B4D">
        <w:rPr>
          <w:rFonts w:asciiTheme="minorHAnsi" w:hAnsiTheme="minorHAnsi"/>
          <w:u w:val="single"/>
        </w:rPr>
        <w:t xml:space="preserve"> </w:t>
      </w:r>
      <w:r w:rsidRPr="00E73142">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E73142">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E73142">
        <w:rPr>
          <w:rFonts w:asciiTheme="minorHAnsi" w:hAnsiTheme="minorHAnsi"/>
          <w:highlight w:val="green"/>
          <w:u w:val="single"/>
        </w:rPr>
        <w:t>in</w:t>
      </w:r>
      <w:r w:rsidRPr="00C35B4D">
        <w:rPr>
          <w:rFonts w:asciiTheme="minorHAnsi" w:hAnsiTheme="minorHAnsi"/>
          <w:u w:val="single"/>
        </w:rPr>
        <w:t xml:space="preserve"> relative </w:t>
      </w:r>
      <w:r w:rsidRPr="00E73142">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E73142">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E73142">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E73142">
        <w:rPr>
          <w:rFonts w:asciiTheme="minorHAnsi" w:hAnsiTheme="minorHAnsi"/>
          <w:highlight w:val="green"/>
          <w:u w:val="single"/>
        </w:rPr>
        <w:t>would</w:t>
      </w:r>
      <w:r w:rsidRPr="00C35B4D">
        <w:rPr>
          <w:rFonts w:asciiTheme="minorHAnsi" w:hAnsiTheme="minorHAnsi"/>
          <w:u w:val="single"/>
        </w:rPr>
        <w:t xml:space="preserve"> once again </w:t>
      </w:r>
      <w:r w:rsidRPr="00E73142">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E73142">
        <w:rPr>
          <w:rFonts w:asciiTheme="minorHAnsi" w:hAnsiTheme="minorHAnsi"/>
          <w:b/>
          <w:bCs/>
          <w:highlight w:val="green"/>
          <w:u w:val="single"/>
        </w:rPr>
        <w:t>waged</w:t>
      </w:r>
      <w:r w:rsidRPr="00D22A96">
        <w:rPr>
          <w:rFonts w:asciiTheme="minorHAnsi" w:hAnsiTheme="minorHAnsi"/>
          <w:b/>
          <w:bCs/>
          <w:u w:val="single"/>
        </w:rPr>
        <w:t xml:space="preserve"> </w:t>
      </w:r>
      <w:r w:rsidRPr="00E73142">
        <w:rPr>
          <w:rFonts w:asciiTheme="minorHAnsi" w:hAnsiTheme="minorHAnsi"/>
          <w:b/>
          <w:bCs/>
          <w:highlight w:val="green"/>
          <w:u w:val="single"/>
        </w:rPr>
        <w:t>with</w:t>
      </w:r>
      <w:r w:rsidRPr="00D22A96">
        <w:rPr>
          <w:rFonts w:asciiTheme="minorHAnsi" w:hAnsiTheme="minorHAnsi"/>
          <w:b/>
          <w:bCs/>
          <w:u w:val="single"/>
        </w:rPr>
        <w:t xml:space="preserve"> </w:t>
      </w:r>
      <w:r w:rsidRPr="00E73142">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E73142">
        <w:rPr>
          <w:rFonts w:asciiTheme="minorHAnsi" w:hAnsiTheme="minorHAnsi"/>
          <w:highlight w:val="green"/>
          <w:u w:val="single"/>
        </w:rPr>
        <w:t>justify aggressive wars</w:t>
      </w:r>
      <w:r w:rsidRPr="00C35B4D">
        <w:rPr>
          <w:rFonts w:asciiTheme="minorHAnsi" w:hAnsiTheme="minorHAnsi"/>
          <w:u w:val="single"/>
        </w:rPr>
        <w:t xml:space="preserve">, invasions </w:t>
      </w:r>
      <w:r w:rsidRPr="00E73142">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5FBC7492" w14:textId="1BEB977F" w:rsidR="00E43D13" w:rsidRDefault="004A4B84" w:rsidP="00E43D13">
      <w:pPr>
        <w:pStyle w:val="Heading4"/>
      </w:pPr>
      <w:r>
        <w:t xml:space="preserve">4] </w:t>
      </w:r>
      <w:r w:rsidR="00E43D13" w:rsidRPr="00D8611C">
        <w:t xml:space="preserve">Turns their impact – the transition magnifies </w:t>
      </w:r>
      <w:r w:rsidR="00E43D13">
        <w:t>every</w:t>
      </w:r>
      <w:r w:rsidR="00E43D13" w:rsidRPr="00D8611C">
        <w:t xml:space="preserve"> flaw of capitalism</w:t>
      </w:r>
    </w:p>
    <w:p w14:paraId="5BD0ECBD" w14:textId="77777777" w:rsidR="00E43D13" w:rsidRPr="00D22A96" w:rsidRDefault="00E43D13" w:rsidP="00E43D13">
      <w:proofErr w:type="spellStart"/>
      <w:r w:rsidRPr="00D22A96">
        <w:rPr>
          <w:rStyle w:val="Style13ptBold"/>
        </w:rPr>
        <w:t>Avrum</w:t>
      </w:r>
      <w:proofErr w:type="spellEnd"/>
      <w:r w:rsidRPr="00D22A96">
        <w:rPr>
          <w:rStyle w:val="Style13ptBold"/>
        </w:rPr>
        <w:t xml:space="preserve"> 97</w:t>
      </w:r>
      <w:r>
        <w:t xml:space="preserve"> Mark </w:t>
      </w:r>
      <w:proofErr w:type="spellStart"/>
      <w:r>
        <w:t>Avrum</w:t>
      </w:r>
      <w:proofErr w:type="spellEnd"/>
      <w:r>
        <w:t xml:space="preserve"> 1997 </w:t>
      </w:r>
      <w:hyperlink r:id="rId16" w:history="1">
        <w:r w:rsidRPr="00BC103B">
          <w:rPr>
            <w:rStyle w:val="Hyperlink"/>
          </w:rPr>
          <w:t>http://www.foresight.org/Conferences/MNT05/Papers/Gubrud/</w:t>
        </w:r>
      </w:hyperlink>
      <w:r>
        <w:t xml:space="preserve"> “</w:t>
      </w:r>
      <w:r w:rsidRPr="009E3036">
        <w:t>Nanotechnology and International Security</w:t>
      </w:r>
      <w:r>
        <w:t xml:space="preserve">” (Graduate Research Assistant – </w:t>
      </w:r>
      <w:r w:rsidRPr="009E3036">
        <w:t>Center for Superconductivity Research</w:t>
      </w:r>
      <w:r>
        <w:t xml:space="preserve"> at the University of Maryland)//Elmer</w:t>
      </w:r>
    </w:p>
    <w:p w14:paraId="7916F77B" w14:textId="77777777" w:rsidR="00E43D13" w:rsidRPr="00D55CE6" w:rsidRDefault="00E43D13" w:rsidP="00E43D13">
      <w:pPr>
        <w:rPr>
          <w:sz w:val="16"/>
        </w:rPr>
      </w:pPr>
      <w:r w:rsidRPr="00D22A96">
        <w:rPr>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E73142">
        <w:rPr>
          <w:rStyle w:val="StyleUnderline"/>
          <w:sz w:val="24"/>
          <w:highlight w:val="green"/>
        </w:rPr>
        <w:t>As</w:t>
      </w:r>
      <w:r w:rsidRPr="00D22A96">
        <w:rPr>
          <w:rStyle w:val="StyleUnderline"/>
          <w:sz w:val="24"/>
        </w:rPr>
        <w:t xml:space="preserve"> global </w:t>
      </w:r>
      <w:r w:rsidRPr="00E73142">
        <w:rPr>
          <w:rStyle w:val="StyleUnderline"/>
          <w:sz w:val="24"/>
          <w:highlight w:val="green"/>
        </w:rPr>
        <w:t>capitalism retreats</w:t>
      </w:r>
      <w:r w:rsidRPr="00D22A96">
        <w:rPr>
          <w:rStyle w:val="StyleUnderline"/>
          <w:sz w:val="24"/>
        </w:rPr>
        <w:t xml:space="preserve">, </w:t>
      </w:r>
      <w:r w:rsidRPr="00E73142">
        <w:rPr>
          <w:rStyle w:val="StyleUnderline"/>
          <w:sz w:val="24"/>
          <w:highlight w:val="green"/>
        </w:rPr>
        <w:t>it</w:t>
      </w:r>
      <w:r w:rsidRPr="00D22A96">
        <w:rPr>
          <w:rStyle w:val="StyleUnderline"/>
          <w:sz w:val="24"/>
        </w:rPr>
        <w:t xml:space="preserve"> will </w:t>
      </w:r>
      <w:r w:rsidRPr="00E73142">
        <w:rPr>
          <w:rStyle w:val="StyleUnderline"/>
          <w:sz w:val="24"/>
          <w:highlight w:val="green"/>
        </w:rPr>
        <w:t>leave behind</w:t>
      </w:r>
      <w:r w:rsidRPr="00D22A96">
        <w:rPr>
          <w:rStyle w:val="StyleUnderline"/>
          <w:sz w:val="24"/>
        </w:rPr>
        <w:t xml:space="preserve"> a world dominated by politics, and possibly </w:t>
      </w:r>
      <w:r w:rsidRPr="00E73142">
        <w:rPr>
          <w:rStyle w:val="StyleUnderline"/>
          <w:bCs/>
          <w:sz w:val="24"/>
          <w:highlight w:val="green"/>
        </w:rPr>
        <w:t>feudal concentrations of wealth and power</w:t>
      </w:r>
      <w:r w:rsidRPr="00D22A96">
        <w:rPr>
          <w:rStyle w:val="StyleUnderline"/>
          <w:sz w:val="24"/>
        </w:rPr>
        <w:t xml:space="preserve">. </w:t>
      </w:r>
      <w:r w:rsidRPr="00E73142">
        <w:rPr>
          <w:rStyle w:val="StyleUnderline"/>
          <w:sz w:val="24"/>
          <w:highlight w:val="green"/>
        </w:rPr>
        <w:t>Economic insecurity</w:t>
      </w:r>
      <w:r w:rsidRPr="00D22A96">
        <w:rPr>
          <w:sz w:val="16"/>
        </w:rPr>
        <w:t xml:space="preserve">, and fears for the material and moral future of humankind </w:t>
      </w:r>
      <w:r w:rsidRPr="00D22A96">
        <w:rPr>
          <w:rStyle w:val="StyleUnderline"/>
          <w:sz w:val="24"/>
        </w:rPr>
        <w:t xml:space="preserve">may </w:t>
      </w:r>
      <w:r w:rsidRPr="00E73142">
        <w:rPr>
          <w:rStyle w:val="StyleUnderline"/>
          <w:sz w:val="24"/>
          <w:highlight w:val="green"/>
        </w:rPr>
        <w:t>lead to the rise of</w:t>
      </w:r>
      <w:r w:rsidRPr="00D22A96">
        <w:rPr>
          <w:rStyle w:val="StyleUnderline"/>
          <w:sz w:val="24"/>
        </w:rPr>
        <w:t xml:space="preserve"> </w:t>
      </w:r>
      <w:r w:rsidRPr="00E73142">
        <w:rPr>
          <w:rStyle w:val="StyleUnderline"/>
          <w:sz w:val="24"/>
          <w:highlight w:val="green"/>
        </w:rPr>
        <w:lastRenderedPageBreak/>
        <w:t>demagogic</w:t>
      </w:r>
      <w:r w:rsidRPr="00D22A96">
        <w:rPr>
          <w:sz w:val="16"/>
        </w:rPr>
        <w:t xml:space="preserve"> and intemperate </w:t>
      </w:r>
      <w:r w:rsidRPr="00D22A96">
        <w:rPr>
          <w:rStyle w:val="StyleUnderline"/>
          <w:sz w:val="24"/>
        </w:rPr>
        <w:t xml:space="preserve">national </w:t>
      </w:r>
      <w:r w:rsidRPr="00E73142">
        <w:rPr>
          <w:rStyle w:val="StyleUnderline"/>
          <w:sz w:val="24"/>
          <w:highlight w:val="green"/>
        </w:rPr>
        <w:t>leaders</w:t>
      </w:r>
      <w:r w:rsidRPr="00D22A96">
        <w:rPr>
          <w:sz w:val="16"/>
        </w:rPr>
        <w:t xml:space="preserve">. With almost two hundred sovereign nations, each struggling to create a new economic and social order, perhaps </w:t>
      </w:r>
      <w:r w:rsidRPr="00E73142">
        <w:rPr>
          <w:rStyle w:val="StyleUnderline"/>
          <w:sz w:val="24"/>
          <w:highlight w:val="green"/>
        </w:rPr>
        <w:t>the</w:t>
      </w:r>
      <w:r w:rsidRPr="00D22A96">
        <w:rPr>
          <w:rStyle w:val="StyleUnderline"/>
          <w:sz w:val="24"/>
        </w:rPr>
        <w:t xml:space="preserve"> most predictable </w:t>
      </w:r>
      <w:r w:rsidRPr="00E73142">
        <w:rPr>
          <w:rStyle w:val="StyleUnderline"/>
          <w:sz w:val="24"/>
          <w:highlight w:val="green"/>
        </w:rPr>
        <w:t>outcome is chaos</w:t>
      </w:r>
      <w:r w:rsidRPr="00D22A96">
        <w:rPr>
          <w:rStyle w:val="StyleUnderline"/>
          <w:sz w:val="24"/>
        </w:rPr>
        <w:t xml:space="preserve">: shifting alignments, </w:t>
      </w:r>
      <w:r w:rsidRPr="00E73142">
        <w:rPr>
          <w:rStyle w:val="StyleUnderline"/>
          <w:sz w:val="24"/>
          <w:highlight w:val="green"/>
        </w:rPr>
        <w:t>displaced populations, power struggles, ethnic conflicts</w:t>
      </w:r>
      <w:r w:rsidRPr="00D22A96">
        <w:rPr>
          <w:rStyle w:val="StyleUnderline"/>
          <w:sz w:val="24"/>
        </w:rPr>
        <w:t xml:space="preserve"> inflamed by demagogues, </w:t>
      </w:r>
      <w:r w:rsidRPr="00D22A96">
        <w:rPr>
          <w:sz w:val="16"/>
        </w:rPr>
        <w:t xml:space="preserve">class conflicts, land disputes, etc. Small and </w:t>
      </w:r>
      <w:r w:rsidRPr="00E73142">
        <w:rPr>
          <w:rStyle w:val="StyleUnderline"/>
          <w:sz w:val="24"/>
          <w:highlight w:val="green"/>
        </w:rPr>
        <w:t>underdeveloped nations</w:t>
      </w:r>
      <w:r w:rsidRPr="00D22A96">
        <w:rPr>
          <w:rStyle w:val="StyleUnderline"/>
          <w:sz w:val="24"/>
        </w:rPr>
        <w:t xml:space="preserve"> will be more than ever dependent on the major powers for access to technology, and </w:t>
      </w:r>
      <w:r w:rsidRPr="00E73142">
        <w:rPr>
          <w:rStyle w:val="StyleUnderline"/>
          <w:sz w:val="24"/>
          <w:highlight w:val="green"/>
        </w:rPr>
        <w:t>more</w:t>
      </w:r>
      <w:r w:rsidRPr="00D22A96">
        <w:rPr>
          <w:rStyle w:val="StyleUnderline"/>
          <w:sz w:val="24"/>
        </w:rPr>
        <w:t xml:space="preserve"> than ever </w:t>
      </w:r>
      <w:r w:rsidRPr="00E73142">
        <w:rPr>
          <w:rStyle w:val="StyleUnderline"/>
          <w:sz w:val="24"/>
          <w:highlight w:val="green"/>
        </w:rPr>
        <w:t>vulnerable to</w:t>
      </w:r>
      <w:r w:rsidRPr="00D22A96">
        <w:rPr>
          <w:rStyle w:val="StyleUnderline"/>
          <w:sz w:val="24"/>
        </w:rPr>
        <w:t xml:space="preserve"> sophisticated forms of </w:t>
      </w:r>
      <w:r w:rsidRPr="00D22A96">
        <w:rPr>
          <w:sz w:val="16"/>
        </w:rPr>
        <w:t xml:space="preserve">control or subversion, or to </w:t>
      </w:r>
      <w:r w:rsidRPr="00E73142">
        <w:rPr>
          <w:rStyle w:val="Emphasis"/>
          <w:sz w:val="24"/>
          <w:highlight w:val="green"/>
        </w:rPr>
        <w:t>outright domination</w:t>
      </w:r>
      <w:r w:rsidRPr="00D22A96">
        <w:rPr>
          <w:sz w:val="16"/>
        </w:rPr>
        <w:t xml:space="preserve">. Competition among the leading technological powers for the political loyalty of clients might imply reversion to some form of nationalistic imperialism. </w:t>
      </w:r>
    </w:p>
    <w:p w14:paraId="3A614AEC" w14:textId="6020522C" w:rsidR="00E43D13" w:rsidRDefault="004A4B84" w:rsidP="004A4B84">
      <w:pPr>
        <w:pStyle w:val="Heading4"/>
      </w:pPr>
      <w:r>
        <w:t xml:space="preserve">The </w:t>
      </w:r>
      <w:proofErr w:type="spellStart"/>
      <w:r>
        <w:t>robinson</w:t>
      </w:r>
      <w:proofErr w:type="spellEnd"/>
      <w:r>
        <w:t xml:space="preserve"> </w:t>
      </w:r>
      <w:proofErr w:type="spellStart"/>
      <w:r>
        <w:t>ev</w:t>
      </w:r>
      <w:proofErr w:type="spellEnd"/>
    </w:p>
    <w:p w14:paraId="52FD5BBE" w14:textId="631F6ADE" w:rsidR="004A4B84" w:rsidRDefault="004A4B84" w:rsidP="004A4B84">
      <w:pPr>
        <w:pStyle w:val="Heading4"/>
        <w:numPr>
          <w:ilvl w:val="0"/>
          <w:numId w:val="13"/>
        </w:numPr>
      </w:pPr>
      <w:r>
        <w:t xml:space="preserve">We solve climate change through new tech that is only possible through cap. Their only explanation is that warming is bad, and that it’s common knowledge that the root cause is cap but our </w:t>
      </w:r>
      <w:proofErr w:type="spellStart"/>
      <w:r>
        <w:t>ev</w:t>
      </w:r>
      <w:proofErr w:type="spellEnd"/>
      <w:r>
        <w:t xml:space="preserve"> indicts that.</w:t>
      </w:r>
    </w:p>
    <w:p w14:paraId="265F5B8D" w14:textId="71E68C34" w:rsidR="004A4B84" w:rsidRDefault="004A4B84" w:rsidP="004A4B84">
      <w:pPr>
        <w:pStyle w:val="Heading4"/>
        <w:numPr>
          <w:ilvl w:val="0"/>
          <w:numId w:val="13"/>
        </w:numPr>
      </w:pPr>
      <w:r>
        <w:t>The other warrants are just a laundry list of impacts. CX checks that their card is bad. C/a cap peace theory and transition wars.</w:t>
      </w:r>
    </w:p>
    <w:p w14:paraId="426194D5" w14:textId="77777777" w:rsidR="004A4B84" w:rsidRPr="00357859" w:rsidRDefault="004A4B84" w:rsidP="004A4B84">
      <w:pPr>
        <w:pStyle w:val="Heading4"/>
        <w:rPr>
          <w:rFonts w:asciiTheme="majorHAnsi" w:hAnsiTheme="majorHAnsi" w:cstheme="majorHAnsi"/>
        </w:rPr>
      </w:pPr>
      <w:r w:rsidRPr="00357859">
        <w:rPr>
          <w:rFonts w:asciiTheme="majorHAnsi" w:hAnsiTheme="majorHAnsi" w:cstheme="majorHAnsi"/>
        </w:rPr>
        <w:t>Strikes cause loss of individuality – they give up their radical freedom to choose when forced to partake in union bargaining</w:t>
      </w:r>
    </w:p>
    <w:p w14:paraId="34977AD5" w14:textId="77777777" w:rsidR="004A4B84" w:rsidRPr="00357859" w:rsidRDefault="004A4B84" w:rsidP="004A4B84">
      <w:pPr>
        <w:rPr>
          <w:rFonts w:asciiTheme="majorHAnsi" w:hAnsiTheme="majorHAnsi" w:cstheme="majorHAnsi"/>
          <w:sz w:val="16"/>
          <w:szCs w:val="16"/>
        </w:rPr>
      </w:pPr>
      <w:r w:rsidRPr="00357859">
        <w:rPr>
          <w:rStyle w:val="Style13ptBold"/>
          <w:rFonts w:asciiTheme="majorHAnsi" w:hAnsiTheme="majorHAnsi" w:cstheme="majorHAnsi"/>
        </w:rPr>
        <w:t>Hunter 99</w:t>
      </w:r>
      <w:r w:rsidRPr="00357859">
        <w:rPr>
          <w:rFonts w:asciiTheme="majorHAnsi" w:hAnsiTheme="majorHAnsi" w:cstheme="majorHAnsi"/>
        </w:rPr>
        <w:t xml:space="preserve"> </w:t>
      </w:r>
      <w:r w:rsidRPr="00357859">
        <w:rPr>
          <w:rFonts w:asciiTheme="majorHAnsi" w:hAnsiTheme="majorHAnsi" w:cstheme="majorHAnsi"/>
          <w:sz w:val="16"/>
          <w:szCs w:val="16"/>
        </w:rPr>
        <w:t xml:space="preserve">Robert P. Hunter 8-24-1999 "Disadvantages of Union Representation" </w:t>
      </w:r>
      <w:hyperlink r:id="rId17" w:history="1">
        <w:r w:rsidRPr="00357859">
          <w:rPr>
            <w:rStyle w:val="Hyperlink"/>
            <w:rFonts w:asciiTheme="majorHAnsi" w:hAnsiTheme="majorHAnsi" w:cstheme="majorHAnsi"/>
            <w:sz w:val="16"/>
            <w:szCs w:val="16"/>
          </w:rPr>
          <w:t>https://www.mackinac.org/2313</w:t>
        </w:r>
      </w:hyperlink>
      <w:r w:rsidRPr="00357859">
        <w:rPr>
          <w:rFonts w:asciiTheme="majorHAnsi" w:hAnsiTheme="majorHAnsi" w:cstheme="majorHAnsi"/>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14:paraId="325013D9" w14:textId="77777777" w:rsidR="004A4B84" w:rsidRPr="00357859" w:rsidRDefault="004A4B84" w:rsidP="004A4B84">
      <w:pPr>
        <w:rPr>
          <w:rFonts w:asciiTheme="majorHAnsi" w:hAnsiTheme="majorHAnsi" w:cstheme="majorHAnsi"/>
          <w:szCs w:val="22"/>
        </w:rPr>
      </w:pPr>
      <w:r w:rsidRPr="00357859">
        <w:rPr>
          <w:rFonts w:asciiTheme="majorHAnsi" w:hAnsiTheme="majorHAnsi" w:cstheme="majorHAnsi"/>
          <w:szCs w:val="22"/>
        </w:rPr>
        <w:t xml:space="preserve">Another </w:t>
      </w:r>
      <w:r w:rsidRPr="00357859">
        <w:rPr>
          <w:rFonts w:asciiTheme="majorHAnsi" w:hAnsiTheme="majorHAnsi" w:cstheme="majorHAnsi"/>
          <w:szCs w:val="22"/>
          <w:highlight w:val="cyan"/>
          <w:u w:val="single"/>
        </w:rPr>
        <w:t xml:space="preserve">disadvantage for unionized workers </w:t>
      </w:r>
      <w:r w:rsidRPr="00357859">
        <w:rPr>
          <w:rFonts w:asciiTheme="majorHAnsi" w:hAnsiTheme="majorHAnsi" w:cstheme="majorHAnsi"/>
          <w:b/>
          <w:bCs/>
          <w:szCs w:val="22"/>
          <w:highlight w:val="cyan"/>
          <w:u w:val="single"/>
        </w:rPr>
        <w:t>is the loss of individuality</w:t>
      </w:r>
      <w:r w:rsidRPr="00357859">
        <w:rPr>
          <w:rFonts w:asciiTheme="majorHAnsi" w:hAnsiTheme="majorHAnsi" w:cstheme="majorHAnsi"/>
          <w:szCs w:val="22"/>
        </w:rPr>
        <w:t xml:space="preserve">. </w:t>
      </w:r>
      <w:r w:rsidRPr="00357859">
        <w:rPr>
          <w:rFonts w:asciiTheme="majorHAnsi" w:hAnsiTheme="majorHAnsi" w:cstheme="majorHAnsi"/>
          <w:szCs w:val="22"/>
          <w:highlight w:val="cyan"/>
          <w:u w:val="single"/>
        </w:rPr>
        <w:t>When a union is</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certified</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as the</w:t>
      </w:r>
      <w:r w:rsidRPr="00357859">
        <w:rPr>
          <w:rFonts w:asciiTheme="majorHAnsi" w:hAnsiTheme="majorHAnsi" w:cstheme="majorHAnsi"/>
          <w:szCs w:val="22"/>
          <w:highlight w:val="cyan"/>
        </w:rPr>
        <w:t xml:space="preserve"> </w:t>
      </w:r>
      <w:r w:rsidRPr="00357859">
        <w:rPr>
          <w:rFonts w:asciiTheme="majorHAnsi" w:hAnsiTheme="majorHAnsi" w:cstheme="majorHAnsi"/>
          <w:szCs w:val="22"/>
        </w:rPr>
        <w:t xml:space="preserve">exclusive employee </w:t>
      </w:r>
      <w:r w:rsidRPr="00357859">
        <w:rPr>
          <w:rFonts w:asciiTheme="majorHAnsi" w:hAnsiTheme="majorHAnsi" w:cstheme="majorHAnsi"/>
          <w:szCs w:val="22"/>
          <w:highlight w:val="cyan"/>
          <w:u w:val="single"/>
        </w:rPr>
        <w:t>representative</w:t>
      </w:r>
      <w:r w:rsidRPr="00357859">
        <w:rPr>
          <w:rFonts w:asciiTheme="majorHAnsi" w:hAnsiTheme="majorHAnsi" w:cstheme="majorHAnsi"/>
          <w:szCs w:val="22"/>
          <w:highlight w:val="cyan"/>
        </w:rPr>
        <w:t xml:space="preserve"> </w:t>
      </w:r>
      <w:r w:rsidRPr="00357859">
        <w:rPr>
          <w:rFonts w:asciiTheme="majorHAnsi" w:hAnsiTheme="majorHAnsi" w:cstheme="majorHAnsi"/>
          <w:szCs w:val="22"/>
        </w:rPr>
        <w:t xml:space="preserve">in a workplace, </w:t>
      </w:r>
      <w:r w:rsidRPr="00357859">
        <w:rPr>
          <w:rFonts w:asciiTheme="majorHAnsi" w:hAnsiTheme="majorHAnsi" w:cstheme="majorHAnsi"/>
          <w:szCs w:val="22"/>
          <w:highlight w:val="cyan"/>
          <w:u w:val="single"/>
        </w:rPr>
        <w:t>employees become members</w:t>
      </w:r>
      <w:r w:rsidRPr="00357859">
        <w:rPr>
          <w:rFonts w:asciiTheme="majorHAnsi" w:hAnsiTheme="majorHAnsi" w:cstheme="majorHAnsi"/>
          <w:szCs w:val="22"/>
          <w:highlight w:val="cyan"/>
        </w:rPr>
        <w:t xml:space="preserve"> </w:t>
      </w:r>
      <w:r w:rsidRPr="00357859">
        <w:rPr>
          <w:rFonts w:asciiTheme="majorHAnsi" w:hAnsiTheme="majorHAnsi" w:cstheme="majorHAnsi"/>
          <w:b/>
          <w:bCs/>
          <w:szCs w:val="22"/>
          <w:highlight w:val="cyan"/>
          <w:u w:val="single"/>
        </w:rPr>
        <w:t>of an overall bargaining unit</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 xml:space="preserve">in </w:t>
      </w:r>
      <w:r w:rsidRPr="00357859">
        <w:rPr>
          <w:rFonts w:asciiTheme="majorHAnsi" w:hAnsiTheme="majorHAnsi" w:cstheme="majorHAnsi"/>
          <w:b/>
          <w:bCs/>
          <w:szCs w:val="22"/>
          <w:highlight w:val="cyan"/>
          <w:u w:val="single"/>
        </w:rPr>
        <w:t>which the majority rules</w:t>
      </w:r>
      <w:r w:rsidRPr="00357859">
        <w:rPr>
          <w:rFonts w:asciiTheme="majorHAnsi" w:hAnsiTheme="majorHAnsi" w:cstheme="majorHAnsi"/>
          <w:szCs w:val="22"/>
          <w:highlight w:val="cyan"/>
          <w:u w:val="single"/>
        </w:rPr>
        <w:t>.</w:t>
      </w:r>
      <w:r w:rsidRPr="00357859">
        <w:rPr>
          <w:rFonts w:asciiTheme="majorHAnsi" w:hAnsiTheme="majorHAnsi" w:cstheme="majorHAnsi"/>
          <w:szCs w:val="22"/>
          <w:highlight w:val="cyan"/>
        </w:rPr>
        <w:t xml:space="preserve"> </w:t>
      </w:r>
      <w:r w:rsidRPr="00357859">
        <w:rPr>
          <w:rFonts w:asciiTheme="majorHAnsi" w:hAnsiTheme="majorHAnsi" w:cstheme="majorHAnsi"/>
          <w:szCs w:val="22"/>
        </w:rPr>
        <w:t xml:space="preserve">The ruling majority </w:t>
      </w:r>
      <w:r w:rsidRPr="00357859">
        <w:rPr>
          <w:rFonts w:asciiTheme="majorHAnsi" w:hAnsiTheme="majorHAnsi" w:cstheme="majorHAnsi"/>
          <w:szCs w:val="22"/>
          <w:highlight w:val="cyan"/>
          <w:u w:val="single"/>
        </w:rPr>
        <w:t>may not be</w:t>
      </w:r>
      <w:r w:rsidRPr="00357859">
        <w:rPr>
          <w:rFonts w:asciiTheme="majorHAnsi" w:hAnsiTheme="majorHAnsi" w:cstheme="majorHAnsi"/>
          <w:szCs w:val="22"/>
          <w:highlight w:val="cyan"/>
        </w:rPr>
        <w:t xml:space="preserve"> </w:t>
      </w:r>
      <w:r w:rsidRPr="00357859">
        <w:rPr>
          <w:rFonts w:asciiTheme="majorHAnsi" w:hAnsiTheme="majorHAnsi" w:cstheme="majorHAnsi"/>
          <w:szCs w:val="22"/>
          <w:highlight w:val="cyan"/>
          <w:u w:val="single"/>
        </w:rPr>
        <w:t xml:space="preserve">sympathetic </w:t>
      </w:r>
      <w:r w:rsidRPr="00357859">
        <w:rPr>
          <w:rFonts w:asciiTheme="majorHAnsi" w:hAnsiTheme="majorHAnsi" w:cstheme="majorHAnsi"/>
          <w:b/>
          <w:bCs/>
          <w:szCs w:val="22"/>
          <w:highlight w:val="cyan"/>
          <w:u w:val="single"/>
        </w:rPr>
        <w:t>with each individual's specific employment needs</w:t>
      </w:r>
      <w:r w:rsidRPr="00357859">
        <w:rPr>
          <w:rFonts w:asciiTheme="majorHAnsi" w:hAnsiTheme="majorHAnsi" w:cstheme="majorHAnsi"/>
          <w:szCs w:val="22"/>
        </w:rPr>
        <w:t xml:space="preserve"> or aspirations. </w:t>
      </w:r>
      <w:r w:rsidRPr="00357859">
        <w:rPr>
          <w:rFonts w:asciiTheme="majorHAnsi" w:hAnsiTheme="majorHAnsi" w:cstheme="majorHAnsi"/>
          <w:szCs w:val="22"/>
          <w:highlight w:val="cyan"/>
          <w:u w:val="single"/>
        </w:rPr>
        <w:t xml:space="preserve">Individual agreements </w:t>
      </w:r>
      <w:r w:rsidRPr="00357859">
        <w:rPr>
          <w:rFonts w:asciiTheme="majorHAnsi" w:hAnsiTheme="majorHAnsi" w:cstheme="majorHAnsi"/>
          <w:szCs w:val="22"/>
          <w:u w:val="single"/>
        </w:rPr>
        <w:t xml:space="preserve">between employees and management </w:t>
      </w:r>
      <w:r w:rsidRPr="00357859">
        <w:rPr>
          <w:rFonts w:asciiTheme="majorHAnsi" w:hAnsiTheme="majorHAnsi" w:cstheme="majorHAnsi"/>
          <w:b/>
          <w:bCs/>
          <w:szCs w:val="22"/>
          <w:highlight w:val="cyan"/>
          <w:u w:val="single"/>
        </w:rPr>
        <w:t>are not allowed</w:t>
      </w:r>
      <w:r w:rsidRPr="00357859">
        <w:rPr>
          <w:rFonts w:asciiTheme="majorHAnsi" w:hAnsiTheme="majorHAnsi" w:cstheme="majorHAnsi"/>
          <w:szCs w:val="22"/>
          <w:highlight w:val="cyan"/>
          <w:u w:val="single"/>
        </w:rPr>
        <w:t xml:space="preserve"> </w:t>
      </w:r>
      <w:r w:rsidRPr="00357859">
        <w:rPr>
          <w:rFonts w:asciiTheme="majorHAnsi" w:hAnsiTheme="majorHAnsi" w:cstheme="majorHAnsi"/>
          <w:szCs w:val="22"/>
          <w:u w:val="single"/>
        </w:rPr>
        <w:t>because the employer is under an obligation to deal exclusively with the union</w:t>
      </w:r>
      <w:r w:rsidRPr="00357859">
        <w:rPr>
          <w:rFonts w:asciiTheme="majorHAnsi" w:hAnsiTheme="majorHAnsi" w:cstheme="majorHAnsi"/>
          <w:szCs w:val="22"/>
        </w:rPr>
        <w:t xml:space="preserve">. </w:t>
      </w:r>
      <w:r w:rsidRPr="00357859">
        <w:rPr>
          <w:rStyle w:val="Emphasis"/>
          <w:rFonts w:asciiTheme="majorHAnsi" w:hAnsiTheme="majorHAnsi" w:cstheme="majorHAnsi"/>
          <w:szCs w:val="22"/>
        </w:rPr>
        <w:t>The union leaders make decisions for all employees, which many may deem not to be in their best individual interest.</w:t>
      </w:r>
      <w:r w:rsidRPr="00357859">
        <w:rPr>
          <w:rFonts w:asciiTheme="majorHAnsi" w:hAnsiTheme="majorHAnsi" w:cstheme="majorHAnsi"/>
          <w:szCs w:val="22"/>
        </w:rPr>
        <w:t xml:space="preserve"> Loss of individuality is of prime concern for many employees, as well as the loss of the opportunity to negotiate for themselves an individual arrangement.</w:t>
      </w:r>
    </w:p>
    <w:p w14:paraId="349DA2E6" w14:textId="4008222F" w:rsidR="004A4B84" w:rsidRDefault="004A4B84" w:rsidP="004A4B84">
      <w:pPr>
        <w:pStyle w:val="Heading4"/>
      </w:pPr>
      <w:proofErr w:type="spellStart"/>
      <w:r>
        <w:t>Morgardige</w:t>
      </w:r>
      <w:proofErr w:type="spellEnd"/>
      <w:r>
        <w:t xml:space="preserve"> just says that ethics can’t have a seat while cap is there but </w:t>
      </w:r>
      <w:proofErr w:type="spellStart"/>
      <w:r>
        <w:t>theres</w:t>
      </w:r>
      <w:proofErr w:type="spellEnd"/>
      <w:r>
        <w:t xml:space="preserve"> no warrant as to why we can’t maximize </w:t>
      </w:r>
      <w:proofErr w:type="spellStart"/>
      <w:r>
        <w:t>well being</w:t>
      </w:r>
      <w:proofErr w:type="spellEnd"/>
      <w:r>
        <w:t xml:space="preserve"> under cap.</w:t>
      </w:r>
    </w:p>
    <w:p w14:paraId="13142FA2" w14:textId="4089AC9A" w:rsidR="004A4B84" w:rsidRPr="004A4B84" w:rsidRDefault="004A4B84" w:rsidP="004A4B84">
      <w:pPr>
        <w:pStyle w:val="Heading4"/>
      </w:pPr>
      <w:r>
        <w:t xml:space="preserve">On </w:t>
      </w:r>
      <w:proofErr w:type="spellStart"/>
      <w:r>
        <w:t>ollman</w:t>
      </w:r>
      <w:proofErr w:type="spellEnd"/>
      <w:r>
        <w:t>- we would say the preventing the impacts of oppression come first, rather than trying to dismantle systems and cause war.</w:t>
      </w:r>
    </w:p>
    <w:sectPr w:rsidR="004A4B84" w:rsidRPr="004A4B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DC9"/>
    <w:multiLevelType w:val="hybridMultilevel"/>
    <w:tmpl w:val="1A660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F1052"/>
    <w:multiLevelType w:val="hybridMultilevel"/>
    <w:tmpl w:val="60925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49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6D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E6A53"/>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B8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9C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13D"/>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D13"/>
    <w:rsid w:val="00E44143"/>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68A0F"/>
  <w14:defaultImageDpi w14:val="300"/>
  <w15:docId w15:val="{61328C5F-75CC-5542-8443-3CCDFE85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49C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049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49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49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B049C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049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9C0"/>
  </w:style>
  <w:style w:type="character" w:customStyle="1" w:styleId="Heading1Char">
    <w:name w:val="Heading 1 Char"/>
    <w:aliases w:val="Pocket Char"/>
    <w:basedOn w:val="DefaultParagraphFont"/>
    <w:link w:val="Heading1"/>
    <w:uiPriority w:val="9"/>
    <w:rsid w:val="00B049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49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49C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B049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49C0"/>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Italic,S"/>
    <w:basedOn w:val="DefaultParagraphFont"/>
    <w:uiPriority w:val="1"/>
    <w:qFormat/>
    <w:rsid w:val="00B049C0"/>
    <w:rPr>
      <w:b/>
      <w:sz w:val="26"/>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B"/>
    <w:basedOn w:val="DefaultParagraphFont"/>
    <w:link w:val="Emphasis1"/>
    <w:uiPriority w:val="20"/>
    <w:qFormat/>
    <w:rsid w:val="00B049C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049C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B049C0"/>
    <w:rPr>
      <w:color w:val="auto"/>
      <w:u w:val="none"/>
    </w:rPr>
  </w:style>
  <w:style w:type="paragraph" w:styleId="DocumentMap">
    <w:name w:val="Document Map"/>
    <w:basedOn w:val="Normal"/>
    <w:link w:val="DocumentMapChar"/>
    <w:uiPriority w:val="99"/>
    <w:semiHidden/>
    <w:unhideWhenUsed/>
    <w:rsid w:val="00B049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49C0"/>
    <w:rPr>
      <w:rFonts w:ascii="Lucida Grande" w:hAnsi="Lucida Grande" w:cs="Lucida Grande"/>
    </w:rPr>
  </w:style>
  <w:style w:type="paragraph" w:customStyle="1" w:styleId="Emphasis1">
    <w:name w:val="Emphasis1"/>
    <w:basedOn w:val="Normal"/>
    <w:link w:val="Emphasis"/>
    <w:autoRedefine/>
    <w:uiPriority w:val="20"/>
    <w:qFormat/>
    <w:rsid w:val="00E44143"/>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C251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2513D"/>
    <w:pPr>
      <w:widowControl w:val="0"/>
      <w:ind w:left="720"/>
      <w:jc w:val="both"/>
    </w:pPr>
    <w:rPr>
      <w:b/>
      <w:iCs/>
      <w:u w:val="single"/>
      <w:bdr w:val="single" w:sz="8" w:space="0" w:color="auto"/>
    </w:rPr>
  </w:style>
  <w:style w:type="paragraph" w:styleId="ListParagraph">
    <w:name w:val="List Paragraph"/>
    <w:basedOn w:val="Normal"/>
    <w:uiPriority w:val="34"/>
    <w:qFormat/>
    <w:rsid w:val="004A4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bloomberglaw.com/daily-labor-report/landmark-labor-law-overhaul-passes-house-but-senate-fate-unclea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tico.com/news/2021/10/19/biden-agenda-inside-game-516239" TargetMode="External"/><Relationship Id="rId17" Type="http://schemas.openxmlformats.org/officeDocument/2006/relationships/hyperlink" Target="https://www.mackinac.org/2313" TargetMode="External"/><Relationship Id="rId2" Type="http://schemas.openxmlformats.org/officeDocument/2006/relationships/customXml" Target="../customXml/item2.xml"/><Relationship Id="rId16" Type="http://schemas.openxmlformats.org/officeDocument/2006/relationships/hyperlink" Target="http://www.foresight.org/Conferences/MNT05/Papers/Gubru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eco.com/latam/en/insights/2021/07/how-capex-holds-the-key-to-a-self-sustaining-economic-recovery.html" TargetMode="External"/><Relationship Id="rId5" Type="http://schemas.openxmlformats.org/officeDocument/2006/relationships/numbering" Target="numbering.xml"/><Relationship Id="rId15" Type="http://schemas.openxmlformats.org/officeDocument/2006/relationships/hyperlink" Target="http://www.financialsense.com/stormw...2005/0204.html" TargetMode="External"/><Relationship Id="rId10" Type="http://schemas.openxmlformats.org/officeDocument/2006/relationships/hyperlink" Target="https://www.icaew.com/about-icaew/news/press-release-archive/2021-news-releases/business-confidence-remains-at-record-high-as-economy-gets-sales-boos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31</Pages>
  <Words>17348</Words>
  <Characters>98890</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2021-11-05T20:35:00Z</dcterms:created>
  <dcterms:modified xsi:type="dcterms:W3CDTF">2021-11-05T21:27:00Z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