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5D49F" w14:textId="77777777" w:rsidR="004C7F38" w:rsidRDefault="004C7F38" w:rsidP="006A5CA9">
      <w:pPr>
        <w:pStyle w:val="paragraph"/>
        <w:spacing w:before="0" w:beforeAutospacing="0" w:after="0" w:afterAutospacing="0"/>
        <w:jc w:val="center"/>
        <w:textAlignment w:val="baseline"/>
        <w:rPr>
          <w:rStyle w:val="normaltextrun"/>
          <w:rFonts w:ascii="Calibri" w:hAnsi="Calibri" w:cs="Calibri"/>
          <w:b/>
          <w:bCs/>
          <w:sz w:val="26"/>
          <w:szCs w:val="26"/>
        </w:rPr>
      </w:pPr>
    </w:p>
    <w:p w14:paraId="165EC1B9" w14:textId="4F866C24" w:rsidR="008818A7" w:rsidRDefault="00A8652A" w:rsidP="00846E3D">
      <w:pPr>
        <w:pStyle w:val="Heading2"/>
        <w:rPr>
          <w:rStyle w:val="StyleUnderline"/>
          <w:rFonts w:asciiTheme="majorHAnsi" w:hAnsiTheme="majorHAnsi" w:cstheme="majorHAnsi"/>
          <w:b w:val="0"/>
          <w:bCs w:val="0"/>
        </w:rPr>
      </w:pPr>
      <w:r>
        <w:lastRenderedPageBreak/>
        <w:t xml:space="preserve">Util </w:t>
      </w:r>
      <w:r w:rsidRPr="00E47BED">
        <w:rPr>
          <w:rStyle w:val="StyleUnderline"/>
          <w:rFonts w:asciiTheme="majorHAnsi" w:hAnsiTheme="majorHAnsi" w:cstheme="majorHAnsi"/>
          <w:b w:val="0"/>
          <w:bCs w:val="0"/>
        </w:rPr>
        <w:t xml:space="preserve"> </w:t>
      </w:r>
    </w:p>
    <w:p w14:paraId="72EF6F86" w14:textId="77777777" w:rsidR="00846E3D" w:rsidRPr="00846E3D" w:rsidRDefault="00846E3D" w:rsidP="00846E3D"/>
    <w:p w14:paraId="23C412D0" w14:textId="66278D25" w:rsidR="00A8652A" w:rsidRPr="00D03B18" w:rsidRDefault="00A8652A" w:rsidP="00A8652A">
      <w:pPr>
        <w:pStyle w:val="Heading4"/>
      </w:pPr>
      <w:r>
        <w:t xml:space="preserve">Extinction outweighs </w:t>
      </w:r>
    </w:p>
    <w:p w14:paraId="34127BFF" w14:textId="77777777" w:rsidR="00A8652A" w:rsidRPr="00F5022F" w:rsidRDefault="00A8652A" w:rsidP="00A8652A">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442BB596" w14:textId="77777777" w:rsidR="00A8652A" w:rsidRDefault="00A8652A" w:rsidP="00A8652A">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w:t>
      </w:r>
      <w:r w:rsidRPr="00F5022F">
        <w:lastRenderedPageBreak/>
        <w:t xml:space="preserve">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w:t>
      </w:r>
      <w:r w:rsidRPr="00F5022F">
        <w:lastRenderedPageBreak/>
        <w:t xml:space="preserve">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7DD4297D" w14:textId="4C3AA4A8" w:rsidR="00A8652A" w:rsidRDefault="00A8652A"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0CBA1B1" w14:textId="1F06C2EB"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61706D03" w14:textId="311307E9"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42234285" w14:textId="5DBBD017"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92AF227" w14:textId="4F9875F1"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26F18C19" w14:textId="1B9863FD"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0A51663" w14:textId="77777777"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09B9F36" w14:textId="66966EB3"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421AF28" w14:textId="0B495B1D"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18392940" w14:textId="63F03B30"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121B9075" w14:textId="4681A12F"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76116941" w14:textId="77777777"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D57BB13" w14:textId="69B08B1C"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4D5AEC1" w14:textId="049DE614"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8903714" w14:textId="0F9DBB62"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12A4C29" w14:textId="3EB88528"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47D91537" w14:textId="29E57BE3"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63CE6FA1" w14:textId="019D6E3A"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F9A486B" w14:textId="77777777"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17D3299D" w14:textId="51B54848" w:rsidR="00355455" w:rsidRDefault="00355455" w:rsidP="00355455">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44"/>
          <w:szCs w:val="44"/>
          <w:u w:val="single"/>
        </w:rPr>
        <w:lastRenderedPageBreak/>
        <w:t xml:space="preserve">Advantage </w:t>
      </w:r>
      <w:r w:rsidR="00846E3D">
        <w:rPr>
          <w:rStyle w:val="normaltextrun"/>
          <w:rFonts w:ascii="Calibri" w:hAnsi="Calibri" w:cs="Calibri"/>
          <w:b/>
          <w:bCs/>
          <w:sz w:val="44"/>
          <w:szCs w:val="44"/>
          <w:u w:val="single"/>
        </w:rPr>
        <w:t>1</w:t>
      </w:r>
      <w:r>
        <w:rPr>
          <w:rStyle w:val="normaltextrun"/>
          <w:rFonts w:ascii="Calibri" w:hAnsi="Calibri" w:cs="Calibri"/>
          <w:b/>
          <w:bCs/>
          <w:sz w:val="44"/>
          <w:szCs w:val="44"/>
          <w:u w:val="single"/>
        </w:rPr>
        <w:t xml:space="preserve"> is Pandemics</w:t>
      </w:r>
    </w:p>
    <w:p w14:paraId="6F0917F8" w14:textId="77777777" w:rsidR="00355455" w:rsidRDefault="00355455" w:rsidP="00355455">
      <w:pPr>
        <w:pStyle w:val="paragraph"/>
        <w:spacing w:before="0" w:beforeAutospacing="0" w:after="0" w:afterAutospacing="0"/>
        <w:textAlignment w:val="baseline"/>
        <w:rPr>
          <w:rStyle w:val="normaltextrun"/>
          <w:rFonts w:ascii="Calibri" w:hAnsi="Calibri" w:cs="Calibri"/>
          <w:b/>
          <w:bCs/>
          <w:color w:val="000000"/>
          <w:sz w:val="26"/>
          <w:szCs w:val="26"/>
        </w:rPr>
      </w:pPr>
    </w:p>
    <w:p w14:paraId="76269BE1" w14:textId="0A11FC4F" w:rsidR="00355455" w:rsidRDefault="00355455" w:rsidP="00355455">
      <w:pPr>
        <w:pStyle w:val="paragraph"/>
        <w:spacing w:before="0" w:beforeAutospacing="0" w:after="0" w:afterAutospacing="0"/>
        <w:textAlignment w:val="baseline"/>
        <w:rPr>
          <w:rStyle w:val="normaltextrun"/>
          <w:rFonts w:ascii="Calibri" w:hAnsi="Calibri" w:cs="Calibri"/>
          <w:b/>
          <w:bCs/>
          <w:color w:val="000000"/>
          <w:sz w:val="26"/>
          <w:szCs w:val="26"/>
        </w:rPr>
      </w:pPr>
      <w:r>
        <w:rPr>
          <w:rStyle w:val="normaltextrun"/>
          <w:rFonts w:ascii="Calibri" w:hAnsi="Calibri" w:cs="Calibri"/>
          <w:b/>
          <w:bCs/>
          <w:color w:val="000000"/>
          <w:sz w:val="26"/>
          <w:szCs w:val="26"/>
        </w:rPr>
        <w:t>The aff lets critical medical workers strike in all situations without consequences.</w:t>
      </w:r>
    </w:p>
    <w:p w14:paraId="1C6229EC" w14:textId="3EA8F5B7" w:rsidR="00355455" w:rsidRDefault="00355455" w:rsidP="00355455">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color w:val="000000"/>
          <w:sz w:val="26"/>
          <w:szCs w:val="26"/>
        </w:rPr>
        <w:t>This is problematic because hospitals are the critical </w:t>
      </w:r>
      <w:r>
        <w:rPr>
          <w:rStyle w:val="normaltextrun"/>
          <w:rFonts w:ascii="Calibri" w:hAnsi="Calibri" w:cs="Calibri"/>
          <w:b/>
          <w:bCs/>
          <w:color w:val="000000"/>
          <w:sz w:val="26"/>
          <w:szCs w:val="26"/>
          <w:u w:val="single"/>
        </w:rPr>
        <w:t>internal link</w:t>
      </w:r>
      <w:r>
        <w:rPr>
          <w:rStyle w:val="normaltextrun"/>
          <w:rFonts w:ascii="Calibri" w:hAnsi="Calibri" w:cs="Calibri"/>
          <w:b/>
          <w:bCs/>
          <w:color w:val="000000"/>
          <w:sz w:val="26"/>
          <w:szCs w:val="26"/>
        </w:rPr>
        <w:t> for pandemic preparedness.</w:t>
      </w:r>
      <w:r>
        <w:rPr>
          <w:rStyle w:val="eop"/>
          <w:rFonts w:ascii="Calibri" w:hAnsi="Calibri" w:cs="Calibri"/>
          <w:b/>
          <w:bCs/>
          <w:color w:val="000000"/>
          <w:sz w:val="26"/>
          <w:szCs w:val="26"/>
        </w:rPr>
        <w:t> </w:t>
      </w:r>
    </w:p>
    <w:p w14:paraId="7CEF159A" w14:textId="77777777" w:rsidR="00355455" w:rsidRDefault="00355455" w:rsidP="003554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Al </w:t>
      </w:r>
      <w:r>
        <w:rPr>
          <w:rStyle w:val="spellingerror"/>
          <w:rFonts w:eastAsiaTheme="majorEastAsia" w:cs="Calibri"/>
          <w:b/>
          <w:bCs/>
          <w:sz w:val="26"/>
          <w:szCs w:val="26"/>
        </w:rPr>
        <w:t>Thobaity</w:t>
      </w:r>
      <w:r>
        <w:rPr>
          <w:rStyle w:val="normaltextrun"/>
          <w:rFonts w:ascii="Calibri" w:hAnsi="Calibri" w:cs="Calibri"/>
          <w:b/>
          <w:bCs/>
          <w:sz w:val="26"/>
          <w:szCs w:val="26"/>
        </w:rPr>
        <w:t> 20</w:t>
      </w:r>
      <w:r>
        <w:rPr>
          <w:rStyle w:val="normaltextrun"/>
          <w:rFonts w:ascii="Calibri" w:hAnsi="Calibri" w:cs="Calibri"/>
          <w:sz w:val="26"/>
          <w:szCs w:val="26"/>
        </w:rPr>
        <w:t>, </w:t>
      </w:r>
      <w:r>
        <w:rPr>
          <w:rStyle w:val="spellingerror"/>
          <w:rFonts w:eastAsiaTheme="majorEastAsia" w:cs="Calibri"/>
          <w:sz w:val="26"/>
          <w:szCs w:val="26"/>
        </w:rPr>
        <w:t>Abdullelah</w:t>
      </w:r>
      <w:r>
        <w:rPr>
          <w:rStyle w:val="normaltextrun"/>
          <w:rFonts w:ascii="Calibri" w:hAnsi="Calibri" w:cs="Calibri"/>
          <w:sz w:val="26"/>
          <w:szCs w:val="26"/>
        </w:rPr>
        <w:t>, and Farhan Alshammari. "Nurses on the frontline against the COVID-19 pandemic: an Integrative review." Dubai Medical Journal 3.3 (2020): 87-92. (Associate Professor of Nursing at Taif University)</w:t>
      </w:r>
      <w:r>
        <w:rPr>
          <w:rStyle w:val="eop"/>
          <w:rFonts w:ascii="Calibri" w:hAnsi="Calibri" w:cs="Calibri"/>
          <w:sz w:val="26"/>
          <w:szCs w:val="26"/>
        </w:rPr>
        <w:t> </w:t>
      </w:r>
    </w:p>
    <w:p w14:paraId="7B1CB119" w14:textId="77777777" w:rsidR="00355455" w:rsidRDefault="00355455" w:rsidP="003554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u w:val="single"/>
        </w:rPr>
        <w:t>The </w:t>
      </w:r>
      <w:r>
        <w:rPr>
          <w:rStyle w:val="normaltextrun"/>
          <w:rFonts w:ascii="Calibri" w:hAnsi="Calibri" w:cs="Calibri"/>
          <w:sz w:val="26"/>
          <w:szCs w:val="26"/>
          <w:u w:val="single"/>
          <w:shd w:val="clear" w:color="auto" w:fill="00FF00"/>
        </w:rPr>
        <w:t>majority of infected </w:t>
      </w:r>
      <w:r>
        <w:rPr>
          <w:rStyle w:val="normaltextrun"/>
          <w:rFonts w:ascii="Calibri" w:hAnsi="Calibri" w:cs="Calibri"/>
          <w:sz w:val="26"/>
          <w:szCs w:val="26"/>
          <w:u w:val="single"/>
        </w:rPr>
        <w:t>or symptomatic </w:t>
      </w:r>
      <w:r>
        <w:rPr>
          <w:rStyle w:val="normaltextrun"/>
          <w:rFonts w:ascii="Calibri" w:hAnsi="Calibri" w:cs="Calibri"/>
          <w:sz w:val="26"/>
          <w:szCs w:val="26"/>
          <w:u w:val="single"/>
          <w:shd w:val="clear" w:color="auto" w:fill="00FF00"/>
        </w:rPr>
        <w:t>people seek medical treatment in </w:t>
      </w:r>
      <w:r>
        <w:rPr>
          <w:rStyle w:val="normaltextrun"/>
          <w:rFonts w:ascii="Calibri" w:hAnsi="Calibri" w:cs="Calibri"/>
          <w:sz w:val="26"/>
          <w:szCs w:val="26"/>
          <w:u w:val="single"/>
        </w:rPr>
        <w:t>medical facilities, particularly </w:t>
      </w:r>
      <w:r>
        <w:rPr>
          <w:rStyle w:val="normaltextrun"/>
          <w:rFonts w:ascii="Calibri" w:hAnsi="Calibri" w:cs="Calibri"/>
          <w:sz w:val="26"/>
          <w:szCs w:val="26"/>
          <w:u w:val="single"/>
          <w:shd w:val="clear" w:color="auto" w:fill="00FF00"/>
        </w:rPr>
        <w:t>hospitals</w:t>
      </w:r>
      <w:r>
        <w:rPr>
          <w:rStyle w:val="normaltextrun"/>
          <w:rFonts w:ascii="Calibri" w:hAnsi="Calibri" w:cs="Calibri"/>
          <w:sz w:val="26"/>
          <w:szCs w:val="26"/>
          <w:u w:val="single"/>
        </w:rPr>
        <w:t>, as a high number of cases, especially those in critical condition, will have an impact on hospitals [4]. The concept of </w:t>
      </w:r>
      <w:r>
        <w:rPr>
          <w:rStyle w:val="normaltextrun"/>
          <w:rFonts w:ascii="Calibri" w:hAnsi="Calibri" w:cs="Calibri"/>
          <w:sz w:val="26"/>
          <w:szCs w:val="26"/>
          <w:u w:val="single"/>
          <w:shd w:val="clear" w:color="auto" w:fill="00FF00"/>
        </w:rPr>
        <w:t>hospital resilience </w:t>
      </w:r>
      <w:r>
        <w:rPr>
          <w:rStyle w:val="normaltextrun"/>
          <w:rFonts w:ascii="Calibri" w:hAnsi="Calibri" w:cs="Calibri"/>
          <w:sz w:val="26"/>
          <w:szCs w:val="26"/>
          <w:u w:val="single"/>
        </w:rPr>
        <w:t>in disaster situations is </w:t>
      </w:r>
      <w:r>
        <w:rPr>
          <w:rStyle w:val="normaltextrun"/>
          <w:rFonts w:ascii="Calibri" w:hAnsi="Calibri" w:cs="Calibri"/>
          <w:sz w:val="26"/>
          <w:szCs w:val="26"/>
          <w:u w:val="single"/>
          <w:shd w:val="clear" w:color="auto" w:fill="00FF00"/>
        </w:rPr>
        <w:t>defined as </w:t>
      </w:r>
      <w:r>
        <w:rPr>
          <w:rStyle w:val="normaltextrun"/>
          <w:rFonts w:ascii="Calibri" w:hAnsi="Calibri" w:cs="Calibri"/>
          <w:sz w:val="26"/>
          <w:szCs w:val="26"/>
          <w:u w:val="single"/>
        </w:rPr>
        <w:t>the </w:t>
      </w:r>
      <w:r>
        <w:rPr>
          <w:rStyle w:val="normaltextrun"/>
          <w:rFonts w:ascii="Calibri" w:hAnsi="Calibri" w:cs="Calibri"/>
          <w:sz w:val="26"/>
          <w:szCs w:val="26"/>
          <w:u w:val="single"/>
          <w:shd w:val="clear" w:color="auto" w:fill="00FF00"/>
        </w:rPr>
        <w:t>ability to recover from </w:t>
      </w:r>
      <w:r>
        <w:rPr>
          <w:rStyle w:val="normaltextrun"/>
          <w:rFonts w:ascii="Calibri" w:hAnsi="Calibri" w:cs="Calibri"/>
          <w:sz w:val="26"/>
          <w:szCs w:val="26"/>
          <w:u w:val="single"/>
        </w:rPr>
        <w:t>the damage caused by </w:t>
      </w:r>
      <w:r>
        <w:rPr>
          <w:rStyle w:val="normaltextrun"/>
          <w:rFonts w:ascii="Calibri" w:hAnsi="Calibri" w:cs="Calibri"/>
          <w:sz w:val="26"/>
          <w:szCs w:val="26"/>
          <w:u w:val="single"/>
          <w:shd w:val="clear" w:color="auto" w:fill="00FF00"/>
        </w:rPr>
        <w:t>huge disturbances </w:t>
      </w:r>
      <w:r>
        <w:rPr>
          <w:rStyle w:val="normaltextrun"/>
          <w:rFonts w:ascii="Calibri" w:hAnsi="Calibri" w:cs="Calibri"/>
          <w:sz w:val="26"/>
          <w:szCs w:val="26"/>
          <w:u w:val="single"/>
        </w:rPr>
        <w:t>quickly [2].</w:t>
      </w:r>
      <w:r>
        <w:rPr>
          <w:rStyle w:val="normaltextrun"/>
          <w:rFonts w:ascii="Calibri" w:hAnsi="Calibri" w:cs="Calibri"/>
          <w:sz w:val="16"/>
          <w:szCs w:val="16"/>
        </w:rPr>
        <w:t> The resilience of hospitals to pandemic cases depends on the preparedness of the institutions, and not all hospitals have the same resilience. </w:t>
      </w:r>
      <w:r>
        <w:rPr>
          <w:rStyle w:val="normaltextrun"/>
          <w:rFonts w:ascii="Calibri" w:hAnsi="Calibri" w:cs="Calibri"/>
          <w:sz w:val="26"/>
          <w:szCs w:val="26"/>
          <w:u w:val="single"/>
          <w:shd w:val="clear" w:color="auto" w:fill="00FF00"/>
        </w:rPr>
        <w:t>A lower resilience will affect </w:t>
      </w:r>
      <w:r>
        <w:rPr>
          <w:rStyle w:val="normaltextrun"/>
          <w:rFonts w:ascii="Calibri" w:hAnsi="Calibri" w:cs="Calibri"/>
          <w:sz w:val="26"/>
          <w:szCs w:val="26"/>
          <w:u w:val="single"/>
        </w:rPr>
        <w:t>the </w:t>
      </w:r>
      <w:r>
        <w:rPr>
          <w:rStyle w:val="normaltextrun"/>
          <w:rFonts w:ascii="Calibri" w:hAnsi="Calibri" w:cs="Calibri"/>
          <w:b/>
          <w:bCs/>
          <w:sz w:val="26"/>
          <w:szCs w:val="26"/>
          <w:u w:val="single"/>
          <w:shd w:val="clear" w:color="auto" w:fill="00FF00"/>
        </w:rPr>
        <w:t>sustainability of the health services</w:t>
      </w:r>
      <w:r>
        <w:rPr>
          <w:rStyle w:val="normaltextrun"/>
          <w:rFonts w:ascii="Calibri" w:hAnsi="Calibri" w:cs="Calibri"/>
          <w:sz w:val="16"/>
          <w:szCs w:val="16"/>
        </w:rPr>
        <w:t>. This also affects healthcare providers such as doctors, nurses, and allied health professionals [5, 6]. </w:t>
      </w:r>
      <w:r>
        <w:rPr>
          <w:rStyle w:val="normaltextrun"/>
          <w:rFonts w:ascii="Calibri" w:hAnsi="Calibri" w:cs="Calibri"/>
          <w:sz w:val="26"/>
          <w:szCs w:val="26"/>
          <w:u w:val="single"/>
        </w:rPr>
        <w:t>Despite the impact on healthcare providers, </w:t>
      </w:r>
      <w:r>
        <w:rPr>
          <w:rStyle w:val="normaltextrun"/>
          <w:rFonts w:ascii="Calibri" w:hAnsi="Calibri" w:cs="Calibri"/>
          <w:sz w:val="26"/>
          <w:szCs w:val="26"/>
          <w:u w:val="single"/>
          <w:shd w:val="clear" w:color="auto" w:fill="00FF00"/>
        </w:rPr>
        <w:t>excellent management of </w:t>
      </w:r>
      <w:r>
        <w:rPr>
          <w:rStyle w:val="normaltextrun"/>
          <w:rFonts w:ascii="Calibri" w:hAnsi="Calibri" w:cs="Calibri"/>
          <w:sz w:val="26"/>
          <w:szCs w:val="26"/>
          <w:u w:val="single"/>
        </w:rPr>
        <w:t>a </w:t>
      </w:r>
      <w:r>
        <w:rPr>
          <w:rStyle w:val="normaltextrun"/>
          <w:rFonts w:ascii="Calibri" w:hAnsi="Calibri" w:cs="Calibri"/>
          <w:sz w:val="26"/>
          <w:szCs w:val="26"/>
          <w:u w:val="single"/>
          <w:shd w:val="clear" w:color="auto" w:fill="00FF00"/>
        </w:rPr>
        <w:t>pandemic depends on </w:t>
      </w:r>
      <w:r>
        <w:rPr>
          <w:rStyle w:val="normaltextrun"/>
          <w:rFonts w:ascii="Calibri" w:hAnsi="Calibri" w:cs="Calibri"/>
          <w:sz w:val="26"/>
          <w:szCs w:val="26"/>
          <w:u w:val="single"/>
        </w:rPr>
        <w:t>the </w:t>
      </w:r>
      <w:r>
        <w:rPr>
          <w:rStyle w:val="normaltextrun"/>
          <w:rFonts w:ascii="Calibri" w:hAnsi="Calibri" w:cs="Calibri"/>
          <w:sz w:val="26"/>
          <w:szCs w:val="26"/>
          <w:u w:val="single"/>
          <w:shd w:val="clear" w:color="auto" w:fill="00FF00"/>
        </w:rPr>
        <w:t>level of </w:t>
      </w:r>
      <w:r>
        <w:rPr>
          <w:rStyle w:val="normaltextrun"/>
          <w:rFonts w:ascii="Calibri" w:hAnsi="Calibri" w:cs="Calibri"/>
          <w:b/>
          <w:bCs/>
          <w:sz w:val="26"/>
          <w:szCs w:val="26"/>
          <w:u w:val="single"/>
          <w:shd w:val="clear" w:color="auto" w:fill="00FF00"/>
        </w:rPr>
        <w:t>preparedness of healthcare providers</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including nurses</w:t>
      </w:r>
      <w:r>
        <w:rPr>
          <w:rStyle w:val="normaltextrun"/>
          <w:rFonts w:ascii="Calibri" w:hAnsi="Calibri" w:cs="Calibri"/>
          <w:sz w:val="16"/>
          <w:szCs w:val="16"/>
        </w:rPr>
        <w:t>. This means that if it was impossible to be ready before a crisis or disaster, responsible people will do all but the impossible to save lives.</w:t>
      </w:r>
      <w:r>
        <w:rPr>
          <w:rStyle w:val="eop"/>
          <w:rFonts w:ascii="Calibri" w:hAnsi="Calibri" w:cs="Calibri"/>
          <w:sz w:val="16"/>
          <w:szCs w:val="16"/>
        </w:rPr>
        <w:t> </w:t>
      </w:r>
    </w:p>
    <w:p w14:paraId="54A4CDB4" w14:textId="77777777" w:rsidR="00355455" w:rsidRDefault="00355455" w:rsidP="00355455">
      <w:pPr>
        <w:pStyle w:val="paragraph"/>
        <w:spacing w:before="0" w:beforeAutospacing="0" w:after="0" w:afterAutospacing="0"/>
        <w:textAlignment w:val="baseline"/>
        <w:rPr>
          <w:rStyle w:val="normaltextrun"/>
          <w:rFonts w:ascii="Calibri" w:hAnsi="Calibri" w:cs="Calibri"/>
          <w:b/>
          <w:bCs/>
          <w:sz w:val="26"/>
          <w:szCs w:val="26"/>
        </w:rPr>
      </w:pPr>
    </w:p>
    <w:p w14:paraId="16C30B8A" w14:textId="42370AC4" w:rsidR="00355455" w:rsidRDefault="00355455" w:rsidP="00355455">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Future pandemics will cause extinction – it only takes one “super-spreader” to kill us all.</w:t>
      </w:r>
      <w:r>
        <w:rPr>
          <w:rStyle w:val="eop"/>
          <w:rFonts w:ascii="Calibri" w:hAnsi="Calibri" w:cs="Calibri"/>
          <w:b/>
          <w:bCs/>
          <w:sz w:val="26"/>
          <w:szCs w:val="26"/>
        </w:rPr>
        <w:t> </w:t>
      </w:r>
    </w:p>
    <w:p w14:paraId="539E5F8F" w14:textId="77777777" w:rsidR="00355455" w:rsidRDefault="00355455" w:rsidP="003554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Bar-Yam 16</w:t>
      </w:r>
      <w:r>
        <w:rPr>
          <w:rStyle w:val="normaltextrun"/>
          <w:rFonts w:ascii="Calibri" w:hAnsi="Calibri" w:cs="Calibri"/>
          <w:sz w:val="26"/>
          <w:szCs w:val="26"/>
        </w:rPr>
        <w:t> [</w:t>
      </w:r>
      <w:hyperlink r:id="rId7" w:tgtFrame="_blank" w:history="1">
        <w:r>
          <w:rPr>
            <w:rStyle w:val="normaltextrun"/>
            <w:rFonts w:ascii="Calibri" w:hAnsi="Calibri" w:cs="Calibri"/>
            <w:sz w:val="26"/>
            <w:szCs w:val="26"/>
          </w:rPr>
          <w:t>Yaneer Bar-Yam</w:t>
        </w:r>
      </w:hyperlink>
      <w:r>
        <w:rPr>
          <w:rStyle w:val="normaltextrun"/>
          <w:rFonts w:ascii="Calibri" w:hAnsi="Calibri" w:cs="Calibri"/>
          <w:sz w:val="26"/>
          <w:szCs w:val="26"/>
        </w:rPr>
        <w:t>, Transition to extinction: Pandemics in a connected world, New England Complex Systems Institute (July 3, 2016), https://necsi.edu/transition-to-extinction] //DD PT</w:t>
      </w:r>
      <w:r>
        <w:rPr>
          <w:rStyle w:val="eop"/>
          <w:rFonts w:ascii="Calibri" w:hAnsi="Calibri" w:cs="Calibri"/>
          <w:sz w:val="26"/>
          <w:szCs w:val="26"/>
        </w:rPr>
        <w:t> </w:t>
      </w:r>
    </w:p>
    <w:p w14:paraId="7DC4D427" w14:textId="77777777" w:rsidR="00355455" w:rsidRDefault="00355455" w:rsidP="003554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Watch as one of the more aggressive—brighter red</w:t>
      </w:r>
      <w:r>
        <w:rPr>
          <w:rStyle w:val="normaltextrun"/>
          <w:sz w:val="16"/>
          <w:szCs w:val="16"/>
        </w:rPr>
        <w:t> </w:t>
      </w:r>
      <w:r>
        <w:rPr>
          <w:rStyle w:val="normaltextrun"/>
          <w:rFonts w:ascii="Calibri" w:hAnsi="Calibri" w:cs="Calibri"/>
          <w:sz w:val="16"/>
          <w:szCs w:val="16"/>
        </w:rPr>
        <w:t>—</w:t>
      </w:r>
      <w:r>
        <w:rPr>
          <w:rStyle w:val="normaltextrun"/>
          <w:sz w:val="16"/>
          <w:szCs w:val="16"/>
        </w:rPr>
        <w:t> </w:t>
      </w:r>
      <w:r>
        <w:rPr>
          <w:rStyle w:val="normaltextrun"/>
          <w:rFonts w:ascii="Calibri" w:hAnsi="Calibri" w:cs="Calibri"/>
          <w:sz w:val="16"/>
          <w:szCs w:val="16"/>
        </w:rPr>
        <w:t>strains rapidly </w:t>
      </w:r>
      <w:r>
        <w:rPr>
          <w:rStyle w:val="contextualspellingandgrammarerror"/>
          <w:rFonts w:ascii="Calibri" w:hAnsi="Calibri" w:cs="Calibri"/>
          <w:sz w:val="16"/>
          <w:szCs w:val="16"/>
        </w:rPr>
        <w:t>expands</w:t>
      </w:r>
      <w:r>
        <w:rPr>
          <w:rStyle w:val="normaltextrun"/>
          <w:rFonts w:ascii="Calibri" w:hAnsi="Calibri" w:cs="Calibri"/>
          <w:sz w:val="16"/>
          <w:szCs w:val="16"/>
        </w:rPr>
        <w:t>. After a </w:t>
      </w:r>
      <w:r>
        <w:rPr>
          <w:rStyle w:val="contextualspellingandgrammarerror"/>
          <w:rFonts w:ascii="Calibri" w:hAnsi="Calibri" w:cs="Calibri"/>
          <w:sz w:val="16"/>
          <w:szCs w:val="16"/>
        </w:rPr>
        <w:t>time</w:t>
      </w:r>
      <w:r>
        <w:rPr>
          <w:rStyle w:val="normaltextrun"/>
          <w:rFonts w:ascii="Calibri" w:hAnsi="Calibri" w:cs="Calibri"/>
          <w:sz w:val="16"/>
          <w:szCs w:val="16"/>
        </w:rPr>
        <w:t>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Pr>
          <w:rStyle w:val="normaltextrun"/>
          <w:rFonts w:ascii="Calibri" w:hAnsi="Calibri" w:cs="Calibri"/>
          <w:b/>
          <w:bCs/>
          <w:sz w:val="26"/>
          <w:szCs w:val="26"/>
          <w:u w:val="single"/>
        </w:rPr>
        <w:t>what we were interested in is the effect of adding long range transportation</w:t>
      </w:r>
      <w:r>
        <w:rPr>
          <w:rStyle w:val="normaltextrun"/>
          <w:rFonts w:ascii="Calibri" w:hAnsi="Calibri" w:cs="Calibri"/>
          <w:sz w:val="16"/>
          <w:szCs w:val="16"/>
        </w:rPr>
        <w:t> [8]. </w:t>
      </w:r>
      <w:r>
        <w:rPr>
          <w:rStyle w:val="normaltextrun"/>
          <w:rFonts w:ascii="Calibri" w:hAnsi="Calibri" w:cs="Calibri"/>
          <w:b/>
          <w:bCs/>
          <w:sz w:val="26"/>
          <w:szCs w:val="26"/>
          <w:u w:val="single"/>
        </w:rPr>
        <w:t>This includes natural </w:t>
      </w:r>
      <w:r>
        <w:rPr>
          <w:rStyle w:val="normaltextrun"/>
          <w:rFonts w:ascii="Calibri" w:hAnsi="Calibri" w:cs="Calibri"/>
          <w:sz w:val="16"/>
          <w:szCs w:val="16"/>
        </w:rPr>
        <w:t>means of dispersal </w:t>
      </w:r>
      <w:r>
        <w:rPr>
          <w:rStyle w:val="normaltextrun"/>
          <w:rFonts w:ascii="Calibri" w:hAnsi="Calibri" w:cs="Calibri"/>
          <w:b/>
          <w:bCs/>
          <w:sz w:val="26"/>
          <w:szCs w:val="26"/>
          <w:u w:val="single"/>
        </w:rPr>
        <w:t>as well as unintentional dispersal by humans</w:t>
      </w:r>
      <w:r>
        <w:rPr>
          <w:rStyle w:val="normaltextrun"/>
          <w:rFonts w:ascii="Calibri" w:hAnsi="Calibri" w:cs="Calibri"/>
          <w:sz w:val="16"/>
          <w:szCs w:val="16"/>
        </w:rPr>
        <w:t>, like adding airplane routes, which is being done by real world airlines (Figure 2). </w:t>
      </w:r>
      <w:r>
        <w:rPr>
          <w:rStyle w:val="normaltextrun"/>
          <w:rFonts w:ascii="Calibri" w:hAnsi="Calibri" w:cs="Calibri"/>
          <w:b/>
          <w:bCs/>
          <w:sz w:val="26"/>
          <w:szCs w:val="26"/>
          <w:u w:val="single"/>
        </w:rPr>
        <w:t>When we introduce long range transportation</w:t>
      </w:r>
      <w:r>
        <w:rPr>
          <w:rStyle w:val="normaltextrun"/>
          <w:rFonts w:ascii="Calibri" w:hAnsi="Calibri" w:cs="Calibri"/>
          <w:sz w:val="16"/>
          <w:szCs w:val="16"/>
        </w:rPr>
        <w:t> into the model, </w:t>
      </w:r>
      <w:r>
        <w:rPr>
          <w:rStyle w:val="normaltextrun"/>
          <w:rFonts w:ascii="Calibri" w:hAnsi="Calibri" w:cs="Calibri"/>
          <w:b/>
          <w:bCs/>
          <w:sz w:val="26"/>
          <w:szCs w:val="26"/>
          <w:u w:val="single"/>
        </w:rPr>
        <w:t>the success of more </w:t>
      </w:r>
      <w:r>
        <w:rPr>
          <w:rStyle w:val="normaltextrun"/>
          <w:rFonts w:ascii="Calibri" w:hAnsi="Calibri" w:cs="Calibri"/>
          <w:b/>
          <w:bCs/>
          <w:sz w:val="26"/>
          <w:szCs w:val="26"/>
          <w:u w:val="single"/>
          <w:shd w:val="clear" w:color="auto" w:fill="00FF00"/>
        </w:rPr>
        <w:t>aggressive strains</w:t>
      </w:r>
      <w:r>
        <w:rPr>
          <w:rStyle w:val="normaltextrun"/>
          <w:rFonts w:ascii="Calibri" w:hAnsi="Calibri" w:cs="Calibri"/>
          <w:b/>
          <w:bCs/>
          <w:sz w:val="26"/>
          <w:szCs w:val="26"/>
          <w:u w:val="single"/>
        </w:rPr>
        <w:t> changes</w:t>
      </w:r>
      <w:r>
        <w:rPr>
          <w:rStyle w:val="normaltextrun"/>
          <w:rFonts w:ascii="Calibri" w:hAnsi="Calibri" w:cs="Calibri"/>
          <w:sz w:val="16"/>
          <w:szCs w:val="16"/>
        </w:rPr>
        <w:t>. </w:t>
      </w:r>
      <w:r>
        <w:rPr>
          <w:rStyle w:val="normaltextrun"/>
          <w:rFonts w:ascii="Calibri" w:hAnsi="Calibri" w:cs="Calibri"/>
          <w:b/>
          <w:bCs/>
          <w:sz w:val="26"/>
          <w:szCs w:val="26"/>
          <w:u w:val="single"/>
        </w:rPr>
        <w:t>They</w:t>
      </w:r>
      <w:r>
        <w:rPr>
          <w:rStyle w:val="normaltextrun"/>
          <w:rFonts w:ascii="Calibri" w:hAnsi="Calibri" w:cs="Calibri"/>
          <w:sz w:val="16"/>
          <w:szCs w:val="16"/>
        </w:rPr>
        <w:t> can </w:t>
      </w:r>
      <w:r>
        <w:rPr>
          <w:rStyle w:val="normaltextrun"/>
          <w:rFonts w:ascii="Calibri" w:hAnsi="Calibri" w:cs="Calibri"/>
          <w:b/>
          <w:bCs/>
          <w:sz w:val="26"/>
          <w:szCs w:val="26"/>
          <w:u w:val="single"/>
          <w:shd w:val="clear" w:color="auto" w:fill="00FF00"/>
        </w:rPr>
        <w:t>use</w:t>
      </w:r>
      <w:r>
        <w:rPr>
          <w:rStyle w:val="normaltextrun"/>
          <w:rFonts w:ascii="Calibri" w:hAnsi="Calibri" w:cs="Calibri"/>
          <w:b/>
          <w:bCs/>
          <w:sz w:val="26"/>
          <w:szCs w:val="26"/>
          <w:u w:val="single"/>
        </w:rPr>
        <w:t> the</w:t>
      </w:r>
      <w:r>
        <w:rPr>
          <w:rStyle w:val="normaltextrun"/>
          <w:rFonts w:ascii="Calibri" w:hAnsi="Calibri" w:cs="Calibri"/>
          <w:sz w:val="16"/>
          <w:szCs w:val="16"/>
        </w:rPr>
        <w:t> </w:t>
      </w:r>
      <w:r>
        <w:rPr>
          <w:rStyle w:val="contextualspellingandgrammarerror"/>
          <w:rFonts w:ascii="Calibri" w:hAnsi="Calibri" w:cs="Calibri"/>
          <w:sz w:val="16"/>
          <w:szCs w:val="16"/>
        </w:rPr>
        <w:t>long range</w:t>
      </w:r>
      <w:r>
        <w:rPr>
          <w:rStyle w:val="normaltextrun"/>
          <w:rFonts w:ascii="Calibri" w:hAnsi="Calibri" w:cs="Calibri"/>
          <w:sz w:val="16"/>
          <w:szCs w:val="16"/>
        </w:rPr>
        <w:t> </w:t>
      </w:r>
      <w:r>
        <w:rPr>
          <w:rStyle w:val="normaltextrun"/>
          <w:rFonts w:ascii="Calibri" w:hAnsi="Calibri" w:cs="Calibri"/>
          <w:b/>
          <w:bCs/>
          <w:sz w:val="26"/>
          <w:szCs w:val="26"/>
          <w:u w:val="single"/>
          <w:shd w:val="clear" w:color="auto" w:fill="00FF00"/>
        </w:rPr>
        <w:t>transportation to find</w:t>
      </w:r>
      <w:r>
        <w:rPr>
          <w:rStyle w:val="normaltextrun"/>
          <w:rFonts w:ascii="Calibri" w:hAnsi="Calibri" w:cs="Calibri"/>
          <w:b/>
          <w:bCs/>
          <w:sz w:val="26"/>
          <w:szCs w:val="26"/>
          <w:u w:val="single"/>
        </w:rPr>
        <w:t> new </w:t>
      </w:r>
      <w:r>
        <w:rPr>
          <w:rStyle w:val="normaltextrun"/>
          <w:rFonts w:ascii="Calibri" w:hAnsi="Calibri" w:cs="Calibri"/>
          <w:b/>
          <w:bCs/>
          <w:sz w:val="26"/>
          <w:szCs w:val="26"/>
          <w:u w:val="single"/>
          <w:shd w:val="clear" w:color="auto" w:fill="00FF00"/>
        </w:rPr>
        <w:t>hosts and escape</w:t>
      </w:r>
      <w:r>
        <w:rPr>
          <w:rStyle w:val="normaltextrun"/>
          <w:rFonts w:ascii="Calibri" w:hAnsi="Calibri" w:cs="Calibri"/>
          <w:b/>
          <w:bCs/>
          <w:sz w:val="26"/>
          <w:szCs w:val="26"/>
          <w:u w:val="single"/>
        </w:rPr>
        <w:t> local </w:t>
      </w:r>
      <w:r>
        <w:rPr>
          <w:rStyle w:val="normaltextrun"/>
          <w:rFonts w:ascii="Calibri" w:hAnsi="Calibri" w:cs="Calibri"/>
          <w:b/>
          <w:bCs/>
          <w:sz w:val="26"/>
          <w:szCs w:val="26"/>
          <w:u w:val="single"/>
          <w:shd w:val="clear" w:color="auto" w:fill="00FF00"/>
        </w:rPr>
        <w:t>extinction</w:t>
      </w:r>
      <w:r>
        <w:rPr>
          <w:rStyle w:val="normaltextrun"/>
          <w:rFonts w:ascii="Calibri" w:hAnsi="Calibri" w:cs="Calibri"/>
          <w:sz w:val="16"/>
          <w:szCs w:val="16"/>
        </w:rPr>
        <w:t>. Figure 3 shows that </w:t>
      </w:r>
      <w:r>
        <w:rPr>
          <w:rStyle w:val="normaltextrun"/>
          <w:rFonts w:ascii="Calibri" w:hAnsi="Calibri" w:cs="Calibri"/>
          <w:b/>
          <w:bCs/>
          <w:sz w:val="26"/>
          <w:szCs w:val="26"/>
          <w:u w:val="single"/>
          <w:shd w:val="clear" w:color="auto" w:fill="00FF00"/>
        </w:rPr>
        <w:t>the more</w:t>
      </w:r>
      <w:r>
        <w:rPr>
          <w:rStyle w:val="normaltextrun"/>
          <w:rFonts w:ascii="Calibri" w:hAnsi="Calibri" w:cs="Calibri"/>
          <w:b/>
          <w:bCs/>
          <w:sz w:val="26"/>
          <w:szCs w:val="26"/>
          <w:u w:val="single"/>
        </w:rPr>
        <w:t> transportation </w:t>
      </w:r>
      <w:r>
        <w:rPr>
          <w:rStyle w:val="normaltextrun"/>
          <w:rFonts w:ascii="Calibri" w:hAnsi="Calibri" w:cs="Calibri"/>
          <w:b/>
          <w:bCs/>
          <w:sz w:val="26"/>
          <w:szCs w:val="26"/>
          <w:u w:val="single"/>
          <w:shd w:val="clear" w:color="auto" w:fill="00FF00"/>
        </w:rPr>
        <w:t>routes</w:t>
      </w:r>
      <w:r>
        <w:rPr>
          <w:rStyle w:val="normaltextrun"/>
          <w:rFonts w:ascii="Calibri" w:hAnsi="Calibri" w:cs="Calibri"/>
          <w:sz w:val="16"/>
          <w:szCs w:val="16"/>
        </w:rPr>
        <w:t> introduced into the model, </w:t>
      </w:r>
      <w:r>
        <w:rPr>
          <w:rStyle w:val="normaltextrun"/>
          <w:rFonts w:ascii="Calibri" w:hAnsi="Calibri" w:cs="Calibri"/>
          <w:b/>
          <w:bCs/>
          <w:sz w:val="26"/>
          <w:szCs w:val="26"/>
          <w:u w:val="single"/>
          <w:shd w:val="clear" w:color="auto" w:fill="00FF00"/>
        </w:rPr>
        <w:t>the </w:t>
      </w:r>
      <w:r>
        <w:rPr>
          <w:rStyle w:val="contextualspellingandgrammarerror"/>
          <w:rFonts w:ascii="Calibri" w:hAnsi="Calibri" w:cs="Calibri"/>
          <w:b/>
          <w:bCs/>
          <w:sz w:val="26"/>
          <w:szCs w:val="26"/>
          <w:shd w:val="clear" w:color="auto" w:fill="00FF00"/>
        </w:rPr>
        <w:t>more</w:t>
      </w:r>
      <w:r>
        <w:rPr>
          <w:rStyle w:val="contextualspellingandgrammarerror"/>
          <w:rFonts w:ascii="Calibri" w:hAnsi="Calibri" w:cs="Calibri"/>
          <w:b/>
          <w:bCs/>
          <w:sz w:val="26"/>
          <w:szCs w:val="26"/>
        </w:rPr>
        <w:t> higher</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aggressive pathogens are able to</w:t>
      </w:r>
      <w:r>
        <w:rPr>
          <w:rStyle w:val="normaltextrun"/>
          <w:rFonts w:ascii="Calibri" w:hAnsi="Calibri" w:cs="Calibri"/>
          <w:b/>
          <w:bCs/>
          <w:sz w:val="26"/>
          <w:szCs w:val="26"/>
          <w:u w:val="single"/>
        </w:rPr>
        <w:t> survive and </w:t>
      </w:r>
      <w:r>
        <w:rPr>
          <w:rStyle w:val="normaltextrun"/>
          <w:rFonts w:ascii="Calibri" w:hAnsi="Calibri" w:cs="Calibri"/>
          <w:b/>
          <w:bCs/>
          <w:sz w:val="26"/>
          <w:szCs w:val="26"/>
          <w:u w:val="single"/>
          <w:shd w:val="clear" w:color="auto" w:fill="00FF00"/>
        </w:rPr>
        <w:t>spread</w:t>
      </w:r>
      <w:r>
        <w:rPr>
          <w:rStyle w:val="normaltextrun"/>
          <w:rFonts w:ascii="Calibri" w:hAnsi="Calibri" w:cs="Calibri"/>
          <w:sz w:val="16"/>
          <w:szCs w:val="16"/>
        </w:rPr>
        <w:t>. As we add more </w:t>
      </w:r>
      <w:r>
        <w:rPr>
          <w:rStyle w:val="contextualspellingandgrammarerror"/>
          <w:rFonts w:ascii="Calibri" w:hAnsi="Calibri" w:cs="Calibri"/>
          <w:sz w:val="16"/>
          <w:szCs w:val="16"/>
        </w:rPr>
        <w:t>long range</w:t>
      </w:r>
      <w:r>
        <w:rPr>
          <w:rStyle w:val="normaltextrun"/>
          <w:rFonts w:ascii="Calibri" w:hAnsi="Calibri" w:cs="Calibri"/>
          <w:sz w:val="16"/>
          <w:szCs w:val="16"/>
        </w:rPr>
        <w:t> transportation, </w:t>
      </w:r>
      <w:r>
        <w:rPr>
          <w:rStyle w:val="normaltextrun"/>
          <w:rFonts w:ascii="Calibri" w:hAnsi="Calibri" w:cs="Calibri"/>
          <w:b/>
          <w:bCs/>
          <w:sz w:val="26"/>
          <w:szCs w:val="26"/>
          <w:u w:val="single"/>
          <w:shd w:val="clear" w:color="auto" w:fill="00FF00"/>
        </w:rPr>
        <w:t>there is a critical point</w:t>
      </w:r>
      <w:r>
        <w:rPr>
          <w:rStyle w:val="normaltextrun"/>
          <w:rFonts w:ascii="Calibri" w:hAnsi="Calibri" w:cs="Calibri"/>
          <w:b/>
          <w:bCs/>
          <w:sz w:val="26"/>
          <w:szCs w:val="26"/>
          <w:u w:val="single"/>
        </w:rPr>
        <w:t> at </w:t>
      </w:r>
      <w:r>
        <w:rPr>
          <w:rStyle w:val="normaltextrun"/>
          <w:rFonts w:ascii="Calibri" w:hAnsi="Calibri" w:cs="Calibri"/>
          <w:b/>
          <w:bCs/>
          <w:sz w:val="26"/>
          <w:szCs w:val="26"/>
          <w:u w:val="single"/>
          <w:shd w:val="clear" w:color="auto" w:fill="00FF00"/>
        </w:rPr>
        <w:t>which</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pathogens become so aggressive</w:t>
      </w:r>
      <w:r>
        <w:rPr>
          <w:rStyle w:val="normaltextrun"/>
          <w:rFonts w:ascii="Calibri" w:hAnsi="Calibri" w:cs="Calibri"/>
          <w:b/>
          <w:bCs/>
          <w:sz w:val="26"/>
          <w:szCs w:val="26"/>
          <w:u w:val="single"/>
        </w:rPr>
        <w:t> that </w:t>
      </w:r>
      <w:r>
        <w:rPr>
          <w:rStyle w:val="normaltextrun"/>
          <w:rFonts w:ascii="Calibri" w:hAnsi="Calibri" w:cs="Calibri"/>
          <w:b/>
          <w:bCs/>
          <w:sz w:val="26"/>
          <w:szCs w:val="26"/>
          <w:u w:val="single"/>
          <w:shd w:val="clear" w:color="auto" w:fill="00FF00"/>
        </w:rPr>
        <w:t>the entire host population dies</w:t>
      </w:r>
      <w:r>
        <w:rPr>
          <w:rStyle w:val="normaltextrun"/>
          <w:rFonts w:ascii="Calibri" w:hAnsi="Calibri" w:cs="Calibri"/>
          <w:sz w:val="16"/>
          <w:szCs w:val="16"/>
        </w:rPr>
        <w:t>. </w:t>
      </w:r>
      <w:r>
        <w:rPr>
          <w:rStyle w:val="normaltextrun"/>
          <w:rFonts w:ascii="Calibri" w:hAnsi="Calibri" w:cs="Calibri"/>
          <w:b/>
          <w:bCs/>
          <w:sz w:val="26"/>
          <w:szCs w:val="26"/>
          <w:u w:val="single"/>
        </w:rPr>
        <w:t>The pathogens die at the same time, but that is not exactly a consolation to the hosts</w:t>
      </w:r>
      <w:r>
        <w:rPr>
          <w:rStyle w:val="normaltextrun"/>
          <w:rFonts w:ascii="Calibri" w:hAnsi="Calibri" w:cs="Calibri"/>
          <w:sz w:val="16"/>
          <w:szCs w:val="16"/>
        </w:rPr>
        <w:t>. </w:t>
      </w:r>
      <w:r>
        <w:rPr>
          <w:rStyle w:val="normaltextrun"/>
          <w:rFonts w:ascii="Calibri" w:hAnsi="Calibri" w:cs="Calibri"/>
          <w:b/>
          <w:bCs/>
          <w:sz w:val="26"/>
          <w:szCs w:val="26"/>
          <w:u w:val="single"/>
        </w:rPr>
        <w:t>We call this the phase transition to extinction</w:t>
      </w:r>
      <w:r>
        <w:rPr>
          <w:rStyle w:val="normaltextrun"/>
          <w:rFonts w:ascii="Calibri" w:hAnsi="Calibri" w:cs="Calibri"/>
          <w:sz w:val="16"/>
          <w:szCs w:val="16"/>
        </w:rPr>
        <w:t> (Figure 4). </w:t>
      </w:r>
      <w:r>
        <w:rPr>
          <w:rStyle w:val="normaltextrun"/>
          <w:rFonts w:ascii="Calibri" w:hAnsi="Calibri" w:cs="Calibri"/>
          <w:b/>
          <w:bCs/>
          <w:sz w:val="26"/>
          <w:szCs w:val="26"/>
          <w:u w:val="single"/>
          <w:shd w:val="clear" w:color="auto" w:fill="00FF00"/>
        </w:rPr>
        <w:t>With increasing</w:t>
      </w:r>
      <w:r>
        <w:rPr>
          <w:rStyle w:val="normaltextrun"/>
          <w:rFonts w:ascii="Calibri" w:hAnsi="Calibri" w:cs="Calibri"/>
          <w:b/>
          <w:bCs/>
          <w:sz w:val="26"/>
          <w:szCs w:val="26"/>
          <w:u w:val="single"/>
        </w:rPr>
        <w:t> levels of </w:t>
      </w:r>
      <w:r>
        <w:rPr>
          <w:rStyle w:val="normaltextrun"/>
          <w:rFonts w:ascii="Calibri" w:hAnsi="Calibri" w:cs="Calibri"/>
          <w:b/>
          <w:bCs/>
          <w:sz w:val="26"/>
          <w:szCs w:val="26"/>
          <w:u w:val="single"/>
          <w:shd w:val="clear" w:color="auto" w:fill="00FF00"/>
        </w:rPr>
        <w:t>global transportation</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human civilization may be approaching</w:t>
      </w:r>
      <w:r>
        <w:rPr>
          <w:rStyle w:val="normaltextrun"/>
          <w:rFonts w:ascii="Calibri" w:hAnsi="Calibri" w:cs="Calibri"/>
          <w:b/>
          <w:bCs/>
          <w:sz w:val="26"/>
          <w:szCs w:val="26"/>
          <w:u w:val="single"/>
        </w:rPr>
        <w:t> such </w:t>
      </w:r>
      <w:r>
        <w:rPr>
          <w:rStyle w:val="normaltextrun"/>
          <w:rFonts w:ascii="Calibri" w:hAnsi="Calibri" w:cs="Calibri"/>
          <w:b/>
          <w:bCs/>
          <w:sz w:val="26"/>
          <w:szCs w:val="26"/>
          <w:u w:val="single"/>
          <w:shd w:val="clear" w:color="auto" w:fill="00FF00"/>
        </w:rPr>
        <w:t>a critical threshold</w:t>
      </w:r>
      <w:r>
        <w:rPr>
          <w:rStyle w:val="normaltextrun"/>
          <w:rFonts w:ascii="Calibri" w:hAnsi="Calibri" w:cs="Calibri"/>
          <w:sz w:val="16"/>
          <w:szCs w:val="16"/>
        </w:rPr>
        <w:t>. In the paper we wrote in 2006 about </w:t>
      </w:r>
      <w:r>
        <w:rPr>
          <w:rStyle w:val="normaltextrun"/>
          <w:rFonts w:ascii="Calibri" w:hAnsi="Calibri" w:cs="Calibri"/>
          <w:b/>
          <w:bCs/>
          <w:sz w:val="26"/>
          <w:szCs w:val="26"/>
          <w:u w:val="single"/>
        </w:rPr>
        <w:t>the dangers of global transportation for pathogen evolution and pandemics</w:t>
      </w:r>
      <w:r>
        <w:rPr>
          <w:rStyle w:val="normaltextrun"/>
          <w:rFonts w:ascii="Calibri" w:hAnsi="Calibri" w:cs="Calibri"/>
          <w:sz w:val="16"/>
          <w:szCs w:val="16"/>
        </w:rPr>
        <w:t xml:space="preserve"> [8], we mentioned the risk from Ebola. Ebola is a horrendous disease that was present only in isolated villages in Africa. It was far away from the rest of the world only because of that isolation. Since Africa was developing, it was only a </w:t>
      </w:r>
      <w:r>
        <w:rPr>
          <w:rStyle w:val="normaltextrun"/>
          <w:rFonts w:ascii="Calibri" w:hAnsi="Calibri" w:cs="Calibri"/>
          <w:sz w:val="16"/>
          <w:szCs w:val="16"/>
        </w:rPr>
        <w:lastRenderedPageBreak/>
        <w:t>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Pr>
          <w:rStyle w:val="normaltextrun"/>
          <w:rFonts w:ascii="Calibri" w:hAnsi="Calibri" w:cs="Calibri"/>
          <w:b/>
          <w:bCs/>
          <w:sz w:val="26"/>
          <w:szCs w:val="26"/>
          <w:u w:val="single"/>
        </w:rPr>
        <w:t>As the connectivity of the world increases, </w:t>
      </w:r>
      <w:r>
        <w:rPr>
          <w:rStyle w:val="normaltextrun"/>
          <w:rFonts w:ascii="Calibri" w:hAnsi="Calibri" w:cs="Calibri"/>
          <w:b/>
          <w:bCs/>
          <w:sz w:val="26"/>
          <w:szCs w:val="26"/>
          <w:u w:val="single"/>
          <w:shd w:val="clear" w:color="auto" w:fill="00FF00"/>
        </w:rPr>
        <w:t>past experience is not a good guide to future events</w:t>
      </w:r>
      <w:r>
        <w:rPr>
          <w:rStyle w:val="normaltextrun"/>
          <w:rFonts w:ascii="Calibri" w:hAnsi="Calibri" w:cs="Calibri"/>
          <w:sz w:val="16"/>
          <w:szCs w:val="16"/>
        </w:rPr>
        <w:t>. </w:t>
      </w:r>
      <w:r>
        <w:rPr>
          <w:rStyle w:val="normaltextrun"/>
          <w:rFonts w:ascii="Calibri" w:hAnsi="Calibri" w:cs="Calibri"/>
          <w:b/>
          <w:bCs/>
          <w:sz w:val="26"/>
          <w:szCs w:val="26"/>
          <w:u w:val="single"/>
        </w:rPr>
        <w:t>A key point about the phase transition to extinction is its suddenness. </w:t>
      </w:r>
      <w:r>
        <w:rPr>
          <w:rStyle w:val="normaltextrun"/>
          <w:rFonts w:ascii="Calibri" w:hAnsi="Calibri" w:cs="Calibri"/>
          <w:b/>
          <w:bCs/>
          <w:sz w:val="26"/>
          <w:szCs w:val="26"/>
          <w:u w:val="single"/>
          <w:shd w:val="clear" w:color="auto" w:fill="00FF00"/>
        </w:rPr>
        <w:t>Even a system that seems stable</w:t>
      </w:r>
      <w:r>
        <w:rPr>
          <w:rStyle w:val="normaltextrun"/>
          <w:rFonts w:ascii="Calibri" w:hAnsi="Calibri" w:cs="Calibri"/>
          <w:sz w:val="16"/>
          <w:szCs w:val="16"/>
          <w:shd w:val="clear" w:color="auto" w:fill="00FF00"/>
        </w:rPr>
        <w:t>, </w:t>
      </w:r>
      <w:r>
        <w:rPr>
          <w:rStyle w:val="normaltextrun"/>
          <w:rFonts w:ascii="Calibri" w:hAnsi="Calibri" w:cs="Calibri"/>
          <w:b/>
          <w:bCs/>
          <w:sz w:val="26"/>
          <w:szCs w:val="26"/>
          <w:u w:val="single"/>
          <w:shd w:val="clear" w:color="auto" w:fill="00FF00"/>
        </w:rPr>
        <w:t>can be destabilized by a few</w:t>
      </w:r>
      <w:r>
        <w:rPr>
          <w:rStyle w:val="normaltextrun"/>
          <w:rFonts w:ascii="Calibri" w:hAnsi="Calibri" w:cs="Calibri"/>
          <w:sz w:val="16"/>
          <w:szCs w:val="16"/>
        </w:rPr>
        <w:t> more </w:t>
      </w:r>
      <w:r>
        <w:rPr>
          <w:rStyle w:val="normaltextrun"/>
          <w:rFonts w:ascii="Calibri" w:hAnsi="Calibri" w:cs="Calibri"/>
          <w:b/>
          <w:bCs/>
          <w:sz w:val="26"/>
          <w:szCs w:val="26"/>
          <w:u w:val="single"/>
          <w:shd w:val="clear" w:color="auto" w:fill="00FF00"/>
        </w:rPr>
        <w:t>long-range connections</w:t>
      </w:r>
      <w:r>
        <w:rPr>
          <w:rStyle w:val="normaltextrun"/>
          <w:rFonts w:ascii="Calibri" w:hAnsi="Calibri" w:cs="Calibri"/>
          <w:sz w:val="16"/>
          <w:szCs w:val="16"/>
        </w:rPr>
        <w:t>, and </w:t>
      </w:r>
      <w:r>
        <w:rPr>
          <w:rStyle w:val="normaltextrun"/>
          <w:rFonts w:ascii="Calibri" w:hAnsi="Calibri" w:cs="Calibri"/>
          <w:b/>
          <w:bCs/>
          <w:sz w:val="26"/>
          <w:szCs w:val="26"/>
          <w:u w:val="single"/>
          <w:shd w:val="clear" w:color="auto" w:fill="00FF00"/>
        </w:rPr>
        <w:t>connectivity is continuing to increase</w:t>
      </w:r>
      <w:r>
        <w:rPr>
          <w:rStyle w:val="normaltextrun"/>
          <w:rFonts w:ascii="Calibri" w:hAnsi="Calibri" w:cs="Calibri"/>
          <w:sz w:val="16"/>
          <w:szCs w:val="16"/>
        </w:rPr>
        <w:t>. So </w:t>
      </w:r>
      <w:r>
        <w:rPr>
          <w:rStyle w:val="normaltextrun"/>
          <w:rFonts w:ascii="Calibri" w:hAnsi="Calibri" w:cs="Calibri"/>
          <w:b/>
          <w:bCs/>
          <w:sz w:val="26"/>
          <w:szCs w:val="26"/>
          <w:u w:val="single"/>
          <w:shd w:val="clear" w:color="auto" w:fill="00FF00"/>
        </w:rPr>
        <w:t>how close are we</w:t>
      </w:r>
      <w:r>
        <w:rPr>
          <w:rStyle w:val="normaltextrun"/>
          <w:rFonts w:ascii="Calibri" w:hAnsi="Calibri" w:cs="Calibri"/>
          <w:b/>
          <w:bCs/>
          <w:sz w:val="26"/>
          <w:szCs w:val="26"/>
          <w:u w:val="single"/>
        </w:rPr>
        <w:t> to the tipping point? </w:t>
      </w:r>
      <w:r>
        <w:rPr>
          <w:rStyle w:val="normaltextrun"/>
          <w:rFonts w:ascii="Calibri" w:hAnsi="Calibri" w:cs="Calibri"/>
          <w:b/>
          <w:bCs/>
          <w:sz w:val="26"/>
          <w:szCs w:val="26"/>
          <w:u w:val="single"/>
          <w:shd w:val="clear" w:color="auto" w:fill="00FF00"/>
        </w:rPr>
        <w:t>We don’t know</w:t>
      </w:r>
      <w:r>
        <w:rPr>
          <w:rStyle w:val="normaltextrun"/>
          <w:rFonts w:ascii="Calibri" w:hAnsi="Calibri" w:cs="Calibri"/>
          <w:b/>
          <w:bCs/>
          <w:sz w:val="26"/>
          <w:szCs w:val="26"/>
          <w:u w:val="single"/>
        </w:rPr>
        <w:t> but it would be good to find out before it happens</w:t>
      </w:r>
      <w:r>
        <w:rPr>
          <w:rStyle w:val="normaltextrun"/>
          <w:rFonts w:ascii="Calibri" w:hAnsi="Calibri" w:cs="Calibri"/>
          <w:sz w:val="16"/>
          <w:szCs w:val="16"/>
        </w:rPr>
        <w:t>.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rStyle w:val="normaltextrun"/>
          <w:rFonts w:ascii="Calibri" w:hAnsi="Calibri" w:cs="Calibri"/>
          <w:b/>
          <w:bCs/>
          <w:sz w:val="26"/>
          <w:szCs w:val="26"/>
          <w:u w:val="single"/>
          <w:shd w:val="clear" w:color="auto" w:fill="00FF00"/>
        </w:rPr>
        <w:t>As the world becomes</w:t>
      </w:r>
      <w:r>
        <w:rPr>
          <w:rStyle w:val="normaltextrun"/>
          <w:rFonts w:ascii="Calibri" w:hAnsi="Calibri" w:cs="Calibri"/>
          <w:b/>
          <w:bCs/>
          <w:sz w:val="26"/>
          <w:szCs w:val="26"/>
          <w:u w:val="single"/>
        </w:rPr>
        <w:t> more </w:t>
      </w:r>
      <w:r>
        <w:rPr>
          <w:rStyle w:val="normaltextrun"/>
          <w:rFonts w:ascii="Calibri" w:hAnsi="Calibri" w:cs="Calibri"/>
          <w:b/>
          <w:bCs/>
          <w:sz w:val="26"/>
          <w:szCs w:val="26"/>
          <w:u w:val="single"/>
          <w:shd w:val="clear" w:color="auto" w:fill="00FF00"/>
        </w:rPr>
        <w:t>connected</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00FF00"/>
        </w:rPr>
        <w:t>dangers increase</w:t>
      </w:r>
      <w:r>
        <w:rPr>
          <w:rStyle w:val="normaltextrun"/>
          <w:rFonts w:ascii="Calibri" w:hAnsi="Calibri" w:cs="Calibri"/>
          <w:sz w:val="16"/>
          <w:szCs w:val="16"/>
        </w:rPr>
        <w:t>. Are people in western countries safe because of higher quality health systems? </w:t>
      </w:r>
      <w:r>
        <w:rPr>
          <w:rStyle w:val="normaltextrun"/>
          <w:rFonts w:ascii="Calibri" w:hAnsi="Calibri" w:cs="Calibri"/>
          <w:b/>
          <w:bCs/>
          <w:sz w:val="26"/>
          <w:szCs w:val="26"/>
          <w:u w:val="single"/>
          <w:shd w:val="clear" w:color="auto" w:fill="00FF00"/>
        </w:rPr>
        <w:t>Countries</w:t>
      </w:r>
      <w:r>
        <w:rPr>
          <w:rStyle w:val="normaltextrun"/>
          <w:rFonts w:ascii="Calibri" w:hAnsi="Calibri" w:cs="Calibri"/>
          <w:b/>
          <w:bCs/>
          <w:sz w:val="26"/>
          <w:szCs w:val="26"/>
          <w:u w:val="single"/>
        </w:rPr>
        <w:t> like the U.S. </w:t>
      </w:r>
      <w:r>
        <w:rPr>
          <w:rStyle w:val="normaltextrun"/>
          <w:rFonts w:ascii="Calibri" w:hAnsi="Calibri" w:cs="Calibri"/>
          <w:b/>
          <w:bCs/>
          <w:sz w:val="26"/>
          <w:szCs w:val="26"/>
          <w:u w:val="single"/>
          <w:shd w:val="clear" w:color="auto" w:fill="00FF00"/>
        </w:rPr>
        <w:t>have highly skewed networks of social interactions with some very highly connected individuals that can be “</w:t>
      </w:r>
      <w:r>
        <w:rPr>
          <w:rStyle w:val="spellingerror"/>
          <w:rFonts w:eastAsiaTheme="majorEastAsia" w:cs="Calibri"/>
          <w:b/>
          <w:bCs/>
          <w:sz w:val="26"/>
          <w:szCs w:val="26"/>
          <w:u w:val="single"/>
          <w:shd w:val="clear" w:color="auto" w:fill="00FF00"/>
        </w:rPr>
        <w:t>superspreaders</w:t>
      </w:r>
      <w:r>
        <w:rPr>
          <w:rStyle w:val="normaltextrun"/>
          <w:rFonts w:ascii="Calibri" w:hAnsi="Calibri" w:cs="Calibri"/>
          <w:b/>
          <w:bCs/>
          <w:sz w:val="26"/>
          <w:szCs w:val="26"/>
          <w:u w:val="single"/>
          <w:shd w:val="clear" w:color="auto" w:fill="00FF00"/>
        </w:rPr>
        <w:t>.”</w:t>
      </w:r>
      <w:r>
        <w:rPr>
          <w:rStyle w:val="normaltextrun"/>
          <w:rFonts w:ascii="Calibri" w:hAnsi="Calibri" w:cs="Calibri"/>
          <w:sz w:val="16"/>
          <w:szCs w:val="16"/>
        </w:rPr>
        <w:t> The chances of such an individual becoming infected may be low but </w:t>
      </w:r>
      <w:r>
        <w:rPr>
          <w:rStyle w:val="normaltextrun"/>
          <w:rFonts w:ascii="Calibri" w:hAnsi="Calibri" w:cs="Calibri"/>
          <w:b/>
          <w:bCs/>
          <w:sz w:val="26"/>
          <w:szCs w:val="26"/>
          <w:u w:val="single"/>
        </w:rPr>
        <w:t>events like a </w:t>
      </w:r>
      <w:r>
        <w:rPr>
          <w:rStyle w:val="normaltextrun"/>
          <w:rFonts w:ascii="Calibri" w:hAnsi="Calibri" w:cs="Calibri"/>
          <w:b/>
          <w:bCs/>
          <w:sz w:val="26"/>
          <w:szCs w:val="26"/>
          <w:u w:val="single"/>
          <w:shd w:val="clear" w:color="auto" w:fill="00FF00"/>
        </w:rPr>
        <w:t>mass outbreak pose a much greater risk if they do happen</w:t>
      </w:r>
      <w:r>
        <w:rPr>
          <w:rStyle w:val="normaltextrun"/>
          <w:rFonts w:ascii="Calibri" w:hAnsi="Calibri" w:cs="Calibri"/>
          <w:sz w:val="16"/>
          <w:szCs w:val="16"/>
        </w:rPr>
        <w:t>. If a sick food service worker in an airport infects 100 passengers, or a contagion event happens in mass transportation, </w:t>
      </w:r>
      <w:r>
        <w:rPr>
          <w:rStyle w:val="normaltextrun"/>
          <w:rFonts w:ascii="Calibri" w:hAnsi="Calibri" w:cs="Calibri"/>
          <w:b/>
          <w:bCs/>
          <w:sz w:val="26"/>
          <w:szCs w:val="26"/>
          <w:u w:val="single"/>
          <w:shd w:val="clear" w:color="auto" w:fill="00FF00"/>
        </w:rPr>
        <w:t>an outbreak could</w:t>
      </w:r>
      <w:r>
        <w:rPr>
          <w:rStyle w:val="normaltextrun"/>
          <w:rFonts w:ascii="Calibri" w:hAnsi="Calibri" w:cs="Calibri"/>
          <w:b/>
          <w:bCs/>
          <w:sz w:val="26"/>
          <w:szCs w:val="26"/>
          <w:u w:val="single"/>
        </w:rPr>
        <w:t> very well </w:t>
      </w:r>
      <w:r>
        <w:rPr>
          <w:rStyle w:val="normaltextrun"/>
          <w:rFonts w:ascii="Calibri" w:hAnsi="Calibri" w:cs="Calibri"/>
          <w:b/>
          <w:bCs/>
          <w:sz w:val="26"/>
          <w:szCs w:val="26"/>
          <w:u w:val="single"/>
          <w:shd w:val="clear" w:color="auto" w:fill="00FF00"/>
        </w:rPr>
        <w:t>prove unstoppable</w:t>
      </w:r>
      <w:r>
        <w:rPr>
          <w:rStyle w:val="normaltextrun"/>
          <w:rFonts w:ascii="Calibri" w:hAnsi="Calibri" w:cs="Calibri"/>
          <w:b/>
          <w:bCs/>
          <w:sz w:val="26"/>
          <w:szCs w:val="26"/>
          <w:u w:val="single"/>
        </w:rPr>
        <w:t>.</w:t>
      </w:r>
      <w:r>
        <w:rPr>
          <w:rStyle w:val="eop"/>
          <w:rFonts w:ascii="Calibri" w:hAnsi="Calibri" w:cs="Calibri"/>
          <w:sz w:val="26"/>
          <w:szCs w:val="26"/>
        </w:rPr>
        <w:t> </w:t>
      </w:r>
    </w:p>
    <w:p w14:paraId="67CBFDC4" w14:textId="2817A90B" w:rsidR="00355455" w:rsidRDefault="00355455"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2EBCD6E6" w14:textId="1D8D0F79"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4797473C" w14:textId="11949E12"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D80C0C7" w14:textId="1F705A87"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44DA46B" w14:textId="21A95944"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78D2489C" w14:textId="363890BE"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3159D78" w14:textId="5F46D344"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B23CD44" w14:textId="67868351"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2E689D8F" w14:textId="7E713656"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583E74B5" w14:textId="6F101A25"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57C7E7D7" w14:textId="2B15FA40"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52E263F" w14:textId="567DECD1"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7F2F507" w14:textId="77777777"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1CBFD80D" w14:textId="1693706A" w:rsidR="006A5CA9" w:rsidRDefault="00B140B0" w:rsidP="006A5CA9">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44"/>
          <w:szCs w:val="44"/>
          <w:u w:val="single"/>
        </w:rPr>
        <w:lastRenderedPageBreak/>
        <w:t>Advantage</w:t>
      </w:r>
      <w:r w:rsidR="00355455">
        <w:rPr>
          <w:rStyle w:val="normaltextrun"/>
          <w:rFonts w:ascii="Calibri" w:hAnsi="Calibri" w:cs="Calibri"/>
          <w:b/>
          <w:bCs/>
          <w:sz w:val="44"/>
          <w:szCs w:val="44"/>
          <w:u w:val="single"/>
        </w:rPr>
        <w:t xml:space="preserve"> </w:t>
      </w:r>
      <w:r w:rsidR="00846E3D">
        <w:rPr>
          <w:rStyle w:val="normaltextrun"/>
          <w:rFonts w:ascii="Calibri" w:hAnsi="Calibri" w:cs="Calibri"/>
          <w:b/>
          <w:bCs/>
          <w:sz w:val="44"/>
          <w:szCs w:val="44"/>
          <w:u w:val="single"/>
        </w:rPr>
        <w:t>2</w:t>
      </w:r>
      <w:r w:rsidR="006A5CA9">
        <w:rPr>
          <w:rStyle w:val="normaltextrun"/>
          <w:rFonts w:ascii="Calibri" w:hAnsi="Calibri" w:cs="Calibri"/>
          <w:b/>
          <w:bCs/>
          <w:sz w:val="44"/>
          <w:szCs w:val="44"/>
          <w:u w:val="single"/>
        </w:rPr>
        <w:t xml:space="preserve"> is Economics</w:t>
      </w:r>
    </w:p>
    <w:p w14:paraId="06D0283E" w14:textId="77777777" w:rsidR="006A5CA9" w:rsidRDefault="006A5CA9" w:rsidP="006A5CA9">
      <w:pPr>
        <w:pStyle w:val="paragraph"/>
        <w:shd w:val="clear" w:color="auto" w:fill="FFFFFF"/>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Worker strikes negatively affect economic productivity to a great extent.</w:t>
      </w:r>
      <w:r>
        <w:rPr>
          <w:rStyle w:val="eop"/>
          <w:rFonts w:ascii="Calibri" w:hAnsi="Calibri" w:cs="Calibri"/>
          <w:b/>
          <w:bCs/>
          <w:sz w:val="26"/>
          <w:szCs w:val="26"/>
        </w:rPr>
        <w:t> </w:t>
      </w:r>
    </w:p>
    <w:p w14:paraId="7AA48ADE"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Mariesa A. Herrmann of Columbia University &amp; Jonah E. Rockoff of Columbia Business School wrote in 2012:</w:t>
      </w:r>
      <w:r>
        <w:rPr>
          <w:rStyle w:val="eop"/>
          <w:rFonts w:ascii="Calibri" w:hAnsi="Calibri" w:cs="Calibri"/>
          <w:sz w:val="26"/>
          <w:szCs w:val="26"/>
        </w:rPr>
        <w:t> </w:t>
      </w:r>
    </w:p>
    <w:p w14:paraId="15705745"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Herrmann and Rockoff 12</w:t>
      </w:r>
      <w:r>
        <w:rPr>
          <w:rStyle w:val="normaltextrun"/>
          <w:sz w:val="16"/>
          <w:szCs w:val="16"/>
        </w:rPr>
        <w:t> (Mariesa A. Herrmann and Jonah E. Rockoff (2012), Mariesa Herrmann specializes in designing and conducting education evaluations. Her research has focused on interventions intended to improve educator effectiveness such as teacher and principal evaluation, professional development, and pay for performance. Since joining Mathematica in 2012, Herrmann has worked on a range of projects in the education area. Currently, she is deputy project director for the U.S. Department of Education’s national evaluation of teacher residency programs. Past projects include a synthesis of research evidence on assistant principals, the national evaluation of Race to the Top and School Improvement grants, and research-practice partnerships with the School District of Philadelphia and New Jersey Department of Education.) Worker Absence and Productivity: Evidence from Teaching. Journal of Labor Economics, 30(4), 749–782. doi:10.1086/666537 // TK</w:t>
      </w:r>
      <w:r>
        <w:rPr>
          <w:rStyle w:val="eop"/>
          <w:sz w:val="16"/>
          <w:szCs w:val="16"/>
        </w:rPr>
        <w:t> </w:t>
      </w:r>
    </w:p>
    <w:p w14:paraId="11D0A5D8" w14:textId="3F67922E" w:rsidR="006A5CA9" w:rsidRDefault="006A5CA9" w:rsidP="006A5CA9">
      <w:pPr>
        <w:pStyle w:val="paragraph"/>
        <w:spacing w:before="0" w:beforeAutospacing="0" w:after="0" w:afterAutospacing="0"/>
        <w:textAlignment w:val="baseline"/>
        <w:rPr>
          <w:rFonts w:ascii="Segoe UI" w:hAnsi="Segoe UI" w:cs="Segoe UI"/>
          <w:sz w:val="18"/>
          <w:szCs w:val="18"/>
        </w:rPr>
      </w:pPr>
    </w:p>
    <w:p w14:paraId="0C7716A7"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A </w:t>
      </w:r>
      <w:r>
        <w:rPr>
          <w:rStyle w:val="normaltextrun"/>
          <w:rFonts w:ascii="Calibri" w:hAnsi="Calibri" w:cs="Calibri"/>
          <w:sz w:val="22"/>
          <w:szCs w:val="22"/>
          <w:u w:val="single"/>
          <w:shd w:val="clear" w:color="auto" w:fill="FFFF00"/>
        </w:rPr>
        <w:t>significant amount of work</w:t>
      </w:r>
      <w:r>
        <w:rPr>
          <w:rStyle w:val="normaltextrun"/>
          <w:rFonts w:ascii="Calibri" w:hAnsi="Calibri" w:cs="Calibri"/>
          <w:sz w:val="22"/>
          <w:szCs w:val="22"/>
          <w:u w:val="single"/>
        </w:rPr>
        <w:t> time </w:t>
      </w:r>
      <w:r>
        <w:rPr>
          <w:rStyle w:val="normaltextrun"/>
          <w:rFonts w:ascii="Calibri" w:hAnsi="Calibri" w:cs="Calibri"/>
          <w:sz w:val="22"/>
          <w:szCs w:val="22"/>
          <w:u w:val="single"/>
          <w:shd w:val="clear" w:color="auto" w:fill="FFFF00"/>
        </w:rPr>
        <w:t>is lost each year due to worker absence</w:t>
      </w:r>
      <w:r>
        <w:rPr>
          <w:rStyle w:val="normaltextrun"/>
          <w:rFonts w:ascii="Calibri" w:hAnsi="Calibri" w:cs="Calibri"/>
          <w:sz w:val="22"/>
          <w:szCs w:val="22"/>
          <w:u w:val="single"/>
        </w:rPr>
        <w:t>, but evidence on the productivity losses from absenteeism remains scant due to difficulties with identification.</w:t>
      </w:r>
      <w:r>
        <w:rPr>
          <w:rStyle w:val="normaltextrun"/>
          <w:rFonts w:ascii="Calibri" w:hAnsi="Calibri" w:cs="Calibri"/>
          <w:sz w:val="22"/>
          <w:szCs w:val="22"/>
        </w:rPr>
        <w:t> We use uniquely detailed data on the timing, duration, and cause of absences among teachers to address many of the potential biases from the endogeneity of worker absence. </w:t>
      </w:r>
      <w:r>
        <w:rPr>
          <w:rStyle w:val="normaltextrun"/>
          <w:rFonts w:ascii="Calibri" w:hAnsi="Calibri" w:cs="Calibri"/>
          <w:sz w:val="22"/>
          <w:szCs w:val="22"/>
          <w:u w:val="single"/>
        </w:rPr>
        <w:t>Our analysis indicates that </w:t>
      </w:r>
      <w:r>
        <w:rPr>
          <w:rStyle w:val="normaltextrun"/>
          <w:rFonts w:ascii="Calibri" w:hAnsi="Calibri" w:cs="Calibri"/>
          <w:sz w:val="22"/>
          <w:szCs w:val="22"/>
          <w:u w:val="single"/>
          <w:shd w:val="clear" w:color="auto" w:fill="FFFF00"/>
        </w:rPr>
        <w:t>worker absences have large negative impacts</w:t>
      </w:r>
      <w:r>
        <w:rPr>
          <w:rStyle w:val="normaltextrun"/>
          <w:rFonts w:ascii="Calibri" w:hAnsi="Calibri" w:cs="Calibri"/>
          <w:sz w:val="22"/>
          <w:szCs w:val="22"/>
          <w:u w:val="single"/>
        </w:rPr>
        <w:t>: the </w:t>
      </w:r>
      <w:r>
        <w:rPr>
          <w:rStyle w:val="normaltextrun"/>
          <w:rFonts w:ascii="Calibri" w:hAnsi="Calibri" w:cs="Calibri"/>
          <w:sz w:val="22"/>
          <w:szCs w:val="22"/>
          <w:u w:val="single"/>
          <w:shd w:val="clear" w:color="auto" w:fill="FFFF00"/>
        </w:rPr>
        <w:t>expected loss in daily productivity from employing a temporary substitute is on par with replacing a regular worker of average productivity with one at the 10th–20th percentile of productivity</w:t>
      </w:r>
      <w:r>
        <w:rPr>
          <w:rStyle w:val="normaltextrun"/>
          <w:rFonts w:ascii="Calibri" w:hAnsi="Calibri" w:cs="Calibri"/>
          <w:sz w:val="22"/>
          <w:szCs w:val="22"/>
        </w:rPr>
        <w:t>. There is scant evidence on the productivity losses from worker absence, despite the fact that </w:t>
      </w:r>
      <w:r>
        <w:rPr>
          <w:rStyle w:val="normaltextrun"/>
          <w:rFonts w:ascii="Calibri" w:hAnsi="Calibri" w:cs="Calibri"/>
          <w:sz w:val="22"/>
          <w:szCs w:val="22"/>
          <w:u w:val="single"/>
          <w:shd w:val="clear" w:color="auto" w:fill="FFFF00"/>
        </w:rPr>
        <w:t>absenteeism results in an annual loss of 2% of work time in the United States</w:t>
      </w:r>
      <w:r>
        <w:rPr>
          <w:rStyle w:val="normaltextrun"/>
          <w:rFonts w:ascii="Calibri" w:hAnsi="Calibri" w:cs="Calibri"/>
          <w:sz w:val="22"/>
          <w:szCs w:val="22"/>
          <w:u w:val="single"/>
        </w:rPr>
        <w:t> (US Department of Labor 2008). </w:t>
      </w:r>
      <w:r>
        <w:rPr>
          <w:rStyle w:val="normaltextrun"/>
          <w:rFonts w:ascii="Calibri" w:hAnsi="Calibri" w:cs="Calibri"/>
          <w:sz w:val="22"/>
          <w:szCs w:val="22"/>
          <w:u w:val="single"/>
          <w:shd w:val="clear" w:color="auto" w:fill="FFFF00"/>
        </w:rPr>
        <w:t>Several highly regarded studies in economics have documented drops in productivity</w:t>
      </w:r>
      <w:r>
        <w:rPr>
          <w:rStyle w:val="eop"/>
          <w:rFonts w:ascii="Calibri" w:hAnsi="Calibri" w:cs="Calibri"/>
          <w:sz w:val="22"/>
          <w:szCs w:val="22"/>
        </w:rPr>
        <w:t> </w:t>
      </w:r>
    </w:p>
    <w:p w14:paraId="0A58F506" w14:textId="77777777" w:rsidR="000E647D" w:rsidRDefault="000E647D" w:rsidP="006A5CA9">
      <w:pPr>
        <w:pStyle w:val="paragraph"/>
        <w:spacing w:before="0" w:beforeAutospacing="0" w:after="0" w:afterAutospacing="0"/>
        <w:textAlignment w:val="baseline"/>
        <w:rPr>
          <w:rStyle w:val="normaltextrun"/>
          <w:rFonts w:ascii="Calibri" w:hAnsi="Calibri" w:cs="Calibri"/>
          <w:b/>
          <w:bCs/>
          <w:sz w:val="22"/>
          <w:szCs w:val="22"/>
        </w:rPr>
      </w:pPr>
    </w:p>
    <w:p w14:paraId="4FACCD93" w14:textId="035FB96B"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Hermann and Rockoff 12 proves that Worker strikes lead to absenteeism, which greatly leads to productivity loss as supported by other credible sources</w:t>
      </w:r>
      <w:r>
        <w:rPr>
          <w:rStyle w:val="eop"/>
          <w:rFonts w:ascii="Calibri" w:hAnsi="Calibri" w:cs="Calibri"/>
          <w:sz w:val="22"/>
          <w:szCs w:val="22"/>
        </w:rPr>
        <w:t> </w:t>
      </w:r>
    </w:p>
    <w:p w14:paraId="33575021"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AND</w:t>
      </w:r>
      <w:r>
        <w:rPr>
          <w:rStyle w:val="eop"/>
          <w:rFonts w:ascii="Calibri" w:hAnsi="Calibri" w:cs="Calibri"/>
          <w:sz w:val="22"/>
          <w:szCs w:val="22"/>
        </w:rPr>
        <w:t> </w:t>
      </w:r>
    </w:p>
    <w:p w14:paraId="37A9BFA8" w14:textId="77777777" w:rsidR="006A5CA9" w:rsidRDefault="006A5CA9" w:rsidP="006A5CA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Economic productivity is key to global economic growth, it is urgently needed as in the status quo growth is already slowing down. Dany Bahar of the Brookings Institute writes in 2017 that:</w:t>
      </w:r>
      <w:r>
        <w:rPr>
          <w:rStyle w:val="eop"/>
          <w:rFonts w:ascii="Calibri" w:hAnsi="Calibri" w:cs="Calibri"/>
          <w:b/>
          <w:bCs/>
          <w:sz w:val="26"/>
          <w:szCs w:val="26"/>
        </w:rPr>
        <w:t> </w:t>
      </w:r>
    </w:p>
    <w:p w14:paraId="062A5651"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Bahar 17,</w:t>
      </w:r>
      <w:r>
        <w:rPr>
          <w:rStyle w:val="normaltextrun"/>
          <w:rFonts w:ascii="Calibri" w:hAnsi="Calibri" w:cs="Calibri"/>
          <w:sz w:val="22"/>
          <w:szCs w:val="22"/>
        </w:rPr>
        <w:t> (Dany Bahar is a nonresident senior fellow in the Global Economy and Development program at the Brookings Institution and an associate professor of practice of international and public affairs at Brown University's Watson Institute. He was previously a Senior Fellow and David M. Rubenstein Fellow at Brookings. An Israeli and Venezuelan economist, he is also an associate at the Harvard Center for International Development (Growth Lab), and a research affiliate at both </w:t>
      </w:r>
      <w:r>
        <w:rPr>
          <w:rStyle w:val="spellingerror"/>
          <w:rFonts w:eastAsiaTheme="majorEastAsia" w:cs="Calibri"/>
          <w:sz w:val="22"/>
          <w:szCs w:val="22"/>
        </w:rPr>
        <w:t>CESifo</w:t>
      </w:r>
      <w:r>
        <w:rPr>
          <w:rStyle w:val="normaltextrun"/>
          <w:rFonts w:ascii="Calibri" w:hAnsi="Calibri" w:cs="Calibri"/>
          <w:sz w:val="22"/>
          <w:szCs w:val="22"/>
        </w:rPr>
        <w:t> Group Munich and IZA Institute of Labor Economics), “Productivity is key to economic growth: Why is it slowing down in advanced economies?” September 25, 2017,  </w:t>
      </w:r>
      <w:hyperlink r:id="rId8" w:tgtFrame="_blank" w:history="1">
        <w:r>
          <w:rPr>
            <w:rStyle w:val="normaltextrun"/>
            <w:rFonts w:ascii="Calibri" w:hAnsi="Calibri" w:cs="Calibri"/>
            <w:sz w:val="22"/>
            <w:szCs w:val="22"/>
          </w:rPr>
          <w:t>https://www.brookings.edu/blog/up-front/2017/09/25/productivity-is-key-to-economic-growth-why-is-it-slowing-down-in-advanced-economies/</w:t>
        </w:r>
      </w:hyperlink>
      <w:r>
        <w:rPr>
          <w:rStyle w:val="normaltextrun"/>
          <w:rFonts w:ascii="Calibri" w:hAnsi="Calibri" w:cs="Calibri"/>
          <w:sz w:val="22"/>
          <w:szCs w:val="22"/>
        </w:rPr>
        <w:t> // TK</w:t>
      </w:r>
      <w:r>
        <w:rPr>
          <w:rStyle w:val="eop"/>
          <w:rFonts w:ascii="Calibri" w:hAnsi="Calibri" w:cs="Calibri"/>
          <w:sz w:val="22"/>
          <w:szCs w:val="22"/>
        </w:rPr>
        <w:t> </w:t>
      </w:r>
    </w:p>
    <w:p w14:paraId="213E2371"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A few months before leaving office </w:t>
      </w:r>
      <w:hyperlink r:id="rId9" w:tgtFrame="_blank" w:history="1">
        <w:r>
          <w:rPr>
            <w:rStyle w:val="normaltextrun"/>
            <w:rFonts w:ascii="Calibri" w:hAnsi="Calibri" w:cs="Calibri"/>
            <w:sz w:val="22"/>
            <w:szCs w:val="22"/>
            <w:u w:val="single"/>
            <w:shd w:val="clear" w:color="auto" w:fill="FFFF00"/>
          </w:rPr>
          <w:t>President Barack Obama wrote</w:t>
        </w:r>
      </w:hyperlink>
      <w:r>
        <w:rPr>
          <w:rStyle w:val="normaltextrun"/>
          <w:rFonts w:ascii="Calibri" w:hAnsi="Calibri" w:cs="Calibri"/>
          <w:sz w:val="22"/>
          <w:szCs w:val="22"/>
          <w:u w:val="single"/>
        </w:rPr>
        <w:t> about the challenges that his successor would have to tackle. </w:t>
      </w:r>
      <w:r>
        <w:rPr>
          <w:rStyle w:val="normaltextrun"/>
          <w:rFonts w:ascii="Calibri" w:hAnsi="Calibri" w:cs="Calibri"/>
          <w:sz w:val="22"/>
          <w:szCs w:val="22"/>
          <w:u w:val="single"/>
          <w:shd w:val="clear" w:color="auto" w:fill="FFFF00"/>
        </w:rPr>
        <w:t>Recent innovations</w:t>
      </w:r>
      <w:r>
        <w:rPr>
          <w:rStyle w:val="normaltextrun"/>
          <w:rFonts w:ascii="Calibri" w:hAnsi="Calibri" w:cs="Calibri"/>
          <w:sz w:val="22"/>
          <w:szCs w:val="22"/>
          <w:u w:val="single"/>
        </w:rPr>
        <w:t>, he claimed, “</w:t>
      </w:r>
      <w:r>
        <w:rPr>
          <w:rStyle w:val="normaltextrun"/>
          <w:rFonts w:ascii="Calibri" w:hAnsi="Calibri" w:cs="Calibri"/>
          <w:sz w:val="22"/>
          <w:szCs w:val="22"/>
          <w:u w:val="single"/>
          <w:shd w:val="clear" w:color="auto" w:fill="FFFF00"/>
        </w:rPr>
        <w:t>have not yet substantially boosted measured productivity growth</w:t>
      </w:r>
      <w:r>
        <w:rPr>
          <w:rStyle w:val="normaltextrun"/>
          <w:rFonts w:ascii="Calibri" w:hAnsi="Calibri" w:cs="Calibri"/>
          <w:sz w:val="22"/>
          <w:szCs w:val="22"/>
          <w:u w:val="single"/>
        </w:rPr>
        <w:t>.” In fact, </w:t>
      </w:r>
      <w:r>
        <w:rPr>
          <w:rStyle w:val="normaltextrun"/>
          <w:rFonts w:ascii="Calibri" w:hAnsi="Calibri" w:cs="Calibri"/>
          <w:sz w:val="22"/>
          <w:szCs w:val="22"/>
          <w:u w:val="single"/>
          <w:shd w:val="clear" w:color="auto" w:fill="FFFF00"/>
        </w:rPr>
        <w:t>since 2004, productivity growth slowed across nearly all advanced economies</w:t>
      </w:r>
      <w:r>
        <w:rPr>
          <w:rStyle w:val="normaltextrun"/>
          <w:rFonts w:ascii="Calibri" w:hAnsi="Calibri" w:cs="Calibri"/>
          <w:sz w:val="22"/>
          <w:szCs w:val="22"/>
          <w:u w:val="single"/>
        </w:rPr>
        <w:t>. Productivity being the most important determinant of economic growth, Obama concluded, “Without a faster-growing economy, we will not be able to generate the wage gains people want, regardless of how we divide up the pie.” President Obama was right: </w:t>
      </w:r>
      <w:r>
        <w:rPr>
          <w:rStyle w:val="normaltextrun"/>
          <w:rFonts w:ascii="Calibri" w:hAnsi="Calibri" w:cs="Calibri"/>
          <w:sz w:val="22"/>
          <w:szCs w:val="22"/>
          <w:u w:val="single"/>
          <w:shd w:val="clear" w:color="auto" w:fill="FFFF00"/>
        </w:rPr>
        <w:t>Productivity is the key to economic growth. In fact, over 60 percent of cross-country differences in income can be explained by productivity</w:t>
      </w:r>
      <w:r>
        <w:rPr>
          <w:rStyle w:val="normaltextrun"/>
          <w:rFonts w:ascii="Calibri" w:hAnsi="Calibri" w:cs="Calibri"/>
          <w:sz w:val="22"/>
          <w:szCs w:val="22"/>
          <w:shd w:val="clear" w:color="auto" w:fill="FFFF00"/>
        </w:rPr>
        <w:t>.</w:t>
      </w:r>
      <w:r>
        <w:rPr>
          <w:rStyle w:val="normaltextrun"/>
          <w:rFonts w:ascii="Calibri" w:hAnsi="Calibri" w:cs="Calibri"/>
          <w:sz w:val="22"/>
          <w:szCs w:val="22"/>
        </w:rPr>
        <w:t> </w:t>
      </w:r>
      <w:r>
        <w:rPr>
          <w:rStyle w:val="eop"/>
          <w:rFonts w:ascii="Calibri" w:hAnsi="Calibri" w:cs="Calibri"/>
          <w:sz w:val="22"/>
          <w:szCs w:val="22"/>
        </w:rPr>
        <w:t> </w:t>
      </w:r>
    </w:p>
    <w:p w14:paraId="67E25A80"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lastRenderedPageBreak/>
        <w:t>There are several explanations addressing the productivity slowdown that go from </w:t>
      </w:r>
      <w:hyperlink r:id="rId10" w:tgtFrame="_blank" w:history="1">
        <w:r>
          <w:rPr>
            <w:rStyle w:val="normaltextrun"/>
            <w:rFonts w:ascii="Calibri" w:hAnsi="Calibri" w:cs="Calibri"/>
            <w:sz w:val="16"/>
            <w:szCs w:val="16"/>
          </w:rPr>
          <w:t>mismeasurement</w:t>
        </w:r>
      </w:hyperlink>
      <w:r>
        <w:rPr>
          <w:rStyle w:val="normaltextrun"/>
          <w:rFonts w:ascii="Calibri" w:hAnsi="Calibri" w:cs="Calibri"/>
          <w:sz w:val="16"/>
          <w:szCs w:val="16"/>
        </w:rPr>
        <w:t> to the </w:t>
      </w:r>
      <w:hyperlink r:id="rId11" w:tgtFrame="_blank" w:history="1">
        <w:r>
          <w:rPr>
            <w:rStyle w:val="normaltextrun"/>
            <w:rFonts w:ascii="Calibri" w:hAnsi="Calibri" w:cs="Calibri"/>
            <w:sz w:val="16"/>
            <w:szCs w:val="16"/>
          </w:rPr>
          <w:t>“drying out” of productivity-enhancing innovations</w:t>
        </w:r>
      </w:hyperlink>
      <w:r>
        <w:rPr>
          <w:rStyle w:val="normaltextrun"/>
          <w:rFonts w:ascii="Calibri" w:hAnsi="Calibri" w:cs="Calibri"/>
          <w:sz w:val="16"/>
          <w:szCs w:val="16"/>
        </w:rPr>
        <w:t>, but consensus hasn’t been reached. What is clear is that in order to understand productivity it is important to look at the behavior of the smallest possible economic unit driving changes in aggregate productivity: the firm (individual businesses and corporations).</w:t>
      </w:r>
      <w:r>
        <w:rPr>
          <w:rStyle w:val="eop"/>
          <w:rFonts w:ascii="Calibri" w:hAnsi="Calibri" w:cs="Calibri"/>
          <w:sz w:val="16"/>
          <w:szCs w:val="16"/>
        </w:rPr>
        <w:t> </w:t>
      </w:r>
    </w:p>
    <w:p w14:paraId="71B6C008"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In my most recent </w:t>
      </w:r>
      <w:hyperlink r:id="rId12" w:tgtFrame="_blank" w:history="1">
        <w:r>
          <w:rPr>
            <w:rStyle w:val="normaltextrun"/>
            <w:rFonts w:ascii="Calibri" w:hAnsi="Calibri" w:cs="Calibri"/>
            <w:sz w:val="16"/>
            <w:szCs w:val="16"/>
          </w:rPr>
          <w:t>working paper</w:t>
        </w:r>
      </w:hyperlink>
      <w:r>
        <w:rPr>
          <w:rStyle w:val="normaltextrun"/>
          <w:rFonts w:ascii="Calibri" w:hAnsi="Calibri" w:cs="Calibri"/>
          <w:sz w:val="16"/>
          <w:szCs w:val="16"/>
        </w:rPr>
        <w:t>, I look at millions of firms concentrated in more than 40 countries trying to answer a simple question: Is there convergence? Convergence, originally, is the name given by economists to the process through which poor countries grow at faster rates than rich countries, generating catching-up (a process for which there is little to no evidence of actually occurring without certain conditions). So, taking this question to the firm level and with a focus on productivity, I ask: Are the very low-productivity firms improving their productivity at a faster rate than the high-productivity firms?</w:t>
      </w:r>
      <w:r>
        <w:rPr>
          <w:rStyle w:val="eop"/>
          <w:rFonts w:ascii="Calibri" w:hAnsi="Calibri" w:cs="Calibri"/>
          <w:sz w:val="16"/>
          <w:szCs w:val="16"/>
        </w:rPr>
        <w:t> </w:t>
      </w:r>
    </w:p>
    <w:p w14:paraId="0AF1E374"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Intuition would say the answer is yes. Why? Imagine the life of a newly established small firm producing footballs. In its beginning, it is likely that the firm is very “unproductive,” with each football produced requiring more worker-hours than an already established, large football firm. But the small firm can improve relatively quickly by simply copying some best practices from the larger firms, by, for example, hiring one manager that used to work at a larger firm or by buying a football making machine that was invented and developed by others. Therefore, these small firms can be expected to improve their productivity quite fast. However, for the already highly productive firms to improve their productivity requires more effort than simply copying best practices. Instead, it requires innovating, which in itself is very risky and costly. Yet, if they want to stay at the top, the large firms must keep innovating, even while knowing it is likely that the smaller firms will eventually benefit from those innovations.</w:t>
      </w:r>
      <w:r>
        <w:rPr>
          <w:rStyle w:val="eop"/>
          <w:rFonts w:ascii="Calibri" w:hAnsi="Calibri" w:cs="Calibri"/>
          <w:sz w:val="16"/>
          <w:szCs w:val="16"/>
        </w:rPr>
        <w:t> </w:t>
      </w:r>
    </w:p>
    <w:p w14:paraId="7CAF8605"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My paper finds evidence of convergence, but also of divergence. That is, fast productivity growth is concentrated at the bottom and at the top of the productivity distribution. The very small, low-productivity firms grow fast, but so do the large high-productivity ones. This result is consistent with what the Organization for Economic Cooperation and Development documents in their report </w:t>
      </w:r>
      <w:hyperlink r:id="rId13" w:tgtFrame="_blank" w:history="1">
        <w:r>
          <w:rPr>
            <w:rStyle w:val="normaltextrun"/>
            <w:rFonts w:ascii="Calibri" w:hAnsi="Calibri" w:cs="Calibri"/>
            <w:sz w:val="16"/>
            <w:szCs w:val="16"/>
          </w:rPr>
          <w:t>The Future of Productivity</w:t>
        </w:r>
      </w:hyperlink>
      <w:r>
        <w:rPr>
          <w:rStyle w:val="normaltextrun"/>
          <w:rFonts w:ascii="Calibri" w:hAnsi="Calibri" w:cs="Calibri"/>
          <w:sz w:val="16"/>
          <w:szCs w:val="16"/>
        </w:rPr>
        <w:t>.</w:t>
      </w:r>
      <w:r>
        <w:rPr>
          <w:rStyle w:val="eop"/>
          <w:rFonts w:ascii="Calibri" w:hAnsi="Calibri" w:cs="Calibri"/>
          <w:sz w:val="16"/>
          <w:szCs w:val="16"/>
        </w:rPr>
        <w:t> </w:t>
      </w:r>
    </w:p>
    <w:p w14:paraId="74B56673"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But the result is salient because it implies that there is a “middle productivity trap,” where firms, once they reach average levels of productivity, will lag behind those at the very top. This trap could point to existing market frictions that hinder the spread of innovations from the top to the bottom. Moreover, it is consistent with two important facts: First, the widening productivity dispersion—</w:t>
      </w:r>
      <w:hyperlink r:id="rId14" w:tgtFrame="_blank" w:history="1">
        <w:r>
          <w:rPr>
            <w:rStyle w:val="normaltextrun"/>
            <w:rFonts w:ascii="Calibri" w:hAnsi="Calibri" w:cs="Calibri"/>
            <w:sz w:val="16"/>
            <w:szCs w:val="16"/>
          </w:rPr>
          <w:t>a phenomenon that has been happening in the U.S. since the mid-1990s</w:t>
        </w:r>
      </w:hyperlink>
      <w:r>
        <w:rPr>
          <w:rStyle w:val="normaltextrun"/>
          <w:rFonts w:ascii="Calibri" w:hAnsi="Calibri" w:cs="Calibri"/>
          <w:sz w:val="16"/>
          <w:szCs w:val="16"/>
        </w:rPr>
        <w:t>—and, second, the </w:t>
      </w:r>
      <w:hyperlink r:id="rId15" w:tgtFrame="_blank" w:history="1">
        <w:r>
          <w:rPr>
            <w:rStyle w:val="normaltextrun"/>
            <w:rFonts w:ascii="Calibri" w:hAnsi="Calibri" w:cs="Calibri"/>
            <w:sz w:val="16"/>
            <w:szCs w:val="16"/>
          </w:rPr>
          <w:t>increasing market share of “superstar” firms</w:t>
        </w:r>
      </w:hyperlink>
      <w:r>
        <w:rPr>
          <w:rStyle w:val="normaltextrun"/>
          <w:rFonts w:ascii="Calibri" w:hAnsi="Calibri" w:cs="Calibri"/>
          <w:sz w:val="16"/>
          <w:szCs w:val="16"/>
        </w:rPr>
        <w:t>. These both could very well be related to the slowdown in total productivity.</w:t>
      </w:r>
      <w:r>
        <w:rPr>
          <w:rStyle w:val="eop"/>
          <w:rFonts w:ascii="Calibri" w:hAnsi="Calibri" w:cs="Calibri"/>
          <w:sz w:val="16"/>
          <w:szCs w:val="16"/>
        </w:rPr>
        <w:t> </w:t>
      </w:r>
    </w:p>
    <w:p w14:paraId="6E2834B3"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shd w:val="clear" w:color="auto" w:fill="FFFF00"/>
        </w:rPr>
        <w:t>Productivity is the most important determinant</w:t>
      </w:r>
      <w:r>
        <w:rPr>
          <w:rStyle w:val="normaltextrun"/>
          <w:rFonts w:ascii="Calibri" w:hAnsi="Calibri" w:cs="Calibri"/>
          <w:sz w:val="22"/>
          <w:szCs w:val="22"/>
          <w:u w:val="single"/>
        </w:rPr>
        <w:t> of economic growth, and in turn, </w:t>
      </w:r>
      <w:r>
        <w:rPr>
          <w:rStyle w:val="normaltextrun"/>
          <w:rFonts w:ascii="Calibri" w:hAnsi="Calibri" w:cs="Calibri"/>
          <w:sz w:val="22"/>
          <w:szCs w:val="22"/>
          <w:u w:val="single"/>
          <w:shd w:val="clear" w:color="auto" w:fill="FFFF00"/>
        </w:rPr>
        <w:t>of living standards</w:t>
      </w:r>
      <w:r>
        <w:rPr>
          <w:rStyle w:val="normaltextrun"/>
          <w:rFonts w:ascii="Calibri" w:hAnsi="Calibri" w:cs="Calibri"/>
          <w:sz w:val="22"/>
          <w:szCs w:val="22"/>
          <w:u w:val="single"/>
        </w:rPr>
        <w:t> more generally. As Paul Krugman—Nobel Laureate in economics—once put it, “Productivity isn’t everything, but, in the long run, it is almost everything.” The challenge for policymakers is to focus on the long run and to identify the market frictions that are causing most firms to lag behind</w:t>
      </w:r>
      <w:r>
        <w:rPr>
          <w:rStyle w:val="normaltextrun"/>
          <w:rFonts w:ascii="Calibri" w:hAnsi="Calibri" w:cs="Calibri"/>
          <w:sz w:val="22"/>
          <w:szCs w:val="22"/>
        </w:rPr>
        <w:t>.</w:t>
      </w:r>
      <w:r>
        <w:rPr>
          <w:rStyle w:val="eop"/>
          <w:rFonts w:ascii="Calibri" w:hAnsi="Calibri" w:cs="Calibri"/>
          <w:sz w:val="22"/>
          <w:szCs w:val="22"/>
        </w:rPr>
        <w:t> </w:t>
      </w:r>
    </w:p>
    <w:p w14:paraId="177A98A9"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Bahar 17 proves that the loss of productivity is important since productivity is necessary to increase economic growth and also increase living standards, which is directly tied to the quality of life. In addition to this, since innovation is already faltering in the status quo, voting for the </w:t>
      </w:r>
      <w:r>
        <w:rPr>
          <w:rStyle w:val="spellingerror"/>
          <w:rFonts w:eastAsiaTheme="majorEastAsia" w:cs="Calibri"/>
          <w:sz w:val="22"/>
          <w:szCs w:val="22"/>
        </w:rPr>
        <w:t>aff</w:t>
      </w:r>
      <w:r>
        <w:rPr>
          <w:rStyle w:val="normaltextrun"/>
          <w:rFonts w:ascii="Calibri" w:hAnsi="Calibri" w:cs="Calibri"/>
          <w:sz w:val="22"/>
          <w:szCs w:val="22"/>
        </w:rPr>
        <w:t> will only make things worse and send the global situation to the brink.</w:t>
      </w:r>
      <w:r>
        <w:rPr>
          <w:rStyle w:val="eop"/>
          <w:rFonts w:ascii="Calibri" w:hAnsi="Calibri" w:cs="Calibri"/>
          <w:sz w:val="22"/>
          <w:szCs w:val="22"/>
        </w:rPr>
        <w:t> </w:t>
      </w:r>
    </w:p>
    <w:p w14:paraId="09BA0566" w14:textId="77777777" w:rsidR="000E647D" w:rsidRDefault="000E647D" w:rsidP="006A5CA9">
      <w:pPr>
        <w:pStyle w:val="paragraph"/>
        <w:spacing w:before="0" w:beforeAutospacing="0" w:after="0" w:afterAutospacing="0"/>
        <w:textAlignment w:val="baseline"/>
        <w:rPr>
          <w:rStyle w:val="normaltextrun"/>
          <w:rFonts w:ascii="Calibri" w:hAnsi="Calibri" w:cs="Calibri"/>
          <w:sz w:val="22"/>
          <w:szCs w:val="22"/>
        </w:rPr>
      </w:pPr>
    </w:p>
    <w:p w14:paraId="7A4415AD" w14:textId="09C7AD28" w:rsidR="006A5CA9" w:rsidRDefault="006A5CA9" w:rsidP="006A5CA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Innovation is key to preventing global recessions. Angela Hausman of Harvard University writes in 201</w:t>
      </w:r>
      <w:r w:rsidR="00C13A8B">
        <w:rPr>
          <w:rStyle w:val="normaltextrun"/>
          <w:rFonts w:ascii="Calibri" w:hAnsi="Calibri" w:cs="Calibri"/>
          <w:b/>
          <w:bCs/>
          <w:sz w:val="26"/>
          <w:szCs w:val="26"/>
        </w:rPr>
        <w:t>3</w:t>
      </w:r>
      <w:r>
        <w:rPr>
          <w:rStyle w:val="normaltextrun"/>
          <w:rFonts w:ascii="Calibri" w:hAnsi="Calibri" w:cs="Calibri"/>
          <w:b/>
          <w:bCs/>
          <w:sz w:val="26"/>
          <w:szCs w:val="26"/>
        </w:rPr>
        <w:t>:</w:t>
      </w:r>
      <w:r>
        <w:rPr>
          <w:rStyle w:val="eop"/>
          <w:rFonts w:ascii="Calibri" w:hAnsi="Calibri" w:cs="Calibri"/>
          <w:b/>
          <w:bCs/>
          <w:sz w:val="26"/>
          <w:szCs w:val="26"/>
        </w:rPr>
        <w:t> </w:t>
      </w:r>
    </w:p>
    <w:p w14:paraId="21007EEB"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Hausman and Johnston 13</w:t>
      </w:r>
      <w:r>
        <w:rPr>
          <w:rStyle w:val="normaltextrun"/>
          <w:rFonts w:ascii="Calibri" w:hAnsi="Calibri" w:cs="Calibri"/>
          <w:sz w:val="22"/>
          <w:szCs w:val="22"/>
        </w:rPr>
        <w:t>, (Hausman, Angela; Johnston, Wesley (2013))</w:t>
      </w:r>
      <w:r>
        <w:rPr>
          <w:rStyle w:val="contextualspellingandgrammarerror"/>
          <w:rFonts w:ascii="Calibri" w:hAnsi="Calibri" w:cs="Calibri"/>
          <w:szCs w:val="22"/>
        </w:rPr>
        <w:t>, .</w:t>
      </w:r>
      <w:r>
        <w:rPr>
          <w:rStyle w:val="normaltextrun"/>
          <w:rFonts w:ascii="Calibri" w:hAnsi="Calibri" w:cs="Calibri"/>
          <w:sz w:val="22"/>
          <w:szCs w:val="22"/>
        </w:rPr>
        <w:t> “The role of innovation in driving the economy: Lessons from the global financial crisis”. Journal of Business Research, 67(1), 2720–2726.         doi:10.1016/</w:t>
      </w:r>
      <w:r>
        <w:rPr>
          <w:rStyle w:val="spellingerror"/>
          <w:rFonts w:eastAsiaTheme="majorEastAsia" w:cs="Calibri"/>
          <w:sz w:val="22"/>
          <w:szCs w:val="22"/>
        </w:rPr>
        <w:t>j.jbusres</w:t>
      </w:r>
      <w:r>
        <w:rPr>
          <w:rStyle w:val="normaltextrun"/>
          <w:rFonts w:ascii="Calibri" w:hAnsi="Calibri" w:cs="Calibri"/>
          <w:sz w:val="22"/>
          <w:szCs w:val="22"/>
        </w:rPr>
        <w:t>.2013.03.021     // TK</w:t>
      </w:r>
      <w:r>
        <w:rPr>
          <w:rStyle w:val="eop"/>
          <w:rFonts w:ascii="Calibri" w:hAnsi="Calibri" w:cs="Calibri"/>
          <w:sz w:val="22"/>
          <w:szCs w:val="22"/>
        </w:rPr>
        <w:t> </w:t>
      </w:r>
    </w:p>
    <w:p w14:paraId="2B11B498"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 Background 2.1. The impact of innovation on the economy </w:t>
      </w:r>
      <w:r>
        <w:rPr>
          <w:rStyle w:val="normaltextrun"/>
          <w:rFonts w:ascii="Calibri" w:hAnsi="Calibri" w:cs="Calibri"/>
          <w:sz w:val="22"/>
          <w:szCs w:val="22"/>
          <w:u w:val="single"/>
          <w:shd w:val="clear" w:color="auto" w:fill="FFFF00"/>
        </w:rPr>
        <w:t>“Innovation is critically important in contemporary economies</w:t>
      </w:r>
      <w:r>
        <w:rPr>
          <w:rStyle w:val="normaltextrun"/>
          <w:rFonts w:ascii="Calibri" w:hAnsi="Calibri" w:cs="Calibri"/>
          <w:sz w:val="22"/>
          <w:szCs w:val="22"/>
        </w:rPr>
        <w:t>. A key driver of the improvement in consumers' living standards is the growth and success of firms, and the wealth of nations. Investment in research and development (R&amp;D) is essential for firms and nations to produce innovations and compete for the future”. (Tellis, Eisingerich, Chandy, &amp; Prabhu, 2008) </w:t>
      </w:r>
      <w:r>
        <w:rPr>
          <w:rStyle w:val="normaltextrun"/>
          <w:rFonts w:ascii="Calibri" w:hAnsi="Calibri" w:cs="Calibri"/>
          <w:sz w:val="22"/>
          <w:szCs w:val="22"/>
          <w:u w:val="single"/>
        </w:rPr>
        <w:t>Getting </w:t>
      </w:r>
      <w:r>
        <w:rPr>
          <w:rStyle w:val="normaltextrun"/>
          <w:rFonts w:ascii="Calibri" w:hAnsi="Calibri" w:cs="Calibri"/>
          <w:sz w:val="22"/>
          <w:szCs w:val="22"/>
          <w:u w:val="single"/>
          <w:shd w:val="clear" w:color="auto" w:fill="FFFF00"/>
        </w:rPr>
        <w:t>government agencies, scholarly associations, think tanks, academics, business writers, and business leaders</w:t>
      </w:r>
      <w:r>
        <w:rPr>
          <w:rStyle w:val="normaltextrun"/>
          <w:rFonts w:ascii="Calibri" w:hAnsi="Calibri" w:cs="Calibri"/>
          <w:sz w:val="22"/>
          <w:szCs w:val="22"/>
          <w:u w:val="single"/>
        </w:rPr>
        <w:t> to agree on anything about the global financial crisis defies conventional logic, but that happened. Independently, these organizations and individuals </w:t>
      </w:r>
      <w:r>
        <w:rPr>
          <w:rStyle w:val="normaltextrun"/>
          <w:rFonts w:ascii="Calibri" w:hAnsi="Calibri" w:cs="Calibri"/>
          <w:sz w:val="22"/>
          <w:szCs w:val="22"/>
          <w:u w:val="single"/>
          <w:shd w:val="clear" w:color="auto" w:fill="FFFF00"/>
        </w:rPr>
        <w:t>accept the centrality of innovation for fueling a strong economy.</w:t>
      </w:r>
      <w:r>
        <w:rPr>
          <w:rStyle w:val="normaltextrun"/>
          <w:rFonts w:ascii="Calibri" w:hAnsi="Calibri" w:cs="Calibri"/>
          <w:sz w:val="22"/>
          <w:szCs w:val="22"/>
          <w:u w:val="single"/>
        </w:rPr>
        <w:t> Although not directly tied to the financial meltdown</w:t>
      </w:r>
      <w:r>
        <w:rPr>
          <w:rStyle w:val="normaltextrun"/>
          <w:rFonts w:ascii="Calibri" w:hAnsi="Calibri" w:cs="Calibri"/>
          <w:sz w:val="22"/>
          <w:szCs w:val="22"/>
          <w:u w:val="single"/>
          <w:shd w:val="clear" w:color="auto" w:fill="FFFF00"/>
        </w:rPr>
        <w:t>, their studies contend the lack of innovation compounds an otherwise difficult situation and, according to some, is a significant symptom of a more generalized problem resulting in this crisis.</w:t>
      </w:r>
      <w:r>
        <w:rPr>
          <w:rStyle w:val="normaltextrun"/>
          <w:rFonts w:ascii="Calibri" w:hAnsi="Calibri" w:cs="Calibri"/>
          <w:sz w:val="22"/>
          <w:szCs w:val="22"/>
          <w:u w:val="single"/>
        </w:rPr>
        <w:t> </w:t>
      </w:r>
      <w:r>
        <w:rPr>
          <w:rStyle w:val="normaltextrun"/>
          <w:rFonts w:ascii="Calibri" w:hAnsi="Calibri" w:cs="Calibri"/>
          <w:sz w:val="22"/>
          <w:szCs w:val="22"/>
        </w:rPr>
        <w:t>These groups commonly study discontinuous innovations that bring new technologies, new solutions, and new ways of doing things, rather than product enhancements. Where consensus breaks down is, as we will see later, when determining how best to stimulate innovations. </w:t>
      </w:r>
      <w:r>
        <w:rPr>
          <w:rStyle w:val="normaltextrun"/>
          <w:rFonts w:ascii="Calibri" w:hAnsi="Calibri" w:cs="Calibri"/>
          <w:sz w:val="22"/>
          <w:szCs w:val="22"/>
          <w:u w:val="single"/>
          <w:shd w:val="clear" w:color="auto" w:fill="FFFF00"/>
        </w:rPr>
        <w:t>Innovation contributes to a strong economy in several ways</w:t>
      </w:r>
      <w:r>
        <w:rPr>
          <w:rStyle w:val="normaltextrun"/>
          <w:rFonts w:ascii="Calibri" w:hAnsi="Calibri" w:cs="Calibri"/>
          <w:sz w:val="22"/>
          <w:szCs w:val="22"/>
          <w:u w:val="single"/>
        </w:rPr>
        <w:t>. </w:t>
      </w:r>
      <w:r>
        <w:rPr>
          <w:rStyle w:val="eop"/>
          <w:rFonts w:ascii="Calibri" w:hAnsi="Calibri" w:cs="Calibri"/>
          <w:sz w:val="22"/>
          <w:szCs w:val="22"/>
        </w:rPr>
        <w:t> </w:t>
      </w:r>
    </w:p>
    <w:p w14:paraId="614A0009"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lastRenderedPageBreak/>
        <w:t>Hausman and Johnston 13 proves that since innovation is key to a strong economy, it shows how the affirmative’s unconditional worker strikes will result in another global recession. </w:t>
      </w:r>
      <w:r>
        <w:rPr>
          <w:rStyle w:val="eop"/>
          <w:rFonts w:ascii="Calibri" w:hAnsi="Calibri" w:cs="Calibri"/>
          <w:sz w:val="22"/>
          <w:szCs w:val="22"/>
        </w:rPr>
        <w:t> </w:t>
      </w:r>
    </w:p>
    <w:p w14:paraId="50756070" w14:textId="77777777" w:rsidR="000E647D" w:rsidRDefault="000E647D" w:rsidP="006A5CA9">
      <w:pPr>
        <w:pStyle w:val="paragraph"/>
        <w:spacing w:before="0" w:beforeAutospacing="0" w:after="0" w:afterAutospacing="0"/>
        <w:textAlignment w:val="baseline"/>
        <w:rPr>
          <w:rStyle w:val="normaltextrun"/>
          <w:rFonts w:ascii="Calibri" w:hAnsi="Calibri" w:cs="Calibri"/>
          <w:sz w:val="22"/>
          <w:szCs w:val="22"/>
        </w:rPr>
      </w:pPr>
    </w:p>
    <w:p w14:paraId="6EF04AC9" w14:textId="406DD446"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FINALLY,</w:t>
      </w:r>
      <w:r>
        <w:rPr>
          <w:rStyle w:val="eop"/>
          <w:rFonts w:ascii="Calibri" w:hAnsi="Calibri" w:cs="Calibri"/>
          <w:sz w:val="22"/>
          <w:szCs w:val="22"/>
        </w:rPr>
        <w:t> </w:t>
      </w:r>
    </w:p>
    <w:p w14:paraId="1371E1FB" w14:textId="77777777" w:rsidR="006A5CA9" w:rsidRDefault="006A5CA9" w:rsidP="006A5CA9">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Global Recessions negatively harm the quality of life for all involved long term, particularly workers and the bottom line. The Economic Policy Institute writes in 2009 that:</w:t>
      </w:r>
      <w:r>
        <w:rPr>
          <w:rStyle w:val="eop"/>
          <w:rFonts w:ascii="Calibri" w:hAnsi="Calibri" w:cs="Calibri"/>
          <w:b/>
          <w:bCs/>
          <w:sz w:val="26"/>
          <w:szCs w:val="26"/>
        </w:rPr>
        <w:t> </w:t>
      </w:r>
    </w:p>
    <w:p w14:paraId="12F70F76"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EPI 09,</w:t>
      </w:r>
      <w:r>
        <w:rPr>
          <w:rStyle w:val="normaltextrun"/>
          <w:rFonts w:ascii="Calibri" w:hAnsi="Calibri" w:cs="Calibri"/>
          <w:sz w:val="22"/>
          <w:szCs w:val="22"/>
        </w:rPr>
        <w:t> </w:t>
      </w:r>
      <w:r>
        <w:rPr>
          <w:rStyle w:val="normaltextrun"/>
          <w:rFonts w:ascii="Calibri" w:hAnsi="Calibri" w:cs="Calibri"/>
          <w:sz w:val="16"/>
          <w:szCs w:val="16"/>
        </w:rPr>
        <w:t>(</w:t>
      </w:r>
      <w:r>
        <w:rPr>
          <w:rStyle w:val="normaltextrun"/>
          <w:rFonts w:ascii="Arial" w:hAnsi="Arial" w:cs="Arial"/>
          <w:color w:val="333333"/>
          <w:sz w:val="16"/>
          <w:szCs w:val="16"/>
          <w:shd w:val="clear" w:color="auto" w:fill="FFFFFF"/>
        </w:rPr>
        <w:t>About EPI. The Economic Policy Institute (EPI) is a nonprofit, nonpartisan think tank created in 1986 to include the needs of low- and middle-income workers in economic policy discussions. EPI believes every working person deserves a good job with fair pay, affordable health care, and retirement security.</w:t>
      </w:r>
      <w:r>
        <w:rPr>
          <w:rStyle w:val="normaltextrun"/>
          <w:rFonts w:ascii="Arial" w:hAnsi="Arial" w:cs="Arial"/>
          <w:b/>
          <w:bCs/>
          <w:color w:val="333333"/>
          <w:sz w:val="16"/>
          <w:szCs w:val="16"/>
          <w:shd w:val="clear" w:color="auto" w:fill="FFFFFF"/>
        </w:rPr>
        <w:t> </w:t>
      </w:r>
      <w:r>
        <w:rPr>
          <w:rStyle w:val="normaltextrun"/>
          <w:rFonts w:ascii="Arial" w:hAnsi="Arial" w:cs="Arial"/>
          <w:color w:val="333333"/>
          <w:sz w:val="16"/>
          <w:szCs w:val="16"/>
          <w:shd w:val="clear" w:color="auto" w:fill="FFFFFF"/>
        </w:rPr>
        <w:t>To achieve this goal, EPI conducts research and analysis on the economic status of working America. EPI proposes public policies that protect and improve the economic conditions of low- and middle-income workers and assesses policies with respect to how they affect those workers.), Economic Scarring, the long-term impacts of the recession, Sept. 30 2009, </w:t>
      </w:r>
      <w:hyperlink r:id="rId16" w:tgtFrame="_blank" w:history="1">
        <w:r>
          <w:rPr>
            <w:rStyle w:val="normaltextrun"/>
            <w:rFonts w:ascii="Calibri" w:hAnsi="Calibri" w:cs="Calibri"/>
            <w:sz w:val="22"/>
            <w:szCs w:val="22"/>
          </w:rPr>
          <w:t>https://www.epi.org/publication/bp243/</w:t>
        </w:r>
      </w:hyperlink>
      <w:r>
        <w:rPr>
          <w:rStyle w:val="normaltextrun"/>
          <w:rFonts w:ascii="Calibri" w:hAnsi="Calibri" w:cs="Calibri"/>
          <w:sz w:val="22"/>
          <w:szCs w:val="22"/>
        </w:rPr>
        <w:t>&gt; </w:t>
      </w:r>
      <w:r>
        <w:rPr>
          <w:rStyle w:val="eop"/>
          <w:rFonts w:ascii="Calibri" w:hAnsi="Calibri" w:cs="Calibri"/>
          <w:sz w:val="22"/>
          <w:szCs w:val="22"/>
        </w:rPr>
        <w:t> </w:t>
      </w:r>
    </w:p>
    <w:p w14:paraId="2B18DAF7"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shd w:val="clear" w:color="auto" w:fill="FFFF00"/>
        </w:rPr>
        <w:t>Economic recessions</w:t>
      </w:r>
      <w:r>
        <w:rPr>
          <w:rStyle w:val="normaltextrun"/>
          <w:rFonts w:ascii="Calibri" w:hAnsi="Calibri" w:cs="Calibri"/>
          <w:sz w:val="22"/>
          <w:szCs w:val="22"/>
          <w:u w:val="single"/>
        </w:rPr>
        <w:t> </w:t>
      </w:r>
      <w:r>
        <w:rPr>
          <w:rStyle w:val="normaltextrun"/>
          <w:rFonts w:ascii="Calibri" w:hAnsi="Calibri" w:cs="Calibri"/>
          <w:sz w:val="22"/>
          <w:szCs w:val="22"/>
        </w:rPr>
        <w:t>are often portrayed as short-term events. </w:t>
      </w:r>
      <w:r>
        <w:rPr>
          <w:rStyle w:val="normaltextrun"/>
          <w:rFonts w:ascii="Calibri" w:hAnsi="Calibri" w:cs="Calibri"/>
          <w:sz w:val="22"/>
          <w:szCs w:val="22"/>
          <w:u w:val="single"/>
        </w:rPr>
        <w:t>However, as a substantial body of economic literature shows, the </w:t>
      </w:r>
      <w:r>
        <w:rPr>
          <w:rStyle w:val="normaltextrun"/>
          <w:rFonts w:ascii="Calibri" w:hAnsi="Calibri" w:cs="Calibri"/>
          <w:sz w:val="22"/>
          <w:szCs w:val="22"/>
          <w:u w:val="single"/>
          <w:shd w:val="clear" w:color="auto" w:fill="FFFF00"/>
        </w:rPr>
        <w:t>consequences of high unemployment, falling incomes, and reduced economic activity</w:t>
      </w:r>
      <w:r>
        <w:rPr>
          <w:rStyle w:val="normaltextrun"/>
          <w:rFonts w:ascii="Calibri" w:hAnsi="Calibri" w:cs="Calibri"/>
          <w:sz w:val="22"/>
          <w:szCs w:val="22"/>
          <w:u w:val="single"/>
        </w:rPr>
        <w:t> can have </w:t>
      </w:r>
      <w:r>
        <w:rPr>
          <w:rStyle w:val="normaltextrun"/>
          <w:rFonts w:ascii="Calibri" w:hAnsi="Calibri" w:cs="Calibri"/>
          <w:sz w:val="22"/>
          <w:szCs w:val="22"/>
          <w:u w:val="single"/>
          <w:shd w:val="clear" w:color="auto" w:fill="FFFF00"/>
        </w:rPr>
        <w:t>lasting consequences</w:t>
      </w:r>
      <w:r>
        <w:rPr>
          <w:rStyle w:val="normaltextrun"/>
          <w:rFonts w:ascii="Calibri" w:hAnsi="Calibri" w:cs="Calibri"/>
          <w:sz w:val="22"/>
          <w:szCs w:val="22"/>
        </w:rPr>
        <w:t>.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w:t>
      </w:r>
      <w:r>
        <w:rPr>
          <w:rStyle w:val="eop"/>
          <w:rFonts w:ascii="Calibri" w:hAnsi="Calibri" w:cs="Calibri"/>
          <w:sz w:val="22"/>
          <w:szCs w:val="22"/>
        </w:rPr>
        <w:t> </w:t>
      </w:r>
    </w:p>
    <w:p w14:paraId="7394F8F0"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In each of these cases, </w:t>
      </w:r>
      <w:r>
        <w:rPr>
          <w:rStyle w:val="normaltextrun"/>
          <w:rFonts w:ascii="Calibri" w:hAnsi="Calibri" w:cs="Calibri"/>
          <w:sz w:val="22"/>
          <w:szCs w:val="22"/>
          <w:u w:val="single"/>
        </w:rPr>
        <w:t>an economic recession can </w:t>
      </w:r>
      <w:r>
        <w:rPr>
          <w:rStyle w:val="normaltextrun"/>
          <w:rFonts w:ascii="Calibri" w:hAnsi="Calibri" w:cs="Calibri"/>
          <w:sz w:val="22"/>
          <w:szCs w:val="22"/>
          <w:u w:val="single"/>
          <w:shd w:val="clear" w:color="auto" w:fill="FFFF00"/>
        </w:rPr>
        <w:t>lead to “scarring</w:t>
      </w:r>
      <w:r>
        <w:rPr>
          <w:rStyle w:val="normaltextrun"/>
          <w:rFonts w:ascii="Calibri" w:hAnsi="Calibri" w:cs="Calibri"/>
          <w:sz w:val="22"/>
          <w:szCs w:val="22"/>
          <w:u w:val="single"/>
        </w:rPr>
        <w:t>”—that is, </w:t>
      </w:r>
      <w:r>
        <w:rPr>
          <w:rStyle w:val="normaltextrun"/>
          <w:rFonts w:ascii="Calibri" w:hAnsi="Calibri" w:cs="Calibri"/>
          <w:sz w:val="22"/>
          <w:szCs w:val="22"/>
          <w:u w:val="single"/>
          <w:shd w:val="clear" w:color="auto" w:fill="FFFF00"/>
        </w:rPr>
        <w:t>long-lasting damage to individuals’</w:t>
      </w:r>
      <w:r>
        <w:rPr>
          <w:rStyle w:val="normaltextrun"/>
          <w:rFonts w:ascii="Calibri" w:hAnsi="Calibri" w:cs="Calibri"/>
          <w:sz w:val="22"/>
          <w:szCs w:val="22"/>
          <w:u w:val="single"/>
        </w:rPr>
        <w:t> economic situations </w:t>
      </w:r>
      <w:r>
        <w:rPr>
          <w:rStyle w:val="normaltextrun"/>
          <w:rFonts w:ascii="Calibri" w:hAnsi="Calibri" w:cs="Calibri"/>
          <w:sz w:val="22"/>
          <w:szCs w:val="22"/>
          <w:u w:val="single"/>
          <w:shd w:val="clear" w:color="auto" w:fill="FFFF00"/>
        </w:rPr>
        <w:t>and the economy</w:t>
      </w:r>
      <w:r>
        <w:rPr>
          <w:rStyle w:val="normaltextrun"/>
          <w:rFonts w:ascii="Calibri" w:hAnsi="Calibri" w:cs="Calibri"/>
          <w:sz w:val="22"/>
          <w:szCs w:val="22"/>
          <w:u w:val="single"/>
        </w:rPr>
        <w:t> more broadly.</w:t>
      </w:r>
      <w:r>
        <w:rPr>
          <w:rStyle w:val="normaltextrun"/>
          <w:rFonts w:ascii="Calibri" w:hAnsi="Calibri" w:cs="Calibri"/>
          <w:sz w:val="22"/>
          <w:szCs w:val="22"/>
        </w:rPr>
        <w:t> This report examines some of the evidence demonstrating the long-run consequences of recessions. Findings include:</w:t>
      </w:r>
      <w:r>
        <w:rPr>
          <w:rStyle w:val="eop"/>
          <w:rFonts w:ascii="Calibri" w:hAnsi="Calibri" w:cs="Calibri"/>
          <w:sz w:val="22"/>
          <w:szCs w:val="22"/>
        </w:rPr>
        <w:t> </w:t>
      </w:r>
    </w:p>
    <w:p w14:paraId="351F0CC5"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Educational achievement: </w:t>
      </w:r>
      <w:r>
        <w:rPr>
          <w:rStyle w:val="normaltextrun"/>
          <w:rFonts w:ascii="Calibri" w:hAnsi="Calibri" w:cs="Calibri"/>
          <w:sz w:val="22"/>
          <w:szCs w:val="22"/>
          <w:u w:val="single"/>
          <w:shd w:val="clear" w:color="auto" w:fill="FFFF00"/>
        </w:rPr>
        <w:t>Unemployment and income losses can reduce educational achievement by threatening early childhood nutrition</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FFFF00"/>
        </w:rPr>
        <w:t>reducing</w:t>
      </w:r>
      <w:r>
        <w:rPr>
          <w:rStyle w:val="normaltextrun"/>
          <w:rFonts w:ascii="Calibri" w:hAnsi="Calibri" w:cs="Calibri"/>
          <w:sz w:val="22"/>
          <w:szCs w:val="22"/>
          <w:u w:val="single"/>
        </w:rPr>
        <w:t> families’ abilities to provide a supportive </w:t>
      </w:r>
      <w:r>
        <w:rPr>
          <w:rStyle w:val="normaltextrun"/>
          <w:rFonts w:ascii="Calibri" w:hAnsi="Calibri" w:cs="Calibri"/>
          <w:sz w:val="22"/>
          <w:szCs w:val="22"/>
          <w:u w:val="single"/>
          <w:shd w:val="clear" w:color="auto" w:fill="FFFF00"/>
        </w:rPr>
        <w:t>learning environment</w:t>
      </w:r>
      <w:r>
        <w:rPr>
          <w:rStyle w:val="normaltextrun"/>
          <w:rFonts w:ascii="Calibri" w:hAnsi="Calibri" w:cs="Calibri"/>
          <w:sz w:val="22"/>
          <w:szCs w:val="22"/>
          <w:u w:val="single"/>
        </w:rPr>
        <w:t> (including adequate health care, summer activities, and stable housing); and by f</w:t>
      </w:r>
      <w:r>
        <w:rPr>
          <w:rStyle w:val="normaltextrun"/>
          <w:rFonts w:ascii="Calibri" w:hAnsi="Calibri" w:cs="Calibri"/>
          <w:sz w:val="22"/>
          <w:szCs w:val="22"/>
          <w:u w:val="single"/>
          <w:shd w:val="clear" w:color="auto" w:fill="FFFF00"/>
        </w:rPr>
        <w:t>orcing</w:t>
      </w:r>
      <w:r>
        <w:rPr>
          <w:rStyle w:val="normaltextrun"/>
          <w:rFonts w:ascii="Calibri" w:hAnsi="Calibri" w:cs="Calibri"/>
          <w:sz w:val="22"/>
          <w:szCs w:val="22"/>
          <w:u w:val="single"/>
        </w:rPr>
        <w:t> a delay or </w:t>
      </w:r>
      <w:r>
        <w:rPr>
          <w:rStyle w:val="normaltextrun"/>
          <w:rFonts w:ascii="Calibri" w:hAnsi="Calibri" w:cs="Calibri"/>
          <w:sz w:val="22"/>
          <w:szCs w:val="22"/>
          <w:u w:val="single"/>
          <w:shd w:val="clear" w:color="auto" w:fill="FFFF00"/>
        </w:rPr>
        <w:t>abandonment of college plans</w:t>
      </w:r>
      <w:r>
        <w:rPr>
          <w:rStyle w:val="normaltextrun"/>
          <w:rFonts w:ascii="Calibri" w:hAnsi="Calibri" w:cs="Calibri"/>
          <w:sz w:val="22"/>
          <w:szCs w:val="22"/>
          <w:u w:val="single"/>
        </w:rPr>
        <w:t>.</w:t>
      </w:r>
      <w:r>
        <w:rPr>
          <w:rStyle w:val="eop"/>
          <w:rFonts w:ascii="Calibri" w:hAnsi="Calibri" w:cs="Calibri"/>
          <w:sz w:val="22"/>
          <w:szCs w:val="22"/>
        </w:rPr>
        <w:t> </w:t>
      </w:r>
    </w:p>
    <w:p w14:paraId="0339A588"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Opportunity: </w:t>
      </w:r>
      <w:r>
        <w:rPr>
          <w:rStyle w:val="normaltextrun"/>
          <w:rFonts w:ascii="Calibri" w:hAnsi="Calibri" w:cs="Calibri"/>
          <w:sz w:val="22"/>
          <w:szCs w:val="22"/>
          <w:u w:val="single"/>
          <w:shd w:val="clear" w:color="auto" w:fill="FFFF00"/>
        </w:rPr>
        <w:t>Recession-induced job and income losses</w:t>
      </w:r>
      <w:r>
        <w:rPr>
          <w:rStyle w:val="normaltextrun"/>
          <w:rFonts w:ascii="Calibri" w:hAnsi="Calibri" w:cs="Calibri"/>
          <w:sz w:val="22"/>
          <w:szCs w:val="22"/>
          <w:u w:val="single"/>
        </w:rPr>
        <w:t> can have lasting consequences on individuals and families.</w:t>
      </w:r>
      <w:r>
        <w:rPr>
          <w:rStyle w:val="normaltextrun"/>
          <w:rFonts w:ascii="Calibri" w:hAnsi="Calibri" w:cs="Calibri"/>
          <w:sz w:val="22"/>
          <w:szCs w:val="22"/>
        </w:rPr>
        <w:t> The increase in poverty that will occur as a result of the recession, for example, will have </w:t>
      </w:r>
      <w:r>
        <w:rPr>
          <w:rStyle w:val="normaltextrun"/>
          <w:rFonts w:ascii="Calibri" w:hAnsi="Calibri" w:cs="Calibri"/>
          <w:sz w:val="22"/>
          <w:szCs w:val="22"/>
          <w:u w:val="single"/>
        </w:rPr>
        <w:t>lasting consequences for kids, and will </w:t>
      </w:r>
      <w:r>
        <w:rPr>
          <w:rStyle w:val="normaltextrun"/>
          <w:rFonts w:ascii="Calibri" w:hAnsi="Calibri" w:cs="Calibri"/>
          <w:sz w:val="22"/>
          <w:szCs w:val="22"/>
          <w:u w:val="single"/>
          <w:shd w:val="clear" w:color="auto" w:fill="FFFF00"/>
        </w:rPr>
        <w:t>impose long-lasting costs on the economy</w:t>
      </w:r>
      <w:r>
        <w:rPr>
          <w:rStyle w:val="normaltextrun"/>
          <w:rFonts w:ascii="Calibri" w:hAnsi="Calibri" w:cs="Calibri"/>
          <w:sz w:val="22"/>
          <w:szCs w:val="22"/>
          <w:u w:val="single"/>
        </w:rPr>
        <w:t>.</w:t>
      </w:r>
      <w:r>
        <w:rPr>
          <w:rStyle w:val="eop"/>
          <w:rFonts w:ascii="Calibri" w:hAnsi="Calibri" w:cs="Calibri"/>
          <w:sz w:val="22"/>
          <w:szCs w:val="22"/>
        </w:rPr>
        <w:t> </w:t>
      </w:r>
    </w:p>
    <w:p w14:paraId="558FFC37"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Private investment: Total non-residential investment is down by 20% from peak levels through the second quarter of 2009. </w:t>
      </w:r>
      <w:r>
        <w:rPr>
          <w:rStyle w:val="normaltextrun"/>
          <w:rFonts w:ascii="Calibri" w:hAnsi="Calibri" w:cs="Calibri"/>
          <w:sz w:val="22"/>
          <w:szCs w:val="22"/>
          <w:u w:val="single"/>
        </w:rPr>
        <w:t>The </w:t>
      </w:r>
      <w:r>
        <w:rPr>
          <w:rStyle w:val="normaltextrun"/>
          <w:rFonts w:ascii="Calibri" w:hAnsi="Calibri" w:cs="Calibri"/>
          <w:sz w:val="22"/>
          <w:szCs w:val="22"/>
          <w:u w:val="single"/>
          <w:shd w:val="clear" w:color="auto" w:fill="FFFF00"/>
        </w:rPr>
        <w:t>reduction in investment</w:t>
      </w:r>
      <w:r>
        <w:rPr>
          <w:rStyle w:val="normaltextrun"/>
          <w:rFonts w:ascii="Calibri" w:hAnsi="Calibri" w:cs="Calibri"/>
          <w:sz w:val="22"/>
          <w:szCs w:val="22"/>
          <w:u w:val="single"/>
        </w:rPr>
        <w:t> will lead to </w:t>
      </w:r>
      <w:r>
        <w:rPr>
          <w:rStyle w:val="normaltextrun"/>
          <w:rFonts w:ascii="Calibri" w:hAnsi="Calibri" w:cs="Calibri"/>
          <w:sz w:val="22"/>
          <w:szCs w:val="22"/>
          <w:u w:val="single"/>
          <w:shd w:val="clear" w:color="auto" w:fill="FFFF00"/>
        </w:rPr>
        <w:t>reduced production capacity for years to come</w:t>
      </w:r>
      <w:r>
        <w:rPr>
          <w:rStyle w:val="normaltextrun"/>
          <w:rFonts w:ascii="Calibri" w:hAnsi="Calibri" w:cs="Calibri"/>
          <w:sz w:val="22"/>
          <w:szCs w:val="22"/>
          <w:u w:val="single"/>
        </w:rPr>
        <w:t>. Furthermore, since technology is often embedded in new capital equipment, the investment slowdown can also be expected to reduce the adoption of new innovations</w:t>
      </w:r>
      <w:r>
        <w:rPr>
          <w:rStyle w:val="normaltextrun"/>
          <w:rFonts w:ascii="Calibri" w:hAnsi="Calibri" w:cs="Calibri"/>
          <w:sz w:val="22"/>
          <w:szCs w:val="22"/>
        </w:rPr>
        <w:t>.</w:t>
      </w:r>
      <w:r>
        <w:rPr>
          <w:rStyle w:val="eop"/>
          <w:rFonts w:ascii="Calibri" w:hAnsi="Calibri" w:cs="Calibri"/>
          <w:sz w:val="22"/>
          <w:szCs w:val="22"/>
        </w:rPr>
        <w:t> </w:t>
      </w:r>
    </w:p>
    <w:p w14:paraId="0FCBB176"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Entrepreneurial activity and business formation: </w:t>
      </w:r>
      <w:r>
        <w:rPr>
          <w:rStyle w:val="contextualspellingandgrammarerror"/>
          <w:rFonts w:ascii="Calibri" w:hAnsi="Calibri" w:cs="Calibri"/>
          <w:szCs w:val="22"/>
          <w:shd w:val="clear" w:color="auto" w:fill="FFFF00"/>
        </w:rPr>
        <w:t>New and small</w:t>
      </w:r>
      <w:r>
        <w:rPr>
          <w:rStyle w:val="normaltextrun"/>
          <w:rFonts w:ascii="Calibri" w:hAnsi="Calibri" w:cs="Calibri"/>
          <w:sz w:val="22"/>
          <w:szCs w:val="22"/>
          <w:u w:val="single"/>
          <w:shd w:val="clear" w:color="auto" w:fill="FFFF00"/>
        </w:rPr>
        <w:t> businesses are often at the forefront of technological advancement</w:t>
      </w:r>
      <w:r>
        <w:rPr>
          <w:rStyle w:val="normaltextrun"/>
          <w:rFonts w:ascii="Calibri" w:hAnsi="Calibri" w:cs="Calibri"/>
          <w:sz w:val="22"/>
          <w:szCs w:val="22"/>
        </w:rPr>
        <w:t>. With the credit crunch and the reduction in consumer demand, </w:t>
      </w:r>
      <w:r>
        <w:rPr>
          <w:rStyle w:val="normaltextrun"/>
          <w:rFonts w:ascii="Calibri" w:hAnsi="Calibri" w:cs="Calibri"/>
          <w:sz w:val="22"/>
          <w:szCs w:val="22"/>
          <w:u w:val="single"/>
          <w:shd w:val="clear" w:color="auto" w:fill="FFFF00"/>
        </w:rPr>
        <w:t>small businesses are seeing a double squeeze.</w:t>
      </w:r>
      <w:r>
        <w:rPr>
          <w:rStyle w:val="normaltextrun"/>
          <w:rFonts w:ascii="Calibri" w:hAnsi="Calibri" w:cs="Calibri"/>
          <w:sz w:val="22"/>
          <w:szCs w:val="22"/>
          <w:u w:val="single"/>
        </w:rPr>
        <w:t> For example, in 2008, 43,500 businesses filed for bankruptcy, up from 28,300 businesses in 2007 and more than double the 19,700 filings in 2006. Only 21 active firms had an initial public offering in 2008, down from an average of 163 in the four years prior</w:t>
      </w:r>
      <w:r>
        <w:rPr>
          <w:rStyle w:val="normaltextrun"/>
          <w:rFonts w:ascii="Calibri" w:hAnsi="Calibri" w:cs="Calibri"/>
          <w:sz w:val="22"/>
          <w:szCs w:val="22"/>
        </w:rPr>
        <w:t>.</w:t>
      </w:r>
      <w:r>
        <w:rPr>
          <w:rStyle w:val="eop"/>
          <w:rFonts w:ascii="Calibri" w:hAnsi="Calibri" w:cs="Calibri"/>
          <w:sz w:val="22"/>
          <w:szCs w:val="22"/>
        </w:rPr>
        <w:t> </w:t>
      </w:r>
    </w:p>
    <w:p w14:paraId="1463C06E"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There is also </w:t>
      </w:r>
      <w:r>
        <w:rPr>
          <w:rStyle w:val="normaltextrun"/>
          <w:rFonts w:ascii="Calibri" w:hAnsi="Calibri" w:cs="Calibri"/>
          <w:sz w:val="22"/>
          <w:szCs w:val="22"/>
          <w:u w:val="single"/>
          <w:shd w:val="clear" w:color="auto" w:fill="FFFF00"/>
        </w:rPr>
        <w:t>substantial evidence that economic outcomes are passed across generations</w:t>
      </w:r>
      <w:r>
        <w:rPr>
          <w:rStyle w:val="normaltextrun"/>
          <w:rFonts w:ascii="Calibri" w:hAnsi="Calibri" w:cs="Calibri"/>
          <w:sz w:val="22"/>
          <w:szCs w:val="22"/>
          <w:u w:val="single"/>
        </w:rPr>
        <w:t>. As such, economic hardships for parents will mean more economic hurdles for their children</w:t>
      </w:r>
      <w:r>
        <w:rPr>
          <w:rStyle w:val="normaltextrun"/>
          <w:rFonts w:ascii="Calibri" w:hAnsi="Calibri" w:cs="Calibri"/>
          <w:sz w:val="22"/>
          <w:szCs w:val="22"/>
        </w:rPr>
        <w:t>. While it is often said that deficits can cause transfers of wealth from future generations of taxpayers to the present, this cost must also be compared with the economic consequences of recessions that are also passed to future generations.</w:t>
      </w:r>
      <w:r>
        <w:rPr>
          <w:rStyle w:val="eop"/>
          <w:rFonts w:ascii="Calibri" w:hAnsi="Calibri" w:cs="Calibri"/>
          <w:sz w:val="22"/>
          <w:szCs w:val="22"/>
        </w:rPr>
        <w:t> </w:t>
      </w:r>
    </w:p>
    <w:p w14:paraId="51D9F727"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w:t>
      </w:r>
      <w:r>
        <w:rPr>
          <w:rStyle w:val="eop"/>
          <w:rFonts w:ascii="Calibri" w:hAnsi="Calibri" w:cs="Calibri"/>
          <w:sz w:val="22"/>
          <w:szCs w:val="22"/>
        </w:rPr>
        <w:t> </w:t>
      </w:r>
    </w:p>
    <w:p w14:paraId="31EB800A" w14:textId="77777777" w:rsidR="006A5CA9" w:rsidRDefault="006A5CA9" w:rsidP="006A5CA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lastRenderedPageBreak/>
        <w:t>A </w:t>
      </w:r>
      <w:r>
        <w:rPr>
          <w:rStyle w:val="normaltextrun"/>
          <w:rFonts w:ascii="Calibri" w:hAnsi="Calibri" w:cs="Calibri"/>
          <w:sz w:val="22"/>
          <w:szCs w:val="22"/>
          <w:u w:val="single"/>
          <w:shd w:val="clear" w:color="auto" w:fill="FFFF00"/>
        </w:rPr>
        <w:t>recession, therefore,</w:t>
      </w:r>
      <w:r>
        <w:rPr>
          <w:rStyle w:val="normaltextrun"/>
          <w:rFonts w:ascii="Calibri" w:hAnsi="Calibri" w:cs="Calibri"/>
          <w:sz w:val="22"/>
          <w:szCs w:val="22"/>
          <w:u w:val="single"/>
        </w:rPr>
        <w:t> should not be thought of as a one-time event that stresses individuals and families for a couple of years. Rather, economic downturns </w:t>
      </w:r>
      <w:r>
        <w:rPr>
          <w:rStyle w:val="normaltextrun"/>
          <w:rFonts w:ascii="Calibri" w:hAnsi="Calibri" w:cs="Calibri"/>
          <w:sz w:val="22"/>
          <w:szCs w:val="22"/>
          <w:u w:val="single"/>
          <w:shd w:val="clear" w:color="auto" w:fill="FFFF00"/>
        </w:rPr>
        <w:t>will impact the future prospects of all family members, including children, and will have consequences for years to come</w:t>
      </w:r>
      <w:r>
        <w:rPr>
          <w:rStyle w:val="normaltextrun"/>
          <w:rFonts w:ascii="Calibri" w:hAnsi="Calibri" w:cs="Calibri"/>
          <w:sz w:val="22"/>
          <w:szCs w:val="22"/>
          <w:u w:val="single"/>
        </w:rPr>
        <w:t>.</w:t>
      </w:r>
      <w:r>
        <w:rPr>
          <w:rStyle w:val="eop"/>
          <w:rFonts w:ascii="Calibri" w:hAnsi="Calibri" w:cs="Calibri"/>
          <w:sz w:val="22"/>
          <w:szCs w:val="22"/>
        </w:rPr>
        <w:t> </w:t>
      </w:r>
    </w:p>
    <w:p w14:paraId="08522962" w14:textId="1A7E286E" w:rsidR="00E56150" w:rsidRDefault="00E56150"/>
    <w:p w14:paraId="74E1CCA3" w14:textId="157490C3" w:rsidR="00355455" w:rsidRDefault="00355455"/>
    <w:p w14:paraId="33E252F2" w14:textId="0C94DA0B" w:rsidR="00355455" w:rsidRDefault="00355455"/>
    <w:p w14:paraId="457DA074" w14:textId="7F814E6A" w:rsidR="00355455" w:rsidRDefault="00355455"/>
    <w:p w14:paraId="1EAA3544" w14:textId="02CA35D1" w:rsidR="00355455" w:rsidRDefault="00355455"/>
    <w:p w14:paraId="227F4AAD" w14:textId="086087B9" w:rsidR="00355455" w:rsidRDefault="00355455"/>
    <w:p w14:paraId="7A438983" w14:textId="0BFF6778" w:rsidR="00355455" w:rsidRDefault="00355455"/>
    <w:p w14:paraId="60312A41" w14:textId="592EDA46" w:rsidR="00355455" w:rsidRDefault="00355455"/>
    <w:p w14:paraId="7578A763" w14:textId="30BA79C0" w:rsidR="00355455" w:rsidRDefault="00355455"/>
    <w:p w14:paraId="7CDD8D18" w14:textId="5A7AC375" w:rsidR="00355455" w:rsidRDefault="00355455"/>
    <w:p w14:paraId="32A95584" w14:textId="25428604" w:rsidR="00355455" w:rsidRDefault="00355455"/>
    <w:p w14:paraId="041C11DC" w14:textId="43E5E68F" w:rsidR="00355455" w:rsidRDefault="00355455"/>
    <w:p w14:paraId="65CADA48" w14:textId="3224F04C" w:rsidR="00355455" w:rsidRDefault="00355455"/>
    <w:p w14:paraId="4E235BEA" w14:textId="3D8A04B6" w:rsidR="00355455" w:rsidRDefault="00355455"/>
    <w:p w14:paraId="72E398C0" w14:textId="2067E767" w:rsidR="00355455" w:rsidRDefault="00355455"/>
    <w:p w14:paraId="4D251264" w14:textId="223F541B" w:rsidR="00355455" w:rsidRDefault="00355455"/>
    <w:p w14:paraId="728A581D" w14:textId="4063353D" w:rsidR="00355455" w:rsidRDefault="00355455"/>
    <w:p w14:paraId="38FE43CC" w14:textId="0D7BAC66" w:rsidR="00355455" w:rsidRDefault="00355455"/>
    <w:p w14:paraId="5C917CE0" w14:textId="54708394" w:rsidR="00355455" w:rsidRDefault="00355455"/>
    <w:p w14:paraId="7B74954F" w14:textId="42910204" w:rsidR="00355455" w:rsidRDefault="00355455"/>
    <w:p w14:paraId="50073948" w14:textId="402D533A" w:rsidR="00355455" w:rsidRDefault="00355455"/>
    <w:p w14:paraId="25DEAA45" w14:textId="6A36D681" w:rsidR="00355455" w:rsidRDefault="00355455"/>
    <w:p w14:paraId="54D010F7" w14:textId="4D27C878" w:rsidR="00355455" w:rsidRDefault="00355455"/>
    <w:p w14:paraId="0A427D49" w14:textId="33CD1D41" w:rsidR="00355455" w:rsidRDefault="00355455"/>
    <w:p w14:paraId="5EE8283E" w14:textId="0B5CC65E" w:rsidR="00355455" w:rsidRDefault="00355455"/>
    <w:p w14:paraId="0132B096" w14:textId="10AD12F5" w:rsidR="00355455" w:rsidRDefault="00355455"/>
    <w:p w14:paraId="5ABCF7C7" w14:textId="1E7A6A2B" w:rsidR="00355455" w:rsidRDefault="00355455"/>
    <w:p w14:paraId="5947BFBF" w14:textId="3093F135" w:rsidR="00355455" w:rsidRDefault="00355455"/>
    <w:p w14:paraId="36994A88" w14:textId="31CD19CD" w:rsidR="00355455" w:rsidRDefault="00355455"/>
    <w:p w14:paraId="24639182" w14:textId="1AD1FF5F" w:rsidR="00355455" w:rsidRDefault="00355455"/>
    <w:p w14:paraId="053E9C82" w14:textId="4E06D528" w:rsidR="00355455" w:rsidRDefault="00355455"/>
    <w:p w14:paraId="772C46A1" w14:textId="789E8C4A" w:rsidR="00355455" w:rsidRDefault="00355455"/>
    <w:p w14:paraId="7578F22F" w14:textId="3BEFE64B" w:rsidR="00355455" w:rsidRDefault="00355455"/>
    <w:p w14:paraId="7D629067" w14:textId="494AB25C" w:rsidR="00355455" w:rsidRDefault="00355455"/>
    <w:p w14:paraId="51A93F79" w14:textId="64F4ECCE" w:rsidR="00355455" w:rsidRDefault="00355455"/>
    <w:p w14:paraId="232D9199" w14:textId="2637709A" w:rsidR="00355455" w:rsidRDefault="00355455"/>
    <w:p w14:paraId="37E78B81" w14:textId="48DF993F" w:rsidR="00355455" w:rsidRDefault="00355455"/>
    <w:p w14:paraId="4506E75E" w14:textId="34E6E70D" w:rsidR="00355455" w:rsidRDefault="00355455"/>
    <w:p w14:paraId="193AB8C3" w14:textId="7CCEDEE9" w:rsidR="00355455" w:rsidRDefault="00355455"/>
    <w:p w14:paraId="274A9B30" w14:textId="743054BB" w:rsidR="00355455" w:rsidRDefault="00355455"/>
    <w:p w14:paraId="7D2F7108" w14:textId="20103DB7" w:rsidR="00355455" w:rsidRDefault="00355455"/>
    <w:p w14:paraId="589E09C4" w14:textId="7E4900EC" w:rsidR="00846E3D" w:rsidRDefault="00846E3D" w:rsidP="00846E3D">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44"/>
          <w:szCs w:val="44"/>
          <w:u w:val="single"/>
        </w:rPr>
        <w:lastRenderedPageBreak/>
        <w:t>Case</w:t>
      </w:r>
    </w:p>
    <w:p w14:paraId="0B687132" w14:textId="5F508F71" w:rsidR="00846E3D" w:rsidRDefault="00846E3D" w:rsidP="00846E3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Strikes are ineffective because they are dependent on the economy, unlike alternatives</w:t>
      </w:r>
      <w:r w:rsidR="00F33027">
        <w:rPr>
          <w:rStyle w:val="normaltextrun"/>
          <w:rFonts w:ascii="Calibri" w:hAnsi="Calibri" w:cs="Calibri"/>
          <w:b/>
          <w:bCs/>
        </w:rPr>
        <w:t>, which proves that the cp is key and economic collapse is inevitable in their world.</w:t>
      </w:r>
    </w:p>
    <w:p w14:paraId="40CB4515" w14:textId="77777777" w:rsidR="00846E3D" w:rsidRDefault="00846E3D" w:rsidP="00846E3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Malin 13</w:t>
      </w:r>
      <w:r>
        <w:rPr>
          <w:rStyle w:val="normaltextrun"/>
          <w:rFonts w:ascii="Calibri" w:hAnsi="Calibri" w:cs="Calibri"/>
        </w:rPr>
        <w:t> </w:t>
      </w:r>
      <w:r>
        <w:rPr>
          <w:rStyle w:val="normaltextrun"/>
          <w:rFonts w:ascii="Calibri" w:hAnsi="Calibri" w:cs="Calibri"/>
          <w:sz w:val="16"/>
          <w:szCs w:val="16"/>
        </w:rPr>
        <w:t>[Martin H. Malin, Professor of Law Emeritus at Chicago-Kent College of Law, 1/14/13, “Two Models of Interest Arbitration,” Ohio State Journal on Dispute Resolution, </w:t>
      </w:r>
      <w:hyperlink r:id="rId17" w:tgtFrame="_blank" w:history="1">
        <w:r>
          <w:rPr>
            <w:rStyle w:val="normaltextrun"/>
            <w:rFonts w:ascii="Calibri" w:hAnsi="Calibri" w:cs="Calibri"/>
            <w:sz w:val="16"/>
            <w:szCs w:val="16"/>
          </w:rPr>
          <w:t>https://scholarship.kentlaw.iit.edu/cgi/viewcontent.cgi?article=1741&amp;context=fac_schol]//DD</w:t>
        </w:r>
      </w:hyperlink>
      <w:r>
        <w:rPr>
          <w:rStyle w:val="normaltextrun"/>
          <w:rFonts w:ascii="Calibri" w:hAnsi="Calibri" w:cs="Calibri"/>
          <w:sz w:val="16"/>
          <w:szCs w:val="16"/>
        </w:rPr>
        <w:t> AS</w:t>
      </w:r>
      <w:r>
        <w:rPr>
          <w:rStyle w:val="eop"/>
          <w:rFonts w:ascii="Calibri" w:hAnsi="Calibri" w:cs="Calibri"/>
          <w:sz w:val="16"/>
          <w:szCs w:val="16"/>
        </w:rPr>
        <w:t> </w:t>
      </w:r>
    </w:p>
    <w:p w14:paraId="51262021" w14:textId="77777777" w:rsidR="00846E3D" w:rsidRDefault="00846E3D" w:rsidP="00846E3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One of the strikes in 2009-2010 was in higher education (at the University of Illinois) and two of the strikes is 2011-2012 were in higher education (at the University of Illinois at Chicago and Southern Illinois University at Carbondale). Four strike notices that were not followed by strikes in 2011-2012 were also in higher education (University of Illinois- Springfield, Kennedy-King College, City Colleges of Chicago and Rock Valley Community College) and four strike notices in 2010-2011 were in higher education for different bargaining units at Southern Illinois University - Carbondale, one of which led to the strike in 2011-2012. Strikes in K-12 education are likely to be much more politically sensitive than strikes in higher education. A strike at a state university or local community college does not attract the attention of hundreds to tens of thousands of parents, depending on the size of the school district, who suddenly have to make alternate arrangements for their children. </w:t>
      </w:r>
      <w:r>
        <w:rPr>
          <w:rStyle w:val="normaltextrun"/>
          <w:rFonts w:ascii="Calibri" w:hAnsi="Calibri" w:cs="Calibri"/>
          <w:sz w:val="22"/>
          <w:szCs w:val="22"/>
          <w:u w:val="single"/>
        </w:rPr>
        <w:t>The data makes clear· that </w:t>
      </w:r>
      <w:r>
        <w:rPr>
          <w:rStyle w:val="normaltextrun"/>
          <w:rFonts w:ascii="Calibri" w:hAnsi="Calibri" w:cs="Calibri"/>
          <w:b/>
          <w:bCs/>
          <w:sz w:val="22"/>
          <w:szCs w:val="22"/>
          <w:u w:val="single"/>
          <w:shd w:val="clear" w:color="auto" w:fill="00FF00"/>
        </w:rPr>
        <w:t>when the economy crashed, unions of educational employees stopped striking.</w:t>
      </w:r>
      <w:r>
        <w:rPr>
          <w:rStyle w:val="normaltextrun"/>
          <w:rFonts w:ascii="Calibri" w:hAnsi="Calibri" w:cs="Calibri"/>
          <w:sz w:val="16"/>
          <w:szCs w:val="16"/>
        </w:rPr>
        <w:t> In the four school years since the economy crashed, public K-12 education in Illinois has seen one strike in 2008-2009, three in 2009-2010, two in 2010-2011 and three strikes in 2011-2012. Moreover, as Table One makes clear, </w:t>
      </w:r>
      <w:r>
        <w:rPr>
          <w:rStyle w:val="normaltextrun"/>
          <w:rFonts w:ascii="Calibri" w:hAnsi="Calibri" w:cs="Calibri"/>
          <w:b/>
          <w:bCs/>
          <w:sz w:val="22"/>
          <w:szCs w:val="22"/>
          <w:u w:val="single"/>
          <w:shd w:val="clear" w:color="auto" w:fill="00FF00"/>
        </w:rPr>
        <w:t>there has also been a dramatic decrease in the number of strike notices</w:t>
      </w:r>
      <w:r>
        <w:rPr>
          <w:rStyle w:val="normaltextrun"/>
          <w:rFonts w:ascii="Calibri" w:hAnsi="Calibri" w:cs="Calibri"/>
          <w:sz w:val="22"/>
          <w:szCs w:val="22"/>
          <w:u w:val="single"/>
        </w:rPr>
        <w:t>. Except for an outlier year of 2006-2007 when there were only twenty-four strike notices </w:t>
      </w:r>
      <w:r>
        <w:rPr>
          <w:rStyle w:val="spellingerror"/>
          <w:rFonts w:ascii="Calibri" w:hAnsi="Calibri" w:cs="Calibri"/>
          <w:sz w:val="22"/>
          <w:szCs w:val="22"/>
          <w:u w:val="single"/>
        </w:rPr>
        <w:t>filed,the</w:t>
      </w:r>
      <w:r>
        <w:rPr>
          <w:rStyle w:val="normaltextrun"/>
          <w:rFonts w:ascii="Calibri" w:hAnsi="Calibri" w:cs="Calibri"/>
          <w:sz w:val="22"/>
          <w:szCs w:val="22"/>
          <w:u w:val="single"/>
        </w:rPr>
        <w:t> pre-2008 strike notices ranged from thirty-two to fifty each year. In 2008-2009 there were only eleven strike notices and there were only thirteen the following year.</w:t>
      </w:r>
      <w:r>
        <w:rPr>
          <w:rStyle w:val="normaltextrun"/>
          <w:rFonts w:ascii="Calibri" w:hAnsi="Calibri" w:cs="Calibri"/>
          <w:sz w:val="16"/>
          <w:szCs w:val="16"/>
        </w:rPr>
        <w:t> Although the number increased in the following year, several of those were in higher education; the number ofK-12 strike notices dropped back the next year and the numbers remained at least 50% below the· number of notices in the years prior to 2008. </w:t>
      </w:r>
      <w:r>
        <w:rPr>
          <w:rStyle w:val="normaltextrun"/>
          <w:rFonts w:ascii="Calibri" w:hAnsi="Calibri" w:cs="Calibri"/>
          <w:sz w:val="22"/>
          <w:szCs w:val="22"/>
          <w:u w:val="single"/>
        </w:rPr>
        <w:t>In other words, </w:t>
      </w:r>
      <w:r>
        <w:rPr>
          <w:rStyle w:val="normaltextrun"/>
          <w:rFonts w:ascii="Calibri" w:hAnsi="Calibri" w:cs="Calibri"/>
          <w:b/>
          <w:bCs/>
          <w:sz w:val="22"/>
          <w:szCs w:val="22"/>
          <w:u w:val="single"/>
          <w:shd w:val="clear" w:color="auto" w:fill="00FF00"/>
        </w:rPr>
        <w:t>educational employees'</w:t>
      </w:r>
      <w:r>
        <w:rPr>
          <w:rStyle w:val="normaltextrun"/>
          <w:rFonts w:ascii="Calibri" w:hAnsi="Calibri" w:cs="Calibri"/>
          <w:sz w:val="22"/>
          <w:szCs w:val="22"/>
          <w:u w:val="single"/>
        </w:rPr>
        <w:t> unions were not only refraining from striking, they </w:t>
      </w:r>
      <w:r>
        <w:rPr>
          <w:rStyle w:val="normaltextrun"/>
          <w:rFonts w:ascii="Calibri" w:hAnsi="Calibri" w:cs="Calibri"/>
          <w:b/>
          <w:bCs/>
          <w:sz w:val="22"/>
          <w:szCs w:val="22"/>
          <w:u w:val="single"/>
          <w:shd w:val="clear" w:color="auto" w:fill="00FF00"/>
        </w:rPr>
        <w:t>weren't even threatening to strike. Strike duration also changed markedly as the economy crashed</w:t>
      </w:r>
      <w:r>
        <w:rPr>
          <w:rStyle w:val="normaltextrun"/>
          <w:rFonts w:ascii="Calibri" w:hAnsi="Calibri" w:cs="Calibri"/>
          <w:sz w:val="22"/>
          <w:szCs w:val="22"/>
          <w:u w:val="single"/>
        </w:rPr>
        <w:t>.</w:t>
      </w:r>
      <w:r>
        <w:rPr>
          <w:rStyle w:val="normaltextrun"/>
          <w:rFonts w:ascii="Calibri" w:hAnsi="Calibri" w:cs="Calibri"/>
          <w:sz w:val="16"/>
          <w:szCs w:val="16"/>
        </w:rPr>
        <w:t> Table Two </w:t>
      </w:r>
      <w:r>
        <w:rPr>
          <w:rStyle w:val="contextualspellingandgrammarerror"/>
          <w:rFonts w:ascii="Calibri" w:hAnsi="Calibri" w:cs="Calibri"/>
          <w:sz w:val="16"/>
          <w:szCs w:val="16"/>
        </w:rPr>
        <w:t>presents</w:t>
      </w:r>
      <w:r>
        <w:rPr>
          <w:rStyle w:val="normaltextrun"/>
          <w:rFonts w:ascii="Calibri" w:hAnsi="Calibri" w:cs="Calibri"/>
          <w:sz w:val="16"/>
          <w:szCs w:val="16"/>
        </w:rPr>
        <w:t> data on strike duration obtained from the Illinois Educational Labor Relations Board. While strikes lasting a week or longer were common before the economy crashed, strikes thereafter were generally settled in a matter of days with two outliers (Ottawa Township High School and Illini Bluffs Community Unit School District) as the only exceptions. This record is even more remarkable considering the environment for K-12 negotiations. </w:t>
      </w:r>
      <w:r>
        <w:rPr>
          <w:rStyle w:val="normaltextrun"/>
          <w:rFonts w:ascii="Calibri" w:hAnsi="Calibri" w:cs="Calibri"/>
          <w:sz w:val="22"/>
          <w:szCs w:val="22"/>
          <w:u w:val="single"/>
        </w:rPr>
        <w:t>Although decreases in government revenue generally lag the drop in the economy and the lag was probably extended by the availability of federal stimulus money, </w:t>
      </w:r>
      <w:r>
        <w:rPr>
          <w:rStyle w:val="normaltextrun"/>
          <w:rFonts w:ascii="Calibri" w:hAnsi="Calibri" w:cs="Calibri"/>
          <w:b/>
          <w:bCs/>
          <w:sz w:val="22"/>
          <w:szCs w:val="22"/>
          <w:u w:val="single"/>
          <w:shd w:val="clear" w:color="auto" w:fill="00FF00"/>
        </w:rPr>
        <w:t>it is likely that by 2009-2010 and certainly by 2010- 2011 that the parties were negotiating in a concessionary environment.</w:t>
      </w:r>
      <w:r>
        <w:rPr>
          <w:rStyle w:val="eop"/>
          <w:rFonts w:ascii="Calibri" w:hAnsi="Calibri" w:cs="Calibri"/>
          <w:sz w:val="22"/>
          <w:szCs w:val="22"/>
        </w:rPr>
        <w:t> </w:t>
      </w:r>
    </w:p>
    <w:p w14:paraId="37A70967" w14:textId="77777777" w:rsidR="00846E3D" w:rsidRDefault="00846E3D" w:rsidP="00846E3D">
      <w:pPr>
        <w:pStyle w:val="paragraph"/>
        <w:spacing w:before="0" w:beforeAutospacing="0" w:after="0" w:afterAutospacing="0"/>
        <w:textAlignment w:val="baseline"/>
        <w:rPr>
          <w:rStyle w:val="normaltextrun"/>
          <w:rFonts w:ascii="Calibri" w:hAnsi="Calibri" w:cs="Calibri"/>
          <w:b/>
          <w:bCs/>
          <w:sz w:val="26"/>
          <w:szCs w:val="26"/>
        </w:rPr>
      </w:pPr>
    </w:p>
    <w:p w14:paraId="449119C5" w14:textId="2C16BDDB" w:rsidR="00846E3D" w:rsidRDefault="00F33027" w:rsidP="00846E3D">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Turn-</w:t>
      </w:r>
      <w:r w:rsidR="00846E3D">
        <w:rPr>
          <w:rStyle w:val="normaltextrun"/>
          <w:rFonts w:ascii="Calibri" w:hAnsi="Calibri" w:cs="Calibri"/>
          <w:b/>
          <w:bCs/>
          <w:sz w:val="26"/>
          <w:szCs w:val="26"/>
        </w:rPr>
        <w:t>Striking leads to worse conditions.</w:t>
      </w:r>
      <w:r w:rsidR="00846E3D">
        <w:rPr>
          <w:rStyle w:val="eop"/>
          <w:rFonts w:ascii="Calibri" w:hAnsi="Calibri" w:cs="Calibri"/>
          <w:b/>
          <w:bCs/>
          <w:sz w:val="26"/>
          <w:szCs w:val="26"/>
        </w:rPr>
        <w:t> </w:t>
      </w:r>
    </w:p>
    <w:p w14:paraId="0D967EC0" w14:textId="77777777" w:rsidR="00846E3D" w:rsidRDefault="00846E3D" w:rsidP="00846E3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Condon 18</w:t>
      </w:r>
      <w:r>
        <w:rPr>
          <w:rStyle w:val="normaltextrun"/>
          <w:rFonts w:ascii="Calibri" w:hAnsi="Calibri" w:cs="Calibri"/>
          <w:sz w:val="22"/>
          <w:szCs w:val="22"/>
        </w:rPr>
        <w:t> [Jacki, 1 October 2018, “Strikes and their Economic Consequences”, Engineering News, </w:t>
      </w:r>
      <w:hyperlink r:id="rId18" w:tgtFrame="_blank" w:history="1">
        <w:r>
          <w:rPr>
            <w:rStyle w:val="normaltextrun"/>
            <w:rFonts w:ascii="Calibri" w:hAnsi="Calibri" w:cs="Calibri"/>
            <w:sz w:val="22"/>
            <w:szCs w:val="22"/>
          </w:rPr>
          <w:t>https://www.engineeringnews.co.za/article/strikes-and-their-economic-consequences-2018-10-01</w:t>
        </w:r>
      </w:hyperlink>
      <w:r>
        <w:rPr>
          <w:rStyle w:val="normaltextrun"/>
          <w:rFonts w:ascii="Calibri" w:hAnsi="Calibri" w:cs="Calibri"/>
          <w:sz w:val="22"/>
          <w:szCs w:val="22"/>
        </w:rPr>
        <w:t>] //</w:t>
      </w:r>
      <w:r>
        <w:rPr>
          <w:rStyle w:val="spellingerror"/>
          <w:rFonts w:ascii="Calibri" w:hAnsi="Calibri" w:cs="Calibri"/>
          <w:sz w:val="22"/>
          <w:szCs w:val="22"/>
        </w:rPr>
        <w:t>DebateDrills</w:t>
      </w:r>
      <w:r>
        <w:rPr>
          <w:rStyle w:val="normaltextrun"/>
          <w:rFonts w:ascii="Calibri" w:hAnsi="Calibri" w:cs="Calibri"/>
          <w:sz w:val="22"/>
          <w:szCs w:val="22"/>
        </w:rPr>
        <w:t> LC</w:t>
      </w:r>
      <w:r>
        <w:rPr>
          <w:rStyle w:val="eop"/>
          <w:rFonts w:ascii="Calibri" w:hAnsi="Calibri" w:cs="Calibri"/>
          <w:sz w:val="22"/>
          <w:szCs w:val="22"/>
        </w:rPr>
        <w:t> </w:t>
      </w:r>
    </w:p>
    <w:p w14:paraId="6189399B" w14:textId="77777777" w:rsidR="00846E3D" w:rsidRDefault="00846E3D" w:rsidP="00846E3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While several activities can be taken in an effort to prevent strikes from occurring or escalating, in the South African context, </w:t>
      </w:r>
      <w:r>
        <w:rPr>
          <w:rStyle w:val="normaltextrun"/>
          <w:rFonts w:ascii="Calibri" w:hAnsi="Calibri" w:cs="Calibri"/>
          <w:b/>
          <w:bCs/>
          <w:sz w:val="22"/>
          <w:szCs w:val="22"/>
          <w:u w:val="single"/>
        </w:rPr>
        <w:t>the tendency towards violent outbursts seems to outweigh reasonable action.     </w:t>
      </w:r>
      <w:r>
        <w:rPr>
          <w:rStyle w:val="eop"/>
          <w:rFonts w:ascii="Calibri" w:hAnsi="Calibri" w:cs="Calibri"/>
          <w:sz w:val="22"/>
          <w:szCs w:val="22"/>
        </w:rPr>
        <w:t> </w:t>
      </w:r>
    </w:p>
    <w:p w14:paraId="6873CF70" w14:textId="77777777" w:rsidR="00846E3D" w:rsidRDefault="00846E3D" w:rsidP="00846E3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w:t>
      </w:r>
      <w:r>
        <w:rPr>
          <w:rStyle w:val="normaltextrun"/>
          <w:rFonts w:ascii="Calibri" w:hAnsi="Calibri" w:cs="Calibri"/>
          <w:b/>
          <w:bCs/>
          <w:sz w:val="22"/>
          <w:szCs w:val="22"/>
          <w:u w:val="single"/>
          <w:shd w:val="clear" w:color="auto" w:fill="FFFF00"/>
        </w:rPr>
        <w:t>Strikes</w:t>
      </w:r>
      <w:r>
        <w:rPr>
          <w:rStyle w:val="normaltextrun"/>
          <w:rFonts w:ascii="Calibri" w:hAnsi="Calibri" w:cs="Calibri"/>
          <w:b/>
          <w:bCs/>
          <w:sz w:val="22"/>
          <w:szCs w:val="22"/>
          <w:u w:val="single"/>
        </w:rPr>
        <w:t> and </w:t>
      </w:r>
      <w:r>
        <w:rPr>
          <w:rStyle w:val="spellingerror"/>
          <w:rFonts w:ascii="Calibri" w:hAnsi="Calibri" w:cs="Calibri"/>
          <w:b/>
          <w:bCs/>
          <w:sz w:val="22"/>
          <w:szCs w:val="22"/>
          <w:u w:val="single"/>
        </w:rPr>
        <w:t>labour</w:t>
      </w:r>
      <w:r>
        <w:rPr>
          <w:rStyle w:val="normaltextrun"/>
          <w:rFonts w:ascii="Calibri" w:hAnsi="Calibri" w:cs="Calibri"/>
          <w:b/>
          <w:bCs/>
          <w:sz w:val="22"/>
          <w:szCs w:val="22"/>
          <w:u w:val="single"/>
        </w:rPr>
        <w:t> unrest </w:t>
      </w:r>
      <w:r>
        <w:rPr>
          <w:rStyle w:val="normaltextrun"/>
          <w:rFonts w:ascii="Calibri" w:hAnsi="Calibri" w:cs="Calibri"/>
          <w:b/>
          <w:bCs/>
          <w:sz w:val="22"/>
          <w:szCs w:val="22"/>
          <w:u w:val="single"/>
          <w:shd w:val="clear" w:color="auto" w:fill="FFFF00"/>
        </w:rPr>
        <w:t>have marked negative impacts on the employee</w:t>
      </w:r>
      <w:r>
        <w:rPr>
          <w:rStyle w:val="normaltextrun"/>
          <w:rFonts w:ascii="Calibri" w:hAnsi="Calibri" w:cs="Calibri"/>
          <w:b/>
          <w:bCs/>
          <w:sz w:val="22"/>
          <w:szCs w:val="22"/>
          <w:u w:val="single"/>
        </w:rPr>
        <w:t>s themselves, the employers and their stakeholders, the government, </w:t>
      </w:r>
      <w:r>
        <w:rPr>
          <w:rStyle w:val="normaltextrun"/>
          <w:rFonts w:ascii="Calibri" w:hAnsi="Calibri" w:cs="Calibri"/>
          <w:b/>
          <w:bCs/>
          <w:sz w:val="22"/>
          <w:szCs w:val="22"/>
          <w:u w:val="single"/>
          <w:shd w:val="clear" w:color="auto" w:fill="FFFF00"/>
        </w:rPr>
        <w:t>consumers, and the economy</w:t>
      </w:r>
      <w:r>
        <w:rPr>
          <w:rStyle w:val="normaltextrun"/>
          <w:rFonts w:ascii="Calibri" w:hAnsi="Calibri" w:cs="Calibri"/>
          <w:sz w:val="16"/>
          <w:szCs w:val="16"/>
        </w:rPr>
        <w:t>,” advises Jacki Condon, Managing Director of Apache </w:t>
      </w:r>
      <w:hyperlink r:id="rId19" w:tgtFrame="_blank" w:history="1">
        <w:r>
          <w:rPr>
            <w:rStyle w:val="normaltextrun"/>
            <w:rFonts w:ascii="Calibri" w:hAnsi="Calibri" w:cs="Calibri"/>
            <w:sz w:val="16"/>
            <w:szCs w:val="16"/>
          </w:rPr>
          <w:t>Security</w:t>
        </w:r>
      </w:hyperlink>
      <w:r>
        <w:rPr>
          <w:rStyle w:val="normaltextrun"/>
          <w:rFonts w:ascii="Calibri" w:hAnsi="Calibri" w:cs="Calibri"/>
          <w:sz w:val="16"/>
          <w:szCs w:val="16"/>
        </w:rPr>
        <w:t> </w:t>
      </w:r>
      <w:hyperlink r:id="rId20" w:tgtFrame="_blank" w:history="1">
        <w:r>
          <w:rPr>
            <w:rStyle w:val="normaltextrun"/>
            <w:rFonts w:ascii="Calibri" w:hAnsi="Calibri" w:cs="Calibri"/>
            <w:sz w:val="16"/>
            <w:szCs w:val="16"/>
          </w:rPr>
          <w:t>Services</w:t>
        </w:r>
      </w:hyperlink>
      <w:r>
        <w:rPr>
          <w:rStyle w:val="normaltextrun"/>
          <w:rFonts w:ascii="Calibri" w:hAnsi="Calibri" w:cs="Calibri"/>
          <w:sz w:val="16"/>
          <w:szCs w:val="16"/>
        </w:rPr>
        <w:t>. “</w:t>
      </w:r>
      <w:r>
        <w:rPr>
          <w:rStyle w:val="normaltextrun"/>
          <w:rFonts w:ascii="Calibri" w:hAnsi="Calibri" w:cs="Calibri"/>
          <w:b/>
          <w:bCs/>
          <w:sz w:val="22"/>
          <w:szCs w:val="22"/>
          <w:u w:val="single"/>
        </w:rPr>
        <w:t>The </w:t>
      </w:r>
      <w:r>
        <w:rPr>
          <w:rStyle w:val="normaltextrun"/>
          <w:rFonts w:ascii="Calibri" w:hAnsi="Calibri" w:cs="Calibri"/>
          <w:b/>
          <w:bCs/>
          <w:sz w:val="22"/>
          <w:szCs w:val="22"/>
          <w:u w:val="single"/>
          <w:shd w:val="clear" w:color="auto" w:fill="FFFF00"/>
        </w:rPr>
        <w:t>negative effects</w:t>
      </w:r>
      <w:r>
        <w:rPr>
          <w:rStyle w:val="normaltextrun"/>
          <w:rFonts w:ascii="Calibri" w:hAnsi="Calibri" w:cs="Calibri"/>
          <w:b/>
          <w:bCs/>
          <w:sz w:val="22"/>
          <w:szCs w:val="22"/>
          <w:u w:val="single"/>
        </w:rPr>
        <w:t> on international trade </w:t>
      </w:r>
      <w:r>
        <w:rPr>
          <w:rStyle w:val="normaltextrun"/>
          <w:rFonts w:ascii="Calibri" w:hAnsi="Calibri" w:cs="Calibri"/>
          <w:b/>
          <w:bCs/>
          <w:sz w:val="22"/>
          <w:szCs w:val="22"/>
          <w:u w:val="single"/>
          <w:shd w:val="clear" w:color="auto" w:fill="FFFF00"/>
        </w:rPr>
        <w:t>include the hinderance of econ</w:t>
      </w:r>
      <w:r>
        <w:rPr>
          <w:rStyle w:val="normaltextrun"/>
          <w:rFonts w:ascii="Calibri" w:hAnsi="Calibri" w:cs="Calibri"/>
          <w:b/>
          <w:bCs/>
          <w:sz w:val="22"/>
          <w:szCs w:val="22"/>
          <w:u w:val="single"/>
        </w:rPr>
        <w:t>omic </w:t>
      </w:r>
      <w:r>
        <w:rPr>
          <w:rStyle w:val="normaltextrun"/>
          <w:rFonts w:ascii="Calibri" w:hAnsi="Calibri" w:cs="Calibri"/>
          <w:b/>
          <w:bCs/>
          <w:sz w:val="22"/>
          <w:szCs w:val="22"/>
          <w:u w:val="single"/>
          <w:shd w:val="clear" w:color="auto" w:fill="FFFF00"/>
        </w:rPr>
        <w:t>development, creating great economic uncertainty</w:t>
      </w:r>
      <w:r>
        <w:rPr>
          <w:rStyle w:val="normaltextrun"/>
          <w:rFonts w:ascii="Calibri" w:hAnsi="Calibri" w:cs="Calibri"/>
          <w:b/>
          <w:bCs/>
          <w:sz w:val="22"/>
          <w:szCs w:val="22"/>
          <w:u w:val="single"/>
        </w:rPr>
        <w:t> </w:t>
      </w:r>
      <w:r>
        <w:rPr>
          <w:rStyle w:val="normaltextrun"/>
          <w:rFonts w:ascii="Calibri" w:hAnsi="Calibri" w:cs="Calibri"/>
          <w:sz w:val="16"/>
          <w:szCs w:val="16"/>
        </w:rPr>
        <w:t>– especially as the global media continues to share details, images and videos of violence, damage to property and ferocious clashes between strikers and </w:t>
      </w:r>
      <w:hyperlink r:id="rId21" w:tgtFrame="_blank" w:history="1">
        <w:r>
          <w:rPr>
            <w:rStyle w:val="normaltextrun"/>
            <w:rFonts w:ascii="Calibri" w:hAnsi="Calibri" w:cs="Calibri"/>
            <w:sz w:val="16"/>
            <w:szCs w:val="16"/>
          </w:rPr>
          <w:t>security</w:t>
        </w:r>
      </w:hyperlink>
      <w:r>
        <w:rPr>
          <w:rStyle w:val="normaltextrun"/>
          <w:rFonts w:ascii="Calibri" w:hAnsi="Calibri" w:cs="Calibri"/>
          <w:sz w:val="16"/>
          <w:szCs w:val="16"/>
        </w:rPr>
        <w:t>.”</w:t>
      </w:r>
      <w:r>
        <w:rPr>
          <w:rStyle w:val="eop"/>
          <w:rFonts w:ascii="Calibri" w:hAnsi="Calibri" w:cs="Calibri"/>
          <w:sz w:val="16"/>
          <w:szCs w:val="16"/>
        </w:rPr>
        <w:t> </w:t>
      </w:r>
    </w:p>
    <w:p w14:paraId="3DE9FD9D" w14:textId="77777777" w:rsidR="00846E3D" w:rsidRDefault="00846E3D" w:rsidP="00846E3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shd w:val="clear" w:color="auto" w:fill="FFFF00"/>
        </w:rPr>
        <w:t>Strike</w:t>
      </w:r>
      <w:r>
        <w:rPr>
          <w:rStyle w:val="normaltextrun"/>
          <w:rFonts w:ascii="Calibri" w:hAnsi="Calibri" w:cs="Calibri"/>
          <w:b/>
          <w:bCs/>
          <w:sz w:val="22"/>
          <w:szCs w:val="22"/>
          <w:u w:val="single"/>
        </w:rPr>
        <w:t> action </w:t>
      </w:r>
      <w:r>
        <w:rPr>
          <w:rStyle w:val="normaltextrun"/>
          <w:rFonts w:ascii="Calibri" w:hAnsi="Calibri" w:cs="Calibri"/>
          <w:b/>
          <w:bCs/>
          <w:sz w:val="22"/>
          <w:szCs w:val="22"/>
          <w:u w:val="single"/>
          <w:shd w:val="clear" w:color="auto" w:fill="FFFF00"/>
        </w:rPr>
        <w:t>results in less productivity, which</w:t>
      </w:r>
      <w:r>
        <w:rPr>
          <w:rStyle w:val="normaltextrun"/>
          <w:rFonts w:ascii="Calibri" w:hAnsi="Calibri" w:cs="Calibri"/>
          <w:b/>
          <w:bCs/>
          <w:sz w:val="22"/>
          <w:szCs w:val="22"/>
          <w:u w:val="single"/>
        </w:rPr>
        <w:t> in turn </w:t>
      </w:r>
      <w:r>
        <w:rPr>
          <w:rStyle w:val="normaltextrun"/>
          <w:rFonts w:ascii="Calibri" w:hAnsi="Calibri" w:cs="Calibri"/>
          <w:b/>
          <w:bCs/>
          <w:sz w:val="22"/>
          <w:szCs w:val="22"/>
          <w:u w:val="single"/>
          <w:shd w:val="clear" w:color="auto" w:fill="FFFF00"/>
        </w:rPr>
        <w:t>means less profits</w:t>
      </w:r>
      <w:r>
        <w:rPr>
          <w:rStyle w:val="normaltextrun"/>
          <w:rFonts w:ascii="Calibri" w:hAnsi="Calibri" w:cs="Calibri"/>
          <w:sz w:val="16"/>
          <w:szCs w:val="16"/>
        </w:rPr>
        <w:t>. Labour Law expert, Ivan </w:t>
      </w:r>
      <w:r>
        <w:rPr>
          <w:rStyle w:val="spellingerror"/>
          <w:rFonts w:ascii="Calibri" w:hAnsi="Calibri" w:cs="Calibri"/>
          <w:sz w:val="16"/>
          <w:szCs w:val="16"/>
        </w:rPr>
        <w:t>Israelstam</w:t>
      </w:r>
      <w:r>
        <w:rPr>
          <w:rStyle w:val="normaltextrun"/>
          <w:rFonts w:ascii="Calibri" w:hAnsi="Calibri" w:cs="Calibri"/>
          <w:sz w:val="16"/>
          <w:szCs w:val="16"/>
        </w:rPr>
        <w:t> confirms that; “The employer is likely to lose money due to delayed </w:t>
      </w:r>
      <w:hyperlink r:id="rId22" w:tgtFrame="_blank" w:history="1">
        <w:r>
          <w:rPr>
            <w:rStyle w:val="normaltextrun"/>
            <w:rFonts w:ascii="Calibri" w:hAnsi="Calibri" w:cs="Calibri"/>
            <w:sz w:val="16"/>
            <w:szCs w:val="16"/>
          </w:rPr>
          <w:t>service</w:t>
        </w:r>
      </w:hyperlink>
      <w:r>
        <w:rPr>
          <w:rStyle w:val="normaltextrun"/>
          <w:rFonts w:ascii="Calibri" w:hAnsi="Calibri" w:cs="Calibri"/>
          <w:sz w:val="16"/>
          <w:szCs w:val="16"/>
        </w:rPr>
        <w:t> to clients or to lost production time. </w:t>
      </w:r>
      <w:r>
        <w:rPr>
          <w:rStyle w:val="normaltextrun"/>
          <w:rFonts w:ascii="Calibri" w:hAnsi="Calibri" w:cs="Calibri"/>
          <w:b/>
          <w:bCs/>
          <w:sz w:val="22"/>
          <w:szCs w:val="22"/>
          <w:u w:val="single"/>
        </w:rPr>
        <w:t>The </w:t>
      </w:r>
      <w:r>
        <w:rPr>
          <w:rStyle w:val="normaltextrun"/>
          <w:rFonts w:ascii="Calibri" w:hAnsi="Calibri" w:cs="Calibri"/>
          <w:b/>
          <w:bCs/>
          <w:sz w:val="22"/>
          <w:szCs w:val="22"/>
          <w:u w:val="single"/>
          <w:shd w:val="clear" w:color="auto" w:fill="FFFF00"/>
        </w:rPr>
        <w:t>employees will lose their pay</w:t>
      </w:r>
      <w:r>
        <w:rPr>
          <w:rStyle w:val="normaltextrun"/>
          <w:rFonts w:ascii="Calibri" w:hAnsi="Calibri" w:cs="Calibri"/>
          <w:b/>
          <w:bCs/>
          <w:sz w:val="22"/>
          <w:szCs w:val="22"/>
          <w:u w:val="single"/>
        </w:rPr>
        <w:t> due to the no work, no pay principle. If the strikers are </w:t>
      </w:r>
      <w:r>
        <w:rPr>
          <w:rStyle w:val="contextualspellingandgrammarerror"/>
          <w:rFonts w:ascii="Calibri" w:hAnsi="Calibri" w:cs="Calibri"/>
          <w:b/>
          <w:bCs/>
          <w:szCs w:val="22"/>
        </w:rPr>
        <w:t>dismissed</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FFFF00"/>
        </w:rPr>
        <w:t>they will lose their livelihoods altogether</w:t>
      </w:r>
      <w:r>
        <w:rPr>
          <w:rStyle w:val="normaltextrun"/>
          <w:rFonts w:ascii="Calibri" w:hAnsi="Calibri" w:cs="Calibri"/>
          <w:sz w:val="16"/>
          <w:szCs w:val="16"/>
        </w:rPr>
        <w:t>.”</w:t>
      </w:r>
      <w:r>
        <w:rPr>
          <w:rStyle w:val="eop"/>
          <w:rFonts w:ascii="Calibri" w:hAnsi="Calibri" w:cs="Calibri"/>
          <w:sz w:val="16"/>
          <w:szCs w:val="16"/>
        </w:rPr>
        <w:t> </w:t>
      </w:r>
    </w:p>
    <w:p w14:paraId="54B34886" w14:textId="77777777" w:rsidR="00846E3D" w:rsidRDefault="00846E3D" w:rsidP="00846E3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This year alone, Eskom, Prasa, various </w:t>
      </w:r>
      <w:hyperlink r:id="rId23" w:tgtFrame="_blank" w:history="1">
        <w:r>
          <w:rPr>
            <w:rStyle w:val="normaltextrun"/>
            <w:rFonts w:ascii="Calibri" w:hAnsi="Calibri" w:cs="Calibri"/>
            <w:sz w:val="16"/>
            <w:szCs w:val="16"/>
          </w:rPr>
          <w:t>manufacturing</w:t>
        </w:r>
      </w:hyperlink>
      <w:r>
        <w:rPr>
          <w:rStyle w:val="normaltextrun"/>
          <w:rFonts w:ascii="Calibri" w:hAnsi="Calibri" w:cs="Calibri"/>
          <w:sz w:val="16"/>
          <w:szCs w:val="16"/>
        </w:rPr>
        <w:t> plants, Sasol and the Post Office have faced crippling strikes – to name but a few. </w:t>
      </w:r>
      <w:r>
        <w:rPr>
          <w:rStyle w:val="normaltextrun"/>
          <w:rFonts w:ascii="Calibri" w:hAnsi="Calibri" w:cs="Calibri"/>
          <w:b/>
          <w:bCs/>
          <w:sz w:val="22"/>
          <w:szCs w:val="22"/>
          <w:u w:val="single"/>
        </w:rPr>
        <w:t>Condon argues that there are more immediate consequences to consider than loss of income.</w:t>
      </w:r>
      <w:r>
        <w:rPr>
          <w:rStyle w:val="eop"/>
          <w:rFonts w:ascii="Calibri" w:hAnsi="Calibri" w:cs="Calibri"/>
          <w:sz w:val="22"/>
          <w:szCs w:val="22"/>
        </w:rPr>
        <w:t> </w:t>
      </w:r>
    </w:p>
    <w:p w14:paraId="7CF22A5F" w14:textId="3EAB623D" w:rsidR="00846E3D" w:rsidRDefault="00846E3D" w:rsidP="00846E3D">
      <w:pPr>
        <w:pStyle w:val="paragraph"/>
        <w:spacing w:before="0" w:beforeAutospacing="0" w:after="0" w:afterAutospacing="0"/>
        <w:textAlignment w:val="baseline"/>
        <w:rPr>
          <w:rStyle w:val="eop"/>
          <w:rFonts w:ascii="Calibri" w:hAnsi="Calibri" w:cs="Calibri"/>
          <w:sz w:val="16"/>
          <w:szCs w:val="16"/>
        </w:rPr>
      </w:pPr>
      <w:r>
        <w:rPr>
          <w:rStyle w:val="normaltextrun"/>
          <w:rFonts w:ascii="Calibri" w:hAnsi="Calibri" w:cs="Calibri"/>
          <w:sz w:val="16"/>
          <w:szCs w:val="16"/>
        </w:rPr>
        <w:t>“</w:t>
      </w:r>
      <w:r>
        <w:rPr>
          <w:rStyle w:val="normaltextrun"/>
          <w:rFonts w:ascii="Calibri" w:hAnsi="Calibri" w:cs="Calibri"/>
          <w:b/>
          <w:bCs/>
          <w:sz w:val="22"/>
          <w:szCs w:val="22"/>
          <w:u w:val="single"/>
        </w:rPr>
        <w:t>As the socio-economic issues continue to affect South Africans across the board, tensions are constantly rising</w:t>
      </w:r>
      <w:r>
        <w:rPr>
          <w:rStyle w:val="normaltextrun"/>
          <w:rFonts w:ascii="Calibri" w:hAnsi="Calibri" w:cs="Calibri"/>
          <w:sz w:val="16"/>
          <w:szCs w:val="16"/>
        </w:rPr>
        <w:t>,” states Condon. “</w:t>
      </w:r>
      <w:r>
        <w:rPr>
          <w:rStyle w:val="normaltextrun"/>
          <w:rFonts w:ascii="Calibri" w:hAnsi="Calibri" w:cs="Calibri"/>
          <w:b/>
          <w:bCs/>
          <w:sz w:val="22"/>
          <w:szCs w:val="22"/>
          <w:u w:val="single"/>
        </w:rPr>
        <w:t>Businesses must protect themselves, their assets, </w:t>
      </w:r>
      <w:hyperlink r:id="rId24" w:tgtFrame="_blank" w:history="1">
        <w:r>
          <w:rPr>
            <w:rStyle w:val="normaltextrun"/>
            <w:rFonts w:ascii="Calibri" w:hAnsi="Calibri" w:cs="Calibri"/>
            <w:b/>
            <w:bCs/>
            <w:color w:val="0000FF"/>
            <w:sz w:val="22"/>
            <w:szCs w:val="22"/>
            <w:u w:val="single"/>
          </w:rPr>
          <w:t>business</w:t>
        </w:r>
      </w:hyperlink>
      <w:r>
        <w:rPr>
          <w:rStyle w:val="normaltextrun"/>
          <w:rFonts w:ascii="Calibri" w:hAnsi="Calibri" w:cs="Calibri"/>
          <w:b/>
          <w:bCs/>
          <w:sz w:val="22"/>
          <w:szCs w:val="22"/>
          <w:u w:val="single"/>
        </w:rPr>
        <w:t> property, and their non-striking employees from violence and intimidation</w:t>
      </w:r>
      <w:r>
        <w:rPr>
          <w:rStyle w:val="normaltextrun"/>
          <w:rFonts w:ascii="Calibri" w:hAnsi="Calibri" w:cs="Calibri"/>
          <w:sz w:val="16"/>
          <w:szCs w:val="16"/>
        </w:rPr>
        <w:t>.”</w:t>
      </w:r>
      <w:r>
        <w:rPr>
          <w:rStyle w:val="eop"/>
          <w:rFonts w:ascii="Calibri" w:hAnsi="Calibri" w:cs="Calibri"/>
          <w:sz w:val="16"/>
          <w:szCs w:val="16"/>
        </w:rPr>
        <w:t> </w:t>
      </w:r>
    </w:p>
    <w:p w14:paraId="4FE4863E" w14:textId="0CFEC853" w:rsidR="00846E3D" w:rsidRDefault="00846E3D" w:rsidP="00846E3D">
      <w:pPr>
        <w:pStyle w:val="paragraph"/>
        <w:spacing w:before="0" w:beforeAutospacing="0" w:after="0" w:afterAutospacing="0"/>
        <w:textAlignment w:val="baseline"/>
        <w:rPr>
          <w:rStyle w:val="eop"/>
          <w:rFonts w:ascii="Calibri" w:hAnsi="Calibri" w:cs="Calibri"/>
          <w:sz w:val="16"/>
          <w:szCs w:val="16"/>
        </w:rPr>
      </w:pPr>
    </w:p>
    <w:p w14:paraId="334728C1" w14:textId="45C8BD17" w:rsidR="0028265F" w:rsidRPr="0028265F" w:rsidRDefault="0028265F" w:rsidP="007872CB">
      <w:pPr>
        <w:pStyle w:val="paragraph"/>
        <w:spacing w:before="0" w:beforeAutospacing="0" w:after="0" w:afterAutospacing="0"/>
        <w:ind w:left="720"/>
        <w:textAlignment w:val="baseline"/>
        <w:rPr>
          <w:b/>
          <w:bCs/>
        </w:rPr>
      </w:pPr>
    </w:p>
    <w:sectPr w:rsidR="0028265F" w:rsidRPr="0028265F">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A6FC" w14:textId="77777777" w:rsidR="00017F3D" w:rsidRDefault="00017F3D" w:rsidP="00846E3D">
      <w:r>
        <w:separator/>
      </w:r>
    </w:p>
  </w:endnote>
  <w:endnote w:type="continuationSeparator" w:id="0">
    <w:p w14:paraId="35E663FA" w14:textId="77777777" w:rsidR="00017F3D" w:rsidRDefault="00017F3D" w:rsidP="00846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6D78" w14:textId="77777777" w:rsidR="00846E3D" w:rsidRDefault="00846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AFC0C" w14:textId="77777777" w:rsidR="00846E3D" w:rsidRDefault="00846E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90F9" w14:textId="77777777" w:rsidR="00846E3D" w:rsidRDefault="00846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B6E50" w14:textId="77777777" w:rsidR="00017F3D" w:rsidRDefault="00017F3D" w:rsidP="00846E3D">
      <w:r>
        <w:separator/>
      </w:r>
    </w:p>
  </w:footnote>
  <w:footnote w:type="continuationSeparator" w:id="0">
    <w:p w14:paraId="0497E59B" w14:textId="77777777" w:rsidR="00017F3D" w:rsidRDefault="00017F3D" w:rsidP="00846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CE9AC" w14:textId="77777777" w:rsidR="00846E3D" w:rsidRDefault="00846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14B1" w14:textId="77777777" w:rsidR="00846E3D" w:rsidRDefault="00846E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FDD4C" w14:textId="77777777" w:rsidR="00846E3D" w:rsidRDefault="00846E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61DAA"/>
    <w:multiLevelType w:val="hybridMultilevel"/>
    <w:tmpl w:val="C9FC77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D848CC"/>
    <w:multiLevelType w:val="hybridMultilevel"/>
    <w:tmpl w:val="691CD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CA9"/>
    <w:rsid w:val="00017F3D"/>
    <w:rsid w:val="000870BE"/>
    <w:rsid w:val="000E647D"/>
    <w:rsid w:val="001E6EDA"/>
    <w:rsid w:val="002403D8"/>
    <w:rsid w:val="0028265F"/>
    <w:rsid w:val="00310164"/>
    <w:rsid w:val="00355455"/>
    <w:rsid w:val="003747BA"/>
    <w:rsid w:val="003B0FF6"/>
    <w:rsid w:val="004C7F38"/>
    <w:rsid w:val="00563244"/>
    <w:rsid w:val="0062577B"/>
    <w:rsid w:val="006A5CA9"/>
    <w:rsid w:val="007872CB"/>
    <w:rsid w:val="00846E3D"/>
    <w:rsid w:val="008818A7"/>
    <w:rsid w:val="00A8652A"/>
    <w:rsid w:val="00B140B0"/>
    <w:rsid w:val="00C13A8B"/>
    <w:rsid w:val="00E56150"/>
    <w:rsid w:val="00F25334"/>
    <w:rsid w:val="00F33027"/>
    <w:rsid w:val="00FA5B90"/>
    <w:rsid w:val="00FE4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14A91A"/>
  <w15:chartTrackingRefBased/>
  <w15:docId w15:val="{50D6B745-DC54-3841-B09D-91BBB234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aliases w:val="Hat"/>
    <w:basedOn w:val="Normal"/>
    <w:next w:val="Normal"/>
    <w:link w:val="Heading2Char"/>
    <w:uiPriority w:val="9"/>
    <w:unhideWhenUsed/>
    <w:qFormat/>
    <w:rsid w:val="00A8652A"/>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A8652A"/>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A5CA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6A5CA9"/>
  </w:style>
  <w:style w:type="character" w:customStyle="1" w:styleId="eop">
    <w:name w:val="eop"/>
    <w:basedOn w:val="DefaultParagraphFont"/>
    <w:rsid w:val="006A5CA9"/>
  </w:style>
  <w:style w:type="character" w:customStyle="1" w:styleId="spellingerror">
    <w:name w:val="spellingerror"/>
    <w:basedOn w:val="DefaultParagraphFont"/>
    <w:rsid w:val="006A5CA9"/>
  </w:style>
  <w:style w:type="character" w:customStyle="1" w:styleId="contextualspellingandgrammarerror">
    <w:name w:val="contextualspellingandgrammarerror"/>
    <w:basedOn w:val="DefaultParagraphFont"/>
    <w:rsid w:val="006A5CA9"/>
  </w:style>
  <w:style w:type="character" w:customStyle="1" w:styleId="Heading2Char">
    <w:name w:val="Heading 2 Char"/>
    <w:aliases w:val="Hat Char"/>
    <w:basedOn w:val="DefaultParagraphFont"/>
    <w:link w:val="Heading2"/>
    <w:uiPriority w:val="9"/>
    <w:rsid w:val="00A8652A"/>
    <w:rPr>
      <w:rFonts w:ascii="Calibri" w:eastAsiaTheme="majorEastAsia" w:hAnsi="Calibri" w:cstheme="majorBidi"/>
      <w:b/>
      <w:bCs/>
      <w:sz w:val="44"/>
      <w:szCs w:val="44"/>
      <w:u w:val="doub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8652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8652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It"/>
    <w:basedOn w:val="DefaultParagraphFont"/>
    <w:uiPriority w:val="1"/>
    <w:qFormat/>
    <w:rsid w:val="00A8652A"/>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A8652A"/>
    <w:rPr>
      <w:rFonts w:ascii="Calibri" w:hAnsi="Calibri" w:cs="Calibri"/>
      <w:b/>
      <w:iCs/>
      <w:sz w:val="26"/>
      <w:u w:val="single"/>
    </w:rPr>
  </w:style>
  <w:style w:type="paragraph" w:customStyle="1" w:styleId="Emphasize">
    <w:name w:val="Emphasize"/>
    <w:basedOn w:val="Normal"/>
    <w:link w:val="Emphasis"/>
    <w:uiPriority w:val="20"/>
    <w:qFormat/>
    <w:rsid w:val="00A8652A"/>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hAnsi="Calibri" w:cs="Calibri"/>
      <w:b/>
      <w:iCs/>
      <w:sz w:val="26"/>
      <w:u w:val="single"/>
    </w:rPr>
  </w:style>
  <w:style w:type="paragraph" w:styleId="Header">
    <w:name w:val="header"/>
    <w:basedOn w:val="Normal"/>
    <w:link w:val="HeaderChar"/>
    <w:uiPriority w:val="99"/>
    <w:unhideWhenUsed/>
    <w:rsid w:val="00846E3D"/>
    <w:pPr>
      <w:tabs>
        <w:tab w:val="center" w:pos="4680"/>
        <w:tab w:val="right" w:pos="9360"/>
      </w:tabs>
    </w:pPr>
  </w:style>
  <w:style w:type="character" w:customStyle="1" w:styleId="HeaderChar">
    <w:name w:val="Header Char"/>
    <w:basedOn w:val="DefaultParagraphFont"/>
    <w:link w:val="Header"/>
    <w:uiPriority w:val="99"/>
    <w:rsid w:val="00846E3D"/>
  </w:style>
  <w:style w:type="paragraph" w:styleId="Footer">
    <w:name w:val="footer"/>
    <w:basedOn w:val="Normal"/>
    <w:link w:val="FooterChar"/>
    <w:uiPriority w:val="99"/>
    <w:unhideWhenUsed/>
    <w:rsid w:val="00846E3D"/>
    <w:pPr>
      <w:tabs>
        <w:tab w:val="center" w:pos="4680"/>
        <w:tab w:val="right" w:pos="9360"/>
      </w:tabs>
    </w:pPr>
  </w:style>
  <w:style w:type="character" w:customStyle="1" w:styleId="FooterChar">
    <w:name w:val="Footer Char"/>
    <w:basedOn w:val="DefaultParagraphFont"/>
    <w:link w:val="Footer"/>
    <w:uiPriority w:val="99"/>
    <w:rsid w:val="00846E3D"/>
  </w:style>
  <w:style w:type="paragraph" w:styleId="ListParagraph">
    <w:name w:val="List Paragraph"/>
    <w:basedOn w:val="Normal"/>
    <w:uiPriority w:val="34"/>
    <w:qFormat/>
    <w:rsid w:val="00282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92431">
      <w:bodyDiv w:val="1"/>
      <w:marLeft w:val="0"/>
      <w:marRight w:val="0"/>
      <w:marTop w:val="0"/>
      <w:marBottom w:val="0"/>
      <w:divBdr>
        <w:top w:val="none" w:sz="0" w:space="0" w:color="auto"/>
        <w:left w:val="none" w:sz="0" w:space="0" w:color="auto"/>
        <w:bottom w:val="none" w:sz="0" w:space="0" w:color="auto"/>
        <w:right w:val="none" w:sz="0" w:space="0" w:color="auto"/>
      </w:divBdr>
      <w:divsChild>
        <w:div w:id="961766362">
          <w:marLeft w:val="0"/>
          <w:marRight w:val="0"/>
          <w:marTop w:val="0"/>
          <w:marBottom w:val="0"/>
          <w:divBdr>
            <w:top w:val="none" w:sz="0" w:space="0" w:color="auto"/>
            <w:left w:val="none" w:sz="0" w:space="0" w:color="auto"/>
            <w:bottom w:val="none" w:sz="0" w:space="0" w:color="auto"/>
            <w:right w:val="none" w:sz="0" w:space="0" w:color="auto"/>
          </w:divBdr>
        </w:div>
        <w:div w:id="1221867508">
          <w:marLeft w:val="0"/>
          <w:marRight w:val="0"/>
          <w:marTop w:val="0"/>
          <w:marBottom w:val="0"/>
          <w:divBdr>
            <w:top w:val="none" w:sz="0" w:space="0" w:color="auto"/>
            <w:left w:val="none" w:sz="0" w:space="0" w:color="auto"/>
            <w:bottom w:val="none" w:sz="0" w:space="0" w:color="auto"/>
            <w:right w:val="none" w:sz="0" w:space="0" w:color="auto"/>
          </w:divBdr>
        </w:div>
        <w:div w:id="412509777">
          <w:marLeft w:val="0"/>
          <w:marRight w:val="0"/>
          <w:marTop w:val="0"/>
          <w:marBottom w:val="0"/>
          <w:divBdr>
            <w:top w:val="none" w:sz="0" w:space="0" w:color="auto"/>
            <w:left w:val="none" w:sz="0" w:space="0" w:color="auto"/>
            <w:bottom w:val="none" w:sz="0" w:space="0" w:color="auto"/>
            <w:right w:val="none" w:sz="0" w:space="0" w:color="auto"/>
          </w:divBdr>
        </w:div>
        <w:div w:id="1648127041">
          <w:marLeft w:val="0"/>
          <w:marRight w:val="0"/>
          <w:marTop w:val="0"/>
          <w:marBottom w:val="0"/>
          <w:divBdr>
            <w:top w:val="none" w:sz="0" w:space="0" w:color="auto"/>
            <w:left w:val="none" w:sz="0" w:space="0" w:color="auto"/>
            <w:bottom w:val="none" w:sz="0" w:space="0" w:color="auto"/>
            <w:right w:val="none" w:sz="0" w:space="0" w:color="auto"/>
          </w:divBdr>
        </w:div>
        <w:div w:id="659575626">
          <w:marLeft w:val="0"/>
          <w:marRight w:val="0"/>
          <w:marTop w:val="0"/>
          <w:marBottom w:val="0"/>
          <w:divBdr>
            <w:top w:val="none" w:sz="0" w:space="0" w:color="auto"/>
            <w:left w:val="none" w:sz="0" w:space="0" w:color="auto"/>
            <w:bottom w:val="none" w:sz="0" w:space="0" w:color="auto"/>
            <w:right w:val="none" w:sz="0" w:space="0" w:color="auto"/>
          </w:divBdr>
        </w:div>
        <w:div w:id="1481574457">
          <w:marLeft w:val="0"/>
          <w:marRight w:val="0"/>
          <w:marTop w:val="0"/>
          <w:marBottom w:val="0"/>
          <w:divBdr>
            <w:top w:val="none" w:sz="0" w:space="0" w:color="auto"/>
            <w:left w:val="none" w:sz="0" w:space="0" w:color="auto"/>
            <w:bottom w:val="none" w:sz="0" w:space="0" w:color="auto"/>
            <w:right w:val="none" w:sz="0" w:space="0" w:color="auto"/>
          </w:divBdr>
        </w:div>
        <w:div w:id="2073306499">
          <w:marLeft w:val="0"/>
          <w:marRight w:val="0"/>
          <w:marTop w:val="0"/>
          <w:marBottom w:val="0"/>
          <w:divBdr>
            <w:top w:val="none" w:sz="0" w:space="0" w:color="auto"/>
            <w:left w:val="none" w:sz="0" w:space="0" w:color="auto"/>
            <w:bottom w:val="none" w:sz="0" w:space="0" w:color="auto"/>
            <w:right w:val="none" w:sz="0" w:space="0" w:color="auto"/>
          </w:divBdr>
        </w:div>
        <w:div w:id="903561912">
          <w:marLeft w:val="0"/>
          <w:marRight w:val="0"/>
          <w:marTop w:val="0"/>
          <w:marBottom w:val="0"/>
          <w:divBdr>
            <w:top w:val="none" w:sz="0" w:space="0" w:color="auto"/>
            <w:left w:val="none" w:sz="0" w:space="0" w:color="auto"/>
            <w:bottom w:val="none" w:sz="0" w:space="0" w:color="auto"/>
            <w:right w:val="none" w:sz="0" w:space="0" w:color="auto"/>
          </w:divBdr>
        </w:div>
        <w:div w:id="923490784">
          <w:marLeft w:val="0"/>
          <w:marRight w:val="0"/>
          <w:marTop w:val="0"/>
          <w:marBottom w:val="0"/>
          <w:divBdr>
            <w:top w:val="none" w:sz="0" w:space="0" w:color="auto"/>
            <w:left w:val="none" w:sz="0" w:space="0" w:color="auto"/>
            <w:bottom w:val="none" w:sz="0" w:space="0" w:color="auto"/>
            <w:right w:val="none" w:sz="0" w:space="0" w:color="auto"/>
          </w:divBdr>
        </w:div>
        <w:div w:id="95370365">
          <w:marLeft w:val="0"/>
          <w:marRight w:val="0"/>
          <w:marTop w:val="0"/>
          <w:marBottom w:val="0"/>
          <w:divBdr>
            <w:top w:val="none" w:sz="0" w:space="0" w:color="auto"/>
            <w:left w:val="none" w:sz="0" w:space="0" w:color="auto"/>
            <w:bottom w:val="none" w:sz="0" w:space="0" w:color="auto"/>
            <w:right w:val="none" w:sz="0" w:space="0" w:color="auto"/>
          </w:divBdr>
        </w:div>
        <w:div w:id="738595482">
          <w:marLeft w:val="0"/>
          <w:marRight w:val="0"/>
          <w:marTop w:val="0"/>
          <w:marBottom w:val="0"/>
          <w:divBdr>
            <w:top w:val="none" w:sz="0" w:space="0" w:color="auto"/>
            <w:left w:val="none" w:sz="0" w:space="0" w:color="auto"/>
            <w:bottom w:val="none" w:sz="0" w:space="0" w:color="auto"/>
            <w:right w:val="none" w:sz="0" w:space="0" w:color="auto"/>
          </w:divBdr>
        </w:div>
      </w:divsChild>
    </w:div>
    <w:div w:id="768618674">
      <w:bodyDiv w:val="1"/>
      <w:marLeft w:val="0"/>
      <w:marRight w:val="0"/>
      <w:marTop w:val="0"/>
      <w:marBottom w:val="0"/>
      <w:divBdr>
        <w:top w:val="none" w:sz="0" w:space="0" w:color="auto"/>
        <w:left w:val="none" w:sz="0" w:space="0" w:color="auto"/>
        <w:bottom w:val="none" w:sz="0" w:space="0" w:color="auto"/>
        <w:right w:val="none" w:sz="0" w:space="0" w:color="auto"/>
      </w:divBdr>
      <w:divsChild>
        <w:div w:id="940844125">
          <w:marLeft w:val="0"/>
          <w:marRight w:val="0"/>
          <w:marTop w:val="0"/>
          <w:marBottom w:val="0"/>
          <w:divBdr>
            <w:top w:val="none" w:sz="0" w:space="0" w:color="auto"/>
            <w:left w:val="none" w:sz="0" w:space="0" w:color="auto"/>
            <w:bottom w:val="none" w:sz="0" w:space="0" w:color="auto"/>
            <w:right w:val="none" w:sz="0" w:space="0" w:color="auto"/>
          </w:divBdr>
        </w:div>
        <w:div w:id="98181677">
          <w:marLeft w:val="0"/>
          <w:marRight w:val="0"/>
          <w:marTop w:val="0"/>
          <w:marBottom w:val="0"/>
          <w:divBdr>
            <w:top w:val="none" w:sz="0" w:space="0" w:color="auto"/>
            <w:left w:val="none" w:sz="0" w:space="0" w:color="auto"/>
            <w:bottom w:val="none" w:sz="0" w:space="0" w:color="auto"/>
            <w:right w:val="none" w:sz="0" w:space="0" w:color="auto"/>
          </w:divBdr>
        </w:div>
        <w:div w:id="998845238">
          <w:marLeft w:val="0"/>
          <w:marRight w:val="0"/>
          <w:marTop w:val="0"/>
          <w:marBottom w:val="0"/>
          <w:divBdr>
            <w:top w:val="none" w:sz="0" w:space="0" w:color="auto"/>
            <w:left w:val="none" w:sz="0" w:space="0" w:color="auto"/>
            <w:bottom w:val="none" w:sz="0" w:space="0" w:color="auto"/>
            <w:right w:val="none" w:sz="0" w:space="0" w:color="auto"/>
          </w:divBdr>
        </w:div>
        <w:div w:id="1110972814">
          <w:marLeft w:val="0"/>
          <w:marRight w:val="0"/>
          <w:marTop w:val="0"/>
          <w:marBottom w:val="0"/>
          <w:divBdr>
            <w:top w:val="none" w:sz="0" w:space="0" w:color="auto"/>
            <w:left w:val="none" w:sz="0" w:space="0" w:color="auto"/>
            <w:bottom w:val="none" w:sz="0" w:space="0" w:color="auto"/>
            <w:right w:val="none" w:sz="0" w:space="0" w:color="auto"/>
          </w:divBdr>
        </w:div>
        <w:div w:id="1751271806">
          <w:marLeft w:val="0"/>
          <w:marRight w:val="0"/>
          <w:marTop w:val="0"/>
          <w:marBottom w:val="0"/>
          <w:divBdr>
            <w:top w:val="none" w:sz="0" w:space="0" w:color="auto"/>
            <w:left w:val="none" w:sz="0" w:space="0" w:color="auto"/>
            <w:bottom w:val="none" w:sz="0" w:space="0" w:color="auto"/>
            <w:right w:val="none" w:sz="0" w:space="0" w:color="auto"/>
          </w:divBdr>
        </w:div>
        <w:div w:id="51389367">
          <w:marLeft w:val="0"/>
          <w:marRight w:val="0"/>
          <w:marTop w:val="0"/>
          <w:marBottom w:val="0"/>
          <w:divBdr>
            <w:top w:val="none" w:sz="0" w:space="0" w:color="auto"/>
            <w:left w:val="none" w:sz="0" w:space="0" w:color="auto"/>
            <w:bottom w:val="none" w:sz="0" w:space="0" w:color="auto"/>
            <w:right w:val="none" w:sz="0" w:space="0" w:color="auto"/>
          </w:divBdr>
        </w:div>
      </w:divsChild>
    </w:div>
    <w:div w:id="875044736">
      <w:bodyDiv w:val="1"/>
      <w:marLeft w:val="0"/>
      <w:marRight w:val="0"/>
      <w:marTop w:val="0"/>
      <w:marBottom w:val="0"/>
      <w:divBdr>
        <w:top w:val="none" w:sz="0" w:space="0" w:color="auto"/>
        <w:left w:val="none" w:sz="0" w:space="0" w:color="auto"/>
        <w:bottom w:val="none" w:sz="0" w:space="0" w:color="auto"/>
        <w:right w:val="none" w:sz="0" w:space="0" w:color="auto"/>
      </w:divBdr>
      <w:divsChild>
        <w:div w:id="1972244196">
          <w:marLeft w:val="0"/>
          <w:marRight w:val="0"/>
          <w:marTop w:val="0"/>
          <w:marBottom w:val="0"/>
          <w:divBdr>
            <w:top w:val="none" w:sz="0" w:space="0" w:color="auto"/>
            <w:left w:val="none" w:sz="0" w:space="0" w:color="auto"/>
            <w:bottom w:val="none" w:sz="0" w:space="0" w:color="auto"/>
            <w:right w:val="none" w:sz="0" w:space="0" w:color="auto"/>
          </w:divBdr>
        </w:div>
        <w:div w:id="1200244552">
          <w:marLeft w:val="0"/>
          <w:marRight w:val="0"/>
          <w:marTop w:val="0"/>
          <w:marBottom w:val="0"/>
          <w:divBdr>
            <w:top w:val="none" w:sz="0" w:space="0" w:color="auto"/>
            <w:left w:val="none" w:sz="0" w:space="0" w:color="auto"/>
            <w:bottom w:val="none" w:sz="0" w:space="0" w:color="auto"/>
            <w:right w:val="none" w:sz="0" w:space="0" w:color="auto"/>
          </w:divBdr>
        </w:div>
        <w:div w:id="693924299">
          <w:marLeft w:val="0"/>
          <w:marRight w:val="0"/>
          <w:marTop w:val="0"/>
          <w:marBottom w:val="0"/>
          <w:divBdr>
            <w:top w:val="none" w:sz="0" w:space="0" w:color="auto"/>
            <w:left w:val="none" w:sz="0" w:space="0" w:color="auto"/>
            <w:bottom w:val="none" w:sz="0" w:space="0" w:color="auto"/>
            <w:right w:val="none" w:sz="0" w:space="0" w:color="auto"/>
          </w:divBdr>
        </w:div>
        <w:div w:id="633679023">
          <w:marLeft w:val="0"/>
          <w:marRight w:val="0"/>
          <w:marTop w:val="0"/>
          <w:marBottom w:val="0"/>
          <w:divBdr>
            <w:top w:val="none" w:sz="0" w:space="0" w:color="auto"/>
            <w:left w:val="none" w:sz="0" w:space="0" w:color="auto"/>
            <w:bottom w:val="none" w:sz="0" w:space="0" w:color="auto"/>
            <w:right w:val="none" w:sz="0" w:space="0" w:color="auto"/>
          </w:divBdr>
        </w:div>
        <w:div w:id="1250307376">
          <w:marLeft w:val="0"/>
          <w:marRight w:val="0"/>
          <w:marTop w:val="0"/>
          <w:marBottom w:val="0"/>
          <w:divBdr>
            <w:top w:val="none" w:sz="0" w:space="0" w:color="auto"/>
            <w:left w:val="none" w:sz="0" w:space="0" w:color="auto"/>
            <w:bottom w:val="none" w:sz="0" w:space="0" w:color="auto"/>
            <w:right w:val="none" w:sz="0" w:space="0" w:color="auto"/>
          </w:divBdr>
        </w:div>
        <w:div w:id="794449608">
          <w:marLeft w:val="0"/>
          <w:marRight w:val="0"/>
          <w:marTop w:val="0"/>
          <w:marBottom w:val="0"/>
          <w:divBdr>
            <w:top w:val="none" w:sz="0" w:space="0" w:color="auto"/>
            <w:left w:val="none" w:sz="0" w:space="0" w:color="auto"/>
            <w:bottom w:val="none" w:sz="0" w:space="0" w:color="auto"/>
            <w:right w:val="none" w:sz="0" w:space="0" w:color="auto"/>
          </w:divBdr>
        </w:div>
        <w:div w:id="1447040811">
          <w:marLeft w:val="0"/>
          <w:marRight w:val="0"/>
          <w:marTop w:val="0"/>
          <w:marBottom w:val="0"/>
          <w:divBdr>
            <w:top w:val="none" w:sz="0" w:space="0" w:color="auto"/>
            <w:left w:val="none" w:sz="0" w:space="0" w:color="auto"/>
            <w:bottom w:val="none" w:sz="0" w:space="0" w:color="auto"/>
            <w:right w:val="none" w:sz="0" w:space="0" w:color="auto"/>
          </w:divBdr>
        </w:div>
        <w:div w:id="1679194422">
          <w:marLeft w:val="0"/>
          <w:marRight w:val="0"/>
          <w:marTop w:val="0"/>
          <w:marBottom w:val="0"/>
          <w:divBdr>
            <w:top w:val="none" w:sz="0" w:space="0" w:color="auto"/>
            <w:left w:val="none" w:sz="0" w:space="0" w:color="auto"/>
            <w:bottom w:val="none" w:sz="0" w:space="0" w:color="auto"/>
            <w:right w:val="none" w:sz="0" w:space="0" w:color="auto"/>
          </w:divBdr>
        </w:div>
        <w:div w:id="925844874">
          <w:marLeft w:val="0"/>
          <w:marRight w:val="0"/>
          <w:marTop w:val="0"/>
          <w:marBottom w:val="0"/>
          <w:divBdr>
            <w:top w:val="none" w:sz="0" w:space="0" w:color="auto"/>
            <w:left w:val="none" w:sz="0" w:space="0" w:color="auto"/>
            <w:bottom w:val="none" w:sz="0" w:space="0" w:color="auto"/>
            <w:right w:val="none" w:sz="0" w:space="0" w:color="auto"/>
          </w:divBdr>
        </w:div>
        <w:div w:id="1639189696">
          <w:marLeft w:val="0"/>
          <w:marRight w:val="0"/>
          <w:marTop w:val="0"/>
          <w:marBottom w:val="0"/>
          <w:divBdr>
            <w:top w:val="none" w:sz="0" w:space="0" w:color="auto"/>
            <w:left w:val="none" w:sz="0" w:space="0" w:color="auto"/>
            <w:bottom w:val="none" w:sz="0" w:space="0" w:color="auto"/>
            <w:right w:val="none" w:sz="0" w:space="0" w:color="auto"/>
          </w:divBdr>
        </w:div>
        <w:div w:id="1038428531">
          <w:marLeft w:val="0"/>
          <w:marRight w:val="0"/>
          <w:marTop w:val="0"/>
          <w:marBottom w:val="0"/>
          <w:divBdr>
            <w:top w:val="none" w:sz="0" w:space="0" w:color="auto"/>
            <w:left w:val="none" w:sz="0" w:space="0" w:color="auto"/>
            <w:bottom w:val="none" w:sz="0" w:space="0" w:color="auto"/>
            <w:right w:val="none" w:sz="0" w:space="0" w:color="auto"/>
          </w:divBdr>
        </w:div>
      </w:divsChild>
    </w:div>
    <w:div w:id="1312910149">
      <w:bodyDiv w:val="1"/>
      <w:marLeft w:val="0"/>
      <w:marRight w:val="0"/>
      <w:marTop w:val="0"/>
      <w:marBottom w:val="0"/>
      <w:divBdr>
        <w:top w:val="none" w:sz="0" w:space="0" w:color="auto"/>
        <w:left w:val="none" w:sz="0" w:space="0" w:color="auto"/>
        <w:bottom w:val="none" w:sz="0" w:space="0" w:color="auto"/>
        <w:right w:val="none" w:sz="0" w:space="0" w:color="auto"/>
      </w:divBdr>
      <w:divsChild>
        <w:div w:id="255217200">
          <w:marLeft w:val="0"/>
          <w:marRight w:val="0"/>
          <w:marTop w:val="0"/>
          <w:marBottom w:val="0"/>
          <w:divBdr>
            <w:top w:val="none" w:sz="0" w:space="0" w:color="auto"/>
            <w:left w:val="none" w:sz="0" w:space="0" w:color="auto"/>
            <w:bottom w:val="none" w:sz="0" w:space="0" w:color="auto"/>
            <w:right w:val="none" w:sz="0" w:space="0" w:color="auto"/>
          </w:divBdr>
        </w:div>
        <w:div w:id="787162949">
          <w:marLeft w:val="0"/>
          <w:marRight w:val="0"/>
          <w:marTop w:val="0"/>
          <w:marBottom w:val="0"/>
          <w:divBdr>
            <w:top w:val="none" w:sz="0" w:space="0" w:color="auto"/>
            <w:left w:val="none" w:sz="0" w:space="0" w:color="auto"/>
            <w:bottom w:val="none" w:sz="0" w:space="0" w:color="auto"/>
            <w:right w:val="none" w:sz="0" w:space="0" w:color="auto"/>
          </w:divBdr>
        </w:div>
        <w:div w:id="638346843">
          <w:marLeft w:val="0"/>
          <w:marRight w:val="0"/>
          <w:marTop w:val="0"/>
          <w:marBottom w:val="0"/>
          <w:divBdr>
            <w:top w:val="none" w:sz="0" w:space="0" w:color="auto"/>
            <w:left w:val="none" w:sz="0" w:space="0" w:color="auto"/>
            <w:bottom w:val="none" w:sz="0" w:space="0" w:color="auto"/>
            <w:right w:val="none" w:sz="0" w:space="0" w:color="auto"/>
          </w:divBdr>
        </w:div>
        <w:div w:id="1701861361">
          <w:marLeft w:val="0"/>
          <w:marRight w:val="0"/>
          <w:marTop w:val="0"/>
          <w:marBottom w:val="0"/>
          <w:divBdr>
            <w:top w:val="none" w:sz="0" w:space="0" w:color="auto"/>
            <w:left w:val="none" w:sz="0" w:space="0" w:color="auto"/>
            <w:bottom w:val="none" w:sz="0" w:space="0" w:color="auto"/>
            <w:right w:val="none" w:sz="0" w:space="0" w:color="auto"/>
          </w:divBdr>
        </w:div>
      </w:divsChild>
    </w:div>
    <w:div w:id="1354459713">
      <w:bodyDiv w:val="1"/>
      <w:marLeft w:val="0"/>
      <w:marRight w:val="0"/>
      <w:marTop w:val="0"/>
      <w:marBottom w:val="0"/>
      <w:divBdr>
        <w:top w:val="none" w:sz="0" w:space="0" w:color="auto"/>
        <w:left w:val="none" w:sz="0" w:space="0" w:color="auto"/>
        <w:bottom w:val="none" w:sz="0" w:space="0" w:color="auto"/>
        <w:right w:val="none" w:sz="0" w:space="0" w:color="auto"/>
      </w:divBdr>
      <w:divsChild>
        <w:div w:id="1753619949">
          <w:marLeft w:val="0"/>
          <w:marRight w:val="0"/>
          <w:marTop w:val="0"/>
          <w:marBottom w:val="0"/>
          <w:divBdr>
            <w:top w:val="none" w:sz="0" w:space="0" w:color="auto"/>
            <w:left w:val="none" w:sz="0" w:space="0" w:color="auto"/>
            <w:bottom w:val="none" w:sz="0" w:space="0" w:color="auto"/>
            <w:right w:val="none" w:sz="0" w:space="0" w:color="auto"/>
          </w:divBdr>
        </w:div>
        <w:div w:id="243346349">
          <w:marLeft w:val="0"/>
          <w:marRight w:val="0"/>
          <w:marTop w:val="0"/>
          <w:marBottom w:val="0"/>
          <w:divBdr>
            <w:top w:val="none" w:sz="0" w:space="0" w:color="auto"/>
            <w:left w:val="none" w:sz="0" w:space="0" w:color="auto"/>
            <w:bottom w:val="none" w:sz="0" w:space="0" w:color="auto"/>
            <w:right w:val="none" w:sz="0" w:space="0" w:color="auto"/>
          </w:divBdr>
        </w:div>
        <w:div w:id="458378802">
          <w:marLeft w:val="0"/>
          <w:marRight w:val="0"/>
          <w:marTop w:val="0"/>
          <w:marBottom w:val="0"/>
          <w:divBdr>
            <w:top w:val="none" w:sz="0" w:space="0" w:color="auto"/>
            <w:left w:val="none" w:sz="0" w:space="0" w:color="auto"/>
            <w:bottom w:val="none" w:sz="0" w:space="0" w:color="auto"/>
            <w:right w:val="none" w:sz="0" w:space="0" w:color="auto"/>
          </w:divBdr>
        </w:div>
        <w:div w:id="1642035619">
          <w:marLeft w:val="0"/>
          <w:marRight w:val="0"/>
          <w:marTop w:val="0"/>
          <w:marBottom w:val="0"/>
          <w:divBdr>
            <w:top w:val="none" w:sz="0" w:space="0" w:color="auto"/>
            <w:left w:val="none" w:sz="0" w:space="0" w:color="auto"/>
            <w:bottom w:val="none" w:sz="0" w:space="0" w:color="auto"/>
            <w:right w:val="none" w:sz="0" w:space="0" w:color="auto"/>
          </w:divBdr>
        </w:div>
        <w:div w:id="135953273">
          <w:marLeft w:val="0"/>
          <w:marRight w:val="0"/>
          <w:marTop w:val="0"/>
          <w:marBottom w:val="0"/>
          <w:divBdr>
            <w:top w:val="none" w:sz="0" w:space="0" w:color="auto"/>
            <w:left w:val="none" w:sz="0" w:space="0" w:color="auto"/>
            <w:bottom w:val="none" w:sz="0" w:space="0" w:color="auto"/>
            <w:right w:val="none" w:sz="0" w:space="0" w:color="auto"/>
          </w:divBdr>
        </w:div>
        <w:div w:id="129905019">
          <w:marLeft w:val="0"/>
          <w:marRight w:val="0"/>
          <w:marTop w:val="0"/>
          <w:marBottom w:val="0"/>
          <w:divBdr>
            <w:top w:val="none" w:sz="0" w:space="0" w:color="auto"/>
            <w:left w:val="none" w:sz="0" w:space="0" w:color="auto"/>
            <w:bottom w:val="none" w:sz="0" w:space="0" w:color="auto"/>
            <w:right w:val="none" w:sz="0" w:space="0" w:color="auto"/>
          </w:divBdr>
        </w:div>
      </w:divsChild>
    </w:div>
    <w:div w:id="1477407234">
      <w:bodyDiv w:val="1"/>
      <w:marLeft w:val="0"/>
      <w:marRight w:val="0"/>
      <w:marTop w:val="0"/>
      <w:marBottom w:val="0"/>
      <w:divBdr>
        <w:top w:val="none" w:sz="0" w:space="0" w:color="auto"/>
        <w:left w:val="none" w:sz="0" w:space="0" w:color="auto"/>
        <w:bottom w:val="none" w:sz="0" w:space="0" w:color="auto"/>
        <w:right w:val="none" w:sz="0" w:space="0" w:color="auto"/>
      </w:divBdr>
      <w:divsChild>
        <w:div w:id="613052621">
          <w:marLeft w:val="0"/>
          <w:marRight w:val="0"/>
          <w:marTop w:val="0"/>
          <w:marBottom w:val="0"/>
          <w:divBdr>
            <w:top w:val="none" w:sz="0" w:space="0" w:color="auto"/>
            <w:left w:val="none" w:sz="0" w:space="0" w:color="auto"/>
            <w:bottom w:val="none" w:sz="0" w:space="0" w:color="auto"/>
            <w:right w:val="none" w:sz="0" w:space="0" w:color="auto"/>
          </w:divBdr>
        </w:div>
        <w:div w:id="54162311">
          <w:marLeft w:val="0"/>
          <w:marRight w:val="0"/>
          <w:marTop w:val="0"/>
          <w:marBottom w:val="0"/>
          <w:divBdr>
            <w:top w:val="none" w:sz="0" w:space="0" w:color="auto"/>
            <w:left w:val="none" w:sz="0" w:space="0" w:color="auto"/>
            <w:bottom w:val="none" w:sz="0" w:space="0" w:color="auto"/>
            <w:right w:val="none" w:sz="0" w:space="0" w:color="auto"/>
          </w:divBdr>
        </w:div>
        <w:div w:id="761804751">
          <w:marLeft w:val="0"/>
          <w:marRight w:val="0"/>
          <w:marTop w:val="0"/>
          <w:marBottom w:val="0"/>
          <w:divBdr>
            <w:top w:val="none" w:sz="0" w:space="0" w:color="auto"/>
            <w:left w:val="none" w:sz="0" w:space="0" w:color="auto"/>
            <w:bottom w:val="none" w:sz="0" w:space="0" w:color="auto"/>
            <w:right w:val="none" w:sz="0" w:space="0" w:color="auto"/>
          </w:divBdr>
        </w:div>
        <w:div w:id="459149124">
          <w:marLeft w:val="0"/>
          <w:marRight w:val="0"/>
          <w:marTop w:val="0"/>
          <w:marBottom w:val="0"/>
          <w:divBdr>
            <w:top w:val="none" w:sz="0" w:space="0" w:color="auto"/>
            <w:left w:val="none" w:sz="0" w:space="0" w:color="auto"/>
            <w:bottom w:val="none" w:sz="0" w:space="0" w:color="auto"/>
            <w:right w:val="none" w:sz="0" w:space="0" w:color="auto"/>
          </w:divBdr>
        </w:div>
        <w:div w:id="750467617">
          <w:marLeft w:val="0"/>
          <w:marRight w:val="0"/>
          <w:marTop w:val="0"/>
          <w:marBottom w:val="0"/>
          <w:divBdr>
            <w:top w:val="none" w:sz="0" w:space="0" w:color="auto"/>
            <w:left w:val="none" w:sz="0" w:space="0" w:color="auto"/>
            <w:bottom w:val="none" w:sz="0" w:space="0" w:color="auto"/>
            <w:right w:val="none" w:sz="0" w:space="0" w:color="auto"/>
          </w:divBdr>
        </w:div>
        <w:div w:id="629480875">
          <w:marLeft w:val="0"/>
          <w:marRight w:val="0"/>
          <w:marTop w:val="0"/>
          <w:marBottom w:val="0"/>
          <w:divBdr>
            <w:top w:val="none" w:sz="0" w:space="0" w:color="auto"/>
            <w:left w:val="none" w:sz="0" w:space="0" w:color="auto"/>
            <w:bottom w:val="none" w:sz="0" w:space="0" w:color="auto"/>
            <w:right w:val="none" w:sz="0" w:space="0" w:color="auto"/>
          </w:divBdr>
        </w:div>
        <w:div w:id="804854127">
          <w:marLeft w:val="0"/>
          <w:marRight w:val="0"/>
          <w:marTop w:val="0"/>
          <w:marBottom w:val="0"/>
          <w:divBdr>
            <w:top w:val="none" w:sz="0" w:space="0" w:color="auto"/>
            <w:left w:val="none" w:sz="0" w:space="0" w:color="auto"/>
            <w:bottom w:val="none" w:sz="0" w:space="0" w:color="auto"/>
            <w:right w:val="none" w:sz="0" w:space="0" w:color="auto"/>
          </w:divBdr>
        </w:div>
      </w:divsChild>
    </w:div>
    <w:div w:id="1757945672">
      <w:bodyDiv w:val="1"/>
      <w:marLeft w:val="0"/>
      <w:marRight w:val="0"/>
      <w:marTop w:val="0"/>
      <w:marBottom w:val="0"/>
      <w:divBdr>
        <w:top w:val="none" w:sz="0" w:space="0" w:color="auto"/>
        <w:left w:val="none" w:sz="0" w:space="0" w:color="auto"/>
        <w:bottom w:val="none" w:sz="0" w:space="0" w:color="auto"/>
        <w:right w:val="none" w:sz="0" w:space="0" w:color="auto"/>
      </w:divBdr>
      <w:divsChild>
        <w:div w:id="1222062916">
          <w:marLeft w:val="0"/>
          <w:marRight w:val="0"/>
          <w:marTop w:val="0"/>
          <w:marBottom w:val="0"/>
          <w:divBdr>
            <w:top w:val="none" w:sz="0" w:space="0" w:color="auto"/>
            <w:left w:val="none" w:sz="0" w:space="0" w:color="auto"/>
            <w:bottom w:val="none" w:sz="0" w:space="0" w:color="auto"/>
            <w:right w:val="none" w:sz="0" w:space="0" w:color="auto"/>
          </w:divBdr>
        </w:div>
        <w:div w:id="1618948141">
          <w:marLeft w:val="0"/>
          <w:marRight w:val="0"/>
          <w:marTop w:val="0"/>
          <w:marBottom w:val="0"/>
          <w:divBdr>
            <w:top w:val="none" w:sz="0" w:space="0" w:color="auto"/>
            <w:left w:val="none" w:sz="0" w:space="0" w:color="auto"/>
            <w:bottom w:val="none" w:sz="0" w:space="0" w:color="auto"/>
            <w:right w:val="none" w:sz="0" w:space="0" w:color="auto"/>
          </w:divBdr>
        </w:div>
        <w:div w:id="1255362778">
          <w:marLeft w:val="0"/>
          <w:marRight w:val="0"/>
          <w:marTop w:val="0"/>
          <w:marBottom w:val="0"/>
          <w:divBdr>
            <w:top w:val="none" w:sz="0" w:space="0" w:color="auto"/>
            <w:left w:val="none" w:sz="0" w:space="0" w:color="auto"/>
            <w:bottom w:val="none" w:sz="0" w:space="0" w:color="auto"/>
            <w:right w:val="none" w:sz="0" w:space="0" w:color="auto"/>
          </w:divBdr>
        </w:div>
      </w:divsChild>
    </w:div>
    <w:div w:id="1859154978">
      <w:bodyDiv w:val="1"/>
      <w:marLeft w:val="0"/>
      <w:marRight w:val="0"/>
      <w:marTop w:val="0"/>
      <w:marBottom w:val="0"/>
      <w:divBdr>
        <w:top w:val="none" w:sz="0" w:space="0" w:color="auto"/>
        <w:left w:val="none" w:sz="0" w:space="0" w:color="auto"/>
        <w:bottom w:val="none" w:sz="0" w:space="0" w:color="auto"/>
        <w:right w:val="none" w:sz="0" w:space="0" w:color="auto"/>
      </w:divBdr>
    </w:div>
    <w:div w:id="2018655740">
      <w:bodyDiv w:val="1"/>
      <w:marLeft w:val="0"/>
      <w:marRight w:val="0"/>
      <w:marTop w:val="0"/>
      <w:marBottom w:val="0"/>
      <w:divBdr>
        <w:top w:val="none" w:sz="0" w:space="0" w:color="auto"/>
        <w:left w:val="none" w:sz="0" w:space="0" w:color="auto"/>
        <w:bottom w:val="none" w:sz="0" w:space="0" w:color="auto"/>
        <w:right w:val="none" w:sz="0" w:space="0" w:color="auto"/>
      </w:divBdr>
      <w:divsChild>
        <w:div w:id="1051656828">
          <w:marLeft w:val="0"/>
          <w:marRight w:val="0"/>
          <w:marTop w:val="0"/>
          <w:marBottom w:val="0"/>
          <w:divBdr>
            <w:top w:val="none" w:sz="0" w:space="0" w:color="auto"/>
            <w:left w:val="none" w:sz="0" w:space="0" w:color="auto"/>
            <w:bottom w:val="none" w:sz="0" w:space="0" w:color="auto"/>
            <w:right w:val="none" w:sz="0" w:space="0" w:color="auto"/>
          </w:divBdr>
        </w:div>
        <w:div w:id="1508667563">
          <w:marLeft w:val="0"/>
          <w:marRight w:val="0"/>
          <w:marTop w:val="0"/>
          <w:marBottom w:val="0"/>
          <w:divBdr>
            <w:top w:val="none" w:sz="0" w:space="0" w:color="auto"/>
            <w:left w:val="none" w:sz="0" w:space="0" w:color="auto"/>
            <w:bottom w:val="none" w:sz="0" w:space="0" w:color="auto"/>
            <w:right w:val="none" w:sz="0" w:space="0" w:color="auto"/>
          </w:divBdr>
        </w:div>
        <w:div w:id="1888107089">
          <w:marLeft w:val="0"/>
          <w:marRight w:val="0"/>
          <w:marTop w:val="0"/>
          <w:marBottom w:val="0"/>
          <w:divBdr>
            <w:top w:val="none" w:sz="0" w:space="0" w:color="auto"/>
            <w:left w:val="none" w:sz="0" w:space="0" w:color="auto"/>
            <w:bottom w:val="none" w:sz="0" w:space="0" w:color="auto"/>
            <w:right w:val="none" w:sz="0" w:space="0" w:color="auto"/>
          </w:divBdr>
        </w:div>
        <w:div w:id="1537112235">
          <w:marLeft w:val="0"/>
          <w:marRight w:val="0"/>
          <w:marTop w:val="0"/>
          <w:marBottom w:val="0"/>
          <w:divBdr>
            <w:top w:val="none" w:sz="0" w:space="0" w:color="auto"/>
            <w:left w:val="none" w:sz="0" w:space="0" w:color="auto"/>
            <w:bottom w:val="none" w:sz="0" w:space="0" w:color="auto"/>
            <w:right w:val="none" w:sz="0" w:space="0" w:color="auto"/>
          </w:divBdr>
        </w:div>
        <w:div w:id="1446651485">
          <w:marLeft w:val="0"/>
          <w:marRight w:val="0"/>
          <w:marTop w:val="0"/>
          <w:marBottom w:val="0"/>
          <w:divBdr>
            <w:top w:val="none" w:sz="0" w:space="0" w:color="auto"/>
            <w:left w:val="none" w:sz="0" w:space="0" w:color="auto"/>
            <w:bottom w:val="none" w:sz="0" w:space="0" w:color="auto"/>
            <w:right w:val="none" w:sz="0" w:space="0" w:color="auto"/>
          </w:divBdr>
        </w:div>
        <w:div w:id="1402950951">
          <w:marLeft w:val="0"/>
          <w:marRight w:val="0"/>
          <w:marTop w:val="0"/>
          <w:marBottom w:val="0"/>
          <w:divBdr>
            <w:top w:val="none" w:sz="0" w:space="0" w:color="auto"/>
            <w:left w:val="none" w:sz="0" w:space="0" w:color="auto"/>
            <w:bottom w:val="none" w:sz="0" w:space="0" w:color="auto"/>
            <w:right w:val="none" w:sz="0" w:space="0" w:color="auto"/>
          </w:divBdr>
        </w:div>
        <w:div w:id="1632905331">
          <w:marLeft w:val="0"/>
          <w:marRight w:val="0"/>
          <w:marTop w:val="0"/>
          <w:marBottom w:val="0"/>
          <w:divBdr>
            <w:top w:val="none" w:sz="0" w:space="0" w:color="auto"/>
            <w:left w:val="none" w:sz="0" w:space="0" w:color="auto"/>
            <w:bottom w:val="none" w:sz="0" w:space="0" w:color="auto"/>
            <w:right w:val="none" w:sz="0" w:space="0" w:color="auto"/>
          </w:divBdr>
        </w:div>
        <w:div w:id="1393583357">
          <w:marLeft w:val="0"/>
          <w:marRight w:val="0"/>
          <w:marTop w:val="0"/>
          <w:marBottom w:val="0"/>
          <w:divBdr>
            <w:top w:val="none" w:sz="0" w:space="0" w:color="auto"/>
            <w:left w:val="none" w:sz="0" w:space="0" w:color="auto"/>
            <w:bottom w:val="none" w:sz="0" w:space="0" w:color="auto"/>
            <w:right w:val="none" w:sz="0" w:space="0" w:color="auto"/>
          </w:divBdr>
        </w:div>
        <w:div w:id="1772820785">
          <w:marLeft w:val="0"/>
          <w:marRight w:val="0"/>
          <w:marTop w:val="0"/>
          <w:marBottom w:val="0"/>
          <w:divBdr>
            <w:top w:val="none" w:sz="0" w:space="0" w:color="auto"/>
            <w:left w:val="none" w:sz="0" w:space="0" w:color="auto"/>
            <w:bottom w:val="none" w:sz="0" w:space="0" w:color="auto"/>
            <w:right w:val="none" w:sz="0" w:space="0" w:color="auto"/>
          </w:divBdr>
        </w:div>
        <w:div w:id="2015648244">
          <w:marLeft w:val="0"/>
          <w:marRight w:val="0"/>
          <w:marTop w:val="0"/>
          <w:marBottom w:val="0"/>
          <w:divBdr>
            <w:top w:val="none" w:sz="0" w:space="0" w:color="auto"/>
            <w:left w:val="none" w:sz="0" w:space="0" w:color="auto"/>
            <w:bottom w:val="none" w:sz="0" w:space="0" w:color="auto"/>
            <w:right w:val="none" w:sz="0" w:space="0" w:color="auto"/>
          </w:divBdr>
        </w:div>
        <w:div w:id="2145849787">
          <w:marLeft w:val="0"/>
          <w:marRight w:val="0"/>
          <w:marTop w:val="0"/>
          <w:marBottom w:val="0"/>
          <w:divBdr>
            <w:top w:val="none" w:sz="0" w:space="0" w:color="auto"/>
            <w:left w:val="none" w:sz="0" w:space="0" w:color="auto"/>
            <w:bottom w:val="none" w:sz="0" w:space="0" w:color="auto"/>
            <w:right w:val="none" w:sz="0" w:space="0" w:color="auto"/>
          </w:divBdr>
        </w:div>
        <w:div w:id="1208680781">
          <w:marLeft w:val="0"/>
          <w:marRight w:val="0"/>
          <w:marTop w:val="0"/>
          <w:marBottom w:val="0"/>
          <w:divBdr>
            <w:top w:val="none" w:sz="0" w:space="0" w:color="auto"/>
            <w:left w:val="none" w:sz="0" w:space="0" w:color="auto"/>
            <w:bottom w:val="none" w:sz="0" w:space="0" w:color="auto"/>
            <w:right w:val="none" w:sz="0" w:space="0" w:color="auto"/>
          </w:divBdr>
        </w:div>
        <w:div w:id="1705519949">
          <w:marLeft w:val="0"/>
          <w:marRight w:val="0"/>
          <w:marTop w:val="0"/>
          <w:marBottom w:val="0"/>
          <w:divBdr>
            <w:top w:val="none" w:sz="0" w:space="0" w:color="auto"/>
            <w:left w:val="none" w:sz="0" w:space="0" w:color="auto"/>
            <w:bottom w:val="none" w:sz="0" w:space="0" w:color="auto"/>
            <w:right w:val="none" w:sz="0" w:space="0" w:color="auto"/>
          </w:divBdr>
        </w:div>
        <w:div w:id="1000616281">
          <w:marLeft w:val="0"/>
          <w:marRight w:val="0"/>
          <w:marTop w:val="0"/>
          <w:marBottom w:val="0"/>
          <w:divBdr>
            <w:top w:val="none" w:sz="0" w:space="0" w:color="auto"/>
            <w:left w:val="none" w:sz="0" w:space="0" w:color="auto"/>
            <w:bottom w:val="none" w:sz="0" w:space="0" w:color="auto"/>
            <w:right w:val="none" w:sz="0" w:space="0" w:color="auto"/>
          </w:divBdr>
        </w:div>
        <w:div w:id="780607320">
          <w:marLeft w:val="0"/>
          <w:marRight w:val="0"/>
          <w:marTop w:val="0"/>
          <w:marBottom w:val="0"/>
          <w:divBdr>
            <w:top w:val="none" w:sz="0" w:space="0" w:color="auto"/>
            <w:left w:val="none" w:sz="0" w:space="0" w:color="auto"/>
            <w:bottom w:val="none" w:sz="0" w:space="0" w:color="auto"/>
            <w:right w:val="none" w:sz="0" w:space="0" w:color="auto"/>
          </w:divBdr>
        </w:div>
        <w:div w:id="355423232">
          <w:marLeft w:val="0"/>
          <w:marRight w:val="0"/>
          <w:marTop w:val="0"/>
          <w:marBottom w:val="0"/>
          <w:divBdr>
            <w:top w:val="none" w:sz="0" w:space="0" w:color="auto"/>
            <w:left w:val="none" w:sz="0" w:space="0" w:color="auto"/>
            <w:bottom w:val="none" w:sz="0" w:space="0" w:color="auto"/>
            <w:right w:val="none" w:sz="0" w:space="0" w:color="auto"/>
          </w:divBdr>
        </w:div>
        <w:div w:id="477958092">
          <w:marLeft w:val="0"/>
          <w:marRight w:val="0"/>
          <w:marTop w:val="0"/>
          <w:marBottom w:val="0"/>
          <w:divBdr>
            <w:top w:val="none" w:sz="0" w:space="0" w:color="auto"/>
            <w:left w:val="none" w:sz="0" w:space="0" w:color="auto"/>
            <w:bottom w:val="none" w:sz="0" w:space="0" w:color="auto"/>
            <w:right w:val="none" w:sz="0" w:space="0" w:color="auto"/>
          </w:divBdr>
        </w:div>
        <w:div w:id="147553495">
          <w:marLeft w:val="0"/>
          <w:marRight w:val="0"/>
          <w:marTop w:val="0"/>
          <w:marBottom w:val="0"/>
          <w:divBdr>
            <w:top w:val="none" w:sz="0" w:space="0" w:color="auto"/>
            <w:left w:val="none" w:sz="0" w:space="0" w:color="auto"/>
            <w:bottom w:val="none" w:sz="0" w:space="0" w:color="auto"/>
            <w:right w:val="none" w:sz="0" w:space="0" w:color="auto"/>
          </w:divBdr>
        </w:div>
        <w:div w:id="2085489435">
          <w:marLeft w:val="0"/>
          <w:marRight w:val="0"/>
          <w:marTop w:val="0"/>
          <w:marBottom w:val="0"/>
          <w:divBdr>
            <w:top w:val="none" w:sz="0" w:space="0" w:color="auto"/>
            <w:left w:val="none" w:sz="0" w:space="0" w:color="auto"/>
            <w:bottom w:val="none" w:sz="0" w:space="0" w:color="auto"/>
            <w:right w:val="none" w:sz="0" w:space="0" w:color="auto"/>
          </w:divBdr>
        </w:div>
        <w:div w:id="335618494">
          <w:marLeft w:val="0"/>
          <w:marRight w:val="0"/>
          <w:marTop w:val="0"/>
          <w:marBottom w:val="0"/>
          <w:divBdr>
            <w:top w:val="none" w:sz="0" w:space="0" w:color="auto"/>
            <w:left w:val="none" w:sz="0" w:space="0" w:color="auto"/>
            <w:bottom w:val="none" w:sz="0" w:space="0" w:color="auto"/>
            <w:right w:val="none" w:sz="0" w:space="0" w:color="auto"/>
          </w:divBdr>
        </w:div>
        <w:div w:id="198246738">
          <w:marLeft w:val="0"/>
          <w:marRight w:val="0"/>
          <w:marTop w:val="0"/>
          <w:marBottom w:val="0"/>
          <w:divBdr>
            <w:top w:val="none" w:sz="0" w:space="0" w:color="auto"/>
            <w:left w:val="none" w:sz="0" w:space="0" w:color="auto"/>
            <w:bottom w:val="none" w:sz="0" w:space="0" w:color="auto"/>
            <w:right w:val="none" w:sz="0" w:space="0" w:color="auto"/>
          </w:divBdr>
        </w:div>
        <w:div w:id="842205774">
          <w:marLeft w:val="0"/>
          <w:marRight w:val="0"/>
          <w:marTop w:val="0"/>
          <w:marBottom w:val="0"/>
          <w:divBdr>
            <w:top w:val="none" w:sz="0" w:space="0" w:color="auto"/>
            <w:left w:val="none" w:sz="0" w:space="0" w:color="auto"/>
            <w:bottom w:val="none" w:sz="0" w:space="0" w:color="auto"/>
            <w:right w:val="none" w:sz="0" w:space="0" w:color="auto"/>
          </w:divBdr>
        </w:div>
        <w:div w:id="1529950302">
          <w:marLeft w:val="0"/>
          <w:marRight w:val="0"/>
          <w:marTop w:val="0"/>
          <w:marBottom w:val="0"/>
          <w:divBdr>
            <w:top w:val="none" w:sz="0" w:space="0" w:color="auto"/>
            <w:left w:val="none" w:sz="0" w:space="0" w:color="auto"/>
            <w:bottom w:val="none" w:sz="0" w:space="0" w:color="auto"/>
            <w:right w:val="none" w:sz="0" w:space="0" w:color="auto"/>
          </w:divBdr>
        </w:div>
        <w:div w:id="408160293">
          <w:marLeft w:val="0"/>
          <w:marRight w:val="0"/>
          <w:marTop w:val="0"/>
          <w:marBottom w:val="0"/>
          <w:divBdr>
            <w:top w:val="none" w:sz="0" w:space="0" w:color="auto"/>
            <w:left w:val="none" w:sz="0" w:space="0" w:color="auto"/>
            <w:bottom w:val="none" w:sz="0" w:space="0" w:color="auto"/>
            <w:right w:val="none" w:sz="0" w:space="0" w:color="auto"/>
          </w:divBdr>
        </w:div>
        <w:div w:id="1970697969">
          <w:marLeft w:val="0"/>
          <w:marRight w:val="0"/>
          <w:marTop w:val="0"/>
          <w:marBottom w:val="0"/>
          <w:divBdr>
            <w:top w:val="none" w:sz="0" w:space="0" w:color="auto"/>
            <w:left w:val="none" w:sz="0" w:space="0" w:color="auto"/>
            <w:bottom w:val="none" w:sz="0" w:space="0" w:color="auto"/>
            <w:right w:val="none" w:sz="0" w:space="0" w:color="auto"/>
          </w:divBdr>
        </w:div>
        <w:div w:id="337468991">
          <w:marLeft w:val="0"/>
          <w:marRight w:val="0"/>
          <w:marTop w:val="0"/>
          <w:marBottom w:val="0"/>
          <w:divBdr>
            <w:top w:val="none" w:sz="0" w:space="0" w:color="auto"/>
            <w:left w:val="none" w:sz="0" w:space="0" w:color="auto"/>
            <w:bottom w:val="none" w:sz="0" w:space="0" w:color="auto"/>
            <w:right w:val="none" w:sz="0" w:space="0" w:color="auto"/>
          </w:divBdr>
        </w:div>
        <w:div w:id="891111799">
          <w:marLeft w:val="0"/>
          <w:marRight w:val="0"/>
          <w:marTop w:val="0"/>
          <w:marBottom w:val="0"/>
          <w:divBdr>
            <w:top w:val="none" w:sz="0" w:space="0" w:color="auto"/>
            <w:left w:val="none" w:sz="0" w:space="0" w:color="auto"/>
            <w:bottom w:val="none" w:sz="0" w:space="0" w:color="auto"/>
            <w:right w:val="none" w:sz="0" w:space="0" w:color="auto"/>
          </w:divBdr>
        </w:div>
        <w:div w:id="22442825">
          <w:marLeft w:val="0"/>
          <w:marRight w:val="0"/>
          <w:marTop w:val="0"/>
          <w:marBottom w:val="0"/>
          <w:divBdr>
            <w:top w:val="none" w:sz="0" w:space="0" w:color="auto"/>
            <w:left w:val="none" w:sz="0" w:space="0" w:color="auto"/>
            <w:bottom w:val="none" w:sz="0" w:space="0" w:color="auto"/>
            <w:right w:val="none" w:sz="0" w:space="0" w:color="auto"/>
          </w:divBdr>
        </w:div>
        <w:div w:id="1859462110">
          <w:marLeft w:val="0"/>
          <w:marRight w:val="0"/>
          <w:marTop w:val="0"/>
          <w:marBottom w:val="0"/>
          <w:divBdr>
            <w:top w:val="none" w:sz="0" w:space="0" w:color="auto"/>
            <w:left w:val="none" w:sz="0" w:space="0" w:color="auto"/>
            <w:bottom w:val="none" w:sz="0" w:space="0" w:color="auto"/>
            <w:right w:val="none" w:sz="0" w:space="0" w:color="auto"/>
          </w:divBdr>
        </w:div>
        <w:div w:id="176507037">
          <w:marLeft w:val="0"/>
          <w:marRight w:val="0"/>
          <w:marTop w:val="0"/>
          <w:marBottom w:val="0"/>
          <w:divBdr>
            <w:top w:val="none" w:sz="0" w:space="0" w:color="auto"/>
            <w:left w:val="none" w:sz="0" w:space="0" w:color="auto"/>
            <w:bottom w:val="none" w:sz="0" w:space="0" w:color="auto"/>
            <w:right w:val="none" w:sz="0" w:space="0" w:color="auto"/>
          </w:divBdr>
        </w:div>
        <w:div w:id="1050152393">
          <w:marLeft w:val="0"/>
          <w:marRight w:val="0"/>
          <w:marTop w:val="0"/>
          <w:marBottom w:val="0"/>
          <w:divBdr>
            <w:top w:val="none" w:sz="0" w:space="0" w:color="auto"/>
            <w:left w:val="none" w:sz="0" w:space="0" w:color="auto"/>
            <w:bottom w:val="none" w:sz="0" w:space="0" w:color="auto"/>
            <w:right w:val="none" w:sz="0" w:space="0" w:color="auto"/>
          </w:divBdr>
        </w:div>
        <w:div w:id="1482118523">
          <w:marLeft w:val="0"/>
          <w:marRight w:val="0"/>
          <w:marTop w:val="0"/>
          <w:marBottom w:val="0"/>
          <w:divBdr>
            <w:top w:val="none" w:sz="0" w:space="0" w:color="auto"/>
            <w:left w:val="none" w:sz="0" w:space="0" w:color="auto"/>
            <w:bottom w:val="none" w:sz="0" w:space="0" w:color="auto"/>
            <w:right w:val="none" w:sz="0" w:space="0" w:color="auto"/>
          </w:divBdr>
        </w:div>
        <w:div w:id="1978752324">
          <w:marLeft w:val="0"/>
          <w:marRight w:val="0"/>
          <w:marTop w:val="0"/>
          <w:marBottom w:val="0"/>
          <w:divBdr>
            <w:top w:val="none" w:sz="0" w:space="0" w:color="auto"/>
            <w:left w:val="none" w:sz="0" w:space="0" w:color="auto"/>
            <w:bottom w:val="none" w:sz="0" w:space="0" w:color="auto"/>
            <w:right w:val="none" w:sz="0" w:space="0" w:color="auto"/>
          </w:divBdr>
        </w:div>
        <w:div w:id="430395605">
          <w:marLeft w:val="0"/>
          <w:marRight w:val="0"/>
          <w:marTop w:val="0"/>
          <w:marBottom w:val="0"/>
          <w:divBdr>
            <w:top w:val="none" w:sz="0" w:space="0" w:color="auto"/>
            <w:left w:val="none" w:sz="0" w:space="0" w:color="auto"/>
            <w:bottom w:val="none" w:sz="0" w:space="0" w:color="auto"/>
            <w:right w:val="none" w:sz="0" w:space="0" w:color="auto"/>
          </w:divBdr>
        </w:div>
        <w:div w:id="723717377">
          <w:marLeft w:val="0"/>
          <w:marRight w:val="0"/>
          <w:marTop w:val="0"/>
          <w:marBottom w:val="0"/>
          <w:divBdr>
            <w:top w:val="none" w:sz="0" w:space="0" w:color="auto"/>
            <w:left w:val="none" w:sz="0" w:space="0" w:color="auto"/>
            <w:bottom w:val="none" w:sz="0" w:space="0" w:color="auto"/>
            <w:right w:val="none" w:sz="0" w:space="0" w:color="auto"/>
          </w:divBdr>
        </w:div>
        <w:div w:id="1700543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17/09/25/productivity-is-key-to-economic-growth-why-is-it-slowing-down-in-advanced-economies/" TargetMode="External"/><Relationship Id="rId13" Type="http://schemas.openxmlformats.org/officeDocument/2006/relationships/hyperlink" Target="https://www.oecd.org/eco/OECD-2015-The-future-of-productivity-book.pdf" TargetMode="External"/><Relationship Id="rId18" Type="http://schemas.openxmlformats.org/officeDocument/2006/relationships/hyperlink" Target="https://www.engineeringnews.co.za/article/strikes-and-their-economic-consequences-2018-10-01"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www.engineeringnews.co.za/topic/security" TargetMode="External"/><Relationship Id="rId7" Type="http://schemas.openxmlformats.org/officeDocument/2006/relationships/hyperlink" Target="https://twitter.com/YaneerBarYam" TargetMode="External"/><Relationship Id="rId12" Type="http://schemas.openxmlformats.org/officeDocument/2006/relationships/hyperlink" Target="https://www.brookings.edu/wp-content/uploads/2017/09/bahar_workingpaper_productivity.pdf" TargetMode="External"/><Relationship Id="rId17" Type="http://schemas.openxmlformats.org/officeDocument/2006/relationships/hyperlink" Target="https://scholarship.kentlaw.iit.edu/cgi/viewcontent.cgi?article=1741&amp;context=fac_schol%5d//DD"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epi.org/publication/bp243/" TargetMode="External"/><Relationship Id="rId20" Type="http://schemas.openxmlformats.org/officeDocument/2006/relationships/hyperlink" Target="https://www.engineeringnews.co.za/topic/services"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ashingtonpost.com/news/wonk/wp/2014/02/24/qa-why-robert-gordon-thinks-growth-is-over-and-what-we-can-do-about-it/?utm_term=.95f1b491efde" TargetMode="External"/><Relationship Id="rId24" Type="http://schemas.openxmlformats.org/officeDocument/2006/relationships/hyperlink" Target="https://www.engineeringnews.co.za/topic/business"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theatlantic.com/business/archive/2017/02/labors-share/515211/" TargetMode="External"/><Relationship Id="rId23" Type="http://schemas.openxmlformats.org/officeDocument/2006/relationships/hyperlink" Target="https://www.engineeringnews.co.za/topic/manufacturing" TargetMode="External"/><Relationship Id="rId28" Type="http://schemas.openxmlformats.org/officeDocument/2006/relationships/footer" Target="footer2.xml"/><Relationship Id="rId10" Type="http://schemas.openxmlformats.org/officeDocument/2006/relationships/hyperlink" Target="http://marginalrevolution.com/marginalrevolution/2016/03/productivity-slowdown-or-measurement-problem.html" TargetMode="External"/><Relationship Id="rId19" Type="http://schemas.openxmlformats.org/officeDocument/2006/relationships/hyperlink" Target="https://www.engineeringnews.co.za/topic/security"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conomist.com/news/briefing/21708216-americas-president-writes-us-about-four-crucial-areas-unfinished-business-economic" TargetMode="External"/><Relationship Id="rId14" Type="http://schemas.openxmlformats.org/officeDocument/2006/relationships/hyperlink" Target="https://www.brookings.edu/research/declining-business-dynamism-implications-for-productivity/" TargetMode="External"/><Relationship Id="rId22" Type="http://schemas.openxmlformats.org/officeDocument/2006/relationships/hyperlink" Target="https://www.engineeringnews.co.za/topic/service"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12</Pages>
  <Words>5339</Words>
  <Characters>30438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15</cp:revision>
  <dcterms:created xsi:type="dcterms:W3CDTF">2021-11-13T16:24:00Z</dcterms:created>
  <dcterms:modified xsi:type="dcterms:W3CDTF">2021-11-13T21:53:00Z</dcterms:modified>
</cp:coreProperties>
</file>