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6F54C" w14:textId="77777777" w:rsidR="00A365AD" w:rsidRPr="00665833" w:rsidRDefault="00A365AD" w:rsidP="00A365AD"/>
    <w:p w14:paraId="272D2E0A" w14:textId="77777777" w:rsidR="00A365AD" w:rsidRDefault="00A365AD" w:rsidP="00A365AD">
      <w:pPr>
        <w:pStyle w:val="Heading1"/>
      </w:pPr>
      <w:r>
        <w:lastRenderedPageBreak/>
        <w:t>1AC</w:t>
      </w:r>
    </w:p>
    <w:p w14:paraId="0B4C0FC6" w14:textId="77777777" w:rsidR="00A365AD" w:rsidRDefault="00A365AD" w:rsidP="00A365AD">
      <w:pPr>
        <w:pStyle w:val="Heading3"/>
      </w:pPr>
      <w:r>
        <w:lastRenderedPageBreak/>
        <w:t>Plan</w:t>
      </w:r>
    </w:p>
    <w:p w14:paraId="0005E61E" w14:textId="77777777" w:rsidR="00A365AD" w:rsidRPr="00355308" w:rsidRDefault="00A365AD" w:rsidP="00A365AD">
      <w:pPr>
        <w:pStyle w:val="Heading4"/>
        <w:rPr>
          <w:rFonts w:cs="Calibri"/>
        </w:rPr>
      </w:pPr>
      <w:r w:rsidRPr="00355308">
        <w:rPr>
          <w:rFonts w:cs="Calibri"/>
        </w:rPr>
        <w:t>Plan: The appropriation of outer space through asteroid mining by private entities should be banned.</w:t>
      </w:r>
    </w:p>
    <w:p w14:paraId="7D59AF70" w14:textId="77777777" w:rsidR="00A365AD" w:rsidRPr="00355308" w:rsidRDefault="00A365AD" w:rsidP="00A365AD"/>
    <w:p w14:paraId="74AC51C6" w14:textId="77777777" w:rsidR="00A365AD" w:rsidRPr="00355308" w:rsidRDefault="00A365AD" w:rsidP="00A365AD">
      <w:pPr>
        <w:pStyle w:val="Heading4"/>
        <w:rPr>
          <w:rFonts w:cs="Calibri"/>
        </w:rPr>
      </w:pPr>
      <w:r w:rsidRPr="00355308">
        <w:rPr>
          <w:rFonts w:cs="Calibri"/>
        </w:rPr>
        <w:t>We’ll defend normal means as the signatories of the OST adding an optional protocol under Article II.</w:t>
      </w:r>
    </w:p>
    <w:p w14:paraId="11CA0AE6" w14:textId="77777777" w:rsidR="00A365AD" w:rsidRPr="00355308" w:rsidRDefault="00A365AD" w:rsidP="00A365AD">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5" w:history="1">
        <w:r w:rsidRPr="00355308">
          <w:rPr>
            <w:rStyle w:val="Hyperlink"/>
            <w:color w:val="000000" w:themeColor="text1"/>
          </w:rPr>
          <w:t>https://iislweb.org/docs/Diederiks2007.pdf</w:t>
        </w:r>
      </w:hyperlink>
      <w:r w:rsidRPr="00355308">
        <w:rPr>
          <w:color w:val="000000" w:themeColor="text1"/>
        </w:rPr>
        <w:t>, 12-15-2021 amrita]</w:t>
      </w:r>
    </w:p>
    <w:p w14:paraId="0F10D7AC" w14:textId="77777777" w:rsidR="00A365AD" w:rsidRPr="00355308" w:rsidRDefault="00A365AD" w:rsidP="00A365AD">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142EAB38" w14:textId="77777777" w:rsidR="00A365AD" w:rsidRDefault="00A365AD" w:rsidP="00A365AD">
      <w:pPr>
        <w:pStyle w:val="Heading3"/>
      </w:pPr>
      <w:r>
        <w:lastRenderedPageBreak/>
        <w:t>Advantage 1 – Space War</w:t>
      </w:r>
    </w:p>
    <w:p w14:paraId="5D6B2CA1" w14:textId="77777777" w:rsidR="00A365AD" w:rsidRPr="00355308" w:rsidRDefault="00A365AD" w:rsidP="00A365AD">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739BF98C" w14:textId="77777777" w:rsidR="00A365AD" w:rsidRPr="00355308" w:rsidRDefault="00A365AD" w:rsidP="00A365AD">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41C160A0" w14:textId="77777777" w:rsidR="00A365AD" w:rsidRPr="00355308" w:rsidRDefault="00A365AD" w:rsidP="00A365AD">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32A4C234" w14:textId="77777777" w:rsidR="00A365AD" w:rsidRPr="00355308" w:rsidRDefault="00A365AD" w:rsidP="00A365AD">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75BB03D4" w14:textId="77777777" w:rsidR="00A365AD" w:rsidRPr="00355308" w:rsidRDefault="00A365AD" w:rsidP="00A365AD">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6" w:history="1">
        <w:r w:rsidRPr="00355308">
          <w:rPr>
            <w:color w:val="000000" w:themeColor="text1"/>
          </w:rPr>
          <w:t>https://scholarship.law.wm.edu/cgi/viewcontent.cgi?article=1653&amp;context=wmelpr</w:t>
        </w:r>
      </w:hyperlink>
    </w:p>
    <w:p w14:paraId="228ECC09" w14:textId="77777777" w:rsidR="00A365AD" w:rsidRPr="00355308" w:rsidRDefault="00A365AD" w:rsidP="00A365AD">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B363E06" w14:textId="77777777" w:rsidR="00A365AD" w:rsidRPr="00355308" w:rsidRDefault="00A365AD" w:rsidP="00A365AD">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4AF65454" w14:textId="77777777" w:rsidR="00A365AD" w:rsidRPr="00355308" w:rsidRDefault="00A365AD" w:rsidP="00A365AD">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7"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670E06C9" w14:textId="77777777" w:rsidR="00A365AD" w:rsidRPr="00355308" w:rsidRDefault="00A365AD" w:rsidP="00A365AD">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 xml:space="preserve">Asteroid mining </w:t>
      </w:r>
      <w:r w:rsidRPr="007764AF">
        <w:rPr>
          <w:rStyle w:val="StyleUnderline"/>
        </w:rPr>
        <w:t xml:space="preserve">could possibly become the next big thing and </w:t>
      </w:r>
      <w:r w:rsidRPr="00355308">
        <w:rPr>
          <w:rStyle w:val="StyleUnderline"/>
          <w:highlight w:val="green"/>
        </w:rPr>
        <w:t>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color w:val="000000" w:themeColor="text1"/>
          <w:sz w:val="16"/>
        </w:rPr>
        <w:t>it has already spurred a major debate</w:t>
      </w:r>
      <w:r w:rsidRPr="00355308">
        <w:rPr>
          <w:b/>
          <w:bCs/>
          <w:color w:val="000000" w:themeColor="text1"/>
          <w:u w:val="single"/>
        </w:rPr>
        <w:t xml:space="preserve">.[xxxvii] </w:t>
      </w:r>
      <w:r w:rsidRPr="00355308">
        <w:rPr>
          <w:rStyle w:val="Style13ptBold"/>
          <w:color w:val="000000" w:themeColor="text1"/>
          <w:sz w:val="16"/>
        </w:rPr>
        <w:t>China and Russia are among those countries that are following on the path of the 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color w:val="000000" w:themeColor="text1"/>
          <w:sz w:val="16"/>
        </w:rPr>
        <w:t xml:space="preserve">Chinese scientists are working on missions to “bring back a whole asteroid weighing several hundred </w:t>
      </w:r>
      <w:proofErr w:type="spellStart"/>
      <w:r w:rsidRPr="00355308">
        <w:rPr>
          <w:rStyle w:val="Style13ptBold"/>
          <w:color w:val="000000" w:themeColor="text1"/>
          <w:sz w:val="16"/>
        </w:rPr>
        <w:t>tonnes</w:t>
      </w:r>
      <w:proofErr w:type="spellEnd"/>
      <w:r w:rsidRPr="00355308">
        <w:rPr>
          <w:rStyle w:val="Style13ptBold"/>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color w:val="000000" w:themeColor="text1"/>
          <w:sz w:val="16"/>
        </w:rPr>
        <w:t>Russia</w:t>
      </w:r>
      <w:r w:rsidRPr="00355308">
        <w:rPr>
          <w:color w:val="000000" w:themeColor="text1"/>
          <w:sz w:val="16"/>
        </w:rPr>
        <w:t xml:space="preserve">, for its part, </w:t>
      </w:r>
      <w:r w:rsidRPr="00355308">
        <w:rPr>
          <w:rStyle w:val="Style13ptBold"/>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7764AF">
        <w:rPr>
          <w:rStyle w:val="Style13ptBold"/>
          <w:color w:val="000000" w:themeColor="text1"/>
          <w:sz w:val="22"/>
        </w:rPr>
        <w:t>Yet, there</w:t>
      </w:r>
      <w:r w:rsidRPr="00355308">
        <w:rPr>
          <w:rStyle w:val="Style13ptBold"/>
          <w:color w:val="000000" w:themeColor="text1"/>
          <w:sz w:val="22"/>
        </w:rPr>
        <w:t xml:space="preserv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7764AF">
        <w:rPr>
          <w:rStyle w:val="StyleUnderline"/>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355308">
        <w:rPr>
          <w:color w:val="000000" w:themeColor="text1"/>
          <w:sz w:val="16"/>
        </w:rPr>
        <w:t>a number of</w:t>
      </w:r>
      <w:proofErr w:type="gramEnd"/>
      <w:r w:rsidRPr="00355308">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202738EB" w14:textId="77777777" w:rsidR="00A365AD" w:rsidRPr="00CA3646" w:rsidRDefault="00A365AD" w:rsidP="00A365AD">
      <w:pPr>
        <w:pStyle w:val="Heading4"/>
        <w:rPr>
          <w:rFonts w:asciiTheme="majorHAnsi" w:hAnsiTheme="majorHAnsi" w:cstheme="majorHAnsi"/>
          <w:color w:val="000000" w:themeColor="text1"/>
        </w:rPr>
      </w:pPr>
      <w:r w:rsidRPr="00CA3646">
        <w:rPr>
          <w:rFonts w:asciiTheme="majorHAnsi" w:hAnsiTheme="majorHAnsi" w:cstheme="majorHAnsi"/>
          <w:color w:val="000000" w:themeColor="text1"/>
        </w:rPr>
        <w:t>Inevitable market expansion guarantees wars over property rights—governments get quickly involved</w:t>
      </w:r>
    </w:p>
    <w:p w14:paraId="1BBF586E" w14:textId="77777777" w:rsidR="00A365AD" w:rsidRPr="00AD4C5F" w:rsidRDefault="00A365AD" w:rsidP="00A365AD">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6B02B43" w14:textId="77777777" w:rsidR="00A365AD" w:rsidRPr="00AD4C5F" w:rsidRDefault="00A365AD" w:rsidP="00A365AD">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w:t>
      </w:r>
      <w:r w:rsidRPr="00AD4C5F">
        <w:rPr>
          <w:rFonts w:asciiTheme="majorHAnsi" w:hAnsiTheme="majorHAnsi" w:cstheme="majorHAnsi"/>
          <w:color w:val="000000" w:themeColor="text1"/>
          <w:sz w:val="16"/>
        </w:rPr>
        <w:lastRenderedPageBreak/>
        <w:t xml:space="preserve">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F785EC3" w14:textId="77777777" w:rsidR="00A365AD" w:rsidRPr="00AD4C5F" w:rsidRDefault="00A365AD" w:rsidP="00A365A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7D84C3C" w14:textId="77777777" w:rsidR="00A365AD" w:rsidRPr="00AD4C5F" w:rsidRDefault="00A365AD" w:rsidP="00A365AD">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8"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4FF17B21" w14:textId="77777777" w:rsidR="00A365AD" w:rsidRPr="00AD4C5F" w:rsidRDefault="00A365AD" w:rsidP="00A365AD">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7764AF">
        <w:rPr>
          <w:rStyle w:val="StyleUnderline"/>
          <w:rFonts w:asciiTheme="majorHAnsi" w:hAnsiTheme="majorHAnsi" w:cstheme="majorHAnsi"/>
        </w:rPr>
        <w:t xml:space="preserve">took an active interest in space, announcing that America would return astronauts to the moon by 2024 and creating the Space Force as the newest branch of the US </w:t>
      </w:r>
      <w:proofErr w:type="spellStart"/>
      <w:proofErr w:type="gramStart"/>
      <w:r w:rsidRPr="007764AF">
        <w:rPr>
          <w:rStyle w:val="StyleUnderline"/>
          <w:rFonts w:asciiTheme="majorHAnsi" w:hAnsiTheme="majorHAnsi" w:cstheme="majorHAnsi"/>
        </w:rPr>
        <w:t>military.It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 xml:space="preserve">without any </w:t>
      </w:r>
      <w:r w:rsidRPr="007764AF">
        <w:rPr>
          <w:rStyle w:val="StyleUnderline"/>
          <w:rFonts w:asciiTheme="majorHAnsi" w:hAnsiTheme="majorHAnsi" w:cstheme="majorHAnsi"/>
        </w:rPr>
        <w:t xml:space="preserve">sort of </w:t>
      </w:r>
      <w:r w:rsidRPr="00AD4C5F">
        <w:rPr>
          <w:rStyle w:val="StyleUnderline"/>
          <w:rFonts w:asciiTheme="majorHAnsi" w:hAnsiTheme="majorHAnsi" w:cstheme="majorHAnsi"/>
          <w:highlight w:val="green"/>
        </w:rPr>
        <w:t>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w:t>
      </w:r>
      <w:r w:rsidRPr="00AD4C5F">
        <w:rPr>
          <w:rStyle w:val="StyleUnderline"/>
          <w:rFonts w:asciiTheme="majorHAnsi" w:hAnsiTheme="majorHAnsi" w:cstheme="majorHAnsi"/>
        </w:rPr>
        <w:lastRenderedPageBreak/>
        <w:t xml:space="preserve">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7E0D78F3" w14:textId="77777777" w:rsidR="00A365AD" w:rsidRPr="00AD4C5F" w:rsidRDefault="00A365AD" w:rsidP="00A365A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5E60BEB" w14:textId="77777777" w:rsidR="00A365AD" w:rsidRPr="00AD4C5F" w:rsidRDefault="00A365AD" w:rsidP="00A365AD">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D4C5F">
          <w:rPr>
            <w:rFonts w:asciiTheme="majorHAnsi" w:hAnsiTheme="majorHAnsi" w:cstheme="majorHAnsi"/>
            <w:color w:val="000000" w:themeColor="text1"/>
          </w:rPr>
          <w:t>https://www.law.upenn.edu/live/files/7804-grego-space-and-crisis-stabilitypdf</w:t>
        </w:r>
      </w:hyperlink>
    </w:p>
    <w:p w14:paraId="45642A23" w14:textId="77777777" w:rsidR="00A365AD" w:rsidRPr="00AD4C5F" w:rsidRDefault="00A365AD" w:rsidP="00A365AD">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cstheme="majorHAnsi"/>
          <w:color w:val="000000" w:themeColor="text1"/>
          <w:sz w:val="22"/>
          <w:highlight w:val="green"/>
        </w:rPr>
        <w:t xml:space="preserve">any actor </w:t>
      </w:r>
      <w:r w:rsidRPr="00AD4C5F">
        <w:rPr>
          <w:rStyle w:val="Style13ptBold"/>
          <w:rFonts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w:t>
      </w:r>
      <w:r w:rsidRPr="00AD4C5F">
        <w:rPr>
          <w:rFonts w:asciiTheme="majorHAnsi" w:hAnsiTheme="majorHAnsi" w:cstheme="majorHAnsi"/>
          <w:color w:val="000000" w:themeColor="text1"/>
          <w:sz w:val="16"/>
        </w:rPr>
        <w:lastRenderedPageBreak/>
        <w:t xml:space="preserve">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w:t>
      </w:r>
      <w:r w:rsidRPr="00AD4C5F">
        <w:rPr>
          <w:rFonts w:asciiTheme="majorHAnsi" w:hAnsiTheme="majorHAnsi" w:cstheme="majorHAnsi"/>
          <w:color w:val="000000" w:themeColor="text1"/>
          <w:sz w:val="16"/>
        </w:rPr>
        <w:lastRenderedPageBreak/>
        <w:t xml:space="preserve">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experience </w:t>
      </w:r>
      <w:r w:rsidRPr="00AD4C5F">
        <w:rPr>
          <w:rStyle w:val="Style13ptBold"/>
          <w:rFonts w:cstheme="majorHAnsi"/>
          <w:color w:val="000000" w:themeColor="text1"/>
          <w:sz w:val="22"/>
          <w:highlight w:val="green"/>
        </w:rPr>
        <w:t xml:space="preserve">in </w:t>
      </w:r>
      <w:r w:rsidRPr="00AD4C5F">
        <w:rPr>
          <w:rStyle w:val="Style13ptBold"/>
          <w:rFonts w:cstheme="majorHAnsi"/>
          <w:color w:val="000000" w:themeColor="text1"/>
          <w:sz w:val="22"/>
        </w:rPr>
        <w:t xml:space="preserve">hostilities that target </w:t>
      </w:r>
      <w:r w:rsidRPr="00AD4C5F">
        <w:rPr>
          <w:rStyle w:val="Style13ptBold"/>
          <w:rFonts w:cstheme="majorHAnsi"/>
          <w:color w:val="000000" w:themeColor="text1"/>
          <w:sz w:val="22"/>
          <w:highlight w:val="green"/>
        </w:rPr>
        <w:t>space</w:t>
      </w:r>
      <w:r w:rsidRPr="00AD4C5F">
        <w:rPr>
          <w:rStyle w:val="Style13ptBold"/>
          <w:rFonts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the</w:t>
      </w:r>
      <w:r w:rsidRPr="00AD4C5F">
        <w:rPr>
          <w:rStyle w:val="Style13ptBold"/>
          <w:rFonts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EB14C8B" w14:textId="77777777" w:rsidR="00A365AD" w:rsidRPr="00AD4C5F" w:rsidRDefault="00A365AD" w:rsidP="00A365AD">
      <w:pPr>
        <w:rPr>
          <w:rFonts w:asciiTheme="majorHAnsi" w:hAnsiTheme="majorHAnsi" w:cstheme="majorHAnsi"/>
          <w:color w:val="000000" w:themeColor="text1"/>
          <w:sz w:val="16"/>
        </w:rPr>
      </w:pPr>
    </w:p>
    <w:p w14:paraId="62D24371" w14:textId="77777777" w:rsidR="00A365AD" w:rsidRPr="00AD4C5F" w:rsidRDefault="00A365AD" w:rsidP="00A365AD">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377222D0" w14:textId="77777777" w:rsidR="00A365AD" w:rsidRPr="00AD4C5F" w:rsidRDefault="00A365AD" w:rsidP="00A365AD">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30AE5A75" w14:textId="77777777" w:rsidR="00A365AD" w:rsidRDefault="00A365AD" w:rsidP="00A365AD">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lastRenderedPageBreak/>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BD10CA0" w14:textId="77777777" w:rsidR="00A365AD" w:rsidRPr="0098474F" w:rsidRDefault="00A365AD" w:rsidP="00A365AD">
      <w:pPr>
        <w:rPr>
          <w:rFonts w:asciiTheme="majorHAnsi" w:eastAsia="Calibri" w:hAnsiTheme="majorHAnsi" w:cstheme="majorHAnsi"/>
          <w:sz w:val="14"/>
        </w:rPr>
      </w:pPr>
    </w:p>
    <w:p w14:paraId="0DDE32F7" w14:textId="77777777" w:rsidR="00A365AD" w:rsidRDefault="00A365AD" w:rsidP="00A365AD">
      <w:pPr>
        <w:pStyle w:val="Heading3"/>
      </w:pPr>
      <w:r>
        <w:lastRenderedPageBreak/>
        <w:t>Advantage 2 – Collisions</w:t>
      </w:r>
    </w:p>
    <w:p w14:paraId="2055E33B" w14:textId="77777777" w:rsidR="00A365AD" w:rsidRPr="00355308" w:rsidRDefault="00A365AD" w:rsidP="00A365AD">
      <w:pPr>
        <w:pStyle w:val="Heading4"/>
        <w:rPr>
          <w:rFonts w:cs="Calibri"/>
          <w:color w:val="000000" w:themeColor="text1"/>
        </w:rPr>
      </w:pPr>
      <w:r w:rsidRPr="00355308">
        <w:rPr>
          <w:rFonts w:cs="Calibri"/>
          <w:color w:val="000000" w:themeColor="text1"/>
        </w:rPr>
        <w:t>Unregulated mining is existential and causes collisions – multiple scenarios</w:t>
      </w:r>
    </w:p>
    <w:p w14:paraId="19FB1C70" w14:textId="77777777" w:rsidR="00A365AD" w:rsidRPr="00355308" w:rsidRDefault="00A365AD" w:rsidP="00A365AD">
      <w:pPr>
        <w:pStyle w:val="Heading4"/>
        <w:rPr>
          <w:rFonts w:cs="Calibri"/>
        </w:rPr>
      </w:pPr>
      <w:r w:rsidRPr="00355308">
        <w:rPr>
          <w:rFonts w:cs="Calibri"/>
        </w:rPr>
        <w:t>Scenario 1 is deflection</w:t>
      </w:r>
    </w:p>
    <w:p w14:paraId="517EAB89" w14:textId="77777777" w:rsidR="00A365AD" w:rsidRPr="00355308" w:rsidRDefault="00A365AD" w:rsidP="00A365AD">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03877F1D" w14:textId="77777777" w:rsidR="00A365AD" w:rsidRPr="00355308" w:rsidRDefault="00A365AD" w:rsidP="00A365AD">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1" w:history="1">
        <w:r w:rsidRPr="00355308">
          <w:rPr>
            <w:color w:val="000000" w:themeColor="text1"/>
          </w:rPr>
          <w:t>https://academic.oup.com/astrogeo/article/56/5/5.15/235650</w:t>
        </w:r>
      </w:hyperlink>
    </w:p>
    <w:p w14:paraId="002434EF" w14:textId="77777777" w:rsidR="00A365AD" w:rsidRPr="00355308" w:rsidRDefault="00A365AD" w:rsidP="00A365AD">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proofErr w:type="gramStart"/>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t>
      </w:r>
      <w:r w:rsidRPr="00355308">
        <w:rPr>
          <w:color w:val="000000" w:themeColor="text1"/>
          <w:sz w:val="16"/>
        </w:rPr>
        <w:lastRenderedPageBreak/>
        <w:t xml:space="preserve">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080F6D8C" w14:textId="77777777" w:rsidR="00A365AD" w:rsidRPr="00355308" w:rsidRDefault="00A365AD" w:rsidP="00A365AD">
      <w:pPr>
        <w:pStyle w:val="Heading4"/>
        <w:rPr>
          <w:rFonts w:cs="Calibri"/>
          <w:color w:val="000000" w:themeColor="text1"/>
        </w:rPr>
      </w:pPr>
      <w:r w:rsidRPr="00355308">
        <w:rPr>
          <w:rFonts w:cs="Calibri"/>
          <w:color w:val="000000" w:themeColor="text1"/>
        </w:rPr>
        <w:t>Major collisions cause extinction</w:t>
      </w:r>
    </w:p>
    <w:p w14:paraId="52EA5A98" w14:textId="77777777" w:rsidR="00A365AD" w:rsidRPr="00355308" w:rsidRDefault="00A365AD" w:rsidP="00A365AD">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03A24D0F" w14:textId="77777777" w:rsidR="00A365AD" w:rsidRPr="00355308" w:rsidRDefault="00A365AD" w:rsidP="00A365AD">
      <w:r w:rsidRPr="00355308">
        <w:t xml:space="preserve">Seth Baum, “Risk-Risk Tradeoff Analysis of Nuclear Explosives for Asteroid Deflection,” SSRN Scholarly Paper (Rochester, NY: Social Science Research Network, May 31, 2019), </w:t>
      </w:r>
      <w:hyperlink r:id="rId12" w:history="1">
        <w:r w:rsidRPr="00355308">
          <w:rPr>
            <w:rStyle w:val="Hyperlink"/>
          </w:rPr>
          <w:t>https://papers.ssrn.com/abstract=3397559</w:t>
        </w:r>
      </w:hyperlink>
      <w:r w:rsidRPr="00355308">
        <w:t>.</w:t>
      </w:r>
    </w:p>
    <w:p w14:paraId="0472E676" w14:textId="77777777" w:rsidR="00A365AD" w:rsidRPr="00355308" w:rsidRDefault="00A365AD" w:rsidP="00A365AD">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46FFDE36" w14:textId="77777777" w:rsidR="00A365AD" w:rsidRPr="00355308" w:rsidRDefault="00A365AD" w:rsidP="00A365AD">
      <w:pPr>
        <w:pStyle w:val="Heading4"/>
        <w:rPr>
          <w:rFonts w:cs="Calibri"/>
        </w:rPr>
      </w:pPr>
      <w:r w:rsidRPr="00355308">
        <w:rPr>
          <w:rFonts w:cs="Calibri"/>
        </w:rPr>
        <w:t>Scenario 2 is satellite collisions</w:t>
      </w:r>
    </w:p>
    <w:p w14:paraId="60FC90F0" w14:textId="77777777" w:rsidR="00A365AD" w:rsidRDefault="00A365AD" w:rsidP="00A365AD">
      <w:pPr>
        <w:pStyle w:val="Heading4"/>
      </w:pPr>
      <w:r>
        <w:t>Mining creates space debris</w:t>
      </w:r>
    </w:p>
    <w:p w14:paraId="5451206D" w14:textId="77777777" w:rsidR="00A365AD" w:rsidRDefault="00A365AD" w:rsidP="00A365AD">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3" w:history="1">
        <w:r w:rsidRPr="002D7371">
          <w:rPr>
            <w:rStyle w:val="Hyperlink"/>
          </w:rPr>
          <w:t>https://www.science.org/doi/full/10.1126/science.abd3402</w:t>
        </w:r>
      </w:hyperlink>
      <w:r>
        <w:t xml:space="preserve"> EE</w:t>
      </w:r>
    </w:p>
    <w:p w14:paraId="4755DC40" w14:textId="77777777" w:rsidR="00A365AD" w:rsidRPr="00AD3BF1" w:rsidRDefault="00A365AD" w:rsidP="00A365AD">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3EF573F" w14:textId="77777777" w:rsidR="00A365AD" w:rsidRDefault="00A365AD" w:rsidP="00A365AD">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7764AF">
        <w:rPr>
          <w:rStyle w:val="StyleUnderline"/>
        </w:rPr>
        <w:t>Mining could also lead to uncontrolled outbursts of volatile 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lastRenderedPageBreak/>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FF2D71D" w14:textId="77777777" w:rsidR="00A365AD" w:rsidRDefault="00A365AD" w:rsidP="00A365AD">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32335B76" w14:textId="77777777" w:rsidR="00A365AD" w:rsidRDefault="00A365AD" w:rsidP="00A365AD"/>
    <w:p w14:paraId="7748953B" w14:textId="77777777" w:rsidR="00A365AD" w:rsidRPr="00100A2B" w:rsidRDefault="00A365AD" w:rsidP="00A365AD">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3691F0B2" w14:textId="77777777" w:rsidR="00A365AD" w:rsidRPr="00100A2B" w:rsidRDefault="00A365AD" w:rsidP="00A365AD">
      <w:proofErr w:type="spellStart"/>
      <w:r w:rsidRPr="00163857">
        <w:rPr>
          <w:rStyle w:val="StyleUnderline"/>
          <w:bCs/>
          <w:szCs w:val="26"/>
          <w:u w:val="none"/>
        </w:rPr>
        <w:t>Intagliata</w:t>
      </w:r>
      <w:proofErr w:type="spellEnd"/>
      <w:r w:rsidRPr="00163857">
        <w:rPr>
          <w:rStyle w:val="StyleUnderline"/>
          <w:bCs/>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4" w:history="1">
        <w:r w:rsidRPr="00EA3CBA">
          <w:rPr>
            <w:rStyle w:val="Hyperlink"/>
          </w:rPr>
          <w:t>https://www.scientificamerican.com/podcast/episode/the-sneaky-danger-of-space-dust/</w:t>
        </w:r>
      </w:hyperlink>
      <w:r>
        <w:t>]//DDPT</w:t>
      </w:r>
    </w:p>
    <w:p w14:paraId="17CBA4AC" w14:textId="77777777" w:rsidR="00A365AD" w:rsidRPr="00100A2B" w:rsidRDefault="00A365AD" w:rsidP="00A365AD">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7A792350" w14:textId="77777777" w:rsidR="00A365AD" w:rsidRPr="00100A2B" w:rsidRDefault="00A365AD" w:rsidP="00A365AD">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5" w:history="1">
        <w:r w:rsidRPr="00100A2B">
          <w:rPr>
            <w:rStyle w:val="Hyperlink"/>
          </w:rPr>
          <w:t>baseball-sized chunks</w:t>
        </w:r>
      </w:hyperlink>
      <w:r w:rsidRPr="00100A2B">
        <w:t> of debris, </w:t>
      </w:r>
      <w:hyperlink r:id="rId1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144CA32F" w14:textId="77777777" w:rsidR="00A365AD" w:rsidRPr="00100A2B" w:rsidRDefault="00A365AD" w:rsidP="00A365AD">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B1D03EF" w14:textId="77777777" w:rsidR="00A365AD" w:rsidRPr="00100A2B" w:rsidRDefault="00A365AD" w:rsidP="00A365AD">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 xml:space="preserve">is </w:t>
      </w:r>
      <w:r w:rsidRPr="00094FDE">
        <w:rPr>
          <w:rStyle w:val="Emphasis"/>
          <w:highlight w:val="green"/>
        </w:rPr>
        <w:lastRenderedPageBreak/>
        <w:t>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032CDB11" w14:textId="77777777" w:rsidR="00A365AD" w:rsidRPr="00100A2B" w:rsidRDefault="00A365AD" w:rsidP="00A365AD">
      <w:r w:rsidRPr="00100A2B">
        <w:t>"We also think this phenomenon can be attributed to some of the failures and anomalies we see on orbit, that right now are basically tagged as 'unknown cause.'"</w:t>
      </w:r>
    </w:p>
    <w:p w14:paraId="6ADCDC96" w14:textId="77777777" w:rsidR="00A365AD" w:rsidRPr="00100A2B" w:rsidRDefault="00A365AD" w:rsidP="00A365AD">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3607564A" w14:textId="77777777" w:rsidR="00A365AD" w:rsidRDefault="00A365AD" w:rsidP="00A365AD">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7" w:history="1">
        <w:r w:rsidRPr="00100A2B">
          <w:rPr>
            <w:rStyle w:val="Hyperlink"/>
          </w:rPr>
          <w:t>Particle-in-cell simulations of an RF emission mechanism associated with hypervelocity impact plasmas</w:t>
        </w:r>
      </w:hyperlink>
      <w:r w:rsidRPr="00100A2B">
        <w:t>]</w:t>
      </w:r>
    </w:p>
    <w:p w14:paraId="52861FBC" w14:textId="77777777" w:rsidR="00A365AD" w:rsidRPr="00355308" w:rsidRDefault="00A365AD" w:rsidP="00A365AD"/>
    <w:p w14:paraId="7E7C5ABE" w14:textId="77777777" w:rsidR="00A365AD" w:rsidRPr="00355308" w:rsidRDefault="00A365AD" w:rsidP="00A365AD">
      <w:pPr>
        <w:pStyle w:val="Heading4"/>
        <w:rPr>
          <w:rFonts w:cs="Calibri"/>
        </w:rPr>
      </w:pPr>
      <w:r w:rsidRPr="00355308">
        <w:rPr>
          <w:rFonts w:cs="Calibri"/>
        </w:rPr>
        <w:t xml:space="preserve">An increase in space debris and dust from mining collides with key defense satellites </w:t>
      </w:r>
    </w:p>
    <w:p w14:paraId="03B21700" w14:textId="77777777" w:rsidR="00A365AD" w:rsidRPr="00355308" w:rsidRDefault="00A365AD" w:rsidP="00A365AD">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8" w:history="1">
        <w:r w:rsidRPr="00355308">
          <w:rPr>
            <w:rStyle w:val="Hyperlink"/>
            <w:sz w:val="16"/>
          </w:rPr>
          <w:t>https://www.newscientist.com/article/mg22630235-100-dust-from-asteroid-mining-spells-danger-for-satellites/</w:t>
        </w:r>
      </w:hyperlink>
      <w:r w:rsidRPr="00355308">
        <w:rPr>
          <w:sz w:val="16"/>
        </w:rPr>
        <w:t xml:space="preserve"> DD AG</w:t>
      </w:r>
    </w:p>
    <w:p w14:paraId="622904BC" w14:textId="77777777" w:rsidR="00A365AD" w:rsidRPr="00355308" w:rsidRDefault="00A365AD" w:rsidP="00A365AD">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AA780CE" w14:textId="77777777" w:rsidR="00A365AD" w:rsidRPr="00355308" w:rsidRDefault="00A365AD" w:rsidP="00A365AD">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xml:space="preserve">, but may contain metals like gold, platinum, iron and titanium, plus life-sustaining hydrogen and </w:t>
      </w:r>
      <w:r w:rsidRPr="00355308">
        <w:lastRenderedPageBreak/>
        <w:t>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670536E0" w14:textId="77777777" w:rsidR="00A365AD" w:rsidRPr="00355308" w:rsidRDefault="00A365AD" w:rsidP="00A365AD">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E17199F" w14:textId="77777777" w:rsidR="00A365AD" w:rsidRPr="00355308" w:rsidRDefault="00A365AD" w:rsidP="00A365AD">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73ED854" w14:textId="77777777" w:rsidR="00A365AD" w:rsidRPr="00355308" w:rsidRDefault="00A365AD" w:rsidP="00A365AD">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70FDFA1C" w14:textId="77777777" w:rsidR="00A365AD" w:rsidRDefault="00A365AD" w:rsidP="00A365AD">
      <w:r w:rsidRPr="00355308">
        <w:t>That may not have immediate consequences. But as Earth orbits get more crowded with spent rocket stages and satellites</w:t>
      </w:r>
      <w:r w:rsidRPr="007764AF">
        <w:t xml:space="preserve">, </w:t>
      </w:r>
      <w:r w:rsidRPr="007764AF">
        <w:rPr>
          <w:rStyle w:val="Emphasis"/>
        </w:rPr>
        <w:t>we will have to worry about cascades of collisions</w:t>
      </w:r>
      <w:r w:rsidRPr="007764AF">
        <w:t xml:space="preserve"> like the one depicted in the</w:t>
      </w:r>
      <w:r w:rsidRPr="00355308">
        <w:t xml:space="preserve"> movie Gravity.</w:t>
      </w:r>
    </w:p>
    <w:p w14:paraId="5A70FE14" w14:textId="77777777" w:rsidR="00A365AD" w:rsidRDefault="00A365AD" w:rsidP="00A365AD"/>
    <w:p w14:paraId="3BD0337C" w14:textId="77777777" w:rsidR="00A365AD" w:rsidRPr="00355308" w:rsidRDefault="00A365AD" w:rsidP="00A365AD">
      <w:pPr>
        <w:rPr>
          <w:sz w:val="16"/>
        </w:rPr>
      </w:pPr>
    </w:p>
    <w:p w14:paraId="3D53FD4E" w14:textId="77777777" w:rsidR="00A365AD" w:rsidRPr="00355308" w:rsidRDefault="00A365AD" w:rsidP="00A365AD">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A296A55" w14:textId="77777777" w:rsidR="00A365AD" w:rsidRPr="00355308" w:rsidRDefault="00A365AD" w:rsidP="00A365AD">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9" w:history="1">
        <w:r w:rsidRPr="00355308">
          <w:rPr>
            <w:rStyle w:val="Hyperlink"/>
            <w:szCs w:val="26"/>
          </w:rPr>
          <w:t>https://www.tandfonline.com/doi/full/10.1080/25751654.2021.1942681</w:t>
        </w:r>
      </w:hyperlink>
      <w:r w:rsidRPr="00355308">
        <w:rPr>
          <w:szCs w:val="26"/>
        </w:rPr>
        <w:t>, VM</w:t>
      </w:r>
    </w:p>
    <w:p w14:paraId="01E12649" w14:textId="77777777" w:rsidR="00A365AD" w:rsidRPr="00355308" w:rsidRDefault="00A365AD" w:rsidP="00A365AD">
      <w:pPr>
        <w:rPr>
          <w:sz w:val="16"/>
          <w:szCs w:val="16"/>
        </w:rPr>
      </w:pPr>
      <w:r w:rsidRPr="00355308">
        <w:rPr>
          <w:szCs w:val="26"/>
        </w:rPr>
        <w:lastRenderedPageBreak/>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3586651C" w14:textId="77777777" w:rsidR="00A365AD" w:rsidRPr="00100A2B" w:rsidRDefault="00A365AD" w:rsidP="00A365AD">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7FE1AB8D" w14:textId="77777777" w:rsidR="00A365AD" w:rsidRPr="00100A2B" w:rsidRDefault="00A365AD" w:rsidP="00A365AD">
      <w:r w:rsidRPr="008F6949">
        <w:rPr>
          <w:rStyle w:val="StyleUnderline"/>
          <w:bCs/>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0"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0F7F42E7" w14:textId="77777777" w:rsidR="00A365AD" w:rsidRPr="00100A2B" w:rsidRDefault="00A365AD" w:rsidP="00A365AD">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20364301" w14:textId="77777777" w:rsidR="00A365AD" w:rsidRPr="00100A2B" w:rsidRDefault="00A365AD" w:rsidP="00A365AD">
      <w:r w:rsidRPr="00100A2B">
        <w:lastRenderedPageBreak/>
        <w:t>Scientists estimate that anywhere from 500,000 to 600,000 pieces of human-made space debris between 0.4 and 4 inches in size are currently orbiting the Earth and traveling at speeds over 17,000 miles per hour.</w:t>
      </w:r>
    </w:p>
    <w:p w14:paraId="5CB541D9" w14:textId="77777777" w:rsidR="00A365AD" w:rsidRPr="00100A2B" w:rsidRDefault="00A365AD" w:rsidP="00A365AD">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w:t>
      </w:r>
      <w:r w:rsidRPr="00F9773E">
        <w:rPr>
          <w:rStyle w:val="StyleUnderline"/>
        </w:rPr>
        <w:t>between space-faring nations,"</w:t>
      </w:r>
      <w:r w:rsidRPr="00F9773E">
        <w:t xml:space="preserve"> Vi</w:t>
      </w:r>
      <w:r w:rsidRPr="00100A2B">
        <w:t xml:space="preserve">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30ABFC6C" w14:textId="77777777" w:rsidR="00A365AD" w:rsidRPr="00100A2B" w:rsidRDefault="00A365AD" w:rsidP="00A365AD">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50FF85DD" w14:textId="77777777" w:rsidR="00A365AD" w:rsidRPr="00100A2B" w:rsidRDefault="00A365AD" w:rsidP="00A365AD">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75BF45D3" w14:textId="77777777" w:rsidR="00A365AD" w:rsidRPr="00100A2B" w:rsidRDefault="00A365AD" w:rsidP="00A365AD">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w:t>
      </w:r>
      <w:r w:rsidRPr="00F9773E">
        <w:rPr>
          <w:rStyle w:val="StyleUnderline"/>
        </w:rPr>
        <w:t xml:space="preserve">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45E6A7FD" w14:textId="77777777" w:rsidR="00A365AD" w:rsidRPr="00100A2B" w:rsidRDefault="00A365AD" w:rsidP="00A365AD">
      <w:r w:rsidRPr="00100A2B">
        <w:t>A politically dangerous dilemma</w:t>
      </w:r>
    </w:p>
    <w:p w14:paraId="3CC763F6" w14:textId="77777777" w:rsidR="00A365AD" w:rsidRPr="00100A2B" w:rsidRDefault="00A365AD" w:rsidP="00A365AD">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4852A00B" w14:textId="77777777" w:rsidR="00A365AD" w:rsidRPr="00100A2B" w:rsidRDefault="00A365AD" w:rsidP="00A365AD">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24D2B15F" w14:textId="77777777" w:rsidR="00A365AD" w:rsidRPr="00100A2B" w:rsidRDefault="00A365AD" w:rsidP="00A365AD">
      <w:r w:rsidRPr="00100A2B">
        <w:t>"</w:t>
      </w:r>
      <w:r w:rsidRPr="00100A2B">
        <w:rPr>
          <w:rStyle w:val="StyleUnderline"/>
        </w:rPr>
        <w:t>This is a politically dangerous dilemma</w:t>
      </w:r>
      <w:r w:rsidRPr="00100A2B">
        <w:t xml:space="preserve">," he added. </w:t>
      </w:r>
    </w:p>
    <w:p w14:paraId="41EB4827" w14:textId="77777777" w:rsidR="00A365AD" w:rsidRPr="00100A2B" w:rsidRDefault="00A365AD" w:rsidP="00A365AD">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7A3BD44F" w14:textId="77777777" w:rsidR="00A365AD" w:rsidRPr="00100A2B" w:rsidRDefault="00A365AD" w:rsidP="00A365AD">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644CDA3A" w14:textId="77777777" w:rsidR="00A365AD" w:rsidRPr="00100A2B" w:rsidRDefault="00A365AD" w:rsidP="00A365AD">
      <w:pPr>
        <w:rPr>
          <w:rStyle w:val="StyleUnderline"/>
        </w:rPr>
      </w:pPr>
      <w:r w:rsidRPr="00054EA8">
        <w:rPr>
          <w:rStyle w:val="StyleUnderline"/>
          <w:highlight w:val="green"/>
        </w:rPr>
        <w:t>The Kessler Syndrome</w:t>
      </w:r>
    </w:p>
    <w:p w14:paraId="735CC2E7" w14:textId="77777777" w:rsidR="00A365AD" w:rsidRPr="00100A2B" w:rsidRDefault="00A365AD" w:rsidP="00A365AD">
      <w:r w:rsidRPr="00100A2B">
        <w:lastRenderedPageBreak/>
        <w:t xml:space="preserve">In 1978, American astrophysicist Donald Kessler predicted that the amount of space debris around Earth would begin to grow exponentially after the turn of the millennium. </w:t>
      </w:r>
    </w:p>
    <w:p w14:paraId="48ADFDF8" w14:textId="77777777" w:rsidR="00A365AD" w:rsidRPr="00100A2B" w:rsidRDefault="00A365AD" w:rsidP="00A365AD">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 xml:space="preserve">when </w:t>
      </w:r>
      <w:r w:rsidRPr="00F9773E">
        <w:rPr>
          <w:rStyle w:val="StyleUnderline"/>
        </w:rPr>
        <w:t>meteors and other man-made space</w:t>
      </w:r>
      <w:r w:rsidRPr="00054EA8">
        <w:rPr>
          <w:rStyle w:val="StyleUnderline"/>
          <w:highlight w:val="green"/>
        </w:rPr>
        <w:t xml:space="preserv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55F4FC38" w14:textId="77777777" w:rsidR="00A365AD" w:rsidRPr="00100A2B" w:rsidRDefault="00A365AD" w:rsidP="00A365AD">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w:t>
      </w:r>
      <w:r w:rsidRPr="00F9773E">
        <w:rPr>
          <w:rStyle w:val="StyleUnderline"/>
        </w:rPr>
        <w:t xml:space="preserve">to </w:t>
      </w:r>
      <w:r w:rsidRPr="00F9773E">
        <w:rPr>
          <w:rStyle w:val="Emphasis"/>
        </w:rPr>
        <w:t>a critical point wherein</w:t>
      </w:r>
      <w:r w:rsidRPr="00F9773E">
        <w:rPr>
          <w:rStyle w:val="StyleUnderline"/>
        </w:rPr>
        <w:t xml:space="preserve"> the</w:t>
      </w:r>
      <w:r w:rsidRPr="00100A2B">
        <w:rPr>
          <w:rStyle w:val="StyleUnderline"/>
        </w:rPr>
        <w:t xml:space="preserv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327CC41D" w14:textId="77777777" w:rsidR="00A365AD" w:rsidRPr="00100A2B" w:rsidRDefault="00A365AD" w:rsidP="00A365AD">
      <w:r w:rsidRPr="00100A2B">
        <w:t xml:space="preserve">For Kessler, this is a problem because it would "create small debris faster than it can be removed," Kessler said last year. And this cloud of junk could eventually make missions to space too dangerous. </w:t>
      </w:r>
    </w:p>
    <w:p w14:paraId="777C6938" w14:textId="77777777" w:rsidR="00A365AD" w:rsidRPr="00100A2B" w:rsidRDefault="00A365AD" w:rsidP="00A365AD">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 xml:space="preserve">this would exacerbate the issue of </w:t>
      </w:r>
      <w:r w:rsidRPr="00F9773E">
        <w:rPr>
          <w:rStyle w:val="Emphasis"/>
        </w:rPr>
        <w:t>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7ADD7DA1" w14:textId="77777777" w:rsidR="00A365AD" w:rsidRPr="00100A2B" w:rsidRDefault="00A365AD" w:rsidP="00A365AD">
      <w:r w:rsidRPr="00100A2B">
        <w:t xml:space="preserve">The future </w:t>
      </w:r>
    </w:p>
    <w:p w14:paraId="1E298619" w14:textId="77777777" w:rsidR="00A365AD" w:rsidRPr="00100A2B" w:rsidRDefault="00A365AD" w:rsidP="00A365AD">
      <w:pPr>
        <w:rPr>
          <w:rStyle w:val="StyleUnderline"/>
        </w:rPr>
      </w:pPr>
      <w:r w:rsidRPr="00100A2B">
        <w:rPr>
          <w:rStyle w:val="StyleUnderline"/>
        </w:rPr>
        <w:t>So far</w:t>
      </w:r>
      <w:r w:rsidRPr="00F9773E">
        <w:rPr>
          <w:rStyle w:val="StyleUnderline"/>
        </w:rPr>
        <w:t xml:space="preserve">, the </w:t>
      </w:r>
      <w:r w:rsidRPr="00F9773E">
        <w:rPr>
          <w:rStyle w:val="Emphasis"/>
        </w:rPr>
        <w:t>US and Russia</w:t>
      </w:r>
      <w:r w:rsidRPr="00F9773E">
        <w:rPr>
          <w:rStyle w:val="StyleUnderline"/>
        </w:rPr>
        <w:t xml:space="preserve">n Space Surveillance Systems have </w:t>
      </w:r>
      <w:r w:rsidRPr="00F9773E">
        <w:rPr>
          <w:rStyle w:val="Emphasis"/>
        </w:rPr>
        <w:t>catalogued 170,000 pieces of large space debris</w:t>
      </w:r>
      <w:r w:rsidRPr="00F9773E">
        <w:rPr>
          <w:rStyle w:val="StyleUnderline"/>
        </w:rPr>
        <w:t xml:space="preserve"> (between</w:t>
      </w:r>
      <w:r w:rsidRPr="00100A2B">
        <w:rPr>
          <w:rStyle w:val="StyleUnderline"/>
        </w:rPr>
        <w:t xml:space="preserve">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3A0A2342" w14:textId="77777777" w:rsidR="00A365AD" w:rsidRPr="00100A2B" w:rsidRDefault="00A365AD" w:rsidP="00A365AD">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31F75AF7" w14:textId="77777777" w:rsidR="00A365AD" w:rsidRPr="00100A2B" w:rsidRDefault="00A365AD" w:rsidP="00A365AD">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79699436" w14:textId="77777777" w:rsidR="00A365AD" w:rsidRPr="00100A2B" w:rsidRDefault="00A365AD" w:rsidP="00A365AD">
      <w:r w:rsidRPr="00100A2B">
        <w:t xml:space="preserve">1.5 times more fragments greater than 8 inches across </w:t>
      </w:r>
    </w:p>
    <w:p w14:paraId="6267DDB1" w14:textId="77777777" w:rsidR="00A365AD" w:rsidRPr="00100A2B" w:rsidRDefault="00A365AD" w:rsidP="00A365AD">
      <w:r w:rsidRPr="00100A2B">
        <w:t xml:space="preserve">3.2 times more fragments between 4 and 8 inches across </w:t>
      </w:r>
    </w:p>
    <w:p w14:paraId="45B0B5BA" w14:textId="77777777" w:rsidR="00A365AD" w:rsidRPr="00100A2B" w:rsidRDefault="00A365AD" w:rsidP="00A365AD">
      <w:r w:rsidRPr="00100A2B">
        <w:t xml:space="preserve">13-20 times </w:t>
      </w:r>
      <w:proofErr w:type="gramStart"/>
      <w:r w:rsidRPr="00100A2B">
        <w:t>more smaller</w:t>
      </w:r>
      <w:proofErr w:type="gramEnd"/>
      <w:r w:rsidRPr="00100A2B">
        <w:t>-sized fragments less than 4 inches across</w:t>
      </w:r>
    </w:p>
    <w:p w14:paraId="27388606" w14:textId="77777777" w:rsidR="00A365AD" w:rsidRPr="00100A2B" w:rsidRDefault="00A365AD" w:rsidP="00A365AD">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3E7A6BC5" w14:textId="77777777" w:rsidR="00A365AD" w:rsidRDefault="00A365AD" w:rsidP="00A365AD">
      <w:pPr>
        <w:pStyle w:val="Heading3"/>
      </w:pPr>
      <w:r>
        <w:lastRenderedPageBreak/>
        <w:t>Framework</w:t>
      </w:r>
    </w:p>
    <w:p w14:paraId="79854B5D" w14:textId="77777777" w:rsidR="00A365AD" w:rsidRDefault="00A365AD" w:rsidP="00A365AD">
      <w:pPr>
        <w:pStyle w:val="Heading4"/>
        <w:rPr>
          <w:rFonts w:cs="Calibri"/>
        </w:rPr>
      </w:pPr>
      <w:r>
        <w:rPr>
          <w:rFonts w:cs="Calibri"/>
        </w:rPr>
        <w:t>T</w:t>
      </w:r>
      <w:r w:rsidRPr="00A0610A">
        <w:rPr>
          <w:rFonts w:cs="Calibri"/>
        </w:rPr>
        <w:t xml:space="preserve">he standard is maximizing expected well-being. </w:t>
      </w:r>
    </w:p>
    <w:p w14:paraId="09A93715" w14:textId="77777777" w:rsidR="00A365AD" w:rsidRPr="00A0610A" w:rsidRDefault="00A365AD" w:rsidP="00A365AD">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BB2E3B1" w14:textId="77777777" w:rsidR="00A365AD" w:rsidRPr="00A0610A" w:rsidRDefault="00A365AD" w:rsidP="00A365AD">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58D5C694" w14:textId="77777777" w:rsidR="00A365AD" w:rsidRPr="00586B80" w:rsidRDefault="00A365AD" w:rsidP="00A365AD">
      <w:pPr>
        <w:pStyle w:val="Heading4"/>
      </w:pPr>
      <w:r>
        <w:t xml:space="preserve">3. Extinction outweighs -  </w:t>
      </w:r>
    </w:p>
    <w:p w14:paraId="1C300E55" w14:textId="77777777" w:rsidR="00A365AD" w:rsidRPr="00611230" w:rsidRDefault="00A365AD" w:rsidP="00A365AD">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7AA2A24D" w14:textId="77777777" w:rsidR="00A365AD" w:rsidRDefault="00A365AD" w:rsidP="00A365AD">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w:t>
      </w:r>
      <w:proofErr w:type="gramStart"/>
      <w:r w:rsidRPr="00F8078B">
        <w:rPr>
          <w:rStyle w:val="StyleUnderline"/>
        </w:rPr>
        <w:t>descendants, if</w:t>
      </w:r>
      <w:proofErr w:type="gramEnd"/>
      <w:r w:rsidRPr="00F8078B">
        <w:rPr>
          <w:rStyle w:val="StyleUnderline"/>
        </w:rPr>
        <w:t xml:space="preserve">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4C39527E" w14:textId="77777777" w:rsidR="00A365AD" w:rsidRPr="00FC2A89" w:rsidRDefault="00A365AD" w:rsidP="00A365AD">
      <w:pPr>
        <w:pStyle w:val="Heading4"/>
        <w:ind w:left="360"/>
      </w:pPr>
    </w:p>
    <w:p w14:paraId="4E1E829D" w14:textId="77777777" w:rsidR="00A365AD" w:rsidRPr="008228A6" w:rsidRDefault="00A365AD" w:rsidP="00A365AD"/>
    <w:p w14:paraId="0385AEE2" w14:textId="77777777" w:rsidR="00A365AD" w:rsidRDefault="00A365AD" w:rsidP="00A365AD"/>
    <w:p w14:paraId="3A92D284" w14:textId="77777777" w:rsidR="00A365AD" w:rsidRPr="00A64CCD" w:rsidRDefault="00A365AD" w:rsidP="00A365AD"/>
    <w:p w14:paraId="2337F9BD" w14:textId="77777777" w:rsidR="00E56150" w:rsidRPr="00A365AD" w:rsidRDefault="00E56150" w:rsidP="00A365AD"/>
    <w:sectPr w:rsidR="00E56150" w:rsidRPr="00A365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7AD"/>
    <w:rsid w:val="000870BE"/>
    <w:rsid w:val="00212E4E"/>
    <w:rsid w:val="00324DBB"/>
    <w:rsid w:val="004C70A2"/>
    <w:rsid w:val="00557727"/>
    <w:rsid w:val="007764AF"/>
    <w:rsid w:val="00A365AD"/>
    <w:rsid w:val="00BA5916"/>
    <w:rsid w:val="00CA3646"/>
    <w:rsid w:val="00E56150"/>
    <w:rsid w:val="00E867AD"/>
    <w:rsid w:val="00EF629B"/>
    <w:rsid w:val="00F2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F1ADDB"/>
  <w15:chartTrackingRefBased/>
  <w15:docId w15:val="{386CFAD7-3480-F140-873F-AB57295DE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67AD"/>
    <w:pPr>
      <w:spacing w:after="160" w:line="259" w:lineRule="auto"/>
    </w:pPr>
    <w:rPr>
      <w:rFonts w:ascii="Calibri" w:eastAsiaTheme="minorEastAsia" w:hAnsi="Calibri" w:cs="Calibri"/>
      <w:sz w:val="26"/>
    </w:rPr>
  </w:style>
  <w:style w:type="paragraph" w:styleId="Heading1">
    <w:name w:val="heading 1"/>
    <w:aliases w:val="Pocket"/>
    <w:basedOn w:val="Normal"/>
    <w:next w:val="Normal"/>
    <w:link w:val="Heading1Char"/>
    <w:uiPriority w:val="9"/>
    <w:qFormat/>
    <w:rsid w:val="00E867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67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67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867AD"/>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E867A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867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67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67A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867AD"/>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E867AD"/>
    <w:rPr>
      <w:rFonts w:asciiTheme="majorHAnsi" w:eastAsiaTheme="majorEastAsia" w:hAnsiTheme="majorHAnsi" w:cstheme="majorBidi"/>
      <w:color w:val="2F5496" w:themeColor="accent1" w:themeShade="BF"/>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867AD"/>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867AD"/>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867AD"/>
    <w:rPr>
      <w:rFonts w:ascii="Calibri" w:hAnsi="Calibri" w:cs="Calibri"/>
      <w:b/>
      <w:iCs/>
      <w:sz w:val="26"/>
      <w:u w:val="single"/>
      <w:bdr w:val="single" w:sz="12" w:space="0" w:color="auto"/>
    </w:rPr>
  </w:style>
  <w:style w:type="character" w:styleId="FollowedHyperlink">
    <w:name w:val="FollowedHyperlink"/>
    <w:basedOn w:val="DefaultParagraphFont"/>
    <w:uiPriority w:val="99"/>
    <w:semiHidden/>
    <w:unhideWhenUsed/>
    <w:rsid w:val="00E867A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867AD"/>
  </w:style>
  <w:style w:type="paragraph" w:styleId="DocumentMap">
    <w:name w:val="Document Map"/>
    <w:basedOn w:val="Normal"/>
    <w:link w:val="DocumentMapChar"/>
    <w:uiPriority w:val="99"/>
    <w:semiHidden/>
    <w:unhideWhenUsed/>
    <w:rsid w:val="00E867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67AD"/>
    <w:rPr>
      <w:rFonts w:ascii="Lucida Grande" w:eastAsiaTheme="minorEastAsia"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867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customStyle="1" w:styleId="textbold">
    <w:name w:val="text bold"/>
    <w:basedOn w:val="Normal"/>
    <w:link w:val="Emphasis"/>
    <w:uiPriority w:val="20"/>
    <w:qFormat/>
    <w:rsid w:val="00E867A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com/experts-warn-of-brewing-space-mining-war-among-us-china-and-russia/" TargetMode="External"/><Relationship Id="rId13" Type="http://schemas.openxmlformats.org/officeDocument/2006/relationships/hyperlink" Target="https://www.science.org/doi/full/10.1126/science.abd3402" TargetMode="External"/><Relationship Id="rId18" Type="http://schemas.openxmlformats.org/officeDocument/2006/relationships/hyperlink" Target="https://www.newscientist.com/article/mg22630235-100-dust-from-asteroid-mining-spells-danger-for-satellite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papers.ssrn.com/abstract=3397559" TargetMode="External"/><Relationship Id="rId17" Type="http://schemas.openxmlformats.org/officeDocument/2006/relationships/hyperlink" Target="http://aip.scitation.org/doi/full/10.1063/1.4980833" TargetMode="External"/><Relationship Id="rId2" Type="http://schemas.openxmlformats.org/officeDocument/2006/relationships/styles" Target="styles.xml"/><Relationship Id="rId16" Type="http://schemas.openxmlformats.org/officeDocument/2006/relationships/hyperlink" Target="https://www.orbitaldebris.jsc.nasa.gov/faq.html" TargetMode="External"/><Relationship Id="rId20"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scholarship.law.wm.edu/cgi/viewcontent.cgi?article=1653&amp;context=wmelpr" TargetMode="External"/><Relationship Id="rId11" Type="http://schemas.openxmlformats.org/officeDocument/2006/relationships/hyperlink" Target="https://academic.oup.com/astrogeo/article/56/5/5.15/235650" TargetMode="External"/><Relationship Id="rId5" Type="http://schemas.openxmlformats.org/officeDocument/2006/relationships/hyperlink" Target="https://iislweb.org/docs/Diederiks2007.pdf" TargetMode="External"/><Relationship Id="rId15" Type="http://schemas.openxmlformats.org/officeDocument/2006/relationships/hyperlink" Target="https://www.scientificamerican.com/article/orbital-debris-space-fence/" TargetMode="External"/><Relationship Id="rId10" Type="http://schemas.openxmlformats.org/officeDocument/2006/relationships/hyperlink" Target="https://fas.org/2017/01/turning-a-blind-eye-towards-armageddon-u-s-leaders-reject-nuclear-winter-studies/" TargetMode="External"/><Relationship Id="rId19" Type="http://schemas.openxmlformats.org/officeDocument/2006/relationships/hyperlink" Target="https://www.tandfonline.com/doi/full/10.1080/25751654.2021.1942681" TargetMode="External"/><Relationship Id="rId4" Type="http://schemas.openxmlformats.org/officeDocument/2006/relationships/webSettings" Target="webSettings.xml"/><Relationship Id="rId9" Type="http://schemas.openxmlformats.org/officeDocument/2006/relationships/hyperlink" Target="https://www.law.upenn.edu/live/files/7804-grego-space-and-crisis-stabilitypdf" TargetMode="External"/><Relationship Id="rId14" Type="http://schemas.openxmlformats.org/officeDocument/2006/relationships/hyperlink" Target="https://www.scientificamerican.com/podcast/episode/the-sneaky-danger-of-space-dus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31</Pages>
  <Words>15639</Words>
  <Characters>89147</Characters>
  <Application>Microsoft Office Word</Application>
  <DocSecurity>0</DocSecurity>
  <Lines>742</Lines>
  <Paragraphs>209</Paragraphs>
  <ScaleCrop>false</ScaleCrop>
  <Company/>
  <LinksUpToDate>false</LinksUpToDate>
  <CharactersWithSpaces>104577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8</cp:revision>
  <dcterms:created xsi:type="dcterms:W3CDTF">2022-01-28T21:00:00Z</dcterms:created>
  <dcterms:modified xsi:type="dcterms:W3CDTF">2022-01-29T02:28:00Z</dcterms:modified>
</cp:coreProperties>
</file>