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376D" w:rsidRDefault="0037376D" w:rsidP="0037376D">
      <w:pPr>
        <w:pStyle w:val="Heading3"/>
      </w:pPr>
      <w:r>
        <w:t>1</w:t>
      </w:r>
    </w:p>
    <w:p w:rsidR="0037376D" w:rsidRDefault="0037376D" w:rsidP="0037376D">
      <w:pPr>
        <w:pStyle w:val="Heading4"/>
      </w:pPr>
      <w:r>
        <w:t xml:space="preserve">Interpretation—The </w:t>
      </w:r>
      <w:proofErr w:type="spellStart"/>
      <w:r>
        <w:t>aff</w:t>
      </w:r>
      <w:proofErr w:type="spellEnd"/>
      <w:r>
        <w:t xml:space="preserve"> must disclose the role of the ballot</w:t>
      </w:r>
      <w:r w:rsidR="003E7901">
        <w:t>,</w:t>
      </w:r>
      <w:r>
        <w:t xml:space="preserve"> framework</w:t>
      </w:r>
      <w:r w:rsidR="003E7901">
        <w:t>, or plan</w:t>
      </w:r>
      <w:r>
        <w:t xml:space="preserve"> text before the round. To clarify, disclosure can occur on the wiki or over message.</w:t>
      </w:r>
      <w:r>
        <w:rPr>
          <w:noProof/>
        </w:rPr>
        <w:drawing>
          <wp:inline distT="0" distB="0" distL="0" distR="0">
            <wp:extent cx="3225800" cy="3757393"/>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09-18 at 2.46.38 PM.png"/>
                    <pic:cNvPicPr/>
                  </pic:nvPicPr>
                  <pic:blipFill>
                    <a:blip r:embed="rId11"/>
                    <a:stretch>
                      <a:fillRect/>
                    </a:stretch>
                  </pic:blipFill>
                  <pic:spPr>
                    <a:xfrm>
                      <a:off x="0" y="0"/>
                      <a:ext cx="3225800" cy="3757393"/>
                    </a:xfrm>
                    <a:prstGeom prst="rect">
                      <a:avLst/>
                    </a:prstGeom>
                  </pic:spPr>
                </pic:pic>
              </a:graphicData>
            </a:graphic>
          </wp:inline>
        </w:drawing>
      </w:r>
    </w:p>
    <w:p w:rsidR="0037376D" w:rsidRDefault="0037376D" w:rsidP="0037376D">
      <w:pPr>
        <w:pStyle w:val="Heading4"/>
      </w:pPr>
      <w:r>
        <w:t>Violation—they didn't</w:t>
      </w:r>
    </w:p>
    <w:p w:rsidR="0037376D" w:rsidRDefault="0037376D" w:rsidP="0037376D">
      <w:pPr>
        <w:pStyle w:val="Heading4"/>
      </w:pPr>
      <w:r>
        <w:t>The standard is prep and clash – Two internal links-</w:t>
      </w:r>
    </w:p>
    <w:p w:rsidR="0037376D" w:rsidRDefault="0037376D" w:rsidP="0037376D">
      <w:pPr>
        <w:pStyle w:val="Heading4"/>
      </w:pPr>
      <w:r>
        <w:t xml:space="preserve">a) Neg prep: The AC framework controls the direction of a round – even if its whole </w:t>
      </w:r>
      <w:proofErr w:type="spellStart"/>
      <w:r>
        <w:t>rez</w:t>
      </w:r>
      <w:proofErr w:type="spellEnd"/>
      <w:r>
        <w:t xml:space="preserve">, my prep drastically differs based on a </w:t>
      </w:r>
      <w:proofErr w:type="spellStart"/>
      <w:r>
        <w:t>util</w:t>
      </w:r>
      <w:proofErr w:type="spellEnd"/>
      <w:r>
        <w:t xml:space="preserve"> </w:t>
      </w:r>
      <w:proofErr w:type="spellStart"/>
      <w:r>
        <w:t>aff</w:t>
      </w:r>
      <w:proofErr w:type="spellEnd"/>
      <w:r>
        <w:t xml:space="preserve">, topical K </w:t>
      </w:r>
      <w:proofErr w:type="spellStart"/>
      <w:r>
        <w:t>aff</w:t>
      </w:r>
      <w:proofErr w:type="spellEnd"/>
      <w:r>
        <w:t xml:space="preserve">, or a burden/tricks </w:t>
      </w:r>
      <w:proofErr w:type="spellStart"/>
      <w:r>
        <w:t>aff</w:t>
      </w:r>
      <w:proofErr w:type="spellEnd"/>
      <w:r>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They get months to frontline one </w:t>
      </w:r>
      <w:proofErr w:type="spellStart"/>
      <w:r>
        <w:t>aff</w:t>
      </w:r>
      <w:proofErr w:type="spellEnd"/>
      <w:r>
        <w:t xml:space="preserve">, while I come into the round guessing—o/w since their already structurally ahead, </w:t>
      </w:r>
    </w:p>
    <w:p w:rsidR="0037376D" w:rsidRDefault="0037376D" w:rsidP="0037376D">
      <w:pPr>
        <w:pStyle w:val="Heading4"/>
      </w:pPr>
      <w:r>
        <w:lastRenderedPageBreak/>
        <w:t xml:space="preserve">b) </w:t>
      </w:r>
      <w:proofErr w:type="spellStart"/>
      <w:r>
        <w:t>Aff</w:t>
      </w:r>
      <w:proofErr w:type="spellEnd"/>
      <w:r>
        <w:t xml:space="preserve"> quality - disclosing the framework text allows preliminary research into the framework preventing frameworks from winning just because they are terribly confusing and not a philosophy that policymakers would actually use – if the affirmatives framework would be crushed with 20 minutes of research then it does not deserve to win. 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rsidR="0037376D" w:rsidRDefault="0037376D" w:rsidP="0037376D">
      <w:pPr>
        <w:pStyle w:val="Heading4"/>
      </w:pPr>
      <w:r>
        <w:t>Fairness-</w:t>
      </w:r>
    </w:p>
    <w:p w:rsidR="0037376D" w:rsidRDefault="0037376D" w:rsidP="0037376D">
      <w:pPr>
        <w:pStyle w:val="Heading4"/>
      </w:pPr>
      <w:r>
        <w:t>Education-</w:t>
      </w:r>
    </w:p>
    <w:p w:rsidR="0037376D" w:rsidRDefault="0037376D" w:rsidP="0037376D">
      <w:pPr>
        <w:pStyle w:val="Heading4"/>
      </w:pPr>
      <w:r>
        <w:t>DTD-</w:t>
      </w:r>
    </w:p>
    <w:p w:rsidR="0037376D" w:rsidRDefault="0037376D" w:rsidP="0037376D">
      <w:pPr>
        <w:pStyle w:val="Heading4"/>
      </w:pPr>
      <w:r>
        <w:t>Ci-</w:t>
      </w:r>
    </w:p>
    <w:p w:rsidR="0037376D" w:rsidRDefault="0037376D" w:rsidP="0037376D">
      <w:pPr>
        <w:pStyle w:val="Heading4"/>
      </w:pPr>
      <w:r>
        <w:t xml:space="preserve">No </w:t>
      </w:r>
      <w:proofErr w:type="spellStart"/>
      <w:r>
        <w:t>rvis</w:t>
      </w:r>
      <w:proofErr w:type="spellEnd"/>
      <w:r>
        <w:t>-</w:t>
      </w:r>
    </w:p>
    <w:p w:rsidR="00E42E4C" w:rsidRDefault="00E42E4C" w:rsidP="00F601E6"/>
    <w:p w:rsidR="0037376D" w:rsidRDefault="0037376D" w:rsidP="0037376D">
      <w:pPr>
        <w:pStyle w:val="Heading3"/>
      </w:pPr>
      <w:r>
        <w:lastRenderedPageBreak/>
        <w:t>2</w:t>
      </w:r>
    </w:p>
    <w:p w:rsidR="00A4718B" w:rsidRPr="004057FA" w:rsidRDefault="00A4718B" w:rsidP="00A4718B">
      <w:pPr>
        <w:pStyle w:val="Heading4"/>
      </w:pPr>
      <w:r w:rsidRPr="002F645F">
        <w:t>The role of the ballot is to determine the truth or falsity of the resolution.</w:t>
      </w:r>
    </w:p>
    <w:p w:rsidR="00A4718B" w:rsidRPr="00DB6DC8" w:rsidRDefault="00A4718B" w:rsidP="00A4718B">
      <w:pPr>
        <w:pStyle w:val="Heading4"/>
      </w:pPr>
      <w:r w:rsidRPr="00E5416C">
        <w:t xml:space="preserve">1. </w:t>
      </w:r>
      <w:r>
        <w:t xml:space="preserve">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A4718B" w:rsidRDefault="00A4718B" w:rsidP="00A4718B">
      <w:pPr>
        <w:pStyle w:val="Heading4"/>
        <w:rPr>
          <w:rFonts w:eastAsia="Calibri" w:cs="Times New Roman"/>
          <w:color w:val="000000" w:themeColor="text1"/>
        </w:rPr>
      </w:pPr>
      <w:r w:rsidRPr="31A15087">
        <w:rPr>
          <w:rFonts w:eastAsia="Calibri" w:cs="Times New Roman"/>
          <w:color w:val="000000" w:themeColor="text1"/>
        </w:rPr>
        <w:t xml:space="preserve">4.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rsidR="00A4718B" w:rsidRPr="00E5416C" w:rsidRDefault="00A4718B" w:rsidP="00A4718B">
      <w:pPr>
        <w:pStyle w:val="Heading4"/>
      </w:pPr>
      <w:r>
        <w:t xml:space="preserve">6. </w:t>
      </w:r>
      <w:proofErr w:type="spellStart"/>
      <w:r>
        <w:t>Constitutivism</w:t>
      </w:r>
      <w:proofErr w:type="spellEnd"/>
      <w:r>
        <w:t xml:space="preserve">: The ballot asks you to either vote </w:t>
      </w:r>
      <w:proofErr w:type="spellStart"/>
      <w:r>
        <w:t>aff</w:t>
      </w:r>
      <w:proofErr w:type="spellEnd"/>
      <w:r>
        <w:t xml:space="preserve"> or neg based on the given resolution a)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intrinsic to the nature of the activity b) the purpose of debate is the acquisition of knowledge in pursuit of truth – a </w:t>
      </w:r>
      <w:proofErr w:type="spellStart"/>
      <w:r>
        <w:rPr>
          <w:rFonts w:eastAsia="Calibri" w:cs="Times New Roman"/>
          <w:color w:val="000000"/>
        </w:rPr>
        <w:t>resolutional</w:t>
      </w:r>
      <w:proofErr w:type="spellEnd"/>
      <w:r>
        <w:rPr>
          <w:rFonts w:eastAsia="Calibri" w:cs="Times New Roman"/>
          <w:color w:val="000000"/>
        </w:rPr>
        <w:t xml:space="preserve"> focus is key to depth of exploration which o/w on specificity. It’s a jurisdictional issue since it questions whether the judge should go outside the scope of the game. </w:t>
      </w:r>
    </w:p>
    <w:p w:rsidR="00A4718B" w:rsidRPr="00A4718B" w:rsidRDefault="00A4718B" w:rsidP="00A4718B">
      <w:bookmarkStart w:id="0" w:name="_GoBack"/>
      <w:bookmarkEnd w:id="0"/>
    </w:p>
    <w:p w:rsidR="00A4718B" w:rsidRDefault="00A4718B" w:rsidP="00A4718B">
      <w:pPr>
        <w:pStyle w:val="Heading4"/>
      </w:pPr>
      <w:r w:rsidRPr="0062315B">
        <w:t xml:space="preserve">Prefer on neg definition choice – the </w:t>
      </w:r>
      <w:proofErr w:type="spellStart"/>
      <w:r w:rsidRPr="0062315B">
        <w:t>aff</w:t>
      </w:r>
      <w:proofErr w:type="spellEnd"/>
      <w:r w:rsidRPr="0062315B">
        <w:t xml:space="preserve"> should have defined ought in the 1ac because it was in the </w:t>
      </w:r>
      <w:proofErr w:type="spellStart"/>
      <w:r w:rsidRPr="0062315B">
        <w:t>rez</w:t>
      </w:r>
      <w:proofErr w:type="spellEnd"/>
      <w:r w:rsidRPr="0062315B">
        <w:t xml:space="preserve"> so it’s predictable contestation, by not doing so they have forfeited their right to read a new definition – kills 1NC strategy since I </w:t>
      </w:r>
      <w:proofErr w:type="spellStart"/>
      <w:r w:rsidRPr="0062315B">
        <w:t>premised</w:t>
      </w:r>
      <w:proofErr w:type="spellEnd"/>
      <w:r w:rsidRPr="0062315B">
        <w:t xml:space="preserve"> my engagement on a lack of your definition. Also, better since it focuses on real world instances rather than recycling old frameworks</w:t>
      </w:r>
      <w:r>
        <w:t xml:space="preserve"> and evaluate after the 1N so we both have one speech which is key to reciprocity.</w:t>
      </w:r>
    </w:p>
    <w:p w:rsidR="00A4718B" w:rsidRPr="00F539B2" w:rsidRDefault="00A4718B" w:rsidP="00A4718B"/>
    <w:p w:rsidR="00A4718B" w:rsidRDefault="00A4718B" w:rsidP="00A4718B">
      <w:pPr>
        <w:pStyle w:val="Heading4"/>
        <w:rPr>
          <w:rFonts w:cs="Calibri"/>
          <w:color w:val="000000" w:themeColor="text1"/>
        </w:rPr>
      </w:pPr>
      <w:r w:rsidRPr="0062315B">
        <w:rPr>
          <w:rFonts w:cs="Calibri"/>
          <w:color w:val="000000" w:themeColor="text1"/>
        </w:rPr>
        <w:lastRenderedPageBreak/>
        <w:t>Negate:</w:t>
      </w:r>
    </w:p>
    <w:p w:rsidR="00A4718B" w:rsidRPr="00307175" w:rsidRDefault="00A4718B" w:rsidP="00A4718B">
      <w:pPr>
        <w:pStyle w:val="Heading4"/>
      </w:pPr>
      <w:r w:rsidRPr="00E6633A">
        <w:t>[</w:t>
      </w:r>
      <w:r>
        <w:t xml:space="preserve">Negate – </w:t>
      </w:r>
    </w:p>
    <w:p w:rsidR="00A4718B" w:rsidRDefault="00A4718B" w:rsidP="00A4718B">
      <w:pPr>
        <w:pStyle w:val="Heading4"/>
      </w:pPr>
      <w:r>
        <w:t>2]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rsidR="00A4718B" w:rsidRDefault="00A4718B" w:rsidP="00A4718B">
      <w:pPr>
        <w:pStyle w:val="Heading4"/>
      </w:pPr>
      <w:r>
        <w:t>3]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rsidR="00A4718B" w:rsidRDefault="00A4718B" w:rsidP="00A4718B">
      <w:pPr>
        <w:pStyle w:val="Heading4"/>
      </w:pPr>
      <w:r>
        <w:t>4] to</w:t>
      </w:r>
      <w:r>
        <w:rPr>
          <w:rStyle w:val="FootnoteReference"/>
        </w:rPr>
        <w:footnoteReference w:id="5"/>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rsidR="00A4718B" w:rsidRDefault="00A4718B" w:rsidP="00A4718B">
      <w:pPr>
        <w:pStyle w:val="Heading4"/>
      </w:pPr>
      <w:r>
        <w:t>5] reduce</w:t>
      </w:r>
      <w:r>
        <w:rPr>
          <w:rStyle w:val="FootnoteReference"/>
        </w:rPr>
        <w:footnoteReference w:id="6"/>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rsidR="00A4718B" w:rsidRDefault="00A4718B" w:rsidP="00A4718B">
      <w:pPr>
        <w:pStyle w:val="Heading4"/>
      </w:pPr>
      <w:r>
        <w:t>6] for</w:t>
      </w:r>
      <w:r>
        <w:rPr>
          <w:rStyle w:val="FootnoteReference"/>
        </w:rPr>
        <w:footnoteReference w:id="7"/>
      </w:r>
      <w:r>
        <w:t xml:space="preserve"> is “</w:t>
      </w:r>
      <w:r w:rsidRPr="009D4E60">
        <w:t>in place of</w:t>
      </w:r>
      <w:r>
        <w:t xml:space="preserve">” but medicines aren’t replacing IP. </w:t>
      </w:r>
    </w:p>
    <w:p w:rsidR="00A4718B" w:rsidRPr="00740BE9" w:rsidRDefault="00A4718B" w:rsidP="00A4718B">
      <w:pPr>
        <w:pStyle w:val="Heading4"/>
      </w:pPr>
      <w:r>
        <w:t>7] medicine</w:t>
      </w:r>
      <w:r>
        <w:rPr>
          <w:rStyle w:val="FootnoteReference"/>
        </w:rPr>
        <w:footnoteReference w:id="8"/>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rsidR="00A4718B" w:rsidRPr="006A3D4F" w:rsidRDefault="00A4718B" w:rsidP="00A4718B">
      <w:pPr>
        <w:pStyle w:val="Heading4"/>
      </w:pPr>
      <w:r>
        <w:t xml:space="preserve">[8] </w:t>
      </w:r>
      <w:r w:rsidRPr="00941301">
        <w:t xml:space="preserve">Inherency – either a) the </w:t>
      </w:r>
      <w:proofErr w:type="spellStart"/>
      <w:r w:rsidRPr="00941301">
        <w:t>aff</w:t>
      </w:r>
      <w:proofErr w:type="spellEnd"/>
      <w:r w:rsidRPr="00941301">
        <w:t xml:space="preserve"> is non-inherent and you vote neg on presumption </w:t>
      </w:r>
      <w:r>
        <w:t xml:space="preserve">or </w:t>
      </w:r>
      <w:r w:rsidRPr="00941301">
        <w:t>b) it is and it isn’t logically going to happen,</w:t>
      </w:r>
      <w:r>
        <w:t xml:space="preserve"> and fairness is terminally unquantifiable.</w:t>
      </w:r>
    </w:p>
    <w:p w:rsidR="00A4718B" w:rsidRPr="009952DF" w:rsidRDefault="00A4718B" w:rsidP="00A4718B">
      <w:pPr>
        <w:pStyle w:val="Heading4"/>
      </w:pPr>
      <w:r w:rsidRPr="009952DF">
        <w:t>[9] In order to say I want to fix x problem, you must say that you want x problem to exist, since it requires the problem exist to solve, which makes any moral attempt inherently immoral.</w:t>
      </w:r>
    </w:p>
    <w:p w:rsidR="00A4718B" w:rsidRPr="009952DF" w:rsidRDefault="00A4718B" w:rsidP="00A4718B">
      <w:pPr>
        <w:pStyle w:val="Heading4"/>
      </w:pPr>
      <w:r w:rsidRPr="009952DF">
        <w:t>[10] To go anywhere, you must go halfway first, and then you must go half of the remaining distance ad infinitum – thus, motion is impossible because it necessitates traversing an infinite number of spaces in finite time and theory is paradoxical since it uses arguments to justify being unable to make arguments</w:t>
      </w:r>
    </w:p>
    <w:p w:rsidR="00A4718B" w:rsidRPr="00DE3827" w:rsidRDefault="00A4718B" w:rsidP="00A4718B">
      <w:pPr>
        <w:pStyle w:val="Heading4"/>
      </w:pPr>
      <w:r>
        <w:t xml:space="preserve">[11] In order to find the answer to a question, you must ask if there is an answer, otherwise asking the question is pointless, but that requires asking whether or not there’s an answer to that question and so forth ad infinitum – this means the quest for knowledge fails and the acquisition of truth is impossible – negate since we can’t ensure </w:t>
      </w:r>
      <w:proofErr w:type="spellStart"/>
      <w:r>
        <w:t>resolutional</w:t>
      </w:r>
      <w:proofErr w:type="spellEnd"/>
      <w:r>
        <w:t xml:space="preserve"> truth value.</w:t>
      </w:r>
    </w:p>
    <w:p w:rsidR="00A4718B" w:rsidRPr="009952DF" w:rsidRDefault="00A4718B" w:rsidP="00A4718B"/>
    <w:p w:rsidR="00A4718B" w:rsidRPr="00A4718B" w:rsidRDefault="00A4718B" w:rsidP="00A4718B"/>
    <w:p w:rsidR="0037376D" w:rsidRDefault="0037376D" w:rsidP="0037376D">
      <w:pPr>
        <w:pStyle w:val="Heading3"/>
      </w:pPr>
      <w:r>
        <w:lastRenderedPageBreak/>
        <w:t>Case</w:t>
      </w:r>
    </w:p>
    <w:p w:rsidR="004E5B16" w:rsidRPr="001622E7" w:rsidRDefault="004E5B16" w:rsidP="004E5B16">
      <w:pPr>
        <w:pStyle w:val="Heading4"/>
      </w:pPr>
      <w:r w:rsidRPr="001622E7">
        <w:t>Reject 1ar theory:</w:t>
      </w:r>
    </w:p>
    <w:p w:rsidR="004E5B16" w:rsidRPr="001622E7" w:rsidRDefault="004E5B16" w:rsidP="004E5B16">
      <w:pPr>
        <w:pStyle w:val="Heading4"/>
      </w:pPr>
      <w:r w:rsidRPr="001622E7">
        <w:t xml:space="preserve">A) Creates a </w:t>
      </w:r>
      <w:proofErr w:type="gramStart"/>
      <w:r w:rsidRPr="001622E7">
        <w:t>7-6 time</w:t>
      </w:r>
      <w:proofErr w:type="gramEnd"/>
      <w:r w:rsidRPr="001622E7">
        <w:t xml:space="preserve"> skew </w:t>
      </w:r>
    </w:p>
    <w:p w:rsidR="004E5B16" w:rsidRPr="001622E7" w:rsidRDefault="004E5B16" w:rsidP="004E5B16">
      <w:pPr>
        <w:pStyle w:val="Heading4"/>
      </w:pPr>
      <w:r>
        <w:rPr>
          <w:rFonts w:eastAsiaTheme="minorEastAsia" w:cstheme="minorBidi"/>
          <w:sz w:val="22"/>
          <w:szCs w:val="24"/>
        </w:rPr>
        <w:t xml:space="preserve"> </w:t>
      </w:r>
      <w:proofErr w:type="gramStart"/>
      <w:r>
        <w:rPr>
          <w:rFonts w:eastAsiaTheme="minorEastAsia" w:cstheme="minorBidi"/>
          <w:sz w:val="22"/>
          <w:szCs w:val="24"/>
        </w:rPr>
        <w:t>b)</w:t>
      </w:r>
      <w:r w:rsidRPr="001622E7">
        <w:t>Causes</w:t>
      </w:r>
      <w:proofErr w:type="gramEnd"/>
      <w:r w:rsidRPr="001622E7">
        <w:t xml:space="preserve">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4E5B16" w:rsidRPr="001622E7" w:rsidRDefault="004E5B16" w:rsidP="004E5B16">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4E5B16" w:rsidRPr="001622E7" w:rsidRDefault="004E5B16" w:rsidP="004E5B16">
      <w:pPr>
        <w:pStyle w:val="Heading4"/>
      </w:pPr>
      <w:r w:rsidRPr="001622E7">
        <w:t xml:space="preserve">No </w:t>
      </w:r>
      <w:proofErr w:type="spellStart"/>
      <w:r w:rsidRPr="001622E7">
        <w:t>aff</w:t>
      </w:r>
      <w:proofErr w:type="spellEnd"/>
      <w:r w:rsidRPr="001622E7">
        <w:t xml:space="preserve"> infinite abuse: A) Spikes and 1ac theory solve </w:t>
      </w:r>
    </w:p>
    <w:p w:rsidR="004E5B16" w:rsidRPr="001622E7" w:rsidRDefault="004E5B16" w:rsidP="004E5B16">
      <w:pPr>
        <w:pStyle w:val="Heading4"/>
      </w:pPr>
      <w:r w:rsidRPr="001622E7">
        <w:t>No 2ar weighing – infinitely unpredictable which I can’t respond to - make them do it in the 1ar</w:t>
      </w:r>
    </w:p>
    <w:p w:rsidR="0037376D" w:rsidRPr="0037376D" w:rsidRDefault="0037376D" w:rsidP="0037376D"/>
    <w:sectPr w:rsidR="0037376D" w:rsidRPr="0037376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187" w:rsidRDefault="005D3187" w:rsidP="00A4718B">
      <w:pPr>
        <w:spacing w:after="0" w:line="240" w:lineRule="auto"/>
      </w:pPr>
      <w:r>
        <w:separator/>
      </w:r>
    </w:p>
  </w:endnote>
  <w:endnote w:type="continuationSeparator" w:id="0">
    <w:p w:rsidR="005D3187" w:rsidRDefault="005D3187" w:rsidP="00A47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187" w:rsidRDefault="005D3187" w:rsidP="00A4718B">
      <w:pPr>
        <w:spacing w:after="0" w:line="240" w:lineRule="auto"/>
      </w:pPr>
      <w:r>
        <w:separator/>
      </w:r>
    </w:p>
  </w:footnote>
  <w:footnote w:type="continuationSeparator" w:id="0">
    <w:p w:rsidR="005D3187" w:rsidRDefault="005D3187" w:rsidP="00A4718B">
      <w:pPr>
        <w:spacing w:after="0" w:line="240" w:lineRule="auto"/>
      </w:pPr>
      <w:r>
        <w:continuationSeparator/>
      </w:r>
    </w:p>
  </w:footnote>
  <w:footnote w:id="1">
    <w:p w:rsidR="00A4718B" w:rsidRPr="00752E9C" w:rsidRDefault="00A4718B" w:rsidP="00A4718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A4718B" w:rsidRPr="00855FDC" w:rsidRDefault="00A4718B" w:rsidP="00A4718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A4718B" w:rsidRDefault="00A4718B" w:rsidP="00A4718B">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rsidR="00A4718B" w:rsidRDefault="00A4718B" w:rsidP="00A4718B">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rsidR="00A4718B" w:rsidRDefault="00A4718B" w:rsidP="00A4718B">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6">
    <w:p w:rsidR="00A4718B" w:rsidRDefault="00A4718B" w:rsidP="00A4718B">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7">
    <w:p w:rsidR="00A4718B" w:rsidRDefault="00A4718B" w:rsidP="00A4718B">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8">
    <w:p w:rsidR="00A4718B" w:rsidRDefault="00A4718B" w:rsidP="00A4718B">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4F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E1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76D"/>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90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B1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FB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18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4718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4B0FBD9-6187-9048-B09F-905B541F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574F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4F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4F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4F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574F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4F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4FB1"/>
  </w:style>
  <w:style w:type="character" w:customStyle="1" w:styleId="Heading1Char">
    <w:name w:val="Heading 1 Char"/>
    <w:aliases w:val="Pocket Char"/>
    <w:basedOn w:val="DefaultParagraphFont"/>
    <w:link w:val="Heading1"/>
    <w:uiPriority w:val="9"/>
    <w:rsid w:val="00574F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4F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4FB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574F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74FB1"/>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8"/>
    <w:basedOn w:val="DefaultParagraphFont"/>
    <w:uiPriority w:val="1"/>
    <w:qFormat/>
    <w:rsid w:val="00574FB1"/>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574F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4FB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574FB1"/>
    <w:rPr>
      <w:color w:val="auto"/>
      <w:u w:val="none"/>
    </w:rPr>
  </w:style>
  <w:style w:type="paragraph" w:styleId="DocumentMap">
    <w:name w:val="Document Map"/>
    <w:basedOn w:val="Normal"/>
    <w:link w:val="DocumentMapChar"/>
    <w:uiPriority w:val="99"/>
    <w:semiHidden/>
    <w:unhideWhenUsed/>
    <w:rsid w:val="00574F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4FB1"/>
    <w:rPr>
      <w:rFonts w:ascii="Lucida Grande" w:hAnsi="Lucida Grande" w:cs="Lucida Grande"/>
    </w:rPr>
  </w:style>
  <w:style w:type="paragraph" w:customStyle="1" w:styleId="textbold">
    <w:name w:val="text bold"/>
    <w:basedOn w:val="Normal"/>
    <w:link w:val="Emphasis"/>
    <w:uiPriority w:val="7"/>
    <w:qFormat/>
    <w:rsid w:val="0037376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lear,No Spacing3,card"/>
    <w:basedOn w:val="Heading1"/>
    <w:link w:val="Hyperlink"/>
    <w:autoRedefine/>
    <w:uiPriority w:val="99"/>
    <w:qFormat/>
    <w:rsid w:val="003737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A4718B"/>
    <w:rPr>
      <w:rFonts w:eastAsiaTheme="minorHAnsi"/>
      <w:sz w:val="20"/>
      <w:szCs w:val="20"/>
    </w:rPr>
  </w:style>
  <w:style w:type="character" w:customStyle="1" w:styleId="FootnoteTextChar">
    <w:name w:val="Footnote Text Char"/>
    <w:basedOn w:val="DefaultParagraphFont"/>
    <w:link w:val="FootnoteText"/>
    <w:uiPriority w:val="99"/>
    <w:rsid w:val="00A4718B"/>
    <w:rPr>
      <w:rFonts w:ascii="Calibri" w:eastAsiaTheme="minorHAns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A471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E14E7E-2540-E744-9392-C1F6CFE2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6</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2021-09-18T18:41:00Z</dcterms:created>
  <dcterms:modified xsi:type="dcterms:W3CDTF">2021-09-18T19:20:00Z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