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330184" w14:textId="77777777" w:rsidR="00500023" w:rsidRPr="002551A0" w:rsidRDefault="00500023" w:rsidP="00500023">
      <w:pPr>
        <w:pStyle w:val="Heading3"/>
      </w:pPr>
      <w:r>
        <w:t>Theory Issues</w:t>
      </w:r>
    </w:p>
    <w:p w14:paraId="6BCDE803" w14:textId="77777777" w:rsidR="00500023" w:rsidRPr="002551A0" w:rsidRDefault="00500023" w:rsidP="00500023">
      <w:pPr>
        <w:pStyle w:val="Heading4"/>
        <w:rPr>
          <w:rFonts w:asciiTheme="minorHAnsi" w:hAnsiTheme="minorHAnsi" w:cstheme="minorHAnsi"/>
        </w:rPr>
      </w:pPr>
      <w:bookmarkStart w:id="0" w:name="_Hlk35105612"/>
      <w:r>
        <w:rPr>
          <w:rFonts w:asciiTheme="minorHAnsi" w:hAnsiTheme="minorHAnsi" w:cstheme="minorHAnsi"/>
        </w:rPr>
        <w:t>1</w:t>
      </w:r>
      <w:r w:rsidRPr="002551A0">
        <w:rPr>
          <w:rFonts w:asciiTheme="minorHAnsi" w:hAnsiTheme="minorHAnsi" w:cstheme="minorHAnsi"/>
        </w:rPr>
        <w:t xml:space="preserve">]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w:t>
      </w:r>
      <w:proofErr w:type="spellStart"/>
      <w:r w:rsidRPr="002551A0">
        <w:rPr>
          <w:rFonts w:asciiTheme="minorHAnsi" w:hAnsiTheme="minorHAnsi" w:cstheme="minorHAnsi"/>
        </w:rPr>
        <w:t>arg</w:t>
      </w:r>
      <w:proofErr w:type="spellEnd"/>
      <w:r w:rsidRPr="002551A0">
        <w:rPr>
          <w:rFonts w:asciiTheme="minorHAnsi" w:hAnsiTheme="minorHAnsi" w:cstheme="minorHAnsi"/>
        </w:rPr>
        <w:t xml:space="preserve"> and make the 2AR impossible, d) competing </w:t>
      </w:r>
      <w:proofErr w:type="spellStart"/>
      <w:r w:rsidRPr="002551A0">
        <w:rPr>
          <w:rFonts w:asciiTheme="minorHAnsi" w:hAnsiTheme="minorHAnsi" w:cstheme="minorHAnsi"/>
        </w:rPr>
        <w:t>interps</w:t>
      </w:r>
      <w:proofErr w:type="spellEnd"/>
      <w:r w:rsidRPr="002551A0">
        <w:rPr>
          <w:rFonts w:asciiTheme="minorHAnsi" w:hAnsiTheme="minorHAnsi" w:cstheme="minorHAnsi"/>
        </w:rPr>
        <w:t xml:space="preserve"> – 1AR </w:t>
      </w:r>
      <w:proofErr w:type="spellStart"/>
      <w:r w:rsidRPr="002551A0">
        <w:rPr>
          <w:rFonts w:asciiTheme="minorHAnsi" w:hAnsiTheme="minorHAnsi" w:cstheme="minorHAnsi"/>
        </w:rPr>
        <w:t>interps</w:t>
      </w:r>
      <w:proofErr w:type="spellEnd"/>
      <w:r w:rsidRPr="002551A0">
        <w:rPr>
          <w:rFonts w:asciiTheme="minorHAnsi" w:hAnsiTheme="minorHAnsi" w:cstheme="minorHAnsi"/>
        </w:rPr>
        <w:t xml:space="preserve"> aren’t bidirectional and the neg should have to defend their norm since they have more time. </w:t>
      </w:r>
      <w:bookmarkEnd w:id="0"/>
    </w:p>
    <w:p w14:paraId="554AAABB" w14:textId="77777777" w:rsidR="00500023" w:rsidRDefault="00500023" w:rsidP="00500023"/>
    <w:p w14:paraId="2C84BAA6" w14:textId="77777777" w:rsidR="00500023" w:rsidRDefault="00500023" w:rsidP="00500023">
      <w:pPr>
        <w:pStyle w:val="Heading4"/>
        <w:spacing w:line="276" w:lineRule="auto"/>
        <w:rPr>
          <w:rFonts w:cs="Calibri"/>
          <w:color w:val="000000" w:themeColor="text1"/>
        </w:rPr>
      </w:pPr>
      <w:r>
        <w:rPr>
          <w:rFonts w:cs="Calibri"/>
          <w:color w:val="000000" w:themeColor="text1"/>
        </w:rPr>
        <w:t>2</w:t>
      </w:r>
      <w:r w:rsidRPr="008E4C26">
        <w:rPr>
          <w:rFonts w:cs="Calibri"/>
          <w:color w:val="000000" w:themeColor="text1"/>
        </w:rPr>
        <w:t>] Permissibility and presumption affirm:</w:t>
      </w:r>
    </w:p>
    <w:p w14:paraId="7AF94FA9" w14:textId="77777777" w:rsidR="00500023" w:rsidRDefault="00500023" w:rsidP="00500023">
      <w:pPr>
        <w:pStyle w:val="Heading4"/>
      </w:pPr>
      <w:r>
        <w:t xml:space="preserve">a) Probability: in a world where anything is permissible people don’t just do </w:t>
      </w:r>
      <w:proofErr w:type="gramStart"/>
      <w:r>
        <w:t>nothing</w:t>
      </w:r>
      <w:proofErr w:type="gramEnd"/>
      <w:r>
        <w:t xml:space="preserve"> they do whatever which means there’s a higher probability of the </w:t>
      </w:r>
      <w:proofErr w:type="spellStart"/>
      <w:r>
        <w:t>aff</w:t>
      </w:r>
      <w:proofErr w:type="spellEnd"/>
      <w:r>
        <w:t xml:space="preserve"> than the </w:t>
      </w:r>
      <w:proofErr w:type="spellStart"/>
      <w:r>
        <w:t>squo</w:t>
      </w:r>
      <w:proofErr w:type="spellEnd"/>
      <w:r>
        <w:t>.</w:t>
      </w:r>
    </w:p>
    <w:p w14:paraId="49721309" w14:textId="77777777" w:rsidR="00500023" w:rsidRDefault="00500023" w:rsidP="00500023">
      <w:pPr>
        <w:pStyle w:val="Heading4"/>
        <w:rPr>
          <w:rFonts w:cs="Calibri"/>
          <w:color w:val="000000" w:themeColor="text1"/>
        </w:rPr>
      </w:pPr>
      <w:r>
        <w:rPr>
          <w:rFonts w:cs="Calibri"/>
          <w:color w:val="000000" w:themeColor="text1"/>
        </w:rPr>
        <w:t xml:space="preserve">b) </w:t>
      </w:r>
      <w:r w:rsidRPr="00E24623">
        <w:rPr>
          <w:rFonts w:cs="Calibri"/>
          <w:color w:val="000000" w:themeColor="text1"/>
        </w:rPr>
        <w:t xml:space="preserve">Negating an obligation requires proving a prohibition – means permissibility affirms because negating is prohibiting the </w:t>
      </w:r>
      <w:proofErr w:type="spellStart"/>
      <w:r w:rsidRPr="00E24623">
        <w:rPr>
          <w:rFonts w:cs="Calibri"/>
          <w:color w:val="000000" w:themeColor="text1"/>
        </w:rPr>
        <w:t>aff</w:t>
      </w:r>
      <w:proofErr w:type="spellEnd"/>
      <w:r w:rsidRPr="00E24623">
        <w:rPr>
          <w:rFonts w:cs="Calibri"/>
          <w:color w:val="000000" w:themeColor="text1"/>
        </w:rPr>
        <w:t xml:space="preserve"> action.</w:t>
      </w:r>
    </w:p>
    <w:p w14:paraId="385117DD" w14:textId="77777777" w:rsidR="00500023" w:rsidRPr="00974210" w:rsidRDefault="00500023" w:rsidP="00500023">
      <w:pPr>
        <w:pStyle w:val="Heading4"/>
      </w:pPr>
      <w:r>
        <w:t xml:space="preserve">c) </w:t>
      </w:r>
      <w:proofErr w:type="gramStart"/>
      <w:r>
        <w:t>Otherwise</w:t>
      </w:r>
      <w:proofErr w:type="gramEnd"/>
      <w:r>
        <w:t xml:space="preserve"> people would have to justify neutral actions like drinking water</w:t>
      </w:r>
    </w:p>
    <w:p w14:paraId="404BDDEC" w14:textId="2DD7A849" w:rsidR="003859A2" w:rsidRDefault="002947B2" w:rsidP="002947B2">
      <w:pPr>
        <w:pStyle w:val="Heading4"/>
      </w:pPr>
      <w:r>
        <w:t xml:space="preserve">d) We believe things true before proving them false: </w:t>
      </w:r>
      <w:proofErr w:type="gramStart"/>
      <w:r>
        <w:t>i.e.</w:t>
      </w:r>
      <w:proofErr w:type="gramEnd"/>
      <w:r>
        <w:t xml:space="preserve"> you’d believe my name is Chris unless told otherwise </w:t>
      </w:r>
    </w:p>
    <w:p w14:paraId="455FB2AA" w14:textId="77777777" w:rsidR="002D570F" w:rsidRPr="002D570F" w:rsidRDefault="002D570F" w:rsidP="002D570F"/>
    <w:p w14:paraId="398D7C01" w14:textId="77777777" w:rsidR="003859A2" w:rsidRDefault="003859A2" w:rsidP="003859A2">
      <w:pPr>
        <w:pStyle w:val="Heading4"/>
      </w:pPr>
      <w:r>
        <w:t xml:space="preserve">The role of the ballot and judge is to determine the desirability of a topical plan relative to the status quo or a competitive alternative. To clarify – that means vote </w:t>
      </w:r>
      <w:proofErr w:type="spellStart"/>
      <w:r>
        <w:t>aff</w:t>
      </w:r>
      <w:proofErr w:type="spellEnd"/>
      <w:r>
        <w:t xml:space="preserve"> if you think the plan is a good idea – three net benefits:</w:t>
      </w:r>
    </w:p>
    <w:p w14:paraId="03DB00F8" w14:textId="77777777" w:rsidR="003859A2" w:rsidRPr="00E61323" w:rsidRDefault="003859A2" w:rsidP="003859A2">
      <w:pPr>
        <w:pStyle w:val="Heading4"/>
      </w:pPr>
      <w:r>
        <w:t xml:space="preserve">a – Clash – </w:t>
      </w:r>
      <w:r>
        <w:rPr>
          <w:u w:val="single"/>
        </w:rPr>
        <w:t>abstraction</w:t>
      </w:r>
      <w:r>
        <w:t xml:space="preserve"> rewards </w:t>
      </w:r>
      <w:r>
        <w:rPr>
          <w:u w:val="single"/>
        </w:rPr>
        <w:t>dogmatism</w:t>
      </w:r>
      <w:r>
        <w:t xml:space="preserve"> and </w:t>
      </w:r>
      <w:r w:rsidRPr="00E44373">
        <w:rPr>
          <w:u w:val="single"/>
        </w:rPr>
        <w:t>erases</w:t>
      </w:r>
      <w:r>
        <w:t xml:space="preserve"> </w:t>
      </w:r>
      <w:proofErr w:type="gramStart"/>
      <w:r>
        <w:t>particular</w:t>
      </w:r>
      <w:r w:rsidRPr="00E44373">
        <w:t xml:space="preserve"> research</w:t>
      </w:r>
      <w:proofErr w:type="gramEnd"/>
      <w:r>
        <w:t xml:space="preserve"> around the res that cultivates </w:t>
      </w:r>
      <w:r>
        <w:rPr>
          <w:u w:val="single"/>
        </w:rPr>
        <w:t>epistemic humility</w:t>
      </w:r>
      <w:r>
        <w:t xml:space="preserve"> and </w:t>
      </w:r>
      <w:r>
        <w:rPr>
          <w:u w:val="single"/>
        </w:rPr>
        <w:t>argumentative rigor</w:t>
      </w:r>
      <w:r>
        <w:t xml:space="preserve"> – turns </w:t>
      </w:r>
      <w:r w:rsidRPr="00E61323">
        <w:rPr>
          <w:u w:val="single"/>
        </w:rPr>
        <w:t>alt solvency</w:t>
      </w:r>
      <w:r>
        <w:t xml:space="preserve"> because their opponents are </w:t>
      </w:r>
      <w:r>
        <w:rPr>
          <w:u w:val="single"/>
        </w:rPr>
        <w:t>better trained</w:t>
      </w:r>
      <w:r>
        <w:t xml:space="preserve">. </w:t>
      </w:r>
    </w:p>
    <w:p w14:paraId="03C0CBF7" w14:textId="77777777" w:rsidR="003859A2" w:rsidRDefault="003859A2" w:rsidP="003859A2">
      <w:pPr>
        <w:pStyle w:val="Heading4"/>
      </w:pPr>
      <w:r>
        <w:t xml:space="preserve">b – Reductivism – “you link, you lose” </w:t>
      </w:r>
      <w:r>
        <w:rPr>
          <w:u w:val="single"/>
        </w:rPr>
        <w:t>warps debate</w:t>
      </w:r>
      <w:r>
        <w:t xml:space="preserve"> into a </w:t>
      </w:r>
      <w:r>
        <w:rPr>
          <w:u w:val="single"/>
        </w:rPr>
        <w:t>purity test</w:t>
      </w:r>
      <w:r>
        <w:t xml:space="preserve"> that occludes </w:t>
      </w:r>
      <w:r>
        <w:rPr>
          <w:u w:val="single"/>
        </w:rPr>
        <w:t>nuanced epistemologies</w:t>
      </w:r>
      <w:r>
        <w:t xml:space="preserve"> AND prioritizes </w:t>
      </w:r>
      <w:r>
        <w:rPr>
          <w:u w:val="single"/>
        </w:rPr>
        <w:t>intellectual frugality</w:t>
      </w:r>
      <w:r>
        <w:t xml:space="preserve"> over </w:t>
      </w:r>
      <w:r>
        <w:rPr>
          <w:u w:val="single"/>
        </w:rPr>
        <w:t>actionable strategies</w:t>
      </w:r>
      <w:r>
        <w:t xml:space="preserve"> – plan-stasis </w:t>
      </w:r>
      <w:r>
        <w:rPr>
          <w:u w:val="single"/>
        </w:rPr>
        <w:t>bakes in</w:t>
      </w:r>
      <w:r>
        <w:t xml:space="preserve"> analysis of legal engagement – it’s key to develop </w:t>
      </w:r>
      <w:r>
        <w:rPr>
          <w:u w:val="single"/>
        </w:rPr>
        <w:t>detailed mechanisms</w:t>
      </w:r>
      <w:r>
        <w:t xml:space="preserve"> and </w:t>
      </w:r>
      <w:r>
        <w:rPr>
          <w:u w:val="single"/>
        </w:rPr>
        <w:t>cost-benefit comparison</w:t>
      </w:r>
      <w:r>
        <w:t xml:space="preserve"> that </w:t>
      </w:r>
      <w:r>
        <w:rPr>
          <w:u w:val="single"/>
        </w:rPr>
        <w:t>enable movements</w:t>
      </w:r>
      <w:r>
        <w:t xml:space="preserve"> broadly. </w:t>
      </w:r>
    </w:p>
    <w:p w14:paraId="165D7A1B" w14:textId="77777777" w:rsidR="003859A2" w:rsidRDefault="003859A2" w:rsidP="003859A2">
      <w:pPr>
        <w:pStyle w:val="Heading4"/>
      </w:pPr>
      <w:r>
        <w:t xml:space="preserve">c – Fairness – debate is a </w:t>
      </w:r>
      <w:r>
        <w:rPr>
          <w:u w:val="single"/>
        </w:rPr>
        <w:t>game</w:t>
      </w:r>
      <w:r>
        <w:t xml:space="preserve"> – strategy </w:t>
      </w:r>
      <w:r>
        <w:rPr>
          <w:u w:val="single"/>
        </w:rPr>
        <w:t>overdetermines</w:t>
      </w:r>
      <w:r>
        <w:t xml:space="preserve"> pedagogy because it’s the </w:t>
      </w:r>
      <w:r>
        <w:rPr>
          <w:u w:val="single"/>
        </w:rPr>
        <w:t>only incentive</w:t>
      </w:r>
      <w:r>
        <w:t xml:space="preserve"> for the ballot – outweighs as it precludes the judges’ ability to </w:t>
      </w:r>
      <w:r w:rsidRPr="00EE7398">
        <w:rPr>
          <w:u w:val="single"/>
        </w:rPr>
        <w:t xml:space="preserve">adjudicate their truth </w:t>
      </w:r>
      <w:r>
        <w:t xml:space="preserve">claims, which concede the authority of fairness by </w:t>
      </w:r>
      <w:r w:rsidRPr="00EE7398">
        <w:rPr>
          <w:u w:val="single"/>
        </w:rPr>
        <w:t>asking to be evaluated fairly</w:t>
      </w:r>
      <w:r>
        <w:t>.</w:t>
      </w:r>
    </w:p>
    <w:p w14:paraId="092735E9" w14:textId="77777777" w:rsidR="003859A2" w:rsidRDefault="003859A2" w:rsidP="00882EFC"/>
    <w:p w14:paraId="1A0D39BA" w14:textId="54E25016" w:rsidR="00500023" w:rsidRPr="002551A0" w:rsidRDefault="00500023" w:rsidP="00500023">
      <w:pPr>
        <w:pStyle w:val="Heading3"/>
        <w:rPr>
          <w:rFonts w:asciiTheme="minorHAnsi" w:hAnsiTheme="minorHAnsi" w:cstheme="minorHAnsi"/>
        </w:rPr>
      </w:pPr>
      <w:r w:rsidRPr="002551A0">
        <w:rPr>
          <w:rFonts w:asciiTheme="minorHAnsi" w:hAnsiTheme="minorHAnsi" w:cstheme="minorHAnsi"/>
        </w:rPr>
        <w:lastRenderedPageBreak/>
        <w:t>1AC: Innovation</w:t>
      </w:r>
    </w:p>
    <w:p w14:paraId="086C5024"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Advantage 1 is Innovation</w:t>
      </w:r>
    </w:p>
    <w:p w14:paraId="3E4B3810"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We are in an </w:t>
      </w:r>
      <w:r w:rsidRPr="002551A0">
        <w:rPr>
          <w:rFonts w:asciiTheme="minorHAnsi" w:hAnsiTheme="minorHAnsi" w:cstheme="minorHAnsi"/>
          <w:u w:val="single"/>
        </w:rPr>
        <w:t>innovation crisis</w:t>
      </w:r>
      <w:r w:rsidRPr="002551A0">
        <w:rPr>
          <w:rFonts w:asciiTheme="minorHAnsi" w:hAnsiTheme="minorHAnsi" w:cstheme="minorHAnsi"/>
        </w:rPr>
        <w:t xml:space="preserve"> – new drugs are </w:t>
      </w:r>
      <w:r w:rsidRPr="002551A0">
        <w:rPr>
          <w:rFonts w:asciiTheme="minorHAnsi" w:hAnsiTheme="minorHAnsi" w:cstheme="minorHAnsi"/>
          <w:u w:val="single"/>
        </w:rPr>
        <w:t>not being developed</w:t>
      </w:r>
      <w:r w:rsidRPr="002551A0">
        <w:rPr>
          <w:rFonts w:asciiTheme="minorHAnsi" w:hAnsiTheme="minorHAnsi" w:cstheme="minorHAnsi"/>
        </w:rPr>
        <w:t xml:space="preserve"> in favor of re-purposing </w:t>
      </w:r>
      <w:r w:rsidRPr="002551A0">
        <w:rPr>
          <w:rFonts w:asciiTheme="minorHAnsi" w:hAnsiTheme="minorHAnsi" w:cstheme="minorHAnsi"/>
          <w:u w:val="single"/>
        </w:rPr>
        <w:t>old drugs</w:t>
      </w:r>
      <w:r w:rsidRPr="002551A0">
        <w:rPr>
          <w:rFonts w:asciiTheme="minorHAnsi" w:hAnsiTheme="minorHAnsi" w:cstheme="minorHAnsi"/>
        </w:rPr>
        <w:t xml:space="preserve"> to infinitely extend patent expiration.</w:t>
      </w:r>
    </w:p>
    <w:p w14:paraId="66B2A67C"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Feldman 1</w:t>
      </w:r>
      <w:r w:rsidRPr="002551A0">
        <w:rPr>
          <w:rFonts w:asciiTheme="minorHAnsi" w:hAnsiTheme="minorHAnsi" w:cstheme="minorHAnsi"/>
        </w:rPr>
        <w:t xml:space="preserve"> Robin Feldman 2-11-2019 "‘One-and-done’ for new drugs could cut patent thickets and boost generic competition" </w:t>
      </w:r>
      <w:hyperlink r:id="rId9" w:history="1">
        <w:r w:rsidRPr="002551A0">
          <w:rPr>
            <w:rStyle w:val="Hyperlink"/>
            <w:rFonts w:asciiTheme="minorHAnsi" w:hAnsiTheme="minorHAnsi" w:cstheme="minorHAnsi"/>
          </w:rPr>
          <w:t>https://www.statnews.com/2019/02/11/drug-patent-protection-one-done/</w:t>
        </w:r>
      </w:hyperlink>
      <w:r w:rsidRPr="002551A0">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2551A0">
        <w:rPr>
          <w:rFonts w:asciiTheme="minorHAnsi" w:hAnsiTheme="minorHAnsi" w:cstheme="minorHAnsi"/>
        </w:rPr>
        <w:t>SidK</w:t>
      </w:r>
      <w:proofErr w:type="spellEnd"/>
      <w:r w:rsidRPr="002551A0">
        <w:rPr>
          <w:rFonts w:asciiTheme="minorHAnsi" w:hAnsiTheme="minorHAnsi" w:cstheme="minorHAnsi"/>
        </w:rPr>
        <w:t xml:space="preserve"> + Elmer </w:t>
      </w:r>
    </w:p>
    <w:p w14:paraId="6EA9D9BB" w14:textId="77777777" w:rsidR="00500023" w:rsidRPr="002551A0" w:rsidRDefault="00500023" w:rsidP="00500023">
      <w:pPr>
        <w:rPr>
          <w:rFonts w:asciiTheme="minorHAnsi" w:hAnsiTheme="minorHAnsi" w:cstheme="minorHAnsi"/>
          <w:sz w:val="16"/>
        </w:rPr>
      </w:pPr>
      <w:r w:rsidRPr="002551A0">
        <w:rPr>
          <w:rFonts w:asciiTheme="minorHAnsi" w:hAnsiTheme="minorHAnsi" w:cstheme="minorHAnsi"/>
          <w:highlight w:val="green"/>
          <w:u w:val="single"/>
        </w:rPr>
        <w:t>Drug companies</w:t>
      </w:r>
      <w:r w:rsidRPr="002551A0">
        <w:rPr>
          <w:rFonts w:asciiTheme="minorHAnsi" w:hAnsiTheme="minorHAnsi" w:cstheme="minorHAnsi"/>
          <w:sz w:val="16"/>
          <w:highlight w:val="green"/>
        </w:rPr>
        <w:t xml:space="preserve"> </w:t>
      </w:r>
      <w:r w:rsidRPr="002551A0">
        <w:rPr>
          <w:rFonts w:asciiTheme="minorHAnsi" w:hAnsiTheme="minorHAnsi" w:cstheme="minorHAnsi"/>
          <w:b/>
          <w:bCs/>
          <w:highlight w:val="green"/>
          <w:u w:val="single"/>
        </w:rPr>
        <w:t>have brought great innovations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2551A0">
        <w:rPr>
          <w:rFonts w:asciiTheme="minorHAnsi" w:hAnsiTheme="minorHAnsi" w:cstheme="minorHAnsi"/>
          <w:sz w:val="16"/>
        </w:rPr>
        <w:t>time period</w:t>
      </w:r>
      <w:proofErr w:type="gramEnd"/>
      <w:r w:rsidRPr="002551A0">
        <w:rPr>
          <w:rFonts w:asciiTheme="minorHAnsi" w:hAnsiTheme="minorHAnsi" w:cstheme="minorHAnsi"/>
          <w:sz w:val="16"/>
        </w:rPr>
        <w:t xml:space="preserve"> of protection so companies can recoup their investments by charging monopoly prices</w:t>
      </w:r>
      <w:r w:rsidRPr="002551A0">
        <w:rPr>
          <w:rFonts w:asciiTheme="minorHAnsi" w:hAnsiTheme="minorHAnsi" w:cstheme="minorHAnsi"/>
          <w:u w:val="single"/>
        </w:rPr>
        <w:t xml:space="preserve">. When patents end, lower-priced competitors should be able to jump into the market and drive down the price. </w:t>
      </w:r>
      <w:r w:rsidRPr="002551A0">
        <w:rPr>
          <w:rFonts w:asciiTheme="minorHAnsi" w:hAnsiTheme="minorHAnsi" w:cstheme="minorHAnsi"/>
          <w:b/>
          <w:bCs/>
          <w:highlight w:val="green"/>
          <w:u w:val="single"/>
          <w:bdr w:val="single" w:sz="4" w:space="0" w:color="auto"/>
        </w:rPr>
        <w:t>But that’s not happening</w:t>
      </w:r>
      <w:r w:rsidRPr="002551A0">
        <w:rPr>
          <w:rFonts w:asciiTheme="minorHAnsi" w:hAnsiTheme="minorHAnsi" w:cstheme="minorHAnsi"/>
          <w:u w:val="single"/>
        </w:rPr>
        <w:t xml:space="preserve">. Instead, </w:t>
      </w:r>
      <w:r w:rsidRPr="002551A0">
        <w:rPr>
          <w:rFonts w:asciiTheme="minorHAnsi" w:hAnsiTheme="minorHAnsi" w:cstheme="minorHAnsi"/>
          <w:highlight w:val="green"/>
          <w:u w:val="single"/>
        </w:rPr>
        <w:t>drug companies build massive patent walls around their products</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extending</w:t>
      </w:r>
      <w:r w:rsidRPr="002551A0">
        <w:rPr>
          <w:rFonts w:asciiTheme="minorHAnsi" w:hAnsiTheme="minorHAnsi" w:cstheme="minorHAnsi"/>
          <w:u w:val="single"/>
        </w:rPr>
        <w:t xml:space="preserve"> the </w:t>
      </w:r>
      <w:r w:rsidRPr="002551A0">
        <w:rPr>
          <w:rFonts w:asciiTheme="minorHAnsi" w:hAnsiTheme="minorHAnsi" w:cstheme="minorHAnsi"/>
          <w:highlight w:val="green"/>
          <w:u w:val="single"/>
        </w:rPr>
        <w:t xml:space="preserve">protection </w:t>
      </w:r>
      <w:proofErr w:type="gramStart"/>
      <w:r w:rsidRPr="002551A0">
        <w:rPr>
          <w:rFonts w:asciiTheme="minorHAnsi" w:hAnsiTheme="minorHAnsi" w:cstheme="minorHAnsi"/>
          <w:b/>
          <w:bCs/>
          <w:highlight w:val="green"/>
          <w:u w:val="single"/>
        </w:rPr>
        <w:t>over and over again</w:t>
      </w:r>
      <w:proofErr w:type="gramEnd"/>
      <w:r w:rsidRPr="002551A0">
        <w:rPr>
          <w:rFonts w:asciiTheme="minorHAnsi" w:hAnsiTheme="minorHAnsi" w:cstheme="minorHAnsi"/>
          <w:sz w:val="16"/>
        </w:rPr>
        <w:t xml:space="preserve">. </w:t>
      </w:r>
      <w:r w:rsidRPr="002551A0">
        <w:rPr>
          <w:rFonts w:asciiTheme="minorHAnsi" w:hAnsiTheme="minorHAnsi" w:cstheme="minorHAnsi"/>
          <w:u w:val="single"/>
        </w:rPr>
        <w:t xml:space="preserve">Some modern </w:t>
      </w:r>
      <w:r w:rsidRPr="002551A0">
        <w:rPr>
          <w:rFonts w:asciiTheme="minorHAnsi" w:hAnsiTheme="minorHAnsi" w:cstheme="minorHAnsi"/>
          <w:highlight w:val="green"/>
          <w:u w:val="single"/>
        </w:rPr>
        <w:t xml:space="preserve">drugs have </w:t>
      </w:r>
      <w:r w:rsidRPr="002551A0">
        <w:rPr>
          <w:rFonts w:asciiTheme="minorHAnsi" w:hAnsiTheme="minorHAnsi" w:cstheme="minorHAnsi"/>
          <w:u w:val="single"/>
        </w:rPr>
        <w:t xml:space="preserve">an </w:t>
      </w:r>
      <w:r w:rsidRPr="002551A0">
        <w:rPr>
          <w:rFonts w:asciiTheme="minorHAnsi" w:hAnsiTheme="minorHAnsi" w:cstheme="minorHAnsi"/>
          <w:highlight w:val="green"/>
          <w:u w:val="single"/>
        </w:rPr>
        <w:t>avalanche of U.S. patents</w:t>
      </w:r>
      <w:r w:rsidRPr="002551A0">
        <w:rPr>
          <w:rFonts w:asciiTheme="minorHAnsi" w:hAnsiTheme="minorHAnsi" w:cstheme="minorHAnsi"/>
          <w:u w:val="single"/>
        </w:rPr>
        <w:t xml:space="preserve">, with </w:t>
      </w:r>
      <w:r w:rsidRPr="002551A0">
        <w:rPr>
          <w:rFonts w:asciiTheme="minorHAnsi" w:hAnsiTheme="minorHAnsi" w:cstheme="minorHAnsi"/>
          <w:highlight w:val="green"/>
          <w:u w:val="single"/>
        </w:rPr>
        <w:t xml:space="preserve">expiration dates </w:t>
      </w:r>
      <w:r w:rsidRPr="002551A0">
        <w:rPr>
          <w:rFonts w:asciiTheme="minorHAnsi" w:hAnsiTheme="minorHAnsi" w:cstheme="minorHAnsi"/>
          <w:b/>
          <w:bCs/>
          <w:highlight w:val="green"/>
          <w:u w:val="single"/>
          <w:bdr w:val="single" w:sz="4" w:space="0" w:color="auto"/>
        </w:rPr>
        <w:t>staggered across time</w:t>
      </w:r>
      <w:r w:rsidRPr="002551A0">
        <w:rPr>
          <w:rFonts w:asciiTheme="minorHAnsi" w:hAnsiTheme="minorHAnsi" w:cstheme="minorHAnsi"/>
          <w:highlight w:val="green"/>
          <w:u w:val="single"/>
        </w:rPr>
        <w:t xml:space="preserve">. </w:t>
      </w:r>
      <w:r w:rsidRPr="002551A0">
        <w:rPr>
          <w:rFonts w:asciiTheme="minorHAnsi" w:hAnsiTheme="minorHAnsi" w:cstheme="minorHAnsi"/>
          <w:sz w:val="16"/>
        </w:rPr>
        <w:t>For example</w:t>
      </w:r>
      <w:r w:rsidRPr="002551A0">
        <w:rPr>
          <w:rFonts w:asciiTheme="minorHAnsi" w:hAnsiTheme="minorHAnsi" w:cstheme="minorHAnsi"/>
          <w:u w:val="single"/>
        </w:rPr>
        <w:t xml:space="preserve">, the rheumatoid arthritis drug Humira is </w:t>
      </w:r>
      <w:r w:rsidRPr="002551A0">
        <w:rPr>
          <w:rFonts w:asciiTheme="minorHAnsi" w:hAnsiTheme="minorHAnsi" w:cstheme="minorHAnsi"/>
          <w:b/>
          <w:bCs/>
          <w:u w:val="single"/>
        </w:rPr>
        <w:t>protected by more than 100 patents</w:t>
      </w:r>
      <w:r w:rsidRPr="002551A0">
        <w:rPr>
          <w:rFonts w:asciiTheme="minorHAnsi" w:hAnsiTheme="minorHAnsi" w:cstheme="minorHAnsi"/>
          <w:sz w:val="16"/>
        </w:rPr>
        <w:t xml:space="preserve">. </w:t>
      </w:r>
      <w:r w:rsidRPr="002551A0">
        <w:rPr>
          <w:rFonts w:asciiTheme="minorHAnsi" w:hAnsiTheme="minorHAnsi" w:cstheme="minorHAnsi"/>
          <w:u w:val="single"/>
        </w:rPr>
        <w:t xml:space="preserve">Walls like that </w:t>
      </w:r>
      <w:r w:rsidRPr="002551A0">
        <w:rPr>
          <w:rFonts w:asciiTheme="minorHAnsi" w:hAnsiTheme="minorHAnsi" w:cstheme="minorHAnsi"/>
          <w:b/>
          <w:bCs/>
          <w:u w:val="single"/>
        </w:rPr>
        <w:t>are insurmountable</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Rather than rewarding innovation</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our patent system is </w:t>
      </w:r>
      <w:r w:rsidRPr="002551A0">
        <w:rPr>
          <w:rFonts w:asciiTheme="minorHAnsi" w:hAnsiTheme="minorHAnsi" w:cstheme="minorHAnsi"/>
          <w:u w:val="single"/>
        </w:rPr>
        <w:t xml:space="preserve">now </w:t>
      </w:r>
      <w:r w:rsidRPr="002551A0">
        <w:rPr>
          <w:rFonts w:asciiTheme="minorHAnsi" w:hAnsiTheme="minorHAnsi" w:cstheme="minorHAnsi"/>
          <w:highlight w:val="green"/>
          <w:u w:val="single"/>
        </w:rPr>
        <w:t>largely repurposing drugs</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Between 2005 and 2015</w:t>
      </w:r>
      <w:r w:rsidRPr="002551A0">
        <w:rPr>
          <w:rFonts w:asciiTheme="minorHAnsi" w:hAnsiTheme="minorHAnsi" w:cstheme="minorHAnsi"/>
          <w:u w:val="single"/>
        </w:rPr>
        <w:t xml:space="preserve">, </w:t>
      </w:r>
      <w:r w:rsidRPr="002551A0">
        <w:rPr>
          <w:rFonts w:asciiTheme="minorHAnsi" w:hAnsiTheme="minorHAnsi" w:cstheme="minorHAnsi"/>
          <w:b/>
          <w:bCs/>
          <w:highlight w:val="green"/>
          <w:u w:val="single"/>
        </w:rPr>
        <w:t>more than three-quarters</w:t>
      </w:r>
      <w:r w:rsidRPr="002551A0">
        <w:rPr>
          <w:rFonts w:asciiTheme="minorHAnsi" w:hAnsiTheme="minorHAnsi" w:cstheme="minorHAnsi"/>
          <w:highlight w:val="green"/>
          <w:u w:val="single"/>
        </w:rPr>
        <w:t xml:space="preserve"> of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drugs associated with new patents </w:t>
      </w:r>
      <w:r w:rsidRPr="002551A0">
        <w:rPr>
          <w:rFonts w:asciiTheme="minorHAnsi" w:hAnsiTheme="minorHAnsi" w:cstheme="minorHAnsi"/>
          <w:b/>
          <w:bCs/>
          <w:highlight w:val="green"/>
          <w:u w:val="single"/>
        </w:rPr>
        <w:t>were not new ones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coming on the market but existing ones</w:t>
      </w:r>
      <w:r w:rsidRPr="002551A0">
        <w:rPr>
          <w:rFonts w:asciiTheme="minorHAnsi" w:hAnsiTheme="minorHAnsi" w:cstheme="minorHAnsi"/>
          <w:sz w:val="16"/>
        </w:rPr>
        <w:t xml:space="preserve">. In other words, we are mostly churning and recycling. </w:t>
      </w:r>
      <w:r w:rsidRPr="002551A0">
        <w:rPr>
          <w:rFonts w:asciiTheme="minorHAnsi" w:hAnsiTheme="minorHAnsi" w:cstheme="minorHAnsi"/>
          <w:u w:val="single"/>
        </w:rPr>
        <w:t xml:space="preserve">Particularly troubling, </w:t>
      </w:r>
      <w:r w:rsidRPr="002551A0">
        <w:rPr>
          <w:rFonts w:asciiTheme="minorHAnsi" w:hAnsiTheme="minorHAnsi" w:cstheme="minorHAnsi"/>
          <w:highlight w:val="green"/>
          <w:u w:val="single"/>
        </w:rPr>
        <w:t xml:space="preserve">new patents can be </w:t>
      </w:r>
      <w:r w:rsidRPr="002551A0">
        <w:rPr>
          <w:rFonts w:asciiTheme="minorHAnsi" w:hAnsiTheme="minorHAnsi" w:cstheme="minorHAnsi"/>
          <w:b/>
          <w:bCs/>
          <w:highlight w:val="green"/>
          <w:u w:val="single"/>
        </w:rPr>
        <w:t>obtained on minor tweaks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such as adjustments to dosage or delivery systems — a once-a-day pill instead of a twice-a-day </w:t>
      </w:r>
      <w:proofErr w:type="gramStart"/>
      <w:r w:rsidRPr="002551A0">
        <w:rPr>
          <w:rFonts w:asciiTheme="minorHAnsi" w:hAnsiTheme="minorHAnsi" w:cstheme="minorHAnsi"/>
          <w:u w:val="single"/>
        </w:rPr>
        <w:t>one;</w:t>
      </w:r>
      <w:proofErr w:type="gramEnd"/>
      <w:r w:rsidRPr="002551A0">
        <w:rPr>
          <w:rFonts w:asciiTheme="minorHAnsi" w:hAnsiTheme="minorHAnsi" w:cstheme="minorHAnsi"/>
          <w:u w:val="single"/>
        </w:rPr>
        <w:t xml:space="preserve"> a capsule rather than a tablet</w:t>
      </w:r>
      <w:r w:rsidRPr="002551A0">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sidRPr="002551A0">
        <w:rPr>
          <w:rFonts w:asciiTheme="minorHAnsi" w:hAnsiTheme="minorHAnsi" w:cstheme="minorHAnsi"/>
          <w:u w:val="single"/>
        </w:rPr>
        <w:t>incentives should drive scientists back to the lab to look for new things, not to recycle existing drugs for minimal benefit.</w:t>
      </w:r>
    </w:p>
    <w:p w14:paraId="0512D05A"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The </w:t>
      </w:r>
      <w:r w:rsidRPr="002551A0">
        <w:rPr>
          <w:rFonts w:asciiTheme="minorHAnsi" w:hAnsiTheme="minorHAnsi" w:cstheme="minorHAnsi"/>
          <w:u w:val="single"/>
        </w:rPr>
        <w:t>only</w:t>
      </w:r>
      <w:r w:rsidRPr="002551A0">
        <w:rPr>
          <w:rFonts w:asciiTheme="minorHAnsi" w:hAnsiTheme="minorHAnsi" w:cstheme="minorHAnsi"/>
        </w:rPr>
        <w:t xml:space="preserve"> major study </w:t>
      </w:r>
      <w:r w:rsidRPr="002551A0">
        <w:rPr>
          <w:rFonts w:asciiTheme="minorHAnsi" w:hAnsiTheme="minorHAnsi" w:cstheme="minorHAnsi"/>
          <w:u w:val="single"/>
        </w:rPr>
        <w:t>confirms</w:t>
      </w:r>
      <w:r w:rsidRPr="002551A0">
        <w:rPr>
          <w:rFonts w:asciiTheme="minorHAnsi" w:hAnsiTheme="minorHAnsi" w:cstheme="minorHAnsi"/>
        </w:rPr>
        <w:t xml:space="preserve"> our Internal Link – Evergreening </w:t>
      </w:r>
      <w:r w:rsidRPr="002551A0">
        <w:rPr>
          <w:rFonts w:asciiTheme="minorHAnsi" w:hAnsiTheme="minorHAnsi" w:cstheme="minorHAnsi"/>
          <w:u w:val="single"/>
        </w:rPr>
        <w:t>decimates competition</w:t>
      </w:r>
      <w:r w:rsidRPr="002551A0">
        <w:rPr>
          <w:rFonts w:asciiTheme="minorHAnsi" w:hAnsiTheme="minorHAnsi" w:cstheme="minorHAnsi"/>
        </w:rPr>
        <w:t xml:space="preserve"> by resulting in </w:t>
      </w:r>
      <w:r w:rsidRPr="002551A0">
        <w:rPr>
          <w:rFonts w:asciiTheme="minorHAnsi" w:hAnsiTheme="minorHAnsi" w:cstheme="minorHAnsi"/>
          <w:u w:val="single"/>
        </w:rPr>
        <w:t>functional monopolies</w:t>
      </w:r>
      <w:r w:rsidRPr="002551A0">
        <w:rPr>
          <w:rFonts w:asciiTheme="minorHAnsi" w:hAnsiTheme="minorHAnsi" w:cstheme="minorHAnsi"/>
        </w:rPr>
        <w:t xml:space="preserve"> </w:t>
      </w:r>
    </w:p>
    <w:p w14:paraId="3DCFB216"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Arnold Ventures 20</w:t>
      </w:r>
      <w:r w:rsidRPr="002551A0">
        <w:rPr>
          <w:rFonts w:asciiTheme="minorHAnsi" w:hAnsiTheme="minorHAnsi" w:cstheme="minorHAnsi"/>
        </w:rPr>
        <w:t xml:space="preserve"> 9-24-2020 "'Evergreening' Stunts Competition, Costs Consumers and Taxpayers" </w:t>
      </w:r>
      <w:hyperlink r:id="rId10" w:history="1">
        <w:r w:rsidRPr="002551A0">
          <w:rPr>
            <w:rStyle w:val="Hyperlink"/>
            <w:rFonts w:asciiTheme="minorHAnsi" w:hAnsiTheme="minorHAnsi" w:cstheme="minorHAnsi"/>
          </w:rPr>
          <w:t>https://www.arnoldventures.org/stories/evergreening-stunts-competition-costs-consumers-and-taxpayers/</w:t>
        </w:r>
      </w:hyperlink>
      <w:r w:rsidRPr="002551A0">
        <w:rPr>
          <w:rFonts w:asciiTheme="minorHAnsi" w:hAnsiTheme="minorHAnsi" w:cstheme="minorHAnsi"/>
        </w:rPr>
        <w:t xml:space="preserve"> (Arnold Ventures is focused on evidence-based giving in a wide range of categories including: criminal justice, education, health care, and public finance)//Elmer </w:t>
      </w:r>
    </w:p>
    <w:p w14:paraId="63EFC1F8" w14:textId="77777777" w:rsidR="00500023" w:rsidRPr="002551A0" w:rsidRDefault="00500023" w:rsidP="00500023">
      <w:pPr>
        <w:rPr>
          <w:rFonts w:asciiTheme="minorHAnsi" w:hAnsiTheme="minorHAnsi" w:cstheme="minorHAnsi"/>
          <w:sz w:val="16"/>
        </w:rPr>
      </w:pPr>
      <w:r w:rsidRPr="002551A0">
        <w:rPr>
          <w:rFonts w:asciiTheme="minorHAnsi" w:hAnsiTheme="minorHAnsi" w:cstheme="minorHAnsi"/>
          <w:u w:val="single"/>
        </w:rPr>
        <w:t xml:space="preserve">In 2011, Elsa </w:t>
      </w:r>
      <w:proofErr w:type="spellStart"/>
      <w:r w:rsidRPr="002551A0">
        <w:rPr>
          <w:rFonts w:asciiTheme="minorHAnsi" w:hAnsiTheme="minorHAnsi" w:cstheme="minorHAnsi"/>
          <w:u w:val="single"/>
        </w:rPr>
        <w:t>Dixler</w:t>
      </w:r>
      <w:proofErr w:type="spellEnd"/>
      <w:r w:rsidRPr="002551A0">
        <w:rPr>
          <w:rFonts w:asciiTheme="minorHAnsi" w:hAnsiTheme="minorHAnsi" w:cstheme="minorHAnsi"/>
          <w:u w:val="single"/>
        </w:rPr>
        <w:t xml:space="preserve"> was diagnosed with multiple myeloma. That August, she was prescribed Revlimid, a drug that had come on the market six years earlier</w:t>
      </w:r>
      <w:r w:rsidRPr="002551A0">
        <w:rPr>
          <w:rFonts w:asciiTheme="minorHAnsi" w:hAnsiTheme="minorHAnsi" w:cstheme="min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2551A0">
        <w:rPr>
          <w:rFonts w:asciiTheme="minorHAnsi" w:hAnsiTheme="minorHAnsi" w:cstheme="minorHAnsi"/>
          <w:sz w:val="16"/>
        </w:rPr>
        <w:t>Ph.D</w:t>
      </w:r>
      <w:proofErr w:type="spellEnd"/>
      <w:proofErr w:type="gramEnd"/>
      <w:r w:rsidRPr="002551A0">
        <w:rPr>
          <w:rFonts w:asciiTheme="minorHAnsi" w:hAnsiTheme="minorHAnsi" w:cstheme="minorHAnsi"/>
          <w:sz w:val="16"/>
        </w:rPr>
        <w:t xml:space="preserve">, and have a pretty normal life,” said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a Brooklyn resident who is now 74. “So, on the one hand, I feel enormously grateful.” </w:t>
      </w:r>
      <w:r w:rsidRPr="002551A0">
        <w:rPr>
          <w:rFonts w:asciiTheme="minorHAnsi" w:hAnsiTheme="minorHAnsi" w:cstheme="minorHAnsi"/>
          <w:u w:val="single"/>
        </w:rPr>
        <w:t xml:space="preserve">But </w:t>
      </w:r>
      <w:proofErr w:type="spellStart"/>
      <w:r w:rsidRPr="002551A0">
        <w:rPr>
          <w:rFonts w:asciiTheme="minorHAnsi" w:hAnsiTheme="minorHAnsi" w:cstheme="minorHAnsi"/>
          <w:u w:val="single"/>
        </w:rPr>
        <w:t>Dixler’s</w:t>
      </w:r>
      <w:proofErr w:type="spellEnd"/>
      <w:r w:rsidRPr="002551A0">
        <w:rPr>
          <w:rFonts w:asciiTheme="minorHAnsi" w:hAnsiTheme="minorHAnsi" w:cstheme="minorHAnsi"/>
          <w:u w:val="single"/>
        </w:rPr>
        <w:t xml:space="preserve"> normal life has come at a steep financial cost to her family and to taxpayers. Revlimid typically costs nearly $800 per capsule, and </w:t>
      </w:r>
      <w:proofErr w:type="spellStart"/>
      <w:r w:rsidRPr="002551A0">
        <w:rPr>
          <w:rFonts w:asciiTheme="minorHAnsi" w:hAnsiTheme="minorHAnsi" w:cstheme="minorHAnsi"/>
          <w:u w:val="single"/>
        </w:rPr>
        <w:t>Dixler</w:t>
      </w:r>
      <w:proofErr w:type="spellEnd"/>
      <w:r w:rsidRPr="002551A0">
        <w:rPr>
          <w:rFonts w:asciiTheme="minorHAnsi" w:hAnsiTheme="minorHAnsi" w:cstheme="minorHAnsi"/>
          <w:u w:val="single"/>
        </w:rPr>
        <w:t xml:space="preserve"> takes one capsule per day for 21 days, then seven days off, and then resumes her daily dose, requiring 273 capsules a year</w:t>
      </w:r>
      <w:r w:rsidRPr="002551A0">
        <w:rPr>
          <w:rFonts w:asciiTheme="minorHAnsi" w:hAnsiTheme="minorHAnsi" w:cstheme="minorHAnsi"/>
          <w:sz w:val="16"/>
        </w:rPr>
        <w:t xml:space="preserve">. Since retiring from The New York Times at the end of 2017, she has been on Medicare.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entered the Part D coverage gap (known as the donut hole) “within minutes,” she said. She estimates that adding her deductible, her copayment of $12,000, and what her Part D insurance provider pays totals approximately $197,500 a year. </w:t>
      </w:r>
      <w:r w:rsidRPr="002551A0">
        <w:rPr>
          <w:rFonts w:asciiTheme="minorHAnsi" w:hAnsiTheme="minorHAnsi" w:cstheme="minorHAnsi"/>
          <w:highlight w:val="green"/>
          <w:u w:val="single"/>
        </w:rPr>
        <w:t xml:space="preserve">Revlimid should have </w:t>
      </w:r>
      <w:r w:rsidRPr="002551A0">
        <w:rPr>
          <w:rFonts w:asciiTheme="minorHAnsi" w:hAnsiTheme="minorHAnsi" w:cstheme="minorHAnsi"/>
          <w:b/>
          <w:bCs/>
          <w:highlight w:val="green"/>
          <w:u w:val="single"/>
        </w:rPr>
        <w:t>been subject to competition</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from generic drug makers starting </w:t>
      </w:r>
      <w:r w:rsidRPr="002551A0">
        <w:rPr>
          <w:rFonts w:asciiTheme="minorHAnsi" w:hAnsiTheme="minorHAnsi" w:cstheme="minorHAnsi"/>
          <w:highlight w:val="green"/>
          <w:u w:val="single"/>
        </w:rPr>
        <w:t>in 2009</w:t>
      </w:r>
      <w:r w:rsidRPr="002551A0">
        <w:rPr>
          <w:rFonts w:asciiTheme="minorHAnsi" w:hAnsiTheme="minorHAnsi" w:cstheme="minorHAnsi"/>
          <w:u w:val="single"/>
        </w:rPr>
        <w:t>, bringing down its cost by many orders of magnitude</w:t>
      </w:r>
      <w:r w:rsidRPr="002551A0">
        <w:rPr>
          <w:rFonts w:asciiTheme="minorHAnsi" w:hAnsiTheme="minorHAnsi" w:cstheme="minorHAnsi"/>
          <w:sz w:val="16"/>
        </w:rPr>
        <w:t xml:space="preserve">. But </w:t>
      </w:r>
      <w:r w:rsidRPr="002551A0">
        <w:rPr>
          <w:rFonts w:asciiTheme="minorHAnsi" w:hAnsiTheme="minorHAnsi" w:cstheme="minorHAnsi"/>
          <w:highlight w:val="green"/>
          <w:u w:val="single"/>
        </w:rPr>
        <w:t>by obtaining</w:t>
      </w:r>
      <w:r w:rsidRPr="002551A0">
        <w:rPr>
          <w:rFonts w:asciiTheme="minorHAnsi" w:hAnsiTheme="minorHAnsi" w:cstheme="minorHAnsi"/>
          <w:sz w:val="16"/>
          <w:highlight w:val="green"/>
        </w:rPr>
        <w:t xml:space="preserve"> </w:t>
      </w:r>
      <w:r w:rsidRPr="002551A0">
        <w:rPr>
          <w:rFonts w:asciiTheme="minorHAnsi" w:hAnsiTheme="minorHAnsi" w:cstheme="minorHAnsi"/>
          <w:b/>
          <w:bCs/>
          <w:highlight w:val="green"/>
          <w:u w:val="single"/>
        </w:rPr>
        <w:t>27 additional patents</w:t>
      </w:r>
      <w:r w:rsidRPr="002551A0">
        <w:rPr>
          <w:rFonts w:asciiTheme="minorHAnsi" w:hAnsiTheme="minorHAnsi" w:cstheme="minorHAnsi"/>
          <w:sz w:val="16"/>
        </w:rPr>
        <w:t xml:space="preserve">, eight orphan drug exclusivities and 91 total additional protections from the U.S. Food and Drug Administration (FDA) </w:t>
      </w:r>
      <w:r w:rsidRPr="002551A0">
        <w:rPr>
          <w:rFonts w:asciiTheme="minorHAnsi" w:hAnsiTheme="minorHAnsi" w:cstheme="minorHAnsi"/>
          <w:u w:val="single"/>
        </w:rPr>
        <w:t xml:space="preserve">since Revlimid’s introduction in 2005, </w:t>
      </w:r>
      <w:r w:rsidRPr="002551A0">
        <w:rPr>
          <w:rFonts w:asciiTheme="minorHAnsi" w:hAnsiTheme="minorHAnsi" w:cstheme="minorHAnsi"/>
          <w:highlight w:val="green"/>
          <w:u w:val="single"/>
        </w:rPr>
        <w:t>its manufacturer</w:t>
      </w:r>
      <w:r w:rsidRPr="002551A0">
        <w:rPr>
          <w:rFonts w:asciiTheme="minorHAnsi" w:hAnsiTheme="minorHAnsi" w:cstheme="minorHAnsi"/>
          <w:u w:val="single"/>
        </w:rPr>
        <w:t xml:space="preserve">, Celgene, has </w:t>
      </w:r>
      <w:r w:rsidRPr="002551A0">
        <w:rPr>
          <w:rFonts w:asciiTheme="minorHAnsi" w:hAnsiTheme="minorHAnsi" w:cstheme="minorHAnsi"/>
          <w:highlight w:val="green"/>
          <w:u w:val="single"/>
        </w:rPr>
        <w:t xml:space="preserve">extended </w:t>
      </w:r>
      <w:r w:rsidRPr="002551A0">
        <w:rPr>
          <w:rFonts w:asciiTheme="minorHAnsi" w:hAnsiTheme="minorHAnsi" w:cstheme="minorHAnsi"/>
          <w:u w:val="single"/>
        </w:rPr>
        <w:t xml:space="preserve">the drug’s </w:t>
      </w:r>
      <w:r w:rsidRPr="002551A0">
        <w:rPr>
          <w:rFonts w:asciiTheme="minorHAnsi" w:hAnsiTheme="minorHAnsi" w:cstheme="minorHAnsi"/>
          <w:b/>
          <w:bCs/>
          <w:highlight w:val="green"/>
          <w:u w:val="single"/>
          <w:bdr w:val="single" w:sz="4" w:space="0" w:color="auto"/>
        </w:rPr>
        <w:t>monopoly</w:t>
      </w:r>
      <w:r w:rsidRPr="002551A0">
        <w:rPr>
          <w:rFonts w:asciiTheme="minorHAnsi" w:hAnsiTheme="minorHAnsi" w:cstheme="minorHAnsi"/>
          <w:highlight w:val="green"/>
          <w:u w:val="single"/>
          <w:bdr w:val="single" w:sz="4" w:space="0" w:color="auto"/>
        </w:rPr>
        <w:t xml:space="preserve"> </w:t>
      </w:r>
      <w:r w:rsidRPr="002551A0">
        <w:rPr>
          <w:rFonts w:asciiTheme="minorHAnsi" w:hAnsiTheme="minorHAnsi" w:cstheme="minorHAnsi"/>
          <w:b/>
          <w:bCs/>
          <w:highlight w:val="green"/>
          <w:u w:val="single"/>
          <w:bdr w:val="single" w:sz="4" w:space="0" w:color="auto"/>
        </w:rPr>
        <w:t>period</w:t>
      </w:r>
      <w:r w:rsidRPr="002551A0">
        <w:rPr>
          <w:rFonts w:asciiTheme="minorHAnsi" w:hAnsiTheme="minorHAnsi" w:cstheme="minorHAnsi"/>
          <w:highlight w:val="green"/>
          <w:u w:val="single"/>
          <w:bdr w:val="single" w:sz="4" w:space="0" w:color="auto"/>
        </w:rPr>
        <w:t xml:space="preserve"> </w:t>
      </w:r>
      <w:r w:rsidRPr="002551A0">
        <w:rPr>
          <w:rFonts w:asciiTheme="minorHAnsi" w:hAnsiTheme="minorHAnsi" w:cstheme="minorHAnsi"/>
          <w:b/>
          <w:bCs/>
          <w:highlight w:val="green"/>
          <w:u w:val="single"/>
          <w:bdr w:val="single" w:sz="4" w:space="0" w:color="auto"/>
        </w:rPr>
        <w:t>by 18 years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through March 8, 2028</w:t>
      </w:r>
      <w:r w:rsidRPr="002551A0">
        <w:rPr>
          <w:rFonts w:asciiTheme="minorHAnsi" w:hAnsiTheme="minorHAnsi" w:cstheme="minorHAnsi"/>
          <w:sz w:val="16"/>
        </w:rPr>
        <w:t xml:space="preserve">. “I cannot fathom </w:t>
      </w:r>
      <w:r w:rsidRPr="002551A0">
        <w:rPr>
          <w:rFonts w:asciiTheme="minorHAnsi" w:hAnsiTheme="minorHAnsi" w:cstheme="minorHAnsi"/>
          <w:u w:val="single"/>
        </w:rPr>
        <w:t xml:space="preserve">the </w:t>
      </w:r>
      <w:r w:rsidRPr="002551A0">
        <w:rPr>
          <w:rFonts w:asciiTheme="minorHAnsi" w:hAnsiTheme="minorHAnsi" w:cstheme="minorHAnsi"/>
          <w:u w:val="single"/>
        </w:rPr>
        <w:lastRenderedPageBreak/>
        <w:t xml:space="preserve">immorality of a business that relies on </w:t>
      </w:r>
      <w:r w:rsidRPr="002551A0">
        <w:rPr>
          <w:rFonts w:asciiTheme="minorHAnsi" w:hAnsiTheme="minorHAnsi" w:cstheme="minorHAnsi"/>
          <w:b/>
          <w:bCs/>
          <w:highlight w:val="green"/>
          <w:u w:val="single"/>
          <w:bdr w:val="single" w:sz="4" w:space="0" w:color="auto"/>
        </w:rPr>
        <w:t>squeezing people with cancer</w:t>
      </w:r>
      <w:r w:rsidRPr="002551A0">
        <w:rPr>
          <w:rFonts w:asciiTheme="minorHAnsi" w:hAnsiTheme="minorHAnsi" w:cstheme="minorHAnsi"/>
          <w:sz w:val="16"/>
        </w:rPr>
        <w:t xml:space="preserve">,”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2551A0">
        <w:rPr>
          <w:rFonts w:asciiTheme="minorHAnsi" w:hAnsiTheme="minorHAnsi" w:cstheme="minorHAnsi"/>
          <w:u w:val="single"/>
        </w:rPr>
        <w:t>They didn’t invent a new drug, rather, they found a new use for it,” she said.</w:t>
      </w:r>
      <w:r w:rsidRPr="002551A0">
        <w:rPr>
          <w:rFonts w:asciiTheme="minorHAnsi" w:hAnsiTheme="minorHAnsi" w:cstheme="minorHAnsi"/>
          <w:sz w:val="16"/>
        </w:rPr>
        <w:t xml:space="preserve"> “</w:t>
      </w:r>
      <w:r w:rsidRPr="002551A0">
        <w:rPr>
          <w:rFonts w:asciiTheme="minorHAnsi" w:hAnsiTheme="minorHAnsi" w:cstheme="minorHAnsi"/>
          <w:u w:val="single"/>
        </w:rPr>
        <w:t>The cost of Revlimid has imposed constraints on our retirement</w:t>
      </w:r>
      <w:r w:rsidRPr="002551A0">
        <w:rPr>
          <w:rFonts w:asciiTheme="minorHAnsi" w:hAnsiTheme="minorHAnsi" w:cstheme="minorHAnsi"/>
          <w:sz w:val="16"/>
        </w:rPr>
        <w:t xml:space="preserve">,”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said, “but when I hear other people’s stories, I feel very lucky. A lot of people have been devastated financially.” </w:t>
      </w:r>
      <w:r w:rsidRPr="002551A0">
        <w:rPr>
          <w:rFonts w:asciiTheme="minorHAnsi" w:hAnsiTheme="minorHAnsi" w:cstheme="minorHAnsi"/>
          <w:u w:val="single"/>
        </w:rPr>
        <w:t>Revlimid is a case study in a process known as “</w:t>
      </w:r>
      <w:r w:rsidRPr="002551A0">
        <w:rPr>
          <w:rFonts w:asciiTheme="minorHAnsi" w:hAnsiTheme="minorHAnsi" w:cstheme="minorHAnsi"/>
          <w:highlight w:val="green"/>
          <w:u w:val="single"/>
        </w:rPr>
        <w:t>evergreening</w:t>
      </w:r>
      <w:r w:rsidRPr="002551A0">
        <w:rPr>
          <w:rFonts w:asciiTheme="minorHAnsi" w:hAnsiTheme="minorHAnsi" w:cstheme="minorHAnsi"/>
          <w:u w:val="single"/>
        </w:rPr>
        <w:t xml:space="preserve">” — </w:t>
      </w:r>
      <w:r w:rsidRPr="002551A0">
        <w:rPr>
          <w:rFonts w:asciiTheme="minorHAnsi" w:hAnsiTheme="minorHAnsi" w:cstheme="minorHAnsi"/>
          <w:highlight w:val="green"/>
          <w:u w:val="single"/>
        </w:rPr>
        <w:t>artificially sustaining a monopoly for</w:t>
      </w:r>
      <w:r w:rsidRPr="002551A0">
        <w:rPr>
          <w:rFonts w:asciiTheme="minorHAnsi" w:hAnsiTheme="minorHAnsi" w:cstheme="minorHAnsi"/>
          <w:u w:val="single"/>
        </w:rPr>
        <w:t xml:space="preserve"> years and even </w:t>
      </w:r>
      <w:r w:rsidRPr="002551A0">
        <w:rPr>
          <w:rFonts w:asciiTheme="minorHAnsi" w:hAnsiTheme="minorHAnsi" w:cstheme="minorHAnsi"/>
          <w:highlight w:val="green"/>
          <w:u w:val="single"/>
        </w:rPr>
        <w:t xml:space="preserve">decades </w:t>
      </w:r>
      <w:r w:rsidRPr="002551A0">
        <w:rPr>
          <w:rFonts w:asciiTheme="minorHAnsi" w:hAnsiTheme="minorHAnsi" w:cstheme="minorHAnsi"/>
          <w:u w:val="single"/>
        </w:rPr>
        <w:t>by manipulating intellectual property laws and regulations</w:t>
      </w:r>
      <w:r w:rsidRPr="002551A0">
        <w:rPr>
          <w:rFonts w:asciiTheme="minorHAnsi" w:hAnsiTheme="minorHAnsi" w:cstheme="minorHAnsi"/>
          <w:sz w:val="16"/>
        </w:rPr>
        <w:t xml:space="preserve">. </w:t>
      </w:r>
      <w:r w:rsidRPr="002551A0">
        <w:rPr>
          <w:rFonts w:asciiTheme="minorHAnsi" w:hAnsiTheme="minorHAnsi" w:cstheme="minorHAnsi"/>
          <w:u w:val="single"/>
        </w:rPr>
        <w:t xml:space="preserve">Evergreening is </w:t>
      </w:r>
      <w:proofErr w:type="gramStart"/>
      <w:r w:rsidRPr="002551A0">
        <w:rPr>
          <w:rFonts w:asciiTheme="minorHAnsi" w:hAnsiTheme="minorHAnsi" w:cstheme="minorHAnsi"/>
          <w:highlight w:val="green"/>
          <w:u w:val="single"/>
        </w:rPr>
        <w:t xml:space="preserve">most commonly </w:t>
      </w:r>
      <w:r w:rsidRPr="002551A0">
        <w:rPr>
          <w:rFonts w:asciiTheme="minorHAnsi" w:hAnsiTheme="minorHAnsi" w:cstheme="minorHAnsi"/>
          <w:u w:val="single"/>
        </w:rPr>
        <w:t>used</w:t>
      </w:r>
      <w:proofErr w:type="gramEnd"/>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with blockbuster drugs </w:t>
      </w:r>
      <w:r w:rsidRPr="002551A0">
        <w:rPr>
          <w:rFonts w:asciiTheme="minorHAnsi" w:hAnsiTheme="minorHAnsi" w:cstheme="minorHAnsi"/>
          <w:u w:val="single"/>
        </w:rPr>
        <w:t xml:space="preserve">generating the highest prices and profits. </w:t>
      </w:r>
      <w:r w:rsidRPr="002551A0">
        <w:rPr>
          <w:rFonts w:asciiTheme="minorHAnsi" w:hAnsiTheme="minorHAnsi" w:cstheme="minorHAnsi"/>
          <w:b/>
          <w:bCs/>
          <w:highlight w:val="green"/>
          <w:u w:val="single"/>
        </w:rPr>
        <w:t xml:space="preserve">Of </w:t>
      </w:r>
      <w:r w:rsidRPr="002551A0">
        <w:rPr>
          <w:rFonts w:asciiTheme="minorHAnsi" w:hAnsiTheme="minorHAnsi" w:cstheme="minorHAnsi"/>
          <w:b/>
          <w:bCs/>
          <w:u w:val="single"/>
        </w:rPr>
        <w:t xml:space="preserve">the roughly </w:t>
      </w:r>
      <w:r w:rsidRPr="002551A0">
        <w:rPr>
          <w:rFonts w:asciiTheme="minorHAnsi" w:hAnsiTheme="minorHAnsi" w:cstheme="minorHAnsi"/>
          <w:b/>
          <w:bCs/>
          <w:highlight w:val="green"/>
          <w:u w:val="single"/>
        </w:rPr>
        <w:t>100 best-selling drugs</w:t>
      </w:r>
      <w:r w:rsidRPr="002551A0">
        <w:rPr>
          <w:rFonts w:asciiTheme="minorHAnsi" w:hAnsiTheme="minorHAnsi" w:cstheme="minorHAnsi"/>
          <w:b/>
          <w:bCs/>
          <w:u w:val="single"/>
        </w:rPr>
        <w:t xml:space="preserve">, more than </w:t>
      </w:r>
      <w:r w:rsidRPr="002551A0">
        <w:rPr>
          <w:rFonts w:asciiTheme="minorHAnsi" w:hAnsiTheme="minorHAnsi" w:cstheme="minorHAnsi"/>
          <w:b/>
          <w:bCs/>
          <w:highlight w:val="green"/>
          <w:u w:val="single"/>
        </w:rPr>
        <w:t xml:space="preserve">70 percent have extended </w:t>
      </w:r>
      <w:r w:rsidRPr="002551A0">
        <w:rPr>
          <w:rFonts w:asciiTheme="minorHAnsi" w:hAnsiTheme="minorHAnsi" w:cstheme="minorHAnsi"/>
          <w:b/>
          <w:bCs/>
          <w:u w:val="single"/>
        </w:rPr>
        <w:t xml:space="preserve">their </w:t>
      </w:r>
      <w:r w:rsidRPr="002551A0">
        <w:rPr>
          <w:rFonts w:asciiTheme="minorHAnsi" w:hAnsiTheme="minorHAnsi" w:cstheme="minorHAnsi"/>
          <w:b/>
          <w:bCs/>
          <w:highlight w:val="green"/>
          <w:u w:val="single"/>
        </w:rPr>
        <w:t>protection</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from competition at least once.</w:t>
      </w:r>
      <w:r w:rsidRPr="002551A0">
        <w:rPr>
          <w:rFonts w:asciiTheme="minorHAnsi" w:hAnsiTheme="minorHAnsi" w:cstheme="minorHAnsi"/>
          <w:sz w:val="16"/>
        </w:rPr>
        <w:t xml:space="preserve"> More than half have extended the protection cliff multiple times. </w:t>
      </w:r>
      <w:r w:rsidRPr="002551A0">
        <w:rPr>
          <w:rFonts w:asciiTheme="minorHAnsi" w:hAnsiTheme="minorHAnsi" w:cstheme="minorHAnsi"/>
          <w:u w:val="single"/>
        </w:rPr>
        <w:t xml:space="preserve">The true scope and cost of evergreening has been </w:t>
      </w:r>
      <w:r w:rsidRPr="002551A0">
        <w:rPr>
          <w:rFonts w:asciiTheme="minorHAnsi" w:hAnsiTheme="minorHAnsi" w:cstheme="minorHAnsi"/>
          <w:highlight w:val="green"/>
          <w:u w:val="single"/>
        </w:rPr>
        <w:t xml:space="preserve">brought into </w:t>
      </w:r>
      <w:r w:rsidRPr="002551A0">
        <w:rPr>
          <w:rFonts w:asciiTheme="minorHAnsi" w:hAnsiTheme="minorHAnsi" w:cstheme="minorHAnsi"/>
          <w:u w:val="single"/>
        </w:rPr>
        <w:t xml:space="preserve">sharper </w:t>
      </w:r>
      <w:r w:rsidRPr="002551A0">
        <w:rPr>
          <w:rFonts w:asciiTheme="minorHAnsi" w:hAnsiTheme="minorHAnsi" w:cstheme="minorHAnsi"/>
          <w:highlight w:val="green"/>
          <w:u w:val="single"/>
        </w:rPr>
        <w:t xml:space="preserve">focus by </w:t>
      </w:r>
      <w:r w:rsidRPr="002551A0">
        <w:rPr>
          <w:rFonts w:asciiTheme="minorHAnsi" w:hAnsiTheme="minorHAnsi" w:cstheme="minorHAnsi"/>
          <w:u w:val="single"/>
        </w:rPr>
        <w:t xml:space="preserve">a groundbreaking, publicly available, </w:t>
      </w:r>
      <w:r w:rsidRPr="002551A0">
        <w:rPr>
          <w:rFonts w:asciiTheme="minorHAnsi" w:hAnsiTheme="minorHAnsi" w:cstheme="minorHAnsi"/>
          <w:highlight w:val="green"/>
          <w:u w:val="single"/>
        </w:rPr>
        <w:t xml:space="preserve">comprehensive database </w:t>
      </w:r>
      <w:r w:rsidRPr="002551A0">
        <w:rPr>
          <w:rFonts w:asciiTheme="minorHAnsi" w:hAnsiTheme="minorHAnsi" w:cstheme="minorHAnsi"/>
          <w:u w:val="single"/>
        </w:rPr>
        <w:t>released Thursday by the Center for Innovation at the University of California Hastings College of Law and supported by Arnold Ventures</w:t>
      </w:r>
      <w:r w:rsidRPr="002551A0">
        <w:rPr>
          <w:rFonts w:asciiTheme="minorHAnsi" w:hAnsiTheme="minorHAnsi" w:cstheme="minorHAnsi"/>
          <w:sz w:val="16"/>
        </w:rPr>
        <w:t xml:space="preserve">. </w:t>
      </w:r>
      <w:r w:rsidRPr="002551A0">
        <w:rPr>
          <w:rFonts w:asciiTheme="minorHAnsi" w:hAnsiTheme="minorHAnsi" w:cstheme="minorHAnsi"/>
          <w:b/>
          <w:bCs/>
          <w:u w:val="single"/>
        </w:rPr>
        <w:t>The Evergreen Drug Patent Search is the first database to exhaustively track the patent protections filed by pharmaceutical companies</w:t>
      </w:r>
      <w:r w:rsidRPr="002551A0">
        <w:rPr>
          <w:rFonts w:asciiTheme="minorHAnsi" w:hAnsiTheme="minorHAnsi" w:cstheme="minorHAnsi"/>
          <w:sz w:val="16"/>
        </w:rPr>
        <w:t xml:space="preserve">. </w:t>
      </w:r>
      <w:r w:rsidRPr="002551A0">
        <w:rPr>
          <w:rFonts w:asciiTheme="minorHAnsi" w:hAnsiTheme="minorHAnsi" w:cstheme="minorHAnsi"/>
          <w:u w:val="single"/>
        </w:rPr>
        <w:t>Using data from 2005 to 2018</w:t>
      </w:r>
      <w:r w:rsidRPr="002551A0">
        <w:rPr>
          <w:rFonts w:asciiTheme="minorHAnsi" w:hAnsiTheme="minorHAnsi" w:cstheme="min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2551A0">
        <w:rPr>
          <w:rFonts w:asciiTheme="minorHAnsi" w:hAnsiTheme="minorHAnsi" w:cstheme="minorHAnsi"/>
          <w:u w:val="single"/>
        </w:rPr>
        <w:t>But it’s not what we’re seeing in the drug industry. “With evergreening, pharmaceutical companies repeatedly make slight, often trivial, modifications to drugs, dosage levels, delivery systems or other aspects to obtain new protections,”</w:t>
      </w:r>
      <w:r w:rsidRPr="002551A0">
        <w:rPr>
          <w:rFonts w:asciiTheme="minorHAnsi" w:hAnsiTheme="minorHAnsi" w:cstheme="minorHAnsi"/>
          <w:sz w:val="16"/>
        </w:rPr>
        <w:t xml:space="preserve"> she said. “They pile these protections on over and over again — so often that 78 percent of the drugs associated with new patents were not new drugs coming on the market, but existing drugs.” </w:t>
      </w:r>
      <w:r w:rsidRPr="002551A0">
        <w:rPr>
          <w:rFonts w:asciiTheme="minorHAnsi" w:hAnsiTheme="minorHAnsi" w:cstheme="minorHAnsi"/>
          <w:highlight w:val="green"/>
          <w:u w:val="single"/>
        </w:rPr>
        <w:t xml:space="preserve">Competition is </w:t>
      </w:r>
      <w:r w:rsidRPr="002551A0">
        <w:rPr>
          <w:rFonts w:asciiTheme="minorHAnsi" w:hAnsiTheme="minorHAnsi" w:cstheme="minorHAnsi"/>
          <w:u w:val="single"/>
        </w:rPr>
        <w:t xml:space="preserve">the backbone of the U.S. economy. But it’s </w:t>
      </w:r>
      <w:r w:rsidRPr="002551A0">
        <w:rPr>
          <w:rFonts w:asciiTheme="minorHAnsi" w:hAnsiTheme="minorHAnsi" w:cstheme="minorHAnsi"/>
          <w:highlight w:val="green"/>
          <w:u w:val="single"/>
        </w:rPr>
        <w:t xml:space="preserve">not what we’re </w:t>
      </w:r>
      <w:r w:rsidRPr="002551A0">
        <w:rPr>
          <w:rFonts w:asciiTheme="minorHAnsi" w:hAnsiTheme="minorHAnsi" w:cstheme="minorHAnsi"/>
          <w:b/>
          <w:bCs/>
          <w:highlight w:val="green"/>
          <w:u w:val="single"/>
        </w:rPr>
        <w:t>seeing in the drug industry</w:t>
      </w:r>
      <w:r w:rsidRPr="002551A0">
        <w:rPr>
          <w:rFonts w:asciiTheme="minorHAnsi" w:hAnsiTheme="minorHAnsi" w:cstheme="minorHAnsi"/>
          <w:sz w:val="16"/>
        </w:rPr>
        <w:t xml:space="preserve">. Professor Robin Feldman Director of the UC Hastings Center for Innovation In recent decades, </w:t>
      </w:r>
      <w:r w:rsidRPr="002551A0">
        <w:rPr>
          <w:rFonts w:asciiTheme="minorHAnsi" w:hAnsiTheme="minorHAnsi" w:cstheme="minorHAnsi"/>
          <w:u w:val="single"/>
        </w:rPr>
        <w:t>evergreening has systematically undermined the Drug Price Competition and Patent Term Restoration Act of 1984, which created the generic drug industry.</w:t>
      </w:r>
      <w:r w:rsidRPr="002551A0">
        <w:rPr>
          <w:rFonts w:asciiTheme="minorHAnsi" w:hAnsiTheme="minorHAnsi" w:cstheme="minorHAnsi"/>
          <w:sz w:val="16"/>
        </w:rPr>
        <w:t xml:space="preserve"> Commonly known as the Hatch-Waxman Act, it established a new patent and market exclusivity regime in which new drugs are protected from competition for a specified </w:t>
      </w:r>
      <w:proofErr w:type="gramStart"/>
      <w:r w:rsidRPr="002551A0">
        <w:rPr>
          <w:rFonts w:asciiTheme="minorHAnsi" w:hAnsiTheme="minorHAnsi" w:cstheme="minorHAnsi"/>
          <w:sz w:val="16"/>
        </w:rPr>
        <w:t>period of time</w:t>
      </w:r>
      <w:proofErr w:type="gramEnd"/>
      <w:r w:rsidRPr="002551A0">
        <w:rPr>
          <w:rFonts w:asciiTheme="minorHAnsi" w:hAnsiTheme="minorHAnsi" w:cstheme="minorHAnsi"/>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2551A0">
        <w:rPr>
          <w:rFonts w:asciiTheme="minorHAnsi" w:hAnsiTheme="minorHAnsi" w:cstheme="minorHAnsi"/>
          <w:highlight w:val="green"/>
          <w:u w:val="single"/>
        </w:rPr>
        <w:t xml:space="preserve">Drug prices </w:t>
      </w:r>
      <w:r w:rsidRPr="002551A0">
        <w:rPr>
          <w:rFonts w:asciiTheme="minorHAnsi" w:hAnsiTheme="minorHAnsi" w:cstheme="minorHAnsi"/>
          <w:u w:val="single"/>
        </w:rPr>
        <w:t xml:space="preserve">typically </w:t>
      </w:r>
      <w:r w:rsidRPr="002551A0">
        <w:rPr>
          <w:rFonts w:asciiTheme="minorHAnsi" w:hAnsiTheme="minorHAnsi" w:cstheme="minorHAnsi"/>
          <w:highlight w:val="green"/>
          <w:u w:val="single"/>
        </w:rPr>
        <w:t xml:space="preserve">drop by </w:t>
      </w:r>
      <w:r w:rsidRPr="002551A0">
        <w:rPr>
          <w:rFonts w:asciiTheme="minorHAnsi" w:hAnsiTheme="minorHAnsi" w:cstheme="minorHAnsi"/>
          <w:u w:val="single"/>
        </w:rPr>
        <w:t xml:space="preserve">as much as </w:t>
      </w:r>
      <w:r w:rsidRPr="002551A0">
        <w:rPr>
          <w:rFonts w:asciiTheme="minorHAnsi" w:hAnsiTheme="minorHAnsi" w:cstheme="minorHAnsi"/>
          <w:highlight w:val="green"/>
          <w:u w:val="single"/>
        </w:rPr>
        <w:t xml:space="preserve">20 percent when </w:t>
      </w:r>
      <w:r w:rsidRPr="002551A0">
        <w:rPr>
          <w:rFonts w:asciiTheme="minorHAnsi" w:hAnsiTheme="minorHAnsi" w:cstheme="minorHAnsi"/>
          <w:u w:val="single"/>
        </w:rPr>
        <w:t xml:space="preserve">the first </w:t>
      </w:r>
      <w:r w:rsidRPr="002551A0">
        <w:rPr>
          <w:rFonts w:asciiTheme="minorHAnsi" w:hAnsiTheme="minorHAnsi" w:cstheme="minorHAnsi"/>
          <w:highlight w:val="green"/>
          <w:u w:val="single"/>
        </w:rPr>
        <w:t xml:space="preserve">generic enters </w:t>
      </w:r>
      <w:r w:rsidRPr="002551A0">
        <w:rPr>
          <w:rFonts w:asciiTheme="minorHAnsi" w:hAnsiTheme="minorHAnsi" w:cstheme="minorHAnsi"/>
          <w:u w:val="single"/>
        </w:rPr>
        <w:t>the market</w:t>
      </w:r>
      <w:r w:rsidRPr="002551A0">
        <w:rPr>
          <w:rFonts w:asciiTheme="minorHAnsi" w:hAnsiTheme="minorHAnsi" w:cstheme="minorHAnsi"/>
          <w:b/>
          <w:bCs/>
          <w:u w:val="single"/>
          <w:bdr w:val="single" w:sz="4" w:space="0" w:color="auto"/>
        </w:rPr>
        <w:t>, and with more than one generic manufacturer, prices can plummet by 80 to 85 percent</w:t>
      </w:r>
      <w:r w:rsidRPr="002551A0">
        <w:rPr>
          <w:rFonts w:asciiTheme="minorHAnsi" w:hAnsiTheme="minorHAnsi" w:cstheme="min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2551A0">
        <w:rPr>
          <w:rFonts w:asciiTheme="minorHAnsi" w:hAnsiTheme="minorHAnsi" w:cstheme="min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2551A0">
        <w:rPr>
          <w:rFonts w:asciiTheme="minorHAnsi" w:hAnsiTheme="minorHAnsi" w:cstheme="min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2551A0">
        <w:rPr>
          <w:rFonts w:asciiTheme="minorHAnsi" w:hAnsiTheme="minorHAnsi" w:cstheme="minorHAnsi"/>
          <w:u w:val="single"/>
        </w:rPr>
        <w:t xml:space="preserve">The </w:t>
      </w:r>
      <w:r w:rsidRPr="002551A0">
        <w:rPr>
          <w:rFonts w:asciiTheme="minorHAnsi" w:hAnsiTheme="minorHAnsi" w:cstheme="minorHAnsi"/>
          <w:b/>
          <w:sz w:val="26"/>
          <w:highlight w:val="green"/>
          <w:u w:val="single"/>
        </w:rPr>
        <w:t>database</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was </w:t>
      </w:r>
      <w:r w:rsidRPr="002551A0">
        <w:rPr>
          <w:rFonts w:asciiTheme="minorHAnsi" w:hAnsiTheme="minorHAnsi" w:cstheme="minorHAnsi"/>
          <w:b/>
          <w:sz w:val="26"/>
          <w:highlight w:val="green"/>
          <w:u w:val="single"/>
        </w:rPr>
        <w:t>created through</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 painstaking process of </w:t>
      </w:r>
      <w:r w:rsidRPr="002551A0">
        <w:rPr>
          <w:rFonts w:asciiTheme="minorHAnsi" w:hAnsiTheme="minorHAnsi" w:cstheme="minorHAnsi"/>
          <w:b/>
          <w:sz w:val="26"/>
          <w:highlight w:val="green"/>
          <w:u w:val="single"/>
        </w:rPr>
        <w:t>combing</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through </w:t>
      </w:r>
      <w:r w:rsidRPr="002551A0">
        <w:rPr>
          <w:rFonts w:asciiTheme="minorHAnsi" w:hAnsiTheme="minorHAnsi" w:cstheme="minorHAnsi"/>
          <w:b/>
          <w:sz w:val="26"/>
          <w:highlight w:val="green"/>
          <w:u w:val="single"/>
        </w:rPr>
        <w:t>160,000 data points</w:t>
      </w:r>
      <w:r w:rsidRPr="002551A0">
        <w:rPr>
          <w:rFonts w:asciiTheme="minorHAnsi" w:hAnsiTheme="minorHAnsi" w:cstheme="minorHAnsi"/>
          <w:highlight w:val="green"/>
          <w:u w:val="single"/>
        </w:rPr>
        <w:t xml:space="preserve"> </w:t>
      </w:r>
      <w:r w:rsidRPr="002551A0">
        <w:rPr>
          <w:rFonts w:asciiTheme="minorHAnsi" w:hAnsiTheme="minorHAnsi" w:cstheme="minorHAnsi"/>
          <w:b/>
          <w:sz w:val="26"/>
          <w:highlight w:val="green"/>
          <w:u w:val="single"/>
          <w:bdr w:val="single" w:sz="4" w:space="0" w:color="auto"/>
        </w:rPr>
        <w:t>to examine every instance where a pharmaceutical company added a new drug patent or exclusivity</w:t>
      </w:r>
      <w:r w:rsidRPr="002551A0">
        <w:rPr>
          <w:rFonts w:asciiTheme="minorHAnsi" w:hAnsiTheme="minorHAnsi" w:cstheme="minorHAnsi"/>
          <w:u w:val="single"/>
        </w:rPr>
        <w:t xml:space="preserve">. “Most of it was done by hand,” Feldman said, “with multiple people reviewing it at every stage. And along the way we repeatedly made conservative choices. </w:t>
      </w:r>
      <w:r w:rsidRPr="002551A0">
        <w:rPr>
          <w:rFonts w:asciiTheme="minorHAnsi" w:hAnsiTheme="minorHAnsi" w:cstheme="minorHAnsi"/>
          <w:b/>
          <w:sz w:val="26"/>
          <w:highlight w:val="green"/>
          <w:u w:val="single"/>
        </w:rPr>
        <w:t>We erred on the side of underrepresenting the evergreen gain</w:t>
      </w:r>
      <w:r w:rsidRPr="002551A0">
        <w:rPr>
          <w:rFonts w:asciiTheme="minorHAnsi" w:hAnsiTheme="minorHAnsi" w:cstheme="minorHAnsi"/>
          <w:sz w:val="16"/>
          <w:highlight w:val="green"/>
        </w:rPr>
        <w:t xml:space="preserve"> </w:t>
      </w:r>
      <w:r w:rsidRPr="002551A0">
        <w:rPr>
          <w:rFonts w:asciiTheme="minorHAnsi" w:hAnsiTheme="minorHAnsi" w:cstheme="minorHAnsi"/>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2551A0">
        <w:rPr>
          <w:rFonts w:asciiTheme="minorHAnsi" w:hAnsiTheme="minorHAnsi" w:cstheme="minorHAnsi"/>
          <w:sz w:val="16"/>
        </w:rPr>
        <w:t xml:space="preserve">. Nexium </w:t>
      </w:r>
      <w:r w:rsidRPr="002551A0">
        <w:rPr>
          <w:rFonts w:asciiTheme="minorHAnsi" w:hAnsiTheme="minorHAnsi" w:cstheme="minorHAnsi"/>
          <w:u w:val="single"/>
        </w:rPr>
        <w:t xml:space="preserve">Before Nexium, there was Prilosec, a popular </w:t>
      </w:r>
      <w:r w:rsidRPr="002551A0">
        <w:rPr>
          <w:rFonts w:asciiTheme="minorHAnsi" w:hAnsiTheme="minorHAnsi" w:cstheme="minorHAnsi"/>
          <w:u w:val="single"/>
        </w:rPr>
        <w:lastRenderedPageBreak/>
        <w:t xml:space="preserve">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2551A0">
        <w:rPr>
          <w:rFonts w:asciiTheme="minorHAnsi" w:hAnsiTheme="minorHAnsi" w:cstheme="minorHAnsi"/>
          <w:highlight w:val="green"/>
          <w:u w:val="single"/>
        </w:rPr>
        <w:t xml:space="preserve">Nexium’s exclusivity </w:t>
      </w:r>
      <w:r w:rsidRPr="002551A0">
        <w:rPr>
          <w:rFonts w:asciiTheme="minorHAnsi" w:hAnsiTheme="minorHAnsi" w:cstheme="minorHAnsi"/>
          <w:u w:val="single"/>
        </w:rPr>
        <w:t xml:space="preserve">was then </w:t>
      </w:r>
      <w:r w:rsidRPr="002551A0">
        <w:rPr>
          <w:rFonts w:asciiTheme="minorHAnsi" w:hAnsiTheme="minorHAnsi" w:cstheme="minorHAnsi"/>
          <w:highlight w:val="green"/>
          <w:u w:val="single"/>
        </w:rPr>
        <w:t>extended by</w:t>
      </w:r>
      <w:r w:rsidRPr="002551A0">
        <w:rPr>
          <w:rFonts w:asciiTheme="minorHAnsi" w:hAnsiTheme="minorHAnsi" w:cstheme="minorHAnsi"/>
          <w:u w:val="single"/>
        </w:rPr>
        <w:t xml:space="preserve"> more than </w:t>
      </w:r>
      <w:r w:rsidRPr="002551A0">
        <w:rPr>
          <w:rFonts w:asciiTheme="minorHAnsi" w:hAnsiTheme="minorHAnsi" w:cstheme="minorHAnsi"/>
          <w:highlight w:val="green"/>
          <w:u w:val="single"/>
        </w:rPr>
        <w:t>15 years</w:t>
      </w:r>
      <w:r w:rsidRPr="002551A0">
        <w:rPr>
          <w:rFonts w:asciiTheme="minorHAnsi" w:hAnsiTheme="minorHAnsi" w:cstheme="minorHAnsi"/>
          <w:u w:val="single"/>
        </w:rPr>
        <w:t xml:space="preserve">, as AstraZeneca received 97 protections stemming from 16 patents. </w:t>
      </w:r>
      <w:r w:rsidRPr="002551A0">
        <w:rPr>
          <w:rFonts w:asciiTheme="minorHAnsi" w:hAnsiTheme="minorHAnsi" w:cstheme="min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2551A0">
        <w:rPr>
          <w:rFonts w:asciiTheme="minorHAnsi" w:hAnsiTheme="minorHAnsi" w:cstheme="minorHAnsi"/>
          <w:u w:val="single"/>
        </w:rPr>
        <w:t xml:space="preserve">When </w:t>
      </w:r>
      <w:r w:rsidRPr="002551A0">
        <w:rPr>
          <w:rFonts w:asciiTheme="minorHAnsi" w:hAnsiTheme="minorHAnsi" w:cstheme="minorHAnsi"/>
          <w:highlight w:val="green"/>
          <w:u w:val="single"/>
        </w:rPr>
        <w:t>Truvada</w:t>
      </w:r>
      <w:r w:rsidRPr="002551A0">
        <w:rPr>
          <w:rFonts w:asciiTheme="minorHAnsi" w:hAnsiTheme="minorHAnsi" w:cstheme="minorHAnsi"/>
          <w:u w:val="single"/>
        </w:rPr>
        <w:t xml:space="preserve">, commonly referred to as </w:t>
      </w:r>
      <w:proofErr w:type="spellStart"/>
      <w:r w:rsidRPr="002551A0">
        <w:rPr>
          <w:rFonts w:asciiTheme="minorHAnsi" w:hAnsiTheme="minorHAnsi" w:cstheme="minorHAnsi"/>
          <w:u w:val="single"/>
        </w:rPr>
        <w:t>PrEP</w:t>
      </w:r>
      <w:proofErr w:type="spellEnd"/>
      <w:r w:rsidRPr="002551A0">
        <w:rPr>
          <w:rFonts w:asciiTheme="minorHAnsi" w:hAnsiTheme="minorHAnsi" w:cstheme="minorHAnsi"/>
          <w:u w:val="single"/>
        </w:rPr>
        <w:t xml:space="preserve">, was approved in 2004, this HIV-prevention drug was a breakthrough. But </w:t>
      </w:r>
      <w:r w:rsidRPr="002551A0">
        <w:rPr>
          <w:rFonts w:asciiTheme="minorHAnsi" w:hAnsiTheme="minorHAnsi" w:cstheme="minorHAnsi"/>
          <w:highlight w:val="green"/>
          <w:u w:val="single"/>
        </w:rPr>
        <w:t xml:space="preserve">16 years </w:t>
      </w:r>
      <w:r w:rsidRPr="002551A0">
        <w:rPr>
          <w:rFonts w:asciiTheme="minorHAnsi" w:hAnsiTheme="minorHAnsi" w:cstheme="minorHAnsi"/>
          <w:u w:val="single"/>
        </w:rPr>
        <w:t>later — and 14 years after its original exclusivity was to expire — it retains its monopoly status.</w:t>
      </w:r>
      <w:r w:rsidRPr="002551A0">
        <w:rPr>
          <w:rFonts w:asciiTheme="minorHAnsi" w:hAnsiTheme="minorHAnsi" w:cstheme="min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2551A0">
        <w:rPr>
          <w:rFonts w:asciiTheme="minorHAnsi" w:hAnsiTheme="minorHAnsi" w:cstheme="minorHAnsi"/>
          <w:sz w:val="16"/>
        </w:rPr>
        <w:t>PrEP</w:t>
      </w:r>
      <w:proofErr w:type="spellEnd"/>
      <w:r w:rsidRPr="002551A0">
        <w:rPr>
          <w:rFonts w:asciiTheme="minorHAnsi" w:hAnsiTheme="minorHAnsi" w:cstheme="minorHAnsi"/>
          <w:sz w:val="16"/>
        </w:rPr>
        <w:t xml:space="preserve"> costs $100 or less per month, compared to $1,600 to $2,000 in the U.S. </w:t>
      </w:r>
      <w:r w:rsidRPr="002551A0">
        <w:rPr>
          <w:rFonts w:asciiTheme="minorHAnsi" w:hAnsiTheme="minorHAnsi" w:cstheme="minorHAnsi"/>
          <w:u w:val="single"/>
        </w:rPr>
        <w:t xml:space="preserve">As a result, Truvada is </w:t>
      </w:r>
      <w:r w:rsidRPr="002551A0">
        <w:rPr>
          <w:rFonts w:asciiTheme="minorHAnsi" w:hAnsiTheme="minorHAnsi" w:cstheme="minorHAnsi"/>
          <w:highlight w:val="green"/>
          <w:u w:val="single"/>
        </w:rPr>
        <w:t xml:space="preserve">unaffordable to </w:t>
      </w:r>
      <w:r w:rsidRPr="002551A0">
        <w:rPr>
          <w:rFonts w:asciiTheme="minorHAnsi" w:hAnsiTheme="minorHAnsi" w:cstheme="minorHAnsi"/>
          <w:u w:val="single"/>
        </w:rPr>
        <w:t xml:space="preserve">many </w:t>
      </w:r>
      <w:r w:rsidRPr="002551A0">
        <w:rPr>
          <w:rFonts w:asciiTheme="minorHAnsi" w:hAnsiTheme="minorHAnsi" w:cstheme="minorHAnsi"/>
          <w:highlight w:val="green"/>
          <w:u w:val="single"/>
        </w:rPr>
        <w:t xml:space="preserve">people </w:t>
      </w:r>
      <w:r w:rsidRPr="002551A0">
        <w:rPr>
          <w:rFonts w:asciiTheme="minorHAnsi" w:hAnsiTheme="minorHAnsi" w:cstheme="minorHAnsi"/>
          <w:b/>
          <w:bCs/>
          <w:highlight w:val="green"/>
          <w:u w:val="single"/>
        </w:rPr>
        <w:t>who need protection from HIV</w:t>
      </w:r>
      <w:r w:rsidRPr="002551A0">
        <w:rPr>
          <w:rFonts w:asciiTheme="minorHAnsi" w:hAnsiTheme="minorHAnsi" w:cstheme="minorHAnsi"/>
          <w:u w:val="single"/>
        </w:rPr>
        <w:t>. Barred from access, they are left vulnerable to infection.</w:t>
      </w:r>
      <w:r w:rsidRPr="002551A0">
        <w:rPr>
          <w:rFonts w:asciiTheme="minorHAnsi" w:hAnsiTheme="minorHAnsi" w:cstheme="minorHAnsi"/>
          <w:sz w:val="16"/>
        </w:rPr>
        <w:t xml:space="preserve"> “</w:t>
      </w:r>
      <w:r w:rsidRPr="002551A0">
        <w:rPr>
          <w:rFonts w:asciiTheme="minorHAnsi" w:hAnsiTheme="minorHAnsi" w:cstheme="minorHAnsi"/>
          <w:u w:val="single"/>
        </w:rPr>
        <w:t xml:space="preserve">We’re establishing a precedent that a pharmaceutical company can charge whatever it wants even as it allows an epidemic to continue, and the government refuses to intervene,” said James </w:t>
      </w:r>
      <w:proofErr w:type="spellStart"/>
      <w:r w:rsidRPr="002551A0">
        <w:rPr>
          <w:rFonts w:asciiTheme="minorHAnsi" w:hAnsiTheme="minorHAnsi" w:cstheme="minorHAnsi"/>
          <w:u w:val="single"/>
        </w:rPr>
        <w:t>Krellenstein</w:t>
      </w:r>
      <w:proofErr w:type="spellEnd"/>
      <w:r w:rsidRPr="002551A0">
        <w:rPr>
          <w:rFonts w:asciiTheme="minorHAnsi" w:hAnsiTheme="minorHAnsi" w:cstheme="minorHAnsi"/>
          <w:u w:val="single"/>
        </w:rPr>
        <w:t>, co-founder of the group PrEP4All. “That should scare every American. If it’s HIV today, it will be another disease tomorrow.”</w:t>
      </w:r>
      <w:r w:rsidRPr="002551A0">
        <w:rPr>
          <w:rFonts w:asciiTheme="minorHAnsi" w:hAnsiTheme="minorHAnsi" w:cstheme="minorHAnsi"/>
          <w:sz w:val="16"/>
        </w:rPr>
        <w:t xml:space="preserve"> EpiPen First approved in 1987, the </w:t>
      </w:r>
      <w:r w:rsidRPr="002551A0">
        <w:rPr>
          <w:rFonts w:asciiTheme="minorHAnsi" w:hAnsiTheme="minorHAnsi" w:cstheme="minorHAnsi"/>
          <w:highlight w:val="green"/>
          <w:u w:val="single"/>
        </w:rPr>
        <w:t>EpiPen</w:t>
      </w:r>
      <w:r w:rsidRPr="002551A0">
        <w:rPr>
          <w:rFonts w:asciiTheme="minorHAnsi" w:hAnsiTheme="minorHAnsi" w:cstheme="minorHAnsi"/>
          <w:sz w:val="16"/>
          <w:highlight w:val="green"/>
        </w:rPr>
        <w:t xml:space="preserve"> </w:t>
      </w:r>
      <w:r w:rsidRPr="002551A0">
        <w:rPr>
          <w:rFonts w:asciiTheme="minorHAnsi" w:hAnsiTheme="minorHAnsi" w:cstheme="minorHAnsi"/>
          <w:sz w:val="16"/>
        </w:rPr>
        <w:t>has saved the lives of countless numbers of people with deadly allergies</w:t>
      </w:r>
      <w:r w:rsidRPr="002551A0">
        <w:rPr>
          <w:rFonts w:asciiTheme="minorHAnsi" w:hAnsiTheme="minorHAnsi" w:cstheme="minorHAnsi"/>
          <w:u w:val="single"/>
        </w:rPr>
        <w:t xml:space="preserve">. But it is </w:t>
      </w:r>
      <w:r w:rsidRPr="002551A0">
        <w:rPr>
          <w:rFonts w:asciiTheme="minorHAnsi" w:hAnsiTheme="minorHAnsi" w:cstheme="minorHAnsi"/>
          <w:highlight w:val="green"/>
          <w:u w:val="single"/>
        </w:rPr>
        <w:t xml:space="preserve">protected </w:t>
      </w:r>
      <w:r w:rsidRPr="002551A0">
        <w:rPr>
          <w:rFonts w:asciiTheme="minorHAnsi" w:hAnsiTheme="minorHAnsi" w:cstheme="minorHAnsi"/>
          <w:u w:val="single"/>
        </w:rPr>
        <w:t xml:space="preserve">from competition until 2025 — </w:t>
      </w:r>
      <w:r w:rsidRPr="002551A0">
        <w:rPr>
          <w:rFonts w:asciiTheme="minorHAnsi" w:hAnsiTheme="minorHAnsi" w:cstheme="minorHAnsi"/>
          <w:highlight w:val="green"/>
          <w:u w:val="single"/>
        </w:rPr>
        <w:t xml:space="preserve">38 years </w:t>
      </w:r>
      <w:r w:rsidRPr="002551A0">
        <w:rPr>
          <w:rFonts w:asciiTheme="minorHAnsi" w:hAnsiTheme="minorHAnsi" w:cstheme="minorHAnsi"/>
          <w:u w:val="single"/>
        </w:rPr>
        <w:t>after its introduction — because its owner, Mylan, has filed five patents, four since 2010, all involving tweaks to the automatic injector.</w:t>
      </w:r>
      <w:r w:rsidRPr="002551A0">
        <w:rPr>
          <w:rFonts w:asciiTheme="minorHAnsi" w:hAnsiTheme="minorHAnsi" w:cs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2551A0">
        <w:rPr>
          <w:rFonts w:asciiTheme="minorHAnsi" w:hAnsiTheme="minorHAnsi" w:cstheme="minorHAnsi"/>
          <w:sz w:val="16"/>
        </w:rPr>
        <w:t>As</w:t>
      </w:r>
      <w:proofErr w:type="gramEnd"/>
      <w:r w:rsidRPr="002551A0">
        <w:rPr>
          <w:rFonts w:asciiTheme="minorHAnsi" w:hAnsiTheme="minorHAnsi" w:cstheme="minorHAnsi"/>
          <w:sz w:val="16"/>
        </w:rPr>
        <w:t xml:space="preserve"> the Evergreen Drug Patent Search makes clear, the positive impact of Hatch-Waxman has been steadily and severely eroded by a regulatory system vulnerable to increasingly sophisticated forms of manipulation. “</w:t>
      </w:r>
      <w:r w:rsidRPr="002551A0">
        <w:rPr>
          <w:rFonts w:asciiTheme="minorHAnsi" w:hAnsiTheme="minorHAnsi" w:cstheme="minorHAnsi"/>
          <w:u w:val="single"/>
        </w:rPr>
        <w:t>You might say that the patent and regulatory system has been weaponized,” Feldman said. “When billions of dollars are at stake, there’s a lot of money available to look for ways to exploit the legal system</w:t>
      </w:r>
      <w:r w:rsidRPr="002551A0">
        <w:rPr>
          <w:rFonts w:asciiTheme="minorHAnsi" w:hAnsiTheme="minorHAnsi" w:cstheme="min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2551A0">
        <w:rPr>
          <w:rFonts w:asciiTheme="minorHAnsi" w:hAnsiTheme="minorHAnsi" w:cstheme="minorHAnsi"/>
          <w:u w:val="single"/>
        </w:rPr>
        <w:t xml:space="preserve">These may </w:t>
      </w:r>
      <w:proofErr w:type="gramStart"/>
      <w:r w:rsidRPr="002551A0">
        <w:rPr>
          <w:rFonts w:asciiTheme="minorHAnsi" w:hAnsiTheme="minorHAnsi" w:cstheme="minorHAnsi"/>
          <w:u w:val="single"/>
        </w:rPr>
        <w:t>include:</w:t>
      </w:r>
      <w:proofErr w:type="gramEnd"/>
      <w:r w:rsidRPr="002551A0">
        <w:rPr>
          <w:rFonts w:asciiTheme="minorHAnsi" w:hAnsiTheme="minorHAnsi" w:cstheme="minorHAnsi"/>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2551A0">
        <w:rPr>
          <w:rFonts w:asciiTheme="minorHAnsi" w:hAnsiTheme="minorHAnsi" w:cstheme="minorHAnsi"/>
          <w:b/>
          <w:bCs/>
          <w:u w:val="single"/>
        </w:rPr>
        <w:t>The Evergreen Drug Patent Search provides the publicly available, evidence-based foundation that defines the extent of the problem</w:t>
      </w:r>
      <w:r w:rsidRPr="002551A0">
        <w:rPr>
          <w:rFonts w:asciiTheme="minorHAnsi" w:hAnsiTheme="minorHAnsi" w:cstheme="minorHAnsi"/>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6EAFE1A"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lastRenderedPageBreak/>
        <w:t xml:space="preserve">Only innovation now solves </w:t>
      </w:r>
      <w:r w:rsidRPr="002551A0">
        <w:rPr>
          <w:rFonts w:asciiTheme="minorHAnsi" w:hAnsiTheme="minorHAnsi" w:cstheme="minorHAnsi"/>
          <w:u w:val="single"/>
        </w:rPr>
        <w:t>AMR super-bugs</w:t>
      </w:r>
      <w:r w:rsidRPr="002551A0">
        <w:rPr>
          <w:rFonts w:asciiTheme="minorHAnsi" w:hAnsiTheme="minorHAnsi" w:cstheme="minorHAnsi"/>
        </w:rPr>
        <w:t xml:space="preserve"> -- </w:t>
      </w:r>
      <w:r w:rsidRPr="002551A0">
        <w:rPr>
          <w:rFonts w:asciiTheme="minorHAnsi" w:hAnsiTheme="minorHAnsi" w:cstheme="minorHAnsi"/>
          <w:u w:val="single"/>
        </w:rPr>
        <w:t>timeframe’s key</w:t>
      </w:r>
      <w:r w:rsidRPr="002551A0">
        <w:rPr>
          <w:rFonts w:asciiTheme="minorHAnsi" w:hAnsiTheme="minorHAnsi" w:cstheme="minorHAnsi"/>
        </w:rPr>
        <w:t xml:space="preserve">. </w:t>
      </w:r>
    </w:p>
    <w:p w14:paraId="102320C9" w14:textId="77777777" w:rsidR="00500023" w:rsidRPr="002551A0" w:rsidRDefault="00500023" w:rsidP="00500023">
      <w:pPr>
        <w:rPr>
          <w:rFonts w:asciiTheme="minorHAnsi" w:hAnsiTheme="minorHAnsi" w:cstheme="minorHAnsi"/>
        </w:rPr>
      </w:pPr>
      <w:proofErr w:type="spellStart"/>
      <w:r w:rsidRPr="002551A0">
        <w:rPr>
          <w:rStyle w:val="Style13ptBold"/>
          <w:rFonts w:asciiTheme="minorHAnsi" w:hAnsiTheme="minorHAnsi" w:cstheme="minorHAnsi"/>
        </w:rPr>
        <w:t>Sobti</w:t>
      </w:r>
      <w:proofErr w:type="spellEnd"/>
      <w:r w:rsidRPr="002551A0">
        <w:rPr>
          <w:rStyle w:val="Style13ptBold"/>
          <w:rFonts w:asciiTheme="minorHAnsi" w:hAnsiTheme="minorHAnsi" w:cstheme="minorHAnsi"/>
        </w:rPr>
        <w:t xml:space="preserve"> 19</w:t>
      </w:r>
      <w:r w:rsidRPr="002551A0">
        <w:rPr>
          <w:rFonts w:asciiTheme="minorHAnsi" w:hAnsiTheme="minorHAnsi" w:cstheme="minorHAnsi"/>
        </w:rPr>
        <w:t xml:space="preserve"> [Dr. Navjot Kaur </w:t>
      </w:r>
      <w:proofErr w:type="spellStart"/>
      <w:r w:rsidRPr="002551A0">
        <w:rPr>
          <w:rFonts w:asciiTheme="minorHAnsi" w:hAnsiTheme="minorHAnsi" w:cstheme="minorHAnsi"/>
        </w:rPr>
        <w:t>Sobti</w:t>
      </w:r>
      <w:proofErr w:type="spellEnd"/>
      <w:r w:rsidRPr="002551A0">
        <w:rPr>
          <w:rFonts w:asciiTheme="minorHAnsi" w:hAnsiTheme="minorHAnsi" w:cstheme="minorHAnsi"/>
        </w:rPr>
        <w:t xml:space="preserve"> is an internal medicine resident physician at Dartmouth-Hitchcock-Medical Center/Dartmouth School of Medicine and a member of the ABC News Medical Unit. May 1, 2019. “Amid superbug crisis, scientists urge innovation”. </w:t>
      </w:r>
      <w:hyperlink r:id="rId11" w:history="1">
        <w:r w:rsidRPr="002551A0">
          <w:rPr>
            <w:rStyle w:val="Hyperlink"/>
            <w:rFonts w:asciiTheme="minorHAnsi" w:hAnsiTheme="minorHAnsi" w:cstheme="minorHAnsi"/>
          </w:rPr>
          <w:t>https://abcnews.go.com/Health/amidst-superbug-crisis-scientists-urge-innovation/story?id=62763415</w:t>
        </w:r>
      </w:hyperlink>
      <w:r w:rsidRPr="002551A0">
        <w:rPr>
          <w:rFonts w:asciiTheme="minorHAnsi" w:hAnsiTheme="minorHAnsi" w:cstheme="minorHAnsi"/>
        </w:rPr>
        <w:t xml:space="preserve">] Dhruv </w:t>
      </w:r>
    </w:p>
    <w:p w14:paraId="2EAD83BB" w14:textId="77777777" w:rsidR="00500023" w:rsidRPr="002551A0" w:rsidRDefault="00500023" w:rsidP="00500023">
      <w:pPr>
        <w:rPr>
          <w:rFonts w:asciiTheme="minorHAnsi" w:hAnsiTheme="minorHAnsi" w:cstheme="minorHAnsi"/>
          <w:sz w:val="16"/>
        </w:rPr>
      </w:pPr>
      <w:hyperlink r:id="rId12" w:tgtFrame="_blank" w:history="1">
        <w:r w:rsidRPr="002551A0">
          <w:rPr>
            <w:rStyle w:val="StyleUnderline"/>
            <w:rFonts w:asciiTheme="minorHAnsi" w:hAnsiTheme="minorHAnsi" w:cstheme="minorHAnsi"/>
          </w:rPr>
          <w:t>The United Nations</w:t>
        </w:r>
      </w:hyperlink>
      <w:r w:rsidRPr="002551A0">
        <w:rPr>
          <w:rFonts w:asciiTheme="minorHAnsi" w:hAnsiTheme="minorHAnsi" w:cstheme="minorHAnsi"/>
        </w:rPr>
        <w:t xml:space="preserve"> </w:t>
      </w:r>
      <w:r w:rsidRPr="002551A0">
        <w:rPr>
          <w:rFonts w:asciiTheme="minorHAnsi" w:hAnsiTheme="minorHAnsi" w:cstheme="minorHAnsi"/>
          <w:sz w:val="16"/>
        </w:rPr>
        <w:t xml:space="preserve">has </w:t>
      </w:r>
      <w:r w:rsidRPr="002551A0">
        <w:rPr>
          <w:rStyle w:val="StyleUnderline"/>
          <w:rFonts w:asciiTheme="minorHAnsi" w:hAnsiTheme="minorHAnsi" w:cstheme="minorHAnsi"/>
        </w:rPr>
        <w:t xml:space="preserve">called </w:t>
      </w:r>
      <w:r w:rsidRPr="002551A0">
        <w:rPr>
          <w:rStyle w:val="Emphasis"/>
          <w:rFonts w:asciiTheme="minorHAnsi" w:hAnsiTheme="minorHAnsi" w:cstheme="minorHAnsi"/>
        </w:rPr>
        <w:t>antimicrobial resistance</w:t>
      </w:r>
      <w:r w:rsidRPr="002551A0">
        <w:rPr>
          <w:rStyle w:val="StyleUnderline"/>
          <w:rFonts w:asciiTheme="minorHAnsi" w:hAnsiTheme="minorHAnsi" w:cstheme="minorHAnsi"/>
        </w:rPr>
        <w:t xml:space="preserve"> a “</w:t>
      </w:r>
      <w:r w:rsidRPr="002551A0">
        <w:rPr>
          <w:rStyle w:val="Emphasis"/>
          <w:rFonts w:asciiTheme="minorHAnsi" w:hAnsiTheme="minorHAnsi" w:cstheme="minorHAnsi"/>
        </w:rPr>
        <w:t>global crisis</w:t>
      </w:r>
      <w:r w:rsidRPr="002551A0">
        <w:rPr>
          <w:rFonts w:asciiTheme="minorHAnsi" w:hAnsiTheme="minorHAnsi" w:cstheme="minorHAnsi"/>
          <w:sz w:val="16"/>
        </w:rPr>
        <w:t xml:space="preserve">.” </w:t>
      </w:r>
      <w:r w:rsidRPr="002551A0">
        <w:rPr>
          <w:rStyle w:val="StyleUnderline"/>
          <w:rFonts w:asciiTheme="minorHAnsi" w:hAnsiTheme="minorHAnsi" w:cstheme="minorHAnsi"/>
        </w:rPr>
        <w:t xml:space="preserve">With </w:t>
      </w:r>
      <w:r w:rsidRPr="002551A0">
        <w:rPr>
          <w:rStyle w:val="StyleUnderline"/>
          <w:rFonts w:asciiTheme="minorHAnsi" w:hAnsiTheme="minorHAnsi" w:cstheme="minorHAnsi"/>
          <w:highlight w:val="green"/>
        </w:rPr>
        <w:t xml:space="preserve">the </w:t>
      </w:r>
      <w:hyperlink r:id="rId13" w:tgtFrame="_blank" w:history="1">
        <w:r w:rsidRPr="002551A0">
          <w:rPr>
            <w:rStyle w:val="StyleUnderline"/>
            <w:rFonts w:asciiTheme="minorHAnsi" w:hAnsiTheme="minorHAnsi" w:cstheme="minorHAnsi"/>
            <w:highlight w:val="green"/>
          </w:rPr>
          <w:t>rise in superbugs</w:t>
        </w:r>
      </w:hyperlink>
      <w:r w:rsidRPr="002551A0">
        <w:rPr>
          <w:rStyle w:val="StyleUnderline"/>
          <w:rFonts w:asciiTheme="minorHAnsi" w:hAnsiTheme="minorHAnsi" w:cstheme="minorHAnsi"/>
        </w:rPr>
        <w:t xml:space="preserve"> across the globe</w:t>
      </w:r>
      <w:r w:rsidRPr="002551A0">
        <w:rPr>
          <w:rFonts w:asciiTheme="minorHAnsi" w:hAnsiTheme="minorHAnsi" w:cstheme="minorHAnsi"/>
          <w:sz w:val="16"/>
        </w:rPr>
        <w:t xml:space="preserve">, common </w:t>
      </w:r>
      <w:r w:rsidRPr="002551A0">
        <w:rPr>
          <w:rStyle w:val="StyleUnderline"/>
          <w:rFonts w:asciiTheme="minorHAnsi" w:hAnsiTheme="minorHAnsi" w:cstheme="minorHAnsi"/>
        </w:rPr>
        <w:t>infections are becoming harder to treat</w:t>
      </w:r>
      <w:r w:rsidRPr="002551A0">
        <w:rPr>
          <w:rFonts w:asciiTheme="minorHAnsi" w:hAnsiTheme="minorHAnsi" w:cstheme="minorHAnsi"/>
          <w:sz w:val="16"/>
        </w:rPr>
        <w:t xml:space="preserve">, </w:t>
      </w:r>
      <w:r w:rsidRPr="002551A0">
        <w:rPr>
          <w:rStyle w:val="StyleUnderline"/>
          <w:rFonts w:asciiTheme="minorHAnsi" w:hAnsiTheme="minorHAnsi" w:cstheme="minorHAnsi"/>
        </w:rPr>
        <w:t>and lifesaving procedures riskier</w:t>
      </w:r>
      <w:r w:rsidRPr="002551A0">
        <w:rPr>
          <w:rFonts w:asciiTheme="minorHAnsi" w:hAnsiTheme="minorHAnsi" w:cstheme="minorHAnsi"/>
          <w:sz w:val="16"/>
        </w:rPr>
        <w:t xml:space="preserve"> to perform. </w:t>
      </w:r>
      <w:r w:rsidRPr="002551A0">
        <w:rPr>
          <w:rStyle w:val="Emphasis"/>
          <w:rFonts w:asciiTheme="minorHAnsi" w:hAnsiTheme="minorHAnsi" w:cstheme="minorHAnsi"/>
        </w:rPr>
        <w:t>Drug-resistant infections</w:t>
      </w:r>
      <w:r w:rsidRPr="002551A0">
        <w:rPr>
          <w:rStyle w:val="StyleUnderline"/>
          <w:rFonts w:asciiTheme="minorHAnsi" w:hAnsiTheme="minorHAnsi" w:cstheme="minorHAnsi"/>
        </w:rPr>
        <w:t xml:space="preserve"> result in</w:t>
      </w:r>
      <w:r w:rsidRPr="002551A0">
        <w:rPr>
          <w:rFonts w:asciiTheme="minorHAnsi" w:hAnsiTheme="minorHAnsi" w:cstheme="minorHAnsi"/>
          <w:sz w:val="16"/>
        </w:rPr>
        <w:t xml:space="preserve"> about </w:t>
      </w:r>
      <w:r w:rsidRPr="002551A0">
        <w:rPr>
          <w:rStyle w:val="StyleUnderline"/>
          <w:rFonts w:asciiTheme="minorHAnsi" w:hAnsiTheme="minorHAnsi" w:cstheme="minorHAnsi"/>
        </w:rPr>
        <w:t>700,000 deaths per year</w:t>
      </w:r>
      <w:r w:rsidRPr="002551A0">
        <w:rPr>
          <w:rFonts w:asciiTheme="minorHAnsi" w:hAnsiTheme="minorHAnsi" w:cstheme="minorHAnsi"/>
          <w:sz w:val="16"/>
        </w:rPr>
        <w:t xml:space="preserve">, with at least 230,000 of those deaths due to multidrug resistant tuberculosis, </w:t>
      </w:r>
      <w:hyperlink r:id="rId14" w:tgtFrame="_blank" w:history="1">
        <w:r w:rsidRPr="002551A0">
          <w:rPr>
            <w:rStyle w:val="StyleUnderline"/>
            <w:rFonts w:asciiTheme="minorHAnsi" w:hAnsiTheme="minorHAnsi" w:cstheme="minorHAnsi"/>
          </w:rPr>
          <w:t>according to</w:t>
        </w:r>
        <w:r w:rsidRPr="002551A0">
          <w:rPr>
            <w:rStyle w:val="Hyperlink"/>
            <w:rFonts w:asciiTheme="minorHAnsi" w:hAnsiTheme="minorHAnsi" w:cstheme="minorHAnsi"/>
            <w:sz w:val="16"/>
          </w:rPr>
          <w:t xml:space="preserve"> a groundbreaking report from </w:t>
        </w:r>
        <w:r w:rsidRPr="002551A0">
          <w:rPr>
            <w:rStyle w:val="StyleUnderline"/>
            <w:rFonts w:asciiTheme="minorHAnsi" w:hAnsiTheme="minorHAnsi" w:cstheme="minorHAnsi"/>
          </w:rPr>
          <w:t>the World Health Organization (WHO).</w:t>
        </w:r>
      </w:hyperlink>
      <w:r w:rsidRPr="002551A0">
        <w:rPr>
          <w:rFonts w:asciiTheme="minorHAnsi" w:hAnsiTheme="minorHAnsi" w:cstheme="minorHAnsi"/>
          <w:sz w:val="16"/>
        </w:rPr>
        <w:t xml:space="preserve"> Given that antibiotic resistance is present in every country, </w:t>
      </w:r>
      <w:r w:rsidRPr="002551A0">
        <w:rPr>
          <w:rStyle w:val="StyleUnderline"/>
          <w:rFonts w:asciiTheme="minorHAnsi" w:hAnsiTheme="minorHAnsi" w:cstheme="minorHAnsi"/>
        </w:rPr>
        <w:t>antimicrobial resistance</w:t>
      </w:r>
      <w:r w:rsidRPr="002551A0">
        <w:rPr>
          <w:rFonts w:asciiTheme="minorHAnsi" w:hAnsiTheme="minorHAnsi" w:cstheme="minorHAnsi"/>
          <w:sz w:val="16"/>
        </w:rPr>
        <w:t xml:space="preserve"> (AMR) now </w:t>
      </w:r>
      <w:r w:rsidRPr="002551A0">
        <w:rPr>
          <w:rStyle w:val="StyleUnderline"/>
          <w:rFonts w:asciiTheme="minorHAnsi" w:hAnsiTheme="minorHAnsi" w:cstheme="minorHAnsi"/>
          <w:highlight w:val="green"/>
        </w:rPr>
        <w:t xml:space="preserve">represents a </w:t>
      </w:r>
      <w:r w:rsidRPr="002551A0">
        <w:rPr>
          <w:rStyle w:val="Emphasis"/>
          <w:rFonts w:asciiTheme="minorHAnsi" w:hAnsiTheme="minorHAnsi" w:cstheme="minorHAnsi"/>
          <w:highlight w:val="green"/>
        </w:rPr>
        <w:t>global health crisis</w:t>
      </w:r>
      <w:r w:rsidRPr="002551A0">
        <w:rPr>
          <w:rFonts w:asciiTheme="minorHAnsi" w:hAnsiTheme="minorHAnsi" w:cstheme="minorHAnsi"/>
          <w:sz w:val="16"/>
        </w:rPr>
        <w:t xml:space="preserve">, according to the UN, which has urged immediate, coordinated and global action to prevent a potentially devastating health and financial crisis. </w:t>
      </w:r>
      <w:r w:rsidRPr="002551A0">
        <w:rPr>
          <w:rStyle w:val="StyleUnderline"/>
          <w:rFonts w:asciiTheme="minorHAnsi" w:hAnsiTheme="minorHAnsi" w:cstheme="minorHAnsi"/>
        </w:rPr>
        <w:t xml:space="preserve">With the </w:t>
      </w:r>
      <w:r w:rsidRPr="002551A0">
        <w:rPr>
          <w:rStyle w:val="Emphasis"/>
          <w:rFonts w:asciiTheme="minorHAnsi" w:hAnsiTheme="minorHAnsi" w:cstheme="minorHAnsi"/>
          <w:highlight w:val="green"/>
        </w:rPr>
        <w:t>rising</w:t>
      </w:r>
      <w:r w:rsidRPr="002551A0">
        <w:rPr>
          <w:rStyle w:val="Emphasis"/>
          <w:rFonts w:asciiTheme="minorHAnsi" w:hAnsiTheme="minorHAnsi" w:cstheme="minorHAnsi"/>
        </w:rPr>
        <w:t xml:space="preserve"> rates</w:t>
      </w:r>
      <w:r w:rsidRPr="002551A0">
        <w:rPr>
          <w:rStyle w:val="StyleUnderline"/>
          <w:rFonts w:asciiTheme="minorHAnsi" w:hAnsiTheme="minorHAnsi" w:cstheme="minorHAnsi"/>
        </w:rPr>
        <w:t xml:space="preserve"> of </w:t>
      </w:r>
      <w:r w:rsidRPr="002551A0">
        <w:rPr>
          <w:rStyle w:val="StyleUnderline"/>
          <w:rFonts w:asciiTheme="minorHAnsi" w:hAnsiTheme="minorHAnsi" w:cstheme="minorHAnsi"/>
          <w:highlight w:val="green"/>
        </w:rPr>
        <w:t>AMR</w:t>
      </w:r>
      <w:r w:rsidRPr="002551A0">
        <w:rPr>
          <w:rFonts w:asciiTheme="minorHAnsi" w:hAnsiTheme="minorHAnsi" w:cstheme="minorHAnsi"/>
          <w:sz w:val="16"/>
        </w:rPr>
        <w:t xml:space="preserve"> -- including antivirals, antibiotics, and antifungals -- </w:t>
      </w:r>
      <w:r w:rsidRPr="002551A0">
        <w:rPr>
          <w:rStyle w:val="StyleUnderline"/>
          <w:rFonts w:asciiTheme="minorHAnsi" w:hAnsiTheme="minorHAnsi" w:cstheme="minorHAnsi"/>
        </w:rPr>
        <w:t xml:space="preserve">estimates from the WHO show that AMR </w:t>
      </w:r>
      <w:r w:rsidRPr="002551A0">
        <w:rPr>
          <w:rStyle w:val="StyleUnderline"/>
          <w:rFonts w:asciiTheme="minorHAnsi" w:hAnsiTheme="minorHAnsi" w:cstheme="minorHAnsi"/>
          <w:highlight w:val="green"/>
        </w:rPr>
        <w:t xml:space="preserve">may cause </w:t>
      </w:r>
      <w:r w:rsidRPr="002551A0">
        <w:rPr>
          <w:rStyle w:val="Emphasis"/>
          <w:rFonts w:asciiTheme="minorHAnsi" w:hAnsiTheme="minorHAnsi" w:cstheme="minorHAnsi"/>
          <w:highlight w:val="green"/>
        </w:rPr>
        <w:t>10 million deaths every year</w:t>
      </w:r>
      <w:r w:rsidRPr="002551A0">
        <w:rPr>
          <w:rFonts w:asciiTheme="minorHAnsi" w:hAnsiTheme="minorHAnsi" w:cstheme="minorHAnsi"/>
          <w:sz w:val="16"/>
        </w:rPr>
        <w:t xml:space="preserve"> by 2050, send 24 million people into extreme poverty by 2030, </w:t>
      </w:r>
      <w:r w:rsidRPr="002551A0">
        <w:rPr>
          <w:rStyle w:val="StyleUnderline"/>
          <w:rFonts w:asciiTheme="minorHAnsi" w:hAnsiTheme="minorHAnsi" w:cstheme="minorHAnsi"/>
        </w:rPr>
        <w:t>and lead to a financial crisis as severe as</w:t>
      </w:r>
      <w:r w:rsidRPr="002551A0">
        <w:rPr>
          <w:rFonts w:asciiTheme="minorHAnsi" w:hAnsiTheme="minorHAnsi" w:cstheme="minorHAnsi"/>
          <w:sz w:val="16"/>
        </w:rPr>
        <w:t xml:space="preserve"> the on the U.S. experienced in </w:t>
      </w:r>
      <w:r w:rsidRPr="002551A0">
        <w:rPr>
          <w:rStyle w:val="StyleUnderline"/>
          <w:rFonts w:asciiTheme="minorHAnsi" w:hAnsiTheme="minorHAnsi" w:cstheme="minorHAnsi"/>
        </w:rPr>
        <w:t>2008</w:t>
      </w:r>
      <w:r w:rsidRPr="002551A0">
        <w:rPr>
          <w:rFonts w:asciiTheme="minorHAnsi" w:hAnsiTheme="minorHAnsi" w:cstheme="minorHAnsi"/>
          <w:sz w:val="16"/>
        </w:rPr>
        <w:t xml:space="preserve">. </w:t>
      </w:r>
      <w:r w:rsidRPr="002551A0">
        <w:rPr>
          <w:rStyle w:val="StyleUnderline"/>
          <w:rFonts w:asciiTheme="minorHAnsi" w:hAnsiTheme="minorHAnsi" w:cstheme="minorHAnsi"/>
        </w:rPr>
        <w:t xml:space="preserve">Antimicrobial </w:t>
      </w:r>
      <w:r w:rsidRPr="002551A0">
        <w:rPr>
          <w:rStyle w:val="StyleUnderline"/>
          <w:rFonts w:asciiTheme="minorHAnsi" w:hAnsiTheme="minorHAnsi" w:cstheme="minorHAnsi"/>
          <w:highlight w:val="green"/>
        </w:rPr>
        <w:t>resistance develops when germs</w:t>
      </w:r>
      <w:r w:rsidRPr="002551A0">
        <w:rPr>
          <w:rFonts w:asciiTheme="minorHAnsi" w:hAnsiTheme="minorHAnsi" w:cstheme="minorHAnsi"/>
          <w:sz w:val="16"/>
        </w:rPr>
        <w:t xml:space="preserve"> like bacteria and fungi </w:t>
      </w:r>
      <w:proofErr w:type="gramStart"/>
      <w:r w:rsidRPr="002551A0">
        <w:rPr>
          <w:rFonts w:asciiTheme="minorHAnsi" w:hAnsiTheme="minorHAnsi" w:cstheme="minorHAnsi"/>
          <w:sz w:val="16"/>
        </w:rPr>
        <w:t>are able to</w:t>
      </w:r>
      <w:proofErr w:type="gramEnd"/>
      <w:r w:rsidRPr="002551A0">
        <w:rPr>
          <w:rFonts w:asciiTheme="minorHAnsi" w:hAnsiTheme="minorHAnsi" w:cstheme="minorHAnsi"/>
          <w:sz w:val="16"/>
        </w:rPr>
        <w:t xml:space="preserve"> “</w:t>
      </w:r>
      <w:r w:rsidRPr="002551A0">
        <w:rPr>
          <w:rStyle w:val="StyleUnderline"/>
          <w:rFonts w:asciiTheme="minorHAnsi" w:hAnsiTheme="minorHAnsi" w:cstheme="minorHAnsi"/>
          <w:highlight w:val="green"/>
        </w:rPr>
        <w:t>defeat</w:t>
      </w:r>
      <w:r w:rsidRPr="002551A0">
        <w:rPr>
          <w:rFonts w:asciiTheme="minorHAnsi" w:hAnsiTheme="minorHAnsi" w:cstheme="minorHAnsi"/>
          <w:sz w:val="16"/>
        </w:rPr>
        <w:t xml:space="preserve"> the </w:t>
      </w:r>
      <w:r w:rsidRPr="002551A0">
        <w:rPr>
          <w:rStyle w:val="StyleUnderline"/>
          <w:rFonts w:asciiTheme="minorHAnsi" w:hAnsiTheme="minorHAnsi" w:cstheme="minorHAnsi"/>
          <w:highlight w:val="green"/>
        </w:rPr>
        <w:t>drugs</w:t>
      </w:r>
      <w:r w:rsidRPr="002551A0">
        <w:rPr>
          <w:rStyle w:val="StyleUnderline"/>
          <w:rFonts w:asciiTheme="minorHAnsi" w:hAnsiTheme="minorHAnsi" w:cstheme="minorHAnsi"/>
        </w:rPr>
        <w:t xml:space="preserve"> designed to kill them</w:t>
      </w:r>
      <w:r w:rsidRPr="002551A0">
        <w:rPr>
          <w:rFonts w:asciiTheme="minorHAnsi" w:hAnsiTheme="minorHAnsi" w:cstheme="minorHAnsi"/>
          <w:sz w:val="16"/>
        </w:rPr>
        <w:t xml:space="preserve">,” according to the Centers for Disease Control and Prevention. Through a biologic “survival of the fittest,” </w:t>
      </w:r>
      <w:r w:rsidRPr="002551A0">
        <w:rPr>
          <w:rStyle w:val="StyleUnderline"/>
          <w:rFonts w:asciiTheme="minorHAnsi" w:hAnsiTheme="minorHAnsi" w:cstheme="minorHAnsi"/>
        </w:rPr>
        <w:t>germs</w:t>
      </w:r>
      <w:r w:rsidRPr="002551A0">
        <w:rPr>
          <w:rFonts w:asciiTheme="minorHAnsi" w:hAnsiTheme="minorHAnsi" w:cstheme="minorHAnsi"/>
          <w:sz w:val="16"/>
        </w:rPr>
        <w:t xml:space="preserve"> that are </w:t>
      </w:r>
      <w:r w:rsidRPr="002551A0">
        <w:rPr>
          <w:rStyle w:val="StyleUnderline"/>
          <w:rFonts w:asciiTheme="minorHAnsi" w:hAnsiTheme="minorHAnsi" w:cstheme="minorHAnsi"/>
        </w:rPr>
        <w:t xml:space="preserve">not killed by antimicrobials and </w:t>
      </w:r>
      <w:r w:rsidRPr="002551A0">
        <w:rPr>
          <w:rStyle w:val="Emphasis"/>
          <w:rFonts w:asciiTheme="minorHAnsi" w:hAnsiTheme="minorHAnsi" w:cstheme="minorHAnsi"/>
        </w:rPr>
        <w:t>continue to grow</w:t>
      </w:r>
      <w:r w:rsidRPr="002551A0">
        <w:rPr>
          <w:rFonts w:asciiTheme="minorHAnsi" w:hAnsiTheme="minorHAnsi" w:cstheme="minorHAnsi"/>
          <w:sz w:val="16"/>
        </w:rPr>
        <w:t xml:space="preserve">. WHO explains that “poor infection control, inadequate sanitary conditions and inappropriate food handling encourage the spread” of AMR, </w:t>
      </w:r>
      <w:r w:rsidRPr="002551A0">
        <w:rPr>
          <w:rStyle w:val="StyleUnderline"/>
          <w:rFonts w:asciiTheme="minorHAnsi" w:hAnsiTheme="minorHAnsi" w:cstheme="minorHAnsi"/>
        </w:rPr>
        <w:t>which can lead to “</w:t>
      </w:r>
      <w:proofErr w:type="gramStart"/>
      <w:r w:rsidRPr="002551A0">
        <w:rPr>
          <w:rStyle w:val="Emphasis"/>
          <w:rFonts w:asciiTheme="minorHAnsi" w:hAnsiTheme="minorHAnsi" w:cstheme="minorHAnsi"/>
        </w:rPr>
        <w:t>superbugs.</w:t>
      </w:r>
      <w:proofErr w:type="gramEnd"/>
      <w:r w:rsidRPr="002551A0">
        <w:rPr>
          <w:rFonts w:asciiTheme="minorHAnsi" w:hAnsiTheme="minorHAnsi" w:cstheme="minorHAnsi"/>
          <w:sz w:val="16"/>
        </w:rPr>
        <w:t xml:space="preserve">” Those superbugs require powerful and oftentimes more expensive antimicrobials to treat. Examples of </w:t>
      </w:r>
      <w:r w:rsidRPr="002551A0">
        <w:rPr>
          <w:rStyle w:val="StyleUnderline"/>
          <w:rFonts w:asciiTheme="minorHAnsi" w:hAnsiTheme="minorHAnsi" w:cstheme="minorHAnsi"/>
        </w:rPr>
        <w:t>superbugs are far and</w:t>
      </w:r>
      <w:r w:rsidRPr="002551A0">
        <w:rPr>
          <w:rFonts w:asciiTheme="minorHAnsi" w:hAnsiTheme="minorHAnsi" w:cstheme="minorHAnsi"/>
          <w:sz w:val="16"/>
        </w:rPr>
        <w:t xml:space="preserve"> </w:t>
      </w:r>
      <w:proofErr w:type="gramStart"/>
      <w:r w:rsidRPr="002551A0">
        <w:rPr>
          <w:rStyle w:val="StyleUnderline"/>
          <w:rFonts w:asciiTheme="minorHAnsi" w:hAnsiTheme="minorHAnsi" w:cstheme="minorHAnsi"/>
        </w:rPr>
        <w:t>wide</w:t>
      </w:r>
      <w:r w:rsidRPr="002551A0">
        <w:rPr>
          <w:rFonts w:asciiTheme="minorHAnsi" w:hAnsiTheme="minorHAnsi" w:cstheme="minorHAnsi"/>
          <w:sz w:val="16"/>
        </w:rPr>
        <w:t>, and</w:t>
      </w:r>
      <w:proofErr w:type="gramEnd"/>
      <w:r w:rsidRPr="002551A0">
        <w:rPr>
          <w:rFonts w:asciiTheme="minorHAnsi" w:hAnsiTheme="minorHAnsi" w:cstheme="min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2551A0">
        <w:rPr>
          <w:rFonts w:asciiTheme="minorHAnsi" w:hAnsiTheme="minorHAnsi" w:cstheme="minorHAnsi"/>
          <w:sz w:val="16"/>
        </w:rPr>
        <w:t>a number of</w:t>
      </w:r>
      <w:proofErr w:type="gramEnd"/>
      <w:r w:rsidRPr="002551A0">
        <w:rPr>
          <w:rFonts w:asciiTheme="minorHAnsi" w:hAnsiTheme="minorHAnsi" w:cstheme="minorHAnsi"/>
          <w:sz w:val="16"/>
        </w:rPr>
        <w:t xml:space="preserve"> people with HIV and malaria. </w:t>
      </w:r>
      <w:r w:rsidRPr="002551A0">
        <w:rPr>
          <w:rFonts w:asciiTheme="minorHAnsi" w:hAnsiTheme="minorHAnsi" w:cstheme="minorHAnsi"/>
          <w:sz w:val="16"/>
          <w:szCs w:val="18"/>
        </w:rPr>
        <w:t xml:space="preserve">The people at the </w:t>
      </w:r>
      <w:hyperlink r:id="rId15" w:tgtFrame="_blank" w:history="1">
        <w:r w:rsidRPr="002551A0">
          <w:rPr>
            <w:rStyle w:val="Hyperlink"/>
            <w:rFonts w:asciiTheme="minorHAnsi" w:hAnsiTheme="minorHAnsi" w:cstheme="minorHAnsi"/>
            <w:sz w:val="16"/>
            <w:szCs w:val="18"/>
          </w:rPr>
          <w:t>highest risk for AMR</w:t>
        </w:r>
      </w:hyperlink>
      <w:r w:rsidRPr="002551A0">
        <w:rPr>
          <w:rFonts w:asciiTheme="minorHAnsi" w:hAnsiTheme="minorHAnsi" w:cstheme="min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6" w:history="1">
        <w:r w:rsidRPr="002551A0">
          <w:rPr>
            <w:rStyle w:val="Hyperlink"/>
            <w:rFonts w:asciiTheme="minorHAnsi" w:hAnsiTheme="minorHAnsi" w:cstheme="minorHAnsi"/>
            <w:sz w:val="16"/>
            <w:szCs w:val="18"/>
          </w:rPr>
          <w:t>(MORE: Melissa Rivers talks about her father's suicide with Dr. Jennifer Ashton)</w:t>
        </w:r>
      </w:hyperlink>
      <w:r w:rsidRPr="002551A0">
        <w:rPr>
          <w:rFonts w:asciiTheme="minorHAnsi" w:hAnsiTheme="minorHAnsi" w:cstheme="min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2551A0">
        <w:rPr>
          <w:rFonts w:asciiTheme="minorHAnsi" w:hAnsiTheme="minorHAnsi" w:cstheme="minorHAnsi"/>
          <w:sz w:val="16"/>
          <w:szCs w:val="18"/>
        </w:rPr>
        <w:t>auris</w:t>
      </w:r>
      <w:proofErr w:type="spellEnd"/>
      <w:r w:rsidRPr="002551A0">
        <w:rPr>
          <w:rFonts w:asciiTheme="minorHAnsi" w:hAnsiTheme="minorHAnsi" w:cstheme="min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2551A0">
        <w:rPr>
          <w:rFonts w:asciiTheme="minorHAnsi" w:hAnsiTheme="minorHAnsi" w:cstheme="minorHAnsi"/>
          <w:sz w:val="16"/>
          <w:szCs w:val="18"/>
        </w:rPr>
        <w:t>patient, and</w:t>
      </w:r>
      <w:proofErr w:type="gramEnd"/>
      <w:r w:rsidRPr="002551A0">
        <w:rPr>
          <w:rFonts w:asciiTheme="minorHAnsi" w:hAnsiTheme="minorHAnsi" w:cstheme="min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2551A0">
        <w:rPr>
          <w:rFonts w:asciiTheme="minorHAnsi" w:hAnsiTheme="minorHAnsi" w:cstheme="minorHAnsi"/>
          <w:sz w:val="16"/>
          <w:szCs w:val="18"/>
        </w:rPr>
        <w:t>AMR.</w:t>
      </w:r>
      <w:proofErr w:type="gramEnd"/>
      <w:r w:rsidRPr="002551A0">
        <w:rPr>
          <w:rFonts w:asciiTheme="minorHAnsi" w:hAnsiTheme="minorHAnsi" w:cstheme="minorHAnsi"/>
          <w:sz w:val="16"/>
          <w:szCs w:val="18"/>
        </w:rPr>
        <w:t xml:space="preserve"> </w:t>
      </w:r>
      <w:r w:rsidRPr="002551A0">
        <w:rPr>
          <w:rFonts w:asciiTheme="minorHAnsi" w:hAnsiTheme="minorHAnsi" w:cstheme="minorHAnsi"/>
          <w:sz w:val="16"/>
        </w:rPr>
        <w:t xml:space="preserve">Noting these trends, </w:t>
      </w:r>
      <w:r w:rsidRPr="002551A0">
        <w:rPr>
          <w:rStyle w:val="StyleUnderline"/>
          <w:rFonts w:asciiTheme="minorHAnsi" w:hAnsiTheme="minorHAnsi" w:cstheme="minorHAnsi"/>
          <w:highlight w:val="green"/>
        </w:rPr>
        <w:t>the WHO has urged</w:t>
      </w:r>
      <w:r w:rsidRPr="002551A0">
        <w:rPr>
          <w:rStyle w:val="StyleUnderline"/>
          <w:rFonts w:asciiTheme="minorHAnsi" w:hAnsiTheme="minorHAnsi" w:cstheme="minorHAnsi"/>
        </w:rPr>
        <w:t xml:space="preserve"> for</w:t>
      </w:r>
      <w:r w:rsidRPr="002551A0">
        <w:rPr>
          <w:rFonts w:asciiTheme="minorHAnsi" w:hAnsiTheme="minorHAnsi" w:cstheme="minorHAnsi"/>
          <w:sz w:val="16"/>
        </w:rPr>
        <w:t xml:space="preserve"> “</w:t>
      </w:r>
      <w:r w:rsidRPr="002551A0">
        <w:rPr>
          <w:rStyle w:val="Emphasis"/>
          <w:rFonts w:asciiTheme="minorHAnsi" w:hAnsiTheme="minorHAnsi" w:cstheme="minorHAnsi"/>
        </w:rPr>
        <w:t>coordinated action</w:t>
      </w:r>
      <w:r w:rsidRPr="002551A0">
        <w:rPr>
          <w:rStyle w:val="StyleUnderline"/>
          <w:rFonts w:asciiTheme="minorHAnsi" w:hAnsiTheme="minorHAnsi" w:cstheme="minorHAnsi"/>
        </w:rPr>
        <w:t>...to minimize the emergence and spread of antimicrobial resistance</w:t>
      </w:r>
      <w:r w:rsidRPr="002551A0">
        <w:rPr>
          <w:rFonts w:asciiTheme="minorHAnsi" w:hAnsiTheme="minorHAnsi" w:cstheme="minorHAnsi"/>
          <w:sz w:val="16"/>
        </w:rPr>
        <w:t xml:space="preserve">.” It urges all countries to make national action plans, </w:t>
      </w:r>
      <w:r w:rsidRPr="002551A0">
        <w:rPr>
          <w:rStyle w:val="StyleUnderline"/>
          <w:rFonts w:asciiTheme="minorHAnsi" w:hAnsiTheme="minorHAnsi" w:cstheme="minorHAnsi"/>
        </w:rPr>
        <w:t xml:space="preserve">with a focus on the </w:t>
      </w:r>
      <w:r w:rsidRPr="002551A0">
        <w:rPr>
          <w:rStyle w:val="StyleUnderline"/>
          <w:rFonts w:asciiTheme="minorHAnsi" w:hAnsiTheme="minorHAnsi" w:cstheme="minorHAnsi"/>
          <w:highlight w:val="green"/>
        </w:rPr>
        <w:t xml:space="preserve">development of </w:t>
      </w:r>
      <w:r w:rsidRPr="002551A0">
        <w:rPr>
          <w:rStyle w:val="Emphasis"/>
          <w:rFonts w:asciiTheme="minorHAnsi" w:hAnsiTheme="minorHAnsi" w:cstheme="minorHAnsi"/>
          <w:highlight w:val="green"/>
        </w:rPr>
        <w:t>new</w:t>
      </w:r>
      <w:r w:rsidRPr="002551A0">
        <w:rPr>
          <w:rStyle w:val="Emphasis"/>
          <w:rFonts w:asciiTheme="minorHAnsi" w:hAnsiTheme="minorHAnsi" w:cstheme="minorHAnsi"/>
        </w:rPr>
        <w:t xml:space="preserve"> antimicrobial </w:t>
      </w:r>
      <w:r w:rsidRPr="002551A0">
        <w:rPr>
          <w:rStyle w:val="Emphasis"/>
          <w:rFonts w:asciiTheme="minorHAnsi" w:hAnsiTheme="minorHAnsi" w:cstheme="minorHAnsi"/>
          <w:highlight w:val="green"/>
        </w:rPr>
        <w:t>medications</w:t>
      </w:r>
      <w:r w:rsidRPr="002551A0">
        <w:rPr>
          <w:rStyle w:val="StyleUnderline"/>
          <w:rFonts w:asciiTheme="minorHAnsi" w:hAnsiTheme="minorHAnsi" w:cstheme="minorHAnsi"/>
        </w:rPr>
        <w:t xml:space="preserve">, </w:t>
      </w:r>
      <w:r w:rsidRPr="002551A0">
        <w:rPr>
          <w:rStyle w:val="Emphasis"/>
          <w:rFonts w:asciiTheme="minorHAnsi" w:hAnsiTheme="minorHAnsi" w:cstheme="minorHAnsi"/>
          <w:highlight w:val="green"/>
        </w:rPr>
        <w:t>vaccines</w:t>
      </w:r>
      <w:r w:rsidRPr="002551A0">
        <w:rPr>
          <w:rStyle w:val="StyleUnderline"/>
          <w:rFonts w:asciiTheme="minorHAnsi" w:hAnsiTheme="minorHAnsi" w:cstheme="minorHAnsi"/>
        </w:rPr>
        <w:t xml:space="preserve">, </w:t>
      </w:r>
      <w:r w:rsidRPr="002551A0">
        <w:rPr>
          <w:rStyle w:val="StyleUnderline"/>
          <w:rFonts w:asciiTheme="minorHAnsi" w:hAnsiTheme="minorHAnsi" w:cstheme="minorHAnsi"/>
          <w:highlight w:val="green"/>
        </w:rPr>
        <w:t>and</w:t>
      </w:r>
      <w:r w:rsidRPr="002551A0">
        <w:rPr>
          <w:rStyle w:val="StyleUnderline"/>
          <w:rFonts w:asciiTheme="minorHAnsi" w:hAnsiTheme="minorHAnsi" w:cstheme="minorHAnsi"/>
        </w:rPr>
        <w:t xml:space="preserve"> careful </w:t>
      </w:r>
      <w:r w:rsidRPr="002551A0">
        <w:rPr>
          <w:rStyle w:val="StyleUnderline"/>
          <w:rFonts w:asciiTheme="minorHAnsi" w:hAnsiTheme="minorHAnsi" w:cstheme="minorHAnsi"/>
          <w:highlight w:val="green"/>
        </w:rPr>
        <w:t>antimicrobial use</w:t>
      </w:r>
      <w:r w:rsidRPr="002551A0">
        <w:rPr>
          <w:rFonts w:asciiTheme="minorHAnsi" w:hAnsiTheme="minorHAnsi" w:cstheme="minorHAnsi"/>
          <w:sz w:val="16"/>
        </w:rPr>
        <w:t xml:space="preserve">. </w:t>
      </w:r>
      <w:r w:rsidRPr="002551A0">
        <w:rPr>
          <w:rStyle w:val="StyleUnderline"/>
          <w:rFonts w:asciiTheme="minorHAnsi" w:hAnsiTheme="minorHAnsi" w:cstheme="minorHAnsi"/>
        </w:rPr>
        <w:t>Redfield emphasized</w:t>
      </w:r>
      <w:r w:rsidRPr="002551A0">
        <w:rPr>
          <w:rFonts w:asciiTheme="minorHAnsi" w:hAnsiTheme="minorHAnsi" w:cstheme="minorHAnsi"/>
          <w:sz w:val="16"/>
        </w:rPr>
        <w:t xml:space="preserve"> the importance of </w:t>
      </w:r>
      <w:r w:rsidRPr="002551A0">
        <w:rPr>
          <w:rStyle w:val="StyleUnderline"/>
          <w:rFonts w:asciiTheme="minorHAnsi" w:hAnsiTheme="minorHAnsi" w:cstheme="minorHAnsi"/>
        </w:rPr>
        <w:t>vaccination during the global superbug crisis</w:t>
      </w:r>
      <w:r w:rsidRPr="002551A0">
        <w:rPr>
          <w:rFonts w:asciiTheme="minorHAnsi" w:hAnsiTheme="minorHAnsi" w:cstheme="minorHAnsi"/>
          <w:sz w:val="16"/>
        </w:rPr>
        <w:t xml:space="preserve">, </w:t>
      </w:r>
      <w:r w:rsidRPr="002551A0">
        <w:rPr>
          <w:rStyle w:val="StyleUnderline"/>
          <w:rFonts w:asciiTheme="minorHAnsi" w:hAnsiTheme="minorHAnsi" w:cstheme="minorHAnsi"/>
        </w:rPr>
        <w:t>stating</w:t>
      </w:r>
      <w:r w:rsidRPr="002551A0">
        <w:rPr>
          <w:rFonts w:asciiTheme="minorHAnsi" w:hAnsiTheme="minorHAnsi" w:cstheme="minorHAnsi"/>
          <w:sz w:val="16"/>
        </w:rPr>
        <w:t xml:space="preserve"> that “</w:t>
      </w:r>
      <w:r w:rsidRPr="002551A0">
        <w:rPr>
          <w:rStyle w:val="StyleUnderline"/>
          <w:rFonts w:asciiTheme="minorHAnsi" w:hAnsiTheme="minorHAnsi" w:cstheme="minorHAnsi"/>
        </w:rPr>
        <w:t>the only way we have to eliminate an infection is vaccination</w:t>
      </w:r>
      <w:r w:rsidRPr="002551A0">
        <w:rPr>
          <w:rFonts w:asciiTheme="minorHAnsi" w:hAnsiTheme="minorHAnsi" w:cstheme="minorHAnsi"/>
          <w:sz w:val="16"/>
        </w:rPr>
        <w:t xml:space="preserve">.” He added that </w:t>
      </w:r>
      <w:r w:rsidRPr="002551A0">
        <w:rPr>
          <w:rStyle w:val="StyleUnderline"/>
          <w:rFonts w:asciiTheme="minorHAnsi" w:hAnsiTheme="minorHAnsi" w:cstheme="minorHAnsi"/>
        </w:rPr>
        <w:t xml:space="preserve">investing in </w:t>
      </w:r>
      <w:r w:rsidRPr="002551A0">
        <w:rPr>
          <w:rStyle w:val="Emphasis"/>
          <w:rFonts w:asciiTheme="minorHAnsi" w:hAnsiTheme="minorHAnsi" w:cstheme="minorHAnsi"/>
          <w:highlight w:val="green"/>
        </w:rPr>
        <w:t>innovation is key to solving the crisis</w:t>
      </w:r>
      <w:r w:rsidRPr="002551A0">
        <w:rPr>
          <w:rStyle w:val="Emphasis"/>
          <w:rFonts w:asciiTheme="minorHAnsi" w:hAnsiTheme="minorHAnsi" w:cstheme="minorHAnsi"/>
        </w:rPr>
        <w:t>.</w:t>
      </w:r>
      <w:r w:rsidRPr="002551A0">
        <w:rPr>
          <w:rFonts w:asciiTheme="minorHAnsi" w:hAnsiTheme="minorHAnsi" w:cstheme="minorHAnsi"/>
          <w:sz w:val="16"/>
        </w:rPr>
        <w:t xml:space="preserve"> While WHO continues to advocate for superbug awareness, they warn that </w:t>
      </w:r>
      <w:r w:rsidRPr="002551A0">
        <w:rPr>
          <w:rStyle w:val="StyleUnderline"/>
          <w:rFonts w:asciiTheme="minorHAnsi" w:hAnsiTheme="minorHAnsi" w:cstheme="minorHAnsi"/>
        </w:rPr>
        <w:t xml:space="preserve">AMR has reversed “a century of progress in health.” </w:t>
      </w:r>
      <w:r w:rsidRPr="002551A0">
        <w:rPr>
          <w:rFonts w:asciiTheme="minorHAnsi" w:hAnsiTheme="minorHAnsi" w:cstheme="minorHAnsi"/>
          <w:sz w:val="16"/>
        </w:rPr>
        <w:t>The WHO added that “</w:t>
      </w:r>
      <w:r w:rsidRPr="002551A0">
        <w:rPr>
          <w:rStyle w:val="StyleUnderline"/>
          <w:rFonts w:asciiTheme="minorHAnsi" w:hAnsiTheme="minorHAnsi" w:cstheme="minorHAnsi"/>
        </w:rPr>
        <w:t xml:space="preserve">the </w:t>
      </w:r>
      <w:r w:rsidRPr="002551A0">
        <w:rPr>
          <w:rStyle w:val="StyleUnderline"/>
          <w:rFonts w:asciiTheme="minorHAnsi" w:hAnsiTheme="minorHAnsi" w:cstheme="minorHAnsi"/>
          <w:highlight w:val="green"/>
        </w:rPr>
        <w:t>challenges</w:t>
      </w:r>
      <w:r w:rsidRPr="002551A0">
        <w:rPr>
          <w:rStyle w:val="StyleUnderline"/>
          <w:rFonts w:asciiTheme="minorHAnsi" w:hAnsiTheme="minorHAnsi" w:cstheme="minorHAnsi"/>
        </w:rPr>
        <w:t xml:space="preserve"> of antimicrobial resistance</w:t>
      </w:r>
      <w:r w:rsidRPr="002551A0">
        <w:rPr>
          <w:rFonts w:asciiTheme="minorHAnsi" w:hAnsiTheme="minorHAnsi" w:cstheme="minorHAnsi"/>
          <w:sz w:val="16"/>
        </w:rPr>
        <w:t xml:space="preserve">” </w:t>
      </w:r>
      <w:r w:rsidRPr="002551A0">
        <w:rPr>
          <w:rStyle w:val="StyleUnderline"/>
          <w:rFonts w:asciiTheme="minorHAnsi" w:hAnsiTheme="minorHAnsi" w:cstheme="minorHAnsi"/>
          <w:highlight w:val="green"/>
        </w:rPr>
        <w:t>are</w:t>
      </w:r>
      <w:r w:rsidRPr="002551A0">
        <w:rPr>
          <w:rFonts w:asciiTheme="minorHAnsi" w:hAnsiTheme="minorHAnsi" w:cstheme="minorHAnsi"/>
          <w:sz w:val="16"/>
        </w:rPr>
        <w:t xml:space="preserve"> “</w:t>
      </w:r>
      <w:r w:rsidRPr="002551A0">
        <w:rPr>
          <w:rStyle w:val="Emphasis"/>
          <w:rFonts w:asciiTheme="minorHAnsi" w:hAnsiTheme="minorHAnsi" w:cstheme="minorHAnsi"/>
          <w:highlight w:val="green"/>
        </w:rPr>
        <w:t>not insurmountable</w:t>
      </w:r>
      <w:r w:rsidRPr="002551A0">
        <w:rPr>
          <w:rFonts w:asciiTheme="minorHAnsi" w:hAnsiTheme="minorHAnsi" w:cstheme="minorHAnsi"/>
          <w:sz w:val="16"/>
        </w:rPr>
        <w:t xml:space="preserve">,” and that </w:t>
      </w:r>
      <w:r w:rsidRPr="002551A0">
        <w:rPr>
          <w:rStyle w:val="StyleUnderline"/>
          <w:rFonts w:asciiTheme="minorHAnsi" w:hAnsiTheme="minorHAnsi" w:cstheme="minorHAnsi"/>
        </w:rPr>
        <w:t xml:space="preserve">coordinated </w:t>
      </w:r>
      <w:r w:rsidRPr="002551A0">
        <w:rPr>
          <w:rStyle w:val="StyleUnderline"/>
          <w:rFonts w:asciiTheme="minorHAnsi" w:hAnsiTheme="minorHAnsi" w:cstheme="minorHAnsi"/>
          <w:highlight w:val="green"/>
        </w:rPr>
        <w:t>action will</w:t>
      </w:r>
      <w:r w:rsidRPr="002551A0">
        <w:rPr>
          <w:rFonts w:asciiTheme="minorHAnsi" w:hAnsiTheme="minorHAnsi" w:cstheme="minorHAnsi"/>
          <w:sz w:val="16"/>
        </w:rPr>
        <w:t xml:space="preserve"> “help to </w:t>
      </w:r>
      <w:r w:rsidRPr="002551A0">
        <w:rPr>
          <w:rStyle w:val="StyleUnderline"/>
          <w:rFonts w:asciiTheme="minorHAnsi" w:hAnsiTheme="minorHAnsi" w:cstheme="minorHAnsi"/>
        </w:rPr>
        <w:t>save millions</w:t>
      </w:r>
      <w:r w:rsidRPr="002551A0">
        <w:rPr>
          <w:rFonts w:asciiTheme="minorHAnsi" w:hAnsiTheme="minorHAnsi" w:cstheme="minorHAnsi"/>
          <w:sz w:val="16"/>
        </w:rPr>
        <w:t xml:space="preserve"> of lives, </w:t>
      </w:r>
      <w:r w:rsidRPr="002551A0">
        <w:rPr>
          <w:rStyle w:val="StyleUnderline"/>
          <w:rFonts w:asciiTheme="minorHAnsi" w:hAnsiTheme="minorHAnsi" w:cstheme="minorHAnsi"/>
        </w:rPr>
        <w:t>preserve antimicrobials for generations</w:t>
      </w:r>
      <w:r w:rsidRPr="002551A0">
        <w:rPr>
          <w:rFonts w:asciiTheme="minorHAnsi" w:hAnsiTheme="minorHAnsi" w:cstheme="minorHAnsi"/>
          <w:sz w:val="16"/>
        </w:rPr>
        <w:t xml:space="preserve"> to come </w:t>
      </w:r>
      <w:r w:rsidRPr="002551A0">
        <w:rPr>
          <w:rStyle w:val="StyleUnderline"/>
          <w:rFonts w:asciiTheme="minorHAnsi" w:hAnsiTheme="minorHAnsi" w:cstheme="minorHAnsi"/>
        </w:rPr>
        <w:t xml:space="preserve">and </w:t>
      </w:r>
      <w:r w:rsidRPr="002551A0">
        <w:rPr>
          <w:rStyle w:val="Emphasis"/>
          <w:rFonts w:asciiTheme="minorHAnsi" w:hAnsiTheme="minorHAnsi" w:cstheme="minorHAnsi"/>
          <w:highlight w:val="green"/>
        </w:rPr>
        <w:t>secure the future</w:t>
      </w:r>
      <w:r w:rsidRPr="002551A0">
        <w:rPr>
          <w:rStyle w:val="StyleUnderline"/>
          <w:rFonts w:asciiTheme="minorHAnsi" w:hAnsiTheme="minorHAnsi" w:cstheme="minorHAnsi"/>
          <w:highlight w:val="green"/>
        </w:rPr>
        <w:t xml:space="preserve"> from drug-resistant diseases</w:t>
      </w:r>
      <w:r w:rsidRPr="002551A0">
        <w:rPr>
          <w:rFonts w:asciiTheme="minorHAnsi" w:hAnsiTheme="minorHAnsi" w:cstheme="minorHAnsi"/>
          <w:sz w:val="16"/>
        </w:rPr>
        <w:t>.”</w:t>
      </w:r>
    </w:p>
    <w:p w14:paraId="51A36610"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lastRenderedPageBreak/>
        <w:t xml:space="preserve">Extinction - generic defense doesn’t apply. </w:t>
      </w:r>
    </w:p>
    <w:p w14:paraId="048F5872"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Srivatsa 17</w:t>
      </w:r>
      <w:r w:rsidRPr="002551A0">
        <w:rPr>
          <w:rFonts w:asciiTheme="minorHAnsi" w:hAnsiTheme="minorHAnsi" w:cstheme="minorHAnsi"/>
        </w:rPr>
        <w:t xml:space="preserve"> </w:t>
      </w:r>
      <w:proofErr w:type="spellStart"/>
      <w:r w:rsidRPr="002551A0">
        <w:rPr>
          <w:rFonts w:asciiTheme="minorHAnsi" w:hAnsiTheme="minorHAnsi" w:cstheme="minorHAnsi"/>
        </w:rPr>
        <w:t>Kadiyali</w:t>
      </w:r>
      <w:proofErr w:type="spellEnd"/>
      <w:r w:rsidRPr="002551A0">
        <w:rPr>
          <w:rFonts w:asciiTheme="minorHAnsi" w:hAnsiTheme="minorHAnsi" w:cstheme="minorHAnsi"/>
        </w:rPr>
        <w:t xml:space="preserve"> Srivatsa 1-12-2017 “Superbug Pandemics and How to Prevent Them” </w:t>
      </w:r>
      <w:hyperlink r:id="rId17" w:history="1">
        <w:r w:rsidRPr="002551A0">
          <w:rPr>
            <w:rStyle w:val="Hyperlink"/>
            <w:rFonts w:asciiTheme="minorHAnsi" w:hAnsiTheme="minorHAnsi" w:cstheme="minorHAnsi"/>
          </w:rPr>
          <w:t>https://www.the-american-interest.com/2017/01/12/superbug-pandemics-and-how-to-prevent-them/</w:t>
        </w:r>
      </w:hyperlink>
      <w:r w:rsidRPr="002551A0">
        <w:rPr>
          <w:rFonts w:asciiTheme="minorHAnsi" w:hAnsiTheme="minorHAnsi" w:cstheme="minorHAnsi"/>
        </w:rPr>
        <w:t xml:space="preserve"> (doctor, inventor, and publisher. He worked in acute and intensive pediatric care in British hospitals)//Elmer </w:t>
      </w:r>
    </w:p>
    <w:p w14:paraId="0A40BEB8" w14:textId="77777777" w:rsidR="00500023" w:rsidRPr="002551A0" w:rsidRDefault="00500023" w:rsidP="00500023">
      <w:pPr>
        <w:rPr>
          <w:rFonts w:asciiTheme="minorHAnsi" w:hAnsiTheme="minorHAnsi" w:cstheme="minorHAnsi"/>
          <w:b/>
          <w:iCs/>
          <w:u w:val="single"/>
          <w:bdr w:val="single" w:sz="18" w:space="0" w:color="auto"/>
        </w:rPr>
      </w:pPr>
      <w:r w:rsidRPr="002551A0">
        <w:rPr>
          <w:rStyle w:val="StyleUnderline"/>
          <w:rFonts w:asciiTheme="minorHAnsi" w:hAnsiTheme="minorHAnsi" w:cstheme="minorHAnsi"/>
          <w:sz w:val="24"/>
        </w:rPr>
        <w:t xml:space="preserve">It is by now no secret that </w:t>
      </w:r>
      <w:r w:rsidRPr="002551A0">
        <w:rPr>
          <w:rStyle w:val="StyleUnderline"/>
          <w:rFonts w:asciiTheme="minorHAnsi" w:hAnsiTheme="minorHAnsi" w:cstheme="minorHAnsi"/>
          <w:sz w:val="24"/>
          <w:highlight w:val="green"/>
        </w:rPr>
        <w:t>the</w:t>
      </w:r>
      <w:r w:rsidRPr="002551A0">
        <w:rPr>
          <w:rStyle w:val="StyleUnderline"/>
          <w:rFonts w:asciiTheme="minorHAnsi" w:hAnsiTheme="minorHAnsi" w:cstheme="minorHAnsi"/>
          <w:sz w:val="24"/>
        </w:rPr>
        <w:t xml:space="preserve"> human </w:t>
      </w:r>
      <w:r w:rsidRPr="002551A0">
        <w:rPr>
          <w:rStyle w:val="StyleUnderline"/>
          <w:rFonts w:asciiTheme="minorHAnsi" w:hAnsiTheme="minorHAnsi" w:cstheme="minorHAnsi"/>
          <w:sz w:val="24"/>
          <w:highlight w:val="green"/>
        </w:rPr>
        <w:t>species is locked in a race</w:t>
      </w:r>
      <w:r w:rsidRPr="002551A0">
        <w:rPr>
          <w:rStyle w:val="StyleUnderline"/>
          <w:rFonts w:asciiTheme="minorHAnsi" w:hAnsiTheme="minorHAnsi" w:cstheme="minorHAnsi"/>
          <w:sz w:val="24"/>
        </w:rPr>
        <w:t xml:space="preserve"> of its own making </w:t>
      </w:r>
      <w:r w:rsidRPr="002551A0">
        <w:rPr>
          <w:rStyle w:val="StyleUnderline"/>
          <w:rFonts w:asciiTheme="minorHAnsi" w:hAnsiTheme="minorHAnsi" w:cstheme="minorHAnsi"/>
          <w:sz w:val="24"/>
          <w:highlight w:val="green"/>
        </w:rPr>
        <w:t>with “</w:t>
      </w:r>
      <w:r w:rsidRPr="002551A0">
        <w:rPr>
          <w:rStyle w:val="StyleUnderline"/>
          <w:rFonts w:asciiTheme="minorHAnsi" w:hAnsiTheme="minorHAnsi" w:cstheme="minorHAnsi"/>
          <w:bCs/>
          <w:sz w:val="24"/>
          <w:highlight w:val="green"/>
        </w:rPr>
        <w:t>superbugs</w:t>
      </w:r>
      <w:r w:rsidRPr="002551A0">
        <w:rPr>
          <w:rStyle w:val="StyleUnderline"/>
          <w:rFonts w:asciiTheme="minorHAnsi" w:hAnsiTheme="minorHAnsi" w:cstheme="minorHAnsi"/>
          <w:sz w:val="24"/>
          <w:highlight w:val="green"/>
        </w:rPr>
        <w:t>.”</w:t>
      </w:r>
      <w:r w:rsidRPr="002551A0">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2551A0">
        <w:rPr>
          <w:rStyle w:val="StyleUnderline"/>
          <w:rFonts w:asciiTheme="minorHAnsi" w:hAnsiTheme="minorHAnsi" w:cstheme="minorHAnsi"/>
          <w:sz w:val="24"/>
        </w:rPr>
        <w:t xml:space="preserve">I do not exclude the possibility that bad actors might deliberately engineer deadly superbugs.1 But even if that does not happen, humanity faces </w:t>
      </w:r>
      <w:r w:rsidRPr="002551A0">
        <w:rPr>
          <w:rStyle w:val="StyleUnderline"/>
          <w:rFonts w:asciiTheme="minorHAnsi" w:hAnsiTheme="minorHAnsi" w:cstheme="minorHAnsi"/>
          <w:sz w:val="24"/>
          <w:highlight w:val="green"/>
        </w:rPr>
        <w:t>an</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existential threat</w:t>
      </w:r>
      <w:r w:rsidRPr="002551A0">
        <w:rPr>
          <w:rStyle w:val="StyleUnderline"/>
          <w:rFonts w:asciiTheme="minorHAnsi" w:hAnsiTheme="minorHAnsi" w:cstheme="minorHAnsi"/>
          <w:sz w:val="24"/>
        </w:rPr>
        <w:t xml:space="preserve"> largely </w:t>
      </w:r>
      <w:r w:rsidRPr="002551A0">
        <w:rPr>
          <w:rStyle w:val="StyleUnderline"/>
          <w:rFonts w:asciiTheme="minorHAnsi" w:hAnsiTheme="minorHAnsi" w:cstheme="minorHAnsi"/>
          <w:sz w:val="24"/>
          <w:highlight w:val="green"/>
        </w:rPr>
        <w:t>of its</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own making</w:t>
      </w:r>
      <w:r w:rsidRPr="002551A0">
        <w:rPr>
          <w:rStyle w:val="StyleUnderline"/>
          <w:rFonts w:asciiTheme="minorHAnsi" w:hAnsiTheme="minorHAnsi" w:cstheme="minorHAnsi"/>
          <w:sz w:val="24"/>
        </w:rPr>
        <w:t xml:space="preserve"> in the absence of malign intentions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As threats go, this one is entirely predictable. The concept of a “black swan,” Nassim Nicholas </w:t>
      </w:r>
      <w:proofErr w:type="spellStart"/>
      <w:r w:rsidRPr="002551A0">
        <w:rPr>
          <w:rStyle w:val="StyleUnderline"/>
          <w:rFonts w:asciiTheme="minorHAnsi" w:hAnsiTheme="minorHAnsi" w:cstheme="minorHAnsi"/>
          <w:sz w:val="24"/>
        </w:rPr>
        <w:t>Taleb’s</w:t>
      </w:r>
      <w:proofErr w:type="spellEnd"/>
      <w:r w:rsidRPr="002551A0">
        <w:rPr>
          <w:rStyle w:val="StyleUnderline"/>
          <w:rFonts w:asciiTheme="minorHAnsi" w:hAnsiTheme="minorHAnsi" w:cstheme="minorHAnsi"/>
          <w:sz w:val="24"/>
        </w:rPr>
        <w:t xml:space="preserve"> term for low-probability but high-impact events, has become widely known in recent year</w:t>
      </w:r>
      <w:r w:rsidRPr="002551A0">
        <w:rPr>
          <w:rFonts w:asciiTheme="minorHAnsi" w:hAnsiTheme="minorHAnsi" w:cstheme="minorHAnsi"/>
          <w:sz w:val="16"/>
        </w:rPr>
        <w:t xml:space="preserve">s. </w:t>
      </w:r>
      <w:proofErr w:type="spellStart"/>
      <w:r w:rsidRPr="002551A0">
        <w:rPr>
          <w:rFonts w:asciiTheme="minorHAnsi" w:hAnsiTheme="minorHAnsi" w:cstheme="minorHAnsi"/>
          <w:sz w:val="16"/>
        </w:rPr>
        <w:t>Taleb</w:t>
      </w:r>
      <w:proofErr w:type="spellEnd"/>
      <w:r w:rsidRPr="002551A0">
        <w:rPr>
          <w:rFonts w:asciiTheme="minorHAnsi" w:hAnsiTheme="minorHAnsi" w:cstheme="min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2551A0">
        <w:rPr>
          <w:rStyle w:val="StyleUnderline"/>
          <w:rFonts w:asciiTheme="minorHAnsi" w:hAnsiTheme="minorHAnsi" w:cstheme="minorHAnsi"/>
          <w:sz w:val="24"/>
        </w:rPr>
        <w:t xml:space="preserve">If one likes catchy labels, it better fits the term “gray rhino,” which, explains Michele </w:t>
      </w:r>
      <w:proofErr w:type="spellStart"/>
      <w:r w:rsidRPr="002551A0">
        <w:rPr>
          <w:rStyle w:val="StyleUnderline"/>
          <w:rFonts w:asciiTheme="minorHAnsi" w:hAnsiTheme="minorHAnsi" w:cstheme="minorHAnsi"/>
          <w:sz w:val="24"/>
        </w:rPr>
        <w:t>Wucker</w:t>
      </w:r>
      <w:proofErr w:type="spellEnd"/>
      <w:r w:rsidRPr="002551A0">
        <w:rPr>
          <w:rStyle w:val="StyleUnderline"/>
          <w:rFonts w:asciiTheme="minorHAnsi" w:hAnsiTheme="minorHAnsi" w:cstheme="minorHAnsi"/>
          <w:sz w:val="24"/>
        </w:rPr>
        <w:t xml:space="preserve">, is </w:t>
      </w:r>
      <w:r w:rsidRPr="002551A0">
        <w:rPr>
          <w:rStyle w:val="StyleUnderline"/>
          <w:rFonts w:asciiTheme="minorHAnsi" w:hAnsiTheme="minorHAnsi" w:cstheme="minorHAnsi"/>
          <w:sz w:val="24"/>
          <w:highlight w:val="green"/>
        </w:rPr>
        <w:t>a</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high-probability, high-impact event</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that people</w:t>
      </w:r>
      <w:r w:rsidRPr="002551A0">
        <w:rPr>
          <w:rStyle w:val="StyleUnderline"/>
          <w:rFonts w:asciiTheme="minorHAnsi" w:hAnsiTheme="minorHAnsi" w:cstheme="minorHAnsi"/>
          <w:sz w:val="24"/>
        </w:rPr>
        <w:t xml:space="preserve"> manage to </w:t>
      </w:r>
      <w:r w:rsidRPr="002551A0">
        <w:rPr>
          <w:rStyle w:val="Emphasis"/>
          <w:rFonts w:asciiTheme="minorHAnsi" w:hAnsiTheme="minorHAnsi" w:cstheme="minorHAnsi"/>
          <w:sz w:val="24"/>
          <w:highlight w:val="green"/>
        </w:rPr>
        <w:t>ignore anyway</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for</w:t>
      </w:r>
      <w:r w:rsidRPr="002551A0">
        <w:rPr>
          <w:rStyle w:val="StyleUnderline"/>
          <w:rFonts w:asciiTheme="minorHAnsi" w:hAnsiTheme="minorHAnsi" w:cstheme="minorHAnsi"/>
          <w:sz w:val="24"/>
        </w:rPr>
        <w:t xml:space="preserve"> a raft of </w:t>
      </w:r>
      <w:r w:rsidRPr="002551A0">
        <w:rPr>
          <w:rStyle w:val="Emphasis"/>
          <w:rFonts w:asciiTheme="minorHAnsi" w:hAnsiTheme="minorHAnsi" w:cstheme="minorHAnsi"/>
          <w:sz w:val="24"/>
          <w:highlight w:val="green"/>
        </w:rPr>
        <w:t>social-psychological reasons</w:t>
      </w:r>
      <w:r w:rsidRPr="002551A0">
        <w:rPr>
          <w:rStyle w:val="StyleUnderline"/>
          <w:rFonts w:asciiTheme="minorHAnsi" w:hAnsiTheme="minorHAnsi" w:cstheme="minorHAnsi"/>
          <w:sz w:val="24"/>
        </w:rPr>
        <w:t xml:space="preserve">.2 </w:t>
      </w:r>
      <w:r w:rsidRPr="002551A0">
        <w:rPr>
          <w:rStyle w:val="StyleUnderline"/>
          <w:rFonts w:asciiTheme="minorHAnsi" w:hAnsiTheme="minorHAnsi" w:cstheme="minorHAnsi"/>
          <w:sz w:val="24"/>
          <w:highlight w:val="green"/>
        </w:rPr>
        <w:t>A pandemic</w:t>
      </w:r>
      <w:r w:rsidRPr="002551A0">
        <w:rPr>
          <w:rStyle w:val="StyleUnderline"/>
          <w:rFonts w:asciiTheme="minorHAnsi" w:hAnsiTheme="minorHAnsi" w:cstheme="minorHAnsi"/>
          <w:sz w:val="24"/>
        </w:rPr>
        <w:t xml:space="preserve"> is a quintessential gray rhino, for it </w:t>
      </w:r>
      <w:r w:rsidRPr="002551A0">
        <w:rPr>
          <w:rStyle w:val="StyleUnderline"/>
          <w:rFonts w:asciiTheme="minorHAnsi" w:hAnsiTheme="minorHAnsi" w:cstheme="minorHAnsi"/>
          <w:sz w:val="24"/>
          <w:highlight w:val="green"/>
        </w:rPr>
        <w:t xml:space="preserve">is no longer a matter of if but of </w:t>
      </w:r>
      <w:r w:rsidRPr="002551A0">
        <w:rPr>
          <w:rStyle w:val="Emphasis"/>
          <w:rFonts w:asciiTheme="minorHAnsi" w:hAnsiTheme="minorHAnsi" w:cstheme="minorHAnsi"/>
          <w:sz w:val="24"/>
          <w:highlight w:val="green"/>
        </w:rPr>
        <w:t>when</w:t>
      </w:r>
      <w:r w:rsidRPr="002551A0">
        <w:rPr>
          <w:rStyle w:val="StyleUnderline"/>
          <w:rFonts w:asciiTheme="minorHAnsi" w:hAnsiTheme="minorHAnsi" w:cstheme="minorHAnsi"/>
          <w:sz w:val="24"/>
        </w:rPr>
        <w:t xml:space="preserve"> it will challenge us—and of how prepared we are to deal with it when it happens. </w:t>
      </w:r>
      <w:r w:rsidRPr="002551A0">
        <w:rPr>
          <w:rFonts w:asciiTheme="minorHAnsi" w:hAnsiTheme="minorHAnsi" w:cstheme="minorHAnsi"/>
          <w:sz w:val="16"/>
        </w:rPr>
        <w:t xml:space="preserve">We have certainly been warned. The curse we have created was understood as a possibility from the very outset, when seventy years ago Sir Alexander Fleming, the discoverer of penicillin, predicted antibiotic resistance. </w:t>
      </w:r>
      <w:r w:rsidRPr="002551A0">
        <w:rPr>
          <w:rStyle w:val="StyleUnderline"/>
          <w:rFonts w:asciiTheme="minorHAnsi" w:hAnsiTheme="minorHAnsi" w:cstheme="minorHAnsi"/>
          <w:sz w:val="24"/>
        </w:rPr>
        <w:t>When interviewed for a 2015 article, “The Most Predictable Disaster in the History of the Human Race</w:t>
      </w:r>
      <w:proofErr w:type="gramStart"/>
      <w:r w:rsidRPr="002551A0">
        <w:rPr>
          <w:rStyle w:val="StyleUnderline"/>
          <w:rFonts w:asciiTheme="minorHAnsi" w:hAnsiTheme="minorHAnsi" w:cstheme="minorHAnsi"/>
          <w:sz w:val="24"/>
        </w:rPr>
        <w:t>, ”</w:t>
      </w:r>
      <w:proofErr w:type="gramEnd"/>
      <w:r w:rsidRPr="002551A0">
        <w:rPr>
          <w:rStyle w:val="StyleUnderline"/>
          <w:rFonts w:asciiTheme="minorHAnsi" w:hAnsiTheme="minorHAnsi" w:cstheme="minorHAnsi"/>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2551A0">
        <w:rPr>
          <w:rStyle w:val="Emphasis"/>
          <w:rFonts w:asciiTheme="minorHAnsi" w:hAnsiTheme="minorHAnsi" w:cstheme="minorHAnsi"/>
          <w:sz w:val="24"/>
          <w:highlight w:val="green"/>
        </w:rPr>
        <w:t>most predictable catastrophe in</w:t>
      </w:r>
      <w:r w:rsidRPr="002551A0">
        <w:rPr>
          <w:rStyle w:val="StyleUnderline"/>
          <w:rFonts w:asciiTheme="minorHAnsi" w:hAnsiTheme="minorHAnsi" w:cstheme="minorHAnsi"/>
          <w:sz w:val="24"/>
        </w:rPr>
        <w:t xml:space="preserve"> the </w:t>
      </w:r>
      <w:r w:rsidRPr="002551A0">
        <w:rPr>
          <w:rStyle w:val="Emphasis"/>
          <w:rFonts w:asciiTheme="minorHAnsi" w:hAnsiTheme="minorHAnsi" w:cstheme="minorHAnsi"/>
          <w:sz w:val="24"/>
          <w:highlight w:val="green"/>
        </w:rPr>
        <w:t>history</w:t>
      </w:r>
      <w:r w:rsidRPr="002551A0">
        <w:rPr>
          <w:rStyle w:val="StyleUnderline"/>
          <w:rFonts w:asciiTheme="minorHAnsi" w:hAnsiTheme="minorHAnsi" w:cstheme="minorHAnsi"/>
          <w:sz w:val="24"/>
        </w:rPr>
        <w:t xml:space="preserve"> of </w:t>
      </w:r>
      <w:proofErr w:type="gramStart"/>
      <w:r w:rsidRPr="002551A0">
        <w:rPr>
          <w:rStyle w:val="StyleUnderline"/>
          <w:rFonts w:asciiTheme="minorHAnsi" w:hAnsiTheme="minorHAnsi" w:cstheme="minorHAnsi"/>
          <w:sz w:val="24"/>
        </w:rPr>
        <w:t>the human race</w:t>
      </w:r>
      <w:proofErr w:type="gramEnd"/>
      <w:r w:rsidRPr="002551A0">
        <w:rPr>
          <w:rStyle w:val="StyleUnderline"/>
          <w:rFonts w:asciiTheme="minorHAnsi" w:hAnsiTheme="minorHAnsi" w:cstheme="minorHAnsi"/>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2551A0">
        <w:rPr>
          <w:rStyle w:val="StyleUnderline"/>
          <w:rFonts w:asciiTheme="minorHAnsi" w:hAnsiTheme="minorHAnsi" w:cstheme="minorHAnsi"/>
          <w:sz w:val="24"/>
        </w:rPr>
        <w:t>sufficient amounts of</w:t>
      </w:r>
      <w:proofErr w:type="gramEnd"/>
      <w:r w:rsidRPr="002551A0">
        <w:rPr>
          <w:rStyle w:val="StyleUnderline"/>
          <w:rFonts w:asciiTheme="minorHAnsi" w:hAnsiTheme="minorHAnsi" w:cstheme="minorHAnsi"/>
          <w:sz w:val="24"/>
        </w:rPr>
        <w:t xml:space="preserve"> medicine into the right hands and in the right places, but it also means educating people and enabling them to communicate with each other to prevent any outbreak from spreading widely. </w:t>
      </w:r>
      <w:r w:rsidRPr="002551A0">
        <w:rPr>
          <w:rFonts w:asciiTheme="minorHAnsi" w:hAnsiTheme="minorHAnsi" w:cstheme="min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2551A0">
        <w:rPr>
          <w:rStyle w:val="StyleUnderline"/>
          <w:rFonts w:asciiTheme="minorHAnsi" w:hAnsiTheme="minorHAnsi" w:cstheme="min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2551A0">
        <w:rPr>
          <w:rFonts w:asciiTheme="minorHAnsi" w:hAnsiTheme="minorHAnsi" w:cstheme="minorHAnsi"/>
          <w:sz w:val="16"/>
        </w:rPr>
        <w:t xml:space="preserve">. They invade our cells, spread quickly, and cause havoc that we refer to generically as disease. Millions of people used to die every year </w:t>
      </w:r>
      <w:proofErr w:type="gramStart"/>
      <w:r w:rsidRPr="002551A0">
        <w:rPr>
          <w:rFonts w:asciiTheme="minorHAnsi" w:hAnsiTheme="minorHAnsi" w:cstheme="minorHAnsi"/>
          <w:sz w:val="16"/>
        </w:rPr>
        <w:t>as a result of</w:t>
      </w:r>
      <w:proofErr w:type="gramEnd"/>
      <w:r w:rsidRPr="002551A0">
        <w:rPr>
          <w:rFonts w:asciiTheme="minorHAnsi" w:hAnsiTheme="minorHAnsi" w:cstheme="minorHAnsi"/>
          <w:sz w:val="16"/>
        </w:rPr>
        <w:t xml:space="preserve"> bacterial infections, until we developed antibiotics. </w:t>
      </w:r>
      <w:r w:rsidRPr="002551A0">
        <w:rPr>
          <w:rStyle w:val="StyleUnderline"/>
          <w:rFonts w:asciiTheme="minorHAnsi" w:hAnsiTheme="minorHAnsi" w:cstheme="minorHAnsi"/>
          <w:sz w:val="24"/>
        </w:rPr>
        <w:t xml:space="preserve">These wonder drugs revolutionized medicine, but one can have too much of a good thing. Doctors have used antibiotics recklessly, prescribing them for just about everything, </w:t>
      </w:r>
      <w:r w:rsidRPr="002551A0">
        <w:rPr>
          <w:rStyle w:val="StyleUnderline"/>
          <w:rFonts w:asciiTheme="minorHAnsi" w:hAnsiTheme="minorHAnsi" w:cstheme="minorHAnsi"/>
          <w:sz w:val="24"/>
        </w:rPr>
        <w:lastRenderedPageBreak/>
        <w:t>and in the process helped to create strains of bacteria that are resistant to the medicines we have. We even give antibiotics to cattle that are not sick and use them to fatten chicke</w:t>
      </w:r>
      <w:r w:rsidRPr="002551A0">
        <w:rPr>
          <w:rFonts w:asciiTheme="minorHAnsi" w:hAnsiTheme="minorHAnsi" w:cstheme="min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2551A0">
        <w:rPr>
          <w:rStyle w:val="StyleUnderline"/>
          <w:rFonts w:asciiTheme="minorHAnsi" w:hAnsiTheme="minorHAnsi" w:cstheme="minorHAnsi"/>
          <w:sz w:val="24"/>
        </w:rPr>
        <w:t xml:space="preserve">Perhaps even worse, </w:t>
      </w:r>
      <w:r w:rsidRPr="002551A0">
        <w:rPr>
          <w:rStyle w:val="StyleUnderline"/>
          <w:rFonts w:asciiTheme="minorHAnsi" w:hAnsiTheme="minorHAnsi" w:cstheme="minorHAnsi"/>
          <w:sz w:val="24"/>
          <w:highlight w:val="green"/>
        </w:rPr>
        <w:t>hospitals</w:t>
      </w:r>
      <w:r w:rsidRPr="002551A0">
        <w:rPr>
          <w:rStyle w:val="StyleUnderline"/>
          <w:rFonts w:asciiTheme="minorHAnsi" w:hAnsiTheme="minorHAnsi" w:cstheme="minorHAnsi"/>
          <w:sz w:val="24"/>
        </w:rPr>
        <w:t xml:space="preserve"> have </w:t>
      </w:r>
      <w:r w:rsidRPr="002551A0">
        <w:rPr>
          <w:rStyle w:val="StyleUnderline"/>
          <w:rFonts w:asciiTheme="minorHAnsi" w:hAnsiTheme="minorHAnsi" w:cstheme="minorHAnsi"/>
          <w:sz w:val="24"/>
          <w:highlight w:val="green"/>
        </w:rPr>
        <w:t>deployed antimicrobial products on an industrial scale</w:t>
      </w:r>
      <w:r w:rsidRPr="002551A0">
        <w:rPr>
          <w:rStyle w:val="StyleUnderline"/>
          <w:rFonts w:asciiTheme="minorHAnsi" w:hAnsiTheme="minorHAnsi" w:cstheme="minorHAnsi"/>
          <w:sz w:val="24"/>
        </w:rPr>
        <w:t xml:space="preserve"> for a long time now, the result being a sharp rise in iatrogenic bacterial illnesses. </w:t>
      </w:r>
      <w:r w:rsidRPr="002551A0">
        <w:rPr>
          <w:rStyle w:val="StyleUnderline"/>
          <w:rFonts w:asciiTheme="minorHAnsi" w:hAnsiTheme="minorHAnsi" w:cstheme="minorHAnsi"/>
          <w:sz w:val="24"/>
          <w:highlight w:val="green"/>
        </w:rPr>
        <w:t>Overuse</w:t>
      </w:r>
      <w:r w:rsidRPr="002551A0">
        <w:rPr>
          <w:rStyle w:val="StyleUnderline"/>
          <w:rFonts w:asciiTheme="minorHAnsi" w:hAnsiTheme="minorHAnsi" w:cstheme="minorHAnsi"/>
          <w:sz w:val="24"/>
        </w:rPr>
        <w:t xml:space="preserve"> of antibiotics and commercial products containing them has </w:t>
      </w:r>
      <w:r w:rsidRPr="002551A0">
        <w:rPr>
          <w:rStyle w:val="StyleUnderline"/>
          <w:rFonts w:asciiTheme="minorHAnsi" w:hAnsiTheme="minorHAnsi" w:cstheme="minorHAnsi"/>
          <w:sz w:val="24"/>
          <w:highlight w:val="green"/>
        </w:rPr>
        <w:t>helped superbugs</w:t>
      </w:r>
      <w:r w:rsidRPr="002551A0">
        <w:rPr>
          <w:rStyle w:val="StyleUnderline"/>
          <w:rFonts w:asciiTheme="minorHAnsi" w:hAnsiTheme="minorHAnsi" w:cstheme="minorHAnsi"/>
          <w:sz w:val="24"/>
        </w:rPr>
        <w:t xml:space="preserve"> to </w:t>
      </w:r>
      <w:r w:rsidRPr="002551A0">
        <w:rPr>
          <w:rStyle w:val="StyleUnderline"/>
          <w:rFonts w:asciiTheme="minorHAnsi" w:hAnsiTheme="minorHAnsi" w:cstheme="minorHAnsi"/>
          <w:sz w:val="24"/>
          <w:highlight w:val="green"/>
        </w:rPr>
        <w:t>evolve</w:t>
      </w:r>
      <w:r w:rsidRPr="002551A0">
        <w:rPr>
          <w:rStyle w:val="StyleUnderline"/>
          <w:rFonts w:asciiTheme="minorHAnsi" w:hAnsiTheme="minorHAnsi" w:cstheme="minorHAnsi"/>
          <w:sz w:val="24"/>
        </w:rPr>
        <w:t>. We now increasingly face microorganisms that cannot be killed by antibiotics, antifungals, antivirals, or any other chemical weapon we throw at them</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Pandemics are the major risk we run as a result, but it is not the only one. Overuse of antibiotics by doctors, homemakers, and hospital managers could mean that, in the not-too-distant future, </w:t>
      </w:r>
      <w:r w:rsidRPr="002551A0">
        <w:rPr>
          <w:rStyle w:val="Emphasis"/>
          <w:rFonts w:asciiTheme="minorHAnsi" w:hAnsiTheme="minorHAnsi" w:cstheme="minorHAnsi"/>
          <w:sz w:val="24"/>
          <w:highlight w:val="green"/>
        </w:rPr>
        <w:t>something as simple as a minor cut could</w:t>
      </w:r>
      <w:r w:rsidRPr="002551A0">
        <w:rPr>
          <w:rStyle w:val="Emphasis"/>
          <w:rFonts w:asciiTheme="minorHAnsi" w:hAnsiTheme="minorHAnsi" w:cstheme="minorHAnsi"/>
          <w:sz w:val="24"/>
        </w:rPr>
        <w:t xml:space="preserve"> again </w:t>
      </w:r>
      <w:r w:rsidRPr="002551A0">
        <w:rPr>
          <w:rStyle w:val="Emphasis"/>
          <w:rFonts w:asciiTheme="minorHAnsi" w:hAnsiTheme="minorHAnsi" w:cstheme="minorHAnsi"/>
          <w:sz w:val="24"/>
          <w:highlight w:val="green"/>
        </w:rPr>
        <w:t>become life-threatening if</w:t>
      </w:r>
      <w:r w:rsidRPr="002551A0">
        <w:rPr>
          <w:rStyle w:val="Emphasis"/>
          <w:rFonts w:asciiTheme="minorHAnsi" w:hAnsiTheme="minorHAnsi" w:cstheme="minorHAnsi"/>
          <w:sz w:val="24"/>
        </w:rPr>
        <w:t xml:space="preserve"> it becomes </w:t>
      </w:r>
      <w:r w:rsidRPr="002551A0">
        <w:rPr>
          <w:rStyle w:val="Emphasis"/>
          <w:rFonts w:asciiTheme="minorHAnsi" w:hAnsiTheme="minorHAnsi" w:cstheme="minorHAnsi"/>
          <w:sz w:val="24"/>
          <w:highlight w:val="green"/>
        </w:rPr>
        <w:t>infected</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Few non-medical professionals are aware that antibiotics are the foundation on which nearly </w:t>
      </w:r>
      <w:proofErr w:type="gramStart"/>
      <w:r w:rsidRPr="002551A0">
        <w:rPr>
          <w:rStyle w:val="StyleUnderline"/>
          <w:rFonts w:asciiTheme="minorHAnsi" w:hAnsiTheme="minorHAnsi" w:cstheme="minorHAnsi"/>
          <w:sz w:val="24"/>
        </w:rPr>
        <w:t>all of</w:t>
      </w:r>
      <w:proofErr w:type="gramEnd"/>
      <w:r w:rsidRPr="002551A0">
        <w:rPr>
          <w:rStyle w:val="StyleUnderline"/>
          <w:rFonts w:asciiTheme="minorHAnsi" w:hAnsiTheme="minorHAnsi" w:cstheme="minorHAnsi"/>
          <w:sz w:val="24"/>
        </w:rPr>
        <w:t xml:space="preserve"> modern medicine rests. Cancer therapy, organ transplants, surgeries minor and major, and even childbirth all rely on antibiotics to prevent infections. If infections become </w:t>
      </w:r>
      <w:proofErr w:type="gramStart"/>
      <w:r w:rsidRPr="002551A0">
        <w:rPr>
          <w:rStyle w:val="StyleUnderline"/>
          <w:rFonts w:asciiTheme="minorHAnsi" w:hAnsiTheme="minorHAnsi" w:cstheme="minorHAnsi"/>
          <w:sz w:val="24"/>
        </w:rPr>
        <w:t>untreatable</w:t>
      </w:r>
      <w:proofErr w:type="gramEnd"/>
      <w:r w:rsidRPr="002551A0">
        <w:rPr>
          <w:rStyle w:val="StyleUnderline"/>
          <w:rFonts w:asciiTheme="minorHAnsi" w:hAnsiTheme="minorHAnsi" w:cstheme="minorHAnsi"/>
          <w:sz w:val="24"/>
        </w:rPr>
        <w:t xml:space="preserve"> we stand to lose most of the medical advances we have made over the past fifty years. </w:t>
      </w:r>
      <w:r w:rsidRPr="002551A0">
        <w:rPr>
          <w:rFonts w:asciiTheme="minorHAnsi" w:hAnsiTheme="minorHAnsi" w:cstheme="min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2551A0">
        <w:rPr>
          <w:rFonts w:asciiTheme="minorHAnsi" w:hAnsiTheme="minorHAnsi" w:cstheme="minorHAnsi"/>
          <w:sz w:val="16"/>
        </w:rPr>
        <w:t>carbapenemase</w:t>
      </w:r>
      <w:proofErr w:type="spellEnd"/>
      <w:r w:rsidRPr="002551A0">
        <w:rPr>
          <w:rFonts w:asciiTheme="minorHAnsi" w:hAnsiTheme="minorHAnsi" w:cstheme="minorHAnsi"/>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2551A0">
        <w:rPr>
          <w:rFonts w:asciiTheme="minorHAnsi" w:hAnsiTheme="minorHAnsi" w:cstheme="minorHAnsi"/>
          <w:sz w:val="16"/>
        </w:rPr>
        <w:t>During the course of</w:t>
      </w:r>
      <w:proofErr w:type="gramEnd"/>
      <w:r w:rsidRPr="002551A0">
        <w:rPr>
          <w:rFonts w:asciiTheme="minorHAnsi" w:hAnsiTheme="minorHAnsi" w:cstheme="minorHAnsi"/>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2551A0">
        <w:rPr>
          <w:rFonts w:asciiTheme="minorHAnsi" w:hAnsiTheme="minorHAnsi" w:cstheme="minorHAnsi"/>
          <w:sz w:val="16"/>
        </w:rPr>
        <w:t>enterobacteriaceae</w:t>
      </w:r>
      <w:proofErr w:type="spellEnd"/>
      <w:r w:rsidRPr="002551A0">
        <w:rPr>
          <w:rFonts w:asciiTheme="minorHAnsi" w:hAnsiTheme="minorHAnsi" w:cstheme="minorHAnsi"/>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2551A0">
        <w:rPr>
          <w:rFonts w:asciiTheme="minorHAnsi" w:hAnsiTheme="minorHAnsi" w:cstheme="minorHAnsi"/>
          <w:sz w:val="16"/>
        </w:rPr>
        <w:t>symptoms</w:t>
      </w:r>
      <w:proofErr w:type="gramEnd"/>
      <w:r w:rsidRPr="002551A0">
        <w:rPr>
          <w:rFonts w:asciiTheme="minorHAnsi" w:hAnsiTheme="minorHAnsi" w:cstheme="minorHAnsi"/>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2551A0">
        <w:rPr>
          <w:rStyle w:val="StyleUnderline"/>
          <w:rFonts w:asciiTheme="minorHAnsi" w:hAnsiTheme="minorHAnsi" w:cstheme="minorHAnsi"/>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Therefore, the major problem for clinicians is to identify a common symptom that may potentially be an early sign of a major infection that could result in an epidemic. </w:t>
      </w:r>
      <w:r w:rsidRPr="002551A0">
        <w:rPr>
          <w:rStyle w:val="StyleUnderline"/>
          <w:rFonts w:asciiTheme="minorHAnsi" w:hAnsiTheme="minorHAnsi" w:cstheme="minorHAnsi"/>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2551A0">
        <w:rPr>
          <w:rFonts w:asciiTheme="minorHAnsi" w:hAnsiTheme="minorHAnsi" w:cstheme="minorHAnsi"/>
          <w:sz w:val="16"/>
        </w:rPr>
        <w:t xml:space="preserve">. They will probably identify diseases that kill fast, but slow-spreading infections such as skin infections that can lead to septicemia are rarely diagnosed early. In addition, I </w:t>
      </w:r>
      <w:r w:rsidRPr="002551A0">
        <w:rPr>
          <w:rStyle w:val="StyleUnderline"/>
          <w:rFonts w:asciiTheme="minorHAnsi" w:hAnsiTheme="minorHAnsi" w:cstheme="minorHAnsi"/>
          <w:sz w:val="24"/>
        </w:rPr>
        <w:t xml:space="preserve">have seen doctors treating eczema with antibiotic cream, even though they know that bacteria are resistant to </w:t>
      </w:r>
      <w:proofErr w:type="gramStart"/>
      <w:r w:rsidRPr="002551A0">
        <w:rPr>
          <w:rStyle w:val="StyleUnderline"/>
          <w:rFonts w:asciiTheme="minorHAnsi" w:hAnsiTheme="minorHAnsi" w:cstheme="minorHAnsi"/>
          <w:sz w:val="24"/>
        </w:rPr>
        <w:t>the majority of</w:t>
      </w:r>
      <w:proofErr w:type="gramEnd"/>
      <w:r w:rsidRPr="002551A0">
        <w:rPr>
          <w:rStyle w:val="StyleUnderline"/>
          <w:rFonts w:asciiTheme="minorHAnsi" w:hAnsiTheme="minorHAnsi" w:cstheme="minorHAnsi"/>
          <w:sz w:val="24"/>
        </w:rPr>
        <w:t xml:space="preserve"> these drugs. This sort of action encourages simple infections to spread locally, because patients are therefore not instructed to take </w:t>
      </w:r>
      <w:r w:rsidRPr="002551A0">
        <w:rPr>
          <w:rStyle w:val="StyleUnderline"/>
          <w:rFonts w:asciiTheme="minorHAnsi" w:hAnsiTheme="minorHAnsi" w:cstheme="minorHAnsi"/>
          <w:sz w:val="24"/>
        </w:rPr>
        <w:lastRenderedPageBreak/>
        <w:t xml:space="preserve">other, more useful precautions. On top of that, some people are frivolous about infections and assume doctors are exaggerating the threat. </w:t>
      </w:r>
      <w:r w:rsidRPr="002551A0">
        <w:rPr>
          <w:rFonts w:asciiTheme="minorHAnsi" w:hAnsiTheme="minorHAnsi" w:cstheme="minorHAnsi"/>
          <w:sz w:val="16"/>
        </w:rPr>
        <w:t xml:space="preserve">And some people are selfish. Once I was called to see a passenger during a flight who had symptoms consistent with infection. He boarded the plane with these </w:t>
      </w:r>
      <w:proofErr w:type="gramStart"/>
      <w:r w:rsidRPr="002551A0">
        <w:rPr>
          <w:rFonts w:asciiTheme="minorHAnsi" w:hAnsiTheme="minorHAnsi" w:cstheme="minorHAnsi"/>
          <w:sz w:val="16"/>
        </w:rPr>
        <w:t>symptoms, but</w:t>
      </w:r>
      <w:proofErr w:type="gramEnd"/>
      <w:r w:rsidRPr="002551A0">
        <w:rPr>
          <w:rFonts w:asciiTheme="minorHAnsi" w:hAnsiTheme="minorHAnsi" w:cstheme="minorHAnsi"/>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2551A0">
        <w:rPr>
          <w:rFonts w:asciiTheme="minorHAnsi" w:hAnsiTheme="minorHAnsi" w:cstheme="minorHAnsi"/>
          <w:sz w:val="16"/>
        </w:rPr>
        <w:t>similar to</w:t>
      </w:r>
      <w:proofErr w:type="gramEnd"/>
      <w:r w:rsidRPr="002551A0">
        <w:rPr>
          <w:rFonts w:asciiTheme="minorHAnsi" w:hAnsiTheme="minorHAnsi" w:cstheme="minorHAnsi"/>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2551A0">
        <w:rPr>
          <w:rFonts w:asciiTheme="minorHAnsi" w:hAnsiTheme="minorHAnsi" w:cstheme="minorHAnsi"/>
          <w:sz w:val="16"/>
        </w:rPr>
        <w:t>Past experience</w:t>
      </w:r>
      <w:proofErr w:type="gramEnd"/>
      <w:r w:rsidRPr="002551A0">
        <w:rPr>
          <w:rFonts w:asciiTheme="minorHAnsi" w:hAnsiTheme="minorHAnsi" w:cstheme="minorHAnsi"/>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2551A0">
        <w:rPr>
          <w:rFonts w:asciiTheme="minorHAnsi" w:hAnsiTheme="minorHAnsi" w:cstheme="minorHAnsi"/>
          <w:sz w:val="16"/>
        </w:rPr>
        <w:t>interest:</w:t>
      </w:r>
      <w:proofErr w:type="gramEnd"/>
      <w:r w:rsidRPr="002551A0">
        <w:rPr>
          <w:rFonts w:asciiTheme="minorHAnsi" w:hAnsiTheme="minorHAnsi" w:cstheme="minorHAnsi"/>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2551A0">
        <w:rPr>
          <w:rFonts w:asciiTheme="minorHAnsi" w:hAnsiTheme="minorHAnsi" w:cstheme="minorHAnsi"/>
          <w:sz w:val="16"/>
        </w:rPr>
        <w:t>has to</w:t>
      </w:r>
      <w:proofErr w:type="gramEnd"/>
      <w:r w:rsidRPr="002551A0">
        <w:rPr>
          <w:rFonts w:asciiTheme="minorHAnsi" w:hAnsiTheme="minorHAnsi" w:cstheme="minorHAnsi"/>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2551A0">
        <w:rPr>
          <w:rFonts w:asciiTheme="minorHAnsi" w:hAnsiTheme="minorHAnsi" w:cstheme="minorHAnsi"/>
          <w:sz w:val="16"/>
        </w:rPr>
        <w:t>Czaplewski</w:t>
      </w:r>
      <w:proofErr w:type="spellEnd"/>
      <w:r w:rsidRPr="002551A0">
        <w:rPr>
          <w:rFonts w:asciiTheme="minorHAnsi" w:hAnsiTheme="minorHAnsi" w:cstheme="minorHAnsi"/>
          <w:sz w:val="16"/>
        </w:rPr>
        <w:t xml:space="preserve"> spoke about alternatives to </w:t>
      </w:r>
      <w:proofErr w:type="gramStart"/>
      <w:r w:rsidRPr="002551A0">
        <w:rPr>
          <w:rFonts w:asciiTheme="minorHAnsi" w:hAnsiTheme="minorHAnsi" w:cstheme="minorHAnsi"/>
          <w:sz w:val="16"/>
        </w:rPr>
        <w:t>antibiotics, in case</w:t>
      </w:r>
      <w:proofErr w:type="gramEnd"/>
      <w:r w:rsidRPr="002551A0">
        <w:rPr>
          <w:rFonts w:asciiTheme="minorHAnsi" w:hAnsiTheme="minorHAnsi" w:cstheme="minorHAnsi"/>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2551A0">
        <w:rPr>
          <w:rFonts w:asciiTheme="minorHAnsi" w:hAnsiTheme="minorHAnsi" w:cstheme="minorHAnsi"/>
          <w:sz w:val="16"/>
        </w:rPr>
        <w:t>them</w:t>
      </w:r>
      <w:proofErr w:type="gramEnd"/>
      <w:r w:rsidRPr="002551A0">
        <w:rPr>
          <w:rFonts w:asciiTheme="minorHAnsi" w:hAnsiTheme="minorHAnsi" w:cstheme="minorHAnsi"/>
          <w:sz w:val="16"/>
        </w:rPr>
        <w:t xml:space="preserve"> and we need them quickly. Of course, </w:t>
      </w:r>
      <w:proofErr w:type="gramStart"/>
      <w:r w:rsidRPr="002551A0">
        <w:rPr>
          <w:rFonts w:asciiTheme="minorHAnsi" w:hAnsiTheme="minorHAnsi" w:cstheme="minorHAnsi"/>
          <w:sz w:val="16"/>
        </w:rPr>
        <w:t>this is why</w:t>
      </w:r>
      <w:proofErr w:type="gramEnd"/>
      <w:r w:rsidRPr="002551A0">
        <w:rPr>
          <w:rFonts w:asciiTheme="minorHAnsi" w:hAnsiTheme="minorHAnsi" w:cstheme="minorHAnsi"/>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2551A0">
        <w:rPr>
          <w:rFonts w:asciiTheme="minorHAnsi" w:hAnsiTheme="minorHAnsi" w:cstheme="minorHAnsi"/>
          <w:sz w:val="16"/>
        </w:rPr>
        <w:t>every one</w:t>
      </w:r>
      <w:proofErr w:type="spellEnd"/>
      <w:proofErr w:type="gramEnd"/>
      <w:r w:rsidRPr="002551A0">
        <w:rPr>
          <w:rFonts w:asciiTheme="minorHAnsi" w:hAnsiTheme="minorHAnsi" w:cstheme="minorHAnsi"/>
          <w:sz w:val="16"/>
        </w:rPr>
        <w:t xml:space="preserve"> has a public health service of some kind. Alas, national governments do not always function as they should. Several years </w:t>
      </w:r>
      <w:proofErr w:type="gramStart"/>
      <w:r w:rsidRPr="002551A0">
        <w:rPr>
          <w:rFonts w:asciiTheme="minorHAnsi" w:hAnsiTheme="minorHAnsi" w:cstheme="minorHAnsi"/>
          <w:sz w:val="16"/>
        </w:rPr>
        <w:t>ago</w:t>
      </w:r>
      <w:proofErr w:type="gramEnd"/>
      <w:r w:rsidRPr="002551A0">
        <w:rPr>
          <w:rFonts w:asciiTheme="minorHAnsi" w:hAnsiTheme="minorHAnsi" w:cstheme="minorHAnsi"/>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2551A0">
        <w:rPr>
          <w:rFonts w:asciiTheme="minorHAnsi" w:hAnsiTheme="minorHAnsi" w:cstheme="minorHAnsi"/>
          <w:sz w:val="16"/>
        </w:rPr>
        <w:t>survive, and</w:t>
      </w:r>
      <w:proofErr w:type="gramEnd"/>
      <w:r w:rsidRPr="002551A0">
        <w:rPr>
          <w:rFonts w:asciiTheme="minorHAnsi" w:hAnsiTheme="minorHAnsi" w:cstheme="minorHAnsi"/>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2551A0">
        <w:rPr>
          <w:rFonts w:asciiTheme="minorHAnsi" w:hAnsiTheme="minorHAnsi" w:cstheme="minorHAnsi"/>
          <w:sz w:val="16"/>
        </w:rPr>
        <w:t>as a result of</w:t>
      </w:r>
      <w:proofErr w:type="gramEnd"/>
      <w:r w:rsidRPr="002551A0">
        <w:rPr>
          <w:rFonts w:asciiTheme="minorHAnsi" w:hAnsiTheme="minorHAnsi" w:cstheme="minorHAnsi"/>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2551A0">
        <w:rPr>
          <w:rFonts w:asciiTheme="minorHAnsi" w:hAnsiTheme="minorHAnsi" w:cstheme="minorHAnsi"/>
          <w:sz w:val="16"/>
        </w:rPr>
        <w:t>managed</w:t>
      </w:r>
      <w:proofErr w:type="gramEnd"/>
      <w:r w:rsidRPr="002551A0">
        <w:rPr>
          <w:rFonts w:asciiTheme="minorHAnsi" w:hAnsiTheme="minorHAnsi" w:cstheme="minorHAnsi"/>
          <w:sz w:val="16"/>
        </w:rPr>
        <w:t xml:space="preserve"> and often owned by doctors. They refuse to share information about existing infections and often </w:t>
      </w:r>
      <w:r w:rsidRPr="002551A0">
        <w:rPr>
          <w:rFonts w:asciiTheme="minorHAnsi" w:hAnsiTheme="minorHAnsi" w:cstheme="minorHAnsi"/>
          <w:sz w:val="16"/>
        </w:rPr>
        <w:lastRenderedPageBreak/>
        <w:t xml:space="preserve">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2551A0">
        <w:rPr>
          <w:rFonts w:asciiTheme="minorHAnsi" w:hAnsiTheme="minorHAnsi" w:cstheme="minorHAnsi"/>
          <w:sz w:val="16"/>
        </w:rPr>
        <w:t>institutions, and</w:t>
      </w:r>
      <w:proofErr w:type="gramEnd"/>
      <w:r w:rsidRPr="002551A0">
        <w:rPr>
          <w:rFonts w:asciiTheme="minorHAnsi" w:hAnsiTheme="minorHAnsi" w:cstheme="minorHAnsi"/>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2551A0">
        <w:rPr>
          <w:rFonts w:asciiTheme="minorHAnsi" w:hAnsiTheme="minorHAnsi" w:cstheme="minorHAnsi"/>
          <w:sz w:val="16"/>
        </w:rPr>
        <w:t>Frontières</w:t>
      </w:r>
      <w:proofErr w:type="spellEnd"/>
      <w:r w:rsidRPr="002551A0">
        <w:rPr>
          <w:rFonts w:asciiTheme="minorHAnsi" w:hAnsiTheme="minorHAnsi" w:cstheme="minorHAnsi"/>
          <w:sz w:val="16"/>
        </w:rPr>
        <w:t xml:space="preserve">, some of whose doctors had already died on the front line. The outbreak killed more than 28,000 people, far more than would have been the case had it been quickly identified. </w:t>
      </w:r>
      <w:r w:rsidRPr="002551A0">
        <w:rPr>
          <w:rStyle w:val="StyleUnderline"/>
          <w:rFonts w:asciiTheme="minorHAnsi" w:hAnsiTheme="minorHAnsi" w:cstheme="minorHAnsi"/>
          <w:sz w:val="24"/>
        </w:rPr>
        <w:t xml:space="preserve">This isn’t just an issue of bureaucratic incompetence. The </w:t>
      </w:r>
      <w:r w:rsidRPr="002551A0">
        <w:rPr>
          <w:rStyle w:val="StyleUnderline"/>
          <w:rFonts w:asciiTheme="minorHAnsi" w:hAnsiTheme="minorHAnsi" w:cstheme="minorHAnsi"/>
          <w:bCs/>
          <w:sz w:val="24"/>
          <w:highlight w:val="green"/>
        </w:rPr>
        <w:t xml:space="preserve">WHO </w:t>
      </w:r>
      <w:r w:rsidRPr="002551A0">
        <w:rPr>
          <w:rStyle w:val="StyleUnderline"/>
          <w:rFonts w:asciiTheme="minorHAnsi" w:hAnsiTheme="minorHAnsi" w:cstheme="minorHAnsi"/>
          <w:bCs/>
          <w:sz w:val="24"/>
        </w:rPr>
        <w:t xml:space="preserve">is </w:t>
      </w:r>
      <w:r w:rsidRPr="002551A0">
        <w:rPr>
          <w:rStyle w:val="StyleUnderline"/>
          <w:rFonts w:asciiTheme="minorHAnsi" w:hAnsiTheme="minorHAnsi" w:cstheme="minorHAnsi"/>
          <w:bCs/>
          <w:sz w:val="24"/>
          <w:highlight w:val="green"/>
        </w:rPr>
        <w:t xml:space="preserve">under-resourced </w:t>
      </w:r>
      <w:r w:rsidRPr="002551A0">
        <w:rPr>
          <w:rStyle w:val="StyleUnderline"/>
          <w:rFonts w:asciiTheme="minorHAnsi" w:hAnsiTheme="minorHAnsi" w:cstheme="minorHAnsi"/>
          <w:bCs/>
          <w:sz w:val="24"/>
        </w:rPr>
        <w:t xml:space="preserve">for the problems it is meant to solve. </w:t>
      </w:r>
      <w:r w:rsidRPr="002551A0">
        <w:rPr>
          <w:rStyle w:val="StyleUnderline"/>
          <w:rFonts w:asciiTheme="minorHAnsi" w:hAnsiTheme="minorHAnsi" w:cstheme="minorHAnsi"/>
          <w:bCs/>
          <w:sz w:val="24"/>
          <w:highlight w:val="green"/>
        </w:rPr>
        <w:t>Funding comes from voluntary donations</w:t>
      </w:r>
      <w:r w:rsidRPr="002551A0">
        <w:rPr>
          <w:rStyle w:val="StyleUnderline"/>
          <w:rFonts w:asciiTheme="minorHAnsi" w:hAnsiTheme="minorHAnsi" w:cstheme="minorHAnsi"/>
          <w:bCs/>
          <w:sz w:val="24"/>
        </w:rPr>
        <w:t xml:space="preserve">, and there is </w:t>
      </w:r>
      <w:r w:rsidRPr="002551A0">
        <w:rPr>
          <w:rStyle w:val="StyleUnderline"/>
          <w:rFonts w:asciiTheme="minorHAnsi" w:hAnsiTheme="minorHAnsi" w:cstheme="minorHAnsi"/>
          <w:bCs/>
          <w:sz w:val="24"/>
          <w:highlight w:val="green"/>
        </w:rPr>
        <w:t xml:space="preserve">no mechanism by which </w:t>
      </w:r>
      <w:r w:rsidRPr="002551A0">
        <w:rPr>
          <w:rStyle w:val="StyleUnderline"/>
          <w:rFonts w:asciiTheme="minorHAnsi" w:hAnsiTheme="minorHAnsi" w:cstheme="minorHAnsi"/>
          <w:bCs/>
          <w:sz w:val="24"/>
        </w:rPr>
        <w:t xml:space="preserve">it can quickly </w:t>
      </w:r>
      <w:r w:rsidRPr="002551A0">
        <w:rPr>
          <w:rStyle w:val="StyleUnderline"/>
          <w:rFonts w:asciiTheme="minorHAnsi" w:hAnsiTheme="minorHAnsi" w:cstheme="minorHAnsi"/>
          <w:bCs/>
          <w:sz w:val="24"/>
          <w:highlight w:val="green"/>
        </w:rPr>
        <w:t xml:space="preserve">scale up </w:t>
      </w:r>
      <w:r w:rsidRPr="002551A0">
        <w:rPr>
          <w:rStyle w:val="StyleUnderline"/>
          <w:rFonts w:asciiTheme="minorHAnsi" w:hAnsiTheme="minorHAnsi" w:cstheme="minorHAnsi"/>
          <w:bCs/>
          <w:sz w:val="24"/>
        </w:rPr>
        <w:t xml:space="preserve">its efforts during an emergency. The </w:t>
      </w:r>
      <w:r w:rsidRPr="002551A0">
        <w:rPr>
          <w:rStyle w:val="StyleUnderline"/>
          <w:rFonts w:asciiTheme="minorHAnsi" w:hAnsiTheme="minorHAnsi" w:cstheme="minorHAnsi"/>
          <w:bCs/>
          <w:sz w:val="24"/>
          <w:highlight w:val="green"/>
        </w:rPr>
        <w:t xml:space="preserve">result is </w:t>
      </w:r>
      <w:r w:rsidRPr="002551A0">
        <w:rPr>
          <w:rStyle w:val="StyleUnderline"/>
          <w:rFonts w:asciiTheme="minorHAnsi" w:hAnsiTheme="minorHAnsi" w:cstheme="minorHAnsi"/>
          <w:bCs/>
          <w:sz w:val="24"/>
        </w:rPr>
        <w:t xml:space="preserve">that its </w:t>
      </w:r>
      <w:r w:rsidRPr="002551A0">
        <w:rPr>
          <w:rStyle w:val="StyleUnderline"/>
          <w:rFonts w:asciiTheme="minorHAnsi" w:hAnsiTheme="minorHAnsi" w:cstheme="minorHAnsi"/>
          <w:bCs/>
          <w:sz w:val="24"/>
          <w:highlight w:val="green"/>
        </w:rPr>
        <w:t>response</w:t>
      </w:r>
      <w:r w:rsidRPr="002551A0">
        <w:rPr>
          <w:rStyle w:val="StyleUnderline"/>
          <w:rFonts w:asciiTheme="minorHAnsi" w:hAnsiTheme="minorHAnsi" w:cstheme="minorHAnsi"/>
          <w:bCs/>
          <w:sz w:val="24"/>
        </w:rPr>
        <w:t xml:space="preserve"> to the next major disease outbreak </w:t>
      </w:r>
      <w:r w:rsidRPr="002551A0">
        <w:rPr>
          <w:rStyle w:val="StyleUnderline"/>
          <w:rFonts w:asciiTheme="minorHAnsi" w:hAnsiTheme="minorHAnsi" w:cstheme="minorHAnsi"/>
          <w:bCs/>
          <w:sz w:val="24"/>
          <w:highlight w:val="green"/>
        </w:rPr>
        <w:t xml:space="preserve">is </w:t>
      </w:r>
      <w:r w:rsidRPr="002551A0">
        <w:rPr>
          <w:rStyle w:val="StyleUnderline"/>
          <w:rFonts w:asciiTheme="minorHAnsi" w:hAnsiTheme="minorHAnsi" w:cstheme="minorHAnsi"/>
          <w:bCs/>
          <w:sz w:val="24"/>
        </w:rPr>
        <w:t xml:space="preserve">likely to be as </w:t>
      </w:r>
      <w:r w:rsidRPr="002551A0">
        <w:rPr>
          <w:rStyle w:val="StyleUnderline"/>
          <w:rFonts w:asciiTheme="minorHAnsi" w:hAnsiTheme="minorHAnsi" w:cstheme="minorHAnsi"/>
          <w:bCs/>
          <w:sz w:val="24"/>
          <w:highlight w:val="green"/>
        </w:rPr>
        <w:t xml:space="preserve">inadequate </w:t>
      </w:r>
      <w:r w:rsidRPr="002551A0">
        <w:rPr>
          <w:rStyle w:val="StyleUnderline"/>
          <w:rFonts w:asciiTheme="minorHAnsi" w:hAnsiTheme="minorHAnsi" w:cstheme="minorHAnsi"/>
          <w:bCs/>
          <w:sz w:val="24"/>
        </w:rPr>
        <w:t>as were its responses to Ebola, H1N1, and SARS</w:t>
      </w:r>
      <w:r w:rsidRPr="002551A0">
        <w:rPr>
          <w:rStyle w:val="StyleUnderline"/>
          <w:rFonts w:asciiTheme="minorHAnsi" w:hAnsiTheme="minorHAnsi" w:cstheme="minorHAnsi"/>
          <w:sz w:val="24"/>
        </w:rPr>
        <w:t xml:space="preserve">. </w:t>
      </w:r>
      <w:r w:rsidRPr="002551A0">
        <w:rPr>
          <w:rFonts w:asciiTheme="minorHAnsi" w:hAnsiTheme="minorHAnsi" w:cstheme="minorHAnsi"/>
          <w:sz w:val="16"/>
        </w:rPr>
        <w:t xml:space="preserve">Stakeholders admit that we need another mechanism, and most experts agree that the world needs </w:t>
      </w:r>
      <w:proofErr w:type="gramStart"/>
      <w:r w:rsidRPr="002551A0">
        <w:rPr>
          <w:rFonts w:asciiTheme="minorHAnsi" w:hAnsiTheme="minorHAnsi" w:cstheme="minorHAnsi"/>
          <w:sz w:val="16"/>
        </w:rPr>
        <w:t>some kind of emergency</w:t>
      </w:r>
      <w:proofErr w:type="gramEnd"/>
      <w:r w:rsidRPr="002551A0">
        <w:rPr>
          <w:rFonts w:asciiTheme="minorHAnsi" w:hAnsiTheme="minorHAnsi" w:cstheme="minorHAnsi"/>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2551A0">
        <w:rPr>
          <w:rFonts w:asciiTheme="minorHAnsi" w:hAnsiTheme="minorHAnsi" w:cstheme="minorHAnsi"/>
          <w:sz w:val="16"/>
        </w:rPr>
        <w:t>the human race</w:t>
      </w:r>
      <w:proofErr w:type="gramEnd"/>
      <w:r w:rsidRPr="002551A0">
        <w:rPr>
          <w:rFonts w:asciiTheme="minorHAnsi" w:hAnsiTheme="minorHAnsi" w:cstheme="minorHAnsi"/>
          <w:sz w:val="16"/>
        </w:rPr>
        <w:t xml:space="preserve"> than pandemics, but national defense against armed aggression is much better planned for than defense against threats to public health. There is a wealth of rules regarding it, too. Human </w:t>
      </w:r>
      <w:proofErr w:type="gramStart"/>
      <w:r w:rsidRPr="002551A0">
        <w:rPr>
          <w:rFonts w:asciiTheme="minorHAnsi" w:hAnsiTheme="minorHAnsi" w:cstheme="minorHAnsi"/>
          <w:sz w:val="16"/>
        </w:rPr>
        <w:t>beings</w:t>
      </w:r>
      <w:proofErr w:type="gramEnd"/>
      <w:r w:rsidRPr="002551A0">
        <w:rPr>
          <w:rFonts w:asciiTheme="minorHAnsi" w:hAnsiTheme="minorHAnsi" w:cstheme="minorHAnsi"/>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2551A0">
        <w:rPr>
          <w:rStyle w:val="StyleUnderline"/>
          <w:rFonts w:asciiTheme="minorHAnsi" w:hAnsiTheme="minorHAnsi" w:cstheme="minorHAnsi"/>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2551A0">
        <w:rPr>
          <w:rFonts w:asciiTheme="minorHAnsi" w:hAnsiTheme="minorHAnsi" w:cstheme="minorHAnsi"/>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2551A0">
        <w:rPr>
          <w:rFonts w:asciiTheme="minorHAnsi" w:hAnsiTheme="minorHAnsi" w:cstheme="minorHAnsi"/>
          <w:sz w:val="16"/>
        </w:rPr>
        <w:t>So</w:t>
      </w:r>
      <w:proofErr w:type="gramEnd"/>
      <w:r w:rsidRPr="002551A0">
        <w:rPr>
          <w:rFonts w:asciiTheme="minorHAnsi" w:hAnsiTheme="minorHAnsi" w:cstheme="minorHAnsi"/>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2551A0">
        <w:rPr>
          <w:rFonts w:asciiTheme="minorHAnsi" w:hAnsiTheme="minorHAnsi" w:cstheme="minorHAnsi"/>
          <w:sz w:val="16"/>
        </w:rPr>
        <w:t>The majority of</w:t>
      </w:r>
      <w:proofErr w:type="gramEnd"/>
      <w:r w:rsidRPr="002551A0">
        <w:rPr>
          <w:rFonts w:asciiTheme="minorHAnsi" w:hAnsiTheme="minorHAnsi" w:cstheme="minorHAnsi"/>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2551A0">
        <w:rPr>
          <w:rStyle w:val="Emphasis"/>
          <w:rFonts w:asciiTheme="minorHAnsi" w:hAnsiTheme="minorHAnsi" w:cstheme="minorHAnsi"/>
          <w:sz w:val="24"/>
        </w:rPr>
        <w:t xml:space="preserve">Worse, the situation is not static. While we sit paralyzed, </w:t>
      </w:r>
      <w:r w:rsidRPr="002551A0">
        <w:rPr>
          <w:rStyle w:val="Emphasis"/>
          <w:rFonts w:asciiTheme="minorHAnsi" w:hAnsiTheme="minorHAnsi" w:cstheme="minorHAnsi"/>
          <w:sz w:val="24"/>
          <w:highlight w:val="green"/>
        </w:rPr>
        <w:t>superbugs are evolving</w:t>
      </w:r>
      <w:r w:rsidRPr="002551A0">
        <w:rPr>
          <w:rStyle w:val="Emphasis"/>
          <w:rFonts w:asciiTheme="minorHAnsi" w:hAnsiTheme="minorHAnsi" w:cstheme="minorHAnsi"/>
          <w:sz w:val="24"/>
        </w:rPr>
        <w:t xml:space="preserve">. Epidemiological </w:t>
      </w:r>
      <w:r w:rsidRPr="002551A0">
        <w:rPr>
          <w:rStyle w:val="Emphasis"/>
          <w:rFonts w:asciiTheme="minorHAnsi" w:hAnsiTheme="minorHAnsi" w:cstheme="minorHAnsi"/>
          <w:sz w:val="24"/>
          <w:highlight w:val="green"/>
        </w:rPr>
        <w:t xml:space="preserve">models </w:t>
      </w:r>
      <w:r w:rsidRPr="002551A0">
        <w:rPr>
          <w:rStyle w:val="Emphasis"/>
          <w:rFonts w:asciiTheme="minorHAnsi" w:hAnsiTheme="minorHAnsi" w:cstheme="minorHAnsi"/>
          <w:sz w:val="24"/>
        </w:rPr>
        <w:t xml:space="preserve">now </w:t>
      </w:r>
      <w:r w:rsidRPr="002551A0">
        <w:rPr>
          <w:rStyle w:val="Emphasis"/>
          <w:rFonts w:asciiTheme="minorHAnsi" w:hAnsiTheme="minorHAnsi" w:cstheme="minorHAnsi"/>
          <w:sz w:val="24"/>
          <w:highlight w:val="green"/>
        </w:rPr>
        <w:t xml:space="preserve">predict </w:t>
      </w:r>
      <w:r w:rsidRPr="002551A0">
        <w:rPr>
          <w:rStyle w:val="Emphasis"/>
          <w:rFonts w:asciiTheme="minorHAnsi" w:hAnsiTheme="minorHAnsi" w:cstheme="minorHAnsi"/>
          <w:sz w:val="24"/>
        </w:rPr>
        <w:t xml:space="preserve">how an algorithmic process of </w:t>
      </w:r>
      <w:r w:rsidRPr="002551A0">
        <w:rPr>
          <w:rStyle w:val="Emphasis"/>
          <w:rFonts w:asciiTheme="minorHAnsi" w:hAnsiTheme="minorHAnsi" w:cstheme="minorHAnsi"/>
          <w:sz w:val="24"/>
          <w:highlight w:val="green"/>
        </w:rPr>
        <w:t xml:space="preserve">disease </w:t>
      </w:r>
      <w:r w:rsidRPr="002551A0">
        <w:rPr>
          <w:rStyle w:val="Emphasis"/>
          <w:rFonts w:asciiTheme="minorHAnsi" w:hAnsiTheme="minorHAnsi" w:cstheme="minorHAnsi"/>
          <w:sz w:val="24"/>
        </w:rPr>
        <w:t xml:space="preserve">spread will </w:t>
      </w:r>
      <w:r w:rsidRPr="002551A0">
        <w:rPr>
          <w:rStyle w:val="Emphasis"/>
          <w:rFonts w:asciiTheme="minorHAnsi" w:hAnsiTheme="minorHAnsi" w:cstheme="minorHAnsi"/>
          <w:sz w:val="24"/>
          <w:highlight w:val="green"/>
        </w:rPr>
        <w:t>move through the modern world</w:t>
      </w:r>
      <w:r w:rsidRPr="002551A0">
        <w:rPr>
          <w:rStyle w:val="Emphasis"/>
          <w:rFonts w:asciiTheme="minorHAnsi" w:hAnsiTheme="minorHAnsi" w:cstheme="minorHAnsi"/>
          <w:sz w:val="24"/>
        </w:rPr>
        <w:t xml:space="preserve">. </w:t>
      </w:r>
      <w:r w:rsidRPr="002551A0">
        <w:rPr>
          <w:rStyle w:val="Emphasis"/>
          <w:rFonts w:asciiTheme="minorHAnsi" w:hAnsiTheme="minorHAnsi" w:cstheme="minorHAnsi"/>
          <w:sz w:val="24"/>
          <w:highlight w:val="green"/>
        </w:rPr>
        <w:t xml:space="preserve">All urban centers </w:t>
      </w:r>
      <w:r w:rsidRPr="002551A0">
        <w:rPr>
          <w:rStyle w:val="Emphasis"/>
          <w:rFonts w:asciiTheme="minorHAnsi" w:hAnsiTheme="minorHAnsi" w:cstheme="minorHAnsi"/>
          <w:sz w:val="24"/>
        </w:rPr>
        <w:t xml:space="preserve">around the entire globe </w:t>
      </w:r>
      <w:r w:rsidRPr="002551A0">
        <w:rPr>
          <w:rStyle w:val="Emphasis"/>
          <w:rFonts w:asciiTheme="minorHAnsi" w:hAnsiTheme="minorHAnsi" w:cstheme="minorHAnsi"/>
          <w:sz w:val="24"/>
          <w:highlight w:val="green"/>
        </w:rPr>
        <w:t xml:space="preserve">can become infected within sixty days </w:t>
      </w:r>
      <w:r w:rsidRPr="002551A0">
        <w:rPr>
          <w:rStyle w:val="Emphasis"/>
          <w:rFonts w:asciiTheme="minorHAnsi" w:hAnsiTheme="minorHAnsi" w:cstheme="minorHAnsi"/>
          <w:sz w:val="24"/>
        </w:rPr>
        <w:t xml:space="preserve">because we move around and cross borders much more than our ancestors did, thanks to air travel. A new </w:t>
      </w:r>
      <w:r w:rsidRPr="002551A0">
        <w:rPr>
          <w:rStyle w:val="Emphasis"/>
          <w:rFonts w:asciiTheme="minorHAnsi" w:hAnsiTheme="minorHAnsi" w:cstheme="minorHAnsi"/>
          <w:sz w:val="24"/>
          <w:highlight w:val="green"/>
        </w:rPr>
        <w:t xml:space="preserve">pandemic </w:t>
      </w:r>
      <w:r w:rsidRPr="002551A0">
        <w:rPr>
          <w:rStyle w:val="Emphasis"/>
          <w:rFonts w:asciiTheme="minorHAnsi" w:hAnsiTheme="minorHAnsi" w:cstheme="minorHAnsi"/>
          <w:sz w:val="24"/>
        </w:rPr>
        <w:t xml:space="preserve">could start crossing borders before we even know it exists. A flu-like disease </w:t>
      </w:r>
      <w:r w:rsidRPr="002551A0">
        <w:rPr>
          <w:rStyle w:val="Emphasis"/>
          <w:rFonts w:asciiTheme="minorHAnsi" w:hAnsiTheme="minorHAnsi" w:cstheme="minorHAnsi"/>
          <w:sz w:val="24"/>
          <w:highlight w:val="green"/>
        </w:rPr>
        <w:t xml:space="preserve">could kill </w:t>
      </w:r>
      <w:r w:rsidRPr="002551A0">
        <w:rPr>
          <w:rStyle w:val="Emphasis"/>
          <w:rFonts w:asciiTheme="minorHAnsi" w:hAnsiTheme="minorHAnsi" w:cstheme="minorHAnsi"/>
          <w:sz w:val="24"/>
        </w:rPr>
        <w:t xml:space="preserve">more than </w:t>
      </w:r>
      <w:r w:rsidRPr="002551A0">
        <w:rPr>
          <w:rStyle w:val="Emphasis"/>
          <w:rFonts w:asciiTheme="minorHAnsi" w:hAnsiTheme="minorHAnsi" w:cstheme="minorHAnsi"/>
          <w:sz w:val="24"/>
          <w:highlight w:val="green"/>
        </w:rPr>
        <w:t xml:space="preserve">33 million </w:t>
      </w:r>
      <w:r w:rsidRPr="002551A0">
        <w:rPr>
          <w:rStyle w:val="Emphasis"/>
          <w:rFonts w:asciiTheme="minorHAnsi" w:hAnsiTheme="minorHAnsi" w:cstheme="minorHAnsi"/>
          <w:sz w:val="24"/>
        </w:rPr>
        <w:t xml:space="preserve">people </w:t>
      </w:r>
      <w:r w:rsidRPr="002551A0">
        <w:rPr>
          <w:rStyle w:val="Emphasis"/>
          <w:rFonts w:asciiTheme="minorHAnsi" w:hAnsiTheme="minorHAnsi" w:cstheme="minorHAnsi"/>
          <w:sz w:val="24"/>
          <w:highlight w:val="green"/>
        </w:rPr>
        <w:t xml:space="preserve">in </w:t>
      </w:r>
      <w:r w:rsidRPr="002551A0">
        <w:rPr>
          <w:rStyle w:val="Emphasis"/>
          <w:rFonts w:asciiTheme="minorHAnsi" w:hAnsiTheme="minorHAnsi" w:cstheme="minorHAnsi"/>
          <w:sz w:val="24"/>
        </w:rPr>
        <w:t xml:space="preserve">250 </w:t>
      </w:r>
      <w:r w:rsidRPr="002551A0">
        <w:rPr>
          <w:rStyle w:val="Emphasis"/>
          <w:rFonts w:asciiTheme="minorHAnsi" w:hAnsiTheme="minorHAnsi" w:cstheme="minorHAnsi"/>
          <w:sz w:val="24"/>
          <w:highlight w:val="green"/>
        </w:rPr>
        <w:t>days</w:t>
      </w:r>
      <w:r w:rsidRPr="002551A0">
        <w:rPr>
          <w:rStyle w:val="Emphasis"/>
          <w:rFonts w:asciiTheme="minorHAnsi" w:hAnsiTheme="minorHAnsi" w:cstheme="minorHAnsi"/>
          <w:sz w:val="24"/>
        </w:rPr>
        <w:t>.3</w:t>
      </w:r>
    </w:p>
    <w:p w14:paraId="3B151F23"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lastRenderedPageBreak/>
        <w:t xml:space="preserve">Expanding breadth of Pharma Innovation into </w:t>
      </w:r>
      <w:r w:rsidRPr="002551A0">
        <w:rPr>
          <w:rFonts w:asciiTheme="minorHAnsi" w:hAnsiTheme="minorHAnsi" w:cstheme="minorHAnsi"/>
          <w:u w:val="single"/>
        </w:rPr>
        <w:t>neglected diseases</w:t>
      </w:r>
      <w:r w:rsidRPr="002551A0">
        <w:rPr>
          <w:rFonts w:asciiTheme="minorHAnsi" w:hAnsiTheme="minorHAnsi" w:cstheme="minorHAnsi"/>
        </w:rPr>
        <w:t xml:space="preserve"> results in </w:t>
      </w:r>
      <w:r w:rsidRPr="002551A0">
        <w:rPr>
          <w:rFonts w:asciiTheme="minorHAnsi" w:hAnsiTheme="minorHAnsi" w:cstheme="minorHAnsi"/>
          <w:u w:val="single"/>
        </w:rPr>
        <w:t>global linkages</w:t>
      </w:r>
      <w:r w:rsidRPr="002551A0">
        <w:rPr>
          <w:rFonts w:asciiTheme="minorHAnsi" w:hAnsiTheme="minorHAnsi" w:cstheme="minorHAnsi"/>
        </w:rPr>
        <w:t xml:space="preserve"> that revitalizes </w:t>
      </w:r>
      <w:r w:rsidRPr="002551A0">
        <w:rPr>
          <w:rFonts w:asciiTheme="minorHAnsi" w:hAnsiTheme="minorHAnsi" w:cstheme="minorHAnsi"/>
          <w:u w:val="single"/>
        </w:rPr>
        <w:t>global health diplomacy</w:t>
      </w:r>
      <w:r w:rsidRPr="002551A0">
        <w:rPr>
          <w:rFonts w:asciiTheme="minorHAnsi" w:hAnsiTheme="minorHAnsi" w:cstheme="minorHAnsi"/>
        </w:rPr>
        <w:t>.</w:t>
      </w:r>
    </w:p>
    <w:p w14:paraId="345863F2" w14:textId="77777777" w:rsidR="00500023" w:rsidRPr="002551A0" w:rsidRDefault="00500023" w:rsidP="00500023">
      <w:pPr>
        <w:rPr>
          <w:rFonts w:asciiTheme="minorHAnsi" w:hAnsiTheme="minorHAnsi" w:cstheme="minorHAnsi"/>
        </w:rPr>
      </w:pPr>
      <w:proofErr w:type="spellStart"/>
      <w:r w:rsidRPr="002551A0">
        <w:rPr>
          <w:rStyle w:val="Style13ptBold"/>
          <w:rFonts w:asciiTheme="minorHAnsi" w:hAnsiTheme="minorHAnsi" w:cstheme="minorHAnsi"/>
        </w:rPr>
        <w:t>Hotez</w:t>
      </w:r>
      <w:proofErr w:type="spellEnd"/>
      <w:r w:rsidRPr="002551A0">
        <w:rPr>
          <w:rStyle w:val="Style13ptBold"/>
          <w:rFonts w:asciiTheme="minorHAnsi" w:hAnsiTheme="minorHAnsi" w:cstheme="minorHAnsi"/>
        </w:rPr>
        <w:t xml:space="preserve"> 16</w:t>
      </w:r>
      <w:r w:rsidRPr="002551A0">
        <w:rPr>
          <w:rFonts w:asciiTheme="minorHAnsi" w:hAnsiTheme="minorHAnsi" w:cstheme="minorHAnsi"/>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3DFF19C6" w14:textId="77777777" w:rsidR="00500023" w:rsidRPr="002551A0" w:rsidRDefault="00500023" w:rsidP="00500023">
      <w:pPr>
        <w:rPr>
          <w:rFonts w:asciiTheme="minorHAnsi" w:hAnsiTheme="minorHAnsi" w:cstheme="minorHAnsi"/>
          <w:sz w:val="16"/>
        </w:rPr>
      </w:pPr>
      <w:r w:rsidRPr="002551A0">
        <w:rPr>
          <w:rFonts w:asciiTheme="minorHAnsi" w:hAnsiTheme="minorHAnsi" w:cstheme="minorHAnsi"/>
          <w:sz w:val="16"/>
        </w:rPr>
        <w:t xml:space="preserve">We also need to better understand how these NTDs are </w:t>
      </w:r>
      <w:proofErr w:type="gramStart"/>
      <w:r w:rsidRPr="002551A0">
        <w:rPr>
          <w:rFonts w:asciiTheme="minorHAnsi" w:hAnsiTheme="minorHAnsi" w:cstheme="minorHAnsi"/>
          <w:sz w:val="16"/>
        </w:rPr>
        <w:t>actually transmitted</w:t>
      </w:r>
      <w:proofErr w:type="gramEnd"/>
      <w:r w:rsidRPr="002551A0">
        <w:rPr>
          <w:rFonts w:asciiTheme="minorHAnsi" w:hAnsiTheme="minorHAnsi" w:cstheme="minorHAnsi"/>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2551A0">
        <w:rPr>
          <w:rFonts w:asciiTheme="minorHAnsi" w:hAnsiTheme="minorHAnsi" w:cstheme="minorHAnsi"/>
          <w:sz w:val="16"/>
        </w:rPr>
        <w:t>evi</w:t>
      </w:r>
      <w:proofErr w:type="spellEnd"/>
      <w:r w:rsidRPr="002551A0">
        <w:rPr>
          <w:rFonts w:asciiTheme="minorHAnsi" w:hAnsiTheme="minorHAnsi" w:cstheme="minorHAnsi"/>
          <w:sz w:val="16"/>
        </w:rPr>
        <w:t xml:space="preserve">- </w:t>
      </w:r>
      <w:proofErr w:type="spellStart"/>
      <w:r w:rsidRPr="002551A0">
        <w:rPr>
          <w:rFonts w:asciiTheme="minorHAnsi" w:hAnsiTheme="minorHAnsi" w:cstheme="minorHAnsi"/>
          <w:sz w:val="16"/>
        </w:rPr>
        <w:t>dence</w:t>
      </w:r>
      <w:proofErr w:type="spellEnd"/>
      <w:r w:rsidRPr="002551A0">
        <w:rPr>
          <w:rFonts w:asciiTheme="minorHAnsi" w:hAnsiTheme="minorHAnsi" w:cstheme="minorHAnsi"/>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2551A0">
        <w:rPr>
          <w:rStyle w:val="StyleUnderline"/>
          <w:rFonts w:asciiTheme="minorHAnsi" w:hAnsiTheme="minorHAnsi" w:cstheme="minorHAnsi"/>
          <w:sz w:val="24"/>
        </w:rPr>
        <w:t xml:space="preserve">an </w:t>
      </w:r>
      <w:r w:rsidRPr="002551A0">
        <w:rPr>
          <w:rStyle w:val="Emphasis"/>
          <w:rFonts w:asciiTheme="minorHAnsi" w:hAnsiTheme="minorHAnsi" w:cstheme="minorHAnsi"/>
          <w:sz w:val="24"/>
        </w:rPr>
        <w:t xml:space="preserve">important </w:t>
      </w:r>
      <w:r w:rsidRPr="002551A0">
        <w:rPr>
          <w:rStyle w:val="Emphasis"/>
          <w:rFonts w:asciiTheme="minorHAnsi" w:hAnsiTheme="minorHAnsi" w:cstheme="minorHAnsi"/>
          <w:sz w:val="24"/>
          <w:highlight w:val="green"/>
        </w:rPr>
        <w:t>r</w:t>
      </w:r>
      <w:r w:rsidRPr="002551A0">
        <w:rPr>
          <w:rStyle w:val="Emphasis"/>
          <w:rFonts w:asciiTheme="minorHAnsi" w:hAnsiTheme="minorHAnsi" w:cstheme="minorHAnsi"/>
          <w:sz w:val="24"/>
        </w:rPr>
        <w:t xml:space="preserve">esearch </w:t>
      </w:r>
      <w:r w:rsidRPr="002551A0">
        <w:rPr>
          <w:rStyle w:val="Emphasis"/>
          <w:rFonts w:asciiTheme="minorHAnsi" w:hAnsiTheme="minorHAnsi" w:cstheme="minorHAnsi"/>
          <w:sz w:val="24"/>
          <w:highlight w:val="green"/>
        </w:rPr>
        <w:t>and d</w:t>
      </w:r>
      <w:r w:rsidRPr="002551A0">
        <w:rPr>
          <w:rStyle w:val="Emphasis"/>
          <w:rFonts w:asciiTheme="minorHAnsi" w:hAnsiTheme="minorHAnsi" w:cstheme="minorHAnsi"/>
          <w:sz w:val="24"/>
        </w:rPr>
        <w:t>evelopment agenda</w:t>
      </w:r>
      <w:r w:rsidRPr="002551A0">
        <w:rPr>
          <w:rFonts w:asciiTheme="minorHAnsi" w:hAnsiTheme="minorHAnsi" w:cstheme="minorHAnsi"/>
          <w:sz w:val="16"/>
        </w:rPr>
        <w:t xml:space="preserve"> </w:t>
      </w:r>
      <w:r w:rsidRPr="002551A0">
        <w:rPr>
          <w:rStyle w:val="StyleUnderline"/>
          <w:rFonts w:asciiTheme="minorHAnsi" w:hAnsiTheme="minorHAnsi" w:cstheme="minorHAnsi"/>
          <w:sz w:val="24"/>
          <w:highlight w:val="green"/>
        </w:rPr>
        <w:t>for</w:t>
      </w:r>
      <w:r w:rsidRPr="002551A0">
        <w:rPr>
          <w:rFonts w:asciiTheme="minorHAnsi" w:hAnsiTheme="minorHAnsi" w:cstheme="minorHAnsi"/>
          <w:sz w:val="16"/>
        </w:rPr>
        <w:t xml:space="preserve"> the </w:t>
      </w:r>
      <w:r w:rsidRPr="002551A0">
        <w:rPr>
          <w:rStyle w:val="StyleUnderline"/>
          <w:rFonts w:asciiTheme="minorHAnsi" w:hAnsiTheme="minorHAnsi" w:cstheme="minorHAnsi"/>
          <w:bCs/>
          <w:sz w:val="24"/>
          <w:highlight w:val="green"/>
        </w:rPr>
        <w:t>NTDs</w:t>
      </w:r>
      <w:r w:rsidRPr="002551A0">
        <w:rPr>
          <w:rStyle w:val="StyleUnderline"/>
          <w:rFonts w:asciiTheme="minorHAnsi" w:hAnsiTheme="minorHAnsi" w:cstheme="minorHAnsi"/>
          <w:sz w:val="24"/>
          <w:highlight w:val="green"/>
        </w:rPr>
        <w:t xml:space="preserve"> in the U</w:t>
      </w:r>
      <w:r w:rsidRPr="002551A0">
        <w:rPr>
          <w:rStyle w:val="StyleUnderline"/>
          <w:rFonts w:asciiTheme="minorHAnsi" w:hAnsiTheme="minorHAnsi" w:cstheme="minorHAnsi"/>
          <w:sz w:val="24"/>
        </w:rPr>
        <w:t xml:space="preserve">nited </w:t>
      </w:r>
      <w:r w:rsidRPr="002551A0">
        <w:rPr>
          <w:rStyle w:val="StyleUnderline"/>
          <w:rFonts w:asciiTheme="minorHAnsi" w:hAnsiTheme="minorHAnsi" w:cstheme="minorHAnsi"/>
          <w:sz w:val="24"/>
          <w:highlight w:val="green"/>
        </w:rPr>
        <w:t>S</w:t>
      </w:r>
      <w:r w:rsidRPr="002551A0">
        <w:rPr>
          <w:rStyle w:val="StyleUnderline"/>
          <w:rFonts w:asciiTheme="minorHAnsi" w:hAnsiTheme="minorHAnsi" w:cstheme="minorHAnsi"/>
          <w:sz w:val="24"/>
        </w:rPr>
        <w:t xml:space="preserve">tates. There are no </w:t>
      </w:r>
      <w:r w:rsidRPr="002551A0">
        <w:rPr>
          <w:rStyle w:val="Emphasis"/>
          <w:rFonts w:asciiTheme="minorHAnsi" w:hAnsiTheme="minorHAnsi" w:cstheme="minorHAnsi"/>
          <w:sz w:val="24"/>
        </w:rPr>
        <w:t>point-of-care diagnostic tests</w:t>
      </w:r>
      <w:r w:rsidRPr="002551A0">
        <w:rPr>
          <w:rFonts w:asciiTheme="minorHAnsi" w:hAnsiTheme="minorHAnsi" w:cstheme="minorHAnsi"/>
          <w:sz w:val="16"/>
        </w:rPr>
        <w:t xml:space="preserve"> available for most of the NTDs endemic to the nation, so blood from pa- </w:t>
      </w:r>
      <w:proofErr w:type="spellStart"/>
      <w:r w:rsidRPr="002551A0">
        <w:rPr>
          <w:rFonts w:asciiTheme="minorHAnsi" w:hAnsiTheme="minorHAnsi" w:cstheme="minorHAnsi"/>
          <w:sz w:val="16"/>
        </w:rPr>
        <w:t>tients</w:t>
      </w:r>
      <w:proofErr w:type="spellEnd"/>
      <w:r w:rsidRPr="002551A0">
        <w:rPr>
          <w:rFonts w:asciiTheme="minorHAnsi" w:hAnsiTheme="minorHAnsi" w:cstheme="minorHAnsi"/>
          <w:sz w:val="16"/>
        </w:rPr>
        <w:t xml:space="preserve"> must be sent to the CD С or other specialty research laboratories </w:t>
      </w:r>
      <w:proofErr w:type="gramStart"/>
      <w:r w:rsidRPr="002551A0">
        <w:rPr>
          <w:rFonts w:asciiTheme="minorHAnsi" w:hAnsiTheme="minorHAnsi" w:cstheme="minorHAnsi"/>
          <w:sz w:val="16"/>
        </w:rPr>
        <w:t>in order to</w:t>
      </w:r>
      <w:proofErr w:type="gramEnd"/>
      <w:r w:rsidRPr="002551A0">
        <w:rPr>
          <w:rFonts w:asciiTheme="minorHAnsi" w:hAnsiTheme="minorHAnsi" w:cstheme="minorHAnsi"/>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2551A0">
        <w:rPr>
          <w:rStyle w:val="StyleUnderline"/>
          <w:rFonts w:asciiTheme="minorHAnsi" w:hAnsiTheme="minorHAnsi" w:cstheme="minorHAnsi"/>
          <w:sz w:val="24"/>
        </w:rPr>
        <w:t xml:space="preserve">We also </w:t>
      </w:r>
      <w:r w:rsidRPr="002551A0">
        <w:rPr>
          <w:rStyle w:val="StyleUnderline"/>
          <w:rFonts w:asciiTheme="minorHAnsi" w:hAnsiTheme="minorHAnsi" w:cstheme="minorHAnsi"/>
          <w:sz w:val="24"/>
          <w:highlight w:val="green"/>
        </w:rPr>
        <w:t xml:space="preserve">need </w:t>
      </w:r>
      <w:r w:rsidRPr="002551A0">
        <w:rPr>
          <w:rStyle w:val="Emphasis"/>
          <w:rFonts w:asciiTheme="minorHAnsi" w:hAnsiTheme="minorHAnsi" w:cstheme="minorHAnsi"/>
          <w:sz w:val="24"/>
          <w:highlight w:val="green"/>
        </w:rPr>
        <w:t>new</w:t>
      </w:r>
      <w:r w:rsidRPr="002551A0">
        <w:rPr>
          <w:rStyle w:val="Emphasis"/>
          <w:rFonts w:asciiTheme="minorHAnsi" w:hAnsiTheme="minorHAnsi" w:cstheme="minorHAnsi"/>
          <w:sz w:val="24"/>
        </w:rPr>
        <w:t xml:space="preserve"> and improved </w:t>
      </w:r>
      <w:r w:rsidRPr="002551A0">
        <w:rPr>
          <w:rStyle w:val="Emphasis"/>
          <w:rFonts w:asciiTheme="minorHAnsi" w:hAnsiTheme="minorHAnsi" w:cstheme="minorHAnsi"/>
          <w:sz w:val="24"/>
          <w:highlight w:val="green"/>
        </w:rPr>
        <w:t>treatments and vaccines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Because the </w:t>
      </w:r>
      <w:r w:rsidRPr="002551A0">
        <w:rPr>
          <w:rStyle w:val="StyleUnderline"/>
          <w:rFonts w:asciiTheme="minorHAnsi" w:hAnsiTheme="minorHAnsi" w:cstheme="minorHAnsi"/>
          <w:sz w:val="24"/>
          <w:highlight w:val="green"/>
        </w:rPr>
        <w:t>NTDs</w:t>
      </w:r>
      <w:r w:rsidRPr="002551A0">
        <w:rPr>
          <w:rStyle w:val="StyleUnderline"/>
          <w:rFonts w:asciiTheme="minorHAnsi" w:hAnsiTheme="minorHAnsi" w:cstheme="minorHAnsi"/>
          <w:sz w:val="24"/>
        </w:rPr>
        <w:t xml:space="preserve"> are poverty-related diseases, they often </w:t>
      </w:r>
      <w:r w:rsidRPr="002551A0">
        <w:rPr>
          <w:rStyle w:val="Emphasis"/>
          <w:rFonts w:asciiTheme="minorHAnsi" w:hAnsiTheme="minorHAnsi" w:cstheme="minorHAnsi"/>
          <w:sz w:val="24"/>
          <w:highlight w:val="green"/>
        </w:rPr>
        <w:t>fly below the radar</w:t>
      </w:r>
      <w:r w:rsidRPr="002551A0">
        <w:rPr>
          <w:rStyle w:val="StyleUnderline"/>
          <w:rFonts w:asciiTheme="minorHAnsi" w:hAnsiTheme="minorHAnsi" w:cstheme="minorHAnsi"/>
          <w:sz w:val="24"/>
        </w:rPr>
        <w:t xml:space="preserve"> screen </w:t>
      </w:r>
      <w:r w:rsidRPr="002551A0">
        <w:rPr>
          <w:rStyle w:val="StyleUnderline"/>
          <w:rFonts w:asciiTheme="minorHAnsi" w:hAnsiTheme="minorHAnsi" w:cstheme="minorHAnsi"/>
          <w:sz w:val="24"/>
          <w:highlight w:val="green"/>
        </w:rPr>
        <w:t>of</w:t>
      </w:r>
      <w:r w:rsidRPr="002551A0">
        <w:rPr>
          <w:rStyle w:val="StyleUnderline"/>
          <w:rFonts w:asciiTheme="minorHAnsi" w:hAnsiTheme="minorHAnsi" w:cstheme="minorHAnsi"/>
          <w:sz w:val="24"/>
        </w:rPr>
        <w:t xml:space="preserve"> the major </w:t>
      </w:r>
      <w:r w:rsidRPr="002551A0">
        <w:rPr>
          <w:rStyle w:val="StyleUnderline"/>
          <w:rFonts w:asciiTheme="minorHAnsi" w:hAnsiTheme="minorHAnsi" w:cstheme="minorHAnsi"/>
          <w:sz w:val="24"/>
          <w:highlight w:val="green"/>
        </w:rPr>
        <w:t>pharma</w:t>
      </w:r>
      <w:r w:rsidRPr="002551A0">
        <w:rPr>
          <w:rStyle w:val="StyleUnderline"/>
          <w:rFonts w:asciiTheme="minorHAnsi" w:hAnsiTheme="minorHAnsi" w:cstheme="minorHAnsi"/>
          <w:sz w:val="24"/>
        </w:rPr>
        <w:t xml:space="preserve">ceutical </w:t>
      </w:r>
      <w:r w:rsidRPr="002551A0">
        <w:rPr>
          <w:rStyle w:val="StyleUnderline"/>
          <w:rFonts w:asciiTheme="minorHAnsi" w:hAnsiTheme="minorHAnsi" w:cstheme="minorHAnsi"/>
          <w:sz w:val="24"/>
          <w:highlight w:val="green"/>
        </w:rPr>
        <w:t xml:space="preserve">companies and are </w:t>
      </w:r>
      <w:r w:rsidRPr="002551A0">
        <w:rPr>
          <w:rStyle w:val="Emphasis"/>
          <w:rFonts w:asciiTheme="minorHAnsi" w:hAnsiTheme="minorHAnsi" w:cstheme="minorHAnsi"/>
          <w:sz w:val="24"/>
          <w:highlight w:val="green"/>
        </w:rPr>
        <w:t>not prioritized</w:t>
      </w:r>
      <w:r w:rsidRPr="002551A0">
        <w:rPr>
          <w:rFonts w:asciiTheme="minorHAnsi" w:hAnsiTheme="minorHAnsi" w:cstheme="minorHAnsi"/>
          <w:sz w:val="16"/>
          <w:highlight w:val="green"/>
        </w:rPr>
        <w:t xml:space="preserve">. </w:t>
      </w:r>
      <w:r w:rsidRPr="002551A0">
        <w:rPr>
          <w:rStyle w:val="StyleUnderline"/>
          <w:rFonts w:asciiTheme="minorHAnsi" w:hAnsiTheme="minorHAnsi" w:cstheme="minorHAnsi"/>
          <w:sz w:val="24"/>
          <w:highlight w:val="green"/>
        </w:rPr>
        <w:t>Thus,</w:t>
      </w:r>
      <w:r w:rsidRPr="002551A0">
        <w:rPr>
          <w:rStyle w:val="StyleUnderline"/>
          <w:rFonts w:asciiTheme="minorHAnsi" w:hAnsiTheme="minorHAnsi" w:cstheme="minorHAnsi"/>
          <w:sz w:val="24"/>
        </w:rPr>
        <w:t xml:space="preserve"> the </w:t>
      </w:r>
      <w:r w:rsidRPr="002551A0">
        <w:rPr>
          <w:rStyle w:val="StyleUnderline"/>
          <w:rFonts w:asciiTheme="minorHAnsi" w:hAnsiTheme="minorHAnsi" w:cstheme="minorHAnsi"/>
          <w:sz w:val="24"/>
          <w:highlight w:val="green"/>
        </w:rPr>
        <w:t>drugs</w:t>
      </w:r>
      <w:r w:rsidRPr="002551A0">
        <w:rPr>
          <w:rStyle w:val="StyleUnderline"/>
          <w:rFonts w:asciiTheme="minorHAnsi" w:hAnsiTheme="minorHAnsi" w:cstheme="minorHAnsi"/>
          <w:sz w:val="24"/>
        </w:rPr>
        <w:t xml:space="preserve"> used to treat these illnesses </w:t>
      </w:r>
      <w:r w:rsidRPr="002551A0">
        <w:rPr>
          <w:rStyle w:val="StyleUnderline"/>
          <w:rFonts w:asciiTheme="minorHAnsi" w:hAnsiTheme="minorHAnsi" w:cstheme="minorHAnsi"/>
          <w:sz w:val="24"/>
          <w:highlight w:val="green"/>
        </w:rPr>
        <w:t xml:space="preserve">are </w:t>
      </w:r>
      <w:r w:rsidRPr="002551A0">
        <w:rPr>
          <w:rStyle w:val="Emphasis"/>
          <w:rFonts w:asciiTheme="minorHAnsi" w:hAnsiTheme="minorHAnsi" w:cstheme="minorHAnsi"/>
          <w:sz w:val="24"/>
          <w:highlight w:val="green"/>
        </w:rPr>
        <w:t>not</w:t>
      </w:r>
      <w:r w:rsidRPr="002551A0">
        <w:rPr>
          <w:rStyle w:val="Emphasis"/>
          <w:rFonts w:asciiTheme="minorHAnsi" w:hAnsiTheme="minorHAnsi" w:cstheme="minorHAnsi"/>
          <w:sz w:val="24"/>
        </w:rPr>
        <w:t xml:space="preserve"> widely </w:t>
      </w:r>
      <w:r w:rsidRPr="002551A0">
        <w:rPr>
          <w:rStyle w:val="Emphasis"/>
          <w:rFonts w:asciiTheme="minorHAnsi" w:hAnsiTheme="minorHAnsi" w:cstheme="minorHAnsi"/>
          <w:sz w:val="24"/>
          <w:highlight w:val="green"/>
        </w:rPr>
        <w:t>available</w:t>
      </w:r>
      <w:r w:rsidRPr="002551A0">
        <w:rPr>
          <w:rFonts w:asciiTheme="minorHAnsi" w:hAnsiTheme="minorHAnsi" w:cstheme="minorHAnsi"/>
          <w:sz w:val="16"/>
        </w:rPr>
        <w:t xml:space="preserve">, so typically the CDC </w:t>
      </w:r>
      <w:proofErr w:type="gramStart"/>
      <w:r w:rsidRPr="002551A0">
        <w:rPr>
          <w:rFonts w:asciiTheme="minorHAnsi" w:hAnsiTheme="minorHAnsi" w:cstheme="minorHAnsi"/>
          <w:sz w:val="16"/>
        </w:rPr>
        <w:t>has to</w:t>
      </w:r>
      <w:proofErr w:type="gramEnd"/>
      <w:r w:rsidRPr="002551A0">
        <w:rPr>
          <w:rFonts w:asciiTheme="minorHAnsi" w:hAnsiTheme="minorHAnsi" w:cstheme="minorHAnsi"/>
          <w:sz w:val="16"/>
        </w:rPr>
        <w:t xml:space="preserve"> be contacted in order to access them. </w:t>
      </w:r>
      <w:r w:rsidRPr="002551A0">
        <w:rPr>
          <w:rStyle w:val="StyleUnderline"/>
          <w:rFonts w:asciiTheme="minorHAnsi" w:hAnsiTheme="minorHAnsi" w:cstheme="minorHAnsi"/>
          <w:sz w:val="24"/>
        </w:rPr>
        <w:t xml:space="preserve">In addition, many of these medicines were developed decades ago and produce a lot of </w:t>
      </w:r>
      <w:r w:rsidRPr="002551A0">
        <w:rPr>
          <w:rStyle w:val="Emphasis"/>
          <w:rFonts w:asciiTheme="minorHAnsi" w:hAnsiTheme="minorHAnsi" w:cstheme="minorHAnsi"/>
          <w:sz w:val="24"/>
        </w:rPr>
        <w:t>side effects</w:t>
      </w:r>
      <w:r w:rsidRPr="002551A0">
        <w:rPr>
          <w:rFonts w:asciiTheme="minorHAnsi" w:hAnsiTheme="minorHAnsi" w:cstheme="minorHAnsi"/>
          <w:sz w:val="16"/>
        </w:rPr>
        <w:t xml:space="preserve">. For instance, the two medicines for Chagas disease—benznidazole and nifurtimox—cause skin rashes, diarrhea, and other unpleasant or even dangerous symptoms and illnesses. Patients using these medications </w:t>
      </w:r>
      <w:proofErr w:type="gramStart"/>
      <w:r w:rsidRPr="002551A0">
        <w:rPr>
          <w:rFonts w:asciiTheme="minorHAnsi" w:hAnsiTheme="minorHAnsi" w:cstheme="minorHAnsi"/>
          <w:sz w:val="16"/>
        </w:rPr>
        <w:t>have to</w:t>
      </w:r>
      <w:proofErr w:type="gramEnd"/>
      <w:r w:rsidRPr="002551A0">
        <w:rPr>
          <w:rFonts w:asciiTheme="minorHAnsi" w:hAnsiTheme="minorHAnsi" w:cstheme="minorHAnsi"/>
          <w:sz w:val="16"/>
        </w:rPr>
        <w:t xml:space="preserve"> interrupt their treatments up to 20% of the time. Moreover, these drugs cannot be used by pregnant women. </w:t>
      </w:r>
      <w:r w:rsidRPr="002551A0">
        <w:rPr>
          <w:rStyle w:val="StyleUnderline"/>
          <w:rFonts w:asciiTheme="minorHAnsi" w:hAnsiTheme="minorHAnsi" w:cstheme="minorHAnsi"/>
          <w:sz w:val="24"/>
        </w:rPr>
        <w:t xml:space="preserve">Currently, new innovations for NTDs like Chagas dis- multinational ease still rely on </w:t>
      </w:r>
      <w:r w:rsidRPr="002551A0">
        <w:rPr>
          <w:rStyle w:val="Emphasis"/>
          <w:rFonts w:asciiTheme="minorHAnsi" w:hAnsiTheme="minorHAnsi" w:cstheme="minorHAnsi"/>
          <w:sz w:val="24"/>
        </w:rPr>
        <w:t>nonprofit PDPs</w:t>
      </w:r>
      <w:r w:rsidRPr="002551A0">
        <w:rPr>
          <w:rFonts w:asciiTheme="minorHAnsi" w:hAnsiTheme="minorHAnsi" w:cstheme="minorHAnsi"/>
          <w:sz w:val="16"/>
        </w:rPr>
        <w:t xml:space="preserve">. The Geneva-based Drugs pharmaceutical for Neglected Diseases Initiative is leading efforts to de- companies have </w:t>
      </w:r>
      <w:proofErr w:type="spellStart"/>
      <w:r w:rsidRPr="002551A0">
        <w:rPr>
          <w:rFonts w:asciiTheme="minorHAnsi" w:hAnsiTheme="minorHAnsi" w:cstheme="minorHAnsi"/>
          <w:sz w:val="16"/>
        </w:rPr>
        <w:t>velop</w:t>
      </w:r>
      <w:proofErr w:type="spellEnd"/>
      <w:r w:rsidRPr="002551A0">
        <w:rPr>
          <w:rFonts w:asciiTheme="minorHAnsi" w:hAnsiTheme="minorHAnsi" w:cstheme="minorHAnsi"/>
          <w:sz w:val="16"/>
        </w:rPr>
        <w:t xml:space="preserve"> new and safer Chagas disease medicines [60], while shown little or modest at our National School of Tropical Medicine the Sab in interest in American Vaccine Institute and Texas </w:t>
      </w:r>
      <w:proofErr w:type="spellStart"/>
      <w:r w:rsidRPr="002551A0">
        <w:rPr>
          <w:rFonts w:asciiTheme="minorHAnsi" w:hAnsiTheme="minorHAnsi" w:cstheme="minorHAnsi"/>
          <w:sz w:val="16"/>
        </w:rPr>
        <w:t>Childrens</w:t>
      </w:r>
      <w:proofErr w:type="spellEnd"/>
      <w:r w:rsidRPr="002551A0">
        <w:rPr>
          <w:rFonts w:asciiTheme="minorHAnsi" w:hAnsiTheme="minorHAnsi" w:cstheme="minorHAnsi"/>
          <w:sz w:val="16"/>
        </w:rPr>
        <w:t xml:space="preserve"> Hospital Center for NTDs. As a result, new Vaccine Development (Sabin PDP) is working to develop products are being a therapeutic vaccine that could be used alongside exist- developed in the </w:t>
      </w:r>
      <w:proofErr w:type="spellStart"/>
      <w:r w:rsidRPr="002551A0">
        <w:rPr>
          <w:rFonts w:asciiTheme="minorHAnsi" w:hAnsiTheme="minorHAnsi" w:cstheme="minorHAnsi"/>
          <w:sz w:val="16"/>
        </w:rPr>
        <w:t>ing</w:t>
      </w:r>
      <w:proofErr w:type="spellEnd"/>
      <w:r w:rsidRPr="002551A0">
        <w:rPr>
          <w:rFonts w:asciiTheme="minorHAnsi" w:hAnsiTheme="minorHAnsi" w:cstheme="minorHAnsi"/>
          <w:sz w:val="16"/>
        </w:rPr>
        <w:t xml:space="preserve"> treatments [61]. These efforts rely on major </w:t>
      </w:r>
      <w:proofErr w:type="spellStart"/>
      <w:r w:rsidRPr="002551A0">
        <w:rPr>
          <w:rFonts w:asciiTheme="minorHAnsi" w:hAnsiTheme="minorHAnsi" w:cstheme="minorHAnsi"/>
          <w:sz w:val="16"/>
        </w:rPr>
        <w:t>philan</w:t>
      </w:r>
      <w:proofErr w:type="spellEnd"/>
      <w:r w:rsidRPr="002551A0">
        <w:rPr>
          <w:rFonts w:asciiTheme="minorHAnsi" w:hAnsiTheme="minorHAnsi" w:cstheme="minorHAnsi"/>
          <w:sz w:val="16"/>
        </w:rPr>
        <w:t xml:space="preserve">- nonprofit sector. </w:t>
      </w:r>
      <w:proofErr w:type="spellStart"/>
      <w:r w:rsidRPr="002551A0">
        <w:rPr>
          <w:rFonts w:asciiTheme="minorHAnsi" w:hAnsiTheme="minorHAnsi" w:cstheme="minorHAnsi"/>
          <w:sz w:val="16"/>
        </w:rPr>
        <w:t>thropic</w:t>
      </w:r>
      <w:proofErr w:type="spellEnd"/>
      <w:r w:rsidRPr="002551A0">
        <w:rPr>
          <w:rFonts w:asciiTheme="minorHAnsi" w:hAnsiTheme="minorHAnsi" w:cstheme="minorHAnsi"/>
          <w:sz w:val="16"/>
        </w:rPr>
        <w:t xml:space="preserve"> donors. In our case at the Sabin PDP, they include the Kleberg Foundation, the Carlos Slim Foundation, the Southwest Electronic Energy Medical Research Institute, and Texas </w:t>
      </w:r>
      <w:proofErr w:type="spellStart"/>
      <w:r w:rsidRPr="002551A0">
        <w:rPr>
          <w:rFonts w:asciiTheme="minorHAnsi" w:hAnsiTheme="minorHAnsi" w:cstheme="minorHAnsi"/>
          <w:sz w:val="16"/>
        </w:rPr>
        <w:t>Childrens</w:t>
      </w:r>
      <w:proofErr w:type="spellEnd"/>
      <w:r w:rsidRPr="002551A0">
        <w:rPr>
          <w:rFonts w:asciiTheme="minorHAnsi" w:hAnsiTheme="minorHAnsi" w:cstheme="minorHAnsi"/>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2551A0">
        <w:rPr>
          <w:rFonts w:asciiTheme="minorHAnsi" w:hAnsiTheme="minorHAnsi" w:cstheme="minorHAnsi"/>
          <w:sz w:val="16"/>
        </w:rPr>
        <w:t>live in</w:t>
      </w:r>
      <w:proofErr w:type="gramEnd"/>
      <w:r w:rsidRPr="002551A0">
        <w:rPr>
          <w:rFonts w:asciiTheme="minorHAnsi" w:hAnsiTheme="minorHAnsi" w:cstheme="minorHAnsi"/>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2551A0">
        <w:rPr>
          <w:rStyle w:val="StyleUnderline"/>
          <w:rFonts w:asciiTheme="minorHAnsi" w:hAnsiTheme="minorHAnsi" w:cstheme="minorHAnsi"/>
          <w:sz w:val="24"/>
        </w:rPr>
        <w:t xml:space="preserve">Approximately </w:t>
      </w:r>
      <w:r w:rsidRPr="002551A0">
        <w:rPr>
          <w:rStyle w:val="Emphasis"/>
          <w:rFonts w:asciiTheme="minorHAnsi" w:hAnsiTheme="minorHAnsi" w:cstheme="minorHAnsi"/>
          <w:sz w:val="24"/>
        </w:rPr>
        <w:t>12 million Americans</w:t>
      </w:r>
      <w:r w:rsidRPr="002551A0">
        <w:rPr>
          <w:rStyle w:val="StyleUnderline"/>
          <w:rFonts w:asciiTheme="minorHAnsi" w:hAnsiTheme="minorHAnsi" w:cstheme="minorHAnsi"/>
          <w:sz w:val="24"/>
        </w:rPr>
        <w:t xml:space="preserve"> are infected with NTDs, led by </w:t>
      </w:r>
      <w:r w:rsidRPr="002551A0">
        <w:rPr>
          <w:rStyle w:val="Emphasis"/>
          <w:rFonts w:asciiTheme="minorHAnsi" w:hAnsiTheme="minorHAnsi" w:cstheme="minorHAnsi"/>
          <w:sz w:val="24"/>
        </w:rPr>
        <w:t>toxocariasis</w:t>
      </w:r>
      <w:r w:rsidRPr="002551A0">
        <w:rPr>
          <w:rStyle w:val="StyleUnderline"/>
          <w:rFonts w:asciiTheme="minorHAnsi" w:hAnsiTheme="minorHAnsi" w:cstheme="minorHAnsi"/>
          <w:sz w:val="24"/>
        </w:rPr>
        <w:t xml:space="preserve"> and </w:t>
      </w:r>
      <w:r w:rsidRPr="002551A0">
        <w:rPr>
          <w:rStyle w:val="Emphasis"/>
          <w:rFonts w:asciiTheme="minorHAnsi" w:hAnsiTheme="minorHAnsi" w:cstheme="minorHAnsi"/>
          <w:sz w:val="24"/>
        </w:rPr>
        <w:t>trichomoniasis</w:t>
      </w:r>
      <w:r w:rsidRPr="002551A0">
        <w:rPr>
          <w:rStyle w:val="StyleUnderline"/>
          <w:rFonts w:asciiTheme="minorHAnsi" w:hAnsiTheme="minorHAnsi" w:cstheme="minorHAnsi"/>
          <w:sz w:val="24"/>
        </w:rPr>
        <w:t xml:space="preserve">—which disproportionately affect African Americans—and </w:t>
      </w:r>
      <w:r w:rsidRPr="002551A0">
        <w:rPr>
          <w:rStyle w:val="Emphasis"/>
          <w:rFonts w:asciiTheme="minorHAnsi" w:hAnsiTheme="minorHAnsi" w:cstheme="minorHAnsi"/>
          <w:sz w:val="24"/>
        </w:rPr>
        <w:t>Chagas</w:t>
      </w:r>
      <w:r w:rsidRPr="002551A0">
        <w:rPr>
          <w:rStyle w:val="StyleUnderline"/>
          <w:rFonts w:asciiTheme="minorHAnsi" w:hAnsiTheme="minorHAnsi" w:cstheme="minorHAnsi"/>
          <w:sz w:val="24"/>
        </w:rPr>
        <w:t xml:space="preserve"> disease</w:t>
      </w:r>
      <w:r w:rsidRPr="002551A0">
        <w:rPr>
          <w:rFonts w:asciiTheme="minorHAnsi" w:hAnsiTheme="minorHAnsi" w:cstheme="minorHAnsi"/>
          <w:sz w:val="16"/>
        </w:rPr>
        <w:t xml:space="preserve"> (American trypanosomiasis) </w:t>
      </w:r>
      <w:r w:rsidRPr="002551A0">
        <w:rPr>
          <w:rStyle w:val="StyleUnderline"/>
          <w:rFonts w:asciiTheme="minorHAnsi" w:hAnsiTheme="minorHAnsi" w:cstheme="minorHAnsi"/>
          <w:sz w:val="24"/>
        </w:rPr>
        <w:t>and cysticercosis—which disproportionately affect people of Hispanic origin</w:t>
      </w:r>
      <w:r w:rsidRPr="002551A0">
        <w:rPr>
          <w:rFonts w:asciiTheme="minorHAnsi" w:hAnsiTheme="minorHAnsi" w:cstheme="minorHAnsi"/>
          <w:sz w:val="16"/>
        </w:rPr>
        <w:t xml:space="preserve">. </w:t>
      </w:r>
      <w:r w:rsidRPr="002551A0">
        <w:rPr>
          <w:rStyle w:val="Emphasis"/>
          <w:rFonts w:asciiTheme="minorHAnsi" w:hAnsiTheme="minorHAnsi" w:cstheme="minorHAnsi"/>
          <w:sz w:val="24"/>
        </w:rPr>
        <w:t>Toxoplasmosis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is another important NTD. Toxocariasis, cysticercosis, and toxocariasis exert important </w:t>
      </w:r>
      <w:r w:rsidRPr="002551A0">
        <w:rPr>
          <w:rStyle w:val="Emphasis"/>
          <w:rFonts w:asciiTheme="minorHAnsi" w:hAnsiTheme="minorHAnsi" w:cstheme="minorHAnsi"/>
          <w:sz w:val="24"/>
        </w:rPr>
        <w:t>mental health effects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on impoverished Americans. Many of these NTDs are transmitted </w:t>
      </w:r>
      <w:r w:rsidRPr="002551A0">
        <w:rPr>
          <w:rStyle w:val="Emphasis"/>
          <w:rFonts w:asciiTheme="minorHAnsi" w:hAnsiTheme="minorHAnsi" w:cstheme="minorHAnsi"/>
          <w:sz w:val="24"/>
        </w:rPr>
        <w:t>within US borders</w:t>
      </w:r>
      <w:r w:rsidRPr="002551A0">
        <w:rPr>
          <w:rFonts w:asciiTheme="minorHAnsi" w:hAnsiTheme="minorHAnsi" w:cstheme="minorHAnsi"/>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2551A0">
        <w:rPr>
          <w:rStyle w:val="StyleUnderline"/>
          <w:rFonts w:asciiTheme="minorHAnsi" w:hAnsiTheme="minorHAnsi" w:cstheme="minorHAnsi"/>
          <w:sz w:val="24"/>
        </w:rPr>
        <w:t xml:space="preserve">There is an </w:t>
      </w:r>
      <w:r w:rsidRPr="002551A0">
        <w:rPr>
          <w:rStyle w:val="Emphasis"/>
          <w:rFonts w:asciiTheme="minorHAnsi" w:hAnsiTheme="minorHAnsi" w:cstheme="minorHAnsi"/>
          <w:sz w:val="24"/>
        </w:rPr>
        <w:t>urgent need</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for </w:t>
      </w:r>
      <w:r w:rsidRPr="002551A0">
        <w:rPr>
          <w:rStyle w:val="Emphasis"/>
          <w:rFonts w:asciiTheme="minorHAnsi" w:hAnsiTheme="minorHAnsi" w:cstheme="minorHAnsi"/>
          <w:sz w:val="24"/>
        </w:rPr>
        <w:t xml:space="preserve">new “control tools” for American NTDs, </w:t>
      </w:r>
      <w:r w:rsidRPr="002551A0">
        <w:rPr>
          <w:rStyle w:val="StyleUnderline"/>
          <w:rFonts w:asciiTheme="minorHAnsi" w:hAnsiTheme="minorHAnsi" w:cstheme="minorHAnsi"/>
          <w:sz w:val="24"/>
        </w:rPr>
        <w:t>including</w:t>
      </w:r>
      <w:r w:rsidRPr="002551A0">
        <w:rPr>
          <w:rFonts w:asciiTheme="minorHAnsi" w:hAnsiTheme="minorHAnsi" w:cstheme="minorHAnsi"/>
          <w:sz w:val="16"/>
        </w:rPr>
        <w:t xml:space="preserve"> point-of-care </w:t>
      </w:r>
      <w:r w:rsidRPr="002551A0">
        <w:rPr>
          <w:rStyle w:val="Emphasis"/>
          <w:rFonts w:asciiTheme="minorHAnsi" w:hAnsiTheme="minorHAnsi" w:cstheme="minorHAnsi"/>
          <w:sz w:val="24"/>
        </w:rPr>
        <w:t>diagnostics</w:t>
      </w:r>
      <w:r w:rsidRPr="002551A0">
        <w:rPr>
          <w:rFonts w:asciiTheme="minorHAnsi" w:hAnsiTheme="minorHAnsi" w:cstheme="minorHAnsi"/>
          <w:sz w:val="16"/>
        </w:rPr>
        <w:t xml:space="preserve">, </w:t>
      </w:r>
      <w:r w:rsidRPr="002551A0">
        <w:rPr>
          <w:rStyle w:val="Emphasis"/>
          <w:rFonts w:asciiTheme="minorHAnsi" w:hAnsiTheme="minorHAnsi" w:cstheme="minorHAnsi"/>
          <w:sz w:val="24"/>
        </w:rPr>
        <w:t>antiparasitic and antiviral drugs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and</w:t>
      </w:r>
      <w:r w:rsidRPr="002551A0">
        <w:rPr>
          <w:rFonts w:asciiTheme="minorHAnsi" w:hAnsiTheme="minorHAnsi" w:cstheme="minorHAnsi"/>
          <w:sz w:val="16"/>
        </w:rPr>
        <w:t xml:space="preserve"> </w:t>
      </w:r>
      <w:r w:rsidRPr="002551A0">
        <w:rPr>
          <w:rStyle w:val="Emphasis"/>
          <w:rFonts w:asciiTheme="minorHAnsi" w:hAnsiTheme="minorHAnsi" w:cstheme="minorHAnsi"/>
          <w:sz w:val="24"/>
        </w:rPr>
        <w:t>vaccines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Many of these products are being developed by </w:t>
      </w:r>
      <w:r w:rsidRPr="002551A0">
        <w:rPr>
          <w:rStyle w:val="Emphasis"/>
          <w:rFonts w:asciiTheme="minorHAnsi" w:hAnsiTheme="minorHAnsi" w:cstheme="minorHAnsi"/>
          <w:sz w:val="24"/>
        </w:rPr>
        <w:t>nonprofit PDPs</w:t>
      </w:r>
      <w:r w:rsidRPr="002551A0">
        <w:rPr>
          <w:rStyle w:val="StyleUnderline"/>
          <w:rFonts w:asciiTheme="minorHAnsi" w:hAnsiTheme="minorHAnsi" w:cstheme="minorHAnsi"/>
          <w:sz w:val="24"/>
        </w:rPr>
        <w:t xml:space="preserve"> rather than </w:t>
      </w:r>
      <w:r w:rsidRPr="002551A0">
        <w:rPr>
          <w:rStyle w:val="Emphasis"/>
          <w:rFonts w:asciiTheme="minorHAnsi" w:hAnsiTheme="minorHAnsi" w:cstheme="minorHAnsi"/>
          <w:sz w:val="24"/>
        </w:rPr>
        <w:t>pharmaceutical companies</w:t>
      </w:r>
      <w:r w:rsidRPr="002551A0">
        <w:rPr>
          <w:rStyle w:val="StyleUnderline"/>
          <w:rFonts w:asciiTheme="minorHAnsi" w:hAnsiTheme="minorHAnsi" w:cstheme="minorHAnsi"/>
          <w:sz w:val="24"/>
        </w:rPr>
        <w:t xml:space="preserve">. </w:t>
      </w:r>
      <w:r w:rsidRPr="002551A0">
        <w:rPr>
          <w:rFonts w:asciiTheme="minorHAnsi" w:hAnsiTheme="minorHAnsi" w:cstheme="minorHAnsi"/>
          <w:sz w:val="16"/>
        </w:rPr>
        <w:t xml:space="preserve">he G20 "A Theory of Justice" In his landmark 1971 book A Theory of Justice, the Harvard political philosopher John Rawls articulates two overriding principles of a just and fair society, namely, (1) </w:t>
      </w:r>
      <w:r w:rsidRPr="002551A0">
        <w:rPr>
          <w:rFonts w:asciiTheme="minorHAnsi" w:hAnsiTheme="minorHAnsi" w:cstheme="minorHAnsi"/>
          <w:sz w:val="16"/>
        </w:rPr>
        <w:lastRenderedPageBreak/>
        <w:t xml:space="preserve">“equality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2551A0">
        <w:rPr>
          <w:rFonts w:asciiTheme="minorHAnsi" w:hAnsiTheme="minorHAnsi" w:cstheme="minorHAnsi"/>
          <w:sz w:val="16"/>
        </w:rPr>
        <w:t>leastadvantaged</w:t>
      </w:r>
      <w:proofErr w:type="spellEnd"/>
      <w:r w:rsidRPr="002551A0">
        <w:rPr>
          <w:rFonts w:asciiTheme="minorHAnsi" w:hAnsiTheme="minorHAnsi" w:cstheme="minorHAnsi"/>
          <w:sz w:val="16"/>
        </w:rPr>
        <w:t xml:space="preserve"> members of the </w:t>
      </w:r>
      <w:proofErr w:type="spellStart"/>
      <w:r w:rsidRPr="002551A0">
        <w:rPr>
          <w:rFonts w:asciiTheme="minorHAnsi" w:hAnsiTheme="minorHAnsi" w:cstheme="minorHAnsi"/>
          <w:sz w:val="16"/>
        </w:rPr>
        <w:t>worlds</w:t>
      </w:r>
      <w:proofErr w:type="spellEnd"/>
      <w:r w:rsidRPr="002551A0">
        <w:rPr>
          <w:rFonts w:asciiTheme="minorHAnsi" w:hAnsiTheme="minorHAnsi" w:cstheme="minorHAnsi"/>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2551A0">
        <w:rPr>
          <w:rFonts w:asciiTheme="minorHAnsi" w:hAnsiTheme="minorHAnsi" w:cstheme="minorHAnsi"/>
          <w:sz w:val="16"/>
        </w:rPr>
        <w:t>more closely examine</w:t>
      </w:r>
      <w:proofErr w:type="gramEnd"/>
      <w:r w:rsidRPr="002551A0">
        <w:rPr>
          <w:rFonts w:asciiTheme="minorHAnsi" w:hAnsiTheme="minorHAnsi" w:cstheme="minorHAnsi"/>
          <w:sz w:val="16"/>
        </w:rPr>
        <w:t xml:space="preserve"> the six G20 countries with positive worm indices—Brazil, China, India, Indonesia, Mexico, and South Africa—in addition to Nigeria. Together these countries account for one-half of the </w:t>
      </w:r>
      <w:proofErr w:type="gramStart"/>
      <w:r w:rsidRPr="002551A0">
        <w:rPr>
          <w:rFonts w:asciiTheme="minorHAnsi" w:hAnsiTheme="minorHAnsi" w:cstheme="minorHAnsi"/>
          <w:sz w:val="16"/>
        </w:rPr>
        <w:t>worlds</w:t>
      </w:r>
      <w:proofErr w:type="gramEnd"/>
      <w:r w:rsidRPr="002551A0">
        <w:rPr>
          <w:rFonts w:asciiTheme="minorHAnsi" w:hAnsiTheme="minorHAnsi" w:cstheme="minorHAnsi"/>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2551A0">
        <w:rPr>
          <w:rFonts w:asciiTheme="minorHAnsi" w:hAnsiTheme="minorHAnsi" w:cstheme="minorHAnsi"/>
          <w:sz w:val="16"/>
        </w:rPr>
        <w:t>Eyrun</w:t>
      </w:r>
      <w:proofErr w:type="spellEnd"/>
      <w:r w:rsidRPr="002551A0">
        <w:rPr>
          <w:rFonts w:asciiTheme="minorHAnsi" w:hAnsiTheme="minorHAnsi" w:cstheme="minorHAnsi"/>
          <w:sz w:val="16"/>
        </w:rPr>
        <w:t xml:space="preserve"> </w:t>
      </w:r>
      <w:proofErr w:type="spellStart"/>
      <w:r w:rsidRPr="002551A0">
        <w:rPr>
          <w:rFonts w:asciiTheme="minorHAnsi" w:hAnsiTheme="minorHAnsi" w:cstheme="minorHAnsi"/>
          <w:sz w:val="16"/>
        </w:rPr>
        <w:t>Kjetland</w:t>
      </w:r>
      <w:proofErr w:type="spellEnd"/>
      <w:r w:rsidRPr="002551A0">
        <w:rPr>
          <w:rFonts w:asciiTheme="minorHAnsi" w:hAnsiTheme="minorHAnsi" w:cstheme="minorHAnsi"/>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2551A0">
        <w:rPr>
          <w:rFonts w:asciiTheme="minorHAnsi" w:hAnsiTheme="minorHAnsi" w:cstheme="minorHAnsi"/>
          <w:sz w:val="16"/>
        </w:rPr>
        <w:t>the vast majority of</w:t>
      </w:r>
      <w:proofErr w:type="gramEnd"/>
      <w:r w:rsidRPr="002551A0">
        <w:rPr>
          <w:rFonts w:asciiTheme="minorHAnsi" w:hAnsiTheme="minorHAnsi" w:cstheme="minorHAnsi"/>
          <w:sz w:val="16"/>
        </w:rPr>
        <w:t xml:space="preserve"> its children do not have access to regular and periodic deworming, and only about one-half of the population receives MDA for LF. India also has the </w:t>
      </w:r>
      <w:proofErr w:type="spellStart"/>
      <w:r w:rsidRPr="002551A0">
        <w:rPr>
          <w:rFonts w:asciiTheme="minorHAnsi" w:hAnsiTheme="minorHAnsi" w:cstheme="minorHAnsi"/>
          <w:sz w:val="16"/>
        </w:rPr>
        <w:t>worlds</w:t>
      </w:r>
      <w:proofErr w:type="spellEnd"/>
      <w:r w:rsidRPr="002551A0">
        <w:rPr>
          <w:rFonts w:asciiTheme="minorHAnsi" w:hAnsiTheme="minorHAnsi" w:cstheme="minorHAnsi"/>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2551A0">
        <w:rPr>
          <w:rFonts w:asciiTheme="minorHAnsi" w:hAnsiTheme="minorHAnsi" w:cstheme="minorHAnsi"/>
          <w:sz w:val="16"/>
        </w:rPr>
        <w:t>unavailable.</w:t>
      </w:r>
      <w:proofErr w:type="gramEnd"/>
      <w:r w:rsidRPr="002551A0">
        <w:rPr>
          <w:rFonts w:asciiTheme="minorHAnsi" w:hAnsiTheme="minorHAnsi" w:cstheme="minorHAnsi"/>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2551A0">
        <w:rPr>
          <w:rFonts w:asciiTheme="minorHAnsi" w:hAnsiTheme="minorHAnsi" w:cstheme="minorHAnsi"/>
          <w:sz w:val="16"/>
        </w:rPr>
        <w:t>current status</w:t>
      </w:r>
      <w:proofErr w:type="gramEnd"/>
      <w:r w:rsidRPr="002551A0">
        <w:rPr>
          <w:rFonts w:asciiTheme="minorHAnsi" w:hAnsiTheme="minorHAnsi" w:cstheme="minorHAnsi"/>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2551A0">
        <w:rPr>
          <w:rFonts w:asciiTheme="minorHAnsi" w:hAnsiTheme="minorHAnsi" w:cstheme="minorHAnsi"/>
          <w:sz w:val="16"/>
        </w:rPr>
        <w:t>previ</w:t>
      </w:r>
      <w:proofErr w:type="spellEnd"/>
      <w:r w:rsidRPr="002551A0">
        <w:rPr>
          <w:rFonts w:asciiTheme="minorHAnsi" w:hAnsiTheme="minorHAnsi" w:cstheme="minorHAnsi"/>
          <w:sz w:val="16"/>
        </w:rPr>
        <w:t xml:space="preserve">- ------------------- </w:t>
      </w:r>
      <w:proofErr w:type="spellStart"/>
      <w:r w:rsidRPr="002551A0">
        <w:rPr>
          <w:rFonts w:asciiTheme="minorHAnsi" w:hAnsiTheme="minorHAnsi" w:cstheme="minorHAnsi"/>
          <w:sz w:val="16"/>
        </w:rPr>
        <w:t>ously</w:t>
      </w:r>
      <w:proofErr w:type="spellEnd"/>
      <w:r w:rsidRPr="002551A0">
        <w:rPr>
          <w:rFonts w:asciiTheme="minorHAnsi" w:hAnsiTheme="minorHAnsi" w:cstheme="minorHAnsi"/>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2551A0">
        <w:rPr>
          <w:rFonts w:asciiTheme="minorHAnsi" w:hAnsiTheme="minorHAnsi" w:cstheme="minorHAnsi"/>
          <w:sz w:val="16"/>
        </w:rPr>
        <w:t>MillenThe</w:t>
      </w:r>
      <w:proofErr w:type="spellEnd"/>
      <w:r w:rsidRPr="002551A0">
        <w:rPr>
          <w:rFonts w:asciiTheme="minorHAnsi" w:hAnsiTheme="minorHAnsi" w:cstheme="minorHAnsi"/>
          <w:sz w:val="16"/>
        </w:rPr>
        <w:t xml:space="preserve"> current status of access to essential medicines for people living in poverty and with NTDs among the G20 countries and Nigeria can be summarized as </w:t>
      </w:r>
      <w:proofErr w:type="gramStart"/>
      <w:r w:rsidRPr="002551A0">
        <w:rPr>
          <w:rFonts w:asciiTheme="minorHAnsi" w:hAnsiTheme="minorHAnsi" w:cstheme="minorHAnsi"/>
          <w:sz w:val="16"/>
        </w:rPr>
        <w:t>abysmal.</w:t>
      </w:r>
      <w:proofErr w:type="gramEnd"/>
      <w:r w:rsidRPr="002551A0">
        <w:rPr>
          <w:rFonts w:asciiTheme="minorHAnsi" w:hAnsiTheme="minorHAnsi" w:cstheme="minorHAnsi"/>
          <w:sz w:val="16"/>
        </w:rPr>
        <w:t xml:space="preserve"> The G20 145 </w:t>
      </w:r>
      <w:proofErr w:type="spellStart"/>
      <w:r w:rsidRPr="002551A0">
        <w:rPr>
          <w:rFonts w:asciiTheme="minorHAnsi" w:hAnsiTheme="minorHAnsi" w:cstheme="minorHAnsi"/>
          <w:sz w:val="16"/>
        </w:rPr>
        <w:t>nium</w:t>
      </w:r>
      <w:proofErr w:type="spellEnd"/>
      <w:r w:rsidRPr="002551A0">
        <w:rPr>
          <w:rFonts w:asciiTheme="minorHAnsi" w:hAnsiTheme="minorHAnsi" w:cstheme="minorHAnsi"/>
          <w:sz w:val="16"/>
        </w:rPr>
        <w:t xml:space="preserve"> Development Goals, with a focus on protecting the health of the </w:t>
      </w:r>
      <w:proofErr w:type="spellStart"/>
      <w:r w:rsidRPr="002551A0">
        <w:rPr>
          <w:rFonts w:asciiTheme="minorHAnsi" w:hAnsiTheme="minorHAnsi" w:cstheme="minorHAnsi"/>
          <w:sz w:val="16"/>
        </w:rPr>
        <w:t>worlds</w:t>
      </w:r>
      <w:proofErr w:type="spellEnd"/>
      <w:r w:rsidRPr="002551A0">
        <w:rPr>
          <w:rFonts w:asciiTheme="minorHAnsi" w:hAnsiTheme="minorHAnsi" w:cstheme="minorHAnsi"/>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2551A0">
        <w:rPr>
          <w:rFonts w:asciiTheme="minorHAnsi" w:hAnsiTheme="minorHAnsi" w:cstheme="minorHAnsi"/>
          <w:sz w:val="16"/>
        </w:rPr>
        <w:t>and also</w:t>
      </w:r>
      <w:proofErr w:type="gramEnd"/>
      <w:r w:rsidRPr="002551A0">
        <w:rPr>
          <w:rFonts w:asciiTheme="minorHAnsi" w:hAnsiTheme="minorHAnsi" w:cstheme="minorHAnsi"/>
          <w:sz w:val="16"/>
        </w:rPr>
        <w:t xml:space="preserve"> some helminth infections such as hookworm, schistosomiasis, onchocerciasis, and foodborne </w:t>
      </w:r>
      <w:proofErr w:type="spellStart"/>
      <w:r w:rsidRPr="002551A0">
        <w:rPr>
          <w:rFonts w:asciiTheme="minorHAnsi" w:hAnsiTheme="minorHAnsi" w:cstheme="minorHAnsi"/>
          <w:sz w:val="16"/>
        </w:rPr>
        <w:t>trematodiases</w:t>
      </w:r>
      <w:proofErr w:type="spellEnd"/>
      <w:r w:rsidRPr="002551A0">
        <w:rPr>
          <w:rFonts w:asciiTheme="minorHAnsi" w:hAnsiTheme="minorHAnsi" w:cstheme="minorHAnsi"/>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w:t>
      </w:r>
      <w:r w:rsidRPr="002551A0">
        <w:rPr>
          <w:rFonts w:asciiTheme="minorHAnsi" w:hAnsiTheme="minorHAnsi" w:cstheme="minorHAnsi"/>
          <w:sz w:val="16"/>
        </w:rPr>
        <w:lastRenderedPageBreak/>
        <w:t xml:space="preserve">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2551A0">
        <w:rPr>
          <w:rFonts w:asciiTheme="minorHAnsi" w:hAnsiTheme="minorHAnsi" w:cstheme="minorHAnsi"/>
          <w:sz w:val="16"/>
        </w:rPr>
        <w:t>Of</w:t>
      </w:r>
      <w:proofErr w:type="gramEnd"/>
      <w:r w:rsidRPr="002551A0">
        <w:rPr>
          <w:rFonts w:asciiTheme="minorHAnsi" w:hAnsiTheme="minorHAnsi" w:cstheme="minorHAnsi"/>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2551A0">
        <w:rPr>
          <w:rFonts w:asciiTheme="minorHAnsi" w:hAnsiTheme="minorHAnsi" w:cstheme="minorHAnsi"/>
          <w:sz w:val="16"/>
        </w:rPr>
        <w:t>worstperforming</w:t>
      </w:r>
      <w:proofErr w:type="spellEnd"/>
      <w:r w:rsidRPr="002551A0">
        <w:rPr>
          <w:rFonts w:asciiTheme="minorHAnsi" w:hAnsiTheme="minorHAnsi" w:cstheme="minorHAnsi"/>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2551A0">
        <w:rPr>
          <w:rFonts w:asciiTheme="minorHAnsi" w:hAnsiTheme="minorHAnsi" w:cstheme="minorHAnsi"/>
          <w:sz w:val="16"/>
        </w:rPr>
        <w:t>in order to</w:t>
      </w:r>
      <w:proofErr w:type="gramEnd"/>
      <w:r w:rsidRPr="002551A0">
        <w:rPr>
          <w:rFonts w:asciiTheme="minorHAnsi" w:hAnsiTheme="minorHAnsi" w:cstheme="minorHAnsi"/>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2551A0">
        <w:rPr>
          <w:rFonts w:asciiTheme="minorHAnsi" w:hAnsiTheme="minorHAnsi" w:cstheme="minorHAnsi"/>
          <w:sz w:val="16"/>
        </w:rPr>
        <w:t>Amster</w:t>
      </w:r>
      <w:proofErr w:type="spellEnd"/>
      <w:r w:rsidRPr="002551A0">
        <w:rPr>
          <w:rFonts w:asciiTheme="minorHAnsi" w:hAnsiTheme="minorHAnsi" w:cstheme="minorHAnsi"/>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2551A0">
        <w:rPr>
          <w:rFonts w:asciiTheme="minorHAnsi" w:hAnsiTheme="minorHAnsi" w:cstheme="minorHAnsi"/>
          <w:sz w:val="16"/>
        </w:rPr>
        <w:t>years</w:t>
      </w:r>
      <w:proofErr w:type="gramEnd"/>
      <w:r w:rsidRPr="002551A0">
        <w:rPr>
          <w:rFonts w:asciiTheme="minorHAnsi" w:hAnsiTheme="minorHAnsi" w:cstheme="minorHAnsi"/>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2551A0">
        <w:rPr>
          <w:rFonts w:asciiTheme="minorHAnsi" w:hAnsiTheme="minorHAnsi" w:cstheme="minorHAnsi"/>
          <w:sz w:val="16"/>
        </w:rPr>
        <w:t>and also</w:t>
      </w:r>
      <w:proofErr w:type="gramEnd"/>
      <w:r w:rsidRPr="002551A0">
        <w:rPr>
          <w:rFonts w:asciiTheme="minorHAnsi" w:hAnsiTheme="minorHAnsi" w:cstheme="minorHAnsi"/>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2551A0">
        <w:rPr>
          <w:rFonts w:asciiTheme="minorHAnsi" w:hAnsiTheme="minorHAnsi" w:cstheme="minorHAnsi"/>
          <w:sz w:val="16"/>
        </w:rPr>
        <w:t>in order to</w:t>
      </w:r>
      <w:proofErr w:type="gramEnd"/>
      <w:r w:rsidRPr="002551A0">
        <w:rPr>
          <w:rFonts w:asciiTheme="minorHAnsi" w:hAnsiTheme="minorHAnsi" w:cstheme="minorHAnsi"/>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w:t>
      </w:r>
      <w:r w:rsidRPr="002551A0">
        <w:rPr>
          <w:rFonts w:asciiTheme="minorHAnsi" w:hAnsiTheme="minorHAnsi" w:cstheme="minorHAnsi"/>
          <w:sz w:val="16"/>
        </w:rPr>
        <w:lastRenderedPageBreak/>
        <w:t xml:space="preserve">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2551A0">
        <w:rPr>
          <w:rFonts w:asciiTheme="minorHAnsi" w:hAnsiTheme="minorHAnsi" w:cstheme="minorHAnsi"/>
          <w:sz w:val="16"/>
        </w:rPr>
        <w:t>in the area of</w:t>
      </w:r>
      <w:proofErr w:type="gramEnd"/>
      <w:r w:rsidRPr="002551A0">
        <w:rPr>
          <w:rFonts w:asciiTheme="minorHAnsi" w:hAnsiTheme="minorHAnsi" w:cstheme="minorHAnsi"/>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2551A0">
        <w:rPr>
          <w:rFonts w:asciiTheme="minorHAnsi" w:hAnsiTheme="minorHAnsi" w:cstheme="minorHAnsi"/>
          <w:sz w:val="16"/>
        </w:rPr>
        <w:t>Re:Search</w:t>
      </w:r>
      <w:proofErr w:type="spellEnd"/>
      <w:proofErr w:type="gramEnd"/>
      <w:r w:rsidRPr="002551A0">
        <w:rPr>
          <w:rFonts w:asciiTheme="minorHAnsi" w:hAnsiTheme="minorHAnsi" w:cstheme="minorHAnsi"/>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2551A0">
        <w:rPr>
          <w:rFonts w:asciiTheme="minorHAnsi" w:hAnsiTheme="minorHAnsi" w:cstheme="minorHAnsi"/>
          <w:sz w:val="16"/>
        </w:rPr>
        <w:t>Gurry</w:t>
      </w:r>
      <w:proofErr w:type="spellEnd"/>
      <w:r w:rsidRPr="002551A0">
        <w:rPr>
          <w:rFonts w:asciiTheme="minorHAnsi" w:hAnsiTheme="minorHAnsi" w:cstheme="minorHAnsi"/>
          <w:sz w:val="16"/>
        </w:rPr>
        <w:t xml:space="preserve">, WIPO has the potential to expand this remit to support NTD product R&amp;D. Looking beyond the G20 </w:t>
      </w:r>
      <w:proofErr w:type="gramStart"/>
      <w:r w:rsidRPr="002551A0">
        <w:rPr>
          <w:rFonts w:asciiTheme="minorHAnsi" w:hAnsiTheme="minorHAnsi" w:cstheme="minorHAnsi"/>
          <w:sz w:val="16"/>
        </w:rPr>
        <w:t>The</w:t>
      </w:r>
      <w:proofErr w:type="gramEnd"/>
      <w:r w:rsidRPr="002551A0">
        <w:rPr>
          <w:rFonts w:asciiTheme="minorHAnsi" w:hAnsiTheme="minorHAnsi" w:cstheme="minorHAnsi"/>
          <w:sz w:val="16"/>
        </w:rPr>
        <w:t xml:space="preserv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2551A0">
        <w:rPr>
          <w:rFonts w:asciiTheme="minorHAnsi" w:hAnsiTheme="minorHAnsi" w:cstheme="minorHAnsi"/>
          <w:sz w:val="16"/>
        </w:rPr>
        <w:t>all of</w:t>
      </w:r>
      <w:proofErr w:type="gramEnd"/>
      <w:r w:rsidRPr="002551A0">
        <w:rPr>
          <w:rFonts w:asciiTheme="minorHAnsi" w:hAnsiTheme="minorHAnsi" w:cstheme="minorHAnsi"/>
          <w:sz w:val="16"/>
        </w:rPr>
        <w:t xml:space="preserve"> the </w:t>
      </w:r>
      <w:proofErr w:type="spellStart"/>
      <w:r w:rsidRPr="002551A0">
        <w:rPr>
          <w:rFonts w:asciiTheme="minorHAnsi" w:hAnsiTheme="minorHAnsi" w:cstheme="minorHAnsi"/>
          <w:sz w:val="16"/>
        </w:rPr>
        <w:t>world s</w:t>
      </w:r>
      <w:proofErr w:type="spellEnd"/>
      <w:r w:rsidRPr="002551A0">
        <w:rPr>
          <w:rFonts w:asciiTheme="minorHAnsi" w:hAnsiTheme="minorHAnsi" w:cstheme="minorHAnsi"/>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2551A0">
        <w:rPr>
          <w:rStyle w:val="StyleUnderline"/>
          <w:rFonts w:asciiTheme="minorHAnsi" w:hAnsiTheme="minorHAnsi" w:cstheme="minorHAnsi"/>
          <w:sz w:val="24"/>
        </w:rPr>
        <w:t>nations</w:t>
      </w:r>
      <w:r w:rsidRPr="002551A0">
        <w:rPr>
          <w:rFonts w:asciiTheme="minorHAnsi" w:hAnsiTheme="minorHAnsi" w:cstheme="minorHAnsi"/>
          <w:sz w:val="16"/>
        </w:rPr>
        <w:t xml:space="preserve"> and Nigeria </w:t>
      </w:r>
      <w:r w:rsidRPr="002551A0">
        <w:rPr>
          <w:rStyle w:val="StyleUnderline"/>
          <w:rFonts w:asciiTheme="minorHAnsi" w:hAnsiTheme="minorHAnsi" w:cstheme="minorHAnsi"/>
          <w:sz w:val="24"/>
        </w:rPr>
        <w:t xml:space="preserve">need to take </w:t>
      </w:r>
      <w:r w:rsidRPr="002551A0">
        <w:rPr>
          <w:rStyle w:val="Emphasis"/>
          <w:rFonts w:asciiTheme="minorHAnsi" w:hAnsiTheme="minorHAnsi" w:cstheme="minorHAnsi"/>
          <w:sz w:val="24"/>
        </w:rPr>
        <w:t>greater responsibility</w:t>
      </w:r>
      <w:r w:rsidRPr="002551A0">
        <w:rPr>
          <w:rStyle w:val="StyleUnderline"/>
          <w:rFonts w:asciiTheme="minorHAnsi" w:hAnsiTheme="minorHAnsi" w:cstheme="minorHAnsi"/>
          <w:sz w:val="24"/>
        </w:rPr>
        <w:t xml:space="preserve"> for their </w:t>
      </w:r>
      <w:r w:rsidRPr="002551A0">
        <w:rPr>
          <w:rStyle w:val="Emphasis"/>
          <w:rFonts w:asciiTheme="minorHAnsi" w:hAnsiTheme="minorHAnsi" w:cstheme="minorHAnsi"/>
          <w:sz w:val="24"/>
        </w:rPr>
        <w:t>own neglected diseases and neglected populations</w:t>
      </w:r>
      <w:r w:rsidRPr="002551A0">
        <w:rPr>
          <w:rStyle w:val="StyleUnderline"/>
          <w:rFonts w:asciiTheme="minorHAnsi" w:hAnsiTheme="minorHAnsi" w:cstheme="minorHAnsi"/>
          <w:sz w:val="24"/>
        </w:rPr>
        <w:t xml:space="preserve">. Doing so could result in the control or elimination of </w:t>
      </w:r>
      <w:r w:rsidRPr="002551A0">
        <w:rPr>
          <w:rStyle w:val="Emphasis"/>
          <w:rFonts w:asciiTheme="minorHAnsi" w:hAnsiTheme="minorHAnsi" w:cstheme="minorHAnsi"/>
          <w:sz w:val="24"/>
        </w:rPr>
        <w:t>one-half or more of the planets NTDs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with substantial gains made against HIV/AIDS, ТВ, and malaria</w:t>
      </w:r>
      <w:r w:rsidRPr="002551A0">
        <w:rPr>
          <w:rFonts w:asciiTheme="minorHAnsi" w:hAnsiTheme="minorHAnsi" w:cstheme="minorHAnsi"/>
          <w:sz w:val="16"/>
        </w:rPr>
        <w:t xml:space="preserve">. Thus, while programs of overseas development assistance devoted to health, such as PEPFAR, GFATM, PMI, and USAID’s NTD Program, in which </w:t>
      </w:r>
      <w:r w:rsidRPr="002551A0">
        <w:rPr>
          <w:rStyle w:val="StyleUnderline"/>
          <w:rFonts w:asciiTheme="minorHAnsi" w:hAnsiTheme="minorHAnsi" w:cstheme="minorHAnsi"/>
          <w:sz w:val="24"/>
          <w:highlight w:val="green"/>
        </w:rPr>
        <w:t xml:space="preserve">the </w:t>
      </w:r>
      <w:proofErr w:type="spellStart"/>
      <w:r w:rsidRPr="002551A0">
        <w:rPr>
          <w:rStyle w:val="StyleUnderline"/>
          <w:rFonts w:asciiTheme="minorHAnsi" w:hAnsiTheme="minorHAnsi" w:cstheme="minorHAnsi"/>
          <w:sz w:val="24"/>
          <w:highlight w:val="green"/>
        </w:rPr>
        <w:t>worlds</w:t>
      </w:r>
      <w:proofErr w:type="spellEnd"/>
      <w:r w:rsidRPr="002551A0">
        <w:rPr>
          <w:rStyle w:val="StyleUnderline"/>
          <w:rFonts w:asciiTheme="minorHAnsi" w:hAnsiTheme="minorHAnsi" w:cstheme="minorHAnsi"/>
          <w:sz w:val="24"/>
          <w:highlight w:val="green"/>
        </w:rPr>
        <w:t xml:space="preserve"> richest</w:t>
      </w:r>
      <w:r w:rsidRPr="002551A0">
        <w:rPr>
          <w:rStyle w:val="StyleUnderline"/>
          <w:rFonts w:asciiTheme="minorHAnsi" w:hAnsiTheme="minorHAnsi" w:cstheme="minorHAnsi"/>
          <w:sz w:val="24"/>
        </w:rPr>
        <w:t xml:space="preserve"> countries</w:t>
      </w:r>
      <w:r w:rsidRPr="002551A0">
        <w:rPr>
          <w:rFonts w:asciiTheme="minorHAnsi" w:hAnsiTheme="minorHAnsi" w:cstheme="minorHAnsi"/>
          <w:sz w:val="16"/>
        </w:rPr>
        <w:t xml:space="preserve"> provide support to the poorest nations for their neglected diseases, must continue and should even expand, we </w:t>
      </w:r>
      <w:r w:rsidRPr="002551A0">
        <w:rPr>
          <w:rStyle w:val="StyleUnderline"/>
          <w:rFonts w:asciiTheme="minorHAnsi" w:hAnsiTheme="minorHAnsi" w:cstheme="minorHAnsi"/>
          <w:sz w:val="24"/>
          <w:highlight w:val="green"/>
        </w:rPr>
        <w:t>need</w:t>
      </w:r>
      <w:r w:rsidRPr="002551A0">
        <w:rPr>
          <w:rStyle w:val="StyleUnderline"/>
          <w:rFonts w:asciiTheme="minorHAnsi" w:hAnsiTheme="minorHAnsi" w:cstheme="minorHAnsi"/>
          <w:sz w:val="24"/>
        </w:rPr>
        <w:t xml:space="preserve"> increasingly </w:t>
      </w:r>
      <w:r w:rsidRPr="002551A0">
        <w:rPr>
          <w:rStyle w:val="StyleUnderline"/>
          <w:rFonts w:asciiTheme="minorHAnsi" w:hAnsiTheme="minorHAnsi" w:cstheme="minorHAnsi"/>
          <w:sz w:val="24"/>
          <w:highlight w:val="green"/>
        </w:rPr>
        <w:t>to recognize the</w:t>
      </w:r>
      <w:r w:rsidRPr="002551A0">
        <w:rPr>
          <w:rStyle w:val="StyleUnderline"/>
          <w:rFonts w:asciiTheme="minorHAnsi" w:hAnsiTheme="minorHAnsi" w:cstheme="minorHAnsi"/>
          <w:sz w:val="24"/>
        </w:rPr>
        <w:t xml:space="preserve"> hidden </w:t>
      </w:r>
      <w:r w:rsidRPr="002551A0">
        <w:rPr>
          <w:rStyle w:val="StyleUnderline"/>
          <w:rFonts w:asciiTheme="minorHAnsi" w:hAnsiTheme="minorHAnsi" w:cstheme="minorHAnsi"/>
          <w:sz w:val="24"/>
          <w:highlight w:val="green"/>
        </w:rPr>
        <w:t>burden</w:t>
      </w:r>
      <w:r w:rsidRPr="002551A0">
        <w:rPr>
          <w:rStyle w:val="StyleUnderline"/>
          <w:rFonts w:asciiTheme="minorHAnsi" w:hAnsiTheme="minorHAnsi" w:cstheme="minorHAnsi"/>
          <w:sz w:val="24"/>
        </w:rPr>
        <w:t xml:space="preserve"> of neglected diseases</w:t>
      </w:r>
      <w:r w:rsidRPr="002551A0">
        <w:rPr>
          <w:rFonts w:asciiTheme="minorHAnsi" w:hAnsiTheme="minorHAnsi" w:cstheme="minorHAnsi"/>
          <w:sz w:val="16"/>
        </w:rPr>
        <w:t xml:space="preserve"> among the poor living in wealthy countries. As a first step, we must </w:t>
      </w:r>
      <w:r w:rsidRPr="002551A0">
        <w:rPr>
          <w:rStyle w:val="StyleUnderline"/>
          <w:rFonts w:asciiTheme="minorHAnsi" w:hAnsiTheme="minorHAnsi" w:cstheme="minorHAnsi"/>
          <w:sz w:val="24"/>
          <w:highlight w:val="green"/>
        </w:rPr>
        <w:t>expand</w:t>
      </w:r>
      <w:r w:rsidRPr="002551A0">
        <w:rPr>
          <w:rFonts w:asciiTheme="minorHAnsi" w:hAnsiTheme="minorHAnsi" w:cstheme="minorHAnsi"/>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2551A0">
        <w:rPr>
          <w:rFonts w:asciiTheme="minorHAnsi" w:hAnsiTheme="minorHAnsi" w:cstheme="minorHAnsi"/>
          <w:sz w:val="16"/>
        </w:rPr>
        <w:t>in order to</w:t>
      </w:r>
      <w:proofErr w:type="gramEnd"/>
      <w:r w:rsidRPr="002551A0">
        <w:rPr>
          <w:rFonts w:asciiTheme="minorHAnsi" w:hAnsiTheme="minorHAnsi" w:cstheme="minorHAnsi"/>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2551A0">
        <w:rPr>
          <w:rStyle w:val="Emphasis"/>
          <w:rFonts w:asciiTheme="minorHAnsi" w:hAnsiTheme="minorHAnsi" w:cstheme="minorHAnsi"/>
          <w:sz w:val="24"/>
          <w:highlight w:val="green"/>
        </w:rPr>
        <w:t>extraordinary</w:t>
      </w:r>
      <w:r w:rsidRPr="002551A0">
        <w:rPr>
          <w:rFonts w:asciiTheme="minorHAnsi" w:hAnsiTheme="minorHAnsi" w:cstheme="minorHAnsi"/>
          <w:sz w:val="16"/>
        </w:rPr>
        <w:t xml:space="preserve"> finding is that at least three nations with positive worm indices—India, Pakistan, and China—also maintain nuclear stockpiles [1]. </w:t>
      </w:r>
      <w:r w:rsidRPr="002551A0">
        <w:rPr>
          <w:rStyle w:val="StyleUnderline"/>
          <w:rFonts w:asciiTheme="minorHAnsi" w:hAnsiTheme="minorHAnsi" w:cstheme="minorHAnsi"/>
          <w:sz w:val="24"/>
        </w:rPr>
        <w:t xml:space="preserve">Could the </w:t>
      </w:r>
      <w:r w:rsidRPr="002551A0">
        <w:rPr>
          <w:rStyle w:val="Emphasis"/>
          <w:rFonts w:asciiTheme="minorHAnsi" w:hAnsiTheme="minorHAnsi" w:cstheme="minorHAnsi"/>
          <w:sz w:val="24"/>
          <w:highlight w:val="green"/>
        </w:rPr>
        <w:t>scientific horsepower</w:t>
      </w:r>
      <w:r w:rsidRPr="002551A0">
        <w:rPr>
          <w:rStyle w:val="Emphasis"/>
          <w:rFonts w:asciiTheme="minorHAnsi" w:hAnsiTheme="minorHAnsi" w:cstheme="minorHAnsi"/>
          <w:sz w:val="24"/>
        </w:rPr>
        <w:t xml:space="preserve"> of</w:t>
      </w:r>
      <w:r w:rsidRPr="002551A0">
        <w:rPr>
          <w:rFonts w:asciiTheme="minorHAnsi" w:hAnsiTheme="minorHAnsi" w:cstheme="minorHAnsi"/>
          <w:sz w:val="16"/>
        </w:rPr>
        <w:t xml:space="preserve"> these nuclear </w:t>
      </w:r>
      <w:r w:rsidRPr="002551A0">
        <w:rPr>
          <w:rStyle w:val="Emphasis"/>
          <w:rFonts w:asciiTheme="minorHAnsi" w:hAnsiTheme="minorHAnsi" w:cstheme="minorHAnsi"/>
          <w:sz w:val="24"/>
        </w:rPr>
        <w:t>states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be</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partly redirected </w:t>
      </w:r>
      <w:r w:rsidRPr="002551A0">
        <w:rPr>
          <w:rStyle w:val="Emphasis"/>
          <w:rFonts w:asciiTheme="minorHAnsi" w:hAnsiTheme="minorHAnsi" w:cstheme="minorHAnsi"/>
          <w:sz w:val="24"/>
          <w:highlight w:val="green"/>
        </w:rPr>
        <w:t>toward</w:t>
      </w:r>
      <w:r w:rsidRPr="002551A0">
        <w:rPr>
          <w:rStyle w:val="Emphasis"/>
          <w:rFonts w:asciiTheme="minorHAnsi" w:hAnsiTheme="minorHAnsi" w:cstheme="minorHAnsi"/>
          <w:sz w:val="24"/>
        </w:rPr>
        <w:t xml:space="preserve"> </w:t>
      </w:r>
      <w:r w:rsidRPr="002551A0">
        <w:rPr>
          <w:rStyle w:val="Emphasis"/>
          <w:rFonts w:asciiTheme="minorHAnsi" w:hAnsiTheme="minorHAnsi" w:cstheme="minorHAnsi"/>
          <w:sz w:val="24"/>
          <w:highlight w:val="green"/>
        </w:rPr>
        <w:t>reducing endemic NTDs</w:t>
      </w:r>
      <w:r w:rsidRPr="002551A0">
        <w:rPr>
          <w:rStyle w:val="Emphasis"/>
          <w:rFonts w:asciiTheme="minorHAnsi" w:hAnsiTheme="minorHAnsi" w:cstheme="minorHAnsi"/>
          <w:sz w:val="24"/>
        </w:rPr>
        <w:t xml:space="preserve"> at home? </w:t>
      </w:r>
      <w:r w:rsidRPr="002551A0">
        <w:rPr>
          <w:rFonts w:asciiTheme="minorHAnsi" w:hAnsiTheme="minorHAnsi" w:cstheme="minorHAnsi"/>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w:t>
      </w:r>
      <w:r w:rsidRPr="002551A0">
        <w:rPr>
          <w:rFonts w:asciiTheme="minorHAnsi" w:hAnsiTheme="minorHAnsi" w:cstheme="minorHAnsi"/>
          <w:sz w:val="16"/>
        </w:rPr>
        <w:lastRenderedPageBreak/>
        <w:t xml:space="preserve">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2551A0">
        <w:rPr>
          <w:rFonts w:asciiTheme="minorHAnsi" w:hAnsiTheme="minorHAnsi" w:cstheme="minorHAnsi"/>
          <w:sz w:val="16"/>
        </w:rPr>
        <w:t>tre</w:t>
      </w:r>
      <w:proofErr w:type="spellEnd"/>
      <w:r w:rsidRPr="002551A0">
        <w:rPr>
          <w:rFonts w:asciiTheme="minorHAnsi" w:hAnsiTheme="minorHAnsi" w:cstheme="minorHAnsi"/>
          <w:sz w:val="16"/>
        </w:rPr>
        <w:t xml:space="preserve">- </w:t>
      </w:r>
      <w:proofErr w:type="spellStart"/>
      <w:r w:rsidRPr="002551A0">
        <w:rPr>
          <w:rFonts w:asciiTheme="minorHAnsi" w:hAnsiTheme="minorHAnsi" w:cstheme="minorHAnsi"/>
          <w:sz w:val="16"/>
        </w:rPr>
        <w:t>mendous</w:t>
      </w:r>
      <w:proofErr w:type="spellEnd"/>
      <w:r w:rsidRPr="002551A0">
        <w:rPr>
          <w:rFonts w:asciiTheme="minorHAnsi" w:hAnsiTheme="minorHAnsi" w:cstheme="minorHAnsi"/>
          <w:sz w:val="16"/>
        </w:rPr>
        <w:t xml:space="preserve"> expertise in MDA for NTDs and could provide Africa with valuable advice in this area. China was the first country to eliminate LF and has achieved successes in re- </w:t>
      </w:r>
      <w:proofErr w:type="spellStart"/>
      <w:r w:rsidRPr="002551A0">
        <w:rPr>
          <w:rFonts w:asciiTheme="minorHAnsi" w:hAnsiTheme="minorHAnsi" w:cstheme="minorHAnsi"/>
          <w:sz w:val="16"/>
        </w:rPr>
        <w:t>ducing</w:t>
      </w:r>
      <w:proofErr w:type="spellEnd"/>
      <w:r w:rsidRPr="002551A0">
        <w:rPr>
          <w:rFonts w:asciiTheme="minorHAnsi" w:hAnsiTheme="minorHAnsi" w:cstheme="minorHAnsi"/>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2551A0">
        <w:rPr>
          <w:rStyle w:val="Emphasis"/>
          <w:rFonts w:asciiTheme="minorHAnsi" w:hAnsiTheme="minorHAnsi" w:cstheme="minorHAnsi"/>
          <w:sz w:val="24"/>
        </w:rPr>
        <w:t>International cooperation</w:t>
      </w:r>
      <w:r w:rsidRPr="002551A0">
        <w:rPr>
          <w:rFonts w:asciiTheme="minorHAnsi" w:hAnsiTheme="minorHAnsi" w:cstheme="minorHAnsi"/>
          <w:sz w:val="16"/>
        </w:rPr>
        <w:t xml:space="preserve"> between these three East Asian nations and Nigeria, or with the G20 countries with positive worm indices, especially India, Indonesia, and Brazil (where they are the highest), </w:t>
      </w:r>
      <w:r w:rsidRPr="002551A0">
        <w:rPr>
          <w:rStyle w:val="StyleUnderline"/>
          <w:rFonts w:asciiTheme="minorHAnsi" w:hAnsiTheme="minorHAnsi" w:cstheme="minorHAnsi"/>
          <w:sz w:val="24"/>
          <w:highlight w:val="green"/>
        </w:rPr>
        <w:t xml:space="preserve">could result in </w:t>
      </w:r>
      <w:r w:rsidRPr="002551A0">
        <w:rPr>
          <w:rStyle w:val="Emphasis"/>
          <w:rFonts w:asciiTheme="minorHAnsi" w:hAnsiTheme="minorHAnsi" w:cstheme="minorHAnsi"/>
          <w:sz w:val="24"/>
          <w:highlight w:val="green"/>
        </w:rPr>
        <w:t>important</w:t>
      </w:r>
      <w:r w:rsidRPr="002551A0">
        <w:rPr>
          <w:rStyle w:val="Emphasis"/>
          <w:rFonts w:asciiTheme="minorHAnsi" w:hAnsiTheme="minorHAnsi" w:cstheme="minorHAnsi"/>
          <w:sz w:val="24"/>
        </w:rPr>
        <w:t>, positive health and economic gains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Each of these activities represents examples of what some refer to as </w:t>
      </w:r>
      <w:r w:rsidRPr="002551A0">
        <w:rPr>
          <w:rStyle w:val="Emphasis"/>
          <w:rFonts w:asciiTheme="minorHAnsi" w:hAnsiTheme="minorHAnsi" w:cstheme="minorHAnsi"/>
          <w:sz w:val="24"/>
          <w:highlight w:val="green"/>
        </w:rPr>
        <w:t>global health diplomacy</w:t>
      </w:r>
      <w:r w:rsidRPr="002551A0">
        <w:rPr>
          <w:rStyle w:val="StyleUnderline"/>
          <w:rFonts w:asciiTheme="minorHAnsi" w:hAnsiTheme="minorHAnsi" w:cstheme="minorHAnsi"/>
          <w:sz w:val="24"/>
        </w:rPr>
        <w:t xml:space="preserve">. </w:t>
      </w:r>
      <w:r w:rsidRPr="002551A0">
        <w:rPr>
          <w:rFonts w:asciiTheme="minorHAnsi" w:hAnsiTheme="minorHAnsi" w:cstheme="minorHAnsi"/>
          <w:sz w:val="16"/>
        </w:rPr>
        <w:t xml:space="preserve">Global Health Diplomacy My former colleague at Yale University, Ilona </w:t>
      </w:r>
      <w:proofErr w:type="spellStart"/>
      <w:r w:rsidRPr="002551A0">
        <w:rPr>
          <w:rFonts w:asciiTheme="minorHAnsi" w:hAnsiTheme="minorHAnsi" w:cstheme="minorHAnsi"/>
          <w:sz w:val="16"/>
        </w:rPr>
        <w:t>Kickbusch</w:t>
      </w:r>
      <w:proofErr w:type="spellEnd"/>
      <w:r w:rsidRPr="002551A0">
        <w:rPr>
          <w:rFonts w:asciiTheme="minorHAnsi" w:hAnsiTheme="minorHAnsi" w:cstheme="minorHAnsi"/>
          <w:sz w:val="16"/>
        </w:rPr>
        <w:t xml:space="preserve">, currently the director of the Global Health </w:t>
      </w:r>
      <w:proofErr w:type="spellStart"/>
      <w:r w:rsidRPr="002551A0">
        <w:rPr>
          <w:rFonts w:asciiTheme="minorHAnsi" w:hAnsiTheme="minorHAnsi" w:cstheme="minorHAnsi"/>
          <w:sz w:val="16"/>
        </w:rPr>
        <w:t>Programme</w:t>
      </w:r>
      <w:proofErr w:type="spellEnd"/>
      <w:r w:rsidRPr="002551A0">
        <w:rPr>
          <w:rFonts w:asciiTheme="minorHAnsi" w:hAnsiTheme="minorHAnsi" w:cstheme="minorHAnsi"/>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2551A0">
        <w:rPr>
          <w:rStyle w:val="StyleUnderline"/>
          <w:rFonts w:asciiTheme="minorHAnsi" w:hAnsiTheme="minorHAnsi" w:cstheme="minorHAnsi"/>
          <w:sz w:val="24"/>
        </w:rPr>
        <w:t>global health diplomacy</w:t>
      </w:r>
      <w:r w:rsidRPr="002551A0">
        <w:rPr>
          <w:rFonts w:asciiTheme="minorHAnsi" w:hAnsiTheme="minorHAnsi" w:cstheme="minorHAnsi"/>
          <w:sz w:val="16"/>
        </w:rPr>
        <w:t xml:space="preserve"> initiatives have been enacted that </w:t>
      </w:r>
      <w:r w:rsidRPr="002551A0">
        <w:rPr>
          <w:rStyle w:val="StyleUnderline"/>
          <w:rFonts w:asciiTheme="minorHAnsi" w:hAnsiTheme="minorHAnsi" w:cstheme="minorHAnsi"/>
          <w:sz w:val="24"/>
        </w:rPr>
        <w:t>could</w:t>
      </w:r>
      <w:r w:rsidRPr="002551A0">
        <w:rPr>
          <w:rFonts w:asciiTheme="minorHAnsi" w:hAnsiTheme="minorHAnsi" w:cstheme="minorHAnsi"/>
          <w:sz w:val="16"/>
        </w:rPr>
        <w:t xml:space="preserve"> </w:t>
      </w:r>
      <w:r w:rsidRPr="002551A0">
        <w:rPr>
          <w:rStyle w:val="Emphasis"/>
          <w:rFonts w:asciiTheme="minorHAnsi" w:hAnsiTheme="minorHAnsi" w:cstheme="minorHAnsi"/>
          <w:sz w:val="24"/>
        </w:rPr>
        <w:t>facilitate NTD activities</w:t>
      </w:r>
      <w:r w:rsidRPr="002551A0">
        <w:rPr>
          <w:rFonts w:asciiTheme="minorHAnsi" w:hAnsiTheme="minorHAnsi" w:cstheme="minorHAnsi"/>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2551A0">
        <w:rPr>
          <w:rFonts w:asciiTheme="minorHAnsi" w:hAnsiTheme="minorHAnsi" w:cstheme="minorHAnsi"/>
          <w:sz w:val="16"/>
        </w:rPr>
        <w:t>With the possible exception of</w:t>
      </w:r>
      <w:proofErr w:type="gramEnd"/>
      <w:r w:rsidRPr="002551A0">
        <w:rPr>
          <w:rFonts w:asciiTheme="minorHAnsi" w:hAnsiTheme="minorHAnsi" w:cstheme="minorHAnsi"/>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2551A0">
        <w:rPr>
          <w:rFonts w:asciiTheme="minorHAnsi" w:hAnsiTheme="minorHAnsi" w:cstheme="minorHAnsi"/>
          <w:sz w:val="16"/>
        </w:rPr>
        <w:t>Gostin</w:t>
      </w:r>
      <w:proofErr w:type="spellEnd"/>
      <w:r w:rsidRPr="002551A0">
        <w:rPr>
          <w:rFonts w:asciiTheme="minorHAnsi" w:hAnsiTheme="minorHAnsi" w:cstheme="minorHAnsi"/>
          <w:sz w:val="16"/>
        </w:rPr>
        <w:t xml:space="preserve"> and his colleagues at Georgetown University [6]. The Global Health Security Agenda (GHSA) is </w:t>
      </w:r>
      <w:r w:rsidRPr="002551A0">
        <w:rPr>
          <w:rStyle w:val="StyleUnderline"/>
          <w:rFonts w:asciiTheme="minorHAnsi" w:hAnsiTheme="minorHAnsi" w:cstheme="minorHAnsi"/>
          <w:sz w:val="24"/>
        </w:rPr>
        <w:t>an</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interagency initiative of </w:t>
      </w:r>
      <w:r w:rsidRPr="002551A0">
        <w:rPr>
          <w:rStyle w:val="Emphasis"/>
          <w:rFonts w:asciiTheme="minorHAnsi" w:hAnsiTheme="minorHAnsi" w:cstheme="minorHAnsi"/>
          <w:sz w:val="24"/>
          <w:highlight w:val="green"/>
        </w:rPr>
        <w:t>the US government</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conducted </w:t>
      </w:r>
      <w:r w:rsidRPr="002551A0">
        <w:rPr>
          <w:rStyle w:val="StyleUnderline"/>
          <w:rFonts w:asciiTheme="minorHAnsi" w:hAnsiTheme="minorHAnsi" w:cstheme="minorHAnsi"/>
          <w:sz w:val="24"/>
          <w:highlight w:val="green"/>
        </w:rPr>
        <w:t>in partnership with other nations</w:t>
      </w:r>
      <w:r w:rsidRPr="002551A0">
        <w:rPr>
          <w:rFonts w:asciiTheme="minorHAnsi" w:hAnsiTheme="minorHAnsi" w:cstheme="minorHAnsi"/>
          <w:sz w:val="16"/>
        </w:rPr>
        <w:t xml:space="preserve"> and international organizations, including WHO [7]. GHSA </w:t>
      </w:r>
      <w:r w:rsidRPr="002551A0">
        <w:rPr>
          <w:rStyle w:val="StyleUnderline"/>
          <w:rFonts w:asciiTheme="minorHAnsi" w:hAnsiTheme="minorHAnsi" w:cstheme="minorHAnsi"/>
          <w:sz w:val="24"/>
        </w:rPr>
        <w:t>is</w:t>
      </w:r>
      <w:r w:rsidRPr="002551A0">
        <w:rPr>
          <w:rFonts w:asciiTheme="minorHAnsi" w:hAnsiTheme="minorHAnsi" w:cstheme="minorHAnsi"/>
          <w:sz w:val="16"/>
        </w:rPr>
        <w:t xml:space="preserve"> also </w:t>
      </w:r>
      <w:r w:rsidRPr="002551A0">
        <w:rPr>
          <w:rStyle w:val="StyleUnderline"/>
          <w:rFonts w:asciiTheme="minorHAnsi" w:hAnsiTheme="minorHAnsi" w:cstheme="minorHAnsi"/>
          <w:sz w:val="24"/>
        </w:rPr>
        <w:t xml:space="preserve">focused on preventing or reducing the impact of </w:t>
      </w:r>
      <w:r w:rsidRPr="002551A0">
        <w:rPr>
          <w:rStyle w:val="Emphasis"/>
          <w:rFonts w:asciiTheme="minorHAnsi" w:hAnsiTheme="minorHAnsi" w:cstheme="minorHAnsi"/>
          <w:sz w:val="24"/>
        </w:rPr>
        <w:t>epidemics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and</w:t>
      </w:r>
      <w:r w:rsidRPr="002551A0">
        <w:rPr>
          <w:rFonts w:asciiTheme="minorHAnsi" w:hAnsiTheme="minorHAnsi" w:cstheme="minorHAnsi"/>
          <w:sz w:val="16"/>
        </w:rPr>
        <w:t xml:space="preserve"> outbreaks of </w:t>
      </w:r>
      <w:r w:rsidRPr="002551A0">
        <w:rPr>
          <w:rStyle w:val="Emphasis"/>
          <w:rFonts w:asciiTheme="minorHAnsi" w:hAnsiTheme="minorHAnsi" w:cstheme="minorHAnsi"/>
          <w:sz w:val="24"/>
        </w:rPr>
        <w:t>pandemic potential</w:t>
      </w:r>
      <w:r w:rsidRPr="002551A0">
        <w:rPr>
          <w:rFonts w:asciiTheme="minorHAnsi" w:hAnsiTheme="minorHAnsi" w:cstheme="minorHAnsi"/>
          <w:sz w:val="16"/>
        </w:rPr>
        <w:t xml:space="preserve">, such as H7N9 influenza virus or MERS coronavirus, as well as detecting emerging threats and implementing rapid and effective responses. In some respects, GHSA represents the </w:t>
      </w:r>
      <w:r w:rsidRPr="002551A0">
        <w:rPr>
          <w:rStyle w:val="Emphasis"/>
          <w:rFonts w:asciiTheme="minorHAnsi" w:hAnsiTheme="minorHAnsi" w:cstheme="minorHAnsi"/>
          <w:sz w:val="24"/>
        </w:rPr>
        <w:t>US</w:t>
      </w:r>
      <w:r w:rsidRPr="002551A0">
        <w:rPr>
          <w:rFonts w:asciiTheme="minorHAnsi" w:hAnsiTheme="minorHAnsi" w:cstheme="minorHAnsi"/>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2551A0">
        <w:rPr>
          <w:rStyle w:val="StyleUnderline"/>
          <w:rFonts w:asciiTheme="minorHAnsi" w:hAnsiTheme="minorHAnsi" w:cstheme="minorHAnsi"/>
          <w:sz w:val="24"/>
          <w:highlight w:val="green"/>
        </w:rPr>
        <w:t>can</w:t>
      </w:r>
      <w:r w:rsidRPr="002551A0">
        <w:rPr>
          <w:rFonts w:asciiTheme="minorHAnsi" w:hAnsiTheme="minorHAnsi" w:cstheme="minorHAnsi"/>
          <w:sz w:val="16"/>
        </w:rPr>
        <w:t xml:space="preserve"> be as much as 24% in low- and middle-income countries; (2) implementation of a “grand convergence” in global health through </w:t>
      </w:r>
      <w:r w:rsidRPr="002551A0">
        <w:rPr>
          <w:rStyle w:val="Emphasis"/>
          <w:rFonts w:asciiTheme="minorHAnsi" w:hAnsiTheme="minorHAnsi" w:cstheme="minorHAnsi"/>
          <w:sz w:val="24"/>
          <w:highlight w:val="green"/>
        </w:rPr>
        <w:t>scale-up</w:t>
      </w:r>
      <w:r w:rsidRPr="002551A0">
        <w:rPr>
          <w:rStyle w:val="Emphasis"/>
          <w:rFonts w:asciiTheme="minorHAnsi" w:hAnsiTheme="minorHAnsi" w:cstheme="minorHAnsi"/>
          <w:sz w:val="24"/>
        </w:rPr>
        <w:t xml:space="preserve"> of </w:t>
      </w:r>
      <w:r w:rsidRPr="002551A0">
        <w:rPr>
          <w:rStyle w:val="Emphasis"/>
          <w:rFonts w:asciiTheme="minorHAnsi" w:hAnsiTheme="minorHAnsi" w:cstheme="minorHAnsi"/>
          <w:sz w:val="24"/>
          <w:highlight w:val="green"/>
        </w:rPr>
        <w:t>health tech</w:t>
      </w:r>
      <w:r w:rsidRPr="002551A0">
        <w:rPr>
          <w:rStyle w:val="Emphasis"/>
          <w:rFonts w:asciiTheme="minorHAnsi" w:hAnsiTheme="minorHAnsi" w:cstheme="minorHAnsi"/>
          <w:sz w:val="24"/>
        </w:rPr>
        <w:t>nologies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highlight w:val="green"/>
        </w:rPr>
        <w:t xml:space="preserve">and </w:t>
      </w:r>
      <w:r w:rsidRPr="002551A0">
        <w:rPr>
          <w:rStyle w:val="Emphasis"/>
          <w:rFonts w:asciiTheme="minorHAnsi" w:hAnsiTheme="minorHAnsi" w:cstheme="minorHAnsi"/>
          <w:sz w:val="24"/>
          <w:highlight w:val="green"/>
        </w:rPr>
        <w:t>strengthen</w:t>
      </w:r>
      <w:r w:rsidRPr="002551A0">
        <w:rPr>
          <w:rFonts w:asciiTheme="minorHAnsi" w:hAnsiTheme="minorHAnsi" w:cstheme="minorHAnsi"/>
          <w:sz w:val="16"/>
        </w:rPr>
        <w:t xml:space="preserve">ing health systems by the year 2035; (3) fiscal policies such as taxation of tobacco and reduction of subsidies for fossil fuels, which represent powerful forces or “levers” for elected leaders; </w:t>
      </w:r>
      <w:r w:rsidRPr="002551A0">
        <w:rPr>
          <w:rStyle w:val="StyleUnderline"/>
          <w:rFonts w:asciiTheme="minorHAnsi" w:hAnsiTheme="minorHAnsi" w:cstheme="minorHAnsi"/>
          <w:sz w:val="24"/>
        </w:rPr>
        <w:t>and</w:t>
      </w:r>
      <w:r w:rsidRPr="002551A0">
        <w:rPr>
          <w:rFonts w:asciiTheme="minorHAnsi" w:hAnsiTheme="minorHAnsi" w:cstheme="minorHAnsi"/>
          <w:sz w:val="16"/>
        </w:rPr>
        <w:t xml:space="preserve"> (4) </w:t>
      </w:r>
      <w:r w:rsidRPr="002551A0">
        <w:rPr>
          <w:rStyle w:val="Emphasis"/>
          <w:rFonts w:asciiTheme="minorHAnsi" w:hAnsiTheme="minorHAnsi" w:cstheme="minorHAnsi"/>
          <w:sz w:val="24"/>
          <w:highlight w:val="green"/>
        </w:rPr>
        <w:t>universal health coverage</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as an efficient mechanism to improve health as well as </w:t>
      </w:r>
      <w:r w:rsidRPr="002551A0">
        <w:rPr>
          <w:rStyle w:val="StyleUnderline"/>
          <w:rFonts w:asciiTheme="minorHAnsi" w:hAnsiTheme="minorHAnsi" w:cstheme="minorHAnsi"/>
          <w:sz w:val="24"/>
          <w:highlight w:val="green"/>
        </w:rPr>
        <w:t>to provide “financial protection”</w:t>
      </w:r>
      <w:r w:rsidRPr="002551A0">
        <w:rPr>
          <w:rFonts w:asciiTheme="minorHAnsi" w:hAnsiTheme="minorHAnsi" w:cstheme="minorHAnsi"/>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2551A0">
        <w:rPr>
          <w:rFonts w:asciiTheme="minorHAnsi" w:hAnsiTheme="minorHAnsi" w:cstheme="minorHAnsi"/>
          <w:sz w:val="16"/>
        </w:rPr>
        <w:t>womens</w:t>
      </w:r>
      <w:proofErr w:type="spellEnd"/>
      <w:r w:rsidRPr="002551A0">
        <w:rPr>
          <w:rFonts w:asciiTheme="minorHAnsi" w:hAnsiTheme="minorHAnsi" w:cstheme="minorHAnsi"/>
          <w:sz w:val="16"/>
        </w:rPr>
        <w:t xml:space="preserve"> and </w:t>
      </w:r>
      <w:proofErr w:type="spellStart"/>
      <w:r w:rsidRPr="002551A0">
        <w:rPr>
          <w:rFonts w:asciiTheme="minorHAnsi" w:hAnsiTheme="minorHAnsi" w:cstheme="minorHAnsi"/>
          <w:sz w:val="16"/>
        </w:rPr>
        <w:t>childrens</w:t>
      </w:r>
      <w:proofErr w:type="spellEnd"/>
      <w:r w:rsidRPr="002551A0">
        <w:rPr>
          <w:rFonts w:asciiTheme="minorHAnsi" w:hAnsiTheme="minorHAnsi" w:cstheme="minorHAnsi"/>
          <w:sz w:val="16"/>
        </w:rPr>
        <w:t xml:space="preserve"> health that would go hand-</w:t>
      </w:r>
      <w:proofErr w:type="spellStart"/>
      <w:r w:rsidRPr="002551A0">
        <w:rPr>
          <w:rFonts w:asciiTheme="minorHAnsi" w:hAnsiTheme="minorHAnsi" w:cstheme="minorHAnsi"/>
          <w:sz w:val="16"/>
        </w:rPr>
        <w:t>inhand</w:t>
      </w:r>
      <w:proofErr w:type="spellEnd"/>
      <w:r w:rsidRPr="002551A0">
        <w:rPr>
          <w:rFonts w:asciiTheme="minorHAnsi" w:hAnsiTheme="minorHAnsi" w:cstheme="minorHAnsi"/>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2551A0">
        <w:rPr>
          <w:rStyle w:val="StyleUnderline"/>
          <w:rFonts w:asciiTheme="minorHAnsi" w:hAnsiTheme="minorHAnsi" w:cstheme="minorHAnsi"/>
          <w:sz w:val="24"/>
        </w:rPr>
        <w:t>can</w:t>
      </w:r>
      <w:r w:rsidRPr="002551A0">
        <w:rPr>
          <w:rFonts w:asciiTheme="minorHAnsi" w:hAnsiTheme="minorHAnsi" w:cstheme="minorHAnsi"/>
          <w:sz w:val="16"/>
        </w:rPr>
        <w:t xml:space="preserve"> identify ways to </w:t>
      </w:r>
      <w:r w:rsidRPr="002551A0">
        <w:rPr>
          <w:rStyle w:val="Emphasis"/>
          <w:rFonts w:asciiTheme="minorHAnsi" w:hAnsiTheme="minorHAnsi" w:cstheme="minorHAnsi"/>
          <w:sz w:val="24"/>
        </w:rPr>
        <w:t>address</w:t>
      </w:r>
      <w:r w:rsidRPr="002551A0">
        <w:rPr>
          <w:rFonts w:asciiTheme="minorHAnsi" w:hAnsiTheme="minorHAnsi" w:cstheme="minorHAnsi"/>
          <w:sz w:val="16"/>
        </w:rPr>
        <w:t xml:space="preserve"> blue marble health </w:t>
      </w:r>
      <w:r w:rsidRPr="002551A0">
        <w:rPr>
          <w:rStyle w:val="Emphasis"/>
          <w:rFonts w:asciiTheme="minorHAnsi" w:hAnsiTheme="minorHAnsi" w:cstheme="minorHAnsi"/>
          <w:sz w:val="24"/>
        </w:rPr>
        <w:t>disparities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under</w:t>
      </w:r>
      <w:r w:rsidRPr="002551A0">
        <w:rPr>
          <w:rFonts w:asciiTheme="minorHAnsi" w:hAnsiTheme="minorHAnsi" w:cstheme="minorHAnsi"/>
          <w:sz w:val="16"/>
        </w:rPr>
        <w:t xml:space="preserve"> the auspices of the SDGs or the </w:t>
      </w:r>
      <w:r w:rsidRPr="002551A0">
        <w:rPr>
          <w:rStyle w:val="StyleUnderline"/>
          <w:rFonts w:asciiTheme="minorHAnsi" w:hAnsiTheme="minorHAnsi" w:cstheme="minorHAnsi"/>
          <w:sz w:val="24"/>
        </w:rPr>
        <w:t>global health diplomacy</w:t>
      </w:r>
      <w:r w:rsidRPr="002551A0">
        <w:rPr>
          <w:rFonts w:asciiTheme="minorHAnsi" w:hAnsiTheme="minorHAnsi" w:cstheme="minorHAnsi"/>
          <w:sz w:val="16"/>
        </w:rPr>
        <w:t xml:space="preserve"> initiatives highlighted above. However, at present there is no specific mandate for them to do so. Vaccine Science Diplomacy Concurrently, the G20 nations </w:t>
      </w:r>
      <w:r w:rsidRPr="002551A0">
        <w:rPr>
          <w:rStyle w:val="StyleUnderline"/>
          <w:rFonts w:asciiTheme="minorHAnsi" w:hAnsiTheme="minorHAnsi" w:cstheme="minorHAnsi"/>
          <w:sz w:val="24"/>
        </w:rPr>
        <w:t>have opportunities to collaborate in</w:t>
      </w:r>
      <w:r w:rsidRPr="002551A0">
        <w:rPr>
          <w:rFonts w:asciiTheme="minorHAnsi" w:hAnsiTheme="minorHAnsi" w:cstheme="minorHAnsi"/>
          <w:sz w:val="16"/>
        </w:rPr>
        <w:t xml:space="preserve"> scientific activities leading to the development of </w:t>
      </w:r>
      <w:r w:rsidRPr="002551A0">
        <w:rPr>
          <w:rStyle w:val="Emphasis"/>
          <w:rFonts w:asciiTheme="minorHAnsi" w:hAnsiTheme="minorHAnsi" w:cstheme="minorHAnsi"/>
          <w:sz w:val="24"/>
        </w:rPr>
        <w:t>new drugs, diagnostics, and vaccines</w:t>
      </w:r>
      <w:r w:rsidRPr="002551A0">
        <w:rPr>
          <w:rFonts w:asciiTheme="minorHAnsi" w:hAnsiTheme="minorHAnsi" w:cstheme="minorHAnsi"/>
          <w:sz w:val="16"/>
        </w:rPr>
        <w:t xml:space="preserve">. I have used the term “vaccine science diplomacy” to refer to inter- national scientific </w:t>
      </w:r>
      <w:proofErr w:type="spellStart"/>
      <w:r w:rsidRPr="002551A0">
        <w:rPr>
          <w:rStyle w:val="StyleUnderline"/>
          <w:rFonts w:asciiTheme="minorHAnsi" w:hAnsiTheme="minorHAnsi" w:cstheme="minorHAnsi"/>
          <w:sz w:val="24"/>
          <w:highlight w:val="green"/>
        </w:rPr>
        <w:t>codevelopment</w:t>
      </w:r>
      <w:proofErr w:type="spellEnd"/>
      <w:r w:rsidRPr="002551A0">
        <w:rPr>
          <w:rFonts w:asciiTheme="minorHAnsi" w:hAnsiTheme="minorHAnsi" w:cstheme="minorHAnsi"/>
          <w:sz w:val="16"/>
        </w:rPr>
        <w:t xml:space="preserve"> of lifesaving vaccines </w:t>
      </w:r>
      <w:r w:rsidRPr="002551A0">
        <w:rPr>
          <w:rStyle w:val="StyleUnderline"/>
          <w:rFonts w:asciiTheme="minorHAnsi" w:hAnsiTheme="minorHAnsi" w:cstheme="minorHAnsi"/>
          <w:sz w:val="24"/>
          <w:highlight w:val="green"/>
        </w:rPr>
        <w:t>between scientists</w:t>
      </w:r>
      <w:r w:rsidRPr="002551A0">
        <w:rPr>
          <w:rFonts w:asciiTheme="minorHAnsi" w:hAnsiTheme="minorHAnsi" w:cstheme="minorHAnsi"/>
          <w:sz w:val="16"/>
        </w:rPr>
        <w:t xml:space="preserve"> of different </w:t>
      </w:r>
      <w:r w:rsidRPr="002551A0">
        <w:rPr>
          <w:rFonts w:asciiTheme="minorHAnsi" w:hAnsiTheme="minorHAnsi" w:cstheme="minorHAnsi"/>
          <w:sz w:val="16"/>
        </w:rPr>
        <w:lastRenderedPageBreak/>
        <w:t xml:space="preserve">nations, but particularly </w:t>
      </w:r>
      <w:r w:rsidRPr="002551A0">
        <w:rPr>
          <w:rStyle w:val="StyleUnderline"/>
          <w:rFonts w:asciiTheme="minorHAnsi" w:hAnsiTheme="minorHAnsi" w:cstheme="minorHAnsi"/>
          <w:sz w:val="24"/>
          <w:highlight w:val="green"/>
        </w:rPr>
        <w:t>from nations with</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rPr>
        <w:t xml:space="preserve">strained or evenly </w:t>
      </w:r>
      <w:r w:rsidRPr="002551A0">
        <w:rPr>
          <w:rStyle w:val="Emphasis"/>
          <w:rFonts w:asciiTheme="minorHAnsi" w:hAnsiTheme="minorHAnsi" w:cstheme="minorHAnsi"/>
          <w:sz w:val="24"/>
          <w:highlight w:val="green"/>
        </w:rPr>
        <w:t>openly contentious</w:t>
      </w:r>
      <w:r w:rsidRPr="002551A0">
        <w:rPr>
          <w:rStyle w:val="Emphasis"/>
          <w:rFonts w:asciiTheme="minorHAnsi" w:hAnsiTheme="minorHAnsi" w:cstheme="minorHAnsi"/>
          <w:sz w:val="24"/>
        </w:rPr>
        <w:t xml:space="preserve"> international </w:t>
      </w:r>
      <w:r w:rsidRPr="002551A0">
        <w:rPr>
          <w:rStyle w:val="Emphasis"/>
          <w:rFonts w:asciiTheme="minorHAnsi" w:hAnsiTheme="minorHAnsi" w:cstheme="minorHAnsi"/>
          <w:sz w:val="24"/>
          <w:highlight w:val="green"/>
        </w:rPr>
        <w:t>relations</w:t>
      </w:r>
      <w:r w:rsidRPr="002551A0">
        <w:rPr>
          <w:rFonts w:asciiTheme="minorHAnsi" w:hAnsiTheme="minorHAnsi" w:cstheme="minorHAnsi"/>
          <w:sz w:val="16"/>
        </w:rPr>
        <w:t xml:space="preserve">. The best historical example of vaccine science diplomacy is the </w:t>
      </w:r>
      <w:proofErr w:type="spellStart"/>
      <w:r w:rsidRPr="002551A0">
        <w:rPr>
          <w:rFonts w:asciiTheme="minorHAnsi" w:hAnsiTheme="minorHAnsi" w:cstheme="minorHAnsi"/>
          <w:sz w:val="16"/>
        </w:rPr>
        <w:t>codevelopment</w:t>
      </w:r>
      <w:proofErr w:type="spellEnd"/>
      <w:r w:rsidRPr="002551A0">
        <w:rPr>
          <w:rFonts w:asciiTheme="minorHAnsi" w:hAnsiTheme="minorHAnsi" w:cstheme="minorHAnsi"/>
          <w:sz w:val="16"/>
        </w:rPr>
        <w:t xml:space="preserve"> of the oral polio vaccine, led on the American side by Dr. Albert B. Sabin, and his Soviet virologist counterparts, including Dr. Mikhail </w:t>
      </w:r>
      <w:proofErr w:type="spellStart"/>
      <w:r w:rsidRPr="002551A0">
        <w:rPr>
          <w:rFonts w:asciiTheme="minorHAnsi" w:hAnsiTheme="minorHAnsi" w:cstheme="minorHAnsi"/>
          <w:sz w:val="16"/>
        </w:rPr>
        <w:t>Petrovich</w:t>
      </w:r>
      <w:proofErr w:type="spellEnd"/>
      <w:r w:rsidRPr="002551A0">
        <w:rPr>
          <w:rFonts w:asciiTheme="minorHAnsi" w:hAnsiTheme="minorHAnsi" w:cstheme="minorHAnsi"/>
          <w:sz w:val="16"/>
        </w:rPr>
        <w:t xml:space="preserve"> </w:t>
      </w:r>
      <w:proofErr w:type="spellStart"/>
      <w:r w:rsidRPr="002551A0">
        <w:rPr>
          <w:rFonts w:asciiTheme="minorHAnsi" w:hAnsiTheme="minorHAnsi" w:cstheme="minorHAnsi"/>
          <w:sz w:val="16"/>
        </w:rPr>
        <w:t>Chumakov</w:t>
      </w:r>
      <w:proofErr w:type="spellEnd"/>
      <w:r w:rsidRPr="002551A0">
        <w:rPr>
          <w:rFonts w:asciiTheme="minorHAnsi" w:hAnsiTheme="minorHAnsi" w:cstheme="minorHAnsi"/>
          <w:sz w:val="16"/>
        </w:rPr>
        <w:t xml:space="preserve"> [3]. In modern times there is potential interest in </w:t>
      </w:r>
      <w:proofErr w:type="spellStart"/>
      <w:r w:rsidRPr="002551A0">
        <w:rPr>
          <w:rFonts w:asciiTheme="minorHAnsi" w:hAnsiTheme="minorHAnsi" w:cstheme="minorHAnsi"/>
          <w:sz w:val="16"/>
        </w:rPr>
        <w:t>explor</w:t>
      </w:r>
      <w:proofErr w:type="spellEnd"/>
      <w:r w:rsidRPr="002551A0">
        <w:rPr>
          <w:rFonts w:asciiTheme="minorHAnsi" w:hAnsiTheme="minorHAnsi" w:cstheme="minorHAnsi"/>
          <w:sz w:val="16"/>
        </w:rPr>
        <w:t xml:space="preserve"> </w:t>
      </w:r>
      <w:proofErr w:type="spellStart"/>
      <w:r w:rsidRPr="002551A0">
        <w:rPr>
          <w:rFonts w:asciiTheme="minorHAnsi" w:hAnsiTheme="minorHAnsi" w:cstheme="minorHAnsi"/>
          <w:sz w:val="16"/>
        </w:rPr>
        <w:t>ing</w:t>
      </w:r>
      <w:proofErr w:type="spellEnd"/>
      <w:r w:rsidRPr="002551A0">
        <w:rPr>
          <w:rFonts w:asciiTheme="minorHAnsi" w:hAnsiTheme="minorHAnsi" w:cstheme="minorHAnsi"/>
          <w:sz w:val="16"/>
        </w:rPr>
        <w:t xml:space="preserve"> vaccine science diplomacy opportunities between the United States and some of the worlds Muslim-majority nations belonging to the </w:t>
      </w:r>
      <w:proofErr w:type="spellStart"/>
      <w:r w:rsidRPr="002551A0">
        <w:rPr>
          <w:rFonts w:asciiTheme="minorHAnsi" w:hAnsiTheme="minorHAnsi" w:cstheme="minorHAnsi"/>
          <w:sz w:val="16"/>
        </w:rPr>
        <w:t>Organisation</w:t>
      </w:r>
      <w:proofErr w:type="spellEnd"/>
      <w:r w:rsidRPr="002551A0">
        <w:rPr>
          <w:rFonts w:asciiTheme="minorHAnsi" w:hAnsiTheme="minorHAnsi" w:cstheme="minorHAnsi"/>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2551A0">
        <w:rPr>
          <w:rFonts w:asciiTheme="minorHAnsi" w:hAnsiTheme="minorHAnsi" w:cstheme="minorHAnsi"/>
          <w:sz w:val="16"/>
        </w:rPr>
        <w:t>worlds</w:t>
      </w:r>
      <w:proofErr w:type="gramEnd"/>
      <w:r w:rsidRPr="002551A0">
        <w:rPr>
          <w:rFonts w:asciiTheme="minorHAnsi" w:hAnsiTheme="minorHAnsi" w:cstheme="minorHAnsi"/>
          <w:sz w:val="16"/>
        </w:rPr>
        <w:t xml:space="preserve"> helminth infections comprising the global Worm Index, including 50% of the </w:t>
      </w:r>
      <w:proofErr w:type="spellStart"/>
      <w:r w:rsidRPr="002551A0">
        <w:rPr>
          <w:rFonts w:asciiTheme="minorHAnsi" w:hAnsiTheme="minorHAnsi" w:cstheme="minorHAnsi"/>
          <w:sz w:val="16"/>
        </w:rPr>
        <w:t>worlds</w:t>
      </w:r>
      <w:proofErr w:type="spellEnd"/>
      <w:r w:rsidRPr="002551A0">
        <w:rPr>
          <w:rFonts w:asciiTheme="minorHAnsi" w:hAnsiTheme="minorHAnsi" w:cstheme="minorHAnsi"/>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2551A0">
        <w:rPr>
          <w:rFonts w:asciiTheme="minorHAnsi" w:hAnsiTheme="minorHAnsi" w:cstheme="minorHAnsi"/>
          <w:sz w:val="16"/>
        </w:rPr>
        <w:t>in order to</w:t>
      </w:r>
      <w:proofErr w:type="gramEnd"/>
      <w:r w:rsidRPr="002551A0">
        <w:rPr>
          <w:rFonts w:asciiTheme="minorHAnsi" w:hAnsiTheme="minorHAnsi" w:cstheme="minorHAnsi"/>
          <w:sz w:val="16"/>
        </w:rPr>
        <w:t xml:space="preserve"> </w:t>
      </w:r>
      <w:r w:rsidRPr="002551A0">
        <w:rPr>
          <w:rStyle w:val="StyleUnderline"/>
          <w:rFonts w:asciiTheme="minorHAnsi" w:hAnsiTheme="minorHAnsi" w:cstheme="minorHAnsi"/>
          <w:sz w:val="24"/>
          <w:highlight w:val="green"/>
        </w:rPr>
        <w:t>create</w:t>
      </w:r>
      <w:r w:rsidRPr="002551A0">
        <w:rPr>
          <w:rFonts w:asciiTheme="minorHAnsi" w:hAnsiTheme="minorHAnsi" w:cstheme="minorHAnsi"/>
          <w:sz w:val="16"/>
          <w:highlight w:val="green"/>
        </w:rPr>
        <w:t xml:space="preserve"> </w:t>
      </w:r>
      <w:r w:rsidRPr="002551A0">
        <w:rPr>
          <w:rStyle w:val="Emphasis"/>
          <w:rFonts w:asciiTheme="minorHAnsi" w:hAnsiTheme="minorHAnsi" w:cstheme="minorHAnsi"/>
          <w:sz w:val="24"/>
          <w:highlight w:val="green"/>
        </w:rPr>
        <w:t>new NTD tech</w:t>
      </w:r>
      <w:r w:rsidRPr="002551A0">
        <w:rPr>
          <w:rStyle w:val="Emphasis"/>
          <w:rFonts w:asciiTheme="minorHAnsi" w:hAnsiTheme="minorHAnsi" w:cstheme="minorHAnsi"/>
          <w:sz w:val="24"/>
        </w:rPr>
        <w:t>nologies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highlight w:val="green"/>
        </w:rPr>
        <w:t>for</w:t>
      </w:r>
      <w:r w:rsidRPr="002551A0">
        <w:rPr>
          <w:rFonts w:asciiTheme="minorHAnsi" w:hAnsiTheme="minorHAnsi" w:cstheme="minorHAnsi"/>
          <w:sz w:val="16"/>
        </w:rPr>
        <w:t xml:space="preserve"> some of </w:t>
      </w:r>
      <w:r w:rsidRPr="002551A0">
        <w:rPr>
          <w:rStyle w:val="StyleUnderline"/>
          <w:rFonts w:asciiTheme="minorHAnsi" w:hAnsiTheme="minorHAnsi" w:cstheme="minorHAnsi"/>
          <w:sz w:val="24"/>
          <w:highlight w:val="green"/>
        </w:rPr>
        <w:t>the</w:t>
      </w:r>
      <w:r w:rsidRPr="002551A0">
        <w:rPr>
          <w:rFonts w:asciiTheme="minorHAnsi" w:hAnsiTheme="minorHAnsi" w:cstheme="minorHAnsi"/>
          <w:sz w:val="16"/>
          <w:highlight w:val="green"/>
        </w:rPr>
        <w:t xml:space="preserve"> </w:t>
      </w:r>
      <w:r w:rsidRPr="002551A0">
        <w:rPr>
          <w:rStyle w:val="Emphasis"/>
          <w:rFonts w:asciiTheme="minorHAnsi" w:hAnsiTheme="minorHAnsi" w:cstheme="minorHAnsi"/>
          <w:sz w:val="24"/>
          <w:highlight w:val="green"/>
        </w:rPr>
        <w:t>worst-off</w:t>
      </w:r>
      <w:r w:rsidRPr="002551A0">
        <w:rPr>
          <w:rStyle w:val="Emphasis"/>
          <w:rFonts w:asciiTheme="minorHAnsi" w:hAnsiTheme="minorHAnsi" w:cstheme="minorHAnsi"/>
          <w:sz w:val="24"/>
        </w:rPr>
        <w:t xml:space="preserve"> </w:t>
      </w:r>
      <w:r w:rsidRPr="002551A0">
        <w:rPr>
          <w:rFonts w:asciiTheme="minorHAnsi" w:hAnsiTheme="minorHAnsi" w:cstheme="minorHAnsi"/>
          <w:sz w:val="16"/>
        </w:rPr>
        <w:t xml:space="preserve">Muslim-majority </w:t>
      </w:r>
      <w:r w:rsidRPr="002551A0">
        <w:rPr>
          <w:rStyle w:val="StyleUnderline"/>
          <w:rFonts w:asciiTheme="minorHAnsi" w:hAnsiTheme="minorHAnsi" w:cstheme="minorHAnsi"/>
          <w:sz w:val="24"/>
          <w:highlight w:val="green"/>
        </w:rPr>
        <w:t>countries</w:t>
      </w:r>
      <w:r w:rsidRPr="002551A0">
        <w:rPr>
          <w:rFonts w:asciiTheme="minorHAnsi" w:hAnsiTheme="minorHAnsi" w:cstheme="minorHAnsi"/>
          <w:sz w:val="16"/>
        </w:rPr>
        <w:t>. The “worst-off” might include OIC countries at the high end of the worm index, including Mali, Cote d’Ivoire, Mozambique, Cameroon, Burkina Faso, and Niger, as well as Nigeria [11].</w:t>
      </w:r>
    </w:p>
    <w:p w14:paraId="7E8C991E"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Solves hotspot escalation</w:t>
      </w:r>
    </w:p>
    <w:p w14:paraId="72DB0C15"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Nang and Martin 17</w:t>
      </w:r>
      <w:r w:rsidRPr="002551A0">
        <w:rPr>
          <w:rFonts w:asciiTheme="minorHAnsi" w:hAnsiTheme="minorHAnsi" w:cstheme="minorHAnsi"/>
        </w:rPr>
        <w:t xml:space="preserve">, Roberto N., and Keith Martin. "Global health diplomacy: A new strategic defense pillar." Military medicine 182.1-2 (2017): 1456-1460. (MC, Global Health Division, Uniformed Services University of the Health Sciences)//Elmer </w:t>
      </w:r>
    </w:p>
    <w:p w14:paraId="31098C37" w14:textId="77777777" w:rsidR="00D15B8D" w:rsidRDefault="00500023" w:rsidP="00500023">
      <w:pPr>
        <w:rPr>
          <w:rFonts w:asciiTheme="minorHAnsi" w:hAnsiTheme="minorHAnsi" w:cstheme="minorHAnsi"/>
          <w:sz w:val="16"/>
        </w:rPr>
      </w:pPr>
      <w:r w:rsidRPr="002551A0">
        <w:rPr>
          <w:rFonts w:asciiTheme="minorHAnsi" w:hAnsiTheme="minorHAnsi" w:cstheme="minorHAnsi"/>
          <w:sz w:val="16"/>
        </w:rPr>
        <w:t xml:space="preserve">INTRODUCTION: FORCE IF NECESSARY BUT NOT NECESSARILY FORCE </w:t>
      </w:r>
      <w:r w:rsidRPr="002551A0">
        <w:rPr>
          <w:rStyle w:val="Emphasis"/>
          <w:rFonts w:asciiTheme="minorHAnsi" w:hAnsiTheme="minorHAnsi" w:cstheme="minorHAnsi"/>
          <w:sz w:val="24"/>
        </w:rPr>
        <w:t>The world appears unhinged</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 xml:space="preserve">Instability from the </w:t>
      </w:r>
      <w:r w:rsidRPr="002551A0">
        <w:rPr>
          <w:rStyle w:val="Emphasis"/>
          <w:rFonts w:asciiTheme="minorHAnsi" w:hAnsiTheme="minorHAnsi" w:cstheme="minorHAnsi"/>
          <w:sz w:val="24"/>
          <w:highlight w:val="green"/>
        </w:rPr>
        <w:t>Middle East</w:t>
      </w:r>
      <w:r w:rsidRPr="002551A0">
        <w:rPr>
          <w:rStyle w:val="StyleUnderline"/>
          <w:rFonts w:asciiTheme="minorHAnsi" w:hAnsiTheme="minorHAnsi" w:cstheme="minorHAnsi"/>
          <w:sz w:val="24"/>
          <w:highlight w:val="green"/>
        </w:rPr>
        <w:t xml:space="preserve">, </w:t>
      </w:r>
      <w:r w:rsidRPr="002551A0">
        <w:rPr>
          <w:rStyle w:val="Emphasis"/>
          <w:rFonts w:asciiTheme="minorHAnsi" w:hAnsiTheme="minorHAnsi" w:cstheme="minorHAnsi"/>
          <w:sz w:val="24"/>
          <w:highlight w:val="green"/>
        </w:rPr>
        <w:t>Caucasus</w:t>
      </w:r>
      <w:r w:rsidRPr="002551A0">
        <w:rPr>
          <w:rStyle w:val="StyleUnderline"/>
          <w:rFonts w:asciiTheme="minorHAnsi" w:hAnsiTheme="minorHAnsi" w:cstheme="minorHAnsi"/>
          <w:sz w:val="24"/>
          <w:highlight w:val="green"/>
        </w:rPr>
        <w:t xml:space="preserve">, </w:t>
      </w:r>
      <w:r w:rsidRPr="002551A0">
        <w:rPr>
          <w:rStyle w:val="Emphasis"/>
          <w:rFonts w:asciiTheme="minorHAnsi" w:hAnsiTheme="minorHAnsi" w:cstheme="minorHAnsi"/>
          <w:sz w:val="24"/>
          <w:highlight w:val="green"/>
        </w:rPr>
        <w:t>Africa</w:t>
      </w:r>
      <w:r w:rsidRPr="002551A0">
        <w:rPr>
          <w:rStyle w:val="StyleUnderline"/>
          <w:rFonts w:asciiTheme="minorHAnsi" w:hAnsiTheme="minorHAnsi" w:cstheme="minorHAnsi"/>
          <w:sz w:val="24"/>
          <w:highlight w:val="green"/>
        </w:rPr>
        <w:t xml:space="preserve">, and </w:t>
      </w:r>
      <w:r w:rsidRPr="002551A0">
        <w:rPr>
          <w:rStyle w:val="Emphasis"/>
          <w:rFonts w:asciiTheme="minorHAnsi" w:hAnsiTheme="minorHAnsi" w:cstheme="minorHAnsi"/>
          <w:sz w:val="24"/>
          <w:highlight w:val="green"/>
        </w:rPr>
        <w:t>Central America</w:t>
      </w:r>
      <w:r w:rsidRPr="002551A0">
        <w:rPr>
          <w:rStyle w:val="StyleUnderline"/>
          <w:rFonts w:asciiTheme="minorHAnsi" w:hAnsiTheme="minorHAnsi" w:cstheme="minorHAnsi"/>
          <w:sz w:val="24"/>
          <w:highlight w:val="green"/>
        </w:rPr>
        <w:t xml:space="preserve"> to </w:t>
      </w:r>
      <w:r w:rsidRPr="002551A0">
        <w:rPr>
          <w:rStyle w:val="Emphasis"/>
          <w:rFonts w:asciiTheme="minorHAnsi" w:hAnsiTheme="minorHAnsi" w:cstheme="minorHAnsi"/>
          <w:sz w:val="24"/>
          <w:highlight w:val="green"/>
        </w:rPr>
        <w:t>Asia</w:t>
      </w:r>
      <w:r w:rsidRPr="002551A0">
        <w:rPr>
          <w:rStyle w:val="StyleUnderline"/>
          <w:rFonts w:asciiTheme="minorHAnsi" w:hAnsiTheme="minorHAnsi" w:cstheme="minorHAnsi"/>
          <w:sz w:val="24"/>
          <w:highlight w:val="green"/>
        </w:rPr>
        <w:t xml:space="preserve"> abound</w:t>
      </w:r>
      <w:r w:rsidRPr="002551A0">
        <w:rPr>
          <w:rFonts w:asciiTheme="minorHAnsi" w:hAnsiTheme="minorHAnsi" w:cstheme="minorHAnsi"/>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2551A0">
        <w:rPr>
          <w:rStyle w:val="StyleUnderline"/>
          <w:rFonts w:asciiTheme="minorHAnsi" w:hAnsiTheme="minorHAnsi" w:cstheme="minorHAnsi"/>
          <w:sz w:val="24"/>
        </w:rPr>
        <w:t>many of these areas of instability</w:t>
      </w:r>
      <w:r w:rsidRPr="002551A0">
        <w:rPr>
          <w:rFonts w:asciiTheme="minorHAnsi" w:hAnsiTheme="minorHAnsi" w:cstheme="minorHAnsi"/>
          <w:sz w:val="16"/>
        </w:rPr>
        <w:t xml:space="preserve"> share underlying causes that </w:t>
      </w:r>
      <w:r w:rsidRPr="002551A0">
        <w:rPr>
          <w:rStyle w:val="StyleUnderline"/>
          <w:rFonts w:asciiTheme="minorHAnsi" w:hAnsiTheme="minorHAnsi" w:cstheme="minorHAnsi"/>
          <w:sz w:val="24"/>
        </w:rPr>
        <w:t>give rise to threats to the</w:t>
      </w:r>
      <w:r w:rsidRPr="002551A0">
        <w:rPr>
          <w:rFonts w:asciiTheme="minorHAnsi" w:hAnsiTheme="minorHAnsi" w:cstheme="minorHAnsi"/>
          <w:sz w:val="16"/>
        </w:rPr>
        <w:t xml:space="preserve"> United States and </w:t>
      </w:r>
      <w:r w:rsidRPr="002551A0">
        <w:rPr>
          <w:rStyle w:val="StyleUnderline"/>
          <w:rFonts w:asciiTheme="minorHAnsi" w:hAnsiTheme="minorHAnsi" w:cstheme="minorHAnsi"/>
          <w:sz w:val="24"/>
        </w:rPr>
        <w:t xml:space="preserve">the </w:t>
      </w:r>
      <w:r w:rsidRPr="002551A0">
        <w:rPr>
          <w:rStyle w:val="Emphasis"/>
          <w:rFonts w:asciiTheme="minorHAnsi" w:hAnsiTheme="minorHAnsi" w:cstheme="minorHAnsi"/>
          <w:sz w:val="24"/>
        </w:rPr>
        <w:t>global community</w:t>
      </w:r>
      <w:r w:rsidRPr="002551A0">
        <w:rPr>
          <w:rFonts w:asciiTheme="minorHAnsi" w:hAnsiTheme="minorHAnsi" w:cstheme="minorHAnsi"/>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2551A0">
        <w:rPr>
          <w:rStyle w:val="StyleUnderline"/>
          <w:rFonts w:asciiTheme="minorHAnsi" w:hAnsiTheme="minorHAnsi" w:cstheme="minorHAnsi"/>
          <w:sz w:val="24"/>
        </w:rPr>
        <w:t>When</w:t>
      </w:r>
      <w:r w:rsidRPr="002551A0">
        <w:rPr>
          <w:rFonts w:asciiTheme="minorHAnsi" w:hAnsiTheme="minorHAnsi" w:cstheme="minorHAnsi"/>
          <w:sz w:val="16"/>
        </w:rPr>
        <w:t xml:space="preserve"> these human or natural </w:t>
      </w:r>
      <w:r w:rsidRPr="002551A0">
        <w:rPr>
          <w:rStyle w:val="StyleUnderline"/>
          <w:rFonts w:asciiTheme="minorHAnsi" w:hAnsiTheme="minorHAnsi" w:cstheme="minorHAnsi"/>
          <w:sz w:val="24"/>
        </w:rPr>
        <w:t>causes</w:t>
      </w:r>
      <w:r w:rsidRPr="002551A0">
        <w:rPr>
          <w:rFonts w:asciiTheme="minorHAnsi" w:hAnsiTheme="minorHAnsi" w:cstheme="minorHAnsi"/>
          <w:sz w:val="16"/>
        </w:rPr>
        <w:t xml:space="preserve"> create conditions that </w:t>
      </w:r>
      <w:r w:rsidRPr="002551A0">
        <w:rPr>
          <w:rStyle w:val="StyleUnderline"/>
          <w:rFonts w:asciiTheme="minorHAnsi" w:hAnsiTheme="minorHAnsi" w:cstheme="minorHAnsi"/>
          <w:sz w:val="24"/>
        </w:rPr>
        <w:t xml:space="preserve">result </w:t>
      </w:r>
      <w:r w:rsidRPr="002551A0">
        <w:rPr>
          <w:rStyle w:val="StyleUnderline"/>
          <w:rFonts w:asciiTheme="minorHAnsi" w:hAnsiTheme="minorHAnsi" w:cstheme="minorHAnsi"/>
          <w:sz w:val="24"/>
          <w:highlight w:val="green"/>
        </w:rPr>
        <w:t>in poor provision of</w:t>
      </w:r>
      <w:r w:rsidRPr="002551A0">
        <w:rPr>
          <w:rFonts w:asciiTheme="minorHAnsi" w:hAnsiTheme="minorHAnsi" w:cstheme="minorHAnsi"/>
          <w:sz w:val="16"/>
        </w:rPr>
        <w:t xml:space="preserve">, or unequal access to essential services, such as water, food, shelter, </w:t>
      </w:r>
      <w:r w:rsidRPr="002551A0">
        <w:rPr>
          <w:rStyle w:val="StyleUnderline"/>
          <w:rFonts w:asciiTheme="minorHAnsi" w:hAnsiTheme="minorHAnsi" w:cstheme="minorHAnsi"/>
          <w:sz w:val="24"/>
          <w:highlight w:val="green"/>
        </w:rPr>
        <w:t>health services</w:t>
      </w:r>
      <w:r w:rsidRPr="002551A0">
        <w:rPr>
          <w:rFonts w:asciiTheme="minorHAnsi" w:hAnsiTheme="minorHAnsi" w:cstheme="minorHAnsi"/>
          <w:sz w:val="16"/>
        </w:rPr>
        <w:t xml:space="preserve">, education, and economic opportunity, </w:t>
      </w:r>
      <w:r w:rsidRPr="002551A0">
        <w:rPr>
          <w:rStyle w:val="StyleUnderline"/>
          <w:rFonts w:asciiTheme="minorHAnsi" w:hAnsiTheme="minorHAnsi" w:cstheme="minorHAnsi"/>
          <w:sz w:val="24"/>
          <w:highlight w:val="green"/>
        </w:rPr>
        <w:t>people</w:t>
      </w:r>
      <w:r w:rsidRPr="002551A0">
        <w:rPr>
          <w:rStyle w:val="StyleUnderline"/>
          <w:rFonts w:asciiTheme="minorHAnsi" w:hAnsiTheme="minorHAnsi" w:cstheme="minorHAnsi"/>
          <w:sz w:val="24"/>
        </w:rPr>
        <w:t xml:space="preserve"> lose confidence</w:t>
      </w:r>
      <w:r w:rsidRPr="002551A0">
        <w:rPr>
          <w:rFonts w:asciiTheme="minorHAnsi" w:hAnsiTheme="minorHAnsi" w:cstheme="minorHAnsi"/>
          <w:sz w:val="16"/>
        </w:rPr>
        <w:t xml:space="preserve"> in government and hope for their children and their future. </w:t>
      </w:r>
      <w:r w:rsidRPr="002551A0">
        <w:rPr>
          <w:rStyle w:val="StyleUnderline"/>
          <w:rFonts w:asciiTheme="minorHAnsi" w:hAnsiTheme="minorHAnsi" w:cstheme="minorHAnsi"/>
          <w:sz w:val="24"/>
        </w:rPr>
        <w:t xml:space="preserve">They </w:t>
      </w:r>
      <w:r w:rsidRPr="002551A0">
        <w:rPr>
          <w:rStyle w:val="StyleUnderline"/>
          <w:rFonts w:asciiTheme="minorHAnsi" w:hAnsiTheme="minorHAnsi" w:cstheme="minorHAnsi"/>
          <w:sz w:val="24"/>
          <w:highlight w:val="green"/>
        </w:rPr>
        <w:t>become</w:t>
      </w:r>
      <w:r w:rsidRPr="002551A0">
        <w:rPr>
          <w:rFonts w:asciiTheme="minorHAnsi" w:hAnsiTheme="minorHAnsi" w:cstheme="minorHAnsi"/>
          <w:sz w:val="16"/>
        </w:rPr>
        <w:t xml:space="preserve"> restless, demonstrate, can become </w:t>
      </w:r>
      <w:r w:rsidRPr="002551A0">
        <w:rPr>
          <w:rStyle w:val="StyleUnderline"/>
          <w:rFonts w:asciiTheme="minorHAnsi" w:hAnsiTheme="minorHAnsi" w:cstheme="minorHAnsi"/>
          <w:sz w:val="24"/>
          <w:highlight w:val="green"/>
        </w:rPr>
        <w:t>violent and overthrow</w:t>
      </w:r>
      <w:r w:rsidRPr="002551A0">
        <w:rPr>
          <w:rFonts w:asciiTheme="minorHAnsi" w:hAnsiTheme="minorHAnsi" w:cstheme="minorHAnsi"/>
          <w:sz w:val="16"/>
        </w:rPr>
        <w:t xml:space="preserve"> their </w:t>
      </w:r>
      <w:r w:rsidRPr="002551A0">
        <w:rPr>
          <w:rStyle w:val="StyleUnderline"/>
          <w:rFonts w:asciiTheme="minorHAnsi" w:hAnsiTheme="minorHAnsi" w:cstheme="minorHAnsi"/>
          <w:sz w:val="24"/>
          <w:highlight w:val="green"/>
        </w:rPr>
        <w:t>governments</w:t>
      </w:r>
      <w:r w:rsidRPr="002551A0">
        <w:rPr>
          <w:rFonts w:asciiTheme="minorHAnsi" w:hAnsiTheme="minorHAnsi" w:cstheme="minorHAnsi"/>
          <w:sz w:val="16"/>
        </w:rPr>
        <w:t xml:space="preserve"> (such as the self-immolation of Mohamed Bouazizi, the Tunisian cart vendor, which sparked 35 more </w:t>
      </w:r>
      <w:proofErr w:type="spellStart"/>
      <w:r w:rsidRPr="002551A0">
        <w:rPr>
          <w:rFonts w:asciiTheme="minorHAnsi" w:hAnsiTheme="minorHAnsi" w:cstheme="minorHAnsi"/>
          <w:sz w:val="16"/>
        </w:rPr>
        <w:t>selfimmolations</w:t>
      </w:r>
      <w:proofErr w:type="spellEnd"/>
      <w:r w:rsidRPr="002551A0">
        <w:rPr>
          <w:rFonts w:asciiTheme="minorHAnsi" w:hAnsiTheme="minorHAnsi" w:cstheme="minorHAnsi"/>
          <w:sz w:val="16"/>
        </w:rPr>
        <w:t xml:space="preserve"> by extralegal businessmen and started the Arab Spring), </w:t>
      </w:r>
      <w:r w:rsidRPr="002551A0">
        <w:rPr>
          <w:rStyle w:val="StyleUnderline"/>
          <w:rFonts w:asciiTheme="minorHAnsi" w:hAnsiTheme="minorHAnsi" w:cstheme="minorHAnsi"/>
          <w:sz w:val="24"/>
        </w:rPr>
        <w:t>or</w:t>
      </w:r>
      <w:r w:rsidRPr="002551A0">
        <w:rPr>
          <w:rFonts w:asciiTheme="minorHAnsi" w:hAnsiTheme="minorHAnsi" w:cstheme="minorHAnsi"/>
          <w:sz w:val="16"/>
        </w:rPr>
        <w:t xml:space="preserve"> can </w:t>
      </w:r>
      <w:r w:rsidRPr="002551A0">
        <w:rPr>
          <w:rStyle w:val="StyleUnderline"/>
          <w:rFonts w:asciiTheme="minorHAnsi" w:hAnsiTheme="minorHAnsi" w:cstheme="minorHAnsi"/>
          <w:sz w:val="24"/>
        </w:rPr>
        <w:t>result in mass migrations</w:t>
      </w:r>
      <w:r w:rsidRPr="002551A0">
        <w:rPr>
          <w:rFonts w:asciiTheme="minorHAnsi" w:hAnsiTheme="minorHAnsi" w:cstheme="minorHAnsi"/>
          <w:sz w:val="16"/>
        </w:rPr>
        <w:t xml:space="preserve">.3 Desperate human security, </w:t>
      </w:r>
      <w:r w:rsidRPr="002551A0">
        <w:rPr>
          <w:rStyle w:val="StyleUnderline"/>
          <w:rFonts w:asciiTheme="minorHAnsi" w:hAnsiTheme="minorHAnsi" w:cstheme="minorHAnsi"/>
          <w:sz w:val="24"/>
        </w:rPr>
        <w:t xml:space="preserve">conditions create desperate people </w:t>
      </w:r>
      <w:r w:rsidRPr="002551A0">
        <w:rPr>
          <w:rStyle w:val="Emphasis"/>
          <w:rFonts w:asciiTheme="minorHAnsi" w:hAnsiTheme="minorHAnsi" w:cstheme="minorHAnsi"/>
          <w:sz w:val="24"/>
        </w:rPr>
        <w:t>undermining stability</w:t>
      </w:r>
      <w:r w:rsidRPr="002551A0">
        <w:rPr>
          <w:rFonts w:asciiTheme="minorHAnsi" w:hAnsiTheme="minorHAnsi" w:cstheme="minorHAnsi"/>
          <w:sz w:val="16"/>
        </w:rPr>
        <w:t xml:space="preserve"> and creating even more demands from host nation governments and governments in neighboring states. Although force and counter terrorism programs are sometimes needed to address security threats, </w:t>
      </w:r>
      <w:r w:rsidRPr="002551A0">
        <w:rPr>
          <w:rStyle w:val="StyleUnderline"/>
          <w:rFonts w:asciiTheme="minorHAnsi" w:hAnsiTheme="minorHAnsi" w:cstheme="minorHAnsi"/>
          <w:sz w:val="24"/>
        </w:rPr>
        <w:t xml:space="preserve">enormous opportunities are available to use </w:t>
      </w:r>
      <w:proofErr w:type="spellStart"/>
      <w:r w:rsidRPr="002551A0">
        <w:rPr>
          <w:rStyle w:val="StyleUnderline"/>
          <w:rFonts w:asciiTheme="minorHAnsi" w:hAnsiTheme="minorHAnsi" w:cstheme="minorHAnsi"/>
          <w:sz w:val="24"/>
        </w:rPr>
        <w:t>nonkinetic</w:t>
      </w:r>
      <w:proofErr w:type="spellEnd"/>
      <w:r w:rsidRPr="002551A0">
        <w:rPr>
          <w:rStyle w:val="StyleUnderline"/>
          <w:rFonts w:asciiTheme="minorHAnsi" w:hAnsiTheme="minorHAnsi" w:cstheme="minorHAnsi"/>
          <w:sz w:val="24"/>
        </w:rPr>
        <w:t xml:space="preserve"> capabilitie</w:t>
      </w:r>
      <w:r w:rsidRPr="002551A0">
        <w:rPr>
          <w:rFonts w:asciiTheme="minorHAnsi" w:hAnsiTheme="minorHAnsi" w:cstheme="minorHAnsi"/>
          <w:sz w:val="16"/>
        </w:rPr>
        <w:t xml:space="preserve">s within the Department of Defense (DoD), Department of State, U.S. Agency for International Development, other U.S. Government agencies, and civilian organizations </w:t>
      </w:r>
      <w:r w:rsidRPr="002551A0">
        <w:rPr>
          <w:rStyle w:val="StyleUnderline"/>
          <w:rFonts w:asciiTheme="minorHAnsi" w:hAnsiTheme="minorHAnsi" w:cstheme="minorHAnsi"/>
          <w:sz w:val="24"/>
        </w:rPr>
        <w:t xml:space="preserve">to address the underlying causes of instability. </w:t>
      </w:r>
      <w:r w:rsidRPr="002551A0">
        <w:rPr>
          <w:rStyle w:val="Emphasis"/>
          <w:rFonts w:asciiTheme="minorHAnsi" w:hAnsiTheme="minorHAnsi" w:cstheme="minorHAnsi"/>
          <w:sz w:val="24"/>
          <w:highlight w:val="green"/>
        </w:rPr>
        <w:t>Global health diplomacy is an underutilized strategic asset to</w:t>
      </w:r>
      <w:r w:rsidRPr="002551A0">
        <w:rPr>
          <w:rStyle w:val="Emphasis"/>
          <w:rFonts w:asciiTheme="minorHAnsi" w:hAnsiTheme="minorHAnsi" w:cstheme="minorHAnsi"/>
          <w:sz w:val="24"/>
        </w:rPr>
        <w:t xml:space="preserve"> do this</w:t>
      </w:r>
      <w:r w:rsidRPr="002551A0">
        <w:rPr>
          <w:rFonts w:asciiTheme="minorHAnsi" w:hAnsiTheme="minorHAnsi" w:cstheme="minorHAnsi"/>
          <w:sz w:val="16"/>
        </w:rPr>
        <w:t xml:space="preserve">. At a far lower cost, </w:t>
      </w:r>
      <w:r w:rsidRPr="002551A0">
        <w:rPr>
          <w:rStyle w:val="StyleUnderline"/>
          <w:rFonts w:asciiTheme="minorHAnsi" w:hAnsiTheme="minorHAnsi" w:cstheme="minorHAnsi"/>
          <w:sz w:val="24"/>
        </w:rPr>
        <w:t xml:space="preserve">it will </w:t>
      </w:r>
      <w:r w:rsidRPr="002551A0">
        <w:rPr>
          <w:rStyle w:val="StyleUnderline"/>
          <w:rFonts w:asciiTheme="minorHAnsi" w:hAnsiTheme="minorHAnsi" w:cstheme="minorHAnsi"/>
          <w:sz w:val="24"/>
          <w:highlight w:val="green"/>
        </w:rPr>
        <w:t>save lives, decrease economic losses, reduce the need for</w:t>
      </w:r>
      <w:r w:rsidRPr="002551A0">
        <w:rPr>
          <w:rStyle w:val="StyleUnderline"/>
          <w:rFonts w:asciiTheme="minorHAnsi" w:hAnsiTheme="minorHAnsi" w:cstheme="minorHAnsi"/>
          <w:sz w:val="24"/>
        </w:rPr>
        <w:t xml:space="preserve"> kinetic </w:t>
      </w:r>
      <w:r w:rsidRPr="002551A0">
        <w:rPr>
          <w:rStyle w:val="StyleUnderline"/>
          <w:rFonts w:asciiTheme="minorHAnsi" w:hAnsiTheme="minorHAnsi" w:cstheme="minorHAnsi"/>
          <w:sz w:val="24"/>
          <w:highlight w:val="green"/>
        </w:rPr>
        <w:t>military op</w:t>
      </w:r>
      <w:r w:rsidRPr="002551A0">
        <w:rPr>
          <w:rStyle w:val="StyleUnderline"/>
          <w:rFonts w:asciiTheme="minorHAnsi" w:hAnsiTheme="minorHAnsi" w:cstheme="minorHAnsi"/>
          <w:sz w:val="24"/>
        </w:rPr>
        <w:t>eration</w:t>
      </w:r>
      <w:r w:rsidRPr="002551A0">
        <w:rPr>
          <w:rStyle w:val="StyleUnderline"/>
          <w:rFonts w:asciiTheme="minorHAnsi" w:hAnsiTheme="minorHAnsi" w:cstheme="minorHAnsi"/>
          <w:sz w:val="24"/>
          <w:highlight w:val="green"/>
        </w:rPr>
        <w:t>s, increase security cooperation, improve</w:t>
      </w:r>
      <w:r w:rsidRPr="002551A0">
        <w:rPr>
          <w:rStyle w:val="StyleUnderline"/>
          <w:rFonts w:asciiTheme="minorHAnsi" w:hAnsiTheme="minorHAnsi" w:cstheme="minorHAnsi"/>
          <w:sz w:val="24"/>
        </w:rPr>
        <w:t xml:space="preserve"> diplomatic </w:t>
      </w:r>
      <w:r w:rsidRPr="002551A0">
        <w:rPr>
          <w:rStyle w:val="StyleUnderline"/>
          <w:rFonts w:asciiTheme="minorHAnsi" w:hAnsiTheme="minorHAnsi" w:cstheme="minorHAnsi"/>
          <w:sz w:val="24"/>
          <w:highlight w:val="green"/>
        </w:rPr>
        <w:t>relations</w:t>
      </w:r>
      <w:r w:rsidRPr="002551A0">
        <w:rPr>
          <w:rStyle w:val="StyleUnderline"/>
          <w:rFonts w:asciiTheme="minorHAnsi" w:hAnsiTheme="minorHAnsi" w:cstheme="minorHAnsi"/>
          <w:sz w:val="24"/>
        </w:rPr>
        <w:t xml:space="preserve">, encourage trade, </w:t>
      </w:r>
      <w:r w:rsidRPr="002551A0">
        <w:rPr>
          <w:rStyle w:val="StyleUnderline"/>
          <w:rFonts w:asciiTheme="minorHAnsi" w:hAnsiTheme="minorHAnsi" w:cstheme="minorHAnsi"/>
          <w:sz w:val="24"/>
          <w:highlight w:val="green"/>
        </w:rPr>
        <w:t xml:space="preserve">and </w:t>
      </w:r>
      <w:r w:rsidRPr="002551A0">
        <w:rPr>
          <w:rStyle w:val="Emphasis"/>
          <w:rFonts w:asciiTheme="minorHAnsi" w:hAnsiTheme="minorHAnsi" w:cstheme="minorHAnsi"/>
          <w:sz w:val="24"/>
          <w:highlight w:val="green"/>
        </w:rPr>
        <w:t xml:space="preserve">create the foundations for </w:t>
      </w:r>
      <w:proofErr w:type="spellStart"/>
      <w:r w:rsidRPr="002551A0">
        <w:rPr>
          <w:rStyle w:val="Emphasis"/>
          <w:rFonts w:asciiTheme="minorHAnsi" w:hAnsiTheme="minorHAnsi" w:cstheme="minorHAnsi"/>
          <w:sz w:val="24"/>
          <w:highlight w:val="green"/>
        </w:rPr>
        <w:t>longterm</w:t>
      </w:r>
      <w:proofErr w:type="spellEnd"/>
      <w:r w:rsidRPr="002551A0">
        <w:rPr>
          <w:rStyle w:val="Emphasis"/>
          <w:rFonts w:asciiTheme="minorHAnsi" w:hAnsiTheme="minorHAnsi" w:cstheme="minorHAnsi"/>
          <w:sz w:val="24"/>
          <w:highlight w:val="green"/>
        </w:rPr>
        <w:t xml:space="preserve"> stability</w:t>
      </w:r>
      <w:r w:rsidRPr="002551A0">
        <w:rPr>
          <w:rFonts w:asciiTheme="minorHAnsi" w:hAnsiTheme="minorHAnsi" w:cstheme="minorHAnsi"/>
          <w:sz w:val="16"/>
        </w:rPr>
        <w:t xml:space="preserve">. </w:t>
      </w:r>
    </w:p>
    <w:p w14:paraId="10DEC1B6" w14:textId="77777777" w:rsidR="00D15B8D" w:rsidRDefault="00D15B8D" w:rsidP="00500023">
      <w:pPr>
        <w:rPr>
          <w:rFonts w:asciiTheme="minorHAnsi" w:hAnsiTheme="minorHAnsi" w:cstheme="minorHAnsi"/>
          <w:sz w:val="16"/>
        </w:rPr>
      </w:pPr>
    </w:p>
    <w:p w14:paraId="1BC4E297" w14:textId="77777777" w:rsidR="00D15B8D" w:rsidRDefault="00D15B8D" w:rsidP="00500023">
      <w:pPr>
        <w:rPr>
          <w:rFonts w:asciiTheme="minorHAnsi" w:hAnsiTheme="minorHAnsi" w:cstheme="minorHAnsi"/>
          <w:sz w:val="16"/>
        </w:rPr>
      </w:pPr>
    </w:p>
    <w:p w14:paraId="586B68F4" w14:textId="4CBA225B" w:rsidR="00500023" w:rsidRPr="002551A0" w:rsidRDefault="00500023" w:rsidP="00500023">
      <w:pPr>
        <w:rPr>
          <w:rFonts w:asciiTheme="minorHAnsi" w:hAnsiTheme="minorHAnsi" w:cstheme="minorHAnsi"/>
          <w:sz w:val="16"/>
        </w:rPr>
      </w:pPr>
      <w:r w:rsidRPr="002551A0">
        <w:rPr>
          <w:rFonts w:asciiTheme="minorHAnsi" w:hAnsiTheme="minorHAnsi" w:cstheme="minorHAnsi"/>
          <w:sz w:val="16"/>
        </w:rPr>
        <w:lastRenderedPageBreak/>
        <w:t xml:space="preserve">HEALTH IS A NATIONAL SECURITY IMPERATIVE—DISTANT HEALTH THREATS ARE GLOBAL THREATS </w:t>
      </w:r>
      <w:r w:rsidRPr="002551A0">
        <w:rPr>
          <w:rStyle w:val="StyleUnderline"/>
          <w:rFonts w:asciiTheme="minorHAnsi" w:hAnsiTheme="minorHAnsi" w:cstheme="minorHAnsi"/>
          <w:sz w:val="24"/>
        </w:rPr>
        <w:t>Health is a national security imperative. The</w:t>
      </w:r>
      <w:r w:rsidRPr="002551A0">
        <w:rPr>
          <w:rFonts w:asciiTheme="minorHAnsi" w:hAnsiTheme="minorHAnsi" w:cstheme="minorHAnsi"/>
          <w:sz w:val="16"/>
        </w:rPr>
        <w:t xml:space="preserve"> second- and </w:t>
      </w:r>
      <w:proofErr w:type="spellStart"/>
      <w:r w:rsidRPr="002551A0">
        <w:rPr>
          <w:rFonts w:asciiTheme="minorHAnsi" w:hAnsiTheme="minorHAnsi" w:cstheme="minorHAnsi"/>
          <w:sz w:val="16"/>
        </w:rPr>
        <w:t>thirdorder</w:t>
      </w:r>
      <w:proofErr w:type="spellEnd"/>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effects of a</w:t>
      </w:r>
      <w:r w:rsidRPr="002551A0">
        <w:rPr>
          <w:rFonts w:asciiTheme="minorHAnsi" w:hAnsiTheme="minorHAnsi" w:cstheme="minorHAnsi"/>
          <w:sz w:val="16"/>
        </w:rPr>
        <w:t xml:space="preserve"> strategic health or </w:t>
      </w:r>
      <w:r w:rsidRPr="002551A0">
        <w:rPr>
          <w:rStyle w:val="StyleUnderline"/>
          <w:rFonts w:asciiTheme="minorHAnsi" w:hAnsiTheme="minorHAnsi" w:cstheme="minorHAnsi"/>
          <w:sz w:val="24"/>
        </w:rPr>
        <w:t>global health issue that severely impacts</w:t>
      </w:r>
      <w:r w:rsidRPr="002551A0">
        <w:rPr>
          <w:rFonts w:asciiTheme="minorHAnsi" w:hAnsiTheme="minorHAnsi" w:cstheme="minorHAnsi"/>
          <w:sz w:val="16"/>
        </w:rPr>
        <w:t xml:space="preserve"> and overwhelms the stability of </w:t>
      </w:r>
      <w:r w:rsidRPr="002551A0">
        <w:rPr>
          <w:rStyle w:val="StyleUnderline"/>
          <w:rFonts w:asciiTheme="minorHAnsi" w:hAnsiTheme="minorHAnsi" w:cstheme="minorHAnsi"/>
          <w:sz w:val="24"/>
        </w:rPr>
        <w:t xml:space="preserve">a far-distant nation can have </w:t>
      </w:r>
      <w:r w:rsidRPr="002551A0">
        <w:rPr>
          <w:rStyle w:val="Emphasis"/>
          <w:rFonts w:asciiTheme="minorHAnsi" w:hAnsiTheme="minorHAnsi" w:cstheme="minorHAnsi"/>
          <w:sz w:val="24"/>
        </w:rPr>
        <w:t>broad and multiplying effects</w:t>
      </w:r>
      <w:r w:rsidRPr="002551A0">
        <w:rPr>
          <w:rStyle w:val="StyleUnderline"/>
          <w:rFonts w:asciiTheme="minorHAnsi" w:hAnsiTheme="minorHAnsi" w:cstheme="minorHAnsi"/>
          <w:sz w:val="24"/>
        </w:rPr>
        <w:t xml:space="preserve"> that</w:t>
      </w:r>
      <w:r w:rsidRPr="002551A0">
        <w:rPr>
          <w:rFonts w:asciiTheme="minorHAnsi" w:hAnsiTheme="minorHAnsi" w:cstheme="minorHAnsi"/>
          <w:sz w:val="16"/>
        </w:rPr>
        <w:t xml:space="preserve"> transcend boundaries and can </w:t>
      </w:r>
      <w:r w:rsidRPr="002551A0">
        <w:rPr>
          <w:rStyle w:val="StyleUnderline"/>
          <w:rFonts w:asciiTheme="minorHAnsi" w:hAnsiTheme="minorHAnsi" w:cstheme="minorHAnsi"/>
          <w:sz w:val="24"/>
        </w:rPr>
        <w:t>become</w:t>
      </w:r>
      <w:r w:rsidRPr="002551A0">
        <w:rPr>
          <w:rFonts w:asciiTheme="minorHAnsi" w:hAnsiTheme="minorHAnsi" w:cstheme="minorHAnsi"/>
          <w:sz w:val="16"/>
        </w:rPr>
        <w:t xml:space="preserve"> regional and </w:t>
      </w:r>
      <w:r w:rsidRPr="002551A0">
        <w:rPr>
          <w:rStyle w:val="Emphasis"/>
          <w:rFonts w:asciiTheme="minorHAnsi" w:hAnsiTheme="minorHAnsi" w:cstheme="minorHAnsi"/>
          <w:sz w:val="24"/>
        </w:rPr>
        <w:t>global security threats</w:t>
      </w:r>
      <w:r w:rsidRPr="002551A0">
        <w:rPr>
          <w:rFonts w:asciiTheme="minorHAnsi" w:hAnsiTheme="minorHAnsi" w:cstheme="minorHAnsi"/>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2551A0">
        <w:rPr>
          <w:rFonts w:asciiTheme="minorHAnsi" w:hAnsiTheme="minorHAnsi" w:cstheme="minorHAnsi"/>
          <w:sz w:val="16"/>
        </w:rPr>
        <w:t>high income</w:t>
      </w:r>
      <w:proofErr w:type="gramEnd"/>
      <w:r w:rsidRPr="002551A0">
        <w:rPr>
          <w:rFonts w:asciiTheme="minorHAnsi" w:hAnsiTheme="minorHAnsi" w:cstheme="minorHAnsi"/>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2551A0">
        <w:rPr>
          <w:rFonts w:asciiTheme="minorHAnsi" w:hAnsiTheme="minorHAnsi" w:cstheme="minorHAnsi"/>
          <w:sz w:val="16"/>
        </w:rPr>
        <w:t>law,medicine</w:t>
      </w:r>
      <w:proofErr w:type="spellEnd"/>
      <w:proofErr w:type="gramEnd"/>
      <w:r w:rsidRPr="002551A0">
        <w:rPr>
          <w:rFonts w:asciiTheme="minorHAnsi" w:hAnsiTheme="minorHAnsi" w:cstheme="minorHAnsi"/>
          <w:sz w:val="16"/>
        </w:rPr>
        <w:t xml:space="preserve">, </w:t>
      </w:r>
      <w:r w:rsidRPr="002551A0">
        <w:rPr>
          <w:rStyle w:val="StyleUnderline"/>
          <w:rFonts w:asciiTheme="minorHAnsi" w:hAnsiTheme="minorHAnsi" w:cstheme="minorHAnsi"/>
          <w:sz w:val="24"/>
          <w:highlight w:val="green"/>
        </w:rPr>
        <w:t>public health</w:t>
      </w:r>
      <w:r w:rsidRPr="002551A0">
        <w:rPr>
          <w:rFonts w:asciiTheme="minorHAnsi" w:hAnsiTheme="minorHAnsi" w:cstheme="minorHAnsi"/>
          <w:sz w:val="16"/>
        </w:rPr>
        <w:t xml:space="preserve">, engineering, veterinary medicine, agronomy, and more. Their </w:t>
      </w:r>
      <w:r w:rsidRPr="002551A0">
        <w:rPr>
          <w:rStyle w:val="StyleUnderline"/>
          <w:rFonts w:asciiTheme="minorHAnsi" w:hAnsiTheme="minorHAnsi" w:cstheme="minorHAnsi"/>
          <w:sz w:val="24"/>
          <w:highlight w:val="green"/>
        </w:rPr>
        <w:t>absence</w:t>
      </w:r>
      <w:r w:rsidRPr="002551A0">
        <w:rPr>
          <w:rStyle w:val="StyleUnderline"/>
          <w:rFonts w:asciiTheme="minorHAnsi" w:hAnsiTheme="minorHAnsi" w:cstheme="minorHAnsi"/>
          <w:sz w:val="24"/>
        </w:rPr>
        <w:t xml:space="preserve"> [undermines]</w:t>
      </w:r>
      <w:r w:rsidRPr="002551A0">
        <w:rPr>
          <w:rFonts w:asciiTheme="minorHAnsi" w:hAnsiTheme="minorHAnsi" w:cstheme="minorHAnsi"/>
          <w:sz w:val="16"/>
        </w:rPr>
        <w:t xml:space="preserve"> </w:t>
      </w:r>
      <w:r w:rsidRPr="002551A0">
        <w:rPr>
          <w:rFonts w:asciiTheme="minorHAnsi" w:hAnsiTheme="minorHAnsi" w:cstheme="minorHAnsi"/>
          <w:strike/>
          <w:sz w:val="16"/>
        </w:rPr>
        <w:t>cripples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a nation’s ability to support a foundation for</w:t>
      </w:r>
      <w:r w:rsidRPr="002551A0">
        <w:rPr>
          <w:rFonts w:asciiTheme="minorHAnsi" w:hAnsiTheme="minorHAnsi" w:cstheme="minorHAnsi"/>
          <w:sz w:val="16"/>
        </w:rPr>
        <w:t xml:space="preserve"> human security and </w:t>
      </w:r>
      <w:r w:rsidRPr="002551A0">
        <w:rPr>
          <w:rStyle w:val="StyleUnderline"/>
          <w:rFonts w:asciiTheme="minorHAnsi" w:hAnsiTheme="minorHAnsi" w:cstheme="minorHAnsi"/>
          <w:sz w:val="24"/>
        </w:rPr>
        <w:t>stability</w:t>
      </w:r>
      <w:r w:rsidRPr="002551A0">
        <w:rPr>
          <w:rFonts w:asciiTheme="minorHAnsi" w:hAnsiTheme="minorHAnsi" w:cstheme="minorHAnsi"/>
          <w:sz w:val="16"/>
        </w:rPr>
        <w:t xml:space="preserve">, inhibits its ability to thrive in good times, and respond effectively to natural and man-made threats in bad times. </w:t>
      </w:r>
      <w:r w:rsidRPr="002551A0">
        <w:rPr>
          <w:rStyle w:val="StyleUnderline"/>
          <w:rFonts w:asciiTheme="minorHAnsi" w:hAnsiTheme="minorHAnsi" w:cstheme="minorHAnsi"/>
          <w:sz w:val="24"/>
        </w:rPr>
        <w:t xml:space="preserve">It </w:t>
      </w:r>
      <w:r w:rsidRPr="002551A0">
        <w:rPr>
          <w:rStyle w:val="StyleUnderline"/>
          <w:rFonts w:asciiTheme="minorHAnsi" w:hAnsiTheme="minorHAnsi" w:cstheme="minorHAnsi"/>
          <w:bCs/>
          <w:sz w:val="24"/>
          <w:highlight w:val="green"/>
        </w:rPr>
        <w:t>breeds corruption</w:t>
      </w:r>
      <w:r w:rsidRPr="002551A0">
        <w:rPr>
          <w:rStyle w:val="StyleUnderline"/>
          <w:rFonts w:asciiTheme="minorHAnsi" w:hAnsiTheme="minorHAnsi" w:cstheme="minorHAnsi"/>
          <w:sz w:val="24"/>
        </w:rPr>
        <w:t xml:space="preserve">, poverty, poor health outcomes, spread of lethal diseases, gross </w:t>
      </w:r>
      <w:r w:rsidRPr="002551A0">
        <w:rPr>
          <w:rStyle w:val="StyleUnderline"/>
          <w:rFonts w:asciiTheme="minorHAnsi" w:hAnsiTheme="minorHAnsi" w:cstheme="minorHAnsi"/>
          <w:bCs/>
          <w:sz w:val="24"/>
          <w:highlight w:val="green"/>
        </w:rPr>
        <w:t>human rights abuses and conflict</w:t>
      </w:r>
      <w:r w:rsidRPr="002551A0">
        <w:rPr>
          <w:rStyle w:val="StyleUnderline"/>
          <w:rFonts w:asciiTheme="minorHAnsi" w:hAnsiTheme="minorHAnsi" w:cstheme="minorHAnsi"/>
          <w:bCs/>
          <w:sz w:val="24"/>
        </w:rPr>
        <w:t xml:space="preserve">. This we have </w:t>
      </w:r>
      <w:r w:rsidRPr="002551A0">
        <w:rPr>
          <w:rStyle w:val="StyleUnderline"/>
          <w:rFonts w:asciiTheme="minorHAnsi" w:hAnsiTheme="minorHAnsi" w:cstheme="minorHAnsi"/>
          <w:bCs/>
          <w:sz w:val="24"/>
          <w:highlight w:val="green"/>
        </w:rPr>
        <w:t>seen</w:t>
      </w:r>
      <w:r w:rsidRPr="002551A0">
        <w:rPr>
          <w:rStyle w:val="StyleUnderline"/>
          <w:rFonts w:asciiTheme="minorHAnsi" w:hAnsiTheme="minorHAnsi" w:cstheme="minorHAnsi"/>
          <w:bCs/>
          <w:sz w:val="24"/>
        </w:rPr>
        <w:t xml:space="preserve"> played out with grim efficiency </w:t>
      </w:r>
      <w:r w:rsidRPr="002551A0">
        <w:rPr>
          <w:rStyle w:val="StyleUnderline"/>
          <w:rFonts w:asciiTheme="minorHAnsi" w:hAnsiTheme="minorHAnsi" w:cstheme="minorHAnsi"/>
          <w:bCs/>
          <w:sz w:val="24"/>
          <w:highlight w:val="green"/>
        </w:rPr>
        <w:t>in Afghanistan</w:t>
      </w:r>
      <w:r w:rsidRPr="002551A0">
        <w:rPr>
          <w:rStyle w:val="StyleUnderline"/>
          <w:rFonts w:asciiTheme="minorHAnsi" w:hAnsiTheme="minorHAnsi" w:cstheme="minorHAnsi"/>
          <w:bCs/>
          <w:sz w:val="24"/>
        </w:rPr>
        <w:t xml:space="preserve">, Pakistan, </w:t>
      </w:r>
      <w:r w:rsidRPr="002551A0">
        <w:rPr>
          <w:rStyle w:val="StyleUnderline"/>
          <w:rFonts w:asciiTheme="minorHAnsi" w:hAnsiTheme="minorHAnsi" w:cstheme="minorHAnsi"/>
          <w:bCs/>
          <w:sz w:val="24"/>
          <w:highlight w:val="green"/>
        </w:rPr>
        <w:t>Iraq, Syria</w:t>
      </w:r>
      <w:r w:rsidRPr="002551A0">
        <w:rPr>
          <w:rStyle w:val="StyleUnderline"/>
          <w:rFonts w:asciiTheme="minorHAnsi" w:hAnsiTheme="minorHAnsi" w:cstheme="minorHAnsi"/>
          <w:bCs/>
          <w:sz w:val="24"/>
        </w:rPr>
        <w:t xml:space="preserve">, Sudan, Democratic Republic of the </w:t>
      </w:r>
      <w:r w:rsidRPr="002551A0">
        <w:rPr>
          <w:rStyle w:val="StyleUnderline"/>
          <w:rFonts w:asciiTheme="minorHAnsi" w:hAnsiTheme="minorHAnsi" w:cstheme="minorHAnsi"/>
          <w:bCs/>
          <w:sz w:val="24"/>
          <w:highlight w:val="green"/>
        </w:rPr>
        <w:t>Congo</w:t>
      </w:r>
      <w:r w:rsidRPr="002551A0">
        <w:rPr>
          <w:rStyle w:val="StyleUnderline"/>
          <w:rFonts w:asciiTheme="minorHAnsi" w:hAnsiTheme="minorHAnsi" w:cstheme="minorHAnsi"/>
          <w:bCs/>
          <w:sz w:val="24"/>
        </w:rPr>
        <w:t xml:space="preserve">, Central African Republic, Libya, Yemen, </w:t>
      </w:r>
      <w:r w:rsidRPr="002551A0">
        <w:rPr>
          <w:rStyle w:val="StyleUnderline"/>
          <w:rFonts w:asciiTheme="minorHAnsi" w:hAnsiTheme="minorHAnsi" w:cstheme="minorHAnsi"/>
          <w:bCs/>
          <w:sz w:val="24"/>
          <w:highlight w:val="green"/>
        </w:rPr>
        <w:t>Somalia</w:t>
      </w:r>
      <w:r w:rsidRPr="002551A0">
        <w:rPr>
          <w:rStyle w:val="StyleUnderline"/>
          <w:rFonts w:asciiTheme="minorHAnsi" w:hAnsiTheme="minorHAnsi" w:cstheme="minorHAnsi"/>
          <w:bCs/>
          <w:sz w:val="24"/>
        </w:rPr>
        <w:t xml:space="preserve">, Nigeria, Honduras, </w:t>
      </w:r>
      <w:r w:rsidRPr="002551A0">
        <w:rPr>
          <w:rStyle w:val="StyleUnderline"/>
          <w:rFonts w:asciiTheme="minorHAnsi" w:hAnsiTheme="minorHAnsi" w:cstheme="minorHAnsi"/>
          <w:bCs/>
          <w:sz w:val="24"/>
          <w:highlight w:val="green"/>
        </w:rPr>
        <w:t>and beyond</w:t>
      </w:r>
      <w:r w:rsidRPr="002551A0">
        <w:rPr>
          <w:rStyle w:val="StyleUnderline"/>
          <w:rFonts w:asciiTheme="minorHAnsi" w:hAnsiTheme="minorHAnsi" w:cstheme="minorHAnsi"/>
          <w:sz w:val="24"/>
        </w:rPr>
        <w:t xml:space="preserve">. All have had </w:t>
      </w:r>
      <w:r w:rsidRPr="002551A0">
        <w:rPr>
          <w:rStyle w:val="Emphasis"/>
          <w:rFonts w:asciiTheme="minorHAnsi" w:hAnsiTheme="minorHAnsi" w:cstheme="minorHAnsi"/>
          <w:sz w:val="24"/>
        </w:rPr>
        <w:t xml:space="preserve">disastrous regional </w:t>
      </w:r>
      <w:proofErr w:type="gramStart"/>
      <w:r w:rsidRPr="002551A0">
        <w:rPr>
          <w:rStyle w:val="Emphasis"/>
          <w:rFonts w:asciiTheme="minorHAnsi" w:hAnsiTheme="minorHAnsi" w:cstheme="minorHAnsi"/>
          <w:sz w:val="24"/>
        </w:rPr>
        <w:t>effects</w:t>
      </w:r>
      <w:r w:rsidRPr="002551A0">
        <w:rPr>
          <w:rFonts w:asciiTheme="minorHAnsi" w:hAnsiTheme="minorHAnsi" w:cstheme="minorHAnsi"/>
          <w:sz w:val="16"/>
        </w:rPr>
        <w:t>,</w:t>
      </w:r>
      <w:proofErr w:type="gramEnd"/>
      <w:r w:rsidRPr="002551A0">
        <w:rPr>
          <w:rFonts w:asciiTheme="minorHAnsi" w:hAnsiTheme="minorHAnsi" w:cstheme="minorHAnsi"/>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2551A0">
        <w:rPr>
          <w:rFonts w:asciiTheme="minorHAnsi" w:hAnsiTheme="minorHAnsi" w:cstheme="minorHAnsi"/>
          <w:sz w:val="16"/>
        </w:rPr>
        <w:t>lives, and</w:t>
      </w:r>
      <w:proofErr w:type="gramEnd"/>
      <w:r w:rsidRPr="002551A0">
        <w:rPr>
          <w:rFonts w:asciiTheme="minorHAnsi" w:hAnsiTheme="minorHAnsi" w:cstheme="minorHAnsi"/>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2551A0">
        <w:rPr>
          <w:rFonts w:asciiTheme="minorHAnsi" w:hAnsiTheme="minorHAnsi" w:cstheme="minorHAnsi"/>
          <w:sz w:val="16"/>
        </w:rPr>
        <w:t>protected</w:t>
      </w:r>
      <w:proofErr w:type="gramEnd"/>
      <w:r w:rsidRPr="002551A0">
        <w:rPr>
          <w:rFonts w:asciiTheme="minorHAnsi" w:hAnsiTheme="minorHAnsi" w:cstheme="minorHAnsi"/>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2551A0">
        <w:rPr>
          <w:rFonts w:asciiTheme="minorHAnsi" w:hAnsiTheme="minorHAnsi" w:cstheme="minorHAnsi"/>
          <w:sz w:val="16"/>
        </w:rPr>
        <w:t>powerfulmagnet</w:t>
      </w:r>
      <w:proofErr w:type="spellEnd"/>
      <w:r w:rsidRPr="002551A0">
        <w:rPr>
          <w:rFonts w:asciiTheme="minorHAnsi" w:hAnsiTheme="minorHAnsi" w:cstheme="minorHAnsi"/>
          <w:sz w:val="16"/>
        </w:rPr>
        <w:t xml:space="preserve"> for youths, the poor, and the </w:t>
      </w:r>
      <w:proofErr w:type="spellStart"/>
      <w:proofErr w:type="gramStart"/>
      <w:r w:rsidRPr="002551A0">
        <w:rPr>
          <w:rFonts w:asciiTheme="minorHAnsi" w:hAnsiTheme="minorHAnsi" w:cstheme="minorHAnsi"/>
          <w:sz w:val="16"/>
        </w:rPr>
        <w:t>disenfranchised,who</w:t>
      </w:r>
      <w:proofErr w:type="spellEnd"/>
      <w:proofErr w:type="gramEnd"/>
      <w:r w:rsidRPr="002551A0">
        <w:rPr>
          <w:rFonts w:asciiTheme="minorHAnsi" w:hAnsiTheme="minorHAnsi" w:cstheme="minorHAnsi"/>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w:t>
      </w:r>
      <w:r w:rsidRPr="002551A0">
        <w:rPr>
          <w:rFonts w:asciiTheme="minorHAnsi" w:hAnsiTheme="minorHAnsi" w:cstheme="minorHAnsi"/>
          <w:sz w:val="16"/>
        </w:rPr>
        <w:lastRenderedPageBreak/>
        <w:t xml:space="preserve">Though accepted by many countries, it has been implemented by few. No amount of force can resolve these challenges. </w:t>
      </w:r>
      <w:r w:rsidRPr="002551A0">
        <w:rPr>
          <w:rStyle w:val="StyleUnderline"/>
          <w:rFonts w:asciiTheme="minorHAnsi" w:hAnsiTheme="minorHAnsi" w:cstheme="minorHAnsi"/>
          <w:sz w:val="24"/>
        </w:rPr>
        <w:t>However, global health diplomacy</w:t>
      </w:r>
      <w:r w:rsidRPr="002551A0">
        <w:rPr>
          <w:rFonts w:asciiTheme="minorHAnsi" w:hAnsiTheme="minorHAnsi" w:cstheme="minorHAnsi"/>
          <w:sz w:val="16"/>
        </w:rPr>
        <w:t xml:space="preserve">, exercised through civil-military and military-military programs, </w:t>
      </w:r>
      <w:r w:rsidRPr="002551A0">
        <w:rPr>
          <w:rStyle w:val="StyleUnderline"/>
          <w:rFonts w:asciiTheme="minorHAnsi" w:hAnsiTheme="minorHAnsi" w:cstheme="minorHAnsi"/>
          <w:sz w:val="24"/>
        </w:rPr>
        <w:t>is a promising strategic tool that should be employed to address</w:t>
      </w:r>
      <w:r w:rsidRPr="002551A0">
        <w:rPr>
          <w:rFonts w:asciiTheme="minorHAnsi" w:hAnsiTheme="minorHAnsi" w:cstheme="minorHAnsi"/>
          <w:sz w:val="16"/>
        </w:rPr>
        <w:t xml:space="preserve"> these wicked strategic or </w:t>
      </w:r>
      <w:r w:rsidRPr="002551A0">
        <w:rPr>
          <w:rStyle w:val="StyleUnderline"/>
          <w:rFonts w:asciiTheme="minorHAnsi" w:hAnsiTheme="minorHAnsi" w:cstheme="minorHAnsi"/>
          <w:sz w:val="24"/>
        </w:rPr>
        <w:t>global health problems and improve</w:t>
      </w:r>
      <w:r w:rsidRPr="002551A0">
        <w:rPr>
          <w:rFonts w:asciiTheme="minorHAnsi" w:hAnsiTheme="minorHAnsi" w:cstheme="minorHAnsi"/>
          <w:sz w:val="16"/>
        </w:rPr>
        <w:t xml:space="preserve"> domestic and </w:t>
      </w:r>
      <w:r w:rsidRPr="002551A0">
        <w:rPr>
          <w:rStyle w:val="StyleUnderline"/>
          <w:rFonts w:asciiTheme="minorHAnsi" w:hAnsiTheme="minorHAnsi" w:cstheme="minorHAnsi"/>
          <w:sz w:val="24"/>
        </w:rPr>
        <w:t>international security</w:t>
      </w:r>
      <w:r w:rsidRPr="002551A0">
        <w:rPr>
          <w:rFonts w:asciiTheme="minorHAnsi" w:hAnsiTheme="minorHAnsi" w:cstheme="minorHAnsi"/>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2551A0">
        <w:rPr>
          <w:rStyle w:val="StyleUnderline"/>
          <w:rFonts w:asciiTheme="minorHAnsi" w:hAnsiTheme="minorHAnsi" w:cstheme="minorHAnsi"/>
          <w:sz w:val="24"/>
          <w:highlight w:val="green"/>
        </w:rPr>
        <w:t>The U</w:t>
      </w:r>
      <w:r w:rsidRPr="002551A0">
        <w:rPr>
          <w:rStyle w:val="StyleUnderline"/>
          <w:rFonts w:asciiTheme="minorHAnsi" w:hAnsiTheme="minorHAnsi" w:cstheme="minorHAnsi"/>
          <w:sz w:val="24"/>
        </w:rPr>
        <w:t xml:space="preserve">nited </w:t>
      </w:r>
      <w:r w:rsidRPr="002551A0">
        <w:rPr>
          <w:rStyle w:val="StyleUnderline"/>
          <w:rFonts w:asciiTheme="minorHAnsi" w:hAnsiTheme="minorHAnsi" w:cstheme="minorHAnsi"/>
          <w:sz w:val="24"/>
          <w:highlight w:val="green"/>
        </w:rPr>
        <w:t>S</w:t>
      </w:r>
      <w:r w:rsidRPr="002551A0">
        <w:rPr>
          <w:rStyle w:val="StyleUnderline"/>
          <w:rFonts w:asciiTheme="minorHAnsi" w:hAnsiTheme="minorHAnsi" w:cstheme="minorHAnsi"/>
          <w:sz w:val="24"/>
        </w:rPr>
        <w:t xml:space="preserve">tates, </w:t>
      </w:r>
      <w:r w:rsidRPr="002551A0">
        <w:rPr>
          <w:rStyle w:val="Emphasis"/>
          <w:rFonts w:asciiTheme="minorHAnsi" w:hAnsiTheme="minorHAnsi" w:cstheme="minorHAnsi"/>
          <w:sz w:val="24"/>
        </w:rPr>
        <w:t>by virtue of its strengths across diplomacy, defense, development, trade, and its inherent domestic civilian capabilities</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 xml:space="preserve">has an opportunity to </w:t>
      </w:r>
      <w:r w:rsidRPr="002551A0">
        <w:rPr>
          <w:rStyle w:val="Emphasis"/>
          <w:rFonts w:asciiTheme="minorHAnsi" w:hAnsiTheme="minorHAnsi" w:cstheme="minorHAnsi"/>
          <w:sz w:val="24"/>
          <w:highlight w:val="green"/>
        </w:rPr>
        <w:t>exercise</w:t>
      </w:r>
      <w:r w:rsidRPr="002551A0">
        <w:rPr>
          <w:rStyle w:val="Emphasis"/>
          <w:rFonts w:asciiTheme="minorHAnsi" w:hAnsiTheme="minorHAnsi" w:cstheme="minorHAnsi"/>
          <w:sz w:val="24"/>
        </w:rPr>
        <w:t xml:space="preserve"> its </w:t>
      </w:r>
      <w:r w:rsidRPr="002551A0">
        <w:rPr>
          <w:rStyle w:val="Emphasis"/>
          <w:rFonts w:asciiTheme="minorHAnsi" w:hAnsiTheme="minorHAnsi" w:cstheme="minorHAnsi"/>
          <w:sz w:val="24"/>
          <w:highlight w:val="green"/>
        </w:rPr>
        <w:t>leadership</w:t>
      </w:r>
      <w:r w:rsidRPr="002551A0">
        <w:rPr>
          <w:rStyle w:val="StyleUnderline"/>
          <w:rFonts w:asciiTheme="minorHAnsi" w:hAnsiTheme="minorHAnsi" w:cstheme="minorHAnsi"/>
          <w:sz w:val="24"/>
          <w:highlight w:val="green"/>
        </w:rPr>
        <w:t xml:space="preserve"> and </w:t>
      </w:r>
      <w:r w:rsidRPr="002551A0">
        <w:rPr>
          <w:rStyle w:val="Emphasis"/>
          <w:rFonts w:asciiTheme="minorHAnsi" w:hAnsiTheme="minorHAnsi" w:cstheme="minorHAnsi"/>
          <w:sz w:val="24"/>
          <w:highlight w:val="green"/>
        </w:rPr>
        <w:t>mobilize these assets</w:t>
      </w:r>
      <w:r w:rsidRPr="002551A0">
        <w:rPr>
          <w:rStyle w:val="StyleUnderline"/>
          <w:rFonts w:asciiTheme="minorHAnsi" w:hAnsiTheme="minorHAnsi" w:cstheme="minorHAnsi"/>
          <w:sz w:val="24"/>
        </w:rPr>
        <w:t xml:space="preserve">. Using global health diplomacy to comprehensively strengthen public service and governance capabilities has been chronically neglected by the international development community. It </w:t>
      </w:r>
      <w:r w:rsidRPr="002551A0">
        <w:rPr>
          <w:rStyle w:val="Emphasis"/>
          <w:rFonts w:asciiTheme="minorHAnsi" w:hAnsiTheme="minorHAnsi" w:cstheme="minorHAnsi"/>
          <w:sz w:val="24"/>
        </w:rPr>
        <w:t>needs a leader</w:t>
      </w:r>
      <w:r w:rsidRPr="002551A0">
        <w:rPr>
          <w:rStyle w:val="StyleUnderline"/>
          <w:rFonts w:asciiTheme="minorHAnsi" w:hAnsiTheme="minorHAnsi" w:cstheme="minorHAnsi"/>
          <w:sz w:val="24"/>
        </w:rPr>
        <w:t xml:space="preserve"> to start this process and the United States has the </w:t>
      </w:r>
      <w:r w:rsidRPr="002551A0">
        <w:rPr>
          <w:rStyle w:val="Emphasis"/>
          <w:rFonts w:asciiTheme="minorHAnsi" w:hAnsiTheme="minorHAnsi" w:cstheme="minorHAnsi"/>
          <w:sz w:val="24"/>
        </w:rPr>
        <w:t>ability</w:t>
      </w:r>
      <w:r w:rsidRPr="002551A0">
        <w:rPr>
          <w:rStyle w:val="StyleUnderline"/>
          <w:rFonts w:asciiTheme="minorHAnsi" w:hAnsiTheme="minorHAnsi" w:cstheme="minorHAnsi"/>
          <w:sz w:val="24"/>
        </w:rPr>
        <w:t xml:space="preserve"> and </w:t>
      </w:r>
      <w:r w:rsidRPr="002551A0">
        <w:rPr>
          <w:rStyle w:val="Emphasis"/>
          <w:rFonts w:asciiTheme="minorHAnsi" w:hAnsiTheme="minorHAnsi" w:cstheme="minorHAnsi"/>
          <w:sz w:val="24"/>
        </w:rPr>
        <w:t>authority</w:t>
      </w:r>
      <w:r w:rsidRPr="002551A0">
        <w:rPr>
          <w:rStyle w:val="StyleUnderline"/>
          <w:rFonts w:asciiTheme="minorHAnsi" w:hAnsiTheme="minorHAnsi" w:cstheme="minorHAnsi"/>
          <w:sz w:val="24"/>
        </w:rPr>
        <w:t xml:space="preserve"> to do so in the national and international interest</w:t>
      </w:r>
      <w:r w:rsidRPr="002551A0">
        <w:rPr>
          <w:rFonts w:asciiTheme="minorHAnsi" w:hAnsiTheme="minorHAnsi" w:cstheme="minorHAnsi"/>
          <w:sz w:val="16"/>
        </w:rPr>
        <w:t>.</w:t>
      </w:r>
    </w:p>
    <w:p w14:paraId="2BA64510" w14:textId="77777777" w:rsidR="00500023" w:rsidRPr="002551A0" w:rsidRDefault="00500023" w:rsidP="00500023">
      <w:pPr>
        <w:pStyle w:val="Heading3"/>
        <w:rPr>
          <w:rFonts w:asciiTheme="minorHAnsi" w:hAnsiTheme="minorHAnsi" w:cstheme="minorHAnsi"/>
        </w:rPr>
      </w:pPr>
      <w:r w:rsidRPr="002551A0">
        <w:rPr>
          <w:rFonts w:asciiTheme="minorHAnsi" w:hAnsiTheme="minorHAnsi" w:cstheme="minorHAnsi"/>
        </w:rPr>
        <w:lastRenderedPageBreak/>
        <w:t>1AC: Plan</w:t>
      </w:r>
    </w:p>
    <w:p w14:paraId="24B44A49"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Plan – The member nations of the World Trade Organization ought to reduce intellectual property protections for medicines by implementing a one-and-done approach for patent protection.</w:t>
      </w:r>
    </w:p>
    <w:p w14:paraId="33929355"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The Plan </w:t>
      </w:r>
      <w:r w:rsidRPr="002551A0">
        <w:rPr>
          <w:rFonts w:asciiTheme="minorHAnsi" w:hAnsiTheme="minorHAnsi" w:cstheme="minorHAnsi"/>
          <w:u w:val="single"/>
        </w:rPr>
        <w:t>solves Evergreening</w:t>
      </w:r>
      <w:r w:rsidRPr="002551A0">
        <w:rPr>
          <w:rFonts w:asciiTheme="minorHAnsi" w:hAnsiTheme="minorHAnsi" w:cstheme="minorHAnsi"/>
        </w:rPr>
        <w:t>.</w:t>
      </w:r>
    </w:p>
    <w:p w14:paraId="192B024B"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Feldman 3</w:t>
      </w:r>
      <w:r w:rsidRPr="002551A0">
        <w:rPr>
          <w:rFonts w:asciiTheme="minorHAnsi" w:hAnsiTheme="minorHAnsi" w:cstheme="minorHAnsi"/>
        </w:rPr>
        <w:t xml:space="preserve"> Robin Feldman 2-11-2019 "‘One-and-done’ for new drugs could cut patent thickets and boost generic competition" </w:t>
      </w:r>
      <w:hyperlink r:id="rId18" w:history="1">
        <w:r w:rsidRPr="002551A0">
          <w:rPr>
            <w:rStyle w:val="Hyperlink"/>
            <w:rFonts w:asciiTheme="minorHAnsi" w:hAnsiTheme="minorHAnsi" w:cstheme="minorHAnsi"/>
          </w:rPr>
          <w:t>https://www.statnews.com/2019/02/11/drug-patent-protection-one-done/</w:t>
        </w:r>
      </w:hyperlink>
      <w:r w:rsidRPr="002551A0">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2551A0">
        <w:rPr>
          <w:rFonts w:asciiTheme="minorHAnsi" w:hAnsiTheme="minorHAnsi" w:cstheme="minorHAnsi"/>
        </w:rPr>
        <w:t>SidK</w:t>
      </w:r>
      <w:proofErr w:type="spellEnd"/>
      <w:r w:rsidRPr="002551A0">
        <w:rPr>
          <w:rFonts w:asciiTheme="minorHAnsi" w:hAnsiTheme="minorHAnsi" w:cstheme="minorHAnsi"/>
        </w:rPr>
        <w:t xml:space="preserve"> + Elmer </w:t>
      </w:r>
    </w:p>
    <w:p w14:paraId="2203A5A1" w14:textId="77777777" w:rsidR="00500023" w:rsidRPr="002551A0" w:rsidRDefault="00500023" w:rsidP="00500023">
      <w:pPr>
        <w:rPr>
          <w:rFonts w:asciiTheme="minorHAnsi" w:hAnsiTheme="minorHAnsi" w:cstheme="minorHAnsi"/>
          <w:sz w:val="16"/>
        </w:rPr>
      </w:pPr>
      <w:r w:rsidRPr="002551A0">
        <w:rPr>
          <w:rFonts w:asciiTheme="minorHAnsi" w:hAnsiTheme="minorHAnsi" w:cstheme="minorHAnsi"/>
          <w:u w:val="single"/>
        </w:rPr>
        <w:t xml:space="preserve">I believe that </w:t>
      </w:r>
      <w:r w:rsidRPr="002551A0">
        <w:rPr>
          <w:rFonts w:asciiTheme="minorHAnsi" w:hAnsiTheme="minorHAnsi" w:cstheme="minorHAnsi"/>
          <w:highlight w:val="green"/>
          <w:u w:val="single"/>
        </w:rPr>
        <w:t xml:space="preserve">one period of protection </w:t>
      </w:r>
      <w:r w:rsidRPr="002551A0">
        <w:rPr>
          <w:rFonts w:asciiTheme="minorHAnsi" w:hAnsiTheme="minorHAnsi" w:cstheme="minorHAnsi"/>
          <w:b/>
          <w:bCs/>
          <w:highlight w:val="green"/>
          <w:u w:val="single"/>
          <w:bdr w:val="single" w:sz="4" w:space="0" w:color="auto"/>
        </w:rPr>
        <w:t>should be enough</w:t>
      </w:r>
      <w:r w:rsidRPr="002551A0">
        <w:rPr>
          <w:rFonts w:asciiTheme="minorHAnsi" w:hAnsiTheme="minorHAnsi" w:cstheme="minorHAnsi"/>
          <w:u w:val="single"/>
        </w:rPr>
        <w:t xml:space="preserve">. We should </w:t>
      </w:r>
      <w:r w:rsidRPr="002551A0">
        <w:rPr>
          <w:rFonts w:asciiTheme="minorHAnsi" w:hAnsiTheme="minorHAnsi" w:cstheme="minorHAnsi"/>
          <w:highlight w:val="green"/>
          <w:u w:val="single"/>
        </w:rPr>
        <w:t xml:space="preserve">make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legal changes </w:t>
      </w:r>
      <w:r w:rsidRPr="002551A0">
        <w:rPr>
          <w:rFonts w:asciiTheme="minorHAnsi" w:hAnsiTheme="minorHAnsi" w:cstheme="minorHAnsi"/>
          <w:u w:val="single"/>
        </w:rPr>
        <w:t xml:space="preserve">necessary </w:t>
      </w:r>
      <w:r w:rsidRPr="002551A0">
        <w:rPr>
          <w:rFonts w:asciiTheme="minorHAnsi" w:hAnsiTheme="minorHAnsi" w:cstheme="minorHAnsi"/>
          <w:highlight w:val="green"/>
          <w:u w:val="single"/>
        </w:rPr>
        <w:t xml:space="preserve">to prevent companies </w:t>
      </w:r>
      <w:r w:rsidRPr="002551A0">
        <w:rPr>
          <w:rFonts w:asciiTheme="minorHAnsi" w:hAnsiTheme="minorHAnsi" w:cstheme="minorHAnsi"/>
          <w:b/>
          <w:bCs/>
          <w:highlight w:val="green"/>
          <w:u w:val="single"/>
        </w:rPr>
        <w:t>from building patent walls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and piling up mountains of rights. This could be </w:t>
      </w:r>
      <w:r w:rsidRPr="002551A0">
        <w:rPr>
          <w:rFonts w:asciiTheme="minorHAnsi" w:hAnsiTheme="minorHAnsi" w:cstheme="minorHAnsi"/>
          <w:highlight w:val="green"/>
          <w:u w:val="single"/>
        </w:rPr>
        <w:t xml:space="preserve">accomplished </w:t>
      </w:r>
      <w:r w:rsidRPr="002551A0">
        <w:rPr>
          <w:rFonts w:asciiTheme="minorHAnsi" w:hAnsiTheme="minorHAnsi" w:cstheme="minorHAnsi"/>
          <w:b/>
          <w:bCs/>
          <w:highlight w:val="green"/>
          <w:u w:val="single"/>
          <w:bdr w:val="single" w:sz="4" w:space="0" w:color="auto"/>
        </w:rPr>
        <w:t>by a “one-and-done” approach</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for patent protection. Under it, a drug would receive just one period of exclusivity, and no more</w:t>
      </w:r>
      <w:r w:rsidRPr="002551A0">
        <w:rPr>
          <w:rFonts w:asciiTheme="minorHAnsi" w:hAnsiTheme="minorHAnsi" w:cstheme="minorHAnsi"/>
          <w:sz w:val="16"/>
        </w:rPr>
        <w:t xml:space="preserve">. The choice of which “one” could be left entirely in the hands of the pharmaceutical company, with the election made when the FDA approves the drug. </w:t>
      </w:r>
      <w:r w:rsidRPr="002551A0">
        <w:rPr>
          <w:rFonts w:asciiTheme="minorHAnsi" w:hAnsiTheme="minorHAnsi" w:cstheme="minorHAnsi"/>
          <w:u w:val="single"/>
        </w:rPr>
        <w:t>Perhaps development of the drug went swiftly and smoothly, so the remaining life of one of the drug’s patents is of greatest value</w:t>
      </w:r>
      <w:r w:rsidRPr="002551A0">
        <w:rPr>
          <w:rFonts w:asciiTheme="minorHAnsi" w:hAnsiTheme="minorHAnsi" w:cstheme="minorHAnsi"/>
          <w:sz w:val="16"/>
        </w:rPr>
        <w:t xml:space="preserve">. Perhaps development languished, so designation as an orphan drug or some other benefit would bring greater reward. </w:t>
      </w:r>
      <w:r w:rsidRPr="002551A0">
        <w:rPr>
          <w:rFonts w:asciiTheme="minorHAnsi" w:hAnsiTheme="minorHAnsi" w:cstheme="minorHAnsi"/>
          <w:u w:val="single"/>
        </w:rPr>
        <w:t>The choice would be up to the company itself, based on its own calculation of the maximum benefit.</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The result</w:t>
      </w:r>
      <w:r w:rsidRPr="002551A0">
        <w:rPr>
          <w:rFonts w:asciiTheme="minorHAnsi" w:hAnsiTheme="minorHAnsi" w:cstheme="minorHAnsi"/>
          <w:u w:val="single"/>
        </w:rPr>
        <w:t xml:space="preserve">, however, </w:t>
      </w:r>
      <w:r w:rsidRPr="002551A0">
        <w:rPr>
          <w:rFonts w:asciiTheme="minorHAnsi" w:hAnsiTheme="minorHAnsi" w:cstheme="minorHAnsi"/>
          <w:highlight w:val="green"/>
          <w:u w:val="single"/>
        </w:rPr>
        <w:t xml:space="preserve">is that a </w:t>
      </w:r>
      <w:r w:rsidRPr="002551A0">
        <w:rPr>
          <w:rFonts w:asciiTheme="minorHAnsi" w:hAnsiTheme="minorHAnsi" w:cstheme="minorHAnsi"/>
          <w:u w:val="single"/>
        </w:rPr>
        <w:t xml:space="preserve">pharmaceutical </w:t>
      </w:r>
      <w:r w:rsidRPr="002551A0">
        <w:rPr>
          <w:rFonts w:asciiTheme="minorHAnsi" w:hAnsiTheme="minorHAnsi" w:cstheme="minorHAnsi"/>
          <w:highlight w:val="green"/>
          <w:u w:val="single"/>
        </w:rPr>
        <w:t xml:space="preserve">company chooses whether </w:t>
      </w:r>
      <w:r w:rsidRPr="002551A0">
        <w:rPr>
          <w:rFonts w:asciiTheme="minorHAnsi" w:hAnsiTheme="minorHAnsi" w:cstheme="minorHAnsi"/>
          <w:u w:val="single"/>
        </w:rPr>
        <w:t xml:space="preserve">its period of </w:t>
      </w:r>
      <w:r w:rsidRPr="002551A0">
        <w:rPr>
          <w:rFonts w:asciiTheme="minorHAnsi" w:hAnsiTheme="minorHAnsi" w:cstheme="minorHAnsi"/>
          <w:highlight w:val="green"/>
          <w:u w:val="single"/>
        </w:rPr>
        <w:t>exclusivity would be a patent</w:t>
      </w:r>
      <w:r w:rsidRPr="002551A0">
        <w:rPr>
          <w:rFonts w:asciiTheme="minorHAnsi" w:hAnsiTheme="minorHAnsi" w:cstheme="minorHAnsi"/>
          <w:u w:val="single"/>
        </w:rPr>
        <w:t xml:space="preserve">, an </w:t>
      </w:r>
      <w:r w:rsidRPr="002551A0">
        <w:rPr>
          <w:rFonts w:asciiTheme="minorHAnsi" w:hAnsiTheme="minorHAnsi" w:cstheme="minorHAnsi"/>
          <w:highlight w:val="green"/>
          <w:u w:val="single"/>
        </w:rPr>
        <w:t>orphan drug designation</w:t>
      </w:r>
      <w:r w:rsidRPr="002551A0">
        <w:rPr>
          <w:rFonts w:asciiTheme="minorHAnsi" w:hAnsiTheme="minorHAnsi" w:cstheme="minorHAnsi"/>
          <w:u w:val="single"/>
        </w:rPr>
        <w:t xml:space="preserve">, a period of </w:t>
      </w:r>
      <w:r w:rsidRPr="002551A0">
        <w:rPr>
          <w:rFonts w:asciiTheme="minorHAnsi" w:hAnsiTheme="minorHAnsi" w:cstheme="minorHAnsi"/>
          <w:highlight w:val="green"/>
          <w:u w:val="single"/>
        </w:rPr>
        <w:t xml:space="preserve">data exclusivity </w:t>
      </w:r>
      <w:r w:rsidRPr="002551A0">
        <w:rPr>
          <w:rFonts w:asciiTheme="minorHAnsi" w:hAnsiTheme="minorHAnsi" w:cstheme="minorHAnsi"/>
          <w:u w:val="single"/>
        </w:rPr>
        <w:t xml:space="preserve">(in which no generic is allowed to use the original drug’s safety and effectiveness data), or something else — </w:t>
      </w:r>
      <w:r w:rsidRPr="002551A0">
        <w:rPr>
          <w:rFonts w:asciiTheme="minorHAnsi" w:hAnsiTheme="minorHAnsi" w:cstheme="minorHAnsi"/>
          <w:highlight w:val="green"/>
          <w:u w:val="single"/>
        </w:rPr>
        <w:t xml:space="preserve">but </w:t>
      </w:r>
      <w:r w:rsidRPr="002551A0">
        <w:rPr>
          <w:rFonts w:asciiTheme="minorHAnsi" w:hAnsiTheme="minorHAnsi" w:cstheme="minorHAnsi"/>
          <w:b/>
          <w:bCs/>
          <w:highlight w:val="green"/>
          <w:u w:val="single"/>
        </w:rPr>
        <w:t xml:space="preserve">not </w:t>
      </w:r>
      <w:proofErr w:type="gramStart"/>
      <w:r w:rsidRPr="002551A0">
        <w:rPr>
          <w:rFonts w:asciiTheme="minorHAnsi" w:hAnsiTheme="minorHAnsi" w:cstheme="minorHAnsi"/>
          <w:b/>
          <w:bCs/>
          <w:highlight w:val="green"/>
          <w:u w:val="single"/>
        </w:rPr>
        <w:t>all of</w:t>
      </w:r>
      <w:proofErr w:type="gramEnd"/>
      <w:r w:rsidRPr="002551A0">
        <w:rPr>
          <w:rFonts w:asciiTheme="minorHAnsi" w:hAnsiTheme="minorHAnsi" w:cstheme="minorHAnsi"/>
          <w:b/>
          <w:bCs/>
          <w:highlight w:val="green"/>
          <w:u w:val="single"/>
        </w:rPr>
        <w:t xml:space="preserve"> the above </w:t>
      </w:r>
      <w:r w:rsidRPr="002551A0">
        <w:rPr>
          <w:rFonts w:asciiTheme="minorHAnsi" w:hAnsiTheme="minorHAnsi" w:cstheme="minorHAnsi"/>
          <w:u w:val="single"/>
        </w:rPr>
        <w:t>and more</w:t>
      </w:r>
      <w:r w:rsidRPr="002551A0">
        <w:rPr>
          <w:rFonts w:asciiTheme="minorHAnsi" w:hAnsiTheme="minorHAnsi" w:cstheme="minorHAnsi"/>
          <w:sz w:val="16"/>
        </w:rPr>
        <w:t xml:space="preserve">. Consider Suboxone, a combination of buprenorphine and naloxone for treating opioid addiction. </w:t>
      </w:r>
      <w:r w:rsidRPr="002551A0">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2551A0">
        <w:rPr>
          <w:rFonts w:asciiTheme="minorHAnsi" w:hAnsiTheme="minorHAnsi" w:cstheme="minorHAnsi"/>
          <w:sz w:val="16"/>
        </w:rPr>
        <w:t xml:space="preserve">. The drug’s first period of exclusivity ended in 2005, but with the additions its protection now lasts until 2024. </w:t>
      </w:r>
      <w:r w:rsidRPr="002551A0">
        <w:rPr>
          <w:rFonts w:asciiTheme="minorHAnsi" w:hAnsiTheme="minorHAnsi" w:cstheme="minorHAnsi"/>
          <w:u w:val="single"/>
        </w:rPr>
        <w:t>That makes almost two additional decades in which the public has borne the burden of monopoly pricing, and access to the medicine may have been constrained</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Implementing</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a </w:t>
      </w:r>
      <w:r w:rsidRPr="002551A0">
        <w:rPr>
          <w:rFonts w:asciiTheme="minorHAnsi" w:hAnsiTheme="minorHAnsi" w:cstheme="minorHAnsi"/>
          <w:highlight w:val="green"/>
          <w:u w:val="single"/>
        </w:rPr>
        <w:t>one-and-done</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2551A0">
        <w:rPr>
          <w:rFonts w:asciiTheme="minorHAnsi" w:hAnsiTheme="minorHAnsi" w:cstheme="minorHAnsi"/>
          <w:u w:val="single"/>
        </w:rPr>
        <w:t xml:space="preserve">That way, one-and-done could be implemented </w:t>
      </w:r>
      <w:r w:rsidRPr="002551A0">
        <w:rPr>
          <w:rFonts w:asciiTheme="minorHAnsi" w:hAnsiTheme="minorHAnsi" w:cstheme="minorHAnsi"/>
          <w:highlight w:val="green"/>
          <w:u w:val="single"/>
        </w:rPr>
        <w:t xml:space="preserve">through </w:t>
      </w:r>
      <w:r w:rsidRPr="002551A0">
        <w:rPr>
          <w:rFonts w:asciiTheme="minorHAnsi" w:hAnsiTheme="minorHAnsi" w:cstheme="minorHAnsi"/>
          <w:b/>
          <w:bCs/>
          <w:highlight w:val="green"/>
          <w:u w:val="single"/>
          <w:bdr w:val="single" w:sz="4" w:space="0" w:color="auto"/>
        </w:rPr>
        <w:t xml:space="preserve">legislative changes to the FDA’s drug approval </w:t>
      </w:r>
      <w:proofErr w:type="gramStart"/>
      <w:r w:rsidRPr="002551A0">
        <w:rPr>
          <w:rFonts w:asciiTheme="minorHAnsi" w:hAnsiTheme="minorHAnsi" w:cstheme="minorHAnsi"/>
          <w:b/>
          <w:bCs/>
          <w:highlight w:val="green"/>
          <w:u w:val="single"/>
          <w:bdr w:val="single" w:sz="4" w:space="0" w:color="auto"/>
        </w:rPr>
        <w:t>system</w:t>
      </w:r>
      <w:r w:rsidRPr="002551A0">
        <w:rPr>
          <w:rFonts w:asciiTheme="minorHAnsi" w:hAnsiTheme="minorHAnsi" w:cstheme="minorHAnsi"/>
          <w:u w:val="single"/>
        </w:rPr>
        <w:t>, and</w:t>
      </w:r>
      <w:proofErr w:type="gramEnd"/>
      <w:r w:rsidRPr="002551A0">
        <w:rPr>
          <w:rFonts w:asciiTheme="minorHAnsi" w:hAnsiTheme="minorHAnsi" w:cstheme="minorHAnsi"/>
          <w:u w:val="single"/>
        </w:rPr>
        <w:t xml:space="preserve"> would apply to patents granted going forward.</w:t>
      </w:r>
      <w:r w:rsidRPr="002551A0">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w:t>
      </w:r>
      <w:proofErr w:type="gramStart"/>
      <w:r w:rsidRPr="002551A0">
        <w:rPr>
          <w:rFonts w:asciiTheme="minorHAnsi" w:hAnsiTheme="minorHAnsi" w:cstheme="minorHAnsi"/>
          <w:sz w:val="16"/>
        </w:rPr>
        <w:t>as a way to</w:t>
      </w:r>
      <w:proofErr w:type="gramEnd"/>
      <w:r w:rsidRPr="002551A0">
        <w:rPr>
          <w:rFonts w:asciiTheme="minorHAnsi" w:hAnsiTheme="minorHAnsi" w:cstheme="minorHAnsi"/>
          <w:sz w:val="16"/>
        </w:rPr>
        <w:t xml:space="preserve"> cut back on patent tinkering. Obviousness, one of the five standards for patent eligibility, says that inventions that are obvious to an expert or the </w:t>
      </w:r>
      <w:proofErr w:type="gramStart"/>
      <w:r w:rsidRPr="002551A0">
        <w:rPr>
          <w:rFonts w:asciiTheme="minorHAnsi" w:hAnsiTheme="minorHAnsi" w:cstheme="minorHAnsi"/>
          <w:sz w:val="16"/>
        </w:rPr>
        <w:t>general public</w:t>
      </w:r>
      <w:proofErr w:type="gramEnd"/>
      <w:r w:rsidRPr="002551A0">
        <w:rPr>
          <w:rFonts w:asciiTheme="minorHAnsi" w:hAnsiTheme="minorHAnsi" w:cstheme="min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2551A0">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2551A0">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0F5D5AD"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Reforming the Patent Process would </w:t>
      </w:r>
      <w:r w:rsidRPr="002551A0">
        <w:rPr>
          <w:rFonts w:asciiTheme="minorHAnsi" w:hAnsiTheme="minorHAnsi" w:cstheme="minorHAnsi"/>
          <w:u w:val="single"/>
        </w:rPr>
        <w:t>lower Drug Prices</w:t>
      </w:r>
      <w:r w:rsidRPr="002551A0">
        <w:rPr>
          <w:rFonts w:asciiTheme="minorHAnsi" w:hAnsiTheme="minorHAnsi" w:cstheme="minorHAnsi"/>
        </w:rPr>
        <w:t xml:space="preserve"> and </w:t>
      </w:r>
      <w:r w:rsidRPr="002551A0">
        <w:rPr>
          <w:rFonts w:asciiTheme="minorHAnsi" w:hAnsiTheme="minorHAnsi" w:cstheme="minorHAnsi"/>
          <w:u w:val="single"/>
        </w:rPr>
        <w:t>incentivize Pharma Innovation</w:t>
      </w:r>
      <w:r w:rsidRPr="002551A0">
        <w:rPr>
          <w:rFonts w:asciiTheme="minorHAnsi" w:hAnsiTheme="minorHAnsi" w:cstheme="minorHAnsi"/>
        </w:rPr>
        <w:t xml:space="preserve"> by revitalizing the Market.</w:t>
      </w:r>
    </w:p>
    <w:p w14:paraId="72130C8F" w14:textId="77777777" w:rsidR="00500023" w:rsidRPr="002551A0" w:rsidRDefault="00500023" w:rsidP="00500023">
      <w:pPr>
        <w:rPr>
          <w:rFonts w:asciiTheme="minorHAnsi" w:hAnsiTheme="minorHAnsi" w:cstheme="minorHAnsi"/>
        </w:rPr>
      </w:pPr>
      <w:proofErr w:type="spellStart"/>
      <w:r w:rsidRPr="002551A0">
        <w:rPr>
          <w:rStyle w:val="Style13ptBold"/>
          <w:rFonts w:asciiTheme="minorHAnsi" w:hAnsiTheme="minorHAnsi" w:cstheme="minorHAnsi"/>
        </w:rPr>
        <w:t>Stanbrook</w:t>
      </w:r>
      <w:proofErr w:type="spellEnd"/>
      <w:r w:rsidRPr="002551A0">
        <w:rPr>
          <w:rStyle w:val="Style13ptBold"/>
          <w:rFonts w:asciiTheme="minorHAnsi" w:hAnsiTheme="minorHAnsi" w:cstheme="minorHAnsi"/>
        </w:rPr>
        <w:t xml:space="preserve"> 13</w:t>
      </w:r>
      <w:r w:rsidRPr="002551A0">
        <w:rPr>
          <w:rFonts w:asciiTheme="minorHAnsi" w:hAnsiTheme="minorHAnsi" w:cstheme="minorHAnsi"/>
        </w:rPr>
        <w:t xml:space="preserve">, Matthew B. "Limiting “evergreening” for a better balance of drug innovation incentives." (2013): 939-939. (MD (University of Toronto) PhD (University of Toronto))//Elmer </w:t>
      </w:r>
    </w:p>
    <w:p w14:paraId="7C8B9C66" w14:textId="77777777" w:rsidR="00D15B8D" w:rsidRDefault="00500023" w:rsidP="00500023">
      <w:pPr>
        <w:rPr>
          <w:rFonts w:asciiTheme="minorHAnsi" w:hAnsiTheme="minorHAnsi" w:cstheme="minorHAnsi"/>
          <w:sz w:val="16"/>
        </w:rPr>
      </w:pPr>
      <w:r w:rsidRPr="002551A0">
        <w:rPr>
          <w:rFonts w:asciiTheme="minorHAnsi" w:hAnsiTheme="minorHAnsi" w:cstheme="minorHAnsi"/>
          <w:u w:val="single"/>
        </w:rPr>
        <w:lastRenderedPageBreak/>
        <w:t>At issue in the Indian case was “</w:t>
      </w:r>
      <w:r w:rsidRPr="002551A0">
        <w:rPr>
          <w:rFonts w:asciiTheme="minorHAnsi" w:hAnsiTheme="minorHAnsi" w:cstheme="minorHAnsi"/>
          <w:highlight w:val="green"/>
          <w:u w:val="single"/>
        </w:rPr>
        <w:t>evergreening</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a </w:t>
      </w:r>
      <w:r w:rsidRPr="002551A0">
        <w:rPr>
          <w:rFonts w:asciiTheme="minorHAnsi" w:hAnsiTheme="minorHAnsi" w:cstheme="minorHAnsi"/>
          <w:u w:val="single"/>
        </w:rPr>
        <w:t xml:space="preserve">now </w:t>
      </w:r>
      <w:r w:rsidRPr="002551A0">
        <w:rPr>
          <w:rFonts w:asciiTheme="minorHAnsi" w:hAnsiTheme="minorHAnsi" w:cstheme="minorHAnsi"/>
          <w:highlight w:val="green"/>
          <w:u w:val="single"/>
        </w:rPr>
        <w:t xml:space="preserve">widespread practice </w:t>
      </w:r>
      <w:r w:rsidRPr="002551A0">
        <w:rPr>
          <w:rFonts w:asciiTheme="minorHAnsi" w:hAnsiTheme="minorHAnsi" w:cstheme="minorHAnsi"/>
          <w:u w:val="single"/>
        </w:rPr>
        <w:t>by the pharmaceutical industry designed to extend the monopoly on an existing drug by modifying it and seeking new patents</w:t>
      </w:r>
      <w:r w:rsidRPr="002551A0">
        <w:rPr>
          <w:rFonts w:asciiTheme="minorHAnsi" w:hAnsiTheme="minorHAnsi" w:cstheme="minorHAnsi"/>
          <w:sz w:val="16"/>
        </w:rPr>
        <w:t xml:space="preserve">.2 Currently, half of all drugs patented in Canada have multiple subsequent patents, extending the lifetime of the original patent by about 8 years.3 </w:t>
      </w:r>
      <w:r w:rsidRPr="002551A0">
        <w:rPr>
          <w:rFonts w:asciiTheme="minorHAnsi" w:hAnsiTheme="minorHAnsi" w:cstheme="minorHAnsi"/>
          <w:highlight w:val="green"/>
          <w:u w:val="single"/>
        </w:rPr>
        <w:t>Manufacturers</w:t>
      </w:r>
      <w:r w:rsidRPr="002551A0">
        <w:rPr>
          <w:rFonts w:asciiTheme="minorHAnsi" w:hAnsiTheme="minorHAnsi" w:cstheme="minorHAnsi"/>
          <w:u w:val="single"/>
        </w:rPr>
        <w:t xml:space="preserve">, in </w:t>
      </w:r>
      <w:proofErr w:type="spellStart"/>
      <w:r w:rsidRPr="002551A0">
        <w:rPr>
          <w:rFonts w:asciiTheme="minorHAnsi" w:hAnsiTheme="minorHAnsi" w:cstheme="minorHAnsi"/>
          <w:u w:val="single"/>
        </w:rPr>
        <w:t>defence</w:t>
      </w:r>
      <w:proofErr w:type="spellEnd"/>
      <w:r w:rsidRPr="002551A0">
        <w:rPr>
          <w:rFonts w:asciiTheme="minorHAnsi" w:hAnsiTheme="minorHAnsi" w:cstheme="minorHAnsi"/>
          <w:u w:val="single"/>
        </w:rPr>
        <w:t xml:space="preserve"> of these practices, predictably </w:t>
      </w:r>
      <w:r w:rsidRPr="002551A0">
        <w:rPr>
          <w:rFonts w:asciiTheme="minorHAnsi" w:hAnsiTheme="minorHAnsi" w:cstheme="minorHAnsi"/>
          <w:highlight w:val="green"/>
          <w:u w:val="single"/>
        </w:rPr>
        <w:t xml:space="preserve">tout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advantages </w:t>
      </w:r>
      <w:r w:rsidRPr="002551A0">
        <w:rPr>
          <w:rFonts w:asciiTheme="minorHAnsi" w:hAnsiTheme="minorHAnsi" w:cstheme="minorHAnsi"/>
          <w:u w:val="single"/>
        </w:rPr>
        <w:t>of new versions of their products, which often represent more potent isomers or salts of the original drugs, longer-lasting formulations or improved delivery systems that make adherence easier or more convenient.</w:t>
      </w:r>
      <w:r w:rsidRPr="002551A0">
        <w:rPr>
          <w:rFonts w:asciiTheme="minorHAnsi" w:hAnsiTheme="minorHAnsi" w:cstheme="minorHAnsi"/>
          <w:sz w:val="16"/>
        </w:rPr>
        <w:t xml:space="preserve"> But the </w:t>
      </w:r>
      <w:r w:rsidRPr="002551A0">
        <w:rPr>
          <w:rFonts w:asciiTheme="minorHAnsi" w:hAnsiTheme="minorHAnsi" w:cstheme="minorHAnsi"/>
          <w:highlight w:val="green"/>
          <w:u w:val="single"/>
        </w:rPr>
        <w:t>new versions are</w:t>
      </w:r>
      <w:r w:rsidRPr="002551A0">
        <w:rPr>
          <w:rFonts w:asciiTheme="minorHAnsi" w:hAnsiTheme="minorHAnsi" w:cstheme="minorHAnsi"/>
          <w:sz w:val="16"/>
          <w:highlight w:val="green"/>
        </w:rPr>
        <w:t xml:space="preserve"> </w:t>
      </w:r>
      <w:r w:rsidRPr="002551A0">
        <w:rPr>
          <w:rFonts w:asciiTheme="minorHAnsi" w:hAnsiTheme="minorHAnsi" w:cstheme="minorHAnsi"/>
          <w:sz w:val="16"/>
        </w:rPr>
        <w:t>by definition “</w:t>
      </w:r>
      <w:r w:rsidRPr="002551A0">
        <w:rPr>
          <w:rFonts w:asciiTheme="minorHAnsi" w:hAnsiTheme="minorHAnsi" w:cstheme="minorHAnsi"/>
          <w:b/>
          <w:bCs/>
          <w:highlight w:val="green"/>
          <w:u w:val="single"/>
        </w:rPr>
        <w:t>me too” drugs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and demonstration that the resulting </w:t>
      </w:r>
      <w:r w:rsidRPr="002551A0">
        <w:rPr>
          <w:rFonts w:asciiTheme="minorHAnsi" w:hAnsiTheme="minorHAnsi" w:cstheme="minorHAnsi"/>
          <w:b/>
          <w:bCs/>
          <w:highlight w:val="green"/>
          <w:u w:val="single"/>
        </w:rPr>
        <w:t>incremental benefits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in efficacy and safety are clinically meaningful </w:t>
      </w:r>
      <w:r w:rsidRPr="002551A0">
        <w:rPr>
          <w:rFonts w:asciiTheme="minorHAnsi" w:hAnsiTheme="minorHAnsi" w:cstheme="minorHAnsi"/>
          <w:b/>
          <w:bCs/>
          <w:highlight w:val="green"/>
          <w:u w:val="single"/>
          <w:bdr w:val="single" w:sz="4" w:space="0" w:color="auto"/>
        </w:rPr>
        <w:t>is often lacking</w:t>
      </w:r>
      <w:r w:rsidRPr="002551A0">
        <w:rPr>
          <w:rFonts w:asciiTheme="minorHAnsi" w:hAnsiTheme="minorHAnsi" w:cstheme="minorHAnsi"/>
          <w:u w:val="single"/>
        </w:rPr>
        <w:t>.</w:t>
      </w:r>
      <w:r w:rsidRPr="002551A0">
        <w:rPr>
          <w:rFonts w:asciiTheme="minorHAnsi" w:hAnsiTheme="minorHAnsi" w:cstheme="minorHAnsi"/>
          <w:sz w:val="16"/>
        </w:rPr>
        <w:t xml:space="preserve"> Moreover, </w:t>
      </w:r>
      <w:r w:rsidRPr="002551A0">
        <w:rPr>
          <w:rFonts w:asciiTheme="minorHAnsi" w:hAnsiTheme="minorHAnsi" w:cstheme="minorHAnsi"/>
          <w:u w:val="single"/>
        </w:rPr>
        <w:t>the original drugs have often been “blockbusters” used for years to improve the health of millions of patients. It seems hard to argue convincingly why such beneficial drugs require an upgrade, often just before their patents expire</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 xml:space="preserve">Rather than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marginal benefits </w:t>
      </w:r>
      <w:r w:rsidRPr="002551A0">
        <w:rPr>
          <w:rFonts w:asciiTheme="minorHAnsi" w:hAnsiTheme="minorHAnsi" w:cstheme="minorHAnsi"/>
          <w:u w:val="single"/>
        </w:rPr>
        <w:t xml:space="preserve">accrued </w:t>
      </w:r>
      <w:r w:rsidRPr="002551A0">
        <w:rPr>
          <w:rFonts w:asciiTheme="minorHAnsi" w:hAnsiTheme="minorHAnsi" w:cstheme="minorHAnsi"/>
          <w:highlight w:val="green"/>
          <w:u w:val="single"/>
        </w:rPr>
        <w:t xml:space="preserve">from tinkering </w:t>
      </w:r>
      <w:r w:rsidRPr="002551A0">
        <w:rPr>
          <w:rFonts w:asciiTheme="minorHAnsi" w:hAnsiTheme="minorHAnsi" w:cstheme="minorHAnsi"/>
          <w:u w:val="single"/>
        </w:rPr>
        <w:t xml:space="preserve">with already effective agents, </w:t>
      </w:r>
      <w:r w:rsidRPr="002551A0">
        <w:rPr>
          <w:rFonts w:asciiTheme="minorHAnsi" w:hAnsiTheme="minorHAnsi" w:cstheme="minorHAnsi"/>
          <w:highlight w:val="green"/>
          <w:u w:val="single"/>
        </w:rPr>
        <w:t xml:space="preserve">patients </w:t>
      </w:r>
      <w:r w:rsidRPr="002551A0">
        <w:rPr>
          <w:rFonts w:asciiTheme="minorHAnsi" w:hAnsiTheme="minorHAnsi" w:cstheme="minorHAnsi"/>
          <w:u w:val="single"/>
        </w:rPr>
        <w:t xml:space="preserve">worldwide </w:t>
      </w:r>
      <w:r w:rsidRPr="002551A0">
        <w:rPr>
          <w:rFonts w:asciiTheme="minorHAnsi" w:hAnsiTheme="minorHAnsi" w:cstheme="minorHAnsi"/>
          <w:highlight w:val="green"/>
          <w:u w:val="single"/>
        </w:rPr>
        <w:t xml:space="preserve">are in desperate need of </w:t>
      </w:r>
      <w:r w:rsidRPr="002551A0">
        <w:rPr>
          <w:rFonts w:asciiTheme="minorHAnsi" w:hAnsiTheme="minorHAnsi" w:cstheme="minorHAnsi"/>
          <w:u w:val="single"/>
        </w:rPr>
        <w:t xml:space="preserve">new </w:t>
      </w:r>
      <w:r w:rsidRPr="002551A0">
        <w:rPr>
          <w:rFonts w:asciiTheme="minorHAnsi" w:hAnsiTheme="minorHAnsi" w:cstheme="minorHAnsi"/>
          <w:highlight w:val="green"/>
          <w:u w:val="single"/>
        </w:rPr>
        <w:t xml:space="preserve">classes of pharmaceuticals </w:t>
      </w:r>
      <w:r w:rsidRPr="002551A0">
        <w:rPr>
          <w:rFonts w:asciiTheme="minorHAnsi" w:hAnsiTheme="minorHAnsi" w:cstheme="minorHAnsi"/>
          <w:u w:val="single"/>
        </w:rPr>
        <w:t>for the great many health conditions for which treatments are presently inadequate or entirely lacking</w:t>
      </w:r>
      <w:r w:rsidRPr="002551A0">
        <w:rPr>
          <w:rFonts w:asciiTheme="minorHAnsi" w:hAnsiTheme="minorHAnsi" w:cstheme="minorHAnsi"/>
          <w:sz w:val="16"/>
        </w:rPr>
        <w:t xml:space="preserve">. But </w:t>
      </w:r>
      <w:r w:rsidRPr="002551A0">
        <w:rPr>
          <w:rFonts w:asciiTheme="minorHAnsi" w:hAnsiTheme="minorHAnsi" w:cstheme="minorHAnsi"/>
          <w:highlight w:val="green"/>
          <w:u w:val="single"/>
        </w:rPr>
        <w:t>developing</w:t>
      </w:r>
      <w:r w:rsidRPr="002551A0">
        <w:rPr>
          <w:rFonts w:asciiTheme="minorHAnsi" w:hAnsiTheme="minorHAnsi" w:cstheme="minorHAnsi"/>
          <w:sz w:val="16"/>
          <w:highlight w:val="green"/>
        </w:rPr>
        <w:t xml:space="preserve"> </w:t>
      </w:r>
      <w:r w:rsidRPr="002551A0">
        <w:rPr>
          <w:rFonts w:asciiTheme="minorHAnsi" w:hAnsiTheme="minorHAnsi" w:cstheme="minorHAnsi"/>
          <w:highlight w:val="green"/>
          <w:u w:val="single"/>
        </w:rPr>
        <w:t>truly innovative drugs is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undeniably a </w:t>
      </w:r>
      <w:r w:rsidRPr="002551A0">
        <w:rPr>
          <w:rFonts w:asciiTheme="minorHAnsi" w:hAnsiTheme="minorHAnsi" w:cstheme="minorHAnsi"/>
          <w:highlight w:val="green"/>
          <w:u w:val="single"/>
        </w:rPr>
        <w:t>high-risk</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venture. It is important and necessary that pharmaceutical companies continue to take these risks, because they are usually the only entities with sufficient resources to do so. </w:t>
      </w:r>
      <w:r w:rsidRPr="002551A0">
        <w:rPr>
          <w:rFonts w:asciiTheme="minorHAnsi" w:hAnsiTheme="minorHAnsi" w:cstheme="minorHAnsi"/>
          <w:u w:val="single"/>
        </w:rPr>
        <w:t xml:space="preserve">Therefore, </w:t>
      </w:r>
      <w:r w:rsidRPr="002551A0">
        <w:rPr>
          <w:rFonts w:asciiTheme="minorHAnsi" w:hAnsiTheme="minorHAnsi" w:cstheme="minorHAnsi"/>
          <w:highlight w:val="green"/>
          <w:u w:val="single"/>
        </w:rPr>
        <w:t xml:space="preserve">companies must </w:t>
      </w:r>
      <w:r w:rsidRPr="002551A0">
        <w:rPr>
          <w:rFonts w:asciiTheme="minorHAnsi" w:hAnsiTheme="minorHAnsi" w:cstheme="minorHAnsi"/>
          <w:u w:val="single"/>
        </w:rPr>
        <w:t xml:space="preserve">continue to </w:t>
      </w:r>
      <w:r w:rsidRPr="002551A0">
        <w:rPr>
          <w:rFonts w:asciiTheme="minorHAnsi" w:hAnsiTheme="minorHAnsi" w:cstheme="minorHAnsi"/>
          <w:highlight w:val="green"/>
          <w:u w:val="single"/>
        </w:rPr>
        <w:t xml:space="preserve">perceive </w:t>
      </w:r>
      <w:r w:rsidRPr="002551A0">
        <w:rPr>
          <w:rFonts w:asciiTheme="minorHAnsi" w:hAnsiTheme="minorHAnsi" w:cstheme="minorHAnsi"/>
          <w:b/>
          <w:bCs/>
          <w:highlight w:val="green"/>
          <w:u w:val="single"/>
        </w:rPr>
        <w:t>sufficient incentives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to continue investing in innovation. Indeed, there is evidence that the </w:t>
      </w:r>
      <w:r w:rsidRPr="002551A0">
        <w:rPr>
          <w:rFonts w:asciiTheme="minorHAnsi" w:hAnsiTheme="minorHAnsi" w:cstheme="minorHAnsi"/>
          <w:highlight w:val="green"/>
          <w:u w:val="single"/>
        </w:rPr>
        <w:t xml:space="preserve">prospect of future evergreening has become </w:t>
      </w:r>
      <w:r w:rsidRPr="002551A0">
        <w:rPr>
          <w:rFonts w:asciiTheme="minorHAnsi" w:hAnsiTheme="minorHAnsi" w:cstheme="minorHAnsi"/>
          <w:u w:val="single"/>
        </w:rPr>
        <w:t xml:space="preserve">part of the incentive </w:t>
      </w:r>
      <w:r w:rsidRPr="002551A0">
        <w:rPr>
          <w:rFonts w:asciiTheme="minorHAnsi" w:hAnsiTheme="minorHAnsi" w:cstheme="minorHAnsi"/>
          <w:highlight w:val="green"/>
          <w:u w:val="single"/>
        </w:rPr>
        <w:t xml:space="preserve">calculation </w:t>
      </w:r>
      <w:r w:rsidRPr="002551A0">
        <w:rPr>
          <w:rFonts w:asciiTheme="minorHAnsi" w:hAnsiTheme="minorHAnsi" w:cstheme="minorHAnsi"/>
          <w:u w:val="single"/>
        </w:rPr>
        <w:t>for innovative drug development</w:t>
      </w:r>
      <w:r w:rsidRPr="002551A0">
        <w:rPr>
          <w:rFonts w:asciiTheme="minorHAnsi" w:hAnsiTheme="minorHAnsi" w:cstheme="minorHAnsi"/>
          <w:sz w:val="16"/>
        </w:rPr>
        <w:t xml:space="preserve">.4 But surely it is </w:t>
      </w:r>
      <w:r w:rsidRPr="002551A0">
        <w:rPr>
          <w:rFonts w:asciiTheme="minorHAnsi" w:hAnsiTheme="minorHAnsi" w:cstheme="minorHAnsi"/>
          <w:highlight w:val="green"/>
          <w:u w:val="single"/>
        </w:rPr>
        <w:t>perverse to</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extend unpredictably a period of patent protection that the government intended to be clearly defined and predictable, and to </w:t>
      </w:r>
      <w:r w:rsidRPr="002551A0">
        <w:rPr>
          <w:rFonts w:asciiTheme="minorHAnsi" w:hAnsiTheme="minorHAnsi" w:cstheme="minorHAnsi"/>
          <w:highlight w:val="green"/>
          <w:u w:val="single"/>
        </w:rPr>
        <w:t>maintain incentives</w:t>
      </w:r>
      <w:r w:rsidRPr="002551A0">
        <w:rPr>
          <w:rFonts w:asciiTheme="minorHAnsi" w:hAnsiTheme="minorHAnsi" w:cstheme="minorHAnsi"/>
          <w:sz w:val="16"/>
          <w:highlight w:val="green"/>
        </w:rPr>
        <w:t xml:space="preserve"> </w:t>
      </w:r>
      <w:r w:rsidRPr="002551A0">
        <w:rPr>
          <w:rFonts w:asciiTheme="minorHAnsi" w:hAnsiTheme="minorHAnsi" w:cstheme="minorHAnsi"/>
          <w:highlight w:val="green"/>
          <w:u w:val="single"/>
        </w:rPr>
        <w:t>that drive companies to divert</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their </w:t>
      </w:r>
      <w:r w:rsidRPr="002551A0">
        <w:rPr>
          <w:rFonts w:asciiTheme="minorHAnsi" w:hAnsiTheme="minorHAnsi" w:cstheme="minorHAnsi"/>
          <w:b/>
          <w:bCs/>
          <w:highlight w:val="green"/>
          <w:u w:val="single"/>
        </w:rPr>
        <w:t>drug-development resources away from innovation</w:t>
      </w:r>
      <w:r w:rsidRPr="002551A0">
        <w:rPr>
          <w:rFonts w:asciiTheme="minorHAnsi" w:hAnsiTheme="minorHAnsi" w:cstheme="minorHAnsi"/>
          <w:highlight w:val="green"/>
          <w:u w:val="single"/>
        </w:rPr>
        <w:t>.</w:t>
      </w:r>
      <w:r w:rsidRPr="002551A0">
        <w:rPr>
          <w:rFonts w:asciiTheme="minorHAnsi" w:hAnsiTheme="minorHAnsi" w:cstheme="minorHAnsi"/>
          <w:sz w:val="16"/>
        </w:rPr>
        <w:t xml:space="preserve"> </w:t>
      </w:r>
    </w:p>
    <w:p w14:paraId="684467FA" w14:textId="7E90AC60" w:rsidR="00D15B8D" w:rsidRDefault="00D15B8D" w:rsidP="00500023">
      <w:pPr>
        <w:rPr>
          <w:rFonts w:asciiTheme="minorHAnsi" w:hAnsiTheme="minorHAnsi" w:cstheme="minorHAnsi"/>
          <w:sz w:val="16"/>
        </w:rPr>
      </w:pPr>
    </w:p>
    <w:p w14:paraId="0F31CF1F" w14:textId="77777777" w:rsidR="00560A29" w:rsidRDefault="00560A29" w:rsidP="00500023">
      <w:pPr>
        <w:rPr>
          <w:rFonts w:asciiTheme="minorHAnsi" w:hAnsiTheme="minorHAnsi" w:cstheme="minorHAnsi"/>
          <w:sz w:val="16"/>
        </w:rPr>
      </w:pPr>
    </w:p>
    <w:p w14:paraId="5FD5CB6D" w14:textId="12FBFDCD" w:rsidR="00500023" w:rsidRPr="002551A0" w:rsidRDefault="00500023" w:rsidP="00500023">
      <w:pPr>
        <w:rPr>
          <w:rFonts w:asciiTheme="minorHAnsi" w:hAnsiTheme="minorHAnsi" w:cstheme="minorHAnsi"/>
          <w:u w:val="single"/>
        </w:rPr>
      </w:pPr>
      <w:r w:rsidRPr="002551A0">
        <w:rPr>
          <w:rFonts w:asciiTheme="minorHAnsi" w:hAnsiTheme="minorHAnsi" w:cstheme="minorHAnsi"/>
          <w:b/>
          <w:bCs/>
          <w:u w:val="single"/>
        </w:rPr>
        <w:t>Current patent legislation may not be optimal</w:t>
      </w:r>
      <w:r w:rsidRPr="002551A0">
        <w:rPr>
          <w:rFonts w:asciiTheme="minorHAnsi" w:hAnsiTheme="minorHAnsi" w:cstheme="minorHAnsi"/>
          <w:u w:val="single"/>
        </w:rPr>
        <w:t xml:space="preserve"> for striking the right balance between encouraging innovation and facilitating profiteering. </w:t>
      </w:r>
      <w:r w:rsidRPr="002551A0">
        <w:rPr>
          <w:rFonts w:asciiTheme="minorHAnsi" w:hAnsiTheme="minorHAnsi" w:cstheme="min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2551A0">
        <w:rPr>
          <w:rFonts w:asciiTheme="minorHAnsi" w:hAnsiTheme="minorHAnsi" w:cstheme="minorHAnsi"/>
          <w:u w:val="single"/>
        </w:rPr>
        <w:t>Governments, including Canada’s, would do well to take inspiration from India’s example and tighten regulations that currently facilitate evergreening.</w:t>
      </w:r>
      <w:r w:rsidRPr="002551A0">
        <w:rPr>
          <w:rFonts w:asciiTheme="minorHAnsi" w:hAnsiTheme="minorHAnsi" w:cstheme="minorHAnsi"/>
          <w:sz w:val="16"/>
        </w:rPr>
        <w:t xml:space="preserve"> This might involve </w:t>
      </w:r>
      <w:r w:rsidRPr="002551A0">
        <w:rPr>
          <w:rFonts w:asciiTheme="minorHAnsi" w:hAnsiTheme="minorHAnsi" w:cstheme="minorHAnsi"/>
          <w:b/>
          <w:bCs/>
          <w:highlight w:val="green"/>
          <w:u w:val="single"/>
        </w:rPr>
        <w:t>denying future patents for modifications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2551A0">
        <w:rPr>
          <w:rFonts w:asciiTheme="minorHAnsi" w:hAnsiTheme="minorHAnsi" w:cstheme="minorHAnsi"/>
          <w:u w:val="single"/>
        </w:rPr>
        <w:t xml:space="preserve">Limits on evergreening </w:t>
      </w:r>
      <w:r w:rsidRPr="002551A0">
        <w:rPr>
          <w:rFonts w:asciiTheme="minorHAnsi" w:hAnsiTheme="minorHAnsi" w:cstheme="minorHAnsi"/>
          <w:highlight w:val="green"/>
          <w:u w:val="single"/>
        </w:rPr>
        <w:t xml:space="preserve">would </w:t>
      </w:r>
      <w:r w:rsidRPr="002551A0">
        <w:rPr>
          <w:rFonts w:asciiTheme="minorHAnsi" w:hAnsiTheme="minorHAnsi" w:cstheme="minorHAnsi"/>
          <w:u w:val="single"/>
        </w:rPr>
        <w:t xml:space="preserve">likely </w:t>
      </w:r>
      <w:r w:rsidRPr="002551A0">
        <w:rPr>
          <w:rFonts w:asciiTheme="minorHAnsi" w:hAnsiTheme="minorHAnsi" w:cstheme="minorHAnsi"/>
          <w:highlight w:val="green"/>
          <w:u w:val="single"/>
        </w:rPr>
        <w:t xml:space="preserve">reduce </w:t>
      </w:r>
      <w:r w:rsidRPr="002551A0">
        <w:rPr>
          <w:rFonts w:asciiTheme="minorHAnsi" w:hAnsiTheme="minorHAnsi" w:cstheme="minorHAnsi"/>
          <w:u w:val="single"/>
        </w:rPr>
        <w:t xml:space="preserve">the </w:t>
      </w:r>
      <w:r w:rsidRPr="002551A0">
        <w:rPr>
          <w:rFonts w:asciiTheme="minorHAnsi" w:hAnsiTheme="minorHAnsi" w:cstheme="minorHAnsi"/>
          <w:b/>
          <w:bCs/>
          <w:highlight w:val="green"/>
          <w:u w:val="single"/>
        </w:rPr>
        <w:t>extensive patent litigation</w:t>
      </w:r>
      <w:r w:rsidRPr="002551A0">
        <w:rPr>
          <w:rFonts w:asciiTheme="minorHAnsi" w:hAnsiTheme="minorHAnsi" w:cstheme="minorHAnsi"/>
          <w:highlight w:val="green"/>
          <w:u w:val="single"/>
        </w:rPr>
        <w:t xml:space="preserve"> that contributes to </w:t>
      </w:r>
      <w:r w:rsidRPr="002551A0">
        <w:rPr>
          <w:rFonts w:asciiTheme="minorHAnsi" w:hAnsiTheme="minorHAnsi" w:cstheme="minorHAnsi"/>
          <w:u w:val="single"/>
        </w:rPr>
        <w:t xml:space="preserve">the </w:t>
      </w:r>
      <w:r w:rsidRPr="002551A0">
        <w:rPr>
          <w:rFonts w:asciiTheme="minorHAnsi" w:hAnsiTheme="minorHAnsi" w:cstheme="minorHAnsi"/>
          <w:b/>
          <w:bCs/>
          <w:highlight w:val="green"/>
          <w:u w:val="single"/>
        </w:rPr>
        <w:t>high prices of generic drugs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in Canada</w:t>
      </w:r>
      <w:r w:rsidRPr="002551A0">
        <w:rPr>
          <w:rFonts w:asciiTheme="minorHAnsi" w:hAnsiTheme="minorHAnsi" w:cstheme="minorHAnsi"/>
          <w:sz w:val="16"/>
        </w:rPr>
        <w:t xml:space="preserve">.3 Reducing economic pressure on generic drug companies may facilitate current provincial initiatives to lower generic drug prices. </w:t>
      </w:r>
      <w:r w:rsidRPr="002551A0">
        <w:rPr>
          <w:rFonts w:asciiTheme="minorHAnsi" w:hAnsiTheme="minorHAnsi" w:cstheme="minorHAnsi"/>
          <w:u w:val="single"/>
        </w:rPr>
        <w:t>As opportunities to generate revenue from evergreening are eliminated, research-based pharmaceutical companies would be left with no choice but to invest more in innovative drug development to maintain their profits.</w:t>
      </w:r>
    </w:p>
    <w:p w14:paraId="27E9F52F" w14:textId="77777777" w:rsidR="00500023" w:rsidRDefault="00500023" w:rsidP="00500023">
      <w:pPr>
        <w:pStyle w:val="Heading3"/>
        <w:rPr>
          <w:rFonts w:asciiTheme="minorHAnsi" w:hAnsiTheme="minorHAnsi" w:cstheme="minorHAnsi"/>
        </w:rPr>
      </w:pPr>
      <w:r>
        <w:rPr>
          <w:rFonts w:asciiTheme="minorHAnsi" w:hAnsiTheme="minorHAnsi" w:cstheme="minorHAnsi"/>
        </w:rPr>
        <w:lastRenderedPageBreak/>
        <w:t>Framing</w:t>
      </w:r>
    </w:p>
    <w:p w14:paraId="556FC4B8" w14:textId="77777777" w:rsidR="00500023" w:rsidRDefault="00500023" w:rsidP="00500023">
      <w:pPr>
        <w:pStyle w:val="Heading4"/>
        <w:rPr>
          <w:rFonts w:cs="Calibri"/>
          <w:color w:val="000000" w:themeColor="text1"/>
        </w:rPr>
      </w:pPr>
      <w:r w:rsidRPr="004A1A85">
        <w:rPr>
          <w:rFonts w:cs="Calibri"/>
          <w:color w:val="000000" w:themeColor="text1"/>
        </w:rPr>
        <w:t>The standard is maximizing expected well-being</w:t>
      </w:r>
      <w:r>
        <w:rPr>
          <w:rFonts w:cs="Calibri"/>
          <w:color w:val="000000" w:themeColor="text1"/>
        </w:rPr>
        <w:t>, or hedonistic act util</w:t>
      </w:r>
      <w:r w:rsidRPr="004A1A85">
        <w:rPr>
          <w:rFonts w:cs="Calibri"/>
          <w:color w:val="000000" w:themeColor="text1"/>
        </w:rPr>
        <w:t>. Prefer it:</w:t>
      </w:r>
    </w:p>
    <w:p w14:paraId="3BDAACF9" w14:textId="77777777" w:rsidR="00500023" w:rsidRPr="00EE46F3" w:rsidRDefault="00500023" w:rsidP="00500023"/>
    <w:p w14:paraId="4F2A9609" w14:textId="77777777" w:rsidR="00500023" w:rsidRPr="004A1A85" w:rsidRDefault="00500023" w:rsidP="00500023">
      <w:pPr>
        <w:pStyle w:val="Heading4"/>
        <w:rPr>
          <w:rFonts w:cs="Calibri"/>
          <w:color w:val="000000" w:themeColor="text1"/>
        </w:rPr>
      </w:pPr>
      <w:r>
        <w:rPr>
          <w:rFonts w:cs="Calibri"/>
          <w:color w:val="000000" w:themeColor="text1"/>
        </w:rPr>
        <w:t>1</w:t>
      </w:r>
      <w:r w:rsidRPr="004A1A85">
        <w:rPr>
          <w:rFonts w:cs="Calibri"/>
          <w:color w:val="000000" w:themeColor="text1"/>
        </w:rPr>
        <w:t xml:space="preserve">] Actor specificity: util is the best for governments, which is the actor in the </w:t>
      </w:r>
      <w:proofErr w:type="spellStart"/>
      <w:r w:rsidRPr="004A1A85">
        <w:rPr>
          <w:rFonts w:cs="Calibri"/>
          <w:color w:val="000000" w:themeColor="text1"/>
        </w:rPr>
        <w:t>rez</w:t>
      </w:r>
      <w:proofErr w:type="spellEnd"/>
      <w:r w:rsidRPr="004A1A85">
        <w:rPr>
          <w:rFonts w:cs="Calibri"/>
          <w:color w:val="000000" w:themeColor="text1"/>
        </w:rPr>
        <w:t xml:space="preserve"> – multiple warrants: </w:t>
      </w:r>
    </w:p>
    <w:p w14:paraId="2FCABF59" w14:textId="40D099F0" w:rsidR="00500023" w:rsidRDefault="00500023" w:rsidP="00500023">
      <w:pPr>
        <w:pStyle w:val="Heading4"/>
        <w:ind w:left="720"/>
        <w:rPr>
          <w:rFonts w:cs="Calibri"/>
          <w:color w:val="000000" w:themeColor="text1"/>
        </w:rPr>
      </w:pPr>
      <w:r w:rsidRPr="004A1A85">
        <w:rPr>
          <w:rFonts w:cs="Calibri"/>
          <w:color w:val="000000" w:themeColor="text1"/>
        </w:rPr>
        <w:t xml:space="preserve">[a] Governments must aggregate since every policy </w:t>
      </w:r>
      <w:proofErr w:type="gramStart"/>
      <w:r w:rsidRPr="004A1A85">
        <w:rPr>
          <w:rFonts w:cs="Calibri"/>
          <w:color w:val="000000" w:themeColor="text1"/>
        </w:rPr>
        <w:t>benefits</w:t>
      </w:r>
      <w:proofErr w:type="gramEnd"/>
      <w:r w:rsidRPr="004A1A85">
        <w:rPr>
          <w:rFonts w:cs="Calibri"/>
          <w:color w:val="000000" w:themeColor="text1"/>
        </w:rPr>
        <w:t xml:space="preserve"> some and harms others, which also means side constraints freeze action. </w:t>
      </w:r>
    </w:p>
    <w:p w14:paraId="475BE2E7" w14:textId="77777777" w:rsidR="00513ABB" w:rsidRPr="004A1A85" w:rsidRDefault="00513ABB" w:rsidP="00513ABB">
      <w:pPr>
        <w:pStyle w:val="Heading4"/>
        <w:ind w:left="720"/>
        <w:rPr>
          <w:rFonts w:cs="Calibri"/>
          <w:color w:val="000000" w:themeColor="text1"/>
        </w:rPr>
      </w:pPr>
      <w:r w:rsidRPr="004A1A85">
        <w:rPr>
          <w:rFonts w:cs="Calibri"/>
          <w:color w:val="000000" w:themeColor="text1"/>
        </w:rPr>
        <w:t xml:space="preserve">[b] No act-omission distinction—governments are responsible for everything in the public </w:t>
      </w:r>
      <w:proofErr w:type="gramStart"/>
      <w:r w:rsidRPr="004A1A85">
        <w:rPr>
          <w:rFonts w:cs="Calibri"/>
          <w:color w:val="000000" w:themeColor="text1"/>
        </w:rPr>
        <w:t>sphere</w:t>
      </w:r>
      <w:proofErr w:type="gramEnd"/>
      <w:r w:rsidRPr="004A1A85">
        <w:rPr>
          <w:rFonts w:cs="Calibri"/>
          <w:color w:val="000000" w:themeColor="text1"/>
        </w:rPr>
        <w:t xml:space="preserve"> so inaction is implicit authorization of action: they have to yes/no bills, which means everything collapse to aggregation.</w:t>
      </w:r>
    </w:p>
    <w:p w14:paraId="101B7846" w14:textId="77777777" w:rsidR="00500023" w:rsidRPr="004A1A85" w:rsidRDefault="00500023" w:rsidP="00500023">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w:t>
      </w:r>
      <w:r>
        <w:rPr>
          <w:rFonts w:eastAsia="Times New Roman" w:cs="Calibri"/>
          <w:color w:val="000000" w:themeColor="text1"/>
          <w:shd w:val="clear" w:color="auto" w:fill="FFFFFF"/>
        </w:rPr>
        <w:t>b</w:t>
      </w:r>
      <w:r w:rsidRPr="004A1A85">
        <w:rPr>
          <w:rFonts w:eastAsia="Times New Roman" w:cs="Calibri"/>
          <w:color w:val="000000" w:themeColor="text1"/>
          <w:shd w:val="clear" w:color="auto" w:fill="FFFFFF"/>
        </w:rPr>
        <w:t xml:space="preserve">] Actor-specificity comes first since different agents have different ethical standings. Takes out util calc indicts since they’re empirically </w:t>
      </w:r>
      <w:proofErr w:type="gramStart"/>
      <w:r w:rsidRPr="004A1A85">
        <w:rPr>
          <w:rFonts w:eastAsia="Times New Roman" w:cs="Calibri"/>
          <w:color w:val="000000" w:themeColor="text1"/>
          <w:shd w:val="clear" w:color="auto" w:fill="FFFFFF"/>
        </w:rPr>
        <w:t>denied</w:t>
      </w:r>
      <w:proofErr w:type="gramEnd"/>
      <w:r w:rsidRPr="004A1A85">
        <w:rPr>
          <w:rFonts w:eastAsia="Times New Roman" w:cs="Calibri"/>
          <w:color w:val="000000" w:themeColor="text1"/>
          <w:shd w:val="clear" w:color="auto" w:fill="FFFFFF"/>
        </w:rPr>
        <w:t xml:space="preserve"> and link turns them because the alt would be no action.</w:t>
      </w:r>
    </w:p>
    <w:p w14:paraId="08E1DF16" w14:textId="77777777" w:rsidR="00500023" w:rsidRPr="00D03B18" w:rsidRDefault="00500023" w:rsidP="00500023">
      <w:pPr>
        <w:pStyle w:val="Heading4"/>
      </w:pPr>
      <w:r>
        <w:rPr>
          <w:rFonts w:cs="Calibri"/>
          <w:color w:val="000000" w:themeColor="text1"/>
        </w:rPr>
        <w:t xml:space="preserve">2] </w:t>
      </w:r>
      <w:r>
        <w:t xml:space="preserve">Extinction outweighs </w:t>
      </w:r>
    </w:p>
    <w:p w14:paraId="5C3817AC" w14:textId="77777777" w:rsidR="00500023" w:rsidRPr="00F5022F" w:rsidRDefault="00500023" w:rsidP="00500023">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4F464752" w14:textId="77777777" w:rsidR="00B96D13" w:rsidRDefault="00500023" w:rsidP="00B96D13">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 xml:space="preserve">it is not </w:t>
      </w:r>
      <w:r w:rsidRPr="00F5022F">
        <w:rPr>
          <w:rStyle w:val="Emphasis"/>
        </w:rPr>
        <w:lastRenderedPageBreak/>
        <w:t>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5022F">
        <w:t>actually desires</w:t>
      </w:r>
      <w:proofErr w:type="gramEnd"/>
      <w:r w:rsidRPr="00F5022F">
        <w:t xml:space="preserve">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w:t>
      </w:r>
      <w:proofErr w:type="gramStart"/>
      <w:r w:rsidRPr="00F5022F">
        <w:t>all of</w:t>
      </w:r>
      <w:proofErr w:type="gramEnd"/>
      <w:r w:rsidRPr="00F5022F">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F5022F">
        <w:t xml:space="preserve"> </w:t>
      </w:r>
    </w:p>
    <w:p w14:paraId="4A674D43" w14:textId="77777777" w:rsidR="00B96D13" w:rsidRDefault="00B96D13" w:rsidP="00B96D13"/>
    <w:p w14:paraId="7825D6EB" w14:textId="77777777" w:rsidR="00B96D13" w:rsidRDefault="00B96D13" w:rsidP="00B96D13"/>
    <w:p w14:paraId="0FDD78AC" w14:textId="77777777" w:rsidR="00B96D13" w:rsidRDefault="00B96D13" w:rsidP="00B96D13"/>
    <w:p w14:paraId="644A649D" w14:textId="5EB2E3E4" w:rsidR="007342D4" w:rsidRDefault="00500023" w:rsidP="00B96D13">
      <w:pPr>
        <w:rPr>
          <w:color w:val="000000" w:themeColor="text1"/>
        </w:rPr>
      </w:pPr>
      <w:r w:rsidRPr="00F5022F">
        <w:lastRenderedPageBreak/>
        <w:t xml:space="preserve">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w:t>
      </w:r>
      <w:proofErr w:type="gramStart"/>
      <w:r w:rsidRPr="00F5022F">
        <w:t>for the reason that</w:t>
      </w:r>
      <w:proofErr w:type="gramEnd"/>
      <w:r w:rsidRPr="00F5022F">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F5022F">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57D17950" w14:textId="67F9C8DF" w:rsidR="00C350D9" w:rsidRPr="00E64062" w:rsidRDefault="00C350D9" w:rsidP="00C350D9">
      <w:pPr>
        <w:pStyle w:val="Heading4"/>
        <w:rPr>
          <w:rFonts w:asciiTheme="minorHAnsi" w:hAnsiTheme="minorHAnsi" w:cstheme="minorHAnsi"/>
        </w:rPr>
      </w:pPr>
      <w:r>
        <w:rPr>
          <w:rFonts w:asciiTheme="minorHAnsi" w:hAnsiTheme="minorHAnsi" w:cstheme="minorHAnsi"/>
        </w:rPr>
        <w:t>5</w:t>
      </w:r>
      <w:r w:rsidRPr="00E64062">
        <w:rPr>
          <w:rFonts w:asciiTheme="minorHAnsi" w:hAnsiTheme="minorHAnsi" w:cstheme="minorHAnsi"/>
        </w:rPr>
        <w:t xml:space="preserve">] Substitutability—only consequentialism explains necessary enablers. </w:t>
      </w:r>
    </w:p>
    <w:p w14:paraId="1A27E288" w14:textId="77777777" w:rsidR="00C350D9" w:rsidRPr="00E64062" w:rsidRDefault="00C350D9" w:rsidP="00C350D9">
      <w:pPr>
        <w:rPr>
          <w:rFonts w:asciiTheme="minorHAnsi" w:hAnsiTheme="minorHAnsi" w:cstheme="minorHAnsi"/>
        </w:rPr>
      </w:pPr>
      <w:r w:rsidRPr="00E64062">
        <w:rPr>
          <w:rStyle w:val="Emphasis"/>
          <w:rFonts w:asciiTheme="minorHAnsi" w:hAnsiTheme="minorHAnsi" w:cstheme="minorHAnsi"/>
        </w:rPr>
        <w:t>Sinnott-Armstrong 92</w:t>
      </w:r>
      <w:r w:rsidRPr="00E64062">
        <w:rPr>
          <w:rFonts w:asciiTheme="minorHAnsi" w:hAnsiTheme="minorHAnsi" w:cstheme="minorHAnsi"/>
        </w:rPr>
        <w:t xml:space="preserve"> [Walter, professor of practical ethics. “An Argument for Consequentialism” Dartmouth College Philosophical Perspectives. 1992.] </w:t>
      </w:r>
    </w:p>
    <w:p w14:paraId="445D4B14" w14:textId="77777777" w:rsidR="00E031C0" w:rsidRDefault="00C350D9" w:rsidP="00C350D9">
      <w:pPr>
        <w:rPr>
          <w:rStyle w:val="Emphasis"/>
          <w:rFonts w:asciiTheme="minorHAnsi" w:hAnsiTheme="minorHAnsi" w:cstheme="minorHAnsi"/>
        </w:rPr>
      </w:pPr>
      <w:r w:rsidRPr="00E14E59">
        <w:rPr>
          <w:rStyle w:val="Emphasis"/>
          <w:rFonts w:asciiTheme="minorHAnsi" w:hAnsiTheme="minorHAnsi" w:cstheme="minorHAnsi"/>
          <w:highlight w:val="green"/>
        </w:rPr>
        <w:t>A moral reason</w:t>
      </w:r>
      <w:r w:rsidRPr="00E64062">
        <w:rPr>
          <w:rStyle w:val="Emphasis"/>
          <w:rFonts w:asciiTheme="minorHAnsi" w:hAnsiTheme="minorHAnsi" w:cstheme="minorHAnsi"/>
        </w:rPr>
        <w:t xml:space="preserve"> to do an act </w:t>
      </w:r>
      <w:r w:rsidRPr="00E14E59">
        <w:rPr>
          <w:rStyle w:val="Emphasis"/>
          <w:rFonts w:asciiTheme="minorHAnsi" w:hAnsiTheme="minorHAnsi" w:cstheme="minorHAnsi"/>
          <w:highlight w:val="green"/>
        </w:rPr>
        <w:t>is consequential if</w:t>
      </w:r>
      <w:r w:rsidRPr="00E64062">
        <w:rPr>
          <w:rStyle w:val="Emphasis"/>
          <w:rFonts w:asciiTheme="minorHAnsi" w:hAnsiTheme="minorHAnsi" w:cstheme="minorHAnsi"/>
        </w:rPr>
        <w:t xml:space="preserve"> and only if </w:t>
      </w:r>
      <w:r w:rsidRPr="00E14E59">
        <w:rPr>
          <w:rStyle w:val="Emphasis"/>
          <w:rFonts w:asciiTheme="minorHAnsi" w:hAnsiTheme="minorHAnsi" w:cstheme="minorHAnsi"/>
          <w:highlight w:val="green"/>
        </w:rPr>
        <w:t>the reason depends</w:t>
      </w:r>
      <w:r w:rsidRPr="00E64062">
        <w:rPr>
          <w:rStyle w:val="Emphasis"/>
          <w:rFonts w:asciiTheme="minorHAnsi" w:hAnsiTheme="minorHAnsi" w:cstheme="minorHAnsi"/>
        </w:rPr>
        <w:t xml:space="preserve"> only </w:t>
      </w:r>
      <w:r w:rsidRPr="00E14E59">
        <w:rPr>
          <w:rStyle w:val="Emphasis"/>
          <w:rFonts w:asciiTheme="minorHAnsi" w:hAnsiTheme="minorHAnsi" w:cstheme="minorHAnsi"/>
          <w:highlight w:val="green"/>
        </w:rPr>
        <w:t>on the consequences</w:t>
      </w:r>
      <w:r w:rsidRPr="00E64062">
        <w:rPr>
          <w:rStyle w:val="Emphasis"/>
          <w:rFonts w:asciiTheme="minorHAnsi" w:hAnsiTheme="minorHAnsi" w:cstheme="minorHAnsi"/>
        </w:rPr>
        <w:t xml:space="preserve"> of either doing the act or not doing the act.</w:t>
      </w:r>
      <w:r w:rsidRPr="00E64062">
        <w:rPr>
          <w:rFonts w:asciiTheme="minorHAnsi" w:hAnsiTheme="minorHAnsi"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E14E59">
        <w:rPr>
          <w:rStyle w:val="Emphasis"/>
          <w:rFonts w:asciiTheme="minorHAnsi" w:hAnsiTheme="minorHAnsi" w:cstheme="minorHAnsi"/>
          <w:highlight w:val="green"/>
        </w:rPr>
        <w:t>a moral reason</w:t>
      </w:r>
      <w:r w:rsidRPr="00E64062">
        <w:rPr>
          <w:rFonts w:asciiTheme="minorHAnsi" w:hAnsiTheme="minorHAnsi" w:cstheme="minorHAnsi"/>
        </w:rPr>
        <w:t xml:space="preserve"> to do an act</w:t>
      </w:r>
      <w:r w:rsidRPr="00E14E59">
        <w:rPr>
          <w:rFonts w:asciiTheme="minorHAnsi" w:hAnsiTheme="minorHAnsi" w:cstheme="minorHAnsi"/>
          <w:highlight w:val="green"/>
        </w:rPr>
        <w:t xml:space="preserve"> </w:t>
      </w:r>
      <w:r w:rsidRPr="00E14E59">
        <w:rPr>
          <w:rStyle w:val="Emphasis"/>
          <w:rFonts w:asciiTheme="minorHAnsi" w:hAnsiTheme="minorHAnsi" w:cstheme="minorHAnsi"/>
          <w:highlight w:val="green"/>
        </w:rPr>
        <w:t>is non-consequential if</w:t>
      </w:r>
      <w:r w:rsidRPr="00E64062">
        <w:rPr>
          <w:rStyle w:val="Emphasis"/>
          <w:rFonts w:asciiTheme="minorHAnsi" w:hAnsiTheme="minorHAnsi" w:cstheme="minorHAnsi"/>
        </w:rPr>
        <w:t xml:space="preserve"> </w:t>
      </w:r>
      <w:r w:rsidRPr="00E64062">
        <w:rPr>
          <w:rFonts w:asciiTheme="minorHAnsi" w:hAnsiTheme="minorHAnsi" w:cstheme="minorHAnsi"/>
        </w:rPr>
        <w:t>and only if</w:t>
      </w:r>
      <w:r w:rsidRPr="00E64062">
        <w:rPr>
          <w:rStyle w:val="Emphasis"/>
          <w:rFonts w:asciiTheme="minorHAnsi" w:hAnsiTheme="minorHAnsi" w:cstheme="minorHAnsi"/>
        </w:rPr>
        <w:t xml:space="preserve"> </w:t>
      </w:r>
      <w:r w:rsidRPr="00E14E59">
        <w:rPr>
          <w:rStyle w:val="Emphasis"/>
          <w:rFonts w:asciiTheme="minorHAnsi" w:hAnsiTheme="minorHAnsi" w:cstheme="minorHAnsi"/>
          <w:highlight w:val="green"/>
        </w:rPr>
        <w:t>the reason depends</w:t>
      </w:r>
      <w:r w:rsidRPr="00E64062">
        <w:rPr>
          <w:rStyle w:val="Emphasis"/>
          <w:rFonts w:asciiTheme="minorHAnsi" w:hAnsiTheme="minorHAnsi" w:cstheme="minorHAnsi"/>
        </w:rPr>
        <w:t xml:space="preserve"> even partly </w:t>
      </w:r>
      <w:r w:rsidRPr="00E14E59">
        <w:rPr>
          <w:rStyle w:val="Emphasis"/>
          <w:rFonts w:asciiTheme="minorHAnsi" w:hAnsiTheme="minorHAnsi" w:cstheme="minorHAnsi"/>
          <w:highlight w:val="green"/>
        </w:rPr>
        <w:t>on some property that the act has</w:t>
      </w:r>
      <w:r w:rsidRPr="00E64062">
        <w:rPr>
          <w:rStyle w:val="Emphasis"/>
          <w:rFonts w:asciiTheme="minorHAnsi" w:hAnsiTheme="minorHAnsi" w:cstheme="minorHAnsi"/>
        </w:rPr>
        <w:t xml:space="preserve"> </w:t>
      </w:r>
    </w:p>
    <w:p w14:paraId="4DA48A19" w14:textId="77777777" w:rsidR="00E031C0" w:rsidRDefault="00E031C0" w:rsidP="00C350D9">
      <w:pPr>
        <w:rPr>
          <w:rStyle w:val="Emphasis"/>
          <w:rFonts w:asciiTheme="minorHAnsi" w:hAnsiTheme="minorHAnsi" w:cstheme="minorHAnsi"/>
        </w:rPr>
      </w:pPr>
    </w:p>
    <w:p w14:paraId="4FED5DF8" w14:textId="77777777" w:rsidR="00E031C0" w:rsidRDefault="00E031C0" w:rsidP="00C350D9">
      <w:pPr>
        <w:rPr>
          <w:rStyle w:val="Emphasis"/>
          <w:rFonts w:asciiTheme="minorHAnsi" w:hAnsiTheme="minorHAnsi" w:cstheme="minorHAnsi"/>
        </w:rPr>
      </w:pPr>
    </w:p>
    <w:p w14:paraId="072A478A" w14:textId="3C52CF74" w:rsidR="00C350D9" w:rsidRPr="00E64062" w:rsidRDefault="00C350D9" w:rsidP="00C350D9">
      <w:pPr>
        <w:rPr>
          <w:rFonts w:asciiTheme="minorHAnsi" w:hAnsiTheme="minorHAnsi" w:cstheme="minorHAnsi"/>
          <w:b/>
          <w:iCs/>
          <w:u w:val="single"/>
          <w:bdr w:val="single" w:sz="24" w:space="0" w:color="auto"/>
        </w:rPr>
      </w:pPr>
      <w:r w:rsidRPr="00E64062">
        <w:rPr>
          <w:rStyle w:val="Emphasis"/>
          <w:rFonts w:asciiTheme="minorHAnsi" w:hAnsiTheme="minorHAnsi" w:cstheme="minorHAnsi"/>
        </w:rPr>
        <w:t xml:space="preserve">independently of its consequences. For example, an act can be a lie regardless of what happens </w:t>
      </w:r>
      <w:proofErr w:type="gramStart"/>
      <w:r w:rsidRPr="00E64062">
        <w:rPr>
          <w:rStyle w:val="Emphasis"/>
          <w:rFonts w:asciiTheme="minorHAnsi" w:hAnsiTheme="minorHAnsi" w:cstheme="minorHAnsi"/>
        </w:rPr>
        <w:t>as a result of</w:t>
      </w:r>
      <w:proofErr w:type="gramEnd"/>
      <w:r w:rsidRPr="00E64062">
        <w:rPr>
          <w:rStyle w:val="Emphasis"/>
          <w:rFonts w:asciiTheme="minorHAnsi" w:hAnsiTheme="minorHAnsi" w:cstheme="minorHAnsi"/>
        </w:rPr>
        <w:t xml:space="preserve"> the lie </w:t>
      </w:r>
      <w:r w:rsidRPr="00E64062">
        <w:rPr>
          <w:rFonts w:asciiTheme="minorHAnsi" w:hAnsiTheme="minorHAnsi" w:cstheme="minorHAnsi"/>
        </w:rPr>
        <w:t xml:space="preserve">(since some lies are not believed), and some moral theories claim that that property of being a lie provides amoral reason not to tell a lie regardless of </w:t>
      </w:r>
      <w:r w:rsidRPr="00E64062">
        <w:rPr>
          <w:rFonts w:asciiTheme="minorHAnsi" w:hAnsiTheme="minorHAnsi" w:cstheme="minorHAnsi"/>
        </w:rPr>
        <w:lastRenderedPageBreak/>
        <w:t xml:space="preserve">the consequences of this lie. Similarly, the fact that an act fulfills a promise is often seen as a moral reason to do the act, even though the act has that property of fulfilling a promise independently </w:t>
      </w:r>
      <w:proofErr w:type="spellStart"/>
      <w:r w:rsidRPr="00E64062">
        <w:rPr>
          <w:rFonts w:asciiTheme="minorHAnsi" w:hAnsiTheme="minorHAnsi" w:cstheme="minorHAnsi"/>
        </w:rPr>
        <w:t>ofits</w:t>
      </w:r>
      <w:proofErr w:type="spellEnd"/>
      <w:r w:rsidRPr="00E64062">
        <w:rPr>
          <w:rFonts w:asciiTheme="minorHAnsi" w:hAnsiTheme="minorHAnsi" w:cstheme="minorHAnsi"/>
        </w:rPr>
        <w:t xml:space="preserve"> consequences. All such moral reasons are non-consequential. </w:t>
      </w:r>
      <w:proofErr w:type="gramStart"/>
      <w:r w:rsidRPr="00E64062">
        <w:rPr>
          <w:rFonts w:asciiTheme="minorHAnsi" w:hAnsiTheme="minorHAnsi" w:cstheme="minorHAnsi"/>
        </w:rPr>
        <w:t>In order to</w:t>
      </w:r>
      <w:proofErr w:type="gramEnd"/>
      <w:r w:rsidRPr="00E64062">
        <w:rPr>
          <w:rFonts w:asciiTheme="minorHAnsi" w:hAnsiTheme="minorHAnsi" w:cstheme="minorHAnsi"/>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E64062">
        <w:rPr>
          <w:rFonts w:asciiTheme="minorHAnsi" w:hAnsiTheme="minorHAnsi" w:cstheme="minorHAnsi"/>
        </w:rPr>
        <w:t>are</w:t>
      </w:r>
      <w:proofErr w:type="gramEnd"/>
      <w:r w:rsidRPr="00E64062">
        <w:rPr>
          <w:rFonts w:asciiTheme="minorHAnsi" w:hAnsiTheme="minorHAnsi" w:cstheme="minorHAnsi"/>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E64062">
        <w:rPr>
          <w:rStyle w:val="Emphasis"/>
          <w:rFonts w:asciiTheme="minorHAnsi" w:hAnsiTheme="minorHAnsi"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E64062">
        <w:rPr>
          <w:rFonts w:asciiTheme="minorHAnsi" w:hAnsiTheme="minorHAnsi"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E14E59">
        <w:rPr>
          <w:rStyle w:val="Emphasis"/>
          <w:rFonts w:asciiTheme="minorHAnsi" w:hAnsiTheme="minorHAnsi" w:cstheme="minorHAnsi"/>
          <w:highlight w:val="green"/>
        </w:rPr>
        <w:t>if I promise to mow the grass, there is a moral reason for me to mow</w:t>
      </w:r>
      <w:r w:rsidRPr="00E64062">
        <w:rPr>
          <w:rStyle w:val="Emphasis"/>
          <w:rFonts w:asciiTheme="minorHAnsi" w:hAnsiTheme="minorHAnsi" w:cstheme="minorHAnsi"/>
        </w:rPr>
        <w:t xml:space="preserve"> the grass, and this moral reason is </w:t>
      </w:r>
      <w:r w:rsidRPr="00E14E59">
        <w:rPr>
          <w:rStyle w:val="Emphasis"/>
          <w:rFonts w:asciiTheme="minorHAnsi" w:hAnsiTheme="minorHAnsi" w:cstheme="minorHAnsi"/>
          <w:highlight w:val="green"/>
        </w:rPr>
        <w:t>constituted by</w:t>
      </w:r>
      <w:r w:rsidRPr="00E64062">
        <w:rPr>
          <w:rStyle w:val="Emphasis"/>
          <w:rFonts w:asciiTheme="minorHAnsi" w:hAnsiTheme="minorHAnsi" w:cstheme="minorHAnsi"/>
        </w:rPr>
        <w:t xml:space="preserve"> the fact that mowing the grass fulfills </w:t>
      </w:r>
      <w:r w:rsidRPr="00E14E59">
        <w:rPr>
          <w:rStyle w:val="Emphasis"/>
          <w:rFonts w:asciiTheme="minorHAnsi" w:hAnsiTheme="minorHAnsi" w:cstheme="minorHAnsi"/>
          <w:highlight w:val="green"/>
        </w:rPr>
        <w:t>my promise.</w:t>
      </w:r>
      <w:r w:rsidRPr="00E64062">
        <w:rPr>
          <w:rStyle w:val="Emphasis"/>
          <w:rFonts w:asciiTheme="minorHAnsi" w:hAnsiTheme="minorHAnsi" w:cstheme="minorHAnsi"/>
        </w:rPr>
        <w:t xml:space="preserve"> </w:t>
      </w:r>
      <w:r w:rsidRPr="00E64062">
        <w:rPr>
          <w:rFonts w:asciiTheme="minorHAnsi" w:hAnsiTheme="minorHAnsi" w:cstheme="minorHAnsi"/>
        </w:rPr>
        <w:t xml:space="preserve">This reason exists regardless of the consequences of mowing the grass, even though it might be overridden by certain bad consequences. </w:t>
      </w:r>
      <w:r w:rsidRPr="00E14E59">
        <w:rPr>
          <w:rStyle w:val="Emphasis"/>
          <w:rFonts w:asciiTheme="minorHAnsi" w:hAnsiTheme="minorHAnsi" w:cstheme="minorHAnsi"/>
          <w:highlight w:val="green"/>
        </w:rPr>
        <w:t>However</w:t>
      </w:r>
      <w:r w:rsidRPr="00E64062">
        <w:rPr>
          <w:rFonts w:asciiTheme="minorHAnsi" w:hAnsiTheme="minorHAnsi" w:cstheme="minorHAnsi"/>
        </w:rPr>
        <w:t xml:space="preserve">, if this is why I have a moral reason to mow the grass, then, even </w:t>
      </w:r>
      <w:r w:rsidRPr="00E14E59">
        <w:rPr>
          <w:rStyle w:val="Emphasis"/>
          <w:rFonts w:asciiTheme="minorHAnsi" w:hAnsiTheme="minorHAnsi" w:cstheme="minorHAnsi"/>
          <w:highlight w:val="green"/>
        </w:rPr>
        <w:t xml:space="preserve">if I cannot mow the grass without starting my </w:t>
      </w:r>
      <w:proofErr w:type="gramStart"/>
      <w:r w:rsidRPr="00E14E59">
        <w:rPr>
          <w:rStyle w:val="Emphasis"/>
          <w:rFonts w:asciiTheme="minorHAnsi" w:hAnsiTheme="minorHAnsi" w:cstheme="minorHAnsi"/>
          <w:highlight w:val="green"/>
        </w:rPr>
        <w:t>mower</w:t>
      </w:r>
      <w:r w:rsidRPr="00E64062">
        <w:rPr>
          <w:rStyle w:val="Emphasis"/>
          <w:rFonts w:asciiTheme="minorHAnsi" w:hAnsiTheme="minorHAnsi" w:cstheme="minorHAnsi"/>
        </w:rPr>
        <w:t>, and</w:t>
      </w:r>
      <w:proofErr w:type="gramEnd"/>
      <w:r w:rsidRPr="00E64062">
        <w:rPr>
          <w:rStyle w:val="Emphasis"/>
          <w:rFonts w:asciiTheme="minorHAnsi" w:hAnsiTheme="minorHAnsi" w:cstheme="minorHAnsi"/>
        </w:rPr>
        <w:t xml:space="preserve"> starting the mower would enable me to mow the grass, </w:t>
      </w:r>
      <w:r w:rsidRPr="00E14E59">
        <w:rPr>
          <w:rStyle w:val="Emphasis"/>
          <w:rFonts w:asciiTheme="minorHAnsi" w:hAnsiTheme="minorHAnsi" w:cstheme="minorHAnsi"/>
          <w:highlight w:val="green"/>
        </w:rPr>
        <w:t>it still would not follow that I have any</w:t>
      </w:r>
      <w:r w:rsidRPr="00E64062">
        <w:rPr>
          <w:rStyle w:val="Emphasis"/>
          <w:rFonts w:asciiTheme="minorHAnsi" w:hAnsiTheme="minorHAnsi" w:cstheme="minorHAnsi"/>
        </w:rPr>
        <w:t xml:space="preserve"> moral </w:t>
      </w:r>
      <w:r w:rsidRPr="00E14E59">
        <w:rPr>
          <w:rStyle w:val="Emphasis"/>
          <w:rFonts w:asciiTheme="minorHAnsi" w:hAnsiTheme="minorHAnsi" w:cstheme="minorHAnsi"/>
          <w:highlight w:val="green"/>
        </w:rPr>
        <w:t>reason to start my mower</w:t>
      </w:r>
      <w:r w:rsidRPr="00E64062">
        <w:rPr>
          <w:rStyle w:val="Emphasis"/>
          <w:rFonts w:asciiTheme="minorHAnsi" w:hAnsiTheme="minorHAnsi" w:cstheme="minorHAnsi"/>
        </w:rPr>
        <w:t>, since I did not promise to start my mower</w:t>
      </w:r>
      <w:r w:rsidRPr="00E64062">
        <w:rPr>
          <w:rFonts w:asciiTheme="minorHAnsi" w:hAnsiTheme="minorHAnsi" w:cstheme="minorHAnsi"/>
        </w:rPr>
        <w:t xml:space="preserve">, and starting my mower does not fulfill my promise. Thus, </w:t>
      </w:r>
      <w:r w:rsidRPr="00E14E59">
        <w:rPr>
          <w:rStyle w:val="Emphasis"/>
          <w:rFonts w:asciiTheme="minorHAnsi" w:hAnsiTheme="minorHAnsi" w:cstheme="minorHAnsi"/>
          <w:highlight w:val="green"/>
        </w:rPr>
        <w:t>a moral theory cannot explain</w:t>
      </w:r>
      <w:r w:rsidRPr="00E64062">
        <w:rPr>
          <w:rStyle w:val="Emphasis"/>
          <w:rFonts w:asciiTheme="minorHAnsi" w:hAnsiTheme="minorHAnsi" w:cstheme="minorHAnsi"/>
        </w:rPr>
        <w:t xml:space="preserve"> </w:t>
      </w:r>
      <w:r w:rsidRPr="00E64062">
        <w:rPr>
          <w:rFonts w:asciiTheme="minorHAnsi" w:hAnsiTheme="minorHAnsi" w:cstheme="minorHAnsi"/>
        </w:rPr>
        <w:t>moral</w:t>
      </w:r>
      <w:r w:rsidRPr="00E64062">
        <w:rPr>
          <w:rStyle w:val="Emphasis"/>
          <w:rFonts w:asciiTheme="minorHAnsi" w:hAnsiTheme="minorHAnsi" w:cstheme="minorHAnsi"/>
        </w:rPr>
        <w:t xml:space="preserve"> </w:t>
      </w:r>
      <w:r w:rsidRPr="00E14E59">
        <w:rPr>
          <w:rStyle w:val="Emphasis"/>
          <w:rFonts w:asciiTheme="minorHAnsi" w:hAnsiTheme="minorHAnsi" w:cstheme="minorHAnsi"/>
          <w:highlight w:val="green"/>
        </w:rPr>
        <w:t>substitutability if it claims that properties</w:t>
      </w:r>
      <w:r w:rsidRPr="00E64062">
        <w:rPr>
          <w:rFonts w:asciiTheme="minorHAnsi" w:hAnsiTheme="minorHAnsi" w:cstheme="minorHAnsi"/>
        </w:rPr>
        <w:t xml:space="preserve"> like this</w:t>
      </w:r>
      <w:r w:rsidRPr="00E64062">
        <w:rPr>
          <w:rStyle w:val="Emphasis"/>
          <w:rFonts w:asciiTheme="minorHAnsi" w:hAnsiTheme="minorHAnsi" w:cstheme="minorHAnsi"/>
        </w:rPr>
        <w:t xml:space="preserve"> </w:t>
      </w:r>
      <w:r w:rsidRPr="00E14E59">
        <w:rPr>
          <w:rStyle w:val="Emphasis"/>
          <w:rFonts w:asciiTheme="minorHAnsi" w:hAnsiTheme="minorHAnsi" w:cstheme="minorHAnsi"/>
          <w:highlight w:val="green"/>
        </w:rPr>
        <w:t>provide moral reasons.</w:t>
      </w:r>
    </w:p>
    <w:p w14:paraId="7C071B39" w14:textId="77777777" w:rsidR="00C350D9" w:rsidRPr="00E64062" w:rsidRDefault="00C350D9" w:rsidP="00C350D9">
      <w:pPr>
        <w:rPr>
          <w:rFonts w:asciiTheme="minorHAnsi" w:hAnsiTheme="minorHAnsi" w:cstheme="minorHAnsi"/>
        </w:rPr>
      </w:pPr>
    </w:p>
    <w:p w14:paraId="36FD28C8" w14:textId="0557BA8F" w:rsidR="00213266" w:rsidRPr="00500023" w:rsidRDefault="00213266" w:rsidP="00213266">
      <w:pPr>
        <w:pStyle w:val="Heading4"/>
      </w:pPr>
    </w:p>
    <w:sectPr w:rsidR="00213266" w:rsidRPr="005000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B694B"/>
    <w:multiLevelType w:val="hybridMultilevel"/>
    <w:tmpl w:val="87F2D220"/>
    <w:lvl w:ilvl="0" w:tplc="CCB4BA46">
      <w:start w:val="2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1"/>
  </w:num>
  <w:num w:numId="14">
    <w:abstractNumId w:val="18"/>
  </w:num>
  <w:num w:numId="15">
    <w:abstractNumId w:val="16"/>
  </w:num>
  <w:num w:numId="16">
    <w:abstractNumId w:val="13"/>
  </w:num>
  <w:num w:numId="17">
    <w:abstractNumId w:val="15"/>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71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6ED"/>
    <w:rsid w:val="002005A8"/>
    <w:rsid w:val="00203DD8"/>
    <w:rsid w:val="00204E1D"/>
    <w:rsid w:val="002059BD"/>
    <w:rsid w:val="00207FD8"/>
    <w:rsid w:val="00210FAF"/>
    <w:rsid w:val="00213266"/>
    <w:rsid w:val="00213B1E"/>
    <w:rsid w:val="00215284"/>
    <w:rsid w:val="002168F2"/>
    <w:rsid w:val="0022589F"/>
    <w:rsid w:val="00227AA5"/>
    <w:rsid w:val="002343FE"/>
    <w:rsid w:val="00235F7B"/>
    <w:rsid w:val="002502CF"/>
    <w:rsid w:val="00267EBB"/>
    <w:rsid w:val="0027023B"/>
    <w:rsid w:val="00272F3F"/>
    <w:rsid w:val="00274EDB"/>
    <w:rsid w:val="0027729E"/>
    <w:rsid w:val="002843B2"/>
    <w:rsid w:val="00284ED6"/>
    <w:rsid w:val="00290C5A"/>
    <w:rsid w:val="00290C92"/>
    <w:rsid w:val="002947B2"/>
    <w:rsid w:val="0029647A"/>
    <w:rsid w:val="00296504"/>
    <w:rsid w:val="002B5511"/>
    <w:rsid w:val="002B7ACF"/>
    <w:rsid w:val="002D570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564BE"/>
    <w:rsid w:val="003624A6"/>
    <w:rsid w:val="00364ADF"/>
    <w:rsid w:val="00365C8D"/>
    <w:rsid w:val="003670D9"/>
    <w:rsid w:val="00370B41"/>
    <w:rsid w:val="00371B27"/>
    <w:rsid w:val="003726C3"/>
    <w:rsid w:val="00375D2E"/>
    <w:rsid w:val="00383071"/>
    <w:rsid w:val="00383B19"/>
    <w:rsid w:val="00384CBC"/>
    <w:rsid w:val="003859A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0B7"/>
    <w:rsid w:val="004B37B4"/>
    <w:rsid w:val="004B5D68"/>
    <w:rsid w:val="004B72B4"/>
    <w:rsid w:val="004C0314"/>
    <w:rsid w:val="004C0D3D"/>
    <w:rsid w:val="004C213E"/>
    <w:rsid w:val="004C376C"/>
    <w:rsid w:val="004C657F"/>
    <w:rsid w:val="004D17D8"/>
    <w:rsid w:val="004D52D8"/>
    <w:rsid w:val="004E355B"/>
    <w:rsid w:val="00500023"/>
    <w:rsid w:val="005028E5"/>
    <w:rsid w:val="00503735"/>
    <w:rsid w:val="005041E5"/>
    <w:rsid w:val="00510B0C"/>
    <w:rsid w:val="00513ABB"/>
    <w:rsid w:val="00516A88"/>
    <w:rsid w:val="00522065"/>
    <w:rsid w:val="005224F2"/>
    <w:rsid w:val="0053332D"/>
    <w:rsid w:val="00533F1C"/>
    <w:rsid w:val="00536D8B"/>
    <w:rsid w:val="005379C3"/>
    <w:rsid w:val="005519C2"/>
    <w:rsid w:val="005523E0"/>
    <w:rsid w:val="0055320F"/>
    <w:rsid w:val="0055699B"/>
    <w:rsid w:val="0056020A"/>
    <w:rsid w:val="00560A29"/>
    <w:rsid w:val="00563D3D"/>
    <w:rsid w:val="005659AA"/>
    <w:rsid w:val="005676E8"/>
    <w:rsid w:val="00577C12"/>
    <w:rsid w:val="00580BFC"/>
    <w:rsid w:val="00581048"/>
    <w:rsid w:val="00581203"/>
    <w:rsid w:val="0058349C"/>
    <w:rsid w:val="00585FBE"/>
    <w:rsid w:val="005870E8"/>
    <w:rsid w:val="0058789C"/>
    <w:rsid w:val="005971A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2D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EFC"/>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F2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561F8"/>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1C47"/>
    <w:rsid w:val="00B6656B"/>
    <w:rsid w:val="00B70C87"/>
    <w:rsid w:val="00B71625"/>
    <w:rsid w:val="00B75C54"/>
    <w:rsid w:val="00B8710E"/>
    <w:rsid w:val="00B92A93"/>
    <w:rsid w:val="00B96D1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0D9"/>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B8D"/>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C3974"/>
    <w:rsid w:val="00DD4CD4"/>
    <w:rsid w:val="00DD65A2"/>
    <w:rsid w:val="00DD6770"/>
    <w:rsid w:val="00DE0749"/>
    <w:rsid w:val="00DE141A"/>
    <w:rsid w:val="00DE1CE2"/>
    <w:rsid w:val="00DF1210"/>
    <w:rsid w:val="00DF2746"/>
    <w:rsid w:val="00DF31E9"/>
    <w:rsid w:val="00DF400D"/>
    <w:rsid w:val="00DF5C23"/>
    <w:rsid w:val="00E01DAD"/>
    <w:rsid w:val="00E021DC"/>
    <w:rsid w:val="00E03120"/>
    <w:rsid w:val="00E031C0"/>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86811"/>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247BA"/>
  <w14:defaultImageDpi w14:val="300"/>
  <w15:docId w15:val="{610A3AB0-874A-2E43-ADF2-E8B6E03A8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00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00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00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5000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5000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00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023"/>
  </w:style>
  <w:style w:type="character" w:customStyle="1" w:styleId="Heading1Char">
    <w:name w:val="Heading 1 Char"/>
    <w:aliases w:val="Pocket Char"/>
    <w:basedOn w:val="DefaultParagraphFont"/>
    <w:link w:val="Heading1"/>
    <w:uiPriority w:val="9"/>
    <w:rsid w:val="005000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002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50002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000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50002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500023"/>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50002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00023"/>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500023"/>
    <w:rPr>
      <w:color w:val="auto"/>
      <w:u w:val="none"/>
    </w:rPr>
  </w:style>
  <w:style w:type="paragraph" w:styleId="DocumentMap">
    <w:name w:val="Document Map"/>
    <w:basedOn w:val="Normal"/>
    <w:link w:val="DocumentMapChar"/>
    <w:uiPriority w:val="99"/>
    <w:semiHidden/>
    <w:unhideWhenUsed/>
    <w:rsid w:val="005000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0023"/>
    <w:rPr>
      <w:rFonts w:ascii="Lucida Grande" w:hAnsi="Lucida Grande" w:cs="Lucida Grande"/>
    </w:rPr>
  </w:style>
  <w:style w:type="paragraph" w:customStyle="1" w:styleId="textbold">
    <w:name w:val="text bold"/>
    <w:basedOn w:val="Normal"/>
    <w:link w:val="Emphasis"/>
    <w:uiPriority w:val="20"/>
    <w:qFormat/>
    <w:rsid w:val="005971A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5971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5971A7"/>
    <w:pPr>
      <w:ind w:left="720"/>
      <w:contextualSpacing/>
    </w:pPr>
    <w:rPr>
      <w:rFonts w:asciiTheme="minorHAnsi" w:hAnsiTheme="minorHAnsi" w:cstheme="minorBidi"/>
    </w:rPr>
  </w:style>
  <w:style w:type="paragraph" w:styleId="Title">
    <w:name w:val="Title"/>
    <w:aliases w:val="Bold Underlined,UNDERLINE,Cites and Cards,title"/>
    <w:basedOn w:val="Normal"/>
    <w:next w:val="NoSpacing"/>
    <w:link w:val="TitleChar"/>
    <w:uiPriority w:val="6"/>
    <w:qFormat/>
    <w:rsid w:val="00500023"/>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500023"/>
    <w:rPr>
      <w:rFonts w:ascii="Calibri" w:eastAsia="SimSun" w:hAnsi="Calibri" w:cs="Mangal"/>
      <w:kern w:val="1"/>
      <w:sz w:val="22"/>
      <w:lang w:eastAsia="ja-JP" w:bidi="hi-IN"/>
    </w:rPr>
  </w:style>
  <w:style w:type="character" w:styleId="UnresolvedMention">
    <w:name w:val="Unresolved Mention"/>
    <w:basedOn w:val="DefaultParagraphFont"/>
    <w:uiPriority w:val="99"/>
    <w:semiHidden/>
    <w:unhideWhenUsed/>
    <w:rsid w:val="00500023"/>
    <w:rPr>
      <w:color w:val="605E5C"/>
      <w:shd w:val="clear" w:color="auto" w:fill="E1DFDD"/>
    </w:rPr>
  </w:style>
  <w:style w:type="paragraph" w:customStyle="1" w:styleId="Emphasis1">
    <w:name w:val="Emphasis1"/>
    <w:basedOn w:val="Normal"/>
    <w:uiPriority w:val="7"/>
    <w:qFormat/>
    <w:rsid w:val="00500023"/>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500023"/>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500023"/>
    <w:rPr>
      <w:b/>
      <w:bCs/>
    </w:rPr>
  </w:style>
  <w:style w:type="character" w:customStyle="1" w:styleId="wikiexternallink">
    <w:name w:val="wikiexternallink"/>
    <w:basedOn w:val="DefaultParagraphFont"/>
    <w:rsid w:val="00500023"/>
  </w:style>
  <w:style w:type="character" w:customStyle="1" w:styleId="wikigeneratedlinkcontent">
    <w:name w:val="wikigeneratedlinkcontent"/>
    <w:basedOn w:val="DefaultParagraphFont"/>
    <w:rsid w:val="00500023"/>
  </w:style>
  <w:style w:type="paragraph" w:styleId="NormalWeb">
    <w:name w:val="Normal (Web)"/>
    <w:basedOn w:val="Normal"/>
    <w:uiPriority w:val="99"/>
    <w:semiHidden/>
    <w:unhideWhenUsed/>
    <w:rsid w:val="00500023"/>
    <w:pPr>
      <w:spacing w:before="100" w:beforeAutospacing="1" w:after="100" w:afterAutospacing="1" w:line="240" w:lineRule="auto"/>
    </w:pPr>
    <w:rPr>
      <w:rFonts w:ascii="Times New Roman" w:eastAsia="Times New Roman" w:hAnsi="Times New Roman" w:cs="Times New Roman"/>
      <w:sz w:val="24"/>
    </w:rPr>
  </w:style>
  <w:style w:type="paragraph" w:customStyle="1" w:styleId="Body">
    <w:name w:val="Body"/>
    <w:autoRedefine/>
    <w:rsid w:val="00500023"/>
    <w:rPr>
      <w:rFonts w:ascii="Times New Roman" w:eastAsia="ヒラギノ角ゴ Pro W3" w:hAnsi="Times New Roman" w:cs="Times New Roman"/>
      <w:color w:val="000000"/>
      <w:szCs w:val="20"/>
    </w:rPr>
  </w:style>
  <w:style w:type="character" w:customStyle="1" w:styleId="s8">
    <w:name w:val="s8"/>
    <w:basedOn w:val="DefaultParagraphFont"/>
    <w:rsid w:val="00500023"/>
  </w:style>
  <w:style w:type="paragraph" w:styleId="NoSpacing">
    <w:name w:val="No Spacing"/>
    <w:uiPriority w:val="1"/>
    <w:qFormat/>
    <w:rsid w:val="00500023"/>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customXml" Target="../customXml/item2.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numbering" Target="numbering.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arnoldventures.org/stories/evergreening-stunts-competition-costs-consumers-and-taxpayer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www.who.int/antimicrobial-resistance/interagency-coordination-group/IACG_final_report_EN.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24</Pages>
  <Words>18181</Words>
  <Characters>103632</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121570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8</cp:revision>
  <dcterms:created xsi:type="dcterms:W3CDTF">2021-09-18T13:55:00Z</dcterms:created>
  <dcterms:modified xsi:type="dcterms:W3CDTF">2021-09-18T14:19:00Z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