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401E" w14:textId="56BB734F" w:rsidR="005861F1" w:rsidRPr="002551A0" w:rsidRDefault="00ED0C8C" w:rsidP="00ED0C8C">
      <w:pPr>
        <w:pStyle w:val="Heading3"/>
      </w:pPr>
      <w:r>
        <w:t>Theory Issues</w:t>
      </w:r>
    </w:p>
    <w:p w14:paraId="553B6092" w14:textId="77777777" w:rsidR="00ED0C8C" w:rsidRPr="002551A0" w:rsidRDefault="00ED0C8C" w:rsidP="00ED0C8C">
      <w:pPr>
        <w:pStyle w:val="Heading4"/>
        <w:rPr>
          <w:rFonts w:asciiTheme="minorHAnsi" w:hAnsiTheme="minorHAnsi" w:cstheme="minorHAnsi"/>
        </w:rPr>
      </w:pPr>
      <w:bookmarkStart w:id="0" w:name="_Hlk35105612"/>
      <w:r w:rsidRPr="002551A0">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2551A0">
        <w:rPr>
          <w:rFonts w:asciiTheme="minorHAnsi" w:hAnsiTheme="minorHAnsi" w:cstheme="minorHAnsi"/>
        </w:rPr>
        <w:t>arg</w:t>
      </w:r>
      <w:proofErr w:type="spellEnd"/>
      <w:r w:rsidRPr="002551A0">
        <w:rPr>
          <w:rFonts w:asciiTheme="minorHAnsi" w:hAnsiTheme="minorHAnsi" w:cstheme="minorHAnsi"/>
        </w:rPr>
        <w:t xml:space="preserve"> and make the 2AR impossible, d) competing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 1AR </w:t>
      </w:r>
      <w:proofErr w:type="spellStart"/>
      <w:r w:rsidRPr="002551A0">
        <w:rPr>
          <w:rFonts w:asciiTheme="minorHAnsi" w:hAnsiTheme="minorHAnsi" w:cstheme="minorHAnsi"/>
        </w:rPr>
        <w:t>interps</w:t>
      </w:r>
      <w:proofErr w:type="spellEnd"/>
      <w:r w:rsidRPr="002551A0">
        <w:rPr>
          <w:rFonts w:asciiTheme="minorHAnsi" w:hAnsiTheme="minorHAnsi" w:cstheme="minorHAnsi"/>
        </w:rPr>
        <w:t xml:space="preserve"> aren’t bidirectional and the neg should have to defend their norm since they have more time. </w:t>
      </w:r>
      <w:bookmarkEnd w:id="0"/>
    </w:p>
    <w:p w14:paraId="658C5F92" w14:textId="77777777" w:rsidR="00ED0C8C" w:rsidRDefault="00ED0C8C" w:rsidP="00EE46F3"/>
    <w:p w14:paraId="20D49D38" w14:textId="1E8EC0EF" w:rsidR="001E75F5" w:rsidRPr="002551A0" w:rsidRDefault="001E75F5" w:rsidP="001E75F5">
      <w:pPr>
        <w:pStyle w:val="Heading3"/>
        <w:rPr>
          <w:rFonts w:asciiTheme="minorHAnsi" w:hAnsiTheme="minorHAnsi" w:cstheme="minorHAnsi"/>
        </w:rPr>
      </w:pPr>
      <w:r w:rsidRPr="002551A0">
        <w:rPr>
          <w:rFonts w:asciiTheme="minorHAnsi" w:hAnsiTheme="minorHAnsi" w:cstheme="minorHAnsi"/>
        </w:rPr>
        <w:lastRenderedPageBreak/>
        <w:t>1AC: Innovation</w:t>
      </w:r>
    </w:p>
    <w:p w14:paraId="17A02D8F"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Advantage 1 is Innovation</w:t>
      </w:r>
    </w:p>
    <w:p w14:paraId="770093F9"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We are in an </w:t>
      </w:r>
      <w:r w:rsidRPr="002551A0">
        <w:rPr>
          <w:rFonts w:asciiTheme="minorHAnsi" w:hAnsiTheme="minorHAnsi" w:cstheme="minorHAnsi"/>
          <w:u w:val="single"/>
        </w:rPr>
        <w:t>innovation crisis</w:t>
      </w:r>
      <w:r w:rsidRPr="002551A0">
        <w:rPr>
          <w:rFonts w:asciiTheme="minorHAnsi" w:hAnsiTheme="minorHAnsi" w:cstheme="minorHAnsi"/>
        </w:rPr>
        <w:t xml:space="preserve"> – new drugs are </w:t>
      </w:r>
      <w:r w:rsidRPr="002551A0">
        <w:rPr>
          <w:rFonts w:asciiTheme="minorHAnsi" w:hAnsiTheme="minorHAnsi" w:cstheme="minorHAnsi"/>
          <w:u w:val="single"/>
        </w:rPr>
        <w:t>not being developed</w:t>
      </w:r>
      <w:r w:rsidRPr="002551A0">
        <w:rPr>
          <w:rFonts w:asciiTheme="minorHAnsi" w:hAnsiTheme="minorHAnsi" w:cstheme="minorHAnsi"/>
        </w:rPr>
        <w:t xml:space="preserve"> in favor of re-purposing </w:t>
      </w:r>
      <w:r w:rsidRPr="002551A0">
        <w:rPr>
          <w:rFonts w:asciiTheme="minorHAnsi" w:hAnsiTheme="minorHAnsi" w:cstheme="minorHAnsi"/>
          <w:u w:val="single"/>
        </w:rPr>
        <w:t>old drugs</w:t>
      </w:r>
      <w:r w:rsidRPr="002551A0">
        <w:rPr>
          <w:rFonts w:asciiTheme="minorHAnsi" w:hAnsiTheme="minorHAnsi" w:cstheme="minorHAnsi"/>
        </w:rPr>
        <w:t xml:space="preserve"> to infinitely extend patent expiration.</w:t>
      </w:r>
    </w:p>
    <w:p w14:paraId="6C39AD2B"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Feldman 1</w:t>
      </w:r>
      <w:r w:rsidRPr="002551A0">
        <w:rPr>
          <w:rFonts w:asciiTheme="minorHAnsi" w:hAnsiTheme="minorHAnsi" w:cstheme="minorHAnsi"/>
        </w:rPr>
        <w:t xml:space="preserve"> Robin Feldman 2-11-2019 "‘One-and-done’ for new drugs could cut patent thickets and boost generic competition" </w:t>
      </w:r>
      <w:hyperlink r:id="rId6"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7BB5323E" w14:textId="77777777" w:rsidR="001E75F5" w:rsidRPr="002551A0" w:rsidRDefault="001E75F5" w:rsidP="001E75F5">
      <w:pPr>
        <w:rPr>
          <w:rFonts w:asciiTheme="minorHAnsi" w:hAnsiTheme="minorHAnsi" w:cstheme="minorHAnsi"/>
          <w:sz w:val="16"/>
        </w:rPr>
      </w:pPr>
      <w:r w:rsidRPr="002551A0">
        <w:rPr>
          <w:rFonts w:asciiTheme="minorHAnsi" w:hAnsiTheme="minorHAnsi" w:cstheme="minorHAnsi"/>
          <w:highlight w:val="green"/>
          <w:u w:val="single"/>
        </w:rPr>
        <w:t>Drug companies</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have brought great innovations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551A0">
        <w:rPr>
          <w:rFonts w:asciiTheme="minorHAnsi" w:hAnsiTheme="minorHAnsi" w:cstheme="minorHAnsi"/>
          <w:u w:val="single"/>
        </w:rPr>
        <w:t xml:space="preserve">. When patents end, lower-priced competitors should be able to jump into the market and drive down the price. </w:t>
      </w:r>
      <w:r w:rsidRPr="002551A0">
        <w:rPr>
          <w:rFonts w:asciiTheme="minorHAnsi" w:hAnsiTheme="minorHAnsi" w:cstheme="minorHAnsi"/>
          <w:b/>
          <w:bCs/>
          <w:highlight w:val="green"/>
          <w:u w:val="single"/>
          <w:bdr w:val="single" w:sz="4" w:space="0" w:color="auto"/>
        </w:rPr>
        <w:t>But that’s not happening</w:t>
      </w:r>
      <w:r w:rsidRPr="002551A0">
        <w:rPr>
          <w:rFonts w:asciiTheme="minorHAnsi" w:hAnsiTheme="minorHAnsi" w:cstheme="minorHAnsi"/>
          <w:u w:val="single"/>
        </w:rPr>
        <w:t xml:space="preserve">. Instead, </w:t>
      </w:r>
      <w:r w:rsidRPr="002551A0">
        <w:rPr>
          <w:rFonts w:asciiTheme="minorHAnsi" w:hAnsiTheme="minorHAnsi" w:cstheme="minorHAnsi"/>
          <w:highlight w:val="green"/>
          <w:u w:val="single"/>
        </w:rPr>
        <w:t>drug companies build massive patent walls around their products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extending</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 xml:space="preserve">protection </w:t>
      </w:r>
      <w:r w:rsidRPr="002551A0">
        <w:rPr>
          <w:rFonts w:asciiTheme="minorHAnsi" w:hAnsiTheme="minorHAnsi" w:cstheme="minorHAnsi"/>
          <w:b/>
          <w:bCs/>
          <w:highlight w:val="green"/>
          <w:u w:val="single"/>
        </w:rPr>
        <w:t>over and over again</w:t>
      </w:r>
      <w:r w:rsidRPr="002551A0">
        <w:rPr>
          <w:rFonts w:asciiTheme="minorHAnsi" w:hAnsiTheme="minorHAnsi" w:cstheme="minorHAnsi"/>
          <w:sz w:val="16"/>
        </w:rPr>
        <w:t xml:space="preserve">. </w:t>
      </w:r>
      <w:r w:rsidRPr="002551A0">
        <w:rPr>
          <w:rFonts w:asciiTheme="minorHAnsi" w:hAnsiTheme="minorHAnsi" w:cstheme="minorHAnsi"/>
          <w:u w:val="single"/>
        </w:rPr>
        <w:t xml:space="preserve">Some modern </w:t>
      </w:r>
      <w:r w:rsidRPr="002551A0">
        <w:rPr>
          <w:rFonts w:asciiTheme="minorHAnsi" w:hAnsiTheme="minorHAnsi" w:cstheme="minorHAnsi"/>
          <w:highlight w:val="green"/>
          <w:u w:val="single"/>
        </w:rPr>
        <w:t xml:space="preserve">drugs have </w:t>
      </w:r>
      <w:r w:rsidRPr="002551A0">
        <w:rPr>
          <w:rFonts w:asciiTheme="minorHAnsi" w:hAnsiTheme="minorHAnsi" w:cstheme="minorHAnsi"/>
          <w:u w:val="single"/>
        </w:rPr>
        <w:t xml:space="preserve">an </w:t>
      </w:r>
      <w:r w:rsidRPr="002551A0">
        <w:rPr>
          <w:rFonts w:asciiTheme="minorHAnsi" w:hAnsiTheme="minorHAnsi" w:cstheme="minorHAnsi"/>
          <w:highlight w:val="green"/>
          <w:u w:val="single"/>
        </w:rPr>
        <w:t>avalanche of U.S. patents</w:t>
      </w:r>
      <w:r w:rsidRPr="002551A0">
        <w:rPr>
          <w:rFonts w:asciiTheme="minorHAnsi" w:hAnsiTheme="minorHAnsi" w:cstheme="minorHAnsi"/>
          <w:u w:val="single"/>
        </w:rPr>
        <w:t xml:space="preserve">, with </w:t>
      </w:r>
      <w:r w:rsidRPr="002551A0">
        <w:rPr>
          <w:rFonts w:asciiTheme="minorHAnsi" w:hAnsiTheme="minorHAnsi" w:cstheme="minorHAnsi"/>
          <w:highlight w:val="green"/>
          <w:u w:val="single"/>
        </w:rPr>
        <w:t xml:space="preserve">expiration dates </w:t>
      </w:r>
      <w:r w:rsidRPr="002551A0">
        <w:rPr>
          <w:rFonts w:asciiTheme="minorHAnsi" w:hAnsiTheme="minorHAnsi" w:cstheme="minorHAnsi"/>
          <w:b/>
          <w:bCs/>
          <w:highlight w:val="green"/>
          <w:u w:val="single"/>
          <w:bdr w:val="single" w:sz="4" w:space="0" w:color="auto"/>
        </w:rPr>
        <w:t>staggered across time</w:t>
      </w:r>
      <w:r w:rsidRPr="002551A0">
        <w:rPr>
          <w:rFonts w:asciiTheme="minorHAnsi" w:hAnsiTheme="minorHAnsi" w:cstheme="minorHAnsi"/>
          <w:highlight w:val="green"/>
          <w:u w:val="single"/>
        </w:rPr>
        <w:t xml:space="preserve">. </w:t>
      </w:r>
      <w:r w:rsidRPr="002551A0">
        <w:rPr>
          <w:rFonts w:asciiTheme="minorHAnsi" w:hAnsiTheme="minorHAnsi" w:cstheme="minorHAnsi"/>
          <w:sz w:val="16"/>
        </w:rPr>
        <w:t>For example</w:t>
      </w:r>
      <w:r w:rsidRPr="002551A0">
        <w:rPr>
          <w:rFonts w:asciiTheme="minorHAnsi" w:hAnsiTheme="minorHAnsi" w:cstheme="minorHAnsi"/>
          <w:u w:val="single"/>
        </w:rPr>
        <w:t xml:space="preserve">, the rheumatoid arthritis drug Humira is </w:t>
      </w:r>
      <w:r w:rsidRPr="002551A0">
        <w:rPr>
          <w:rFonts w:asciiTheme="minorHAnsi" w:hAnsiTheme="minorHAnsi" w:cstheme="minorHAnsi"/>
          <w:b/>
          <w:bCs/>
          <w:u w:val="single"/>
        </w:rPr>
        <w:t>protected by more than 100 patents</w:t>
      </w:r>
      <w:r w:rsidRPr="002551A0">
        <w:rPr>
          <w:rFonts w:asciiTheme="minorHAnsi" w:hAnsiTheme="minorHAnsi" w:cstheme="minorHAnsi"/>
          <w:sz w:val="16"/>
        </w:rPr>
        <w:t xml:space="preserve">. </w:t>
      </w:r>
      <w:r w:rsidRPr="002551A0">
        <w:rPr>
          <w:rFonts w:asciiTheme="minorHAnsi" w:hAnsiTheme="minorHAnsi" w:cstheme="minorHAnsi"/>
          <w:u w:val="single"/>
        </w:rPr>
        <w:t xml:space="preserve">Walls like that </w:t>
      </w:r>
      <w:r w:rsidRPr="002551A0">
        <w:rPr>
          <w:rFonts w:asciiTheme="minorHAnsi" w:hAnsiTheme="minorHAnsi" w:cstheme="minorHAnsi"/>
          <w:b/>
          <w:bCs/>
          <w:u w:val="single"/>
        </w:rPr>
        <w:t>are insurmountable</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Rather than rewarding innovation</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our patent system is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largely repurposing drugs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Between 2005 and 2015</w:t>
      </w:r>
      <w:r w:rsidRPr="002551A0">
        <w:rPr>
          <w:rFonts w:asciiTheme="minorHAnsi" w:hAnsiTheme="minorHAnsi" w:cstheme="minorHAnsi"/>
          <w:u w:val="single"/>
        </w:rPr>
        <w:t xml:space="preserve">, </w:t>
      </w:r>
      <w:r w:rsidRPr="002551A0">
        <w:rPr>
          <w:rFonts w:asciiTheme="minorHAnsi" w:hAnsiTheme="minorHAnsi" w:cstheme="minorHAnsi"/>
          <w:b/>
          <w:bCs/>
          <w:highlight w:val="green"/>
          <w:u w:val="single"/>
        </w:rPr>
        <w:t>more than three-quarters</w:t>
      </w:r>
      <w:r w:rsidRPr="002551A0">
        <w:rPr>
          <w:rFonts w:asciiTheme="minorHAnsi" w:hAnsiTheme="minorHAnsi" w:cstheme="minorHAnsi"/>
          <w:highlight w:val="green"/>
          <w:u w:val="single"/>
        </w:rPr>
        <w:t xml:space="preserve"> of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drugs associated with new patents </w:t>
      </w:r>
      <w:r w:rsidRPr="002551A0">
        <w:rPr>
          <w:rFonts w:asciiTheme="minorHAnsi" w:hAnsiTheme="minorHAnsi" w:cstheme="minorHAnsi"/>
          <w:b/>
          <w:bCs/>
          <w:highlight w:val="green"/>
          <w:u w:val="single"/>
        </w:rPr>
        <w:t>were not new ones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coming on the market but existing ones</w:t>
      </w:r>
      <w:r w:rsidRPr="002551A0">
        <w:rPr>
          <w:rFonts w:asciiTheme="minorHAnsi" w:hAnsiTheme="minorHAnsi" w:cstheme="minorHAnsi"/>
          <w:sz w:val="16"/>
        </w:rPr>
        <w:t xml:space="preserve">. In other words, we are mostly churning and recycling. </w:t>
      </w:r>
      <w:r w:rsidRPr="002551A0">
        <w:rPr>
          <w:rFonts w:asciiTheme="minorHAnsi" w:hAnsiTheme="minorHAnsi" w:cstheme="minorHAnsi"/>
          <w:u w:val="single"/>
        </w:rPr>
        <w:t xml:space="preserve">Particularly troubling, </w:t>
      </w:r>
      <w:r w:rsidRPr="002551A0">
        <w:rPr>
          <w:rFonts w:asciiTheme="minorHAnsi" w:hAnsiTheme="minorHAnsi" w:cstheme="minorHAnsi"/>
          <w:highlight w:val="green"/>
          <w:u w:val="single"/>
        </w:rPr>
        <w:t xml:space="preserve">new patents can be </w:t>
      </w:r>
      <w:r w:rsidRPr="002551A0">
        <w:rPr>
          <w:rFonts w:asciiTheme="minorHAnsi" w:hAnsiTheme="minorHAnsi" w:cstheme="minorHAnsi"/>
          <w:b/>
          <w:bCs/>
          <w:highlight w:val="green"/>
          <w:u w:val="single"/>
        </w:rPr>
        <w:t>obtained on minor tweaks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such as adjustments to dosage or delivery systems — a once-a-day pill instead of a twice-a-day </w:t>
      </w:r>
      <w:proofErr w:type="gramStart"/>
      <w:r w:rsidRPr="002551A0">
        <w:rPr>
          <w:rFonts w:asciiTheme="minorHAnsi" w:hAnsiTheme="minorHAnsi" w:cstheme="minorHAnsi"/>
          <w:u w:val="single"/>
        </w:rPr>
        <w:t>one;</w:t>
      </w:r>
      <w:proofErr w:type="gramEnd"/>
      <w:r w:rsidRPr="002551A0">
        <w:rPr>
          <w:rFonts w:asciiTheme="minorHAnsi" w:hAnsiTheme="minorHAnsi" w:cstheme="minorHAnsi"/>
          <w:u w:val="single"/>
        </w:rPr>
        <w:t xml:space="preserve"> a capsule rather than a tablet</w:t>
      </w:r>
      <w:r w:rsidRPr="002551A0">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551A0">
        <w:rPr>
          <w:rFonts w:asciiTheme="minorHAnsi" w:hAnsiTheme="minorHAnsi" w:cstheme="minorHAnsi"/>
          <w:u w:val="single"/>
        </w:rPr>
        <w:t>incentives should drive scientists back to the lab to look for new things, not to recycle existing drugs for minimal benefit.</w:t>
      </w:r>
    </w:p>
    <w:p w14:paraId="0FD2F2F9"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The </w:t>
      </w:r>
      <w:r w:rsidRPr="002551A0">
        <w:rPr>
          <w:rFonts w:asciiTheme="minorHAnsi" w:hAnsiTheme="minorHAnsi" w:cstheme="minorHAnsi"/>
          <w:u w:val="single"/>
        </w:rPr>
        <w:t>only</w:t>
      </w:r>
      <w:r w:rsidRPr="002551A0">
        <w:rPr>
          <w:rFonts w:asciiTheme="minorHAnsi" w:hAnsiTheme="minorHAnsi" w:cstheme="minorHAnsi"/>
        </w:rPr>
        <w:t xml:space="preserve"> major study </w:t>
      </w:r>
      <w:r w:rsidRPr="002551A0">
        <w:rPr>
          <w:rFonts w:asciiTheme="minorHAnsi" w:hAnsiTheme="minorHAnsi" w:cstheme="minorHAnsi"/>
          <w:u w:val="single"/>
        </w:rPr>
        <w:t>confirms</w:t>
      </w:r>
      <w:r w:rsidRPr="002551A0">
        <w:rPr>
          <w:rFonts w:asciiTheme="minorHAnsi" w:hAnsiTheme="minorHAnsi" w:cstheme="minorHAnsi"/>
        </w:rPr>
        <w:t xml:space="preserve"> our Internal Link – Evergreening </w:t>
      </w:r>
      <w:r w:rsidRPr="002551A0">
        <w:rPr>
          <w:rFonts w:asciiTheme="minorHAnsi" w:hAnsiTheme="minorHAnsi" w:cstheme="minorHAnsi"/>
          <w:u w:val="single"/>
        </w:rPr>
        <w:t>decimates competition</w:t>
      </w:r>
      <w:r w:rsidRPr="002551A0">
        <w:rPr>
          <w:rFonts w:asciiTheme="minorHAnsi" w:hAnsiTheme="minorHAnsi" w:cstheme="minorHAnsi"/>
        </w:rPr>
        <w:t xml:space="preserve"> by resulting in </w:t>
      </w:r>
      <w:r w:rsidRPr="002551A0">
        <w:rPr>
          <w:rFonts w:asciiTheme="minorHAnsi" w:hAnsiTheme="minorHAnsi" w:cstheme="minorHAnsi"/>
          <w:u w:val="single"/>
        </w:rPr>
        <w:t>functional monopolies</w:t>
      </w:r>
      <w:r w:rsidRPr="002551A0">
        <w:rPr>
          <w:rFonts w:asciiTheme="minorHAnsi" w:hAnsiTheme="minorHAnsi" w:cstheme="minorHAnsi"/>
        </w:rPr>
        <w:t xml:space="preserve"> </w:t>
      </w:r>
    </w:p>
    <w:p w14:paraId="2ABFE65E"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Arnold Ventures 20</w:t>
      </w:r>
      <w:r w:rsidRPr="002551A0">
        <w:rPr>
          <w:rFonts w:asciiTheme="minorHAnsi" w:hAnsiTheme="minorHAnsi" w:cstheme="minorHAnsi"/>
        </w:rPr>
        <w:t xml:space="preserve"> 9-24-2020 "'Evergreening' Stunts Competition, Costs Consumers and Taxpayers" </w:t>
      </w:r>
      <w:hyperlink r:id="rId7" w:history="1">
        <w:r w:rsidRPr="002551A0">
          <w:rPr>
            <w:rStyle w:val="Hyperlink"/>
            <w:rFonts w:asciiTheme="minorHAnsi" w:hAnsiTheme="minorHAnsi" w:cstheme="minorHAnsi"/>
          </w:rPr>
          <w:t>https://www.arnoldventures.org/stories/evergreening-stunts-competition-costs-consumers-and-taxpayers/</w:t>
        </w:r>
      </w:hyperlink>
      <w:r w:rsidRPr="002551A0">
        <w:rPr>
          <w:rFonts w:asciiTheme="minorHAnsi" w:hAnsiTheme="minorHAnsi" w:cstheme="minorHAnsi"/>
        </w:rPr>
        <w:t xml:space="preserve"> (Arnold Ventures is focused on evidence-based giving in a wide range of categories including: criminal justice, education, health care, and public finance)//Elmer </w:t>
      </w:r>
    </w:p>
    <w:p w14:paraId="1EF5688F" w14:textId="77777777" w:rsidR="001E75F5" w:rsidRPr="002551A0" w:rsidRDefault="001E75F5" w:rsidP="001E75F5">
      <w:pPr>
        <w:rPr>
          <w:rFonts w:asciiTheme="minorHAnsi" w:hAnsiTheme="minorHAnsi" w:cstheme="minorHAnsi"/>
          <w:sz w:val="16"/>
        </w:rPr>
      </w:pPr>
      <w:r w:rsidRPr="002551A0">
        <w:rPr>
          <w:rFonts w:asciiTheme="minorHAnsi" w:hAnsiTheme="minorHAnsi" w:cstheme="minorHAnsi"/>
          <w:u w:val="single"/>
        </w:rPr>
        <w:t xml:space="preserve">In 2011, Elsa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was diagnosed with multiple myeloma. That August, she was prescribed Revlimid, a drug that had come on the market six years earlier</w:t>
      </w:r>
      <w:r w:rsidRPr="002551A0">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2551A0">
        <w:rPr>
          <w:rFonts w:asciiTheme="minorHAnsi" w:hAnsiTheme="minorHAnsi" w:cstheme="minorHAnsi"/>
          <w:sz w:val="16"/>
        </w:rPr>
        <w:t>Ph.D</w:t>
      </w:r>
      <w:proofErr w:type="spellEnd"/>
      <w:proofErr w:type="gramEnd"/>
      <w:r w:rsidRPr="002551A0">
        <w:rPr>
          <w:rFonts w:asciiTheme="minorHAnsi" w:hAnsiTheme="minorHAnsi" w:cstheme="minorHAnsi"/>
          <w:sz w:val="16"/>
        </w:rPr>
        <w:t xml:space="preserve">, and have a pretty normal life,” said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a Brooklyn resident who is now 74. “So, on the one hand, I feel enormously grateful.” </w:t>
      </w:r>
      <w:r w:rsidRPr="002551A0">
        <w:rPr>
          <w:rFonts w:asciiTheme="minorHAnsi" w:hAnsiTheme="minorHAnsi" w:cstheme="minorHAnsi"/>
          <w:u w:val="single"/>
        </w:rPr>
        <w:t xml:space="preserve">But </w:t>
      </w:r>
      <w:proofErr w:type="spellStart"/>
      <w:r w:rsidRPr="002551A0">
        <w:rPr>
          <w:rFonts w:asciiTheme="minorHAnsi" w:hAnsiTheme="minorHAnsi" w:cstheme="minorHAnsi"/>
          <w:u w:val="single"/>
        </w:rPr>
        <w:t>Dixler’s</w:t>
      </w:r>
      <w:proofErr w:type="spellEnd"/>
      <w:r w:rsidRPr="002551A0">
        <w:rPr>
          <w:rFonts w:asciiTheme="minorHAnsi" w:hAnsiTheme="minorHAnsi" w:cstheme="minorHAnsi"/>
          <w:u w:val="single"/>
        </w:rPr>
        <w:t xml:space="preserve"> normal life has come at a steep financial cost to her family and to taxpayers. Revlimid typically costs nearly $800 per capsule, and </w:t>
      </w:r>
      <w:proofErr w:type="spellStart"/>
      <w:r w:rsidRPr="002551A0">
        <w:rPr>
          <w:rFonts w:asciiTheme="minorHAnsi" w:hAnsiTheme="minorHAnsi" w:cstheme="minorHAnsi"/>
          <w:u w:val="single"/>
        </w:rPr>
        <w:t>Dixler</w:t>
      </w:r>
      <w:proofErr w:type="spellEnd"/>
      <w:r w:rsidRPr="002551A0">
        <w:rPr>
          <w:rFonts w:asciiTheme="minorHAnsi" w:hAnsiTheme="minorHAnsi" w:cstheme="minorHAnsi"/>
          <w:u w:val="single"/>
        </w:rPr>
        <w:t xml:space="preserve"> takes one capsule per day for 21 days, then seven days off, and then resumes her daily dose, requiring 273 capsules a year</w:t>
      </w:r>
      <w:r w:rsidRPr="002551A0">
        <w:rPr>
          <w:rFonts w:asciiTheme="minorHAnsi" w:hAnsiTheme="minorHAnsi" w:cstheme="minorHAnsi"/>
          <w:sz w:val="16"/>
        </w:rPr>
        <w:t xml:space="preserve">. Since retiring from The New York Times at the end of 2017, she has been on Medicare.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2551A0">
        <w:rPr>
          <w:rFonts w:asciiTheme="minorHAnsi" w:hAnsiTheme="minorHAnsi" w:cstheme="minorHAnsi"/>
          <w:highlight w:val="green"/>
          <w:u w:val="single"/>
        </w:rPr>
        <w:t xml:space="preserve">Revlimid should have </w:t>
      </w:r>
      <w:r w:rsidRPr="002551A0">
        <w:rPr>
          <w:rFonts w:asciiTheme="minorHAnsi" w:hAnsiTheme="minorHAnsi" w:cstheme="minorHAnsi"/>
          <w:b/>
          <w:bCs/>
          <w:highlight w:val="green"/>
          <w:u w:val="single"/>
        </w:rPr>
        <w:t>been subject to competition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from generic drug makers starting </w:t>
      </w:r>
      <w:r w:rsidRPr="002551A0">
        <w:rPr>
          <w:rFonts w:asciiTheme="minorHAnsi" w:hAnsiTheme="minorHAnsi" w:cstheme="minorHAnsi"/>
          <w:highlight w:val="green"/>
          <w:u w:val="single"/>
        </w:rPr>
        <w:t>in 2009</w:t>
      </w:r>
      <w:r w:rsidRPr="002551A0">
        <w:rPr>
          <w:rFonts w:asciiTheme="minorHAnsi" w:hAnsiTheme="minorHAnsi" w:cstheme="minorHAnsi"/>
          <w:u w:val="single"/>
        </w:rPr>
        <w:t>, bringing down its cost by many orders of magnitude</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by obtaining</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27 additional patents</w:t>
      </w:r>
      <w:r w:rsidRPr="002551A0">
        <w:rPr>
          <w:rFonts w:asciiTheme="minorHAnsi" w:hAnsiTheme="minorHAnsi" w:cstheme="minorHAnsi"/>
          <w:sz w:val="16"/>
        </w:rPr>
        <w:t xml:space="preserve">, eight orphan drug exclusivities and 91 total additional protections from the U.S. Food and Drug Administration (FDA) </w:t>
      </w:r>
      <w:r w:rsidRPr="002551A0">
        <w:rPr>
          <w:rFonts w:asciiTheme="minorHAnsi" w:hAnsiTheme="minorHAnsi" w:cstheme="minorHAnsi"/>
          <w:u w:val="single"/>
        </w:rPr>
        <w:t xml:space="preserve">since Revlimid’s introduction in </w:t>
      </w:r>
      <w:r w:rsidRPr="002551A0">
        <w:rPr>
          <w:rFonts w:asciiTheme="minorHAnsi" w:hAnsiTheme="minorHAnsi" w:cstheme="minorHAnsi"/>
          <w:u w:val="single"/>
        </w:rPr>
        <w:lastRenderedPageBreak/>
        <w:t xml:space="preserve">2005, </w:t>
      </w:r>
      <w:r w:rsidRPr="002551A0">
        <w:rPr>
          <w:rFonts w:asciiTheme="minorHAnsi" w:hAnsiTheme="minorHAnsi" w:cstheme="minorHAnsi"/>
          <w:highlight w:val="green"/>
          <w:u w:val="single"/>
        </w:rPr>
        <w:t>its manufacturer</w:t>
      </w:r>
      <w:r w:rsidRPr="002551A0">
        <w:rPr>
          <w:rFonts w:asciiTheme="minorHAnsi" w:hAnsiTheme="minorHAnsi" w:cstheme="minorHAnsi"/>
          <w:u w:val="single"/>
        </w:rPr>
        <w:t xml:space="preserve">, Celgene, has </w:t>
      </w:r>
      <w:r w:rsidRPr="002551A0">
        <w:rPr>
          <w:rFonts w:asciiTheme="minorHAnsi" w:hAnsiTheme="minorHAnsi" w:cstheme="minorHAnsi"/>
          <w:highlight w:val="green"/>
          <w:u w:val="single"/>
        </w:rPr>
        <w:t xml:space="preserve">extended </w:t>
      </w:r>
      <w:r w:rsidRPr="002551A0">
        <w:rPr>
          <w:rFonts w:asciiTheme="minorHAnsi" w:hAnsiTheme="minorHAnsi" w:cstheme="minorHAnsi"/>
          <w:u w:val="single"/>
        </w:rPr>
        <w:t xml:space="preserve">the drug’s </w:t>
      </w:r>
      <w:r w:rsidRPr="002551A0">
        <w:rPr>
          <w:rFonts w:asciiTheme="minorHAnsi" w:hAnsiTheme="minorHAnsi" w:cstheme="minorHAnsi"/>
          <w:b/>
          <w:bCs/>
          <w:highlight w:val="green"/>
          <w:u w:val="single"/>
          <w:bdr w:val="single" w:sz="4" w:space="0" w:color="auto"/>
        </w:rPr>
        <w:t>monopoly</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period</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by 18 years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through March 8, 2028</w:t>
      </w:r>
      <w:r w:rsidRPr="002551A0">
        <w:rPr>
          <w:rFonts w:asciiTheme="minorHAnsi" w:hAnsiTheme="minorHAnsi" w:cstheme="minorHAnsi"/>
          <w:sz w:val="16"/>
        </w:rPr>
        <w:t xml:space="preserve">. “I cannot fathom </w:t>
      </w:r>
      <w:r w:rsidRPr="002551A0">
        <w:rPr>
          <w:rFonts w:asciiTheme="minorHAnsi" w:hAnsiTheme="minorHAnsi" w:cstheme="minorHAnsi"/>
          <w:u w:val="single"/>
        </w:rPr>
        <w:t xml:space="preserve">the immorality of a business that relies on </w:t>
      </w:r>
      <w:r w:rsidRPr="002551A0">
        <w:rPr>
          <w:rFonts w:asciiTheme="minorHAnsi" w:hAnsiTheme="minorHAnsi" w:cstheme="minorHAnsi"/>
          <w:b/>
          <w:bCs/>
          <w:highlight w:val="green"/>
          <w:u w:val="single"/>
          <w:bdr w:val="single" w:sz="4" w:space="0" w:color="auto"/>
        </w:rPr>
        <w:t>squeezing people with cancer</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551A0">
        <w:rPr>
          <w:rFonts w:asciiTheme="minorHAnsi" w:hAnsiTheme="minorHAnsi" w:cstheme="minorHAnsi"/>
          <w:u w:val="single"/>
        </w:rPr>
        <w:t>They didn’t invent a new drug, rather, they found a new use for it,” she said.</w:t>
      </w:r>
      <w:r w:rsidRPr="002551A0">
        <w:rPr>
          <w:rFonts w:asciiTheme="minorHAnsi" w:hAnsiTheme="minorHAnsi" w:cstheme="minorHAnsi"/>
          <w:sz w:val="16"/>
        </w:rPr>
        <w:t xml:space="preserve"> “</w:t>
      </w:r>
      <w:r w:rsidRPr="002551A0">
        <w:rPr>
          <w:rFonts w:asciiTheme="minorHAnsi" w:hAnsiTheme="minorHAnsi" w:cstheme="minorHAnsi"/>
          <w:u w:val="single"/>
        </w:rPr>
        <w:t>The cost of Revlimid has imposed constraints on our retirement</w:t>
      </w:r>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Dixler</w:t>
      </w:r>
      <w:proofErr w:type="spellEnd"/>
      <w:r w:rsidRPr="002551A0">
        <w:rPr>
          <w:rFonts w:asciiTheme="minorHAnsi" w:hAnsiTheme="minorHAnsi" w:cstheme="minorHAnsi"/>
          <w:sz w:val="16"/>
        </w:rPr>
        <w:t xml:space="preserve"> said, “but when I hear other people’s stories, I feel very lucky. A lot of people have been devastated financially.” </w:t>
      </w:r>
      <w:r w:rsidRPr="002551A0">
        <w:rPr>
          <w:rFonts w:asciiTheme="minorHAnsi" w:hAnsiTheme="minorHAnsi" w:cstheme="minorHAnsi"/>
          <w:u w:val="single"/>
        </w:rPr>
        <w:t>Revlimid is a case study in a process known 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 </w:t>
      </w:r>
      <w:r w:rsidRPr="002551A0">
        <w:rPr>
          <w:rFonts w:asciiTheme="minorHAnsi" w:hAnsiTheme="minorHAnsi" w:cstheme="minorHAnsi"/>
          <w:highlight w:val="green"/>
          <w:u w:val="single"/>
        </w:rPr>
        <w:t>artificially sustaining a monopoly for</w:t>
      </w:r>
      <w:r w:rsidRPr="002551A0">
        <w:rPr>
          <w:rFonts w:asciiTheme="minorHAnsi" w:hAnsiTheme="minorHAnsi" w:cstheme="minorHAnsi"/>
          <w:u w:val="single"/>
        </w:rPr>
        <w:t xml:space="preserve"> years and even </w:t>
      </w:r>
      <w:r w:rsidRPr="002551A0">
        <w:rPr>
          <w:rFonts w:asciiTheme="minorHAnsi" w:hAnsiTheme="minorHAnsi" w:cstheme="minorHAnsi"/>
          <w:highlight w:val="green"/>
          <w:u w:val="single"/>
        </w:rPr>
        <w:t xml:space="preserve">decades </w:t>
      </w:r>
      <w:r w:rsidRPr="002551A0">
        <w:rPr>
          <w:rFonts w:asciiTheme="minorHAnsi" w:hAnsiTheme="minorHAnsi" w:cstheme="minorHAnsi"/>
          <w:u w:val="single"/>
        </w:rPr>
        <w:t>by manipulating intellectual property laws and regulations</w:t>
      </w:r>
      <w:r w:rsidRPr="002551A0">
        <w:rPr>
          <w:rFonts w:asciiTheme="minorHAnsi" w:hAnsiTheme="minorHAnsi" w:cstheme="minorHAnsi"/>
          <w:sz w:val="16"/>
        </w:rPr>
        <w:t xml:space="preserve">. </w:t>
      </w:r>
      <w:r w:rsidRPr="002551A0">
        <w:rPr>
          <w:rFonts w:asciiTheme="minorHAnsi" w:hAnsiTheme="minorHAnsi" w:cstheme="minorHAnsi"/>
          <w:u w:val="single"/>
        </w:rPr>
        <w:t xml:space="preserve">Evergreening is </w:t>
      </w:r>
      <w:r w:rsidRPr="002551A0">
        <w:rPr>
          <w:rFonts w:asciiTheme="minorHAnsi" w:hAnsiTheme="minorHAnsi" w:cstheme="minorHAnsi"/>
          <w:highlight w:val="green"/>
          <w:u w:val="single"/>
        </w:rPr>
        <w:t xml:space="preserve">most commonly </w:t>
      </w:r>
      <w:r w:rsidRPr="002551A0">
        <w:rPr>
          <w:rFonts w:asciiTheme="minorHAnsi" w:hAnsiTheme="minorHAnsi" w:cstheme="minorHAnsi"/>
          <w:u w:val="single"/>
        </w:rPr>
        <w:t xml:space="preserve">used </w:t>
      </w:r>
      <w:r w:rsidRPr="002551A0">
        <w:rPr>
          <w:rFonts w:asciiTheme="minorHAnsi" w:hAnsiTheme="minorHAnsi" w:cstheme="minorHAnsi"/>
          <w:highlight w:val="green"/>
          <w:u w:val="single"/>
        </w:rPr>
        <w:t xml:space="preserve">with blockbuster drugs </w:t>
      </w:r>
      <w:r w:rsidRPr="002551A0">
        <w:rPr>
          <w:rFonts w:asciiTheme="minorHAnsi" w:hAnsiTheme="minorHAnsi" w:cstheme="minorHAnsi"/>
          <w:u w:val="single"/>
        </w:rPr>
        <w:t xml:space="preserve">generating the highest prices and profits. </w:t>
      </w:r>
      <w:r w:rsidRPr="002551A0">
        <w:rPr>
          <w:rFonts w:asciiTheme="minorHAnsi" w:hAnsiTheme="minorHAnsi" w:cstheme="minorHAnsi"/>
          <w:b/>
          <w:bCs/>
          <w:highlight w:val="green"/>
          <w:u w:val="single"/>
        </w:rPr>
        <w:t xml:space="preserve">Of </w:t>
      </w:r>
      <w:r w:rsidRPr="002551A0">
        <w:rPr>
          <w:rFonts w:asciiTheme="minorHAnsi" w:hAnsiTheme="minorHAnsi" w:cstheme="minorHAnsi"/>
          <w:b/>
          <w:bCs/>
          <w:u w:val="single"/>
        </w:rPr>
        <w:t xml:space="preserve">the roughly </w:t>
      </w:r>
      <w:r w:rsidRPr="002551A0">
        <w:rPr>
          <w:rFonts w:asciiTheme="minorHAnsi" w:hAnsiTheme="minorHAnsi" w:cstheme="minorHAnsi"/>
          <w:b/>
          <w:bCs/>
          <w:highlight w:val="green"/>
          <w:u w:val="single"/>
        </w:rPr>
        <w:t>100 best-selling drugs</w:t>
      </w:r>
      <w:r w:rsidRPr="002551A0">
        <w:rPr>
          <w:rFonts w:asciiTheme="minorHAnsi" w:hAnsiTheme="minorHAnsi" w:cstheme="minorHAnsi"/>
          <w:b/>
          <w:bCs/>
          <w:u w:val="single"/>
        </w:rPr>
        <w:t xml:space="preserve">, more than </w:t>
      </w:r>
      <w:r w:rsidRPr="002551A0">
        <w:rPr>
          <w:rFonts w:asciiTheme="minorHAnsi" w:hAnsiTheme="minorHAnsi" w:cstheme="minorHAnsi"/>
          <w:b/>
          <w:bCs/>
          <w:highlight w:val="green"/>
          <w:u w:val="single"/>
        </w:rPr>
        <w:t xml:space="preserve">70 percent have extended </w:t>
      </w:r>
      <w:r w:rsidRPr="002551A0">
        <w:rPr>
          <w:rFonts w:asciiTheme="minorHAnsi" w:hAnsiTheme="minorHAnsi" w:cstheme="minorHAnsi"/>
          <w:b/>
          <w:bCs/>
          <w:u w:val="single"/>
        </w:rPr>
        <w:t xml:space="preserve">their </w:t>
      </w:r>
      <w:r w:rsidRPr="002551A0">
        <w:rPr>
          <w:rFonts w:asciiTheme="minorHAnsi" w:hAnsiTheme="minorHAnsi" w:cstheme="minorHAnsi"/>
          <w:b/>
          <w:bCs/>
          <w:highlight w:val="green"/>
          <w:u w:val="single"/>
        </w:rPr>
        <w:t>protection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from competition at least once.</w:t>
      </w:r>
      <w:r w:rsidRPr="002551A0">
        <w:rPr>
          <w:rFonts w:asciiTheme="minorHAnsi" w:hAnsiTheme="minorHAnsi" w:cstheme="minorHAnsi"/>
          <w:sz w:val="16"/>
        </w:rPr>
        <w:t xml:space="preserve"> More than half have extended the protection cliff multiple times. </w:t>
      </w:r>
      <w:r w:rsidRPr="002551A0">
        <w:rPr>
          <w:rFonts w:asciiTheme="minorHAnsi" w:hAnsiTheme="minorHAnsi" w:cstheme="minorHAnsi"/>
          <w:u w:val="single"/>
        </w:rPr>
        <w:t xml:space="preserve">The true scope and cost of evergreening has been </w:t>
      </w:r>
      <w:r w:rsidRPr="002551A0">
        <w:rPr>
          <w:rFonts w:asciiTheme="minorHAnsi" w:hAnsiTheme="minorHAnsi" w:cstheme="minorHAnsi"/>
          <w:highlight w:val="green"/>
          <w:u w:val="single"/>
        </w:rPr>
        <w:t xml:space="preserve">brought into </w:t>
      </w:r>
      <w:r w:rsidRPr="002551A0">
        <w:rPr>
          <w:rFonts w:asciiTheme="minorHAnsi" w:hAnsiTheme="minorHAnsi" w:cstheme="minorHAnsi"/>
          <w:u w:val="single"/>
        </w:rPr>
        <w:t xml:space="preserve">sharper </w:t>
      </w:r>
      <w:r w:rsidRPr="002551A0">
        <w:rPr>
          <w:rFonts w:asciiTheme="minorHAnsi" w:hAnsiTheme="minorHAnsi" w:cstheme="minorHAnsi"/>
          <w:highlight w:val="green"/>
          <w:u w:val="single"/>
        </w:rPr>
        <w:t xml:space="preserve">focus by </w:t>
      </w:r>
      <w:r w:rsidRPr="002551A0">
        <w:rPr>
          <w:rFonts w:asciiTheme="minorHAnsi" w:hAnsiTheme="minorHAnsi" w:cstheme="minorHAnsi"/>
          <w:u w:val="single"/>
        </w:rPr>
        <w:t xml:space="preserve">a groundbreaking, publicly available, </w:t>
      </w:r>
      <w:r w:rsidRPr="002551A0">
        <w:rPr>
          <w:rFonts w:asciiTheme="minorHAnsi" w:hAnsiTheme="minorHAnsi" w:cstheme="minorHAnsi"/>
          <w:highlight w:val="green"/>
          <w:u w:val="single"/>
        </w:rPr>
        <w:t xml:space="preserve">comprehensive database </w:t>
      </w:r>
      <w:r w:rsidRPr="002551A0">
        <w:rPr>
          <w:rFonts w:asciiTheme="minorHAnsi" w:hAnsiTheme="minorHAnsi" w:cstheme="minorHAnsi"/>
          <w:u w:val="single"/>
        </w:rPr>
        <w:t>released Thursday by the Center for Innovation at the University of California Hastings College of Law and supported by Arnold Ventures</w:t>
      </w:r>
      <w:r w:rsidRPr="002551A0">
        <w:rPr>
          <w:rFonts w:asciiTheme="minorHAnsi" w:hAnsiTheme="minorHAnsi" w:cstheme="minorHAnsi"/>
          <w:sz w:val="16"/>
        </w:rPr>
        <w:t xml:space="preserve">. </w:t>
      </w:r>
      <w:r w:rsidRPr="002551A0">
        <w:rPr>
          <w:rFonts w:asciiTheme="minorHAnsi" w:hAnsiTheme="minorHAnsi" w:cstheme="minorHAnsi"/>
          <w:b/>
          <w:bCs/>
          <w:u w:val="single"/>
        </w:rPr>
        <w:t>The Evergreen Drug Patent Search is the first database to exhaustively track the patent protections filed by pharmaceutical companies</w:t>
      </w:r>
      <w:r w:rsidRPr="002551A0">
        <w:rPr>
          <w:rFonts w:asciiTheme="minorHAnsi" w:hAnsiTheme="minorHAnsi" w:cstheme="minorHAnsi"/>
          <w:sz w:val="16"/>
        </w:rPr>
        <w:t xml:space="preserve">. </w:t>
      </w:r>
      <w:r w:rsidRPr="002551A0">
        <w:rPr>
          <w:rFonts w:asciiTheme="minorHAnsi" w:hAnsiTheme="minorHAnsi" w:cstheme="minorHAnsi"/>
          <w:u w:val="single"/>
        </w:rPr>
        <w:t>Using data from 2005 to 2018</w:t>
      </w:r>
      <w:r w:rsidRPr="002551A0">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551A0">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551A0">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551A0">
        <w:rPr>
          <w:rFonts w:asciiTheme="minorHAnsi" w:hAnsiTheme="minorHAnsi" w:cstheme="minorHAnsi"/>
          <w:highlight w:val="green"/>
          <w:u w:val="single"/>
        </w:rPr>
        <w:t xml:space="preserve">Competition is </w:t>
      </w:r>
      <w:r w:rsidRPr="002551A0">
        <w:rPr>
          <w:rFonts w:asciiTheme="minorHAnsi" w:hAnsiTheme="minorHAnsi" w:cstheme="minorHAnsi"/>
          <w:u w:val="single"/>
        </w:rPr>
        <w:t xml:space="preserve">the backbone of the U.S. economy. But it’s </w:t>
      </w:r>
      <w:r w:rsidRPr="002551A0">
        <w:rPr>
          <w:rFonts w:asciiTheme="minorHAnsi" w:hAnsiTheme="minorHAnsi" w:cstheme="minorHAnsi"/>
          <w:highlight w:val="green"/>
          <w:u w:val="single"/>
        </w:rPr>
        <w:t xml:space="preserve">not what we’re </w:t>
      </w:r>
      <w:r w:rsidRPr="002551A0">
        <w:rPr>
          <w:rFonts w:asciiTheme="minorHAnsi" w:hAnsiTheme="minorHAnsi" w:cstheme="minorHAnsi"/>
          <w:b/>
          <w:bCs/>
          <w:highlight w:val="green"/>
          <w:u w:val="single"/>
        </w:rPr>
        <w:t>seeing in the drug industry</w:t>
      </w:r>
      <w:r w:rsidRPr="002551A0">
        <w:rPr>
          <w:rFonts w:asciiTheme="minorHAnsi" w:hAnsiTheme="minorHAnsi" w:cstheme="minorHAnsi"/>
          <w:sz w:val="16"/>
        </w:rPr>
        <w:t xml:space="preserve">. Professor Robin Feldman Director of the UC Hastings Center for Innovation In recent decades, </w:t>
      </w:r>
      <w:r w:rsidRPr="002551A0">
        <w:rPr>
          <w:rFonts w:asciiTheme="minorHAnsi" w:hAnsiTheme="minorHAnsi" w:cstheme="minorHAnsi"/>
          <w:u w:val="single"/>
        </w:rPr>
        <w:t>evergreening has systematically undermined the Drug Price Competition and Patent Term Restoration Act of 1984, which created the generic drug industry.</w:t>
      </w:r>
      <w:r w:rsidRPr="002551A0">
        <w:rPr>
          <w:rFonts w:asciiTheme="minorHAnsi" w:hAnsiTheme="minorHAnsi" w:cs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551A0">
        <w:rPr>
          <w:rFonts w:asciiTheme="minorHAnsi" w:hAnsiTheme="minorHAnsi" w:cstheme="minorHAnsi"/>
          <w:highlight w:val="green"/>
          <w:u w:val="single"/>
        </w:rPr>
        <w:t xml:space="preserve">Drug prices </w:t>
      </w:r>
      <w:r w:rsidRPr="002551A0">
        <w:rPr>
          <w:rFonts w:asciiTheme="minorHAnsi" w:hAnsiTheme="minorHAnsi" w:cstheme="minorHAnsi"/>
          <w:u w:val="single"/>
        </w:rPr>
        <w:t xml:space="preserve">typically </w:t>
      </w:r>
      <w:r w:rsidRPr="002551A0">
        <w:rPr>
          <w:rFonts w:asciiTheme="minorHAnsi" w:hAnsiTheme="minorHAnsi" w:cstheme="minorHAnsi"/>
          <w:highlight w:val="green"/>
          <w:u w:val="single"/>
        </w:rPr>
        <w:t xml:space="preserve">drop by </w:t>
      </w:r>
      <w:r w:rsidRPr="002551A0">
        <w:rPr>
          <w:rFonts w:asciiTheme="minorHAnsi" w:hAnsiTheme="minorHAnsi" w:cstheme="minorHAnsi"/>
          <w:u w:val="single"/>
        </w:rPr>
        <w:t xml:space="preserve">as much as </w:t>
      </w:r>
      <w:r w:rsidRPr="002551A0">
        <w:rPr>
          <w:rFonts w:asciiTheme="minorHAnsi" w:hAnsiTheme="minorHAnsi" w:cstheme="minorHAnsi"/>
          <w:highlight w:val="green"/>
          <w:u w:val="single"/>
        </w:rPr>
        <w:t xml:space="preserve">20 percent when </w:t>
      </w:r>
      <w:r w:rsidRPr="002551A0">
        <w:rPr>
          <w:rFonts w:asciiTheme="minorHAnsi" w:hAnsiTheme="minorHAnsi" w:cstheme="minorHAnsi"/>
          <w:u w:val="single"/>
        </w:rPr>
        <w:t xml:space="preserve">the first </w:t>
      </w:r>
      <w:r w:rsidRPr="002551A0">
        <w:rPr>
          <w:rFonts w:asciiTheme="minorHAnsi" w:hAnsiTheme="minorHAnsi" w:cstheme="minorHAnsi"/>
          <w:highlight w:val="green"/>
          <w:u w:val="single"/>
        </w:rPr>
        <w:t xml:space="preserve">generic enters </w:t>
      </w:r>
      <w:r w:rsidRPr="002551A0">
        <w:rPr>
          <w:rFonts w:asciiTheme="minorHAnsi" w:hAnsiTheme="minorHAnsi" w:cstheme="minorHAnsi"/>
          <w:u w:val="single"/>
        </w:rPr>
        <w:t>the market</w:t>
      </w:r>
      <w:r w:rsidRPr="002551A0">
        <w:rPr>
          <w:rFonts w:asciiTheme="minorHAnsi" w:hAnsiTheme="minorHAnsi" w:cstheme="minorHAnsi"/>
          <w:b/>
          <w:bCs/>
          <w:u w:val="single"/>
          <w:bdr w:val="single" w:sz="4" w:space="0" w:color="auto"/>
        </w:rPr>
        <w:t>, and with more than one generic manufacturer, prices can plummet by 80 to 85 percent</w:t>
      </w:r>
      <w:r w:rsidRPr="002551A0">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551A0">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551A0">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551A0">
        <w:rPr>
          <w:rFonts w:asciiTheme="minorHAnsi" w:hAnsiTheme="minorHAnsi" w:cstheme="minorHAnsi"/>
          <w:u w:val="single"/>
        </w:rPr>
        <w:t xml:space="preserve">The </w:t>
      </w:r>
      <w:r w:rsidRPr="002551A0">
        <w:rPr>
          <w:rFonts w:asciiTheme="minorHAnsi" w:hAnsiTheme="minorHAnsi" w:cstheme="minorHAnsi"/>
          <w:b/>
          <w:sz w:val="26"/>
          <w:highlight w:val="green"/>
          <w:u w:val="single"/>
        </w:rPr>
        <w:t>database</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was </w:t>
      </w:r>
      <w:r w:rsidRPr="002551A0">
        <w:rPr>
          <w:rFonts w:asciiTheme="minorHAnsi" w:hAnsiTheme="minorHAnsi" w:cstheme="minorHAnsi"/>
          <w:b/>
          <w:sz w:val="26"/>
          <w:highlight w:val="green"/>
          <w:u w:val="single"/>
        </w:rPr>
        <w:t>created through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 painstaking process of </w:t>
      </w:r>
      <w:r w:rsidRPr="002551A0">
        <w:rPr>
          <w:rFonts w:asciiTheme="minorHAnsi" w:hAnsiTheme="minorHAnsi" w:cstheme="minorHAnsi"/>
          <w:b/>
          <w:sz w:val="26"/>
          <w:highlight w:val="green"/>
          <w:u w:val="single"/>
        </w:rPr>
        <w:t>combing</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through </w:t>
      </w:r>
      <w:r w:rsidRPr="002551A0">
        <w:rPr>
          <w:rFonts w:asciiTheme="minorHAnsi" w:hAnsiTheme="minorHAnsi" w:cstheme="minorHAnsi"/>
          <w:b/>
          <w:sz w:val="26"/>
          <w:highlight w:val="green"/>
          <w:u w:val="single"/>
        </w:rPr>
        <w:t>160,000 data points</w:t>
      </w:r>
      <w:r w:rsidRPr="002551A0">
        <w:rPr>
          <w:rFonts w:asciiTheme="minorHAnsi" w:hAnsiTheme="minorHAnsi" w:cstheme="minorHAnsi"/>
          <w:highlight w:val="green"/>
          <w:u w:val="single"/>
        </w:rPr>
        <w:t xml:space="preserve"> </w:t>
      </w:r>
      <w:r w:rsidRPr="002551A0">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551A0">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551A0">
        <w:rPr>
          <w:rFonts w:asciiTheme="minorHAnsi" w:hAnsiTheme="minorHAnsi" w:cstheme="minorHAnsi"/>
          <w:b/>
          <w:sz w:val="26"/>
          <w:highlight w:val="green"/>
          <w:u w:val="single"/>
        </w:rPr>
        <w:t>We erred on the side of underrepresenting the evergreen gain</w:t>
      </w:r>
      <w:r w:rsidRPr="002551A0">
        <w:rPr>
          <w:rFonts w:asciiTheme="minorHAnsi" w:hAnsiTheme="minorHAnsi" w:cstheme="minorHAnsi"/>
          <w:sz w:val="16"/>
          <w:highlight w:val="green"/>
        </w:rPr>
        <w:t xml:space="preserve"> </w:t>
      </w:r>
      <w:r w:rsidRPr="002551A0">
        <w:rPr>
          <w:rFonts w:asciiTheme="minorHAnsi" w:hAnsiTheme="minorHAnsi" w:cstheme="minorHAnsi"/>
          <w:u w:val="single"/>
        </w:rPr>
        <w:t xml:space="preserve">to be sure we were as fair and reasonable as possible.” Among the 2,065 drugs covered in Evergreen Drug Patent Search, there are many examples of the evergreening strategy used by pharma to delay the entry of competition, especially generics, often for widely prescribed drugs, </w:t>
      </w:r>
      <w:r w:rsidRPr="002551A0">
        <w:rPr>
          <w:rFonts w:asciiTheme="minorHAnsi" w:hAnsiTheme="minorHAnsi" w:cstheme="minorHAnsi"/>
          <w:u w:val="single"/>
        </w:rPr>
        <w:lastRenderedPageBreak/>
        <w:t>including those used to treat heartburn, chronic pain, and opioid addiction</w:t>
      </w:r>
      <w:r w:rsidRPr="002551A0">
        <w:rPr>
          <w:rFonts w:asciiTheme="minorHAnsi" w:hAnsiTheme="minorHAnsi" w:cstheme="minorHAnsi"/>
          <w:sz w:val="16"/>
        </w:rPr>
        <w:t xml:space="preserve">. Nexium </w:t>
      </w:r>
      <w:r w:rsidRPr="002551A0">
        <w:rPr>
          <w:rFonts w:asciiTheme="minorHAnsi" w:hAnsiTheme="minorHAnsi" w:cs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551A0">
        <w:rPr>
          <w:rFonts w:asciiTheme="minorHAnsi" w:hAnsiTheme="minorHAnsi" w:cstheme="minorHAnsi"/>
          <w:highlight w:val="green"/>
          <w:u w:val="single"/>
        </w:rPr>
        <w:t xml:space="preserve">Nexium’s exclusivity </w:t>
      </w:r>
      <w:r w:rsidRPr="002551A0">
        <w:rPr>
          <w:rFonts w:asciiTheme="minorHAnsi" w:hAnsiTheme="minorHAnsi" w:cstheme="minorHAnsi"/>
          <w:u w:val="single"/>
        </w:rPr>
        <w:t xml:space="preserve">was then </w:t>
      </w:r>
      <w:r w:rsidRPr="002551A0">
        <w:rPr>
          <w:rFonts w:asciiTheme="minorHAnsi" w:hAnsiTheme="minorHAnsi" w:cstheme="minorHAnsi"/>
          <w:highlight w:val="green"/>
          <w:u w:val="single"/>
        </w:rPr>
        <w:t>extended by</w:t>
      </w:r>
      <w:r w:rsidRPr="002551A0">
        <w:rPr>
          <w:rFonts w:asciiTheme="minorHAnsi" w:hAnsiTheme="minorHAnsi" w:cstheme="minorHAnsi"/>
          <w:u w:val="single"/>
        </w:rPr>
        <w:t xml:space="preserve"> more than </w:t>
      </w:r>
      <w:r w:rsidRPr="002551A0">
        <w:rPr>
          <w:rFonts w:asciiTheme="minorHAnsi" w:hAnsiTheme="minorHAnsi" w:cstheme="minorHAnsi"/>
          <w:highlight w:val="green"/>
          <w:u w:val="single"/>
        </w:rPr>
        <w:t>15 years</w:t>
      </w:r>
      <w:r w:rsidRPr="002551A0">
        <w:rPr>
          <w:rFonts w:asciiTheme="minorHAnsi" w:hAnsiTheme="minorHAnsi" w:cstheme="minorHAnsi"/>
          <w:u w:val="single"/>
        </w:rPr>
        <w:t xml:space="preserve">, as AstraZeneca received 97 protections stemming from 16 patents. </w:t>
      </w:r>
      <w:r w:rsidRPr="002551A0">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551A0">
        <w:rPr>
          <w:rFonts w:asciiTheme="minorHAnsi" w:hAnsiTheme="minorHAnsi" w:cstheme="minorHAnsi"/>
          <w:u w:val="single"/>
        </w:rPr>
        <w:t xml:space="preserve">When </w:t>
      </w:r>
      <w:r w:rsidRPr="002551A0">
        <w:rPr>
          <w:rFonts w:asciiTheme="minorHAnsi" w:hAnsiTheme="minorHAnsi" w:cstheme="minorHAnsi"/>
          <w:highlight w:val="green"/>
          <w:u w:val="single"/>
        </w:rPr>
        <w:t>Truvada</w:t>
      </w:r>
      <w:r w:rsidRPr="002551A0">
        <w:rPr>
          <w:rFonts w:asciiTheme="minorHAnsi" w:hAnsiTheme="minorHAnsi" w:cstheme="minorHAnsi"/>
          <w:u w:val="single"/>
        </w:rPr>
        <w:t xml:space="preserve">, commonly referred to as </w:t>
      </w:r>
      <w:proofErr w:type="spellStart"/>
      <w:r w:rsidRPr="002551A0">
        <w:rPr>
          <w:rFonts w:asciiTheme="minorHAnsi" w:hAnsiTheme="minorHAnsi" w:cstheme="minorHAnsi"/>
          <w:u w:val="single"/>
        </w:rPr>
        <w:t>PrEP</w:t>
      </w:r>
      <w:proofErr w:type="spellEnd"/>
      <w:r w:rsidRPr="002551A0">
        <w:rPr>
          <w:rFonts w:asciiTheme="minorHAnsi" w:hAnsiTheme="minorHAnsi" w:cstheme="minorHAnsi"/>
          <w:u w:val="single"/>
        </w:rPr>
        <w:t xml:space="preserve">, was approved in 2004, this HIV-prevention drug was a breakthrough. But </w:t>
      </w:r>
      <w:r w:rsidRPr="002551A0">
        <w:rPr>
          <w:rFonts w:asciiTheme="minorHAnsi" w:hAnsiTheme="minorHAnsi" w:cstheme="minorHAnsi"/>
          <w:highlight w:val="green"/>
          <w:u w:val="single"/>
        </w:rPr>
        <w:t xml:space="preserve">16 years </w:t>
      </w:r>
      <w:r w:rsidRPr="002551A0">
        <w:rPr>
          <w:rFonts w:asciiTheme="minorHAnsi" w:hAnsiTheme="minorHAnsi" w:cstheme="minorHAnsi"/>
          <w:u w:val="single"/>
        </w:rPr>
        <w:t>later — and 14 years after its original exclusivity was to expire — it retains its monopoly status.</w:t>
      </w:r>
      <w:r w:rsidRPr="002551A0">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2551A0">
        <w:rPr>
          <w:rFonts w:asciiTheme="minorHAnsi" w:hAnsiTheme="minorHAnsi" w:cstheme="minorHAnsi"/>
          <w:sz w:val="16"/>
        </w:rPr>
        <w:t>PrEP</w:t>
      </w:r>
      <w:proofErr w:type="spellEnd"/>
      <w:r w:rsidRPr="002551A0">
        <w:rPr>
          <w:rFonts w:asciiTheme="minorHAnsi" w:hAnsiTheme="minorHAnsi" w:cstheme="minorHAnsi"/>
          <w:sz w:val="16"/>
        </w:rPr>
        <w:t xml:space="preserve"> costs $100 or less per month, compared to $1,600 to $2,000 in the U.S. </w:t>
      </w:r>
      <w:r w:rsidRPr="002551A0">
        <w:rPr>
          <w:rFonts w:asciiTheme="minorHAnsi" w:hAnsiTheme="minorHAnsi" w:cstheme="minorHAnsi"/>
          <w:u w:val="single"/>
        </w:rPr>
        <w:t xml:space="preserve">As a result, Truvada is </w:t>
      </w:r>
      <w:r w:rsidRPr="002551A0">
        <w:rPr>
          <w:rFonts w:asciiTheme="minorHAnsi" w:hAnsiTheme="minorHAnsi" w:cstheme="minorHAnsi"/>
          <w:highlight w:val="green"/>
          <w:u w:val="single"/>
        </w:rPr>
        <w:t xml:space="preserve">unaffordable to </w:t>
      </w:r>
      <w:r w:rsidRPr="002551A0">
        <w:rPr>
          <w:rFonts w:asciiTheme="minorHAnsi" w:hAnsiTheme="minorHAnsi" w:cstheme="minorHAnsi"/>
          <w:u w:val="single"/>
        </w:rPr>
        <w:t xml:space="preserve">many </w:t>
      </w:r>
      <w:r w:rsidRPr="002551A0">
        <w:rPr>
          <w:rFonts w:asciiTheme="minorHAnsi" w:hAnsiTheme="minorHAnsi" w:cstheme="minorHAnsi"/>
          <w:highlight w:val="green"/>
          <w:u w:val="single"/>
        </w:rPr>
        <w:t xml:space="preserve">people </w:t>
      </w:r>
      <w:r w:rsidRPr="002551A0">
        <w:rPr>
          <w:rFonts w:asciiTheme="minorHAnsi" w:hAnsiTheme="minorHAnsi" w:cstheme="minorHAnsi"/>
          <w:b/>
          <w:bCs/>
          <w:highlight w:val="green"/>
          <w:u w:val="single"/>
        </w:rPr>
        <w:t>who need protection from HIV</w:t>
      </w:r>
      <w:r w:rsidRPr="002551A0">
        <w:rPr>
          <w:rFonts w:asciiTheme="minorHAnsi" w:hAnsiTheme="minorHAnsi" w:cstheme="minorHAnsi"/>
          <w:u w:val="single"/>
        </w:rPr>
        <w:t>. Barred from access, they are left vulnerable to infection.</w:t>
      </w:r>
      <w:r w:rsidRPr="002551A0">
        <w:rPr>
          <w:rFonts w:asciiTheme="minorHAnsi" w:hAnsiTheme="minorHAnsi" w:cstheme="minorHAnsi"/>
          <w:sz w:val="16"/>
        </w:rPr>
        <w:t xml:space="preserve"> “</w:t>
      </w:r>
      <w:r w:rsidRPr="002551A0">
        <w:rPr>
          <w:rFonts w:asciiTheme="minorHAnsi" w:hAnsiTheme="minorHAnsi" w:cs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2551A0">
        <w:rPr>
          <w:rFonts w:asciiTheme="minorHAnsi" w:hAnsiTheme="minorHAnsi" w:cstheme="minorHAnsi"/>
          <w:u w:val="single"/>
        </w:rPr>
        <w:t>Krellenstein</w:t>
      </w:r>
      <w:proofErr w:type="spellEnd"/>
      <w:r w:rsidRPr="002551A0">
        <w:rPr>
          <w:rFonts w:asciiTheme="minorHAnsi" w:hAnsiTheme="minorHAnsi" w:cstheme="minorHAnsi"/>
          <w:u w:val="single"/>
        </w:rPr>
        <w:t>, co-founder of the group PrEP4All. “That should scare every American. If it’s HIV today, it will be another disease tomorrow.”</w:t>
      </w:r>
      <w:r w:rsidRPr="002551A0">
        <w:rPr>
          <w:rFonts w:asciiTheme="minorHAnsi" w:hAnsiTheme="minorHAnsi" w:cstheme="minorHAnsi"/>
          <w:sz w:val="16"/>
        </w:rPr>
        <w:t xml:space="preserve"> EpiPen First approved in 1987, the </w:t>
      </w:r>
      <w:r w:rsidRPr="002551A0">
        <w:rPr>
          <w:rFonts w:asciiTheme="minorHAnsi" w:hAnsiTheme="minorHAnsi" w:cstheme="minorHAnsi"/>
          <w:highlight w:val="green"/>
          <w:u w:val="single"/>
        </w:rPr>
        <w:t>EpiPen</w:t>
      </w:r>
      <w:r w:rsidRPr="002551A0">
        <w:rPr>
          <w:rFonts w:asciiTheme="minorHAnsi" w:hAnsiTheme="minorHAnsi" w:cstheme="minorHAnsi"/>
          <w:sz w:val="16"/>
          <w:highlight w:val="green"/>
        </w:rPr>
        <w:t xml:space="preserve"> </w:t>
      </w:r>
      <w:r w:rsidRPr="002551A0">
        <w:rPr>
          <w:rFonts w:asciiTheme="minorHAnsi" w:hAnsiTheme="minorHAnsi" w:cstheme="minorHAnsi"/>
          <w:sz w:val="16"/>
        </w:rPr>
        <w:t>has saved the lives of countless numbers of people with deadly allergies</w:t>
      </w:r>
      <w:r w:rsidRPr="002551A0">
        <w:rPr>
          <w:rFonts w:asciiTheme="minorHAnsi" w:hAnsiTheme="minorHAnsi" w:cstheme="minorHAnsi"/>
          <w:u w:val="single"/>
        </w:rPr>
        <w:t xml:space="preserve">. But it is </w:t>
      </w:r>
      <w:r w:rsidRPr="002551A0">
        <w:rPr>
          <w:rFonts w:asciiTheme="minorHAnsi" w:hAnsiTheme="minorHAnsi" w:cstheme="minorHAnsi"/>
          <w:highlight w:val="green"/>
          <w:u w:val="single"/>
        </w:rPr>
        <w:t xml:space="preserve">protected </w:t>
      </w:r>
      <w:r w:rsidRPr="002551A0">
        <w:rPr>
          <w:rFonts w:asciiTheme="minorHAnsi" w:hAnsiTheme="minorHAnsi" w:cstheme="minorHAnsi"/>
          <w:u w:val="single"/>
        </w:rPr>
        <w:t xml:space="preserve">from competition until 2025 — </w:t>
      </w:r>
      <w:r w:rsidRPr="002551A0">
        <w:rPr>
          <w:rFonts w:asciiTheme="minorHAnsi" w:hAnsiTheme="minorHAnsi" w:cstheme="minorHAnsi"/>
          <w:highlight w:val="green"/>
          <w:u w:val="single"/>
        </w:rPr>
        <w:t xml:space="preserve">38 years </w:t>
      </w:r>
      <w:r w:rsidRPr="002551A0">
        <w:rPr>
          <w:rFonts w:asciiTheme="minorHAnsi" w:hAnsiTheme="minorHAnsi" w:cstheme="minorHAnsi"/>
          <w:u w:val="single"/>
        </w:rPr>
        <w:t>after its introduction — because its owner, Mylan, has filed five patents, four since 2010, all involving tweaks to the automatic injector.</w:t>
      </w:r>
      <w:r w:rsidRPr="002551A0">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2551A0">
        <w:rPr>
          <w:rFonts w:asciiTheme="minorHAnsi" w:hAnsiTheme="minorHAnsi" w:cstheme="minorHAnsi"/>
          <w:sz w:val="16"/>
        </w:rPr>
        <w:t>As</w:t>
      </w:r>
      <w:proofErr w:type="gramEnd"/>
      <w:r w:rsidRPr="002551A0">
        <w:rPr>
          <w:rFonts w:asciiTheme="minorHAnsi" w:hAnsiTheme="minorHAnsi" w:cstheme="minorHAnsi"/>
          <w:sz w:val="16"/>
        </w:rPr>
        <w:t xml:space="preserve"> the Evergreen Drug Patent Search makes clear, the positive impact of Hatch-Waxman has been steadily and severely eroded by a regulatory system vulnerable to increasingly sophisticated forms of manipulation. “</w:t>
      </w:r>
      <w:r w:rsidRPr="002551A0">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551A0">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551A0">
        <w:rPr>
          <w:rFonts w:asciiTheme="minorHAnsi" w:hAnsiTheme="minorHAnsi" w:cs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551A0">
        <w:rPr>
          <w:rFonts w:asciiTheme="minorHAnsi" w:hAnsiTheme="minorHAnsi" w:cstheme="minorHAnsi"/>
          <w:b/>
          <w:bCs/>
          <w:u w:val="single"/>
        </w:rPr>
        <w:t>The Evergreen Drug Patent Search provides the publicly available, evidence-based foundation that defines the extent of the problem</w:t>
      </w:r>
      <w:r w:rsidRPr="002551A0">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BDEA4FC"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lastRenderedPageBreak/>
        <w:t xml:space="preserve">Specifically, prevents effective </w:t>
      </w:r>
      <w:r w:rsidRPr="002551A0">
        <w:rPr>
          <w:rFonts w:asciiTheme="minorHAnsi" w:hAnsiTheme="minorHAnsi" w:cstheme="minorHAnsi"/>
          <w:u w:val="single"/>
        </w:rPr>
        <w:t>cancer treatment</w:t>
      </w:r>
      <w:r w:rsidRPr="002551A0">
        <w:rPr>
          <w:rFonts w:asciiTheme="minorHAnsi" w:hAnsiTheme="minorHAnsi" w:cstheme="minorHAnsi"/>
        </w:rPr>
        <w:t xml:space="preserve"> via skyrocketing prices.</w:t>
      </w:r>
    </w:p>
    <w:p w14:paraId="376C39C7" w14:textId="77777777" w:rsidR="001E75F5" w:rsidRPr="002551A0" w:rsidRDefault="001E75F5" w:rsidP="001E75F5">
      <w:pPr>
        <w:rPr>
          <w:rFonts w:asciiTheme="minorHAnsi" w:hAnsiTheme="minorHAnsi" w:cstheme="minorHAnsi"/>
        </w:rPr>
      </w:pPr>
      <w:proofErr w:type="spellStart"/>
      <w:r w:rsidRPr="002551A0">
        <w:rPr>
          <w:rStyle w:val="Style13ptBold"/>
          <w:rFonts w:asciiTheme="minorHAnsi" w:hAnsiTheme="minorHAnsi" w:cstheme="minorHAnsi"/>
        </w:rPr>
        <w:t>Kantarjian</w:t>
      </w:r>
      <w:proofErr w:type="spellEnd"/>
      <w:r w:rsidRPr="002551A0">
        <w:rPr>
          <w:rStyle w:val="Style13ptBold"/>
          <w:rFonts w:asciiTheme="minorHAnsi" w:hAnsiTheme="minorHAnsi" w:cstheme="minorHAnsi"/>
        </w:rPr>
        <w:t xml:space="preserve"> 15</w:t>
      </w:r>
      <w:r w:rsidRPr="002551A0">
        <w:rPr>
          <w:rFonts w:asciiTheme="minorHAnsi" w:hAnsiTheme="minorHAnsi" w:cstheme="minorHAnsi"/>
        </w:rPr>
        <w:t xml:space="preserve"> [</w:t>
      </w:r>
      <w:proofErr w:type="spellStart"/>
      <w:r w:rsidRPr="002551A0">
        <w:rPr>
          <w:rFonts w:asciiTheme="minorHAnsi" w:hAnsiTheme="minorHAnsi" w:cstheme="minorHAnsi"/>
        </w:rPr>
        <w:t>Hagop</w:t>
      </w:r>
      <w:proofErr w:type="spellEnd"/>
      <w:r w:rsidRPr="002551A0">
        <w:rPr>
          <w:rFonts w:asciiTheme="minorHAnsi" w:hAnsiTheme="minorHAnsi" w:cstheme="minorHAnsi"/>
        </w:rPr>
        <w:t xml:space="preserve"> </w:t>
      </w:r>
      <w:proofErr w:type="spellStart"/>
      <w:r w:rsidRPr="002551A0">
        <w:rPr>
          <w:rFonts w:asciiTheme="minorHAnsi" w:hAnsiTheme="minorHAnsi" w:cstheme="minorHAnsi"/>
        </w:rPr>
        <w:t>Kantarjian</w:t>
      </w:r>
      <w:proofErr w:type="spellEnd"/>
      <w:r w:rsidRPr="002551A0">
        <w:rPr>
          <w:rFonts w:asciiTheme="minorHAnsi" w:hAnsiTheme="minorHAnsi" w:cstheme="minorHAnsi"/>
        </w:rPr>
        <w:t>, M.D., is the Chair of the Leukemia department at MD Anderson Cancer Center. March 16, 2015. “Why Are Cancer Drugs So Expensive in the United States, and What Are the Solutions?”. https://www.mayoc linicproceedings.org/article/S0025-6196(15)00101-9/</w:t>
      </w:r>
      <w:proofErr w:type="spellStart"/>
      <w:r w:rsidRPr="002551A0">
        <w:rPr>
          <w:rFonts w:asciiTheme="minorHAnsi" w:hAnsiTheme="minorHAnsi" w:cstheme="minorHAnsi"/>
        </w:rPr>
        <w:t>fulltext</w:t>
      </w:r>
      <w:proofErr w:type="spellEnd"/>
      <w:r w:rsidRPr="002551A0">
        <w:rPr>
          <w:rFonts w:asciiTheme="minorHAnsi" w:hAnsiTheme="minorHAnsi" w:cstheme="minorHAnsi"/>
        </w:rPr>
        <w:t xml:space="preserve">#%20] Dhruv </w:t>
      </w:r>
    </w:p>
    <w:p w14:paraId="4DF16627" w14:textId="77777777" w:rsidR="001E75F5" w:rsidRPr="002551A0" w:rsidRDefault="001E75F5" w:rsidP="001E75F5">
      <w:pPr>
        <w:rPr>
          <w:rFonts w:asciiTheme="minorHAnsi" w:hAnsiTheme="minorHAnsi" w:cstheme="minorHAnsi"/>
          <w:sz w:val="16"/>
        </w:rPr>
      </w:pPr>
      <w:r w:rsidRPr="002551A0">
        <w:rPr>
          <w:rStyle w:val="StyleUnderline"/>
          <w:rFonts w:asciiTheme="minorHAnsi" w:hAnsiTheme="minorHAnsi" w:cstheme="minorHAnsi"/>
          <w:highlight w:val="green"/>
        </w:rPr>
        <w:t xml:space="preserve">Is there a </w:t>
      </w:r>
      <w:r w:rsidRPr="002551A0">
        <w:rPr>
          <w:rStyle w:val="Emphasis"/>
          <w:rFonts w:asciiTheme="minorHAnsi" w:hAnsiTheme="minorHAnsi" w:cstheme="minorHAnsi"/>
          <w:highlight w:val="green"/>
        </w:rPr>
        <w:t>clear trigger</w:t>
      </w:r>
      <w:r w:rsidRPr="002551A0">
        <w:rPr>
          <w:rStyle w:val="StyleUnderline"/>
          <w:rFonts w:asciiTheme="minorHAnsi" w:hAnsiTheme="minorHAnsi" w:cstheme="minorHAnsi"/>
          <w:highlight w:val="green"/>
        </w:rPr>
        <w:t xml:space="preserve"> for</w:t>
      </w:r>
      <w:r w:rsidRPr="002551A0">
        <w:rPr>
          <w:rStyle w:val="StyleUnderline"/>
          <w:rFonts w:asciiTheme="minorHAnsi" w:hAnsiTheme="minorHAnsi" w:cstheme="minorHAnsi"/>
        </w:rPr>
        <w:t xml:space="preserve"> the </w:t>
      </w:r>
      <w:r w:rsidRPr="002551A0">
        <w:rPr>
          <w:rStyle w:val="Emphasis"/>
          <w:rFonts w:asciiTheme="minorHAnsi" w:hAnsiTheme="minorHAnsi" w:cstheme="minorHAnsi"/>
        </w:rPr>
        <w:t xml:space="preserve">recent </w:t>
      </w:r>
      <w:r w:rsidRPr="002551A0">
        <w:rPr>
          <w:rStyle w:val="Emphasis"/>
          <w:rFonts w:asciiTheme="minorHAnsi" w:hAnsiTheme="minorHAnsi" w:cstheme="minorHAnsi"/>
          <w:highlight w:val="green"/>
        </w:rPr>
        <w:t>skyrocketing</w:t>
      </w:r>
      <w:r w:rsidRPr="002551A0">
        <w:rPr>
          <w:rStyle w:val="StyleUnderline"/>
          <w:rFonts w:asciiTheme="minorHAnsi" w:hAnsiTheme="minorHAnsi" w:cstheme="minorHAnsi"/>
        </w:rPr>
        <w:t xml:space="preserve"> of </w:t>
      </w:r>
      <w:r w:rsidRPr="002551A0">
        <w:rPr>
          <w:rStyle w:val="StyleUnderline"/>
          <w:rFonts w:asciiTheme="minorHAnsi" w:hAnsiTheme="minorHAnsi" w:cstheme="minorHAnsi"/>
          <w:highlight w:val="green"/>
        </w:rPr>
        <w:t>cancer drug prices</w:t>
      </w:r>
      <w:r w:rsidRPr="002551A0">
        <w:rPr>
          <w:rFonts w:asciiTheme="minorHAnsi" w:hAnsiTheme="minorHAnsi" w:cstheme="minorHAnsi"/>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2551A0">
        <w:rPr>
          <w:rStyle w:val="StyleUnderline"/>
          <w:rFonts w:asciiTheme="minorHAnsi" w:hAnsiTheme="minorHAnsi" w:cstheme="minorHAnsi"/>
        </w:rPr>
        <w:t xml:space="preserve">the health care industry is the most </w:t>
      </w:r>
      <w:r w:rsidRPr="002551A0">
        <w:rPr>
          <w:rStyle w:val="Emphasis"/>
          <w:rFonts w:asciiTheme="minorHAnsi" w:hAnsiTheme="minorHAnsi" w:cstheme="minorHAnsi"/>
        </w:rPr>
        <w:t>profitable industry</w:t>
      </w:r>
      <w:r w:rsidRPr="002551A0">
        <w:rPr>
          <w:rStyle w:val="StyleUnderline"/>
          <w:rFonts w:asciiTheme="minorHAnsi" w:hAnsiTheme="minorHAnsi" w:cstheme="minorHAnsi"/>
        </w:rPr>
        <w:t xml:space="preserve"> in the United States</w:t>
      </w:r>
      <w:r w:rsidRPr="002551A0">
        <w:rPr>
          <w:rFonts w:asciiTheme="minorHAnsi" w:hAnsiTheme="minorHAnsi" w:cstheme="minorHAnsi"/>
          <w:sz w:val="16"/>
        </w:rPr>
        <w:t xml:space="preserve">, with a return on investment of close to 20%.  Allowing Medicare to negotiate drug prices could save about $40 billion to $80 billion each year. </w:t>
      </w:r>
      <w:r w:rsidRPr="002551A0">
        <w:rPr>
          <w:rStyle w:val="StyleUnderline"/>
          <w:rFonts w:asciiTheme="minorHAnsi" w:hAnsiTheme="minorHAnsi" w:cstheme="minorHAnsi"/>
          <w:highlight w:val="green"/>
        </w:rPr>
        <w:t>Established oligopolies</w:t>
      </w:r>
      <w:r w:rsidRPr="002551A0">
        <w:rPr>
          <w:rStyle w:val="StyleUnderline"/>
          <w:rFonts w:asciiTheme="minorHAnsi" w:hAnsiTheme="minorHAnsi" w:cstheme="minorHAnsi"/>
        </w:rPr>
        <w:t xml:space="preserve"> and </w:t>
      </w:r>
      <w:r w:rsidRPr="002551A0">
        <w:rPr>
          <w:rStyle w:val="StyleUnderline"/>
          <w:rFonts w:asciiTheme="minorHAnsi" w:hAnsiTheme="minorHAnsi" w:cstheme="minorHAnsi"/>
          <w:highlight w:val="green"/>
        </w:rPr>
        <w:t>prevent</w:t>
      </w:r>
      <w:r w:rsidRPr="002551A0">
        <w:rPr>
          <w:rStyle w:val="StyleUnderline"/>
          <w:rFonts w:asciiTheme="minorHAnsi" w:hAnsiTheme="minorHAnsi" w:cstheme="minorHAnsi"/>
        </w:rPr>
        <w:t xml:space="preserve">ing Medicare from </w:t>
      </w:r>
      <w:r w:rsidRPr="002551A0">
        <w:rPr>
          <w:rStyle w:val="Emphasis"/>
          <w:rFonts w:asciiTheme="minorHAnsi" w:hAnsiTheme="minorHAnsi" w:cstheme="minorHAnsi"/>
          <w:highlight w:val="green"/>
        </w:rPr>
        <w:t>price negotiations</w:t>
      </w:r>
      <w:r w:rsidRPr="002551A0">
        <w:rPr>
          <w:rStyle w:val="StyleUnderline"/>
          <w:rFonts w:asciiTheme="minorHAnsi" w:hAnsiTheme="minorHAnsi" w:cstheme="minorHAnsi"/>
          <w:highlight w:val="green"/>
        </w:rPr>
        <w:t xml:space="preserve"> are</w:t>
      </w:r>
      <w:r w:rsidRPr="002551A0">
        <w:rPr>
          <w:rStyle w:val="StyleUnderline"/>
          <w:rFonts w:asciiTheme="minorHAnsi" w:hAnsiTheme="minorHAnsi" w:cstheme="minorHAnsi"/>
        </w:rPr>
        <w:t xml:space="preserve"> major factors </w:t>
      </w:r>
      <w:r w:rsidRPr="002551A0">
        <w:rPr>
          <w:rStyle w:val="StyleUnderline"/>
          <w:rFonts w:asciiTheme="minorHAnsi" w:hAnsiTheme="minorHAnsi" w:cstheme="minorHAnsi"/>
          <w:highlight w:val="green"/>
        </w:rPr>
        <w:t>causing</w:t>
      </w:r>
      <w:r w:rsidRPr="002551A0">
        <w:rPr>
          <w:rStyle w:val="StyleUnderline"/>
          <w:rFonts w:asciiTheme="minorHAnsi" w:hAnsiTheme="minorHAnsi" w:cstheme="minorHAnsi"/>
        </w:rPr>
        <w:t xml:space="preserve"> </w:t>
      </w:r>
      <w:r w:rsidRPr="002551A0">
        <w:rPr>
          <w:rStyle w:val="Emphasis"/>
          <w:rFonts w:asciiTheme="minorHAnsi" w:hAnsiTheme="minorHAnsi" w:cstheme="minorHAnsi"/>
          <w:highlight w:val="green"/>
        </w:rPr>
        <w:t>high</w:t>
      </w:r>
      <w:r w:rsidRPr="002551A0">
        <w:rPr>
          <w:rStyle w:val="Emphasis"/>
          <w:rFonts w:asciiTheme="minorHAnsi" w:hAnsiTheme="minorHAnsi" w:cstheme="minorHAnsi"/>
        </w:rPr>
        <w:t xml:space="preserve"> cancer drug </w:t>
      </w:r>
      <w:r w:rsidRPr="002551A0">
        <w:rPr>
          <w:rStyle w:val="Emphasis"/>
          <w:rFonts w:asciiTheme="minorHAnsi" w:hAnsiTheme="minorHAnsi" w:cstheme="minorHAnsi"/>
          <w:highlight w:val="green"/>
        </w:rPr>
        <w:t>prices</w:t>
      </w:r>
      <w:r w:rsidRPr="002551A0">
        <w:rPr>
          <w:rFonts w:asciiTheme="minorHAnsi" w:hAnsiTheme="minorHAnsi" w:cstheme="minorHAnsi"/>
          <w:sz w:val="16"/>
        </w:rPr>
        <w:t xml:space="preserve">. Other </w:t>
      </w:r>
      <w:r w:rsidRPr="002551A0">
        <w:rPr>
          <w:rStyle w:val="StyleUnderline"/>
          <w:rFonts w:asciiTheme="minorHAnsi" w:hAnsiTheme="minorHAnsi" w:cstheme="minorHAnsi"/>
          <w:highlight w:val="green"/>
        </w:rPr>
        <w:t>contributors include</w:t>
      </w:r>
      <w:r w:rsidRPr="002551A0">
        <w:rPr>
          <w:rFonts w:asciiTheme="minorHAnsi" w:hAnsiTheme="minorHAnsi" w:cstheme="minorHAnsi"/>
          <w:sz w:val="16"/>
        </w:rPr>
        <w:t xml:space="preserve"> (1) </w:t>
      </w:r>
      <w:r w:rsidRPr="002551A0">
        <w:rPr>
          <w:rStyle w:val="StyleUnderline"/>
          <w:rFonts w:asciiTheme="minorHAnsi" w:hAnsiTheme="minorHAnsi" w:cstheme="minorHAnsi"/>
          <w:highlight w:val="green"/>
        </w:rPr>
        <w:t>strategies that</w:t>
      </w:r>
      <w:r w:rsidRPr="002551A0">
        <w:rPr>
          <w:rStyle w:val="StyleUnderline"/>
          <w:rFonts w:asciiTheme="minorHAnsi" w:hAnsiTheme="minorHAnsi" w:cstheme="minorHAnsi"/>
        </w:rPr>
        <w:t xml:space="preserve"> </w:t>
      </w:r>
      <w:r w:rsidRPr="002551A0">
        <w:rPr>
          <w:rStyle w:val="Emphasis"/>
          <w:rFonts w:asciiTheme="minorHAnsi" w:hAnsiTheme="minorHAnsi" w:cstheme="minorHAnsi"/>
        </w:rPr>
        <w:t>delay</w:t>
      </w:r>
      <w:r w:rsidRPr="002551A0">
        <w:rPr>
          <w:rStyle w:val="StyleUnderline"/>
          <w:rFonts w:asciiTheme="minorHAnsi" w:hAnsiTheme="minorHAnsi" w:cstheme="minorHAnsi"/>
        </w:rPr>
        <w:t xml:space="preserve"> or </w:t>
      </w:r>
      <w:r w:rsidRPr="002551A0">
        <w:rPr>
          <w:rStyle w:val="StyleUnderline"/>
          <w:rFonts w:asciiTheme="minorHAnsi" w:hAnsiTheme="minorHAnsi" w:cstheme="minorHAnsi"/>
          <w:highlight w:val="green"/>
        </w:rPr>
        <w:t xml:space="preserve">discourage </w:t>
      </w:r>
      <w:r w:rsidRPr="002551A0">
        <w:rPr>
          <w:rStyle w:val="Emphasis"/>
          <w:rFonts w:asciiTheme="minorHAnsi" w:hAnsiTheme="minorHAnsi" w:cstheme="minorHAnsi"/>
          <w:highlight w:val="green"/>
        </w:rPr>
        <w:t>competition</w:t>
      </w:r>
      <w:r w:rsidRPr="002551A0">
        <w:rPr>
          <w:rStyle w:val="StyleUnderline"/>
          <w:rFonts w:asciiTheme="minorHAnsi" w:hAnsiTheme="minorHAnsi" w:cstheme="minorHAnsi"/>
          <w:highlight w:val="green"/>
        </w:rPr>
        <w:t xml:space="preserve"> by</w:t>
      </w:r>
      <w:r w:rsidRPr="002551A0">
        <w:rPr>
          <w:rStyle w:val="StyleUnderline"/>
          <w:rFonts w:asciiTheme="minorHAnsi" w:hAnsiTheme="minorHAnsi" w:cstheme="minorHAnsi"/>
        </w:rPr>
        <w:t xml:space="preserve"> generic companies</w:t>
      </w:r>
      <w:r w:rsidRPr="002551A0">
        <w:rPr>
          <w:rFonts w:asciiTheme="minorHAnsi" w:hAnsiTheme="minorHAnsi" w:cstheme="minorHAnsi"/>
          <w:sz w:val="16"/>
        </w:rPr>
        <w:t xml:space="preserve">, </w:t>
      </w:r>
      <w:r w:rsidRPr="002551A0">
        <w:rPr>
          <w:rStyle w:val="StyleUnderline"/>
          <w:rFonts w:asciiTheme="minorHAnsi" w:hAnsiTheme="minorHAnsi" w:cstheme="minorHAnsi"/>
        </w:rPr>
        <w:t>such as “</w:t>
      </w:r>
      <w:r w:rsidRPr="002551A0">
        <w:rPr>
          <w:rStyle w:val="Emphasis"/>
          <w:rFonts w:asciiTheme="minorHAnsi" w:hAnsiTheme="minorHAnsi" w:cstheme="minorHAnsi"/>
          <w:highlight w:val="green"/>
        </w:rPr>
        <w:t>patent evergreening</w:t>
      </w:r>
      <w:r w:rsidRPr="002551A0">
        <w:rPr>
          <w:rFonts w:asciiTheme="minorHAnsi" w:hAnsiTheme="minorHAnsi" w:cstheme="minorHAnsi"/>
          <w:sz w:val="16"/>
        </w:rPr>
        <w:t>” (</w:t>
      </w:r>
      <w:proofErr w:type="spellStart"/>
      <w:r w:rsidRPr="002551A0">
        <w:rPr>
          <w:rFonts w:asciiTheme="minorHAnsi" w:hAnsiTheme="minorHAnsi" w:cstheme="minorHAnsi"/>
          <w:sz w:val="16"/>
        </w:rPr>
        <w:t>eg</w:t>
      </w:r>
      <w:proofErr w:type="spellEnd"/>
      <w:r w:rsidRPr="002551A0">
        <w:rPr>
          <w:rFonts w:asciiTheme="minorHAnsi" w:hAnsiTheme="minorHAnsi" w:cstheme="minorHAnsi"/>
          <w:sz w:val="16"/>
        </w:rPr>
        <w:t>, creating new/extra patents on expired patents or prolonging patent life on minor variations of the original drug—new forms, new dosages or schedules, new combinations or combination variations) </w:t>
      </w:r>
      <w:r w:rsidRPr="002551A0">
        <w:rPr>
          <w:rStyle w:val="StyleUnderline"/>
          <w:rFonts w:asciiTheme="minorHAnsi" w:hAnsiTheme="minorHAnsi" w:cstheme="minorHAnsi"/>
        </w:rPr>
        <w:t>and “pay-for-delay” and “approved generics” (early introduction of generic drugs into the US market</w:t>
      </w:r>
      <w:r w:rsidRPr="002551A0">
        <w:rPr>
          <w:rFonts w:asciiTheme="minorHAnsi" w:hAnsiTheme="minorHAnsi" w:cstheme="minorHAnsi"/>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2551A0">
        <w:rPr>
          <w:rStyle w:val="StyleUnderline"/>
          <w:rFonts w:asciiTheme="minorHAnsi" w:hAnsiTheme="minorHAnsi" w:cstheme="minorHAnsi"/>
          <w:highlight w:val="green"/>
        </w:rPr>
        <w:t xml:space="preserve">A </w:t>
      </w:r>
      <w:r w:rsidRPr="002551A0">
        <w:rPr>
          <w:rStyle w:val="Emphasis"/>
          <w:rFonts w:asciiTheme="minorHAnsi" w:hAnsiTheme="minorHAnsi" w:cstheme="minorHAnsi"/>
          <w:highlight w:val="green"/>
        </w:rPr>
        <w:t>recent example</w:t>
      </w:r>
      <w:r w:rsidRPr="002551A0">
        <w:rPr>
          <w:rStyle w:val="StyleUnderline"/>
          <w:rFonts w:asciiTheme="minorHAnsi" w:hAnsiTheme="minorHAnsi" w:cstheme="minorHAnsi"/>
        </w:rPr>
        <w:t xml:space="preserve"> of the effects of “pay-for-delay” strategies </w:t>
      </w:r>
      <w:r w:rsidRPr="002551A0">
        <w:rPr>
          <w:rStyle w:val="StyleUnderline"/>
          <w:rFonts w:asciiTheme="minorHAnsi" w:hAnsiTheme="minorHAnsi" w:cstheme="minorHAnsi"/>
          <w:highlight w:val="green"/>
        </w:rPr>
        <w:t xml:space="preserve">is the successful move by Novartis to </w:t>
      </w:r>
      <w:r w:rsidRPr="002551A0">
        <w:rPr>
          <w:rStyle w:val="Emphasis"/>
          <w:rFonts w:asciiTheme="minorHAnsi" w:hAnsiTheme="minorHAnsi" w:cstheme="minorHAnsi"/>
          <w:highlight w:val="green"/>
        </w:rPr>
        <w:t>further delay</w:t>
      </w:r>
      <w:r w:rsidRPr="002551A0">
        <w:rPr>
          <w:rStyle w:val="StyleUnderline"/>
          <w:rFonts w:asciiTheme="minorHAnsi" w:hAnsiTheme="minorHAnsi" w:cstheme="minorHAnsi"/>
        </w:rPr>
        <w:t xml:space="preserve"> the entry of </w:t>
      </w:r>
      <w:r w:rsidRPr="002551A0">
        <w:rPr>
          <w:rStyle w:val="StyleUnderline"/>
          <w:rFonts w:asciiTheme="minorHAnsi" w:hAnsiTheme="minorHAnsi" w:cstheme="minorHAnsi"/>
          <w:highlight w:val="green"/>
        </w:rPr>
        <w:t>generic imatinib</w:t>
      </w:r>
      <w:r w:rsidRPr="002551A0">
        <w:rPr>
          <w:rStyle w:val="StyleUnderline"/>
          <w:rFonts w:asciiTheme="minorHAnsi" w:hAnsiTheme="minorHAnsi" w:cstheme="minorHAnsi"/>
        </w:rPr>
        <w:t xml:space="preserve"> into the US market from</w:t>
      </w:r>
      <w:r w:rsidRPr="002551A0">
        <w:rPr>
          <w:rFonts w:asciiTheme="minorHAnsi" w:hAnsiTheme="minorHAnsi" w:cstheme="minorHAnsi"/>
          <w:sz w:val="16"/>
        </w:rPr>
        <w:t xml:space="preserve"> July </w:t>
      </w:r>
      <w:r w:rsidRPr="002551A0">
        <w:rPr>
          <w:rStyle w:val="StyleUnderline"/>
          <w:rFonts w:asciiTheme="minorHAnsi" w:hAnsiTheme="minorHAnsi" w:cstheme="minorHAnsi"/>
        </w:rPr>
        <w:t>2015 until</w:t>
      </w:r>
      <w:r w:rsidRPr="002551A0">
        <w:rPr>
          <w:rFonts w:asciiTheme="minorHAnsi" w:hAnsiTheme="minorHAnsi" w:cstheme="minorHAnsi"/>
          <w:sz w:val="16"/>
        </w:rPr>
        <w:t xml:space="preserve"> February </w:t>
      </w:r>
      <w:r w:rsidRPr="002551A0">
        <w:rPr>
          <w:rStyle w:val="StyleUnderline"/>
          <w:rFonts w:asciiTheme="minorHAnsi" w:hAnsiTheme="minorHAnsi" w:cstheme="minorHAnsi"/>
        </w:rPr>
        <w:t>2016</w:t>
      </w:r>
      <w:r w:rsidRPr="002551A0">
        <w:rPr>
          <w:rFonts w:asciiTheme="minorHAnsi" w:hAnsiTheme="minorHAnsi" w:cstheme="minorHAnsi"/>
          <w:sz w:val="16"/>
        </w:rPr>
        <w:t xml:space="preserve">. This delay is estimated to cost US consumers and our health care system at least half a billion dollars. </w:t>
      </w:r>
      <w:r w:rsidRPr="002551A0">
        <w:rPr>
          <w:rStyle w:val="StyleUnderline"/>
          <w:rFonts w:asciiTheme="minorHAnsi" w:hAnsiTheme="minorHAnsi" w:cstheme="minorHAnsi"/>
          <w:highlight w:val="green"/>
        </w:rPr>
        <w:t>These regulations</w:t>
      </w:r>
      <w:r w:rsidRPr="002551A0">
        <w:rPr>
          <w:rStyle w:val="StyleUnderline"/>
          <w:rFonts w:asciiTheme="minorHAnsi" w:hAnsiTheme="minorHAnsi" w:cstheme="minorHAnsi"/>
        </w:rPr>
        <w:t xml:space="preserve"> may </w:t>
      </w:r>
      <w:r w:rsidRPr="002551A0">
        <w:rPr>
          <w:rStyle w:val="Emphasis"/>
          <w:rFonts w:asciiTheme="minorHAnsi" w:hAnsiTheme="minorHAnsi" w:cstheme="minorHAnsi"/>
          <w:highlight w:val="green"/>
        </w:rPr>
        <w:t>harm patients</w:t>
      </w:r>
      <w:r w:rsidRPr="002551A0">
        <w:rPr>
          <w:rFonts w:asciiTheme="minorHAnsi" w:hAnsiTheme="minorHAnsi" w:cstheme="minorHAnsi"/>
          <w:sz w:val="16"/>
        </w:rPr>
        <w:t xml:space="preserve">, </w:t>
      </w:r>
      <w:r w:rsidRPr="002551A0">
        <w:rPr>
          <w:rStyle w:val="StyleUnderline"/>
          <w:rFonts w:asciiTheme="minorHAnsi" w:hAnsiTheme="minorHAnsi" w:cstheme="minorHAnsi"/>
          <w:highlight w:val="green"/>
        </w:rPr>
        <w:t>impact</w:t>
      </w:r>
      <w:r w:rsidRPr="002551A0">
        <w:rPr>
          <w:rStyle w:val="StyleUnderline"/>
          <w:rFonts w:asciiTheme="minorHAnsi" w:hAnsiTheme="minorHAnsi" w:cstheme="minorHAnsi"/>
        </w:rPr>
        <w:t xml:space="preserve"> the </w:t>
      </w:r>
      <w:r w:rsidRPr="002551A0">
        <w:rPr>
          <w:rStyle w:val="Emphasis"/>
          <w:rFonts w:asciiTheme="minorHAnsi" w:hAnsiTheme="minorHAnsi" w:cstheme="minorHAnsi"/>
          <w:highlight w:val="green"/>
        </w:rPr>
        <w:t>Medicare solvency</w:t>
      </w:r>
      <w:r w:rsidRPr="002551A0">
        <w:rPr>
          <w:rStyle w:val="StyleUnderline"/>
          <w:rFonts w:asciiTheme="minorHAnsi" w:hAnsiTheme="minorHAnsi" w:cstheme="minorHAnsi"/>
          <w:highlight w:val="green"/>
        </w:rPr>
        <w:t xml:space="preserve"> and our health care system</w:t>
      </w:r>
      <w:r w:rsidRPr="002551A0">
        <w:rPr>
          <w:rFonts w:asciiTheme="minorHAnsi" w:hAnsiTheme="minorHAnsi" w:cstheme="minorHAnsi"/>
          <w:sz w:val="16"/>
        </w:rPr>
        <w:t xml:space="preserve">, </w:t>
      </w:r>
      <w:r w:rsidRPr="002551A0">
        <w:rPr>
          <w:rStyle w:val="StyleUnderline"/>
          <w:rFonts w:asciiTheme="minorHAnsi" w:hAnsiTheme="minorHAnsi" w:cstheme="minorHAnsi"/>
        </w:rPr>
        <w:t>increase insurance premiums</w:t>
      </w:r>
      <w:r w:rsidRPr="002551A0">
        <w:rPr>
          <w:rFonts w:asciiTheme="minorHAnsi" w:hAnsiTheme="minorHAnsi" w:cstheme="minorHAnsi"/>
          <w:sz w:val="16"/>
        </w:rPr>
        <w:t xml:space="preserve">, </w:t>
      </w:r>
      <w:r w:rsidRPr="002551A0">
        <w:rPr>
          <w:rStyle w:val="StyleUnderline"/>
          <w:rFonts w:asciiTheme="minorHAnsi" w:hAnsiTheme="minorHAnsi" w:cstheme="minorHAnsi"/>
        </w:rPr>
        <w:t>and hurt taxpayers.</w:t>
      </w:r>
      <w:r w:rsidRPr="002551A0">
        <w:rPr>
          <w:rFonts w:asciiTheme="minorHAnsi" w:hAnsiTheme="minorHAnsi" w:cstheme="minorHAnsi"/>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40E8BE5C" w14:textId="34438C14"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Contagious Cancer is a </w:t>
      </w:r>
      <w:r w:rsidRPr="002551A0">
        <w:rPr>
          <w:rFonts w:asciiTheme="minorHAnsi" w:hAnsiTheme="minorHAnsi" w:cstheme="minorHAnsi"/>
          <w:u w:val="single"/>
        </w:rPr>
        <w:t>major and legitimate threat</w:t>
      </w:r>
      <w:r w:rsidRPr="002551A0">
        <w:rPr>
          <w:rFonts w:asciiTheme="minorHAnsi" w:hAnsiTheme="minorHAnsi" w:cstheme="minorHAnsi"/>
        </w:rPr>
        <w:t xml:space="preserve"> AND causes </w:t>
      </w:r>
      <w:r w:rsidRPr="002551A0">
        <w:rPr>
          <w:rFonts w:asciiTheme="minorHAnsi" w:hAnsiTheme="minorHAnsi" w:cstheme="minorHAnsi"/>
          <w:u w:val="single"/>
        </w:rPr>
        <w:t>extinction</w:t>
      </w:r>
      <w:r w:rsidRPr="002551A0">
        <w:rPr>
          <w:rFonts w:asciiTheme="minorHAnsi" w:hAnsiTheme="minorHAnsi" w:cstheme="minorHAnsi"/>
        </w:rPr>
        <w:t>.</w:t>
      </w:r>
    </w:p>
    <w:p w14:paraId="3BDBA13F"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Johnson 16</w:t>
      </w:r>
      <w:r w:rsidRPr="002551A0">
        <w:rPr>
          <w:rFonts w:asciiTheme="minorHAnsi" w:hAnsiTheme="minorHAnsi" w:cstheme="minorHAnsi"/>
        </w:rPr>
        <w:t xml:space="preserve"> George Johnson 2-23-2016 “Scientists Ponder the Prospect of Contagious Cancer” </w:t>
      </w:r>
      <w:hyperlink r:id="rId8" w:history="1">
        <w:r w:rsidRPr="002551A0">
          <w:rPr>
            <w:rStyle w:val="Hyperlink"/>
            <w:rFonts w:asciiTheme="minorHAnsi" w:hAnsiTheme="minorHAnsi" w:cstheme="minorHAnsi"/>
          </w:rPr>
          <w:t>https://www.nytimes.com/2016/02/23/science/scientists-ponder-the-prospect-of-contagious-cancer.html?mcubz=0</w:t>
        </w:r>
      </w:hyperlink>
      <w:r w:rsidRPr="002551A0">
        <w:rPr>
          <w:rFonts w:asciiTheme="minorHAnsi" w:hAnsiTheme="minorHAnsi" w:cstheme="minorHAnsi"/>
        </w:rPr>
        <w:t xml:space="preserve"> (columnist and science journalist for the New York Times, M.A. in Journalism and Public Affairs, American University)//Elmer </w:t>
      </w:r>
    </w:p>
    <w:p w14:paraId="73C5AED9" w14:textId="77777777" w:rsidR="001E75F5" w:rsidRPr="002551A0" w:rsidRDefault="001E75F5" w:rsidP="001E75F5">
      <w:pPr>
        <w:rPr>
          <w:rFonts w:asciiTheme="minorHAnsi" w:hAnsiTheme="minorHAnsi" w:cstheme="minorHAnsi"/>
          <w:sz w:val="16"/>
        </w:rPr>
      </w:pPr>
      <w:r w:rsidRPr="002551A0">
        <w:rPr>
          <w:rStyle w:val="StyleUnderline"/>
          <w:rFonts w:asciiTheme="minorHAnsi" w:hAnsiTheme="minorHAnsi" w:cstheme="minorHAnsi"/>
          <w:sz w:val="24"/>
        </w:rPr>
        <w:t>For all its peculiar horror, cancer comes with a saving grace</w:t>
      </w:r>
      <w:r w:rsidRPr="002551A0">
        <w:rPr>
          <w:rFonts w:asciiTheme="minorHAnsi" w:hAnsiTheme="minorHAnsi" w:cstheme="minorHAnsi"/>
          <w:sz w:val="16"/>
        </w:rPr>
        <w:t xml:space="preserve">. If nothing else can stop a tumor’s mad evolution, the </w:t>
      </w:r>
      <w:r w:rsidRPr="002551A0">
        <w:rPr>
          <w:rStyle w:val="StyleUnderline"/>
          <w:rFonts w:asciiTheme="minorHAnsi" w:hAnsiTheme="minorHAnsi" w:cstheme="minorHAnsi"/>
          <w:sz w:val="24"/>
        </w:rPr>
        <w:t>cancer ultimately dies with its host</w:t>
      </w:r>
      <w:r w:rsidRPr="002551A0">
        <w:rPr>
          <w:rFonts w:asciiTheme="minorHAnsi" w:hAnsiTheme="minorHAnsi" w:cstheme="minorHAnsi"/>
          <w:sz w:val="16"/>
        </w:rPr>
        <w:t xml:space="preserve">. Everything the malignant cells have learned about outwitting the patient’s defenses — and those of the oncologists — is erased. The next case of cancer, in another victim, must start anew. </w:t>
      </w:r>
      <w:r w:rsidRPr="002551A0">
        <w:rPr>
          <w:rStyle w:val="StyleUnderline"/>
          <w:rFonts w:asciiTheme="minorHAnsi" w:hAnsiTheme="minorHAnsi" w:cstheme="minorHAnsi"/>
          <w:sz w:val="24"/>
          <w:highlight w:val="green"/>
        </w:rPr>
        <w:t xml:space="preserve">Imagine if </w:t>
      </w:r>
      <w:r w:rsidRPr="002551A0">
        <w:rPr>
          <w:rStyle w:val="StyleUnderline"/>
          <w:rFonts w:asciiTheme="minorHAnsi" w:hAnsiTheme="minorHAnsi" w:cstheme="minorHAnsi"/>
          <w:sz w:val="24"/>
        </w:rPr>
        <w:t xml:space="preserve">instead, </w:t>
      </w:r>
      <w:r w:rsidRPr="002551A0">
        <w:rPr>
          <w:rStyle w:val="StyleUnderline"/>
          <w:rFonts w:asciiTheme="minorHAnsi" w:hAnsiTheme="minorHAnsi" w:cstheme="minorHAnsi"/>
          <w:sz w:val="24"/>
          <w:highlight w:val="green"/>
        </w:rPr>
        <w:t xml:space="preserve">cancer </w:t>
      </w:r>
      <w:r w:rsidRPr="002551A0">
        <w:rPr>
          <w:rStyle w:val="StyleUnderline"/>
          <w:rFonts w:asciiTheme="minorHAnsi" w:hAnsiTheme="minorHAnsi" w:cstheme="minorHAnsi"/>
          <w:sz w:val="24"/>
        </w:rPr>
        <w:t xml:space="preserve">cells </w:t>
      </w:r>
      <w:r w:rsidRPr="002551A0">
        <w:rPr>
          <w:rStyle w:val="StyleUnderline"/>
          <w:rFonts w:asciiTheme="minorHAnsi" w:hAnsiTheme="minorHAnsi" w:cstheme="minorHAnsi"/>
          <w:sz w:val="24"/>
          <w:highlight w:val="green"/>
        </w:rPr>
        <w:t xml:space="preserve">had the </w:t>
      </w:r>
      <w:r w:rsidRPr="002551A0">
        <w:rPr>
          <w:rStyle w:val="Emphasis"/>
          <w:rFonts w:asciiTheme="minorHAnsi" w:hAnsiTheme="minorHAnsi" w:cstheme="minorHAnsi"/>
          <w:sz w:val="24"/>
          <w:highlight w:val="green"/>
        </w:rPr>
        <w:t>ability to press on to another body</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 cancer like that would have the </w:t>
      </w:r>
      <w:r w:rsidRPr="002551A0">
        <w:rPr>
          <w:rStyle w:val="StyleUnderline"/>
          <w:rFonts w:asciiTheme="minorHAnsi" w:hAnsiTheme="minorHAnsi" w:cstheme="minorHAnsi"/>
          <w:sz w:val="24"/>
          <w:highlight w:val="green"/>
        </w:rPr>
        <w:t>power to</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metastasize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not just from organ to organ, but </w:t>
      </w:r>
      <w:r w:rsidRPr="002551A0">
        <w:rPr>
          <w:rStyle w:val="Emphasis"/>
          <w:rFonts w:asciiTheme="minorHAnsi" w:hAnsiTheme="minorHAnsi" w:cstheme="minorHAnsi"/>
          <w:sz w:val="24"/>
          <w:highlight w:val="green"/>
        </w:rPr>
        <w:t>from person to person</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b/>
          <w:bCs/>
          <w:sz w:val="24"/>
          <w:highlight w:val="green"/>
        </w:rPr>
        <w:t>evolving deadly new skills</w:t>
      </w:r>
      <w:r w:rsidRPr="002551A0">
        <w:rPr>
          <w:rStyle w:val="StyleUnderline"/>
          <w:rFonts w:asciiTheme="minorHAnsi" w:hAnsiTheme="minorHAnsi" w:cstheme="minorHAnsi"/>
          <w:sz w:val="24"/>
          <w:highlight w:val="green"/>
        </w:rPr>
        <w:t xml:space="preserve"> </w:t>
      </w:r>
      <w:r w:rsidRPr="002551A0">
        <w:rPr>
          <w:rStyle w:val="StyleUnderline"/>
          <w:rFonts w:asciiTheme="minorHAnsi" w:hAnsiTheme="minorHAnsi" w:cstheme="minorHAnsi"/>
          <w:sz w:val="24"/>
        </w:rPr>
        <w:t>along the way</w:t>
      </w:r>
      <w:r w:rsidRPr="002551A0">
        <w:rPr>
          <w:rFonts w:asciiTheme="minorHAnsi" w:hAnsiTheme="minorHAnsi" w:cstheme="minorHAnsi"/>
          <w:sz w:val="16"/>
        </w:rPr>
        <w:t xml:space="preserve">. While there is no sign of an imminent threat, several recent papers suggest that </w:t>
      </w:r>
      <w:r w:rsidRPr="002551A0">
        <w:rPr>
          <w:rStyle w:val="StyleUnderline"/>
          <w:rFonts w:asciiTheme="minorHAnsi" w:hAnsiTheme="minorHAnsi" w:cstheme="minorHAnsi"/>
          <w:sz w:val="24"/>
        </w:rPr>
        <w:t xml:space="preserve">the eventual emergence of a contagious human cancer is in the </w:t>
      </w:r>
      <w:r w:rsidRPr="002551A0">
        <w:rPr>
          <w:rStyle w:val="StyleUnderline"/>
          <w:rFonts w:asciiTheme="minorHAnsi" w:hAnsiTheme="minorHAnsi" w:cstheme="minorHAnsi"/>
          <w:sz w:val="24"/>
          <w:highlight w:val="green"/>
        </w:rPr>
        <w:t>realm of medical possibility</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This would </w:t>
      </w:r>
      <w:r w:rsidRPr="002551A0">
        <w:rPr>
          <w:rStyle w:val="StyleUnderline"/>
          <w:rFonts w:asciiTheme="minorHAnsi" w:hAnsiTheme="minorHAnsi" w:cstheme="minorHAnsi"/>
          <w:b/>
          <w:bCs/>
          <w:sz w:val="24"/>
          <w:highlight w:val="green"/>
        </w:rPr>
        <w:t xml:space="preserve">not </w:t>
      </w:r>
      <w:r w:rsidRPr="002551A0">
        <w:rPr>
          <w:rStyle w:val="StyleUnderline"/>
          <w:rFonts w:asciiTheme="minorHAnsi" w:hAnsiTheme="minorHAnsi" w:cstheme="minorHAnsi"/>
          <w:b/>
          <w:bCs/>
          <w:sz w:val="24"/>
        </w:rPr>
        <w:t xml:space="preserve">be </w:t>
      </w:r>
      <w:r w:rsidRPr="002551A0">
        <w:rPr>
          <w:rStyle w:val="StyleUnderline"/>
          <w:rFonts w:asciiTheme="minorHAnsi" w:hAnsiTheme="minorHAnsi" w:cstheme="minorHAnsi"/>
          <w:b/>
          <w:bCs/>
          <w:sz w:val="24"/>
          <w:highlight w:val="green"/>
        </w:rPr>
        <w:t>a disease</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like cervical cancer</w:t>
      </w:r>
      <w:r w:rsidRPr="002551A0">
        <w:rPr>
          <w:rFonts w:asciiTheme="minorHAnsi" w:hAnsiTheme="minorHAnsi" w:cstheme="minorHAnsi"/>
          <w:sz w:val="16"/>
        </w:rPr>
        <w:t xml:space="preserve">, that is set off by the spread of viruses, </w:t>
      </w:r>
      <w:r w:rsidRPr="002551A0">
        <w:rPr>
          <w:rStyle w:val="StyleUnderline"/>
          <w:rFonts w:asciiTheme="minorHAnsi" w:hAnsiTheme="minorHAnsi" w:cstheme="minorHAnsi"/>
          <w:sz w:val="24"/>
          <w:highlight w:val="green"/>
        </w:rPr>
        <w:t>but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rather </w:t>
      </w:r>
      <w:r w:rsidRPr="002551A0">
        <w:rPr>
          <w:rStyle w:val="StyleUnderline"/>
          <w:rFonts w:asciiTheme="minorHAnsi" w:hAnsiTheme="minorHAnsi" w:cstheme="minorHAnsi"/>
          <w:sz w:val="24"/>
        </w:rPr>
        <w:t xml:space="preserve">one in which </w:t>
      </w:r>
      <w:r w:rsidRPr="002551A0">
        <w:rPr>
          <w:rStyle w:val="Emphasis"/>
          <w:rFonts w:asciiTheme="minorHAnsi" w:hAnsiTheme="minorHAnsi" w:cstheme="minorHAnsi"/>
          <w:sz w:val="24"/>
          <w:highlight w:val="green"/>
          <w:bdr w:val="single" w:sz="4" w:space="0" w:color="auto"/>
        </w:rPr>
        <w:t>cancer cells actually travel</w:t>
      </w:r>
      <w:r w:rsidRPr="002551A0">
        <w:rPr>
          <w:rStyle w:val="Emphasis"/>
          <w:rFonts w:asciiTheme="minorHAnsi" w:hAnsiTheme="minorHAnsi" w:cstheme="minorHAnsi"/>
          <w:sz w:val="24"/>
          <w:highlight w:val="green"/>
        </w:rPr>
        <w:t xml:space="preserve"> </w:t>
      </w:r>
      <w:r w:rsidRPr="002551A0">
        <w:rPr>
          <w:rStyle w:val="Emphasis"/>
          <w:rFonts w:asciiTheme="minorHAnsi" w:hAnsiTheme="minorHAnsi" w:cstheme="minorHAnsi"/>
          <w:sz w:val="24"/>
        </w:rPr>
        <w:t xml:space="preserve">from </w:t>
      </w:r>
      <w:r w:rsidRPr="002551A0">
        <w:rPr>
          <w:rStyle w:val="Emphasis"/>
          <w:rFonts w:asciiTheme="minorHAnsi" w:hAnsiTheme="minorHAnsi" w:cstheme="minorHAnsi"/>
          <w:sz w:val="24"/>
        </w:rPr>
        <w:lastRenderedPageBreak/>
        <w:t>one person to another</w:t>
      </w:r>
      <w:r w:rsidRPr="002551A0">
        <w:rPr>
          <w:rStyle w:val="StyleUnderline"/>
          <w:rFonts w:asciiTheme="minorHAnsi" w:hAnsiTheme="minorHAnsi" w:cstheme="minorHAnsi"/>
          <w:sz w:val="24"/>
        </w:rPr>
        <w:t xml:space="preserve"> and thrive in their new location</w:t>
      </w:r>
      <w:r w:rsidRPr="002551A0">
        <w:rPr>
          <w:rFonts w:asciiTheme="minorHAnsi" w:hAnsiTheme="minorHAnsi" w:cstheme="minorHAnsi"/>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2551A0">
        <w:rPr>
          <w:rFonts w:asciiTheme="minorHAnsi" w:hAnsiTheme="minorHAnsi" w:cstheme="minorHAnsi"/>
          <w:sz w:val="16"/>
        </w:rPr>
        <w:t>Strakova</w:t>
      </w:r>
      <w:proofErr w:type="spellEnd"/>
      <w:r w:rsidRPr="002551A0">
        <w:rPr>
          <w:rFonts w:asciiTheme="minorHAnsi" w:hAnsiTheme="minorHAnsi" w:cstheme="minorHAnsi"/>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2551A0">
        <w:rPr>
          <w:rFonts w:asciiTheme="minorHAnsi" w:hAnsiTheme="minorHAnsi" w:cstheme="minorHAnsi"/>
          <w:sz w:val="16"/>
        </w:rPr>
        <w:t>tissues</w:t>
      </w:r>
      <w:proofErr w:type="gramEnd"/>
      <w:r w:rsidRPr="002551A0">
        <w:rPr>
          <w:rFonts w:asciiTheme="minorHAnsi" w:hAnsiTheme="minorHAnsi" w:cstheme="minorHAnsi"/>
          <w:sz w:val="16"/>
        </w:rPr>
        <w:t xml:space="preserve"> and providing the cancer cells with a leisurely crossing.) </w:t>
      </w:r>
      <w:r w:rsidRPr="002551A0">
        <w:rPr>
          <w:rStyle w:val="StyleUnderline"/>
          <w:rFonts w:asciiTheme="minorHAnsi" w:hAnsiTheme="minorHAnsi" w:cstheme="minorHAnsi"/>
          <w:sz w:val="24"/>
        </w:rPr>
        <w:t>Normally a cancer evolves in a single body over the course of years or decades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accumulating the mutations that drive it to power</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But to have </w:t>
      </w:r>
      <w:r w:rsidRPr="002551A0">
        <w:rPr>
          <w:rStyle w:val="Emphasis"/>
          <w:rFonts w:asciiTheme="minorHAnsi" w:hAnsiTheme="minorHAnsi" w:cstheme="minorHAnsi"/>
          <w:sz w:val="24"/>
        </w:rPr>
        <w:t>survived for millenniums</w:t>
      </w:r>
      <w:r w:rsidRPr="002551A0">
        <w:rPr>
          <w:rFonts w:asciiTheme="minorHAnsi" w:hAnsiTheme="minorHAnsi" w:cstheme="minorHAnsi"/>
          <w:sz w:val="16"/>
        </w:rPr>
        <w:t xml:space="preserve">, researchers have proposed, canine </w:t>
      </w:r>
      <w:r w:rsidRPr="002551A0">
        <w:rPr>
          <w:rStyle w:val="StyleUnderline"/>
          <w:rFonts w:asciiTheme="minorHAnsi" w:hAnsiTheme="minorHAnsi" w:cstheme="minorHAnsi"/>
          <w:sz w:val="24"/>
        </w:rPr>
        <w:t>cancer cells may have developed mechanisms</w:t>
      </w:r>
      <w:r w:rsidRPr="002551A0">
        <w:rPr>
          <w:rFonts w:asciiTheme="minorHAnsi" w:hAnsiTheme="minorHAnsi" w:cstheme="minorHAnsi"/>
          <w:sz w:val="16"/>
        </w:rPr>
        <w:t xml:space="preserve"> — like those in healthy cells — </w:t>
      </w:r>
      <w:r w:rsidRPr="002551A0">
        <w:rPr>
          <w:rStyle w:val="StyleUnderline"/>
          <w:rFonts w:asciiTheme="minorHAnsi" w:hAnsiTheme="minorHAnsi" w:cstheme="minorHAnsi"/>
          <w:sz w:val="24"/>
        </w:rPr>
        <w:t>to repair and stabilize their own malignant genomes</w:t>
      </w:r>
      <w:r w:rsidRPr="002551A0">
        <w:rPr>
          <w:rFonts w:asciiTheme="minorHAnsi" w:hAnsiTheme="minorHAnsi" w:cstheme="minorHAnsi"/>
          <w:sz w:val="16"/>
        </w:rPr>
        <w:t xml:space="preserve">. Early on, </w:t>
      </w:r>
      <w:r w:rsidRPr="002551A0">
        <w:rPr>
          <w:rStyle w:val="StyleUnderline"/>
          <w:rFonts w:asciiTheme="minorHAnsi" w:hAnsiTheme="minorHAnsi" w:cstheme="minorHAnsi"/>
          <w:sz w:val="24"/>
          <w:highlight w:val="green"/>
        </w:rPr>
        <w:t>cancer cells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typically </w:t>
      </w:r>
      <w:r w:rsidRPr="002551A0">
        <w:rPr>
          <w:rStyle w:val="StyleUnderline"/>
          <w:rFonts w:asciiTheme="minorHAnsi" w:hAnsiTheme="minorHAnsi" w:cstheme="minorHAnsi"/>
          <w:sz w:val="24"/>
        </w:rPr>
        <w:t xml:space="preserve">flourish by </w:t>
      </w:r>
      <w:r w:rsidRPr="002551A0">
        <w:rPr>
          <w:rStyle w:val="StyleUnderline"/>
          <w:rFonts w:asciiTheme="minorHAnsi" w:hAnsiTheme="minorHAnsi" w:cstheme="minorHAnsi"/>
          <w:b/>
          <w:bCs/>
          <w:sz w:val="24"/>
          <w:highlight w:val="green"/>
        </w:rPr>
        <w:t>disabling DNA repair</w:t>
      </w:r>
      <w:r w:rsidRPr="002551A0">
        <w:rPr>
          <w:rStyle w:val="StyleUnderline"/>
          <w:rFonts w:asciiTheme="minorHAnsi" w:hAnsiTheme="minorHAnsi" w:cstheme="minorHAnsi"/>
          <w:sz w:val="24"/>
          <w:highlight w:val="green"/>
        </w:rPr>
        <w:t xml:space="preserve"> and ramping up </w:t>
      </w:r>
      <w:r w:rsidRPr="002551A0">
        <w:rPr>
          <w:rStyle w:val="StyleUnderline"/>
          <w:rFonts w:asciiTheme="minorHAnsi" w:hAnsiTheme="minorHAnsi" w:cstheme="minorHAnsi"/>
          <w:sz w:val="24"/>
        </w:rPr>
        <w:t xml:space="preserve">the </w:t>
      </w:r>
      <w:r w:rsidRPr="002551A0">
        <w:rPr>
          <w:rStyle w:val="StyleUnderline"/>
          <w:rFonts w:asciiTheme="minorHAnsi" w:hAnsiTheme="minorHAnsi" w:cstheme="minorHAnsi"/>
          <w:b/>
          <w:bCs/>
          <w:sz w:val="24"/>
          <w:highlight w:val="green"/>
        </w:rPr>
        <w:t>mutational frenzy</w:t>
      </w:r>
      <w:r w:rsidRPr="002551A0">
        <w:rPr>
          <w:rFonts w:asciiTheme="minorHAnsi" w:hAnsiTheme="minorHAnsi" w:cstheme="minorHAnsi"/>
          <w:sz w:val="16"/>
        </w:rPr>
        <w:t xml:space="preserve">. Somewhere along the way, the age-old canine </w:t>
      </w:r>
      <w:r w:rsidRPr="002551A0">
        <w:rPr>
          <w:rStyle w:val="StyleUnderline"/>
          <w:rFonts w:asciiTheme="minorHAnsi" w:hAnsiTheme="minorHAnsi" w:cstheme="minorHAnsi"/>
          <w:sz w:val="24"/>
        </w:rPr>
        <w:t xml:space="preserve">cells may have reinvented the device to </w:t>
      </w:r>
      <w:r w:rsidRPr="002551A0">
        <w:rPr>
          <w:rStyle w:val="Emphasis"/>
          <w:rFonts w:asciiTheme="minorHAnsi" w:hAnsiTheme="minorHAnsi" w:cstheme="minorHAnsi"/>
          <w:sz w:val="24"/>
          <w:highlight w:val="green"/>
        </w:rPr>
        <w:t>extend their own longevity</w:t>
      </w:r>
      <w:r w:rsidRPr="002551A0">
        <w:rPr>
          <w:rFonts w:asciiTheme="minorHAnsi" w:hAnsiTheme="minorHAnsi" w:cstheme="minorHAnsi"/>
          <w:sz w:val="16"/>
        </w:rPr>
        <w:t xml:space="preserve">. There is also speculation that this cancer may have learned to somehow modify canine sexual behavior in ways that promote the disease’s spread and survival. The second kind of </w:t>
      </w:r>
      <w:r w:rsidRPr="002551A0">
        <w:rPr>
          <w:rStyle w:val="StyleUnderline"/>
          <w:rFonts w:asciiTheme="minorHAnsi" w:hAnsiTheme="minorHAnsi" w:cstheme="minorHAnsi"/>
          <w:sz w:val="24"/>
        </w:rPr>
        <w:t xml:space="preserve">contagious cancer </w:t>
      </w:r>
      <w:r w:rsidRPr="002551A0">
        <w:rPr>
          <w:rStyle w:val="StyleUnderline"/>
          <w:rFonts w:asciiTheme="minorHAnsi" w:hAnsiTheme="minorHAnsi" w:cstheme="minorHAnsi"/>
          <w:b/>
          <w:bCs/>
          <w:sz w:val="24"/>
        </w:rPr>
        <w:t>was discovered in</w:t>
      </w:r>
      <w:r w:rsidRPr="002551A0">
        <w:rPr>
          <w:rFonts w:asciiTheme="minorHAnsi" w:hAnsiTheme="minorHAnsi" w:cstheme="minorHAnsi"/>
          <w:sz w:val="16"/>
        </w:rPr>
        <w:t xml:space="preserve"> the mid-1990s in </w:t>
      </w:r>
      <w:r w:rsidRPr="002551A0">
        <w:rPr>
          <w:rStyle w:val="StyleUnderline"/>
          <w:rFonts w:asciiTheme="minorHAnsi" w:hAnsiTheme="minorHAnsi" w:cstheme="minorHAnsi"/>
          <w:b/>
          <w:bCs/>
          <w:sz w:val="24"/>
        </w:rPr>
        <w:t>Tasmanian devils</w:t>
      </w:r>
      <w:r w:rsidRPr="002551A0">
        <w:rPr>
          <w:rFonts w:asciiTheme="minorHAnsi" w:hAnsiTheme="minorHAnsi" w:cstheme="minorHAnsi"/>
          <w:sz w:val="16"/>
        </w:rPr>
        <w:t xml:space="preserve">, which spread malignant cells as they try to tear off one another’s faces. Though it may be hard to sympathize, </w:t>
      </w:r>
      <w:r w:rsidRPr="002551A0">
        <w:rPr>
          <w:rStyle w:val="StyleUnderline"/>
          <w:rFonts w:asciiTheme="minorHAnsi" w:hAnsiTheme="minorHAnsi" w:cstheme="minorHAnsi"/>
          <w:sz w:val="24"/>
        </w:rPr>
        <w:t>devil facial</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tumor disease </w:t>
      </w:r>
      <w:r w:rsidRPr="002551A0">
        <w:rPr>
          <w:rStyle w:val="StyleUnderline"/>
          <w:rFonts w:asciiTheme="minorHAnsi" w:hAnsiTheme="minorHAnsi" w:cstheme="minorHAnsi"/>
          <w:sz w:val="24"/>
          <w:highlight w:val="green"/>
        </w:rPr>
        <w:t xml:space="preserve">threatens </w:t>
      </w:r>
      <w:r w:rsidRPr="002551A0">
        <w:rPr>
          <w:rStyle w:val="StyleUnderline"/>
          <w:rFonts w:asciiTheme="minorHAnsi" w:hAnsiTheme="minorHAnsi" w:cstheme="minorHAnsi"/>
          <w:sz w:val="24"/>
        </w:rPr>
        <w:t xml:space="preserve">the creatures with </w:t>
      </w:r>
      <w:r w:rsidRPr="002551A0">
        <w:rPr>
          <w:rStyle w:val="Emphasis"/>
          <w:rFonts w:asciiTheme="minorHAnsi" w:hAnsiTheme="minorHAnsi" w:cstheme="minorHAnsi"/>
          <w:sz w:val="24"/>
          <w:highlight w:val="green"/>
          <w:bdr w:val="single" w:sz="4" w:space="0" w:color="auto"/>
        </w:rPr>
        <w:t>extinction</w:t>
      </w:r>
      <w:r w:rsidRPr="002551A0">
        <w:rPr>
          <w:rFonts w:asciiTheme="minorHAnsi" w:hAnsiTheme="minorHAnsi" w:cstheme="minorHAnsi"/>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2551A0">
        <w:rPr>
          <w:rStyle w:val="StyleUnderline"/>
          <w:rFonts w:asciiTheme="minorHAnsi" w:hAnsiTheme="minorHAnsi" w:cstheme="minorHAnsi"/>
          <w:sz w:val="24"/>
        </w:rPr>
        <w:t>scientists</w:t>
      </w:r>
      <w:r w:rsidRPr="002551A0">
        <w:rPr>
          <w:rFonts w:asciiTheme="minorHAnsi" w:hAnsiTheme="minorHAnsi" w:cstheme="minorHAnsi"/>
          <w:sz w:val="16"/>
        </w:rPr>
        <w:t xml:space="preserve"> also </w:t>
      </w:r>
      <w:r w:rsidRPr="002551A0">
        <w:rPr>
          <w:rStyle w:val="StyleUnderline"/>
          <w:rFonts w:asciiTheme="minorHAnsi" w:hAnsiTheme="minorHAnsi" w:cstheme="minorHAnsi"/>
          <w:sz w:val="24"/>
        </w:rPr>
        <w:t>proposed a more disturbing explanation</w:t>
      </w:r>
      <w:r w:rsidRPr="002551A0">
        <w:rPr>
          <w:rFonts w:asciiTheme="minorHAnsi" w:hAnsiTheme="minorHAnsi" w:cstheme="minorHAnsi"/>
          <w:sz w:val="16"/>
        </w:rPr>
        <w:t xml:space="preserve">: that the emergence of </w:t>
      </w:r>
      <w:r w:rsidRPr="002551A0">
        <w:rPr>
          <w:rStyle w:val="Emphasis"/>
          <w:rFonts w:asciiTheme="minorHAnsi" w:hAnsiTheme="minorHAnsi" w:cstheme="minorHAnsi"/>
          <w:sz w:val="24"/>
          <w:highlight w:val="green"/>
        </w:rPr>
        <w:t>contagious cancer</w:t>
      </w:r>
      <w:r w:rsidRPr="002551A0">
        <w:rPr>
          <w:rFonts w:asciiTheme="minorHAnsi" w:hAnsiTheme="minorHAnsi" w:cstheme="minorHAnsi"/>
          <w:sz w:val="16"/>
          <w:highlight w:val="green"/>
        </w:rPr>
        <w:t xml:space="preserve"> </w:t>
      </w:r>
      <w:r w:rsidRPr="002551A0">
        <w:rPr>
          <w:rStyle w:val="StyleUnderline"/>
          <w:rFonts w:asciiTheme="minorHAnsi" w:hAnsiTheme="minorHAnsi" w:cstheme="minorHAnsi"/>
          <w:sz w:val="24"/>
        </w:rPr>
        <w:t>may not be so rare after all</w:t>
      </w:r>
      <w:r w:rsidRPr="002551A0">
        <w:rPr>
          <w:rFonts w:asciiTheme="minorHAnsi" w:hAnsiTheme="minorHAnsi" w:cstheme="minorHAnsi"/>
          <w:sz w:val="16"/>
        </w:rPr>
        <w:t>. “</w:t>
      </w:r>
      <w:r w:rsidRPr="002551A0">
        <w:rPr>
          <w:rStyle w:val="StyleUnderline"/>
          <w:rFonts w:asciiTheme="minorHAnsi" w:hAnsiTheme="minorHAnsi" w:cstheme="minorHAnsi"/>
          <w:sz w:val="24"/>
        </w:rPr>
        <w:t>The possibility</w:t>
      </w:r>
      <w:r w:rsidRPr="002551A0">
        <w:rPr>
          <w:rFonts w:asciiTheme="minorHAnsi" w:hAnsiTheme="minorHAnsi" w:cstheme="minorHAnsi"/>
          <w:sz w:val="16"/>
        </w:rPr>
        <w:t>,” they wrote, “</w:t>
      </w:r>
      <w:r w:rsidRPr="002551A0">
        <w:rPr>
          <w:rStyle w:val="StyleUnderline"/>
          <w:rFonts w:asciiTheme="minorHAnsi" w:hAnsiTheme="minorHAnsi" w:cstheme="minorHAnsi"/>
          <w:sz w:val="24"/>
        </w:rPr>
        <w:t xml:space="preserve">warrants further investigation of the risk that </w:t>
      </w:r>
      <w:r w:rsidRPr="002551A0">
        <w:rPr>
          <w:rStyle w:val="Emphasis"/>
          <w:rFonts w:asciiTheme="minorHAnsi" w:hAnsiTheme="minorHAnsi" w:cstheme="minorHAnsi"/>
          <w:sz w:val="24"/>
        </w:rPr>
        <w:t xml:space="preserve">such diseases </w:t>
      </w:r>
      <w:r w:rsidRPr="002551A0">
        <w:rPr>
          <w:rStyle w:val="Emphasis"/>
          <w:rFonts w:asciiTheme="minorHAnsi" w:hAnsiTheme="minorHAnsi" w:cstheme="minorHAnsi"/>
          <w:sz w:val="24"/>
          <w:highlight w:val="green"/>
        </w:rPr>
        <w:t>could arise in humans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Cancer has</w:t>
      </w:r>
      <w:r w:rsidRPr="002551A0">
        <w:rPr>
          <w:rFonts w:asciiTheme="minorHAnsi" w:hAnsiTheme="minorHAnsi" w:cstheme="minorHAnsi"/>
          <w:sz w:val="16"/>
        </w:rPr>
        <w:t xml:space="preserve"> probably </w:t>
      </w:r>
      <w:r w:rsidRPr="002551A0">
        <w:rPr>
          <w:rStyle w:val="StyleUnderline"/>
          <w:rFonts w:asciiTheme="minorHAnsi" w:hAnsiTheme="minorHAnsi" w:cstheme="minorHAnsi"/>
          <w:sz w:val="24"/>
        </w:rPr>
        <w:t>existed ever since our first multicellular ancestors appeared on Earth hundreds of millions of years ago</w:t>
      </w:r>
      <w:r w:rsidRPr="002551A0">
        <w:rPr>
          <w:rFonts w:asciiTheme="minorHAnsi" w:hAnsiTheme="minorHAnsi" w:cstheme="minorHAnsi"/>
          <w:sz w:val="16"/>
        </w:rPr>
        <w:t>. The life spans of even the longest-lived animals may be just too brief for cancers to easily evolve the ability to leap to another body. Otherwise, contagious cancer would be everywhere.</w:t>
      </w:r>
    </w:p>
    <w:p w14:paraId="01D1A72F"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Only innovation now solves </w:t>
      </w:r>
      <w:r w:rsidRPr="002551A0">
        <w:rPr>
          <w:rFonts w:asciiTheme="minorHAnsi" w:hAnsiTheme="minorHAnsi" w:cstheme="minorHAnsi"/>
          <w:u w:val="single"/>
        </w:rPr>
        <w:t>AMR super-bugs</w:t>
      </w:r>
      <w:r w:rsidRPr="002551A0">
        <w:rPr>
          <w:rFonts w:asciiTheme="minorHAnsi" w:hAnsiTheme="minorHAnsi" w:cstheme="minorHAnsi"/>
        </w:rPr>
        <w:t xml:space="preserve"> -- </w:t>
      </w:r>
      <w:r w:rsidRPr="002551A0">
        <w:rPr>
          <w:rFonts w:asciiTheme="minorHAnsi" w:hAnsiTheme="minorHAnsi" w:cstheme="minorHAnsi"/>
          <w:u w:val="single"/>
        </w:rPr>
        <w:t>timeframe’s key</w:t>
      </w:r>
      <w:r w:rsidRPr="002551A0">
        <w:rPr>
          <w:rFonts w:asciiTheme="minorHAnsi" w:hAnsiTheme="minorHAnsi" w:cstheme="minorHAnsi"/>
        </w:rPr>
        <w:t xml:space="preserve">. </w:t>
      </w:r>
    </w:p>
    <w:p w14:paraId="63075C5C" w14:textId="77777777" w:rsidR="001E75F5" w:rsidRPr="002551A0" w:rsidRDefault="001E75F5" w:rsidP="001E75F5">
      <w:pPr>
        <w:rPr>
          <w:rFonts w:asciiTheme="minorHAnsi" w:hAnsiTheme="minorHAnsi" w:cstheme="minorHAnsi"/>
        </w:rPr>
      </w:pPr>
      <w:proofErr w:type="spellStart"/>
      <w:r w:rsidRPr="002551A0">
        <w:rPr>
          <w:rStyle w:val="Style13ptBold"/>
          <w:rFonts w:asciiTheme="minorHAnsi" w:hAnsiTheme="minorHAnsi" w:cstheme="minorHAnsi"/>
        </w:rPr>
        <w:t>Sobti</w:t>
      </w:r>
      <w:proofErr w:type="spellEnd"/>
      <w:r w:rsidRPr="002551A0">
        <w:rPr>
          <w:rStyle w:val="Style13ptBold"/>
          <w:rFonts w:asciiTheme="minorHAnsi" w:hAnsiTheme="minorHAnsi" w:cstheme="minorHAnsi"/>
        </w:rPr>
        <w:t xml:space="preserve"> 19</w:t>
      </w:r>
      <w:r w:rsidRPr="002551A0">
        <w:rPr>
          <w:rFonts w:asciiTheme="minorHAnsi" w:hAnsiTheme="minorHAnsi" w:cstheme="minorHAnsi"/>
        </w:rPr>
        <w:t xml:space="preserve"> [Dr. Navjot Kaur </w:t>
      </w:r>
      <w:proofErr w:type="spellStart"/>
      <w:r w:rsidRPr="002551A0">
        <w:rPr>
          <w:rFonts w:asciiTheme="minorHAnsi" w:hAnsiTheme="minorHAnsi" w:cstheme="minorHAnsi"/>
        </w:rPr>
        <w:t>Sobti</w:t>
      </w:r>
      <w:proofErr w:type="spellEnd"/>
      <w:r w:rsidRPr="002551A0">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9" w:history="1">
        <w:r w:rsidRPr="002551A0">
          <w:rPr>
            <w:rStyle w:val="Hyperlink"/>
            <w:rFonts w:asciiTheme="minorHAnsi" w:hAnsiTheme="minorHAnsi" w:cstheme="minorHAnsi"/>
          </w:rPr>
          <w:t>https://abcnews.go.com/Health/amidst-superbug-crisis-scientists-urge-innovation/story?id=62763415</w:t>
        </w:r>
      </w:hyperlink>
      <w:r w:rsidRPr="002551A0">
        <w:rPr>
          <w:rFonts w:asciiTheme="minorHAnsi" w:hAnsiTheme="minorHAnsi" w:cstheme="minorHAnsi"/>
        </w:rPr>
        <w:t xml:space="preserve">] Dhruv </w:t>
      </w:r>
    </w:p>
    <w:p w14:paraId="2C6F2EA9" w14:textId="77777777" w:rsidR="001E75F5" w:rsidRPr="002551A0" w:rsidRDefault="00C448D9" w:rsidP="001E75F5">
      <w:pPr>
        <w:rPr>
          <w:rFonts w:asciiTheme="minorHAnsi" w:hAnsiTheme="minorHAnsi" w:cstheme="minorHAnsi"/>
          <w:sz w:val="16"/>
        </w:rPr>
      </w:pPr>
      <w:hyperlink r:id="rId10" w:tgtFrame="_blank" w:history="1">
        <w:r w:rsidR="001E75F5" w:rsidRPr="002551A0">
          <w:rPr>
            <w:rStyle w:val="StyleUnderline"/>
            <w:rFonts w:asciiTheme="minorHAnsi" w:hAnsiTheme="minorHAnsi" w:cstheme="minorHAnsi"/>
          </w:rPr>
          <w:t>The United Nations</w:t>
        </w:r>
      </w:hyperlink>
      <w:r w:rsidR="001E75F5" w:rsidRPr="002551A0">
        <w:rPr>
          <w:rFonts w:asciiTheme="minorHAnsi" w:hAnsiTheme="minorHAnsi" w:cstheme="minorHAnsi"/>
        </w:rPr>
        <w:t xml:space="preserve"> </w:t>
      </w:r>
      <w:r w:rsidR="001E75F5" w:rsidRPr="002551A0">
        <w:rPr>
          <w:rFonts w:asciiTheme="minorHAnsi" w:hAnsiTheme="minorHAnsi" w:cstheme="minorHAnsi"/>
          <w:sz w:val="16"/>
        </w:rPr>
        <w:t xml:space="preserve">has </w:t>
      </w:r>
      <w:r w:rsidR="001E75F5" w:rsidRPr="002551A0">
        <w:rPr>
          <w:rStyle w:val="StyleUnderline"/>
          <w:rFonts w:asciiTheme="minorHAnsi" w:hAnsiTheme="minorHAnsi" w:cstheme="minorHAnsi"/>
        </w:rPr>
        <w:t xml:space="preserve">called </w:t>
      </w:r>
      <w:r w:rsidR="001E75F5" w:rsidRPr="002551A0">
        <w:rPr>
          <w:rStyle w:val="Emphasis"/>
          <w:rFonts w:asciiTheme="minorHAnsi" w:hAnsiTheme="minorHAnsi" w:cstheme="minorHAnsi"/>
        </w:rPr>
        <w:t>antimicrobial resistance</w:t>
      </w:r>
      <w:r w:rsidR="001E75F5" w:rsidRPr="002551A0">
        <w:rPr>
          <w:rStyle w:val="StyleUnderline"/>
          <w:rFonts w:asciiTheme="minorHAnsi" w:hAnsiTheme="minorHAnsi" w:cstheme="minorHAnsi"/>
        </w:rPr>
        <w:t xml:space="preserve"> a “</w:t>
      </w:r>
      <w:r w:rsidR="001E75F5" w:rsidRPr="002551A0">
        <w:rPr>
          <w:rStyle w:val="Emphasis"/>
          <w:rFonts w:asciiTheme="minorHAnsi" w:hAnsiTheme="minorHAnsi" w:cstheme="minorHAnsi"/>
        </w:rPr>
        <w:t>global crisis</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rPr>
        <w:t xml:space="preserve">With </w:t>
      </w:r>
      <w:r w:rsidR="001E75F5" w:rsidRPr="002551A0">
        <w:rPr>
          <w:rStyle w:val="StyleUnderline"/>
          <w:rFonts w:asciiTheme="minorHAnsi" w:hAnsiTheme="minorHAnsi" w:cstheme="minorHAnsi"/>
          <w:highlight w:val="green"/>
        </w:rPr>
        <w:t xml:space="preserve">the </w:t>
      </w:r>
      <w:hyperlink r:id="rId11" w:tgtFrame="_blank" w:history="1">
        <w:r w:rsidR="001E75F5" w:rsidRPr="002551A0">
          <w:rPr>
            <w:rStyle w:val="StyleUnderline"/>
            <w:rFonts w:asciiTheme="minorHAnsi" w:hAnsiTheme="minorHAnsi" w:cstheme="minorHAnsi"/>
            <w:highlight w:val="green"/>
          </w:rPr>
          <w:t>rise in superbugs</w:t>
        </w:r>
      </w:hyperlink>
      <w:r w:rsidR="001E75F5" w:rsidRPr="002551A0">
        <w:rPr>
          <w:rStyle w:val="StyleUnderline"/>
          <w:rFonts w:asciiTheme="minorHAnsi" w:hAnsiTheme="minorHAnsi" w:cstheme="minorHAnsi"/>
        </w:rPr>
        <w:t xml:space="preserve"> across the globe</w:t>
      </w:r>
      <w:r w:rsidR="001E75F5" w:rsidRPr="002551A0">
        <w:rPr>
          <w:rFonts w:asciiTheme="minorHAnsi" w:hAnsiTheme="minorHAnsi" w:cstheme="minorHAnsi"/>
          <w:sz w:val="16"/>
        </w:rPr>
        <w:t xml:space="preserve">, common </w:t>
      </w:r>
      <w:r w:rsidR="001E75F5" w:rsidRPr="002551A0">
        <w:rPr>
          <w:rStyle w:val="StyleUnderline"/>
          <w:rFonts w:asciiTheme="minorHAnsi" w:hAnsiTheme="minorHAnsi" w:cstheme="minorHAnsi"/>
        </w:rPr>
        <w:t>infections are becoming harder to treat</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rPr>
        <w:t>and lifesaving procedures riskier</w:t>
      </w:r>
      <w:r w:rsidR="001E75F5" w:rsidRPr="002551A0">
        <w:rPr>
          <w:rFonts w:asciiTheme="minorHAnsi" w:hAnsiTheme="minorHAnsi" w:cstheme="minorHAnsi"/>
          <w:sz w:val="16"/>
        </w:rPr>
        <w:t xml:space="preserve"> to perform. </w:t>
      </w:r>
      <w:r w:rsidR="001E75F5" w:rsidRPr="002551A0">
        <w:rPr>
          <w:rStyle w:val="Emphasis"/>
          <w:rFonts w:asciiTheme="minorHAnsi" w:hAnsiTheme="minorHAnsi" w:cstheme="minorHAnsi"/>
        </w:rPr>
        <w:t>Drug-resistant infections</w:t>
      </w:r>
      <w:r w:rsidR="001E75F5" w:rsidRPr="002551A0">
        <w:rPr>
          <w:rStyle w:val="StyleUnderline"/>
          <w:rFonts w:asciiTheme="minorHAnsi" w:hAnsiTheme="minorHAnsi" w:cstheme="minorHAnsi"/>
        </w:rPr>
        <w:t xml:space="preserve"> result in</w:t>
      </w:r>
      <w:r w:rsidR="001E75F5" w:rsidRPr="002551A0">
        <w:rPr>
          <w:rFonts w:asciiTheme="minorHAnsi" w:hAnsiTheme="minorHAnsi" w:cstheme="minorHAnsi"/>
          <w:sz w:val="16"/>
        </w:rPr>
        <w:t xml:space="preserve"> about </w:t>
      </w:r>
      <w:r w:rsidR="001E75F5" w:rsidRPr="002551A0">
        <w:rPr>
          <w:rStyle w:val="StyleUnderline"/>
          <w:rFonts w:asciiTheme="minorHAnsi" w:hAnsiTheme="minorHAnsi" w:cstheme="minorHAnsi"/>
        </w:rPr>
        <w:t>700,000 deaths per year</w:t>
      </w:r>
      <w:r w:rsidR="001E75F5" w:rsidRPr="002551A0">
        <w:rPr>
          <w:rFonts w:asciiTheme="minorHAnsi" w:hAnsiTheme="minorHAnsi" w:cstheme="minorHAnsi"/>
          <w:sz w:val="16"/>
        </w:rPr>
        <w:t xml:space="preserve">, with at least 230,000 of those deaths due to multidrug resistant tuberculosis, </w:t>
      </w:r>
      <w:hyperlink r:id="rId12" w:tgtFrame="_blank" w:history="1">
        <w:r w:rsidR="001E75F5" w:rsidRPr="002551A0">
          <w:rPr>
            <w:rStyle w:val="StyleUnderline"/>
            <w:rFonts w:asciiTheme="minorHAnsi" w:hAnsiTheme="minorHAnsi" w:cstheme="minorHAnsi"/>
          </w:rPr>
          <w:t>according to</w:t>
        </w:r>
        <w:r w:rsidR="001E75F5" w:rsidRPr="002551A0">
          <w:rPr>
            <w:rStyle w:val="Hyperlink"/>
            <w:rFonts w:asciiTheme="minorHAnsi" w:hAnsiTheme="minorHAnsi" w:cstheme="minorHAnsi"/>
            <w:sz w:val="16"/>
          </w:rPr>
          <w:t xml:space="preserve"> a groundbreaking report from </w:t>
        </w:r>
        <w:r w:rsidR="001E75F5" w:rsidRPr="002551A0">
          <w:rPr>
            <w:rStyle w:val="StyleUnderline"/>
            <w:rFonts w:asciiTheme="minorHAnsi" w:hAnsiTheme="minorHAnsi" w:cstheme="minorHAnsi"/>
          </w:rPr>
          <w:t>the World Health Organization (WHO).</w:t>
        </w:r>
      </w:hyperlink>
      <w:r w:rsidR="001E75F5" w:rsidRPr="002551A0">
        <w:rPr>
          <w:rFonts w:asciiTheme="minorHAnsi" w:hAnsiTheme="minorHAnsi" w:cstheme="minorHAnsi"/>
          <w:sz w:val="16"/>
        </w:rPr>
        <w:t xml:space="preserve"> Given that antibiotic resistance is present in every country, </w:t>
      </w:r>
      <w:r w:rsidR="001E75F5" w:rsidRPr="002551A0">
        <w:rPr>
          <w:rStyle w:val="StyleUnderline"/>
          <w:rFonts w:asciiTheme="minorHAnsi" w:hAnsiTheme="minorHAnsi" w:cstheme="minorHAnsi"/>
        </w:rPr>
        <w:t>antimicrobial resistance</w:t>
      </w:r>
      <w:r w:rsidR="001E75F5" w:rsidRPr="002551A0">
        <w:rPr>
          <w:rFonts w:asciiTheme="minorHAnsi" w:hAnsiTheme="minorHAnsi" w:cstheme="minorHAnsi"/>
          <w:sz w:val="16"/>
        </w:rPr>
        <w:t xml:space="preserve"> (AMR) now </w:t>
      </w:r>
      <w:r w:rsidR="001E75F5" w:rsidRPr="002551A0">
        <w:rPr>
          <w:rStyle w:val="StyleUnderline"/>
          <w:rFonts w:asciiTheme="minorHAnsi" w:hAnsiTheme="minorHAnsi" w:cstheme="minorHAnsi"/>
          <w:highlight w:val="green"/>
        </w:rPr>
        <w:t xml:space="preserve">represents a </w:t>
      </w:r>
      <w:r w:rsidR="001E75F5" w:rsidRPr="002551A0">
        <w:rPr>
          <w:rStyle w:val="Emphasis"/>
          <w:rFonts w:asciiTheme="minorHAnsi" w:hAnsiTheme="minorHAnsi" w:cstheme="minorHAnsi"/>
          <w:highlight w:val="green"/>
        </w:rPr>
        <w:t>global health crisis</w:t>
      </w:r>
      <w:r w:rsidR="001E75F5" w:rsidRPr="002551A0">
        <w:rPr>
          <w:rFonts w:asciiTheme="minorHAnsi" w:hAnsiTheme="minorHAnsi" w:cstheme="minorHAnsi"/>
          <w:sz w:val="16"/>
        </w:rPr>
        <w:t xml:space="preserve">, according to the UN, which has urged immediate, coordinated and global action to prevent a potentially devastating </w:t>
      </w:r>
      <w:r w:rsidR="001E75F5" w:rsidRPr="002551A0">
        <w:rPr>
          <w:rFonts w:asciiTheme="minorHAnsi" w:hAnsiTheme="minorHAnsi" w:cstheme="minorHAnsi"/>
          <w:sz w:val="16"/>
        </w:rPr>
        <w:lastRenderedPageBreak/>
        <w:t xml:space="preserve">health and financial crisis. </w:t>
      </w:r>
      <w:r w:rsidR="001E75F5" w:rsidRPr="002551A0">
        <w:rPr>
          <w:rStyle w:val="StyleUnderline"/>
          <w:rFonts w:asciiTheme="minorHAnsi" w:hAnsiTheme="minorHAnsi" w:cstheme="minorHAnsi"/>
        </w:rPr>
        <w:t xml:space="preserve">With the </w:t>
      </w:r>
      <w:r w:rsidR="001E75F5" w:rsidRPr="002551A0">
        <w:rPr>
          <w:rStyle w:val="Emphasis"/>
          <w:rFonts w:asciiTheme="minorHAnsi" w:hAnsiTheme="minorHAnsi" w:cstheme="minorHAnsi"/>
          <w:highlight w:val="green"/>
        </w:rPr>
        <w:t>rising</w:t>
      </w:r>
      <w:r w:rsidR="001E75F5" w:rsidRPr="002551A0">
        <w:rPr>
          <w:rStyle w:val="Emphasis"/>
          <w:rFonts w:asciiTheme="minorHAnsi" w:hAnsiTheme="minorHAnsi" w:cstheme="minorHAnsi"/>
        </w:rPr>
        <w:t xml:space="preserve"> rates</w:t>
      </w:r>
      <w:r w:rsidR="001E75F5" w:rsidRPr="002551A0">
        <w:rPr>
          <w:rStyle w:val="StyleUnderline"/>
          <w:rFonts w:asciiTheme="minorHAnsi" w:hAnsiTheme="minorHAnsi" w:cstheme="minorHAnsi"/>
        </w:rPr>
        <w:t xml:space="preserve"> of </w:t>
      </w:r>
      <w:r w:rsidR="001E75F5" w:rsidRPr="002551A0">
        <w:rPr>
          <w:rStyle w:val="StyleUnderline"/>
          <w:rFonts w:asciiTheme="minorHAnsi" w:hAnsiTheme="minorHAnsi" w:cstheme="minorHAnsi"/>
          <w:highlight w:val="green"/>
        </w:rPr>
        <w:t>AMR</w:t>
      </w:r>
      <w:r w:rsidR="001E75F5" w:rsidRPr="002551A0">
        <w:rPr>
          <w:rFonts w:asciiTheme="minorHAnsi" w:hAnsiTheme="minorHAnsi" w:cstheme="minorHAnsi"/>
          <w:sz w:val="16"/>
        </w:rPr>
        <w:t xml:space="preserve"> -- including antivirals, antibiotics, and antifungals -- </w:t>
      </w:r>
      <w:r w:rsidR="001E75F5" w:rsidRPr="002551A0">
        <w:rPr>
          <w:rStyle w:val="StyleUnderline"/>
          <w:rFonts w:asciiTheme="minorHAnsi" w:hAnsiTheme="minorHAnsi" w:cstheme="minorHAnsi"/>
        </w:rPr>
        <w:t xml:space="preserve">estimates from the WHO show that AMR </w:t>
      </w:r>
      <w:r w:rsidR="001E75F5" w:rsidRPr="002551A0">
        <w:rPr>
          <w:rStyle w:val="StyleUnderline"/>
          <w:rFonts w:asciiTheme="minorHAnsi" w:hAnsiTheme="minorHAnsi" w:cstheme="minorHAnsi"/>
          <w:highlight w:val="green"/>
        </w:rPr>
        <w:t xml:space="preserve">may cause </w:t>
      </w:r>
      <w:r w:rsidR="001E75F5" w:rsidRPr="002551A0">
        <w:rPr>
          <w:rStyle w:val="Emphasis"/>
          <w:rFonts w:asciiTheme="minorHAnsi" w:hAnsiTheme="minorHAnsi" w:cstheme="minorHAnsi"/>
          <w:highlight w:val="green"/>
        </w:rPr>
        <w:t>10 million deaths every year</w:t>
      </w:r>
      <w:r w:rsidR="001E75F5" w:rsidRPr="002551A0">
        <w:rPr>
          <w:rFonts w:asciiTheme="minorHAnsi" w:hAnsiTheme="minorHAnsi" w:cstheme="minorHAnsi"/>
          <w:sz w:val="16"/>
        </w:rPr>
        <w:t xml:space="preserve"> by 2050, send 24 million people into extreme poverty by 2030, </w:t>
      </w:r>
      <w:r w:rsidR="001E75F5" w:rsidRPr="002551A0">
        <w:rPr>
          <w:rStyle w:val="StyleUnderline"/>
          <w:rFonts w:asciiTheme="minorHAnsi" w:hAnsiTheme="minorHAnsi" w:cstheme="minorHAnsi"/>
        </w:rPr>
        <w:t>and lead to a financial crisis as severe as</w:t>
      </w:r>
      <w:r w:rsidR="001E75F5" w:rsidRPr="002551A0">
        <w:rPr>
          <w:rFonts w:asciiTheme="minorHAnsi" w:hAnsiTheme="minorHAnsi" w:cstheme="minorHAnsi"/>
          <w:sz w:val="16"/>
        </w:rPr>
        <w:t xml:space="preserve"> the on the U.S. experienced in </w:t>
      </w:r>
      <w:r w:rsidR="001E75F5" w:rsidRPr="002551A0">
        <w:rPr>
          <w:rStyle w:val="StyleUnderline"/>
          <w:rFonts w:asciiTheme="minorHAnsi" w:hAnsiTheme="minorHAnsi" w:cstheme="minorHAnsi"/>
        </w:rPr>
        <w:t>2008</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rPr>
        <w:t xml:space="preserve">Antimicrobial </w:t>
      </w:r>
      <w:r w:rsidR="001E75F5" w:rsidRPr="002551A0">
        <w:rPr>
          <w:rStyle w:val="StyleUnderline"/>
          <w:rFonts w:asciiTheme="minorHAnsi" w:hAnsiTheme="minorHAnsi" w:cstheme="minorHAnsi"/>
          <w:highlight w:val="green"/>
        </w:rPr>
        <w:t>resistance develops when germs</w:t>
      </w:r>
      <w:r w:rsidR="001E75F5" w:rsidRPr="002551A0">
        <w:rPr>
          <w:rFonts w:asciiTheme="minorHAnsi" w:hAnsiTheme="minorHAnsi" w:cstheme="minorHAnsi"/>
          <w:sz w:val="16"/>
        </w:rPr>
        <w:t xml:space="preserve"> like bacteria and fungi are able to “</w:t>
      </w:r>
      <w:r w:rsidR="001E75F5" w:rsidRPr="002551A0">
        <w:rPr>
          <w:rStyle w:val="StyleUnderline"/>
          <w:rFonts w:asciiTheme="minorHAnsi" w:hAnsiTheme="minorHAnsi" w:cstheme="minorHAnsi"/>
          <w:highlight w:val="green"/>
        </w:rPr>
        <w:t>defeat</w:t>
      </w:r>
      <w:r w:rsidR="001E75F5" w:rsidRPr="002551A0">
        <w:rPr>
          <w:rFonts w:asciiTheme="minorHAnsi" w:hAnsiTheme="minorHAnsi" w:cstheme="minorHAnsi"/>
          <w:sz w:val="16"/>
        </w:rPr>
        <w:t xml:space="preserve"> the </w:t>
      </w:r>
      <w:r w:rsidR="001E75F5" w:rsidRPr="002551A0">
        <w:rPr>
          <w:rStyle w:val="StyleUnderline"/>
          <w:rFonts w:asciiTheme="minorHAnsi" w:hAnsiTheme="minorHAnsi" w:cstheme="minorHAnsi"/>
          <w:highlight w:val="green"/>
        </w:rPr>
        <w:t>drugs</w:t>
      </w:r>
      <w:r w:rsidR="001E75F5" w:rsidRPr="002551A0">
        <w:rPr>
          <w:rStyle w:val="StyleUnderline"/>
          <w:rFonts w:asciiTheme="minorHAnsi" w:hAnsiTheme="minorHAnsi" w:cstheme="minorHAnsi"/>
        </w:rPr>
        <w:t xml:space="preserve"> designed to kill them</w:t>
      </w:r>
      <w:r w:rsidR="001E75F5" w:rsidRPr="002551A0">
        <w:rPr>
          <w:rFonts w:asciiTheme="minorHAnsi" w:hAnsiTheme="minorHAnsi" w:cstheme="minorHAnsi"/>
          <w:sz w:val="16"/>
        </w:rPr>
        <w:t xml:space="preserve">,” according to the Centers for Disease Control and Prevention. Through a biologic “survival of the fittest,” </w:t>
      </w:r>
      <w:r w:rsidR="001E75F5" w:rsidRPr="002551A0">
        <w:rPr>
          <w:rStyle w:val="StyleUnderline"/>
          <w:rFonts w:asciiTheme="minorHAnsi" w:hAnsiTheme="minorHAnsi" w:cstheme="minorHAnsi"/>
        </w:rPr>
        <w:t>germs</w:t>
      </w:r>
      <w:r w:rsidR="001E75F5" w:rsidRPr="002551A0">
        <w:rPr>
          <w:rFonts w:asciiTheme="minorHAnsi" w:hAnsiTheme="minorHAnsi" w:cstheme="minorHAnsi"/>
          <w:sz w:val="16"/>
        </w:rPr>
        <w:t xml:space="preserve"> that are </w:t>
      </w:r>
      <w:r w:rsidR="001E75F5" w:rsidRPr="002551A0">
        <w:rPr>
          <w:rStyle w:val="StyleUnderline"/>
          <w:rFonts w:asciiTheme="minorHAnsi" w:hAnsiTheme="minorHAnsi" w:cstheme="minorHAnsi"/>
        </w:rPr>
        <w:t xml:space="preserve">not killed by antimicrobials and </w:t>
      </w:r>
      <w:r w:rsidR="001E75F5" w:rsidRPr="002551A0">
        <w:rPr>
          <w:rStyle w:val="Emphasis"/>
          <w:rFonts w:asciiTheme="minorHAnsi" w:hAnsiTheme="minorHAnsi" w:cstheme="minorHAnsi"/>
        </w:rPr>
        <w:t>continue to grow</w:t>
      </w:r>
      <w:r w:rsidR="001E75F5" w:rsidRPr="002551A0">
        <w:rPr>
          <w:rFonts w:asciiTheme="minorHAnsi" w:hAnsiTheme="minorHAnsi" w:cstheme="minorHAnsi"/>
          <w:sz w:val="16"/>
        </w:rPr>
        <w:t xml:space="preserve">. WHO explains that “poor infection control, inadequate sanitary conditions and inappropriate food handling encourage the spread” of AMR, </w:t>
      </w:r>
      <w:r w:rsidR="001E75F5" w:rsidRPr="002551A0">
        <w:rPr>
          <w:rStyle w:val="StyleUnderline"/>
          <w:rFonts w:asciiTheme="minorHAnsi" w:hAnsiTheme="minorHAnsi" w:cstheme="minorHAnsi"/>
        </w:rPr>
        <w:t>which can lead to “</w:t>
      </w:r>
      <w:proofErr w:type="gramStart"/>
      <w:r w:rsidR="001E75F5" w:rsidRPr="002551A0">
        <w:rPr>
          <w:rStyle w:val="Emphasis"/>
          <w:rFonts w:asciiTheme="minorHAnsi" w:hAnsiTheme="minorHAnsi" w:cstheme="minorHAnsi"/>
        </w:rPr>
        <w:t>superbugs.</w:t>
      </w:r>
      <w:proofErr w:type="gramEnd"/>
      <w:r w:rsidR="001E75F5" w:rsidRPr="002551A0">
        <w:rPr>
          <w:rFonts w:asciiTheme="minorHAnsi" w:hAnsiTheme="minorHAnsi" w:cstheme="minorHAnsi"/>
          <w:sz w:val="16"/>
        </w:rPr>
        <w:t xml:space="preserve">” Those superbugs require powerful and oftentimes more expensive antimicrobials to treat. Examples of </w:t>
      </w:r>
      <w:r w:rsidR="001E75F5" w:rsidRPr="002551A0">
        <w:rPr>
          <w:rStyle w:val="StyleUnderline"/>
          <w:rFonts w:asciiTheme="minorHAnsi" w:hAnsiTheme="minorHAnsi" w:cstheme="minorHAnsi"/>
        </w:rPr>
        <w:t>superbugs are far and</w:t>
      </w:r>
      <w:r w:rsidR="001E75F5" w:rsidRPr="002551A0">
        <w:rPr>
          <w:rFonts w:asciiTheme="minorHAnsi" w:hAnsiTheme="minorHAnsi" w:cstheme="minorHAnsi"/>
          <w:sz w:val="16"/>
        </w:rPr>
        <w:t xml:space="preserve"> </w:t>
      </w:r>
      <w:proofErr w:type="gramStart"/>
      <w:r w:rsidR="001E75F5" w:rsidRPr="002551A0">
        <w:rPr>
          <w:rStyle w:val="StyleUnderline"/>
          <w:rFonts w:asciiTheme="minorHAnsi" w:hAnsiTheme="minorHAnsi" w:cstheme="minorHAnsi"/>
        </w:rPr>
        <w:t>wide</w:t>
      </w:r>
      <w:r w:rsidR="001E75F5" w:rsidRPr="002551A0">
        <w:rPr>
          <w:rFonts w:asciiTheme="minorHAnsi" w:hAnsiTheme="minorHAnsi" w:cstheme="minorHAnsi"/>
          <w:sz w:val="16"/>
        </w:rPr>
        <w:t>, and</w:t>
      </w:r>
      <w:proofErr w:type="gramEnd"/>
      <w:r w:rsidR="001E75F5" w:rsidRPr="002551A0">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1E75F5" w:rsidRPr="002551A0">
        <w:rPr>
          <w:rFonts w:asciiTheme="minorHAnsi" w:hAnsiTheme="minorHAnsi" w:cstheme="minorHAnsi"/>
          <w:sz w:val="16"/>
          <w:szCs w:val="18"/>
        </w:rPr>
        <w:t xml:space="preserve">The people at the </w:t>
      </w:r>
      <w:hyperlink r:id="rId13" w:tgtFrame="_blank" w:history="1">
        <w:r w:rsidR="001E75F5" w:rsidRPr="002551A0">
          <w:rPr>
            <w:rStyle w:val="Hyperlink"/>
            <w:rFonts w:asciiTheme="minorHAnsi" w:hAnsiTheme="minorHAnsi" w:cstheme="minorHAnsi"/>
            <w:sz w:val="16"/>
            <w:szCs w:val="18"/>
          </w:rPr>
          <w:t>highest risk for AMR</w:t>
        </w:r>
      </w:hyperlink>
      <w:r w:rsidR="001E75F5" w:rsidRPr="002551A0">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4" w:history="1">
        <w:r w:rsidR="001E75F5" w:rsidRPr="002551A0">
          <w:rPr>
            <w:rStyle w:val="Hyperlink"/>
            <w:rFonts w:asciiTheme="minorHAnsi" w:hAnsiTheme="minorHAnsi" w:cstheme="minorHAnsi"/>
            <w:sz w:val="16"/>
            <w:szCs w:val="18"/>
          </w:rPr>
          <w:t>(MORE: Melissa Rivers talks about her father's suicide with Dr. Jennifer Ashton)</w:t>
        </w:r>
      </w:hyperlink>
      <w:r w:rsidR="001E75F5" w:rsidRPr="002551A0">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1E75F5" w:rsidRPr="002551A0">
        <w:rPr>
          <w:rFonts w:asciiTheme="minorHAnsi" w:hAnsiTheme="minorHAnsi" w:cstheme="minorHAnsi"/>
          <w:sz w:val="16"/>
          <w:szCs w:val="18"/>
        </w:rPr>
        <w:t>auris</w:t>
      </w:r>
      <w:proofErr w:type="spellEnd"/>
      <w:r w:rsidR="001E75F5" w:rsidRPr="002551A0">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1E75F5" w:rsidRPr="002551A0">
        <w:rPr>
          <w:rFonts w:asciiTheme="minorHAnsi" w:hAnsiTheme="minorHAnsi" w:cstheme="minorHAnsi"/>
          <w:sz w:val="16"/>
          <w:szCs w:val="18"/>
        </w:rPr>
        <w:t>patient, and</w:t>
      </w:r>
      <w:proofErr w:type="gramEnd"/>
      <w:r w:rsidR="001E75F5" w:rsidRPr="002551A0">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1E75F5" w:rsidRPr="002551A0">
        <w:rPr>
          <w:rFonts w:asciiTheme="minorHAnsi" w:hAnsiTheme="minorHAnsi" w:cstheme="minorHAnsi"/>
          <w:sz w:val="16"/>
          <w:szCs w:val="18"/>
        </w:rPr>
        <w:t>AMR.</w:t>
      </w:r>
      <w:proofErr w:type="gramEnd"/>
      <w:r w:rsidR="001E75F5" w:rsidRPr="002551A0">
        <w:rPr>
          <w:rFonts w:asciiTheme="minorHAnsi" w:hAnsiTheme="minorHAnsi" w:cstheme="minorHAnsi"/>
          <w:sz w:val="16"/>
          <w:szCs w:val="18"/>
        </w:rPr>
        <w:t xml:space="preserve"> </w:t>
      </w:r>
      <w:r w:rsidR="001E75F5" w:rsidRPr="002551A0">
        <w:rPr>
          <w:rFonts w:asciiTheme="minorHAnsi" w:hAnsiTheme="minorHAnsi" w:cstheme="minorHAnsi"/>
          <w:sz w:val="16"/>
        </w:rPr>
        <w:t xml:space="preserve">Noting these trends, </w:t>
      </w:r>
      <w:r w:rsidR="001E75F5" w:rsidRPr="002551A0">
        <w:rPr>
          <w:rStyle w:val="StyleUnderline"/>
          <w:rFonts w:asciiTheme="minorHAnsi" w:hAnsiTheme="minorHAnsi" w:cstheme="minorHAnsi"/>
          <w:highlight w:val="green"/>
        </w:rPr>
        <w:t>the WHO has urged</w:t>
      </w:r>
      <w:r w:rsidR="001E75F5" w:rsidRPr="002551A0">
        <w:rPr>
          <w:rStyle w:val="StyleUnderline"/>
          <w:rFonts w:asciiTheme="minorHAnsi" w:hAnsiTheme="minorHAnsi" w:cstheme="minorHAnsi"/>
        </w:rPr>
        <w:t xml:space="preserve"> for</w:t>
      </w:r>
      <w:r w:rsidR="001E75F5" w:rsidRPr="002551A0">
        <w:rPr>
          <w:rFonts w:asciiTheme="minorHAnsi" w:hAnsiTheme="minorHAnsi" w:cstheme="minorHAnsi"/>
          <w:sz w:val="16"/>
        </w:rPr>
        <w:t xml:space="preserve"> “</w:t>
      </w:r>
      <w:r w:rsidR="001E75F5" w:rsidRPr="002551A0">
        <w:rPr>
          <w:rStyle w:val="Emphasis"/>
          <w:rFonts w:asciiTheme="minorHAnsi" w:hAnsiTheme="minorHAnsi" w:cstheme="minorHAnsi"/>
        </w:rPr>
        <w:t>coordinated action</w:t>
      </w:r>
      <w:r w:rsidR="001E75F5" w:rsidRPr="002551A0">
        <w:rPr>
          <w:rStyle w:val="StyleUnderline"/>
          <w:rFonts w:asciiTheme="minorHAnsi" w:hAnsiTheme="minorHAnsi" w:cstheme="minorHAnsi"/>
        </w:rPr>
        <w:t>...to minimize the emergence and spread of antimicrobial resistance</w:t>
      </w:r>
      <w:r w:rsidR="001E75F5" w:rsidRPr="002551A0">
        <w:rPr>
          <w:rFonts w:asciiTheme="minorHAnsi" w:hAnsiTheme="minorHAnsi" w:cstheme="minorHAnsi"/>
          <w:sz w:val="16"/>
        </w:rPr>
        <w:t xml:space="preserve">.” It urges all countries to make national action plans, </w:t>
      </w:r>
      <w:r w:rsidR="001E75F5" w:rsidRPr="002551A0">
        <w:rPr>
          <w:rStyle w:val="StyleUnderline"/>
          <w:rFonts w:asciiTheme="minorHAnsi" w:hAnsiTheme="minorHAnsi" w:cstheme="minorHAnsi"/>
        </w:rPr>
        <w:t xml:space="preserve">with a focus on the </w:t>
      </w:r>
      <w:r w:rsidR="001E75F5" w:rsidRPr="002551A0">
        <w:rPr>
          <w:rStyle w:val="StyleUnderline"/>
          <w:rFonts w:asciiTheme="minorHAnsi" w:hAnsiTheme="minorHAnsi" w:cstheme="minorHAnsi"/>
          <w:highlight w:val="green"/>
        </w:rPr>
        <w:t xml:space="preserve">development of </w:t>
      </w:r>
      <w:r w:rsidR="001E75F5" w:rsidRPr="002551A0">
        <w:rPr>
          <w:rStyle w:val="Emphasis"/>
          <w:rFonts w:asciiTheme="minorHAnsi" w:hAnsiTheme="minorHAnsi" w:cstheme="minorHAnsi"/>
          <w:highlight w:val="green"/>
        </w:rPr>
        <w:t>new</w:t>
      </w:r>
      <w:r w:rsidR="001E75F5" w:rsidRPr="002551A0">
        <w:rPr>
          <w:rStyle w:val="Emphasis"/>
          <w:rFonts w:asciiTheme="minorHAnsi" w:hAnsiTheme="minorHAnsi" w:cstheme="minorHAnsi"/>
        </w:rPr>
        <w:t xml:space="preserve"> antimicrobial </w:t>
      </w:r>
      <w:r w:rsidR="001E75F5" w:rsidRPr="002551A0">
        <w:rPr>
          <w:rStyle w:val="Emphasis"/>
          <w:rFonts w:asciiTheme="minorHAnsi" w:hAnsiTheme="minorHAnsi" w:cstheme="minorHAnsi"/>
          <w:highlight w:val="green"/>
        </w:rPr>
        <w:t>medications</w:t>
      </w:r>
      <w:r w:rsidR="001E75F5" w:rsidRPr="002551A0">
        <w:rPr>
          <w:rStyle w:val="StyleUnderline"/>
          <w:rFonts w:asciiTheme="minorHAnsi" w:hAnsiTheme="minorHAnsi" w:cstheme="minorHAnsi"/>
        </w:rPr>
        <w:t xml:space="preserve">, </w:t>
      </w:r>
      <w:r w:rsidR="001E75F5" w:rsidRPr="002551A0">
        <w:rPr>
          <w:rStyle w:val="Emphasis"/>
          <w:rFonts w:asciiTheme="minorHAnsi" w:hAnsiTheme="minorHAnsi" w:cstheme="minorHAnsi"/>
          <w:highlight w:val="green"/>
        </w:rPr>
        <w:t>vaccines</w:t>
      </w:r>
      <w:r w:rsidR="001E75F5" w:rsidRPr="002551A0">
        <w:rPr>
          <w:rStyle w:val="StyleUnderline"/>
          <w:rFonts w:asciiTheme="minorHAnsi" w:hAnsiTheme="minorHAnsi" w:cstheme="minorHAnsi"/>
        </w:rPr>
        <w:t xml:space="preserve">, </w:t>
      </w:r>
      <w:r w:rsidR="001E75F5" w:rsidRPr="002551A0">
        <w:rPr>
          <w:rStyle w:val="StyleUnderline"/>
          <w:rFonts w:asciiTheme="minorHAnsi" w:hAnsiTheme="minorHAnsi" w:cstheme="minorHAnsi"/>
          <w:highlight w:val="green"/>
        </w:rPr>
        <w:t>and</w:t>
      </w:r>
      <w:r w:rsidR="001E75F5" w:rsidRPr="002551A0">
        <w:rPr>
          <w:rStyle w:val="StyleUnderline"/>
          <w:rFonts w:asciiTheme="minorHAnsi" w:hAnsiTheme="minorHAnsi" w:cstheme="minorHAnsi"/>
        </w:rPr>
        <w:t xml:space="preserve"> careful </w:t>
      </w:r>
      <w:r w:rsidR="001E75F5" w:rsidRPr="002551A0">
        <w:rPr>
          <w:rStyle w:val="StyleUnderline"/>
          <w:rFonts w:asciiTheme="minorHAnsi" w:hAnsiTheme="minorHAnsi" w:cstheme="minorHAnsi"/>
          <w:highlight w:val="green"/>
        </w:rPr>
        <w:t>antimicrobial use</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rPr>
        <w:t>Redfield emphasized</w:t>
      </w:r>
      <w:r w:rsidR="001E75F5" w:rsidRPr="002551A0">
        <w:rPr>
          <w:rFonts w:asciiTheme="minorHAnsi" w:hAnsiTheme="minorHAnsi" w:cstheme="minorHAnsi"/>
          <w:sz w:val="16"/>
        </w:rPr>
        <w:t xml:space="preserve"> the importance of </w:t>
      </w:r>
      <w:r w:rsidR="001E75F5" w:rsidRPr="002551A0">
        <w:rPr>
          <w:rStyle w:val="StyleUnderline"/>
          <w:rFonts w:asciiTheme="minorHAnsi" w:hAnsiTheme="minorHAnsi" w:cstheme="minorHAnsi"/>
        </w:rPr>
        <w:t>vaccination during the global superbug crisis</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rPr>
        <w:t>stating</w:t>
      </w:r>
      <w:r w:rsidR="001E75F5" w:rsidRPr="002551A0">
        <w:rPr>
          <w:rFonts w:asciiTheme="minorHAnsi" w:hAnsiTheme="minorHAnsi" w:cstheme="minorHAnsi"/>
          <w:sz w:val="16"/>
        </w:rPr>
        <w:t xml:space="preserve"> that “</w:t>
      </w:r>
      <w:r w:rsidR="001E75F5" w:rsidRPr="002551A0">
        <w:rPr>
          <w:rStyle w:val="StyleUnderline"/>
          <w:rFonts w:asciiTheme="minorHAnsi" w:hAnsiTheme="minorHAnsi" w:cstheme="minorHAnsi"/>
        </w:rPr>
        <w:t>the only way we have to eliminate an infection is vaccination</w:t>
      </w:r>
      <w:r w:rsidR="001E75F5" w:rsidRPr="002551A0">
        <w:rPr>
          <w:rFonts w:asciiTheme="minorHAnsi" w:hAnsiTheme="minorHAnsi" w:cstheme="minorHAnsi"/>
          <w:sz w:val="16"/>
        </w:rPr>
        <w:t xml:space="preserve">.” He added that </w:t>
      </w:r>
      <w:r w:rsidR="001E75F5" w:rsidRPr="002551A0">
        <w:rPr>
          <w:rStyle w:val="StyleUnderline"/>
          <w:rFonts w:asciiTheme="minorHAnsi" w:hAnsiTheme="minorHAnsi" w:cstheme="minorHAnsi"/>
        </w:rPr>
        <w:t xml:space="preserve">investing in </w:t>
      </w:r>
      <w:r w:rsidR="001E75F5" w:rsidRPr="002551A0">
        <w:rPr>
          <w:rStyle w:val="Emphasis"/>
          <w:rFonts w:asciiTheme="minorHAnsi" w:hAnsiTheme="minorHAnsi" w:cstheme="minorHAnsi"/>
          <w:highlight w:val="green"/>
        </w:rPr>
        <w:t>innovation is key to solving the crisis</w:t>
      </w:r>
      <w:r w:rsidR="001E75F5" w:rsidRPr="002551A0">
        <w:rPr>
          <w:rStyle w:val="Emphasis"/>
          <w:rFonts w:asciiTheme="minorHAnsi" w:hAnsiTheme="minorHAnsi" w:cstheme="minorHAnsi"/>
        </w:rPr>
        <w:t>.</w:t>
      </w:r>
      <w:r w:rsidR="001E75F5" w:rsidRPr="002551A0">
        <w:rPr>
          <w:rFonts w:asciiTheme="minorHAnsi" w:hAnsiTheme="minorHAnsi" w:cstheme="minorHAnsi"/>
          <w:sz w:val="16"/>
        </w:rPr>
        <w:t xml:space="preserve"> While WHO continues to advocate for superbug awareness, they warn that </w:t>
      </w:r>
      <w:r w:rsidR="001E75F5" w:rsidRPr="002551A0">
        <w:rPr>
          <w:rStyle w:val="StyleUnderline"/>
          <w:rFonts w:asciiTheme="minorHAnsi" w:hAnsiTheme="minorHAnsi" w:cstheme="minorHAnsi"/>
        </w:rPr>
        <w:t xml:space="preserve">AMR has reversed “a century of progress in health.” </w:t>
      </w:r>
      <w:r w:rsidR="001E75F5" w:rsidRPr="002551A0">
        <w:rPr>
          <w:rFonts w:asciiTheme="minorHAnsi" w:hAnsiTheme="minorHAnsi" w:cstheme="minorHAnsi"/>
          <w:sz w:val="16"/>
        </w:rPr>
        <w:t>The WHO added that “</w:t>
      </w:r>
      <w:r w:rsidR="001E75F5" w:rsidRPr="002551A0">
        <w:rPr>
          <w:rStyle w:val="StyleUnderline"/>
          <w:rFonts w:asciiTheme="minorHAnsi" w:hAnsiTheme="minorHAnsi" w:cstheme="minorHAnsi"/>
        </w:rPr>
        <w:t xml:space="preserve">the </w:t>
      </w:r>
      <w:r w:rsidR="001E75F5" w:rsidRPr="002551A0">
        <w:rPr>
          <w:rStyle w:val="StyleUnderline"/>
          <w:rFonts w:asciiTheme="minorHAnsi" w:hAnsiTheme="minorHAnsi" w:cstheme="minorHAnsi"/>
          <w:highlight w:val="green"/>
        </w:rPr>
        <w:t>challenges</w:t>
      </w:r>
      <w:r w:rsidR="001E75F5" w:rsidRPr="002551A0">
        <w:rPr>
          <w:rStyle w:val="StyleUnderline"/>
          <w:rFonts w:asciiTheme="minorHAnsi" w:hAnsiTheme="minorHAnsi" w:cstheme="minorHAnsi"/>
        </w:rPr>
        <w:t xml:space="preserve"> of antimicrobial resistance</w:t>
      </w:r>
      <w:r w:rsidR="001E75F5" w:rsidRPr="002551A0">
        <w:rPr>
          <w:rFonts w:asciiTheme="minorHAnsi" w:hAnsiTheme="minorHAnsi" w:cstheme="minorHAnsi"/>
          <w:sz w:val="16"/>
        </w:rPr>
        <w:t xml:space="preserve">” </w:t>
      </w:r>
      <w:r w:rsidR="001E75F5" w:rsidRPr="002551A0">
        <w:rPr>
          <w:rStyle w:val="StyleUnderline"/>
          <w:rFonts w:asciiTheme="minorHAnsi" w:hAnsiTheme="minorHAnsi" w:cstheme="minorHAnsi"/>
          <w:highlight w:val="green"/>
        </w:rPr>
        <w:t>are</w:t>
      </w:r>
      <w:r w:rsidR="001E75F5" w:rsidRPr="002551A0">
        <w:rPr>
          <w:rFonts w:asciiTheme="minorHAnsi" w:hAnsiTheme="minorHAnsi" w:cstheme="minorHAnsi"/>
          <w:sz w:val="16"/>
        </w:rPr>
        <w:t xml:space="preserve"> “</w:t>
      </w:r>
      <w:r w:rsidR="001E75F5" w:rsidRPr="002551A0">
        <w:rPr>
          <w:rStyle w:val="Emphasis"/>
          <w:rFonts w:asciiTheme="minorHAnsi" w:hAnsiTheme="minorHAnsi" w:cstheme="minorHAnsi"/>
          <w:highlight w:val="green"/>
        </w:rPr>
        <w:t>not insurmountable</w:t>
      </w:r>
      <w:r w:rsidR="001E75F5" w:rsidRPr="002551A0">
        <w:rPr>
          <w:rFonts w:asciiTheme="minorHAnsi" w:hAnsiTheme="minorHAnsi" w:cstheme="minorHAnsi"/>
          <w:sz w:val="16"/>
        </w:rPr>
        <w:t xml:space="preserve">,” and that </w:t>
      </w:r>
      <w:r w:rsidR="001E75F5" w:rsidRPr="002551A0">
        <w:rPr>
          <w:rStyle w:val="StyleUnderline"/>
          <w:rFonts w:asciiTheme="minorHAnsi" w:hAnsiTheme="minorHAnsi" w:cstheme="minorHAnsi"/>
        </w:rPr>
        <w:t xml:space="preserve">coordinated </w:t>
      </w:r>
      <w:r w:rsidR="001E75F5" w:rsidRPr="002551A0">
        <w:rPr>
          <w:rStyle w:val="StyleUnderline"/>
          <w:rFonts w:asciiTheme="minorHAnsi" w:hAnsiTheme="minorHAnsi" w:cstheme="minorHAnsi"/>
          <w:highlight w:val="green"/>
        </w:rPr>
        <w:t>action will</w:t>
      </w:r>
      <w:r w:rsidR="001E75F5" w:rsidRPr="002551A0">
        <w:rPr>
          <w:rFonts w:asciiTheme="minorHAnsi" w:hAnsiTheme="minorHAnsi" w:cstheme="minorHAnsi"/>
          <w:sz w:val="16"/>
        </w:rPr>
        <w:t xml:space="preserve"> “help to </w:t>
      </w:r>
      <w:r w:rsidR="001E75F5" w:rsidRPr="002551A0">
        <w:rPr>
          <w:rStyle w:val="StyleUnderline"/>
          <w:rFonts w:asciiTheme="minorHAnsi" w:hAnsiTheme="minorHAnsi" w:cstheme="minorHAnsi"/>
        </w:rPr>
        <w:t>save millions</w:t>
      </w:r>
      <w:r w:rsidR="001E75F5" w:rsidRPr="002551A0">
        <w:rPr>
          <w:rFonts w:asciiTheme="minorHAnsi" w:hAnsiTheme="minorHAnsi" w:cstheme="minorHAnsi"/>
          <w:sz w:val="16"/>
        </w:rPr>
        <w:t xml:space="preserve"> of lives, </w:t>
      </w:r>
      <w:r w:rsidR="001E75F5" w:rsidRPr="002551A0">
        <w:rPr>
          <w:rStyle w:val="StyleUnderline"/>
          <w:rFonts w:asciiTheme="minorHAnsi" w:hAnsiTheme="minorHAnsi" w:cstheme="minorHAnsi"/>
        </w:rPr>
        <w:t>preserve antimicrobials for generations</w:t>
      </w:r>
      <w:r w:rsidR="001E75F5" w:rsidRPr="002551A0">
        <w:rPr>
          <w:rFonts w:asciiTheme="minorHAnsi" w:hAnsiTheme="minorHAnsi" w:cstheme="minorHAnsi"/>
          <w:sz w:val="16"/>
        </w:rPr>
        <w:t xml:space="preserve"> to come </w:t>
      </w:r>
      <w:r w:rsidR="001E75F5" w:rsidRPr="002551A0">
        <w:rPr>
          <w:rStyle w:val="StyleUnderline"/>
          <w:rFonts w:asciiTheme="minorHAnsi" w:hAnsiTheme="minorHAnsi" w:cstheme="minorHAnsi"/>
        </w:rPr>
        <w:t xml:space="preserve">and </w:t>
      </w:r>
      <w:r w:rsidR="001E75F5" w:rsidRPr="002551A0">
        <w:rPr>
          <w:rStyle w:val="Emphasis"/>
          <w:rFonts w:asciiTheme="minorHAnsi" w:hAnsiTheme="minorHAnsi" w:cstheme="minorHAnsi"/>
          <w:highlight w:val="green"/>
        </w:rPr>
        <w:t>secure the future</w:t>
      </w:r>
      <w:r w:rsidR="001E75F5" w:rsidRPr="002551A0">
        <w:rPr>
          <w:rStyle w:val="StyleUnderline"/>
          <w:rFonts w:asciiTheme="minorHAnsi" w:hAnsiTheme="minorHAnsi" w:cstheme="minorHAnsi"/>
          <w:highlight w:val="green"/>
        </w:rPr>
        <w:t xml:space="preserve"> from drug-resistant diseases</w:t>
      </w:r>
      <w:r w:rsidR="001E75F5" w:rsidRPr="002551A0">
        <w:rPr>
          <w:rFonts w:asciiTheme="minorHAnsi" w:hAnsiTheme="minorHAnsi" w:cstheme="minorHAnsi"/>
          <w:sz w:val="16"/>
        </w:rPr>
        <w:t>.”</w:t>
      </w:r>
    </w:p>
    <w:p w14:paraId="405DCFD4"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Extinction - generic defense doesn’t apply. </w:t>
      </w:r>
    </w:p>
    <w:p w14:paraId="69FAC7F6"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Srivatsa 17</w:t>
      </w:r>
      <w:r w:rsidRPr="002551A0">
        <w:rPr>
          <w:rFonts w:asciiTheme="minorHAnsi" w:hAnsiTheme="minorHAnsi" w:cstheme="minorHAnsi"/>
        </w:rPr>
        <w:t xml:space="preserve"> </w:t>
      </w:r>
      <w:proofErr w:type="spellStart"/>
      <w:r w:rsidRPr="002551A0">
        <w:rPr>
          <w:rFonts w:asciiTheme="minorHAnsi" w:hAnsiTheme="minorHAnsi" w:cstheme="minorHAnsi"/>
        </w:rPr>
        <w:t>Kadiyali</w:t>
      </w:r>
      <w:proofErr w:type="spellEnd"/>
      <w:r w:rsidRPr="002551A0">
        <w:rPr>
          <w:rFonts w:asciiTheme="minorHAnsi" w:hAnsiTheme="minorHAnsi" w:cstheme="minorHAnsi"/>
        </w:rPr>
        <w:t xml:space="preserve"> Srivatsa 1-12-2017 “Superbug Pandemics and How to Prevent Them” </w:t>
      </w:r>
      <w:hyperlink r:id="rId15" w:history="1">
        <w:r w:rsidRPr="002551A0">
          <w:rPr>
            <w:rStyle w:val="Hyperlink"/>
            <w:rFonts w:asciiTheme="minorHAnsi" w:hAnsiTheme="minorHAnsi" w:cstheme="minorHAnsi"/>
          </w:rPr>
          <w:t>https://www.the-american-interest.com/2017/01/12/superbug-pandemics-and-how-to-prevent-them/</w:t>
        </w:r>
      </w:hyperlink>
      <w:r w:rsidRPr="002551A0">
        <w:rPr>
          <w:rFonts w:asciiTheme="minorHAnsi" w:hAnsiTheme="minorHAnsi" w:cstheme="minorHAnsi"/>
        </w:rPr>
        <w:t xml:space="preserve"> (doctor, inventor, and publisher. He worked in acute and intensive pediatric care in British hospitals)//Elmer </w:t>
      </w:r>
    </w:p>
    <w:p w14:paraId="54D6214D" w14:textId="77777777" w:rsidR="001E75F5" w:rsidRPr="002551A0" w:rsidRDefault="001E75F5" w:rsidP="001E75F5">
      <w:pPr>
        <w:rPr>
          <w:rFonts w:asciiTheme="minorHAnsi" w:hAnsiTheme="minorHAnsi" w:cstheme="minorHAnsi"/>
          <w:b/>
          <w:iCs/>
          <w:u w:val="single"/>
          <w:bdr w:val="single" w:sz="18" w:space="0" w:color="auto"/>
        </w:rPr>
      </w:pPr>
      <w:r w:rsidRPr="002551A0">
        <w:rPr>
          <w:rStyle w:val="StyleUnderline"/>
          <w:rFonts w:asciiTheme="minorHAnsi" w:hAnsiTheme="minorHAnsi" w:cstheme="minorHAnsi"/>
          <w:sz w:val="24"/>
        </w:rPr>
        <w:t xml:space="preserve">It is by now no secret that </w:t>
      </w:r>
      <w:r w:rsidRPr="002551A0">
        <w:rPr>
          <w:rStyle w:val="StyleUnderline"/>
          <w:rFonts w:asciiTheme="minorHAnsi" w:hAnsiTheme="minorHAnsi" w:cstheme="minorHAnsi"/>
          <w:sz w:val="24"/>
          <w:highlight w:val="green"/>
        </w:rPr>
        <w:t>the</w:t>
      </w:r>
      <w:r w:rsidRPr="002551A0">
        <w:rPr>
          <w:rStyle w:val="StyleUnderline"/>
          <w:rFonts w:asciiTheme="minorHAnsi" w:hAnsiTheme="minorHAnsi" w:cstheme="minorHAnsi"/>
          <w:sz w:val="24"/>
        </w:rPr>
        <w:t xml:space="preserve"> human </w:t>
      </w:r>
      <w:r w:rsidRPr="002551A0">
        <w:rPr>
          <w:rStyle w:val="StyleUnderline"/>
          <w:rFonts w:asciiTheme="minorHAnsi" w:hAnsiTheme="minorHAnsi" w:cstheme="minorHAnsi"/>
          <w:sz w:val="24"/>
          <w:highlight w:val="green"/>
        </w:rPr>
        <w:t>species is locked in a race</w:t>
      </w:r>
      <w:r w:rsidRPr="002551A0">
        <w:rPr>
          <w:rStyle w:val="StyleUnderline"/>
          <w:rFonts w:asciiTheme="minorHAnsi" w:hAnsiTheme="minorHAnsi" w:cstheme="minorHAnsi"/>
          <w:sz w:val="24"/>
        </w:rPr>
        <w:t xml:space="preserve"> of its own making </w:t>
      </w:r>
      <w:r w:rsidRPr="002551A0">
        <w:rPr>
          <w:rStyle w:val="StyleUnderline"/>
          <w:rFonts w:asciiTheme="minorHAnsi" w:hAnsiTheme="minorHAnsi" w:cstheme="minorHAnsi"/>
          <w:sz w:val="24"/>
          <w:highlight w:val="green"/>
        </w:rPr>
        <w:t>with “</w:t>
      </w:r>
      <w:r w:rsidRPr="002551A0">
        <w:rPr>
          <w:rStyle w:val="StyleUnderline"/>
          <w:rFonts w:asciiTheme="minorHAnsi" w:hAnsiTheme="minorHAnsi" w:cstheme="minorHAnsi"/>
          <w:b/>
          <w:bCs/>
          <w:sz w:val="24"/>
          <w:highlight w:val="green"/>
        </w:rPr>
        <w:t>superbugs</w:t>
      </w:r>
      <w:r w:rsidRPr="002551A0">
        <w:rPr>
          <w:rStyle w:val="StyleUnderline"/>
          <w:rFonts w:asciiTheme="minorHAnsi" w:hAnsiTheme="minorHAnsi" w:cstheme="minorHAnsi"/>
          <w:sz w:val="24"/>
          <w:highlight w:val="green"/>
        </w:rPr>
        <w:t>.”</w:t>
      </w:r>
      <w:r w:rsidRPr="002551A0">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551A0">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551A0">
        <w:rPr>
          <w:rStyle w:val="StyleUnderline"/>
          <w:rFonts w:asciiTheme="minorHAnsi" w:hAnsiTheme="minorHAnsi" w:cstheme="minorHAnsi"/>
          <w:sz w:val="24"/>
          <w:highlight w:val="green"/>
        </w:rPr>
        <w:t>an</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existential threat</w:t>
      </w:r>
      <w:r w:rsidRPr="002551A0">
        <w:rPr>
          <w:rStyle w:val="StyleUnderline"/>
          <w:rFonts w:asciiTheme="minorHAnsi" w:hAnsiTheme="minorHAnsi" w:cstheme="minorHAnsi"/>
          <w:sz w:val="24"/>
        </w:rPr>
        <w:t xml:space="preserve"> largely </w:t>
      </w:r>
      <w:r w:rsidRPr="002551A0">
        <w:rPr>
          <w:rStyle w:val="StyleUnderline"/>
          <w:rFonts w:asciiTheme="minorHAnsi" w:hAnsiTheme="minorHAnsi" w:cstheme="minorHAnsi"/>
          <w:sz w:val="24"/>
          <w:highlight w:val="green"/>
        </w:rPr>
        <w:t>of its</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own making</w:t>
      </w:r>
      <w:r w:rsidRPr="002551A0">
        <w:rPr>
          <w:rStyle w:val="StyleUnderline"/>
          <w:rFonts w:asciiTheme="minorHAnsi" w:hAnsiTheme="minorHAnsi" w:cstheme="minorHAnsi"/>
          <w:sz w:val="24"/>
        </w:rPr>
        <w:t xml:space="preserve"> in the absence of malign intentions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threats go, this one is entirely predictable. The concept of a “black swan,” Nassim Nicholas </w:t>
      </w:r>
      <w:proofErr w:type="spellStart"/>
      <w:r w:rsidRPr="002551A0">
        <w:rPr>
          <w:rStyle w:val="StyleUnderline"/>
          <w:rFonts w:asciiTheme="minorHAnsi" w:hAnsiTheme="minorHAnsi" w:cstheme="minorHAnsi"/>
          <w:sz w:val="24"/>
        </w:rPr>
        <w:t>Taleb’s</w:t>
      </w:r>
      <w:proofErr w:type="spellEnd"/>
      <w:r w:rsidRPr="002551A0">
        <w:rPr>
          <w:rStyle w:val="StyleUnderline"/>
          <w:rFonts w:asciiTheme="minorHAnsi" w:hAnsiTheme="minorHAnsi" w:cstheme="minorHAnsi"/>
          <w:sz w:val="24"/>
        </w:rPr>
        <w:t xml:space="preserve"> term for low-probability but high-impact events, has become widely known in recent year</w:t>
      </w:r>
      <w:r w:rsidRPr="002551A0">
        <w:rPr>
          <w:rFonts w:asciiTheme="minorHAnsi" w:hAnsiTheme="minorHAnsi" w:cstheme="minorHAnsi"/>
          <w:sz w:val="16"/>
        </w:rPr>
        <w:t xml:space="preserve">s. </w:t>
      </w:r>
      <w:proofErr w:type="spellStart"/>
      <w:r w:rsidRPr="002551A0">
        <w:rPr>
          <w:rFonts w:asciiTheme="minorHAnsi" w:hAnsiTheme="minorHAnsi" w:cstheme="minorHAnsi"/>
          <w:sz w:val="16"/>
        </w:rPr>
        <w:t>Taleb</w:t>
      </w:r>
      <w:proofErr w:type="spellEnd"/>
      <w:r w:rsidRPr="002551A0">
        <w:rPr>
          <w:rFonts w:asciiTheme="minorHAnsi" w:hAnsiTheme="minorHAnsi" w:cstheme="minorHAnsi"/>
          <w:sz w:val="16"/>
        </w:rPr>
        <w:t xml:space="preserve"> did not invent </w:t>
      </w:r>
      <w:r w:rsidRPr="002551A0">
        <w:rPr>
          <w:rFonts w:asciiTheme="minorHAnsi" w:hAnsiTheme="minorHAnsi" w:cstheme="minorHAnsi"/>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551A0">
        <w:rPr>
          <w:rStyle w:val="StyleUnderline"/>
          <w:rFonts w:asciiTheme="minorHAnsi" w:hAnsiTheme="minorHAnsi" w:cstheme="minorHAnsi"/>
          <w:sz w:val="24"/>
        </w:rPr>
        <w:t xml:space="preserve">If one likes catchy labels, it better fits the term “gray rhino,” which, explains Michele </w:t>
      </w:r>
      <w:proofErr w:type="spellStart"/>
      <w:r w:rsidRPr="002551A0">
        <w:rPr>
          <w:rStyle w:val="StyleUnderline"/>
          <w:rFonts w:asciiTheme="minorHAnsi" w:hAnsiTheme="minorHAnsi" w:cstheme="minorHAnsi"/>
          <w:sz w:val="24"/>
        </w:rPr>
        <w:t>Wucker</w:t>
      </w:r>
      <w:proofErr w:type="spellEnd"/>
      <w:r w:rsidRPr="002551A0">
        <w:rPr>
          <w:rStyle w:val="StyleUnderline"/>
          <w:rFonts w:asciiTheme="minorHAnsi" w:hAnsiTheme="minorHAnsi" w:cstheme="minorHAnsi"/>
          <w:sz w:val="24"/>
        </w:rPr>
        <w:t xml:space="preserve">, is </w:t>
      </w:r>
      <w:r w:rsidRPr="002551A0">
        <w:rPr>
          <w:rStyle w:val="StyleUnderline"/>
          <w:rFonts w:asciiTheme="minorHAnsi" w:hAnsiTheme="minorHAnsi" w:cstheme="minorHAnsi"/>
          <w:sz w:val="24"/>
          <w:highlight w:val="green"/>
        </w:rPr>
        <w:t>a</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high-probability, high-impact event</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that people</w:t>
      </w:r>
      <w:r w:rsidRPr="002551A0">
        <w:rPr>
          <w:rStyle w:val="StyleUnderline"/>
          <w:rFonts w:asciiTheme="minorHAnsi" w:hAnsiTheme="minorHAnsi" w:cstheme="minorHAnsi"/>
          <w:sz w:val="24"/>
        </w:rPr>
        <w:t xml:space="preserve"> manage to </w:t>
      </w:r>
      <w:r w:rsidRPr="002551A0">
        <w:rPr>
          <w:rStyle w:val="Emphasis"/>
          <w:rFonts w:asciiTheme="minorHAnsi" w:hAnsiTheme="minorHAnsi" w:cstheme="minorHAnsi"/>
          <w:sz w:val="24"/>
          <w:highlight w:val="green"/>
        </w:rPr>
        <w:t>ignore anyway</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for</w:t>
      </w:r>
      <w:r w:rsidRPr="002551A0">
        <w:rPr>
          <w:rStyle w:val="StyleUnderline"/>
          <w:rFonts w:asciiTheme="minorHAnsi" w:hAnsiTheme="minorHAnsi" w:cstheme="minorHAnsi"/>
          <w:sz w:val="24"/>
        </w:rPr>
        <w:t xml:space="preserve"> a raft of </w:t>
      </w:r>
      <w:r w:rsidRPr="002551A0">
        <w:rPr>
          <w:rStyle w:val="Emphasis"/>
          <w:rFonts w:asciiTheme="minorHAnsi" w:hAnsiTheme="minorHAnsi" w:cstheme="minorHAnsi"/>
          <w:sz w:val="24"/>
          <w:highlight w:val="green"/>
        </w:rPr>
        <w:t>social-psychological reasons</w:t>
      </w:r>
      <w:r w:rsidRPr="002551A0">
        <w:rPr>
          <w:rStyle w:val="StyleUnderline"/>
          <w:rFonts w:asciiTheme="minorHAnsi" w:hAnsiTheme="minorHAnsi" w:cstheme="minorHAnsi"/>
          <w:sz w:val="24"/>
        </w:rPr>
        <w:t xml:space="preserve">.2 </w:t>
      </w:r>
      <w:r w:rsidRPr="002551A0">
        <w:rPr>
          <w:rStyle w:val="StyleUnderline"/>
          <w:rFonts w:asciiTheme="minorHAnsi" w:hAnsiTheme="minorHAnsi" w:cstheme="minorHAnsi"/>
          <w:sz w:val="24"/>
          <w:highlight w:val="green"/>
        </w:rPr>
        <w:t>A pandemic</w:t>
      </w:r>
      <w:r w:rsidRPr="002551A0">
        <w:rPr>
          <w:rStyle w:val="StyleUnderline"/>
          <w:rFonts w:asciiTheme="minorHAnsi" w:hAnsiTheme="minorHAnsi" w:cstheme="minorHAnsi"/>
          <w:sz w:val="24"/>
        </w:rPr>
        <w:t xml:space="preserve"> is a quintessential gray rhino, for it </w:t>
      </w:r>
      <w:r w:rsidRPr="002551A0">
        <w:rPr>
          <w:rStyle w:val="StyleUnderline"/>
          <w:rFonts w:asciiTheme="minorHAnsi" w:hAnsiTheme="minorHAnsi" w:cstheme="minorHAnsi"/>
          <w:sz w:val="24"/>
          <w:highlight w:val="green"/>
        </w:rPr>
        <w:t xml:space="preserve">is no longer a matter of if but of </w:t>
      </w:r>
      <w:r w:rsidRPr="002551A0">
        <w:rPr>
          <w:rStyle w:val="Emphasis"/>
          <w:rFonts w:asciiTheme="minorHAnsi" w:hAnsiTheme="minorHAnsi" w:cstheme="minorHAnsi"/>
          <w:sz w:val="24"/>
          <w:highlight w:val="green"/>
        </w:rPr>
        <w:t>when</w:t>
      </w:r>
      <w:r w:rsidRPr="002551A0">
        <w:rPr>
          <w:rStyle w:val="StyleUnderline"/>
          <w:rFonts w:asciiTheme="minorHAnsi" w:hAnsiTheme="minorHAnsi" w:cstheme="minorHAnsi"/>
          <w:sz w:val="24"/>
        </w:rPr>
        <w:t xml:space="preserve"> it will challenge us—and of how prepared we are to deal with it when it happens. </w:t>
      </w:r>
      <w:r w:rsidRPr="002551A0">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551A0">
        <w:rPr>
          <w:rStyle w:val="StyleUnderline"/>
          <w:rFonts w:asciiTheme="minorHAnsi" w:hAnsiTheme="minorHAnsi" w:cstheme="minorHAnsi"/>
          <w:sz w:val="24"/>
        </w:rPr>
        <w:t>When interviewed for a 2015 article, “The Most Predictable Disaster in the History of the Human Race</w:t>
      </w:r>
      <w:proofErr w:type="gramStart"/>
      <w:r w:rsidRPr="002551A0">
        <w:rPr>
          <w:rStyle w:val="StyleUnderline"/>
          <w:rFonts w:asciiTheme="minorHAnsi" w:hAnsiTheme="minorHAnsi" w:cstheme="minorHAnsi"/>
          <w:sz w:val="24"/>
        </w:rPr>
        <w:t>, ”</w:t>
      </w:r>
      <w:proofErr w:type="gramEnd"/>
      <w:r w:rsidRPr="002551A0">
        <w:rPr>
          <w:rStyle w:val="StyleUnderline"/>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551A0">
        <w:rPr>
          <w:rStyle w:val="Emphasis"/>
          <w:rFonts w:asciiTheme="minorHAnsi" w:hAnsiTheme="minorHAnsi" w:cstheme="minorHAnsi"/>
          <w:sz w:val="24"/>
          <w:highlight w:val="green"/>
        </w:rPr>
        <w:t>most predictable catastrophe in</w:t>
      </w:r>
      <w:r w:rsidRPr="002551A0">
        <w:rPr>
          <w:rStyle w:val="StyleUnderline"/>
          <w:rFonts w:asciiTheme="minorHAnsi" w:hAnsiTheme="minorHAnsi" w:cstheme="minorHAnsi"/>
          <w:sz w:val="24"/>
        </w:rPr>
        <w:t xml:space="preserve"> the </w:t>
      </w:r>
      <w:r w:rsidRPr="002551A0">
        <w:rPr>
          <w:rStyle w:val="Emphasis"/>
          <w:rFonts w:asciiTheme="minorHAnsi" w:hAnsiTheme="minorHAnsi" w:cstheme="minorHAnsi"/>
          <w:sz w:val="24"/>
          <w:highlight w:val="green"/>
        </w:rPr>
        <w:t>history</w:t>
      </w:r>
      <w:r w:rsidRPr="002551A0">
        <w:rPr>
          <w:rStyle w:val="StyleUnderline"/>
          <w:rFonts w:asciiTheme="minorHAnsi" w:hAnsiTheme="minorHAnsi" w:cstheme="min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551A0">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551A0">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551A0">
        <w:rPr>
          <w:rFonts w:asciiTheme="minorHAnsi" w:hAnsiTheme="minorHAnsi" w:cstheme="minorHAnsi"/>
          <w:sz w:val="16"/>
        </w:rPr>
        <w:t xml:space="preserve">. They invade our cells, spread quickly, and cause havoc that we refer to generically as disease. Millions of people used to die every year as a result of bacterial infections, until we developed antibiotics. </w:t>
      </w:r>
      <w:r w:rsidRPr="002551A0">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551A0">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551A0">
        <w:rPr>
          <w:rStyle w:val="StyleUnderline"/>
          <w:rFonts w:asciiTheme="minorHAnsi" w:hAnsiTheme="minorHAnsi" w:cstheme="minorHAnsi"/>
          <w:sz w:val="24"/>
        </w:rPr>
        <w:t xml:space="preserve">Perhaps even worse, </w:t>
      </w:r>
      <w:r w:rsidRPr="002551A0">
        <w:rPr>
          <w:rStyle w:val="StyleUnderline"/>
          <w:rFonts w:asciiTheme="minorHAnsi" w:hAnsiTheme="minorHAnsi" w:cstheme="minorHAnsi"/>
          <w:sz w:val="24"/>
          <w:highlight w:val="green"/>
        </w:rPr>
        <w:t>hospitals</w:t>
      </w:r>
      <w:r w:rsidRPr="002551A0">
        <w:rPr>
          <w:rStyle w:val="StyleUnderline"/>
          <w:rFonts w:asciiTheme="minorHAnsi" w:hAnsiTheme="minorHAnsi" w:cstheme="minorHAnsi"/>
          <w:sz w:val="24"/>
        </w:rPr>
        <w:t xml:space="preserve"> have </w:t>
      </w:r>
      <w:r w:rsidRPr="002551A0">
        <w:rPr>
          <w:rStyle w:val="StyleUnderline"/>
          <w:rFonts w:asciiTheme="minorHAnsi" w:hAnsiTheme="minorHAnsi" w:cstheme="minorHAnsi"/>
          <w:sz w:val="24"/>
          <w:highlight w:val="green"/>
        </w:rPr>
        <w:t>deployed antimicrobial products on an industrial scale</w:t>
      </w:r>
      <w:r w:rsidRPr="002551A0">
        <w:rPr>
          <w:rStyle w:val="StyleUnderline"/>
          <w:rFonts w:asciiTheme="minorHAnsi" w:hAnsiTheme="minorHAnsi" w:cstheme="minorHAnsi"/>
          <w:sz w:val="24"/>
        </w:rPr>
        <w:t xml:space="preserve"> for a long time now, the result being a sharp rise in iatrogenic bacterial illnesses. </w:t>
      </w:r>
      <w:r w:rsidRPr="002551A0">
        <w:rPr>
          <w:rStyle w:val="StyleUnderline"/>
          <w:rFonts w:asciiTheme="minorHAnsi" w:hAnsiTheme="minorHAnsi" w:cstheme="minorHAnsi"/>
          <w:sz w:val="24"/>
          <w:highlight w:val="green"/>
        </w:rPr>
        <w:t>Overuse</w:t>
      </w:r>
      <w:r w:rsidRPr="002551A0">
        <w:rPr>
          <w:rStyle w:val="StyleUnderline"/>
          <w:rFonts w:asciiTheme="minorHAnsi" w:hAnsiTheme="minorHAnsi" w:cstheme="minorHAnsi"/>
          <w:sz w:val="24"/>
        </w:rPr>
        <w:t xml:space="preserve"> of antibiotics and commercial products containing them has </w:t>
      </w:r>
      <w:r w:rsidRPr="002551A0">
        <w:rPr>
          <w:rStyle w:val="StyleUnderline"/>
          <w:rFonts w:asciiTheme="minorHAnsi" w:hAnsiTheme="minorHAnsi" w:cstheme="minorHAnsi"/>
          <w:sz w:val="24"/>
          <w:highlight w:val="green"/>
        </w:rPr>
        <w:t>helped superbugs</w:t>
      </w:r>
      <w:r w:rsidRPr="002551A0">
        <w:rPr>
          <w:rStyle w:val="StyleUnderline"/>
          <w:rFonts w:asciiTheme="minorHAnsi" w:hAnsiTheme="minorHAnsi" w:cstheme="minorHAnsi"/>
          <w:sz w:val="24"/>
        </w:rPr>
        <w:t xml:space="preserve"> to </w:t>
      </w:r>
      <w:r w:rsidRPr="002551A0">
        <w:rPr>
          <w:rStyle w:val="StyleUnderline"/>
          <w:rFonts w:asciiTheme="minorHAnsi" w:hAnsiTheme="minorHAnsi" w:cstheme="minorHAnsi"/>
          <w:sz w:val="24"/>
          <w:highlight w:val="green"/>
        </w:rPr>
        <w:t>evolve</w:t>
      </w:r>
      <w:r w:rsidRPr="002551A0">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551A0">
        <w:rPr>
          <w:rStyle w:val="Emphasis"/>
          <w:rFonts w:asciiTheme="minorHAnsi" w:hAnsiTheme="minorHAnsi" w:cstheme="minorHAnsi"/>
          <w:sz w:val="24"/>
          <w:highlight w:val="green"/>
        </w:rPr>
        <w:t>something as simple as a minor cut could</w:t>
      </w:r>
      <w:r w:rsidRPr="002551A0">
        <w:rPr>
          <w:rStyle w:val="Emphasis"/>
          <w:rFonts w:asciiTheme="minorHAnsi" w:hAnsiTheme="minorHAnsi" w:cstheme="minorHAnsi"/>
          <w:sz w:val="24"/>
        </w:rPr>
        <w:t xml:space="preserve"> again </w:t>
      </w:r>
      <w:r w:rsidRPr="002551A0">
        <w:rPr>
          <w:rStyle w:val="Emphasis"/>
          <w:rFonts w:asciiTheme="minorHAnsi" w:hAnsiTheme="minorHAnsi" w:cstheme="minorHAnsi"/>
          <w:sz w:val="24"/>
          <w:highlight w:val="green"/>
        </w:rPr>
        <w:t>become life-threatening if</w:t>
      </w:r>
      <w:r w:rsidRPr="002551A0">
        <w:rPr>
          <w:rStyle w:val="Emphasis"/>
          <w:rFonts w:asciiTheme="minorHAnsi" w:hAnsiTheme="minorHAnsi" w:cstheme="minorHAnsi"/>
          <w:sz w:val="24"/>
        </w:rPr>
        <w:t xml:space="preserve"> it becomes </w:t>
      </w:r>
      <w:r w:rsidRPr="002551A0">
        <w:rPr>
          <w:rStyle w:val="Emphasis"/>
          <w:rFonts w:asciiTheme="minorHAnsi" w:hAnsiTheme="minorHAnsi" w:cstheme="minorHAnsi"/>
          <w:sz w:val="24"/>
          <w:highlight w:val="green"/>
        </w:rPr>
        <w:t>infected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Few non-medical professionals are aware that antibiotics are the foundation on which nearly all of modern medicine rests. Cancer therapy, organ </w:t>
      </w:r>
      <w:r w:rsidRPr="002551A0">
        <w:rPr>
          <w:rStyle w:val="StyleUnderline"/>
          <w:rFonts w:asciiTheme="minorHAnsi" w:hAnsiTheme="minorHAnsi" w:cstheme="minorHAnsi"/>
          <w:sz w:val="24"/>
        </w:rPr>
        <w:lastRenderedPageBreak/>
        <w:t xml:space="preserve">transplants, surgeries minor and major, and even childbirth all rely on antibiotics to prevent infections. If infections become </w:t>
      </w:r>
      <w:proofErr w:type="gramStart"/>
      <w:r w:rsidRPr="002551A0">
        <w:rPr>
          <w:rStyle w:val="StyleUnderline"/>
          <w:rFonts w:asciiTheme="minorHAnsi" w:hAnsiTheme="minorHAnsi" w:cstheme="minorHAnsi"/>
          <w:sz w:val="24"/>
        </w:rPr>
        <w:t>untreatable</w:t>
      </w:r>
      <w:proofErr w:type="gramEnd"/>
      <w:r w:rsidRPr="002551A0">
        <w:rPr>
          <w:rStyle w:val="StyleUnderline"/>
          <w:rFonts w:asciiTheme="minorHAnsi" w:hAnsiTheme="minorHAnsi" w:cstheme="minorHAnsi"/>
          <w:sz w:val="24"/>
        </w:rPr>
        <w:t xml:space="preserve"> we stand to lose most of the medical advances we have made over the past fifty years. </w:t>
      </w:r>
      <w:r w:rsidRPr="002551A0">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2551A0">
        <w:rPr>
          <w:rFonts w:asciiTheme="minorHAnsi" w:hAnsiTheme="minorHAnsi" w:cstheme="minorHAnsi"/>
          <w:sz w:val="16"/>
        </w:rPr>
        <w:t>carbapenemase</w:t>
      </w:r>
      <w:proofErr w:type="spellEnd"/>
      <w:r w:rsidRPr="002551A0">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2551A0">
        <w:rPr>
          <w:rFonts w:asciiTheme="minorHAnsi" w:hAnsiTheme="minorHAnsi" w:cstheme="minorHAnsi"/>
          <w:sz w:val="16"/>
        </w:rPr>
        <w:t>enterobacteriaceae</w:t>
      </w:r>
      <w:proofErr w:type="spellEnd"/>
      <w:r w:rsidRPr="002551A0">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2551A0">
        <w:rPr>
          <w:rFonts w:asciiTheme="minorHAnsi" w:hAnsiTheme="minorHAnsi" w:cstheme="minorHAnsi"/>
          <w:sz w:val="16"/>
        </w:rPr>
        <w:t>symptoms</w:t>
      </w:r>
      <w:proofErr w:type="gramEnd"/>
      <w:r w:rsidRPr="002551A0">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551A0">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551A0">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551A0">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551A0">
        <w:rPr>
          <w:rStyle w:val="StyleUnderline"/>
          <w:rFonts w:asciiTheme="minorHAnsi" w:hAnsiTheme="minorHAnsi" w:cstheme="min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551A0">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2551A0">
        <w:rPr>
          <w:rFonts w:asciiTheme="minorHAnsi" w:hAnsiTheme="minorHAnsi" w:cstheme="minorHAnsi"/>
          <w:sz w:val="16"/>
        </w:rPr>
        <w:t>symptoms, but</w:t>
      </w:r>
      <w:proofErr w:type="gramEnd"/>
      <w:r w:rsidRPr="002551A0">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2551A0">
        <w:rPr>
          <w:rFonts w:asciiTheme="minorHAnsi" w:hAnsiTheme="minorHAnsi" w:cstheme="minorHAnsi"/>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2551A0">
        <w:rPr>
          <w:rFonts w:asciiTheme="minorHAnsi" w:hAnsiTheme="minorHAnsi" w:cstheme="minorHAnsi"/>
          <w:sz w:val="16"/>
        </w:rPr>
        <w:t>interest:</w:t>
      </w:r>
      <w:proofErr w:type="gramEnd"/>
      <w:r w:rsidRPr="002551A0">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2551A0">
        <w:rPr>
          <w:rFonts w:asciiTheme="minorHAnsi" w:hAnsiTheme="minorHAnsi" w:cstheme="minorHAnsi"/>
          <w:sz w:val="16"/>
        </w:rPr>
        <w:t>Czaplewski</w:t>
      </w:r>
      <w:proofErr w:type="spellEnd"/>
      <w:r w:rsidRPr="002551A0">
        <w:rPr>
          <w:rFonts w:asciiTheme="minorHAnsi" w:hAnsiTheme="minorHAnsi" w:cstheme="minorHAnsi"/>
          <w:sz w:val="16"/>
        </w:rPr>
        <w:t xml:space="preserve"> spoke about alternatives to </w:t>
      </w:r>
      <w:proofErr w:type="gramStart"/>
      <w:r w:rsidRPr="002551A0">
        <w:rPr>
          <w:rFonts w:asciiTheme="minorHAnsi" w:hAnsiTheme="minorHAnsi" w:cstheme="minorHAnsi"/>
          <w:sz w:val="16"/>
        </w:rPr>
        <w:t>antibiotics, in case</w:t>
      </w:r>
      <w:proofErr w:type="gramEnd"/>
      <w:r w:rsidRPr="002551A0">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2551A0">
        <w:rPr>
          <w:rFonts w:asciiTheme="minorHAnsi" w:hAnsiTheme="minorHAnsi" w:cstheme="minorHAnsi"/>
          <w:sz w:val="16"/>
        </w:rPr>
        <w:t>them</w:t>
      </w:r>
      <w:proofErr w:type="gramEnd"/>
      <w:r w:rsidRPr="002551A0">
        <w:rPr>
          <w:rFonts w:asciiTheme="minorHAnsi" w:hAnsiTheme="minorHAnsi" w:cstheme="minorHAnsi"/>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2551A0">
        <w:rPr>
          <w:rFonts w:asciiTheme="minorHAnsi" w:hAnsiTheme="minorHAnsi" w:cstheme="minorHAnsi"/>
          <w:sz w:val="16"/>
        </w:rPr>
        <w:t>every one</w:t>
      </w:r>
      <w:proofErr w:type="spellEnd"/>
      <w:proofErr w:type="gramEnd"/>
      <w:r w:rsidRPr="002551A0">
        <w:rPr>
          <w:rFonts w:asciiTheme="minorHAnsi" w:hAnsiTheme="minorHAnsi" w:cstheme="minorHAnsi"/>
          <w:sz w:val="16"/>
        </w:rPr>
        <w:t xml:space="preserve"> has a public health service of some kind. Alas, national governments do not always function as they should. Several years </w:t>
      </w:r>
      <w:proofErr w:type="gramStart"/>
      <w:r w:rsidRPr="002551A0">
        <w:rPr>
          <w:rFonts w:asciiTheme="minorHAnsi" w:hAnsiTheme="minorHAnsi" w:cstheme="minorHAnsi"/>
          <w:sz w:val="16"/>
        </w:rPr>
        <w:t>ago</w:t>
      </w:r>
      <w:proofErr w:type="gramEnd"/>
      <w:r w:rsidRPr="002551A0">
        <w:rPr>
          <w:rFonts w:asciiTheme="minorHAnsi" w:hAnsiTheme="minorHAnsi" w:cs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2551A0">
        <w:rPr>
          <w:rFonts w:asciiTheme="minorHAnsi" w:hAnsiTheme="minorHAnsi" w:cstheme="minorHAnsi"/>
          <w:sz w:val="16"/>
        </w:rPr>
        <w:t>survive, and</w:t>
      </w:r>
      <w:proofErr w:type="gramEnd"/>
      <w:r w:rsidRPr="002551A0">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2551A0">
        <w:rPr>
          <w:rFonts w:asciiTheme="minorHAnsi" w:hAnsiTheme="minorHAnsi" w:cstheme="minorHAnsi"/>
          <w:sz w:val="16"/>
        </w:rPr>
        <w:t>managed</w:t>
      </w:r>
      <w:proofErr w:type="gramEnd"/>
      <w:r w:rsidRPr="002551A0">
        <w:rPr>
          <w:rFonts w:asciiTheme="minorHAnsi" w:hAnsiTheme="minorHAnsi" w:cstheme="min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2551A0">
        <w:rPr>
          <w:rFonts w:asciiTheme="minorHAnsi" w:hAnsiTheme="minorHAnsi" w:cstheme="minorHAnsi"/>
          <w:sz w:val="16"/>
        </w:rPr>
        <w:t>institutions, and</w:t>
      </w:r>
      <w:proofErr w:type="gramEnd"/>
      <w:r w:rsidRPr="002551A0">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2551A0">
        <w:rPr>
          <w:rFonts w:asciiTheme="minorHAnsi" w:hAnsiTheme="minorHAnsi" w:cstheme="minorHAnsi"/>
          <w:sz w:val="16"/>
        </w:rPr>
        <w:t>Frontières</w:t>
      </w:r>
      <w:proofErr w:type="spellEnd"/>
      <w:r w:rsidRPr="002551A0">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2551A0">
        <w:rPr>
          <w:rStyle w:val="StyleUnderline"/>
          <w:rFonts w:asciiTheme="minorHAnsi" w:hAnsiTheme="minorHAnsi" w:cstheme="minorHAnsi"/>
          <w:sz w:val="24"/>
        </w:rPr>
        <w:t xml:space="preserve">This isn’t just an issue of bureaucratic incompetence. The </w:t>
      </w:r>
      <w:r w:rsidRPr="002551A0">
        <w:rPr>
          <w:rStyle w:val="StyleUnderline"/>
          <w:rFonts w:asciiTheme="minorHAnsi" w:hAnsiTheme="minorHAnsi" w:cstheme="minorHAnsi"/>
          <w:b/>
          <w:bCs/>
          <w:sz w:val="24"/>
          <w:highlight w:val="green"/>
        </w:rPr>
        <w:t xml:space="preserve">WHO </w:t>
      </w:r>
      <w:r w:rsidRPr="002551A0">
        <w:rPr>
          <w:rStyle w:val="StyleUnderline"/>
          <w:rFonts w:asciiTheme="minorHAnsi" w:hAnsiTheme="minorHAnsi" w:cstheme="minorHAnsi"/>
          <w:b/>
          <w:bCs/>
          <w:sz w:val="24"/>
        </w:rPr>
        <w:t xml:space="preserve">is </w:t>
      </w:r>
      <w:r w:rsidRPr="002551A0">
        <w:rPr>
          <w:rStyle w:val="StyleUnderline"/>
          <w:rFonts w:asciiTheme="minorHAnsi" w:hAnsiTheme="minorHAnsi" w:cstheme="minorHAnsi"/>
          <w:b/>
          <w:bCs/>
          <w:sz w:val="24"/>
          <w:highlight w:val="green"/>
        </w:rPr>
        <w:t xml:space="preserve">under-resourced </w:t>
      </w:r>
      <w:r w:rsidRPr="002551A0">
        <w:rPr>
          <w:rStyle w:val="StyleUnderline"/>
          <w:rFonts w:asciiTheme="minorHAnsi" w:hAnsiTheme="minorHAnsi" w:cstheme="minorHAnsi"/>
          <w:b/>
          <w:bCs/>
          <w:sz w:val="24"/>
        </w:rPr>
        <w:t xml:space="preserve">for the problems it is meant to solve. </w:t>
      </w:r>
      <w:r w:rsidRPr="002551A0">
        <w:rPr>
          <w:rStyle w:val="StyleUnderline"/>
          <w:rFonts w:asciiTheme="minorHAnsi" w:hAnsiTheme="minorHAnsi" w:cstheme="minorHAnsi"/>
          <w:b/>
          <w:bCs/>
          <w:sz w:val="24"/>
          <w:highlight w:val="green"/>
        </w:rPr>
        <w:t>Funding comes from voluntary donations</w:t>
      </w:r>
      <w:r w:rsidRPr="002551A0">
        <w:rPr>
          <w:rStyle w:val="StyleUnderline"/>
          <w:rFonts w:asciiTheme="minorHAnsi" w:hAnsiTheme="minorHAnsi" w:cstheme="minorHAnsi"/>
          <w:b/>
          <w:bCs/>
          <w:sz w:val="24"/>
        </w:rPr>
        <w:t xml:space="preserve">, and there is </w:t>
      </w:r>
      <w:r w:rsidRPr="002551A0">
        <w:rPr>
          <w:rStyle w:val="StyleUnderline"/>
          <w:rFonts w:asciiTheme="minorHAnsi" w:hAnsiTheme="minorHAnsi" w:cstheme="minorHAnsi"/>
          <w:b/>
          <w:bCs/>
          <w:sz w:val="24"/>
          <w:highlight w:val="green"/>
        </w:rPr>
        <w:t xml:space="preserve">no mechanism by which </w:t>
      </w:r>
      <w:r w:rsidRPr="002551A0">
        <w:rPr>
          <w:rStyle w:val="StyleUnderline"/>
          <w:rFonts w:asciiTheme="minorHAnsi" w:hAnsiTheme="minorHAnsi" w:cstheme="minorHAnsi"/>
          <w:b/>
          <w:bCs/>
          <w:sz w:val="24"/>
        </w:rPr>
        <w:t xml:space="preserve">it can quickly </w:t>
      </w:r>
      <w:r w:rsidRPr="002551A0">
        <w:rPr>
          <w:rStyle w:val="StyleUnderline"/>
          <w:rFonts w:asciiTheme="minorHAnsi" w:hAnsiTheme="minorHAnsi" w:cstheme="minorHAnsi"/>
          <w:b/>
          <w:bCs/>
          <w:sz w:val="24"/>
          <w:highlight w:val="green"/>
        </w:rPr>
        <w:t xml:space="preserve">scale up </w:t>
      </w:r>
      <w:r w:rsidRPr="002551A0">
        <w:rPr>
          <w:rStyle w:val="StyleUnderline"/>
          <w:rFonts w:asciiTheme="minorHAnsi" w:hAnsiTheme="minorHAnsi" w:cstheme="minorHAnsi"/>
          <w:b/>
          <w:bCs/>
          <w:sz w:val="24"/>
        </w:rPr>
        <w:t xml:space="preserve">its efforts during an emergency. The </w:t>
      </w:r>
      <w:r w:rsidRPr="002551A0">
        <w:rPr>
          <w:rStyle w:val="StyleUnderline"/>
          <w:rFonts w:asciiTheme="minorHAnsi" w:hAnsiTheme="minorHAnsi" w:cstheme="minorHAnsi"/>
          <w:b/>
          <w:bCs/>
          <w:sz w:val="24"/>
          <w:highlight w:val="green"/>
        </w:rPr>
        <w:t xml:space="preserve">result is </w:t>
      </w:r>
      <w:r w:rsidRPr="002551A0">
        <w:rPr>
          <w:rStyle w:val="StyleUnderline"/>
          <w:rFonts w:asciiTheme="minorHAnsi" w:hAnsiTheme="minorHAnsi" w:cstheme="minorHAnsi"/>
          <w:b/>
          <w:bCs/>
          <w:sz w:val="24"/>
        </w:rPr>
        <w:t xml:space="preserve">that its </w:t>
      </w:r>
      <w:r w:rsidRPr="002551A0">
        <w:rPr>
          <w:rStyle w:val="StyleUnderline"/>
          <w:rFonts w:asciiTheme="minorHAnsi" w:hAnsiTheme="minorHAnsi" w:cstheme="minorHAnsi"/>
          <w:b/>
          <w:bCs/>
          <w:sz w:val="24"/>
          <w:highlight w:val="green"/>
        </w:rPr>
        <w:t>response</w:t>
      </w:r>
      <w:r w:rsidRPr="002551A0">
        <w:rPr>
          <w:rStyle w:val="StyleUnderline"/>
          <w:rFonts w:asciiTheme="minorHAnsi" w:hAnsiTheme="minorHAnsi" w:cstheme="minorHAnsi"/>
          <w:b/>
          <w:bCs/>
          <w:sz w:val="24"/>
        </w:rPr>
        <w:t xml:space="preserve"> to the next major disease outbreak </w:t>
      </w:r>
      <w:r w:rsidRPr="002551A0">
        <w:rPr>
          <w:rStyle w:val="StyleUnderline"/>
          <w:rFonts w:asciiTheme="minorHAnsi" w:hAnsiTheme="minorHAnsi" w:cstheme="minorHAnsi"/>
          <w:b/>
          <w:bCs/>
          <w:sz w:val="24"/>
          <w:highlight w:val="green"/>
        </w:rPr>
        <w:t xml:space="preserve">is </w:t>
      </w:r>
      <w:r w:rsidRPr="002551A0">
        <w:rPr>
          <w:rStyle w:val="StyleUnderline"/>
          <w:rFonts w:asciiTheme="minorHAnsi" w:hAnsiTheme="minorHAnsi" w:cstheme="minorHAnsi"/>
          <w:b/>
          <w:bCs/>
          <w:sz w:val="24"/>
        </w:rPr>
        <w:t xml:space="preserve">likely to be as </w:t>
      </w:r>
      <w:r w:rsidRPr="002551A0">
        <w:rPr>
          <w:rStyle w:val="StyleUnderline"/>
          <w:rFonts w:asciiTheme="minorHAnsi" w:hAnsiTheme="minorHAnsi" w:cstheme="minorHAnsi"/>
          <w:b/>
          <w:bCs/>
          <w:sz w:val="24"/>
          <w:highlight w:val="green"/>
        </w:rPr>
        <w:t xml:space="preserve">inadequate </w:t>
      </w:r>
      <w:r w:rsidRPr="002551A0">
        <w:rPr>
          <w:rStyle w:val="StyleUnderline"/>
          <w:rFonts w:asciiTheme="minorHAnsi" w:hAnsiTheme="minorHAnsi" w:cstheme="minorHAnsi"/>
          <w:b/>
          <w:bCs/>
          <w:sz w:val="24"/>
        </w:rPr>
        <w:t>as were its responses to Ebola, H1N1, and SARS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2551A0">
        <w:rPr>
          <w:rFonts w:asciiTheme="minorHAnsi" w:hAnsiTheme="minorHAnsi" w:cstheme="minorHAnsi"/>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2551A0">
        <w:rPr>
          <w:rFonts w:asciiTheme="minorHAnsi" w:hAnsiTheme="minorHAnsi" w:cstheme="minorHAnsi"/>
          <w:sz w:val="16"/>
        </w:rPr>
        <w:t>beings</w:t>
      </w:r>
      <w:proofErr w:type="gramEnd"/>
      <w:r w:rsidRPr="002551A0">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2551A0">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551A0">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2551A0">
        <w:rPr>
          <w:rFonts w:asciiTheme="minorHAnsi" w:hAnsiTheme="minorHAnsi" w:cstheme="minorHAnsi"/>
          <w:sz w:val="16"/>
        </w:rPr>
        <w:t>So</w:t>
      </w:r>
      <w:proofErr w:type="gramEnd"/>
      <w:r w:rsidRPr="002551A0">
        <w:rPr>
          <w:rFonts w:asciiTheme="minorHAnsi" w:hAnsiTheme="minorHAnsi" w:cs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551A0">
        <w:rPr>
          <w:rStyle w:val="Emphasis"/>
          <w:rFonts w:asciiTheme="minorHAnsi" w:hAnsiTheme="minorHAnsi" w:cstheme="minorHAnsi"/>
          <w:sz w:val="24"/>
        </w:rPr>
        <w:t xml:space="preserve">Worse, the situation is not static. While we sit paralyzed, </w:t>
      </w:r>
      <w:r w:rsidRPr="002551A0">
        <w:rPr>
          <w:rStyle w:val="Emphasis"/>
          <w:rFonts w:asciiTheme="minorHAnsi" w:hAnsiTheme="minorHAnsi" w:cstheme="minorHAnsi"/>
          <w:sz w:val="24"/>
          <w:highlight w:val="green"/>
        </w:rPr>
        <w:t>superbugs are evolving</w:t>
      </w:r>
      <w:r w:rsidRPr="002551A0">
        <w:rPr>
          <w:rStyle w:val="Emphasis"/>
          <w:rFonts w:asciiTheme="minorHAnsi" w:hAnsiTheme="minorHAnsi" w:cstheme="minorHAnsi"/>
          <w:sz w:val="24"/>
        </w:rPr>
        <w:t xml:space="preserve">. Epidemiological </w:t>
      </w:r>
      <w:r w:rsidRPr="002551A0">
        <w:rPr>
          <w:rStyle w:val="Emphasis"/>
          <w:rFonts w:asciiTheme="minorHAnsi" w:hAnsiTheme="minorHAnsi" w:cstheme="minorHAnsi"/>
          <w:sz w:val="24"/>
          <w:highlight w:val="green"/>
        </w:rPr>
        <w:t xml:space="preserve">models </w:t>
      </w:r>
      <w:r w:rsidRPr="002551A0">
        <w:rPr>
          <w:rStyle w:val="Emphasis"/>
          <w:rFonts w:asciiTheme="minorHAnsi" w:hAnsiTheme="minorHAnsi" w:cstheme="minorHAnsi"/>
          <w:sz w:val="24"/>
        </w:rPr>
        <w:t xml:space="preserve">now </w:t>
      </w:r>
      <w:r w:rsidRPr="002551A0">
        <w:rPr>
          <w:rStyle w:val="Emphasis"/>
          <w:rFonts w:asciiTheme="minorHAnsi" w:hAnsiTheme="minorHAnsi" w:cstheme="minorHAnsi"/>
          <w:sz w:val="24"/>
          <w:highlight w:val="green"/>
        </w:rPr>
        <w:t xml:space="preserve">predict </w:t>
      </w:r>
      <w:r w:rsidRPr="002551A0">
        <w:rPr>
          <w:rStyle w:val="Emphasis"/>
          <w:rFonts w:asciiTheme="minorHAnsi" w:hAnsiTheme="minorHAnsi" w:cstheme="minorHAnsi"/>
          <w:sz w:val="24"/>
        </w:rPr>
        <w:t xml:space="preserve">how an algorithmic process of </w:t>
      </w:r>
      <w:r w:rsidRPr="002551A0">
        <w:rPr>
          <w:rStyle w:val="Emphasis"/>
          <w:rFonts w:asciiTheme="minorHAnsi" w:hAnsiTheme="minorHAnsi" w:cstheme="minorHAnsi"/>
          <w:sz w:val="24"/>
          <w:highlight w:val="green"/>
        </w:rPr>
        <w:t xml:space="preserve">disease </w:t>
      </w:r>
      <w:r w:rsidRPr="002551A0">
        <w:rPr>
          <w:rStyle w:val="Emphasis"/>
          <w:rFonts w:asciiTheme="minorHAnsi" w:hAnsiTheme="minorHAnsi" w:cstheme="minorHAnsi"/>
          <w:sz w:val="24"/>
        </w:rPr>
        <w:t xml:space="preserve">spread will </w:t>
      </w:r>
      <w:r w:rsidRPr="002551A0">
        <w:rPr>
          <w:rStyle w:val="Emphasis"/>
          <w:rFonts w:asciiTheme="minorHAnsi" w:hAnsiTheme="minorHAnsi" w:cstheme="minorHAnsi"/>
          <w:sz w:val="24"/>
          <w:highlight w:val="green"/>
        </w:rPr>
        <w:t>move through the modern world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 xml:space="preserve">All urban centers </w:t>
      </w:r>
      <w:r w:rsidRPr="002551A0">
        <w:rPr>
          <w:rStyle w:val="Emphasis"/>
          <w:rFonts w:asciiTheme="minorHAnsi" w:hAnsiTheme="minorHAnsi" w:cstheme="minorHAnsi"/>
          <w:sz w:val="24"/>
        </w:rPr>
        <w:t xml:space="preserve">around the entire globe </w:t>
      </w:r>
      <w:r w:rsidRPr="002551A0">
        <w:rPr>
          <w:rStyle w:val="Emphasis"/>
          <w:rFonts w:asciiTheme="minorHAnsi" w:hAnsiTheme="minorHAnsi" w:cstheme="minorHAnsi"/>
          <w:sz w:val="24"/>
          <w:highlight w:val="green"/>
        </w:rPr>
        <w:t xml:space="preserve">can become infected within sixty days </w:t>
      </w:r>
      <w:r w:rsidRPr="002551A0">
        <w:rPr>
          <w:rStyle w:val="Emphasis"/>
          <w:rFonts w:asciiTheme="minorHAnsi" w:hAnsiTheme="minorHAnsi" w:cstheme="minorHAnsi"/>
          <w:sz w:val="24"/>
        </w:rPr>
        <w:t xml:space="preserve">because we move around and cross borders much more than our ancestors did, thanks to air travel. A new </w:t>
      </w:r>
      <w:r w:rsidRPr="002551A0">
        <w:rPr>
          <w:rStyle w:val="Emphasis"/>
          <w:rFonts w:asciiTheme="minorHAnsi" w:hAnsiTheme="minorHAnsi" w:cstheme="minorHAnsi"/>
          <w:sz w:val="24"/>
          <w:highlight w:val="green"/>
        </w:rPr>
        <w:t xml:space="preserve">pandemic </w:t>
      </w:r>
      <w:r w:rsidRPr="002551A0">
        <w:rPr>
          <w:rStyle w:val="Emphasis"/>
          <w:rFonts w:asciiTheme="minorHAnsi" w:hAnsiTheme="minorHAnsi" w:cstheme="minorHAnsi"/>
          <w:sz w:val="24"/>
        </w:rPr>
        <w:t xml:space="preserve">could start crossing borders before we even know it exists. A flu-like disease </w:t>
      </w:r>
      <w:r w:rsidRPr="002551A0">
        <w:rPr>
          <w:rStyle w:val="Emphasis"/>
          <w:rFonts w:asciiTheme="minorHAnsi" w:hAnsiTheme="minorHAnsi" w:cstheme="minorHAnsi"/>
          <w:sz w:val="24"/>
          <w:highlight w:val="green"/>
        </w:rPr>
        <w:t xml:space="preserve">could kill </w:t>
      </w:r>
      <w:r w:rsidRPr="002551A0">
        <w:rPr>
          <w:rStyle w:val="Emphasis"/>
          <w:rFonts w:asciiTheme="minorHAnsi" w:hAnsiTheme="minorHAnsi" w:cstheme="minorHAnsi"/>
          <w:sz w:val="24"/>
        </w:rPr>
        <w:t xml:space="preserve">more than </w:t>
      </w:r>
      <w:r w:rsidRPr="002551A0">
        <w:rPr>
          <w:rStyle w:val="Emphasis"/>
          <w:rFonts w:asciiTheme="minorHAnsi" w:hAnsiTheme="minorHAnsi" w:cstheme="minorHAnsi"/>
          <w:sz w:val="24"/>
          <w:highlight w:val="green"/>
        </w:rPr>
        <w:t xml:space="preserve">33 million </w:t>
      </w:r>
      <w:r w:rsidRPr="002551A0">
        <w:rPr>
          <w:rStyle w:val="Emphasis"/>
          <w:rFonts w:asciiTheme="minorHAnsi" w:hAnsiTheme="minorHAnsi" w:cstheme="minorHAnsi"/>
          <w:sz w:val="24"/>
        </w:rPr>
        <w:t xml:space="preserve">people </w:t>
      </w:r>
      <w:r w:rsidRPr="002551A0">
        <w:rPr>
          <w:rStyle w:val="Emphasis"/>
          <w:rFonts w:asciiTheme="minorHAnsi" w:hAnsiTheme="minorHAnsi" w:cstheme="minorHAnsi"/>
          <w:sz w:val="24"/>
          <w:highlight w:val="green"/>
        </w:rPr>
        <w:t xml:space="preserve">in </w:t>
      </w:r>
      <w:r w:rsidRPr="002551A0">
        <w:rPr>
          <w:rStyle w:val="Emphasis"/>
          <w:rFonts w:asciiTheme="minorHAnsi" w:hAnsiTheme="minorHAnsi" w:cstheme="minorHAnsi"/>
          <w:sz w:val="24"/>
        </w:rPr>
        <w:t xml:space="preserve">250 </w:t>
      </w:r>
      <w:r w:rsidRPr="002551A0">
        <w:rPr>
          <w:rStyle w:val="Emphasis"/>
          <w:rFonts w:asciiTheme="minorHAnsi" w:hAnsiTheme="minorHAnsi" w:cstheme="minorHAnsi"/>
          <w:sz w:val="24"/>
          <w:highlight w:val="green"/>
        </w:rPr>
        <w:t>days</w:t>
      </w:r>
      <w:r w:rsidRPr="002551A0">
        <w:rPr>
          <w:rStyle w:val="Emphasis"/>
          <w:rFonts w:asciiTheme="minorHAnsi" w:hAnsiTheme="minorHAnsi" w:cstheme="minorHAnsi"/>
          <w:sz w:val="24"/>
        </w:rPr>
        <w:t>.3</w:t>
      </w:r>
    </w:p>
    <w:p w14:paraId="35C86742"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Pharma </w:t>
      </w:r>
      <w:r w:rsidRPr="002551A0">
        <w:rPr>
          <w:rFonts w:asciiTheme="minorHAnsi" w:hAnsiTheme="minorHAnsi" w:cstheme="minorHAnsi"/>
          <w:u w:val="single"/>
        </w:rPr>
        <w:t>spills-over</w:t>
      </w:r>
      <w:r w:rsidRPr="002551A0">
        <w:rPr>
          <w:rFonts w:asciiTheme="minorHAnsi" w:hAnsiTheme="minorHAnsi" w:cstheme="minorHAnsi"/>
        </w:rPr>
        <w:t xml:space="preserve"> – has cascading </w:t>
      </w:r>
      <w:r w:rsidRPr="002551A0">
        <w:rPr>
          <w:rFonts w:asciiTheme="minorHAnsi" w:hAnsiTheme="minorHAnsi" w:cstheme="minorHAnsi"/>
          <w:u w:val="single"/>
        </w:rPr>
        <w:t>global impacts</w:t>
      </w:r>
      <w:r w:rsidRPr="002551A0">
        <w:rPr>
          <w:rFonts w:asciiTheme="minorHAnsi" w:hAnsiTheme="minorHAnsi" w:cstheme="minorHAnsi"/>
        </w:rPr>
        <w:t xml:space="preserve"> that are necessary for </w:t>
      </w:r>
      <w:r w:rsidRPr="002551A0">
        <w:rPr>
          <w:rFonts w:asciiTheme="minorHAnsi" w:hAnsiTheme="minorHAnsi" w:cstheme="minorHAnsi"/>
          <w:u w:val="single"/>
        </w:rPr>
        <w:t>human survival</w:t>
      </w:r>
      <w:r w:rsidRPr="002551A0">
        <w:rPr>
          <w:rFonts w:asciiTheme="minorHAnsi" w:hAnsiTheme="minorHAnsi" w:cstheme="minorHAnsi"/>
        </w:rPr>
        <w:t>.</w:t>
      </w:r>
    </w:p>
    <w:p w14:paraId="642E121C"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NAS 8</w:t>
      </w:r>
      <w:r w:rsidRPr="002551A0">
        <w:rPr>
          <w:rFonts w:asciiTheme="minorHAnsi" w:hAnsiTheme="minorHAnsi" w:cstheme="minorHAnsi"/>
        </w:rPr>
        <w:t xml:space="preserve"> National Academy of Sciences 12-3-2008 “The Role of the Life Sciences in Transforming America's Future Summary of a Workshop” //Re-cut by Elmer </w:t>
      </w:r>
    </w:p>
    <w:p w14:paraId="5679B2C8" w14:textId="77777777" w:rsidR="001E75F5" w:rsidRPr="002551A0" w:rsidRDefault="001E75F5" w:rsidP="001E75F5">
      <w:pPr>
        <w:rPr>
          <w:rFonts w:asciiTheme="minorHAnsi" w:hAnsiTheme="minorHAnsi" w:cstheme="minorHAnsi"/>
          <w:u w:val="single"/>
        </w:rPr>
      </w:pPr>
      <w:r w:rsidRPr="002551A0">
        <w:rPr>
          <w:rFonts w:asciiTheme="minorHAnsi" w:hAnsiTheme="minorHAnsi" w:cstheme="minorHAnsi"/>
          <w:u w:val="single"/>
        </w:rPr>
        <w:t xml:space="preserve">Fostering Industries to Counter Global Problems The </w:t>
      </w:r>
      <w:r w:rsidRPr="002551A0">
        <w:rPr>
          <w:rFonts w:asciiTheme="minorHAnsi" w:hAnsiTheme="minorHAnsi" w:cstheme="minorHAnsi"/>
          <w:highlight w:val="green"/>
          <w:u w:val="single"/>
        </w:rPr>
        <w:t>life sciences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have applications </w:t>
      </w:r>
      <w:r w:rsidRPr="002551A0">
        <w:rPr>
          <w:rFonts w:asciiTheme="minorHAnsi" w:hAnsiTheme="minorHAnsi" w:cstheme="minorHAnsi"/>
          <w:u w:val="single"/>
        </w:rPr>
        <w:t xml:space="preserve">in areas that range far </w:t>
      </w:r>
      <w:r w:rsidRPr="002551A0">
        <w:rPr>
          <w:rFonts w:asciiTheme="minorHAnsi" w:hAnsiTheme="minorHAnsi" w:cstheme="minorHAnsi"/>
          <w:highlight w:val="green"/>
          <w:u w:val="single"/>
        </w:rPr>
        <w:t>beyond human health</w:t>
      </w:r>
      <w:r w:rsidRPr="002551A0">
        <w:rPr>
          <w:rFonts w:asciiTheme="minorHAnsi" w:hAnsiTheme="minorHAnsi" w:cstheme="minorHAnsi"/>
          <w:u w:val="single"/>
        </w:rPr>
        <w:t xml:space="preserve">. Life-science based approaches could </w:t>
      </w:r>
      <w:r w:rsidRPr="002551A0">
        <w:rPr>
          <w:rFonts w:asciiTheme="minorHAnsi" w:hAnsiTheme="minorHAnsi" w:cstheme="minorHAnsi"/>
          <w:b/>
          <w:bCs/>
          <w:highlight w:val="green"/>
          <w:u w:val="single"/>
        </w:rPr>
        <w:t>contribute to advances in</w:t>
      </w:r>
      <w:r w:rsidRPr="002551A0">
        <w:rPr>
          <w:rFonts w:asciiTheme="minorHAnsi" w:hAnsiTheme="minorHAnsi" w:cstheme="minorHAnsi"/>
          <w:u w:val="single"/>
        </w:rPr>
        <w:t xml:space="preserve"> many industries, from </w:t>
      </w:r>
      <w:r w:rsidRPr="002551A0">
        <w:rPr>
          <w:rStyle w:val="Emphasis"/>
          <w:rFonts w:asciiTheme="minorHAnsi" w:hAnsiTheme="minorHAnsi" w:cstheme="minorHAnsi"/>
          <w:sz w:val="24"/>
          <w:highlight w:val="green"/>
        </w:rPr>
        <w:t>energy production</w:t>
      </w:r>
      <w:r w:rsidRPr="002551A0">
        <w:rPr>
          <w:rFonts w:asciiTheme="minorHAnsi" w:hAnsiTheme="minorHAnsi" w:cstheme="minorHAnsi"/>
          <w:highlight w:val="green"/>
          <w:u w:val="single"/>
        </w:rPr>
        <w:t xml:space="preserve"> and </w:t>
      </w:r>
      <w:r w:rsidRPr="002551A0">
        <w:rPr>
          <w:rStyle w:val="Emphasis"/>
          <w:rFonts w:asciiTheme="minorHAnsi" w:hAnsiTheme="minorHAnsi" w:cstheme="minorHAnsi"/>
          <w:sz w:val="24"/>
          <w:highlight w:val="green"/>
        </w:rPr>
        <w:t>pollution remediation</w:t>
      </w:r>
      <w:r w:rsidRPr="002551A0">
        <w:rPr>
          <w:rFonts w:asciiTheme="minorHAnsi" w:hAnsiTheme="minorHAnsi" w:cstheme="minorHAnsi"/>
          <w:u w:val="single"/>
        </w:rPr>
        <w:t xml:space="preserve">, to clean manufacturing and the production of new biologically inspired materials. In fact, biological systems could provide the basis for new products, </w:t>
      </w:r>
      <w:proofErr w:type="gramStart"/>
      <w:r w:rsidRPr="002551A0">
        <w:rPr>
          <w:rFonts w:asciiTheme="minorHAnsi" w:hAnsiTheme="minorHAnsi" w:cstheme="minorHAnsi"/>
          <w:u w:val="single"/>
        </w:rPr>
        <w:t>services</w:t>
      </w:r>
      <w:proofErr w:type="gramEnd"/>
      <w:r w:rsidRPr="002551A0">
        <w:rPr>
          <w:rFonts w:asciiTheme="minorHAnsi" w:hAnsiTheme="minorHAnsi" w:cstheme="minorHAnsi"/>
          <w:u w:val="single"/>
        </w:rPr>
        <w:t xml:space="preserve"> and industries that we cannot yet imagine</w:t>
      </w:r>
      <w:r w:rsidRPr="002551A0">
        <w:rPr>
          <w:rFonts w:asciiTheme="minorHAnsi" w:hAnsiTheme="minorHAnsi" w:cstheme="minorHAnsi"/>
          <w:sz w:val="16"/>
        </w:rPr>
        <w:t xml:space="preserve">. Microbes are already producing biofuels and could, through further research, provide a major component of future energy supplies. Marine and terrestrial organisms extract carbon dioxide from the atmosphere, which suggests that </w:t>
      </w:r>
      <w:r w:rsidRPr="002551A0">
        <w:rPr>
          <w:rFonts w:asciiTheme="minorHAnsi" w:hAnsiTheme="minorHAnsi" w:cstheme="minorHAnsi"/>
          <w:u w:val="single"/>
        </w:rPr>
        <w:t xml:space="preserve">biological systems could be used </w:t>
      </w:r>
      <w:r w:rsidRPr="002551A0">
        <w:rPr>
          <w:rFonts w:asciiTheme="minorHAnsi" w:hAnsiTheme="minorHAnsi" w:cstheme="minorHAnsi"/>
          <w:highlight w:val="green"/>
          <w:u w:val="single"/>
        </w:rPr>
        <w:t xml:space="preserve">to </w:t>
      </w:r>
      <w:r w:rsidRPr="002551A0">
        <w:rPr>
          <w:rStyle w:val="Emphasis"/>
          <w:rFonts w:asciiTheme="minorHAnsi" w:hAnsiTheme="minorHAnsi" w:cstheme="minorHAnsi"/>
          <w:sz w:val="24"/>
          <w:highlight w:val="green"/>
        </w:rPr>
        <w:t>help manage climate change.</w:t>
      </w:r>
      <w:r w:rsidRPr="002551A0">
        <w:rPr>
          <w:rFonts w:asciiTheme="minorHAnsi" w:hAnsiTheme="minorHAnsi" w:cstheme="minorHAnsi"/>
          <w:u w:val="single"/>
        </w:rPr>
        <w:t xml:space="preserve"> </w:t>
      </w:r>
      <w:r w:rsidRPr="002551A0">
        <w:rPr>
          <w:rFonts w:asciiTheme="minorHAnsi" w:hAnsiTheme="minorHAnsi" w:cstheme="minorHAnsi"/>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2551A0">
        <w:rPr>
          <w:rFonts w:asciiTheme="minorHAnsi" w:hAnsiTheme="minorHAnsi" w:cstheme="minorHAnsi"/>
          <w:u w:val="single"/>
        </w:rPr>
        <w:t xml:space="preserve">Fraley said that </w:t>
      </w:r>
      <w:r w:rsidRPr="002551A0">
        <w:rPr>
          <w:rStyle w:val="Emphasis"/>
          <w:rFonts w:asciiTheme="minorHAnsi" w:hAnsiTheme="minorHAnsi" w:cstheme="minorHAnsi"/>
          <w:sz w:val="24"/>
          <w:highlight w:val="green"/>
        </w:rPr>
        <w:t>the global ag</w:t>
      </w:r>
      <w:r w:rsidRPr="002551A0">
        <w:rPr>
          <w:rStyle w:val="Emphasis"/>
          <w:rFonts w:asciiTheme="minorHAnsi" w:hAnsiTheme="minorHAnsi" w:cstheme="minorHAnsi"/>
          <w:sz w:val="24"/>
        </w:rPr>
        <w:t xml:space="preserve">ricultural </w:t>
      </w:r>
      <w:r w:rsidRPr="002551A0">
        <w:rPr>
          <w:rStyle w:val="Emphasis"/>
          <w:rFonts w:asciiTheme="minorHAnsi" w:hAnsiTheme="minorHAnsi" w:cstheme="minorHAnsi"/>
          <w:sz w:val="24"/>
          <w:highlight w:val="green"/>
        </w:rPr>
        <w:t>system</w:t>
      </w:r>
      <w:r w:rsidRPr="002551A0">
        <w:rPr>
          <w:rFonts w:asciiTheme="minorHAnsi" w:hAnsiTheme="minorHAnsi" w:cstheme="minorHAnsi"/>
          <w:highlight w:val="green"/>
          <w:u w:val="single"/>
        </w:rPr>
        <w:t xml:space="preserve"> needs to</w:t>
      </w:r>
      <w:r w:rsidRPr="002551A0">
        <w:rPr>
          <w:rFonts w:asciiTheme="minorHAnsi" w:hAnsiTheme="minorHAnsi" w:cstheme="minorHAnsi"/>
          <w:u w:val="single"/>
        </w:rPr>
        <w:t xml:space="preserve"> adopt the goal of </w:t>
      </w:r>
      <w:r w:rsidRPr="002551A0">
        <w:rPr>
          <w:rFonts w:asciiTheme="minorHAnsi" w:hAnsiTheme="minorHAnsi" w:cstheme="minorHAnsi"/>
          <w:highlight w:val="green"/>
          <w:u w:val="single"/>
        </w:rPr>
        <w:t>doubl</w:t>
      </w:r>
      <w:r w:rsidRPr="002551A0">
        <w:rPr>
          <w:rFonts w:asciiTheme="minorHAnsi" w:hAnsiTheme="minorHAnsi" w:cstheme="minorHAnsi"/>
          <w:u w:val="single"/>
        </w:rPr>
        <w:t xml:space="preserve">ing the current yield of </w:t>
      </w:r>
      <w:r w:rsidRPr="002551A0">
        <w:rPr>
          <w:rFonts w:asciiTheme="minorHAnsi" w:hAnsiTheme="minorHAnsi" w:cstheme="minorHAnsi"/>
          <w:b/>
          <w:bCs/>
          <w:highlight w:val="green"/>
          <w:u w:val="single"/>
        </w:rPr>
        <w:t>crops while reducing</w:t>
      </w:r>
      <w:r w:rsidRPr="002551A0">
        <w:rPr>
          <w:rFonts w:asciiTheme="minorHAnsi" w:hAnsiTheme="minorHAnsi" w:cstheme="minorHAnsi"/>
          <w:b/>
          <w:bCs/>
          <w:u w:val="single"/>
        </w:rPr>
        <w:t xml:space="preserve"> key inputs like pesticides, </w:t>
      </w:r>
      <w:r w:rsidRPr="002551A0">
        <w:rPr>
          <w:rFonts w:asciiTheme="minorHAnsi" w:hAnsiTheme="minorHAnsi" w:cstheme="minorHAnsi"/>
          <w:b/>
          <w:bCs/>
          <w:highlight w:val="green"/>
          <w:u w:val="single"/>
        </w:rPr>
        <w:t>fertilizers, and water</w:t>
      </w:r>
      <w:r w:rsidRPr="002551A0">
        <w:rPr>
          <w:rFonts w:asciiTheme="minorHAnsi" w:hAnsiTheme="minorHAnsi" w:cstheme="minorHAnsi"/>
          <w:b/>
          <w:bCs/>
          <w:u w:val="single"/>
        </w:rPr>
        <w:t xml:space="preserve"> </w:t>
      </w:r>
      <w:r w:rsidRPr="002551A0">
        <w:rPr>
          <w:rFonts w:asciiTheme="minorHAnsi" w:hAnsiTheme="minorHAnsi" w:cstheme="minorHAnsi"/>
          <w:u w:val="single"/>
        </w:rPr>
        <w:t>by one third</w:t>
      </w:r>
      <w:r w:rsidRPr="002551A0">
        <w:rPr>
          <w:rFonts w:asciiTheme="minorHAnsi" w:hAnsiTheme="minorHAnsi" w:cstheme="minorHAnsi"/>
          <w:sz w:val="16"/>
        </w:rPr>
        <w:t xml:space="preserve">. “It is more important than putting a man on the moon,” he said. </w:t>
      </w:r>
      <w:r w:rsidRPr="002551A0">
        <w:rPr>
          <w:rFonts w:asciiTheme="minorHAnsi" w:hAnsiTheme="minorHAnsi" w:cstheme="minorHAnsi"/>
          <w:sz w:val="16"/>
        </w:rPr>
        <w:lastRenderedPageBreak/>
        <w:t xml:space="preserve">Doubling agricultural yields would “change the world.” Another billion people will join the middle class over the next decade just in India and China as economies continue to grow. </w:t>
      </w:r>
      <w:r w:rsidRPr="002551A0">
        <w:rPr>
          <w:rFonts w:asciiTheme="minorHAnsi" w:hAnsiTheme="minorHAnsi" w:cstheme="minorHAnsi"/>
          <w:u w:val="single"/>
        </w:rPr>
        <w:t xml:space="preserve">And </w:t>
      </w:r>
      <w:r w:rsidRPr="002551A0">
        <w:rPr>
          <w:rStyle w:val="Emphasis"/>
          <w:rFonts w:asciiTheme="minorHAnsi" w:hAnsiTheme="minorHAnsi" w:cstheme="minorHAnsi"/>
          <w:sz w:val="24"/>
        </w:rPr>
        <w:t>all people need and deserve secure access to food supplies</w:t>
      </w:r>
      <w:r w:rsidRPr="002551A0">
        <w:rPr>
          <w:rFonts w:asciiTheme="minorHAnsi" w:hAnsiTheme="minorHAnsi" w:cstheme="minorHAnsi"/>
          <w:u w:val="single"/>
        </w:rPr>
        <w:t xml:space="preserve">. Continued progress will require both </w:t>
      </w:r>
      <w:r w:rsidRPr="002551A0">
        <w:rPr>
          <w:rStyle w:val="Emphasis"/>
          <w:rFonts w:asciiTheme="minorHAnsi" w:hAnsiTheme="minorHAnsi" w:cstheme="minorHAnsi"/>
          <w:sz w:val="24"/>
        </w:rPr>
        <w:t>basic and applied research</w:t>
      </w:r>
      <w:r w:rsidRPr="002551A0">
        <w:rPr>
          <w:rFonts w:asciiTheme="minorHAnsi" w:hAnsiTheme="minorHAnsi" w:cstheme="minorHAnsi"/>
          <w:u w:val="single"/>
        </w:rPr>
        <w:t xml:space="preserve">, </w:t>
      </w:r>
      <w:r w:rsidRPr="002551A0">
        <w:rPr>
          <w:rFonts w:asciiTheme="minorHAnsi" w:hAnsiTheme="minorHAnsi" w:cstheme="minorHAnsi"/>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2551A0">
        <w:rPr>
          <w:rFonts w:asciiTheme="minorHAnsi" w:hAnsiTheme="minorHAnsi" w:cstheme="minorHAnsi"/>
          <w:u w:val="single"/>
        </w:rPr>
        <w:t xml:space="preserve">In the past decade, </w:t>
      </w:r>
      <w:r w:rsidRPr="002551A0">
        <w:rPr>
          <w:rFonts w:asciiTheme="minorHAnsi" w:hAnsiTheme="minorHAnsi" w:cstheme="minorHAnsi"/>
          <w:highlight w:val="green"/>
          <w:u w:val="single"/>
        </w:rPr>
        <w:t>new tools</w:t>
      </w:r>
      <w:r w:rsidRPr="002551A0">
        <w:rPr>
          <w:rFonts w:asciiTheme="minorHAnsi" w:hAnsiTheme="minorHAnsi" w:cstheme="minorHAnsi"/>
          <w:u w:val="single"/>
        </w:rPr>
        <w:t xml:space="preserve"> have become available to </w:t>
      </w:r>
      <w:r w:rsidRPr="002551A0">
        <w:rPr>
          <w:rFonts w:asciiTheme="minorHAnsi" w:hAnsiTheme="minorHAnsi" w:cstheme="minorHAnsi"/>
          <w:highlight w:val="green"/>
          <w:u w:val="single"/>
        </w:rPr>
        <w:t>explore</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microbial processes that</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drive the </w:t>
      </w:r>
      <w:r w:rsidRPr="002551A0">
        <w:rPr>
          <w:rFonts w:asciiTheme="minorHAnsi" w:hAnsiTheme="minorHAnsi" w:cstheme="minorHAnsi"/>
          <w:b/>
          <w:bCs/>
          <w:highlight w:val="green"/>
          <w:u w:val="single"/>
        </w:rPr>
        <w:t>chemistry of the oceans</w:t>
      </w:r>
      <w:r w:rsidRPr="002551A0">
        <w:rPr>
          <w:rFonts w:asciiTheme="minorHAnsi" w:hAnsiTheme="minorHAnsi" w:cstheme="minorHAnsi"/>
          <w:u w:val="single"/>
        </w:rPr>
        <w:t xml:space="preserve">, observed David Kingsbury, Chief Program Officer for Science at the </w:t>
      </w:r>
      <w:proofErr w:type="gramStart"/>
      <w:r w:rsidRPr="002551A0">
        <w:rPr>
          <w:rFonts w:asciiTheme="minorHAnsi" w:hAnsiTheme="minorHAnsi" w:cstheme="minorHAnsi"/>
          <w:u w:val="single"/>
        </w:rPr>
        <w:t>Gordon</w:t>
      </w:r>
      <w:proofErr w:type="gramEnd"/>
      <w:r w:rsidRPr="002551A0">
        <w:rPr>
          <w:rFonts w:asciiTheme="minorHAnsi" w:hAnsiTheme="minorHAnsi" w:cstheme="minorHAnsi"/>
          <w:u w:val="single"/>
        </w:rPr>
        <w:t xml:space="preserve"> and Betty Moore Foundation. </w:t>
      </w:r>
      <w:r w:rsidRPr="002551A0">
        <w:rPr>
          <w:rFonts w:asciiTheme="minorHAnsi" w:hAnsiTheme="minorHAnsi" w:cstheme="minorHAnsi"/>
          <w:highlight w:val="green"/>
          <w:u w:val="single"/>
        </w:rPr>
        <w:t xml:space="preserve">These </w:t>
      </w:r>
      <w:r w:rsidRPr="002551A0">
        <w:rPr>
          <w:rFonts w:asciiTheme="minorHAnsi" w:hAnsiTheme="minorHAnsi" w:cstheme="minorHAnsi"/>
          <w:u w:val="single"/>
        </w:rPr>
        <w:t xml:space="preserve">technologies have </w:t>
      </w:r>
      <w:r w:rsidRPr="002551A0">
        <w:rPr>
          <w:rFonts w:asciiTheme="minorHAnsi" w:hAnsiTheme="minorHAnsi" w:cstheme="minorHAnsi"/>
          <w:highlight w:val="green"/>
          <w:u w:val="single"/>
        </w:rPr>
        <w:t>revealed</w:t>
      </w:r>
      <w:r w:rsidRPr="002551A0">
        <w:rPr>
          <w:rFonts w:asciiTheme="minorHAnsi" w:hAnsiTheme="minorHAnsi" w:cstheme="minorHAnsi"/>
          <w:u w:val="single"/>
        </w:rPr>
        <w:t xml:space="preserve"> that a large proportion of </w:t>
      </w:r>
      <w:r w:rsidRPr="002551A0">
        <w:rPr>
          <w:rStyle w:val="Emphasis"/>
          <w:rFonts w:asciiTheme="minorHAnsi" w:hAnsiTheme="minorHAnsi" w:cstheme="minorHAnsi"/>
          <w:sz w:val="24"/>
        </w:rPr>
        <w:t>the planet’s</w:t>
      </w:r>
      <w:r w:rsidRPr="002551A0">
        <w:rPr>
          <w:rStyle w:val="Emphasis"/>
          <w:rFonts w:asciiTheme="minorHAnsi" w:hAnsiTheme="minorHAnsi" w:cstheme="minorHAnsi"/>
          <w:sz w:val="24"/>
          <w:highlight w:val="green"/>
        </w:rPr>
        <w:t xml:space="preserve"> genetic diversity</w:t>
      </w:r>
      <w:r w:rsidRPr="002551A0">
        <w:rPr>
          <w:rFonts w:asciiTheme="minorHAnsi" w:hAnsiTheme="minorHAnsi" w:cstheme="minorHAnsi"/>
          <w:u w:val="single"/>
        </w:rPr>
        <w:t xml:space="preserve"> resides in the oceans. In addition, many organisms in the oceans readily exchange genes, creating evolutionary forces that can have global effects. The oceans are currently under great stress</w:t>
      </w:r>
      <w:r w:rsidRPr="002551A0">
        <w:rPr>
          <w:rFonts w:asciiTheme="minorHAnsi" w:hAnsiTheme="minorHAnsi" w:cstheme="minorHAnsi"/>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2551A0">
        <w:rPr>
          <w:rFonts w:asciiTheme="minorHAnsi" w:hAnsiTheme="minorHAnsi" w:cstheme="minorHAnsi"/>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2551A0">
        <w:rPr>
          <w:rStyle w:val="Emphasis"/>
          <w:rFonts w:asciiTheme="minorHAnsi" w:hAnsiTheme="minorHAnsi" w:cstheme="minorHAnsi"/>
          <w:sz w:val="24"/>
          <w:highlight w:val="green"/>
        </w:rPr>
        <w:t>If we are not careful, we are not going to have a sustainable planet to live on,</w:t>
      </w:r>
      <w:r w:rsidRPr="002551A0">
        <w:rPr>
          <w:rFonts w:asciiTheme="minorHAnsi" w:hAnsiTheme="minorHAnsi" w:cstheme="minorHAnsi"/>
          <w:u w:val="single"/>
        </w:rPr>
        <w:t>” said Kingsbury. Only by understanding the basic biological processes at work in the oceans can humans live sustainably on earth.</w:t>
      </w:r>
    </w:p>
    <w:p w14:paraId="15CC911A"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Expanding breadth of Pharma Innovation into </w:t>
      </w:r>
      <w:r w:rsidRPr="002551A0">
        <w:rPr>
          <w:rFonts w:asciiTheme="minorHAnsi" w:hAnsiTheme="minorHAnsi" w:cstheme="minorHAnsi"/>
          <w:u w:val="single"/>
        </w:rPr>
        <w:t>neglected diseases</w:t>
      </w:r>
      <w:r w:rsidRPr="002551A0">
        <w:rPr>
          <w:rFonts w:asciiTheme="minorHAnsi" w:hAnsiTheme="minorHAnsi" w:cstheme="minorHAnsi"/>
        </w:rPr>
        <w:t xml:space="preserve"> results in </w:t>
      </w:r>
      <w:r w:rsidRPr="002551A0">
        <w:rPr>
          <w:rFonts w:asciiTheme="minorHAnsi" w:hAnsiTheme="minorHAnsi" w:cstheme="minorHAnsi"/>
          <w:u w:val="single"/>
        </w:rPr>
        <w:t>global linkages</w:t>
      </w:r>
      <w:r w:rsidRPr="002551A0">
        <w:rPr>
          <w:rFonts w:asciiTheme="minorHAnsi" w:hAnsiTheme="minorHAnsi" w:cstheme="minorHAnsi"/>
        </w:rPr>
        <w:t xml:space="preserve"> that revitalizes </w:t>
      </w:r>
      <w:r w:rsidRPr="002551A0">
        <w:rPr>
          <w:rFonts w:asciiTheme="minorHAnsi" w:hAnsiTheme="minorHAnsi" w:cstheme="minorHAnsi"/>
          <w:u w:val="single"/>
        </w:rPr>
        <w:t>global health diplomacy</w:t>
      </w:r>
      <w:r w:rsidRPr="002551A0">
        <w:rPr>
          <w:rFonts w:asciiTheme="minorHAnsi" w:hAnsiTheme="minorHAnsi" w:cstheme="minorHAnsi"/>
        </w:rPr>
        <w:t>.</w:t>
      </w:r>
    </w:p>
    <w:p w14:paraId="63E7623E" w14:textId="77777777" w:rsidR="001E75F5" w:rsidRPr="002551A0" w:rsidRDefault="001E75F5" w:rsidP="001E75F5">
      <w:pPr>
        <w:rPr>
          <w:rFonts w:asciiTheme="minorHAnsi" w:hAnsiTheme="minorHAnsi" w:cstheme="minorHAnsi"/>
        </w:rPr>
      </w:pPr>
      <w:proofErr w:type="spellStart"/>
      <w:r w:rsidRPr="002551A0">
        <w:rPr>
          <w:rStyle w:val="Style13ptBold"/>
          <w:rFonts w:asciiTheme="minorHAnsi" w:hAnsiTheme="minorHAnsi" w:cstheme="minorHAnsi"/>
        </w:rPr>
        <w:t>Hotez</w:t>
      </w:r>
      <w:proofErr w:type="spellEnd"/>
      <w:r w:rsidRPr="002551A0">
        <w:rPr>
          <w:rStyle w:val="Style13ptBold"/>
          <w:rFonts w:asciiTheme="minorHAnsi" w:hAnsiTheme="minorHAnsi" w:cstheme="minorHAnsi"/>
        </w:rPr>
        <w:t xml:space="preserve"> 16</w:t>
      </w:r>
      <w:r w:rsidRPr="002551A0">
        <w:rPr>
          <w:rFonts w:asciiTheme="minorHAnsi" w:hAnsiTheme="minorHAnsi" w:cs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3EB0CF85" w14:textId="77777777" w:rsidR="001E75F5" w:rsidRPr="002551A0" w:rsidRDefault="001E75F5" w:rsidP="001E75F5">
      <w:pPr>
        <w:rPr>
          <w:rFonts w:asciiTheme="minorHAnsi" w:hAnsiTheme="minorHAnsi" w:cstheme="minorHAnsi"/>
          <w:sz w:val="16"/>
        </w:rPr>
      </w:pPr>
      <w:r w:rsidRPr="002551A0">
        <w:rPr>
          <w:rFonts w:asciiTheme="minorHAnsi" w:hAnsiTheme="minorHAnsi" w:cstheme="minorHAnsi"/>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2551A0">
        <w:rPr>
          <w:rFonts w:asciiTheme="minorHAnsi" w:hAnsiTheme="minorHAnsi" w:cstheme="minorHAnsi"/>
          <w:sz w:val="16"/>
        </w:rPr>
        <w:t>evi</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dence</w:t>
      </w:r>
      <w:proofErr w:type="spellEnd"/>
      <w:r w:rsidRPr="002551A0">
        <w:rPr>
          <w:rFonts w:asciiTheme="minorHAnsi" w:hAnsiTheme="minorHAnsi" w:cs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2551A0">
        <w:rPr>
          <w:rStyle w:val="StyleUnderline"/>
          <w:rFonts w:asciiTheme="minorHAnsi" w:hAnsiTheme="minorHAnsi" w:cstheme="minorHAnsi"/>
          <w:sz w:val="24"/>
        </w:rPr>
        <w:t xml:space="preserve">an </w:t>
      </w:r>
      <w:r w:rsidRPr="002551A0">
        <w:rPr>
          <w:rStyle w:val="Emphasis"/>
          <w:rFonts w:asciiTheme="minorHAnsi" w:hAnsiTheme="minorHAnsi" w:cstheme="minorHAnsi"/>
          <w:sz w:val="24"/>
        </w:rPr>
        <w:t xml:space="preserve">important </w:t>
      </w:r>
      <w:r w:rsidRPr="002551A0">
        <w:rPr>
          <w:rStyle w:val="Emphasis"/>
          <w:rFonts w:asciiTheme="minorHAnsi" w:hAnsiTheme="minorHAnsi" w:cstheme="minorHAnsi"/>
          <w:sz w:val="24"/>
          <w:highlight w:val="green"/>
        </w:rPr>
        <w:t>r</w:t>
      </w:r>
      <w:r w:rsidRPr="002551A0">
        <w:rPr>
          <w:rStyle w:val="Emphasis"/>
          <w:rFonts w:asciiTheme="minorHAnsi" w:hAnsiTheme="minorHAnsi" w:cstheme="minorHAnsi"/>
          <w:sz w:val="24"/>
        </w:rPr>
        <w:t xml:space="preserve">esearch </w:t>
      </w:r>
      <w:r w:rsidRPr="002551A0">
        <w:rPr>
          <w:rStyle w:val="Emphasis"/>
          <w:rFonts w:asciiTheme="minorHAnsi" w:hAnsiTheme="minorHAnsi" w:cstheme="minorHAnsi"/>
          <w:sz w:val="24"/>
          <w:highlight w:val="green"/>
        </w:rPr>
        <w:t>and d</w:t>
      </w:r>
      <w:r w:rsidRPr="002551A0">
        <w:rPr>
          <w:rStyle w:val="Emphasis"/>
          <w:rFonts w:asciiTheme="minorHAnsi" w:hAnsiTheme="minorHAnsi" w:cstheme="minorHAnsi"/>
          <w:sz w:val="24"/>
        </w:rPr>
        <w:t>evelopment agenda</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for</w:t>
      </w:r>
      <w:r w:rsidRPr="002551A0">
        <w:rPr>
          <w:rFonts w:asciiTheme="minorHAnsi" w:hAnsiTheme="minorHAnsi" w:cstheme="minorHAnsi"/>
          <w:sz w:val="16"/>
        </w:rPr>
        <w:t xml:space="preserve"> the </w:t>
      </w:r>
      <w:r w:rsidRPr="002551A0">
        <w:rPr>
          <w:rStyle w:val="StyleUnderline"/>
          <w:rFonts w:asciiTheme="minorHAnsi" w:hAnsiTheme="minorHAnsi" w:cstheme="minorHAnsi"/>
          <w:b/>
          <w:bCs/>
          <w:sz w:val="24"/>
          <w:highlight w:val="green"/>
        </w:rPr>
        <w:t>NTDs</w:t>
      </w:r>
      <w:r w:rsidRPr="002551A0">
        <w:rPr>
          <w:rStyle w:val="StyleUnderline"/>
          <w:rFonts w:asciiTheme="minorHAnsi" w:hAnsiTheme="minorHAnsi" w:cstheme="minorHAnsi"/>
          <w:sz w:val="24"/>
          <w:highlight w:val="green"/>
        </w:rPr>
        <w:t xml:space="preserve"> in the U</w:t>
      </w:r>
      <w:r w:rsidRPr="002551A0">
        <w:rPr>
          <w:rStyle w:val="StyleUnderline"/>
          <w:rFonts w:asciiTheme="minorHAnsi" w:hAnsiTheme="minorHAnsi" w:cstheme="minorHAnsi"/>
          <w:sz w:val="24"/>
        </w:rPr>
        <w:t xml:space="preserve">nited </w:t>
      </w:r>
      <w:r w:rsidRPr="002551A0">
        <w:rPr>
          <w:rStyle w:val="StyleUnderline"/>
          <w:rFonts w:asciiTheme="minorHAnsi" w:hAnsiTheme="minorHAnsi" w:cstheme="minorHAnsi"/>
          <w:sz w:val="24"/>
          <w:highlight w:val="green"/>
        </w:rPr>
        <w:t>S</w:t>
      </w:r>
      <w:r w:rsidRPr="002551A0">
        <w:rPr>
          <w:rStyle w:val="StyleUnderline"/>
          <w:rFonts w:asciiTheme="minorHAnsi" w:hAnsiTheme="minorHAnsi" w:cstheme="minorHAnsi"/>
          <w:sz w:val="24"/>
        </w:rPr>
        <w:t xml:space="preserve">tates. There are no </w:t>
      </w:r>
      <w:r w:rsidRPr="002551A0">
        <w:rPr>
          <w:rStyle w:val="Emphasis"/>
          <w:rFonts w:asciiTheme="minorHAnsi" w:hAnsiTheme="minorHAnsi" w:cstheme="minorHAnsi"/>
          <w:sz w:val="24"/>
        </w:rPr>
        <w:t>point-of-care diagnostic tests</w:t>
      </w:r>
      <w:r w:rsidRPr="002551A0">
        <w:rPr>
          <w:rFonts w:asciiTheme="minorHAnsi" w:hAnsiTheme="minorHAnsi" w:cstheme="minorHAnsi"/>
          <w:sz w:val="16"/>
        </w:rPr>
        <w:t xml:space="preserve"> available for most of the NTDs endemic to the nation, so blood from pa- </w:t>
      </w:r>
      <w:proofErr w:type="spellStart"/>
      <w:r w:rsidRPr="002551A0">
        <w:rPr>
          <w:rFonts w:asciiTheme="minorHAnsi" w:hAnsiTheme="minorHAnsi" w:cstheme="minorHAnsi"/>
          <w:sz w:val="16"/>
        </w:rPr>
        <w:t>tients</w:t>
      </w:r>
      <w:proofErr w:type="spellEnd"/>
      <w:r w:rsidRPr="002551A0">
        <w:rPr>
          <w:rFonts w:asciiTheme="minorHAnsi" w:hAnsiTheme="minorHAnsi" w:cstheme="minorHAnsi"/>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2551A0">
        <w:rPr>
          <w:rStyle w:val="StyleUnderline"/>
          <w:rFonts w:asciiTheme="minorHAnsi" w:hAnsiTheme="minorHAnsi" w:cstheme="minorHAnsi"/>
          <w:sz w:val="24"/>
        </w:rPr>
        <w:t xml:space="preserve">We also </w:t>
      </w:r>
      <w:r w:rsidRPr="002551A0">
        <w:rPr>
          <w:rStyle w:val="StyleUnderline"/>
          <w:rFonts w:asciiTheme="minorHAnsi" w:hAnsiTheme="minorHAnsi" w:cstheme="minorHAnsi"/>
          <w:sz w:val="24"/>
          <w:highlight w:val="green"/>
        </w:rPr>
        <w:t xml:space="preserve">need </w:t>
      </w:r>
      <w:r w:rsidRPr="002551A0">
        <w:rPr>
          <w:rStyle w:val="Emphasis"/>
          <w:rFonts w:asciiTheme="minorHAnsi" w:hAnsiTheme="minorHAnsi" w:cstheme="minorHAnsi"/>
          <w:sz w:val="24"/>
          <w:highlight w:val="green"/>
        </w:rPr>
        <w:t>new</w:t>
      </w:r>
      <w:r w:rsidRPr="002551A0">
        <w:rPr>
          <w:rStyle w:val="Emphasis"/>
          <w:rFonts w:asciiTheme="minorHAnsi" w:hAnsiTheme="minorHAnsi" w:cstheme="minorHAnsi"/>
          <w:sz w:val="24"/>
        </w:rPr>
        <w:t xml:space="preserve"> and improved </w:t>
      </w:r>
      <w:r w:rsidRPr="002551A0">
        <w:rPr>
          <w:rStyle w:val="Emphasis"/>
          <w:rFonts w:asciiTheme="minorHAnsi" w:hAnsiTheme="minorHAnsi" w:cstheme="minorHAnsi"/>
          <w:sz w:val="24"/>
          <w:highlight w:val="green"/>
        </w:rPr>
        <w:t>treatments and vaccines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Because the </w:t>
      </w:r>
      <w:r w:rsidRPr="002551A0">
        <w:rPr>
          <w:rStyle w:val="StyleUnderline"/>
          <w:rFonts w:asciiTheme="minorHAnsi" w:hAnsiTheme="minorHAnsi" w:cstheme="minorHAnsi"/>
          <w:sz w:val="24"/>
          <w:highlight w:val="green"/>
        </w:rPr>
        <w:t>NTDs</w:t>
      </w:r>
      <w:r w:rsidRPr="002551A0">
        <w:rPr>
          <w:rStyle w:val="StyleUnderline"/>
          <w:rFonts w:asciiTheme="minorHAnsi" w:hAnsiTheme="minorHAnsi" w:cstheme="minorHAnsi"/>
          <w:sz w:val="24"/>
        </w:rPr>
        <w:t xml:space="preserve"> are poverty-related diseases, they often </w:t>
      </w:r>
      <w:r w:rsidRPr="002551A0">
        <w:rPr>
          <w:rStyle w:val="Emphasis"/>
          <w:rFonts w:asciiTheme="minorHAnsi" w:hAnsiTheme="minorHAnsi" w:cstheme="minorHAnsi"/>
          <w:sz w:val="24"/>
          <w:highlight w:val="green"/>
        </w:rPr>
        <w:t>fly below the radar</w:t>
      </w:r>
      <w:r w:rsidRPr="002551A0">
        <w:rPr>
          <w:rStyle w:val="StyleUnderline"/>
          <w:rFonts w:asciiTheme="minorHAnsi" w:hAnsiTheme="minorHAnsi" w:cstheme="minorHAnsi"/>
          <w:sz w:val="24"/>
        </w:rPr>
        <w:t xml:space="preserve"> screen </w:t>
      </w:r>
      <w:r w:rsidRPr="002551A0">
        <w:rPr>
          <w:rStyle w:val="StyleUnderline"/>
          <w:rFonts w:asciiTheme="minorHAnsi" w:hAnsiTheme="minorHAnsi" w:cstheme="minorHAnsi"/>
          <w:sz w:val="24"/>
          <w:highlight w:val="green"/>
        </w:rPr>
        <w:t>of</w:t>
      </w:r>
      <w:r w:rsidRPr="002551A0">
        <w:rPr>
          <w:rStyle w:val="StyleUnderline"/>
          <w:rFonts w:asciiTheme="minorHAnsi" w:hAnsiTheme="minorHAnsi" w:cstheme="minorHAnsi"/>
          <w:sz w:val="24"/>
        </w:rPr>
        <w:t xml:space="preserve"> the major </w:t>
      </w:r>
      <w:r w:rsidRPr="002551A0">
        <w:rPr>
          <w:rStyle w:val="StyleUnderline"/>
          <w:rFonts w:asciiTheme="minorHAnsi" w:hAnsiTheme="minorHAnsi" w:cstheme="minorHAnsi"/>
          <w:sz w:val="24"/>
          <w:highlight w:val="green"/>
        </w:rPr>
        <w:t>pharma</w:t>
      </w:r>
      <w:r w:rsidRPr="002551A0">
        <w:rPr>
          <w:rStyle w:val="StyleUnderline"/>
          <w:rFonts w:asciiTheme="minorHAnsi" w:hAnsiTheme="minorHAnsi" w:cstheme="minorHAnsi"/>
          <w:sz w:val="24"/>
        </w:rPr>
        <w:t xml:space="preserve">ceutical </w:t>
      </w:r>
      <w:r w:rsidRPr="002551A0">
        <w:rPr>
          <w:rStyle w:val="StyleUnderline"/>
          <w:rFonts w:asciiTheme="minorHAnsi" w:hAnsiTheme="minorHAnsi" w:cstheme="minorHAnsi"/>
          <w:sz w:val="24"/>
          <w:highlight w:val="green"/>
        </w:rPr>
        <w:t xml:space="preserve">companies and are </w:t>
      </w:r>
      <w:r w:rsidRPr="002551A0">
        <w:rPr>
          <w:rStyle w:val="Emphasis"/>
          <w:rFonts w:asciiTheme="minorHAnsi" w:hAnsiTheme="minorHAnsi" w:cstheme="minorHAnsi"/>
          <w:sz w:val="24"/>
          <w:highlight w:val="green"/>
        </w:rPr>
        <w:t>not prioritized</w:t>
      </w:r>
      <w:r w:rsidRPr="002551A0">
        <w:rPr>
          <w:rFonts w:asciiTheme="minorHAnsi" w:hAnsiTheme="minorHAnsi" w:cstheme="minorHAnsi"/>
          <w:sz w:val="16"/>
          <w:highlight w:val="green"/>
        </w:rPr>
        <w:t xml:space="preserve">. </w:t>
      </w:r>
      <w:r w:rsidRPr="002551A0">
        <w:rPr>
          <w:rStyle w:val="StyleUnderline"/>
          <w:rFonts w:asciiTheme="minorHAnsi" w:hAnsiTheme="minorHAnsi" w:cstheme="minorHAnsi"/>
          <w:sz w:val="24"/>
          <w:highlight w:val="green"/>
        </w:rPr>
        <w:t>Thus,</w:t>
      </w:r>
      <w:r w:rsidRPr="002551A0">
        <w:rPr>
          <w:rStyle w:val="StyleUnderline"/>
          <w:rFonts w:asciiTheme="minorHAnsi" w:hAnsiTheme="minorHAnsi" w:cstheme="minorHAnsi"/>
          <w:sz w:val="24"/>
        </w:rPr>
        <w:t xml:space="preserve"> the </w:t>
      </w:r>
      <w:r w:rsidRPr="002551A0">
        <w:rPr>
          <w:rStyle w:val="StyleUnderline"/>
          <w:rFonts w:asciiTheme="minorHAnsi" w:hAnsiTheme="minorHAnsi" w:cstheme="minorHAnsi"/>
          <w:sz w:val="24"/>
          <w:highlight w:val="green"/>
        </w:rPr>
        <w:t>drugs</w:t>
      </w:r>
      <w:r w:rsidRPr="002551A0">
        <w:rPr>
          <w:rStyle w:val="StyleUnderline"/>
          <w:rFonts w:asciiTheme="minorHAnsi" w:hAnsiTheme="minorHAnsi" w:cstheme="minorHAnsi"/>
          <w:sz w:val="24"/>
        </w:rPr>
        <w:t xml:space="preserve"> used to treat these illnesses </w:t>
      </w:r>
      <w:r w:rsidRPr="002551A0">
        <w:rPr>
          <w:rStyle w:val="StyleUnderline"/>
          <w:rFonts w:asciiTheme="minorHAnsi" w:hAnsiTheme="minorHAnsi" w:cstheme="minorHAnsi"/>
          <w:sz w:val="24"/>
          <w:highlight w:val="green"/>
        </w:rPr>
        <w:t xml:space="preserve">are </w:t>
      </w:r>
      <w:r w:rsidRPr="002551A0">
        <w:rPr>
          <w:rStyle w:val="Emphasis"/>
          <w:rFonts w:asciiTheme="minorHAnsi" w:hAnsiTheme="minorHAnsi" w:cstheme="minorHAnsi"/>
          <w:sz w:val="24"/>
          <w:highlight w:val="green"/>
        </w:rPr>
        <w:t>not</w:t>
      </w:r>
      <w:r w:rsidRPr="002551A0">
        <w:rPr>
          <w:rStyle w:val="Emphasis"/>
          <w:rFonts w:asciiTheme="minorHAnsi" w:hAnsiTheme="minorHAnsi" w:cstheme="minorHAnsi"/>
          <w:sz w:val="24"/>
        </w:rPr>
        <w:t xml:space="preserve"> widely </w:t>
      </w:r>
      <w:r w:rsidRPr="002551A0">
        <w:rPr>
          <w:rStyle w:val="Emphasis"/>
          <w:rFonts w:asciiTheme="minorHAnsi" w:hAnsiTheme="minorHAnsi" w:cstheme="minorHAnsi"/>
          <w:sz w:val="24"/>
          <w:highlight w:val="green"/>
        </w:rPr>
        <w:t>available</w:t>
      </w:r>
      <w:r w:rsidRPr="002551A0">
        <w:rPr>
          <w:rFonts w:asciiTheme="minorHAnsi" w:hAnsiTheme="minorHAnsi" w:cstheme="minorHAnsi"/>
          <w:sz w:val="16"/>
        </w:rPr>
        <w:t xml:space="preserve">, so typically the CDC has to be contacted in order to access them. </w:t>
      </w:r>
      <w:r w:rsidRPr="002551A0">
        <w:rPr>
          <w:rStyle w:val="StyleUnderline"/>
          <w:rFonts w:asciiTheme="minorHAnsi" w:hAnsiTheme="minorHAnsi" w:cstheme="minorHAnsi"/>
          <w:sz w:val="24"/>
        </w:rPr>
        <w:t xml:space="preserve">In addition, many of these medicines were developed decades ago and produce a lot of </w:t>
      </w:r>
      <w:r w:rsidRPr="002551A0">
        <w:rPr>
          <w:rStyle w:val="Emphasis"/>
          <w:rFonts w:asciiTheme="minorHAnsi" w:hAnsiTheme="minorHAnsi" w:cstheme="minorHAnsi"/>
          <w:sz w:val="24"/>
        </w:rPr>
        <w:t>side effects</w:t>
      </w:r>
      <w:r w:rsidRPr="002551A0">
        <w:rPr>
          <w:rFonts w:asciiTheme="minorHAnsi" w:hAnsiTheme="minorHAnsi" w:cstheme="minorHAnsi"/>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2551A0">
        <w:rPr>
          <w:rStyle w:val="StyleUnderline"/>
          <w:rFonts w:asciiTheme="minorHAnsi" w:hAnsiTheme="minorHAnsi" w:cstheme="minorHAnsi"/>
          <w:sz w:val="24"/>
        </w:rPr>
        <w:t xml:space="preserve">Currently, new innovations for NTDs like Chagas dis- multinational ease still rely on </w:t>
      </w:r>
      <w:r w:rsidRPr="002551A0">
        <w:rPr>
          <w:rStyle w:val="Emphasis"/>
          <w:rFonts w:asciiTheme="minorHAnsi" w:hAnsiTheme="minorHAnsi" w:cstheme="minorHAnsi"/>
          <w:sz w:val="24"/>
        </w:rPr>
        <w:t>nonprofit PDPs</w:t>
      </w:r>
      <w:r w:rsidRPr="002551A0">
        <w:rPr>
          <w:rFonts w:asciiTheme="minorHAnsi" w:hAnsiTheme="minorHAnsi" w:cstheme="minorHAnsi"/>
          <w:sz w:val="16"/>
        </w:rPr>
        <w:t xml:space="preserve">. The Geneva-based Drugs pharmaceutical for Neglected Diseases Initiative is leading efforts to de- companies have </w:t>
      </w:r>
      <w:proofErr w:type="spellStart"/>
      <w:r w:rsidRPr="002551A0">
        <w:rPr>
          <w:rFonts w:asciiTheme="minorHAnsi" w:hAnsiTheme="minorHAnsi" w:cstheme="minorHAnsi"/>
          <w:sz w:val="16"/>
        </w:rPr>
        <w:t>velop</w:t>
      </w:r>
      <w:proofErr w:type="spellEnd"/>
      <w:r w:rsidRPr="002551A0">
        <w:rPr>
          <w:rFonts w:asciiTheme="minorHAnsi" w:hAnsiTheme="minorHAnsi" w:cstheme="minorHAnsi"/>
          <w:sz w:val="16"/>
        </w:rPr>
        <w:t xml:space="preserve"> new and safer Chagas disease medicines [60], while shown little or modest at our National School of Tropical Medicine the Sab in interest in American Vaccine Institute and Texas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2551A0">
        <w:rPr>
          <w:rFonts w:asciiTheme="minorHAnsi" w:hAnsiTheme="minorHAnsi" w:cstheme="minorHAnsi"/>
          <w:sz w:val="16"/>
        </w:rPr>
        <w:t>ing</w:t>
      </w:r>
      <w:proofErr w:type="spellEnd"/>
      <w:r w:rsidRPr="002551A0">
        <w:rPr>
          <w:rFonts w:asciiTheme="minorHAnsi" w:hAnsiTheme="minorHAnsi" w:cstheme="minorHAnsi"/>
          <w:sz w:val="16"/>
        </w:rPr>
        <w:t xml:space="preserve"> treatments [61]. These efforts rely on major </w:t>
      </w:r>
      <w:proofErr w:type="spellStart"/>
      <w:r w:rsidRPr="002551A0">
        <w:rPr>
          <w:rFonts w:asciiTheme="minorHAnsi" w:hAnsiTheme="minorHAnsi" w:cstheme="minorHAnsi"/>
          <w:sz w:val="16"/>
        </w:rPr>
        <w:t>philan</w:t>
      </w:r>
      <w:proofErr w:type="spellEnd"/>
      <w:r w:rsidRPr="002551A0">
        <w:rPr>
          <w:rFonts w:asciiTheme="minorHAnsi" w:hAnsiTheme="minorHAnsi" w:cstheme="minorHAnsi"/>
          <w:sz w:val="16"/>
        </w:rPr>
        <w:t xml:space="preserve">- nonprofit sector. </w:t>
      </w:r>
      <w:proofErr w:type="spellStart"/>
      <w:r w:rsidRPr="002551A0">
        <w:rPr>
          <w:rFonts w:asciiTheme="minorHAnsi" w:hAnsiTheme="minorHAnsi" w:cstheme="minorHAnsi"/>
          <w:sz w:val="16"/>
        </w:rPr>
        <w:t>thropic</w:t>
      </w:r>
      <w:proofErr w:type="spellEnd"/>
      <w:r w:rsidRPr="002551A0">
        <w:rPr>
          <w:rFonts w:asciiTheme="minorHAnsi" w:hAnsiTheme="minorHAnsi" w:cstheme="minorHAnsi"/>
          <w:sz w:val="16"/>
        </w:rPr>
        <w:t xml:space="preserve"> donors. In our case at the Sabin PDP, they include the Kleberg Foundation, the Carlos Slim Foundation, the Southwest Electronic </w:t>
      </w:r>
      <w:r w:rsidRPr="002551A0">
        <w:rPr>
          <w:rFonts w:asciiTheme="minorHAnsi" w:hAnsiTheme="minorHAnsi" w:cstheme="minorHAnsi"/>
          <w:sz w:val="16"/>
        </w:rPr>
        <w:lastRenderedPageBreak/>
        <w:t xml:space="preserve">Energy Medical Research Institute, and Texas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2551A0">
        <w:rPr>
          <w:rFonts w:asciiTheme="minorHAnsi" w:hAnsiTheme="minorHAnsi" w:cstheme="minorHAnsi"/>
          <w:sz w:val="16"/>
        </w:rPr>
        <w:t>live in</w:t>
      </w:r>
      <w:proofErr w:type="gramEnd"/>
      <w:r w:rsidRPr="002551A0">
        <w:rPr>
          <w:rFonts w:asciiTheme="minorHAnsi" w:hAnsiTheme="minorHAnsi" w:cs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551A0">
        <w:rPr>
          <w:rStyle w:val="StyleUnderline"/>
          <w:rFonts w:asciiTheme="minorHAnsi" w:hAnsiTheme="minorHAnsi" w:cstheme="minorHAnsi"/>
          <w:sz w:val="24"/>
        </w:rPr>
        <w:t xml:space="preserve">Approximately </w:t>
      </w:r>
      <w:r w:rsidRPr="002551A0">
        <w:rPr>
          <w:rStyle w:val="Emphasis"/>
          <w:rFonts w:asciiTheme="minorHAnsi" w:hAnsiTheme="minorHAnsi" w:cstheme="minorHAnsi"/>
          <w:sz w:val="24"/>
        </w:rPr>
        <w:t>12 million Americans</w:t>
      </w:r>
      <w:r w:rsidRPr="002551A0">
        <w:rPr>
          <w:rStyle w:val="StyleUnderline"/>
          <w:rFonts w:asciiTheme="minorHAnsi" w:hAnsiTheme="minorHAnsi" w:cstheme="minorHAnsi"/>
          <w:sz w:val="24"/>
        </w:rPr>
        <w:t xml:space="preserve"> are infected with NTDs, led by </w:t>
      </w:r>
      <w:r w:rsidRPr="002551A0">
        <w:rPr>
          <w:rStyle w:val="Emphasis"/>
          <w:rFonts w:asciiTheme="minorHAnsi" w:hAnsiTheme="minorHAnsi" w:cstheme="minorHAnsi"/>
          <w:sz w:val="24"/>
        </w:rPr>
        <w:t>toxocariasis</w:t>
      </w:r>
      <w:r w:rsidRPr="002551A0">
        <w:rPr>
          <w:rStyle w:val="StyleUnderline"/>
          <w:rFonts w:asciiTheme="minorHAnsi" w:hAnsiTheme="minorHAnsi" w:cstheme="minorHAnsi"/>
          <w:sz w:val="24"/>
        </w:rPr>
        <w:t xml:space="preserve"> and </w:t>
      </w:r>
      <w:r w:rsidRPr="002551A0">
        <w:rPr>
          <w:rStyle w:val="Emphasis"/>
          <w:rFonts w:asciiTheme="minorHAnsi" w:hAnsiTheme="minorHAnsi" w:cstheme="minorHAnsi"/>
          <w:sz w:val="24"/>
        </w:rPr>
        <w:t>trichomoniasis</w:t>
      </w:r>
      <w:r w:rsidRPr="002551A0">
        <w:rPr>
          <w:rStyle w:val="StyleUnderline"/>
          <w:rFonts w:asciiTheme="minorHAnsi" w:hAnsiTheme="minorHAnsi" w:cstheme="minorHAnsi"/>
          <w:sz w:val="24"/>
        </w:rPr>
        <w:t xml:space="preserve">—which disproportionately affect African Americans—and </w:t>
      </w:r>
      <w:r w:rsidRPr="002551A0">
        <w:rPr>
          <w:rStyle w:val="Emphasis"/>
          <w:rFonts w:asciiTheme="minorHAnsi" w:hAnsiTheme="minorHAnsi" w:cstheme="minorHAnsi"/>
          <w:sz w:val="24"/>
        </w:rPr>
        <w:t>Chagas</w:t>
      </w:r>
      <w:r w:rsidRPr="002551A0">
        <w:rPr>
          <w:rStyle w:val="StyleUnderline"/>
          <w:rFonts w:asciiTheme="minorHAnsi" w:hAnsiTheme="minorHAnsi" w:cstheme="minorHAnsi"/>
          <w:sz w:val="24"/>
        </w:rPr>
        <w:t xml:space="preserve"> disease</w:t>
      </w:r>
      <w:r w:rsidRPr="002551A0">
        <w:rPr>
          <w:rFonts w:asciiTheme="minorHAnsi" w:hAnsiTheme="minorHAnsi" w:cstheme="minorHAnsi"/>
          <w:sz w:val="16"/>
        </w:rPr>
        <w:t xml:space="preserve"> (American trypanosomiasis) </w:t>
      </w:r>
      <w:r w:rsidRPr="002551A0">
        <w:rPr>
          <w:rStyle w:val="StyleUnderline"/>
          <w:rFonts w:asciiTheme="minorHAnsi" w:hAnsiTheme="minorHAnsi" w:cstheme="minorHAnsi"/>
          <w:sz w:val="24"/>
        </w:rPr>
        <w:t>and cysticercosis—which disproportionately affect people of Hispanic origin</w:t>
      </w:r>
      <w:r w:rsidRPr="002551A0">
        <w:rPr>
          <w:rFonts w:asciiTheme="minorHAnsi" w:hAnsiTheme="minorHAnsi" w:cstheme="minorHAnsi"/>
          <w:sz w:val="16"/>
        </w:rPr>
        <w:t xml:space="preserve">. </w:t>
      </w:r>
      <w:r w:rsidRPr="002551A0">
        <w:rPr>
          <w:rStyle w:val="Emphasis"/>
          <w:rFonts w:asciiTheme="minorHAnsi" w:hAnsiTheme="minorHAnsi" w:cstheme="minorHAnsi"/>
          <w:sz w:val="24"/>
        </w:rPr>
        <w:t>Toxoplasmosis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is another important NTD. Toxocariasis, cysticercosis, and toxocariasis exert important </w:t>
      </w:r>
      <w:r w:rsidRPr="002551A0">
        <w:rPr>
          <w:rStyle w:val="Emphasis"/>
          <w:rFonts w:asciiTheme="minorHAnsi" w:hAnsiTheme="minorHAnsi" w:cstheme="minorHAnsi"/>
          <w:sz w:val="24"/>
        </w:rPr>
        <w:t>mental health effects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on impoverished Americans. Many of these NTDs are transmitted </w:t>
      </w:r>
      <w:r w:rsidRPr="002551A0">
        <w:rPr>
          <w:rStyle w:val="Emphasis"/>
          <w:rFonts w:asciiTheme="minorHAnsi" w:hAnsiTheme="minorHAnsi" w:cstheme="minorHAnsi"/>
          <w:sz w:val="24"/>
        </w:rPr>
        <w:t>within US borders</w:t>
      </w:r>
      <w:r w:rsidRPr="002551A0">
        <w:rPr>
          <w:rFonts w:asciiTheme="minorHAnsi" w:hAnsiTheme="minorHAnsi" w:cstheme="minorHAnsi"/>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551A0">
        <w:rPr>
          <w:rStyle w:val="StyleUnderline"/>
          <w:rFonts w:asciiTheme="minorHAnsi" w:hAnsiTheme="minorHAnsi" w:cstheme="minorHAnsi"/>
          <w:sz w:val="24"/>
        </w:rPr>
        <w:t xml:space="preserve">There is an </w:t>
      </w:r>
      <w:r w:rsidRPr="002551A0">
        <w:rPr>
          <w:rStyle w:val="Emphasis"/>
          <w:rFonts w:asciiTheme="minorHAnsi" w:hAnsiTheme="minorHAnsi" w:cstheme="minorHAnsi"/>
          <w:sz w:val="24"/>
        </w:rPr>
        <w:t>urgent need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for </w:t>
      </w:r>
      <w:r w:rsidRPr="002551A0">
        <w:rPr>
          <w:rStyle w:val="Emphasis"/>
          <w:rFonts w:asciiTheme="minorHAnsi" w:hAnsiTheme="minorHAnsi" w:cstheme="minorHAnsi"/>
          <w:sz w:val="24"/>
        </w:rPr>
        <w:t xml:space="preserve">new “control tools” for American NTDs, </w:t>
      </w:r>
      <w:r w:rsidRPr="002551A0">
        <w:rPr>
          <w:rStyle w:val="StyleUnderline"/>
          <w:rFonts w:asciiTheme="minorHAnsi" w:hAnsiTheme="minorHAnsi" w:cstheme="minorHAnsi"/>
          <w:sz w:val="24"/>
        </w:rPr>
        <w:t>including</w:t>
      </w:r>
      <w:r w:rsidRPr="002551A0">
        <w:rPr>
          <w:rFonts w:asciiTheme="minorHAnsi" w:hAnsiTheme="minorHAnsi" w:cstheme="minorHAnsi"/>
          <w:sz w:val="16"/>
        </w:rPr>
        <w:t xml:space="preserve"> point-of-care </w:t>
      </w:r>
      <w:r w:rsidRPr="002551A0">
        <w:rPr>
          <w:rStyle w:val="Emphasis"/>
          <w:rFonts w:asciiTheme="minorHAnsi" w:hAnsiTheme="minorHAnsi" w:cstheme="minorHAnsi"/>
          <w:sz w:val="24"/>
        </w:rPr>
        <w:t>diagnostics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antiparasitic and antiviral drugs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w:t>
      </w:r>
      <w:r w:rsidRPr="002551A0">
        <w:rPr>
          <w:rStyle w:val="Emphasis"/>
          <w:rFonts w:asciiTheme="minorHAnsi" w:hAnsiTheme="minorHAnsi" w:cstheme="minorHAnsi"/>
          <w:sz w:val="24"/>
        </w:rPr>
        <w:t>vaccines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Many of these products are being developed by </w:t>
      </w:r>
      <w:r w:rsidRPr="002551A0">
        <w:rPr>
          <w:rStyle w:val="Emphasis"/>
          <w:rFonts w:asciiTheme="minorHAnsi" w:hAnsiTheme="minorHAnsi" w:cstheme="minorHAnsi"/>
          <w:sz w:val="24"/>
        </w:rPr>
        <w:t>nonprofit PDPs</w:t>
      </w:r>
      <w:r w:rsidRPr="002551A0">
        <w:rPr>
          <w:rStyle w:val="StyleUnderline"/>
          <w:rFonts w:asciiTheme="minorHAnsi" w:hAnsiTheme="minorHAnsi" w:cstheme="minorHAnsi"/>
          <w:sz w:val="24"/>
        </w:rPr>
        <w:t xml:space="preserve"> rather than </w:t>
      </w:r>
      <w:r w:rsidRPr="002551A0">
        <w:rPr>
          <w:rStyle w:val="Emphasis"/>
          <w:rFonts w:asciiTheme="minorHAnsi" w:hAnsiTheme="minorHAnsi" w:cstheme="minorHAnsi"/>
          <w:sz w:val="24"/>
        </w:rPr>
        <w:t>pharmaceutical companies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2551A0">
        <w:rPr>
          <w:rFonts w:asciiTheme="minorHAnsi" w:hAnsiTheme="minorHAnsi" w:cstheme="minorHAnsi"/>
          <w:sz w:val="16"/>
        </w:rPr>
        <w:t>leastadvantaged</w:t>
      </w:r>
      <w:proofErr w:type="spellEnd"/>
      <w:r w:rsidRPr="002551A0">
        <w:rPr>
          <w:rFonts w:asciiTheme="minorHAnsi" w:hAnsiTheme="minorHAnsi" w:cstheme="minorHAnsi"/>
          <w:sz w:val="16"/>
        </w:rPr>
        <w:t xml:space="preserve"> members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2551A0">
        <w:rPr>
          <w:rFonts w:asciiTheme="minorHAnsi" w:hAnsiTheme="minorHAnsi" w:cstheme="minorHAnsi"/>
          <w:sz w:val="16"/>
        </w:rPr>
        <w:t>more closely examine</w:t>
      </w:r>
      <w:proofErr w:type="gramEnd"/>
      <w:r w:rsidRPr="002551A0">
        <w:rPr>
          <w:rFonts w:asciiTheme="minorHAnsi" w:hAnsiTheme="minorHAnsi" w:cstheme="minorHAnsi"/>
          <w:sz w:val="16"/>
        </w:rPr>
        <w:t xml:space="preserve"> the six G20 countries with positive worm indices—Brazil, China, India, Indonesia, Mexico, and South Africa—in addition to Nigeria. Together these countries account for one-half of the </w:t>
      </w:r>
      <w:proofErr w:type="gramStart"/>
      <w:r w:rsidRPr="002551A0">
        <w:rPr>
          <w:rFonts w:asciiTheme="minorHAnsi" w:hAnsiTheme="minorHAnsi" w:cstheme="minorHAnsi"/>
          <w:sz w:val="16"/>
        </w:rPr>
        <w:t>worlds</w:t>
      </w:r>
      <w:proofErr w:type="gramEnd"/>
      <w:r w:rsidRPr="002551A0">
        <w:rPr>
          <w:rFonts w:asciiTheme="minorHAnsi" w:hAnsiTheme="minorHAnsi" w:cs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2551A0">
        <w:rPr>
          <w:rFonts w:asciiTheme="minorHAnsi" w:hAnsiTheme="minorHAnsi" w:cstheme="minorHAnsi"/>
          <w:sz w:val="16"/>
        </w:rPr>
        <w:t>Eyrun</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Kjetland</w:t>
      </w:r>
      <w:proofErr w:type="spellEnd"/>
      <w:r w:rsidRPr="002551A0">
        <w:rPr>
          <w:rFonts w:asciiTheme="minorHAnsi" w:hAnsiTheme="minorHAnsi" w:cs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2551A0">
        <w:rPr>
          <w:rFonts w:asciiTheme="minorHAnsi" w:hAnsiTheme="minorHAnsi" w:cstheme="minorHAnsi"/>
          <w:sz w:val="16"/>
        </w:rPr>
        <w:t>the vast majority of</w:t>
      </w:r>
      <w:proofErr w:type="gramEnd"/>
      <w:r w:rsidRPr="002551A0">
        <w:rPr>
          <w:rFonts w:asciiTheme="minorHAnsi" w:hAnsiTheme="minorHAnsi" w:cstheme="minorHAnsi"/>
          <w:sz w:val="16"/>
        </w:rPr>
        <w:t xml:space="preserve"> its children do not have access to regular and periodic deworming, and only about one-half of the population receives MDA for LF. India also has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2551A0">
        <w:rPr>
          <w:rFonts w:asciiTheme="minorHAnsi" w:hAnsiTheme="minorHAnsi" w:cstheme="minorHAnsi"/>
          <w:sz w:val="16"/>
        </w:rPr>
        <w:t>unavailable.</w:t>
      </w:r>
      <w:proofErr w:type="gramEnd"/>
      <w:r w:rsidRPr="002551A0">
        <w:rPr>
          <w:rFonts w:asciiTheme="minorHAnsi" w:hAnsiTheme="minorHAnsi" w:cs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2551A0">
        <w:rPr>
          <w:rFonts w:asciiTheme="minorHAnsi" w:hAnsiTheme="minorHAnsi" w:cstheme="minorHAnsi"/>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2551A0">
        <w:rPr>
          <w:rFonts w:asciiTheme="minorHAnsi" w:hAnsiTheme="minorHAnsi" w:cstheme="minorHAnsi"/>
          <w:sz w:val="16"/>
        </w:rPr>
        <w:t>previ</w:t>
      </w:r>
      <w:proofErr w:type="spellEnd"/>
      <w:r w:rsidRPr="002551A0">
        <w:rPr>
          <w:rFonts w:asciiTheme="minorHAnsi" w:hAnsiTheme="minorHAnsi" w:cstheme="minorHAnsi"/>
          <w:sz w:val="16"/>
        </w:rPr>
        <w:t xml:space="preserve">- ------------------- </w:t>
      </w:r>
      <w:proofErr w:type="spellStart"/>
      <w:r w:rsidRPr="002551A0">
        <w:rPr>
          <w:rFonts w:asciiTheme="minorHAnsi" w:hAnsiTheme="minorHAnsi" w:cstheme="minorHAnsi"/>
          <w:sz w:val="16"/>
        </w:rPr>
        <w:t>ously</w:t>
      </w:r>
      <w:proofErr w:type="spellEnd"/>
      <w:r w:rsidRPr="002551A0">
        <w:rPr>
          <w:rFonts w:asciiTheme="minorHAnsi" w:hAnsiTheme="minorHAnsi" w:cs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2551A0">
        <w:rPr>
          <w:rFonts w:asciiTheme="minorHAnsi" w:hAnsiTheme="minorHAnsi" w:cstheme="minorHAnsi"/>
          <w:sz w:val="16"/>
        </w:rPr>
        <w:t>MillenThe</w:t>
      </w:r>
      <w:proofErr w:type="spellEnd"/>
      <w:r w:rsidRPr="002551A0">
        <w:rPr>
          <w:rFonts w:asciiTheme="minorHAnsi" w:hAnsiTheme="minorHAnsi" w:cstheme="minorHAnsi"/>
          <w:sz w:val="16"/>
        </w:rPr>
        <w:t xml:space="preserve"> current status of access to essential medicines for people living in poverty and with NTDs among the G20 countries and Nigeria can be summarized as </w:t>
      </w:r>
      <w:proofErr w:type="gramStart"/>
      <w:r w:rsidRPr="002551A0">
        <w:rPr>
          <w:rFonts w:asciiTheme="minorHAnsi" w:hAnsiTheme="minorHAnsi" w:cstheme="minorHAnsi"/>
          <w:sz w:val="16"/>
        </w:rPr>
        <w:t>abysmal.</w:t>
      </w:r>
      <w:proofErr w:type="gramEnd"/>
      <w:r w:rsidRPr="002551A0">
        <w:rPr>
          <w:rFonts w:asciiTheme="minorHAnsi" w:hAnsiTheme="minorHAnsi" w:cstheme="minorHAnsi"/>
          <w:sz w:val="16"/>
        </w:rPr>
        <w:t xml:space="preserve"> The G20 145 </w:t>
      </w:r>
      <w:proofErr w:type="spellStart"/>
      <w:r w:rsidRPr="002551A0">
        <w:rPr>
          <w:rFonts w:asciiTheme="minorHAnsi" w:hAnsiTheme="minorHAnsi" w:cstheme="minorHAnsi"/>
          <w:sz w:val="16"/>
        </w:rPr>
        <w:t>nium</w:t>
      </w:r>
      <w:proofErr w:type="spellEnd"/>
      <w:r w:rsidRPr="002551A0">
        <w:rPr>
          <w:rFonts w:asciiTheme="minorHAnsi" w:hAnsiTheme="minorHAnsi" w:cstheme="minorHAnsi"/>
          <w:sz w:val="16"/>
        </w:rPr>
        <w:t xml:space="preserve"> Development Goals, with a focus on protecting the health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2551A0">
        <w:rPr>
          <w:rFonts w:asciiTheme="minorHAnsi" w:hAnsiTheme="minorHAnsi" w:cstheme="minorHAnsi"/>
          <w:sz w:val="16"/>
        </w:rPr>
        <w:t>trematodiases</w:t>
      </w:r>
      <w:proofErr w:type="spellEnd"/>
      <w:r w:rsidRPr="002551A0">
        <w:rPr>
          <w:rFonts w:asciiTheme="minorHAnsi" w:hAnsiTheme="minorHAnsi" w:cs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2551A0">
        <w:rPr>
          <w:rFonts w:asciiTheme="minorHAnsi" w:hAnsiTheme="minorHAnsi" w:cstheme="minorHAnsi"/>
          <w:sz w:val="16"/>
        </w:rPr>
        <w:t>Of</w:t>
      </w:r>
      <w:proofErr w:type="gramEnd"/>
      <w:r w:rsidRPr="002551A0">
        <w:rPr>
          <w:rFonts w:asciiTheme="minorHAnsi" w:hAnsiTheme="minorHAnsi" w:cs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2551A0">
        <w:rPr>
          <w:rFonts w:asciiTheme="minorHAnsi" w:hAnsiTheme="minorHAnsi" w:cstheme="minorHAnsi"/>
          <w:sz w:val="16"/>
        </w:rPr>
        <w:t>worstperforming</w:t>
      </w:r>
      <w:proofErr w:type="spellEnd"/>
      <w:r w:rsidRPr="002551A0">
        <w:rPr>
          <w:rFonts w:asciiTheme="minorHAnsi" w:hAnsiTheme="minorHAnsi" w:cstheme="minorHAnsi"/>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2551A0">
        <w:rPr>
          <w:rFonts w:asciiTheme="minorHAnsi" w:hAnsiTheme="minorHAnsi" w:cstheme="minorHAnsi"/>
          <w:sz w:val="16"/>
        </w:rPr>
        <w:t>Amster</w:t>
      </w:r>
      <w:proofErr w:type="spellEnd"/>
      <w:r w:rsidRPr="002551A0">
        <w:rPr>
          <w:rFonts w:asciiTheme="minorHAnsi" w:hAnsiTheme="minorHAnsi" w:cs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2551A0">
        <w:rPr>
          <w:rFonts w:asciiTheme="minorHAnsi" w:hAnsiTheme="minorHAnsi" w:cstheme="minorHAnsi"/>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w:t>
      </w:r>
      <w:proofErr w:type="gramStart"/>
      <w:r w:rsidRPr="002551A0">
        <w:rPr>
          <w:rFonts w:asciiTheme="minorHAnsi" w:hAnsiTheme="minorHAnsi" w:cstheme="minorHAnsi"/>
          <w:sz w:val="16"/>
        </w:rPr>
        <w:t>years</w:t>
      </w:r>
      <w:proofErr w:type="gramEnd"/>
      <w:r w:rsidRPr="002551A0">
        <w:rPr>
          <w:rFonts w:asciiTheme="minorHAnsi" w:hAnsiTheme="minorHAnsi" w:cs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2551A0">
        <w:rPr>
          <w:rFonts w:asciiTheme="minorHAnsi" w:hAnsiTheme="minorHAnsi" w:cstheme="minorHAnsi"/>
          <w:sz w:val="16"/>
        </w:rPr>
        <w:t>Re:Search</w:t>
      </w:r>
      <w:proofErr w:type="spellEnd"/>
      <w:proofErr w:type="gramEnd"/>
      <w:r w:rsidRPr="002551A0">
        <w:rPr>
          <w:rFonts w:asciiTheme="minorHAnsi" w:hAnsiTheme="minorHAnsi" w:cs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2551A0">
        <w:rPr>
          <w:rFonts w:asciiTheme="minorHAnsi" w:hAnsiTheme="minorHAnsi" w:cstheme="minorHAnsi"/>
          <w:sz w:val="16"/>
        </w:rPr>
        <w:t>Gurry</w:t>
      </w:r>
      <w:proofErr w:type="spellEnd"/>
      <w:r w:rsidRPr="002551A0">
        <w:rPr>
          <w:rFonts w:asciiTheme="minorHAnsi" w:hAnsiTheme="minorHAnsi" w:cstheme="minorHAnsi"/>
          <w:sz w:val="16"/>
        </w:rPr>
        <w:t xml:space="preserve">, WIPO has the potential to expand this remit to support NTD product R&amp;D. Looking beyond the G20 </w:t>
      </w:r>
      <w:proofErr w:type="gramStart"/>
      <w:r w:rsidRPr="002551A0">
        <w:rPr>
          <w:rFonts w:asciiTheme="minorHAnsi" w:hAnsiTheme="minorHAnsi" w:cstheme="minorHAnsi"/>
          <w:sz w:val="16"/>
        </w:rPr>
        <w:t>The</w:t>
      </w:r>
      <w:proofErr w:type="gramEnd"/>
      <w:r w:rsidRPr="002551A0">
        <w:rPr>
          <w:rFonts w:asciiTheme="minorHAnsi" w:hAnsiTheme="minorHAnsi" w:cstheme="minorHAnsi"/>
          <w:sz w:val="16"/>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2551A0">
        <w:rPr>
          <w:rFonts w:asciiTheme="minorHAnsi" w:hAnsiTheme="minorHAnsi" w:cstheme="minorHAnsi"/>
          <w:sz w:val="16"/>
        </w:rPr>
        <w:t>world s</w:t>
      </w:r>
      <w:proofErr w:type="spellEnd"/>
      <w:r w:rsidRPr="002551A0">
        <w:rPr>
          <w:rFonts w:asciiTheme="minorHAnsi" w:hAnsiTheme="minorHAnsi" w:cs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2551A0">
        <w:rPr>
          <w:rFonts w:asciiTheme="minorHAnsi" w:hAnsiTheme="minorHAnsi" w:cstheme="minorHAnsi"/>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2551A0">
        <w:rPr>
          <w:rStyle w:val="StyleUnderline"/>
          <w:rFonts w:asciiTheme="minorHAnsi" w:hAnsiTheme="minorHAnsi" w:cstheme="minorHAnsi"/>
          <w:sz w:val="24"/>
        </w:rPr>
        <w:t>nations</w:t>
      </w:r>
      <w:r w:rsidRPr="002551A0">
        <w:rPr>
          <w:rFonts w:asciiTheme="minorHAnsi" w:hAnsiTheme="minorHAnsi" w:cstheme="minorHAnsi"/>
          <w:sz w:val="16"/>
        </w:rPr>
        <w:t xml:space="preserve"> and Nigeria </w:t>
      </w:r>
      <w:r w:rsidRPr="002551A0">
        <w:rPr>
          <w:rStyle w:val="StyleUnderline"/>
          <w:rFonts w:asciiTheme="minorHAnsi" w:hAnsiTheme="minorHAnsi" w:cstheme="minorHAnsi"/>
          <w:sz w:val="24"/>
        </w:rPr>
        <w:t xml:space="preserve">need to take </w:t>
      </w:r>
      <w:r w:rsidRPr="002551A0">
        <w:rPr>
          <w:rStyle w:val="Emphasis"/>
          <w:rFonts w:asciiTheme="minorHAnsi" w:hAnsiTheme="minorHAnsi" w:cstheme="minorHAnsi"/>
          <w:sz w:val="24"/>
        </w:rPr>
        <w:t>greater responsibility</w:t>
      </w:r>
      <w:r w:rsidRPr="002551A0">
        <w:rPr>
          <w:rStyle w:val="StyleUnderline"/>
          <w:rFonts w:asciiTheme="minorHAnsi" w:hAnsiTheme="minorHAnsi" w:cstheme="minorHAnsi"/>
          <w:sz w:val="24"/>
        </w:rPr>
        <w:t xml:space="preserve"> for their </w:t>
      </w:r>
      <w:r w:rsidRPr="002551A0">
        <w:rPr>
          <w:rStyle w:val="Emphasis"/>
          <w:rFonts w:asciiTheme="minorHAnsi" w:hAnsiTheme="minorHAnsi" w:cstheme="minorHAnsi"/>
          <w:sz w:val="24"/>
        </w:rPr>
        <w:t>own neglected diseases and neglected populations</w:t>
      </w:r>
      <w:r w:rsidRPr="002551A0">
        <w:rPr>
          <w:rStyle w:val="StyleUnderline"/>
          <w:rFonts w:asciiTheme="minorHAnsi" w:hAnsiTheme="minorHAnsi" w:cstheme="minorHAnsi"/>
          <w:sz w:val="24"/>
        </w:rPr>
        <w:t xml:space="preserve">. Doing so could result in the control or elimination of </w:t>
      </w:r>
      <w:r w:rsidRPr="002551A0">
        <w:rPr>
          <w:rStyle w:val="Emphasis"/>
          <w:rFonts w:asciiTheme="minorHAnsi" w:hAnsiTheme="minorHAnsi" w:cstheme="minorHAnsi"/>
          <w:sz w:val="24"/>
        </w:rPr>
        <w:t>one-half or more of the planets NTDs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with substantial gains made against HIV/AIDS, ТВ, and malaria</w:t>
      </w:r>
      <w:r w:rsidRPr="002551A0">
        <w:rPr>
          <w:rFonts w:asciiTheme="minorHAnsi" w:hAnsiTheme="minorHAnsi" w:cstheme="minorHAnsi"/>
          <w:sz w:val="16"/>
        </w:rPr>
        <w:t xml:space="preserve">. Thus, while programs of overseas development assistance devoted to health, such as PEPFAR, GFATM, PMI, and USAID’s NTD Program, in which </w:t>
      </w:r>
      <w:r w:rsidRPr="002551A0">
        <w:rPr>
          <w:rStyle w:val="StyleUnderline"/>
          <w:rFonts w:asciiTheme="minorHAnsi" w:hAnsiTheme="minorHAnsi" w:cstheme="minorHAnsi"/>
          <w:sz w:val="24"/>
          <w:highlight w:val="green"/>
        </w:rPr>
        <w:t xml:space="preserve">the </w:t>
      </w:r>
      <w:proofErr w:type="spellStart"/>
      <w:r w:rsidRPr="002551A0">
        <w:rPr>
          <w:rStyle w:val="StyleUnderline"/>
          <w:rFonts w:asciiTheme="minorHAnsi" w:hAnsiTheme="minorHAnsi" w:cstheme="minorHAnsi"/>
          <w:sz w:val="24"/>
          <w:highlight w:val="green"/>
        </w:rPr>
        <w:t>worlds</w:t>
      </w:r>
      <w:proofErr w:type="spellEnd"/>
      <w:r w:rsidRPr="002551A0">
        <w:rPr>
          <w:rStyle w:val="StyleUnderline"/>
          <w:rFonts w:asciiTheme="minorHAnsi" w:hAnsiTheme="minorHAnsi" w:cstheme="minorHAnsi"/>
          <w:sz w:val="24"/>
          <w:highlight w:val="green"/>
        </w:rPr>
        <w:t xml:space="preserve"> richest</w:t>
      </w:r>
      <w:r w:rsidRPr="002551A0">
        <w:rPr>
          <w:rStyle w:val="StyleUnderline"/>
          <w:rFonts w:asciiTheme="minorHAnsi" w:hAnsiTheme="minorHAnsi" w:cstheme="minorHAnsi"/>
          <w:sz w:val="24"/>
        </w:rPr>
        <w:t xml:space="preserve"> countries</w:t>
      </w:r>
      <w:r w:rsidRPr="002551A0">
        <w:rPr>
          <w:rFonts w:asciiTheme="minorHAnsi" w:hAnsiTheme="minorHAnsi" w:cstheme="minorHAnsi"/>
          <w:sz w:val="16"/>
        </w:rPr>
        <w:t xml:space="preserve"> provide support to the poorest nations for their neglected diseases, must continue and should even expand, we </w:t>
      </w:r>
      <w:r w:rsidRPr="002551A0">
        <w:rPr>
          <w:rStyle w:val="StyleUnderline"/>
          <w:rFonts w:asciiTheme="minorHAnsi" w:hAnsiTheme="minorHAnsi" w:cstheme="minorHAnsi"/>
          <w:sz w:val="24"/>
          <w:highlight w:val="green"/>
        </w:rPr>
        <w:t>need</w:t>
      </w:r>
      <w:r w:rsidRPr="002551A0">
        <w:rPr>
          <w:rStyle w:val="StyleUnderline"/>
          <w:rFonts w:asciiTheme="minorHAnsi" w:hAnsiTheme="minorHAnsi" w:cstheme="minorHAnsi"/>
          <w:sz w:val="24"/>
        </w:rPr>
        <w:t xml:space="preserve"> increasingly </w:t>
      </w:r>
      <w:r w:rsidRPr="002551A0">
        <w:rPr>
          <w:rStyle w:val="StyleUnderline"/>
          <w:rFonts w:asciiTheme="minorHAnsi" w:hAnsiTheme="minorHAnsi" w:cstheme="minorHAnsi"/>
          <w:sz w:val="24"/>
          <w:highlight w:val="green"/>
        </w:rPr>
        <w:t>to recognize the</w:t>
      </w:r>
      <w:r w:rsidRPr="002551A0">
        <w:rPr>
          <w:rStyle w:val="StyleUnderline"/>
          <w:rFonts w:asciiTheme="minorHAnsi" w:hAnsiTheme="minorHAnsi" w:cstheme="minorHAnsi"/>
          <w:sz w:val="24"/>
        </w:rPr>
        <w:t xml:space="preserve"> hidden </w:t>
      </w:r>
      <w:r w:rsidRPr="002551A0">
        <w:rPr>
          <w:rStyle w:val="StyleUnderline"/>
          <w:rFonts w:asciiTheme="minorHAnsi" w:hAnsiTheme="minorHAnsi" w:cstheme="minorHAnsi"/>
          <w:sz w:val="24"/>
          <w:highlight w:val="green"/>
        </w:rPr>
        <w:t>burden</w:t>
      </w:r>
      <w:r w:rsidRPr="002551A0">
        <w:rPr>
          <w:rStyle w:val="StyleUnderline"/>
          <w:rFonts w:asciiTheme="minorHAnsi" w:hAnsiTheme="minorHAnsi" w:cstheme="minorHAnsi"/>
          <w:sz w:val="24"/>
        </w:rPr>
        <w:t xml:space="preserve"> of neglected diseases</w:t>
      </w:r>
      <w:r w:rsidRPr="002551A0">
        <w:rPr>
          <w:rFonts w:asciiTheme="minorHAnsi" w:hAnsiTheme="minorHAnsi" w:cstheme="minorHAnsi"/>
          <w:sz w:val="16"/>
        </w:rPr>
        <w:t xml:space="preserve"> among the poor living in wealthy countries. As a first step, we must </w:t>
      </w:r>
      <w:r w:rsidRPr="002551A0">
        <w:rPr>
          <w:rStyle w:val="StyleUnderline"/>
          <w:rFonts w:asciiTheme="minorHAnsi" w:hAnsiTheme="minorHAnsi" w:cstheme="minorHAnsi"/>
          <w:sz w:val="24"/>
          <w:highlight w:val="green"/>
        </w:rPr>
        <w:t>expand</w:t>
      </w:r>
      <w:r w:rsidRPr="002551A0">
        <w:rPr>
          <w:rFonts w:asciiTheme="minorHAnsi" w:hAnsiTheme="minorHAnsi" w:cs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2551A0">
        <w:rPr>
          <w:rStyle w:val="Emphasis"/>
          <w:rFonts w:asciiTheme="minorHAnsi" w:hAnsiTheme="minorHAnsi" w:cstheme="minorHAnsi"/>
          <w:sz w:val="24"/>
          <w:highlight w:val="green"/>
        </w:rPr>
        <w:t>extraordinary</w:t>
      </w:r>
      <w:r w:rsidRPr="002551A0">
        <w:rPr>
          <w:rFonts w:asciiTheme="minorHAnsi" w:hAnsiTheme="minorHAnsi" w:cstheme="minorHAnsi"/>
          <w:sz w:val="16"/>
        </w:rPr>
        <w:t xml:space="preserve"> finding is that at least three nations with positive worm indices—India, Pakistan, and China—also maintain nuclear stockpiles [1]. </w:t>
      </w:r>
      <w:r w:rsidRPr="002551A0">
        <w:rPr>
          <w:rStyle w:val="StyleUnderline"/>
          <w:rFonts w:asciiTheme="minorHAnsi" w:hAnsiTheme="minorHAnsi" w:cstheme="minorHAnsi"/>
          <w:sz w:val="24"/>
        </w:rPr>
        <w:t xml:space="preserve">Could the </w:t>
      </w:r>
      <w:r w:rsidRPr="002551A0">
        <w:rPr>
          <w:rStyle w:val="Emphasis"/>
          <w:rFonts w:asciiTheme="minorHAnsi" w:hAnsiTheme="minorHAnsi" w:cstheme="minorHAnsi"/>
          <w:sz w:val="24"/>
          <w:highlight w:val="green"/>
        </w:rPr>
        <w:t>scientific horsepower</w:t>
      </w:r>
      <w:r w:rsidRPr="002551A0">
        <w:rPr>
          <w:rStyle w:val="Emphasis"/>
          <w:rFonts w:asciiTheme="minorHAnsi" w:hAnsiTheme="minorHAnsi" w:cstheme="minorHAnsi"/>
          <w:sz w:val="24"/>
        </w:rPr>
        <w:t xml:space="preserve"> of</w:t>
      </w:r>
      <w:r w:rsidRPr="002551A0">
        <w:rPr>
          <w:rFonts w:asciiTheme="minorHAnsi" w:hAnsiTheme="minorHAnsi" w:cstheme="minorHAnsi"/>
          <w:sz w:val="16"/>
        </w:rPr>
        <w:t xml:space="preserve"> these nuclear </w:t>
      </w:r>
      <w:r w:rsidRPr="002551A0">
        <w:rPr>
          <w:rStyle w:val="Emphasis"/>
          <w:rFonts w:asciiTheme="minorHAnsi" w:hAnsiTheme="minorHAnsi" w:cstheme="minorHAnsi"/>
          <w:sz w:val="24"/>
        </w:rPr>
        <w:t>states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be</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partly redirected </w:t>
      </w:r>
      <w:r w:rsidRPr="002551A0">
        <w:rPr>
          <w:rStyle w:val="Emphasis"/>
          <w:rFonts w:asciiTheme="minorHAnsi" w:hAnsiTheme="minorHAnsi" w:cstheme="minorHAnsi"/>
          <w:sz w:val="24"/>
          <w:highlight w:val="green"/>
        </w:rPr>
        <w:t>toward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reducing endemic NTDs</w:t>
      </w:r>
      <w:r w:rsidRPr="002551A0">
        <w:rPr>
          <w:rStyle w:val="Emphasis"/>
          <w:rFonts w:asciiTheme="minorHAnsi" w:hAnsiTheme="minorHAnsi" w:cstheme="minorHAnsi"/>
          <w:sz w:val="24"/>
        </w:rPr>
        <w:t xml:space="preserve"> at home? </w:t>
      </w:r>
      <w:r w:rsidRPr="002551A0">
        <w:rPr>
          <w:rFonts w:asciiTheme="minorHAnsi" w:hAnsiTheme="minorHAnsi" w:cs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2551A0">
        <w:rPr>
          <w:rFonts w:asciiTheme="minorHAnsi" w:hAnsiTheme="minorHAnsi" w:cstheme="minorHAnsi"/>
          <w:sz w:val="16"/>
        </w:rPr>
        <w:t>tre</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mendous</w:t>
      </w:r>
      <w:proofErr w:type="spellEnd"/>
      <w:r w:rsidRPr="002551A0">
        <w:rPr>
          <w:rFonts w:asciiTheme="minorHAnsi" w:hAnsiTheme="minorHAnsi" w:cstheme="minorHAnsi"/>
          <w:sz w:val="16"/>
        </w:rPr>
        <w:t xml:space="preserve"> expertise in MDA for NTDs and could provide Africa with valuable advice in this area. China was the first country to eliminate LF and has achieved successes in re- </w:t>
      </w:r>
      <w:proofErr w:type="spellStart"/>
      <w:r w:rsidRPr="002551A0">
        <w:rPr>
          <w:rFonts w:asciiTheme="minorHAnsi" w:hAnsiTheme="minorHAnsi" w:cstheme="minorHAnsi"/>
          <w:sz w:val="16"/>
        </w:rPr>
        <w:t>ducing</w:t>
      </w:r>
      <w:proofErr w:type="spellEnd"/>
      <w:r w:rsidRPr="002551A0">
        <w:rPr>
          <w:rFonts w:asciiTheme="minorHAnsi" w:hAnsiTheme="minorHAnsi" w:cs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2551A0">
        <w:rPr>
          <w:rStyle w:val="Emphasis"/>
          <w:rFonts w:asciiTheme="minorHAnsi" w:hAnsiTheme="minorHAnsi" w:cstheme="minorHAnsi"/>
          <w:sz w:val="24"/>
        </w:rPr>
        <w:t>International cooperation</w:t>
      </w:r>
      <w:r w:rsidRPr="002551A0">
        <w:rPr>
          <w:rFonts w:asciiTheme="minorHAnsi" w:hAnsiTheme="minorHAnsi" w:cstheme="minorHAnsi"/>
          <w:sz w:val="16"/>
        </w:rPr>
        <w:t xml:space="preserve"> between these three East Asian nations and Nigeria, or with the G20 countries with positive worm indices, especially India, Indonesia, and Brazil (where they are the highest), </w:t>
      </w:r>
      <w:r w:rsidRPr="002551A0">
        <w:rPr>
          <w:rStyle w:val="StyleUnderline"/>
          <w:rFonts w:asciiTheme="minorHAnsi" w:hAnsiTheme="minorHAnsi" w:cstheme="minorHAnsi"/>
          <w:sz w:val="24"/>
          <w:highlight w:val="green"/>
        </w:rPr>
        <w:t xml:space="preserve">could result in </w:t>
      </w:r>
      <w:r w:rsidRPr="002551A0">
        <w:rPr>
          <w:rStyle w:val="Emphasis"/>
          <w:rFonts w:asciiTheme="minorHAnsi" w:hAnsiTheme="minorHAnsi" w:cstheme="minorHAnsi"/>
          <w:sz w:val="24"/>
          <w:highlight w:val="green"/>
        </w:rPr>
        <w:t>important</w:t>
      </w:r>
      <w:r w:rsidRPr="002551A0">
        <w:rPr>
          <w:rStyle w:val="Emphasis"/>
          <w:rFonts w:asciiTheme="minorHAnsi" w:hAnsiTheme="minorHAnsi" w:cstheme="minorHAnsi"/>
          <w:sz w:val="24"/>
        </w:rPr>
        <w:t>, positive health and economic gains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Each of these activities represents examples of what some refer to as </w:t>
      </w:r>
      <w:r w:rsidRPr="002551A0">
        <w:rPr>
          <w:rStyle w:val="Emphasis"/>
          <w:rFonts w:asciiTheme="minorHAnsi" w:hAnsiTheme="minorHAnsi" w:cstheme="minorHAnsi"/>
          <w:sz w:val="24"/>
          <w:highlight w:val="green"/>
        </w:rPr>
        <w:t>global health diplomacy</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Global Health Diplomacy My former colleague at Yale University, Ilona </w:t>
      </w:r>
      <w:proofErr w:type="spellStart"/>
      <w:r w:rsidRPr="002551A0">
        <w:rPr>
          <w:rFonts w:asciiTheme="minorHAnsi" w:hAnsiTheme="minorHAnsi" w:cstheme="minorHAnsi"/>
          <w:sz w:val="16"/>
        </w:rPr>
        <w:t>Kickbusch</w:t>
      </w:r>
      <w:proofErr w:type="spellEnd"/>
      <w:r w:rsidRPr="002551A0">
        <w:rPr>
          <w:rFonts w:asciiTheme="minorHAnsi" w:hAnsiTheme="minorHAnsi" w:cstheme="minorHAnsi"/>
          <w:sz w:val="16"/>
        </w:rPr>
        <w:t xml:space="preserve">, currently the director of the Global Health </w:t>
      </w:r>
      <w:proofErr w:type="spellStart"/>
      <w:r w:rsidRPr="002551A0">
        <w:rPr>
          <w:rFonts w:asciiTheme="minorHAnsi" w:hAnsiTheme="minorHAnsi" w:cstheme="minorHAnsi"/>
          <w:sz w:val="16"/>
        </w:rPr>
        <w:t>Programme</w:t>
      </w:r>
      <w:proofErr w:type="spellEnd"/>
      <w:r w:rsidRPr="002551A0">
        <w:rPr>
          <w:rFonts w:asciiTheme="minorHAnsi" w:hAnsiTheme="minorHAnsi" w:cs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2551A0">
        <w:rPr>
          <w:rStyle w:val="StyleUnderline"/>
          <w:rFonts w:asciiTheme="minorHAnsi" w:hAnsiTheme="minorHAnsi" w:cstheme="minorHAnsi"/>
          <w:sz w:val="24"/>
        </w:rPr>
        <w:t>global health diplomacy</w:t>
      </w:r>
      <w:r w:rsidRPr="002551A0">
        <w:rPr>
          <w:rFonts w:asciiTheme="minorHAnsi" w:hAnsiTheme="minorHAnsi" w:cstheme="minorHAnsi"/>
          <w:sz w:val="16"/>
        </w:rPr>
        <w:t xml:space="preserve"> initiatives have been enacted that </w:t>
      </w:r>
      <w:r w:rsidRPr="002551A0">
        <w:rPr>
          <w:rStyle w:val="StyleUnderline"/>
          <w:rFonts w:asciiTheme="minorHAnsi" w:hAnsiTheme="minorHAnsi" w:cstheme="minorHAnsi"/>
          <w:sz w:val="24"/>
        </w:rPr>
        <w:t>could</w:t>
      </w:r>
      <w:r w:rsidRPr="002551A0">
        <w:rPr>
          <w:rFonts w:asciiTheme="minorHAnsi" w:hAnsiTheme="minorHAnsi" w:cstheme="minorHAnsi"/>
          <w:sz w:val="16"/>
        </w:rPr>
        <w:t xml:space="preserve"> </w:t>
      </w:r>
      <w:r w:rsidRPr="002551A0">
        <w:rPr>
          <w:rStyle w:val="Emphasis"/>
          <w:rFonts w:asciiTheme="minorHAnsi" w:hAnsiTheme="minorHAnsi" w:cstheme="minorHAnsi"/>
          <w:sz w:val="24"/>
        </w:rPr>
        <w:t>facilitate NTD activities</w:t>
      </w:r>
      <w:r w:rsidRPr="002551A0">
        <w:rPr>
          <w:rFonts w:asciiTheme="minorHAnsi" w:hAnsiTheme="minorHAnsi" w:cs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2551A0">
        <w:rPr>
          <w:rFonts w:asciiTheme="minorHAnsi" w:hAnsiTheme="minorHAnsi" w:cstheme="minorHAnsi"/>
          <w:sz w:val="16"/>
        </w:rPr>
        <w:t>Gostin</w:t>
      </w:r>
      <w:proofErr w:type="spellEnd"/>
      <w:r w:rsidRPr="002551A0">
        <w:rPr>
          <w:rFonts w:asciiTheme="minorHAnsi" w:hAnsiTheme="minorHAnsi" w:cstheme="minorHAnsi"/>
          <w:sz w:val="16"/>
        </w:rPr>
        <w:t xml:space="preserve"> and his colleagues at Georgetown University [6]. The Global Health Security Agenda (GHSA) is </w:t>
      </w:r>
      <w:r w:rsidRPr="002551A0">
        <w:rPr>
          <w:rStyle w:val="StyleUnderline"/>
          <w:rFonts w:asciiTheme="minorHAnsi" w:hAnsiTheme="minorHAnsi" w:cstheme="minorHAnsi"/>
          <w:sz w:val="24"/>
        </w:rPr>
        <w:t>an</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interagency initiative of </w:t>
      </w:r>
      <w:r w:rsidRPr="002551A0">
        <w:rPr>
          <w:rStyle w:val="Emphasis"/>
          <w:rFonts w:asciiTheme="minorHAnsi" w:hAnsiTheme="minorHAnsi" w:cstheme="minorHAnsi"/>
          <w:sz w:val="24"/>
          <w:highlight w:val="green"/>
        </w:rPr>
        <w:t>the US government</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conducted </w:t>
      </w:r>
      <w:r w:rsidRPr="002551A0">
        <w:rPr>
          <w:rStyle w:val="StyleUnderline"/>
          <w:rFonts w:asciiTheme="minorHAnsi" w:hAnsiTheme="minorHAnsi" w:cstheme="minorHAnsi"/>
          <w:sz w:val="24"/>
          <w:highlight w:val="green"/>
        </w:rPr>
        <w:t>in partnership with other nations</w:t>
      </w:r>
      <w:r w:rsidRPr="002551A0">
        <w:rPr>
          <w:rFonts w:asciiTheme="minorHAnsi" w:hAnsiTheme="minorHAnsi" w:cstheme="minorHAnsi"/>
          <w:sz w:val="16"/>
        </w:rPr>
        <w:t xml:space="preserve"> and international organizations, including WHO [7]. GHSA </w:t>
      </w:r>
      <w:r w:rsidRPr="002551A0">
        <w:rPr>
          <w:rStyle w:val="StyleUnderline"/>
          <w:rFonts w:asciiTheme="minorHAnsi" w:hAnsiTheme="minorHAnsi" w:cstheme="minorHAnsi"/>
          <w:sz w:val="24"/>
        </w:rPr>
        <w:t>is</w:t>
      </w:r>
      <w:r w:rsidRPr="002551A0">
        <w:rPr>
          <w:rFonts w:asciiTheme="minorHAnsi" w:hAnsiTheme="minorHAnsi" w:cstheme="minorHAnsi"/>
          <w:sz w:val="16"/>
        </w:rPr>
        <w:t xml:space="preserve"> also </w:t>
      </w:r>
      <w:r w:rsidRPr="002551A0">
        <w:rPr>
          <w:rStyle w:val="StyleUnderline"/>
          <w:rFonts w:asciiTheme="minorHAnsi" w:hAnsiTheme="minorHAnsi" w:cstheme="minorHAnsi"/>
          <w:sz w:val="24"/>
        </w:rPr>
        <w:t xml:space="preserve">focused on preventing or reducing the impact of </w:t>
      </w:r>
      <w:r w:rsidRPr="002551A0">
        <w:rPr>
          <w:rStyle w:val="Emphasis"/>
          <w:rFonts w:asciiTheme="minorHAnsi" w:hAnsiTheme="minorHAnsi" w:cstheme="minorHAnsi"/>
          <w:sz w:val="24"/>
        </w:rPr>
        <w:t>epidemics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outbreaks of </w:t>
      </w:r>
      <w:r w:rsidRPr="002551A0">
        <w:rPr>
          <w:rStyle w:val="Emphasis"/>
          <w:rFonts w:asciiTheme="minorHAnsi" w:hAnsiTheme="minorHAnsi" w:cstheme="minorHAnsi"/>
          <w:sz w:val="24"/>
        </w:rPr>
        <w:t>pandemic potential</w:t>
      </w:r>
      <w:r w:rsidRPr="002551A0">
        <w:rPr>
          <w:rFonts w:asciiTheme="minorHAnsi" w:hAnsiTheme="minorHAnsi" w:cstheme="minorHAnsi"/>
          <w:sz w:val="16"/>
        </w:rPr>
        <w:t xml:space="preserve">, such as H7N9 influenza virus or MERS coronavirus, as well as detecting emerging threats and implementing rapid and effective responses. In some respects, GHSA represents the </w:t>
      </w:r>
      <w:r w:rsidRPr="002551A0">
        <w:rPr>
          <w:rStyle w:val="Emphasis"/>
          <w:rFonts w:asciiTheme="minorHAnsi" w:hAnsiTheme="minorHAnsi" w:cstheme="minorHAnsi"/>
          <w:sz w:val="24"/>
        </w:rPr>
        <w:t>US</w:t>
      </w:r>
      <w:r w:rsidRPr="002551A0">
        <w:rPr>
          <w:rFonts w:asciiTheme="minorHAnsi" w:hAnsiTheme="minorHAnsi" w:cs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2551A0">
        <w:rPr>
          <w:rFonts w:asciiTheme="minorHAnsi" w:hAnsiTheme="minorHAnsi" w:cstheme="minorHAnsi"/>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2551A0">
        <w:rPr>
          <w:rStyle w:val="StyleUnderline"/>
          <w:rFonts w:asciiTheme="minorHAnsi" w:hAnsiTheme="minorHAnsi" w:cstheme="minorHAnsi"/>
          <w:sz w:val="24"/>
          <w:highlight w:val="green"/>
        </w:rPr>
        <w:t>can</w:t>
      </w:r>
      <w:r w:rsidRPr="002551A0">
        <w:rPr>
          <w:rFonts w:asciiTheme="minorHAnsi" w:hAnsiTheme="minorHAnsi" w:cstheme="minorHAnsi"/>
          <w:sz w:val="16"/>
        </w:rPr>
        <w:t xml:space="preserve"> be as much as 24% in low- and middle-income countries; (2) implementation of a “grand convergence” in global health through </w:t>
      </w:r>
      <w:r w:rsidRPr="002551A0">
        <w:rPr>
          <w:rStyle w:val="Emphasis"/>
          <w:rFonts w:asciiTheme="minorHAnsi" w:hAnsiTheme="minorHAnsi" w:cstheme="minorHAnsi"/>
          <w:sz w:val="24"/>
          <w:highlight w:val="green"/>
        </w:rPr>
        <w:t>scale-up</w:t>
      </w:r>
      <w:r w:rsidRPr="002551A0">
        <w:rPr>
          <w:rStyle w:val="Emphasis"/>
          <w:rFonts w:asciiTheme="minorHAnsi" w:hAnsiTheme="minorHAnsi" w:cstheme="minorHAnsi"/>
          <w:sz w:val="24"/>
        </w:rPr>
        <w:t xml:space="preserve"> of </w:t>
      </w:r>
      <w:r w:rsidRPr="002551A0">
        <w:rPr>
          <w:rStyle w:val="Emphasis"/>
          <w:rFonts w:asciiTheme="minorHAnsi" w:hAnsiTheme="minorHAnsi" w:cstheme="minorHAnsi"/>
          <w:sz w:val="24"/>
          <w:highlight w:val="green"/>
        </w:rPr>
        <w:t>health tech</w:t>
      </w:r>
      <w:r w:rsidRPr="002551A0">
        <w:rPr>
          <w:rStyle w:val="Emphasis"/>
          <w:rFonts w:asciiTheme="minorHAnsi" w:hAnsiTheme="minorHAnsi" w:cstheme="minorHAnsi"/>
          <w:sz w:val="24"/>
        </w:rPr>
        <w:t>nologies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 xml:space="preserve">and </w:t>
      </w:r>
      <w:r w:rsidRPr="002551A0">
        <w:rPr>
          <w:rStyle w:val="Emphasis"/>
          <w:rFonts w:asciiTheme="minorHAnsi" w:hAnsiTheme="minorHAnsi" w:cstheme="minorHAnsi"/>
          <w:sz w:val="24"/>
          <w:highlight w:val="green"/>
        </w:rPr>
        <w:t>strengthen</w:t>
      </w:r>
      <w:r w:rsidRPr="002551A0">
        <w:rPr>
          <w:rFonts w:asciiTheme="minorHAnsi" w:hAnsiTheme="minorHAnsi" w:cstheme="minorHAnsi"/>
          <w:sz w:val="16"/>
        </w:rPr>
        <w:t xml:space="preserve">ing health systems by the year 2035; (3) fiscal policies such as taxation of tobacco and reduction of subsidies for fossil fuels, which represent powerful forces or “levers” for elected leaders; </w:t>
      </w:r>
      <w:r w:rsidRPr="002551A0">
        <w:rPr>
          <w:rStyle w:val="StyleUnderline"/>
          <w:rFonts w:asciiTheme="minorHAnsi" w:hAnsiTheme="minorHAnsi" w:cstheme="minorHAnsi"/>
          <w:sz w:val="24"/>
        </w:rPr>
        <w:t>and</w:t>
      </w:r>
      <w:r w:rsidRPr="002551A0">
        <w:rPr>
          <w:rFonts w:asciiTheme="minorHAnsi" w:hAnsiTheme="minorHAnsi" w:cstheme="minorHAnsi"/>
          <w:sz w:val="16"/>
        </w:rPr>
        <w:t xml:space="preserve"> (4) </w:t>
      </w:r>
      <w:r w:rsidRPr="002551A0">
        <w:rPr>
          <w:rStyle w:val="Emphasis"/>
          <w:rFonts w:asciiTheme="minorHAnsi" w:hAnsiTheme="minorHAnsi" w:cstheme="minorHAnsi"/>
          <w:sz w:val="24"/>
          <w:highlight w:val="green"/>
        </w:rPr>
        <w:t>universal health coverage</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an efficient mechanism to improve health as well as </w:t>
      </w:r>
      <w:r w:rsidRPr="002551A0">
        <w:rPr>
          <w:rStyle w:val="StyleUnderline"/>
          <w:rFonts w:asciiTheme="minorHAnsi" w:hAnsiTheme="minorHAnsi" w:cstheme="minorHAnsi"/>
          <w:sz w:val="24"/>
          <w:highlight w:val="green"/>
        </w:rPr>
        <w:t>to provide “financial protection”</w:t>
      </w:r>
      <w:r w:rsidRPr="002551A0">
        <w:rPr>
          <w:rFonts w:asciiTheme="minorHAnsi" w:hAnsiTheme="minorHAnsi" w:cs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2551A0">
        <w:rPr>
          <w:rFonts w:asciiTheme="minorHAnsi" w:hAnsiTheme="minorHAnsi" w:cstheme="minorHAnsi"/>
          <w:sz w:val="16"/>
        </w:rPr>
        <w:t>womens</w:t>
      </w:r>
      <w:proofErr w:type="spellEnd"/>
      <w:r w:rsidRPr="002551A0">
        <w:rPr>
          <w:rFonts w:asciiTheme="minorHAnsi" w:hAnsiTheme="minorHAnsi" w:cstheme="minorHAnsi"/>
          <w:sz w:val="16"/>
        </w:rPr>
        <w:t xml:space="preserve"> and </w:t>
      </w:r>
      <w:proofErr w:type="spellStart"/>
      <w:r w:rsidRPr="002551A0">
        <w:rPr>
          <w:rFonts w:asciiTheme="minorHAnsi" w:hAnsiTheme="minorHAnsi" w:cstheme="minorHAnsi"/>
          <w:sz w:val="16"/>
        </w:rPr>
        <w:t>childrens</w:t>
      </w:r>
      <w:proofErr w:type="spellEnd"/>
      <w:r w:rsidRPr="002551A0">
        <w:rPr>
          <w:rFonts w:asciiTheme="minorHAnsi" w:hAnsiTheme="minorHAnsi" w:cstheme="minorHAnsi"/>
          <w:sz w:val="16"/>
        </w:rPr>
        <w:t xml:space="preserve"> health that would go hand-</w:t>
      </w:r>
      <w:proofErr w:type="spellStart"/>
      <w:r w:rsidRPr="002551A0">
        <w:rPr>
          <w:rFonts w:asciiTheme="minorHAnsi" w:hAnsiTheme="minorHAnsi" w:cstheme="minorHAnsi"/>
          <w:sz w:val="16"/>
        </w:rPr>
        <w:t>inhand</w:t>
      </w:r>
      <w:proofErr w:type="spellEnd"/>
      <w:r w:rsidRPr="002551A0">
        <w:rPr>
          <w:rFonts w:asciiTheme="minorHAnsi" w:hAnsiTheme="minorHAnsi" w:cs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2551A0">
        <w:rPr>
          <w:rStyle w:val="StyleUnderline"/>
          <w:rFonts w:asciiTheme="minorHAnsi" w:hAnsiTheme="minorHAnsi" w:cstheme="minorHAnsi"/>
          <w:sz w:val="24"/>
        </w:rPr>
        <w:t>can</w:t>
      </w:r>
      <w:r w:rsidRPr="002551A0">
        <w:rPr>
          <w:rFonts w:asciiTheme="minorHAnsi" w:hAnsiTheme="minorHAnsi" w:cstheme="minorHAnsi"/>
          <w:sz w:val="16"/>
        </w:rPr>
        <w:t xml:space="preserve"> identify ways to </w:t>
      </w:r>
      <w:r w:rsidRPr="002551A0">
        <w:rPr>
          <w:rStyle w:val="Emphasis"/>
          <w:rFonts w:asciiTheme="minorHAnsi" w:hAnsiTheme="minorHAnsi" w:cstheme="minorHAnsi"/>
          <w:sz w:val="24"/>
        </w:rPr>
        <w:t>address</w:t>
      </w:r>
      <w:r w:rsidRPr="002551A0">
        <w:rPr>
          <w:rFonts w:asciiTheme="minorHAnsi" w:hAnsiTheme="minorHAnsi" w:cstheme="minorHAnsi"/>
          <w:sz w:val="16"/>
        </w:rPr>
        <w:t xml:space="preserve"> blue marble health </w:t>
      </w:r>
      <w:r w:rsidRPr="002551A0">
        <w:rPr>
          <w:rStyle w:val="Emphasis"/>
          <w:rFonts w:asciiTheme="minorHAnsi" w:hAnsiTheme="minorHAnsi" w:cstheme="minorHAnsi"/>
          <w:sz w:val="24"/>
        </w:rPr>
        <w:t>disparities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under</w:t>
      </w:r>
      <w:r w:rsidRPr="002551A0">
        <w:rPr>
          <w:rFonts w:asciiTheme="minorHAnsi" w:hAnsiTheme="minorHAnsi" w:cstheme="minorHAnsi"/>
          <w:sz w:val="16"/>
        </w:rPr>
        <w:t xml:space="preserve"> the auspices of the SDGs or the </w:t>
      </w:r>
      <w:r w:rsidRPr="002551A0">
        <w:rPr>
          <w:rStyle w:val="StyleUnderline"/>
          <w:rFonts w:asciiTheme="minorHAnsi" w:hAnsiTheme="minorHAnsi" w:cstheme="minorHAnsi"/>
          <w:sz w:val="24"/>
        </w:rPr>
        <w:t>global health diplomacy</w:t>
      </w:r>
      <w:r w:rsidRPr="002551A0">
        <w:rPr>
          <w:rFonts w:asciiTheme="minorHAnsi" w:hAnsiTheme="minorHAnsi" w:cstheme="minorHAnsi"/>
          <w:sz w:val="16"/>
        </w:rPr>
        <w:t xml:space="preserve"> initiatives highlighted above. However, at present there is no specific mandate for them to do so. Vaccine Science Diplomacy Concurrently, the G20 nations </w:t>
      </w:r>
      <w:r w:rsidRPr="002551A0">
        <w:rPr>
          <w:rStyle w:val="StyleUnderline"/>
          <w:rFonts w:asciiTheme="minorHAnsi" w:hAnsiTheme="minorHAnsi" w:cstheme="minorHAnsi"/>
          <w:sz w:val="24"/>
        </w:rPr>
        <w:t>have opportunities to collaborate in</w:t>
      </w:r>
      <w:r w:rsidRPr="002551A0">
        <w:rPr>
          <w:rFonts w:asciiTheme="minorHAnsi" w:hAnsiTheme="minorHAnsi" w:cstheme="minorHAnsi"/>
          <w:sz w:val="16"/>
        </w:rPr>
        <w:t xml:space="preserve"> scientific activities leading to the development of </w:t>
      </w:r>
      <w:r w:rsidRPr="002551A0">
        <w:rPr>
          <w:rStyle w:val="Emphasis"/>
          <w:rFonts w:asciiTheme="minorHAnsi" w:hAnsiTheme="minorHAnsi" w:cstheme="minorHAnsi"/>
          <w:sz w:val="24"/>
        </w:rPr>
        <w:t>new drugs, diagnostics, and vaccines</w:t>
      </w:r>
      <w:r w:rsidRPr="002551A0">
        <w:rPr>
          <w:rFonts w:asciiTheme="minorHAnsi" w:hAnsiTheme="minorHAnsi" w:cstheme="minorHAnsi"/>
          <w:sz w:val="16"/>
        </w:rPr>
        <w:t xml:space="preserve">. I have used the term “vaccine science diplomacy” to refer to inter- national scientific </w:t>
      </w:r>
      <w:proofErr w:type="spellStart"/>
      <w:r w:rsidRPr="002551A0">
        <w:rPr>
          <w:rStyle w:val="StyleUnderline"/>
          <w:rFonts w:asciiTheme="minorHAnsi" w:hAnsiTheme="minorHAnsi" w:cstheme="minorHAnsi"/>
          <w:sz w:val="24"/>
          <w:highlight w:val="green"/>
        </w:rPr>
        <w:t>codevelopment</w:t>
      </w:r>
      <w:proofErr w:type="spellEnd"/>
      <w:r w:rsidRPr="002551A0">
        <w:rPr>
          <w:rFonts w:asciiTheme="minorHAnsi" w:hAnsiTheme="minorHAnsi" w:cstheme="minorHAnsi"/>
          <w:sz w:val="16"/>
        </w:rPr>
        <w:t xml:space="preserve"> of lifesaving vaccines </w:t>
      </w:r>
      <w:r w:rsidRPr="002551A0">
        <w:rPr>
          <w:rStyle w:val="StyleUnderline"/>
          <w:rFonts w:asciiTheme="minorHAnsi" w:hAnsiTheme="minorHAnsi" w:cstheme="minorHAnsi"/>
          <w:sz w:val="24"/>
          <w:highlight w:val="green"/>
        </w:rPr>
        <w:t>between scientists</w:t>
      </w:r>
      <w:r w:rsidRPr="002551A0">
        <w:rPr>
          <w:rFonts w:asciiTheme="minorHAnsi" w:hAnsiTheme="minorHAnsi" w:cstheme="minorHAnsi"/>
          <w:sz w:val="16"/>
        </w:rPr>
        <w:t xml:space="preserve"> of different nations, but particularly </w:t>
      </w:r>
      <w:r w:rsidRPr="002551A0">
        <w:rPr>
          <w:rStyle w:val="StyleUnderline"/>
          <w:rFonts w:asciiTheme="minorHAnsi" w:hAnsiTheme="minorHAnsi" w:cstheme="minorHAnsi"/>
          <w:sz w:val="24"/>
          <w:highlight w:val="green"/>
        </w:rPr>
        <w:t>from nations with</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rPr>
        <w:t xml:space="preserve">strained or evenly </w:t>
      </w:r>
      <w:r w:rsidRPr="002551A0">
        <w:rPr>
          <w:rStyle w:val="Emphasis"/>
          <w:rFonts w:asciiTheme="minorHAnsi" w:hAnsiTheme="minorHAnsi" w:cstheme="minorHAnsi"/>
          <w:sz w:val="24"/>
          <w:highlight w:val="green"/>
        </w:rPr>
        <w:t>openly contentious</w:t>
      </w:r>
      <w:r w:rsidRPr="002551A0">
        <w:rPr>
          <w:rStyle w:val="Emphasis"/>
          <w:rFonts w:asciiTheme="minorHAnsi" w:hAnsiTheme="minorHAnsi" w:cstheme="minorHAnsi"/>
          <w:sz w:val="24"/>
        </w:rPr>
        <w:t xml:space="preserve"> international </w:t>
      </w:r>
      <w:r w:rsidRPr="002551A0">
        <w:rPr>
          <w:rStyle w:val="Emphasis"/>
          <w:rFonts w:asciiTheme="minorHAnsi" w:hAnsiTheme="minorHAnsi" w:cstheme="minorHAnsi"/>
          <w:sz w:val="24"/>
          <w:highlight w:val="green"/>
        </w:rPr>
        <w:t>relations</w:t>
      </w:r>
      <w:r w:rsidRPr="002551A0">
        <w:rPr>
          <w:rFonts w:asciiTheme="minorHAnsi" w:hAnsiTheme="minorHAnsi" w:cstheme="minorHAnsi"/>
          <w:sz w:val="16"/>
        </w:rPr>
        <w:t xml:space="preserve">. The best historical example of vaccine science diplomacy is the </w:t>
      </w:r>
      <w:proofErr w:type="spellStart"/>
      <w:r w:rsidRPr="002551A0">
        <w:rPr>
          <w:rFonts w:asciiTheme="minorHAnsi" w:hAnsiTheme="minorHAnsi" w:cstheme="minorHAnsi"/>
          <w:sz w:val="16"/>
        </w:rPr>
        <w:t>codevelopment</w:t>
      </w:r>
      <w:proofErr w:type="spellEnd"/>
      <w:r w:rsidRPr="002551A0">
        <w:rPr>
          <w:rFonts w:asciiTheme="minorHAnsi" w:hAnsiTheme="minorHAnsi" w:cstheme="minorHAnsi"/>
          <w:sz w:val="16"/>
        </w:rPr>
        <w:t xml:space="preserve"> of the oral polio vaccine, led on the American side by Dr. Albert B. Sabin, and his Soviet virologist counterparts, including Dr. Mikhail </w:t>
      </w:r>
      <w:proofErr w:type="spellStart"/>
      <w:r w:rsidRPr="002551A0">
        <w:rPr>
          <w:rFonts w:asciiTheme="minorHAnsi" w:hAnsiTheme="minorHAnsi" w:cstheme="minorHAnsi"/>
          <w:sz w:val="16"/>
        </w:rPr>
        <w:t>Petrovich</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Chumakov</w:t>
      </w:r>
      <w:proofErr w:type="spellEnd"/>
      <w:r w:rsidRPr="002551A0">
        <w:rPr>
          <w:rFonts w:asciiTheme="minorHAnsi" w:hAnsiTheme="minorHAnsi" w:cstheme="minorHAnsi"/>
          <w:sz w:val="16"/>
        </w:rPr>
        <w:t xml:space="preserve"> [3]. In modern times there is potential interest in </w:t>
      </w:r>
      <w:proofErr w:type="spellStart"/>
      <w:r w:rsidRPr="002551A0">
        <w:rPr>
          <w:rFonts w:asciiTheme="minorHAnsi" w:hAnsiTheme="minorHAnsi" w:cstheme="minorHAnsi"/>
          <w:sz w:val="16"/>
        </w:rPr>
        <w:t>explor</w:t>
      </w:r>
      <w:proofErr w:type="spellEnd"/>
      <w:r w:rsidRPr="002551A0">
        <w:rPr>
          <w:rFonts w:asciiTheme="minorHAnsi" w:hAnsiTheme="minorHAnsi" w:cstheme="minorHAnsi"/>
          <w:sz w:val="16"/>
        </w:rPr>
        <w:t xml:space="preserve"> </w:t>
      </w:r>
      <w:proofErr w:type="spellStart"/>
      <w:r w:rsidRPr="002551A0">
        <w:rPr>
          <w:rFonts w:asciiTheme="minorHAnsi" w:hAnsiTheme="minorHAnsi" w:cstheme="minorHAnsi"/>
          <w:sz w:val="16"/>
        </w:rPr>
        <w:t>ing</w:t>
      </w:r>
      <w:proofErr w:type="spellEnd"/>
      <w:r w:rsidRPr="002551A0">
        <w:rPr>
          <w:rFonts w:asciiTheme="minorHAnsi" w:hAnsiTheme="minorHAnsi" w:cstheme="minorHAnsi"/>
          <w:sz w:val="16"/>
        </w:rPr>
        <w:t xml:space="preserve"> vaccine science diplomacy opportunities between the United States and some of the worlds Muslim-majority nations belonging to the </w:t>
      </w:r>
      <w:proofErr w:type="spellStart"/>
      <w:r w:rsidRPr="002551A0">
        <w:rPr>
          <w:rFonts w:asciiTheme="minorHAnsi" w:hAnsiTheme="minorHAnsi" w:cstheme="minorHAnsi"/>
          <w:sz w:val="16"/>
        </w:rPr>
        <w:t>Organisation</w:t>
      </w:r>
      <w:proofErr w:type="spellEnd"/>
      <w:r w:rsidRPr="002551A0">
        <w:rPr>
          <w:rFonts w:asciiTheme="minorHAnsi" w:hAnsiTheme="minorHAnsi" w:cs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2551A0">
        <w:rPr>
          <w:rFonts w:asciiTheme="minorHAnsi" w:hAnsiTheme="minorHAnsi" w:cstheme="minorHAnsi"/>
          <w:sz w:val="16"/>
        </w:rPr>
        <w:t>worlds</w:t>
      </w:r>
      <w:proofErr w:type="gramEnd"/>
      <w:r w:rsidRPr="002551A0">
        <w:rPr>
          <w:rFonts w:asciiTheme="minorHAnsi" w:hAnsiTheme="minorHAnsi" w:cstheme="minorHAnsi"/>
          <w:sz w:val="16"/>
        </w:rPr>
        <w:t xml:space="preserve"> helminth infections comprising the global Worm Index, including 50% of the </w:t>
      </w:r>
      <w:proofErr w:type="spellStart"/>
      <w:r w:rsidRPr="002551A0">
        <w:rPr>
          <w:rFonts w:asciiTheme="minorHAnsi" w:hAnsiTheme="minorHAnsi" w:cstheme="minorHAnsi"/>
          <w:sz w:val="16"/>
        </w:rPr>
        <w:t>worlds</w:t>
      </w:r>
      <w:proofErr w:type="spellEnd"/>
      <w:r w:rsidRPr="002551A0">
        <w:rPr>
          <w:rFonts w:asciiTheme="minorHAnsi" w:hAnsiTheme="minorHAnsi" w:cs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2551A0">
        <w:rPr>
          <w:rStyle w:val="StyleUnderline"/>
          <w:rFonts w:asciiTheme="minorHAnsi" w:hAnsiTheme="minorHAnsi" w:cstheme="minorHAnsi"/>
          <w:sz w:val="24"/>
          <w:highlight w:val="green"/>
        </w:rPr>
        <w:t>create</w:t>
      </w:r>
      <w:r w:rsidRPr="002551A0">
        <w:rPr>
          <w:rFonts w:asciiTheme="minorHAnsi" w:hAnsiTheme="minorHAnsi" w:cstheme="minorHAnsi"/>
          <w:sz w:val="16"/>
          <w:highlight w:val="green"/>
        </w:rPr>
        <w:t xml:space="preserve"> </w:t>
      </w:r>
      <w:r w:rsidRPr="002551A0">
        <w:rPr>
          <w:rStyle w:val="Emphasis"/>
          <w:rFonts w:asciiTheme="minorHAnsi" w:hAnsiTheme="minorHAnsi" w:cstheme="minorHAnsi"/>
          <w:sz w:val="24"/>
          <w:highlight w:val="green"/>
        </w:rPr>
        <w:t>new NTD tech</w:t>
      </w:r>
      <w:r w:rsidRPr="002551A0">
        <w:rPr>
          <w:rStyle w:val="Emphasis"/>
          <w:rFonts w:asciiTheme="minorHAnsi" w:hAnsiTheme="minorHAnsi" w:cstheme="minorHAnsi"/>
          <w:sz w:val="24"/>
        </w:rPr>
        <w:t>nologies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for</w:t>
      </w:r>
      <w:r w:rsidRPr="002551A0">
        <w:rPr>
          <w:rFonts w:asciiTheme="minorHAnsi" w:hAnsiTheme="minorHAnsi" w:cstheme="minorHAnsi"/>
          <w:sz w:val="16"/>
        </w:rPr>
        <w:t xml:space="preserve"> some of </w:t>
      </w:r>
      <w:r w:rsidRPr="002551A0">
        <w:rPr>
          <w:rStyle w:val="StyleUnderline"/>
          <w:rFonts w:asciiTheme="minorHAnsi" w:hAnsiTheme="minorHAnsi" w:cstheme="minorHAnsi"/>
          <w:sz w:val="24"/>
          <w:highlight w:val="green"/>
        </w:rPr>
        <w:t>the</w:t>
      </w:r>
      <w:r w:rsidRPr="002551A0">
        <w:rPr>
          <w:rFonts w:asciiTheme="minorHAnsi" w:hAnsiTheme="minorHAnsi" w:cstheme="minorHAnsi"/>
          <w:sz w:val="16"/>
          <w:highlight w:val="green"/>
        </w:rPr>
        <w:t xml:space="preserve"> </w:t>
      </w:r>
      <w:r w:rsidRPr="002551A0">
        <w:rPr>
          <w:rStyle w:val="Emphasis"/>
          <w:rFonts w:asciiTheme="minorHAnsi" w:hAnsiTheme="minorHAnsi" w:cstheme="minorHAnsi"/>
          <w:sz w:val="24"/>
          <w:highlight w:val="green"/>
        </w:rPr>
        <w:t>worst-off</w:t>
      </w:r>
      <w:r w:rsidRPr="002551A0">
        <w:rPr>
          <w:rStyle w:val="Emphasis"/>
          <w:rFonts w:asciiTheme="minorHAnsi" w:hAnsiTheme="minorHAnsi" w:cstheme="minorHAnsi"/>
          <w:sz w:val="24"/>
        </w:rPr>
        <w:t xml:space="preserve"> </w:t>
      </w:r>
      <w:r w:rsidRPr="002551A0">
        <w:rPr>
          <w:rFonts w:asciiTheme="minorHAnsi" w:hAnsiTheme="minorHAnsi" w:cstheme="minorHAnsi"/>
          <w:sz w:val="16"/>
        </w:rPr>
        <w:t xml:space="preserve">Muslim-majority </w:t>
      </w:r>
      <w:r w:rsidRPr="002551A0">
        <w:rPr>
          <w:rStyle w:val="StyleUnderline"/>
          <w:rFonts w:asciiTheme="minorHAnsi" w:hAnsiTheme="minorHAnsi" w:cstheme="minorHAnsi"/>
          <w:sz w:val="24"/>
          <w:highlight w:val="green"/>
        </w:rPr>
        <w:t>countries</w:t>
      </w:r>
      <w:r w:rsidRPr="002551A0">
        <w:rPr>
          <w:rFonts w:asciiTheme="minorHAnsi" w:hAnsiTheme="minorHAnsi" w:cstheme="minorHAnsi"/>
          <w:sz w:val="16"/>
        </w:rPr>
        <w:t>. The “worst-off” might include OIC countries at the high end of the worm index, including Mali, Cote d’Ivoire, Mozambique, Cameroon, Burkina Faso, and Niger, as well as Nigeria [11].</w:t>
      </w:r>
    </w:p>
    <w:p w14:paraId="201609D8"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Solves hotspot escalation</w:t>
      </w:r>
    </w:p>
    <w:p w14:paraId="088465DC"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Nang and Martin 17</w:t>
      </w:r>
      <w:r w:rsidRPr="002551A0">
        <w:rPr>
          <w:rFonts w:asciiTheme="minorHAnsi" w:hAnsiTheme="minorHAnsi" w:cstheme="minorHAnsi"/>
        </w:rPr>
        <w:t xml:space="preserve">, Roberto N., and Keith Martin. "Global health diplomacy: A new strategic defense pillar." Military medicine 182.1-2 (2017): 1456-1460. (MC, Global Health Division, Uniformed Services University of the Health Sciences)//Elmer </w:t>
      </w:r>
    </w:p>
    <w:p w14:paraId="5A4459D9" w14:textId="77777777" w:rsidR="001E75F5" w:rsidRPr="002551A0" w:rsidRDefault="001E75F5" w:rsidP="001E75F5">
      <w:pPr>
        <w:rPr>
          <w:rFonts w:asciiTheme="minorHAnsi" w:hAnsiTheme="minorHAnsi" w:cstheme="minorHAnsi"/>
          <w:sz w:val="16"/>
        </w:rPr>
      </w:pPr>
      <w:r w:rsidRPr="002551A0">
        <w:rPr>
          <w:rFonts w:asciiTheme="minorHAnsi" w:hAnsiTheme="minorHAnsi" w:cstheme="minorHAnsi"/>
          <w:sz w:val="16"/>
        </w:rPr>
        <w:t xml:space="preserve">INTRODUCTION: FORCE IF NECESSARY BUT NOT NECESSARILY FORCE </w:t>
      </w:r>
      <w:r w:rsidRPr="002551A0">
        <w:rPr>
          <w:rStyle w:val="Emphasis"/>
          <w:rFonts w:asciiTheme="minorHAnsi" w:hAnsiTheme="minorHAnsi" w:cstheme="minorHAnsi"/>
          <w:sz w:val="24"/>
        </w:rPr>
        <w:t>The world appears unhinged</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 xml:space="preserve">Instability from the </w:t>
      </w:r>
      <w:r w:rsidRPr="002551A0">
        <w:rPr>
          <w:rStyle w:val="Emphasis"/>
          <w:rFonts w:asciiTheme="minorHAnsi" w:hAnsiTheme="minorHAnsi" w:cstheme="minorHAnsi"/>
          <w:sz w:val="24"/>
          <w:highlight w:val="green"/>
        </w:rPr>
        <w:t>Middle East</w:t>
      </w:r>
      <w:r w:rsidRPr="002551A0">
        <w:rPr>
          <w:rStyle w:val="StyleUnderline"/>
          <w:rFonts w:asciiTheme="minorHAnsi" w:hAnsiTheme="minorHAnsi" w:cstheme="minorHAnsi"/>
          <w:sz w:val="24"/>
          <w:highlight w:val="green"/>
        </w:rPr>
        <w:t xml:space="preserve">, </w:t>
      </w:r>
      <w:r w:rsidRPr="002551A0">
        <w:rPr>
          <w:rStyle w:val="Emphasis"/>
          <w:rFonts w:asciiTheme="minorHAnsi" w:hAnsiTheme="minorHAnsi" w:cstheme="minorHAnsi"/>
          <w:sz w:val="24"/>
          <w:highlight w:val="green"/>
        </w:rPr>
        <w:t>Caucasus</w:t>
      </w:r>
      <w:r w:rsidRPr="002551A0">
        <w:rPr>
          <w:rStyle w:val="StyleUnderline"/>
          <w:rFonts w:asciiTheme="minorHAnsi" w:hAnsiTheme="minorHAnsi" w:cstheme="minorHAnsi"/>
          <w:sz w:val="24"/>
          <w:highlight w:val="green"/>
        </w:rPr>
        <w:t xml:space="preserve">, </w:t>
      </w:r>
      <w:r w:rsidRPr="002551A0">
        <w:rPr>
          <w:rStyle w:val="Emphasis"/>
          <w:rFonts w:asciiTheme="minorHAnsi" w:hAnsiTheme="minorHAnsi" w:cstheme="minorHAnsi"/>
          <w:sz w:val="24"/>
          <w:highlight w:val="green"/>
        </w:rPr>
        <w:t>Africa</w:t>
      </w:r>
      <w:r w:rsidRPr="002551A0">
        <w:rPr>
          <w:rStyle w:val="StyleUnderline"/>
          <w:rFonts w:asciiTheme="minorHAnsi" w:hAnsiTheme="minorHAnsi" w:cstheme="minorHAnsi"/>
          <w:sz w:val="24"/>
          <w:highlight w:val="green"/>
        </w:rPr>
        <w:t xml:space="preserve">, and </w:t>
      </w:r>
      <w:r w:rsidRPr="002551A0">
        <w:rPr>
          <w:rStyle w:val="Emphasis"/>
          <w:rFonts w:asciiTheme="minorHAnsi" w:hAnsiTheme="minorHAnsi" w:cstheme="minorHAnsi"/>
          <w:sz w:val="24"/>
          <w:highlight w:val="green"/>
        </w:rPr>
        <w:t>Central America</w:t>
      </w:r>
      <w:r w:rsidRPr="002551A0">
        <w:rPr>
          <w:rStyle w:val="StyleUnderline"/>
          <w:rFonts w:asciiTheme="minorHAnsi" w:hAnsiTheme="minorHAnsi" w:cstheme="minorHAnsi"/>
          <w:sz w:val="24"/>
          <w:highlight w:val="green"/>
        </w:rPr>
        <w:t xml:space="preserve"> to </w:t>
      </w:r>
      <w:r w:rsidRPr="002551A0">
        <w:rPr>
          <w:rStyle w:val="Emphasis"/>
          <w:rFonts w:asciiTheme="minorHAnsi" w:hAnsiTheme="minorHAnsi" w:cstheme="minorHAnsi"/>
          <w:sz w:val="24"/>
          <w:highlight w:val="green"/>
        </w:rPr>
        <w:t>Asia</w:t>
      </w:r>
      <w:r w:rsidRPr="002551A0">
        <w:rPr>
          <w:rStyle w:val="StyleUnderline"/>
          <w:rFonts w:asciiTheme="minorHAnsi" w:hAnsiTheme="minorHAnsi" w:cstheme="minorHAnsi"/>
          <w:sz w:val="24"/>
          <w:highlight w:val="green"/>
        </w:rPr>
        <w:t xml:space="preserve"> abound</w:t>
      </w:r>
      <w:r w:rsidRPr="002551A0">
        <w:rPr>
          <w:rFonts w:asciiTheme="minorHAnsi" w:hAnsiTheme="minorHAnsi" w:cstheme="min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2551A0">
        <w:rPr>
          <w:rStyle w:val="StyleUnderline"/>
          <w:rFonts w:asciiTheme="minorHAnsi" w:hAnsiTheme="minorHAnsi" w:cstheme="minorHAnsi"/>
          <w:sz w:val="24"/>
        </w:rPr>
        <w:t>many of these areas of instability</w:t>
      </w:r>
      <w:r w:rsidRPr="002551A0">
        <w:rPr>
          <w:rFonts w:asciiTheme="minorHAnsi" w:hAnsiTheme="minorHAnsi" w:cstheme="minorHAnsi"/>
          <w:sz w:val="16"/>
        </w:rPr>
        <w:t xml:space="preserve"> share underlying causes that </w:t>
      </w:r>
      <w:r w:rsidRPr="002551A0">
        <w:rPr>
          <w:rStyle w:val="StyleUnderline"/>
          <w:rFonts w:asciiTheme="minorHAnsi" w:hAnsiTheme="minorHAnsi" w:cstheme="minorHAnsi"/>
          <w:sz w:val="24"/>
        </w:rPr>
        <w:t>give rise to threats to the</w:t>
      </w:r>
      <w:r w:rsidRPr="002551A0">
        <w:rPr>
          <w:rFonts w:asciiTheme="minorHAnsi" w:hAnsiTheme="minorHAnsi" w:cstheme="minorHAnsi"/>
          <w:sz w:val="16"/>
        </w:rPr>
        <w:t xml:space="preserve"> United States and </w:t>
      </w:r>
      <w:r w:rsidRPr="002551A0">
        <w:rPr>
          <w:rStyle w:val="StyleUnderline"/>
          <w:rFonts w:asciiTheme="minorHAnsi" w:hAnsiTheme="minorHAnsi" w:cstheme="minorHAnsi"/>
          <w:sz w:val="24"/>
        </w:rPr>
        <w:t xml:space="preserve">the </w:t>
      </w:r>
      <w:r w:rsidRPr="002551A0">
        <w:rPr>
          <w:rStyle w:val="Emphasis"/>
          <w:rFonts w:asciiTheme="minorHAnsi" w:hAnsiTheme="minorHAnsi" w:cstheme="minorHAnsi"/>
          <w:sz w:val="24"/>
        </w:rPr>
        <w:t>global community</w:t>
      </w:r>
      <w:r w:rsidRPr="002551A0">
        <w:rPr>
          <w:rFonts w:asciiTheme="minorHAnsi" w:hAnsiTheme="minorHAnsi" w:cstheme="min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2551A0">
        <w:rPr>
          <w:rStyle w:val="StyleUnderline"/>
          <w:rFonts w:asciiTheme="minorHAnsi" w:hAnsiTheme="minorHAnsi" w:cstheme="minorHAnsi"/>
          <w:sz w:val="24"/>
        </w:rPr>
        <w:t>When</w:t>
      </w:r>
      <w:r w:rsidRPr="002551A0">
        <w:rPr>
          <w:rFonts w:asciiTheme="minorHAnsi" w:hAnsiTheme="minorHAnsi" w:cstheme="minorHAnsi"/>
          <w:sz w:val="16"/>
        </w:rPr>
        <w:t xml:space="preserve"> these human or natural </w:t>
      </w:r>
      <w:r w:rsidRPr="002551A0">
        <w:rPr>
          <w:rStyle w:val="StyleUnderline"/>
          <w:rFonts w:asciiTheme="minorHAnsi" w:hAnsiTheme="minorHAnsi" w:cstheme="minorHAnsi"/>
          <w:sz w:val="24"/>
        </w:rPr>
        <w:t>causes</w:t>
      </w:r>
      <w:r w:rsidRPr="002551A0">
        <w:rPr>
          <w:rFonts w:asciiTheme="minorHAnsi" w:hAnsiTheme="minorHAnsi" w:cstheme="minorHAnsi"/>
          <w:sz w:val="16"/>
        </w:rPr>
        <w:t xml:space="preserve"> create conditions that </w:t>
      </w:r>
      <w:r w:rsidRPr="002551A0">
        <w:rPr>
          <w:rStyle w:val="StyleUnderline"/>
          <w:rFonts w:asciiTheme="minorHAnsi" w:hAnsiTheme="minorHAnsi" w:cstheme="minorHAnsi"/>
          <w:sz w:val="24"/>
        </w:rPr>
        <w:lastRenderedPageBreak/>
        <w:t xml:space="preserve">result </w:t>
      </w:r>
      <w:r w:rsidRPr="002551A0">
        <w:rPr>
          <w:rStyle w:val="StyleUnderline"/>
          <w:rFonts w:asciiTheme="minorHAnsi" w:hAnsiTheme="minorHAnsi" w:cstheme="minorHAnsi"/>
          <w:sz w:val="24"/>
          <w:highlight w:val="green"/>
        </w:rPr>
        <w:t>in poor provision of</w:t>
      </w:r>
      <w:r w:rsidRPr="002551A0">
        <w:rPr>
          <w:rFonts w:asciiTheme="minorHAnsi" w:hAnsiTheme="minorHAnsi" w:cstheme="minorHAnsi"/>
          <w:sz w:val="16"/>
        </w:rPr>
        <w:t xml:space="preserve">, or unequal access to essential services, such as water, food, shelter, </w:t>
      </w:r>
      <w:r w:rsidRPr="002551A0">
        <w:rPr>
          <w:rStyle w:val="StyleUnderline"/>
          <w:rFonts w:asciiTheme="minorHAnsi" w:hAnsiTheme="minorHAnsi" w:cstheme="minorHAnsi"/>
          <w:sz w:val="24"/>
          <w:highlight w:val="green"/>
        </w:rPr>
        <w:t>health services</w:t>
      </w:r>
      <w:r w:rsidRPr="002551A0">
        <w:rPr>
          <w:rFonts w:asciiTheme="minorHAnsi" w:hAnsiTheme="minorHAnsi" w:cstheme="minorHAnsi"/>
          <w:sz w:val="16"/>
        </w:rPr>
        <w:t xml:space="preserve">, education, and economic opportunity, </w:t>
      </w:r>
      <w:r w:rsidRPr="002551A0">
        <w:rPr>
          <w:rStyle w:val="StyleUnderline"/>
          <w:rFonts w:asciiTheme="minorHAnsi" w:hAnsiTheme="minorHAnsi" w:cstheme="minorHAnsi"/>
          <w:sz w:val="24"/>
          <w:highlight w:val="green"/>
        </w:rPr>
        <w:t>people</w:t>
      </w:r>
      <w:r w:rsidRPr="002551A0">
        <w:rPr>
          <w:rStyle w:val="StyleUnderline"/>
          <w:rFonts w:asciiTheme="minorHAnsi" w:hAnsiTheme="minorHAnsi" w:cstheme="minorHAnsi"/>
          <w:sz w:val="24"/>
        </w:rPr>
        <w:t xml:space="preserve"> lose confidence</w:t>
      </w:r>
      <w:r w:rsidRPr="002551A0">
        <w:rPr>
          <w:rFonts w:asciiTheme="minorHAnsi" w:hAnsiTheme="minorHAnsi" w:cstheme="minorHAnsi"/>
          <w:sz w:val="16"/>
        </w:rPr>
        <w:t xml:space="preserve"> in government and hope for their children and their future. </w:t>
      </w:r>
      <w:r w:rsidRPr="002551A0">
        <w:rPr>
          <w:rStyle w:val="StyleUnderline"/>
          <w:rFonts w:asciiTheme="minorHAnsi" w:hAnsiTheme="minorHAnsi" w:cstheme="minorHAnsi"/>
          <w:sz w:val="24"/>
        </w:rPr>
        <w:t xml:space="preserve">They </w:t>
      </w:r>
      <w:r w:rsidRPr="002551A0">
        <w:rPr>
          <w:rStyle w:val="StyleUnderline"/>
          <w:rFonts w:asciiTheme="minorHAnsi" w:hAnsiTheme="minorHAnsi" w:cstheme="minorHAnsi"/>
          <w:sz w:val="24"/>
          <w:highlight w:val="green"/>
        </w:rPr>
        <w:t>become</w:t>
      </w:r>
      <w:r w:rsidRPr="002551A0">
        <w:rPr>
          <w:rFonts w:asciiTheme="minorHAnsi" w:hAnsiTheme="minorHAnsi" w:cstheme="minorHAnsi"/>
          <w:sz w:val="16"/>
        </w:rPr>
        <w:t xml:space="preserve"> restless, demonstrate, can become </w:t>
      </w:r>
      <w:r w:rsidRPr="002551A0">
        <w:rPr>
          <w:rStyle w:val="StyleUnderline"/>
          <w:rFonts w:asciiTheme="minorHAnsi" w:hAnsiTheme="minorHAnsi" w:cstheme="minorHAnsi"/>
          <w:sz w:val="24"/>
          <w:highlight w:val="green"/>
        </w:rPr>
        <w:t>violent and overthrow</w:t>
      </w:r>
      <w:r w:rsidRPr="002551A0">
        <w:rPr>
          <w:rFonts w:asciiTheme="minorHAnsi" w:hAnsiTheme="minorHAnsi" w:cstheme="minorHAnsi"/>
          <w:sz w:val="16"/>
        </w:rPr>
        <w:t xml:space="preserve"> their </w:t>
      </w:r>
      <w:r w:rsidRPr="002551A0">
        <w:rPr>
          <w:rStyle w:val="StyleUnderline"/>
          <w:rFonts w:asciiTheme="minorHAnsi" w:hAnsiTheme="minorHAnsi" w:cstheme="minorHAnsi"/>
          <w:sz w:val="24"/>
          <w:highlight w:val="green"/>
        </w:rPr>
        <w:t>governments</w:t>
      </w:r>
      <w:r w:rsidRPr="002551A0">
        <w:rPr>
          <w:rFonts w:asciiTheme="minorHAnsi" w:hAnsiTheme="minorHAnsi" w:cstheme="minorHAnsi"/>
          <w:sz w:val="16"/>
        </w:rPr>
        <w:t xml:space="preserve"> (such as the self-immolation of Mohamed Bouazizi, the Tunisian cart vendor, which sparked 35 more </w:t>
      </w:r>
      <w:proofErr w:type="spellStart"/>
      <w:r w:rsidRPr="002551A0">
        <w:rPr>
          <w:rFonts w:asciiTheme="minorHAnsi" w:hAnsiTheme="minorHAnsi" w:cstheme="minorHAnsi"/>
          <w:sz w:val="16"/>
        </w:rPr>
        <w:t>selfimmolations</w:t>
      </w:r>
      <w:proofErr w:type="spellEnd"/>
      <w:r w:rsidRPr="002551A0">
        <w:rPr>
          <w:rFonts w:asciiTheme="minorHAnsi" w:hAnsiTheme="minorHAnsi" w:cstheme="minorHAnsi"/>
          <w:sz w:val="16"/>
        </w:rPr>
        <w:t xml:space="preserve"> by extralegal businessmen and started the Arab Spring), </w:t>
      </w:r>
      <w:r w:rsidRPr="002551A0">
        <w:rPr>
          <w:rStyle w:val="StyleUnderline"/>
          <w:rFonts w:asciiTheme="minorHAnsi" w:hAnsiTheme="minorHAnsi" w:cstheme="minorHAnsi"/>
          <w:sz w:val="24"/>
        </w:rPr>
        <w:t>or</w:t>
      </w:r>
      <w:r w:rsidRPr="002551A0">
        <w:rPr>
          <w:rFonts w:asciiTheme="minorHAnsi" w:hAnsiTheme="minorHAnsi" w:cstheme="minorHAnsi"/>
          <w:sz w:val="16"/>
        </w:rPr>
        <w:t xml:space="preserve"> can </w:t>
      </w:r>
      <w:r w:rsidRPr="002551A0">
        <w:rPr>
          <w:rStyle w:val="StyleUnderline"/>
          <w:rFonts w:asciiTheme="minorHAnsi" w:hAnsiTheme="minorHAnsi" w:cstheme="minorHAnsi"/>
          <w:sz w:val="24"/>
        </w:rPr>
        <w:t>result in mass migrations</w:t>
      </w:r>
      <w:r w:rsidRPr="002551A0">
        <w:rPr>
          <w:rFonts w:asciiTheme="minorHAnsi" w:hAnsiTheme="minorHAnsi" w:cstheme="minorHAnsi"/>
          <w:sz w:val="16"/>
        </w:rPr>
        <w:t xml:space="preserve">.3 Desperate human security, </w:t>
      </w:r>
      <w:r w:rsidRPr="002551A0">
        <w:rPr>
          <w:rStyle w:val="StyleUnderline"/>
          <w:rFonts w:asciiTheme="minorHAnsi" w:hAnsiTheme="minorHAnsi" w:cstheme="minorHAnsi"/>
          <w:sz w:val="24"/>
        </w:rPr>
        <w:t xml:space="preserve">conditions create desperate people </w:t>
      </w:r>
      <w:r w:rsidRPr="002551A0">
        <w:rPr>
          <w:rStyle w:val="Emphasis"/>
          <w:rFonts w:asciiTheme="minorHAnsi" w:hAnsiTheme="minorHAnsi" w:cstheme="minorHAnsi"/>
          <w:sz w:val="24"/>
        </w:rPr>
        <w:t>undermining stability</w:t>
      </w:r>
      <w:r w:rsidRPr="002551A0">
        <w:rPr>
          <w:rFonts w:asciiTheme="minorHAnsi" w:hAnsiTheme="minorHAnsi" w:cstheme="minorHAnsi"/>
          <w:sz w:val="16"/>
        </w:rPr>
        <w:t xml:space="preserve"> and creating even more demands from host nation governments and governments in neighboring states. Although force and counter terrorism programs are sometimes needed to address security threats, </w:t>
      </w:r>
      <w:r w:rsidRPr="002551A0">
        <w:rPr>
          <w:rStyle w:val="StyleUnderline"/>
          <w:rFonts w:asciiTheme="minorHAnsi" w:hAnsiTheme="minorHAnsi" w:cstheme="minorHAnsi"/>
          <w:sz w:val="24"/>
        </w:rPr>
        <w:t xml:space="preserve">enormous opportunities are available to use </w:t>
      </w:r>
      <w:proofErr w:type="spellStart"/>
      <w:r w:rsidRPr="002551A0">
        <w:rPr>
          <w:rStyle w:val="StyleUnderline"/>
          <w:rFonts w:asciiTheme="minorHAnsi" w:hAnsiTheme="minorHAnsi" w:cstheme="minorHAnsi"/>
          <w:sz w:val="24"/>
        </w:rPr>
        <w:t>nonkinetic</w:t>
      </w:r>
      <w:proofErr w:type="spellEnd"/>
      <w:r w:rsidRPr="002551A0">
        <w:rPr>
          <w:rStyle w:val="StyleUnderline"/>
          <w:rFonts w:asciiTheme="minorHAnsi" w:hAnsiTheme="minorHAnsi" w:cstheme="minorHAnsi"/>
          <w:sz w:val="24"/>
        </w:rPr>
        <w:t xml:space="preserve"> capabilitie</w:t>
      </w:r>
      <w:r w:rsidRPr="002551A0">
        <w:rPr>
          <w:rFonts w:asciiTheme="minorHAnsi" w:hAnsiTheme="minorHAnsi" w:cstheme="minorHAnsi"/>
          <w:sz w:val="16"/>
        </w:rPr>
        <w:t xml:space="preserve">s within the Department of Defense (DoD), Department of State, U.S. Agency for International Development, other U.S. Government agencies, and civilian organizations </w:t>
      </w:r>
      <w:r w:rsidRPr="002551A0">
        <w:rPr>
          <w:rStyle w:val="StyleUnderline"/>
          <w:rFonts w:asciiTheme="minorHAnsi" w:hAnsiTheme="minorHAnsi" w:cstheme="minorHAnsi"/>
          <w:sz w:val="24"/>
        </w:rPr>
        <w:t xml:space="preserve">to address the underlying causes of instability. </w:t>
      </w:r>
      <w:r w:rsidRPr="002551A0">
        <w:rPr>
          <w:rStyle w:val="Emphasis"/>
          <w:rFonts w:asciiTheme="minorHAnsi" w:hAnsiTheme="minorHAnsi" w:cstheme="minorHAnsi"/>
          <w:sz w:val="24"/>
          <w:highlight w:val="green"/>
        </w:rPr>
        <w:t>Global health diplomacy is an underutilized strategic asset to</w:t>
      </w:r>
      <w:r w:rsidRPr="002551A0">
        <w:rPr>
          <w:rStyle w:val="Emphasis"/>
          <w:rFonts w:asciiTheme="minorHAnsi" w:hAnsiTheme="minorHAnsi" w:cstheme="minorHAnsi"/>
          <w:sz w:val="24"/>
        </w:rPr>
        <w:t xml:space="preserve"> do this</w:t>
      </w:r>
      <w:r w:rsidRPr="002551A0">
        <w:rPr>
          <w:rFonts w:asciiTheme="minorHAnsi" w:hAnsiTheme="minorHAnsi" w:cstheme="minorHAnsi"/>
          <w:sz w:val="16"/>
        </w:rPr>
        <w:t xml:space="preserve">. At a far lower cost, </w:t>
      </w:r>
      <w:r w:rsidRPr="002551A0">
        <w:rPr>
          <w:rStyle w:val="StyleUnderline"/>
          <w:rFonts w:asciiTheme="minorHAnsi" w:hAnsiTheme="minorHAnsi" w:cstheme="minorHAnsi"/>
          <w:sz w:val="24"/>
        </w:rPr>
        <w:t xml:space="preserve">it will </w:t>
      </w:r>
      <w:r w:rsidRPr="002551A0">
        <w:rPr>
          <w:rStyle w:val="StyleUnderline"/>
          <w:rFonts w:asciiTheme="minorHAnsi" w:hAnsiTheme="minorHAnsi" w:cstheme="minorHAnsi"/>
          <w:sz w:val="24"/>
          <w:highlight w:val="green"/>
        </w:rPr>
        <w:t>save lives, decrease economic losses, reduce the need for</w:t>
      </w:r>
      <w:r w:rsidRPr="002551A0">
        <w:rPr>
          <w:rStyle w:val="StyleUnderline"/>
          <w:rFonts w:asciiTheme="minorHAnsi" w:hAnsiTheme="minorHAnsi" w:cstheme="minorHAnsi"/>
          <w:sz w:val="24"/>
        </w:rPr>
        <w:t xml:space="preserve"> kinetic </w:t>
      </w:r>
      <w:r w:rsidRPr="002551A0">
        <w:rPr>
          <w:rStyle w:val="StyleUnderline"/>
          <w:rFonts w:asciiTheme="minorHAnsi" w:hAnsiTheme="minorHAnsi" w:cstheme="minorHAnsi"/>
          <w:sz w:val="24"/>
          <w:highlight w:val="green"/>
        </w:rPr>
        <w:t>military op</w:t>
      </w:r>
      <w:r w:rsidRPr="002551A0">
        <w:rPr>
          <w:rStyle w:val="StyleUnderline"/>
          <w:rFonts w:asciiTheme="minorHAnsi" w:hAnsiTheme="minorHAnsi" w:cstheme="minorHAnsi"/>
          <w:sz w:val="24"/>
        </w:rPr>
        <w:t>eration</w:t>
      </w:r>
      <w:r w:rsidRPr="002551A0">
        <w:rPr>
          <w:rStyle w:val="StyleUnderline"/>
          <w:rFonts w:asciiTheme="minorHAnsi" w:hAnsiTheme="minorHAnsi" w:cstheme="minorHAnsi"/>
          <w:sz w:val="24"/>
          <w:highlight w:val="green"/>
        </w:rPr>
        <w:t>s, increase security cooperation, improve</w:t>
      </w:r>
      <w:r w:rsidRPr="002551A0">
        <w:rPr>
          <w:rStyle w:val="StyleUnderline"/>
          <w:rFonts w:asciiTheme="minorHAnsi" w:hAnsiTheme="minorHAnsi" w:cstheme="minorHAnsi"/>
          <w:sz w:val="24"/>
        </w:rPr>
        <w:t xml:space="preserve"> diplomatic </w:t>
      </w:r>
      <w:r w:rsidRPr="002551A0">
        <w:rPr>
          <w:rStyle w:val="StyleUnderline"/>
          <w:rFonts w:asciiTheme="minorHAnsi" w:hAnsiTheme="minorHAnsi" w:cstheme="minorHAnsi"/>
          <w:sz w:val="24"/>
          <w:highlight w:val="green"/>
        </w:rPr>
        <w:t>relations</w:t>
      </w:r>
      <w:r w:rsidRPr="002551A0">
        <w:rPr>
          <w:rStyle w:val="StyleUnderline"/>
          <w:rFonts w:asciiTheme="minorHAnsi" w:hAnsiTheme="minorHAnsi" w:cstheme="minorHAnsi"/>
          <w:sz w:val="24"/>
        </w:rPr>
        <w:t xml:space="preserve">, encourage trade, </w:t>
      </w:r>
      <w:r w:rsidRPr="002551A0">
        <w:rPr>
          <w:rStyle w:val="StyleUnderline"/>
          <w:rFonts w:asciiTheme="minorHAnsi" w:hAnsiTheme="minorHAnsi" w:cstheme="minorHAnsi"/>
          <w:sz w:val="24"/>
          <w:highlight w:val="green"/>
        </w:rPr>
        <w:t xml:space="preserve">and </w:t>
      </w:r>
      <w:r w:rsidRPr="002551A0">
        <w:rPr>
          <w:rStyle w:val="Emphasis"/>
          <w:rFonts w:asciiTheme="minorHAnsi" w:hAnsiTheme="minorHAnsi" w:cstheme="minorHAnsi"/>
          <w:sz w:val="24"/>
          <w:highlight w:val="green"/>
        </w:rPr>
        <w:t xml:space="preserve">create the foundations for </w:t>
      </w:r>
      <w:proofErr w:type="spellStart"/>
      <w:r w:rsidRPr="002551A0">
        <w:rPr>
          <w:rStyle w:val="Emphasis"/>
          <w:rFonts w:asciiTheme="minorHAnsi" w:hAnsiTheme="minorHAnsi" w:cstheme="minorHAnsi"/>
          <w:sz w:val="24"/>
          <w:highlight w:val="green"/>
        </w:rPr>
        <w:t>longterm</w:t>
      </w:r>
      <w:proofErr w:type="spellEnd"/>
      <w:r w:rsidRPr="002551A0">
        <w:rPr>
          <w:rStyle w:val="Emphasis"/>
          <w:rFonts w:asciiTheme="minorHAnsi" w:hAnsiTheme="minorHAnsi" w:cstheme="minorHAnsi"/>
          <w:sz w:val="24"/>
          <w:highlight w:val="green"/>
        </w:rPr>
        <w:t xml:space="preserve"> stability</w:t>
      </w:r>
      <w:r w:rsidRPr="002551A0">
        <w:rPr>
          <w:rFonts w:asciiTheme="minorHAnsi" w:hAnsiTheme="minorHAnsi" w:cstheme="minorHAnsi"/>
          <w:sz w:val="16"/>
        </w:rPr>
        <w:t xml:space="preserve">. HEALTH IS A NATIONAL SECURITY IMPERATIVE—DISTANT HEALTH THREATS ARE GLOBAL THREATS </w:t>
      </w:r>
      <w:r w:rsidRPr="002551A0">
        <w:rPr>
          <w:rStyle w:val="StyleUnderline"/>
          <w:rFonts w:asciiTheme="minorHAnsi" w:hAnsiTheme="minorHAnsi" w:cstheme="minorHAnsi"/>
          <w:sz w:val="24"/>
        </w:rPr>
        <w:t>Health is a national security imperative. The</w:t>
      </w:r>
      <w:r w:rsidRPr="002551A0">
        <w:rPr>
          <w:rFonts w:asciiTheme="minorHAnsi" w:hAnsiTheme="minorHAnsi" w:cstheme="minorHAnsi"/>
          <w:sz w:val="16"/>
        </w:rPr>
        <w:t xml:space="preserve"> second- and </w:t>
      </w:r>
      <w:proofErr w:type="spellStart"/>
      <w:r w:rsidRPr="002551A0">
        <w:rPr>
          <w:rFonts w:asciiTheme="minorHAnsi" w:hAnsiTheme="minorHAnsi" w:cstheme="minorHAnsi"/>
          <w:sz w:val="16"/>
        </w:rPr>
        <w:t>thirdorder</w:t>
      </w:r>
      <w:proofErr w:type="spellEnd"/>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effects of a</w:t>
      </w:r>
      <w:r w:rsidRPr="002551A0">
        <w:rPr>
          <w:rFonts w:asciiTheme="minorHAnsi" w:hAnsiTheme="minorHAnsi" w:cstheme="minorHAnsi"/>
          <w:sz w:val="16"/>
        </w:rPr>
        <w:t xml:space="preserve"> strategic health or </w:t>
      </w:r>
      <w:r w:rsidRPr="002551A0">
        <w:rPr>
          <w:rStyle w:val="StyleUnderline"/>
          <w:rFonts w:asciiTheme="minorHAnsi" w:hAnsiTheme="minorHAnsi" w:cstheme="minorHAnsi"/>
          <w:sz w:val="24"/>
        </w:rPr>
        <w:t>global health issue that severely impacts</w:t>
      </w:r>
      <w:r w:rsidRPr="002551A0">
        <w:rPr>
          <w:rFonts w:asciiTheme="minorHAnsi" w:hAnsiTheme="minorHAnsi" w:cstheme="minorHAnsi"/>
          <w:sz w:val="16"/>
        </w:rPr>
        <w:t xml:space="preserve"> and overwhelms the stability of </w:t>
      </w:r>
      <w:r w:rsidRPr="002551A0">
        <w:rPr>
          <w:rStyle w:val="StyleUnderline"/>
          <w:rFonts w:asciiTheme="minorHAnsi" w:hAnsiTheme="minorHAnsi" w:cstheme="minorHAnsi"/>
          <w:sz w:val="24"/>
        </w:rPr>
        <w:t xml:space="preserve">a far-distant nation can have </w:t>
      </w:r>
      <w:r w:rsidRPr="002551A0">
        <w:rPr>
          <w:rStyle w:val="Emphasis"/>
          <w:rFonts w:asciiTheme="minorHAnsi" w:hAnsiTheme="minorHAnsi" w:cstheme="minorHAnsi"/>
          <w:sz w:val="24"/>
        </w:rPr>
        <w:t>broad and multiplying effects</w:t>
      </w:r>
      <w:r w:rsidRPr="002551A0">
        <w:rPr>
          <w:rStyle w:val="StyleUnderline"/>
          <w:rFonts w:asciiTheme="minorHAnsi" w:hAnsiTheme="minorHAnsi" w:cstheme="minorHAnsi"/>
          <w:sz w:val="24"/>
        </w:rPr>
        <w:t xml:space="preserve"> that</w:t>
      </w:r>
      <w:r w:rsidRPr="002551A0">
        <w:rPr>
          <w:rFonts w:asciiTheme="minorHAnsi" w:hAnsiTheme="minorHAnsi" w:cstheme="minorHAnsi"/>
          <w:sz w:val="16"/>
        </w:rPr>
        <w:t xml:space="preserve"> transcend boundaries and can </w:t>
      </w:r>
      <w:r w:rsidRPr="002551A0">
        <w:rPr>
          <w:rStyle w:val="StyleUnderline"/>
          <w:rFonts w:asciiTheme="minorHAnsi" w:hAnsiTheme="minorHAnsi" w:cstheme="minorHAnsi"/>
          <w:sz w:val="24"/>
        </w:rPr>
        <w:t>become</w:t>
      </w:r>
      <w:r w:rsidRPr="002551A0">
        <w:rPr>
          <w:rFonts w:asciiTheme="minorHAnsi" w:hAnsiTheme="minorHAnsi" w:cstheme="minorHAnsi"/>
          <w:sz w:val="16"/>
        </w:rPr>
        <w:t xml:space="preserve"> regional and </w:t>
      </w:r>
      <w:r w:rsidRPr="002551A0">
        <w:rPr>
          <w:rStyle w:val="Emphasis"/>
          <w:rFonts w:asciiTheme="minorHAnsi" w:hAnsiTheme="minorHAnsi" w:cstheme="minorHAnsi"/>
          <w:sz w:val="24"/>
        </w:rPr>
        <w:t>global security threats</w:t>
      </w:r>
      <w:r w:rsidRPr="002551A0">
        <w:rPr>
          <w:rFonts w:asciiTheme="minorHAnsi" w:hAnsiTheme="minorHAnsi" w:cstheme="min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2551A0">
        <w:rPr>
          <w:rFonts w:asciiTheme="minorHAnsi" w:hAnsiTheme="minorHAnsi" w:cstheme="minorHAnsi"/>
          <w:sz w:val="16"/>
        </w:rPr>
        <w:t>high income</w:t>
      </w:r>
      <w:proofErr w:type="gramEnd"/>
      <w:r w:rsidRPr="002551A0">
        <w:rPr>
          <w:rFonts w:asciiTheme="minorHAnsi" w:hAnsiTheme="minorHAnsi" w:cstheme="min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2551A0">
        <w:rPr>
          <w:rFonts w:asciiTheme="minorHAnsi" w:hAnsiTheme="minorHAnsi" w:cstheme="minorHAnsi"/>
          <w:sz w:val="16"/>
        </w:rPr>
        <w:t>law,medicine</w:t>
      </w:r>
      <w:proofErr w:type="spellEnd"/>
      <w:proofErr w:type="gramEnd"/>
      <w:r w:rsidRPr="002551A0">
        <w:rPr>
          <w:rFonts w:asciiTheme="minorHAnsi" w:hAnsiTheme="minorHAnsi" w:cstheme="minorHAnsi"/>
          <w:sz w:val="16"/>
        </w:rPr>
        <w:t xml:space="preserve">, </w:t>
      </w:r>
      <w:r w:rsidRPr="002551A0">
        <w:rPr>
          <w:rStyle w:val="StyleUnderline"/>
          <w:rFonts w:asciiTheme="minorHAnsi" w:hAnsiTheme="minorHAnsi" w:cstheme="minorHAnsi"/>
          <w:sz w:val="24"/>
          <w:highlight w:val="green"/>
        </w:rPr>
        <w:t>public health</w:t>
      </w:r>
      <w:r w:rsidRPr="002551A0">
        <w:rPr>
          <w:rFonts w:asciiTheme="minorHAnsi" w:hAnsiTheme="minorHAnsi" w:cstheme="minorHAnsi"/>
          <w:sz w:val="16"/>
        </w:rPr>
        <w:t xml:space="preserve">, engineering, veterinary medicine, agronomy, and more. Their </w:t>
      </w:r>
      <w:r w:rsidRPr="002551A0">
        <w:rPr>
          <w:rStyle w:val="StyleUnderline"/>
          <w:rFonts w:asciiTheme="minorHAnsi" w:hAnsiTheme="minorHAnsi" w:cstheme="minorHAnsi"/>
          <w:sz w:val="24"/>
          <w:highlight w:val="green"/>
        </w:rPr>
        <w:t>absence</w:t>
      </w:r>
      <w:r w:rsidRPr="002551A0">
        <w:rPr>
          <w:rStyle w:val="StyleUnderline"/>
          <w:rFonts w:asciiTheme="minorHAnsi" w:hAnsiTheme="minorHAnsi" w:cstheme="minorHAnsi"/>
          <w:sz w:val="24"/>
        </w:rPr>
        <w:t xml:space="preserve"> [undermines]</w:t>
      </w:r>
      <w:r w:rsidRPr="002551A0">
        <w:rPr>
          <w:rFonts w:asciiTheme="minorHAnsi" w:hAnsiTheme="minorHAnsi" w:cstheme="minorHAnsi"/>
          <w:sz w:val="16"/>
        </w:rPr>
        <w:t xml:space="preserve"> </w:t>
      </w:r>
      <w:r w:rsidRPr="002551A0">
        <w:rPr>
          <w:rFonts w:asciiTheme="minorHAnsi" w:hAnsiTheme="minorHAnsi" w:cstheme="minorHAnsi"/>
          <w:strike/>
          <w:sz w:val="16"/>
        </w:rPr>
        <w:t>cripples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a nation’s ability to support a foundation for</w:t>
      </w:r>
      <w:r w:rsidRPr="002551A0">
        <w:rPr>
          <w:rFonts w:asciiTheme="minorHAnsi" w:hAnsiTheme="minorHAnsi" w:cstheme="minorHAnsi"/>
          <w:sz w:val="16"/>
        </w:rPr>
        <w:t xml:space="preserve"> human security and </w:t>
      </w:r>
      <w:r w:rsidRPr="002551A0">
        <w:rPr>
          <w:rStyle w:val="StyleUnderline"/>
          <w:rFonts w:asciiTheme="minorHAnsi" w:hAnsiTheme="minorHAnsi" w:cstheme="minorHAnsi"/>
          <w:sz w:val="24"/>
        </w:rPr>
        <w:t>stability</w:t>
      </w:r>
      <w:r w:rsidRPr="002551A0">
        <w:rPr>
          <w:rFonts w:asciiTheme="minorHAnsi" w:hAnsiTheme="minorHAnsi" w:cstheme="minorHAnsi"/>
          <w:sz w:val="16"/>
        </w:rPr>
        <w:t xml:space="preserve">, inhibits its ability to thrive in good times, and respond effectively to natural and man-made threats in bad times. </w:t>
      </w:r>
      <w:r w:rsidRPr="002551A0">
        <w:rPr>
          <w:rStyle w:val="StyleUnderline"/>
          <w:rFonts w:asciiTheme="minorHAnsi" w:hAnsiTheme="minorHAnsi" w:cstheme="minorHAnsi"/>
          <w:sz w:val="24"/>
        </w:rPr>
        <w:t xml:space="preserve">It </w:t>
      </w:r>
      <w:r w:rsidRPr="002551A0">
        <w:rPr>
          <w:rStyle w:val="StyleUnderline"/>
          <w:rFonts w:asciiTheme="minorHAnsi" w:hAnsiTheme="minorHAnsi" w:cstheme="minorHAnsi"/>
          <w:b/>
          <w:bCs/>
          <w:sz w:val="24"/>
          <w:highlight w:val="green"/>
        </w:rPr>
        <w:t>breeds corruption</w:t>
      </w:r>
      <w:r w:rsidRPr="002551A0">
        <w:rPr>
          <w:rStyle w:val="StyleUnderline"/>
          <w:rFonts w:asciiTheme="minorHAnsi" w:hAnsiTheme="minorHAnsi" w:cstheme="minorHAnsi"/>
          <w:sz w:val="24"/>
        </w:rPr>
        <w:t xml:space="preserve">, poverty, poor health outcomes, spread of lethal diseases, gross </w:t>
      </w:r>
      <w:r w:rsidRPr="002551A0">
        <w:rPr>
          <w:rStyle w:val="StyleUnderline"/>
          <w:rFonts w:asciiTheme="minorHAnsi" w:hAnsiTheme="minorHAnsi" w:cstheme="minorHAnsi"/>
          <w:b/>
          <w:bCs/>
          <w:sz w:val="24"/>
          <w:highlight w:val="green"/>
        </w:rPr>
        <w:t>human rights abuses and conflict</w:t>
      </w:r>
      <w:r w:rsidRPr="002551A0">
        <w:rPr>
          <w:rStyle w:val="StyleUnderline"/>
          <w:rFonts w:asciiTheme="minorHAnsi" w:hAnsiTheme="minorHAnsi" w:cstheme="minorHAnsi"/>
          <w:b/>
          <w:bCs/>
          <w:sz w:val="24"/>
        </w:rPr>
        <w:t xml:space="preserve">. This we have </w:t>
      </w:r>
      <w:r w:rsidRPr="002551A0">
        <w:rPr>
          <w:rStyle w:val="StyleUnderline"/>
          <w:rFonts w:asciiTheme="minorHAnsi" w:hAnsiTheme="minorHAnsi" w:cstheme="minorHAnsi"/>
          <w:b/>
          <w:bCs/>
          <w:sz w:val="24"/>
          <w:highlight w:val="green"/>
        </w:rPr>
        <w:t>seen</w:t>
      </w:r>
      <w:r w:rsidRPr="002551A0">
        <w:rPr>
          <w:rStyle w:val="StyleUnderline"/>
          <w:rFonts w:asciiTheme="minorHAnsi" w:hAnsiTheme="minorHAnsi" w:cstheme="minorHAnsi"/>
          <w:b/>
          <w:bCs/>
          <w:sz w:val="24"/>
        </w:rPr>
        <w:t xml:space="preserve"> played out with grim efficiency </w:t>
      </w:r>
      <w:r w:rsidRPr="002551A0">
        <w:rPr>
          <w:rStyle w:val="StyleUnderline"/>
          <w:rFonts w:asciiTheme="minorHAnsi" w:hAnsiTheme="minorHAnsi" w:cstheme="minorHAnsi"/>
          <w:b/>
          <w:bCs/>
          <w:sz w:val="24"/>
          <w:highlight w:val="green"/>
        </w:rPr>
        <w:t>in Afghanistan</w:t>
      </w:r>
      <w:r w:rsidRPr="002551A0">
        <w:rPr>
          <w:rStyle w:val="StyleUnderline"/>
          <w:rFonts w:asciiTheme="minorHAnsi" w:hAnsiTheme="minorHAnsi" w:cstheme="minorHAnsi"/>
          <w:b/>
          <w:bCs/>
          <w:sz w:val="24"/>
        </w:rPr>
        <w:t xml:space="preserve">, Pakistan, </w:t>
      </w:r>
      <w:r w:rsidRPr="002551A0">
        <w:rPr>
          <w:rStyle w:val="StyleUnderline"/>
          <w:rFonts w:asciiTheme="minorHAnsi" w:hAnsiTheme="minorHAnsi" w:cstheme="minorHAnsi"/>
          <w:b/>
          <w:bCs/>
          <w:sz w:val="24"/>
          <w:highlight w:val="green"/>
        </w:rPr>
        <w:t>Iraq, Syria</w:t>
      </w:r>
      <w:r w:rsidRPr="002551A0">
        <w:rPr>
          <w:rStyle w:val="StyleUnderline"/>
          <w:rFonts w:asciiTheme="minorHAnsi" w:hAnsiTheme="minorHAnsi" w:cstheme="minorHAnsi"/>
          <w:b/>
          <w:bCs/>
          <w:sz w:val="24"/>
        </w:rPr>
        <w:t xml:space="preserve">, Sudan, Democratic Republic of the </w:t>
      </w:r>
      <w:r w:rsidRPr="002551A0">
        <w:rPr>
          <w:rStyle w:val="StyleUnderline"/>
          <w:rFonts w:asciiTheme="minorHAnsi" w:hAnsiTheme="minorHAnsi" w:cstheme="minorHAnsi"/>
          <w:b/>
          <w:bCs/>
          <w:sz w:val="24"/>
          <w:highlight w:val="green"/>
        </w:rPr>
        <w:t>Congo</w:t>
      </w:r>
      <w:r w:rsidRPr="002551A0">
        <w:rPr>
          <w:rStyle w:val="StyleUnderline"/>
          <w:rFonts w:asciiTheme="minorHAnsi" w:hAnsiTheme="minorHAnsi" w:cstheme="minorHAnsi"/>
          <w:b/>
          <w:bCs/>
          <w:sz w:val="24"/>
        </w:rPr>
        <w:t xml:space="preserve">, Central African Republic, Libya, Yemen, </w:t>
      </w:r>
      <w:r w:rsidRPr="002551A0">
        <w:rPr>
          <w:rStyle w:val="StyleUnderline"/>
          <w:rFonts w:asciiTheme="minorHAnsi" w:hAnsiTheme="minorHAnsi" w:cstheme="minorHAnsi"/>
          <w:b/>
          <w:bCs/>
          <w:sz w:val="24"/>
          <w:highlight w:val="green"/>
        </w:rPr>
        <w:t>Somalia</w:t>
      </w:r>
      <w:r w:rsidRPr="002551A0">
        <w:rPr>
          <w:rStyle w:val="StyleUnderline"/>
          <w:rFonts w:asciiTheme="minorHAnsi" w:hAnsiTheme="minorHAnsi" w:cstheme="minorHAnsi"/>
          <w:b/>
          <w:bCs/>
          <w:sz w:val="24"/>
        </w:rPr>
        <w:t xml:space="preserve">, Nigeria, Honduras, </w:t>
      </w:r>
      <w:r w:rsidRPr="002551A0">
        <w:rPr>
          <w:rStyle w:val="StyleUnderline"/>
          <w:rFonts w:asciiTheme="minorHAnsi" w:hAnsiTheme="minorHAnsi" w:cstheme="minorHAnsi"/>
          <w:b/>
          <w:bCs/>
          <w:sz w:val="24"/>
          <w:highlight w:val="green"/>
        </w:rPr>
        <w:t>and beyond</w:t>
      </w:r>
      <w:r w:rsidRPr="002551A0">
        <w:rPr>
          <w:rStyle w:val="StyleUnderline"/>
          <w:rFonts w:asciiTheme="minorHAnsi" w:hAnsiTheme="minorHAnsi" w:cstheme="minorHAnsi"/>
          <w:sz w:val="24"/>
        </w:rPr>
        <w:t xml:space="preserve">. All have had </w:t>
      </w:r>
      <w:r w:rsidRPr="002551A0">
        <w:rPr>
          <w:rStyle w:val="Emphasis"/>
          <w:rFonts w:asciiTheme="minorHAnsi" w:hAnsiTheme="minorHAnsi" w:cstheme="minorHAnsi"/>
          <w:sz w:val="24"/>
        </w:rPr>
        <w:t xml:space="preserve">disastrous regional </w:t>
      </w:r>
      <w:proofErr w:type="gramStart"/>
      <w:r w:rsidRPr="002551A0">
        <w:rPr>
          <w:rStyle w:val="Emphasis"/>
          <w:rFonts w:asciiTheme="minorHAnsi" w:hAnsiTheme="minorHAnsi" w:cstheme="minorHAnsi"/>
          <w:sz w:val="24"/>
        </w:rPr>
        <w:t>effects</w:t>
      </w:r>
      <w:r w:rsidRPr="002551A0">
        <w:rPr>
          <w:rFonts w:asciiTheme="minorHAnsi" w:hAnsiTheme="minorHAnsi" w:cstheme="minorHAnsi"/>
          <w:sz w:val="16"/>
        </w:rPr>
        <w:t>,</w:t>
      </w:r>
      <w:proofErr w:type="gramEnd"/>
      <w:r w:rsidRPr="002551A0">
        <w:rPr>
          <w:rFonts w:asciiTheme="minorHAnsi" w:hAnsiTheme="minorHAnsi" w:cstheme="minorHAnsi"/>
          <w:sz w:val="16"/>
        </w:rPr>
        <w:t xml:space="preserve"> many have created direct threats to U.S. interests. Islamic State in Iraq and Syria was borne out of the </w:t>
      </w:r>
      <w:r w:rsidRPr="002551A0">
        <w:rPr>
          <w:rFonts w:asciiTheme="minorHAnsi" w:hAnsiTheme="minorHAnsi" w:cstheme="minorHAnsi"/>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2551A0">
        <w:rPr>
          <w:rFonts w:asciiTheme="minorHAnsi" w:hAnsiTheme="minorHAnsi" w:cstheme="minorHAnsi"/>
          <w:sz w:val="16"/>
        </w:rPr>
        <w:t>lives, and</w:t>
      </w:r>
      <w:proofErr w:type="gramEnd"/>
      <w:r w:rsidRPr="002551A0">
        <w:rPr>
          <w:rFonts w:asciiTheme="minorHAnsi" w:hAnsiTheme="minorHAnsi" w:cstheme="minorHAnsi"/>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2551A0">
        <w:rPr>
          <w:rFonts w:asciiTheme="minorHAnsi" w:hAnsiTheme="minorHAnsi" w:cstheme="minorHAnsi"/>
          <w:sz w:val="16"/>
        </w:rPr>
        <w:t>protected</w:t>
      </w:r>
      <w:proofErr w:type="gramEnd"/>
      <w:r w:rsidRPr="002551A0">
        <w:rPr>
          <w:rFonts w:asciiTheme="minorHAnsi" w:hAnsiTheme="minorHAnsi" w:cstheme="minorHAnsi"/>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2551A0">
        <w:rPr>
          <w:rFonts w:asciiTheme="minorHAnsi" w:hAnsiTheme="minorHAnsi" w:cstheme="minorHAnsi"/>
          <w:sz w:val="16"/>
        </w:rPr>
        <w:t>powerfulmagnet</w:t>
      </w:r>
      <w:proofErr w:type="spellEnd"/>
      <w:r w:rsidRPr="002551A0">
        <w:rPr>
          <w:rFonts w:asciiTheme="minorHAnsi" w:hAnsiTheme="minorHAnsi" w:cstheme="minorHAnsi"/>
          <w:sz w:val="16"/>
        </w:rPr>
        <w:t xml:space="preserve"> for youths, the poor, and the </w:t>
      </w:r>
      <w:proofErr w:type="spellStart"/>
      <w:proofErr w:type="gramStart"/>
      <w:r w:rsidRPr="002551A0">
        <w:rPr>
          <w:rFonts w:asciiTheme="minorHAnsi" w:hAnsiTheme="minorHAnsi" w:cstheme="minorHAnsi"/>
          <w:sz w:val="16"/>
        </w:rPr>
        <w:t>disenfranchised,who</w:t>
      </w:r>
      <w:proofErr w:type="spellEnd"/>
      <w:proofErr w:type="gramEnd"/>
      <w:r w:rsidRPr="002551A0">
        <w:rPr>
          <w:rFonts w:asciiTheme="minorHAnsi" w:hAnsiTheme="minorHAnsi" w:cstheme="min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2551A0">
        <w:rPr>
          <w:rStyle w:val="StyleUnderline"/>
          <w:rFonts w:asciiTheme="minorHAnsi" w:hAnsiTheme="minorHAnsi" w:cstheme="minorHAnsi"/>
          <w:sz w:val="24"/>
        </w:rPr>
        <w:t>However, global health diplomacy</w:t>
      </w:r>
      <w:r w:rsidRPr="002551A0">
        <w:rPr>
          <w:rFonts w:asciiTheme="minorHAnsi" w:hAnsiTheme="minorHAnsi" w:cstheme="minorHAnsi"/>
          <w:sz w:val="16"/>
        </w:rPr>
        <w:t xml:space="preserve">, exercised through civil-military and military-military programs, </w:t>
      </w:r>
      <w:r w:rsidRPr="002551A0">
        <w:rPr>
          <w:rStyle w:val="StyleUnderline"/>
          <w:rFonts w:asciiTheme="minorHAnsi" w:hAnsiTheme="minorHAnsi" w:cstheme="minorHAnsi"/>
          <w:sz w:val="24"/>
        </w:rPr>
        <w:t>is a promising strategic tool that should be employed to address</w:t>
      </w:r>
      <w:r w:rsidRPr="002551A0">
        <w:rPr>
          <w:rFonts w:asciiTheme="minorHAnsi" w:hAnsiTheme="minorHAnsi" w:cstheme="minorHAnsi"/>
          <w:sz w:val="16"/>
        </w:rPr>
        <w:t xml:space="preserve"> these wicked strategic or </w:t>
      </w:r>
      <w:r w:rsidRPr="002551A0">
        <w:rPr>
          <w:rStyle w:val="StyleUnderline"/>
          <w:rFonts w:asciiTheme="minorHAnsi" w:hAnsiTheme="minorHAnsi" w:cstheme="minorHAnsi"/>
          <w:sz w:val="24"/>
        </w:rPr>
        <w:t>global health problems and improve</w:t>
      </w:r>
      <w:r w:rsidRPr="002551A0">
        <w:rPr>
          <w:rFonts w:asciiTheme="minorHAnsi" w:hAnsiTheme="minorHAnsi" w:cstheme="minorHAnsi"/>
          <w:sz w:val="16"/>
        </w:rPr>
        <w:t xml:space="preserve"> domestic and </w:t>
      </w:r>
      <w:r w:rsidRPr="002551A0">
        <w:rPr>
          <w:rStyle w:val="StyleUnderline"/>
          <w:rFonts w:asciiTheme="minorHAnsi" w:hAnsiTheme="minorHAnsi" w:cstheme="minorHAnsi"/>
          <w:sz w:val="24"/>
        </w:rPr>
        <w:t>international security</w:t>
      </w:r>
      <w:r w:rsidRPr="002551A0">
        <w:rPr>
          <w:rFonts w:asciiTheme="minorHAnsi" w:hAnsiTheme="minorHAnsi" w:cstheme="min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2551A0">
        <w:rPr>
          <w:rStyle w:val="StyleUnderline"/>
          <w:rFonts w:asciiTheme="minorHAnsi" w:hAnsiTheme="minorHAnsi" w:cstheme="minorHAnsi"/>
          <w:sz w:val="24"/>
          <w:highlight w:val="green"/>
        </w:rPr>
        <w:t>The U</w:t>
      </w:r>
      <w:r w:rsidRPr="002551A0">
        <w:rPr>
          <w:rStyle w:val="StyleUnderline"/>
          <w:rFonts w:asciiTheme="minorHAnsi" w:hAnsiTheme="minorHAnsi" w:cstheme="minorHAnsi"/>
          <w:sz w:val="24"/>
        </w:rPr>
        <w:t xml:space="preserve">nited </w:t>
      </w:r>
      <w:r w:rsidRPr="002551A0">
        <w:rPr>
          <w:rStyle w:val="StyleUnderline"/>
          <w:rFonts w:asciiTheme="minorHAnsi" w:hAnsiTheme="minorHAnsi" w:cstheme="minorHAnsi"/>
          <w:sz w:val="24"/>
          <w:highlight w:val="green"/>
        </w:rPr>
        <w:t>S</w:t>
      </w:r>
      <w:r w:rsidRPr="002551A0">
        <w:rPr>
          <w:rStyle w:val="StyleUnderline"/>
          <w:rFonts w:asciiTheme="minorHAnsi" w:hAnsiTheme="minorHAnsi" w:cstheme="minorHAnsi"/>
          <w:sz w:val="24"/>
        </w:rPr>
        <w:t xml:space="preserve">tates, </w:t>
      </w:r>
      <w:r w:rsidRPr="002551A0">
        <w:rPr>
          <w:rStyle w:val="Emphasis"/>
          <w:rFonts w:asciiTheme="minorHAnsi" w:hAnsiTheme="minorHAnsi" w:cstheme="minorHAnsi"/>
          <w:sz w:val="24"/>
        </w:rPr>
        <w:t>by virtue of its strengths across diplomacy, defense, development, trade, and its inherent domestic civilian capabilities</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 xml:space="preserve">has an opportunity to </w:t>
      </w:r>
      <w:r w:rsidRPr="002551A0">
        <w:rPr>
          <w:rStyle w:val="Emphasis"/>
          <w:rFonts w:asciiTheme="minorHAnsi" w:hAnsiTheme="minorHAnsi" w:cstheme="minorHAnsi"/>
          <w:sz w:val="24"/>
          <w:highlight w:val="green"/>
        </w:rPr>
        <w:t>exercise</w:t>
      </w:r>
      <w:r w:rsidRPr="002551A0">
        <w:rPr>
          <w:rStyle w:val="Emphasis"/>
          <w:rFonts w:asciiTheme="minorHAnsi" w:hAnsiTheme="minorHAnsi" w:cstheme="minorHAnsi"/>
          <w:sz w:val="24"/>
        </w:rPr>
        <w:t xml:space="preserve"> its </w:t>
      </w:r>
      <w:r w:rsidRPr="002551A0">
        <w:rPr>
          <w:rStyle w:val="Emphasis"/>
          <w:rFonts w:asciiTheme="minorHAnsi" w:hAnsiTheme="minorHAnsi" w:cstheme="minorHAnsi"/>
          <w:sz w:val="24"/>
          <w:highlight w:val="green"/>
        </w:rPr>
        <w:t>leadership</w:t>
      </w:r>
      <w:r w:rsidRPr="002551A0">
        <w:rPr>
          <w:rStyle w:val="StyleUnderline"/>
          <w:rFonts w:asciiTheme="minorHAnsi" w:hAnsiTheme="minorHAnsi" w:cstheme="minorHAnsi"/>
          <w:sz w:val="24"/>
          <w:highlight w:val="green"/>
        </w:rPr>
        <w:t xml:space="preserve"> and </w:t>
      </w:r>
      <w:r w:rsidRPr="002551A0">
        <w:rPr>
          <w:rStyle w:val="Emphasis"/>
          <w:rFonts w:asciiTheme="minorHAnsi" w:hAnsiTheme="minorHAnsi" w:cstheme="minorHAnsi"/>
          <w:sz w:val="24"/>
          <w:highlight w:val="green"/>
        </w:rPr>
        <w:t>mobilize these assets</w:t>
      </w:r>
      <w:r w:rsidRPr="002551A0">
        <w:rPr>
          <w:rStyle w:val="StyleUnderline"/>
          <w:rFonts w:asciiTheme="minorHAnsi" w:hAnsiTheme="minorHAnsi" w:cstheme="minorHAnsi"/>
          <w:sz w:val="24"/>
        </w:rPr>
        <w:t xml:space="preserve">. Using global health diplomacy to comprehensively strengthen public service and governance capabilities has been chronically neglected by the international development community. It </w:t>
      </w:r>
      <w:r w:rsidRPr="002551A0">
        <w:rPr>
          <w:rStyle w:val="Emphasis"/>
          <w:rFonts w:asciiTheme="minorHAnsi" w:hAnsiTheme="minorHAnsi" w:cstheme="minorHAnsi"/>
          <w:sz w:val="24"/>
        </w:rPr>
        <w:t>needs a leader</w:t>
      </w:r>
      <w:r w:rsidRPr="002551A0">
        <w:rPr>
          <w:rStyle w:val="StyleUnderline"/>
          <w:rFonts w:asciiTheme="minorHAnsi" w:hAnsiTheme="minorHAnsi" w:cstheme="minorHAnsi"/>
          <w:sz w:val="24"/>
        </w:rPr>
        <w:t xml:space="preserve"> to start this process and the United States has the </w:t>
      </w:r>
      <w:r w:rsidRPr="002551A0">
        <w:rPr>
          <w:rStyle w:val="Emphasis"/>
          <w:rFonts w:asciiTheme="minorHAnsi" w:hAnsiTheme="minorHAnsi" w:cstheme="minorHAnsi"/>
          <w:sz w:val="24"/>
        </w:rPr>
        <w:t>ability</w:t>
      </w:r>
      <w:r w:rsidRPr="002551A0">
        <w:rPr>
          <w:rStyle w:val="StyleUnderline"/>
          <w:rFonts w:asciiTheme="minorHAnsi" w:hAnsiTheme="minorHAnsi" w:cstheme="minorHAnsi"/>
          <w:sz w:val="24"/>
        </w:rPr>
        <w:t xml:space="preserve"> and </w:t>
      </w:r>
      <w:r w:rsidRPr="002551A0">
        <w:rPr>
          <w:rStyle w:val="Emphasis"/>
          <w:rFonts w:asciiTheme="minorHAnsi" w:hAnsiTheme="minorHAnsi" w:cstheme="minorHAnsi"/>
          <w:sz w:val="24"/>
        </w:rPr>
        <w:t>authority</w:t>
      </w:r>
      <w:r w:rsidRPr="002551A0">
        <w:rPr>
          <w:rStyle w:val="StyleUnderline"/>
          <w:rFonts w:asciiTheme="minorHAnsi" w:hAnsiTheme="minorHAnsi" w:cstheme="minorHAnsi"/>
          <w:sz w:val="24"/>
        </w:rPr>
        <w:t xml:space="preserve"> to do so in the national and international interest</w:t>
      </w:r>
      <w:r w:rsidRPr="002551A0">
        <w:rPr>
          <w:rFonts w:asciiTheme="minorHAnsi" w:hAnsiTheme="minorHAnsi" w:cstheme="minorHAnsi"/>
          <w:sz w:val="16"/>
        </w:rPr>
        <w:t>.</w:t>
      </w:r>
    </w:p>
    <w:p w14:paraId="06421EBF" w14:textId="77777777" w:rsidR="001E75F5" w:rsidRPr="002551A0" w:rsidRDefault="001E75F5" w:rsidP="001E75F5">
      <w:pPr>
        <w:pStyle w:val="Heading3"/>
        <w:rPr>
          <w:rFonts w:asciiTheme="minorHAnsi" w:hAnsiTheme="minorHAnsi" w:cstheme="minorHAnsi"/>
        </w:rPr>
      </w:pPr>
      <w:r w:rsidRPr="002551A0">
        <w:rPr>
          <w:rFonts w:asciiTheme="minorHAnsi" w:hAnsiTheme="minorHAnsi" w:cstheme="minorHAnsi"/>
        </w:rPr>
        <w:lastRenderedPageBreak/>
        <w:t>1AC: Plan</w:t>
      </w:r>
    </w:p>
    <w:p w14:paraId="31A23D5C"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818C033"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t xml:space="preserve">The Plan </w:t>
      </w:r>
      <w:r w:rsidRPr="002551A0">
        <w:rPr>
          <w:rFonts w:asciiTheme="minorHAnsi" w:hAnsiTheme="minorHAnsi" w:cstheme="minorHAnsi"/>
          <w:u w:val="single"/>
        </w:rPr>
        <w:t>solves Evergreening</w:t>
      </w:r>
      <w:r w:rsidRPr="002551A0">
        <w:rPr>
          <w:rFonts w:asciiTheme="minorHAnsi" w:hAnsiTheme="minorHAnsi" w:cstheme="minorHAnsi"/>
        </w:rPr>
        <w:t>.</w:t>
      </w:r>
    </w:p>
    <w:p w14:paraId="28922CD6" w14:textId="77777777" w:rsidR="001E75F5" w:rsidRPr="002551A0" w:rsidRDefault="001E75F5" w:rsidP="001E75F5">
      <w:pPr>
        <w:rPr>
          <w:rFonts w:asciiTheme="minorHAnsi" w:hAnsiTheme="minorHAnsi" w:cstheme="minorHAnsi"/>
        </w:rPr>
      </w:pPr>
      <w:r w:rsidRPr="002551A0">
        <w:rPr>
          <w:rStyle w:val="Style13ptBold"/>
          <w:rFonts w:asciiTheme="minorHAnsi" w:hAnsiTheme="minorHAnsi" w:cstheme="minorHAnsi"/>
        </w:rPr>
        <w:t>Feldman 3</w:t>
      </w:r>
      <w:r w:rsidRPr="002551A0">
        <w:rPr>
          <w:rFonts w:asciiTheme="minorHAnsi" w:hAnsiTheme="minorHAnsi" w:cstheme="minorHAnsi"/>
        </w:rPr>
        <w:t xml:space="preserve"> Robin Feldman 2-11-2019 "‘One-and-done’ for new drugs could cut patent thickets and boost generic competition" </w:t>
      </w:r>
      <w:hyperlink r:id="rId16"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551A0">
        <w:rPr>
          <w:rFonts w:asciiTheme="minorHAnsi" w:hAnsiTheme="minorHAnsi" w:cstheme="minorHAnsi"/>
        </w:rPr>
        <w:t>SidK</w:t>
      </w:r>
      <w:proofErr w:type="spellEnd"/>
      <w:r w:rsidRPr="002551A0">
        <w:rPr>
          <w:rFonts w:asciiTheme="minorHAnsi" w:hAnsiTheme="minorHAnsi" w:cstheme="minorHAnsi"/>
        </w:rPr>
        <w:t xml:space="preserve"> + Elmer </w:t>
      </w:r>
    </w:p>
    <w:p w14:paraId="0ACECC16" w14:textId="77777777" w:rsidR="001E75F5" w:rsidRPr="002551A0" w:rsidRDefault="001E75F5" w:rsidP="001E75F5">
      <w:pPr>
        <w:rPr>
          <w:rFonts w:asciiTheme="minorHAnsi" w:hAnsiTheme="minorHAnsi" w:cstheme="minorHAnsi"/>
          <w:sz w:val="16"/>
        </w:rPr>
      </w:pPr>
      <w:r w:rsidRPr="002551A0">
        <w:rPr>
          <w:rFonts w:asciiTheme="minorHAnsi" w:hAnsiTheme="minorHAnsi" w:cstheme="minorHAnsi"/>
          <w:u w:val="single"/>
        </w:rPr>
        <w:t xml:space="preserve">I believe that </w:t>
      </w:r>
      <w:r w:rsidRPr="002551A0">
        <w:rPr>
          <w:rFonts w:asciiTheme="minorHAnsi" w:hAnsiTheme="minorHAnsi" w:cstheme="minorHAnsi"/>
          <w:highlight w:val="green"/>
          <w:u w:val="single"/>
        </w:rPr>
        <w:t xml:space="preserve">one period of protection </w:t>
      </w:r>
      <w:r w:rsidRPr="002551A0">
        <w:rPr>
          <w:rFonts w:asciiTheme="minorHAnsi" w:hAnsiTheme="minorHAnsi" w:cstheme="minorHAnsi"/>
          <w:b/>
          <w:bCs/>
          <w:highlight w:val="green"/>
          <w:u w:val="single"/>
          <w:bdr w:val="single" w:sz="4" w:space="0" w:color="auto"/>
        </w:rPr>
        <w:t>should be enough</w:t>
      </w:r>
      <w:r w:rsidRPr="002551A0">
        <w:rPr>
          <w:rFonts w:asciiTheme="minorHAnsi" w:hAnsiTheme="minorHAnsi" w:cstheme="minorHAnsi"/>
          <w:u w:val="single"/>
        </w:rPr>
        <w:t xml:space="preserve">. We should </w:t>
      </w:r>
      <w:r w:rsidRPr="002551A0">
        <w:rPr>
          <w:rFonts w:asciiTheme="minorHAnsi" w:hAnsiTheme="minorHAnsi" w:cstheme="minorHAnsi"/>
          <w:highlight w:val="green"/>
          <w:u w:val="single"/>
        </w:rPr>
        <w:t xml:space="preserve">make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legal changes </w:t>
      </w:r>
      <w:r w:rsidRPr="002551A0">
        <w:rPr>
          <w:rFonts w:asciiTheme="minorHAnsi" w:hAnsiTheme="minorHAnsi" w:cstheme="minorHAnsi"/>
          <w:u w:val="single"/>
        </w:rPr>
        <w:t xml:space="preserve">necessary </w:t>
      </w:r>
      <w:r w:rsidRPr="002551A0">
        <w:rPr>
          <w:rFonts w:asciiTheme="minorHAnsi" w:hAnsiTheme="minorHAnsi" w:cstheme="minorHAnsi"/>
          <w:highlight w:val="green"/>
          <w:u w:val="single"/>
        </w:rPr>
        <w:t xml:space="preserve">to prevent companies </w:t>
      </w:r>
      <w:r w:rsidRPr="002551A0">
        <w:rPr>
          <w:rFonts w:asciiTheme="minorHAnsi" w:hAnsiTheme="minorHAnsi" w:cstheme="minorHAnsi"/>
          <w:b/>
          <w:bCs/>
          <w:highlight w:val="green"/>
          <w:u w:val="single"/>
        </w:rPr>
        <w:t>from building patent walls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piling up mountains of rights. This could be </w:t>
      </w:r>
      <w:r w:rsidRPr="002551A0">
        <w:rPr>
          <w:rFonts w:asciiTheme="minorHAnsi" w:hAnsiTheme="minorHAnsi" w:cstheme="minorHAnsi"/>
          <w:highlight w:val="green"/>
          <w:u w:val="single"/>
        </w:rPr>
        <w:t xml:space="preserve">accomplished </w:t>
      </w:r>
      <w:r w:rsidRPr="002551A0">
        <w:rPr>
          <w:rFonts w:asciiTheme="minorHAnsi" w:hAnsiTheme="minorHAnsi" w:cstheme="minorHAnsi"/>
          <w:b/>
          <w:bCs/>
          <w:highlight w:val="green"/>
          <w:u w:val="single"/>
          <w:bdr w:val="single" w:sz="4" w:space="0" w:color="auto"/>
        </w:rPr>
        <w:t>by a “one-and-done” approach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for patent protection. Under it, a drug would receive just one period of exclusivity, and no more</w:t>
      </w:r>
      <w:r w:rsidRPr="002551A0">
        <w:rPr>
          <w:rFonts w:asciiTheme="minorHAnsi" w:hAnsiTheme="minorHAnsi" w:cstheme="minorHAnsi"/>
          <w:sz w:val="16"/>
        </w:rPr>
        <w:t xml:space="preserve">. The choice of which “one” could be left entirely in the hands of the pharmaceutical company, with the election made when the FDA approves the drug. </w:t>
      </w:r>
      <w:r w:rsidRPr="002551A0">
        <w:rPr>
          <w:rFonts w:asciiTheme="minorHAnsi" w:hAnsiTheme="minorHAnsi" w:cstheme="minorHAnsi"/>
          <w:u w:val="single"/>
        </w:rPr>
        <w:t>Perhaps development of the drug went swiftly and smoothly, so the remaining life of one of the drug’s patents is of greatest value</w:t>
      </w:r>
      <w:r w:rsidRPr="002551A0">
        <w:rPr>
          <w:rFonts w:asciiTheme="minorHAnsi" w:hAnsiTheme="minorHAnsi" w:cstheme="minorHAnsi"/>
          <w:sz w:val="16"/>
        </w:rPr>
        <w:t xml:space="preserve">. Perhaps development languished, so designation as an orphan drug or some other benefit would bring greater reward. </w:t>
      </w:r>
      <w:r w:rsidRPr="002551A0">
        <w:rPr>
          <w:rFonts w:asciiTheme="minorHAnsi" w:hAnsiTheme="minorHAnsi" w:cstheme="minorHAnsi"/>
          <w:u w:val="single"/>
        </w:rPr>
        <w:t>The choice would be up to the company itself, based on its own calculation of the maximum benefit.</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The result</w:t>
      </w:r>
      <w:r w:rsidRPr="002551A0">
        <w:rPr>
          <w:rFonts w:asciiTheme="minorHAnsi" w:hAnsiTheme="minorHAnsi" w:cstheme="minorHAnsi"/>
          <w:u w:val="single"/>
        </w:rPr>
        <w:t xml:space="preserve">, however, </w:t>
      </w:r>
      <w:r w:rsidRPr="002551A0">
        <w:rPr>
          <w:rFonts w:asciiTheme="minorHAnsi" w:hAnsiTheme="minorHAnsi" w:cstheme="minorHAnsi"/>
          <w:highlight w:val="green"/>
          <w:u w:val="single"/>
        </w:rPr>
        <w:t xml:space="preserve">is that a </w:t>
      </w:r>
      <w:r w:rsidRPr="002551A0">
        <w:rPr>
          <w:rFonts w:asciiTheme="minorHAnsi" w:hAnsiTheme="minorHAnsi" w:cstheme="minorHAnsi"/>
          <w:u w:val="single"/>
        </w:rPr>
        <w:t xml:space="preserve">pharmaceutical </w:t>
      </w:r>
      <w:r w:rsidRPr="002551A0">
        <w:rPr>
          <w:rFonts w:asciiTheme="minorHAnsi" w:hAnsiTheme="minorHAnsi" w:cstheme="minorHAnsi"/>
          <w:highlight w:val="green"/>
          <w:u w:val="single"/>
        </w:rPr>
        <w:t xml:space="preserve">company chooses whether </w:t>
      </w:r>
      <w:r w:rsidRPr="002551A0">
        <w:rPr>
          <w:rFonts w:asciiTheme="minorHAnsi" w:hAnsiTheme="minorHAnsi" w:cstheme="minorHAnsi"/>
          <w:u w:val="single"/>
        </w:rPr>
        <w:t xml:space="preserve">its period of </w:t>
      </w:r>
      <w:r w:rsidRPr="002551A0">
        <w:rPr>
          <w:rFonts w:asciiTheme="minorHAnsi" w:hAnsiTheme="minorHAnsi" w:cstheme="minorHAnsi"/>
          <w:highlight w:val="green"/>
          <w:u w:val="single"/>
        </w:rPr>
        <w:t>exclusivity would be a patent</w:t>
      </w:r>
      <w:r w:rsidRPr="002551A0">
        <w:rPr>
          <w:rFonts w:asciiTheme="minorHAnsi" w:hAnsiTheme="minorHAnsi" w:cstheme="minorHAnsi"/>
          <w:u w:val="single"/>
        </w:rPr>
        <w:t xml:space="preserve">, an </w:t>
      </w:r>
      <w:r w:rsidRPr="002551A0">
        <w:rPr>
          <w:rFonts w:asciiTheme="minorHAnsi" w:hAnsiTheme="minorHAnsi" w:cstheme="minorHAnsi"/>
          <w:highlight w:val="green"/>
          <w:u w:val="single"/>
        </w:rPr>
        <w:t>orphan drug designation</w:t>
      </w:r>
      <w:r w:rsidRPr="002551A0">
        <w:rPr>
          <w:rFonts w:asciiTheme="minorHAnsi" w:hAnsiTheme="minorHAnsi" w:cstheme="minorHAnsi"/>
          <w:u w:val="single"/>
        </w:rPr>
        <w:t xml:space="preserve">, a period of </w:t>
      </w:r>
      <w:r w:rsidRPr="002551A0">
        <w:rPr>
          <w:rFonts w:asciiTheme="minorHAnsi" w:hAnsiTheme="minorHAnsi" w:cstheme="minorHAnsi"/>
          <w:highlight w:val="green"/>
          <w:u w:val="single"/>
        </w:rPr>
        <w:t xml:space="preserve">data exclusivity </w:t>
      </w:r>
      <w:r w:rsidRPr="002551A0">
        <w:rPr>
          <w:rFonts w:asciiTheme="minorHAnsi" w:hAnsiTheme="minorHAnsi" w:cstheme="minorHAnsi"/>
          <w:u w:val="single"/>
        </w:rPr>
        <w:t xml:space="preserve">(in which no generic is allowed to use the original drug’s safety and effectiveness data), or something else — </w:t>
      </w:r>
      <w:r w:rsidRPr="002551A0">
        <w:rPr>
          <w:rFonts w:asciiTheme="minorHAnsi" w:hAnsiTheme="minorHAnsi" w:cstheme="minorHAnsi"/>
          <w:highlight w:val="green"/>
          <w:u w:val="single"/>
        </w:rPr>
        <w:t xml:space="preserve">but </w:t>
      </w:r>
      <w:r w:rsidRPr="002551A0">
        <w:rPr>
          <w:rFonts w:asciiTheme="minorHAnsi" w:hAnsiTheme="minorHAnsi" w:cstheme="minorHAnsi"/>
          <w:b/>
          <w:bCs/>
          <w:highlight w:val="green"/>
          <w:u w:val="single"/>
        </w:rPr>
        <w:t xml:space="preserve">not all of the above </w:t>
      </w:r>
      <w:r w:rsidRPr="002551A0">
        <w:rPr>
          <w:rFonts w:asciiTheme="minorHAnsi" w:hAnsiTheme="minorHAnsi" w:cstheme="minorHAnsi"/>
          <w:u w:val="single"/>
        </w:rPr>
        <w:t>and more</w:t>
      </w:r>
      <w:r w:rsidRPr="002551A0">
        <w:rPr>
          <w:rFonts w:asciiTheme="minorHAnsi" w:hAnsiTheme="minorHAnsi" w:cstheme="minorHAnsi"/>
          <w:sz w:val="16"/>
        </w:rPr>
        <w:t xml:space="preserve">. Consider Suboxone, a combination of buprenorphine and naloxone for treating opioid addiction. </w:t>
      </w:r>
      <w:r w:rsidRPr="002551A0">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551A0">
        <w:rPr>
          <w:rFonts w:asciiTheme="minorHAnsi" w:hAnsiTheme="minorHAnsi" w:cstheme="minorHAnsi"/>
          <w:sz w:val="16"/>
        </w:rPr>
        <w:t xml:space="preserve">. The drug’s first period of exclusivity ended in 2005, but with the additions its protection now lasts until 2024. </w:t>
      </w:r>
      <w:r w:rsidRPr="002551A0">
        <w:rPr>
          <w:rFonts w:asciiTheme="minorHAnsi" w:hAnsiTheme="minorHAnsi" w:cstheme="minorHAnsi"/>
          <w:u w:val="single"/>
        </w:rPr>
        <w:t>That makes almost two additional decades in which the public has borne the burden of monopoly pricing, and access to the medicine may have been constrained</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Implementing</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 </w:t>
      </w:r>
      <w:r w:rsidRPr="002551A0">
        <w:rPr>
          <w:rFonts w:asciiTheme="minorHAnsi" w:hAnsiTheme="minorHAnsi" w:cstheme="minorHAnsi"/>
          <w:highlight w:val="green"/>
          <w:u w:val="single"/>
        </w:rPr>
        <w:t>one-and-done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551A0">
        <w:rPr>
          <w:rFonts w:asciiTheme="minorHAnsi" w:hAnsiTheme="minorHAnsi" w:cstheme="minorHAnsi"/>
          <w:u w:val="single"/>
        </w:rPr>
        <w:t xml:space="preserve">That way, one-and-done could be implemented </w:t>
      </w:r>
      <w:r w:rsidRPr="002551A0">
        <w:rPr>
          <w:rFonts w:asciiTheme="minorHAnsi" w:hAnsiTheme="minorHAnsi" w:cstheme="minorHAnsi"/>
          <w:highlight w:val="green"/>
          <w:u w:val="single"/>
        </w:rPr>
        <w:t xml:space="preserve">through </w:t>
      </w:r>
      <w:r w:rsidRPr="002551A0">
        <w:rPr>
          <w:rFonts w:asciiTheme="minorHAnsi" w:hAnsiTheme="minorHAnsi" w:cstheme="minorHAnsi"/>
          <w:b/>
          <w:bCs/>
          <w:highlight w:val="green"/>
          <w:u w:val="single"/>
          <w:bdr w:val="single" w:sz="4" w:space="0" w:color="auto"/>
        </w:rPr>
        <w:t xml:space="preserve">legislative changes to the FDA’s drug approval </w:t>
      </w:r>
      <w:proofErr w:type="gramStart"/>
      <w:r w:rsidRPr="002551A0">
        <w:rPr>
          <w:rFonts w:asciiTheme="minorHAnsi" w:hAnsiTheme="minorHAnsi" w:cstheme="minorHAnsi"/>
          <w:b/>
          <w:bCs/>
          <w:highlight w:val="green"/>
          <w:u w:val="single"/>
          <w:bdr w:val="single" w:sz="4" w:space="0" w:color="auto"/>
        </w:rPr>
        <w:t>system</w:t>
      </w:r>
      <w:r w:rsidRPr="002551A0">
        <w:rPr>
          <w:rFonts w:asciiTheme="minorHAnsi" w:hAnsiTheme="minorHAnsi" w:cstheme="minorHAnsi"/>
          <w:u w:val="single"/>
        </w:rPr>
        <w:t>, and</w:t>
      </w:r>
      <w:proofErr w:type="gramEnd"/>
      <w:r w:rsidRPr="002551A0">
        <w:rPr>
          <w:rFonts w:asciiTheme="minorHAnsi" w:hAnsiTheme="minorHAnsi" w:cstheme="minorHAnsi"/>
          <w:u w:val="single"/>
        </w:rPr>
        <w:t xml:space="preserve"> would apply to patents granted going forward.</w:t>
      </w:r>
      <w:r w:rsidRPr="002551A0">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551A0">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551A0">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A782044" w14:textId="77777777" w:rsidR="001E75F5" w:rsidRPr="002551A0" w:rsidRDefault="001E75F5" w:rsidP="001E75F5">
      <w:pPr>
        <w:pStyle w:val="Heading4"/>
        <w:rPr>
          <w:rFonts w:asciiTheme="minorHAnsi" w:hAnsiTheme="minorHAnsi" w:cstheme="minorHAnsi"/>
        </w:rPr>
      </w:pPr>
      <w:r w:rsidRPr="002551A0">
        <w:rPr>
          <w:rFonts w:asciiTheme="minorHAnsi" w:hAnsiTheme="minorHAnsi" w:cstheme="minorHAnsi"/>
        </w:rPr>
        <w:lastRenderedPageBreak/>
        <w:t xml:space="preserve">Reforming the Patent Process would </w:t>
      </w:r>
      <w:r w:rsidRPr="002551A0">
        <w:rPr>
          <w:rFonts w:asciiTheme="minorHAnsi" w:hAnsiTheme="minorHAnsi" w:cstheme="minorHAnsi"/>
          <w:u w:val="single"/>
        </w:rPr>
        <w:t>lower Drug Prices</w:t>
      </w:r>
      <w:r w:rsidRPr="002551A0">
        <w:rPr>
          <w:rFonts w:asciiTheme="minorHAnsi" w:hAnsiTheme="minorHAnsi" w:cstheme="minorHAnsi"/>
        </w:rPr>
        <w:t xml:space="preserve"> and </w:t>
      </w:r>
      <w:r w:rsidRPr="002551A0">
        <w:rPr>
          <w:rFonts w:asciiTheme="minorHAnsi" w:hAnsiTheme="minorHAnsi" w:cstheme="minorHAnsi"/>
          <w:u w:val="single"/>
        </w:rPr>
        <w:t>incentivize Pharma Innovation</w:t>
      </w:r>
      <w:r w:rsidRPr="002551A0">
        <w:rPr>
          <w:rFonts w:asciiTheme="minorHAnsi" w:hAnsiTheme="minorHAnsi" w:cstheme="minorHAnsi"/>
        </w:rPr>
        <w:t xml:space="preserve"> by revitalizing the Market.</w:t>
      </w:r>
    </w:p>
    <w:p w14:paraId="2D7A93FD" w14:textId="77777777" w:rsidR="001E75F5" w:rsidRPr="002551A0" w:rsidRDefault="001E75F5" w:rsidP="001E75F5">
      <w:pPr>
        <w:rPr>
          <w:rFonts w:asciiTheme="minorHAnsi" w:hAnsiTheme="minorHAnsi" w:cstheme="minorHAnsi"/>
        </w:rPr>
      </w:pPr>
      <w:proofErr w:type="spellStart"/>
      <w:r w:rsidRPr="002551A0">
        <w:rPr>
          <w:rStyle w:val="Style13ptBold"/>
          <w:rFonts w:asciiTheme="minorHAnsi" w:hAnsiTheme="minorHAnsi" w:cstheme="minorHAnsi"/>
        </w:rPr>
        <w:t>Stanbrook</w:t>
      </w:r>
      <w:proofErr w:type="spellEnd"/>
      <w:r w:rsidRPr="002551A0">
        <w:rPr>
          <w:rStyle w:val="Style13ptBold"/>
          <w:rFonts w:asciiTheme="minorHAnsi" w:hAnsiTheme="minorHAnsi" w:cstheme="minorHAnsi"/>
        </w:rPr>
        <w:t xml:space="preserve"> 13</w:t>
      </w:r>
      <w:r w:rsidRPr="002551A0">
        <w:rPr>
          <w:rFonts w:asciiTheme="minorHAnsi" w:hAnsiTheme="minorHAnsi" w:cstheme="minorHAnsi"/>
        </w:rPr>
        <w:t xml:space="preserve">, Matthew B. "Limiting “evergreening” for a better balance of drug innovation incentives." (2013): 939-939. (MD (University of Toronto) PhD (University of Toronto))//Elmer </w:t>
      </w:r>
    </w:p>
    <w:p w14:paraId="528C2F18" w14:textId="77777777" w:rsidR="001E75F5" w:rsidRPr="002551A0" w:rsidRDefault="001E75F5" w:rsidP="001E75F5">
      <w:pPr>
        <w:rPr>
          <w:rFonts w:asciiTheme="minorHAnsi" w:hAnsiTheme="minorHAnsi" w:cstheme="minorHAnsi"/>
          <w:u w:val="single"/>
        </w:rPr>
      </w:pPr>
      <w:r w:rsidRPr="002551A0">
        <w:rPr>
          <w:rFonts w:asciiTheme="minorHAnsi" w:hAnsiTheme="minorHAnsi" w:cstheme="minorHAnsi"/>
          <w:u w:val="single"/>
        </w:rPr>
        <w:t>At issue in the Indian case was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a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 xml:space="preserve">widespread practice </w:t>
      </w:r>
      <w:r w:rsidRPr="002551A0">
        <w:rPr>
          <w:rFonts w:asciiTheme="minorHAnsi" w:hAnsiTheme="minorHAnsi" w:cstheme="minorHAnsi"/>
          <w:u w:val="single"/>
        </w:rPr>
        <w:t>by the pharmaceutical industry designed to extend the monopoly on an existing drug by modifying it and seeking new patents</w:t>
      </w:r>
      <w:r w:rsidRPr="002551A0">
        <w:rPr>
          <w:rFonts w:asciiTheme="minorHAnsi" w:hAnsiTheme="minorHAnsi" w:cstheme="minorHAnsi"/>
          <w:sz w:val="16"/>
        </w:rPr>
        <w:t xml:space="preserve">.2 Currently, half of all drugs patented in Canada have multiple subsequent patents, extending the lifetime of the original patent by about 8 years.3 </w:t>
      </w:r>
      <w:r w:rsidRPr="002551A0">
        <w:rPr>
          <w:rFonts w:asciiTheme="minorHAnsi" w:hAnsiTheme="minorHAnsi" w:cstheme="minorHAnsi"/>
          <w:highlight w:val="green"/>
          <w:u w:val="single"/>
        </w:rPr>
        <w:t>Manufacturers</w:t>
      </w:r>
      <w:r w:rsidRPr="002551A0">
        <w:rPr>
          <w:rFonts w:asciiTheme="minorHAnsi" w:hAnsiTheme="minorHAnsi" w:cstheme="minorHAnsi"/>
          <w:u w:val="single"/>
        </w:rPr>
        <w:t xml:space="preserve">, in </w:t>
      </w:r>
      <w:proofErr w:type="spellStart"/>
      <w:r w:rsidRPr="002551A0">
        <w:rPr>
          <w:rFonts w:asciiTheme="minorHAnsi" w:hAnsiTheme="minorHAnsi" w:cstheme="minorHAnsi"/>
          <w:u w:val="single"/>
        </w:rPr>
        <w:t>defence</w:t>
      </w:r>
      <w:proofErr w:type="spellEnd"/>
      <w:r w:rsidRPr="002551A0">
        <w:rPr>
          <w:rFonts w:asciiTheme="minorHAnsi" w:hAnsiTheme="minorHAnsi" w:cstheme="minorHAnsi"/>
          <w:u w:val="single"/>
        </w:rPr>
        <w:t xml:space="preserve"> of these practices, predictably </w:t>
      </w:r>
      <w:r w:rsidRPr="002551A0">
        <w:rPr>
          <w:rFonts w:asciiTheme="minorHAnsi" w:hAnsiTheme="minorHAnsi" w:cstheme="minorHAnsi"/>
          <w:highlight w:val="green"/>
          <w:u w:val="single"/>
        </w:rPr>
        <w:t xml:space="preserve">tout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advantages </w:t>
      </w:r>
      <w:r w:rsidRPr="002551A0">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551A0">
        <w:rPr>
          <w:rFonts w:asciiTheme="minorHAnsi" w:hAnsiTheme="minorHAnsi" w:cstheme="minorHAnsi"/>
          <w:sz w:val="16"/>
        </w:rPr>
        <w:t xml:space="preserve"> But the </w:t>
      </w:r>
      <w:r w:rsidRPr="002551A0">
        <w:rPr>
          <w:rFonts w:asciiTheme="minorHAnsi" w:hAnsiTheme="minorHAnsi" w:cstheme="minorHAnsi"/>
          <w:highlight w:val="green"/>
          <w:u w:val="single"/>
        </w:rPr>
        <w:t>new versions are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by definition “</w:t>
      </w:r>
      <w:r w:rsidRPr="002551A0">
        <w:rPr>
          <w:rFonts w:asciiTheme="minorHAnsi" w:hAnsiTheme="minorHAnsi" w:cstheme="minorHAnsi"/>
          <w:b/>
          <w:bCs/>
          <w:highlight w:val="green"/>
          <w:u w:val="single"/>
        </w:rPr>
        <w:t>me too”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demonstration that the resulting </w:t>
      </w:r>
      <w:r w:rsidRPr="002551A0">
        <w:rPr>
          <w:rFonts w:asciiTheme="minorHAnsi" w:hAnsiTheme="minorHAnsi" w:cstheme="minorHAnsi"/>
          <w:b/>
          <w:bCs/>
          <w:highlight w:val="green"/>
          <w:u w:val="single"/>
        </w:rPr>
        <w:t>incremental benefits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in efficacy and safety are clinically meaningful </w:t>
      </w:r>
      <w:r w:rsidRPr="002551A0">
        <w:rPr>
          <w:rFonts w:asciiTheme="minorHAnsi" w:hAnsiTheme="minorHAnsi" w:cstheme="minorHAnsi"/>
          <w:b/>
          <w:bCs/>
          <w:highlight w:val="green"/>
          <w:u w:val="single"/>
          <w:bdr w:val="single" w:sz="4" w:space="0" w:color="auto"/>
        </w:rPr>
        <w:t>is often lacking</w:t>
      </w:r>
      <w:r w:rsidRPr="002551A0">
        <w:rPr>
          <w:rFonts w:asciiTheme="minorHAnsi" w:hAnsiTheme="minorHAnsi" w:cstheme="minorHAnsi"/>
          <w:u w:val="single"/>
        </w:rPr>
        <w:t>.</w:t>
      </w:r>
      <w:r w:rsidRPr="002551A0">
        <w:rPr>
          <w:rFonts w:asciiTheme="minorHAnsi" w:hAnsiTheme="minorHAnsi" w:cstheme="minorHAnsi"/>
          <w:sz w:val="16"/>
        </w:rPr>
        <w:t xml:space="preserve"> Moreover, </w:t>
      </w:r>
      <w:r w:rsidRPr="002551A0">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 xml:space="preserve">Rather than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marginal benefits </w:t>
      </w:r>
      <w:r w:rsidRPr="002551A0">
        <w:rPr>
          <w:rFonts w:asciiTheme="minorHAnsi" w:hAnsiTheme="minorHAnsi" w:cstheme="minorHAnsi"/>
          <w:u w:val="single"/>
        </w:rPr>
        <w:t xml:space="preserve">accrued </w:t>
      </w:r>
      <w:r w:rsidRPr="002551A0">
        <w:rPr>
          <w:rFonts w:asciiTheme="minorHAnsi" w:hAnsiTheme="minorHAnsi" w:cstheme="minorHAnsi"/>
          <w:highlight w:val="green"/>
          <w:u w:val="single"/>
        </w:rPr>
        <w:t xml:space="preserve">from tinkering </w:t>
      </w:r>
      <w:r w:rsidRPr="002551A0">
        <w:rPr>
          <w:rFonts w:asciiTheme="minorHAnsi" w:hAnsiTheme="minorHAnsi" w:cstheme="minorHAnsi"/>
          <w:u w:val="single"/>
        </w:rPr>
        <w:t xml:space="preserve">with already effective agents, </w:t>
      </w:r>
      <w:r w:rsidRPr="002551A0">
        <w:rPr>
          <w:rFonts w:asciiTheme="minorHAnsi" w:hAnsiTheme="minorHAnsi" w:cstheme="minorHAnsi"/>
          <w:highlight w:val="green"/>
          <w:u w:val="single"/>
        </w:rPr>
        <w:t xml:space="preserve">patients </w:t>
      </w:r>
      <w:r w:rsidRPr="002551A0">
        <w:rPr>
          <w:rFonts w:asciiTheme="minorHAnsi" w:hAnsiTheme="minorHAnsi" w:cstheme="minorHAnsi"/>
          <w:u w:val="single"/>
        </w:rPr>
        <w:t xml:space="preserve">worldwide </w:t>
      </w:r>
      <w:r w:rsidRPr="002551A0">
        <w:rPr>
          <w:rFonts w:asciiTheme="minorHAnsi" w:hAnsiTheme="minorHAnsi" w:cstheme="minorHAnsi"/>
          <w:highlight w:val="green"/>
          <w:u w:val="single"/>
        </w:rPr>
        <w:t xml:space="preserve">are in desperate need of </w:t>
      </w:r>
      <w:r w:rsidRPr="002551A0">
        <w:rPr>
          <w:rFonts w:asciiTheme="minorHAnsi" w:hAnsiTheme="minorHAnsi" w:cstheme="minorHAnsi"/>
          <w:u w:val="single"/>
        </w:rPr>
        <w:t xml:space="preserve">new </w:t>
      </w:r>
      <w:r w:rsidRPr="002551A0">
        <w:rPr>
          <w:rFonts w:asciiTheme="minorHAnsi" w:hAnsiTheme="minorHAnsi" w:cstheme="minorHAnsi"/>
          <w:highlight w:val="green"/>
          <w:u w:val="single"/>
        </w:rPr>
        <w:t xml:space="preserve">classes of pharmaceuticals </w:t>
      </w:r>
      <w:r w:rsidRPr="002551A0">
        <w:rPr>
          <w:rFonts w:asciiTheme="minorHAnsi" w:hAnsiTheme="minorHAnsi" w:cstheme="minorHAnsi"/>
          <w:u w:val="single"/>
        </w:rPr>
        <w:t>for the great many health conditions for which treatments are presently inadequate or entirely lacking</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developing</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truly innovative drugs is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undeniably a </w:t>
      </w:r>
      <w:r w:rsidRPr="002551A0">
        <w:rPr>
          <w:rFonts w:asciiTheme="minorHAnsi" w:hAnsiTheme="minorHAnsi" w:cstheme="minorHAnsi"/>
          <w:highlight w:val="green"/>
          <w:u w:val="single"/>
        </w:rPr>
        <w:t>high-risk</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551A0">
        <w:rPr>
          <w:rFonts w:asciiTheme="minorHAnsi" w:hAnsiTheme="minorHAnsi" w:cstheme="minorHAnsi"/>
          <w:u w:val="single"/>
        </w:rPr>
        <w:t xml:space="preserve">Therefore, </w:t>
      </w:r>
      <w:r w:rsidRPr="002551A0">
        <w:rPr>
          <w:rFonts w:asciiTheme="minorHAnsi" w:hAnsiTheme="minorHAnsi" w:cstheme="minorHAnsi"/>
          <w:highlight w:val="green"/>
          <w:u w:val="single"/>
        </w:rPr>
        <w:t xml:space="preserve">companies must </w:t>
      </w:r>
      <w:r w:rsidRPr="002551A0">
        <w:rPr>
          <w:rFonts w:asciiTheme="minorHAnsi" w:hAnsiTheme="minorHAnsi" w:cstheme="minorHAnsi"/>
          <w:u w:val="single"/>
        </w:rPr>
        <w:t xml:space="preserve">continue to </w:t>
      </w:r>
      <w:r w:rsidRPr="002551A0">
        <w:rPr>
          <w:rFonts w:asciiTheme="minorHAnsi" w:hAnsiTheme="minorHAnsi" w:cstheme="minorHAnsi"/>
          <w:highlight w:val="green"/>
          <w:u w:val="single"/>
        </w:rPr>
        <w:t xml:space="preserve">perceive </w:t>
      </w:r>
      <w:r w:rsidRPr="002551A0">
        <w:rPr>
          <w:rFonts w:asciiTheme="minorHAnsi" w:hAnsiTheme="minorHAnsi" w:cstheme="minorHAnsi"/>
          <w:b/>
          <w:bCs/>
          <w:highlight w:val="green"/>
          <w:u w:val="single"/>
        </w:rPr>
        <w:t>sufficient incentives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to continue investing in innovation. Indeed, there is evidence that the </w:t>
      </w:r>
      <w:r w:rsidRPr="002551A0">
        <w:rPr>
          <w:rFonts w:asciiTheme="minorHAnsi" w:hAnsiTheme="minorHAnsi" w:cstheme="minorHAnsi"/>
          <w:highlight w:val="green"/>
          <w:u w:val="single"/>
        </w:rPr>
        <w:t xml:space="preserve">prospect of future evergreening has become </w:t>
      </w:r>
      <w:r w:rsidRPr="002551A0">
        <w:rPr>
          <w:rFonts w:asciiTheme="minorHAnsi" w:hAnsiTheme="minorHAnsi" w:cstheme="minorHAnsi"/>
          <w:u w:val="single"/>
        </w:rPr>
        <w:t xml:space="preserve">part of the incentive </w:t>
      </w:r>
      <w:r w:rsidRPr="002551A0">
        <w:rPr>
          <w:rFonts w:asciiTheme="minorHAnsi" w:hAnsiTheme="minorHAnsi" w:cstheme="minorHAnsi"/>
          <w:highlight w:val="green"/>
          <w:u w:val="single"/>
        </w:rPr>
        <w:t xml:space="preserve">calculation </w:t>
      </w:r>
      <w:r w:rsidRPr="002551A0">
        <w:rPr>
          <w:rFonts w:asciiTheme="minorHAnsi" w:hAnsiTheme="minorHAnsi" w:cstheme="minorHAnsi"/>
          <w:u w:val="single"/>
        </w:rPr>
        <w:t>for innovative drug development</w:t>
      </w:r>
      <w:r w:rsidRPr="002551A0">
        <w:rPr>
          <w:rFonts w:asciiTheme="minorHAnsi" w:hAnsiTheme="minorHAnsi" w:cstheme="minorHAnsi"/>
          <w:sz w:val="16"/>
        </w:rPr>
        <w:t xml:space="preserve">.4 But surely it is </w:t>
      </w:r>
      <w:r w:rsidRPr="002551A0">
        <w:rPr>
          <w:rFonts w:asciiTheme="minorHAnsi" w:hAnsiTheme="minorHAnsi" w:cstheme="minorHAnsi"/>
          <w:highlight w:val="green"/>
          <w:u w:val="single"/>
        </w:rPr>
        <w:t>perverse to</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extend unpredictably a period of patent protection that the government intended to be clearly defined and predictable, and to </w:t>
      </w:r>
      <w:r w:rsidRPr="002551A0">
        <w:rPr>
          <w:rFonts w:asciiTheme="minorHAnsi" w:hAnsiTheme="minorHAnsi" w:cstheme="minorHAnsi"/>
          <w:highlight w:val="green"/>
          <w:u w:val="single"/>
        </w:rPr>
        <w:t>maintain incentives</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that drive companies to divert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their </w:t>
      </w:r>
      <w:r w:rsidRPr="002551A0">
        <w:rPr>
          <w:rFonts w:asciiTheme="minorHAnsi" w:hAnsiTheme="minorHAnsi" w:cstheme="minorHAnsi"/>
          <w:b/>
          <w:bCs/>
          <w:highlight w:val="green"/>
          <w:u w:val="single"/>
        </w:rPr>
        <w:t>drug-development resources away from innovation</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r w:rsidRPr="002551A0">
        <w:rPr>
          <w:rFonts w:asciiTheme="minorHAnsi" w:hAnsiTheme="minorHAnsi" w:cstheme="minorHAnsi"/>
          <w:b/>
          <w:bCs/>
          <w:u w:val="single"/>
        </w:rPr>
        <w:t>Current patent legislation may not be optimal</w:t>
      </w:r>
      <w:r w:rsidRPr="002551A0">
        <w:rPr>
          <w:rFonts w:asciiTheme="minorHAnsi" w:hAnsiTheme="minorHAnsi" w:cstheme="minorHAnsi"/>
          <w:u w:val="single"/>
        </w:rPr>
        <w:t xml:space="preserve"> for striking the right balance between encouraging innovation and facilitating profiteering. </w:t>
      </w:r>
      <w:r w:rsidRPr="002551A0">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551A0">
        <w:rPr>
          <w:rFonts w:asciiTheme="minorHAnsi" w:hAnsiTheme="minorHAnsi" w:cstheme="minorHAnsi"/>
          <w:u w:val="single"/>
        </w:rPr>
        <w:t>Governments, including Canada’s, would do well to take inspiration from India’s example and tighten regulations that currently facilitate evergreening.</w:t>
      </w:r>
      <w:r w:rsidRPr="002551A0">
        <w:rPr>
          <w:rFonts w:asciiTheme="minorHAnsi" w:hAnsiTheme="minorHAnsi" w:cstheme="minorHAnsi"/>
          <w:sz w:val="16"/>
        </w:rPr>
        <w:t xml:space="preserve"> This might involve </w:t>
      </w:r>
      <w:r w:rsidRPr="002551A0">
        <w:rPr>
          <w:rFonts w:asciiTheme="minorHAnsi" w:hAnsiTheme="minorHAnsi" w:cstheme="minorHAnsi"/>
          <w:b/>
          <w:bCs/>
          <w:highlight w:val="green"/>
          <w:u w:val="single"/>
        </w:rPr>
        <w:t>denying future patents for modifications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551A0">
        <w:rPr>
          <w:rFonts w:asciiTheme="minorHAnsi" w:hAnsiTheme="minorHAnsi" w:cstheme="minorHAnsi"/>
          <w:u w:val="single"/>
        </w:rPr>
        <w:t xml:space="preserve">Limits on evergreening </w:t>
      </w:r>
      <w:r w:rsidRPr="002551A0">
        <w:rPr>
          <w:rFonts w:asciiTheme="minorHAnsi" w:hAnsiTheme="minorHAnsi" w:cstheme="minorHAnsi"/>
          <w:highlight w:val="green"/>
          <w:u w:val="single"/>
        </w:rPr>
        <w:t xml:space="preserve">would </w:t>
      </w:r>
      <w:r w:rsidRPr="002551A0">
        <w:rPr>
          <w:rFonts w:asciiTheme="minorHAnsi" w:hAnsiTheme="minorHAnsi" w:cstheme="minorHAnsi"/>
          <w:u w:val="single"/>
        </w:rPr>
        <w:t xml:space="preserve">likely </w:t>
      </w:r>
      <w:r w:rsidRPr="002551A0">
        <w:rPr>
          <w:rFonts w:asciiTheme="minorHAnsi" w:hAnsiTheme="minorHAnsi" w:cstheme="minorHAnsi"/>
          <w:highlight w:val="green"/>
          <w:u w:val="single"/>
        </w:rPr>
        <w:t xml:space="preserve">reduce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extensive patent litigation</w:t>
      </w:r>
      <w:r w:rsidRPr="002551A0">
        <w:rPr>
          <w:rFonts w:asciiTheme="minorHAnsi" w:hAnsiTheme="minorHAnsi" w:cstheme="minorHAnsi"/>
          <w:highlight w:val="green"/>
          <w:u w:val="single"/>
        </w:rPr>
        <w:t xml:space="preserve"> that contributes to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high prices of generic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in Canada</w:t>
      </w:r>
      <w:r w:rsidRPr="002551A0">
        <w:rPr>
          <w:rFonts w:asciiTheme="minorHAnsi" w:hAnsiTheme="minorHAnsi" w:cstheme="minorHAnsi"/>
          <w:sz w:val="16"/>
        </w:rPr>
        <w:t xml:space="preserve">.3 Reducing economic pressure on generic drug companies may facilitate current provincial initiatives to lower generic drug prices. </w:t>
      </w:r>
      <w:r w:rsidRPr="002551A0">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39B691D" w14:textId="00DEF183" w:rsidR="001E75F5" w:rsidRDefault="00EE46F3" w:rsidP="001E75F5">
      <w:pPr>
        <w:pStyle w:val="Heading3"/>
        <w:rPr>
          <w:rFonts w:asciiTheme="minorHAnsi" w:hAnsiTheme="minorHAnsi" w:cstheme="minorHAnsi"/>
        </w:rPr>
      </w:pPr>
      <w:r>
        <w:rPr>
          <w:rFonts w:asciiTheme="minorHAnsi" w:hAnsiTheme="minorHAnsi" w:cstheme="minorHAnsi"/>
        </w:rPr>
        <w:lastRenderedPageBreak/>
        <w:t>Framing</w:t>
      </w:r>
    </w:p>
    <w:p w14:paraId="554B1B8B" w14:textId="73D1AE26" w:rsidR="00EE46F3" w:rsidRDefault="00EE46F3" w:rsidP="00EE46F3">
      <w:pPr>
        <w:pStyle w:val="Heading4"/>
        <w:rPr>
          <w:rFonts w:cs="Calibri"/>
          <w:color w:val="000000" w:themeColor="text1"/>
        </w:rPr>
      </w:pPr>
      <w:r w:rsidRPr="004A1A85">
        <w:rPr>
          <w:rFonts w:cs="Calibri"/>
          <w:color w:val="000000" w:themeColor="text1"/>
        </w:rPr>
        <w:t>The standard is maximizing expected well-being</w:t>
      </w:r>
      <w:r>
        <w:rPr>
          <w:rFonts w:cs="Calibri"/>
          <w:color w:val="000000" w:themeColor="text1"/>
        </w:rPr>
        <w:t>, or hedonistic act util</w:t>
      </w:r>
      <w:r w:rsidRPr="004A1A85">
        <w:rPr>
          <w:rFonts w:cs="Calibri"/>
          <w:color w:val="000000" w:themeColor="text1"/>
        </w:rPr>
        <w:t>. Prefer it:</w:t>
      </w:r>
    </w:p>
    <w:p w14:paraId="03E3CD64" w14:textId="77777777" w:rsidR="00EE46F3" w:rsidRPr="00EE46F3" w:rsidRDefault="00EE46F3" w:rsidP="00EE46F3"/>
    <w:p w14:paraId="78D4B23C" w14:textId="0C0CC373" w:rsidR="001A65D0" w:rsidRPr="004A1A85" w:rsidRDefault="000D3CD6" w:rsidP="001A65D0">
      <w:pPr>
        <w:pStyle w:val="Heading4"/>
        <w:rPr>
          <w:rFonts w:cs="Calibri"/>
          <w:color w:val="000000" w:themeColor="text1"/>
        </w:rPr>
      </w:pPr>
      <w:r>
        <w:rPr>
          <w:rFonts w:cs="Calibri"/>
          <w:color w:val="000000" w:themeColor="text1"/>
        </w:rPr>
        <w:t>1</w:t>
      </w:r>
      <w:r w:rsidR="001A65D0" w:rsidRPr="004A1A85">
        <w:rPr>
          <w:rFonts w:cs="Calibri"/>
          <w:color w:val="000000" w:themeColor="text1"/>
        </w:rPr>
        <w:t xml:space="preserve">] Actor specificity: util is the best for governments, which is the actor in the </w:t>
      </w:r>
      <w:proofErr w:type="spellStart"/>
      <w:r w:rsidR="001A65D0" w:rsidRPr="004A1A85">
        <w:rPr>
          <w:rFonts w:cs="Calibri"/>
          <w:color w:val="000000" w:themeColor="text1"/>
        </w:rPr>
        <w:t>rez</w:t>
      </w:r>
      <w:proofErr w:type="spellEnd"/>
      <w:r w:rsidR="001A65D0" w:rsidRPr="004A1A85">
        <w:rPr>
          <w:rFonts w:cs="Calibri"/>
          <w:color w:val="000000" w:themeColor="text1"/>
        </w:rPr>
        <w:t xml:space="preserve"> – multiple warrants: </w:t>
      </w:r>
    </w:p>
    <w:p w14:paraId="12C69B31" w14:textId="77777777" w:rsidR="001A65D0" w:rsidRPr="004A1A85" w:rsidRDefault="001A65D0" w:rsidP="001A65D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2B54F0EE" w14:textId="5FEC77E0" w:rsidR="001A65D0" w:rsidRPr="004A1A85" w:rsidRDefault="001A65D0" w:rsidP="001A65D0">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450E9B">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2CE8487E" w14:textId="40C286A3" w:rsidR="00B830AA" w:rsidRPr="00D03B18" w:rsidRDefault="00C448D9" w:rsidP="00B830AA">
      <w:pPr>
        <w:pStyle w:val="Heading4"/>
      </w:pPr>
      <w:r>
        <w:rPr>
          <w:rFonts w:cs="Calibri"/>
          <w:color w:val="000000" w:themeColor="text1"/>
        </w:rPr>
        <w:t>2</w:t>
      </w:r>
      <w:r w:rsidR="00B830AA">
        <w:rPr>
          <w:rFonts w:cs="Calibri"/>
          <w:color w:val="000000" w:themeColor="text1"/>
        </w:rPr>
        <w:t xml:space="preserve">] </w:t>
      </w:r>
      <w:r w:rsidR="00B830AA">
        <w:t xml:space="preserve">Extinction outweighs </w:t>
      </w:r>
    </w:p>
    <w:p w14:paraId="6631D30D" w14:textId="77777777" w:rsidR="00B830AA" w:rsidRPr="00F5022F" w:rsidRDefault="00B830AA" w:rsidP="00B830AA">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A013F9B" w14:textId="77777777" w:rsidR="00B30017" w:rsidRDefault="00B830AA" w:rsidP="00B830AA">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 xml:space="preserve">Minimally plausible versions of deontology and virtue ethics must be </w:t>
      </w:r>
      <w:r w:rsidRPr="00F5022F">
        <w:rPr>
          <w:rStyle w:val="Emphasis"/>
        </w:rPr>
        <w:lastRenderedPageBreak/>
        <w:t>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w:t>
      </w:r>
    </w:p>
    <w:p w14:paraId="0CA59BE5" w14:textId="77777777" w:rsidR="00B30017" w:rsidRDefault="00B30017" w:rsidP="00B830AA"/>
    <w:p w14:paraId="4E791F93" w14:textId="77777777" w:rsidR="00B30017" w:rsidRDefault="00B30017" w:rsidP="00B830AA"/>
    <w:p w14:paraId="4E608D7B" w14:textId="77777777" w:rsidR="00B30017" w:rsidRDefault="00B30017" w:rsidP="00B830AA"/>
    <w:p w14:paraId="207A8C4A" w14:textId="17BD25D1" w:rsidR="00B830AA" w:rsidRDefault="00B830AA" w:rsidP="00B830AA">
      <w:r w:rsidRPr="00F5022F">
        <w:lastRenderedPageBreak/>
        <w:t xml:space="preserve">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50950F3E" w14:textId="240EE080" w:rsidR="002551A0" w:rsidRDefault="00B830AA" w:rsidP="00B830AA">
      <w:pPr>
        <w:pStyle w:val="Heading3"/>
      </w:pPr>
      <w:r>
        <w:lastRenderedPageBreak/>
        <w:t>Method</w:t>
      </w:r>
    </w:p>
    <w:p w14:paraId="1E03FF51" w14:textId="01B3EEFD" w:rsidR="00B830AA" w:rsidRPr="00CC02A1" w:rsidRDefault="00C448D9" w:rsidP="00B830AA">
      <w:pPr>
        <w:pStyle w:val="Heading4"/>
        <w:rPr>
          <w:color w:val="000000" w:themeColor="text1"/>
        </w:rPr>
      </w:pPr>
      <w:r>
        <w:rPr>
          <w:color w:val="000000" w:themeColor="text1"/>
        </w:rPr>
        <w:t>1</w:t>
      </w:r>
      <w:r w:rsidR="00B830AA">
        <w:rPr>
          <w:color w:val="000000" w:themeColor="text1"/>
        </w:rPr>
        <w:t xml:space="preserve">] </w:t>
      </w:r>
      <w:r w:rsidR="00B830AA" w:rsidRPr="00CC02A1">
        <w:rPr>
          <w:color w:val="000000" w:themeColor="text1"/>
        </w:rPr>
        <w:t xml:space="preserve">Policy education is key to </w:t>
      </w:r>
      <w:r w:rsidR="00B830AA">
        <w:rPr>
          <w:color w:val="000000" w:themeColor="text1"/>
        </w:rPr>
        <w:t>portable advocacy</w:t>
      </w:r>
    </w:p>
    <w:p w14:paraId="1A6697F3" w14:textId="77777777" w:rsidR="00B830AA" w:rsidRPr="00CC02A1" w:rsidRDefault="00B830AA" w:rsidP="00B830AA">
      <w:pPr>
        <w:pStyle w:val="Body"/>
        <w:widowControl w:val="0"/>
        <w:suppressAutoHyphens/>
        <w:rPr>
          <w:rFonts w:ascii="Calibri" w:eastAsia="Arial" w:hAnsi="Calibri" w:cstheme="minorHAnsi"/>
          <w:b/>
          <w:bCs/>
          <w:color w:val="000000" w:themeColor="text1"/>
          <w:sz w:val="12"/>
          <w:szCs w:val="12"/>
        </w:rPr>
      </w:pPr>
      <w:r w:rsidRPr="00CC02A1">
        <w:rPr>
          <w:rStyle w:val="Style13ptBold"/>
          <w:rFonts w:cstheme="minorHAnsi"/>
          <w:color w:val="000000" w:themeColor="text1"/>
        </w:rPr>
        <w:t>Nixon 2K</w:t>
      </w:r>
      <w:r w:rsidRPr="00CC02A1">
        <w:rPr>
          <w:rFonts w:ascii="Calibri" w:hAnsi="Calibri" w:cstheme="minorHAnsi"/>
          <w:b/>
          <w:color w:val="000000" w:themeColor="text1"/>
          <w:sz w:val="28"/>
          <w:szCs w:val="26"/>
        </w:rPr>
        <w:t xml:space="preserve"> </w:t>
      </w:r>
      <w:r w:rsidRPr="00CC02A1">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CC02A1">
        <w:rPr>
          <w:rFonts w:ascii="Calibri" w:hAnsi="Calibri" w:cstheme="minorHAnsi"/>
          <w:color w:val="000000" w:themeColor="text1"/>
          <w:sz w:val="16"/>
          <w:szCs w:val="16"/>
          <w:lang w:val="fr-FR"/>
        </w:rPr>
        <w:t>Colorlines</w:t>
      </w:r>
      <w:proofErr w:type="spellEnd"/>
      <w:r w:rsidRPr="00CC02A1">
        <w:rPr>
          <w:rFonts w:ascii="Calibri" w:hAnsi="Calibri" w:cstheme="minorHAnsi"/>
          <w:color w:val="000000" w:themeColor="text1"/>
          <w:sz w:val="16"/>
          <w:szCs w:val="16"/>
          <w:lang w:val="fr-FR"/>
        </w:rPr>
        <w:t xml:space="preserve"> 3.2</w:t>
      </w:r>
      <w:r w:rsidRPr="00CC02A1">
        <w:rPr>
          <w:rFonts w:ascii="Calibri" w:hAnsi="Calibri" w:cstheme="minorHAnsi"/>
          <w:color w:val="000000" w:themeColor="text1"/>
          <w:sz w:val="16"/>
          <w:szCs w:val="16"/>
        </w:rPr>
        <w:t xml:space="preserve">, 2000. </w:t>
      </w:r>
    </w:p>
    <w:p w14:paraId="6CE010BA" w14:textId="77777777" w:rsidR="00B830AA" w:rsidRPr="00CC02A1" w:rsidRDefault="00B830AA" w:rsidP="00B830AA">
      <w:pPr>
        <w:pStyle w:val="Body"/>
        <w:widowControl w:val="0"/>
        <w:suppressAutoHyphens/>
        <w:rPr>
          <w:rFonts w:ascii="Calibri" w:hAnsi="Calibri" w:cstheme="minorHAnsi"/>
          <w:color w:val="000000" w:themeColor="text1"/>
          <w:sz w:val="18"/>
          <w:szCs w:val="16"/>
        </w:rPr>
      </w:pPr>
    </w:p>
    <w:p w14:paraId="461809AF" w14:textId="2C5F115C" w:rsidR="00EA2DD2" w:rsidRPr="00A33F47" w:rsidRDefault="00B830AA" w:rsidP="00A33F47">
      <w:pPr>
        <w:pStyle w:val="Body"/>
        <w:widowControl w:val="0"/>
        <w:suppressAutoHyphens/>
        <w:rPr>
          <w:rFonts w:ascii="Calibri" w:hAnsi="Calibri" w:cstheme="minorHAnsi"/>
          <w:color w:val="000000" w:themeColor="text1"/>
          <w:sz w:val="12"/>
          <w:szCs w:val="12"/>
        </w:rPr>
      </w:pPr>
      <w:r w:rsidRPr="00CC02A1">
        <w:rPr>
          <w:rFonts w:ascii="Calibri" w:hAnsi="Calibri" w:cstheme="minorHAnsi"/>
          <w:color w:val="000000" w:themeColor="text1"/>
          <w:sz w:val="12"/>
          <w:szCs w:val="12"/>
        </w:rPr>
        <w:t>Getting It in Writing Much of the work of framing what we stand for takes place in the shaping of demands.</w:t>
      </w:r>
      <w:r w:rsidRPr="00CC02A1">
        <w:rPr>
          <w:rFonts w:ascii="Calibri" w:hAnsi="Calibri" w:cstheme="minorHAnsi"/>
          <w:color w:val="000000" w:themeColor="text1"/>
          <w:sz w:val="18"/>
        </w:rPr>
        <w:t xml:space="preserve"> </w:t>
      </w:r>
      <w:r w:rsidRPr="00994553">
        <w:rPr>
          <w:rStyle w:val="Emphasis"/>
          <w:color w:val="000000" w:themeColor="text1"/>
          <w:highlight w:val="green"/>
        </w:rPr>
        <w:t xml:space="preserve">By getting into </w:t>
      </w:r>
      <w:r w:rsidRPr="00CC02A1">
        <w:rPr>
          <w:rFonts w:ascii="Calibri" w:hAnsi="Calibri"/>
          <w:color w:val="000000" w:themeColor="text1"/>
          <w:sz w:val="12"/>
          <w:szCs w:val="12"/>
        </w:rPr>
        <w:t xml:space="preserve">the </w:t>
      </w:r>
      <w:r w:rsidRPr="00994553">
        <w:rPr>
          <w:rStyle w:val="Emphasis"/>
          <w:color w:val="000000" w:themeColor="text1"/>
          <w:highlight w:val="green"/>
        </w:rPr>
        <w:t xml:space="preserve">policy </w:t>
      </w:r>
      <w:r w:rsidRPr="00CC02A1">
        <w:rPr>
          <w:rStyle w:val="Emphasis"/>
          <w:color w:val="000000" w:themeColor="text1"/>
          <w:sz w:val="12"/>
          <w:szCs w:val="12"/>
        </w:rPr>
        <w:t>arena</w:t>
      </w:r>
      <w:r w:rsidRPr="00CC02A1">
        <w:rPr>
          <w:rStyle w:val="Emphasis"/>
          <w:color w:val="000000" w:themeColor="text1"/>
        </w:rPr>
        <w:t xml:space="preserve"> </w:t>
      </w:r>
      <w:r w:rsidRPr="00994553">
        <w:rPr>
          <w:rStyle w:val="Emphasis"/>
          <w:color w:val="000000" w:themeColor="text1"/>
          <w:highlight w:val="green"/>
        </w:rPr>
        <w:t>in a proactive manner</w:t>
      </w:r>
      <w:r w:rsidRPr="00CC02A1">
        <w:rPr>
          <w:rFonts w:ascii="Calibri" w:hAnsi="Calibri"/>
          <w:color w:val="000000" w:themeColor="text1"/>
          <w:sz w:val="12"/>
          <w:szCs w:val="12"/>
        </w:rPr>
        <w:t>,</w:t>
      </w:r>
      <w:r w:rsidRPr="00CC02A1">
        <w:rPr>
          <w:rFonts w:ascii="Calibri" w:hAnsi="Calibri" w:cstheme="minorHAnsi"/>
          <w:color w:val="000000" w:themeColor="text1"/>
          <w:sz w:val="12"/>
          <w:szCs w:val="12"/>
        </w:rPr>
        <w:t xml:space="preserve"> we can take our demands to the next level.</w:t>
      </w:r>
      <w:r w:rsidRPr="00CC02A1">
        <w:rPr>
          <w:rFonts w:ascii="Calibri" w:hAnsi="Calibri" w:cstheme="minorHAnsi"/>
          <w:color w:val="000000" w:themeColor="text1"/>
        </w:rPr>
        <w:t xml:space="preserve"> </w:t>
      </w:r>
      <w:r w:rsidRPr="00994553">
        <w:rPr>
          <w:rStyle w:val="Emphasis"/>
          <w:color w:val="000000" w:themeColor="text1"/>
          <w:highlight w:val="green"/>
        </w:rPr>
        <w:t>Our demands can become law, with real consequences</w:t>
      </w:r>
      <w:r w:rsidRPr="00CC02A1">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994553">
        <w:rPr>
          <w:rStyle w:val="Emphasis"/>
          <w:color w:val="000000" w:themeColor="text1"/>
          <w:highlight w:val="green"/>
        </w:rPr>
        <w:t>, this work requires</w:t>
      </w:r>
      <w:r w:rsidRPr="00CC02A1">
        <w:rPr>
          <w:rFonts w:ascii="Calibri" w:hAnsi="Calibri" w:cstheme="minorHAnsi"/>
          <w:color w:val="000000" w:themeColor="text1"/>
          <w:sz w:val="18"/>
        </w:rPr>
        <w:t xml:space="preserve"> </w:t>
      </w:r>
      <w:r w:rsidRPr="00CC02A1">
        <w:rPr>
          <w:rFonts w:ascii="Calibri" w:hAnsi="Calibri" w:cstheme="minorHAnsi"/>
          <w:color w:val="000000" w:themeColor="text1"/>
          <w:sz w:val="12"/>
          <w:szCs w:val="12"/>
        </w:rPr>
        <w:t xml:space="preserve">a certain amount of </w:t>
      </w:r>
      <w:r w:rsidRPr="00CC02A1">
        <w:rPr>
          <w:rFonts w:ascii="Calibri" w:hAnsi="Calibri" w:cstheme="minorHAnsi"/>
          <w:bCs/>
          <w:color w:val="000000" w:themeColor="text1"/>
          <w:sz w:val="12"/>
          <w:szCs w:val="12"/>
        </w:rPr>
        <w:t>interaction with "the suits,"</w:t>
      </w:r>
      <w:r w:rsidRPr="00CC02A1">
        <w:rPr>
          <w:rFonts w:ascii="Calibri" w:hAnsi="Calibri" w:cstheme="minorHAnsi"/>
          <w:color w:val="000000" w:themeColor="text1"/>
          <w:sz w:val="12"/>
          <w:szCs w:val="12"/>
        </w:rPr>
        <w:t xml:space="preserve"> as well as </w:t>
      </w:r>
      <w:r w:rsidRPr="00994553">
        <w:rPr>
          <w:rStyle w:val="Emphasis"/>
          <w:color w:val="000000" w:themeColor="text1"/>
          <w:highlight w:val="green"/>
        </w:rPr>
        <w:t>struggles with</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Style w:val="Emphasis"/>
          <w:color w:val="000000" w:themeColor="text1"/>
        </w:rPr>
        <w:t xml:space="preserve"> </w:t>
      </w:r>
      <w:r w:rsidRPr="00994553">
        <w:rPr>
          <w:rStyle w:val="Emphasis"/>
          <w:color w:val="000000" w:themeColor="text1"/>
          <w:highlight w:val="green"/>
        </w:rPr>
        <w:t>bureaucracy,</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Fonts w:ascii="Calibri" w:hAnsi="Calibri" w:cstheme="minorHAnsi"/>
          <w:color w:val="000000" w:themeColor="text1"/>
        </w:rPr>
        <w:t xml:space="preserve"> </w:t>
      </w:r>
      <w:r w:rsidRPr="00994553">
        <w:rPr>
          <w:rStyle w:val="Emphasis"/>
          <w:color w:val="000000" w:themeColor="text1"/>
          <w:highlight w:val="green"/>
        </w:rPr>
        <w:t>technical language, and</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 all-too-common</w:t>
      </w:r>
      <w:r w:rsidRPr="00CC02A1">
        <w:rPr>
          <w:rFonts w:ascii="Calibri" w:hAnsi="Calibri" w:cstheme="minorHAnsi"/>
          <w:color w:val="000000" w:themeColor="text1"/>
        </w:rPr>
        <w:t xml:space="preserve"> </w:t>
      </w:r>
      <w:r w:rsidRPr="00994553">
        <w:rPr>
          <w:rStyle w:val="Emphasis"/>
          <w:color w:val="000000" w:themeColor="text1"/>
          <w:highlight w:val="green"/>
        </w:rPr>
        <w:t>resistance by decision makers</w:t>
      </w:r>
      <w:r w:rsidRPr="00CC02A1">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C02A1">
        <w:rPr>
          <w:rFonts w:ascii="Calibri" w:hAnsi="Calibri" w:cstheme="minorHAnsi"/>
          <w:color w:val="000000" w:themeColor="text1"/>
        </w:rPr>
        <w:t xml:space="preserve"> </w:t>
      </w:r>
      <w:r w:rsidRPr="00994553">
        <w:rPr>
          <w:rStyle w:val="Emphasis"/>
          <w:color w:val="000000" w:themeColor="text1"/>
          <w:highlight w:val="green"/>
        </w:rPr>
        <w:t>policy work</w:t>
      </w:r>
      <w:r w:rsidRPr="00CC02A1">
        <w:rPr>
          <w:rFonts w:ascii="Calibri" w:hAnsi="Calibri" w:cstheme="minorHAnsi"/>
          <w:color w:val="000000" w:themeColor="text1"/>
          <w:sz w:val="12"/>
          <w:szCs w:val="12"/>
        </w:rPr>
        <w:t xml:space="preserve"> is just one tool in our organizing arsenal, but it </w:t>
      </w:r>
      <w:r w:rsidRPr="00994553">
        <w:rPr>
          <w:rStyle w:val="Emphasis"/>
          <w:color w:val="000000" w:themeColor="text1"/>
          <w:highlight w:val="green"/>
        </w:rPr>
        <w:t>is a tool we</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simply </w:t>
      </w:r>
      <w:r w:rsidRPr="00994553">
        <w:rPr>
          <w:rStyle w:val="Emphasis"/>
          <w:color w:val="000000" w:themeColor="text1"/>
          <w:highlight w:val="green"/>
        </w:rPr>
        <w:t>can't</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afford to </w:t>
      </w:r>
      <w:r w:rsidRPr="00994553">
        <w:rPr>
          <w:rStyle w:val="Emphasis"/>
          <w:color w:val="000000" w:themeColor="text1"/>
          <w:highlight w:val="green"/>
        </w:rPr>
        <w:t>ignore</w:t>
      </w:r>
      <w:r w:rsidRPr="00CC02A1">
        <w:rPr>
          <w:rFonts w:ascii="Calibri" w:hAnsi="Calibri" w:cstheme="minorHAnsi"/>
          <w:color w:val="000000" w:themeColor="text1"/>
          <w:sz w:val="12"/>
          <w:szCs w:val="12"/>
        </w:rPr>
        <w:t xml:space="preserve">. Making policy work an integral part of organizing will require a certain amount of retrofitting. </w:t>
      </w:r>
      <w:r w:rsidRPr="00994553">
        <w:rPr>
          <w:rStyle w:val="Emphasis"/>
          <w:color w:val="000000" w:themeColor="text1"/>
          <w:highlight w:val="green"/>
        </w:rPr>
        <w:t>We</w:t>
      </w:r>
      <w:r w:rsidRPr="00CC02A1">
        <w:rPr>
          <w:rFonts w:ascii="Calibri" w:hAnsi="Calibri" w:cstheme="minorHAnsi"/>
          <w:color w:val="000000" w:themeColor="text1"/>
          <w:sz w:val="12"/>
          <w:szCs w:val="12"/>
        </w:rPr>
        <w:t xml:space="preserve"> will</w:t>
      </w:r>
      <w:r w:rsidRPr="00CC02A1">
        <w:rPr>
          <w:rFonts w:ascii="Calibri" w:hAnsi="Calibri" w:cstheme="minorHAnsi"/>
          <w:color w:val="000000" w:themeColor="text1"/>
        </w:rPr>
        <w:t xml:space="preserve"> </w:t>
      </w:r>
      <w:r w:rsidRPr="00994553">
        <w:rPr>
          <w:rStyle w:val="Emphasis"/>
          <w:color w:val="000000" w:themeColor="text1"/>
          <w:highlight w:val="green"/>
        </w:rPr>
        <w:t>need</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to develop the capacity </w:t>
      </w:r>
      <w:r w:rsidRPr="00994553">
        <w:rPr>
          <w:rStyle w:val="Emphasis"/>
          <w:color w:val="000000" w:themeColor="text1"/>
          <w:highlight w:val="green"/>
        </w:rPr>
        <w:t>to translate</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our</w:t>
      </w:r>
      <w:r w:rsidRPr="00CC02A1">
        <w:rPr>
          <w:rFonts w:ascii="Calibri" w:hAnsi="Calibri" w:cstheme="minorHAnsi"/>
          <w:color w:val="000000" w:themeColor="text1"/>
        </w:rPr>
        <w:t xml:space="preserve"> </w:t>
      </w:r>
      <w:r w:rsidRPr="00994553">
        <w:rPr>
          <w:rStyle w:val="Emphasis"/>
          <w:color w:val="000000" w:themeColor="text1"/>
          <w:highlight w:val="green"/>
        </w:rPr>
        <w:t>information</w:t>
      </w:r>
      <w:r w:rsidRPr="00CC02A1">
        <w:rPr>
          <w:rFonts w:ascii="Calibri" w:hAnsi="Calibri" w:cstheme="minorHAnsi"/>
          <w:color w:val="000000" w:themeColor="text1"/>
          <w:sz w:val="12"/>
          <w:szCs w:val="12"/>
        </w:rPr>
        <w:t xml:space="preserve">, data, stories that are designed </w:t>
      </w:r>
      <w:r w:rsidRPr="00994553">
        <w:rPr>
          <w:rStyle w:val="Emphasis"/>
          <w:color w:val="000000" w:themeColor="text1"/>
          <w:highlight w:val="green"/>
        </w:rPr>
        <w:t>to affect the public conversation [and]</w:t>
      </w:r>
      <w:r w:rsidRPr="00CC02A1">
        <w:rPr>
          <w:rFonts w:ascii="Calibri" w:hAnsi="Calibri"/>
          <w:color w:val="000000" w:themeColor="text1"/>
          <w:sz w:val="16"/>
          <w:szCs w:val="16"/>
        </w:rPr>
        <w:t>.</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Perhaps most important, we will need to move beyond fighting problems and on </w:t>
      </w:r>
      <w:r w:rsidRPr="00994553">
        <w:rPr>
          <w:rStyle w:val="Emphasis"/>
          <w:color w:val="000000" w:themeColor="text1"/>
          <w:highlight w:val="green"/>
        </w:rPr>
        <w:t>to framing solutions</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that bring us closer to our vision of how things should be. And then we must be committed to making it so.</w:t>
      </w:r>
    </w:p>
    <w:sectPr w:rsidR="00EA2DD2" w:rsidRPr="00A33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A800CD"/>
    <w:rsid w:val="000139A3"/>
    <w:rsid w:val="00071BB9"/>
    <w:rsid w:val="00093A43"/>
    <w:rsid w:val="000D3CD6"/>
    <w:rsid w:val="00100833"/>
    <w:rsid w:val="00104529"/>
    <w:rsid w:val="00105942"/>
    <w:rsid w:val="00107396"/>
    <w:rsid w:val="00144A4C"/>
    <w:rsid w:val="00176AB0"/>
    <w:rsid w:val="00177B7D"/>
    <w:rsid w:val="0018322D"/>
    <w:rsid w:val="001A65D0"/>
    <w:rsid w:val="001B5776"/>
    <w:rsid w:val="001E527A"/>
    <w:rsid w:val="001E75F5"/>
    <w:rsid w:val="001F78CE"/>
    <w:rsid w:val="00243438"/>
    <w:rsid w:val="00251FC7"/>
    <w:rsid w:val="002551A0"/>
    <w:rsid w:val="0027563E"/>
    <w:rsid w:val="002855A7"/>
    <w:rsid w:val="00294657"/>
    <w:rsid w:val="002B146A"/>
    <w:rsid w:val="002B5E17"/>
    <w:rsid w:val="002C00C9"/>
    <w:rsid w:val="002E25B9"/>
    <w:rsid w:val="00315690"/>
    <w:rsid w:val="00316B75"/>
    <w:rsid w:val="00325646"/>
    <w:rsid w:val="003460F2"/>
    <w:rsid w:val="00363DDE"/>
    <w:rsid w:val="0038158C"/>
    <w:rsid w:val="003902BA"/>
    <w:rsid w:val="003A09E2"/>
    <w:rsid w:val="004001D6"/>
    <w:rsid w:val="00407037"/>
    <w:rsid w:val="00410A33"/>
    <w:rsid w:val="00433A91"/>
    <w:rsid w:val="00450E9B"/>
    <w:rsid w:val="004605D6"/>
    <w:rsid w:val="004C60E8"/>
    <w:rsid w:val="004E3579"/>
    <w:rsid w:val="004E728B"/>
    <w:rsid w:val="004F39E0"/>
    <w:rsid w:val="00537BD5"/>
    <w:rsid w:val="0057268A"/>
    <w:rsid w:val="005861F1"/>
    <w:rsid w:val="005D2912"/>
    <w:rsid w:val="006065BD"/>
    <w:rsid w:val="00645FA9"/>
    <w:rsid w:val="006477F5"/>
    <w:rsid w:val="00647866"/>
    <w:rsid w:val="00665003"/>
    <w:rsid w:val="006A2AD0"/>
    <w:rsid w:val="006C2375"/>
    <w:rsid w:val="006D4ECC"/>
    <w:rsid w:val="00722258"/>
    <w:rsid w:val="007243E5"/>
    <w:rsid w:val="00766EA0"/>
    <w:rsid w:val="007A2226"/>
    <w:rsid w:val="007F2C18"/>
    <w:rsid w:val="007F5B66"/>
    <w:rsid w:val="008014CB"/>
    <w:rsid w:val="00823A1C"/>
    <w:rsid w:val="00845B9D"/>
    <w:rsid w:val="00860984"/>
    <w:rsid w:val="00863F3C"/>
    <w:rsid w:val="008B3ECB"/>
    <w:rsid w:val="008B4E85"/>
    <w:rsid w:val="008C1B2E"/>
    <w:rsid w:val="0091627E"/>
    <w:rsid w:val="0095122B"/>
    <w:rsid w:val="00966061"/>
    <w:rsid w:val="0097032B"/>
    <w:rsid w:val="009D2EAD"/>
    <w:rsid w:val="009D54B2"/>
    <w:rsid w:val="009E1922"/>
    <w:rsid w:val="009F7ED2"/>
    <w:rsid w:val="00A33F47"/>
    <w:rsid w:val="00A800CD"/>
    <w:rsid w:val="00A93661"/>
    <w:rsid w:val="00A95652"/>
    <w:rsid w:val="00AC0AB8"/>
    <w:rsid w:val="00B30017"/>
    <w:rsid w:val="00B33C6D"/>
    <w:rsid w:val="00B4508F"/>
    <w:rsid w:val="00B52D31"/>
    <w:rsid w:val="00B55AD5"/>
    <w:rsid w:val="00B8057C"/>
    <w:rsid w:val="00B830AA"/>
    <w:rsid w:val="00BD6238"/>
    <w:rsid w:val="00BF593B"/>
    <w:rsid w:val="00BF773A"/>
    <w:rsid w:val="00BF7E81"/>
    <w:rsid w:val="00C13773"/>
    <w:rsid w:val="00C17CC8"/>
    <w:rsid w:val="00C448D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A2DD2"/>
    <w:rsid w:val="00EC7DC4"/>
    <w:rsid w:val="00ED0C8C"/>
    <w:rsid w:val="00ED30CF"/>
    <w:rsid w:val="00EE46F3"/>
    <w:rsid w:val="00F176EF"/>
    <w:rsid w:val="00F45E10"/>
    <w:rsid w:val="00F558A6"/>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2670"/>
  <w15:chartTrackingRefBased/>
  <w15:docId w15:val="{669A787F-487F-4ED5-BCF1-941A2EBB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BB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071B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B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1B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071B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B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BB9"/>
  </w:style>
  <w:style w:type="character" w:customStyle="1" w:styleId="Heading1Char">
    <w:name w:val="Heading 1 Char"/>
    <w:aliases w:val="Pocket Char"/>
    <w:basedOn w:val="DefaultParagraphFont"/>
    <w:link w:val="Heading1"/>
    <w:uiPriority w:val="9"/>
    <w:rsid w:val="00071B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B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1BB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071BB9"/>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071BB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1BB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071BB9"/>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071BB9"/>
    <w:rPr>
      <w:color w:val="auto"/>
      <w:u w:val="none"/>
    </w:rPr>
  </w:style>
  <w:style w:type="character" w:styleId="FollowedHyperlink">
    <w:name w:val="FollowedHyperlink"/>
    <w:basedOn w:val="DefaultParagraphFont"/>
    <w:uiPriority w:val="99"/>
    <w:semiHidden/>
    <w:unhideWhenUsed/>
    <w:rsid w:val="00071BB9"/>
    <w:rPr>
      <w:color w:val="auto"/>
      <w:u w:val="none"/>
    </w:rPr>
  </w:style>
  <w:style w:type="character" w:styleId="UnresolvedMention">
    <w:name w:val="Unresolved Mention"/>
    <w:basedOn w:val="DefaultParagraphFont"/>
    <w:uiPriority w:val="99"/>
    <w:semiHidden/>
    <w:unhideWhenUsed/>
    <w:rsid w:val="001E75F5"/>
    <w:rPr>
      <w:color w:val="605E5C"/>
      <w:shd w:val="clear" w:color="auto" w:fill="E1DFDD"/>
    </w:rPr>
  </w:style>
  <w:style w:type="paragraph" w:customStyle="1" w:styleId="textbold">
    <w:name w:val="text bold"/>
    <w:basedOn w:val="Normal"/>
    <w:link w:val="Emphasis"/>
    <w:uiPriority w:val="20"/>
    <w:qFormat/>
    <w:rsid w:val="001E75F5"/>
    <w:pPr>
      <w:ind w:left="720"/>
      <w:jc w:val="both"/>
    </w:pPr>
    <w:rPr>
      <w:rFonts w:eastAsiaTheme="minorHAnsi"/>
      <w:b/>
      <w:iCs/>
      <w:sz w:val="26"/>
      <w:szCs w:val="22"/>
      <w:u w:val="single"/>
    </w:rPr>
  </w:style>
  <w:style w:type="paragraph" w:styleId="ListParagraph">
    <w:name w:val="List Paragraph"/>
    <w:aliases w:val="6 font"/>
    <w:basedOn w:val="Normal"/>
    <w:uiPriority w:val="99"/>
    <w:unhideWhenUsed/>
    <w:qFormat/>
    <w:rsid w:val="001E75F5"/>
    <w:pPr>
      <w:ind w:left="720"/>
      <w:contextualSpacing/>
    </w:p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6"/>
    <w:qFormat/>
    <w:rsid w:val="001E75F5"/>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71B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BB9"/>
    <w:rPr>
      <w:rFonts w:ascii="Lucida Grande" w:eastAsiaTheme="minorEastAsia" w:hAnsi="Lucida Grande" w:cs="Lucida Grande"/>
      <w:sz w:val="24"/>
      <w:szCs w:val="24"/>
    </w:rPr>
  </w:style>
  <w:style w:type="paragraph" w:customStyle="1" w:styleId="Emphasis1">
    <w:name w:val="Emphasis1"/>
    <w:basedOn w:val="Normal"/>
    <w:uiPriority w:val="7"/>
    <w:qFormat/>
    <w:rsid w:val="001E75F5"/>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E75F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E75F5"/>
    <w:rPr>
      <w:b/>
      <w:bCs/>
    </w:rPr>
  </w:style>
  <w:style w:type="character" w:customStyle="1" w:styleId="wikiexternallink">
    <w:name w:val="wikiexternallink"/>
    <w:basedOn w:val="DefaultParagraphFont"/>
    <w:rsid w:val="001E75F5"/>
  </w:style>
  <w:style w:type="character" w:customStyle="1" w:styleId="wikigeneratedlinkcontent">
    <w:name w:val="wikigeneratedlinkcontent"/>
    <w:basedOn w:val="DefaultParagraphFont"/>
    <w:rsid w:val="001E75F5"/>
  </w:style>
  <w:style w:type="paragraph" w:styleId="NormalWeb">
    <w:name w:val="Normal (Web)"/>
    <w:basedOn w:val="Normal"/>
    <w:uiPriority w:val="99"/>
    <w:semiHidden/>
    <w:unhideWhenUsed/>
    <w:rsid w:val="002551A0"/>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B830AA"/>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073182">
      <w:bodyDiv w:val="1"/>
      <w:marLeft w:val="0"/>
      <w:marRight w:val="0"/>
      <w:marTop w:val="0"/>
      <w:marBottom w:val="0"/>
      <w:divBdr>
        <w:top w:val="none" w:sz="0" w:space="0" w:color="auto"/>
        <w:left w:val="none" w:sz="0" w:space="0" w:color="auto"/>
        <w:bottom w:val="none" w:sz="0" w:space="0" w:color="auto"/>
        <w:right w:val="none" w:sz="0" w:space="0" w:color="auto"/>
      </w:divBdr>
      <w:divsChild>
        <w:div w:id="1437628978">
          <w:marLeft w:val="75"/>
          <w:marRight w:val="75"/>
          <w:marTop w:val="75"/>
          <w:marBottom w:val="75"/>
          <w:divBdr>
            <w:top w:val="none" w:sz="0" w:space="0" w:color="auto"/>
            <w:left w:val="none" w:sz="0" w:space="0" w:color="auto"/>
            <w:bottom w:val="none" w:sz="0" w:space="0" w:color="auto"/>
            <w:right w:val="none" w:sz="0" w:space="0" w:color="auto"/>
          </w:divBdr>
          <w:divsChild>
            <w:div w:id="7926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0815">
      <w:bodyDiv w:val="1"/>
      <w:marLeft w:val="0"/>
      <w:marRight w:val="0"/>
      <w:marTop w:val="0"/>
      <w:marBottom w:val="0"/>
      <w:divBdr>
        <w:top w:val="none" w:sz="0" w:space="0" w:color="auto"/>
        <w:left w:val="none" w:sz="0" w:space="0" w:color="auto"/>
        <w:bottom w:val="none" w:sz="0" w:space="0" w:color="auto"/>
        <w:right w:val="none" w:sz="0" w:space="0" w:color="auto"/>
      </w:divBdr>
      <w:divsChild>
        <w:div w:id="316031652">
          <w:marLeft w:val="0"/>
          <w:marRight w:val="0"/>
          <w:marTop w:val="0"/>
          <w:marBottom w:val="0"/>
          <w:divBdr>
            <w:top w:val="none" w:sz="0" w:space="0" w:color="auto"/>
            <w:left w:val="none" w:sz="0" w:space="0" w:color="auto"/>
            <w:bottom w:val="none" w:sz="0" w:space="0" w:color="auto"/>
            <w:right w:val="none" w:sz="0" w:space="0" w:color="auto"/>
          </w:divBdr>
          <w:divsChild>
            <w:div w:id="1421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1038">
      <w:bodyDiv w:val="1"/>
      <w:marLeft w:val="0"/>
      <w:marRight w:val="0"/>
      <w:marTop w:val="0"/>
      <w:marBottom w:val="0"/>
      <w:divBdr>
        <w:top w:val="none" w:sz="0" w:space="0" w:color="auto"/>
        <w:left w:val="none" w:sz="0" w:space="0" w:color="auto"/>
        <w:bottom w:val="none" w:sz="0" w:space="0" w:color="auto"/>
        <w:right w:val="none" w:sz="0" w:space="0" w:color="auto"/>
      </w:divBdr>
      <w:divsChild>
        <w:div w:id="1951163117">
          <w:marLeft w:val="75"/>
          <w:marRight w:val="75"/>
          <w:marTop w:val="75"/>
          <w:marBottom w:val="75"/>
          <w:divBdr>
            <w:top w:val="none" w:sz="0" w:space="0" w:color="auto"/>
            <w:left w:val="none" w:sz="0" w:space="0" w:color="auto"/>
            <w:bottom w:val="none" w:sz="0" w:space="0" w:color="auto"/>
            <w:right w:val="none" w:sz="0" w:space="0" w:color="auto"/>
          </w:divBdr>
          <w:divsChild>
            <w:div w:id="108949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07194">
      <w:bodyDiv w:val="1"/>
      <w:marLeft w:val="0"/>
      <w:marRight w:val="0"/>
      <w:marTop w:val="0"/>
      <w:marBottom w:val="0"/>
      <w:divBdr>
        <w:top w:val="none" w:sz="0" w:space="0" w:color="auto"/>
        <w:left w:val="none" w:sz="0" w:space="0" w:color="auto"/>
        <w:bottom w:val="none" w:sz="0" w:space="0" w:color="auto"/>
        <w:right w:val="none" w:sz="0" w:space="0" w:color="auto"/>
      </w:divBdr>
    </w:div>
    <w:div w:id="1357654404">
      <w:bodyDiv w:val="1"/>
      <w:marLeft w:val="0"/>
      <w:marRight w:val="0"/>
      <w:marTop w:val="0"/>
      <w:marBottom w:val="0"/>
      <w:divBdr>
        <w:top w:val="none" w:sz="0" w:space="0" w:color="auto"/>
        <w:left w:val="none" w:sz="0" w:space="0" w:color="auto"/>
        <w:bottom w:val="none" w:sz="0" w:space="0" w:color="auto"/>
        <w:right w:val="none" w:sz="0" w:space="0" w:color="auto"/>
      </w:divBdr>
      <w:divsChild>
        <w:div w:id="796946815">
          <w:marLeft w:val="0"/>
          <w:marRight w:val="0"/>
          <w:marTop w:val="0"/>
          <w:marBottom w:val="0"/>
          <w:divBdr>
            <w:top w:val="none" w:sz="0" w:space="0" w:color="auto"/>
            <w:left w:val="none" w:sz="0" w:space="0" w:color="auto"/>
            <w:bottom w:val="none" w:sz="0" w:space="0" w:color="auto"/>
            <w:right w:val="none" w:sz="0" w:space="0" w:color="auto"/>
          </w:divBdr>
          <w:divsChild>
            <w:div w:id="40245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6/02/23/science/scientists-ponder-the-prospect-of-contagious-cancer.html?mcubz=0"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25</Pages>
  <Words>19256</Words>
  <Characters>109762</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Christopher Bao</cp:lastModifiedBy>
  <cp:revision>6</cp:revision>
  <dcterms:created xsi:type="dcterms:W3CDTF">2021-09-17T22:59:00Z</dcterms:created>
  <dcterms:modified xsi:type="dcterms:W3CDTF">2021-09-18T02:35:00Z</dcterms:modified>
</cp:coreProperties>
</file>