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2107B" w14:textId="14C2D417" w:rsidR="00414B34" w:rsidRDefault="00384D82" w:rsidP="00414B34">
      <w:pPr>
        <w:pStyle w:val="Heading1"/>
      </w:pPr>
      <w:r>
        <w:t>Round 4 – AC – cal</w:t>
      </w:r>
    </w:p>
    <w:p w14:paraId="6EDEE7D1" w14:textId="77777777" w:rsidR="00414B34" w:rsidRPr="00355308" w:rsidRDefault="00414B34" w:rsidP="00414B34">
      <w:pPr>
        <w:pStyle w:val="Heading2"/>
        <w:rPr>
          <w:rFonts w:cs="Calibri"/>
          <w:color w:val="000000" w:themeColor="text1"/>
          <w:sz w:val="32"/>
          <w:szCs w:val="32"/>
          <w:u w:val="single"/>
        </w:rPr>
      </w:pPr>
      <w:r w:rsidRPr="00355308">
        <w:rPr>
          <w:rFonts w:cs="Calibri"/>
          <w:color w:val="000000" w:themeColor="text1"/>
        </w:rPr>
        <w:t>1AC—Plan</w:t>
      </w:r>
    </w:p>
    <w:p w14:paraId="78703269" w14:textId="77777777" w:rsidR="00414B34" w:rsidRPr="00355308" w:rsidRDefault="00414B34" w:rsidP="00414B34"/>
    <w:p w14:paraId="034ADF28" w14:textId="77777777" w:rsidR="00414B34" w:rsidRPr="00355308" w:rsidRDefault="00414B34" w:rsidP="00414B34">
      <w:pPr>
        <w:pStyle w:val="Heading4"/>
        <w:rPr>
          <w:rFonts w:cs="Calibri"/>
        </w:rPr>
      </w:pPr>
      <w:r w:rsidRPr="00355308">
        <w:rPr>
          <w:rFonts w:cs="Calibri"/>
        </w:rPr>
        <w:t>Plan: The appropriation of outer space through asteroid mining by private entities should be banned.</w:t>
      </w:r>
    </w:p>
    <w:p w14:paraId="6A5FC27E" w14:textId="77777777" w:rsidR="00414B34" w:rsidRPr="00355308" w:rsidRDefault="00414B34" w:rsidP="00414B34"/>
    <w:p w14:paraId="76B5481E" w14:textId="77777777" w:rsidR="00414B34" w:rsidRPr="00355308" w:rsidRDefault="00414B34" w:rsidP="00414B34">
      <w:pPr>
        <w:pStyle w:val="Heading4"/>
        <w:rPr>
          <w:rFonts w:cs="Calibri"/>
        </w:rPr>
      </w:pPr>
      <w:r w:rsidRPr="00355308">
        <w:rPr>
          <w:rFonts w:cs="Calibri"/>
        </w:rPr>
        <w:t>We’ll defend normal means as the signatories of the OST adding an optional protocol under Article II.</w:t>
      </w:r>
    </w:p>
    <w:p w14:paraId="239CB0C5" w14:textId="77777777" w:rsidR="00414B34" w:rsidRPr="00355308" w:rsidRDefault="00414B34" w:rsidP="00414B34">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4D36316F" w14:textId="77777777" w:rsidR="00414B34" w:rsidRPr="00355308" w:rsidRDefault="00414B34" w:rsidP="00414B34">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33134E2F" w14:textId="77777777" w:rsidR="00414B34" w:rsidRPr="004667F4" w:rsidRDefault="00414B34" w:rsidP="00414B34"/>
    <w:p w14:paraId="06AB3945" w14:textId="77777777" w:rsidR="00414B34" w:rsidRDefault="00414B34" w:rsidP="00414B34">
      <w:pPr>
        <w:pStyle w:val="Heading2"/>
        <w:rPr>
          <w:rFonts w:cs="Calibri"/>
        </w:rPr>
      </w:pPr>
      <w:r w:rsidRPr="00355308">
        <w:rPr>
          <w:rFonts w:cs="Calibri"/>
        </w:rPr>
        <w:t>1AC—Advantages</w:t>
      </w:r>
    </w:p>
    <w:p w14:paraId="71C0B786" w14:textId="77777777" w:rsidR="00414B34" w:rsidRDefault="00414B34" w:rsidP="00414B34"/>
    <w:p w14:paraId="094D7702" w14:textId="77777777" w:rsidR="00414B34" w:rsidRDefault="00414B34" w:rsidP="00414B34">
      <w:pPr>
        <w:pStyle w:val="Heading3"/>
        <w:rPr>
          <w:rFonts w:cs="Calibri"/>
        </w:rPr>
      </w:pPr>
      <w:r>
        <w:rPr>
          <w:rFonts w:cs="Calibri"/>
        </w:rPr>
        <w:t>Advantage – Space War</w:t>
      </w:r>
    </w:p>
    <w:p w14:paraId="7BDB4DC8" w14:textId="77777777" w:rsidR="00414B34" w:rsidRDefault="00414B34" w:rsidP="00414B34"/>
    <w:p w14:paraId="2743EB7E" w14:textId="77777777" w:rsidR="00414B34" w:rsidRPr="00D265F4" w:rsidRDefault="00414B34" w:rsidP="00414B34"/>
    <w:p w14:paraId="73AE01BC" w14:textId="77777777" w:rsidR="00414B34" w:rsidRPr="00355308" w:rsidRDefault="00414B34" w:rsidP="00414B34">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758575A4" w14:textId="77777777" w:rsidR="00414B34" w:rsidRPr="00355308" w:rsidRDefault="00414B34" w:rsidP="00414B34">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1BFF0798" w14:textId="77777777" w:rsidR="00414B34" w:rsidRDefault="00414B34" w:rsidP="00414B34">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21D3252B" w14:textId="77777777" w:rsidR="00414B34" w:rsidRPr="00355308" w:rsidRDefault="00414B34" w:rsidP="00414B34">
      <w:pPr>
        <w:rPr>
          <w:color w:val="000000" w:themeColor="text1"/>
          <w:sz w:val="14"/>
        </w:rPr>
      </w:pPr>
    </w:p>
    <w:p w14:paraId="3C459905" w14:textId="77777777" w:rsidR="00414B34" w:rsidRPr="00355308" w:rsidRDefault="00414B34" w:rsidP="00414B34">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550C29B6" w14:textId="77777777" w:rsidR="00414B34" w:rsidRPr="00355308" w:rsidRDefault="00414B34" w:rsidP="00414B34">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4EA8FD3D" w14:textId="77777777" w:rsidR="00414B34" w:rsidRPr="00355308" w:rsidRDefault="00414B34" w:rsidP="00414B34">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4407E9FF" w14:textId="77777777" w:rsidR="00414B34" w:rsidRDefault="00414B34" w:rsidP="00414B34"/>
    <w:p w14:paraId="7EA8B77F" w14:textId="77777777" w:rsidR="00414B34" w:rsidRDefault="00414B34" w:rsidP="00414B34"/>
    <w:p w14:paraId="29947781" w14:textId="77777777" w:rsidR="00414B34" w:rsidRPr="00AD4C5F" w:rsidRDefault="00414B34" w:rsidP="00414B34">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3FB946C9" w14:textId="77777777" w:rsidR="00414B34" w:rsidRPr="00AD4C5F" w:rsidRDefault="00414B34" w:rsidP="00414B34">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41DD6C54" w14:textId="77777777" w:rsidR="00414B34" w:rsidRPr="00AD4C5F" w:rsidRDefault="00414B34" w:rsidP="00414B34">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6691AE27" w14:textId="77777777" w:rsidR="00414B34" w:rsidRPr="00AD4C5F" w:rsidRDefault="00414B34" w:rsidP="00414B34">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7DD2EDA0" w14:textId="77777777" w:rsidR="00414B34" w:rsidRPr="00AD4C5F" w:rsidRDefault="00414B34" w:rsidP="00414B34">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1FF2FCB4" w14:textId="77777777" w:rsidR="00414B34" w:rsidRPr="00AD4C5F" w:rsidRDefault="00414B34" w:rsidP="00414B34">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47D53652" w14:textId="77777777" w:rsidR="00414B34" w:rsidRPr="00AD4C5F" w:rsidRDefault="00414B34" w:rsidP="00414B34">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5991B2B7" w14:textId="77777777" w:rsidR="00414B34" w:rsidRPr="00AD4C5F" w:rsidRDefault="00414B34" w:rsidP="00414B34">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458208E5" w14:textId="77777777" w:rsidR="00414B34" w:rsidRPr="00AD4C5F" w:rsidRDefault="00414B34" w:rsidP="00414B34">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89C210B" w14:textId="77777777" w:rsidR="00414B34" w:rsidRPr="00AD4C5F" w:rsidRDefault="00414B34" w:rsidP="00414B34">
      <w:pPr>
        <w:rPr>
          <w:rFonts w:asciiTheme="majorHAnsi" w:hAnsiTheme="majorHAnsi" w:cstheme="majorHAnsi"/>
          <w:color w:val="000000" w:themeColor="text1"/>
          <w:sz w:val="16"/>
        </w:rPr>
      </w:pPr>
    </w:p>
    <w:p w14:paraId="08AC7366" w14:textId="77777777" w:rsidR="00414B34" w:rsidRPr="00AD4C5F" w:rsidRDefault="00414B34" w:rsidP="00414B34">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5AD3BFB5" w14:textId="77777777" w:rsidR="00414B34" w:rsidRPr="00AD4C5F" w:rsidRDefault="00414B34" w:rsidP="00414B34">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086E70AD" w14:textId="77777777" w:rsidR="00414B34" w:rsidRPr="0098474F" w:rsidRDefault="00414B34" w:rsidP="00414B34">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FE5623C" w14:textId="77777777" w:rsidR="00414B34" w:rsidRPr="00AD4C5F" w:rsidRDefault="00414B34" w:rsidP="00414B34">
      <w:pPr>
        <w:rPr>
          <w:rFonts w:asciiTheme="majorHAnsi" w:hAnsiTheme="majorHAnsi" w:cstheme="majorHAnsi"/>
          <w:color w:val="000000" w:themeColor="text1"/>
          <w:sz w:val="16"/>
        </w:rPr>
      </w:pPr>
    </w:p>
    <w:p w14:paraId="6DF652EA" w14:textId="77777777" w:rsidR="00414B34" w:rsidRPr="00AD4C5F" w:rsidRDefault="00414B34" w:rsidP="00414B34">
      <w:pPr>
        <w:rPr>
          <w:rFonts w:asciiTheme="majorHAnsi" w:hAnsiTheme="majorHAnsi" w:cstheme="majorHAnsi"/>
          <w:color w:val="000000" w:themeColor="text1"/>
          <w:sz w:val="16"/>
        </w:rPr>
      </w:pPr>
    </w:p>
    <w:p w14:paraId="1DD7C0EA" w14:textId="77777777" w:rsidR="00414B34" w:rsidRPr="00355308" w:rsidRDefault="00414B34" w:rsidP="00414B34">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791085AE" w14:textId="77777777" w:rsidR="00414B34" w:rsidRPr="00355308" w:rsidRDefault="00414B34" w:rsidP="00414B34">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The Future Of Capitalism", It's Going Down, January 28 2017, </w:t>
      </w:r>
      <w:hyperlink r:id="rId15"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09E558A7" w14:textId="77777777" w:rsidR="00414B34" w:rsidRPr="00355308" w:rsidRDefault="00414B34" w:rsidP="00414B34">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3E86BCA2" w14:textId="77777777" w:rsidR="00414B34" w:rsidRPr="00355308" w:rsidRDefault="00414B34" w:rsidP="00414B34">
      <w:pPr>
        <w:rPr>
          <w:color w:val="000000" w:themeColor="text1"/>
        </w:rPr>
      </w:pPr>
    </w:p>
    <w:p w14:paraId="51FF7502" w14:textId="77777777" w:rsidR="00414B34" w:rsidRDefault="00414B34" w:rsidP="00414B34">
      <w:pPr>
        <w:rPr>
          <w:rFonts w:asciiTheme="majorHAnsi" w:hAnsiTheme="majorHAnsi" w:cstheme="majorHAnsi"/>
          <w:color w:val="000000" w:themeColor="text1"/>
          <w:sz w:val="16"/>
        </w:rPr>
      </w:pPr>
    </w:p>
    <w:p w14:paraId="5038A59E" w14:textId="77777777" w:rsidR="00414B34" w:rsidRPr="00355308" w:rsidRDefault="00414B34" w:rsidP="00414B34">
      <w:pPr>
        <w:pStyle w:val="Heading3"/>
        <w:rPr>
          <w:rFonts w:cs="Calibri"/>
        </w:rPr>
      </w:pPr>
      <w:r w:rsidRPr="00355308">
        <w:rPr>
          <w:rFonts w:cs="Calibri"/>
        </w:rPr>
        <w:t>Advantage – Collisions</w:t>
      </w:r>
    </w:p>
    <w:p w14:paraId="28367AB6" w14:textId="77777777" w:rsidR="00414B34" w:rsidRPr="00355308" w:rsidRDefault="00414B34" w:rsidP="00414B34">
      <w:pPr>
        <w:pStyle w:val="Heading4"/>
        <w:rPr>
          <w:rFonts w:cs="Calibri"/>
          <w:color w:val="000000" w:themeColor="text1"/>
        </w:rPr>
      </w:pPr>
      <w:r w:rsidRPr="00355308">
        <w:rPr>
          <w:rFonts w:cs="Calibri"/>
          <w:color w:val="000000" w:themeColor="text1"/>
        </w:rPr>
        <w:t>Unregulated mining is existential and causes collisions – multiple scenarios</w:t>
      </w:r>
    </w:p>
    <w:p w14:paraId="4D0E6990" w14:textId="77777777" w:rsidR="00414B34" w:rsidRPr="00355308" w:rsidRDefault="00414B34" w:rsidP="00414B34">
      <w:pPr>
        <w:pStyle w:val="Heading4"/>
        <w:rPr>
          <w:rFonts w:cs="Calibri"/>
        </w:rPr>
      </w:pPr>
      <w:r>
        <w:rPr>
          <w:rFonts w:cs="Calibri"/>
        </w:rPr>
        <w:t>‘</w:t>
      </w:r>
      <w:r w:rsidRPr="00355308">
        <w:rPr>
          <w:rFonts w:cs="Calibri"/>
        </w:rPr>
        <w:t>Scenario 1 is deflection</w:t>
      </w:r>
    </w:p>
    <w:p w14:paraId="3CF4A429" w14:textId="77777777" w:rsidR="00414B34" w:rsidRPr="00355308" w:rsidRDefault="00414B34" w:rsidP="00414B34">
      <w:pPr>
        <w:pStyle w:val="Heading4"/>
        <w:rPr>
          <w:rFonts w:cs="Calibri"/>
          <w:color w:val="000000" w:themeColor="text1"/>
        </w:rPr>
      </w:pPr>
      <w:r w:rsidRPr="00355308">
        <w:rPr>
          <w:rFonts w:cs="Calibri"/>
          <w:color w:val="000000" w:themeColor="text1"/>
        </w:rPr>
        <w:t>Unregulated mining causes asteroid deflection and astroterror</w:t>
      </w:r>
    </w:p>
    <w:p w14:paraId="104A937C" w14:textId="77777777" w:rsidR="00414B34" w:rsidRPr="00355308" w:rsidRDefault="00414B34" w:rsidP="00414B34">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6" w:history="1">
        <w:r w:rsidRPr="00355308">
          <w:rPr>
            <w:color w:val="000000" w:themeColor="text1"/>
          </w:rPr>
          <w:t>https://academic.oup.com/astrogeo/article/56/5/5.15/235650</w:t>
        </w:r>
      </w:hyperlink>
    </w:p>
    <w:p w14:paraId="1808C6AE" w14:textId="77777777" w:rsidR="00414B34" w:rsidRPr="00355308" w:rsidRDefault="00414B34" w:rsidP="00414B34">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23BAB164" w14:textId="77777777" w:rsidR="00414B34" w:rsidRPr="00355308" w:rsidRDefault="00414B34" w:rsidP="00414B34">
      <w:pPr>
        <w:pStyle w:val="Heading4"/>
        <w:rPr>
          <w:rFonts w:cs="Calibri"/>
          <w:color w:val="000000" w:themeColor="text1"/>
        </w:rPr>
      </w:pPr>
      <w:r w:rsidRPr="00355308">
        <w:rPr>
          <w:rFonts w:cs="Calibri"/>
          <w:color w:val="000000" w:themeColor="text1"/>
        </w:rPr>
        <w:t>Major collisions cause extinction</w:t>
      </w:r>
    </w:p>
    <w:p w14:paraId="4C341B4D" w14:textId="77777777" w:rsidR="00414B34" w:rsidRPr="00355308" w:rsidRDefault="00414B34" w:rsidP="00414B34">
      <w:r w:rsidRPr="00355308">
        <w:rPr>
          <w:rStyle w:val="Style13ptBold"/>
        </w:rPr>
        <w:t xml:space="preserve">Baum ’19 </w:t>
      </w:r>
      <w:r w:rsidRPr="00355308">
        <w:t>- executive director of the Global Catastrophic Risk Institute, Ph.D in Geography</w:t>
      </w:r>
    </w:p>
    <w:p w14:paraId="060827E0" w14:textId="77777777" w:rsidR="00414B34" w:rsidRPr="00355308" w:rsidRDefault="00414B34" w:rsidP="00414B34">
      <w:r w:rsidRPr="00355308">
        <w:t xml:space="preserve">Seth Baum, “Risk-Risk Tradeoff Analysis of Nuclear Explosives for Asteroid Deflection,” SSRN Scholarly Paper (Rochester, NY: Social Science Research Network, May 31, 2019), </w:t>
      </w:r>
      <w:hyperlink r:id="rId17" w:history="1">
        <w:r w:rsidRPr="00355308">
          <w:rPr>
            <w:rStyle w:val="Hyperlink"/>
          </w:rPr>
          <w:t>https://papers.ssrn.com/abstract=3397559</w:t>
        </w:r>
      </w:hyperlink>
      <w:r w:rsidRPr="00355308">
        <w:t>.</w:t>
      </w:r>
    </w:p>
    <w:p w14:paraId="01EE7A1F" w14:textId="77777777" w:rsidR="00414B34" w:rsidRPr="00355308" w:rsidRDefault="00414B34" w:rsidP="00414B34">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34CF9E27" w14:textId="77777777" w:rsidR="00414B34" w:rsidRPr="00355308" w:rsidRDefault="00414B34" w:rsidP="00414B34">
      <w:pPr>
        <w:pStyle w:val="Heading4"/>
        <w:rPr>
          <w:rFonts w:cs="Calibri"/>
        </w:rPr>
      </w:pPr>
      <w:r w:rsidRPr="00355308">
        <w:rPr>
          <w:rFonts w:cs="Calibri"/>
        </w:rPr>
        <w:t>Scenario 2 is satellite collisions</w:t>
      </w:r>
    </w:p>
    <w:p w14:paraId="1BF2FC10" w14:textId="77777777" w:rsidR="00414B34" w:rsidRDefault="00414B34" w:rsidP="00414B34">
      <w:pPr>
        <w:pStyle w:val="Heading4"/>
      </w:pPr>
      <w:r>
        <w:t>Mining creates space debris</w:t>
      </w:r>
    </w:p>
    <w:p w14:paraId="53BCBDA4" w14:textId="77777777" w:rsidR="00414B34" w:rsidRDefault="00414B34" w:rsidP="00414B34">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0AC40F87" w14:textId="77777777" w:rsidR="00414B34" w:rsidRPr="00AD3BF1" w:rsidRDefault="00414B34" w:rsidP="00414B34">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1E946471" w14:textId="77777777" w:rsidR="00414B34" w:rsidRDefault="00414B34" w:rsidP="00414B34">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3DDE17F2" w14:textId="77777777" w:rsidR="00414B34" w:rsidRDefault="00414B34" w:rsidP="00414B34">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0C49710A" w14:textId="77777777" w:rsidR="00414B34" w:rsidRDefault="00414B34" w:rsidP="00414B34"/>
    <w:p w14:paraId="7882431A" w14:textId="77777777" w:rsidR="00414B34" w:rsidRPr="00100A2B" w:rsidRDefault="00414B34" w:rsidP="00414B34">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38553EAC" w14:textId="77777777" w:rsidR="00414B34" w:rsidRPr="00100A2B" w:rsidRDefault="00414B34" w:rsidP="00414B34">
      <w:r w:rsidRPr="0033310B">
        <w:rPr>
          <w:rStyle w:val="StyleUnderline"/>
          <w:szCs w:val="26"/>
          <w:u w:val="none"/>
        </w:rPr>
        <w:t>Intagliata 17</w:t>
      </w:r>
      <w:r w:rsidRPr="00100A2B">
        <w:t xml:space="preserve"> </w:t>
      </w:r>
      <w:r>
        <w:t>[</w:t>
      </w:r>
      <w:r w:rsidRPr="00163857">
        <w:t xml:space="preserve">Christopher Intagliata, 5-11-2017, "The Sneaky Danger of Space Dust," Scientific American, </w:t>
      </w:r>
      <w:hyperlink r:id="rId19" w:history="1">
        <w:r w:rsidRPr="00EA3CBA">
          <w:rPr>
            <w:rStyle w:val="Hyperlink"/>
          </w:rPr>
          <w:t>https://www.scientificamerican.com/podcast/episode/the-sneaky-danger-of-space-dust/</w:t>
        </w:r>
      </w:hyperlink>
      <w:r>
        <w:t>]//DDPT</w:t>
      </w:r>
    </w:p>
    <w:p w14:paraId="39521AA3" w14:textId="77777777" w:rsidR="00414B34" w:rsidRPr="00100A2B" w:rsidRDefault="00414B34" w:rsidP="00414B34">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1DD4A400" w14:textId="77777777" w:rsidR="00414B34" w:rsidRPr="00100A2B" w:rsidRDefault="00414B34" w:rsidP="00414B34">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20" w:history="1">
        <w:r w:rsidRPr="00100A2B">
          <w:rPr>
            <w:rStyle w:val="Hyperlink"/>
          </w:rPr>
          <w:t>baseball-sized chunks</w:t>
        </w:r>
      </w:hyperlink>
      <w:r w:rsidRPr="00100A2B">
        <w:t> of debris, </w:t>
      </w:r>
      <w:hyperlink r:id="rId21"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01A4641A" w14:textId="77777777" w:rsidR="00414B34" w:rsidRPr="00100A2B" w:rsidRDefault="00414B34" w:rsidP="00414B34">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1AA0F398" w14:textId="77777777" w:rsidR="00414B34" w:rsidRPr="00100A2B" w:rsidRDefault="00414B34" w:rsidP="00414B34">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2BADBFE6" w14:textId="77777777" w:rsidR="00414B34" w:rsidRPr="00100A2B" w:rsidRDefault="00414B34" w:rsidP="00414B34">
      <w:r w:rsidRPr="00100A2B">
        <w:t>"We also think this phenomenon can be attributed to some of the failures and anomalies we see on orbit, that right now are basically tagged as 'unknown cause.'"</w:t>
      </w:r>
    </w:p>
    <w:p w14:paraId="43A7A9F1" w14:textId="77777777" w:rsidR="00414B34" w:rsidRPr="00100A2B" w:rsidRDefault="00414B34" w:rsidP="00414B34">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122F5A68" w14:textId="77777777" w:rsidR="00414B34" w:rsidRDefault="00414B34" w:rsidP="00414B34">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2" w:history="1">
        <w:r w:rsidRPr="00100A2B">
          <w:rPr>
            <w:rStyle w:val="Hyperlink"/>
          </w:rPr>
          <w:t>Particle-in-cell simulations of an RF emission mechanism associated with hypervelocity impact plasmas</w:t>
        </w:r>
      </w:hyperlink>
      <w:r w:rsidRPr="00100A2B">
        <w:t>]</w:t>
      </w:r>
    </w:p>
    <w:p w14:paraId="3DAC0D77" w14:textId="77777777" w:rsidR="00414B34" w:rsidRPr="00355308" w:rsidRDefault="00414B34" w:rsidP="00414B34"/>
    <w:p w14:paraId="0C8D653A" w14:textId="77777777" w:rsidR="00414B34" w:rsidRPr="00355308" w:rsidRDefault="00414B34" w:rsidP="00414B34">
      <w:pPr>
        <w:pStyle w:val="Heading4"/>
        <w:rPr>
          <w:rFonts w:cs="Calibri"/>
        </w:rPr>
      </w:pPr>
      <w:r w:rsidRPr="00355308">
        <w:rPr>
          <w:rFonts w:cs="Calibri"/>
        </w:rPr>
        <w:t xml:space="preserve">An increase in space debris and dust from mining collides with key defense satellites </w:t>
      </w:r>
    </w:p>
    <w:p w14:paraId="27711121" w14:textId="77777777" w:rsidR="00414B34" w:rsidRPr="00355308" w:rsidRDefault="00414B34" w:rsidP="00414B34">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23" w:history="1">
        <w:r w:rsidRPr="00355308">
          <w:rPr>
            <w:rStyle w:val="Hyperlink"/>
            <w:sz w:val="16"/>
          </w:rPr>
          <w:t>https://www.newscientist.com/article/mg22630235-100-dust-from-asteroid-mining-spells-danger-for-satellites/</w:t>
        </w:r>
      </w:hyperlink>
      <w:r w:rsidRPr="00355308">
        <w:rPr>
          <w:sz w:val="16"/>
        </w:rPr>
        <w:t xml:space="preserve"> DD AG</w:t>
      </w:r>
    </w:p>
    <w:p w14:paraId="37AAD52A" w14:textId="77777777" w:rsidR="00414B34" w:rsidRPr="00355308" w:rsidRDefault="00414B34" w:rsidP="00414B34">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2FC06C3F" w14:textId="77777777" w:rsidR="00414B34" w:rsidRPr="00355308" w:rsidRDefault="00414B34" w:rsidP="00414B34">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04058B60" w14:textId="77777777" w:rsidR="00414B34" w:rsidRPr="00355308" w:rsidRDefault="00414B34" w:rsidP="00414B34">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63C09739" w14:textId="77777777" w:rsidR="00414B34" w:rsidRPr="00355308" w:rsidRDefault="00414B34" w:rsidP="00414B34">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6E764C22" w14:textId="77777777" w:rsidR="00414B34" w:rsidRPr="00355308" w:rsidRDefault="00414B34" w:rsidP="00414B34">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4B5399CE" w14:textId="77777777" w:rsidR="00414B34" w:rsidRDefault="00414B34" w:rsidP="00414B34">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61404B93" w14:textId="77777777" w:rsidR="00414B34" w:rsidRDefault="00414B34" w:rsidP="00414B34"/>
    <w:p w14:paraId="7AA03B23" w14:textId="77777777" w:rsidR="00414B34" w:rsidRPr="00355308" w:rsidRDefault="00414B34" w:rsidP="00414B34">
      <w:pPr>
        <w:pStyle w:val="Heading4"/>
        <w:rPr>
          <w:rFonts w:cs="Calibri"/>
        </w:rPr>
      </w:pPr>
      <w:r w:rsidRPr="00355308">
        <w:rPr>
          <w:rFonts w:cs="Calibri"/>
        </w:rPr>
        <w:t>Laundry list of impacts – compromised communication, loss of military capability and more</w:t>
      </w:r>
    </w:p>
    <w:p w14:paraId="7009ADC4" w14:textId="77777777" w:rsidR="00414B34" w:rsidRPr="00355308" w:rsidRDefault="00414B34" w:rsidP="00414B34">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4" w:history="1">
        <w:r w:rsidRPr="00355308">
          <w:rPr>
            <w:rStyle w:val="Hyperlink"/>
            <w:sz w:val="16"/>
          </w:rPr>
          <w:t>https://gizmodo.com/what-would-happen-if-all-our-satellites-were-suddenly-d-1709006681</w:t>
        </w:r>
      </w:hyperlink>
      <w:r w:rsidRPr="00355308">
        <w:rPr>
          <w:sz w:val="16"/>
        </w:rPr>
        <w:t xml:space="preserve"> DD AG</w:t>
      </w:r>
    </w:p>
    <w:p w14:paraId="3E5C2260" w14:textId="77777777" w:rsidR="00414B34" w:rsidRPr="00355308" w:rsidRDefault="00414B34" w:rsidP="00414B34">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6F9FA58C" w14:textId="77777777" w:rsidR="00414B34" w:rsidRPr="00355308" w:rsidRDefault="00414B34" w:rsidP="00414B34">
      <w:pPr>
        <w:rPr>
          <w:sz w:val="16"/>
        </w:rPr>
      </w:pPr>
      <w:r w:rsidRPr="00355308">
        <w:rPr>
          <w:sz w:val="16"/>
        </w:rPr>
        <w:t>Compromised Communications</w:t>
      </w:r>
    </w:p>
    <w:p w14:paraId="5A9EE28B" w14:textId="77777777" w:rsidR="00414B34" w:rsidRPr="00355308" w:rsidRDefault="00414B34" w:rsidP="00414B34">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1C65E3E9" w14:textId="77777777" w:rsidR="00414B34" w:rsidRPr="00355308" w:rsidRDefault="00414B34" w:rsidP="00414B34">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0BE52D53" w14:textId="77777777" w:rsidR="00414B34" w:rsidRPr="00355308" w:rsidRDefault="00414B34" w:rsidP="00414B34">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72088E29" w14:textId="77777777" w:rsidR="00414B34" w:rsidRPr="00355308" w:rsidRDefault="00414B34" w:rsidP="00414B34">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4D429FE6" w14:textId="77777777" w:rsidR="00414B34" w:rsidRPr="00355308" w:rsidRDefault="00414B34" w:rsidP="00414B34">
      <w:pPr>
        <w:rPr>
          <w:sz w:val="16"/>
        </w:rPr>
      </w:pPr>
      <w:r w:rsidRPr="00355308">
        <w:rPr>
          <w:sz w:val="16"/>
        </w:rPr>
        <w:t>“Indeed, a lot of television would suddenly disappear,” says McDowell. “A sizable portion of TV comes from cable whose companies relay programming from satellites to their hubs.”</w:t>
      </w:r>
    </w:p>
    <w:p w14:paraId="0FFD0EB4" w14:textId="77777777" w:rsidR="00414B34" w:rsidRPr="00355308" w:rsidRDefault="00414B34" w:rsidP="00414B34">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7A29C230" w14:textId="77777777" w:rsidR="00414B34" w:rsidRPr="00355308" w:rsidRDefault="00414B34" w:rsidP="00414B34">
      <w:pPr>
        <w:rPr>
          <w:sz w:val="16"/>
        </w:rPr>
      </w:pPr>
      <w:r w:rsidRPr="00355308">
        <w:rPr>
          <w:sz w:val="16"/>
        </w:rPr>
        <w:t>The sudden loss of satellite capability would have a profound effect on the military.</w:t>
      </w:r>
    </w:p>
    <w:p w14:paraId="2F0BB17C" w14:textId="77777777" w:rsidR="00414B34" w:rsidRPr="00355308" w:rsidRDefault="00414B34" w:rsidP="00414B34">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6EA4BA3C" w14:textId="77777777" w:rsidR="00414B34" w:rsidRPr="00355308" w:rsidRDefault="00414B34" w:rsidP="00414B34">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408987FB" w14:textId="77777777" w:rsidR="00414B34" w:rsidRPr="00355308" w:rsidRDefault="00414B34" w:rsidP="00414B34">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77328F82" w14:textId="77777777" w:rsidR="00414B34" w:rsidRPr="00355308" w:rsidRDefault="00414B34" w:rsidP="00414B34">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69B85A92" w14:textId="77777777" w:rsidR="00414B34" w:rsidRPr="00355308" w:rsidRDefault="00414B34" w:rsidP="00414B34">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6077860D" w14:textId="77777777" w:rsidR="00414B34" w:rsidRPr="00355308" w:rsidRDefault="00414B34" w:rsidP="00414B34">
      <w:pPr>
        <w:rPr>
          <w:sz w:val="16"/>
        </w:rPr>
      </w:pPr>
      <w:r w:rsidRPr="00355308">
        <w:rPr>
          <w:sz w:val="16"/>
        </w:rPr>
        <w:t>There’s also the effect on science to consider. Much of what we know about climate change comes from satellites.</w:t>
      </w:r>
    </w:p>
    <w:p w14:paraId="645E99F4" w14:textId="77777777" w:rsidR="00414B34" w:rsidRDefault="00414B34" w:rsidP="00414B34">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1C4521CD" w14:textId="77777777" w:rsidR="00414B34" w:rsidRPr="00355308" w:rsidRDefault="00414B34" w:rsidP="00414B34">
      <w:pPr>
        <w:rPr>
          <w:sz w:val="16"/>
        </w:rPr>
      </w:pPr>
    </w:p>
    <w:p w14:paraId="232E6820" w14:textId="77777777" w:rsidR="00414B34" w:rsidRPr="00355308" w:rsidRDefault="00414B34" w:rsidP="00414B34">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465D655F" w14:textId="77777777" w:rsidR="00414B34" w:rsidRPr="00355308" w:rsidRDefault="00414B34" w:rsidP="00414B34">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5" w:history="1">
        <w:r w:rsidRPr="00355308">
          <w:rPr>
            <w:rStyle w:val="Hyperlink"/>
            <w:szCs w:val="26"/>
          </w:rPr>
          <w:t>https://www.tandfonline.com/doi/full/10.1080/25751654.2021.1942681</w:t>
        </w:r>
      </w:hyperlink>
      <w:r w:rsidRPr="00355308">
        <w:rPr>
          <w:szCs w:val="26"/>
        </w:rPr>
        <w:t>, VM</w:t>
      </w:r>
    </w:p>
    <w:p w14:paraId="0806CDE0" w14:textId="77777777" w:rsidR="00414B34" w:rsidRPr="00355308" w:rsidRDefault="00414B34" w:rsidP="00414B34">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0814AE1F" w14:textId="77777777" w:rsidR="00414B34" w:rsidRPr="00100A2B" w:rsidRDefault="00414B34" w:rsidP="00414B34">
      <w:pPr>
        <w:pStyle w:val="Heading4"/>
      </w:pPr>
      <w:r>
        <w:t>Specifically, ea</w:t>
      </w:r>
      <w:r w:rsidRPr="00100A2B">
        <w:t xml:space="preserve">rly warning satellites going dark signals attacks </w:t>
      </w:r>
      <w:r>
        <w:t>– that causes miscalc and goes nuclear.</w:t>
      </w:r>
    </w:p>
    <w:p w14:paraId="1C688107" w14:textId="77777777" w:rsidR="00414B34" w:rsidRPr="00100A2B" w:rsidRDefault="00414B34" w:rsidP="00414B34">
      <w:r w:rsidRPr="00770A55">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6" w:history="1">
        <w:r w:rsidRPr="00100A2B">
          <w:rPr>
            <w:rStyle w:val="Hyperlink"/>
          </w:rPr>
          <w:t>https://www.businessinsider.com/russia-says-space-junk-could-spark-war-2016-1</w:t>
        </w:r>
      </w:hyperlink>
      <w:r w:rsidRPr="00100A2B">
        <w:t>]</w:t>
      </w:r>
      <w:r>
        <w:t xml:space="preserve"> [pT]</w:t>
      </w:r>
    </w:p>
    <w:p w14:paraId="702AB1FF" w14:textId="77777777" w:rsidR="00414B34" w:rsidRPr="00100A2B" w:rsidRDefault="00414B34" w:rsidP="00414B34">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30FB7647" w14:textId="77777777" w:rsidR="00414B34" w:rsidRPr="00100A2B" w:rsidRDefault="00414B34" w:rsidP="00414B34">
      <w:r w:rsidRPr="00100A2B">
        <w:t>Scientists estimate that anywhere from 500,000 to 600,000 pieces of human-made space debris between 0.4 and 4 inches in size are currently orbiting the Earth and traveling at speeds over 17,000 miles per hour.</w:t>
      </w:r>
    </w:p>
    <w:p w14:paraId="39F55856" w14:textId="77777777" w:rsidR="00414B34" w:rsidRPr="00100A2B" w:rsidRDefault="00414B34" w:rsidP="00414B34">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144AAD37" w14:textId="77777777" w:rsidR="00414B34" w:rsidRPr="00100A2B" w:rsidRDefault="00414B34" w:rsidP="00414B34">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Adushkin reported. (Even smaller pieces no bigger than size of a pea could cause enough damage to the satellite that it would no longer operate correctly, he notes.) </w:t>
      </w:r>
    </w:p>
    <w:p w14:paraId="0FE3E5E2" w14:textId="77777777" w:rsidR="00414B34" w:rsidRPr="00100A2B" w:rsidRDefault="00414B34" w:rsidP="00414B34">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34F6CCD8" w14:textId="77777777" w:rsidR="00414B34" w:rsidRPr="00100A2B" w:rsidRDefault="00414B34" w:rsidP="00414B34">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Adushkin and his colleagues. </w:t>
      </w:r>
    </w:p>
    <w:p w14:paraId="7B1D47B7" w14:textId="77777777" w:rsidR="00414B34" w:rsidRPr="00100A2B" w:rsidRDefault="00414B34" w:rsidP="00414B34">
      <w:r w:rsidRPr="00100A2B">
        <w:t>A politically dangerous dilemma</w:t>
      </w:r>
    </w:p>
    <w:p w14:paraId="2D554219" w14:textId="77777777" w:rsidR="00414B34" w:rsidRPr="00100A2B" w:rsidRDefault="00414B34" w:rsidP="00414B34">
      <w:pPr>
        <w:rPr>
          <w:rStyle w:val="StyleUnderline"/>
        </w:rPr>
      </w:pPr>
      <w:r w:rsidRPr="00100A2B">
        <w:rPr>
          <w:rStyle w:val="StyleUnderline"/>
        </w:rPr>
        <w:t xml:space="preserve">In the report, the Adushkin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3AD5946C" w14:textId="77777777" w:rsidR="00414B34" w:rsidRPr="00100A2B" w:rsidRDefault="00414B34" w:rsidP="00414B34">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2EABB6D2" w14:textId="77777777" w:rsidR="00414B34" w:rsidRPr="00100A2B" w:rsidRDefault="00414B34" w:rsidP="00414B34">
      <w:r w:rsidRPr="00100A2B">
        <w:t>"</w:t>
      </w:r>
      <w:r w:rsidRPr="00100A2B">
        <w:rPr>
          <w:rStyle w:val="StyleUnderline"/>
        </w:rPr>
        <w:t>This is a politically dangerous dilemma</w:t>
      </w:r>
      <w:r w:rsidRPr="00100A2B">
        <w:t xml:space="preserve">," he added. </w:t>
      </w:r>
    </w:p>
    <w:p w14:paraId="0C9169FD" w14:textId="77777777" w:rsidR="00414B34" w:rsidRPr="00100A2B" w:rsidRDefault="00414B34" w:rsidP="00414B34">
      <w:pPr>
        <w:rPr>
          <w:rStyle w:val="StyleUnderline"/>
        </w:rPr>
      </w:pPr>
      <w:r w:rsidRPr="00100A2B">
        <w:rPr>
          <w:rStyle w:val="StyleUnderline"/>
        </w:rPr>
        <w:t xml:space="preserve">But </w:t>
      </w:r>
      <w:r w:rsidRPr="00467583">
        <w:rPr>
          <w:rStyle w:val="Emphasis"/>
        </w:rPr>
        <w:t>these mysterious failures in the past aren't what concerns Adushkin most</w:t>
      </w:r>
      <w:r w:rsidRPr="00100A2B">
        <w:rPr>
          <w:rStyle w:val="StyleUnderline"/>
        </w:rPr>
        <w:t xml:space="preserve">. </w:t>
      </w:r>
    </w:p>
    <w:p w14:paraId="419BBE44" w14:textId="77777777" w:rsidR="00414B34" w:rsidRPr="00100A2B" w:rsidRDefault="00414B34" w:rsidP="00414B34">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Adushkin and other scientists around the world extremely concerned. </w:t>
      </w:r>
    </w:p>
    <w:p w14:paraId="0EDF08C1" w14:textId="77777777" w:rsidR="00414B34" w:rsidRPr="00100A2B" w:rsidRDefault="00414B34" w:rsidP="00414B34">
      <w:pPr>
        <w:rPr>
          <w:rStyle w:val="StyleUnderline"/>
        </w:rPr>
      </w:pPr>
      <w:r w:rsidRPr="00054EA8">
        <w:rPr>
          <w:rStyle w:val="StyleUnderline"/>
          <w:highlight w:val="green"/>
        </w:rPr>
        <w:t>The Kessler Syndrome</w:t>
      </w:r>
    </w:p>
    <w:p w14:paraId="1D5F839F" w14:textId="77777777" w:rsidR="00414B34" w:rsidRPr="00100A2B" w:rsidRDefault="00414B34" w:rsidP="00414B34">
      <w:r w:rsidRPr="00100A2B">
        <w:t xml:space="preserve">In 1978, American astrophysicist Donald Kessler predicted that the amount of space debris around Earth would begin to grow exponentially after the turn of the millennium. </w:t>
      </w:r>
    </w:p>
    <w:p w14:paraId="74492461" w14:textId="77777777" w:rsidR="00414B34" w:rsidRPr="00100A2B" w:rsidRDefault="00414B34" w:rsidP="00414B34">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3505913A" w14:textId="77777777" w:rsidR="00414B34" w:rsidRPr="00100A2B" w:rsidRDefault="00414B34" w:rsidP="00414B34">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31A13ECE" w14:textId="77777777" w:rsidR="00414B34" w:rsidRPr="00100A2B" w:rsidRDefault="00414B34" w:rsidP="00414B34">
      <w:r w:rsidRPr="00100A2B">
        <w:t xml:space="preserve">For Kessler, this is a problem because it would "create small debris faster than it can be removed," Kessler said last year. And this cloud of junk could eventually make missions to space too dangerous. </w:t>
      </w:r>
    </w:p>
    <w:p w14:paraId="11F32B6C" w14:textId="77777777" w:rsidR="00414B34" w:rsidRPr="00100A2B" w:rsidRDefault="00414B34" w:rsidP="00414B34">
      <w:pPr>
        <w:rPr>
          <w:rStyle w:val="StyleUnderline"/>
        </w:rPr>
      </w:pPr>
      <w:r w:rsidRPr="00100A2B">
        <w:rPr>
          <w:rStyle w:val="StyleUnderline"/>
        </w:rPr>
        <w:t xml:space="preserve">For Adushkin,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38D585C2" w14:textId="77777777" w:rsidR="00414B34" w:rsidRPr="00100A2B" w:rsidRDefault="00414B34" w:rsidP="00414B34">
      <w:r w:rsidRPr="00100A2B">
        <w:t xml:space="preserve">The future </w:t>
      </w:r>
    </w:p>
    <w:p w14:paraId="72792DCD" w14:textId="77777777" w:rsidR="00414B34" w:rsidRPr="00100A2B" w:rsidRDefault="00414B34" w:rsidP="00414B34">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Adushkin and his colleagues cite in their paper. </w:t>
      </w:r>
    </w:p>
    <w:p w14:paraId="2DDF18DF" w14:textId="77777777" w:rsidR="00414B34" w:rsidRPr="00100A2B" w:rsidRDefault="00414B34" w:rsidP="00414B34">
      <w:r w:rsidRPr="00100A2B">
        <w:t xml:space="preserve">But it's not just the large objects that concern Adushkin, who reported that even small objects (less than 1/3 of an inch) could damage satellites to the point they can't function properly. </w:t>
      </w:r>
    </w:p>
    <w:p w14:paraId="62C9DF2D" w14:textId="77777777" w:rsidR="00414B34" w:rsidRPr="00100A2B" w:rsidRDefault="00414B34" w:rsidP="00414B34">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7583BC14" w14:textId="77777777" w:rsidR="00414B34" w:rsidRPr="00100A2B" w:rsidRDefault="00414B34" w:rsidP="00414B34">
      <w:r w:rsidRPr="00100A2B">
        <w:t xml:space="preserve">1.5 times more fragments greater than 8 inches across </w:t>
      </w:r>
    </w:p>
    <w:p w14:paraId="59D33956" w14:textId="77777777" w:rsidR="00414B34" w:rsidRPr="00100A2B" w:rsidRDefault="00414B34" w:rsidP="00414B34">
      <w:r w:rsidRPr="00100A2B">
        <w:t xml:space="preserve">3.2 times more fragments between 4 and 8 inches across </w:t>
      </w:r>
    </w:p>
    <w:p w14:paraId="174B6BA4" w14:textId="77777777" w:rsidR="00414B34" w:rsidRPr="00100A2B" w:rsidRDefault="00414B34" w:rsidP="00414B34">
      <w:r w:rsidRPr="00100A2B">
        <w:t>13-20 times more smaller-sized fragments less than 4 inches across</w:t>
      </w:r>
    </w:p>
    <w:p w14:paraId="436D2C6C" w14:textId="77777777" w:rsidR="00414B34" w:rsidRDefault="00414B34" w:rsidP="00414B34">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4E4E0DC4" w14:textId="77777777" w:rsidR="00414B34" w:rsidRDefault="00414B34" w:rsidP="00414B34">
      <w:pPr>
        <w:spacing w:after="0" w:line="240" w:lineRule="auto"/>
      </w:pPr>
      <w:r>
        <w:br w:type="page"/>
      </w:r>
    </w:p>
    <w:p w14:paraId="2372EC93" w14:textId="77777777" w:rsidR="00414B34" w:rsidRPr="00AC650E" w:rsidRDefault="00414B34" w:rsidP="00414B34">
      <w:pPr>
        <w:pStyle w:val="Heading3"/>
      </w:pPr>
      <w:r>
        <w:t>Framework</w:t>
      </w:r>
    </w:p>
    <w:p w14:paraId="0AEA8B1D" w14:textId="77777777" w:rsidR="00414B34" w:rsidRDefault="00414B34" w:rsidP="00414B34">
      <w:pPr>
        <w:pStyle w:val="Heading4"/>
        <w:rPr>
          <w:rFonts w:cs="Calibri"/>
        </w:rPr>
      </w:pPr>
      <w:r>
        <w:rPr>
          <w:rFonts w:cs="Calibri"/>
        </w:rPr>
        <w:t>T</w:t>
      </w:r>
      <w:r w:rsidRPr="00A0610A">
        <w:rPr>
          <w:rFonts w:cs="Calibri"/>
        </w:rPr>
        <w:t xml:space="preserve">he standard is maximizing expected well-being. </w:t>
      </w:r>
    </w:p>
    <w:p w14:paraId="62E7847E" w14:textId="77777777" w:rsidR="00414B34" w:rsidRPr="00A0610A" w:rsidRDefault="00414B34" w:rsidP="00414B34">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66D2AF03" w14:textId="77777777" w:rsidR="00414B34" w:rsidRPr="00A0610A" w:rsidRDefault="00414B34" w:rsidP="00414B34">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3B90ECBE" w14:textId="77777777" w:rsidR="00414B34" w:rsidRPr="00586B80" w:rsidRDefault="00414B34" w:rsidP="00414B34">
      <w:pPr>
        <w:pStyle w:val="Heading4"/>
      </w:pPr>
      <w:r>
        <w:t xml:space="preserve">3. Extinction outweighs -  </w:t>
      </w:r>
    </w:p>
    <w:p w14:paraId="41D70905" w14:textId="77777777" w:rsidR="00414B34" w:rsidRPr="00611230" w:rsidRDefault="00414B34" w:rsidP="00414B34">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7181D00B" w14:textId="77777777" w:rsidR="00414B34" w:rsidRDefault="00414B34" w:rsidP="00414B34">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1C171DED" w14:textId="77777777" w:rsidR="00414B34" w:rsidRDefault="00414B34" w:rsidP="00414B34">
      <w:pPr>
        <w:pStyle w:val="Heading3"/>
      </w:pPr>
      <w:r>
        <w:t>Method</w:t>
      </w:r>
    </w:p>
    <w:p w14:paraId="3B575671" w14:textId="77777777" w:rsidR="000B5F57" w:rsidRPr="00355308" w:rsidRDefault="000B5F57" w:rsidP="000B5F57">
      <w:pPr>
        <w:pStyle w:val="Heading4"/>
        <w:rPr>
          <w:rFonts w:cs="Calibri"/>
        </w:rPr>
      </w:pPr>
      <w:r w:rsidRPr="00355308">
        <w:rPr>
          <w:rFonts w:cs="Calibri"/>
        </w:rPr>
        <w:t>Policy debate is cool even though, and get this, voting aff doesn’t cause the plan IRL.</w:t>
      </w:r>
    </w:p>
    <w:p w14:paraId="209BF1D6" w14:textId="77777777" w:rsidR="000B5F57" w:rsidRPr="00355308" w:rsidRDefault="000B5F57" w:rsidP="000B5F57">
      <w:r w:rsidRPr="00355308">
        <w:t xml:space="preserve">John </w:t>
      </w:r>
      <w:r w:rsidRPr="00355308">
        <w:rPr>
          <w:b/>
        </w:rPr>
        <w:t>Hird 17</w:t>
      </w:r>
      <w:r w:rsidRPr="00355308">
        <w:t xml:space="preserve">. Dean of the College of Social and Behavioral Sciences and Professor of Political Science and Public Policy, University of Massachusetts Amherst. “How Effective is Policy Analysis,” in D. Weimer &amp; L. S. Friedman (eds.) </w:t>
      </w:r>
      <w:r w:rsidRPr="00355308">
        <w:rPr>
          <w:i/>
        </w:rPr>
        <w:t>Does Policy Analysis Matter? Exploring Its Effectiveness in Theory and Practice</w:t>
      </w:r>
      <w:r w:rsidRPr="00355308">
        <w:t xml:space="preserve">. University of California Press. 44-76. </w:t>
      </w:r>
    </w:p>
    <w:p w14:paraId="19996ED8" w14:textId="77777777" w:rsidR="000B5F57" w:rsidRPr="00355308" w:rsidRDefault="000B5F57" w:rsidP="000B5F57">
      <w:pPr>
        <w:tabs>
          <w:tab w:val="left" w:pos="2873"/>
        </w:tabs>
      </w:pPr>
      <w:r w:rsidRPr="00355308">
        <w:t xml:space="preserve">Classical policy analysis, however absent from actual policy making, remains an important vehicle for teaching policy analysts the connections between their analysis and the policymaking world in which their recommendations would live. </w:t>
      </w:r>
      <w:r w:rsidRPr="00355308">
        <w:rPr>
          <w:b/>
          <w:highlight w:val="green"/>
          <w:u w:val="single"/>
        </w:rPr>
        <w:t>Even if it implies more power than analysts</w:t>
      </w:r>
      <w:r w:rsidRPr="00355308">
        <w:rPr>
          <w:b/>
          <w:u w:val="single"/>
        </w:rPr>
        <w:t xml:space="preserve"> will </w:t>
      </w:r>
      <w:r w:rsidRPr="00355308">
        <w:rPr>
          <w:b/>
          <w:highlight w:val="green"/>
          <w:u w:val="single"/>
        </w:rPr>
        <w:t>ever have</w:t>
      </w:r>
      <w:r w:rsidRPr="00355308">
        <w:rPr>
          <w:b/>
          <w:u w:val="single"/>
        </w:rPr>
        <w:t xml:space="preserve">, classical </w:t>
      </w:r>
      <w:r w:rsidRPr="00355308">
        <w:rPr>
          <w:b/>
          <w:highlight w:val="green"/>
          <w:u w:val="single"/>
        </w:rPr>
        <w:t>policy analysis teaches that politics, law, implementation, social structures, organizational behavior, and other factors are critical to</w:t>
      </w:r>
      <w:r w:rsidRPr="00355308">
        <w:rPr>
          <w:b/>
          <w:u w:val="single"/>
        </w:rPr>
        <w:t xml:space="preserve"> policy </w:t>
      </w:r>
      <w:r w:rsidRPr="00355308">
        <w:rPr>
          <w:b/>
          <w:highlight w:val="green"/>
          <w:u w:val="single"/>
        </w:rPr>
        <w:t>outcomes and must play key roles in thinking through</w:t>
      </w:r>
      <w:r w:rsidRPr="00355308">
        <w:rPr>
          <w:b/>
          <w:u w:val="single"/>
        </w:rPr>
        <w:t xml:space="preserve"> possible </w:t>
      </w:r>
      <w:r w:rsidRPr="00355308">
        <w:rPr>
          <w:b/>
          <w:highlight w:val="green"/>
          <w:u w:val="single"/>
        </w:rPr>
        <w:t xml:space="preserve">ways to address </w:t>
      </w:r>
      <w:r w:rsidRPr="00355308">
        <w:rPr>
          <w:b/>
          <w:u w:val="single"/>
        </w:rPr>
        <w:t xml:space="preserve">policy </w:t>
      </w:r>
      <w:r w:rsidRPr="00355308">
        <w:rPr>
          <w:b/>
          <w:highlight w:val="green"/>
          <w:u w:val="single"/>
        </w:rPr>
        <w:t>problems</w:t>
      </w:r>
      <w:r w:rsidRPr="00355308">
        <w:t xml:space="preserve">. </w:t>
      </w:r>
      <w:r w:rsidRPr="00355308">
        <w:rPr>
          <w:b/>
          <w:highlight w:val="green"/>
          <w:u w:val="single"/>
        </w:rPr>
        <w:t>Bringing policy ideas to fruition</w:t>
      </w:r>
      <w:r w:rsidRPr="00355308">
        <w:rPr>
          <w:b/>
          <w:u w:val="single"/>
        </w:rPr>
        <w:t xml:space="preserve">, bridging the worlds of research and policy making, </w:t>
      </w:r>
      <w:r w:rsidRPr="00355308">
        <w:rPr>
          <w:b/>
          <w:highlight w:val="green"/>
          <w:u w:val="single"/>
        </w:rPr>
        <w:t xml:space="preserve">is </w:t>
      </w:r>
      <w:r w:rsidRPr="00355308">
        <w:rPr>
          <w:b/>
          <w:u w:val="single"/>
        </w:rPr>
        <w:t xml:space="preserve">a </w:t>
      </w:r>
      <w:r w:rsidRPr="00355308">
        <w:rPr>
          <w:b/>
          <w:highlight w:val="green"/>
          <w:u w:val="single"/>
        </w:rPr>
        <w:t xml:space="preserve">critical </w:t>
      </w:r>
      <w:r w:rsidRPr="00355308">
        <w:rPr>
          <w:b/>
          <w:u w:val="single"/>
        </w:rPr>
        <w:t>skill for analysts to develop</w:t>
      </w:r>
      <w:r w:rsidRPr="00355308">
        <w:t xml:space="preserve">. In addition, policy schools are instilling in prospective policy analysts the structure and habits of mind to engage successfully in the policy enterprise. 28 </w:t>
      </w:r>
      <w:r w:rsidRPr="00355308">
        <w:rPr>
          <w:b/>
          <w:u w:val="single"/>
        </w:rPr>
        <w:t>Teaching disciplined thinking for public service is important</w:t>
      </w:r>
      <w:r w:rsidRPr="00355308">
        <w:t xml:space="preserve">. </w:t>
      </w:r>
      <w:r w:rsidRPr="00355308">
        <w:rPr>
          <w:b/>
          <w:highlight w:val="green"/>
          <w:u w:val="single"/>
        </w:rPr>
        <w:t>Policy analysts not only have a problem-oriented, interdisciplinary approach to policy and the ability to synthesize and bring policy relevance to problems</w:t>
      </w:r>
      <w:r w:rsidRPr="00355308">
        <w:rPr>
          <w:b/>
          <w:u w:val="single"/>
        </w:rPr>
        <w:t xml:space="preserve"> that social scientists are not trained for, </w:t>
      </w:r>
      <w:r w:rsidRPr="00355308">
        <w:rPr>
          <w:b/>
          <w:highlight w:val="green"/>
          <w:u w:val="single"/>
        </w:rPr>
        <w:t>but they understand the</w:t>
      </w:r>
      <w:r w:rsidRPr="00355308">
        <w:rPr>
          <w:b/>
          <w:u w:val="single"/>
        </w:rPr>
        <w:t xml:space="preserve"> "rational lunacy of </w:t>
      </w:r>
      <w:r w:rsidRPr="00355308">
        <w:rPr>
          <w:b/>
          <w:highlight w:val="green"/>
          <w:u w:val="single"/>
        </w:rPr>
        <w:t>policy-making systems</w:t>
      </w:r>
      <w:r w:rsidRPr="00355308">
        <w:rPr>
          <w:b/>
          <w:u w:val="single"/>
        </w:rPr>
        <w:t>"</w:t>
      </w:r>
      <w:r w:rsidRPr="00355308">
        <w:t xml:space="preserve"> (Weiss 2009). In the absence of written classical policy analyses, </w:t>
      </w:r>
      <w:r w:rsidRPr="00355308">
        <w:rPr>
          <w:b/>
          <w:highlight w:val="green"/>
          <w:u w:val="single"/>
        </w:rPr>
        <w:t>policy analysts</w:t>
      </w:r>
      <w:r w:rsidRPr="00355308">
        <w:rPr>
          <w:b/>
          <w:u w:val="single"/>
        </w:rPr>
        <w:t xml:space="preserve"> become their human embodiment</w:t>
      </w:r>
      <w:r w:rsidRPr="00355308">
        <w:t xml:space="preserve">. </w:t>
      </w:r>
      <w:r w:rsidRPr="00355308">
        <w:rPr>
          <w:b/>
          <w:u w:val="single"/>
        </w:rPr>
        <w:t>Their training will provide a mental picture of how a classical policy analysis should be performed</w:t>
      </w:r>
      <w:r w:rsidRPr="00355308">
        <w:t xml:space="preserve">. They can derive elements of policy analysis from writing position papers, briefing policy makers, and controlling meetings. </w:t>
      </w:r>
      <w:r w:rsidRPr="00355308">
        <w:rPr>
          <w:b/>
          <w:u w:val="single"/>
        </w:rPr>
        <w:t xml:space="preserve">They </w:t>
      </w:r>
      <w:r w:rsidRPr="00355308">
        <w:rPr>
          <w:b/>
          <w:highlight w:val="green"/>
          <w:u w:val="single"/>
        </w:rPr>
        <w:t>anticipate counterarguments and frame</w:t>
      </w:r>
      <w:r w:rsidRPr="00355308">
        <w:rPr>
          <w:b/>
          <w:u w:val="single"/>
        </w:rPr>
        <w:t xml:space="preserve"> their </w:t>
      </w:r>
      <w:r w:rsidRPr="00355308">
        <w:rPr>
          <w:b/>
          <w:highlight w:val="green"/>
          <w:u w:val="single"/>
        </w:rPr>
        <w:t>analyses recognizing alternative options</w:t>
      </w:r>
      <w:r w:rsidRPr="00355308">
        <w:t xml:space="preserve">. In short, </w:t>
      </w:r>
      <w:r w:rsidRPr="00355308">
        <w:rPr>
          <w:b/>
          <w:highlight w:val="green"/>
          <w:u w:val="single"/>
        </w:rPr>
        <w:t>the mental map of a policy analysis</w:t>
      </w:r>
      <w:r w:rsidRPr="00355308">
        <w:rPr>
          <w:b/>
          <w:u w:val="single"/>
        </w:rPr>
        <w:t xml:space="preserve"> allows good policy analysts not only to be effective in their jobs but also to </w:t>
      </w:r>
      <w:r w:rsidRPr="00355308">
        <w:rPr>
          <w:b/>
          <w:highlight w:val="green"/>
          <w:u w:val="single"/>
        </w:rPr>
        <w:t>advance</w:t>
      </w:r>
      <w:r w:rsidRPr="00355308">
        <w:rPr>
          <w:b/>
          <w:u w:val="single"/>
        </w:rPr>
        <w:t xml:space="preserve"> into the </w:t>
      </w:r>
      <w:r w:rsidRPr="00355308">
        <w:rPr>
          <w:b/>
          <w:highlight w:val="green"/>
          <w:u w:val="single"/>
        </w:rPr>
        <w:t>public debate</w:t>
      </w:r>
      <w:r w:rsidRPr="00355308">
        <w:rPr>
          <w:b/>
          <w:u w:val="single"/>
        </w:rPr>
        <w:t xml:space="preserve"> the appropriate elements of a policy analysis</w:t>
      </w:r>
      <w:r w:rsidRPr="00355308">
        <w:t xml:space="preserve">. </w:t>
      </w:r>
      <w:r w:rsidRPr="00355308">
        <w:rPr>
          <w:b/>
          <w:u w:val="single"/>
        </w:rPr>
        <w:t xml:space="preserve">Further, </w:t>
      </w:r>
      <w:r w:rsidRPr="00355308">
        <w:rPr>
          <w:b/>
          <w:highlight w:val="green"/>
          <w:u w:val="single"/>
        </w:rPr>
        <w:t>the problem orientation</w:t>
      </w:r>
      <w:r w:rsidRPr="00355308">
        <w:rPr>
          <w:b/>
          <w:u w:val="single"/>
        </w:rPr>
        <w:t xml:space="preserve"> of policy analysis </w:t>
      </w:r>
      <w:r w:rsidRPr="00355308">
        <w:rPr>
          <w:b/>
          <w:highlight w:val="green"/>
          <w:u w:val="single"/>
        </w:rPr>
        <w:t>focuses</w:t>
      </w:r>
      <w:r w:rsidRPr="00355308">
        <w:rPr>
          <w:b/>
          <w:u w:val="single"/>
        </w:rPr>
        <w:t xml:space="preserve"> at least some </w:t>
      </w:r>
      <w:r w:rsidRPr="00355308">
        <w:rPr>
          <w:b/>
          <w:highlight w:val="green"/>
          <w:u w:val="single"/>
        </w:rPr>
        <w:t>attention on social problems, not just</w:t>
      </w:r>
      <w:r w:rsidRPr="00355308">
        <w:rPr>
          <w:b/>
          <w:u w:val="single"/>
        </w:rPr>
        <w:t xml:space="preserve"> political </w:t>
      </w:r>
      <w:r w:rsidRPr="00355308">
        <w:rPr>
          <w:b/>
          <w:highlight w:val="green"/>
          <w:u w:val="single"/>
        </w:rPr>
        <w:t>expediency</w:t>
      </w:r>
      <w:r w:rsidRPr="00355308">
        <w:t xml:space="preserve">. </w:t>
      </w:r>
      <w:r w:rsidRPr="00355308">
        <w:rPr>
          <w:b/>
          <w:u w:val="singl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355308">
        <w:t xml:space="preserve">. </w:t>
      </w:r>
      <w:r w:rsidRPr="00355308">
        <w:rPr>
          <w:b/>
          <w:u w:val="single"/>
        </w:rPr>
        <w:t>This is a subtle skill requiring attention to both political realities and the best available research</w:t>
      </w:r>
      <w:r w:rsidRPr="00355308">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355308">
        <w:rPr>
          <w:b/>
          <w:highlight w:val="green"/>
          <w:u w:val="single"/>
        </w:rPr>
        <w:t>Policy analysts play critical roles as intermediaries</w:t>
      </w:r>
      <w:r w:rsidRPr="00355308">
        <w:rPr>
          <w:b/>
          <w:u w:val="single"/>
        </w:rPr>
        <w:t xml:space="preserve"> between "custodians of the knowable" and policy makers. Their training should include </w:t>
      </w:r>
      <w:r w:rsidRPr="00355308">
        <w:rPr>
          <w:b/>
          <w:highlight w:val="green"/>
          <w:u w:val="single"/>
        </w:rPr>
        <w:t>the ability to understand and interpret the</w:t>
      </w:r>
      <w:r w:rsidRPr="00355308">
        <w:rPr>
          <w:b/>
          <w:u w:val="single"/>
        </w:rPr>
        <w:t xml:space="preserve"> academic </w:t>
      </w:r>
      <w:r w:rsidRPr="00355308">
        <w:rPr>
          <w:b/>
          <w:highlight w:val="green"/>
          <w:u w:val="single"/>
        </w:rPr>
        <w:t>lit</w:t>
      </w:r>
      <w:r w:rsidRPr="00355308">
        <w:rPr>
          <w:b/>
          <w:u w:val="single"/>
        </w:rPr>
        <w:t xml:space="preserve">erature </w:t>
      </w:r>
      <w:r w:rsidRPr="00355308">
        <w:rPr>
          <w:b/>
          <w:highlight w:val="green"/>
          <w:u w:val="single"/>
        </w:rPr>
        <w:t>on a topic at a far deeper level</w:t>
      </w:r>
      <w:r w:rsidRPr="00355308">
        <w:rPr>
          <w:b/>
          <w:u w:val="single"/>
        </w:rPr>
        <w:t xml:space="preserve"> than most journalists have the time or, often, the analytic skill set to uncover</w:t>
      </w:r>
      <w:r w:rsidRPr="00355308">
        <w:t xml:space="preserve">. </w:t>
      </w:r>
      <w:r w:rsidRPr="00355308">
        <w:rPr>
          <w:b/>
          <w:u w:val="single"/>
        </w:rPr>
        <w:t xml:space="preserve">Identifying and </w:t>
      </w:r>
      <w:r w:rsidRPr="00355308">
        <w:rPr>
          <w:b/>
          <w:highlight w:val="green"/>
          <w:u w:val="single"/>
        </w:rPr>
        <w:t>connect</w:t>
      </w:r>
      <w:r w:rsidRPr="00355308">
        <w:rPr>
          <w:b/>
          <w:u w:val="single"/>
        </w:rPr>
        <w:t xml:space="preserve">ing </w:t>
      </w:r>
      <w:r w:rsidRPr="00355308">
        <w:rPr>
          <w:b/>
          <w:highlight w:val="green"/>
          <w:u w:val="single"/>
        </w:rPr>
        <w:t>pertinent knowledge and analysis with policy</w:t>
      </w:r>
      <w:r w:rsidRPr="00355308">
        <w:rPr>
          <w:b/>
          <w:u w:val="single"/>
        </w:rPr>
        <w:t xml:space="preserve"> makers should be a core principle of a public policy education.</w:t>
      </w:r>
      <w:r w:rsidRPr="00355308">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p w14:paraId="2E3E0E9D" w14:textId="77777777" w:rsidR="000B5F57" w:rsidRPr="00355308" w:rsidRDefault="000B5F57" w:rsidP="000B5F57"/>
    <w:p w14:paraId="1984BFE8" w14:textId="77777777" w:rsidR="00414B34" w:rsidRPr="00426C39" w:rsidRDefault="00414B34" w:rsidP="00414B34"/>
    <w:p w14:paraId="44BA3351" w14:textId="77777777" w:rsidR="00384D82" w:rsidRPr="00384D82" w:rsidRDefault="00384D82" w:rsidP="00384D82"/>
    <w:sectPr w:rsidR="00384D82" w:rsidRPr="00384D8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7"/>
  </w:num>
  <w:num w:numId="14">
    <w:abstractNumId w:val="22"/>
  </w:num>
  <w:num w:numId="15">
    <w:abstractNumId w:val="25"/>
  </w:num>
  <w:num w:numId="16">
    <w:abstractNumId w:val="35"/>
  </w:num>
  <w:num w:numId="17">
    <w:abstractNumId w:val="11"/>
  </w:num>
  <w:num w:numId="18">
    <w:abstractNumId w:val="20"/>
  </w:num>
  <w:num w:numId="19">
    <w:abstractNumId w:val="36"/>
  </w:num>
  <w:num w:numId="20">
    <w:abstractNumId w:val="33"/>
  </w:num>
  <w:num w:numId="21">
    <w:abstractNumId w:val="39"/>
  </w:num>
  <w:num w:numId="22">
    <w:abstractNumId w:val="27"/>
  </w:num>
  <w:num w:numId="23">
    <w:abstractNumId w:val="28"/>
  </w:num>
  <w:num w:numId="24">
    <w:abstractNumId w:val="14"/>
  </w:num>
  <w:num w:numId="25">
    <w:abstractNumId w:val="24"/>
  </w:num>
  <w:num w:numId="26">
    <w:abstractNumId w:val="31"/>
  </w:num>
  <w:num w:numId="27">
    <w:abstractNumId w:val="18"/>
  </w:num>
  <w:num w:numId="28">
    <w:abstractNumId w:val="38"/>
  </w:num>
  <w:num w:numId="29">
    <w:abstractNumId w:val="15"/>
  </w:num>
  <w:num w:numId="30">
    <w:abstractNumId w:val="16"/>
  </w:num>
  <w:num w:numId="31">
    <w:abstractNumId w:val="29"/>
  </w:num>
  <w:num w:numId="32">
    <w:abstractNumId w:val="30"/>
  </w:num>
  <w:num w:numId="33">
    <w:abstractNumId w:val="13"/>
  </w:num>
  <w:num w:numId="34">
    <w:abstractNumId w:val="17"/>
  </w:num>
  <w:num w:numId="35">
    <w:abstractNumId w:val="41"/>
  </w:num>
  <w:num w:numId="36">
    <w:abstractNumId w:val="19"/>
  </w:num>
  <w:num w:numId="37">
    <w:abstractNumId w:val="34"/>
  </w:num>
  <w:num w:numId="38">
    <w:abstractNumId w:val="40"/>
  </w:num>
  <w:num w:numId="39">
    <w:abstractNumId w:val="26"/>
  </w:num>
  <w:num w:numId="40">
    <w:abstractNumId w:val="12"/>
  </w:num>
  <w:num w:numId="41">
    <w:abstractNumId w:val="23"/>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4D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5F57"/>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4D82"/>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4C1"/>
    <w:rsid w:val="004039AF"/>
    <w:rsid w:val="00407AFF"/>
    <w:rsid w:val="0041155D"/>
    <w:rsid w:val="00414B34"/>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92A"/>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335CFC"/>
  <w14:defaultImageDpi w14:val="300"/>
  <w15:docId w15:val="{6A538C4F-A9D1-E244-A210-27DA09171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4D8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84D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384D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84D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384D8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414B3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14B34"/>
    <w:pPr>
      <w:keepNext/>
      <w:keepLines/>
      <w:spacing w:before="200" w:after="40"/>
      <w:outlineLvl w:val="5"/>
    </w:pPr>
    <w:rPr>
      <w:b/>
      <w:sz w:val="20"/>
      <w:szCs w:val="20"/>
    </w:rPr>
  </w:style>
  <w:style w:type="character" w:default="1" w:styleId="DefaultParagraphFont">
    <w:name w:val="Default Paragraph Font"/>
    <w:uiPriority w:val="1"/>
    <w:semiHidden/>
    <w:unhideWhenUsed/>
    <w:rsid w:val="00384D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4D82"/>
  </w:style>
  <w:style w:type="character" w:customStyle="1" w:styleId="Heading1Char">
    <w:name w:val="Heading 1 Char"/>
    <w:aliases w:val="Pocket Char"/>
    <w:basedOn w:val="DefaultParagraphFont"/>
    <w:link w:val="Heading1"/>
    <w:uiPriority w:val="9"/>
    <w:rsid w:val="00384D8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384D8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84D8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384D8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384D82"/>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384D82"/>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384D8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84D8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84D82"/>
    <w:rPr>
      <w:color w:val="auto"/>
      <w:u w:val="none"/>
    </w:rPr>
  </w:style>
  <w:style w:type="paragraph" w:styleId="DocumentMap">
    <w:name w:val="Document Map"/>
    <w:basedOn w:val="Normal"/>
    <w:link w:val="DocumentMapChar"/>
    <w:uiPriority w:val="99"/>
    <w:semiHidden/>
    <w:unhideWhenUsed/>
    <w:rsid w:val="00384D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4D82"/>
    <w:rPr>
      <w:rFonts w:ascii="Lucida Grande" w:hAnsi="Lucida Grande" w:cs="Lucida Grande"/>
    </w:rPr>
  </w:style>
  <w:style w:type="character" w:customStyle="1" w:styleId="Heading5Char">
    <w:name w:val="Heading 5 Char"/>
    <w:basedOn w:val="DefaultParagraphFont"/>
    <w:link w:val="Heading5"/>
    <w:uiPriority w:val="9"/>
    <w:rsid w:val="00414B34"/>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414B34"/>
    <w:rPr>
      <w:rFonts w:ascii="Calibri" w:hAnsi="Calibri"/>
      <w:b/>
      <w:sz w:val="20"/>
      <w:szCs w:val="20"/>
    </w:rPr>
  </w:style>
  <w:style w:type="paragraph" w:customStyle="1" w:styleId="textbold">
    <w:name w:val="text bold"/>
    <w:basedOn w:val="Normal"/>
    <w:link w:val="Emphasis"/>
    <w:uiPriority w:val="20"/>
    <w:qFormat/>
    <w:rsid w:val="00414B3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414B3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414B34"/>
    <w:rPr>
      <w:color w:val="605E5C"/>
      <w:shd w:val="clear" w:color="auto" w:fill="E1DFDD"/>
    </w:rPr>
  </w:style>
  <w:style w:type="paragraph" w:customStyle="1" w:styleId="UnderlinePara">
    <w:name w:val="Underline Para"/>
    <w:basedOn w:val="Normal"/>
    <w:uiPriority w:val="1"/>
    <w:qFormat/>
    <w:rsid w:val="00414B34"/>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414B34"/>
    <w:rPr>
      <w:b/>
      <w:bCs/>
    </w:rPr>
  </w:style>
  <w:style w:type="paragraph" w:styleId="ListParagraph">
    <w:name w:val="List Paragraph"/>
    <w:aliases w:val="6 font"/>
    <w:basedOn w:val="Normal"/>
    <w:uiPriority w:val="34"/>
    <w:qFormat/>
    <w:rsid w:val="00414B34"/>
    <w:pPr>
      <w:ind w:left="720"/>
      <w:contextualSpacing/>
    </w:pPr>
  </w:style>
  <w:style w:type="paragraph" w:customStyle="1" w:styleId="Emphasis1">
    <w:name w:val="Emphasis1"/>
    <w:basedOn w:val="Normal"/>
    <w:autoRedefine/>
    <w:uiPriority w:val="7"/>
    <w:qFormat/>
    <w:rsid w:val="00414B3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414B34"/>
    <w:pPr>
      <w:ind w:left="432" w:right="432"/>
    </w:pPr>
    <w:rPr>
      <w:color w:val="000000"/>
    </w:rPr>
  </w:style>
  <w:style w:type="character" w:customStyle="1" w:styleId="evidencetextChar1">
    <w:name w:val="evidence text Char1"/>
    <w:link w:val="evidencetext"/>
    <w:rsid w:val="00414B34"/>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414B34"/>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414B34"/>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14B34"/>
    <w:pPr>
      <w:spacing w:before="100" w:beforeAutospacing="1" w:after="100" w:afterAutospacing="1"/>
    </w:pPr>
    <w:rPr>
      <w:rFonts w:eastAsia="Times New Roman"/>
      <w:sz w:val="24"/>
      <w:lang w:eastAsia="ko-KR"/>
    </w:rPr>
  </w:style>
  <w:style w:type="paragraph" w:customStyle="1" w:styleId="css-182kmce">
    <w:name w:val="css-182kmce"/>
    <w:basedOn w:val="Normal"/>
    <w:rsid w:val="00414B34"/>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414B34"/>
  </w:style>
  <w:style w:type="paragraph" w:customStyle="1" w:styleId="pullquote-paragraph">
    <w:name w:val="pullquote-paragraph"/>
    <w:basedOn w:val="Normal"/>
    <w:rsid w:val="00414B34"/>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414B34"/>
    <w:rPr>
      <w:i/>
      <w:iCs/>
    </w:rPr>
  </w:style>
  <w:style w:type="paragraph" w:customStyle="1" w:styleId="font--body">
    <w:name w:val="font--body"/>
    <w:basedOn w:val="Normal"/>
    <w:rsid w:val="00414B34"/>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414B34"/>
    <w:rPr>
      <w:b/>
      <w:u w:val="single"/>
    </w:rPr>
  </w:style>
  <w:style w:type="character" w:customStyle="1" w:styleId="Minimize">
    <w:name w:val="Minimize"/>
    <w:uiPriority w:val="1"/>
    <w:qFormat/>
    <w:rsid w:val="00414B34"/>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414B34"/>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414B34"/>
    <w:pPr>
      <w:pBdr>
        <w:bottom w:val="single" w:sz="8" w:space="4" w:color="4F81BD"/>
      </w:pBdr>
      <w:spacing w:after="300"/>
      <w:contextualSpacing/>
    </w:pPr>
    <w:rPr>
      <w:rFonts w:ascii="Arial" w:hAnsi="Arial"/>
      <w:bCs/>
      <w:sz w:val="24"/>
      <w:u w:val="single"/>
    </w:rPr>
  </w:style>
  <w:style w:type="character" w:customStyle="1" w:styleId="TitleChar1">
    <w:name w:val="Title Char1"/>
    <w:basedOn w:val="DefaultParagraphFont"/>
    <w:uiPriority w:val="10"/>
    <w:rsid w:val="00414B34"/>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414B34"/>
    <w:rPr>
      <w:b/>
      <w:u w:val="single"/>
    </w:rPr>
  </w:style>
  <w:style w:type="character" w:customStyle="1" w:styleId="Underline2Char">
    <w:name w:val="Underline2 Char"/>
    <w:basedOn w:val="DefaultParagraphFont"/>
    <w:link w:val="Underline2"/>
    <w:uiPriority w:val="4"/>
    <w:rsid w:val="00414B34"/>
    <w:rPr>
      <w:rFonts w:ascii="Calibri" w:hAnsi="Calibri"/>
      <w:b/>
      <w:sz w:val="22"/>
      <w:u w:val="single"/>
    </w:rPr>
  </w:style>
  <w:style w:type="character" w:customStyle="1" w:styleId="BoldUnderline0">
    <w:name w:val="BoldUnderline"/>
    <w:basedOn w:val="DefaultParagraphFont"/>
    <w:uiPriority w:val="1"/>
    <w:qFormat/>
    <w:rsid w:val="00414B34"/>
    <w:rPr>
      <w:rFonts w:ascii="Arial" w:hAnsi="Arial"/>
      <w:b/>
      <w:sz w:val="20"/>
      <w:u w:val="single"/>
    </w:rPr>
  </w:style>
  <w:style w:type="paragraph" w:customStyle="1" w:styleId="gntarbp">
    <w:name w:val="gnt_ar_b_p"/>
    <w:basedOn w:val="Normal"/>
    <w:rsid w:val="00414B34"/>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414B34"/>
    <w:pPr>
      <w:spacing w:before="100" w:beforeAutospacing="1" w:after="100" w:afterAutospacing="1"/>
    </w:pPr>
    <w:rPr>
      <w:rFonts w:eastAsia="Times New Roman"/>
      <w:sz w:val="24"/>
      <w:lang w:eastAsia="ko-KR"/>
    </w:rPr>
  </w:style>
  <w:style w:type="character" w:customStyle="1" w:styleId="numbers">
    <w:name w:val="numbers"/>
    <w:basedOn w:val="DefaultParagraphFont"/>
    <w:rsid w:val="00414B34"/>
  </w:style>
  <w:style w:type="paragraph" w:customStyle="1" w:styleId="endmarkenabled">
    <w:name w:val="endmarkenabled"/>
    <w:basedOn w:val="Normal"/>
    <w:rsid w:val="00414B34"/>
    <w:pPr>
      <w:spacing w:before="100" w:beforeAutospacing="1" w:after="100" w:afterAutospacing="1"/>
    </w:pPr>
    <w:rPr>
      <w:rFonts w:eastAsia="Times New Roman"/>
      <w:sz w:val="24"/>
      <w:lang w:eastAsia="ko-KR"/>
    </w:rPr>
  </w:style>
  <w:style w:type="character" w:customStyle="1" w:styleId="link">
    <w:name w:val="link"/>
    <w:basedOn w:val="DefaultParagraphFont"/>
    <w:rsid w:val="00414B34"/>
  </w:style>
  <w:style w:type="paragraph" w:customStyle="1" w:styleId="css-exrw3m">
    <w:name w:val="css-exrw3m"/>
    <w:basedOn w:val="Normal"/>
    <w:rsid w:val="00414B34"/>
    <w:pPr>
      <w:spacing w:before="100" w:beforeAutospacing="1" w:after="100" w:afterAutospacing="1"/>
    </w:pPr>
    <w:rPr>
      <w:rFonts w:eastAsia="Times New Roman"/>
      <w:sz w:val="24"/>
    </w:rPr>
  </w:style>
  <w:style w:type="character" w:customStyle="1" w:styleId="css-8l6xbc">
    <w:name w:val="css-8l6xbc"/>
    <w:basedOn w:val="DefaultParagraphFont"/>
    <w:rsid w:val="00414B34"/>
  </w:style>
  <w:style w:type="paragraph" w:customStyle="1" w:styleId="t-body-text">
    <w:name w:val="t-body-text"/>
    <w:basedOn w:val="Normal"/>
    <w:rsid w:val="00414B34"/>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414B34"/>
    <w:rPr>
      <w:rFonts w:ascii="Segoe UI" w:hAnsi="Segoe UI" w:cs="Segoe UI"/>
      <w:sz w:val="18"/>
      <w:szCs w:val="18"/>
    </w:rPr>
  </w:style>
  <w:style w:type="paragraph" w:styleId="BalloonText">
    <w:name w:val="Balloon Text"/>
    <w:basedOn w:val="Normal"/>
    <w:link w:val="BalloonTextChar"/>
    <w:uiPriority w:val="99"/>
    <w:semiHidden/>
    <w:unhideWhenUsed/>
    <w:rsid w:val="00414B34"/>
    <w:rPr>
      <w:rFonts w:ascii="Segoe UI" w:hAnsi="Segoe UI" w:cs="Segoe UI"/>
      <w:sz w:val="18"/>
      <w:szCs w:val="18"/>
    </w:rPr>
  </w:style>
  <w:style w:type="character" w:customStyle="1" w:styleId="BalloonTextChar1">
    <w:name w:val="Balloon Text Char1"/>
    <w:basedOn w:val="DefaultParagraphFont"/>
    <w:uiPriority w:val="99"/>
    <w:semiHidden/>
    <w:rsid w:val="00414B34"/>
    <w:rPr>
      <w:rFonts w:ascii="Times New Roman" w:hAnsi="Times New Roman" w:cs="Times New Roman"/>
      <w:sz w:val="18"/>
      <w:szCs w:val="18"/>
    </w:rPr>
  </w:style>
  <w:style w:type="character" w:customStyle="1" w:styleId="caps">
    <w:name w:val="caps"/>
    <w:basedOn w:val="DefaultParagraphFont"/>
    <w:rsid w:val="00414B34"/>
  </w:style>
  <w:style w:type="paragraph" w:customStyle="1" w:styleId="c-user-cardbio">
    <w:name w:val="c-user-card__bio"/>
    <w:basedOn w:val="Normal"/>
    <w:rsid w:val="00414B34"/>
    <w:pPr>
      <w:spacing w:before="100" w:beforeAutospacing="1" w:after="100" w:afterAutospacing="1"/>
    </w:pPr>
    <w:rPr>
      <w:rFonts w:eastAsia="Times New Roman"/>
      <w:sz w:val="24"/>
    </w:rPr>
  </w:style>
  <w:style w:type="paragraph" w:customStyle="1" w:styleId="selectionshareable">
    <w:name w:val="selectionshareable"/>
    <w:basedOn w:val="Normal"/>
    <w:rsid w:val="00414B34"/>
    <w:pPr>
      <w:spacing w:before="100" w:beforeAutospacing="1" w:after="100" w:afterAutospacing="1"/>
    </w:pPr>
    <w:rPr>
      <w:rFonts w:eastAsia="Times New Roman"/>
      <w:sz w:val="24"/>
    </w:rPr>
  </w:style>
  <w:style w:type="character" w:customStyle="1" w:styleId="3oh-">
    <w:name w:val="_3oh-"/>
    <w:basedOn w:val="DefaultParagraphFont"/>
    <w:rsid w:val="00414B34"/>
  </w:style>
  <w:style w:type="paragraph" w:customStyle="1" w:styleId="normal1">
    <w:name w:val="normal1"/>
    <w:basedOn w:val="Normal"/>
    <w:rsid w:val="00414B34"/>
    <w:pPr>
      <w:spacing w:before="100" w:beforeAutospacing="1" w:after="100" w:afterAutospacing="1"/>
    </w:pPr>
    <w:rPr>
      <w:rFonts w:eastAsia="Times New Roman"/>
      <w:sz w:val="24"/>
    </w:rPr>
  </w:style>
  <w:style w:type="character" w:customStyle="1" w:styleId="c-timestamplabel">
    <w:name w:val="c-timestamp__label"/>
    <w:basedOn w:val="DefaultParagraphFont"/>
    <w:rsid w:val="00414B34"/>
  </w:style>
  <w:style w:type="character" w:customStyle="1" w:styleId="c-messagelistunreaddividerlabel">
    <w:name w:val="c-message_list__unread_divider__label"/>
    <w:basedOn w:val="DefaultParagraphFont"/>
    <w:rsid w:val="00414B34"/>
  </w:style>
  <w:style w:type="character" w:customStyle="1" w:styleId="c-messagesender">
    <w:name w:val="c-message__sender"/>
    <w:basedOn w:val="DefaultParagraphFont"/>
    <w:rsid w:val="00414B34"/>
  </w:style>
  <w:style w:type="character" w:customStyle="1" w:styleId="c-reactioncount">
    <w:name w:val="c-reaction__count"/>
    <w:basedOn w:val="DefaultParagraphFont"/>
    <w:rsid w:val="00414B34"/>
  </w:style>
  <w:style w:type="paragraph" w:customStyle="1" w:styleId="Analytic">
    <w:name w:val="Analytic"/>
    <w:basedOn w:val="Normal"/>
    <w:link w:val="AnalyticChar"/>
    <w:autoRedefine/>
    <w:qFormat/>
    <w:rsid w:val="00414B34"/>
    <w:rPr>
      <w:color w:val="1F497D" w:themeColor="text2"/>
    </w:rPr>
  </w:style>
  <w:style w:type="character" w:customStyle="1" w:styleId="AnalyticChar">
    <w:name w:val="Analytic Char"/>
    <w:basedOn w:val="DefaultParagraphFont"/>
    <w:link w:val="Analytic"/>
    <w:rsid w:val="00414B34"/>
    <w:rPr>
      <w:rFonts w:ascii="Calibri" w:hAnsi="Calibri"/>
      <w:color w:val="1F497D" w:themeColor="text2"/>
      <w:sz w:val="22"/>
    </w:rPr>
  </w:style>
  <w:style w:type="paragraph" w:styleId="Header">
    <w:name w:val="header"/>
    <w:basedOn w:val="Normal"/>
    <w:link w:val="HeaderChar"/>
    <w:uiPriority w:val="99"/>
    <w:unhideWhenUsed/>
    <w:rsid w:val="00414B34"/>
    <w:pPr>
      <w:tabs>
        <w:tab w:val="center" w:pos="4680"/>
        <w:tab w:val="right" w:pos="9360"/>
      </w:tabs>
    </w:pPr>
  </w:style>
  <w:style w:type="character" w:customStyle="1" w:styleId="HeaderChar">
    <w:name w:val="Header Char"/>
    <w:basedOn w:val="DefaultParagraphFont"/>
    <w:link w:val="Header"/>
    <w:uiPriority w:val="99"/>
    <w:rsid w:val="00414B34"/>
    <w:rPr>
      <w:rFonts w:ascii="Calibri" w:hAnsi="Calibri"/>
      <w:sz w:val="22"/>
    </w:rPr>
  </w:style>
  <w:style w:type="paragraph" w:styleId="Footer">
    <w:name w:val="footer"/>
    <w:basedOn w:val="Normal"/>
    <w:link w:val="FooterChar"/>
    <w:uiPriority w:val="99"/>
    <w:unhideWhenUsed/>
    <w:rsid w:val="00414B34"/>
    <w:pPr>
      <w:tabs>
        <w:tab w:val="center" w:pos="4680"/>
        <w:tab w:val="right" w:pos="9360"/>
      </w:tabs>
    </w:pPr>
  </w:style>
  <w:style w:type="character" w:customStyle="1" w:styleId="FooterChar">
    <w:name w:val="Footer Char"/>
    <w:basedOn w:val="DefaultParagraphFont"/>
    <w:link w:val="Footer"/>
    <w:uiPriority w:val="99"/>
    <w:rsid w:val="00414B34"/>
    <w:rPr>
      <w:rFonts w:ascii="Calibri" w:hAnsi="Calibri"/>
      <w:sz w:val="22"/>
    </w:rPr>
  </w:style>
  <w:style w:type="character" w:customStyle="1" w:styleId="z-TopofFormChar">
    <w:name w:val="z-Top of Form Char"/>
    <w:basedOn w:val="DefaultParagraphFont"/>
    <w:link w:val="z-TopofForm"/>
    <w:uiPriority w:val="99"/>
    <w:semiHidden/>
    <w:rsid w:val="00414B34"/>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414B34"/>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414B34"/>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14B3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14B34"/>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414B34"/>
    <w:rPr>
      <w:rFonts w:ascii="Arial" w:hAnsi="Arial" w:cs="Arial"/>
      <w:vanish/>
      <w:sz w:val="16"/>
      <w:szCs w:val="16"/>
    </w:rPr>
  </w:style>
  <w:style w:type="paragraph" w:customStyle="1" w:styleId="Emphasize">
    <w:name w:val="Emphasize"/>
    <w:basedOn w:val="Normal"/>
    <w:uiPriority w:val="7"/>
    <w:qFormat/>
    <w:rsid w:val="00414B3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414B34"/>
    <w:rPr>
      <w:b/>
      <w:sz w:val="20"/>
      <w:u w:val="single"/>
    </w:rPr>
  </w:style>
  <w:style w:type="paragraph" w:customStyle="1" w:styleId="8MIn">
    <w:name w:val="8 MIn"/>
    <w:basedOn w:val="Normal"/>
    <w:link w:val="8MInChar"/>
    <w:uiPriority w:val="4"/>
    <w:qFormat/>
    <w:rsid w:val="00414B34"/>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414B34"/>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414B34"/>
  </w:style>
  <w:style w:type="character" w:customStyle="1" w:styleId="c-messagekittext">
    <w:name w:val="c-message_kit__text"/>
    <w:basedOn w:val="DefaultParagraphFont"/>
    <w:rsid w:val="00414B34"/>
  </w:style>
  <w:style w:type="character" w:customStyle="1" w:styleId="cardChar">
    <w:name w:val="card Char"/>
    <w:aliases w:val="Bold Cite Char Char,Speed Cite Char"/>
    <w:basedOn w:val="DefaultParagraphFont"/>
    <w:rsid w:val="00414B34"/>
    <w:rPr>
      <w:rFonts w:ascii="Georgia" w:eastAsia="Calibri" w:hAnsi="Georgia" w:cs="Times New Roman"/>
      <w:sz w:val="24"/>
    </w:rPr>
  </w:style>
  <w:style w:type="character" w:customStyle="1" w:styleId="expertise">
    <w:name w:val="expertise"/>
    <w:basedOn w:val="DefaultParagraphFont"/>
    <w:rsid w:val="00414B34"/>
  </w:style>
  <w:style w:type="character" w:customStyle="1" w:styleId="education">
    <w:name w:val="education"/>
    <w:basedOn w:val="DefaultParagraphFont"/>
    <w:rsid w:val="00414B34"/>
  </w:style>
  <w:style w:type="character" w:customStyle="1" w:styleId="rollover-people">
    <w:name w:val="rollover-people"/>
    <w:basedOn w:val="DefaultParagraphFont"/>
    <w:rsid w:val="00414B34"/>
  </w:style>
  <w:style w:type="character" w:customStyle="1" w:styleId="UnresolvedMention2">
    <w:name w:val="Unresolved Mention2"/>
    <w:basedOn w:val="DefaultParagraphFont"/>
    <w:uiPriority w:val="99"/>
    <w:unhideWhenUsed/>
    <w:rsid w:val="00414B34"/>
    <w:rPr>
      <w:color w:val="605E5C"/>
      <w:shd w:val="clear" w:color="auto" w:fill="E1DFDD"/>
    </w:rPr>
  </w:style>
  <w:style w:type="character" w:customStyle="1" w:styleId="UnresolvedMention3">
    <w:name w:val="Unresolved Mention3"/>
    <w:basedOn w:val="DefaultParagraphFont"/>
    <w:uiPriority w:val="99"/>
    <w:rsid w:val="00414B34"/>
    <w:rPr>
      <w:color w:val="605E5C"/>
      <w:shd w:val="clear" w:color="auto" w:fill="E1DFDD"/>
    </w:rPr>
  </w:style>
  <w:style w:type="paragraph" w:customStyle="1" w:styleId="Body">
    <w:name w:val="Body"/>
    <w:link w:val="BodyChar"/>
    <w:autoRedefine/>
    <w:qFormat/>
    <w:rsid w:val="00414B34"/>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414B34"/>
    <w:rPr>
      <w:rFonts w:ascii="Calibri" w:eastAsiaTheme="majorEastAsia" w:hAnsi="Calibri" w:cstheme="majorBidi"/>
      <w:iCs/>
      <w:color w:val="000000" w:themeColor="text1"/>
      <w:sz w:val="8"/>
      <w:szCs w:val="22"/>
    </w:rPr>
  </w:style>
  <w:style w:type="character" w:customStyle="1" w:styleId="url">
    <w:name w:val="url"/>
    <w:basedOn w:val="DefaultParagraphFont"/>
    <w:rsid w:val="00414B34"/>
  </w:style>
  <w:style w:type="character" w:customStyle="1" w:styleId="ellip">
    <w:name w:val="ellip"/>
    <w:basedOn w:val="DefaultParagraphFont"/>
    <w:rsid w:val="00414B34"/>
  </w:style>
  <w:style w:type="character" w:customStyle="1" w:styleId="nowrap">
    <w:name w:val="nowrap"/>
    <w:basedOn w:val="DefaultParagraphFont"/>
    <w:rsid w:val="00414B34"/>
  </w:style>
  <w:style w:type="paragraph" w:customStyle="1" w:styleId="Tag2">
    <w:name w:val="Tag2"/>
    <w:basedOn w:val="Normal"/>
    <w:qFormat/>
    <w:rsid w:val="00414B34"/>
    <w:pPr>
      <w:spacing w:line="256" w:lineRule="auto"/>
    </w:pPr>
    <w:rPr>
      <w:b/>
      <w:sz w:val="24"/>
    </w:rPr>
  </w:style>
  <w:style w:type="character" w:customStyle="1" w:styleId="underlinedChar">
    <w:name w:val="underlined Char"/>
    <w:link w:val="underlined"/>
    <w:locked/>
    <w:rsid w:val="00414B34"/>
    <w:rPr>
      <w:rFonts w:ascii="Times New Roman" w:eastAsia="Malgun Gothic" w:hAnsi="Times New Roman" w:cs="Times New Roman"/>
      <w:u w:val="single"/>
    </w:rPr>
  </w:style>
  <w:style w:type="paragraph" w:customStyle="1" w:styleId="underlined">
    <w:name w:val="underlined"/>
    <w:next w:val="Normal"/>
    <w:link w:val="underlinedChar"/>
    <w:autoRedefine/>
    <w:qFormat/>
    <w:rsid w:val="00414B34"/>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414B34"/>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414B34"/>
    <w:rPr>
      <w:vertAlign w:val="superscript"/>
    </w:rPr>
  </w:style>
  <w:style w:type="character" w:customStyle="1" w:styleId="Emph">
    <w:name w:val="Emph"/>
    <w:basedOn w:val="DefaultParagraphFont"/>
    <w:uiPriority w:val="1"/>
    <w:qFormat/>
    <w:rsid w:val="00414B34"/>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414B34"/>
    <w:rPr>
      <w:u w:val="single"/>
    </w:rPr>
  </w:style>
  <w:style w:type="character" w:customStyle="1" w:styleId="BoldUnderlineChar">
    <w:name w:val="Bold Underline Char"/>
    <w:basedOn w:val="DefaultParagraphFont"/>
    <w:rsid w:val="00414B34"/>
    <w:rPr>
      <w:rFonts w:ascii="Arial" w:hAnsi="Arial" w:cs="Arial" w:hint="default"/>
      <w:b/>
      <w:bCs w:val="0"/>
      <w:u w:val="single"/>
    </w:rPr>
  </w:style>
  <w:style w:type="character" w:customStyle="1" w:styleId="ReadCard">
    <w:name w:val="ReadCard"/>
    <w:uiPriority w:val="1"/>
    <w:qFormat/>
    <w:rsid w:val="00414B34"/>
    <w:rPr>
      <w:rFonts w:ascii="Times New Roman" w:hAnsi="Times New Roman" w:cs="Times New Roman" w:hint="default"/>
      <w:b/>
      <w:bCs w:val="0"/>
      <w:sz w:val="24"/>
      <w:u w:val="single"/>
    </w:rPr>
  </w:style>
  <w:style w:type="paragraph" w:customStyle="1" w:styleId="CiteSpacing">
    <w:name w:val="Cite Spacing"/>
    <w:basedOn w:val="Normal"/>
    <w:uiPriority w:val="4"/>
    <w:qFormat/>
    <w:rsid w:val="00414B34"/>
    <w:pPr>
      <w:spacing w:before="60" w:after="60"/>
    </w:pPr>
  </w:style>
  <w:style w:type="paragraph" w:customStyle="1" w:styleId="Cards">
    <w:name w:val="Cards"/>
    <w:next w:val="Normal"/>
    <w:link w:val="CardsChar"/>
    <w:qFormat/>
    <w:rsid w:val="00414B34"/>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414B34"/>
    <w:rPr>
      <w:rFonts w:ascii="Times New Roman" w:eastAsia="Times New Roman" w:hAnsi="Times New Roman" w:cs="Times New Roman"/>
      <w:sz w:val="20"/>
    </w:rPr>
  </w:style>
  <w:style w:type="character" w:customStyle="1" w:styleId="DebateUnderline">
    <w:name w:val="Debate Underline"/>
    <w:qFormat/>
    <w:rsid w:val="00414B34"/>
    <w:rPr>
      <w:rFonts w:ascii="Times New Roman" w:hAnsi="Times New Roman"/>
      <w:sz w:val="20"/>
      <w:u w:val="thick"/>
    </w:rPr>
  </w:style>
  <w:style w:type="paragraph" w:customStyle="1" w:styleId="Nothing">
    <w:name w:val="Nothing"/>
    <w:link w:val="NothingChar"/>
    <w:qFormat/>
    <w:rsid w:val="00414B34"/>
    <w:rPr>
      <w:rFonts w:ascii="Times New Roman" w:eastAsia="Times New Roman" w:hAnsi="Times New Roman" w:cs="Times New Roman"/>
      <w:sz w:val="20"/>
    </w:rPr>
  </w:style>
  <w:style w:type="character" w:customStyle="1" w:styleId="NothingChar">
    <w:name w:val="Nothing Char"/>
    <w:link w:val="Nothing"/>
    <w:rsid w:val="00414B34"/>
    <w:rPr>
      <w:rFonts w:ascii="Times New Roman" w:eastAsia="Times New Roman" w:hAnsi="Times New Roman" w:cs="Times New Roman"/>
      <w:sz w:val="20"/>
    </w:rPr>
  </w:style>
  <w:style w:type="paragraph" w:customStyle="1" w:styleId="cardtext">
    <w:name w:val="card text"/>
    <w:basedOn w:val="Normal"/>
    <w:link w:val="cardtextChar"/>
    <w:qFormat/>
    <w:rsid w:val="00414B34"/>
    <w:pPr>
      <w:ind w:left="288" w:right="288"/>
    </w:pPr>
    <w:rPr>
      <w:rFonts w:ascii="Book Antiqua" w:hAnsi="Book Antiqua" w:cs="Lucida Grande"/>
    </w:rPr>
  </w:style>
  <w:style w:type="character" w:customStyle="1" w:styleId="cardtextChar">
    <w:name w:val="card text Char"/>
    <w:basedOn w:val="DefaultParagraphFont"/>
    <w:link w:val="cardtext"/>
    <w:rsid w:val="00414B34"/>
    <w:rPr>
      <w:rFonts w:ascii="Book Antiqua" w:hAnsi="Book Antiqua" w:cs="Lucida Grande"/>
      <w:sz w:val="22"/>
    </w:rPr>
  </w:style>
  <w:style w:type="paragraph" w:customStyle="1" w:styleId="TagText">
    <w:name w:val="TagText"/>
    <w:basedOn w:val="Normal"/>
    <w:qFormat/>
    <w:rsid w:val="00414B34"/>
    <w:rPr>
      <w:rFonts w:eastAsia="Calibri"/>
      <w:b/>
      <w:sz w:val="24"/>
    </w:rPr>
  </w:style>
  <w:style w:type="paragraph" w:customStyle="1" w:styleId="UnderlineEmphasis">
    <w:name w:val="Underline + Emphasis"/>
    <w:basedOn w:val="Normal"/>
    <w:next w:val="Normal"/>
    <w:link w:val="UnderlineEmphasisChar"/>
    <w:autoRedefine/>
    <w:qFormat/>
    <w:rsid w:val="00414B34"/>
    <w:rPr>
      <w:rFonts w:eastAsia="Calibri"/>
      <w:b/>
      <w:color w:val="000000"/>
      <w:sz w:val="24"/>
      <w:u w:val="single"/>
    </w:rPr>
  </w:style>
  <w:style w:type="character" w:customStyle="1" w:styleId="UnderlineEmphasisChar">
    <w:name w:val="Underline + Emphasis Char"/>
    <w:basedOn w:val="DefaultParagraphFont"/>
    <w:link w:val="UnderlineEmphasis"/>
    <w:rsid w:val="00414B34"/>
    <w:rPr>
      <w:rFonts w:ascii="Calibri" w:eastAsia="Calibri" w:hAnsi="Calibri"/>
      <w:b/>
      <w:color w:val="000000"/>
      <w:u w:val="single"/>
    </w:rPr>
  </w:style>
  <w:style w:type="character" w:customStyle="1" w:styleId="BoldUnderlineUNDO">
    <w:name w:val="Bold.Underline.UNDO"/>
    <w:uiPriority w:val="1"/>
    <w:qFormat/>
    <w:rsid w:val="00414B34"/>
    <w:rPr>
      <w:b w:val="0"/>
    </w:rPr>
  </w:style>
  <w:style w:type="paragraph" w:styleId="FootnoteText">
    <w:name w:val="footnote text"/>
    <w:basedOn w:val="Normal"/>
    <w:link w:val="FootnoteTextChar"/>
    <w:uiPriority w:val="99"/>
    <w:unhideWhenUsed/>
    <w:qFormat/>
    <w:rsid w:val="00414B34"/>
    <w:pPr>
      <w:spacing w:line="256" w:lineRule="auto"/>
    </w:pPr>
    <w:rPr>
      <w:sz w:val="20"/>
      <w:szCs w:val="20"/>
    </w:rPr>
  </w:style>
  <w:style w:type="character" w:customStyle="1" w:styleId="FootnoteTextChar">
    <w:name w:val="Footnote Text Char"/>
    <w:basedOn w:val="DefaultParagraphFont"/>
    <w:link w:val="FootnoteText"/>
    <w:uiPriority w:val="99"/>
    <w:rsid w:val="00414B34"/>
    <w:rPr>
      <w:rFonts w:ascii="Calibri" w:hAnsi="Calibri"/>
      <w:sz w:val="20"/>
      <w:szCs w:val="20"/>
    </w:rPr>
  </w:style>
  <w:style w:type="character" w:customStyle="1" w:styleId="LinedDown">
    <w:name w:val="Lined Down"/>
    <w:qFormat/>
    <w:rsid w:val="00414B34"/>
    <w:rPr>
      <w:rFonts w:ascii="Times New Roman" w:hAnsi="Times New Roman" w:cs="Times New Roman"/>
      <w:b w:val="0"/>
      <w:bCs w:val="0"/>
      <w:i w:val="0"/>
      <w:iCs w:val="0"/>
      <w:color w:val="000000"/>
      <w:sz w:val="12"/>
      <w:szCs w:val="12"/>
      <w:u w:val="none"/>
    </w:rPr>
  </w:style>
  <w:style w:type="character" w:customStyle="1" w:styleId="Carded">
    <w:name w:val="Carded"/>
    <w:qFormat/>
    <w:rsid w:val="00414B34"/>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414B34"/>
    <w:rPr>
      <w:bCs/>
      <w:sz w:val="20"/>
      <w:u w:val="single"/>
    </w:rPr>
  </w:style>
  <w:style w:type="character" w:customStyle="1" w:styleId="LDAnalytics">
    <w:name w:val="LD Analytics"/>
    <w:basedOn w:val="DefaultParagraphFont"/>
    <w:autoRedefine/>
    <w:uiPriority w:val="1"/>
    <w:qFormat/>
    <w:rsid w:val="00414B34"/>
  </w:style>
  <w:style w:type="paragraph" w:styleId="Subtitle">
    <w:name w:val="Subtitle"/>
    <w:basedOn w:val="Normal"/>
    <w:next w:val="Normal"/>
    <w:link w:val="SubtitleChar"/>
    <w:uiPriority w:val="11"/>
    <w:unhideWhenUsed/>
    <w:qFormat/>
    <w:rsid w:val="00414B3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14B34"/>
    <w:rPr>
      <w:rFonts w:ascii="Calibri" w:hAnsi="Calibri"/>
      <w:color w:val="5A5A5A" w:themeColor="text1" w:themeTint="A5"/>
      <w:spacing w:val="15"/>
      <w:sz w:val="22"/>
    </w:rPr>
  </w:style>
  <w:style w:type="paragraph" w:customStyle="1" w:styleId="Citation">
    <w:name w:val="Citation"/>
    <w:basedOn w:val="Normal"/>
    <w:autoRedefine/>
    <w:uiPriority w:val="1"/>
    <w:qFormat/>
    <w:rsid w:val="00414B34"/>
    <w:rPr>
      <w:rFonts w:eastAsia="Times New Roman" w:cs="Garamond"/>
      <w:bCs/>
      <w:u w:val="single"/>
    </w:rPr>
  </w:style>
  <w:style w:type="character" w:customStyle="1" w:styleId="BodyTextChar">
    <w:name w:val="Body Text Char"/>
    <w:basedOn w:val="DefaultParagraphFont"/>
    <w:link w:val="BodyText"/>
    <w:uiPriority w:val="99"/>
    <w:semiHidden/>
    <w:rsid w:val="00414B34"/>
    <w:rPr>
      <w:rFonts w:ascii="Calibri" w:hAnsi="Calibri" w:cs="Calibri"/>
      <w:sz w:val="26"/>
    </w:rPr>
  </w:style>
  <w:style w:type="paragraph" w:styleId="BodyText">
    <w:name w:val="Body Text"/>
    <w:basedOn w:val="Normal"/>
    <w:link w:val="BodyTextChar"/>
    <w:uiPriority w:val="99"/>
    <w:semiHidden/>
    <w:unhideWhenUsed/>
    <w:rsid w:val="00414B34"/>
    <w:pPr>
      <w:spacing w:after="120"/>
    </w:pPr>
    <w:rPr>
      <w:rFonts w:cs="Calibri"/>
      <w:sz w:val="26"/>
    </w:rPr>
  </w:style>
  <w:style w:type="character" w:customStyle="1" w:styleId="BodyTextChar1">
    <w:name w:val="Body Text Char1"/>
    <w:basedOn w:val="DefaultParagraphFont"/>
    <w:uiPriority w:val="99"/>
    <w:semiHidden/>
    <w:rsid w:val="00414B34"/>
    <w:rPr>
      <w:rFonts w:ascii="Calibri" w:hAnsi="Calibri"/>
      <w:sz w:val="22"/>
    </w:rPr>
  </w:style>
  <w:style w:type="paragraph" w:customStyle="1" w:styleId="tiny">
    <w:name w:val="tiny"/>
    <w:next w:val="Normal"/>
    <w:link w:val="tinyChar"/>
    <w:autoRedefine/>
    <w:rsid w:val="00414B34"/>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414B34"/>
    <w:rPr>
      <w:rFonts w:ascii="Times New Roman" w:eastAsia="Malgun Gothic" w:hAnsi="Times New Roman" w:cs="Times New Roman"/>
      <w:sz w:val="12"/>
    </w:rPr>
  </w:style>
  <w:style w:type="character" w:customStyle="1" w:styleId="LDCut">
    <w:name w:val="LD Cut"/>
    <w:basedOn w:val="DefaultParagraphFont"/>
    <w:uiPriority w:val="1"/>
    <w:qFormat/>
    <w:rsid w:val="00414B34"/>
    <w:rPr>
      <w:rFonts w:ascii="Times New Roman" w:hAnsi="Times New Roman"/>
      <w:b w:val="0"/>
      <w:color w:val="auto"/>
      <w:sz w:val="12"/>
    </w:rPr>
  </w:style>
  <w:style w:type="character" w:customStyle="1" w:styleId="LDUnderline">
    <w:name w:val="LD Underline"/>
    <w:basedOn w:val="DefaultParagraphFont"/>
    <w:uiPriority w:val="1"/>
    <w:qFormat/>
    <w:rsid w:val="00414B34"/>
    <w:rPr>
      <w:rFonts w:ascii="Times New Roman" w:hAnsi="Times New Roman" w:cs="Times New Roman"/>
      <w:b/>
      <w:color w:val="auto"/>
      <w:sz w:val="24"/>
      <w:u w:val="single"/>
    </w:rPr>
  </w:style>
  <w:style w:type="character" w:customStyle="1" w:styleId="Style4Char">
    <w:name w:val="Style4 Char"/>
    <w:rsid w:val="00414B34"/>
    <w:rPr>
      <w:rFonts w:ascii="Arial Narrow" w:hAnsi="Arial Narrow"/>
      <w:szCs w:val="24"/>
      <w:u w:val="single"/>
      <w:lang w:val="en-US" w:eastAsia="en-US" w:bidi="ar-SA"/>
    </w:rPr>
  </w:style>
  <w:style w:type="character" w:customStyle="1" w:styleId="Style1Char">
    <w:name w:val="Style1 Char"/>
    <w:locked/>
    <w:rsid w:val="00414B34"/>
    <w:rPr>
      <w:rFonts w:ascii="Times New Roman" w:eastAsia="SimSun" w:hAnsi="Times New Roman"/>
      <w:szCs w:val="24"/>
      <w:u w:val="single"/>
      <w:lang w:eastAsia="zh-CN"/>
    </w:rPr>
  </w:style>
  <w:style w:type="character" w:customStyle="1" w:styleId="Style11pt">
    <w:name w:val="Style 11 pt"/>
    <w:basedOn w:val="DefaultParagraphFont"/>
    <w:rsid w:val="00414B34"/>
    <w:rPr>
      <w:sz w:val="20"/>
    </w:rPr>
  </w:style>
  <w:style w:type="character" w:customStyle="1" w:styleId="DebateHighlighted">
    <w:name w:val="Debate Highlighted"/>
    <w:rsid w:val="00414B34"/>
    <w:rPr>
      <w:rFonts w:ascii="Times New Roman" w:hAnsi="Times New Roman"/>
      <w:sz w:val="20"/>
      <w:u w:val="thick"/>
      <w:bdr w:val="none" w:sz="0" w:space="0" w:color="auto"/>
      <w:shd w:val="clear" w:color="auto" w:fill="00FFFF"/>
    </w:rPr>
  </w:style>
  <w:style w:type="paragraph" w:customStyle="1" w:styleId="Cites">
    <w:name w:val="Cites"/>
    <w:next w:val="Cards"/>
    <w:rsid w:val="00414B34"/>
    <w:pPr>
      <w:widowControl w:val="0"/>
    </w:pPr>
    <w:rPr>
      <w:rFonts w:ascii="Times New Roman" w:eastAsia="Times New Roman" w:hAnsi="Times New Roman" w:cs="Times New Roman"/>
      <w:sz w:val="20"/>
    </w:rPr>
  </w:style>
  <w:style w:type="character" w:customStyle="1" w:styleId="Author-Date">
    <w:name w:val="Author-Date"/>
    <w:rsid w:val="00414B34"/>
    <w:rPr>
      <w:b/>
      <w:sz w:val="24"/>
    </w:rPr>
  </w:style>
  <w:style w:type="character" w:customStyle="1" w:styleId="regtext">
    <w:name w:val="regtext"/>
    <w:uiPriority w:val="99"/>
    <w:rsid w:val="00414B34"/>
  </w:style>
  <w:style w:type="character" w:customStyle="1" w:styleId="Dottedunderline">
    <w:name w:val="Dotted underline"/>
    <w:rsid w:val="00414B34"/>
    <w:rPr>
      <w:u w:val="dotted"/>
    </w:rPr>
  </w:style>
  <w:style w:type="character" w:customStyle="1" w:styleId="slug-pub-date">
    <w:name w:val="slug-pub-date"/>
    <w:rsid w:val="00414B34"/>
  </w:style>
  <w:style w:type="character" w:customStyle="1" w:styleId="slug-vol">
    <w:name w:val="slug-vol"/>
    <w:rsid w:val="00414B34"/>
  </w:style>
  <w:style w:type="character" w:customStyle="1" w:styleId="slug-issue">
    <w:name w:val="slug-issue"/>
    <w:rsid w:val="00414B34"/>
  </w:style>
  <w:style w:type="character" w:customStyle="1" w:styleId="slug-pages">
    <w:name w:val="slug-pages"/>
    <w:rsid w:val="00414B34"/>
  </w:style>
  <w:style w:type="character" w:customStyle="1" w:styleId="DDIUnderline">
    <w:name w:val="DDI Underline"/>
    <w:uiPriority w:val="99"/>
    <w:rsid w:val="00414B34"/>
    <w:rPr>
      <w:sz w:val="20"/>
      <w:u w:val="thick"/>
    </w:rPr>
  </w:style>
  <w:style w:type="character" w:customStyle="1" w:styleId="CardsChar1">
    <w:name w:val="Cards Char1"/>
    <w:locked/>
    <w:rsid w:val="00414B34"/>
    <w:rPr>
      <w:rFonts w:ascii="Times New Roman" w:eastAsia="Times New Roman" w:hAnsi="Times New Roman" w:cs="Times New Roman"/>
    </w:rPr>
  </w:style>
  <w:style w:type="character" w:customStyle="1" w:styleId="apple-converted-space">
    <w:name w:val="apple-converted-space"/>
    <w:basedOn w:val="DefaultParagraphFont"/>
    <w:rsid w:val="00414B34"/>
  </w:style>
  <w:style w:type="character" w:customStyle="1" w:styleId="CardTextChar0">
    <w:name w:val="Card Text Char"/>
    <w:locked/>
    <w:rsid w:val="00414B34"/>
    <w:rPr>
      <w:rFonts w:ascii="Georgia" w:hAnsi="Georgia"/>
      <w:sz w:val="18"/>
      <w:u w:val="single"/>
    </w:rPr>
  </w:style>
  <w:style w:type="character" w:customStyle="1" w:styleId="normaltextrun">
    <w:name w:val="normaltextrun"/>
    <w:basedOn w:val="DefaultParagraphFont"/>
    <w:rsid w:val="00414B34"/>
  </w:style>
  <w:style w:type="character" w:customStyle="1" w:styleId="eop">
    <w:name w:val="eop"/>
    <w:basedOn w:val="DefaultParagraphFont"/>
    <w:rsid w:val="00414B34"/>
  </w:style>
  <w:style w:type="character" w:customStyle="1" w:styleId="spellingerror">
    <w:name w:val="spellingerror"/>
    <w:basedOn w:val="DefaultParagraphFont"/>
    <w:rsid w:val="00414B34"/>
  </w:style>
  <w:style w:type="paragraph" w:customStyle="1" w:styleId="m-2839544472620372085msonospacing">
    <w:name w:val="m_-2839544472620372085msonospacing"/>
    <w:basedOn w:val="Normal"/>
    <w:rsid w:val="00414B34"/>
    <w:pPr>
      <w:spacing w:before="100" w:beforeAutospacing="1" w:after="100" w:afterAutospacing="1"/>
    </w:pPr>
    <w:rPr>
      <w:sz w:val="24"/>
    </w:rPr>
  </w:style>
  <w:style w:type="paragraph" w:customStyle="1" w:styleId="franklin-light1">
    <w:name w:val="franklin-light1"/>
    <w:basedOn w:val="Normal"/>
    <w:rsid w:val="00414B34"/>
    <w:pPr>
      <w:spacing w:before="100" w:beforeAutospacing="1" w:after="100" w:afterAutospacing="1"/>
    </w:pPr>
    <w:rPr>
      <w:sz w:val="24"/>
    </w:rPr>
  </w:style>
  <w:style w:type="character" w:customStyle="1" w:styleId="powa-tease">
    <w:name w:val="powa-tease"/>
    <w:basedOn w:val="DefaultParagraphFont"/>
    <w:rsid w:val="00414B34"/>
  </w:style>
  <w:style w:type="character" w:customStyle="1" w:styleId="powa-byline">
    <w:name w:val="powa-byline"/>
    <w:basedOn w:val="DefaultParagraphFont"/>
    <w:rsid w:val="00414B34"/>
  </w:style>
  <w:style w:type="character" w:customStyle="1" w:styleId="apple-style-span">
    <w:name w:val="apple-style-span"/>
    <w:basedOn w:val="DefaultParagraphFont"/>
    <w:rsid w:val="00414B34"/>
    <w:rPr>
      <w:rFonts w:cs="Times New Roman"/>
    </w:rPr>
  </w:style>
  <w:style w:type="paragraph" w:customStyle="1" w:styleId="noindent">
    <w:name w:val="noindent"/>
    <w:basedOn w:val="Normal"/>
    <w:rsid w:val="00414B34"/>
    <w:pPr>
      <w:spacing w:before="100" w:beforeAutospacing="1" w:after="100" w:afterAutospacing="1"/>
    </w:pPr>
    <w:rPr>
      <w:rFonts w:eastAsia="Times New Roman"/>
    </w:rPr>
  </w:style>
  <w:style w:type="character" w:customStyle="1" w:styleId="st">
    <w:name w:val="st"/>
    <w:rsid w:val="00414B34"/>
  </w:style>
  <w:style w:type="character" w:customStyle="1" w:styleId="highlight2">
    <w:name w:val="highlight2"/>
    <w:basedOn w:val="DefaultParagraphFont"/>
    <w:rsid w:val="00414B34"/>
    <w:rPr>
      <w:rFonts w:ascii="Arial" w:hAnsi="Arial"/>
      <w:b/>
      <w:sz w:val="19"/>
      <w:u w:val="thick"/>
      <w:bdr w:val="none" w:sz="0" w:space="0" w:color="auto"/>
      <w:shd w:val="clear" w:color="auto" w:fill="auto"/>
    </w:rPr>
  </w:style>
  <w:style w:type="character" w:customStyle="1" w:styleId="Emphasis2">
    <w:name w:val="Emphasis2"/>
    <w:basedOn w:val="DefaultParagraphFont"/>
    <w:rsid w:val="00414B34"/>
    <w:rPr>
      <w:rFonts w:ascii="Franklin Gothic Heavy" w:hAnsi="Franklin Gothic Heavy" w:hint="default"/>
      <w:iCs/>
      <w:u w:val="single"/>
    </w:rPr>
  </w:style>
  <w:style w:type="character" w:customStyle="1" w:styleId="EmphasizeThis">
    <w:name w:val="EmphasizeThis"/>
    <w:rsid w:val="00414B34"/>
    <w:rPr>
      <w:rFonts w:ascii="Georgia" w:hAnsi="Georgia" w:hint="default"/>
      <w:b/>
      <w:bCs w:val="0"/>
      <w:iCs/>
      <w:sz w:val="24"/>
      <w:u w:val="thick"/>
    </w:rPr>
  </w:style>
  <w:style w:type="character" w:customStyle="1" w:styleId="Style3Char">
    <w:name w:val="Style3 Char"/>
    <w:rsid w:val="00414B34"/>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414B34"/>
    <w:rPr>
      <w:rFonts w:ascii="Calibri" w:hAnsi="Calibri" w:cs="Calibri"/>
      <w:sz w:val="20"/>
      <w:szCs w:val="20"/>
    </w:rPr>
  </w:style>
  <w:style w:type="paragraph" w:styleId="CommentText">
    <w:name w:val="annotation text"/>
    <w:basedOn w:val="Normal"/>
    <w:link w:val="CommentTextChar"/>
    <w:uiPriority w:val="99"/>
    <w:semiHidden/>
    <w:unhideWhenUsed/>
    <w:rsid w:val="00414B34"/>
    <w:rPr>
      <w:rFonts w:cs="Calibri"/>
      <w:sz w:val="20"/>
      <w:szCs w:val="20"/>
    </w:rPr>
  </w:style>
  <w:style w:type="character" w:customStyle="1" w:styleId="CommentTextChar1">
    <w:name w:val="Comment Text Char1"/>
    <w:basedOn w:val="DefaultParagraphFont"/>
    <w:uiPriority w:val="99"/>
    <w:semiHidden/>
    <w:rsid w:val="00414B34"/>
    <w:rPr>
      <w:rFonts w:ascii="Calibri" w:hAnsi="Calibri"/>
      <w:sz w:val="20"/>
      <w:szCs w:val="20"/>
    </w:rPr>
  </w:style>
  <w:style w:type="character" w:customStyle="1" w:styleId="balancedheadline">
    <w:name w:val="balancedheadline"/>
    <w:basedOn w:val="DefaultParagraphFont"/>
    <w:rsid w:val="00414B34"/>
  </w:style>
  <w:style w:type="paragraph" w:customStyle="1" w:styleId="analytic0">
    <w:name w:val="analytic"/>
    <w:basedOn w:val="Analytic"/>
    <w:link w:val="analyticChar0"/>
    <w:autoRedefine/>
    <w:uiPriority w:val="4"/>
    <w:qFormat/>
    <w:rsid w:val="00414B34"/>
    <w:rPr>
      <w:i/>
      <w:color w:val="2D72B1"/>
    </w:rPr>
  </w:style>
  <w:style w:type="character" w:customStyle="1" w:styleId="analyticChar0">
    <w:name w:val="analytic Char"/>
    <w:basedOn w:val="DefaultParagraphFont"/>
    <w:link w:val="analytic0"/>
    <w:uiPriority w:val="4"/>
    <w:rsid w:val="00414B34"/>
    <w:rPr>
      <w:rFonts w:ascii="Calibri" w:hAnsi="Calibri"/>
      <w:i/>
      <w:color w:val="2D72B1"/>
      <w:sz w:val="22"/>
    </w:rPr>
  </w:style>
  <w:style w:type="paragraph" w:customStyle="1" w:styleId="ColorfulList-Accent11">
    <w:name w:val="Colorful List - Accent 11"/>
    <w:basedOn w:val="Normal"/>
    <w:uiPriority w:val="34"/>
    <w:qFormat/>
    <w:rsid w:val="00414B34"/>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414B34"/>
  </w:style>
  <w:style w:type="character" w:customStyle="1" w:styleId="m-4339160018974791352styleunderline">
    <w:name w:val="m_-4339160018974791352styleunderline"/>
    <w:basedOn w:val="DefaultParagraphFont"/>
    <w:rsid w:val="00414B34"/>
  </w:style>
  <w:style w:type="character" w:customStyle="1" w:styleId="m8622195508348221850gmail-msohyperlink">
    <w:name w:val="m_8622195508348221850gmail-msohyperlink"/>
    <w:basedOn w:val="DefaultParagraphFont"/>
    <w:rsid w:val="00414B34"/>
  </w:style>
  <w:style w:type="character" w:customStyle="1" w:styleId="longbio">
    <w:name w:val="long_bio"/>
    <w:basedOn w:val="DefaultParagraphFont"/>
    <w:rsid w:val="00414B34"/>
  </w:style>
  <w:style w:type="paragraph" w:customStyle="1" w:styleId="css-1ygdjhk">
    <w:name w:val="css-1ygdjhk"/>
    <w:basedOn w:val="Normal"/>
    <w:rsid w:val="00414B34"/>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414B34"/>
    <w:rPr>
      <w:rFonts w:eastAsia="Calibri"/>
      <w:b/>
      <w:color w:val="000000"/>
      <w:u w:val="single"/>
      <w:lang w:val="x-none" w:eastAsia="x-none"/>
    </w:rPr>
  </w:style>
  <w:style w:type="character" w:customStyle="1" w:styleId="CardText2Char">
    <w:name w:val="Card Text 2 Char"/>
    <w:link w:val="CardText2"/>
    <w:rsid w:val="00414B34"/>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414B34"/>
  </w:style>
  <w:style w:type="paragraph" w:customStyle="1" w:styleId="m8953919872937919259gmail-msolistparagraphcxspmiddle">
    <w:name w:val="m_8953919872937919259gmail-msolistparagraphcxspmiddle"/>
    <w:basedOn w:val="Normal"/>
    <w:rsid w:val="00414B34"/>
    <w:pPr>
      <w:spacing w:beforeLines="1" w:afterLines="1"/>
    </w:pPr>
    <w:rPr>
      <w:rFonts w:ascii="Times" w:hAnsi="Times"/>
      <w:sz w:val="20"/>
      <w:szCs w:val="20"/>
    </w:rPr>
  </w:style>
  <w:style w:type="paragraph" w:customStyle="1" w:styleId="flashline">
    <w:name w:val="flashline"/>
    <w:basedOn w:val="Normal"/>
    <w:rsid w:val="00414B34"/>
    <w:pPr>
      <w:spacing w:before="100" w:beforeAutospacing="1" w:after="100" w:afterAutospacing="1"/>
    </w:pPr>
    <w:rPr>
      <w:rFonts w:eastAsia="Times New Roman"/>
      <w:sz w:val="24"/>
    </w:rPr>
  </w:style>
  <w:style w:type="paragraph" w:customStyle="1" w:styleId="lbexhangwithmargin">
    <w:name w:val="lbexhangwithmargin"/>
    <w:basedOn w:val="Normal"/>
    <w:rsid w:val="00414B34"/>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414B34"/>
  </w:style>
  <w:style w:type="character" w:customStyle="1" w:styleId="lbexallcap">
    <w:name w:val="lbexallcap"/>
    <w:basedOn w:val="DefaultParagraphFont"/>
    <w:rsid w:val="00414B34"/>
  </w:style>
  <w:style w:type="paragraph" w:customStyle="1" w:styleId="lbexindent">
    <w:name w:val="lbexindent"/>
    <w:basedOn w:val="Normal"/>
    <w:rsid w:val="00414B34"/>
    <w:pPr>
      <w:spacing w:before="100" w:beforeAutospacing="1" w:after="100" w:afterAutospacing="1"/>
    </w:pPr>
    <w:rPr>
      <w:rFonts w:eastAsia="Times New Roman"/>
      <w:sz w:val="24"/>
    </w:rPr>
  </w:style>
  <w:style w:type="paragraph" w:customStyle="1" w:styleId="lbexindentparagraph">
    <w:name w:val="lbexindentparagraph"/>
    <w:basedOn w:val="Normal"/>
    <w:rsid w:val="00414B34"/>
    <w:pPr>
      <w:spacing w:before="100" w:beforeAutospacing="1" w:after="100" w:afterAutospacing="1"/>
    </w:pPr>
    <w:rPr>
      <w:rFonts w:eastAsia="Times New Roman"/>
      <w:sz w:val="24"/>
    </w:rPr>
  </w:style>
  <w:style w:type="paragraph" w:customStyle="1" w:styleId="zn-bodyparagraph">
    <w:name w:val="zn-body__paragraph"/>
    <w:basedOn w:val="Normal"/>
    <w:rsid w:val="00414B34"/>
    <w:pPr>
      <w:spacing w:before="100" w:beforeAutospacing="1" w:after="100" w:afterAutospacing="1"/>
    </w:pPr>
    <w:rPr>
      <w:rFonts w:eastAsia="Times New Roman"/>
      <w:sz w:val="24"/>
    </w:rPr>
  </w:style>
  <w:style w:type="character" w:customStyle="1" w:styleId="c-messagebody">
    <w:name w:val="c-message__body"/>
    <w:basedOn w:val="DefaultParagraphFont"/>
    <w:rsid w:val="00414B34"/>
  </w:style>
  <w:style w:type="character" w:customStyle="1" w:styleId="m7735155540857680774gmail-style13ptbold">
    <w:name w:val="m_7735155540857680774gmail-style13ptbold"/>
    <w:basedOn w:val="DefaultParagraphFont"/>
    <w:rsid w:val="00414B34"/>
  </w:style>
  <w:style w:type="character" w:customStyle="1" w:styleId="style65">
    <w:name w:val="style65"/>
    <w:basedOn w:val="DefaultParagraphFont"/>
    <w:rsid w:val="00414B34"/>
  </w:style>
  <w:style w:type="character" w:customStyle="1" w:styleId="bodytext0">
    <w:name w:val="body_text"/>
    <w:basedOn w:val="DefaultParagraphFont"/>
    <w:rsid w:val="00414B34"/>
  </w:style>
  <w:style w:type="character" w:customStyle="1" w:styleId="bio">
    <w:name w:val="bio"/>
    <w:basedOn w:val="DefaultParagraphFont"/>
    <w:rsid w:val="00414B34"/>
  </w:style>
  <w:style w:type="character" w:customStyle="1" w:styleId="citesChar">
    <w:name w:val="cites Char"/>
    <w:link w:val="cites0"/>
    <w:rsid w:val="00414B34"/>
    <w:rPr>
      <w:rFonts w:eastAsia="SimSun"/>
      <w:b/>
      <w:lang w:eastAsia="zh-CN"/>
    </w:rPr>
  </w:style>
  <w:style w:type="paragraph" w:customStyle="1" w:styleId="cites0">
    <w:name w:val="cites"/>
    <w:next w:val="Normal"/>
    <w:link w:val="citesChar"/>
    <w:autoRedefine/>
    <w:rsid w:val="00414B34"/>
    <w:pPr>
      <w:contextualSpacing/>
    </w:pPr>
    <w:rPr>
      <w:rFonts w:eastAsia="SimSun"/>
      <w:b/>
      <w:lang w:eastAsia="zh-CN"/>
    </w:rPr>
  </w:style>
  <w:style w:type="character" w:customStyle="1" w:styleId="5yl5">
    <w:name w:val="_5yl5"/>
    <w:basedOn w:val="DefaultParagraphFont"/>
    <w:rsid w:val="00414B34"/>
  </w:style>
  <w:style w:type="character" w:customStyle="1" w:styleId="text">
    <w:name w:val="text"/>
    <w:basedOn w:val="DefaultParagraphFont"/>
    <w:rsid w:val="00414B34"/>
  </w:style>
  <w:style w:type="paragraph" w:customStyle="1" w:styleId="generic-articlebody">
    <w:name w:val="generic-article__body"/>
    <w:basedOn w:val="Normal"/>
    <w:rsid w:val="00414B34"/>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414B34"/>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414B34"/>
    <w:rPr>
      <w:b/>
      <w:bCs/>
    </w:rPr>
  </w:style>
  <w:style w:type="character" w:customStyle="1" w:styleId="CommentSubjectChar1">
    <w:name w:val="Comment Subject Char1"/>
    <w:basedOn w:val="CommentTextChar1"/>
    <w:uiPriority w:val="99"/>
    <w:semiHidden/>
    <w:rsid w:val="00414B34"/>
    <w:rPr>
      <w:rFonts w:ascii="Calibri" w:hAnsi="Calibri"/>
      <w:b/>
      <w:bCs/>
      <w:sz w:val="20"/>
      <w:szCs w:val="20"/>
    </w:rPr>
  </w:style>
  <w:style w:type="character" w:customStyle="1" w:styleId="UnresolvedMention12">
    <w:name w:val="Unresolved Mention12"/>
    <w:basedOn w:val="DefaultParagraphFont"/>
    <w:uiPriority w:val="99"/>
    <w:rsid w:val="00414B34"/>
    <w:rPr>
      <w:color w:val="605E5C"/>
      <w:shd w:val="clear" w:color="auto" w:fill="E1DFDD"/>
    </w:rPr>
  </w:style>
  <w:style w:type="paragraph" w:customStyle="1" w:styleId="CardNotUnderlined">
    <w:name w:val="Card Not Underlined"/>
    <w:basedOn w:val="Normal"/>
    <w:autoRedefine/>
    <w:rsid w:val="00414B34"/>
    <w:rPr>
      <w:rFonts w:eastAsia="Times New Roman"/>
      <w:sz w:val="12"/>
      <w:szCs w:val="20"/>
    </w:rPr>
  </w:style>
  <w:style w:type="paragraph" w:customStyle="1" w:styleId="msonormal0">
    <w:name w:val="msonormal"/>
    <w:basedOn w:val="Normal"/>
    <w:rsid w:val="00414B34"/>
    <w:pPr>
      <w:spacing w:before="100" w:beforeAutospacing="1" w:after="100" w:afterAutospacing="1" w:line="256" w:lineRule="auto"/>
    </w:pPr>
    <w:rPr>
      <w:sz w:val="24"/>
    </w:rPr>
  </w:style>
  <w:style w:type="table" w:styleId="TableGrid">
    <w:name w:val="Table Grid"/>
    <w:basedOn w:val="TableNormal"/>
    <w:uiPriority w:val="59"/>
    <w:rsid w:val="00414B3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414B34"/>
    <w:pPr>
      <w:spacing w:before="100" w:beforeAutospacing="1" w:after="100" w:afterAutospacing="1"/>
    </w:pPr>
    <w:rPr>
      <w:rFonts w:eastAsia="Times New Roman"/>
      <w:sz w:val="24"/>
    </w:rPr>
  </w:style>
  <w:style w:type="paragraph" w:customStyle="1" w:styleId="p6">
    <w:name w:val="p6"/>
    <w:basedOn w:val="Normal"/>
    <w:rsid w:val="00414B34"/>
    <w:pPr>
      <w:spacing w:before="100" w:beforeAutospacing="1" w:after="100" w:afterAutospacing="1"/>
    </w:pPr>
    <w:rPr>
      <w:rFonts w:eastAsia="Times New Roman"/>
      <w:sz w:val="24"/>
    </w:rPr>
  </w:style>
  <w:style w:type="paragraph" w:customStyle="1" w:styleId="paragraph-sc-1tqpf5s-0">
    <w:name w:val="paragraph-sc-1tqpf5s-0"/>
    <w:basedOn w:val="Normal"/>
    <w:rsid w:val="00414B34"/>
    <w:pPr>
      <w:spacing w:before="100" w:beforeAutospacing="1" w:after="100" w:afterAutospacing="1"/>
    </w:pPr>
    <w:rPr>
      <w:rFonts w:eastAsia="Times New Roman"/>
      <w:sz w:val="24"/>
    </w:rPr>
  </w:style>
  <w:style w:type="character" w:customStyle="1" w:styleId="edited-3sfazf">
    <w:name w:val="edited-3sfazf"/>
    <w:basedOn w:val="DefaultParagraphFont"/>
    <w:rsid w:val="00414B34"/>
  </w:style>
  <w:style w:type="character" w:customStyle="1" w:styleId="content-1o0f9g">
    <w:name w:val="content-1o0f9g"/>
    <w:basedOn w:val="DefaultParagraphFont"/>
    <w:rsid w:val="00414B34"/>
  </w:style>
  <w:style w:type="paragraph" w:customStyle="1" w:styleId="mol-para-with-font">
    <w:name w:val="mol-para-with-font"/>
    <w:basedOn w:val="Normal"/>
    <w:rsid w:val="00414B34"/>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414B34"/>
  </w:style>
  <w:style w:type="character" w:customStyle="1" w:styleId="comma-separator">
    <w:name w:val="comma-separator"/>
    <w:basedOn w:val="DefaultParagraphFont"/>
    <w:rsid w:val="00414B34"/>
  </w:style>
  <w:style w:type="paragraph" w:customStyle="1" w:styleId="imagecaption">
    <w:name w:val="imagecaption"/>
    <w:basedOn w:val="Normal"/>
    <w:rsid w:val="00414B34"/>
    <w:pPr>
      <w:spacing w:before="100" w:beforeAutospacing="1" w:after="100" w:afterAutospacing="1"/>
    </w:pPr>
    <w:rPr>
      <w:rFonts w:eastAsia="Times New Roman"/>
      <w:sz w:val="24"/>
    </w:rPr>
  </w:style>
  <w:style w:type="character" w:customStyle="1" w:styleId="wikiexternallink">
    <w:name w:val="wikiexternallink"/>
    <w:basedOn w:val="DefaultParagraphFont"/>
    <w:rsid w:val="00414B34"/>
  </w:style>
  <w:style w:type="character" w:customStyle="1" w:styleId="wikigeneratedlinkcontent">
    <w:name w:val="wikigeneratedlinkcontent"/>
    <w:basedOn w:val="DefaultParagraphFont"/>
    <w:rsid w:val="00414B34"/>
  </w:style>
  <w:style w:type="paragraph" w:customStyle="1" w:styleId="ssrcss-1q0x1qg-paragraph">
    <w:name w:val="ssrcss-1q0x1qg-paragraph"/>
    <w:basedOn w:val="Normal"/>
    <w:rsid w:val="00414B34"/>
    <w:pPr>
      <w:spacing w:before="100" w:beforeAutospacing="1" w:after="100" w:afterAutospacing="1"/>
    </w:pPr>
    <w:rPr>
      <w:rFonts w:eastAsia="Times New Roman"/>
      <w:sz w:val="24"/>
    </w:rPr>
  </w:style>
  <w:style w:type="paragraph" w:customStyle="1" w:styleId="css-axufdj">
    <w:name w:val="css-axufdj"/>
    <w:basedOn w:val="Normal"/>
    <w:rsid w:val="00414B34"/>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414B34"/>
  </w:style>
  <w:style w:type="paragraph" w:customStyle="1" w:styleId="insinstorydvcaption">
    <w:name w:val="ins_instory_dv_caption"/>
    <w:basedOn w:val="Normal"/>
    <w:rsid w:val="00414B34"/>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414B34"/>
    <w:rPr>
      <w:rFonts w:ascii="Calibri" w:eastAsia="Times New Roman" w:hAnsi="Calibri"/>
      <w:lang w:eastAsia="ko-KR"/>
    </w:rPr>
  </w:style>
  <w:style w:type="character" w:customStyle="1" w:styleId="sr-only">
    <w:name w:val="sr-only"/>
    <w:basedOn w:val="DefaultParagraphFont"/>
    <w:rsid w:val="00414B34"/>
  </w:style>
  <w:style w:type="character" w:customStyle="1" w:styleId="UnresolvedMention1">
    <w:name w:val="Unresolved Mention1"/>
    <w:basedOn w:val="DefaultParagraphFont"/>
    <w:uiPriority w:val="99"/>
    <w:semiHidden/>
    <w:unhideWhenUsed/>
    <w:rsid w:val="00414B34"/>
    <w:rPr>
      <w:color w:val="605E5C"/>
      <w:shd w:val="clear" w:color="auto" w:fill="E1DFDD"/>
    </w:rPr>
  </w:style>
  <w:style w:type="character" w:styleId="PageNumber">
    <w:name w:val="page number"/>
    <w:basedOn w:val="DefaultParagraphFont"/>
    <w:uiPriority w:val="99"/>
    <w:semiHidden/>
    <w:unhideWhenUsed/>
    <w:rsid w:val="00414B34"/>
  </w:style>
  <w:style w:type="character" w:customStyle="1" w:styleId="UnresolvedMention10">
    <w:name w:val="Unresolved Mention10"/>
    <w:basedOn w:val="DefaultParagraphFont"/>
    <w:uiPriority w:val="99"/>
    <w:semiHidden/>
    <w:unhideWhenUsed/>
    <w:rsid w:val="00414B34"/>
    <w:rPr>
      <w:color w:val="605E5C"/>
      <w:shd w:val="clear" w:color="auto" w:fill="E1DFDD"/>
    </w:rPr>
  </w:style>
  <w:style w:type="paragraph" w:styleId="Revision">
    <w:name w:val="Revision"/>
    <w:uiPriority w:val="99"/>
    <w:semiHidden/>
    <w:rsid w:val="00414B34"/>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414B34"/>
    <w:pPr>
      <w:spacing w:before="100" w:beforeAutospacing="1" w:after="100" w:afterAutospacing="1" w:line="256" w:lineRule="auto"/>
    </w:pPr>
    <w:rPr>
      <w:sz w:val="24"/>
    </w:rPr>
  </w:style>
  <w:style w:type="paragraph" w:customStyle="1" w:styleId="p1">
    <w:name w:val="p1"/>
    <w:basedOn w:val="Normal"/>
    <w:uiPriority w:val="99"/>
    <w:semiHidden/>
    <w:rsid w:val="00414B34"/>
    <w:pPr>
      <w:spacing w:line="256" w:lineRule="auto"/>
    </w:pPr>
    <w:rPr>
      <w:sz w:val="20"/>
      <w:szCs w:val="20"/>
    </w:rPr>
  </w:style>
  <w:style w:type="paragraph" w:customStyle="1" w:styleId="Shrink6">
    <w:name w:val="Shrink 6"/>
    <w:basedOn w:val="Normal"/>
    <w:uiPriority w:val="99"/>
    <w:semiHidden/>
    <w:qFormat/>
    <w:rsid w:val="00414B34"/>
    <w:pPr>
      <w:spacing w:line="256" w:lineRule="auto"/>
    </w:pPr>
    <w:rPr>
      <w:rFonts w:ascii="Georgia" w:hAnsi="Georgia"/>
      <w:sz w:val="12"/>
    </w:rPr>
  </w:style>
  <w:style w:type="character" w:styleId="EndnoteReference">
    <w:name w:val="endnote reference"/>
    <w:basedOn w:val="DefaultParagraphFont"/>
    <w:uiPriority w:val="99"/>
    <w:semiHidden/>
    <w:unhideWhenUsed/>
    <w:rsid w:val="00414B34"/>
    <w:rPr>
      <w:vertAlign w:val="superscript"/>
    </w:rPr>
  </w:style>
  <w:style w:type="character" w:customStyle="1" w:styleId="FooterChar1">
    <w:name w:val="Footer Char1"/>
    <w:basedOn w:val="DefaultParagraphFont"/>
    <w:uiPriority w:val="99"/>
    <w:semiHidden/>
    <w:rsid w:val="00414B34"/>
    <w:rPr>
      <w:rFonts w:ascii="Calibri" w:eastAsiaTheme="minorHAnsi" w:hAnsi="Calibri" w:cs="Calibri"/>
      <w:sz w:val="16"/>
      <w:szCs w:val="22"/>
    </w:rPr>
  </w:style>
  <w:style w:type="character" w:customStyle="1" w:styleId="HeaderChar1">
    <w:name w:val="Header Char1"/>
    <w:basedOn w:val="DefaultParagraphFont"/>
    <w:uiPriority w:val="99"/>
    <w:semiHidden/>
    <w:rsid w:val="00414B34"/>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414B34"/>
    <w:rPr>
      <w:rFonts w:ascii="Segoe UI" w:hAnsi="Segoe UI" w:cs="Segoe UI"/>
      <w:sz w:val="16"/>
      <w:szCs w:val="16"/>
    </w:rPr>
  </w:style>
  <w:style w:type="character" w:styleId="CommentReference">
    <w:name w:val="annotation reference"/>
    <w:basedOn w:val="DefaultParagraphFont"/>
    <w:uiPriority w:val="99"/>
    <w:semiHidden/>
    <w:unhideWhenUsed/>
    <w:rsid w:val="00414B34"/>
    <w:rPr>
      <w:sz w:val="16"/>
      <w:szCs w:val="16"/>
    </w:rPr>
  </w:style>
  <w:style w:type="character" w:customStyle="1" w:styleId="UnresolvedMention30">
    <w:name w:val="Unresolved Mention30"/>
    <w:basedOn w:val="DefaultParagraphFont"/>
    <w:uiPriority w:val="99"/>
    <w:semiHidden/>
    <w:unhideWhenUsed/>
    <w:rsid w:val="00414B34"/>
    <w:rPr>
      <w:color w:val="605E5C"/>
      <w:shd w:val="clear" w:color="auto" w:fill="E1DFDD"/>
    </w:rPr>
  </w:style>
  <w:style w:type="character" w:customStyle="1" w:styleId="UnresolvedMention4">
    <w:name w:val="Unresolved Mention4"/>
    <w:basedOn w:val="DefaultParagraphFont"/>
    <w:uiPriority w:val="99"/>
    <w:semiHidden/>
    <w:unhideWhenUsed/>
    <w:rsid w:val="00414B34"/>
    <w:rPr>
      <w:color w:val="605E5C"/>
      <w:shd w:val="clear" w:color="auto" w:fill="E1DFDD"/>
    </w:rPr>
  </w:style>
  <w:style w:type="character" w:customStyle="1" w:styleId="UnresolvedMention5">
    <w:name w:val="Unresolved Mention5"/>
    <w:basedOn w:val="DefaultParagraphFont"/>
    <w:uiPriority w:val="99"/>
    <w:semiHidden/>
    <w:unhideWhenUsed/>
    <w:rsid w:val="00414B34"/>
    <w:rPr>
      <w:color w:val="605E5C"/>
      <w:shd w:val="clear" w:color="auto" w:fill="E1DFDD"/>
    </w:rPr>
  </w:style>
  <w:style w:type="character" w:customStyle="1" w:styleId="UnresolvedMention6">
    <w:name w:val="Unresolved Mention6"/>
    <w:basedOn w:val="DefaultParagraphFont"/>
    <w:uiPriority w:val="99"/>
    <w:semiHidden/>
    <w:unhideWhenUsed/>
    <w:rsid w:val="00414B34"/>
    <w:rPr>
      <w:color w:val="605E5C"/>
      <w:shd w:val="clear" w:color="auto" w:fill="E1DFDD"/>
    </w:rPr>
  </w:style>
  <w:style w:type="character" w:customStyle="1" w:styleId="UnresolvedMention7">
    <w:name w:val="Unresolved Mention7"/>
    <w:basedOn w:val="DefaultParagraphFont"/>
    <w:uiPriority w:val="99"/>
    <w:semiHidden/>
    <w:unhideWhenUsed/>
    <w:rsid w:val="00414B34"/>
    <w:rPr>
      <w:color w:val="605E5C"/>
      <w:shd w:val="clear" w:color="auto" w:fill="E1DFDD"/>
    </w:rPr>
  </w:style>
  <w:style w:type="character" w:customStyle="1" w:styleId="UnresolvedMention8">
    <w:name w:val="Unresolved Mention8"/>
    <w:basedOn w:val="DefaultParagraphFont"/>
    <w:uiPriority w:val="99"/>
    <w:semiHidden/>
    <w:unhideWhenUsed/>
    <w:rsid w:val="00414B34"/>
    <w:rPr>
      <w:color w:val="605E5C"/>
      <w:shd w:val="clear" w:color="auto" w:fill="E1DFDD"/>
    </w:rPr>
  </w:style>
  <w:style w:type="character" w:customStyle="1" w:styleId="UnresolvedMention9">
    <w:name w:val="Unresolved Mention9"/>
    <w:basedOn w:val="DefaultParagraphFont"/>
    <w:uiPriority w:val="99"/>
    <w:semiHidden/>
    <w:unhideWhenUsed/>
    <w:rsid w:val="00414B34"/>
    <w:rPr>
      <w:color w:val="605E5C"/>
      <w:shd w:val="clear" w:color="auto" w:fill="E1DFDD"/>
    </w:rPr>
  </w:style>
  <w:style w:type="character" w:customStyle="1" w:styleId="UnresolvedMention100">
    <w:name w:val="Unresolved Mention100"/>
    <w:basedOn w:val="DefaultParagraphFont"/>
    <w:uiPriority w:val="99"/>
    <w:semiHidden/>
    <w:unhideWhenUsed/>
    <w:rsid w:val="00414B34"/>
    <w:rPr>
      <w:color w:val="605E5C"/>
      <w:shd w:val="clear" w:color="auto" w:fill="E1DFDD"/>
    </w:rPr>
  </w:style>
  <w:style w:type="character" w:customStyle="1" w:styleId="UnresolvedMention11">
    <w:name w:val="Unresolved Mention11"/>
    <w:basedOn w:val="DefaultParagraphFont"/>
    <w:uiPriority w:val="99"/>
    <w:semiHidden/>
    <w:unhideWhenUsed/>
    <w:rsid w:val="00414B34"/>
    <w:rPr>
      <w:color w:val="605E5C"/>
      <w:shd w:val="clear" w:color="auto" w:fill="E1DFDD"/>
    </w:rPr>
  </w:style>
  <w:style w:type="character" w:styleId="PlaceholderText">
    <w:name w:val="Placeholder Text"/>
    <w:basedOn w:val="DefaultParagraphFont"/>
    <w:uiPriority w:val="99"/>
    <w:semiHidden/>
    <w:rsid w:val="00414B34"/>
    <w:rPr>
      <w:color w:val="808080"/>
    </w:rPr>
  </w:style>
  <w:style w:type="paragraph" w:customStyle="1" w:styleId="paragraph">
    <w:name w:val="paragraph"/>
    <w:basedOn w:val="Normal"/>
    <w:rsid w:val="00414B34"/>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science.org/doi/full/10.1126/science.abd3402" TargetMode="External"/><Relationship Id="rId26" Type="http://schemas.openxmlformats.org/officeDocument/2006/relationships/hyperlink" Target="https://www.businessinsider.com/russia-says-space-junk-could-spark-war-2016-1" TargetMode="External"/><Relationship Id="rId3" Type="http://schemas.openxmlformats.org/officeDocument/2006/relationships/customXml" Target="../customXml/item3.xml"/><Relationship Id="rId21" Type="http://schemas.openxmlformats.org/officeDocument/2006/relationships/hyperlink" Target="https://www.orbitaldebris.jsc.nasa.gov/faq.html"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papers.ssrn.com/abstract=3397559" TargetMode="External"/><Relationship Id="rId25" Type="http://schemas.openxmlformats.org/officeDocument/2006/relationships/hyperlink" Target="https://www.tandfonline.com/doi/full/10.1080/25751654.2021.1942681" TargetMode="Externa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hyperlink" Target="https://www.scientificamerican.com/article/orbital-debris-space-f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gizmodo.com/what-would-happen-if-all-our-satellites-were-suddenly-d-1709006681" TargetMode="External"/><Relationship Id="rId5" Type="http://schemas.openxmlformats.org/officeDocument/2006/relationships/numbering" Target="numbering.xml"/><Relationship Id="rId15" Type="http://schemas.openxmlformats.org/officeDocument/2006/relationships/hyperlink" Target="https://itsgoingdown.org/new-technologies-extraterrestrial-exploitation-future-capitalism/" TargetMode="External"/><Relationship Id="rId23" Type="http://schemas.openxmlformats.org/officeDocument/2006/relationships/hyperlink" Target="https://www.newscientist.com/article/mg22630235-100-dust-from-asteroid-mining-spells-danger-for-satellites/" TargetMode="External"/><Relationship Id="rId28" Type="http://schemas.openxmlformats.org/officeDocument/2006/relationships/theme" Target="theme/theme1.xm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scientificamerican.com/podcast/episode/the-sneaky-danger-of-space-dust/"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aip.scitation.org/doi/full/10.1063/1.4980833"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17016</Words>
  <Characters>96996</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113785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5</cp:revision>
  <dcterms:created xsi:type="dcterms:W3CDTF">2022-02-20T02:11:00Z</dcterms:created>
  <dcterms:modified xsi:type="dcterms:W3CDTF">2022-02-20T02:18:00Z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