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01D9C" w14:textId="60B36DD7" w:rsidR="005920EF" w:rsidRDefault="005920EF" w:rsidP="005920EF">
      <w:pPr>
        <w:pStyle w:val="Heading3"/>
      </w:pPr>
      <w:r>
        <w:t>1</w:t>
      </w:r>
    </w:p>
    <w:p w14:paraId="4F5CAA8F" w14:textId="77777777" w:rsidR="005920EF" w:rsidRDefault="005920EF" w:rsidP="005920EF">
      <w:pPr>
        <w:pStyle w:val="Heading4"/>
      </w:pPr>
      <w:r>
        <w:t xml:space="preserve">CP Text: The People’s Republic of China should </w:t>
      </w:r>
    </w:p>
    <w:p w14:paraId="31081554" w14:textId="77777777" w:rsidR="005920EF" w:rsidRDefault="005920EF" w:rsidP="005920EF">
      <w:pPr>
        <w:pStyle w:val="Heading4"/>
        <w:numPr>
          <w:ilvl w:val="0"/>
          <w:numId w:val="12"/>
        </w:numPr>
      </w:pPr>
      <w:r>
        <w:t>end all private appropriation of outer space except for Asteroid Mining.</w:t>
      </w:r>
    </w:p>
    <w:p w14:paraId="1E270824" w14:textId="77777777" w:rsidR="005920EF" w:rsidRDefault="005920EF" w:rsidP="005920EF">
      <w:pPr>
        <w:pStyle w:val="Heading4"/>
        <w:numPr>
          <w:ilvl w:val="0"/>
          <w:numId w:val="12"/>
        </w:numPr>
      </w:pPr>
      <w:r>
        <w:t>de-militarize its civilian, military, and commercial space industry.</w:t>
      </w:r>
    </w:p>
    <w:p w14:paraId="5A7011A3" w14:textId="77777777" w:rsidR="005920EF" w:rsidRDefault="005920EF" w:rsidP="005920EF">
      <w:pPr>
        <w:pStyle w:val="Heading4"/>
        <w:numPr>
          <w:ilvl w:val="0"/>
          <w:numId w:val="12"/>
        </w:numPr>
      </w:pPr>
      <w:r>
        <w:t xml:space="preserve">dismantle and remove ASAT weapons. </w:t>
      </w:r>
    </w:p>
    <w:p w14:paraId="18617BC6" w14:textId="77777777" w:rsidR="005920EF" w:rsidRDefault="005920EF" w:rsidP="005920EF">
      <w:pPr>
        <w:pStyle w:val="Heading4"/>
        <w:numPr>
          <w:ilvl w:val="0"/>
          <w:numId w:val="12"/>
        </w:numPr>
      </w:pPr>
      <w:r>
        <w:t xml:space="preserve">dismantle the People’s Liberation Army. </w:t>
      </w:r>
    </w:p>
    <w:p w14:paraId="6ED6216F" w14:textId="77777777" w:rsidR="005920EF" w:rsidRPr="00C37888" w:rsidRDefault="005920EF" w:rsidP="005920EF">
      <w:pPr>
        <w:pStyle w:val="Heading4"/>
        <w:numPr>
          <w:ilvl w:val="0"/>
          <w:numId w:val="12"/>
        </w:numPr>
      </w:pPr>
      <w:r>
        <w:t xml:space="preserve">end China-Russian cooperation in Outer Space. </w:t>
      </w:r>
    </w:p>
    <w:p w14:paraId="27CD9C9B" w14:textId="77777777" w:rsidR="005920EF" w:rsidRPr="00D5251F" w:rsidRDefault="005920EF" w:rsidP="005920EF">
      <w:pPr>
        <w:pStyle w:val="Heading4"/>
      </w:pPr>
      <w:r>
        <w:t xml:space="preserve">The Counterplan solves the Case – solves Advantage 1 and 2 since it’s about Space Militarization which the CP </w:t>
      </w:r>
      <w:r>
        <w:rPr>
          <w:u w:val="single"/>
        </w:rPr>
        <w:t>explicitly</w:t>
      </w:r>
      <w:r>
        <w:t xml:space="preserve"> gets rid of. Concede Space Key to </w:t>
      </w:r>
      <w:proofErr w:type="spellStart"/>
      <w:r>
        <w:t>Heg</w:t>
      </w:r>
      <w:proofErr w:type="spellEnd"/>
      <w:r>
        <w:t xml:space="preserve"> – means the CP access </w:t>
      </w:r>
      <w:proofErr w:type="gramStart"/>
      <w:r>
        <w:rPr>
          <w:u w:val="single"/>
        </w:rPr>
        <w:t>all</w:t>
      </w:r>
      <w:r>
        <w:t xml:space="preserve"> of</w:t>
      </w:r>
      <w:proofErr w:type="gramEnd"/>
      <w:r>
        <w:t xml:space="preserve"> the Spill-over Offense to American leadership.  </w:t>
      </w:r>
    </w:p>
    <w:p w14:paraId="15FDB4C3" w14:textId="77777777" w:rsidR="005920EF" w:rsidRPr="008553B3" w:rsidRDefault="005920EF" w:rsidP="005920EF">
      <w:pPr>
        <w:pStyle w:val="Heading4"/>
      </w:pPr>
      <w:r>
        <w:t xml:space="preserve">China’s Asteroid Mining efforts are </w:t>
      </w:r>
      <w:r>
        <w:rPr>
          <w:u w:val="single"/>
        </w:rPr>
        <w:t>light-years ahead</w:t>
      </w:r>
      <w:r>
        <w:t xml:space="preserve"> of </w:t>
      </w:r>
      <w:r>
        <w:rPr>
          <w:u w:val="single"/>
        </w:rPr>
        <w:t>everyone else</w:t>
      </w:r>
      <w:r>
        <w:t xml:space="preserve"> – now is key for Asteroid Mining. Successful Mining </w:t>
      </w:r>
      <w:r>
        <w:rPr>
          <w:u w:val="single"/>
        </w:rPr>
        <w:t>solves Warming</w:t>
      </w:r>
      <w:r>
        <w:t xml:space="preserve"> through Green Transition. </w:t>
      </w:r>
    </w:p>
    <w:p w14:paraId="410C5722" w14:textId="77777777" w:rsidR="005920EF" w:rsidRDefault="005920EF" w:rsidP="005920EF">
      <w:r w:rsidRPr="00C24495">
        <w:rPr>
          <w:rStyle w:val="Style13ptBold"/>
        </w:rPr>
        <w:t>Cohen 21</w:t>
      </w:r>
      <w:r>
        <w:t xml:space="preserve"> </w:t>
      </w:r>
      <w:r w:rsidRPr="00C24495">
        <w:t xml:space="preserve">Ariel Cohen 10-26-2021 "China’s Space Mining Industry Is Prepping </w:t>
      </w:r>
      <w:proofErr w:type="gramStart"/>
      <w:r w:rsidRPr="00C24495">
        <w:t>For</w:t>
      </w:r>
      <w:proofErr w:type="gramEnd"/>
      <w:r w:rsidRPr="00C24495">
        <w:t xml:space="preserve"> Launch – But What About The US?"</w:t>
      </w:r>
      <w:r>
        <w:t xml:space="preserve"> </w:t>
      </w:r>
      <w:hyperlink r:id="rId9" w:history="1">
        <w:r w:rsidRPr="003650B6">
          <w:rPr>
            <w:rStyle w:val="Hyperlink"/>
          </w:rPr>
          <w:t>https://www.forbes.com/sites/arielcohen/2021/10/26/chinas-space-mining-industry-is-prepping-for-launch--but-what-about-the-us/?sh=6b8bea862ae0</w:t>
        </w:r>
      </w:hyperlink>
      <w:r>
        <w:t xml:space="preserve"> (</w:t>
      </w:r>
      <w:r w:rsidRPr="00C24495">
        <w:t>I am a Senior Fellow at the Atlantic Council and the Founding Principal of International Market Analysis, a Washington, D.C.-based global risk advisory boutique.</w:t>
      </w:r>
      <w:r>
        <w:t>)//Elmer</w:t>
      </w:r>
    </w:p>
    <w:p w14:paraId="11779955" w14:textId="77777777" w:rsidR="005920EF" w:rsidRPr="008553B3" w:rsidRDefault="005920EF" w:rsidP="005920EF">
      <w:pPr>
        <w:rPr>
          <w:sz w:val="16"/>
        </w:rPr>
      </w:pPr>
      <w:r w:rsidRPr="008553B3">
        <w:rPr>
          <w:sz w:val="16"/>
        </w:rPr>
        <w:t xml:space="preserve">Exploration of space-based natural resources are on the Chinese policy makers’ mind. The question is, what Joe Biden thinks? In </w:t>
      </w:r>
      <w:r w:rsidRPr="00A73F31">
        <w:rPr>
          <w:rStyle w:val="StyleUnderline"/>
        </w:rPr>
        <w:t xml:space="preserve">April of this year, </w:t>
      </w:r>
      <w:r w:rsidRPr="00CE3CE2">
        <w:rPr>
          <w:rStyle w:val="Emphasis"/>
          <w:highlight w:val="green"/>
        </w:rPr>
        <w:t>China’s</w:t>
      </w:r>
      <w:r w:rsidRPr="00CE3CE2">
        <w:rPr>
          <w:rStyle w:val="StyleUnderline"/>
          <w:highlight w:val="green"/>
        </w:rPr>
        <w:t xml:space="preserve"> </w:t>
      </w:r>
      <w:proofErr w:type="spellStart"/>
      <w:r w:rsidRPr="00CE3CE2">
        <w:rPr>
          <w:rStyle w:val="Emphasis"/>
          <w:highlight w:val="green"/>
        </w:rPr>
        <w:t>Shenzen</w:t>
      </w:r>
      <w:proofErr w:type="spellEnd"/>
      <w:r w:rsidRPr="00CE3CE2">
        <w:rPr>
          <w:rStyle w:val="StyleUnderline"/>
          <w:highlight w:val="green"/>
        </w:rPr>
        <w:t xml:space="preserve"> </w:t>
      </w:r>
      <w:r w:rsidRPr="00A73F31">
        <w:rPr>
          <w:rStyle w:val="StyleUnderline"/>
        </w:rPr>
        <w:t xml:space="preserve">Origin Space </w:t>
      </w:r>
      <w:r w:rsidRPr="00CE3CE2">
        <w:rPr>
          <w:rStyle w:val="Emphasis"/>
          <w:highlight w:val="green"/>
        </w:rPr>
        <w:t>Technology Co</w:t>
      </w:r>
      <w:r w:rsidRPr="00A73F31">
        <w:rPr>
          <w:rStyle w:val="StyleUnderline"/>
        </w:rPr>
        <w:t xml:space="preserve">. Ltd. </w:t>
      </w:r>
      <w:r w:rsidRPr="00CE3CE2">
        <w:rPr>
          <w:rStyle w:val="Emphasis"/>
          <w:highlight w:val="green"/>
        </w:rPr>
        <w:t>launched</w:t>
      </w:r>
      <w:r w:rsidRPr="00CE3CE2">
        <w:rPr>
          <w:rStyle w:val="StyleUnderline"/>
          <w:highlight w:val="green"/>
        </w:rPr>
        <w:t xml:space="preserve"> </w:t>
      </w:r>
      <w:r w:rsidRPr="00A73F31">
        <w:rPr>
          <w:rStyle w:val="StyleUnderline"/>
        </w:rPr>
        <w:t xml:space="preserve">the </w:t>
      </w:r>
      <w:r w:rsidRPr="00CE3CE2">
        <w:rPr>
          <w:rStyle w:val="Emphasis"/>
          <w:highlight w:val="green"/>
        </w:rPr>
        <w:t>NEO-1</w:t>
      </w:r>
      <w:r w:rsidRPr="00A73F31">
        <w:rPr>
          <w:rStyle w:val="StyleUnderline"/>
        </w:rPr>
        <w:t xml:space="preserve">, the </w:t>
      </w:r>
      <w:r w:rsidRPr="00CE3CE2">
        <w:rPr>
          <w:rStyle w:val="Emphasis"/>
          <w:highlight w:val="green"/>
        </w:rPr>
        <w:t>first commercial spacecraft</w:t>
      </w:r>
      <w:r w:rsidRPr="00CE3CE2">
        <w:rPr>
          <w:rStyle w:val="StyleUnderline"/>
          <w:highlight w:val="green"/>
        </w:rPr>
        <w:t xml:space="preserve"> </w:t>
      </w:r>
      <w:r w:rsidRPr="00CE3CE2">
        <w:rPr>
          <w:rStyle w:val="Emphasis"/>
          <w:highlight w:val="green"/>
          <w:bdr w:val="single" w:sz="18" w:space="0" w:color="auto"/>
        </w:rPr>
        <w:t>dedicated to the mining of space resources</w:t>
      </w:r>
      <w:r w:rsidRPr="00CE3CE2">
        <w:rPr>
          <w:rStyle w:val="StyleUnderline"/>
          <w:highlight w:val="green"/>
        </w:rPr>
        <w:t xml:space="preserve"> </w:t>
      </w:r>
      <w:r w:rsidRPr="00A73F31">
        <w:rPr>
          <w:rStyle w:val="StyleUnderline"/>
        </w:rPr>
        <w:t>– from asteroids to the lunar surface</w:t>
      </w:r>
      <w:r w:rsidRPr="008553B3">
        <w:rPr>
          <w:sz w:val="16"/>
        </w:rPr>
        <w:t xml:space="preserve">. </w:t>
      </w:r>
      <w:r w:rsidRPr="00CE3CE2">
        <w:rPr>
          <w:rStyle w:val="Emphasis"/>
          <w:highlight w:val="green"/>
        </w:rPr>
        <w:t>Falling costs of space launches and spacecraft technology</w:t>
      </w:r>
      <w:r w:rsidRPr="00CE3CE2">
        <w:rPr>
          <w:rStyle w:val="StyleUnderline"/>
          <w:highlight w:val="green"/>
        </w:rPr>
        <w:t xml:space="preserve"> </w:t>
      </w:r>
      <w:r w:rsidRPr="00A73F31">
        <w:rPr>
          <w:rStyle w:val="StyleUnderline"/>
        </w:rPr>
        <w:t xml:space="preserve">alongside existing infrastructure </w:t>
      </w:r>
      <w:r w:rsidRPr="00CE3CE2">
        <w:rPr>
          <w:rStyle w:val="Emphasis"/>
          <w:highlight w:val="green"/>
        </w:rPr>
        <w:t>provides</w:t>
      </w:r>
      <w:r w:rsidRPr="00CE3CE2">
        <w:rPr>
          <w:rStyle w:val="StyleUnderline"/>
          <w:highlight w:val="green"/>
        </w:rPr>
        <w:t xml:space="preserve"> </w:t>
      </w:r>
      <w:r w:rsidRPr="00A73F31">
        <w:rPr>
          <w:rStyle w:val="StyleUnderline"/>
        </w:rPr>
        <w:t xml:space="preserve">a </w:t>
      </w:r>
      <w:r w:rsidRPr="00CE3CE2">
        <w:rPr>
          <w:rStyle w:val="Emphasis"/>
          <w:highlight w:val="green"/>
          <w:bdr w:val="single" w:sz="18" w:space="0" w:color="auto"/>
        </w:rPr>
        <w:t>unique opportunity to explore extraterrestrial resource extraction</w:t>
      </w:r>
      <w:r w:rsidRPr="008553B3">
        <w:rPr>
          <w:sz w:val="16"/>
        </w:rPr>
        <w:t xml:space="preserve">. </w:t>
      </w:r>
      <w:r w:rsidRPr="00A73F31">
        <w:rPr>
          <w:rStyle w:val="StyleUnderline"/>
        </w:rPr>
        <w:t>Current technologies are equipped to analyze and categorize asteroids within our solar system with a limited degree of certainty.</w:t>
      </w:r>
      <w:r w:rsidRPr="008553B3">
        <w:rPr>
          <w:sz w:val="16"/>
        </w:rPr>
        <w:t xml:space="preserve"> One of the accompanying payloads to the NEO-1 was the </w:t>
      </w:r>
      <w:r w:rsidRPr="00A73F31">
        <w:rPr>
          <w:rStyle w:val="StyleUnderline"/>
        </w:rPr>
        <w:t xml:space="preserve">Yuanwang-1, or “little </w:t>
      </w:r>
      <w:proofErr w:type="spellStart"/>
      <w:r w:rsidRPr="00A73F31">
        <w:rPr>
          <w:rStyle w:val="StyleUnderline"/>
        </w:rPr>
        <w:t>hubble</w:t>
      </w:r>
      <w:proofErr w:type="spellEnd"/>
      <w:r w:rsidRPr="00A73F31">
        <w:rPr>
          <w:rStyle w:val="StyleUnderline"/>
        </w:rPr>
        <w:t>” satellite, which searches the stars for possible asteroid mining targets.</w:t>
      </w:r>
      <w:r w:rsidRPr="008553B3">
        <w:rPr>
          <w:sz w:val="16"/>
        </w:rPr>
        <w:t xml:space="preserve"> </w:t>
      </w:r>
      <w:r w:rsidRPr="00A73F31">
        <w:rPr>
          <w:rStyle w:val="StyleUnderline"/>
        </w:rPr>
        <w:t xml:space="preserve">The NEO-1 </w:t>
      </w:r>
      <w:proofErr w:type="gramStart"/>
      <w:r w:rsidRPr="00A73F31">
        <w:rPr>
          <w:rStyle w:val="StyleUnderline"/>
        </w:rPr>
        <w:t>launch</w:t>
      </w:r>
      <w:proofErr w:type="gramEnd"/>
      <w:r w:rsidRPr="00A73F31">
        <w:rPr>
          <w:rStyle w:val="StyleUnderline"/>
        </w:rPr>
        <w:t xml:space="preserve"> marks </w:t>
      </w:r>
      <w:r w:rsidRPr="008553B3">
        <w:rPr>
          <w:rStyle w:val="Emphasis"/>
        </w:rPr>
        <w:t>another milestone in private satellite development</w:t>
      </w:r>
      <w:r w:rsidRPr="00A73F31">
        <w:rPr>
          <w:rStyle w:val="StyleUnderline"/>
        </w:rPr>
        <w:t xml:space="preserve">, adding a new player to space based companies which include Japan’s </w:t>
      </w:r>
      <w:proofErr w:type="spellStart"/>
      <w:r w:rsidRPr="00A73F31">
        <w:rPr>
          <w:rStyle w:val="StyleUnderline"/>
        </w:rPr>
        <w:t>Astroscale</w:t>
      </w:r>
      <w:proofErr w:type="spellEnd"/>
      <w:r w:rsidRPr="008553B3">
        <w:rPr>
          <w:sz w:val="16"/>
        </w:rPr>
        <w:t xml:space="preserve">. Private asteroid identification via the Sentinel Space Telescope was supported by NASA until 2015. </w:t>
      </w:r>
      <w:r w:rsidRPr="00A73F31">
        <w:rPr>
          <w:rStyle w:val="StyleUnderline"/>
        </w:rPr>
        <w:t xml:space="preserve">As </w:t>
      </w:r>
      <w:r w:rsidRPr="00CE3CE2">
        <w:rPr>
          <w:rStyle w:val="Emphasis"/>
          <w:highlight w:val="green"/>
        </w:rPr>
        <w:t>private investment</w:t>
      </w:r>
      <w:r w:rsidRPr="00CE3CE2">
        <w:rPr>
          <w:rStyle w:val="StyleUnderline"/>
          <w:highlight w:val="green"/>
        </w:rPr>
        <w:t xml:space="preserve"> </w:t>
      </w:r>
      <w:r w:rsidRPr="00A73F31">
        <w:rPr>
          <w:rStyle w:val="StyleUnderline"/>
        </w:rPr>
        <w:t xml:space="preserve">in space grows, the </w:t>
      </w:r>
      <w:r w:rsidRPr="00CE3CE2">
        <w:rPr>
          <w:rStyle w:val="Emphasis"/>
          <w:highlight w:val="green"/>
        </w:rPr>
        <w:t>end goal</w:t>
      </w:r>
      <w:r w:rsidRPr="00CE3CE2">
        <w:rPr>
          <w:rStyle w:val="StyleUnderline"/>
          <w:highlight w:val="green"/>
        </w:rPr>
        <w:t xml:space="preserve"> </w:t>
      </w:r>
      <w:r w:rsidRPr="00A73F31">
        <w:rPr>
          <w:rStyle w:val="StyleUnderline"/>
        </w:rPr>
        <w:t xml:space="preserve">is to be </w:t>
      </w:r>
      <w:r w:rsidRPr="00CE3CE2">
        <w:rPr>
          <w:rStyle w:val="Emphasis"/>
          <w:highlight w:val="green"/>
          <w:bdr w:val="single" w:sz="18" w:space="0" w:color="auto"/>
        </w:rPr>
        <w:t>capable of harvesting resources to bring to Earth</w:t>
      </w:r>
      <w:r w:rsidRPr="00A73F31">
        <w:rPr>
          <w:rStyle w:val="StyleUnderline"/>
        </w:rPr>
        <w:t>.</w:t>
      </w:r>
      <w:r w:rsidRPr="008553B3">
        <w:rPr>
          <w:sz w:val="16"/>
        </w:rPr>
        <w:t xml:space="preserve"> “Through the development and launch of the spacecraft, Origin Space is able to carry out low-Earth orbit space junk cleanup and prototype technology verification for space resource acquisition, and at the same time demonstrate future asteroid defense related technologies.” In the end, it will come down to progressively lowering the cost of launched unit of weight and booster rocket reliability – before fundamentally new engines may drive the launch costs even further down. </w:t>
      </w:r>
      <w:r w:rsidRPr="00A73F31">
        <w:rPr>
          <w:rStyle w:val="StyleUnderline"/>
        </w:rPr>
        <w:t xml:space="preserve">The </w:t>
      </w:r>
      <w:r w:rsidRPr="00CE3CE2">
        <w:rPr>
          <w:rStyle w:val="Emphasis"/>
          <w:highlight w:val="green"/>
        </w:rPr>
        <w:t>April launch demonstrates</w:t>
      </w:r>
      <w:r w:rsidRPr="00CE3CE2">
        <w:rPr>
          <w:rStyle w:val="StyleUnderline"/>
          <w:highlight w:val="green"/>
        </w:rPr>
        <w:t xml:space="preserve"> </w:t>
      </w:r>
      <w:r w:rsidRPr="00A73F31">
        <w:rPr>
          <w:rStyle w:val="StyleUnderline"/>
        </w:rPr>
        <w:t xml:space="preserve">that </w:t>
      </w:r>
      <w:r w:rsidRPr="00CE3CE2">
        <w:rPr>
          <w:rStyle w:val="Emphasis"/>
          <w:highlight w:val="green"/>
          <w:bdr w:val="single" w:sz="18" w:space="0" w:color="auto"/>
        </w:rPr>
        <w:t>China is already succeeding while the West is spinning its wheels.</w:t>
      </w:r>
      <w:r w:rsidRPr="008553B3">
        <w:rPr>
          <w:sz w:val="16"/>
        </w:rPr>
        <w:t xml:space="preserve"> T</w:t>
      </w:r>
      <w:r w:rsidRPr="00A73F31">
        <w:rPr>
          <w:rStyle w:val="StyleUnderline"/>
        </w:rPr>
        <w:t xml:space="preserve">he </w:t>
      </w:r>
      <w:proofErr w:type="gramStart"/>
      <w:r w:rsidRPr="00CE3CE2">
        <w:rPr>
          <w:rStyle w:val="Emphasis"/>
          <w:highlight w:val="green"/>
        </w:rPr>
        <w:t>much touted</w:t>
      </w:r>
      <w:proofErr w:type="gramEnd"/>
      <w:r w:rsidRPr="00CE3CE2">
        <w:rPr>
          <w:rStyle w:val="StyleUnderline"/>
          <w:highlight w:val="green"/>
        </w:rPr>
        <w:t xml:space="preserve"> </w:t>
      </w:r>
      <w:r w:rsidRPr="00A73F31">
        <w:rPr>
          <w:rStyle w:val="StyleUnderline"/>
        </w:rPr>
        <w:t>Planetary Resources and Deep Space Industries (</w:t>
      </w:r>
      <w:r w:rsidRPr="00CE3CE2">
        <w:rPr>
          <w:rStyle w:val="Emphasis"/>
          <w:highlight w:val="green"/>
        </w:rPr>
        <w:t>DSI</w:t>
      </w:r>
      <w:r w:rsidRPr="00A73F31">
        <w:rPr>
          <w:rStyle w:val="StyleUnderline"/>
        </w:rPr>
        <w:t xml:space="preserve">) DSI -1% were </w:t>
      </w:r>
      <w:r w:rsidRPr="00CE3CE2">
        <w:rPr>
          <w:rStyle w:val="Emphasis"/>
          <w:highlight w:val="green"/>
        </w:rPr>
        <w:t>supposed to be</w:t>
      </w:r>
      <w:r w:rsidRPr="00CE3CE2">
        <w:rPr>
          <w:rStyle w:val="StyleUnderline"/>
          <w:highlight w:val="green"/>
        </w:rPr>
        <w:t xml:space="preserve"> </w:t>
      </w:r>
      <w:r w:rsidRPr="00A73F31">
        <w:rPr>
          <w:rStyle w:val="StyleUnderline"/>
        </w:rPr>
        <w:t xml:space="preserve">the </w:t>
      </w:r>
      <w:r w:rsidRPr="00CE3CE2">
        <w:rPr>
          <w:rStyle w:val="Emphasis"/>
          <w:highlight w:val="green"/>
        </w:rPr>
        <w:t>vanguard</w:t>
      </w:r>
      <w:r w:rsidRPr="00CE3CE2">
        <w:rPr>
          <w:rStyle w:val="StyleUnderline"/>
          <w:highlight w:val="green"/>
        </w:rPr>
        <w:t xml:space="preserve"> </w:t>
      </w:r>
      <w:r w:rsidRPr="00A73F31">
        <w:rPr>
          <w:rStyle w:val="StyleUnderline"/>
        </w:rPr>
        <w:t xml:space="preserve">of extra-terrestrial resource acquisition with major backers including Google’s GOOG -1.4% Larry Page. But both have since been </w:t>
      </w:r>
      <w:r w:rsidRPr="00CE3CE2">
        <w:rPr>
          <w:rStyle w:val="Emphasis"/>
          <w:highlight w:val="green"/>
        </w:rPr>
        <w:t>acquired</w:t>
      </w:r>
      <w:r w:rsidRPr="00A73F31">
        <w:rPr>
          <w:rStyle w:val="StyleUnderline"/>
        </w:rPr>
        <w:t xml:space="preserve">, the former by block chain company </w:t>
      </w:r>
      <w:proofErr w:type="spellStart"/>
      <w:r w:rsidRPr="00A73F31">
        <w:rPr>
          <w:rStyle w:val="StyleUnderline"/>
        </w:rPr>
        <w:t>ConsenSys</w:t>
      </w:r>
      <w:proofErr w:type="spellEnd"/>
      <w:r w:rsidRPr="00A73F31">
        <w:rPr>
          <w:rStyle w:val="StyleUnderline"/>
        </w:rPr>
        <w:t xml:space="preserve"> and the latter by Bradford Space, </w:t>
      </w:r>
      <w:r w:rsidRPr="00CE3CE2">
        <w:rPr>
          <w:rStyle w:val="Emphasis"/>
          <w:highlight w:val="green"/>
          <w:bdr w:val="single" w:sz="18" w:space="0" w:color="auto"/>
        </w:rPr>
        <w:t>neither of which are prioritizing asteroid mining.</w:t>
      </w:r>
      <w:r w:rsidRPr="00CE3CE2">
        <w:rPr>
          <w:sz w:val="16"/>
          <w:highlight w:val="green"/>
        </w:rPr>
        <w:t xml:space="preserve"> </w:t>
      </w:r>
      <w:r w:rsidRPr="00A73F31">
        <w:rPr>
          <w:rStyle w:val="StyleUnderline"/>
        </w:rPr>
        <w:t xml:space="preserve">This is too bad, given that that </w:t>
      </w:r>
      <w:r w:rsidRPr="00CE3CE2">
        <w:rPr>
          <w:rStyle w:val="Emphasis"/>
          <w:highlight w:val="green"/>
        </w:rPr>
        <w:t>supply chain crunches</w:t>
      </w:r>
      <w:r w:rsidRPr="00CE3CE2">
        <w:rPr>
          <w:rStyle w:val="StyleUnderline"/>
          <w:highlight w:val="green"/>
        </w:rPr>
        <w:t xml:space="preserve"> </w:t>
      </w:r>
      <w:r w:rsidRPr="00A73F31">
        <w:rPr>
          <w:rStyle w:val="StyleUnderline"/>
        </w:rPr>
        <w:t xml:space="preserve">here </w:t>
      </w:r>
      <w:r w:rsidRPr="00CE3CE2">
        <w:rPr>
          <w:rStyle w:val="Emphasis"/>
          <w:highlight w:val="green"/>
        </w:rPr>
        <w:t>on Earth</w:t>
      </w:r>
      <w:r w:rsidRPr="00A73F31">
        <w:rPr>
          <w:rStyle w:val="StyleUnderline"/>
        </w:rPr>
        <w:t xml:space="preserve"> – </w:t>
      </w:r>
      <w:r w:rsidRPr="00CE3CE2">
        <w:rPr>
          <w:rStyle w:val="Emphasis"/>
          <w:highlight w:val="green"/>
        </w:rPr>
        <w:t>coupled with the global green energy transition</w:t>
      </w:r>
      <w:r w:rsidRPr="00CE3CE2">
        <w:rPr>
          <w:rStyle w:val="StyleUnderline"/>
          <w:highlight w:val="green"/>
        </w:rPr>
        <w:t xml:space="preserve"> </w:t>
      </w:r>
      <w:r w:rsidRPr="00A73F31">
        <w:rPr>
          <w:rStyle w:val="StyleUnderline"/>
        </w:rPr>
        <w:t xml:space="preserve">– </w:t>
      </w:r>
      <w:r w:rsidRPr="00CE3CE2">
        <w:rPr>
          <w:rStyle w:val="Emphasis"/>
          <w:highlight w:val="green"/>
        </w:rPr>
        <w:t xml:space="preserve">are spiking demand for strategic minerals that are </w:t>
      </w:r>
      <w:r w:rsidRPr="00CE3CE2">
        <w:rPr>
          <w:rStyle w:val="Emphasis"/>
          <w:highlight w:val="green"/>
          <w:bdr w:val="single" w:sz="18" w:space="0" w:color="auto"/>
        </w:rPr>
        <w:t>increasingly hard to come by on our environmentally stressed planet</w:t>
      </w:r>
      <w:r w:rsidRPr="008553B3">
        <w:rPr>
          <w:sz w:val="16"/>
        </w:rPr>
        <w:t xml:space="preserve">. And here China currently holds a monopoly on rare earth element (REE) extraction and processing to the tune of 90%. REE’s 17 minerals essential for modern computing and manufacturing technologies for everything from solar panels to semi-conductors. Resource-hungry China also has major involvement in global critical mineral supply chains, which include cobalt, tungsten, and lithium. As I’ve written before, the Chinese hold of upstream and downstream markets is staggering. Possessing 30% of the global mined ore, 80% of the global processing facilities, and an </w:t>
      </w:r>
      <w:proofErr w:type="gramStart"/>
      <w:r w:rsidRPr="008553B3">
        <w:rPr>
          <w:sz w:val="16"/>
        </w:rPr>
        <w:t>ever increasing</w:t>
      </w:r>
      <w:proofErr w:type="gramEnd"/>
      <w:r w:rsidRPr="008553B3">
        <w:rPr>
          <w:sz w:val="16"/>
        </w:rPr>
        <w:t xml:space="preserve"> list of high dollar investments around the world, China boasts over $36 billion invested in mining projects in Africa alone. </w:t>
      </w:r>
      <w:r w:rsidRPr="00A73F31">
        <w:rPr>
          <w:rStyle w:val="StyleUnderline"/>
        </w:rPr>
        <w:t xml:space="preserve">Beijing’s space program clearly indicates that the Chinese would also like to tighten their grip on space-based resources as well. According to research, it is estimated that a small asteroid roughly 200 meters in length that is rich in platinum could be worth up to $300 million. Merrill Lynch predicts the space industry — including extraterrestrial mining industry – to value $2.7 trillion in the next three decades. REEs are </w:t>
      </w:r>
      <w:proofErr w:type="gramStart"/>
      <w:r w:rsidRPr="00A73F31">
        <w:rPr>
          <w:rStyle w:val="StyleUnderline"/>
        </w:rPr>
        <w:t>fairly common</w:t>
      </w:r>
      <w:proofErr w:type="gramEnd"/>
      <w:r w:rsidRPr="00A73F31">
        <w:rPr>
          <w:rStyle w:val="StyleUnderline"/>
        </w:rPr>
        <w:t xml:space="preserve"> in the solar system</w:t>
      </w:r>
      <w:r w:rsidRPr="008553B3">
        <w:rPr>
          <w:sz w:val="16"/>
        </w:rPr>
        <w:t>, but to what degree remains unknown. The most sought after are M-type asteroids which are mostly metal and hundreds of cubic meters. While these are not the most common, the 27,115 Near Earth asteroids are bound to contain a few. This – and military applications – are no doubt a driving factor of China’s ever increasing space ambitions.</w:t>
      </w:r>
    </w:p>
    <w:p w14:paraId="34420D86" w14:textId="77777777" w:rsidR="005920EF" w:rsidRDefault="005920EF" w:rsidP="005920EF">
      <w:pPr>
        <w:pStyle w:val="Heading4"/>
        <w:rPr>
          <w:rFonts w:cs="Times New Roman"/>
        </w:rPr>
      </w:pPr>
      <w:r>
        <w:rPr>
          <w:rFonts w:cs="Times New Roman"/>
        </w:rPr>
        <w:t>Warming causes Extinction</w:t>
      </w:r>
    </w:p>
    <w:p w14:paraId="650D97A2" w14:textId="77777777" w:rsidR="005920EF" w:rsidRPr="00601C82" w:rsidRDefault="005920EF" w:rsidP="005920EF">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557F0668" w14:textId="77777777" w:rsidR="005920EF" w:rsidRPr="00D5251F" w:rsidRDefault="005920EF" w:rsidP="005920EF">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CE3CE2">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CE3CE2">
        <w:rPr>
          <w:rFonts w:asciiTheme="minorHAnsi" w:hAnsiTheme="minorHAnsi" w:cstheme="minorHAnsi"/>
          <w:b/>
          <w:sz w:val="24"/>
          <w:highlight w:val="green"/>
          <w:u w:val="single"/>
        </w:rPr>
        <w:t>freshwater</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CE3CE2">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CE3CE2">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CE3CE2">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CE3CE2">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CE3CE2">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CE3CE2">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CE3CE2">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CE3CE2">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CE3CE2">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CE3CE2">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CE3CE2">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CE3CE2">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CE3CE2">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CE3CE2">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CE3CE2">
        <w:rPr>
          <w:rFonts w:asciiTheme="minorHAnsi" w:hAnsiTheme="minorHAnsi" w:cstheme="minorHAnsi"/>
          <w:b/>
          <w:sz w:val="24"/>
          <w:highlight w:val="green"/>
          <w:u w:val="single"/>
        </w:rPr>
        <w:t>throughout</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CE3CE2">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CE3CE2">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CE3CE2">
        <w:rPr>
          <w:rFonts w:asciiTheme="minorHAnsi" w:hAnsiTheme="minorHAnsi" w:cstheme="minorHAnsi"/>
          <w:b/>
          <w:sz w:val="24"/>
          <w:highlight w:val="green"/>
          <w:u w:val="single"/>
        </w:rPr>
        <w:t>stories</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CE3CE2">
        <w:rPr>
          <w:rFonts w:asciiTheme="minorHAnsi" w:hAnsiTheme="minorHAnsi" w:cstheme="minorHAnsi"/>
          <w:b/>
          <w:sz w:val="24"/>
          <w:highlight w:val="green"/>
          <w:u w:val="single"/>
        </w:rPr>
        <w:t>successfully</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addressing</w:t>
      </w:r>
      <w:r w:rsidRPr="00CE3CE2">
        <w:rPr>
          <w:rFonts w:asciiTheme="minorHAnsi" w:hAnsiTheme="minorHAnsi" w:cstheme="minorHAnsi"/>
          <w:sz w:val="24"/>
          <w:highlight w:val="green"/>
          <w:u w:val="single"/>
        </w:rPr>
        <w:t xml:space="preserve"> </w:t>
      </w:r>
      <w:r w:rsidRPr="00CE3CE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CE3CE2">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CE3CE2">
        <w:rPr>
          <w:rFonts w:asciiTheme="minorHAnsi" w:hAnsiTheme="minorHAnsi" w:cstheme="minorHAnsi"/>
          <w:sz w:val="24"/>
          <w:highlight w:val="green"/>
          <w:u w:val="single"/>
        </w:rPr>
        <w:t>c</w:t>
      </w:r>
      <w:r w:rsidRPr="00CE3CE2">
        <w:rPr>
          <w:rFonts w:asciiTheme="minorHAnsi" w:hAnsiTheme="minorHAnsi" w:cstheme="minorHAnsi"/>
          <w:b/>
          <w:sz w:val="24"/>
          <w:highlight w:val="green"/>
          <w:u w:val="single"/>
        </w:rPr>
        <w:t>hallenges that are</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CE3CE2">
        <w:rPr>
          <w:rFonts w:asciiTheme="minorHAnsi" w:hAnsiTheme="minorHAnsi" w:cstheme="minorHAnsi"/>
          <w:b/>
          <w:sz w:val="24"/>
          <w:highlight w:val="green"/>
          <w:u w:val="single"/>
        </w:rPr>
        <w:t>linear</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CE3CE2">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CE3CE2">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CE3CE2">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CE3CE2">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CE3CE2">
        <w:rPr>
          <w:rFonts w:asciiTheme="minorHAnsi" w:hAnsiTheme="minorHAnsi" w:cstheme="minorHAnsi"/>
          <w:b/>
          <w:sz w:val="24"/>
          <w:highlight w:val="green"/>
          <w:u w:val="single"/>
        </w:rPr>
        <w:t>could catch humanity off-guard and produce a</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CE3CE2">
        <w:rPr>
          <w:rFonts w:asciiTheme="minorHAnsi" w:hAnsiTheme="minorHAnsi" w:cstheme="minorHAnsi"/>
          <w:b/>
          <w:sz w:val="24"/>
          <w:highlight w:val="green"/>
          <w:u w:val="single"/>
        </w:rPr>
        <w:t>apocalyptic event.</w:t>
      </w:r>
      <w:r w:rsidRPr="00CE3CE2">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CE3CE2">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CE3CE2">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CE3CE2">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25E7A823" w14:textId="4004F238" w:rsidR="005920EF" w:rsidRDefault="005920EF" w:rsidP="005920EF">
      <w:pPr>
        <w:pStyle w:val="Heading3"/>
      </w:pPr>
      <w:r>
        <w:t>2</w:t>
      </w:r>
    </w:p>
    <w:p w14:paraId="0FF0573E" w14:textId="77777777" w:rsidR="005920EF" w:rsidRPr="00C43880" w:rsidRDefault="005920EF" w:rsidP="005920EF">
      <w:pPr>
        <w:pStyle w:val="Heading4"/>
      </w:pPr>
      <w:r>
        <w:t>Xi’s regime is stable now, but its success depends on strong growth and private sector development.</w:t>
      </w:r>
    </w:p>
    <w:p w14:paraId="124FA66A" w14:textId="77777777" w:rsidR="005920EF" w:rsidRPr="00C43880" w:rsidRDefault="005920EF" w:rsidP="005920EF">
      <w:proofErr w:type="spellStart"/>
      <w:r w:rsidRPr="00C43880">
        <w:rPr>
          <w:rFonts w:eastAsiaTheme="majorEastAsia" w:cstheme="majorBidi"/>
          <w:b/>
          <w:iCs/>
          <w:sz w:val="26"/>
        </w:rPr>
        <w:t>Mitter</w:t>
      </w:r>
      <w:proofErr w:type="spellEnd"/>
      <w:r w:rsidRPr="00C43880">
        <w:rPr>
          <w:rFonts w:eastAsiaTheme="majorEastAsia" w:cstheme="majorBidi"/>
          <w:b/>
          <w:iCs/>
          <w:sz w:val="26"/>
        </w:rPr>
        <w:t xml:space="preserve"> and Johnson 21</w:t>
      </w:r>
      <w:r>
        <w:t xml:space="preserve"> [</w:t>
      </w:r>
      <w:r w:rsidRPr="00C43880">
        <w:t xml:space="preserve">Rana </w:t>
      </w:r>
      <w:proofErr w:type="spellStart"/>
      <w:r w:rsidRPr="00C43880">
        <w:t>Mitter</w:t>
      </w:r>
      <w:proofErr w:type="spellEnd"/>
      <w:r w:rsidRPr="00C43880">
        <w:t xml:space="preserve"> and Elsbeth Johnson, </w:t>
      </w:r>
      <w:hyperlink r:id="rId10" w:history="1">
        <w:r w:rsidRPr="00C43880">
          <w:rPr>
            <w:rStyle w:val="Hyperlink"/>
          </w:rPr>
          <w:t>Rana Mitter</w:t>
        </w:r>
      </w:hyperlink>
      <w:r w:rsidRPr="00C43880">
        <w:t xml:space="preserve"> is a professor of the history and politics of modern China at Oxford. </w:t>
      </w:r>
      <w:hyperlink r:id="rId11" w:history="1">
        <w:r w:rsidRPr="00C43880">
          <w:rPr>
            <w:rStyle w:val="Hyperlink"/>
          </w:rPr>
          <w:t>Elsbeth Johnson</w:t>
        </w:r>
      </w:hyperlink>
      <w:r w:rsidRPr="00C43880">
        <w:t xml:space="preserve">, formerly the strategy director for Prudential PLC’s Asian business, is a senior lecturer at MIT’s Sloan School of Management and the founder of </w:t>
      </w:r>
      <w:proofErr w:type="spellStart"/>
      <w:r w:rsidRPr="00C43880">
        <w:t>SystemShift</w:t>
      </w:r>
      <w:proofErr w:type="spellEnd"/>
      <w:r w:rsidRPr="00C43880">
        <w:t xml:space="preserve">, a consulting firm. </w:t>
      </w:r>
      <w:r>
        <w:t>May-June 2021</w:t>
      </w:r>
      <w:r w:rsidRPr="00C43880">
        <w:t xml:space="preserve">, "What the West Gets Wrong About China," Harvard Business Review, </w:t>
      </w:r>
      <w:hyperlink r:id="rId12" w:history="1">
        <w:r w:rsidRPr="00D57645">
          <w:rPr>
            <w:rStyle w:val="Hyperlink"/>
          </w:rPr>
          <w:t>https://hbr.org/2021/05/what-the-west-gets-wrong-about-china accessed 12/14/21</w:t>
        </w:r>
      </w:hyperlink>
      <w:r>
        <w:t>] Adam</w:t>
      </w:r>
    </w:p>
    <w:p w14:paraId="14AFEF87" w14:textId="77777777" w:rsidR="005920EF" w:rsidRPr="00607D72" w:rsidRDefault="005920EF" w:rsidP="005920EF">
      <w:pPr>
        <w:rPr>
          <w:rStyle w:val="StyleUnderline"/>
        </w:rPr>
      </w:pPr>
      <w:r w:rsidRPr="00FF44C4">
        <w:rPr>
          <w:rStyle w:val="StyleUnderline"/>
          <w:highlight w:val="green"/>
        </w:rPr>
        <w:t>In China</w:t>
      </w:r>
      <w:r w:rsidRPr="00607D72">
        <w:rPr>
          <w:rStyle w:val="StyleUnderline"/>
        </w:rPr>
        <w:t xml:space="preserve">, however, </w:t>
      </w:r>
      <w:r w:rsidRPr="00FF44C4">
        <w:rPr>
          <w:rStyle w:val="StyleUnderline"/>
          <w:highlight w:val="green"/>
        </w:rPr>
        <w:t>growth</w:t>
      </w:r>
      <w:r w:rsidRPr="00607D72">
        <w:rPr>
          <w:rStyle w:val="StyleUnderline"/>
        </w:rPr>
        <w:t xml:space="preserve"> </w:t>
      </w:r>
      <w:r w:rsidRPr="00FF44C4">
        <w:rPr>
          <w:rStyle w:val="StyleUnderline"/>
          <w:highlight w:val="green"/>
        </w:rPr>
        <w:t>has come in the context of</w:t>
      </w:r>
      <w:r w:rsidRPr="00607D72">
        <w:rPr>
          <w:rStyle w:val="StyleUnderline"/>
        </w:rPr>
        <w:t xml:space="preserve"> </w:t>
      </w:r>
      <w:r w:rsidRPr="00FF44C4">
        <w:rPr>
          <w:rStyle w:val="StyleUnderline"/>
          <w:highlight w:val="green"/>
        </w:rPr>
        <w:t>stable</w:t>
      </w:r>
      <w:r w:rsidRPr="00607D72">
        <w:rPr>
          <w:rStyle w:val="StyleUnderline"/>
        </w:rPr>
        <w:t xml:space="preserve"> communist </w:t>
      </w:r>
      <w:r w:rsidRPr="00FF44C4">
        <w:rPr>
          <w:rStyle w:val="StyleUnderline"/>
          <w:highlight w:val="green"/>
        </w:rPr>
        <w:t>rule</w:t>
      </w:r>
      <w:r w:rsidRPr="00607D72">
        <w:rPr>
          <w:rStyle w:val="StyleUnderline"/>
        </w:rPr>
        <w:t>,</w:t>
      </w:r>
      <w:r w:rsidRPr="00C43880">
        <w:t xml:space="preserve"> suggesting that </w:t>
      </w:r>
      <w:r w:rsidRPr="00607D72">
        <w:rPr>
          <w:rStyle w:val="StyleUnderline"/>
        </w:rPr>
        <w:t>democracy and growth are not inevitably mutually dependent</w:t>
      </w:r>
      <w:r w:rsidRPr="00C43880">
        <w:t xml:space="preserve">. In fact, </w:t>
      </w:r>
      <w:r w:rsidRPr="00607D72">
        <w:rPr>
          <w:rStyle w:val="StyleUnderline"/>
        </w:rPr>
        <w:t>many Chinese believe that the country’s recent economic achievements</w:t>
      </w:r>
      <w:r w:rsidRPr="00C43880">
        <w:t>—</w:t>
      </w:r>
      <w:r w:rsidRPr="00607D72">
        <w:rPr>
          <w:rStyle w:val="StyleUnderline"/>
        </w:rPr>
        <w:t xml:space="preserve">large-scale </w:t>
      </w:r>
      <w:r w:rsidRPr="00FF44C4">
        <w:rPr>
          <w:rStyle w:val="StyleUnderline"/>
          <w:highlight w:val="green"/>
        </w:rPr>
        <w:t>poverty reduction</w:t>
      </w:r>
      <w:r w:rsidRPr="00607D72">
        <w:rPr>
          <w:rStyle w:val="StyleUnderline"/>
        </w:rPr>
        <w:t xml:space="preserve">, huge </w:t>
      </w:r>
      <w:r w:rsidRPr="00FF44C4">
        <w:rPr>
          <w:rStyle w:val="StyleUnderline"/>
          <w:highlight w:val="green"/>
        </w:rPr>
        <w:t>infrastructure investment</w:t>
      </w:r>
      <w:r w:rsidRPr="00607D72">
        <w:rPr>
          <w:rStyle w:val="StyleUnderline"/>
        </w:rPr>
        <w:t xml:space="preserve">, and development as a </w:t>
      </w:r>
      <w:r w:rsidRPr="00FF44C4">
        <w:rPr>
          <w:rStyle w:val="StyleUnderline"/>
          <w:highlight w:val="green"/>
        </w:rPr>
        <w:t>world-class</w:t>
      </w:r>
      <w:r w:rsidRPr="00607D72">
        <w:rPr>
          <w:rStyle w:val="StyleUnderline"/>
        </w:rPr>
        <w:t xml:space="preserve"> </w:t>
      </w:r>
      <w:r w:rsidRPr="00FF44C4">
        <w:rPr>
          <w:rStyle w:val="StyleUnderline"/>
          <w:highlight w:val="green"/>
        </w:rPr>
        <w:t>tech innovator</w:t>
      </w:r>
      <w:r w:rsidRPr="00C43880">
        <w:t xml:space="preserve">—have come about because of, not despite, China’s authoritarian form of government. Its </w:t>
      </w:r>
      <w:r w:rsidRPr="00607D72">
        <w:rPr>
          <w:rStyle w:val="StyleUnderline"/>
        </w:rPr>
        <w:t>aggressive handling of Covid-19—in sharp contrast to that of many Western countries with higher death rates and later, less-stringent lockdowns—has, if anything, reinforced that view.</w:t>
      </w:r>
    </w:p>
    <w:p w14:paraId="3C84B84E" w14:textId="77777777" w:rsidR="005920EF" w:rsidRPr="00607D72" w:rsidRDefault="005920EF" w:rsidP="005920EF">
      <w:pPr>
        <w:rPr>
          <w:rStyle w:val="StyleUnderline"/>
        </w:rPr>
      </w:pPr>
      <w:r w:rsidRPr="00607D72">
        <w:rPr>
          <w:rStyle w:val="StyleUnderline"/>
        </w:rPr>
        <w:t>China has also defied predictions that its authoritarianism would inhibit its capacity to </w:t>
      </w:r>
      <w:hyperlink r:id="rId13" w:history="1">
        <w:r w:rsidRPr="00607D72">
          <w:rPr>
            <w:rStyle w:val="StyleUnderline"/>
          </w:rPr>
          <w:t>innovate</w:t>
        </w:r>
      </w:hyperlink>
      <w:r w:rsidRPr="00607D72">
        <w:rPr>
          <w:rStyle w:val="StyleUnderline"/>
        </w:rPr>
        <w:t>.</w:t>
      </w:r>
      <w:r w:rsidRPr="00C43880">
        <w:t xml:space="preserve"> </w:t>
      </w:r>
      <w:r w:rsidRPr="00607D72">
        <w:rPr>
          <w:rStyle w:val="StyleUnderline"/>
        </w:rPr>
        <w:t xml:space="preserve">It is a </w:t>
      </w:r>
      <w:r w:rsidRPr="00FF44C4">
        <w:rPr>
          <w:rStyle w:val="StyleUnderline"/>
          <w:highlight w:val="green"/>
        </w:rPr>
        <w:t>global leader in</w:t>
      </w:r>
      <w:r w:rsidRPr="00607D72">
        <w:rPr>
          <w:rStyle w:val="StyleUnderline"/>
        </w:rPr>
        <w:t xml:space="preserve"> AI, biotech, and </w:t>
      </w:r>
      <w:r w:rsidRPr="00FF44C4">
        <w:rPr>
          <w:rStyle w:val="StyleUnderline"/>
          <w:highlight w:val="green"/>
        </w:rPr>
        <w:t>space exploration</w:t>
      </w:r>
      <w:r w:rsidRPr="00607D72">
        <w:rPr>
          <w:rStyle w:val="StyleUnderline"/>
        </w:rPr>
        <w:t xml:space="preserve">. </w:t>
      </w:r>
      <w:r w:rsidRPr="00C43880">
        <w:t xml:space="preserve">Some of its technological successes have been driven by market forces: People wanted to buy goods or communicate more easily, and the likes of Alibaba and Tencent have helped them do just that. But </w:t>
      </w:r>
      <w:r w:rsidRPr="00607D72">
        <w:rPr>
          <w:rStyle w:val="StyleUnderline"/>
        </w:rPr>
        <w:t xml:space="preserve">much of the </w:t>
      </w:r>
      <w:r w:rsidRPr="00FF44C4">
        <w:rPr>
          <w:rStyle w:val="StyleUnderline"/>
          <w:highlight w:val="green"/>
        </w:rPr>
        <w:t>technological progress</w:t>
      </w:r>
      <w:r w:rsidRPr="00607D72">
        <w:rPr>
          <w:rStyle w:val="StyleUnderline"/>
        </w:rPr>
        <w:t xml:space="preserve"> has come from a highly innovative and well-funded military that has invested heavily in China’s burgeoning new industries.</w:t>
      </w:r>
      <w:r w:rsidRPr="00C43880">
        <w:t xml:space="preserve"> This, of course, mirrors the role of U.S. defense and intelligence spending in the development of Silicon Valley. </w:t>
      </w:r>
      <w:r w:rsidRPr="00607D72">
        <w:rPr>
          <w:rStyle w:val="StyleUnderline"/>
        </w:rPr>
        <w:t xml:space="preserve">But in China the </w:t>
      </w:r>
      <w:r w:rsidRPr="00FF44C4">
        <w:rPr>
          <w:rStyle w:val="StyleUnderline"/>
          <w:highlight w:val="green"/>
        </w:rPr>
        <w:t>consumer applications</w:t>
      </w:r>
      <w:r w:rsidRPr="00607D72">
        <w:rPr>
          <w:rStyle w:val="StyleUnderline"/>
        </w:rPr>
        <w:t xml:space="preserve"> have </w:t>
      </w:r>
      <w:r w:rsidRPr="00FF44C4">
        <w:rPr>
          <w:rStyle w:val="StyleUnderline"/>
          <w:highlight w:val="green"/>
        </w:rPr>
        <w:t>come faster</w:t>
      </w:r>
      <w:r w:rsidRPr="00607D72">
        <w:rPr>
          <w:rStyle w:val="StyleUnderline"/>
        </w:rPr>
        <w:t xml:space="preserve">, making more obvious the </w:t>
      </w:r>
      <w:r w:rsidRPr="00FF44C4">
        <w:rPr>
          <w:rStyle w:val="StyleUnderline"/>
          <w:highlight w:val="green"/>
        </w:rPr>
        <w:t>link between government investment and</w:t>
      </w:r>
      <w:r w:rsidRPr="00607D72">
        <w:rPr>
          <w:rStyle w:val="StyleUnderline"/>
        </w:rPr>
        <w:t xml:space="preserve"> </w:t>
      </w:r>
      <w:r w:rsidRPr="00FF44C4">
        <w:rPr>
          <w:rStyle w:val="StyleUnderline"/>
          <w:highlight w:val="green"/>
        </w:rPr>
        <w:t>products</w:t>
      </w:r>
      <w:r w:rsidRPr="00607D72">
        <w:rPr>
          <w:rStyle w:val="StyleUnderline"/>
        </w:rPr>
        <w:t xml:space="preserve"> and services that benefit individuals.</w:t>
      </w:r>
      <w:r w:rsidRPr="00C43880">
        <w:t xml:space="preserve"> That’s why </w:t>
      </w:r>
      <w:r w:rsidRPr="00607D72">
        <w:rPr>
          <w:rStyle w:val="StyleUnderline"/>
        </w:rPr>
        <w:t xml:space="preserve">ordinary </w:t>
      </w:r>
      <w:r w:rsidRPr="00FF44C4">
        <w:rPr>
          <w:rStyle w:val="StyleUnderline"/>
          <w:highlight w:val="green"/>
        </w:rPr>
        <w:t>Chinese people see</w:t>
      </w:r>
      <w:r w:rsidRPr="00607D72">
        <w:rPr>
          <w:rStyle w:val="StyleUnderline"/>
        </w:rPr>
        <w:t xml:space="preserve"> Chinese </w:t>
      </w:r>
      <w:r w:rsidRPr="00FF44C4">
        <w:rPr>
          <w:rStyle w:val="StyleUnderline"/>
          <w:highlight w:val="green"/>
        </w:rPr>
        <w:t>companies</w:t>
      </w:r>
      <w:r w:rsidRPr="00607D72">
        <w:rPr>
          <w:rStyle w:val="StyleUnderline"/>
        </w:rPr>
        <w:t xml:space="preserve"> such as Alibaba, Huawei, and TikTok </w:t>
      </w:r>
      <w:r w:rsidRPr="00FF44C4">
        <w:rPr>
          <w:rStyle w:val="StyleUnderline"/>
          <w:highlight w:val="green"/>
        </w:rPr>
        <w:t>as sources of national pride</w:t>
      </w:r>
      <w:r w:rsidRPr="00607D72">
        <w:rPr>
          <w:rStyle w:val="StyleUnderline"/>
        </w:rPr>
        <w:t xml:space="preserve">—international </w:t>
      </w:r>
      <w:r w:rsidRPr="00FF44C4">
        <w:rPr>
          <w:rStyle w:val="StyleUnderline"/>
          <w:highlight w:val="green"/>
        </w:rPr>
        <w:t>vanguards of Chinese success</w:t>
      </w:r>
      <w:r w:rsidRPr="00607D72">
        <w:rPr>
          <w:rStyle w:val="StyleUnderline"/>
        </w:rPr>
        <w:t>—rather than simply sources of jobs or GDP, as they might be viewed in the West.</w:t>
      </w:r>
    </w:p>
    <w:p w14:paraId="4A9F4CE5" w14:textId="77777777" w:rsidR="005920EF" w:rsidRDefault="005920EF" w:rsidP="005920EF">
      <w:proofErr w:type="gramStart"/>
      <w:r w:rsidRPr="00C43880">
        <w:t>Thus</w:t>
      </w:r>
      <w:proofErr w:type="gramEnd"/>
      <w:r w:rsidRPr="00C43880">
        <w:t xml:space="preserve"> July 2020 polling data from the Ash Center at Harvard’s Kennedy School of Government revealed </w:t>
      </w:r>
      <w:r w:rsidRPr="00607D72">
        <w:rPr>
          <w:rStyle w:val="StyleUnderline"/>
        </w:rPr>
        <w:t>95% satisfaction with the Beijing government among Chinese citizens.</w:t>
      </w:r>
      <w:r w:rsidRPr="00C43880">
        <w:t xml:space="preserve"> Our own experiences on the ground in China confirm this. </w:t>
      </w:r>
      <w:r w:rsidRPr="00607D72">
        <w:rPr>
          <w:rStyle w:val="StyleUnderline"/>
        </w:rPr>
        <w:t xml:space="preserve">Most ordinary people we meet don’t feel that the authoritarian state is solely oppressive, </w:t>
      </w:r>
      <w:r w:rsidRPr="00C43880">
        <w:t>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14:paraId="5C55CEBF" w14:textId="77777777" w:rsidR="005920EF" w:rsidRDefault="005920EF" w:rsidP="005920EF">
      <w:pPr>
        <w:pStyle w:val="Heading4"/>
      </w:pPr>
      <w:r>
        <w:t xml:space="preserve">Xi has committed to the commercial space industry as </w:t>
      </w:r>
      <w:r w:rsidRPr="000834BA">
        <w:t xml:space="preserve">the </w:t>
      </w:r>
      <w:r w:rsidRPr="000834BA">
        <w:rPr>
          <w:u w:val="single"/>
        </w:rPr>
        <w:t>linchpin of China’s rise</w:t>
      </w:r>
      <w:r>
        <w:t xml:space="preserve"> – the plan is seen as a complete 180</w:t>
      </w:r>
    </w:p>
    <w:p w14:paraId="62E96241" w14:textId="77777777" w:rsidR="005920EF" w:rsidRDefault="005920EF" w:rsidP="005920EF">
      <w:r w:rsidRPr="00473116">
        <w:rPr>
          <w:rFonts w:eastAsiaTheme="majorEastAsia" w:cstheme="majorBidi"/>
          <w:b/>
          <w:iCs/>
          <w:sz w:val="26"/>
        </w:rPr>
        <w:t>Patel 21</w:t>
      </w:r>
      <w:r>
        <w:t xml:space="preserve"> [</w:t>
      </w:r>
      <w:r w:rsidRPr="00473116">
        <w:t>Neel V.</w:t>
      </w:r>
      <w:r>
        <w:t xml:space="preserve"> Patel</w:t>
      </w:r>
      <w:r w:rsidRPr="00473116">
        <w:t>,</w:t>
      </w:r>
      <w:r>
        <w:t xml:space="preserve"> Neel is a space reporter for MIT Technology Review.</w:t>
      </w:r>
      <w:r w:rsidRPr="00473116">
        <w:t xml:space="preserve"> 1-21-2021, "China’s surging private space industry is out to challenge the US," MIT Technology Review, </w:t>
      </w:r>
      <w:hyperlink r:id="rId14" w:history="1">
        <w:r w:rsidRPr="00E24A24">
          <w:rPr>
            <w:rStyle w:val="Hyperlink"/>
          </w:rPr>
          <w:t>https://www.technologyreview.com/2021/01/21/1016513/china-private-commercial-space-industry-dominance/</w:t>
        </w:r>
      </w:hyperlink>
      <w:r>
        <w:t xml:space="preserve"> accessed 12/14/21] Adam</w:t>
      </w:r>
    </w:p>
    <w:p w14:paraId="2E6B54E5" w14:textId="77777777" w:rsidR="005920EF" w:rsidRPr="00BC42E1" w:rsidRDefault="005920EF" w:rsidP="005920EF">
      <w:pPr>
        <w:rPr>
          <w:sz w:val="16"/>
        </w:rPr>
      </w:pPr>
      <w:r w:rsidRPr="00BC42E1">
        <w:rPr>
          <w:sz w:val="16"/>
        </w:rPr>
        <w:t xml:space="preserve">Until recently, China’s space activity has been overwhelmingly dominated by two state-owned enterprises: the China Aerospace Science &amp; Industry Corporation Limited (CASIC) and the China Aerospace Science and Technology Corporation (CASC). A few </w:t>
      </w:r>
      <w:r w:rsidRPr="00473116">
        <w:rPr>
          <w:rStyle w:val="StyleUnderline"/>
        </w:rPr>
        <w:t>private space firms have been allowed to operate in the country for a while</w:t>
      </w:r>
      <w:r w:rsidRPr="00BC42E1">
        <w:rPr>
          <w:sz w:val="16"/>
        </w:rPr>
        <w:t>: for example, there’s the China Great Wall Industry Corporation Limited (</w:t>
      </w:r>
      <w:proofErr w:type="gramStart"/>
      <w:r w:rsidRPr="00BC42E1">
        <w:rPr>
          <w:sz w:val="16"/>
        </w:rPr>
        <w:t>in reality a</w:t>
      </w:r>
      <w:proofErr w:type="gramEnd"/>
      <w:r w:rsidRPr="00BC42E1">
        <w:rPr>
          <w:sz w:val="16"/>
        </w:rPr>
        <w:t xml:space="preserve">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w:t>
      </w:r>
      <w:proofErr w:type="gramStart"/>
      <w:r w:rsidRPr="00BC42E1">
        <w:rPr>
          <w:sz w:val="16"/>
        </w:rPr>
        <w:t>actually deliver</w:t>
      </w:r>
      <w:proofErr w:type="gramEnd"/>
      <w:r w:rsidRPr="00BC42E1">
        <w:rPr>
          <w:sz w:val="16"/>
        </w:rPr>
        <w:t xml:space="preserve"> to orbit. The costs involved were too much for anything but national budgets to handle.</w:t>
      </w:r>
    </w:p>
    <w:p w14:paraId="66A4A3A4" w14:textId="77777777" w:rsidR="005920EF" w:rsidRPr="00473116" w:rsidRDefault="005920EF" w:rsidP="005920EF">
      <w:pPr>
        <w:rPr>
          <w:rStyle w:val="StyleUnderline"/>
        </w:rPr>
      </w:pPr>
      <w:r w:rsidRPr="00BC42E1">
        <w:rPr>
          <w:sz w:val="16"/>
        </w:rPr>
        <w:t xml:space="preserve">That </w:t>
      </w:r>
      <w:r w:rsidRPr="00473116">
        <w:rPr>
          <w:rStyle w:val="StyleUnderline"/>
        </w:rPr>
        <w:t xml:space="preserve">all changed this past decade as </w:t>
      </w:r>
      <w:r w:rsidRPr="00097ADC">
        <w:rPr>
          <w:rStyle w:val="StyleUnderline"/>
        </w:rPr>
        <w:t>the costs of making</w:t>
      </w:r>
      <w:r w:rsidRPr="00473116">
        <w:rPr>
          <w:rStyle w:val="StyleUnderline"/>
        </w:rPr>
        <w:t xml:space="preserve"> satellites and launching </w:t>
      </w:r>
      <w:r w:rsidRPr="00097ADC">
        <w:rPr>
          <w:rStyle w:val="StyleUnderline"/>
        </w:rPr>
        <w:t>rockets plunged.</w:t>
      </w:r>
      <w:r w:rsidRPr="00BC42E1">
        <w:rPr>
          <w:sz w:val="16"/>
        </w:rPr>
        <w:t xml:space="preserve"> In 2014, a year </w:t>
      </w:r>
      <w:r w:rsidRPr="00097ADC">
        <w:rPr>
          <w:rStyle w:val="StyleUnderline"/>
        </w:rPr>
        <w:t>after</w:t>
      </w:r>
      <w:r w:rsidRPr="00BC42E1">
        <w:rPr>
          <w:sz w:val="16"/>
        </w:rPr>
        <w:t xml:space="preserve"> </w:t>
      </w:r>
      <w:r w:rsidRPr="00FF44C4">
        <w:rPr>
          <w:rStyle w:val="StyleUnderline"/>
          <w:highlight w:val="green"/>
        </w:rPr>
        <w:t>Xi</w:t>
      </w:r>
      <w:r w:rsidRPr="00473116">
        <w:rPr>
          <w:rStyle w:val="StyleUnderline"/>
        </w:rPr>
        <w:t xml:space="preserve"> Jinping took over as the new leader of China,</w:t>
      </w:r>
      <w:r w:rsidRPr="00BC42E1">
        <w:rPr>
          <w:sz w:val="16"/>
        </w:rPr>
        <w:t xml:space="preserve"> the </w:t>
      </w:r>
      <w:r w:rsidRPr="00473116">
        <w:rPr>
          <w:rStyle w:val="StyleUnderline"/>
        </w:rPr>
        <w:t xml:space="preserve">Chinese </w:t>
      </w:r>
      <w:r w:rsidRPr="00FF44C4">
        <w:rPr>
          <w:rStyle w:val="StyleUnderline"/>
          <w:highlight w:val="green"/>
        </w:rPr>
        <w:t>government</w:t>
      </w:r>
      <w:r w:rsidRPr="00473116">
        <w:rPr>
          <w:rStyle w:val="StyleUnderline"/>
        </w:rPr>
        <w:t xml:space="preserve"> decided to </w:t>
      </w:r>
      <w:r w:rsidRPr="00FF44C4">
        <w:rPr>
          <w:rStyle w:val="StyleUnderline"/>
          <w:highlight w:val="green"/>
        </w:rPr>
        <w:t>treat</w:t>
      </w:r>
      <w:r w:rsidRPr="00473116">
        <w:rPr>
          <w:rStyle w:val="StyleUnderline"/>
        </w:rPr>
        <w:t xml:space="preserve"> </w:t>
      </w:r>
      <w:r w:rsidRPr="00FF44C4">
        <w:rPr>
          <w:rStyle w:val="StyleUnderline"/>
          <w:highlight w:val="green"/>
        </w:rPr>
        <w:t>civil</w:t>
      </w:r>
      <w:r w:rsidRPr="00473116">
        <w:rPr>
          <w:rStyle w:val="StyleUnderline"/>
        </w:rPr>
        <w:t xml:space="preserve"> </w:t>
      </w:r>
      <w:r w:rsidRPr="00FF44C4">
        <w:rPr>
          <w:rStyle w:val="StyleUnderline"/>
          <w:highlight w:val="green"/>
        </w:rPr>
        <w:t>space</w:t>
      </w:r>
      <w:r w:rsidRPr="00473116">
        <w:rPr>
          <w:rStyle w:val="StyleUnderline"/>
        </w:rPr>
        <w:t xml:space="preserve"> </w:t>
      </w:r>
      <w:r w:rsidRPr="00FF44C4">
        <w:rPr>
          <w:rStyle w:val="StyleUnderline"/>
          <w:highlight w:val="green"/>
        </w:rPr>
        <w:t>development</w:t>
      </w:r>
      <w:r w:rsidRPr="00473116">
        <w:rPr>
          <w:rStyle w:val="StyleUnderline"/>
        </w:rPr>
        <w:t xml:space="preserve"> </w:t>
      </w:r>
      <w:r w:rsidRPr="00FF44C4">
        <w:rPr>
          <w:rStyle w:val="StyleUnderline"/>
          <w:highlight w:val="green"/>
        </w:rPr>
        <w:t>as</w:t>
      </w:r>
      <w:r w:rsidRPr="00473116">
        <w:rPr>
          <w:rStyle w:val="StyleUnderline"/>
        </w:rPr>
        <w:t xml:space="preserve"> </w:t>
      </w:r>
      <w:r w:rsidRPr="00FF44C4">
        <w:rPr>
          <w:rStyle w:val="StyleUnderline"/>
          <w:highlight w:val="green"/>
        </w:rPr>
        <w:t>a</w:t>
      </w:r>
      <w:r w:rsidRPr="00473116">
        <w:rPr>
          <w:rStyle w:val="StyleUnderline"/>
        </w:rPr>
        <w:t xml:space="preserve"> </w:t>
      </w:r>
      <w:r w:rsidRPr="00FF44C4">
        <w:rPr>
          <w:rStyle w:val="StyleUnderline"/>
          <w:highlight w:val="green"/>
        </w:rPr>
        <w:t>key area of innovation</w:t>
      </w:r>
      <w:r w:rsidRPr="00473116">
        <w:rPr>
          <w:rStyle w:val="StyleUnderline"/>
        </w:rPr>
        <w:t>,</w:t>
      </w:r>
      <w:r w:rsidRPr="00BC42E1">
        <w:rPr>
          <w:sz w:val="16"/>
        </w:rPr>
        <w:t xml:space="preserve"> as it had already </w:t>
      </w:r>
      <w:r w:rsidRPr="00473116">
        <w:rPr>
          <w:rStyle w:val="StyleUnderline"/>
        </w:rPr>
        <w:t>begun doing with AI and solar power</w:t>
      </w:r>
      <w:r w:rsidRPr="00BC42E1">
        <w:rPr>
          <w:sz w:val="16"/>
        </w:rPr>
        <w:t xml:space="preserve">. It </w:t>
      </w:r>
      <w:r w:rsidRPr="00FF44C4">
        <w:rPr>
          <w:rStyle w:val="StyleUnderline"/>
          <w:highlight w:val="green"/>
        </w:rPr>
        <w:t>issued</w:t>
      </w:r>
      <w:r w:rsidRPr="00473116">
        <w:rPr>
          <w:rStyle w:val="StyleUnderline"/>
        </w:rPr>
        <w:t xml:space="preserve"> a policy </w:t>
      </w:r>
      <w:r w:rsidRPr="00FF44C4">
        <w:rPr>
          <w:rStyle w:val="StyleUnderline"/>
          <w:highlight w:val="green"/>
        </w:rPr>
        <w:t>directive</w:t>
      </w:r>
      <w:r w:rsidRPr="00473116">
        <w:rPr>
          <w:rStyle w:val="StyleUnderline"/>
        </w:rPr>
        <w:t xml:space="preserve"> called </w:t>
      </w:r>
      <w:hyperlink r:id="rId15" w:tgtFrame="_blank" w:history="1">
        <w:r w:rsidRPr="00473116">
          <w:rPr>
            <w:rStyle w:val="StyleUnderline"/>
          </w:rPr>
          <w:t>Document 60</w:t>
        </w:r>
      </w:hyperlink>
      <w:r w:rsidRPr="00473116">
        <w:rPr>
          <w:rStyle w:val="StyleUnderline"/>
        </w:rPr>
        <w:t xml:space="preserve"> that year to </w:t>
      </w:r>
      <w:r w:rsidRPr="00FF44C4">
        <w:rPr>
          <w:rStyle w:val="StyleUnderline"/>
          <w:highlight w:val="green"/>
        </w:rPr>
        <w:t>enable</w:t>
      </w:r>
      <w:r w:rsidRPr="00473116">
        <w:rPr>
          <w:rStyle w:val="StyleUnderline"/>
        </w:rPr>
        <w:t xml:space="preserve"> </w:t>
      </w:r>
      <w:r w:rsidRPr="00FF44C4">
        <w:rPr>
          <w:rStyle w:val="StyleUnderline"/>
          <w:highlight w:val="green"/>
        </w:rPr>
        <w:t>large</w:t>
      </w:r>
      <w:r w:rsidRPr="00473116">
        <w:rPr>
          <w:rStyle w:val="StyleUnderline"/>
        </w:rPr>
        <w:t xml:space="preserve"> </w:t>
      </w:r>
      <w:r w:rsidRPr="00FF44C4">
        <w:rPr>
          <w:rStyle w:val="StyleUnderline"/>
          <w:highlight w:val="green"/>
        </w:rPr>
        <w:t>private</w:t>
      </w:r>
      <w:r w:rsidRPr="00473116">
        <w:rPr>
          <w:rStyle w:val="StyleUnderline"/>
        </w:rPr>
        <w:t xml:space="preserve"> </w:t>
      </w:r>
      <w:r w:rsidRPr="00FF44C4">
        <w:rPr>
          <w:rStyle w:val="StyleUnderline"/>
          <w:highlight w:val="green"/>
        </w:rPr>
        <w:t>investment</w:t>
      </w:r>
      <w:r w:rsidRPr="00473116">
        <w:rPr>
          <w:rStyle w:val="StyleUnderline"/>
        </w:rPr>
        <w:t xml:space="preserve"> in companies interested in participating </w:t>
      </w:r>
      <w:r w:rsidRPr="00FF44C4">
        <w:rPr>
          <w:rStyle w:val="StyleUnderline"/>
          <w:highlight w:val="green"/>
        </w:rPr>
        <w:t>in</w:t>
      </w:r>
      <w:r w:rsidRPr="00473116">
        <w:rPr>
          <w:rStyle w:val="StyleUnderline"/>
        </w:rPr>
        <w:t xml:space="preserve"> the </w:t>
      </w:r>
      <w:r w:rsidRPr="00FF44C4">
        <w:rPr>
          <w:rStyle w:val="StyleUnderline"/>
          <w:highlight w:val="green"/>
        </w:rPr>
        <w:t>space</w:t>
      </w:r>
      <w:r w:rsidRPr="00473116">
        <w:rPr>
          <w:rStyle w:val="StyleUnderline"/>
        </w:rPr>
        <w:t xml:space="preserve"> </w:t>
      </w:r>
      <w:r w:rsidRPr="00FF44C4">
        <w:rPr>
          <w:rStyle w:val="StyleUnderline"/>
          <w:highlight w:val="green"/>
        </w:rPr>
        <w:t>industry</w:t>
      </w:r>
      <w:r w:rsidRPr="00473116">
        <w:rPr>
          <w:rStyle w:val="StyleUnderline"/>
        </w:rPr>
        <w:t>. </w:t>
      </w:r>
    </w:p>
    <w:p w14:paraId="5526AB3C" w14:textId="77777777" w:rsidR="005920EF" w:rsidRPr="00761F18" w:rsidRDefault="005920EF" w:rsidP="005920EF">
      <w:pPr>
        <w:rPr>
          <w:rStyle w:val="StyleUnderline"/>
        </w:rPr>
      </w:pPr>
      <w:r w:rsidRPr="00BC42E1">
        <w:rPr>
          <w:sz w:val="16"/>
        </w:rPr>
        <w:t>“</w:t>
      </w:r>
      <w:r w:rsidRPr="00761F18">
        <w:rPr>
          <w:rStyle w:val="StyleUnderline"/>
        </w:rPr>
        <w:t xml:space="preserve">Xi’s goal was that </w:t>
      </w:r>
      <w:r w:rsidRPr="00FF44C4">
        <w:rPr>
          <w:rStyle w:val="StyleUnderline"/>
          <w:highlight w:val="green"/>
        </w:rPr>
        <w:t>if China</w:t>
      </w:r>
      <w:r w:rsidRPr="00761F18">
        <w:rPr>
          <w:rStyle w:val="StyleUnderline"/>
        </w:rPr>
        <w:t xml:space="preserve"> has </w:t>
      </w:r>
      <w:r w:rsidRPr="00FF44C4">
        <w:rPr>
          <w:rStyle w:val="StyleUnderline"/>
          <w:highlight w:val="green"/>
        </w:rPr>
        <w:t>to become a critical player in technology</w:t>
      </w:r>
      <w:r w:rsidRPr="00761F18">
        <w:rPr>
          <w:rStyle w:val="StyleUnderline"/>
        </w:rPr>
        <w:t>, including in civil space and aerospace</w:t>
      </w:r>
      <w:r w:rsidRPr="00BC42E1">
        <w:rPr>
          <w:sz w:val="16"/>
        </w:rPr>
        <w:t xml:space="preserve">, it was </w:t>
      </w:r>
      <w:r w:rsidRPr="00FF44C4">
        <w:rPr>
          <w:rStyle w:val="StyleUnderline"/>
          <w:highlight w:val="green"/>
        </w:rPr>
        <w:t>critical</w:t>
      </w:r>
      <w:r w:rsidRPr="00761F18">
        <w:rPr>
          <w:rStyle w:val="StyleUnderline"/>
        </w:rPr>
        <w:t xml:space="preserve"> </w:t>
      </w:r>
      <w:r w:rsidRPr="00FF44C4">
        <w:rPr>
          <w:rStyle w:val="StyleUnderline"/>
          <w:highlight w:val="green"/>
        </w:rPr>
        <w:t>to</w:t>
      </w:r>
      <w:r w:rsidRPr="00761F18">
        <w:rPr>
          <w:rStyle w:val="StyleUnderline"/>
        </w:rPr>
        <w:t xml:space="preserve"> </w:t>
      </w:r>
      <w:r w:rsidRPr="00FF44C4">
        <w:rPr>
          <w:rStyle w:val="StyleUnderline"/>
          <w:highlight w:val="green"/>
        </w:rPr>
        <w:t>develop</w:t>
      </w:r>
      <w:r w:rsidRPr="00761F18">
        <w:rPr>
          <w:rStyle w:val="StyleUnderline"/>
        </w:rPr>
        <w:t xml:space="preserve"> a </w:t>
      </w:r>
      <w:r w:rsidRPr="00FF44C4">
        <w:rPr>
          <w:rStyle w:val="StyleUnderline"/>
          <w:highlight w:val="green"/>
        </w:rPr>
        <w:t>space ecosystem</w:t>
      </w:r>
      <w:r w:rsidRPr="00761F18">
        <w:rPr>
          <w:rStyle w:val="StyleUnderline"/>
        </w:rPr>
        <w:t xml:space="preserve"> </w:t>
      </w:r>
      <w:r w:rsidRPr="00FF44C4">
        <w:rPr>
          <w:rStyle w:val="StyleUnderline"/>
          <w:highlight w:val="green"/>
        </w:rPr>
        <w:t>that</w:t>
      </w:r>
      <w:r w:rsidRPr="00761F18">
        <w:rPr>
          <w:rStyle w:val="StyleUnderline"/>
        </w:rPr>
        <w:t xml:space="preserve"> </w:t>
      </w:r>
      <w:r w:rsidRPr="00FF44C4">
        <w:rPr>
          <w:rStyle w:val="StyleUnderline"/>
          <w:highlight w:val="green"/>
        </w:rPr>
        <w:t>includes</w:t>
      </w:r>
      <w:r w:rsidRPr="00761F18">
        <w:rPr>
          <w:rStyle w:val="StyleUnderline"/>
        </w:rPr>
        <w:t xml:space="preserve"> the </w:t>
      </w:r>
      <w:r w:rsidRPr="00FF44C4">
        <w:rPr>
          <w:rStyle w:val="StyleUnderline"/>
          <w:highlight w:val="green"/>
        </w:rPr>
        <w:t>private sector</w:t>
      </w:r>
      <w:r w:rsidRPr="00BC42E1">
        <w:rPr>
          <w:sz w:val="16"/>
        </w:rPr>
        <w:t>,” says Namrata Goswami, a geopolitics expert based in Montgomery, Alabama, who’s been studying China’s space program for many years. “</w:t>
      </w:r>
      <w:r w:rsidRPr="00761F18">
        <w:rPr>
          <w:rStyle w:val="StyleUnderline"/>
        </w:rPr>
        <w:t>He was taking a cue from the American private sector to encourage innovation from a talent pool that extended beyond state-funded organizations.”</w:t>
      </w:r>
    </w:p>
    <w:p w14:paraId="478402C6" w14:textId="77777777" w:rsidR="005920EF" w:rsidRPr="00BC42E1" w:rsidRDefault="005920EF" w:rsidP="005920EF">
      <w:pPr>
        <w:rPr>
          <w:sz w:val="16"/>
        </w:rPr>
      </w:pPr>
      <w:r w:rsidRPr="00BC42E1">
        <w:rPr>
          <w:sz w:val="16"/>
        </w:rPr>
        <w:t xml:space="preserve">As a result, there are </w:t>
      </w:r>
      <w:r w:rsidRPr="00761F18">
        <w:rPr>
          <w:rStyle w:val="StyleUnderline"/>
        </w:rPr>
        <w:t>now 78 commercial space companies operating in China,</w:t>
      </w:r>
      <w:r w:rsidRPr="00BC42E1">
        <w:rPr>
          <w:sz w:val="16"/>
        </w:rPr>
        <w:t xml:space="preserve"> according to a</w:t>
      </w:r>
      <w:hyperlink r:id="rId16" w:tgtFrame="_blank" w:history="1">
        <w:r w:rsidRPr="00BC42E1">
          <w:rPr>
            <w:rStyle w:val="Hyperlink"/>
            <w:sz w:val="16"/>
          </w:rPr>
          <w:t> 2019 report by the Institute for Defense Analyses</w:t>
        </w:r>
      </w:hyperlink>
      <w:r w:rsidRPr="00BC42E1">
        <w:rPr>
          <w:sz w:val="16"/>
        </w:rPr>
        <w:t xml:space="preserve">. More than </w:t>
      </w:r>
      <w:r w:rsidRPr="00761F18">
        <w:rPr>
          <w:rStyle w:val="StyleUnderline"/>
        </w:rPr>
        <w:t>half have been founded since 201</w:t>
      </w:r>
      <w:r w:rsidRPr="00BC42E1">
        <w:rPr>
          <w:sz w:val="16"/>
        </w:rPr>
        <w:t>4, and the vast majority focus on satellite manufacturing and launch services.</w:t>
      </w:r>
    </w:p>
    <w:p w14:paraId="2E6B47F0" w14:textId="77777777" w:rsidR="005920EF" w:rsidRPr="00BC42E1" w:rsidRDefault="005920EF" w:rsidP="005920EF">
      <w:pPr>
        <w:rPr>
          <w:sz w:val="16"/>
        </w:rPr>
      </w:pPr>
      <w:r w:rsidRPr="00BC42E1">
        <w:rPr>
          <w:sz w:val="16"/>
        </w:rPr>
        <w:t xml:space="preserve">For example, </w:t>
      </w:r>
      <w:r w:rsidRPr="00761F18">
        <w:rPr>
          <w:rStyle w:val="StyleUnderline"/>
        </w:rPr>
        <w:t>Galactic Energy</w:t>
      </w:r>
      <w:r w:rsidRPr="00BC42E1">
        <w:rPr>
          <w:sz w:val="16"/>
        </w:rPr>
        <w:t xml:space="preserve">, founded in February 2018, is building its Ceres rocket to offer rapid launch service for single payloads, while its Pallas rocket is being built to deploy entire constellations. Rival company </w:t>
      </w:r>
      <w:proofErr w:type="spellStart"/>
      <w:r w:rsidRPr="00761F18">
        <w:rPr>
          <w:rStyle w:val="StyleUnderline"/>
        </w:rPr>
        <w:t>i</w:t>
      </w:r>
      <w:proofErr w:type="spellEnd"/>
      <w:r w:rsidRPr="00761F18">
        <w:rPr>
          <w:rStyle w:val="StyleUnderline"/>
        </w:rPr>
        <w:t>-Space</w:t>
      </w:r>
      <w:r w:rsidRPr="00BC42E1">
        <w:rPr>
          <w:sz w:val="16"/>
        </w:rPr>
        <w:t xml:space="preserve">, formed in 2016, became the first commercial Chinese company to make it to space with its Hyperbola-1 in July 2019. It wants to pursue reusable first-stage boosters that can land vertically, like those from SpaceX. So does </w:t>
      </w:r>
      <w:proofErr w:type="spellStart"/>
      <w:r w:rsidRPr="00761F18">
        <w:rPr>
          <w:rStyle w:val="StyleUnderline"/>
        </w:rPr>
        <w:t>LinkSpace</w:t>
      </w:r>
      <w:proofErr w:type="spellEnd"/>
      <w:r w:rsidRPr="00BC42E1">
        <w:rPr>
          <w:sz w:val="16"/>
        </w:rPr>
        <w:t xml:space="preserve"> (founded in 2014), although it also hopes to use rockets to deliver packages from one terrestrial location to another.</w:t>
      </w:r>
    </w:p>
    <w:p w14:paraId="64B38C24" w14:textId="77777777" w:rsidR="005920EF" w:rsidRPr="00BC42E1" w:rsidRDefault="005920EF" w:rsidP="005920EF">
      <w:pPr>
        <w:rPr>
          <w:sz w:val="16"/>
        </w:rPr>
      </w:pPr>
      <w:proofErr w:type="spellStart"/>
      <w:r w:rsidRPr="00761F18">
        <w:rPr>
          <w:rStyle w:val="StyleUnderline"/>
        </w:rPr>
        <w:t>Spacety</w:t>
      </w:r>
      <w:proofErr w:type="spellEnd"/>
      <w:r w:rsidRPr="00BC42E1">
        <w:rPr>
          <w:sz w:val="16"/>
        </w:rPr>
        <w:t>,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17" w:tgtFrame="_blank" w:history="1">
        <w:r w:rsidRPr="00BC42E1">
          <w:rPr>
            <w:rStyle w:val="Hyperlink"/>
            <w:sz w:val="16"/>
          </w:rPr>
          <w:t>released the first images taken by the satellite</w:t>
        </w:r>
      </w:hyperlink>
      <w:r w:rsidRPr="00BC42E1">
        <w:rPr>
          <w:sz w:val="16"/>
        </w:rPr>
        <w:t xml:space="preserve">, Hisea-1, featuring three-meter resolution. </w:t>
      </w:r>
      <w:proofErr w:type="spellStart"/>
      <w:r w:rsidRPr="00BC42E1">
        <w:rPr>
          <w:sz w:val="16"/>
        </w:rPr>
        <w:t>Spacety</w:t>
      </w:r>
      <w:proofErr w:type="spellEnd"/>
      <w:r w:rsidRPr="00BC42E1">
        <w:rPr>
          <w:sz w:val="16"/>
        </w:rPr>
        <w:t xml:space="preserve"> wants to launch a constellation of these satellites to offer high-quality imaging at low cost. </w:t>
      </w:r>
    </w:p>
    <w:p w14:paraId="571425A1" w14:textId="77777777" w:rsidR="005920EF" w:rsidRPr="00BC42E1" w:rsidRDefault="005920EF" w:rsidP="005920EF">
      <w:pPr>
        <w:rPr>
          <w:sz w:val="16"/>
        </w:rPr>
      </w:pPr>
      <w:r w:rsidRPr="00BC42E1">
        <w:rPr>
          <w:sz w:val="16"/>
        </w:rPr>
        <w:t xml:space="preserve">To a large extent, </w:t>
      </w:r>
      <w:r w:rsidRPr="00761F18">
        <w:rPr>
          <w:rStyle w:val="StyleUnderline"/>
        </w:rPr>
        <w:t>China is following the same blueprint drawn up by the US</w:t>
      </w:r>
      <w:r w:rsidRPr="00BC42E1">
        <w:rPr>
          <w:sz w:val="16"/>
        </w:rPr>
        <w:t xml:space="preserve">: using </w:t>
      </w:r>
      <w:r w:rsidRPr="00761F18">
        <w:rPr>
          <w:rStyle w:val="StyleUnderline"/>
        </w:rPr>
        <w:t xml:space="preserve">government contracts and </w:t>
      </w:r>
      <w:r w:rsidRPr="00FF44C4">
        <w:rPr>
          <w:rStyle w:val="StyleUnderline"/>
          <w:highlight w:val="green"/>
        </w:rPr>
        <w:t>subsidies</w:t>
      </w:r>
      <w:r w:rsidRPr="00761F18">
        <w:rPr>
          <w:rStyle w:val="StyleUnderline"/>
        </w:rPr>
        <w:t xml:space="preserve"> to </w:t>
      </w:r>
      <w:r w:rsidRPr="00FF44C4">
        <w:rPr>
          <w:rStyle w:val="StyleUnderline"/>
          <w:highlight w:val="green"/>
        </w:rPr>
        <w:t>give</w:t>
      </w:r>
      <w:r w:rsidRPr="00761F18">
        <w:rPr>
          <w:rStyle w:val="StyleUnderline"/>
        </w:rPr>
        <w:t xml:space="preserve"> these </w:t>
      </w:r>
      <w:r w:rsidRPr="00FF44C4">
        <w:rPr>
          <w:rStyle w:val="StyleUnderline"/>
          <w:highlight w:val="green"/>
        </w:rPr>
        <w:t>companies a foot</w:t>
      </w:r>
      <w:r w:rsidRPr="00FF44C4">
        <w:rPr>
          <w:sz w:val="16"/>
          <w:highlight w:val="green"/>
        </w:rPr>
        <w:t xml:space="preserve"> </w:t>
      </w:r>
      <w:r w:rsidRPr="00FF44C4">
        <w:rPr>
          <w:rStyle w:val="StyleUnderline"/>
          <w:highlight w:val="green"/>
        </w:rPr>
        <w:t>up</w:t>
      </w:r>
      <w:r w:rsidRPr="00BC42E1">
        <w:rPr>
          <w:sz w:val="16"/>
        </w:rPr>
        <w:t>.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14:paraId="3AF4888D" w14:textId="77777777" w:rsidR="005920EF" w:rsidRPr="00761F18" w:rsidRDefault="005920EF" w:rsidP="005920EF">
      <w:pPr>
        <w:rPr>
          <w:rStyle w:val="StyleUnderline"/>
        </w:rPr>
      </w:pPr>
      <w:r w:rsidRPr="00BC42E1">
        <w:rPr>
          <w:sz w:val="16"/>
        </w:rPr>
        <w:t xml:space="preserve">Venture capital is another tried-and-true route. </w:t>
      </w:r>
      <w:r w:rsidRPr="00761F18">
        <w:rPr>
          <w:rStyle w:val="StyleUnderline"/>
        </w:rPr>
        <w:t xml:space="preserve">The IDA report estimates that </w:t>
      </w:r>
      <w:r w:rsidRPr="00FF44C4">
        <w:rPr>
          <w:rStyle w:val="StyleUnderline"/>
          <w:highlight w:val="green"/>
        </w:rPr>
        <w:t>VC funding</w:t>
      </w:r>
      <w:r w:rsidRPr="00761F18">
        <w:rPr>
          <w:rStyle w:val="StyleUnderline"/>
        </w:rPr>
        <w:t xml:space="preserve"> for Chinese space companies was </w:t>
      </w:r>
      <w:r w:rsidRPr="00FF44C4">
        <w:rPr>
          <w:rStyle w:val="StyleUnderline"/>
          <w:highlight w:val="green"/>
        </w:rPr>
        <w:t>up</w:t>
      </w:r>
      <w:r w:rsidRPr="00761F18">
        <w:rPr>
          <w:rStyle w:val="StyleUnderline"/>
        </w:rPr>
        <w:t xml:space="preserve"> to </w:t>
      </w:r>
      <w:r w:rsidRPr="00FF44C4">
        <w:rPr>
          <w:rStyle w:val="StyleUnderline"/>
          <w:highlight w:val="green"/>
        </w:rPr>
        <w:t>$516 million</w:t>
      </w:r>
      <w:r w:rsidRPr="00761F18">
        <w:rPr>
          <w:rStyle w:val="StyleUnderline"/>
        </w:rPr>
        <w:t xml:space="preserve"> in 2018</w:t>
      </w:r>
      <w:r w:rsidRPr="00BC42E1">
        <w:rPr>
          <w:sz w:val="16"/>
        </w:rPr>
        <w:t xml:space="preserve">—far shy of the $2.2 billion American companies raised, but </w:t>
      </w:r>
      <w:r w:rsidRPr="00761F18">
        <w:rPr>
          <w:rStyle w:val="StyleUnderline"/>
        </w:rPr>
        <w:t xml:space="preserve">nothing to scoff at for an industry that </w:t>
      </w:r>
      <w:proofErr w:type="gramStart"/>
      <w:r w:rsidRPr="00761F18">
        <w:rPr>
          <w:rStyle w:val="StyleUnderline"/>
        </w:rPr>
        <w:t>really only</w:t>
      </w:r>
      <w:proofErr w:type="gramEnd"/>
      <w:r w:rsidRPr="00761F18">
        <w:rPr>
          <w:rStyle w:val="StyleUnderline"/>
        </w:rPr>
        <w:t xml:space="preserve"> began seven years ago</w:t>
      </w:r>
      <w:r w:rsidRPr="00BC42E1">
        <w:rPr>
          <w:sz w:val="16"/>
        </w:rPr>
        <w:t>. At least</w:t>
      </w:r>
      <w:r w:rsidRPr="00761F18">
        <w:rPr>
          <w:rStyle w:val="StyleUnderline"/>
        </w:rPr>
        <w:t xml:space="preserve"> 42 companies had no known government funding. </w:t>
      </w:r>
    </w:p>
    <w:p w14:paraId="522754C0" w14:textId="77777777" w:rsidR="005920EF" w:rsidRPr="00BC42E1" w:rsidRDefault="005920EF" w:rsidP="005920EF">
      <w:pPr>
        <w:rPr>
          <w:sz w:val="16"/>
        </w:rPr>
      </w:pPr>
      <w:r w:rsidRPr="00BC42E1">
        <w:rPr>
          <w:sz w:val="16"/>
        </w:rPr>
        <w:t xml:space="preserve">And much of the </w:t>
      </w:r>
      <w:r w:rsidRPr="00761F18">
        <w:rPr>
          <w:rStyle w:val="StyleUnderline"/>
        </w:rPr>
        <w:t>government support these companies do receive doesn’t have a federal origin, but a provincial one</w:t>
      </w:r>
      <w:r w:rsidRPr="00BC42E1">
        <w:rPr>
          <w:sz w:val="16"/>
        </w:rPr>
        <w:t xml:space="preserve">. “[These </w:t>
      </w:r>
      <w:r w:rsidRPr="00761F18">
        <w:rPr>
          <w:rStyle w:val="StyleUnderline"/>
        </w:rPr>
        <w:t>companies</w:t>
      </w:r>
      <w:r w:rsidRPr="00BC42E1">
        <w:rPr>
          <w:sz w:val="16"/>
        </w:rPr>
        <w:t xml:space="preserve">] are </w:t>
      </w:r>
      <w:r w:rsidRPr="00761F18">
        <w:rPr>
          <w:rStyle w:val="StyleUnderline"/>
        </w:rPr>
        <w:t>drawing high-tech development to these local communities,</w:t>
      </w:r>
      <w:r w:rsidRPr="00BC42E1">
        <w:rPr>
          <w:sz w:val="16"/>
        </w:rPr>
        <w:t xml:space="preserve">” says Hines. “And in return, </w:t>
      </w:r>
      <w:r w:rsidRPr="00761F18">
        <w:rPr>
          <w:rStyle w:val="StyleUnderline"/>
        </w:rPr>
        <w:t>they’re given more autonomy by the local government.”</w:t>
      </w:r>
      <w:r w:rsidRPr="00BC42E1">
        <w:rPr>
          <w:sz w:val="16"/>
        </w:rPr>
        <w:t xml:space="preserve"> While most have headquarters in Beijing, many keep facilities in Shenzhen, Chongqing, and other areas that might draw talent from local universities. </w:t>
      </w:r>
    </w:p>
    <w:p w14:paraId="49EB272F" w14:textId="77777777" w:rsidR="005920EF" w:rsidRPr="00BE438B" w:rsidRDefault="005920EF" w:rsidP="005920EF">
      <w:pPr>
        <w:rPr>
          <w:rStyle w:val="StyleUnderline"/>
        </w:rPr>
      </w:pPr>
      <w:r w:rsidRPr="00BC42E1">
        <w:rPr>
          <w:sz w:val="16"/>
        </w:rPr>
        <w:t xml:space="preserve">There’s also </w:t>
      </w:r>
      <w:r w:rsidRPr="00761F18">
        <w:rPr>
          <w:rStyle w:val="StyleUnderline"/>
        </w:rPr>
        <w:t>one advantage specific to China: manufacturing.</w:t>
      </w:r>
      <w:r w:rsidRPr="00BC42E1">
        <w:rPr>
          <w:sz w:val="16"/>
        </w:rPr>
        <w:t xml:space="preserve"> “What is the best country to trust for manufacturing needs?” asks James Zheng, the CEO of </w:t>
      </w:r>
      <w:proofErr w:type="spellStart"/>
      <w:r w:rsidRPr="00BC42E1">
        <w:rPr>
          <w:sz w:val="16"/>
        </w:rPr>
        <w:t>Spacety’s</w:t>
      </w:r>
      <w:proofErr w:type="spellEnd"/>
      <w:r w:rsidRPr="00BC42E1">
        <w:rPr>
          <w:sz w:val="16"/>
        </w:rPr>
        <w:t xml:space="preserve"> Luxembourg headquarters. “It’s </w:t>
      </w:r>
      <w:r w:rsidRPr="00FF5CF0">
        <w:rPr>
          <w:rStyle w:val="StyleUnderline"/>
        </w:rPr>
        <w:t>China</w:t>
      </w:r>
      <w:r w:rsidRPr="00BE438B">
        <w:rPr>
          <w:rStyle w:val="StyleUnderline"/>
        </w:rPr>
        <w:t xml:space="preserve">. It’s the </w:t>
      </w:r>
      <w:r w:rsidRPr="00FF5CF0">
        <w:rPr>
          <w:rStyle w:val="StyleUnderline"/>
        </w:rPr>
        <w:t>manufacturing center of the world.”</w:t>
      </w:r>
      <w:r w:rsidRPr="00BC42E1">
        <w:rPr>
          <w:sz w:val="16"/>
        </w:rPr>
        <w:t xml:space="preserve"> Zheng believes the </w:t>
      </w:r>
      <w:r w:rsidRPr="00BE438B">
        <w:rPr>
          <w:rStyle w:val="StyleUnderline"/>
        </w:rPr>
        <w:t xml:space="preserve">country is in a better position than any other to </w:t>
      </w:r>
      <w:r w:rsidRPr="00FF44C4">
        <w:rPr>
          <w:rStyle w:val="StyleUnderline"/>
          <w:highlight w:val="green"/>
        </w:rPr>
        <w:t>take advantage of</w:t>
      </w:r>
      <w:r w:rsidRPr="00BE438B">
        <w:rPr>
          <w:rStyle w:val="StyleUnderline"/>
        </w:rPr>
        <w:t xml:space="preserve"> the space industry’s new </w:t>
      </w:r>
      <w:r w:rsidRPr="00FF44C4">
        <w:rPr>
          <w:rStyle w:val="StyleUnderline"/>
          <w:highlight w:val="green"/>
        </w:rPr>
        <w:t>need for mass production</w:t>
      </w:r>
      <w:r w:rsidRPr="00BE438B">
        <w:rPr>
          <w:rStyle w:val="StyleUnderline"/>
        </w:rPr>
        <w:t xml:space="preserve"> </w:t>
      </w:r>
      <w:r w:rsidRPr="00FF44C4">
        <w:rPr>
          <w:rStyle w:val="StyleUnderline"/>
          <w:highlight w:val="green"/>
        </w:rPr>
        <w:t>of</w:t>
      </w:r>
      <w:r w:rsidRPr="00BE438B">
        <w:rPr>
          <w:rStyle w:val="StyleUnderline"/>
        </w:rPr>
        <w:t xml:space="preserve"> satellites and </w:t>
      </w:r>
      <w:r w:rsidRPr="00FF44C4">
        <w:rPr>
          <w:rStyle w:val="StyleUnderline"/>
          <w:highlight w:val="green"/>
        </w:rPr>
        <w:t>rockets</w:t>
      </w:r>
      <w:r w:rsidRPr="00BE438B">
        <w:rPr>
          <w:rStyle w:val="StyleUnderline"/>
        </w:rPr>
        <w:t xml:space="preserve"> alike. </w:t>
      </w:r>
    </w:p>
    <w:p w14:paraId="5D4B2351" w14:textId="77777777" w:rsidR="005920EF" w:rsidRPr="006D6491" w:rsidRDefault="005920EF" w:rsidP="005920EF">
      <w:r w:rsidRPr="006D6491">
        <w:t>Making friends</w:t>
      </w:r>
    </w:p>
    <w:p w14:paraId="2696D430" w14:textId="77777777" w:rsidR="005920EF" w:rsidRPr="00BC42E1" w:rsidRDefault="005920EF" w:rsidP="005920EF">
      <w:pPr>
        <w:rPr>
          <w:sz w:val="16"/>
        </w:rPr>
      </w:pPr>
      <w:r w:rsidRPr="00BC42E1">
        <w:rPr>
          <w:sz w:val="16"/>
        </w:rPr>
        <w:t xml:space="preserve">The </w:t>
      </w:r>
      <w:r w:rsidRPr="00097ADC">
        <w:rPr>
          <w:rStyle w:val="StyleUnderline"/>
        </w:rPr>
        <w:t xml:space="preserve">most </w:t>
      </w:r>
      <w:r w:rsidRPr="00FF5CF0">
        <w:rPr>
          <w:rStyle w:val="StyleUnderline"/>
        </w:rPr>
        <w:t>critical</w:t>
      </w:r>
      <w:r w:rsidRPr="00097ADC">
        <w:rPr>
          <w:rStyle w:val="StyleUnderline"/>
        </w:rPr>
        <w:t xml:space="preserve"> </w:t>
      </w:r>
      <w:r w:rsidRPr="00FF5CF0">
        <w:rPr>
          <w:rStyle w:val="StyleUnderline"/>
        </w:rPr>
        <w:t>strategic reason</w:t>
      </w:r>
      <w:r w:rsidRPr="00097ADC">
        <w:rPr>
          <w:rStyle w:val="StyleUnderline"/>
        </w:rPr>
        <w:t xml:space="preserve"> to encourage a </w:t>
      </w:r>
      <w:r w:rsidRPr="00FF44C4">
        <w:rPr>
          <w:rStyle w:val="StyleUnderline"/>
          <w:highlight w:val="green"/>
        </w:rPr>
        <w:t>private</w:t>
      </w:r>
      <w:r w:rsidRPr="00097ADC">
        <w:rPr>
          <w:rStyle w:val="StyleUnderline"/>
        </w:rPr>
        <w:t xml:space="preserve"> </w:t>
      </w:r>
      <w:r w:rsidRPr="00FF44C4">
        <w:rPr>
          <w:rStyle w:val="StyleUnderline"/>
          <w:highlight w:val="green"/>
        </w:rPr>
        <w:t>space</w:t>
      </w:r>
      <w:r w:rsidRPr="00097ADC">
        <w:rPr>
          <w:rStyle w:val="StyleUnderline"/>
        </w:rPr>
        <w:t xml:space="preserve"> </w:t>
      </w:r>
      <w:r w:rsidRPr="00FF44C4">
        <w:rPr>
          <w:rStyle w:val="StyleUnderline"/>
          <w:highlight w:val="green"/>
        </w:rPr>
        <w:t>sector</w:t>
      </w:r>
      <w:r w:rsidRPr="00097ADC">
        <w:rPr>
          <w:rStyle w:val="StyleUnderline"/>
        </w:rPr>
        <w:t xml:space="preserve"> is </w:t>
      </w:r>
      <w:r w:rsidRPr="00FF5CF0">
        <w:rPr>
          <w:rStyle w:val="StyleUnderline"/>
        </w:rPr>
        <w:t>to</w:t>
      </w:r>
      <w:r w:rsidRPr="00097ADC">
        <w:rPr>
          <w:rStyle w:val="StyleUnderline"/>
        </w:rPr>
        <w:t xml:space="preserve"> </w:t>
      </w:r>
      <w:r w:rsidRPr="00FF44C4">
        <w:rPr>
          <w:rStyle w:val="StyleUnderline"/>
          <w:highlight w:val="green"/>
        </w:rPr>
        <w:t>create</w:t>
      </w:r>
      <w:r w:rsidRPr="00097ADC">
        <w:rPr>
          <w:rStyle w:val="StyleUnderline"/>
        </w:rPr>
        <w:t xml:space="preserve"> </w:t>
      </w:r>
      <w:r w:rsidRPr="00FF5CF0">
        <w:rPr>
          <w:rStyle w:val="StyleUnderline"/>
        </w:rPr>
        <w:t>opportunities</w:t>
      </w:r>
      <w:r w:rsidRPr="00097ADC">
        <w:rPr>
          <w:rStyle w:val="StyleUnderline"/>
        </w:rPr>
        <w:t xml:space="preserve"> for </w:t>
      </w:r>
      <w:r w:rsidRPr="00FF44C4">
        <w:rPr>
          <w:rStyle w:val="StyleUnderline"/>
          <w:highlight w:val="green"/>
        </w:rPr>
        <w:t>international collaboration</w:t>
      </w:r>
      <w:r w:rsidRPr="00BC42E1">
        <w:rPr>
          <w:sz w:val="16"/>
        </w:rPr>
        <w:t xml:space="preserve">—particularly to </w:t>
      </w:r>
      <w:r w:rsidRPr="00FF44C4">
        <w:rPr>
          <w:rStyle w:val="StyleUnderline"/>
          <w:highlight w:val="green"/>
        </w:rPr>
        <w:t>attract</w:t>
      </w:r>
      <w:r w:rsidRPr="00BE438B">
        <w:rPr>
          <w:rStyle w:val="StyleUnderline"/>
        </w:rPr>
        <w:t xml:space="preserve"> </w:t>
      </w:r>
      <w:r w:rsidRPr="00FF44C4">
        <w:rPr>
          <w:rStyle w:val="StyleUnderline"/>
          <w:highlight w:val="green"/>
        </w:rPr>
        <w:t>customers</w:t>
      </w:r>
      <w:r w:rsidRPr="00BE438B">
        <w:rPr>
          <w:rStyle w:val="StyleUnderline"/>
        </w:rPr>
        <w:t xml:space="preserve"> </w:t>
      </w:r>
      <w:r w:rsidRPr="00FF44C4">
        <w:rPr>
          <w:rStyle w:val="StyleUnderline"/>
          <w:highlight w:val="green"/>
        </w:rPr>
        <w:t>wary</w:t>
      </w:r>
      <w:r w:rsidRPr="00BE438B">
        <w:rPr>
          <w:rStyle w:val="StyleUnderline"/>
        </w:rPr>
        <w:t xml:space="preserve"> </w:t>
      </w:r>
      <w:r w:rsidRPr="00FF44C4">
        <w:rPr>
          <w:rStyle w:val="StyleUnderline"/>
          <w:highlight w:val="green"/>
        </w:rPr>
        <w:t>of</w:t>
      </w:r>
      <w:r w:rsidRPr="00BE438B">
        <w:rPr>
          <w:rStyle w:val="StyleUnderline"/>
        </w:rPr>
        <w:t xml:space="preserve"> being seen to mix with </w:t>
      </w:r>
      <w:r w:rsidRPr="00FF44C4">
        <w:rPr>
          <w:rStyle w:val="StyleUnderline"/>
          <w:highlight w:val="green"/>
        </w:rPr>
        <w:t>the</w:t>
      </w:r>
      <w:r w:rsidRPr="00BE438B">
        <w:rPr>
          <w:rStyle w:val="StyleUnderline"/>
        </w:rPr>
        <w:t xml:space="preserve"> </w:t>
      </w:r>
      <w:r w:rsidRPr="00FF44C4">
        <w:rPr>
          <w:rStyle w:val="StyleUnderline"/>
          <w:highlight w:val="green"/>
        </w:rPr>
        <w:t>Chinese</w:t>
      </w:r>
      <w:r w:rsidRPr="00BE438B">
        <w:rPr>
          <w:rStyle w:val="StyleUnderline"/>
        </w:rPr>
        <w:t xml:space="preserve"> government. </w:t>
      </w:r>
      <w:r w:rsidRPr="00BC42E1">
        <w:rPr>
          <w:sz w:val="16"/>
        </w:rPr>
        <w:t>(US agencies and government contractors, for example, are barred from working with any groups the regime funds.) Document 60 and others issued by China’s National Development and Reform Commission were aimed not just at promoting technological innovation, but also at drawing in foreign investment and maximizing a customer base beyond Chinese borders.</w:t>
      </w:r>
    </w:p>
    <w:p w14:paraId="0356EF49" w14:textId="77777777" w:rsidR="005920EF" w:rsidRPr="000834BA" w:rsidRDefault="005920EF" w:rsidP="005920EF">
      <w:pPr>
        <w:rPr>
          <w:rStyle w:val="StyleUnderline"/>
        </w:rPr>
      </w:pPr>
      <w:r w:rsidRPr="00BC42E1">
        <w:rPr>
          <w:sz w:val="16"/>
        </w:rPr>
        <w:t>“</w:t>
      </w:r>
      <w:r w:rsidRPr="00BE438B">
        <w:rPr>
          <w:rStyle w:val="StyleUnderline"/>
        </w:rPr>
        <w:t>China realizes there are certain things they cannot get on their own</w:t>
      </w:r>
      <w:r w:rsidRPr="00BC42E1">
        <w:rPr>
          <w:sz w:val="16"/>
        </w:rPr>
        <w:t xml:space="preserve">,” says Frans von der Dunk, a space policy expert at the University of Nebraska–Lincoln. Chinese companies like </w:t>
      </w:r>
      <w:proofErr w:type="spellStart"/>
      <w:r w:rsidRPr="00BC42E1">
        <w:rPr>
          <w:sz w:val="16"/>
        </w:rPr>
        <w:t>LandSpace</w:t>
      </w:r>
      <w:proofErr w:type="spellEnd"/>
      <w:r w:rsidRPr="00BC42E1">
        <w:rPr>
          <w:sz w:val="16"/>
        </w:rPr>
        <w:t xml:space="preserve"> and </w:t>
      </w:r>
      <w:proofErr w:type="spellStart"/>
      <w:r w:rsidRPr="00BC42E1">
        <w:rPr>
          <w:sz w:val="16"/>
        </w:rPr>
        <w:t>MinoSpace</w:t>
      </w:r>
      <w:proofErr w:type="spellEnd"/>
      <w:r w:rsidRPr="00BC42E1">
        <w:rPr>
          <w:sz w:val="16"/>
        </w:rPr>
        <w:t xml:space="preserve"> have worked to accrue funding through foreign investment, escaping dependence on state subsidies. And </w:t>
      </w:r>
      <w:r w:rsidRPr="00BE438B">
        <w:rPr>
          <w:rStyle w:val="StyleUnderline"/>
        </w:rPr>
        <w:t xml:space="preserve">by </w:t>
      </w:r>
      <w:r w:rsidRPr="00FF44C4">
        <w:rPr>
          <w:rStyle w:val="StyleUnderline"/>
          <w:highlight w:val="green"/>
        </w:rPr>
        <w:t>avoiding state</w:t>
      </w:r>
      <w:r w:rsidRPr="00BE438B">
        <w:rPr>
          <w:rStyle w:val="StyleUnderline"/>
        </w:rPr>
        <w:t xml:space="preserve"> </w:t>
      </w:r>
      <w:r w:rsidRPr="00FF44C4">
        <w:rPr>
          <w:rStyle w:val="StyleUnderline"/>
          <w:highlight w:val="green"/>
        </w:rPr>
        <w:t>funding</w:t>
      </w:r>
      <w:r w:rsidRPr="00BE438B">
        <w:rPr>
          <w:rStyle w:val="StyleUnderline"/>
        </w:rPr>
        <w:t xml:space="preserve">, a company </w:t>
      </w:r>
      <w:r w:rsidRPr="00FF44C4">
        <w:rPr>
          <w:rStyle w:val="StyleUnderline"/>
          <w:highlight w:val="green"/>
        </w:rPr>
        <w:t>can</w:t>
      </w:r>
      <w:r w:rsidRPr="00BE438B">
        <w:rPr>
          <w:rStyle w:val="StyleUnderline"/>
        </w:rPr>
        <w:t xml:space="preserve"> also </w:t>
      </w:r>
      <w:r w:rsidRPr="00FF44C4">
        <w:rPr>
          <w:rStyle w:val="StyleUnderline"/>
          <w:highlight w:val="green"/>
        </w:rPr>
        <w:t>avoid</w:t>
      </w:r>
      <w:r w:rsidRPr="00BE438B">
        <w:rPr>
          <w:rStyle w:val="StyleUnderline"/>
        </w:rPr>
        <w:t xml:space="preserve"> an array of </w:t>
      </w:r>
      <w:r w:rsidRPr="00FF44C4">
        <w:rPr>
          <w:rStyle w:val="StyleUnderline"/>
          <w:highlight w:val="green"/>
        </w:rPr>
        <w:t>restrictions</w:t>
      </w:r>
      <w:r w:rsidRPr="00BE438B">
        <w:rPr>
          <w:rStyle w:val="StyleUnderline"/>
        </w:rPr>
        <w:t xml:space="preserve"> on what it can and can’t do</w:t>
      </w:r>
      <w:r w:rsidRPr="00BC42E1">
        <w:rPr>
          <w:sz w:val="16"/>
        </w:rPr>
        <w:t xml:space="preserve"> (such as constraints on talking with the media). </w:t>
      </w:r>
      <w:r w:rsidRPr="000834BA">
        <w:rPr>
          <w:rStyle w:val="StyleUnderline"/>
        </w:rPr>
        <w:t xml:space="preserve">Foreign investment also makes it </w:t>
      </w:r>
      <w:r w:rsidRPr="00FF44C4">
        <w:rPr>
          <w:rStyle w:val="StyleUnderline"/>
          <w:highlight w:val="green"/>
        </w:rPr>
        <w:t xml:space="preserve">easier to compete on </w:t>
      </w:r>
      <w:r w:rsidRPr="00FF5CF0">
        <w:rPr>
          <w:rStyle w:val="StyleUnderline"/>
        </w:rPr>
        <w:t xml:space="preserve">a </w:t>
      </w:r>
      <w:r w:rsidRPr="00FF44C4">
        <w:rPr>
          <w:rStyle w:val="StyleUnderline"/>
          <w:highlight w:val="green"/>
        </w:rPr>
        <w:t>global scale</w:t>
      </w:r>
      <w:r w:rsidRPr="00BC42E1">
        <w:rPr>
          <w:sz w:val="16"/>
        </w:rPr>
        <w:t xml:space="preserve">: you’re </w:t>
      </w:r>
      <w:r w:rsidRPr="000834BA">
        <w:rPr>
          <w:rStyle w:val="StyleUnderline"/>
        </w:rPr>
        <w:t>taking on clients around the world, launching from other countries, and bringing talent from outside China. </w:t>
      </w:r>
    </w:p>
    <w:p w14:paraId="39267FB0" w14:textId="77777777" w:rsidR="005920EF" w:rsidRPr="00BC42E1" w:rsidRDefault="005920EF" w:rsidP="005920EF">
      <w:pPr>
        <w:rPr>
          <w:sz w:val="16"/>
        </w:rPr>
      </w:pPr>
      <w:r w:rsidRPr="00BC42E1">
        <w:rPr>
          <w:sz w:val="16"/>
        </w:rPr>
        <w:t xml:space="preserve">Although </w:t>
      </w:r>
      <w:r w:rsidRPr="000834BA">
        <w:rPr>
          <w:rStyle w:val="StyleUnderline"/>
        </w:rPr>
        <w:t>China is taking inspiration from the US in building out its private industry,</w:t>
      </w:r>
      <w:r w:rsidRPr="00BC42E1">
        <w:rPr>
          <w:sz w:val="16"/>
        </w:rPr>
        <w:t xml:space="preserve"> the </w:t>
      </w:r>
      <w:r w:rsidRPr="000834BA">
        <w:rPr>
          <w:rStyle w:val="StyleUnderline"/>
        </w:rPr>
        <w:t>nature of the Chinese state also means these new companies face obstacles that their rivals in the West don’t have to worry about</w:t>
      </w:r>
      <w:r w:rsidRPr="00BC42E1">
        <w:rPr>
          <w:sz w:val="16"/>
        </w:rPr>
        <w:t xml:space="preserve">. While Chinese companies may look </w:t>
      </w:r>
      <w:r w:rsidRPr="000834BA">
        <w:rPr>
          <w:rStyle w:val="StyleUnderline"/>
        </w:rPr>
        <w:t>private on paper</w:t>
      </w:r>
      <w:r w:rsidRPr="00BC42E1">
        <w:rPr>
          <w:sz w:val="16"/>
        </w:rPr>
        <w:t xml:space="preserve">, they must </w:t>
      </w:r>
      <w:r w:rsidRPr="000834BA">
        <w:rPr>
          <w:rStyle w:val="StyleUnderline"/>
        </w:rPr>
        <w:t>still submit to government guidance and control</w:t>
      </w:r>
      <w:r w:rsidRPr="00BC42E1">
        <w:rPr>
          <w:sz w:val="16"/>
        </w:rPr>
        <w:t xml:space="preserve">, and accept some level of interference. It may be difficult for them to make a case to potential overseas customers that they are independent. The </w:t>
      </w:r>
      <w:r w:rsidRPr="000834BA">
        <w:rPr>
          <w:rStyle w:val="StyleUnderline"/>
        </w:rPr>
        <w:t xml:space="preserve">distinction between companies that are truly private and those that are </w:t>
      </w:r>
      <w:proofErr w:type="gramStart"/>
      <w:r w:rsidRPr="000834BA">
        <w:rPr>
          <w:rStyle w:val="StyleUnderline"/>
        </w:rPr>
        <w:t>more or less state</w:t>
      </w:r>
      <w:proofErr w:type="gramEnd"/>
      <w:r w:rsidRPr="000834BA">
        <w:rPr>
          <w:rStyle w:val="StyleUnderline"/>
        </w:rPr>
        <w:t xml:space="preserve"> actors is still quite fuzzy</w:t>
      </w:r>
      <w:r w:rsidRPr="00BC42E1">
        <w:rPr>
          <w:sz w:val="16"/>
        </w:rPr>
        <w:t xml:space="preserve">, especially if the </w:t>
      </w:r>
      <w:r w:rsidRPr="000834BA">
        <w:rPr>
          <w:rStyle w:val="StyleUnderline"/>
        </w:rPr>
        <w:t>government is a frequent customer</w:t>
      </w:r>
      <w:r w:rsidRPr="00BC42E1">
        <w:rPr>
          <w:sz w:val="16"/>
        </w:rPr>
        <w:t>. “That could still lead to a lack of trust from other partners,” says Goswami. It doesn’t help that the government itself is often </w:t>
      </w:r>
      <w:hyperlink r:id="rId18" w:tgtFrame="_blank" w:history="1">
        <w:r w:rsidRPr="00BC42E1">
          <w:rPr>
            <w:rStyle w:val="Hyperlink"/>
            <w:sz w:val="16"/>
          </w:rPr>
          <w:t>very cagey about what its national program is even up to</w:t>
        </w:r>
      </w:hyperlink>
      <w:r w:rsidRPr="00BC42E1">
        <w:rPr>
          <w:sz w:val="16"/>
        </w:rPr>
        <w:t>.</w:t>
      </w:r>
    </w:p>
    <w:p w14:paraId="14FD574F" w14:textId="77777777" w:rsidR="005920EF" w:rsidRPr="00FF5CF0" w:rsidRDefault="005920EF" w:rsidP="005920EF">
      <w:pPr>
        <w:rPr>
          <w:sz w:val="16"/>
        </w:rPr>
      </w:pPr>
      <w:r w:rsidRPr="00BC42E1">
        <w:rPr>
          <w:sz w:val="16"/>
        </w:rPr>
        <w:t xml:space="preserve">And Hines adds that it’s </w:t>
      </w:r>
      <w:r w:rsidRPr="000834BA">
        <w:rPr>
          <w:rStyle w:val="StyleUnderline"/>
        </w:rPr>
        <w:t>not always clear exactly how separate these companies are from, say, the People’s Liberation Army</w:t>
      </w:r>
      <w:r w:rsidRPr="00BC42E1">
        <w:rPr>
          <w:sz w:val="16"/>
        </w:rPr>
        <w:t>, given the historical ties between the space and defense sectors. “Some of these things will pose significant hurdles for the commercial space sector as it tries to expand,” he says.</w:t>
      </w:r>
    </w:p>
    <w:p w14:paraId="560B3968" w14:textId="77777777" w:rsidR="005920EF" w:rsidRDefault="005920EF" w:rsidP="005920EF">
      <w:pPr>
        <w:pStyle w:val="Heading4"/>
      </w:pPr>
      <w:r>
        <w:t>Shifts in regime perception threatens CCP’s legitimacy from nationalist hardliners</w:t>
      </w:r>
    </w:p>
    <w:p w14:paraId="07A61E1B" w14:textId="77777777" w:rsidR="005920EF" w:rsidRPr="00F82438" w:rsidRDefault="005920EF" w:rsidP="005920EF">
      <w:r w:rsidRPr="009521F3">
        <w:rPr>
          <w:rStyle w:val="Style13ptBold"/>
        </w:rPr>
        <w:t>Weiss 19</w:t>
      </w:r>
      <w:r>
        <w:t xml:space="preserve"> Jessica Weiss 1-29-2019 “</w:t>
      </w:r>
      <w:r w:rsidRPr="00F82438">
        <w:t>Authoritarian Audiences, Rhetoric, and Propaganda in International Crises: Evidence from China</w:t>
      </w:r>
      <w:r>
        <w:t xml:space="preserve">” </w:t>
      </w:r>
      <w:hyperlink r:id="rId19" w:history="1">
        <w:r w:rsidRPr="00F82438">
          <w:rPr>
            <w:rStyle w:val="Hyperlink"/>
          </w:rPr>
          <w:t>http://www.jessicachenweiss.com/uploads/3/0/6/3/30636001/19-01-24-elite-statements-isq-ca.pdf</w:t>
        </w:r>
      </w:hyperlink>
      <w:r>
        <w:rPr>
          <w:rStyle w:val="Hyperlink"/>
        </w:rPr>
        <w:t xml:space="preserve"> (</w:t>
      </w:r>
      <w:r w:rsidRPr="00F82438">
        <w:t>Associate Professor of Government at Cornell University</w:t>
      </w:r>
      <w:r>
        <w:t>)//Elmer</w:t>
      </w:r>
    </w:p>
    <w:p w14:paraId="0ADDA4B0" w14:textId="77777777" w:rsidR="005920EF" w:rsidRPr="00F64DA8" w:rsidRDefault="005920EF" w:rsidP="005920EF">
      <w:pPr>
        <w:rPr>
          <w:sz w:val="16"/>
        </w:rPr>
      </w:pPr>
      <w:r w:rsidRPr="00B6331F">
        <w:rPr>
          <w:rStyle w:val="StyleUnderline"/>
        </w:rPr>
        <w:t>Public support</w:t>
      </w:r>
      <w:r w:rsidRPr="00F64DA8">
        <w:rPr>
          <w:sz w:val="16"/>
        </w:rPr>
        <w:t>—or the appearance of it—</w:t>
      </w:r>
      <w:r w:rsidRPr="00B6331F">
        <w:rPr>
          <w:rStyle w:val="StyleUnderline"/>
        </w:rPr>
        <w:t>matters to many autocracies.</w:t>
      </w:r>
      <w:r w:rsidRPr="00F64DA8">
        <w:rPr>
          <w:sz w:val="16"/>
        </w:rPr>
        <w:t xml:space="preserve"> As </w:t>
      </w:r>
      <w:proofErr w:type="spellStart"/>
      <w:r w:rsidRPr="00F64DA8">
        <w:rPr>
          <w:sz w:val="16"/>
        </w:rPr>
        <w:t>Ithiel</w:t>
      </w:r>
      <w:proofErr w:type="spellEnd"/>
      <w:r w:rsidRPr="00F64DA8">
        <w:rPr>
          <w:sz w:val="16"/>
        </w:rPr>
        <w:t xml:space="preserve"> de Sola Pool writes, </w:t>
      </w:r>
      <w:r w:rsidRPr="00B6331F">
        <w:rPr>
          <w:rStyle w:val="StyleUnderline"/>
        </w:rPr>
        <w:t>modern dictatorships are “</w:t>
      </w:r>
      <w:r w:rsidRPr="00B6331F">
        <w:rPr>
          <w:rStyle w:val="Emphasis"/>
        </w:rPr>
        <w:t>highly conscious of public opinion</w:t>
      </w:r>
      <w:r w:rsidRPr="00B6331F">
        <w:rPr>
          <w:rStyle w:val="StyleUnderline"/>
        </w:rPr>
        <w:t xml:space="preserve"> and </w:t>
      </w:r>
      <w:r w:rsidRPr="00F64DA8">
        <w:rPr>
          <w:rStyle w:val="Emphasis"/>
        </w:rPr>
        <w:t>make major efforts to affect it</w:t>
      </w:r>
      <w:r w:rsidRPr="00F64DA8">
        <w:rPr>
          <w:rStyle w:val="StyleUnderline"/>
        </w:rPr>
        <w:t>.”</w:t>
      </w:r>
      <w:r w:rsidRPr="00F64DA8">
        <w:rPr>
          <w:u w:val="single"/>
        </w:rPr>
        <w:t xml:space="preserve">6 </w:t>
      </w:r>
      <w:r w:rsidRPr="00F64DA8">
        <w:rPr>
          <w:rStyle w:val="StyleUnderline"/>
        </w:rPr>
        <w:t>Mao</w:t>
      </w:r>
      <w:r w:rsidRPr="00F64DA8">
        <w:rPr>
          <w:u w:val="single"/>
        </w:rPr>
        <w:t xml:space="preserve"> Zedong </w:t>
      </w:r>
      <w:r w:rsidRPr="00F64DA8">
        <w:rPr>
          <w:rStyle w:val="StyleUnderline"/>
        </w:rPr>
        <w:t>told</w:t>
      </w:r>
      <w:r w:rsidRPr="00F64DA8">
        <w:rPr>
          <w:u w:val="single"/>
        </w:rPr>
        <w:t xml:space="preserve"> his </w:t>
      </w:r>
      <w:r w:rsidRPr="00F64DA8">
        <w:rPr>
          <w:rStyle w:val="StyleUnderline"/>
        </w:rPr>
        <w:t>comrades: “When you make revolution, you must first manage public opinion.”</w:t>
      </w:r>
      <w:r w:rsidRPr="00F64DA8">
        <w:rPr>
          <w:u w:val="single"/>
        </w:rPr>
        <w:t xml:space="preserve">7 Because </w:t>
      </w:r>
      <w:r w:rsidRPr="00FF44C4">
        <w:rPr>
          <w:highlight w:val="green"/>
          <w:u w:val="single"/>
        </w:rPr>
        <w:t>autocracies</w:t>
      </w:r>
      <w:r w:rsidRPr="00F64DA8">
        <w:rPr>
          <w:u w:val="single"/>
        </w:rPr>
        <w:t xml:space="preserve"> often </w:t>
      </w:r>
      <w:r w:rsidRPr="00FF44C4">
        <w:rPr>
          <w:highlight w:val="green"/>
          <w:u w:val="single"/>
        </w:rPr>
        <w:t xml:space="preserve">rely on </w:t>
      </w:r>
      <w:r w:rsidRPr="00FF44C4">
        <w:rPr>
          <w:b/>
          <w:bCs/>
          <w:highlight w:val="green"/>
          <w:u w:val="single"/>
        </w:rPr>
        <w:t>nationalist mythmaking</w:t>
      </w:r>
      <w:r w:rsidRPr="00F64DA8">
        <w:rPr>
          <w:u w:val="single"/>
        </w:rPr>
        <w:t xml:space="preserve">,8 </w:t>
      </w:r>
      <w:r w:rsidRPr="00FF44C4">
        <w:rPr>
          <w:highlight w:val="green"/>
          <w:u w:val="single"/>
        </w:rPr>
        <w:t>success or failure in defending</w:t>
      </w:r>
      <w:r w:rsidRPr="00F64DA8">
        <w:rPr>
          <w:u w:val="single"/>
        </w:rPr>
        <w:t xml:space="preserve"> the </w:t>
      </w:r>
      <w:r w:rsidRPr="00FF44C4">
        <w:rPr>
          <w:highlight w:val="green"/>
          <w:u w:val="single"/>
        </w:rPr>
        <w:t xml:space="preserve">national honor in international crises could </w:t>
      </w:r>
      <w:r w:rsidRPr="00F64DA8">
        <w:rPr>
          <w:u w:val="single"/>
        </w:rPr>
        <w:t xml:space="preserve">burnish the leadership’s patriotic credentials or </w:t>
      </w:r>
      <w:r w:rsidRPr="00FF44C4">
        <w:rPr>
          <w:highlight w:val="green"/>
          <w:u w:val="single"/>
        </w:rPr>
        <w:t xml:space="preserve">spark opposition. </w:t>
      </w:r>
      <w:r w:rsidRPr="00FF44C4">
        <w:rPr>
          <w:b/>
          <w:bCs/>
          <w:highlight w:val="green"/>
          <w:u w:val="single"/>
        </w:rPr>
        <w:t>Shared outrage at</w:t>
      </w:r>
      <w:r w:rsidRPr="00F64DA8">
        <w:rPr>
          <w:b/>
          <w:bCs/>
          <w:u w:val="single"/>
        </w:rPr>
        <w:t xml:space="preserve"> the regime’s </w:t>
      </w:r>
      <w:r w:rsidRPr="00FF44C4">
        <w:rPr>
          <w:b/>
          <w:bCs/>
          <w:highlight w:val="green"/>
          <w:u w:val="single"/>
        </w:rPr>
        <w:t>foreign policy failures could galvanize</w:t>
      </w:r>
      <w:r w:rsidRPr="00F64DA8">
        <w:rPr>
          <w:b/>
          <w:bCs/>
          <w:u w:val="single"/>
        </w:rPr>
        <w:t xml:space="preserve"> street </w:t>
      </w:r>
      <w:r w:rsidRPr="00FF44C4">
        <w:rPr>
          <w:b/>
          <w:bCs/>
          <w:highlight w:val="green"/>
          <w:u w:val="single"/>
        </w:rPr>
        <w:t>protests or elite fissures, creating intraparty upheaval</w:t>
      </w:r>
      <w:r w:rsidRPr="00FF44C4">
        <w:rPr>
          <w:highlight w:val="green"/>
          <w:u w:val="single"/>
        </w:rPr>
        <w:t xml:space="preserve"> </w:t>
      </w:r>
      <w:r w:rsidRPr="00F64DA8">
        <w:rPr>
          <w:u w:val="single"/>
        </w:rPr>
        <w:t xml:space="preserve">or inviting military officers to step in to restore order. </w:t>
      </w:r>
      <w:r w:rsidRPr="00FF44C4">
        <w:rPr>
          <w:highlight w:val="green"/>
          <w:u w:val="single"/>
        </w:rPr>
        <w:t>Fearing</w:t>
      </w:r>
      <w:r w:rsidRPr="00F64DA8">
        <w:rPr>
          <w:u w:val="single"/>
        </w:rPr>
        <w:t xml:space="preserve"> a </w:t>
      </w:r>
      <w:r w:rsidRPr="00FF44C4">
        <w:rPr>
          <w:highlight w:val="green"/>
          <w:u w:val="single"/>
        </w:rPr>
        <w:t>domestic backlash, authoritarian leaders may feel compelled to take a tough international stance.</w:t>
      </w:r>
      <w:r w:rsidRPr="00F64DA8">
        <w:rPr>
          <w:sz w:val="16"/>
        </w:rPr>
        <w:t xml:space="preserve"> Although authoritarian leaders are rarely held accountable to public opinion through free and fair elections, fears of popular unrest and irregular</w:t>
      </w:r>
      <w:r w:rsidRPr="00B6331F">
        <w:rPr>
          <w:rStyle w:val="StyleUnderline"/>
        </w:rPr>
        <w:t xml:space="preserve"> ouster often weigh heavily on autocrats seeking to maximize their tenure in office.</w:t>
      </w:r>
      <w:r w:rsidRPr="00F64DA8">
        <w:rPr>
          <w:sz w:val="16"/>
        </w:rPr>
        <w:t xml:space="preserve"> Considering the harsh consequences that authoritarian elites face if pushed out of office, </w:t>
      </w:r>
      <w:r w:rsidRPr="00FF44C4">
        <w:rPr>
          <w:rStyle w:val="Emphasis"/>
          <w:highlight w:val="green"/>
        </w:rPr>
        <w:t>even a small increase</w:t>
      </w:r>
      <w:r w:rsidRPr="00FF44C4">
        <w:rPr>
          <w:rStyle w:val="StyleUnderline"/>
          <w:highlight w:val="green"/>
        </w:rPr>
        <w:t xml:space="preserve"> in</w:t>
      </w:r>
      <w:r w:rsidRPr="00B6331F">
        <w:rPr>
          <w:rStyle w:val="StyleUnderline"/>
        </w:rPr>
        <w:t xml:space="preserve"> the </w:t>
      </w:r>
      <w:r w:rsidRPr="00FF44C4">
        <w:rPr>
          <w:rStyle w:val="StyleUnderline"/>
          <w:highlight w:val="green"/>
        </w:rPr>
        <w:t>probability of ouster could alter</w:t>
      </w:r>
      <w:r w:rsidRPr="00B6331F">
        <w:rPr>
          <w:rStyle w:val="StyleUnderline"/>
        </w:rPr>
        <w:t xml:space="preserve"> authoritarian </w:t>
      </w:r>
      <w:r w:rsidRPr="00FF44C4">
        <w:rPr>
          <w:rStyle w:val="StyleUnderline"/>
          <w:bCs/>
          <w:highlight w:val="green"/>
        </w:rPr>
        <w:t>incentives in international crises</w:t>
      </w:r>
      <w:r w:rsidRPr="00FF44C4">
        <w:rPr>
          <w:rStyle w:val="StyleUnderline"/>
          <w:highlight w:val="green"/>
        </w:rPr>
        <w:t>.</w:t>
      </w:r>
      <w:r w:rsidRPr="00F64DA8">
        <w:rPr>
          <w:sz w:val="16"/>
        </w:rPr>
        <w:t xml:space="preserve">9 A </w:t>
      </w:r>
      <w:r w:rsidRPr="00FF44C4">
        <w:rPr>
          <w:rStyle w:val="Emphasis"/>
          <w:highlight w:val="green"/>
        </w:rPr>
        <w:t>history of nationalist uprisings</w:t>
      </w:r>
      <w:r w:rsidRPr="00FF44C4">
        <w:rPr>
          <w:rStyle w:val="StyleUnderline"/>
          <w:highlight w:val="green"/>
        </w:rPr>
        <w:t xml:space="preserve"> make</w:t>
      </w:r>
      <w:r w:rsidRPr="00B6331F">
        <w:rPr>
          <w:rStyle w:val="StyleUnderline"/>
        </w:rPr>
        <w:t xml:space="preserve"> </w:t>
      </w:r>
      <w:r w:rsidRPr="00FF44C4">
        <w:rPr>
          <w:rStyle w:val="StyleUnderline"/>
          <w:highlight w:val="green"/>
        </w:rPr>
        <w:t>Chinese</w:t>
      </w:r>
      <w:r w:rsidRPr="00B6331F">
        <w:rPr>
          <w:rStyle w:val="StyleUnderline"/>
        </w:rPr>
        <w:t xml:space="preserve"> citizens and leaders especially </w:t>
      </w:r>
      <w:r w:rsidRPr="00FF44C4">
        <w:rPr>
          <w:rStyle w:val="StyleUnderline"/>
          <w:highlight w:val="green"/>
        </w:rPr>
        <w:t>aware of</w:t>
      </w:r>
      <w:r w:rsidRPr="00B6331F">
        <w:rPr>
          <w:rStyle w:val="StyleUnderline"/>
        </w:rPr>
        <w:t xml:space="preserve"> the </w:t>
      </w:r>
      <w:r w:rsidRPr="00FF44C4">
        <w:rPr>
          <w:rStyle w:val="StyleUnderline"/>
          <w:highlight w:val="green"/>
        </w:rPr>
        <w:t xml:space="preserve">linkage between </w:t>
      </w:r>
      <w:r w:rsidRPr="00FF44C4">
        <w:rPr>
          <w:rStyle w:val="Emphasis"/>
          <w:highlight w:val="green"/>
        </w:rPr>
        <w:t>international disputes</w:t>
      </w:r>
      <w:r w:rsidRPr="00FF44C4">
        <w:rPr>
          <w:rStyle w:val="StyleUnderline"/>
          <w:highlight w:val="green"/>
        </w:rPr>
        <w:t xml:space="preserve"> and </w:t>
      </w:r>
      <w:r w:rsidRPr="00FF44C4">
        <w:rPr>
          <w:rStyle w:val="Emphasis"/>
          <w:highlight w:val="green"/>
        </w:rPr>
        <w:t>domestic unrest</w:t>
      </w:r>
      <w:r w:rsidRPr="00FF44C4">
        <w:rPr>
          <w:rStyle w:val="StyleUnderline"/>
          <w:highlight w:val="green"/>
        </w:rPr>
        <w:t>.</w:t>
      </w:r>
      <w:r w:rsidRPr="00F64DA8">
        <w:rPr>
          <w:sz w:val="16"/>
        </w:rPr>
        <w:t xml:space="preserve"> The </w:t>
      </w:r>
      <w:r w:rsidRPr="00B6331F">
        <w:rPr>
          <w:rStyle w:val="StyleUnderline"/>
        </w:rPr>
        <w:t xml:space="preserve">weakness of the PRC’s predecessor in defending Chinese sovereignty </w:t>
      </w:r>
      <w:r w:rsidRPr="00F64DA8">
        <w:rPr>
          <w:sz w:val="16"/>
        </w:rPr>
        <w:t xml:space="preserve">at the Paris Peace Conference in 1919 </w:t>
      </w:r>
      <w:r w:rsidRPr="00B6331F">
        <w:rPr>
          <w:rStyle w:val="StyleUnderline"/>
        </w:rPr>
        <w:t>galvanized protests and a general strike, forcing the government to sack three officials</w:t>
      </w:r>
      <w:r w:rsidRPr="00F64DA8">
        <w:rPr>
          <w:sz w:val="16"/>
        </w:rPr>
        <w:t xml:space="preserve"> and reject the Treaty of Versailles, which awarded territories in China to Japan. </w:t>
      </w:r>
      <w:r w:rsidRPr="00F64DA8">
        <w:rPr>
          <w:u w:val="single"/>
        </w:rPr>
        <w:t xml:space="preserve">These </w:t>
      </w:r>
      <w:r w:rsidRPr="00F64DA8">
        <w:rPr>
          <w:rStyle w:val="Emphasis"/>
        </w:rPr>
        <w:t>precedents</w:t>
      </w:r>
      <w:r w:rsidRPr="00F64DA8">
        <w:rPr>
          <w:u w:val="single"/>
        </w:rPr>
        <w:t xml:space="preserve"> have </w:t>
      </w:r>
      <w:r w:rsidRPr="00F64DA8">
        <w:rPr>
          <w:rStyle w:val="StyleUnderline"/>
        </w:rPr>
        <w:t>made Chinese officials particularly sensitive to the appearance of hewing to public opinion.</w:t>
      </w:r>
      <w:r w:rsidRPr="00F64DA8">
        <w:rPr>
          <w:u w:val="single"/>
        </w:rPr>
        <w:t xml:space="preserve"> As the People’s Daily chief editor wrote: “History and reality have shown us that </w:t>
      </w:r>
      <w:r w:rsidRPr="00F64DA8">
        <w:rPr>
          <w:rStyle w:val="Emphasis"/>
        </w:rPr>
        <w:t>public opinion and regime safety are inseparable</w:t>
      </w:r>
      <w:r w:rsidRPr="00F64DA8">
        <w:rPr>
          <w:u w:val="single"/>
        </w:rPr>
        <w:t>.”10 One Chinese scholar even claimed: “the Chinese government probably knows the public’s opinion better and reacts to it more directly than even the U.S. government.”11</w:t>
      </w:r>
    </w:p>
    <w:p w14:paraId="7403B439" w14:textId="77777777" w:rsidR="005920EF" w:rsidRDefault="005920EF" w:rsidP="005920EF">
      <w:pPr>
        <w:pStyle w:val="Heading4"/>
      </w:pPr>
      <w:r>
        <w:t xml:space="preserve">Xi will start war due to domestic backlash – escalates in </w:t>
      </w:r>
      <w:r w:rsidRPr="00B4266E">
        <w:rPr>
          <w:u w:val="single"/>
        </w:rPr>
        <w:t>multiple hotspots</w:t>
      </w:r>
      <w:r w:rsidRPr="00B4266E">
        <w:t xml:space="preserve"> </w:t>
      </w:r>
    </w:p>
    <w:p w14:paraId="4D25E911" w14:textId="77777777" w:rsidR="005920EF" w:rsidRPr="009521F3" w:rsidRDefault="005920EF" w:rsidP="005920EF">
      <w:r w:rsidRPr="009521F3">
        <w:rPr>
          <w:rStyle w:val="Style13ptBold"/>
        </w:rPr>
        <w:t>Norris</w:t>
      </w:r>
      <w:r>
        <w:rPr>
          <w:rStyle w:val="Style13ptBold"/>
        </w:rPr>
        <w:t xml:space="preserve"> 17</w:t>
      </w:r>
      <w:r w:rsidRPr="009521F3">
        <w:t>, William J. Geostrategic Implications of China’s Twin Economic Challenges. CFR Discussion Paper, 2017.</w:t>
      </w:r>
      <w:r>
        <w:t xml:space="preserve"> (</w:t>
      </w:r>
      <w:r w:rsidRPr="00B4266E">
        <w:t>Associate professor of Chinese foreign and security policy at Texas A&amp;M University’s Bush School of Government and Public Service</w:t>
      </w:r>
      <w:r>
        <w:t>)//Elmer</w:t>
      </w:r>
    </w:p>
    <w:p w14:paraId="18CD1D79" w14:textId="0BA513D4" w:rsidR="005920EF" w:rsidRDefault="005920EF" w:rsidP="005920EF">
      <w:pPr>
        <w:rPr>
          <w:sz w:val="14"/>
        </w:rPr>
      </w:pPr>
      <w:r w:rsidRPr="00B6331F">
        <w:rPr>
          <w:u w:val="single"/>
        </w:rPr>
        <w:t xml:space="preserve">Populist pressures might tempt the </w:t>
      </w:r>
      <w:r w:rsidRPr="00B6331F">
        <w:rPr>
          <w:b/>
          <w:iCs/>
          <w:u w:val="single"/>
        </w:rPr>
        <w:t>party leadership</w:t>
      </w:r>
      <w:r w:rsidRPr="00B6331F">
        <w:rPr>
          <w:u w:val="single"/>
        </w:rPr>
        <w:t xml:space="preserve"> to encourage </w:t>
      </w:r>
      <w:r w:rsidRPr="00B6331F">
        <w:rPr>
          <w:b/>
          <w:iCs/>
          <w:u w:val="single"/>
        </w:rPr>
        <w:t>diversionary nationalism</w:t>
      </w:r>
      <w:r w:rsidRPr="00B6331F">
        <w:rPr>
          <w:u w:val="single"/>
        </w:rPr>
        <w:t>.</w:t>
      </w:r>
      <w:r w:rsidRPr="00F64DA8">
        <w:rPr>
          <w:sz w:val="14"/>
        </w:rPr>
        <w:t xml:space="preserve"> The logic of this concern is straightforward: the </w:t>
      </w:r>
      <w:r w:rsidRPr="00B6331F">
        <w:rPr>
          <w:u w:val="single"/>
        </w:rPr>
        <w:t xml:space="preserve">Communist Party might seek to </w:t>
      </w:r>
      <w:r w:rsidRPr="00B6331F">
        <w:rPr>
          <w:b/>
          <w:iCs/>
          <w:u w:val="single"/>
        </w:rPr>
        <w:t>distract a restless domestic population</w:t>
      </w:r>
      <w:r w:rsidRPr="00B6331F">
        <w:rPr>
          <w:u w:val="single"/>
        </w:rPr>
        <w:t xml:space="preserve"> with </w:t>
      </w:r>
      <w:r w:rsidRPr="00B6331F">
        <w:rPr>
          <w:b/>
          <w:iCs/>
          <w:u w:val="single"/>
        </w:rPr>
        <w:t>adventurism abroad</w:t>
      </w:r>
      <w:r w:rsidRPr="00B6331F">
        <w:rPr>
          <w:u w:val="single"/>
        </w:rPr>
        <w:t>.</w:t>
      </w:r>
      <w:r w:rsidRPr="00F64DA8">
        <w:rPr>
          <w:sz w:val="14"/>
        </w:rPr>
        <w:t xml:space="preserve">19 The </w:t>
      </w:r>
      <w:r w:rsidRPr="00F64DA8">
        <w:rPr>
          <w:b/>
          <w:iCs/>
          <w:highlight w:val="green"/>
          <w:u w:val="single"/>
        </w:rPr>
        <w:t>Xi</w:t>
      </w:r>
      <w:r w:rsidRPr="00F64DA8">
        <w:rPr>
          <w:sz w:val="14"/>
        </w:rPr>
        <w:t xml:space="preserve"> administration </w:t>
      </w:r>
      <w:r w:rsidRPr="00F64DA8">
        <w:rPr>
          <w:highlight w:val="green"/>
          <w:u w:val="single"/>
        </w:rPr>
        <w:t xml:space="preserve">wants to </w:t>
      </w:r>
      <w:r w:rsidRPr="00F64DA8">
        <w:rPr>
          <w:b/>
          <w:iCs/>
          <w:highlight w:val="green"/>
          <w:u w:val="single"/>
        </w:rPr>
        <w:t>appear tough</w:t>
      </w:r>
      <w:r w:rsidRPr="00F64DA8">
        <w:rPr>
          <w:highlight w:val="green"/>
          <w:u w:val="single"/>
        </w:rPr>
        <w:t xml:space="preserve"> in</w:t>
      </w:r>
      <w:r w:rsidRPr="00B6331F">
        <w:rPr>
          <w:u w:val="single"/>
        </w:rPr>
        <w:t xml:space="preserve"> its </w:t>
      </w:r>
      <w:r w:rsidRPr="00F64DA8">
        <w:rPr>
          <w:b/>
          <w:iCs/>
          <w:highlight w:val="green"/>
          <w:u w:val="single"/>
        </w:rPr>
        <w:t>defense of foreign encroachments</w:t>
      </w:r>
      <w:r w:rsidRPr="00B6331F">
        <w:rPr>
          <w:u w:val="single"/>
        </w:rPr>
        <w:t xml:space="preserve"> against China’s interests.</w:t>
      </w:r>
      <w:r w:rsidRPr="00F64DA8">
        <w:rPr>
          <w:sz w:val="14"/>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RPr="00B6331F">
        <w:rPr>
          <w:u w:val="single"/>
        </w:rPr>
        <w:t xml:space="preserve">The </w:t>
      </w:r>
      <w:r w:rsidRPr="00F64DA8">
        <w:rPr>
          <w:highlight w:val="green"/>
          <w:u w:val="single"/>
        </w:rPr>
        <w:t xml:space="preserve">party is </w:t>
      </w:r>
      <w:r w:rsidRPr="00B6331F">
        <w:rPr>
          <w:b/>
          <w:iCs/>
          <w:u w:val="single"/>
        </w:rPr>
        <w:t xml:space="preserve">particularly </w:t>
      </w:r>
      <w:r w:rsidRPr="00F64DA8">
        <w:rPr>
          <w:b/>
          <w:iCs/>
          <w:highlight w:val="green"/>
          <w:u w:val="single"/>
        </w:rPr>
        <w:t>sensitive</w:t>
      </w:r>
      <w:r w:rsidRPr="00F64DA8">
        <w:rPr>
          <w:highlight w:val="green"/>
          <w:u w:val="single"/>
        </w:rPr>
        <w:t xml:space="preserve"> to </w:t>
      </w:r>
      <w:r w:rsidRPr="00F64DA8">
        <w:rPr>
          <w:b/>
          <w:iCs/>
          <w:highlight w:val="green"/>
          <w:u w:val="single"/>
        </w:rPr>
        <w:t>perceptions of weakness</w:t>
      </w:r>
      <w:r w:rsidRPr="00F64DA8">
        <w:rPr>
          <w:highlight w:val="green"/>
          <w:u w:val="single"/>
        </w:rPr>
        <w:t xml:space="preserve"> because</w:t>
      </w:r>
      <w:r w:rsidRPr="00B6331F">
        <w:rPr>
          <w:u w:val="single"/>
        </w:rPr>
        <w:t xml:space="preserve"> much of its </w:t>
      </w:r>
      <w:r w:rsidRPr="00F64DA8">
        <w:rPr>
          <w:b/>
          <w:iCs/>
          <w:highlight w:val="green"/>
          <w:u w:val="single"/>
        </w:rPr>
        <w:t>claim to legitimacy</w:t>
      </w:r>
      <w:r w:rsidRPr="00B6331F">
        <w:rPr>
          <w:u w:val="single"/>
        </w:rPr>
        <w:t xml:space="preserve">—manifested in </w:t>
      </w:r>
      <w:r w:rsidRPr="00B6331F">
        <w:rPr>
          <w:b/>
          <w:iCs/>
          <w:u w:val="single"/>
        </w:rPr>
        <w:t>Xi’s Chinese Dream</w:t>
      </w:r>
      <w:r w:rsidRPr="00B6331F">
        <w:rPr>
          <w:u w:val="single"/>
        </w:rPr>
        <w:t xml:space="preserve"> campaign today—</w:t>
      </w:r>
      <w:r w:rsidRPr="00F64DA8">
        <w:rPr>
          <w:highlight w:val="green"/>
          <w:u w:val="single"/>
        </w:rPr>
        <w:t>stems from</w:t>
      </w:r>
      <w:r w:rsidRPr="00B6331F">
        <w:rPr>
          <w:u w:val="single"/>
        </w:rPr>
        <w:t xml:space="preserve"> the party’s claims of leading the </w:t>
      </w:r>
      <w:r w:rsidRPr="00F64DA8">
        <w:rPr>
          <w:b/>
          <w:iCs/>
          <w:highlight w:val="green"/>
          <w:u w:val="single"/>
          <w:bdr w:val="single" w:sz="4" w:space="0" w:color="auto"/>
        </w:rPr>
        <w:t>restoration of Chinese greatness</w:t>
      </w:r>
      <w:r w:rsidRPr="00F64DA8">
        <w:rPr>
          <w:highlight w:val="green"/>
          <w:u w:val="single"/>
        </w:rPr>
        <w:t>.</w:t>
      </w:r>
      <w:r w:rsidRPr="00F64DA8">
        <w:rPr>
          <w:sz w:val="14"/>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RPr="00B6331F">
        <w:rPr>
          <w:b/>
          <w:iCs/>
          <w:u w:val="single"/>
        </w:rPr>
        <w:t>Diversionary nationalist frictions</w:t>
      </w:r>
      <w:r w:rsidRPr="00B6331F">
        <w:rPr>
          <w:u w:val="single"/>
        </w:rPr>
        <w:t xml:space="preserve"> would likely occur if the Chinese leadership portrayed a foreign adversary as having made the first move</w:t>
      </w:r>
      <w:r w:rsidRPr="00F64DA8">
        <w:rPr>
          <w:sz w:val="14"/>
        </w:rPr>
        <w:t xml:space="preserve">, thus </w:t>
      </w:r>
      <w:r w:rsidRPr="00B6331F">
        <w:rPr>
          <w:u w:val="single"/>
        </w:rPr>
        <w:t>forcing Xi to stand up for China’s interests.</w:t>
      </w:r>
      <w:r w:rsidRPr="00F64DA8">
        <w:rPr>
          <w:sz w:val="14"/>
        </w:rPr>
        <w:t xml:space="preserve"> An example is the 2012 attempt by the nationalist governor of Tokyo, </w:t>
      </w:r>
      <w:proofErr w:type="spellStart"/>
      <w:r w:rsidRPr="00F64DA8">
        <w:rPr>
          <w:sz w:val="14"/>
        </w:rPr>
        <w:t>Shintaro</w:t>
      </w:r>
      <w:proofErr w:type="spellEnd"/>
      <w:r w:rsidRPr="00F64DA8">
        <w:rPr>
          <w:sz w:val="14"/>
        </w:rPr>
        <w:t xml:space="preserve">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RPr="00B6331F">
        <w:rPr>
          <w:u w:val="single"/>
        </w:rPr>
        <w:t xml:space="preserve">possible </w:t>
      </w:r>
      <w:r w:rsidRPr="00F64DA8">
        <w:rPr>
          <w:highlight w:val="green"/>
          <w:u w:val="single"/>
        </w:rPr>
        <w:t>areas of conflict include</w:t>
      </w:r>
      <w:r w:rsidRPr="00F64DA8">
        <w:rPr>
          <w:sz w:val="14"/>
        </w:rPr>
        <w:t xml:space="preserve">, but are not necessarily limited to, </w:t>
      </w:r>
      <w:r w:rsidRPr="00F64DA8">
        <w:rPr>
          <w:b/>
          <w:iCs/>
          <w:highlight w:val="green"/>
          <w:u w:val="single"/>
        </w:rPr>
        <w:t>Taiwan</w:t>
      </w:r>
      <w:r w:rsidRPr="00F64DA8">
        <w:rPr>
          <w:highlight w:val="green"/>
          <w:u w:val="single"/>
        </w:rPr>
        <w:t xml:space="preserve">, </w:t>
      </w:r>
      <w:r w:rsidRPr="00F64DA8">
        <w:rPr>
          <w:b/>
          <w:iCs/>
          <w:highlight w:val="green"/>
          <w:u w:val="single"/>
        </w:rPr>
        <w:t>India</w:t>
      </w:r>
      <w:r w:rsidRPr="00F64DA8">
        <w:rPr>
          <w:highlight w:val="green"/>
          <w:u w:val="single"/>
        </w:rPr>
        <w:t xml:space="preserve">, and the </w:t>
      </w:r>
      <w:r w:rsidRPr="00F64DA8">
        <w:rPr>
          <w:b/>
          <w:iCs/>
          <w:highlight w:val="green"/>
          <w:u w:val="single"/>
        </w:rPr>
        <w:t>S</w:t>
      </w:r>
      <w:r w:rsidRPr="00B6331F">
        <w:rPr>
          <w:b/>
          <w:iCs/>
          <w:u w:val="single"/>
        </w:rPr>
        <w:t xml:space="preserve">outh </w:t>
      </w:r>
      <w:r w:rsidRPr="00F64DA8">
        <w:rPr>
          <w:b/>
          <w:iCs/>
          <w:highlight w:val="green"/>
          <w:u w:val="single"/>
        </w:rPr>
        <w:t>C</w:t>
      </w:r>
      <w:r w:rsidRPr="00B6331F">
        <w:rPr>
          <w:b/>
          <w:iCs/>
          <w:u w:val="single"/>
        </w:rPr>
        <w:t xml:space="preserve">hina </w:t>
      </w:r>
      <w:r w:rsidRPr="00F64DA8">
        <w:rPr>
          <w:b/>
          <w:iCs/>
          <w:highlight w:val="green"/>
          <w:u w:val="single"/>
        </w:rPr>
        <w:t>S</w:t>
      </w:r>
      <w:r w:rsidRPr="00B6331F">
        <w:rPr>
          <w:b/>
          <w:iCs/>
          <w:u w:val="single"/>
        </w:rPr>
        <w:t>ea</w:t>
      </w:r>
      <w:r w:rsidRPr="00B6331F">
        <w:rPr>
          <w:u w:val="single"/>
        </w:rPr>
        <w:t xml:space="preserve"> (especially </w:t>
      </w:r>
      <w:r w:rsidRPr="00F64DA8">
        <w:rPr>
          <w:highlight w:val="green"/>
          <w:u w:val="single"/>
        </w:rPr>
        <w:t xml:space="preserve">with the </w:t>
      </w:r>
      <w:r w:rsidRPr="00F64DA8">
        <w:rPr>
          <w:b/>
          <w:iCs/>
          <w:highlight w:val="green"/>
          <w:u w:val="single"/>
        </w:rPr>
        <w:t>Philippines</w:t>
      </w:r>
      <w:r w:rsidRPr="00F64DA8">
        <w:rPr>
          <w:highlight w:val="green"/>
          <w:u w:val="single"/>
        </w:rPr>
        <w:t xml:space="preserve"> and </w:t>
      </w:r>
      <w:r w:rsidRPr="00F64DA8">
        <w:rPr>
          <w:b/>
          <w:iCs/>
          <w:highlight w:val="green"/>
          <w:u w:val="single"/>
        </w:rPr>
        <w:t>Vietnam</w:t>
      </w:r>
      <w:r w:rsidRPr="00B6331F">
        <w:rPr>
          <w:u w:val="single"/>
        </w:rPr>
        <w:t>).</w:t>
      </w:r>
      <w:r w:rsidRPr="00F64DA8">
        <w:rPr>
          <w:sz w:val="14"/>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w:t>
      </w:r>
      <w:proofErr w:type="gramStart"/>
      <w:r w:rsidRPr="00F64DA8">
        <w:rPr>
          <w:sz w:val="14"/>
        </w:rPr>
        <w:t>Xi</w:t>
      </w:r>
      <w:proofErr w:type="gramEnd"/>
      <w:r w:rsidRPr="00F64DA8">
        <w:rPr>
          <w:sz w:val="14"/>
        </w:rPr>
        <w:t xml:space="preserve">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RPr="00F64DA8">
        <w:rPr>
          <w:u w:val="single"/>
        </w:rPr>
        <w:t>Even if the top leadership did not wish to provoke conflict, a smaller</w:t>
      </w:r>
      <w:r w:rsidRPr="00B6331F">
        <w:rPr>
          <w:u w:val="single"/>
        </w:rPr>
        <w:t xml:space="preserve"> budgetary allotment for security could cause </w:t>
      </w:r>
      <w:r w:rsidRPr="00F64DA8">
        <w:rPr>
          <w:b/>
          <w:iCs/>
          <w:highlight w:val="green"/>
          <w:u w:val="single"/>
        </w:rPr>
        <w:t>military interests</w:t>
      </w:r>
      <w:r w:rsidRPr="00B6331F">
        <w:rPr>
          <w:u w:val="single"/>
        </w:rPr>
        <w:t xml:space="preserve"> in China to </w:t>
      </w:r>
      <w:r w:rsidRPr="00F64DA8">
        <w:rPr>
          <w:b/>
          <w:iCs/>
          <w:highlight w:val="green"/>
          <w:u w:val="single"/>
        </w:rPr>
        <w:t>deliberately instigate trouble</w:t>
      </w:r>
      <w:r w:rsidRPr="00F64DA8">
        <w:rPr>
          <w:highlight w:val="green"/>
          <w:u w:val="single"/>
        </w:rPr>
        <w:t xml:space="preserve"> to </w:t>
      </w:r>
      <w:r w:rsidRPr="00F64DA8">
        <w:rPr>
          <w:b/>
          <w:iCs/>
          <w:highlight w:val="green"/>
          <w:u w:val="single"/>
        </w:rPr>
        <w:t>justify</w:t>
      </w:r>
      <w:r w:rsidRPr="00B6331F">
        <w:rPr>
          <w:u w:val="single"/>
        </w:rPr>
        <w:t xml:space="preserve"> their </w:t>
      </w:r>
      <w:r w:rsidRPr="00F64DA8">
        <w:rPr>
          <w:b/>
          <w:iCs/>
          <w:highlight w:val="green"/>
          <w:u w:val="single"/>
        </w:rPr>
        <w:t>claims over</w:t>
      </w:r>
      <w:r w:rsidRPr="00B6331F">
        <w:rPr>
          <w:b/>
          <w:iCs/>
          <w:u w:val="single"/>
        </w:rPr>
        <w:t xml:space="preserve"> increasingly scarce </w:t>
      </w:r>
      <w:r w:rsidRPr="00F64DA8">
        <w:rPr>
          <w:b/>
          <w:iCs/>
          <w:highlight w:val="green"/>
          <w:u w:val="single"/>
        </w:rPr>
        <w:t>resources</w:t>
      </w:r>
      <w:r w:rsidRPr="00F64DA8">
        <w:rPr>
          <w:highlight w:val="green"/>
          <w:u w:val="single"/>
        </w:rPr>
        <w:t>.</w:t>
      </w:r>
      <w:r w:rsidRPr="00F64DA8">
        <w:rPr>
          <w:sz w:val="14"/>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RPr="00B6331F">
        <w:rPr>
          <w:u w:val="single"/>
        </w:rPr>
        <w:t xml:space="preserve">an </w:t>
      </w:r>
      <w:r w:rsidRPr="00B6331F">
        <w:rPr>
          <w:b/>
          <w:iCs/>
          <w:u w:val="single"/>
        </w:rPr>
        <w:t>economic collapse</w:t>
      </w:r>
      <w:r w:rsidRPr="00B6331F">
        <w:rPr>
          <w:u w:val="single"/>
        </w:rPr>
        <w:t xml:space="preserve"> could give rise to a Vladimir </w:t>
      </w:r>
      <w:r w:rsidRPr="00B6331F">
        <w:rPr>
          <w:b/>
          <w:iCs/>
          <w:u w:val="single"/>
        </w:rPr>
        <w:t>Putin–like redemption figure</w:t>
      </w:r>
      <w:r w:rsidRPr="00B6331F">
        <w:rPr>
          <w:u w:val="single"/>
        </w:rPr>
        <w:t xml:space="preserve"> in China. </w:t>
      </w:r>
      <w:r w:rsidRPr="00F64DA8">
        <w:rPr>
          <w:highlight w:val="green"/>
          <w:u w:val="single"/>
        </w:rPr>
        <w:t>Xi’s</w:t>
      </w:r>
      <w:r w:rsidRPr="00B6331F">
        <w:rPr>
          <w:u w:val="single"/>
        </w:rPr>
        <w:t xml:space="preserve"> approach of </w:t>
      </w:r>
      <w:r w:rsidRPr="00F64DA8">
        <w:rPr>
          <w:highlight w:val="green"/>
          <w:u w:val="single"/>
        </w:rPr>
        <w:t>centralizing authority</w:t>
      </w:r>
      <w:r w:rsidRPr="00B6331F">
        <w:rPr>
          <w:u w:val="single"/>
        </w:rPr>
        <w:t xml:space="preserve"> over</w:t>
      </w:r>
      <w:r w:rsidRPr="00F64DA8">
        <w:rPr>
          <w:sz w:val="14"/>
        </w:rPr>
        <w:t xml:space="preserve"> a diverse, complex, and massive social, political, and </w:t>
      </w:r>
      <w:r w:rsidRPr="00B6331F">
        <w:rPr>
          <w:u w:val="single"/>
        </w:rPr>
        <w:t xml:space="preserve">economic system </w:t>
      </w:r>
      <w:r w:rsidRPr="00F64DA8">
        <w:rPr>
          <w:highlight w:val="green"/>
          <w:u w:val="single"/>
        </w:rPr>
        <w:t xml:space="preserve">is a </w:t>
      </w:r>
      <w:r w:rsidRPr="00F64DA8">
        <w:rPr>
          <w:b/>
          <w:iCs/>
          <w:highlight w:val="green"/>
          <w:u w:val="single"/>
        </w:rPr>
        <w:t>recipe for brittleness</w:t>
      </w:r>
      <w:r w:rsidRPr="00F64DA8">
        <w:rPr>
          <w:highlight w:val="green"/>
          <w:u w:val="single"/>
        </w:rPr>
        <w:t>.</w:t>
      </w:r>
      <w:r w:rsidRPr="00F64DA8">
        <w:rPr>
          <w:sz w:val="14"/>
        </w:rPr>
        <w:t xml:space="preserve"> Rather than designing a resilient, decentralized governance structure that can gracefully cope with localized failures at </w:t>
      </w:r>
      <w:proofErr w:type="gramStart"/>
      <w:r w:rsidRPr="00F64DA8">
        <w:rPr>
          <w:sz w:val="14"/>
        </w:rPr>
        <w:t>particular nodes</w:t>
      </w:r>
      <w:proofErr w:type="gramEnd"/>
      <w:r w:rsidRPr="00F64DA8">
        <w:rPr>
          <w:sz w:val="14"/>
        </w:rPr>
        <w:t xml:space="preserve"> in a network, </w:t>
      </w:r>
      <w:r w:rsidRPr="00B6331F">
        <w:rPr>
          <w:u w:val="single"/>
        </w:rPr>
        <w:t xml:space="preserve">a highly centralized architecture </w:t>
      </w:r>
      <w:r w:rsidRPr="00B6331F">
        <w:rPr>
          <w:b/>
          <w:iCs/>
          <w:u w:val="single"/>
        </w:rPr>
        <w:t>risks catastrophic</w:t>
      </w:r>
      <w:r w:rsidRPr="00B6331F">
        <w:rPr>
          <w:u w:val="single"/>
        </w:rPr>
        <w:t xml:space="preserve">, </w:t>
      </w:r>
      <w:r w:rsidRPr="00B6331F">
        <w:rPr>
          <w:b/>
          <w:iCs/>
          <w:u w:val="single"/>
        </w:rPr>
        <w:t>system-level failure</w:t>
      </w:r>
      <w:r w:rsidRPr="00B6331F">
        <w:rPr>
          <w:u w:val="single"/>
        </w:rPr>
        <w:t>.</w:t>
      </w:r>
      <w:r w:rsidRPr="00F64DA8">
        <w:rPr>
          <w:sz w:val="14"/>
        </w:rPr>
        <w:t xml:space="preserve"> Although centralized authority offers the tantalizing chimera of </w:t>
      </w:r>
      <w:r w:rsidRPr="009243AC">
        <w:rPr>
          <w:sz w:val="14"/>
        </w:rPr>
        <w:t xml:space="preserve">stronger control from the center, it also puts all the responsibility squarely on Xi’s shoulders. With China’s ascension to great power status, the consequences of internecine domestic political battles are increasingly playing out on the world stage. The </w:t>
      </w:r>
      <w:r w:rsidRPr="009243AC">
        <w:rPr>
          <w:u w:val="single"/>
        </w:rPr>
        <w:t>international significance of China’s domestic politics is a new paradigm for the Chinese leadership</w:t>
      </w:r>
      <w:r w:rsidRPr="009243AC">
        <w:rPr>
          <w:sz w:val="14"/>
        </w:rPr>
        <w:t xml:space="preserve">, and one can expect an adjustment period during which the outcome of what had previously been relatively insulated </w:t>
      </w:r>
      <w:r w:rsidRPr="009243AC">
        <w:rPr>
          <w:u w:val="single"/>
        </w:rPr>
        <w:t xml:space="preserve">domestic political frictions will likely generate </w:t>
      </w:r>
      <w:r w:rsidRPr="009243AC">
        <w:rPr>
          <w:b/>
          <w:iCs/>
          <w:u w:val="single"/>
        </w:rPr>
        <w:t>unintended international repercussions</w:t>
      </w:r>
      <w:r w:rsidRPr="009243AC">
        <w:rPr>
          <w:u w:val="single"/>
        </w:rPr>
        <w:t>.</w:t>
      </w:r>
      <w:r w:rsidRPr="009243AC">
        <w:rPr>
          <w:sz w:val="14"/>
        </w:rPr>
        <w:t xml:space="preserve"> Such dynamics will influence Chinese foreign policy and security behavior. </w:t>
      </w:r>
      <w:r w:rsidRPr="009243AC">
        <w:rPr>
          <w:u w:val="single"/>
        </w:rPr>
        <w:t xml:space="preserve">Domestic arguments over ideology, bureaucratic power struggles, and strategic direction could all have </w:t>
      </w:r>
      <w:r w:rsidRPr="009243AC">
        <w:rPr>
          <w:b/>
          <w:iCs/>
          <w:u w:val="single"/>
        </w:rPr>
        <w:t>ripple effects abroad</w:t>
      </w:r>
      <w:r w:rsidRPr="009243AC">
        <w:rPr>
          <w:u w:val="single"/>
        </w:rPr>
        <w:t>.</w:t>
      </w:r>
      <w:r w:rsidRPr="009243AC">
        <w:rPr>
          <w:sz w:val="14"/>
        </w:rPr>
        <w:t xml:space="preserve"> Many of China’s party heavyweights still employ a narrow and exclusively domestic political calculus. </w:t>
      </w:r>
      <w:r w:rsidRPr="009243AC">
        <w:rPr>
          <w:u w:val="single"/>
        </w:rPr>
        <w:t>Such behavior increases the possibility</w:t>
      </w:r>
      <w:r w:rsidRPr="00B6331F">
        <w:rPr>
          <w:u w:val="single"/>
        </w:rPr>
        <w:t xml:space="preserve"> of international implications that are not fully anticipated, </w:t>
      </w:r>
      <w:r w:rsidRPr="00B6331F">
        <w:rPr>
          <w:b/>
          <w:iCs/>
          <w:u w:val="single"/>
        </w:rPr>
        <w:t>raising the risks</w:t>
      </w:r>
      <w:r w:rsidRPr="00B6331F">
        <w:rPr>
          <w:u w:val="single"/>
        </w:rPr>
        <w:t xml:space="preserve"> of </w:t>
      </w:r>
      <w:r w:rsidRPr="00B6331F">
        <w:rPr>
          <w:b/>
          <w:iCs/>
          <w:u w:val="single"/>
        </w:rPr>
        <w:t xml:space="preserve">strategic </w:t>
      </w:r>
      <w:r w:rsidRPr="00F64DA8">
        <w:rPr>
          <w:b/>
          <w:iCs/>
          <w:highlight w:val="green"/>
          <w:u w:val="single"/>
        </w:rPr>
        <w:t>miscalc</w:t>
      </w:r>
      <w:r w:rsidRPr="00B6331F">
        <w:rPr>
          <w:b/>
          <w:iCs/>
          <w:u w:val="single"/>
        </w:rPr>
        <w:t>ulation</w:t>
      </w:r>
      <w:r w:rsidRPr="00B6331F">
        <w:rPr>
          <w:u w:val="single"/>
        </w:rPr>
        <w:t xml:space="preserve"> on the world stage.</w:t>
      </w:r>
      <w:r w:rsidRPr="00F64DA8">
        <w:rPr>
          <w:sz w:val="14"/>
        </w:rPr>
        <w:t xml:space="preserve"> For example, the factional power struggles that animated the Cultural Revolution were largely driven by domestic </w:t>
      </w:r>
      <w:proofErr w:type="gramStart"/>
      <w:r w:rsidRPr="00F64DA8">
        <w:rPr>
          <w:sz w:val="14"/>
        </w:rPr>
        <w:t>concerns, yet</w:t>
      </w:r>
      <w:proofErr w:type="gramEnd"/>
      <w:r w:rsidRPr="00F64DA8">
        <w:rPr>
          <w:sz w:val="14"/>
        </w:rPr>
        <w:t xml:space="preserve"> manifested themselves in Chinese foreign policy for more than a decade. During this period, China was not the world’s second largest economy and, for much of this time, did not even have formal representation at the United Nations</w:t>
      </w:r>
      <w:r w:rsidRPr="0040296F">
        <w:rPr>
          <w:sz w:val="14"/>
          <w:u w:val="single"/>
        </w:rPr>
        <w:t xml:space="preserve">. </w:t>
      </w:r>
      <w:r w:rsidRPr="0040296F">
        <w:rPr>
          <w:highlight w:val="green"/>
          <w:u w:val="single"/>
        </w:rPr>
        <w:t>If</w:t>
      </w:r>
      <w:r w:rsidRPr="0040296F">
        <w:rPr>
          <w:u w:val="single"/>
        </w:rPr>
        <w:t xml:space="preserve"> today’s globally interconnected </w:t>
      </w:r>
      <w:r w:rsidRPr="0040296F">
        <w:rPr>
          <w:highlight w:val="green"/>
          <w:u w:val="single"/>
        </w:rPr>
        <w:t>China became engulfed in</w:t>
      </w:r>
      <w:r w:rsidRPr="0040296F">
        <w:rPr>
          <w:u w:val="single"/>
        </w:rPr>
        <w:t xml:space="preserve"> similar </w:t>
      </w:r>
      <w:r w:rsidRPr="0040296F">
        <w:rPr>
          <w:highlight w:val="green"/>
          <w:u w:val="single"/>
        </w:rPr>
        <w:t>domestic chaos,</w:t>
      </w:r>
      <w:r w:rsidRPr="0040296F">
        <w:rPr>
          <w:u w:val="single"/>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RPr="0040296F">
        <w:rPr>
          <w:highlight w:val="green"/>
          <w:u w:val="single"/>
        </w:rPr>
        <w:t>the U.S.-China relationship will be more prone to conflict</w:t>
      </w:r>
      <w:r w:rsidRPr="0040296F">
        <w:rPr>
          <w:u w:val="single"/>
        </w:rPr>
        <w:t xml:space="preserve"> and friction</w:t>
      </w:r>
      <w:r w:rsidRPr="0040296F">
        <w:t>.</w:t>
      </w:r>
      <w:r w:rsidRPr="00F64DA8">
        <w:rPr>
          <w:sz w:val="14"/>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w:t>
      </w:r>
      <w:proofErr w:type="gramStart"/>
      <w:r w:rsidRPr="00F64DA8">
        <w:rPr>
          <w:sz w:val="14"/>
        </w:rPr>
        <w:t>influence, since</w:t>
      </w:r>
      <w:proofErr w:type="gramEnd"/>
      <w:r w:rsidRPr="00F64DA8">
        <w:rPr>
          <w:sz w:val="14"/>
        </w:rPr>
        <w:t xml:space="preserv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14:paraId="56F662F0" w14:textId="77777777" w:rsidR="004619B4" w:rsidRPr="005920EF" w:rsidRDefault="004619B4" w:rsidP="005920EF">
      <w:pPr>
        <w:rPr>
          <w:sz w:val="14"/>
        </w:rPr>
      </w:pPr>
    </w:p>
    <w:p w14:paraId="2CB80D41" w14:textId="3287FC52" w:rsidR="005920EF" w:rsidRDefault="005920EF" w:rsidP="005920EF">
      <w:pPr>
        <w:pStyle w:val="Heading3"/>
      </w:pPr>
      <w:r>
        <w:t>1NC</w:t>
      </w:r>
      <w:r>
        <w:t xml:space="preserve"> Case</w:t>
      </w:r>
      <w:r>
        <w:t>---TL</w:t>
      </w:r>
    </w:p>
    <w:p w14:paraId="2BE134F5" w14:textId="77777777" w:rsidR="005920EF" w:rsidRPr="00D32347" w:rsidRDefault="005920EF" w:rsidP="005920EF">
      <w:pPr>
        <w:pStyle w:val="Heading4"/>
      </w:pPr>
      <w:r>
        <w:t xml:space="preserve">Chinese space industry is </w:t>
      </w:r>
      <w:r>
        <w:rPr>
          <w:u w:val="single"/>
        </w:rPr>
        <w:t>overwhelmingly</w:t>
      </w:r>
      <w:r>
        <w:t xml:space="preserve"> dominated by the government—private enterprises </w:t>
      </w:r>
      <w:r>
        <w:rPr>
          <w:u w:val="single"/>
        </w:rPr>
        <w:t>cannot</w:t>
      </w:r>
      <w:r>
        <w:t xml:space="preserve"> exist independently under domestic law—</w:t>
      </w:r>
    </w:p>
    <w:p w14:paraId="79B95346" w14:textId="77777777" w:rsidR="005920EF" w:rsidRDefault="005920EF" w:rsidP="005920EF">
      <w:proofErr w:type="spellStart"/>
      <w:r w:rsidRPr="00D32347">
        <w:rPr>
          <w:rStyle w:val="Style13ptBold"/>
        </w:rPr>
        <w:t>Nie</w:t>
      </w:r>
      <w:proofErr w:type="spellEnd"/>
      <w:r w:rsidRPr="00D32347">
        <w:rPr>
          <w:rStyle w:val="Style13ptBold"/>
        </w:rPr>
        <w:t xml:space="preserve"> 12-24</w:t>
      </w:r>
      <w:r>
        <w:t xml:space="preserve"> </w:t>
      </w:r>
      <w:r w:rsidRPr="00445946">
        <w:t>(</w:t>
      </w:r>
      <w:proofErr w:type="spellStart"/>
      <w:r w:rsidRPr="00445946">
        <w:t>Mingya</w:t>
      </w:r>
      <w:r>
        <w:t>n</w:t>
      </w:r>
      <w:proofErr w:type="spellEnd"/>
      <w:r>
        <w:t xml:space="preserve"> </w:t>
      </w:r>
      <w:proofErr w:type="spellStart"/>
      <w:r>
        <w:t>Ni</w:t>
      </w:r>
      <w:r w:rsidRPr="00445946">
        <w:t>e</w:t>
      </w:r>
      <w:proofErr w:type="spellEnd"/>
      <w:r>
        <w:t>, JD</w:t>
      </w:r>
      <w:r w:rsidRPr="00445946">
        <w:t xml:space="preserve">; </w:t>
      </w:r>
      <w:r>
        <w:t>Nanjing University of Aeronautics and Astronautics Department of Law</w:t>
      </w:r>
      <w:r w:rsidRPr="00445946">
        <w:t xml:space="preserve">; 12-24-2021; "The Growth of China’s Non-governmental Space Sector in the Context of Government Support for Public-Private Partnerships: An Assessment of Major Legal </w:t>
      </w:r>
      <w:proofErr w:type="spellStart"/>
      <w:r w:rsidRPr="00445946">
        <w:t>Challenges</w:t>
      </w:r>
      <w:proofErr w:type="gramStart"/>
      <w:r w:rsidRPr="00445946">
        <w:t>";</w:t>
      </w:r>
      <w:r>
        <w:t>S</w:t>
      </w:r>
      <w:r>
        <w:rPr>
          <w:i/>
          <w:iCs/>
        </w:rPr>
        <w:t>pace</w:t>
      </w:r>
      <w:proofErr w:type="spellEnd"/>
      <w:proofErr w:type="gramEnd"/>
      <w:r>
        <w:rPr>
          <w:i/>
          <w:iCs/>
        </w:rPr>
        <w:t xml:space="preserve"> Policy </w:t>
      </w:r>
      <w:r>
        <w:t xml:space="preserve">(2021) </w:t>
      </w:r>
      <w:r w:rsidRPr="00445946">
        <w:t xml:space="preserve">https://doi.org/10.1016/j.spacepol.2021.101461., accessed 1-14-2022; </w:t>
      </w:r>
      <w:proofErr w:type="spellStart"/>
      <w:r w:rsidRPr="00445946">
        <w:t>JPark</w:t>
      </w:r>
      <w:proofErr w:type="spellEnd"/>
      <w:r w:rsidRPr="00445946">
        <w:t>)</w:t>
      </w:r>
      <w:r>
        <w:t xml:space="preserve"> </w:t>
      </w:r>
    </w:p>
    <w:p w14:paraId="55BC8E14" w14:textId="77777777" w:rsidR="005920EF" w:rsidRDefault="005920EF" w:rsidP="005920EF">
      <w:pPr>
        <w:pStyle w:val="ListParagraph"/>
        <w:numPr>
          <w:ilvl w:val="0"/>
          <w:numId w:val="13"/>
        </w:numPr>
      </w:pPr>
      <w:r>
        <w:t>PPPs = public-private partnerships</w:t>
      </w:r>
    </w:p>
    <w:p w14:paraId="3DA3739A" w14:textId="77777777" w:rsidR="005920EF" w:rsidRDefault="005920EF" w:rsidP="005920EF">
      <w:pPr>
        <w:pStyle w:val="ListParagraph"/>
        <w:numPr>
          <w:ilvl w:val="0"/>
          <w:numId w:val="13"/>
        </w:numPr>
      </w:pPr>
      <w:r>
        <w:t>Strict and opaque governmental regulation basically makes it impossible for private entities to act independently and are subsumed by the state</w:t>
      </w:r>
    </w:p>
    <w:p w14:paraId="4296A8B9" w14:textId="77777777" w:rsidR="005920EF" w:rsidRPr="00445946" w:rsidRDefault="005920EF" w:rsidP="005920EF">
      <w:pPr>
        <w:pStyle w:val="ListParagraph"/>
        <w:numPr>
          <w:ilvl w:val="0"/>
          <w:numId w:val="13"/>
        </w:numPr>
      </w:pPr>
      <w:r>
        <w:t xml:space="preserve">Laws are </w:t>
      </w:r>
      <w:r>
        <w:rPr>
          <w:u w:val="single"/>
        </w:rPr>
        <w:t>deliberately</w:t>
      </w:r>
      <w:r>
        <w:t xml:space="preserve"> unclear to maximize state control – e.g., classifying launch vehicles as weapons</w:t>
      </w:r>
    </w:p>
    <w:p w14:paraId="28D38984" w14:textId="77777777" w:rsidR="005920EF" w:rsidRPr="00BF308A" w:rsidRDefault="005920EF" w:rsidP="005920EF">
      <w:pPr>
        <w:rPr>
          <w:sz w:val="16"/>
        </w:rPr>
      </w:pPr>
      <w:proofErr w:type="gramStart"/>
      <w:r w:rsidRPr="00BF308A">
        <w:rPr>
          <w:sz w:val="16"/>
        </w:rPr>
        <w:t>In light of</w:t>
      </w:r>
      <w:proofErr w:type="gramEnd"/>
      <w:r w:rsidRPr="00BF308A">
        <w:rPr>
          <w:sz w:val="16"/>
        </w:rPr>
        <w:t xml:space="preserve"> China’s recent policies and other measures, </w:t>
      </w:r>
      <w:r w:rsidRPr="00D32347">
        <w:rPr>
          <w:rStyle w:val="StyleUnderline"/>
        </w:rPr>
        <w:t>it is evident that decision-makers in the space industry intend to privatize space activities</w:t>
      </w:r>
      <w:r w:rsidRPr="00BF308A">
        <w:rPr>
          <w:sz w:val="16"/>
        </w:rPr>
        <w:t xml:space="preserve"> to meet urgent market demands and social goals, </w:t>
      </w:r>
      <w:r w:rsidRPr="00D32347">
        <w:rPr>
          <w:rStyle w:val="StyleUnderline"/>
        </w:rPr>
        <w:t>including promoting PPPs.</w:t>
      </w:r>
      <w:r w:rsidRPr="00BF308A">
        <w:rPr>
          <w:sz w:val="16"/>
        </w:rPr>
        <w:t xml:space="preserve">19 </w:t>
      </w:r>
      <w:r w:rsidRPr="00D32347">
        <w:rPr>
          <w:rStyle w:val="StyleUnderline"/>
        </w:rPr>
        <w:t xml:space="preserve">However, </w:t>
      </w:r>
      <w:r w:rsidRPr="00D32347">
        <w:rPr>
          <w:rStyle w:val="StyleUnderline"/>
          <w:highlight w:val="green"/>
        </w:rPr>
        <w:t>the military dominates</w:t>
      </w:r>
      <w:r w:rsidRPr="00D32347">
        <w:rPr>
          <w:rStyle w:val="StyleUnderline"/>
        </w:rPr>
        <w:t xml:space="preserve"> the </w:t>
      </w:r>
      <w:r w:rsidRPr="00D32347">
        <w:rPr>
          <w:rStyle w:val="StyleUnderline"/>
          <w:highlight w:val="green"/>
        </w:rPr>
        <w:t>Chinese space industry</w:t>
      </w:r>
      <w:r w:rsidRPr="00D32347">
        <w:rPr>
          <w:rStyle w:val="StyleUnderline"/>
        </w:rPr>
        <w:t xml:space="preserve">, </w:t>
      </w:r>
      <w:r w:rsidRPr="00D32347">
        <w:rPr>
          <w:rStyle w:val="StyleUnderline"/>
          <w:highlight w:val="green"/>
        </w:rPr>
        <w:t>and</w:t>
      </w:r>
      <w:r w:rsidRPr="00D32347">
        <w:rPr>
          <w:rStyle w:val="StyleUnderline"/>
        </w:rPr>
        <w:t xml:space="preserve"> the </w:t>
      </w:r>
      <w:r w:rsidRPr="00D32347">
        <w:rPr>
          <w:rStyle w:val="StyleUnderline"/>
          <w:highlight w:val="green"/>
        </w:rPr>
        <w:t>government controls nearly all civil space activities</w:t>
      </w:r>
      <w:r w:rsidRPr="00BF308A">
        <w:rPr>
          <w:sz w:val="16"/>
        </w:rPr>
        <w:t xml:space="preserve">, while state-owned companies conduct programs related to space exploration. </w:t>
      </w:r>
      <w:r w:rsidRPr="00D32347">
        <w:rPr>
          <w:rStyle w:val="StyleUnderline"/>
          <w:highlight w:val="green"/>
        </w:rPr>
        <w:t>These dynamics have led to</w:t>
      </w:r>
      <w:r w:rsidRPr="00D32347">
        <w:rPr>
          <w:rStyle w:val="StyleUnderline"/>
        </w:rPr>
        <w:t xml:space="preserve"> an unclear administration of space activities that has created an unstable environment for the growth of private enterprises</w:t>
      </w:r>
      <w:r w:rsidRPr="00BF308A">
        <w:rPr>
          <w:sz w:val="16"/>
        </w:rPr>
        <w:t xml:space="preserve">. In addition, the </w:t>
      </w:r>
      <w:r w:rsidRPr="00D32347">
        <w:rPr>
          <w:rStyle w:val="StyleUnderline"/>
        </w:rPr>
        <w:t>reality</w:t>
      </w:r>
      <w:r w:rsidRPr="00BF308A">
        <w:rPr>
          <w:sz w:val="16"/>
        </w:rPr>
        <w:t xml:space="preserve"> of military-dominated space activities </w:t>
      </w:r>
      <w:r w:rsidRPr="00D32347">
        <w:rPr>
          <w:rStyle w:val="StyleUnderline"/>
        </w:rPr>
        <w:t xml:space="preserve">has engendered </w:t>
      </w:r>
      <w:r w:rsidRPr="00D32347">
        <w:rPr>
          <w:rStyle w:val="StyleUnderline"/>
          <w:highlight w:val="green"/>
        </w:rPr>
        <w:t>harsh regulations for all non-governmental affairs</w:t>
      </w:r>
      <w:r w:rsidRPr="00D32347">
        <w:rPr>
          <w:rStyle w:val="StyleUnderline"/>
        </w:rPr>
        <w:t xml:space="preserve"> related to space exploration.</w:t>
      </w:r>
      <w:r>
        <w:rPr>
          <w:rStyle w:val="StyleUnderline"/>
        </w:rPr>
        <w:t xml:space="preserve"> </w:t>
      </w:r>
      <w:r w:rsidRPr="00BF308A">
        <w:rPr>
          <w:sz w:val="16"/>
        </w:rPr>
        <w:t xml:space="preserve">3.1. Complex administration of space activities and the non-governmental participation </w:t>
      </w:r>
      <w:proofErr w:type="gramStart"/>
      <w:r w:rsidRPr="00BF308A">
        <w:rPr>
          <w:sz w:val="16"/>
        </w:rPr>
        <w:t>The</w:t>
      </w:r>
      <w:proofErr w:type="gramEnd"/>
      <w:r w:rsidRPr="00BF308A">
        <w:rPr>
          <w:sz w:val="16"/>
        </w:rPr>
        <w:t xml:space="preserve"> role of the military and the government in the space field has resulted in a complicated framework for governing space activities in China. SASTIND, which was established under the Ministry of Industry and Information Technology of the PRC (MIIT), is the main administrative body under the State Council tasked with coordinating and managing the country’s space activities20. The impact of China’s military on space activities is extremely relevant. The role of </w:t>
      </w:r>
      <w:r w:rsidRPr="00D32347">
        <w:rPr>
          <w:rStyle w:val="StyleUnderline"/>
        </w:rPr>
        <w:t>the Equipment Development Department</w:t>
      </w:r>
      <w:r w:rsidRPr="00BF308A">
        <w:rPr>
          <w:sz w:val="16"/>
        </w:rPr>
        <w:t xml:space="preserve"> (EDD), </w:t>
      </w:r>
      <w:r w:rsidRPr="00D32347">
        <w:rPr>
          <w:rStyle w:val="StyleUnderline"/>
        </w:rPr>
        <w:t xml:space="preserve">which belongs to </w:t>
      </w:r>
      <w:r w:rsidRPr="00D32347">
        <w:rPr>
          <w:rStyle w:val="StyleUnderline"/>
          <w:highlight w:val="green"/>
        </w:rPr>
        <w:t>the</w:t>
      </w:r>
      <w:r w:rsidRPr="00D32347">
        <w:rPr>
          <w:rStyle w:val="StyleUnderline"/>
        </w:rPr>
        <w:t xml:space="preserve"> People’s Republic of China </w:t>
      </w:r>
      <w:r w:rsidRPr="00D32347">
        <w:rPr>
          <w:rStyle w:val="StyleUnderline"/>
          <w:highlight w:val="green"/>
        </w:rPr>
        <w:t>Central Military Commission</w:t>
      </w:r>
      <w:r w:rsidRPr="00BF308A">
        <w:rPr>
          <w:sz w:val="16"/>
        </w:rPr>
        <w:t xml:space="preserve">,21 is also notable. The EDD </w:t>
      </w:r>
      <w:r w:rsidRPr="00D32347">
        <w:rPr>
          <w:rStyle w:val="StyleUnderline"/>
          <w:highlight w:val="green"/>
        </w:rPr>
        <w:t>is qualified to conduct space projects directly</w:t>
      </w:r>
      <w:r w:rsidRPr="00D32347">
        <w:rPr>
          <w:rStyle w:val="StyleUnderline"/>
        </w:rPr>
        <w:t>.</w:t>
      </w:r>
      <w:r w:rsidRPr="00BF308A">
        <w:rPr>
          <w:sz w:val="16"/>
        </w:rPr>
        <w:t xml:space="preserve"> For instance, the human spaceflight program and the launching infrastructure, including launching sites and the hub of China’s telemetry, tracking, and control network, are mainly operated by the EDD. Furthermore, </w:t>
      </w:r>
      <w:r w:rsidRPr="00D32347">
        <w:rPr>
          <w:rStyle w:val="StyleUnderline"/>
        </w:rPr>
        <w:t xml:space="preserve">the EDD collaborates with SASTIND to establish regulations, monitor their implementation, allocate research funds, </w:t>
      </w:r>
      <w:r w:rsidRPr="00D32347">
        <w:rPr>
          <w:rStyle w:val="StyleUnderline"/>
          <w:highlight w:val="green"/>
        </w:rPr>
        <w:t>and determine the qualification of private entities to enter the</w:t>
      </w:r>
      <w:r w:rsidRPr="00D32347">
        <w:rPr>
          <w:rStyle w:val="StyleUnderline"/>
        </w:rPr>
        <w:t xml:space="preserve"> space </w:t>
      </w:r>
      <w:r w:rsidRPr="00D32347">
        <w:rPr>
          <w:rStyle w:val="StyleUnderline"/>
          <w:highlight w:val="green"/>
        </w:rPr>
        <w:t>industry</w:t>
      </w:r>
      <w:r w:rsidRPr="00D32347">
        <w:rPr>
          <w:rStyle w:val="StyleUnderline"/>
        </w:rPr>
        <w:t xml:space="preserve"> </w:t>
      </w:r>
      <w:r w:rsidRPr="00BF308A">
        <w:rPr>
          <w:sz w:val="16"/>
        </w:rPr>
        <w:t xml:space="preserve">[[17], p.13]. </w:t>
      </w:r>
      <w:r w:rsidRPr="00D32347">
        <w:rPr>
          <w:rStyle w:val="StyleUnderline"/>
          <w:highlight w:val="green"/>
        </w:rPr>
        <w:t>This</w:t>
      </w:r>
      <w:r w:rsidRPr="00D32347">
        <w:rPr>
          <w:rStyle w:val="StyleUnderline"/>
        </w:rPr>
        <w:t xml:space="preserve"> complicated and </w:t>
      </w:r>
      <w:r w:rsidRPr="00D32347">
        <w:rPr>
          <w:rStyle w:val="StyleUnderline"/>
          <w:highlight w:val="green"/>
        </w:rPr>
        <w:t>opaque organizational structure is detrimental</w:t>
      </w:r>
      <w:r w:rsidRPr="00D32347">
        <w:rPr>
          <w:rStyle w:val="StyleUnderline"/>
        </w:rPr>
        <w:t xml:space="preserve"> </w:t>
      </w:r>
      <w:r w:rsidRPr="00D32347">
        <w:rPr>
          <w:rStyle w:val="StyleUnderline"/>
          <w:highlight w:val="green"/>
        </w:rPr>
        <w:t>to</w:t>
      </w:r>
      <w:r w:rsidRPr="00D32347">
        <w:rPr>
          <w:rStyle w:val="StyleUnderline"/>
        </w:rPr>
        <w:t xml:space="preserve"> the participation of </w:t>
      </w:r>
      <w:r w:rsidRPr="00D32347">
        <w:rPr>
          <w:rStyle w:val="StyleUnderline"/>
          <w:highlight w:val="green"/>
        </w:rPr>
        <w:t>private actors in space</w:t>
      </w:r>
      <w:r w:rsidRPr="00D32347">
        <w:rPr>
          <w:rStyle w:val="StyleUnderline"/>
        </w:rPr>
        <w:t>-related activities in China.</w:t>
      </w:r>
      <w:r w:rsidRPr="00BF308A">
        <w:rPr>
          <w:sz w:val="16"/>
        </w:rPr>
        <w:t xml:space="preserve"> Space </w:t>
      </w:r>
      <w:r w:rsidRPr="00D32347">
        <w:rPr>
          <w:rStyle w:val="StyleUnderline"/>
        </w:rPr>
        <w:t>facilities</w:t>
      </w:r>
      <w:r w:rsidRPr="00BF308A">
        <w:rPr>
          <w:sz w:val="16"/>
        </w:rPr>
        <w:t xml:space="preserve">, including launching sites, </w:t>
      </w:r>
      <w:r w:rsidRPr="00D32347">
        <w:rPr>
          <w:rStyle w:val="StyleUnderline"/>
        </w:rPr>
        <w:t>are controlled by the military that does not distinguish the nature of space activities.</w:t>
      </w:r>
      <w:r w:rsidRPr="00BF308A">
        <w:rPr>
          <w:sz w:val="16"/>
        </w:rPr>
        <w:t xml:space="preserve"> Thus, </w:t>
      </w:r>
      <w:r w:rsidRPr="00D32347">
        <w:rPr>
          <w:rStyle w:val="StyleUnderline"/>
          <w:highlight w:val="green"/>
        </w:rPr>
        <w:t>private enterprises with a sole focus on</w:t>
      </w:r>
      <w:r w:rsidRPr="00D32347">
        <w:rPr>
          <w:rStyle w:val="StyleUnderline"/>
        </w:rPr>
        <w:t xml:space="preserve"> developing </w:t>
      </w:r>
      <w:r w:rsidRPr="00D32347">
        <w:rPr>
          <w:rStyle w:val="StyleUnderline"/>
          <w:highlight w:val="green"/>
        </w:rPr>
        <w:t>commercial</w:t>
      </w:r>
      <w:r w:rsidRPr="00D32347">
        <w:rPr>
          <w:rStyle w:val="StyleUnderline"/>
        </w:rPr>
        <w:t xml:space="preserve"> space </w:t>
      </w:r>
      <w:r w:rsidRPr="00D32347">
        <w:rPr>
          <w:rStyle w:val="StyleUnderline"/>
          <w:highlight w:val="green"/>
        </w:rPr>
        <w:t>activities will have to fulfill the same</w:t>
      </w:r>
      <w:r w:rsidRPr="00D32347">
        <w:rPr>
          <w:rStyle w:val="StyleUnderline"/>
        </w:rPr>
        <w:t xml:space="preserve"> high-level </w:t>
      </w:r>
      <w:r w:rsidRPr="00D32347">
        <w:rPr>
          <w:rStyle w:val="StyleUnderline"/>
          <w:highlight w:val="green"/>
        </w:rPr>
        <w:t>military requirements as the gov</w:t>
      </w:r>
      <w:r w:rsidRPr="00D32347">
        <w:rPr>
          <w:rStyle w:val="StyleUnderline"/>
        </w:rPr>
        <w:t xml:space="preserve">ernment. </w:t>
      </w:r>
      <w:r w:rsidRPr="00BF308A">
        <w:rPr>
          <w:sz w:val="16"/>
        </w:rPr>
        <w:t xml:space="preserve">Additionally, the co-existence of more than one administrative body with similar supervision functions impedes non-governmental enterprises’ involvement in space activities [[31], pp. 4–5]. 3.2. Strict supervision of non-governmental entry into the space field: focusing on launch activities and satellite development </w:t>
      </w:r>
      <w:r w:rsidRPr="00D32347">
        <w:rPr>
          <w:rStyle w:val="StyleUnderline"/>
        </w:rPr>
        <w:t>In contrast to the United States, which promotes private entities to comprehensively participate</w:t>
      </w:r>
      <w:r w:rsidRPr="00BF308A">
        <w:rPr>
          <w:sz w:val="16"/>
        </w:rPr>
        <w:t xml:space="preserve"> in numerous space areas through PPPs [5], </w:t>
      </w:r>
      <w:r w:rsidRPr="00D32347">
        <w:rPr>
          <w:rStyle w:val="StyleUnderline"/>
        </w:rPr>
        <w:t>existing Chinese PPP policies related to space activities stress the domains of space science research, the launching of commercial satellites, the manufacture and operation of satellites, space infrastructure construction, and so on.</w:t>
      </w:r>
      <w:r w:rsidRPr="00BF308A">
        <w:rPr>
          <w:sz w:val="16"/>
        </w:rPr>
        <w:t xml:space="preserve">22 The newly defined scope of the new type of infrastructure in China contains satellite internet, which motivates the creation of PPPs in space programs, and demands the growth of private participants to succeed in doing so. The fields of most relevance to this are launching activities and satellite development (including micro-satellite). Furthermore, emerging non-governmental space corporations are mainly interested in developing their launching and satellite manufacturing capacities (including micro-satellites) [32]. This is consistent with the policy requirements and constitutes a good starting point for conducting space PPPs and will, in turn, contribute to the growth of the commercial space industry. However, </w:t>
      </w:r>
      <w:r w:rsidRPr="00D32347">
        <w:rPr>
          <w:rStyle w:val="StyleUnderline"/>
        </w:rPr>
        <w:t xml:space="preserve">the administration of the </w:t>
      </w:r>
      <w:r w:rsidRPr="00BF308A">
        <w:rPr>
          <w:rStyle w:val="StyleUnderline"/>
          <w:highlight w:val="green"/>
        </w:rPr>
        <w:t>rules of these areas is unfavorable for the n</w:t>
      </w:r>
      <w:r w:rsidRPr="00D32347">
        <w:rPr>
          <w:rStyle w:val="StyleUnderline"/>
        </w:rPr>
        <w:t>on-</w:t>
      </w:r>
      <w:r w:rsidRPr="00BF308A">
        <w:rPr>
          <w:rStyle w:val="StyleUnderline"/>
          <w:highlight w:val="green"/>
        </w:rPr>
        <w:t>go</w:t>
      </w:r>
      <w:r w:rsidRPr="00D32347">
        <w:rPr>
          <w:rStyle w:val="StyleUnderline"/>
        </w:rPr>
        <w:t xml:space="preserve">vernmental </w:t>
      </w:r>
      <w:r w:rsidRPr="00BF308A">
        <w:rPr>
          <w:rStyle w:val="StyleUnderline"/>
          <w:highlight w:val="green"/>
        </w:rPr>
        <w:t>s</w:t>
      </w:r>
      <w:r w:rsidRPr="00D32347">
        <w:rPr>
          <w:rStyle w:val="StyleUnderline"/>
        </w:rPr>
        <w:t>ector.</w:t>
      </w:r>
      <w:r>
        <w:rPr>
          <w:rStyle w:val="StyleUnderline"/>
        </w:rPr>
        <w:t xml:space="preserve"> </w:t>
      </w:r>
      <w:r w:rsidRPr="00BF308A">
        <w:rPr>
          <w:sz w:val="16"/>
        </w:rPr>
        <w:t xml:space="preserve">Concerning launch activities, in June 2019, SASTIND and EDD announced the ‘Notice on Promoting the Orderly Development of Commercial Launch Vehicles’ (2019 Notice) [33]. </w:t>
      </w:r>
      <w:r w:rsidRPr="00D32347">
        <w:rPr>
          <w:rStyle w:val="StyleUnderline"/>
        </w:rPr>
        <w:t xml:space="preserve">Commercial launch activities are divided into phases of research and development, manufacturing, and launching. For non-governmental entities that intend to get involved in any of these phases, </w:t>
      </w:r>
      <w:r w:rsidRPr="00BF308A">
        <w:rPr>
          <w:rStyle w:val="StyleUnderline"/>
          <w:highlight w:val="green"/>
        </w:rPr>
        <w:t>authorization is required</w:t>
      </w:r>
      <w:r w:rsidRPr="00D32347">
        <w:rPr>
          <w:rStyle w:val="StyleUnderline"/>
        </w:rPr>
        <w:t>.</w:t>
      </w:r>
      <w:r w:rsidRPr="00BF308A">
        <w:rPr>
          <w:sz w:val="16"/>
        </w:rPr>
        <w:t xml:space="preserve"> However, conditions and other requirements for obtaining such permissions are unfavorable. </w:t>
      </w:r>
      <w:r w:rsidRPr="00BF308A">
        <w:rPr>
          <w:rStyle w:val="StyleUnderline"/>
          <w:highlight w:val="green"/>
        </w:rPr>
        <w:t>For example, launch vehicles are identified as a weapon</w:t>
      </w:r>
      <w:r w:rsidRPr="00BF308A">
        <w:rPr>
          <w:rStyle w:val="StyleUnderline"/>
        </w:rPr>
        <w:t>.</w:t>
      </w:r>
      <w:r w:rsidRPr="00BF308A">
        <w:rPr>
          <w:sz w:val="16"/>
        </w:rPr>
        <w:t xml:space="preserve"> Given that SASTIND provides authorization for the research, development, and manufacture of weapons, </w:t>
      </w:r>
      <w:r w:rsidRPr="00BF308A">
        <w:rPr>
          <w:rStyle w:val="StyleUnderline"/>
        </w:rPr>
        <w:t>any related technology must comply with the ‘Regulation on the Administration of Licenses for Scientific Research and Production of Weapons and Equipment’</w:t>
      </w:r>
      <w:r w:rsidRPr="00BF308A">
        <w:rPr>
          <w:sz w:val="16"/>
        </w:rPr>
        <w:t xml:space="preserve">23 and the ‘Measures for the Implementation of the License for Scientific Research and Production of Weapons and Equipment’.24 Furthermore, the 2019 Notice states </w:t>
      </w:r>
      <w:r w:rsidRPr="00BF308A">
        <w:rPr>
          <w:rStyle w:val="StyleUnderline"/>
          <w:highlight w:val="green"/>
        </w:rPr>
        <w:t>that every applicant must receive support from the provincial government</w:t>
      </w:r>
      <w:r w:rsidRPr="00BF308A">
        <w:rPr>
          <w:rStyle w:val="StyleUnderline"/>
        </w:rPr>
        <w:t xml:space="preserve"> </w:t>
      </w:r>
      <w:r w:rsidRPr="00BF308A">
        <w:rPr>
          <w:sz w:val="16"/>
        </w:rPr>
        <w:t xml:space="preserve">where its enterprise is registered. The involved </w:t>
      </w:r>
      <w:r w:rsidRPr="00BF308A">
        <w:rPr>
          <w:rStyle w:val="StyleUnderline"/>
        </w:rPr>
        <w:t>provincial government must inform SASTIND by issuing a letter to express their support and elaborate supervision measures</w:t>
      </w:r>
      <w:r w:rsidRPr="00BF308A">
        <w:rPr>
          <w:sz w:val="16"/>
        </w:rPr>
        <w:t xml:space="preserve"> to ensure that relevant enterprises have conducted the authorized space activities in compliance with confidentiality, safety, security, and quality standards. Thus, before conducting authorized operations, a notification to SASTIND and the EDD is required. </w:t>
      </w:r>
      <w:r w:rsidRPr="00BF308A">
        <w:rPr>
          <w:rStyle w:val="StyleUnderline"/>
        </w:rPr>
        <w:t>The requirements</w:t>
      </w:r>
      <w:r w:rsidRPr="00BF308A">
        <w:rPr>
          <w:sz w:val="16"/>
        </w:rPr>
        <w:t xml:space="preserve"> stipulated in the 2019 Notice </w:t>
      </w:r>
      <w:r w:rsidRPr="00BF308A">
        <w:rPr>
          <w:rStyle w:val="StyleUnderline"/>
        </w:rPr>
        <w:t>are unfavorable to private entities</w:t>
      </w:r>
      <w:r w:rsidRPr="00BF308A">
        <w:rPr>
          <w:sz w:val="16"/>
        </w:rPr>
        <w:t xml:space="preserve"> starting space activities </w:t>
      </w:r>
      <w:r w:rsidRPr="00BF308A">
        <w:rPr>
          <w:rStyle w:val="StyleUnderline"/>
        </w:rPr>
        <w:t>for many reasons.</w:t>
      </w:r>
      <w:r w:rsidRPr="00BF308A">
        <w:rPr>
          <w:sz w:val="16"/>
        </w:rPr>
        <w:t xml:space="preserve"> First, the 2019 Notice refers the notification process to the EDD. However, no further details are available on this procedure. Moreover, the specific functions of the EDD in this process are not explained. Second, the relevant provincial government’s letter is a prerequisite for applying to receive authorization. Also, the provincial government’s supervision measures are the primary basis for conducting permitted activities. However, how the applicants obtain the provincial government’s approval letter is unclear. Third, whether the supervision measures elaborated by the relevant provincial government are only applicable to the specific applicant or equally applicable to similar subsequent applicants is not addressed [[31], pp. 5–6]. In the context of conducting PPPs, </w:t>
      </w:r>
      <w:r w:rsidRPr="00BF308A">
        <w:rPr>
          <w:rStyle w:val="StyleUnderline"/>
        </w:rPr>
        <w:t xml:space="preserve">provincial governments can act as the ‘public’ party, so if no specifics are clarified, </w:t>
      </w:r>
      <w:r w:rsidRPr="00BF308A">
        <w:rPr>
          <w:rStyle w:val="StyleUnderline"/>
          <w:highlight w:val="green"/>
        </w:rPr>
        <w:t>it is difficult to ensure a fair legal environment for establishing PPPs in space</w:t>
      </w:r>
      <w:r w:rsidRPr="00BF308A">
        <w:rPr>
          <w:rStyle w:val="StyleUnderline"/>
        </w:rPr>
        <w:t>, which may breed corruption.</w:t>
      </w:r>
      <w:r>
        <w:rPr>
          <w:rStyle w:val="StyleUnderline"/>
        </w:rPr>
        <w:t xml:space="preserve"> </w:t>
      </w:r>
      <w:r w:rsidRPr="00BF308A">
        <w:rPr>
          <w:sz w:val="16"/>
        </w:rPr>
        <w:t xml:space="preserve">The </w:t>
      </w:r>
      <w:r w:rsidRPr="00BF308A">
        <w:rPr>
          <w:rStyle w:val="StyleUnderline"/>
        </w:rPr>
        <w:t>launching phase is also strictly administrated</w:t>
      </w:r>
      <w:r w:rsidRPr="00BF308A">
        <w:rPr>
          <w:sz w:val="16"/>
        </w:rPr>
        <w:t xml:space="preserve">. This phase mandates that the application of launching permits should generally be consistent with the ‘Interim Measures on the Administration of Permits for Civil Space Launch Project’, which was released in2002.25 However, an extra review process by the EDD has been added as the pre-condition for approving the permit. Furthermore, any launching activity should be carried out on officially authorized launching sites or testing grounds, </w:t>
      </w:r>
      <w:proofErr w:type="gramStart"/>
      <w:r w:rsidRPr="00BF308A">
        <w:rPr>
          <w:sz w:val="16"/>
        </w:rPr>
        <w:t>administrated</w:t>
      </w:r>
      <w:proofErr w:type="gramEnd"/>
      <w:r w:rsidRPr="00BF308A">
        <w:rPr>
          <w:sz w:val="16"/>
        </w:rPr>
        <w:t xml:space="preserve"> and controlled by the military department, and the rules thereof should be observed. When referring to the development of satellites, no regulations have been adopted thus far. Non-governmental enterprises that intend to invest in this field </w:t>
      </w:r>
      <w:proofErr w:type="gramStart"/>
      <w:r w:rsidRPr="00BF308A">
        <w:rPr>
          <w:sz w:val="16"/>
        </w:rPr>
        <w:t>have to</w:t>
      </w:r>
      <w:proofErr w:type="gramEnd"/>
      <w:r w:rsidRPr="00BF308A">
        <w:rPr>
          <w:sz w:val="16"/>
        </w:rPr>
        <w:t xml:space="preserve"> meet the requirements of national security safeguards. Accordingly, licenses are necessary. </w:t>
      </w:r>
      <w:r w:rsidRPr="00BF308A">
        <w:rPr>
          <w:rStyle w:val="StyleUnderline"/>
        </w:rPr>
        <w:t>Since the government and military have historically been responsible for the research and manufacture of satellites, no specific rules applicable to the private sector can be found</w:t>
      </w:r>
      <w:r w:rsidRPr="00BF308A">
        <w:rPr>
          <w:sz w:val="16"/>
        </w:rPr>
        <w:t xml:space="preserve"> in this field. In 2008, the Aerospace </w:t>
      </w:r>
      <w:proofErr w:type="spellStart"/>
      <w:r w:rsidRPr="00BF308A">
        <w:rPr>
          <w:sz w:val="16"/>
        </w:rPr>
        <w:t>Dongfanghong</w:t>
      </w:r>
      <w:proofErr w:type="spellEnd"/>
      <w:r w:rsidRPr="00BF308A">
        <w:rPr>
          <w:sz w:val="16"/>
        </w:rPr>
        <w:t xml:space="preserve"> Development Ltd., Shenzhen (ADD Ltd.), a state-owned corporation, was established.26 This corporation focuses on micro-satellite development. It is the first Chinese company that received authorization to research and develop micro-satellites [35]. Before initiating micro-satellite development programs, this corporation established the ‘certified weapon and equipment quality management system’. Therefore, the corporation was qualified ‘as a weapon and equipment bearer’ and obtained permission to conduct weapon and equipment research and product and met the requirements of acting as a so-called ‘national secondary class confidential qualified corporation’.27 As a result, the ADD Ltd. example offers valuable insights into non-governmental entities that want to get involved in satellite development, especially micro-satellites, as part of the recent interest in building satellite-based interest as a new type of infrastructure. However, these </w:t>
      </w:r>
      <w:r w:rsidRPr="00BF308A">
        <w:rPr>
          <w:rStyle w:val="StyleUnderline"/>
        </w:rPr>
        <w:t>conditions or qualifications are inconsistent with the fundamental policies of facilitating private growth in space-related activities</w:t>
      </w:r>
      <w:r w:rsidRPr="00BF308A">
        <w:rPr>
          <w:sz w:val="16"/>
        </w:rPr>
        <w:t xml:space="preserve">. Specific rules must be formulated to remove or simplify the excessive obstacles that impede private participation in satellite development, including the development of micro-satellites and the implementation of relevant policies. Concerning the procedural requirements for satellites manufacturing, non-governmental enterprises </w:t>
      </w:r>
      <w:proofErr w:type="gramStart"/>
      <w:r w:rsidRPr="00BF308A">
        <w:rPr>
          <w:sz w:val="16"/>
        </w:rPr>
        <w:t>have to</w:t>
      </w:r>
      <w:proofErr w:type="gramEnd"/>
      <w:r w:rsidRPr="00BF308A">
        <w:rPr>
          <w:sz w:val="16"/>
        </w:rPr>
        <w:t xml:space="preserve"> get approval from the NDRC. These firms must submit application documents, including the files issued by the provincial development and reform commission, the application report, and the confidential agreement to begin work [36]. </w:t>
      </w:r>
      <w:proofErr w:type="gramStart"/>
      <w:r w:rsidRPr="00BF308A">
        <w:rPr>
          <w:sz w:val="16"/>
        </w:rPr>
        <w:t>Similar to</w:t>
      </w:r>
      <w:proofErr w:type="gramEnd"/>
      <w:r w:rsidRPr="00BF308A">
        <w:rPr>
          <w:sz w:val="16"/>
        </w:rPr>
        <w:t xml:space="preserve"> the launch permit application, these application requirements set forth by the NDRC allow for the provincial departments to determine the details of the process, creating an unstable legal environment for potential applicants. In brief, </w:t>
      </w:r>
      <w:r w:rsidRPr="00BF308A">
        <w:rPr>
          <w:rStyle w:val="StyleUnderline"/>
        </w:rPr>
        <w:t>the inevitable growth of the private sector in space is the main reason for creating PPPs in space exploration.</w:t>
      </w:r>
      <w:r w:rsidRPr="00BF308A">
        <w:rPr>
          <w:sz w:val="16"/>
        </w:rPr>
        <w:t xml:space="preserve"> Yet, </w:t>
      </w:r>
      <w:r w:rsidRPr="00BF308A">
        <w:rPr>
          <w:rStyle w:val="StyleUnderline"/>
          <w:highlight w:val="green"/>
        </w:rPr>
        <w:t>the</w:t>
      </w:r>
      <w:r w:rsidRPr="00BF308A">
        <w:rPr>
          <w:rStyle w:val="StyleUnderline"/>
        </w:rPr>
        <w:t xml:space="preserve"> current </w:t>
      </w:r>
      <w:r w:rsidRPr="00BF308A">
        <w:rPr>
          <w:rStyle w:val="StyleUnderline"/>
          <w:highlight w:val="green"/>
        </w:rPr>
        <w:t>dominant role of the military in China’s space industry results in a complex administrative framework and strict requirements</w:t>
      </w:r>
      <w:r w:rsidRPr="00BF308A">
        <w:rPr>
          <w:rStyle w:val="StyleUnderline"/>
        </w:rPr>
        <w:t xml:space="preserve"> for </w:t>
      </w:r>
      <w:r w:rsidRPr="00BF308A">
        <w:rPr>
          <w:sz w:val="16"/>
        </w:rPr>
        <w:t xml:space="preserve">those </w:t>
      </w:r>
      <w:r w:rsidRPr="00BF308A">
        <w:rPr>
          <w:rStyle w:val="StyleUnderline"/>
        </w:rPr>
        <w:t>non-governmental entities</w:t>
      </w:r>
      <w:r w:rsidRPr="00BF308A">
        <w:rPr>
          <w:sz w:val="16"/>
        </w:rPr>
        <w:t xml:space="preserve"> willing to undertake space activities. This constrains the development of the private space sector that remains in an underdeveloped stage to date. In addition, </w:t>
      </w:r>
      <w:r w:rsidRPr="00BF308A">
        <w:rPr>
          <w:rStyle w:val="StyleUnderline"/>
        </w:rPr>
        <w:t>ambiguous rules concerning the power of the relevant provincial departments</w:t>
      </w:r>
      <w:r w:rsidRPr="00BF308A">
        <w:rPr>
          <w:sz w:val="16"/>
        </w:rPr>
        <w:t xml:space="preserve"> in authorizing launching activities and satellite development </w:t>
      </w:r>
      <w:r w:rsidRPr="00BF308A">
        <w:rPr>
          <w:rStyle w:val="StyleUnderline"/>
        </w:rPr>
        <w:t xml:space="preserve">make creating and effective implementation of space PPPs more difficult. </w:t>
      </w:r>
      <w:r w:rsidRPr="00BF308A">
        <w:rPr>
          <w:sz w:val="16"/>
        </w:rPr>
        <w:t>However, given the growing importance of the private sector in the implementation of the PPP policies regarding space, the existing rules and regulations should be improved.</w:t>
      </w:r>
    </w:p>
    <w:p w14:paraId="325F5F33" w14:textId="77777777" w:rsidR="006D58E4" w:rsidRDefault="006D58E4" w:rsidP="006D58E4">
      <w:pPr>
        <w:pStyle w:val="Heading4"/>
      </w:pPr>
      <w:r>
        <w:t xml:space="preserve">None of this </w:t>
      </w:r>
      <w:proofErr w:type="spellStart"/>
      <w:r>
        <w:t>ev</w:t>
      </w:r>
      <w:proofErr w:type="spellEnd"/>
      <w:r>
        <w:t xml:space="preserve"> comes close to a warrant for why space dominance causes ASAT proliferation – 1AC Rajagopalan cites Chinese tests from 2007 which is years before they even came close to challenging U.S Space dominance</w:t>
      </w:r>
    </w:p>
    <w:p w14:paraId="0FD3F72E" w14:textId="77777777" w:rsidR="006D58E4" w:rsidRDefault="006D58E4" w:rsidP="006D58E4">
      <w:pPr>
        <w:pStyle w:val="Heading4"/>
      </w:pPr>
      <w:r>
        <w:t xml:space="preserve">Successful ASAT attacks are basically impossible </w:t>
      </w:r>
    </w:p>
    <w:p w14:paraId="51BE5668" w14:textId="77777777" w:rsidR="006D58E4" w:rsidRDefault="006D58E4" w:rsidP="006D58E4">
      <w:r w:rsidRPr="009D707B">
        <w:rPr>
          <w:rStyle w:val="Style13ptBold"/>
        </w:rPr>
        <w:t>Sankaran 14</w:t>
      </w:r>
      <w:r>
        <w:t xml:space="preserve"> ― Jaganath Sankaran, Assistant Professor at the University of Texas at Austin, former Fellow at the Los Alamos National Laboratory, former Fellow at the </w:t>
      </w:r>
      <w:proofErr w:type="spellStart"/>
      <w:r>
        <w:t>Belfer</w:t>
      </w:r>
      <w:proofErr w:type="spellEnd"/>
      <w:r>
        <w:t xml:space="preserve"> Center for Science and International Affairs, Ph.D. in Policy Studies from the University of Maryland, M.E.P.P. from the University of Maryland, </w:t>
      </w:r>
      <w:proofErr w:type="spellStart"/>
      <w:proofErr w:type="gramStart"/>
      <w:r>
        <w:t>B.Tech</w:t>
      </w:r>
      <w:proofErr w:type="spellEnd"/>
      <w:proofErr w:type="gramEnd"/>
      <w:r>
        <w:t xml:space="preserve"> from the National Institute of Technology, India, 2014. (“Limits of the Chinese Antisatellite Threat to the United States”, </w:t>
      </w:r>
      <w:r w:rsidRPr="00D27674">
        <w:rPr>
          <w:i/>
          <w:iCs/>
        </w:rPr>
        <w:t>Strategic Studies Quarterly</w:t>
      </w:r>
      <w:r>
        <w:t xml:space="preserve">, Volume 8, Number 4, Winter 2014, Available Online at: </w:t>
      </w:r>
      <w:hyperlink r:id="rId20" w:history="1">
        <w:r w:rsidRPr="00F85FB4">
          <w:rPr>
            <w:rStyle w:val="Hyperlink"/>
          </w:rPr>
          <w:t>https://www.jstor.org/stable/pdf/26270815.pdf?refreqid=excelsior%3A9efd29d8c60da2993e4fdc28d61e4e8a</w:t>
        </w:r>
      </w:hyperlink>
      <w:r>
        <w:t xml:space="preserve"> Accessed 8-17-2019)</w:t>
      </w:r>
    </w:p>
    <w:p w14:paraId="0E05C48D" w14:textId="77777777" w:rsidR="006D58E4" w:rsidRPr="0044461D" w:rsidRDefault="006D58E4" w:rsidP="006D58E4">
      <w:pPr>
        <w:rPr>
          <w:rStyle w:val="StyleUnderline"/>
        </w:rPr>
      </w:pPr>
      <w:r w:rsidRPr="0044461D">
        <w:rPr>
          <w:rStyle w:val="StyleUnderline"/>
        </w:rPr>
        <w:t xml:space="preserve">There are other challenges for China in successfully executing an ASAT attack against US satellites. </w:t>
      </w:r>
      <w:r w:rsidRPr="0067113C">
        <w:rPr>
          <w:rStyle w:val="StyleUnderline"/>
          <w:highlight w:val="yellow"/>
        </w:rPr>
        <w:t>Any</w:t>
      </w:r>
      <w:r w:rsidRPr="0044461D">
        <w:rPr>
          <w:rStyle w:val="StyleUnderline"/>
        </w:rPr>
        <w:t xml:space="preserve"> operationally relevant </w:t>
      </w:r>
      <w:r w:rsidRPr="0067113C">
        <w:rPr>
          <w:rStyle w:val="StyleUnderline"/>
          <w:highlight w:val="yellow"/>
        </w:rPr>
        <w:t xml:space="preserve">ASAT operation will require the destruction of </w:t>
      </w:r>
      <w:r w:rsidRPr="0067113C">
        <w:rPr>
          <w:rStyle w:val="Emphasis"/>
          <w:highlight w:val="yellow"/>
        </w:rPr>
        <w:t>more than one satellite</w:t>
      </w:r>
      <w:r>
        <w:t xml:space="preserve">. In the case of ISR imagery satellites, for example, </w:t>
      </w:r>
      <w:r w:rsidRPr="0067113C">
        <w:rPr>
          <w:rStyle w:val="StyleUnderline"/>
          <w:highlight w:val="yellow"/>
        </w:rPr>
        <w:t>shooting</w:t>
      </w:r>
      <w:r w:rsidRPr="0044461D">
        <w:rPr>
          <w:rStyle w:val="StyleUnderline"/>
        </w:rPr>
        <w:t xml:space="preserve"> down </w:t>
      </w:r>
      <w:r w:rsidRPr="0067113C">
        <w:rPr>
          <w:rStyle w:val="StyleUnderline"/>
          <w:highlight w:val="yellow"/>
        </w:rPr>
        <w:t xml:space="preserve">one would have </w:t>
      </w:r>
      <w:r w:rsidRPr="0067113C">
        <w:rPr>
          <w:rStyle w:val="Emphasis"/>
          <w:highlight w:val="yellow"/>
        </w:rPr>
        <w:t>very little</w:t>
      </w:r>
      <w:r w:rsidRPr="0067113C">
        <w:rPr>
          <w:rStyle w:val="StyleUnderline"/>
          <w:highlight w:val="yellow"/>
        </w:rPr>
        <w:t xml:space="preserve"> </w:t>
      </w:r>
      <w:r w:rsidRPr="0067113C">
        <w:rPr>
          <w:rStyle w:val="Emphasis"/>
          <w:highlight w:val="yellow"/>
        </w:rPr>
        <w:t>impact</w:t>
      </w:r>
      <w:r w:rsidRPr="0044461D">
        <w:rPr>
          <w:rStyle w:val="StyleUnderline"/>
        </w:rPr>
        <w:t xml:space="preserve"> upon net US satellite-enabled surveillance capabilities</w:t>
      </w:r>
      <w:r>
        <w:t xml:space="preserve">. In real-world scenarios, </w:t>
      </w:r>
      <w:r w:rsidRPr="0044461D">
        <w:rPr>
          <w:rStyle w:val="StyleUnderline"/>
        </w:rPr>
        <w:t xml:space="preserve">a </w:t>
      </w:r>
      <w:r w:rsidRPr="0044461D">
        <w:rPr>
          <w:rStyle w:val="Emphasis"/>
        </w:rPr>
        <w:t>chain of ISR satellites</w:t>
      </w:r>
      <w:r w:rsidRPr="0044461D">
        <w:rPr>
          <w:rStyle w:val="StyleUnderline"/>
        </w:rPr>
        <w:t xml:space="preserve"> orbiting over a location of interest at various times are used to gain information on an adversary</w:t>
      </w:r>
      <w:r>
        <w:t xml:space="preserve">. Take for instance US operations in the 1991 Gulf War. An assortment of US military, allied, and private ISR satellites like Landsat, SPOT, </w:t>
      </w:r>
      <w:proofErr w:type="spellStart"/>
      <w:r>
        <w:t>Okean</w:t>
      </w:r>
      <w:proofErr w:type="spellEnd"/>
      <w:r>
        <w:t xml:space="preserve">, </w:t>
      </w:r>
      <w:proofErr w:type="spellStart"/>
      <w:r>
        <w:t>Resurs</w:t>
      </w:r>
      <w:proofErr w:type="spellEnd"/>
      <w:r>
        <w:t xml:space="preserve">-F, </w:t>
      </w:r>
      <w:proofErr w:type="spellStart"/>
      <w:r>
        <w:t>Resurs</w:t>
      </w:r>
      <w:proofErr w:type="spellEnd"/>
      <w:r>
        <w:t xml:space="preserve">-O, Lacrosse, KH-11, KH-12, White Cloud, RORSAT, EORSAT, </w:t>
      </w:r>
      <w:proofErr w:type="spellStart"/>
      <w:r>
        <w:t>Almaz</w:t>
      </w:r>
      <w:proofErr w:type="spellEnd"/>
      <w:r>
        <w:t xml:space="preserve">, and others were used.14 </w:t>
      </w:r>
      <w:r w:rsidRPr="0044461D">
        <w:rPr>
          <w:rStyle w:val="StyleUnderline"/>
        </w:rPr>
        <w:t xml:space="preserve">In all probability, a US-China engagement in the Taiwan Straits would involve as </w:t>
      </w:r>
      <w:r w:rsidRPr="0044461D">
        <w:rPr>
          <w:rStyle w:val="Emphasis"/>
        </w:rPr>
        <w:t>many or more satellites</w:t>
      </w:r>
      <w:r w:rsidRPr="0044461D">
        <w:rPr>
          <w:rStyle w:val="StyleUnderline"/>
        </w:rPr>
        <w:t xml:space="preserve">. </w:t>
      </w:r>
      <w:r w:rsidRPr="0067113C">
        <w:rPr>
          <w:rStyle w:val="StyleUnderline"/>
          <w:highlight w:val="yellow"/>
        </w:rPr>
        <w:t xml:space="preserve">It would be </w:t>
      </w:r>
      <w:r w:rsidRPr="0067113C">
        <w:rPr>
          <w:rStyle w:val="Emphasis"/>
          <w:highlight w:val="yellow"/>
        </w:rPr>
        <w:t>exceedingly difficult</w:t>
      </w:r>
      <w:r w:rsidRPr="0067113C">
        <w:rPr>
          <w:rStyle w:val="StyleUnderline"/>
          <w:highlight w:val="yellow"/>
        </w:rPr>
        <w:t xml:space="preserve"> for China to</w:t>
      </w:r>
      <w:r w:rsidRPr="0044461D">
        <w:rPr>
          <w:rStyle w:val="StyleUnderline"/>
        </w:rPr>
        <w:t xml:space="preserve"> continue </w:t>
      </w:r>
      <w:r w:rsidRPr="0067113C">
        <w:rPr>
          <w:rStyle w:val="StyleUnderline"/>
          <w:highlight w:val="yellow"/>
        </w:rPr>
        <w:t>destroy</w:t>
      </w:r>
      <w:r w:rsidRPr="0067113C">
        <w:rPr>
          <w:rStyle w:val="StyleUnderline"/>
        </w:rPr>
        <w:t>ing</w:t>
      </w:r>
      <w:r w:rsidRPr="0044461D">
        <w:rPr>
          <w:rStyle w:val="StyleUnderline"/>
        </w:rPr>
        <w:t xml:space="preserve"> such </w:t>
      </w:r>
      <w:proofErr w:type="gramStart"/>
      <w:r w:rsidRPr="0067113C">
        <w:rPr>
          <w:rStyle w:val="StyleUnderline"/>
          <w:highlight w:val="yellow"/>
        </w:rPr>
        <w:t>a number of</w:t>
      </w:r>
      <w:proofErr w:type="gramEnd"/>
      <w:r w:rsidRPr="0067113C">
        <w:rPr>
          <w:rStyle w:val="StyleUnderline"/>
          <w:highlight w:val="yellow"/>
        </w:rPr>
        <w:t xml:space="preserve"> satellites</w:t>
      </w:r>
      <w:r w:rsidRPr="0044461D">
        <w:rPr>
          <w:rStyle w:val="StyleUnderline"/>
        </w:rPr>
        <w:t xml:space="preserve"> over a period of time </w:t>
      </w:r>
      <w:r w:rsidRPr="0067113C">
        <w:rPr>
          <w:rStyle w:val="StyleUnderline"/>
          <w:highlight w:val="yellow"/>
        </w:rPr>
        <w:t xml:space="preserve">without </w:t>
      </w:r>
      <w:r w:rsidRPr="0067113C">
        <w:rPr>
          <w:rStyle w:val="Emphasis"/>
          <w:highlight w:val="yellow"/>
        </w:rPr>
        <w:t>subjecting its launch infrastructure to counterattack</w:t>
      </w:r>
      <w:r w:rsidRPr="0044461D">
        <w:rPr>
          <w:rStyle w:val="StyleUnderline"/>
        </w:rPr>
        <w:t>.</w:t>
      </w:r>
    </w:p>
    <w:p w14:paraId="0E5216DD" w14:textId="77777777" w:rsidR="006D58E4" w:rsidRDefault="006D58E4" w:rsidP="006D58E4">
      <w:r>
        <w:t xml:space="preserve">A similar challenge exists in the case of GPS satellites. </w:t>
      </w:r>
      <w:r w:rsidRPr="0044461D">
        <w:rPr>
          <w:rStyle w:val="StyleUnderline"/>
        </w:rPr>
        <w:t xml:space="preserve">The GPS constellation consists of around 30 satellites. </w:t>
      </w:r>
      <w:r w:rsidRPr="0067113C">
        <w:rPr>
          <w:rStyle w:val="StyleUnderline"/>
          <w:highlight w:val="yellow"/>
        </w:rPr>
        <w:t>To meaningfully dilute GPS</w:t>
      </w:r>
      <w:r w:rsidRPr="0044461D">
        <w:rPr>
          <w:rStyle w:val="StyleUnderline"/>
        </w:rPr>
        <w:t xml:space="preserve"> signals in a local area such as the Taiwan Straits </w:t>
      </w:r>
      <w:r w:rsidRPr="0067113C">
        <w:rPr>
          <w:rStyle w:val="StyleUnderline"/>
          <w:highlight w:val="yellow"/>
        </w:rPr>
        <w:t xml:space="preserve">would require destroying </w:t>
      </w:r>
      <w:r w:rsidRPr="0067113C">
        <w:rPr>
          <w:rStyle w:val="Emphasis"/>
          <w:highlight w:val="yellow"/>
        </w:rPr>
        <w:t>six</w:t>
      </w:r>
      <w:r w:rsidRPr="0044461D">
        <w:rPr>
          <w:rStyle w:val="Emphasis"/>
        </w:rPr>
        <w:t xml:space="preserve"> or more </w:t>
      </w:r>
      <w:r w:rsidRPr="0067113C">
        <w:rPr>
          <w:rStyle w:val="Emphasis"/>
          <w:highlight w:val="yellow"/>
        </w:rPr>
        <w:t>satellites</w:t>
      </w:r>
      <w:r>
        <w:t xml:space="preserve">, as discussed in detail below. </w:t>
      </w:r>
      <w:r w:rsidRPr="0067113C">
        <w:rPr>
          <w:rStyle w:val="StyleUnderline"/>
          <w:highlight w:val="yellow"/>
        </w:rPr>
        <w:t>Even</w:t>
      </w:r>
      <w:r w:rsidRPr="0044461D">
        <w:rPr>
          <w:rStyle w:val="StyleUnderline"/>
        </w:rPr>
        <w:t xml:space="preserve"> after </w:t>
      </w:r>
      <w:r w:rsidRPr="0067113C">
        <w:rPr>
          <w:rStyle w:val="StyleUnderline"/>
          <w:highlight w:val="yellow"/>
        </w:rPr>
        <w:t>a loss of six</w:t>
      </w:r>
      <w:r w:rsidRPr="0044461D">
        <w:rPr>
          <w:rStyle w:val="StyleUnderline"/>
        </w:rPr>
        <w:t xml:space="preserve"> GPS satellites, the signal degradation </w:t>
      </w:r>
      <w:r w:rsidRPr="0067113C">
        <w:rPr>
          <w:rStyle w:val="StyleUnderline"/>
          <w:highlight w:val="yellow"/>
        </w:rPr>
        <w:t>lasts for</w:t>
      </w:r>
      <w:r w:rsidRPr="0044461D">
        <w:rPr>
          <w:rStyle w:val="StyleUnderline"/>
        </w:rPr>
        <w:t xml:space="preserve"> </w:t>
      </w:r>
      <w:r w:rsidRPr="0044461D">
        <w:rPr>
          <w:rStyle w:val="Emphasis"/>
        </w:rPr>
        <w:t xml:space="preserve">only </w:t>
      </w:r>
      <w:r w:rsidRPr="0067113C">
        <w:rPr>
          <w:rStyle w:val="Emphasis"/>
          <w:highlight w:val="yellow"/>
        </w:rPr>
        <w:t>95 minutes</w:t>
      </w:r>
      <w:r>
        <w:t xml:space="preserve">. For China to force US armed forces to operate without GPS over a sustained </w:t>
      </w:r>
      <w:proofErr w:type="gramStart"/>
      <w:r>
        <w:t>period of time</w:t>
      </w:r>
      <w:proofErr w:type="gramEnd"/>
      <w:r>
        <w:t xml:space="preserve"> would require destruction of 10 or more of these satellites—a very difficult task.</w:t>
      </w:r>
    </w:p>
    <w:p w14:paraId="7E43D441" w14:textId="77777777" w:rsidR="006D58E4" w:rsidRDefault="006D58E4" w:rsidP="006D58E4">
      <w:r>
        <w:t xml:space="preserve">Similarly, a fleet of nine US military communications spacecraft provided coverage over the Persian Gulf area during the 1991 Gulf War. Allied military satellites like the Skynet (UK), MACSAT, and Telecom/ Syracuse (France) were utilized as well, as were nonmilitary space communication systems (INTELSAT, INMARSAT, EUTELSAT, ARABSAT, and PANAMSAT).15 </w:t>
      </w:r>
      <w:r w:rsidRPr="0044461D">
        <w:rPr>
          <w:rStyle w:val="StyleUnderline"/>
        </w:rPr>
        <w:t xml:space="preserve">In any future conflict between the United States and China, dozens of communications satellites could be used, </w:t>
      </w:r>
      <w:r w:rsidRPr="0044461D">
        <w:rPr>
          <w:rStyle w:val="Emphasis"/>
        </w:rPr>
        <w:t>making targeting very complicated</w:t>
      </w:r>
      <w:r>
        <w:t>. To locate and attack these targets, China would likely have to employ its liquid-fueled space launch vehicles performing complex and time-consuming orbit transfer maneuvers to reach the 36,000 km orbit where communications satellites operate.</w:t>
      </w:r>
    </w:p>
    <w:p w14:paraId="6389A3D7" w14:textId="5A50042C" w:rsidR="006D58E4" w:rsidRPr="006D58E4" w:rsidRDefault="006D58E4" w:rsidP="005920EF">
      <w:pPr>
        <w:rPr>
          <w:u w:val="single"/>
        </w:rPr>
      </w:pPr>
      <w:r w:rsidRPr="0067113C">
        <w:rPr>
          <w:rStyle w:val="StyleUnderline"/>
          <w:highlight w:val="yellow"/>
        </w:rPr>
        <w:t>The time needed to transit</w:t>
      </w:r>
      <w:r w:rsidRPr="0044461D">
        <w:rPr>
          <w:rStyle w:val="StyleUnderline"/>
        </w:rPr>
        <w:t xml:space="preserve"> from LEO to GEO on a transfer orbit is usually more than five hours</w:t>
      </w:r>
      <w:r>
        <w:t xml:space="preserve">. Even direct launches to GEO take several hours. </w:t>
      </w:r>
      <w:r w:rsidRPr="0044461D">
        <w:rPr>
          <w:rStyle w:val="StyleUnderline"/>
        </w:rPr>
        <w:t xml:space="preserve">The time delay between launch and actual attack </w:t>
      </w:r>
      <w:proofErr w:type="gramStart"/>
      <w:r w:rsidRPr="0067113C">
        <w:rPr>
          <w:rStyle w:val="StyleUnderline"/>
          <w:highlight w:val="yellow"/>
        </w:rPr>
        <w:t>would</w:t>
      </w:r>
      <w:proofErr w:type="gramEnd"/>
      <w:r w:rsidRPr="0067113C">
        <w:rPr>
          <w:rStyle w:val="StyleUnderline"/>
          <w:highlight w:val="yellow"/>
        </w:rPr>
        <w:t xml:space="preserve"> provide enough time for the U</w:t>
      </w:r>
      <w:r w:rsidRPr="0067113C">
        <w:rPr>
          <w:rStyle w:val="StyleUnderline"/>
        </w:rPr>
        <w:t xml:space="preserve">nited </w:t>
      </w:r>
      <w:r w:rsidRPr="0067113C">
        <w:rPr>
          <w:rStyle w:val="StyleUnderline"/>
          <w:highlight w:val="yellow"/>
        </w:rPr>
        <w:t>S</w:t>
      </w:r>
      <w:r w:rsidRPr="0067113C">
        <w:rPr>
          <w:rStyle w:val="StyleUnderline"/>
        </w:rPr>
        <w:t xml:space="preserve">tates </w:t>
      </w:r>
      <w:r w:rsidRPr="0067113C">
        <w:rPr>
          <w:rStyle w:val="StyleUnderline"/>
          <w:highlight w:val="yellow"/>
        </w:rPr>
        <w:t xml:space="preserve">to </w:t>
      </w:r>
      <w:r w:rsidRPr="0067113C">
        <w:rPr>
          <w:rStyle w:val="Emphasis"/>
          <w:highlight w:val="yellow"/>
        </w:rPr>
        <w:t>relocate its</w:t>
      </w:r>
      <w:r w:rsidRPr="0044461D">
        <w:rPr>
          <w:rStyle w:val="Emphasis"/>
        </w:rPr>
        <w:t xml:space="preserve"> GEO military communications </w:t>
      </w:r>
      <w:r w:rsidRPr="0067113C">
        <w:rPr>
          <w:rStyle w:val="Emphasis"/>
          <w:highlight w:val="yellow"/>
        </w:rPr>
        <w:t>satellites</w:t>
      </w:r>
      <w:r w:rsidRPr="0044461D">
        <w:rPr>
          <w:rStyle w:val="StyleUnderline"/>
        </w:rPr>
        <w:t xml:space="preserve"> if it suspects an ASAT attack is imminent</w:t>
      </w:r>
      <w:r>
        <w:t xml:space="preserve">. Such relocation maneuvers have been done before. For example, to meet growing bandwidth demands during the 1991 Gulf War, the Defense Satellite Communications System (DSCS) reserve West Pacific satellite was relocated from its 180o longitude geostationary parking slot to 65o E to service demands over the Gulf region.16 </w:t>
      </w:r>
      <w:r w:rsidRPr="0044461D">
        <w:rPr>
          <w:rStyle w:val="StyleUnderline"/>
        </w:rPr>
        <w:t xml:space="preserve">Even if Chinese space launch vehicles could reach these higher orbits in time to intercept US military communications satellites, </w:t>
      </w:r>
      <w:r w:rsidRPr="0067113C">
        <w:rPr>
          <w:rStyle w:val="StyleUnderline"/>
          <w:highlight w:val="yellow"/>
        </w:rPr>
        <w:t>executing dozens of</w:t>
      </w:r>
      <w:r w:rsidRPr="0044461D">
        <w:rPr>
          <w:rStyle w:val="StyleUnderline"/>
        </w:rPr>
        <w:t xml:space="preserve"> such </w:t>
      </w:r>
      <w:r w:rsidRPr="0067113C">
        <w:rPr>
          <w:rStyle w:val="StyleUnderline"/>
          <w:highlight w:val="yellow"/>
        </w:rPr>
        <w:t xml:space="preserve">launches in quick succession is </w:t>
      </w:r>
      <w:r w:rsidRPr="0067113C">
        <w:rPr>
          <w:rStyle w:val="Emphasis"/>
          <w:highlight w:val="yellow"/>
        </w:rPr>
        <w:t>close to impossible</w:t>
      </w:r>
      <w:r w:rsidRPr="0044461D">
        <w:rPr>
          <w:rStyle w:val="StyleUnderline"/>
        </w:rPr>
        <w:t>. China’s infrastructure limits such a venture.</w:t>
      </w:r>
    </w:p>
    <w:p w14:paraId="0E51FDB8" w14:textId="62B25DF2" w:rsidR="005920EF" w:rsidRDefault="004619B4" w:rsidP="004619B4">
      <w:pPr>
        <w:pStyle w:val="Heading3"/>
      </w:pPr>
      <w:r>
        <w:t>AT China war</w:t>
      </w:r>
    </w:p>
    <w:p w14:paraId="5AF6F2C0" w14:textId="77777777" w:rsidR="004619B4" w:rsidRDefault="004619B4" w:rsidP="004619B4">
      <w:pPr>
        <w:pStyle w:val="Heading4"/>
        <w:rPr>
          <w:u w:val="single"/>
        </w:rPr>
      </w:pPr>
      <w:r>
        <w:t xml:space="preserve">No China </w:t>
      </w:r>
      <w:r w:rsidRPr="00BB748B">
        <w:rPr>
          <w:u w:val="single"/>
        </w:rPr>
        <w:t>space war</w:t>
      </w:r>
      <w:r>
        <w:t xml:space="preserve"> </w:t>
      </w:r>
      <w:r w:rsidRPr="00BB748B">
        <w:t xml:space="preserve">or </w:t>
      </w:r>
      <w:proofErr w:type="spellStart"/>
      <w:r>
        <w:rPr>
          <w:u w:val="single"/>
        </w:rPr>
        <w:t>miscalc</w:t>
      </w:r>
      <w:proofErr w:type="spellEnd"/>
    </w:p>
    <w:p w14:paraId="4ECBA144" w14:textId="77777777" w:rsidR="004619B4" w:rsidRPr="00445701" w:rsidRDefault="004619B4" w:rsidP="004619B4">
      <w:proofErr w:type="spellStart"/>
      <w:r w:rsidRPr="00445701">
        <w:rPr>
          <w:rStyle w:val="Style13ptBold"/>
        </w:rPr>
        <w:t>Gopalaswamy</w:t>
      </w:r>
      <w:proofErr w:type="spellEnd"/>
      <w:r w:rsidRPr="00445701">
        <w:rPr>
          <w:rStyle w:val="Style13ptBold"/>
        </w:rPr>
        <w:t xml:space="preserve"> 15</w:t>
      </w:r>
      <w:r w:rsidRPr="00445701">
        <w:t xml:space="preserve"> [Bharath </w:t>
      </w:r>
      <w:proofErr w:type="spellStart"/>
      <w:r w:rsidRPr="00445701">
        <w:t>Gopalaswamy</w:t>
      </w:r>
      <w:proofErr w:type="spellEnd"/>
      <w:r w:rsidRPr="00445701">
        <w:t xml:space="preserve"> is acting director of the South Asia Center at the Atlantic Council. Prior to joining the Council, </w:t>
      </w:r>
      <w:proofErr w:type="spellStart"/>
      <w:r w:rsidRPr="00445701">
        <w:t>Gopalaswamy</w:t>
      </w:r>
      <w:proofErr w:type="spellEnd"/>
      <w:r w:rsidRPr="00445701">
        <w:t xml:space="preserve"> managed the Program in Arms Control, Disarmament, and International Security at the University of Illinois at Urbana-Champaign. He has held research appointments with the Stockholm International Peace Research Institute and with Cornell University's Judith </w:t>
      </w:r>
      <w:proofErr w:type="spellStart"/>
      <w:r w:rsidRPr="00445701">
        <w:t>Reppy</w:t>
      </w:r>
      <w:proofErr w:type="spellEnd"/>
      <w:r w:rsidRPr="00445701">
        <w:t xml:space="preserve"> Institute for Peace and Conflict Studies. </w:t>
      </w:r>
      <w:proofErr w:type="spellStart"/>
      <w:r w:rsidRPr="00445701">
        <w:t>Gopalaswamy</w:t>
      </w:r>
      <w:proofErr w:type="spellEnd"/>
      <w:r w:rsidRPr="00445701">
        <w:t xml:space="preserve"> holds a doctorate in mechanical engineering from Trinity College, Dublin. Much ado about nothing. May 27, 2015. https://thebulletin.org/roundtable/space-weapons-and-the-risk-of-nuclear-exchanges/#commentary-46680</w:t>
      </w:r>
      <w:r>
        <w:t>]</w:t>
      </w:r>
    </w:p>
    <w:p w14:paraId="74F68EA8" w14:textId="77777777" w:rsidR="004619B4" w:rsidRPr="00445701" w:rsidRDefault="004619B4" w:rsidP="004619B4">
      <w:pPr>
        <w:rPr>
          <w:sz w:val="16"/>
        </w:rPr>
      </w:pPr>
      <w:r w:rsidRPr="00445701">
        <w:rPr>
          <w:sz w:val="16"/>
        </w:rPr>
        <w:t xml:space="preserve">If the United States is worried that Chinese advances will erode its primacy in space, evidence suggests that Chinese systems are at least capable of challenging US primacy. But </w:t>
      </w:r>
      <w:r w:rsidRPr="00F532F6">
        <w:rPr>
          <w:rStyle w:val="Emphasis"/>
          <w:highlight w:val="cyan"/>
        </w:rPr>
        <w:t>concerns</w:t>
      </w:r>
      <w:r w:rsidRPr="009C3F2E">
        <w:rPr>
          <w:u w:val="single"/>
        </w:rPr>
        <w:t xml:space="preserve"> that </w:t>
      </w:r>
      <w:r w:rsidRPr="00F532F6">
        <w:rPr>
          <w:rStyle w:val="Emphasis"/>
          <w:highlight w:val="cyan"/>
        </w:rPr>
        <w:t>Chinese</w:t>
      </w:r>
      <w:r w:rsidRPr="009C3F2E">
        <w:rPr>
          <w:u w:val="single"/>
        </w:rPr>
        <w:t xml:space="preserve"> or Indian </w:t>
      </w:r>
      <w:r w:rsidRPr="00F532F6">
        <w:rPr>
          <w:rStyle w:val="Emphasis"/>
          <w:highlight w:val="cyan"/>
        </w:rPr>
        <w:t>advances</w:t>
      </w:r>
      <w:r w:rsidRPr="00F532F6">
        <w:rPr>
          <w:highlight w:val="cyan"/>
          <w:u w:val="single"/>
        </w:rPr>
        <w:t xml:space="preserve"> in </w:t>
      </w:r>
      <w:r w:rsidRPr="00F532F6">
        <w:rPr>
          <w:rStyle w:val="Emphasis"/>
          <w:highlight w:val="cyan"/>
        </w:rPr>
        <w:t>counterspace tech</w:t>
      </w:r>
      <w:r w:rsidRPr="009C3F2E">
        <w:rPr>
          <w:u w:val="single"/>
        </w:rPr>
        <w:t xml:space="preserve">nologies </w:t>
      </w:r>
      <w:r w:rsidRPr="00F532F6">
        <w:rPr>
          <w:highlight w:val="cyan"/>
          <w:u w:val="single"/>
        </w:rPr>
        <w:t xml:space="preserve">will </w:t>
      </w:r>
      <w:r w:rsidRPr="00F532F6">
        <w:rPr>
          <w:rStyle w:val="Emphasis"/>
          <w:highlight w:val="cyan"/>
        </w:rPr>
        <w:t>trigger</w:t>
      </w:r>
      <w:r w:rsidRPr="009C3F2E">
        <w:rPr>
          <w:u w:val="single"/>
        </w:rPr>
        <w:t xml:space="preserve"> an </w:t>
      </w:r>
      <w:r w:rsidRPr="00F532F6">
        <w:rPr>
          <w:rStyle w:val="Emphasis"/>
          <w:highlight w:val="cyan"/>
        </w:rPr>
        <w:t>inadvertent nuclear exchange</w:t>
      </w:r>
      <w:r w:rsidRPr="00F532F6">
        <w:rPr>
          <w:highlight w:val="cyan"/>
          <w:u w:val="single"/>
        </w:rPr>
        <w:t xml:space="preserve"> are </w:t>
      </w:r>
      <w:r w:rsidRPr="00F532F6">
        <w:rPr>
          <w:rStyle w:val="Emphasis"/>
          <w:highlight w:val="cyan"/>
        </w:rPr>
        <w:t>overstated</w:t>
      </w:r>
      <w:r w:rsidRPr="00445701">
        <w:rPr>
          <w:sz w:val="16"/>
        </w:rPr>
        <w:t xml:space="preserve">. </w:t>
      </w:r>
      <w:r w:rsidRPr="00F532F6">
        <w:rPr>
          <w:highlight w:val="cyan"/>
          <w:u w:val="single"/>
        </w:rPr>
        <w:t>Chinese</w:t>
      </w:r>
      <w:r w:rsidRPr="00445701">
        <w:rPr>
          <w:sz w:val="16"/>
        </w:rPr>
        <w:t xml:space="preserve"> and Indian </w:t>
      </w:r>
      <w:r w:rsidRPr="00445701">
        <w:rPr>
          <w:u w:val="single"/>
        </w:rPr>
        <w:t xml:space="preserve">counterspace </w:t>
      </w:r>
      <w:r w:rsidRPr="00F532F6">
        <w:rPr>
          <w:rStyle w:val="Emphasis"/>
          <w:highlight w:val="cyan"/>
        </w:rPr>
        <w:t>capabilities</w:t>
      </w:r>
      <w:r w:rsidRPr="00F532F6">
        <w:rPr>
          <w:highlight w:val="cyan"/>
          <w:u w:val="single"/>
        </w:rPr>
        <w:t xml:space="preserve"> have </w:t>
      </w:r>
      <w:r w:rsidRPr="00F532F6">
        <w:rPr>
          <w:rStyle w:val="Emphasis"/>
          <w:highlight w:val="cyan"/>
        </w:rPr>
        <w:t>not advanced</w:t>
      </w:r>
      <w:r w:rsidRPr="00445701">
        <w:rPr>
          <w:u w:val="single"/>
        </w:rPr>
        <w:t xml:space="preserve"> far </w:t>
      </w:r>
      <w:r w:rsidRPr="00F532F6">
        <w:rPr>
          <w:rStyle w:val="Emphasis"/>
          <w:highlight w:val="cyan"/>
        </w:rPr>
        <w:t>enough</w:t>
      </w:r>
      <w:r w:rsidRPr="00F532F6">
        <w:rPr>
          <w:highlight w:val="cyan"/>
          <w:u w:val="single"/>
        </w:rPr>
        <w:t xml:space="preserve"> to destroy</w:t>
      </w:r>
      <w:r w:rsidRPr="00445701">
        <w:rPr>
          <w:u w:val="single"/>
        </w:rPr>
        <w:t xml:space="preserve"> US </w:t>
      </w:r>
      <w:r w:rsidRPr="00F532F6">
        <w:rPr>
          <w:highlight w:val="cyan"/>
          <w:u w:val="single"/>
        </w:rPr>
        <w:t>early warning satellites</w:t>
      </w:r>
      <w:r w:rsidRPr="00445701">
        <w:rPr>
          <w:sz w:val="16"/>
        </w:rPr>
        <w:t xml:space="preserve">—and, </w:t>
      </w:r>
      <w:r w:rsidRPr="00F532F6">
        <w:rPr>
          <w:highlight w:val="cyan"/>
          <w:u w:val="single"/>
        </w:rPr>
        <w:t>on a</w:t>
      </w:r>
      <w:r w:rsidRPr="00445701">
        <w:rPr>
          <w:u w:val="single"/>
        </w:rPr>
        <w:t xml:space="preserve"> more </w:t>
      </w:r>
      <w:r w:rsidRPr="00F532F6">
        <w:rPr>
          <w:rStyle w:val="Emphasis"/>
          <w:highlight w:val="cyan"/>
        </w:rPr>
        <w:t>fundamental level</w:t>
      </w:r>
      <w:r w:rsidRPr="00445701">
        <w:rPr>
          <w:sz w:val="16"/>
        </w:rPr>
        <w:t xml:space="preserve">, India and </w:t>
      </w:r>
      <w:r w:rsidRPr="00F532F6">
        <w:rPr>
          <w:highlight w:val="cyan"/>
          <w:u w:val="single"/>
        </w:rPr>
        <w:t xml:space="preserve">China's </w:t>
      </w:r>
      <w:r w:rsidRPr="00F532F6">
        <w:rPr>
          <w:rStyle w:val="Emphasis"/>
          <w:highlight w:val="cyan"/>
        </w:rPr>
        <w:t>nuclear postures</w:t>
      </w:r>
      <w:r w:rsidRPr="00F532F6">
        <w:rPr>
          <w:highlight w:val="cyan"/>
          <w:u w:val="single"/>
        </w:rPr>
        <w:t xml:space="preserve"> remain oriented toward </w:t>
      </w:r>
      <w:r w:rsidRPr="00F532F6">
        <w:rPr>
          <w:rStyle w:val="Emphasis"/>
          <w:highlight w:val="cyan"/>
        </w:rPr>
        <w:t>deterrence</w:t>
      </w:r>
      <w:r w:rsidRPr="00445701">
        <w:rPr>
          <w:sz w:val="16"/>
        </w:rPr>
        <w:t>.</w:t>
      </w:r>
    </w:p>
    <w:p w14:paraId="6FCB07CB" w14:textId="77777777" w:rsidR="004619B4" w:rsidRPr="004619B4" w:rsidRDefault="004619B4" w:rsidP="004619B4"/>
    <w:p w14:paraId="3BCE90D2" w14:textId="50445CA6" w:rsidR="00E42E4C" w:rsidRDefault="005920EF" w:rsidP="005920EF">
      <w:pPr>
        <w:pStyle w:val="Heading3"/>
      </w:pPr>
      <w:r>
        <w:t>AT Sino-India</w:t>
      </w:r>
    </w:p>
    <w:p w14:paraId="509F340C" w14:textId="77777777" w:rsidR="005920EF" w:rsidRDefault="005920EF" w:rsidP="005920EF">
      <w:pPr>
        <w:pStyle w:val="Heading4"/>
      </w:pPr>
      <w:r>
        <w:t xml:space="preserve">That solves </w:t>
      </w:r>
      <w:proofErr w:type="spellStart"/>
      <w:r>
        <w:t>sino-china</w:t>
      </w:r>
      <w:proofErr w:type="spellEnd"/>
      <w:r>
        <w:t xml:space="preserve"> and Quad coop independently prevents escalation.</w:t>
      </w:r>
    </w:p>
    <w:p w14:paraId="069C90CC" w14:textId="77777777" w:rsidR="005920EF" w:rsidRDefault="005920EF" w:rsidP="005920EF">
      <w:proofErr w:type="spellStart"/>
      <w:r w:rsidRPr="002E73DA">
        <w:rPr>
          <w:rStyle w:val="Style13ptBold"/>
        </w:rPr>
        <w:t>Tarapore</w:t>
      </w:r>
      <w:proofErr w:type="spellEnd"/>
      <w:r w:rsidRPr="002E73DA">
        <w:rPr>
          <w:rStyle w:val="Style13ptBold"/>
        </w:rPr>
        <w:t xml:space="preserve"> '21</w:t>
      </w:r>
      <w:r w:rsidRPr="00851D13">
        <w:t xml:space="preserve">. </w:t>
      </w:r>
      <w:proofErr w:type="spellStart"/>
      <w:r w:rsidRPr="00851D13">
        <w:t>Arzan</w:t>
      </w:r>
      <w:proofErr w:type="spellEnd"/>
      <w:r w:rsidRPr="00851D13">
        <w:t xml:space="preserve"> </w:t>
      </w:r>
      <w:proofErr w:type="spellStart"/>
      <w:r w:rsidRPr="00851D13">
        <w:t>Tarapore</w:t>
      </w:r>
      <w:proofErr w:type="spellEnd"/>
      <w:r w:rsidRPr="00851D13">
        <w:t xml:space="preserve"> is a South Asia research scholar at Stanford University’s Asia-Pacific Research Center, and a senior non-resident fellow at the National Bureau of Asian Research. His research focuses on military strategy, Indian defense policy, and Indo-Pacific security issues. He previously held research positions at the RAND Corporation, the East-West Center in Washington, and the Observer Research Foundation in New Delhi. He previously served as a political-military analyst in the </w:t>
      </w:r>
      <w:proofErr w:type="spellStart"/>
      <w:r w:rsidRPr="00851D13">
        <w:t>Defence</w:t>
      </w:r>
      <w:proofErr w:type="spellEnd"/>
      <w:r w:rsidRPr="00851D13">
        <w:t xml:space="preserve"> Department., June 2021, "Mitigating the risk of a China–India conflict," ASPI</w:t>
      </w:r>
      <w:r>
        <w:t xml:space="preserve"> //Jay</w:t>
      </w:r>
    </w:p>
    <w:p w14:paraId="3F6B8CD2" w14:textId="77777777" w:rsidR="005920EF" w:rsidRPr="00851D13" w:rsidRDefault="005920EF" w:rsidP="005920EF">
      <w:pPr>
        <w:rPr>
          <w:sz w:val="10"/>
        </w:rPr>
      </w:pPr>
      <w:r w:rsidRPr="00851D13">
        <w:rPr>
          <w:sz w:val="10"/>
        </w:rPr>
        <w:t xml:space="preserve">Given the risks involved, a possible China–India conflict requires urgent contingency planning in Washington, Canberra, </w:t>
      </w:r>
      <w:proofErr w:type="gramStart"/>
      <w:r w:rsidRPr="00851D13">
        <w:rPr>
          <w:sz w:val="10"/>
        </w:rPr>
        <w:t>Tokyo</w:t>
      </w:r>
      <w:proofErr w:type="gramEnd"/>
      <w:r w:rsidRPr="00851D13">
        <w:rPr>
          <w:sz w:val="10"/>
        </w:rPr>
        <w:t xml:space="preserve"> and other like-minded capitals. India’s partners—especially its Quad partners—have a national interest in </w:t>
      </w:r>
      <w:proofErr w:type="spellStart"/>
      <w:r w:rsidRPr="00851D13">
        <w:rPr>
          <w:sz w:val="10"/>
        </w:rPr>
        <w:t>minimising</w:t>
      </w:r>
      <w:proofErr w:type="spellEnd"/>
      <w:r w:rsidRPr="00851D13">
        <w:rPr>
          <w:sz w:val="10"/>
        </w:rPr>
        <w:t xml:space="preserve"> the strategic harm inflicted upon India. They have an even more direct interest in reinforcing the partnership in targeted ways to amplify the deterrent signal to Beijing and mitigate the risk of Indian disaffection with the Quad. For them, the primary purpose of policy isn’t to offer operational support in wartime, which is likely to be short and offer few opportunities to assist directly. </w:t>
      </w:r>
      <w:r w:rsidRPr="004476D3">
        <w:rPr>
          <w:u w:val="single"/>
        </w:rPr>
        <w:t xml:space="preserve">Rather, their main goal would be to deter conflict in the first place; and, failing that, to preserve the long-term strategic partnership with India for the sake of maintaining as powerful and energetic a coalition as possible to counterbalance China. </w:t>
      </w:r>
      <w:r w:rsidRPr="00851D13">
        <w:rPr>
          <w:sz w:val="10"/>
        </w:rPr>
        <w:t xml:space="preserve">To shape India’s expectations and the strategic environment before any conflict, </w:t>
      </w:r>
      <w:r w:rsidRPr="004476D3">
        <w:rPr>
          <w:b/>
          <w:bCs/>
          <w:u w:val="single"/>
        </w:rPr>
        <w:t>US and Australian policymakers could usefully consider their responses in three categories, or tiers: support in the theatre of conflict; support in other theatres or domains; and other political or diplomatic action</w:t>
      </w:r>
      <w:r w:rsidRPr="00851D13">
        <w:rPr>
          <w:sz w:val="10"/>
        </w:rPr>
        <w:t xml:space="preserve">. The policy options that follow aren’t exhaustive, but illustrative of that tiered framework. • Operational support. As I noted above, the </w:t>
      </w:r>
      <w:r w:rsidRPr="004476D3">
        <w:rPr>
          <w:u w:val="single"/>
        </w:rPr>
        <w:t>US already provides some military assistance to India</w:t>
      </w:r>
      <w:r w:rsidRPr="00851D13">
        <w:rPr>
          <w:sz w:val="10"/>
        </w:rPr>
        <w:t xml:space="preserve"> in times of crisis, especially in the form of intelligence and certain niche equipment needs. </w:t>
      </w:r>
      <w:r w:rsidRPr="004476D3">
        <w:rPr>
          <w:u w:val="single"/>
        </w:rPr>
        <w:t>In wartime, its capacity to offer direct support is likely to be severely constrained,</w:t>
      </w:r>
      <w:r w:rsidRPr="00851D13">
        <w:rPr>
          <w:sz w:val="10"/>
        </w:rPr>
        <w:t xml:space="preserve"> not least because New Delhi is highly unlikely to seek direct operational support. Beyond the provision of intelligence, the form of external support India is likely to seek is resupply of ammunition and stores—the Indian military has notoriously small holdings of certain types of war stocks.63 But, even there, </w:t>
      </w:r>
      <w:r w:rsidRPr="004476D3">
        <w:rPr>
          <w:u w:val="single"/>
        </w:rPr>
        <w:t>the role of the US will be comparatively limited; most of India’s munitions originate elsewhere</w:t>
      </w:r>
      <w:r w:rsidRPr="00851D13">
        <w:rPr>
          <w:sz w:val="10"/>
        </w:rPr>
        <w:t xml:space="preserve"> (especially in Russia, </w:t>
      </w:r>
      <w:proofErr w:type="gramStart"/>
      <w:r w:rsidRPr="00851D13">
        <w:rPr>
          <w:sz w:val="10"/>
        </w:rPr>
        <w:t>France</w:t>
      </w:r>
      <w:proofErr w:type="gramEnd"/>
      <w:r w:rsidRPr="00851D13">
        <w:rPr>
          <w:sz w:val="10"/>
        </w:rPr>
        <w:t xml:space="preserve"> and Israel) and are not interoperable. Another </w:t>
      </w:r>
      <w:r w:rsidRPr="004476D3">
        <w:rPr>
          <w:u w:val="single"/>
        </w:rPr>
        <w:t xml:space="preserve">form of in-theatre support could come in the form of consultations in </w:t>
      </w:r>
      <w:proofErr w:type="gramStart"/>
      <w:r w:rsidRPr="004476D3">
        <w:rPr>
          <w:u w:val="single"/>
        </w:rPr>
        <w:t>peacetime, before</w:t>
      </w:r>
      <w:proofErr w:type="gramEnd"/>
      <w:r w:rsidRPr="004476D3">
        <w:rPr>
          <w:u w:val="single"/>
        </w:rPr>
        <w:t xml:space="preserve"> any possible conflict. </w:t>
      </w:r>
      <w:r w:rsidRPr="00851D13">
        <w:rPr>
          <w:sz w:val="10"/>
        </w:rPr>
        <w:t xml:space="preserve">Here, the </w:t>
      </w:r>
      <w:r w:rsidRPr="004476D3">
        <w:rPr>
          <w:highlight w:val="green"/>
          <w:u w:val="single"/>
        </w:rPr>
        <w:t>US and its other Quad partners could valuably shape</w:t>
      </w:r>
      <w:r w:rsidRPr="004476D3">
        <w:rPr>
          <w:u w:val="single"/>
        </w:rPr>
        <w:t xml:space="preserve"> </w:t>
      </w:r>
      <w:r w:rsidRPr="004476D3">
        <w:rPr>
          <w:highlight w:val="green"/>
          <w:u w:val="single"/>
        </w:rPr>
        <w:t>the strategic environment</w:t>
      </w:r>
      <w:r w:rsidRPr="004476D3">
        <w:rPr>
          <w:u w:val="single"/>
        </w:rPr>
        <w:t xml:space="preserve"> by helping the Indian military to war game its concepts of operations and the types of support India may require</w:t>
      </w:r>
      <w:r w:rsidRPr="00851D13">
        <w:rPr>
          <w:sz w:val="10"/>
        </w:rPr>
        <w:t xml:space="preserve">. US war games for a Taiwan contingency, for example, consistently suggested that the </w:t>
      </w:r>
      <w:r w:rsidRPr="004476D3">
        <w:rPr>
          <w:highlight w:val="green"/>
          <w:u w:val="single"/>
        </w:rPr>
        <w:t>PLA’s</w:t>
      </w:r>
      <w:r w:rsidRPr="004476D3">
        <w:rPr>
          <w:u w:val="single"/>
        </w:rPr>
        <w:t xml:space="preserve"> integrated air </w:t>
      </w:r>
      <w:proofErr w:type="spellStart"/>
      <w:r w:rsidRPr="004476D3">
        <w:rPr>
          <w:u w:val="single"/>
        </w:rPr>
        <w:t>defence</w:t>
      </w:r>
      <w:proofErr w:type="spellEnd"/>
      <w:r w:rsidRPr="004476D3">
        <w:rPr>
          <w:u w:val="single"/>
        </w:rPr>
        <w:t xml:space="preserve"> system (</w:t>
      </w:r>
      <w:r w:rsidRPr="004476D3">
        <w:rPr>
          <w:highlight w:val="green"/>
          <w:u w:val="single"/>
        </w:rPr>
        <w:t>IADS</w:t>
      </w:r>
      <w:r w:rsidRPr="004476D3">
        <w:rPr>
          <w:u w:val="single"/>
        </w:rPr>
        <w:t xml:space="preserve">) would be the </w:t>
      </w:r>
      <w:proofErr w:type="spellStart"/>
      <w:r w:rsidRPr="004476D3">
        <w:rPr>
          <w:highlight w:val="green"/>
          <w:u w:val="single"/>
        </w:rPr>
        <w:t>centre</w:t>
      </w:r>
      <w:proofErr w:type="spellEnd"/>
      <w:r w:rsidRPr="004476D3">
        <w:rPr>
          <w:highlight w:val="green"/>
          <w:u w:val="single"/>
        </w:rPr>
        <w:t xml:space="preserve"> of gravity in any cross-strait conflict</w:t>
      </w:r>
      <w:r w:rsidRPr="00851D13">
        <w:rPr>
          <w:sz w:val="10"/>
        </w:rPr>
        <w:t xml:space="preserve">—the US couldn’t defeat China without </w:t>
      </w:r>
      <w:proofErr w:type="spellStart"/>
      <w:r w:rsidRPr="00851D13">
        <w:rPr>
          <w:sz w:val="10"/>
        </w:rPr>
        <w:t>neutralising</w:t>
      </w:r>
      <w:proofErr w:type="spellEnd"/>
      <w:r w:rsidRPr="00851D13">
        <w:rPr>
          <w:sz w:val="10"/>
        </w:rPr>
        <w:t xml:space="preserve"> the PLA’s IADS, and </w:t>
      </w:r>
      <w:r w:rsidRPr="004476D3">
        <w:rPr>
          <w:highlight w:val="green"/>
          <w:u w:val="single"/>
        </w:rPr>
        <w:t>China was highly unlikely to succeed without a functioning IADS.64</w:t>
      </w:r>
      <w:r w:rsidRPr="004476D3">
        <w:rPr>
          <w:u w:val="single"/>
        </w:rPr>
        <w:t xml:space="preserve"> </w:t>
      </w:r>
      <w:r w:rsidRPr="00851D13">
        <w:rPr>
          <w:sz w:val="10"/>
        </w:rPr>
        <w:t xml:space="preserve">A corresponding assessment of the </w:t>
      </w:r>
      <w:r w:rsidRPr="004476D3">
        <w:rPr>
          <w:highlight w:val="green"/>
          <w:u w:val="single"/>
        </w:rPr>
        <w:t xml:space="preserve">PLA’s </w:t>
      </w:r>
      <w:proofErr w:type="spellStart"/>
      <w:r w:rsidRPr="004476D3">
        <w:rPr>
          <w:highlight w:val="green"/>
          <w:u w:val="single"/>
        </w:rPr>
        <w:t>centre</w:t>
      </w:r>
      <w:proofErr w:type="spellEnd"/>
      <w:r w:rsidRPr="004476D3">
        <w:rPr>
          <w:highlight w:val="green"/>
          <w:u w:val="single"/>
        </w:rPr>
        <w:t xml:space="preserve"> of gravity or key vulnerabilities in a Himalayan contingency</w:t>
      </w:r>
      <w:r w:rsidRPr="00851D13">
        <w:rPr>
          <w:sz w:val="10"/>
        </w:rPr>
        <w:t xml:space="preserve"> would not only be operationally useful for India, but also help to cue the US and partners to the types of security cooperation they should </w:t>
      </w:r>
      <w:proofErr w:type="spellStart"/>
      <w:r w:rsidRPr="00851D13">
        <w:rPr>
          <w:sz w:val="10"/>
        </w:rPr>
        <w:t>prioritise</w:t>
      </w:r>
      <w:proofErr w:type="spellEnd"/>
      <w:r w:rsidRPr="00851D13">
        <w:rPr>
          <w:sz w:val="10"/>
        </w:rPr>
        <w:t xml:space="preserve"> to shape the pre-conflict environment. • Support in other theatres and domains. One of the Quad’s key strategic advantages is its wide geographical spread—its members in effect surround China. In a conflict on the India–China land border, for example, they could hypothetically coordinate their military actions to escalate horizontally—that is, to expand the conflict to new areas, thereby stretching the PLA or attacking it where it’s comparatively vulnerable. Despite the appealing logic, many specific concepts—such as blockading Chinese energy imports in the Indian Ocean—would face enormous hurdles in implementation.65 In the case of a smaller conflict on the LAC, other Quad members are highly unlikely to open hostilities against China elsewhere; such a move would be unduly escalatory and would be highly unlikely to affect operations on the LAC. But coordinated military </w:t>
      </w:r>
      <w:proofErr w:type="spellStart"/>
      <w:r w:rsidRPr="00851D13">
        <w:rPr>
          <w:sz w:val="10"/>
        </w:rPr>
        <w:t>manoeuvres</w:t>
      </w:r>
      <w:proofErr w:type="spellEnd"/>
      <w:r w:rsidRPr="00851D13">
        <w:rPr>
          <w:sz w:val="10"/>
        </w:rPr>
        <w:t xml:space="preserve">—for example near the Strait of Malacca, one </w:t>
      </w:r>
      <w:r w:rsidRPr="00851D13">
        <w:rPr>
          <w:u w:val="single"/>
        </w:rPr>
        <w:t xml:space="preserve">of China’s key vulnerabilities—may still be useful to signal to China the latent threat of widening the war. </w:t>
      </w:r>
      <w:r w:rsidRPr="00851D13">
        <w:rPr>
          <w:highlight w:val="green"/>
          <w:u w:val="single"/>
        </w:rPr>
        <w:t xml:space="preserve">Indirectly, they may be useful to signal Quad members’ support for India and disapproval of China to shape the post-conflict </w:t>
      </w:r>
      <w:proofErr w:type="gramStart"/>
      <w:r w:rsidRPr="00851D13">
        <w:rPr>
          <w:highlight w:val="green"/>
          <w:u w:val="single"/>
        </w:rPr>
        <w:t>environment</w:t>
      </w:r>
      <w:r w:rsidRPr="00851D13">
        <w:rPr>
          <w:u w:val="single"/>
        </w:rPr>
        <w:t xml:space="preserve"> .</w:t>
      </w:r>
      <w:proofErr w:type="gramEnd"/>
      <w:r w:rsidRPr="00851D13">
        <w:rPr>
          <w:u w:val="single"/>
        </w:rPr>
        <w:t xml:space="preserve"> Support to India in other domains—especially the cyber domain—may be more practical and effective. This</w:t>
      </w:r>
      <w:r w:rsidRPr="00851D13">
        <w:rPr>
          <w:sz w:val="10"/>
        </w:rPr>
        <w:t xml:space="preserve"> is an area where the asymmetry between China and India is currently sizeable, and where China has already demonstrated an intent and capability to strike in times of crisis. In a conflict, India’s Quad partners may consider threats or action in cyber operations because they may judge </w:t>
      </w:r>
      <w:proofErr w:type="gramStart"/>
      <w:r w:rsidRPr="00851D13">
        <w:rPr>
          <w:sz w:val="10"/>
        </w:rPr>
        <w:t>that problems of attribution</w:t>
      </w:r>
      <w:proofErr w:type="gramEnd"/>
      <w:r w:rsidRPr="00851D13">
        <w:rPr>
          <w:sz w:val="10"/>
        </w:rPr>
        <w:t xml:space="preserve"> and the lower likelihood of bloodshed make that a less escalatory option. Indeed, partners’ cyber operations need not </w:t>
      </w:r>
      <w:r w:rsidRPr="00851D13">
        <w:rPr>
          <w:u w:val="single"/>
        </w:rPr>
        <w:t xml:space="preserve">attack China. Given India’s vulnerabilities, partner action to defend Indian networks, with due coordination with Indian authorities, may be a valuable way to reduce the strategic costs of conflict. </w:t>
      </w:r>
      <w:r w:rsidRPr="00851D13">
        <w:rPr>
          <w:highlight w:val="green"/>
          <w:u w:val="single"/>
        </w:rPr>
        <w:t>Ideally, such coordination in peacetime may help to deter conflict, or at least to deter China from attacking dual-use or civilian cyber infrastructure in wartime.</w:t>
      </w:r>
      <w:r w:rsidRPr="00851D13">
        <w:rPr>
          <w:sz w:val="10"/>
        </w:rPr>
        <w:t xml:space="preserve"> • Political and diplomatic support</w:t>
      </w:r>
      <w:r w:rsidRPr="00851D13">
        <w:rPr>
          <w:u w:val="single"/>
        </w:rPr>
        <w:t xml:space="preserve">. </w:t>
      </w:r>
      <w:r w:rsidRPr="00851D13">
        <w:rPr>
          <w:highlight w:val="green"/>
          <w:u w:val="single"/>
        </w:rPr>
        <w:t>The Quad remains a largely diplomatic, rather than military</w:t>
      </w:r>
      <w:r w:rsidRPr="00851D13">
        <w:rPr>
          <w:u w:val="single"/>
        </w:rPr>
        <w:t xml:space="preserve">, </w:t>
      </w:r>
      <w:r w:rsidRPr="00851D13">
        <w:rPr>
          <w:highlight w:val="green"/>
          <w:u w:val="single"/>
        </w:rPr>
        <w:t>enterprise</w:t>
      </w:r>
      <w:r w:rsidRPr="00851D13">
        <w:rPr>
          <w:u w:val="single"/>
        </w:rPr>
        <w:t xml:space="preserve">. Its primary value is the opportunity to coordinate policies towards China and to signal to Beijing the prospect of open-ended cooperation among capable regional states. For Beijing, </w:t>
      </w:r>
      <w:r w:rsidRPr="00851D13">
        <w:rPr>
          <w:highlight w:val="green"/>
          <w:u w:val="single"/>
        </w:rPr>
        <w:t>the threat of political</w:t>
      </w:r>
      <w:r w:rsidRPr="00851D13">
        <w:rPr>
          <w:u w:val="single"/>
        </w:rPr>
        <w:t xml:space="preserve"> </w:t>
      </w:r>
      <w:r w:rsidRPr="00851D13">
        <w:rPr>
          <w:highlight w:val="green"/>
          <w:u w:val="single"/>
        </w:rPr>
        <w:t>isolation or economic decoupling is far more significant than the threat of military costs</w:t>
      </w:r>
      <w:r w:rsidRPr="00851D13">
        <w:rPr>
          <w:sz w:val="10"/>
        </w:rPr>
        <w:t xml:space="preserve"> on the LAC. Indeed, even during the Ladakh crisis, the political costs of a possible continued deterioration in bilateral relations with India probably figured more in Beijing’s decision to disengage than any material costs it incurred on the border.66 In the case of a conflict, then, the Quad’s most effective policy instrument may be intangible—a unified political front that threatens Beijing’s political position in the region. Quad members should also take a more expansive view of political competition, beyond diplomacy. As I argued above, China’s wartime strategy against India is likely to include political warfare in the form of its ‘three </w:t>
      </w:r>
      <w:proofErr w:type="spellStart"/>
      <w:r w:rsidRPr="00851D13">
        <w:rPr>
          <w:sz w:val="10"/>
        </w:rPr>
        <w:t>warfares</w:t>
      </w:r>
      <w:proofErr w:type="spellEnd"/>
      <w:r w:rsidRPr="00851D13">
        <w:rPr>
          <w:sz w:val="10"/>
        </w:rPr>
        <w:t xml:space="preserve">’. To ensure that the like-minded partners don’t cede the field to China’s campaign, they could also respond in kind. That is, they should seek to engage other regional leaders, craft a robust public affairs </w:t>
      </w:r>
      <w:proofErr w:type="gramStart"/>
      <w:r w:rsidRPr="00851D13">
        <w:rPr>
          <w:sz w:val="10"/>
        </w:rPr>
        <w:t>effort</w:t>
      </w:r>
      <w:proofErr w:type="gramEnd"/>
      <w:r w:rsidRPr="00851D13">
        <w:rPr>
          <w:sz w:val="10"/>
        </w:rPr>
        <w:t xml:space="preserve"> and deploy legal arguments against Chinese aggression. The audience for those political tools would partly be Beijing—to signal the threat of unpalatable political costs. At least as importantly, however, Quad political support should also be directed at regional states to generate an even wider chorus of opprobrium for China and further increase its political costs. Preparing policy options in these three tiers should send a deterrent signal to Beijing—ideally, to forestall any prospect of a war. Failing that, they should at least signal to both Beijing and New Delhi—assuming India is the victim of Chinese aggression—</w:t>
      </w:r>
      <w:proofErr w:type="gramStart"/>
      <w:r w:rsidRPr="00851D13">
        <w:rPr>
          <w:sz w:val="10"/>
        </w:rPr>
        <w:t>that Quad members</w:t>
      </w:r>
      <w:proofErr w:type="gramEnd"/>
      <w:r w:rsidRPr="00851D13">
        <w:rPr>
          <w:sz w:val="10"/>
        </w:rPr>
        <w:t xml:space="preserve"> are reliable and effective strategic partners. Shaping those expectations also requires that any policies be accompanied by active and astute messaging, both public and private. And they should be the product of early and constant consultation with New Delhi itself—most likely in a bilateral, rather than Quad, setting. In part, that consultation would seek to elicit Indian views of what types of wartime support may be valued but, equally, it would seek to convey to India what types of wartime support are feasible. 12 Strategic Insights The tiers of this framework suggest that the options that would, in principle, be most directly relevant to combat operations in a conflict aren’t the options that would be most effective in shaping the broader strategic competition against China. Quad members aren’t well postured to lend significant operational support to India (and nor would that be politically welcomed by Delhi), but they’re better prepared to act in other domains and, even more, to ensure that any Chinese adventurism is politically too costly. That’s especially true of Australia, which boasts comparatively minor material capacity but a proven willingness—sometimes at considerable cost to itself—to stand openly in opposition to Chinese coercion elsewhere. In the event of a conflict on the LAC, both China and India will bear direct military costs. But, as this paper has shown, such a conflict may pose even greater second-order risks, potentially disrupting or dampening India’s strategic partnerships with the US and the Quad—unless careful policy options are prepared well in advance of a conflict. This risk is amplified if the drivers of India’s strategic partnerships become narrower, focused largely on competition with China and less on shared political values or economic interests. Despite official rhetoric that consistently celebrates shared values, recent developments suggest a waning American enthusiasm for India’s economic dynamism and political liberalism.67 A narrower partnership is a less resilient partnership. If the US and Australia base their India policy largely on shared interests regarding the strategic challenge posed by China—which is legitimate and may be more durable—then a failure to manage that challenge in a wartime contingency could be devastating to the entire relationship.</w:t>
      </w:r>
    </w:p>
    <w:p w14:paraId="4B85E27D" w14:textId="2ED96241" w:rsidR="006D58E4" w:rsidRDefault="006D58E4" w:rsidP="005920EF">
      <w:pPr>
        <w:pStyle w:val="Heading3"/>
      </w:pPr>
      <w:proofErr w:type="gramStart"/>
      <w:r>
        <w:t>AT</w:t>
      </w:r>
      <w:proofErr w:type="gramEnd"/>
      <w:r>
        <w:t xml:space="preserve"> Taiwan</w:t>
      </w:r>
    </w:p>
    <w:p w14:paraId="30A5623C" w14:textId="77777777" w:rsidR="006D58E4" w:rsidRDefault="006D58E4" w:rsidP="006D58E4">
      <w:pPr>
        <w:pStyle w:val="Heading4"/>
      </w:pPr>
      <w:r w:rsidRPr="00857892">
        <w:rPr>
          <w:u w:val="single"/>
        </w:rPr>
        <w:t>Zero risk</w:t>
      </w:r>
      <w:r>
        <w:t xml:space="preserve"> of a Taiwan invasion – it’s just not feasible.</w:t>
      </w:r>
    </w:p>
    <w:p w14:paraId="53B67827" w14:textId="77777777" w:rsidR="006D58E4" w:rsidRPr="0026625C" w:rsidRDefault="006D58E4" w:rsidP="006D58E4">
      <w:r w:rsidRPr="0026625C">
        <w:rPr>
          <w:rFonts w:eastAsiaTheme="majorEastAsia" w:cstheme="majorBidi"/>
          <w:b/>
          <w:iCs/>
          <w:sz w:val="26"/>
        </w:rPr>
        <w:t>Ullman 22</w:t>
      </w:r>
      <w:r>
        <w:t xml:space="preserve"> [</w:t>
      </w:r>
      <w:r w:rsidRPr="0026625C">
        <w:t>Harlan Ullman,</w:t>
      </w:r>
      <w:r>
        <w:t xml:space="preserve"> Harlan is a senior advisor at the Atlantic Council. He is a Distinguished Senior Fellow at the U.S. Naval War College and holds a PhD from the Fletcher School of Law and Diplomacy by Tufts and Harvard University in International Politics and Finance.</w:t>
      </w:r>
      <w:r w:rsidRPr="0026625C">
        <w:t xml:space="preserve"> 2-18-2022, "Reality Check #10: China will not invade Taiwan," Atlantic Council, </w:t>
      </w:r>
      <w:hyperlink r:id="rId21" w:history="1">
        <w:r w:rsidRPr="0094418F">
          <w:rPr>
            <w:rStyle w:val="Hyperlink"/>
          </w:rPr>
          <w:t>https://www.atlanticcouncil.org/content-series/reality-check/reality-check-10-china-will-not-invade-taiwan/</w:t>
        </w:r>
      </w:hyperlink>
      <w:r>
        <w:t xml:space="preserve"> accessed 3/23/22] Adam</w:t>
      </w:r>
    </w:p>
    <w:p w14:paraId="1A2C60A3" w14:textId="77777777" w:rsidR="006D58E4" w:rsidRPr="00614A7C" w:rsidRDefault="006D58E4" w:rsidP="006D58E4">
      <w:pPr>
        <w:rPr>
          <w:rStyle w:val="StyleUnderline"/>
        </w:rPr>
      </w:pPr>
      <w:r w:rsidRPr="0026625C">
        <w:t xml:space="preserve">Some observers believe that how the United States handles the Ukraine crisis will be closely watched by China. That is true. But, as this paper argues, the </w:t>
      </w:r>
      <w:r w:rsidRPr="00614A7C">
        <w:rPr>
          <w:rStyle w:val="StyleUnderline"/>
        </w:rPr>
        <w:t>Ukraine crisis will not influence Chinese decisions</w:t>
      </w:r>
      <w:r w:rsidRPr="0026625C">
        <w:t xml:space="preserve"> on </w:t>
      </w:r>
      <w:proofErr w:type="gramStart"/>
      <w:r w:rsidRPr="0026625C">
        <w:t>whether or not</w:t>
      </w:r>
      <w:proofErr w:type="gramEnd"/>
      <w:r w:rsidRPr="0026625C">
        <w:t xml:space="preserve"> to launch a full-scale amphibious invasion because, given the force demands, </w:t>
      </w:r>
      <w:r w:rsidRPr="00857892">
        <w:rPr>
          <w:rStyle w:val="StyleUnderline"/>
          <w:highlight w:val="cyan"/>
        </w:rPr>
        <w:t>China</w:t>
      </w:r>
      <w:r w:rsidRPr="00614A7C">
        <w:rPr>
          <w:rStyle w:val="StyleUnderline"/>
        </w:rPr>
        <w:t xml:space="preserve"> simply </w:t>
      </w:r>
      <w:r w:rsidRPr="00857892">
        <w:rPr>
          <w:rStyle w:val="StyleUnderline"/>
          <w:highlight w:val="cyan"/>
        </w:rPr>
        <w:t>lacks</w:t>
      </w:r>
      <w:r w:rsidRPr="00614A7C">
        <w:rPr>
          <w:rStyle w:val="StyleUnderline"/>
        </w:rPr>
        <w:t xml:space="preserve"> the </w:t>
      </w:r>
      <w:r w:rsidRPr="00857892">
        <w:rPr>
          <w:rStyle w:val="StyleUnderline"/>
          <w:highlight w:val="cyan"/>
        </w:rPr>
        <w:t>capacity</w:t>
      </w:r>
      <w:r w:rsidRPr="00614A7C">
        <w:rPr>
          <w:rStyle w:val="StyleUnderline"/>
        </w:rPr>
        <w:t xml:space="preserve"> to do so for the foreseeable future.</w:t>
      </w:r>
    </w:p>
    <w:p w14:paraId="33841958" w14:textId="77777777" w:rsidR="006D58E4" w:rsidRPr="00614A7C" w:rsidRDefault="006D58E4" w:rsidP="006D58E4">
      <w:pPr>
        <w:rPr>
          <w:rStyle w:val="StyleUnderline"/>
        </w:rPr>
      </w:pPr>
      <w:r w:rsidRPr="0026625C">
        <w:t>The </w:t>
      </w:r>
      <w:hyperlink r:id="rId22" w:tgtFrame="_blank" w:history="1">
        <w:r w:rsidRPr="00614A7C">
          <w:rPr>
            <w:rStyle w:val="StyleUnderline"/>
          </w:rPr>
          <w:t>current</w:t>
        </w:r>
      </w:hyperlink>
      <w:r w:rsidRPr="00614A7C">
        <w:rPr>
          <w:rStyle w:val="StyleUnderline"/>
        </w:rPr>
        <w:t> and </w:t>
      </w:r>
      <w:hyperlink r:id="rId23" w:tgtFrame="_blank" w:history="1">
        <w:r w:rsidRPr="00614A7C">
          <w:rPr>
            <w:rStyle w:val="StyleUnderline"/>
          </w:rPr>
          <w:t>former</w:t>
        </w:r>
      </w:hyperlink>
      <w:r w:rsidRPr="00614A7C">
        <w:rPr>
          <w:rStyle w:val="StyleUnderline"/>
        </w:rPr>
        <w:t xml:space="preserve"> heads of Indo-Pacific Command </w:t>
      </w:r>
      <w:r w:rsidRPr="0026625C">
        <w:t xml:space="preserve">have </w:t>
      </w:r>
      <w:r w:rsidRPr="00614A7C">
        <w:rPr>
          <w:rStyle w:val="StyleUnderline"/>
        </w:rPr>
        <w:t>warned about China’s building the necessary forces to invade and conquer Taiwan</w:t>
      </w:r>
      <w:r w:rsidRPr="0026625C">
        <w:t xml:space="preserve">, possibly by decade’s end. Given China’s long-standing determination to make Taiwan part of the mainland and achieve “one China,” a </w:t>
      </w:r>
      <w:r w:rsidRPr="00857892">
        <w:rPr>
          <w:rStyle w:val="StyleUnderline"/>
          <w:highlight w:val="cyan"/>
        </w:rPr>
        <w:t>military</w:t>
      </w:r>
      <w:r w:rsidRPr="00614A7C">
        <w:rPr>
          <w:rStyle w:val="StyleUnderline"/>
        </w:rPr>
        <w:t xml:space="preserve"> </w:t>
      </w:r>
      <w:r w:rsidRPr="00857892">
        <w:rPr>
          <w:rStyle w:val="StyleUnderline"/>
          <w:highlight w:val="cyan"/>
        </w:rPr>
        <w:t>takeover</w:t>
      </w:r>
      <w:r w:rsidRPr="00614A7C">
        <w:rPr>
          <w:rStyle w:val="StyleUnderline"/>
        </w:rPr>
        <w:t xml:space="preserve"> of Taiwan sounds plausible.</w:t>
      </w:r>
    </w:p>
    <w:p w14:paraId="6DCD0D6C" w14:textId="77777777" w:rsidR="006D58E4" w:rsidRPr="0026625C" w:rsidRDefault="006D58E4" w:rsidP="006D58E4">
      <w:r w:rsidRPr="00614A7C">
        <w:rPr>
          <w:rStyle w:val="StyleUnderline"/>
        </w:rPr>
        <w:t xml:space="preserve">However, this notion is </w:t>
      </w:r>
      <w:r w:rsidRPr="00857892">
        <w:rPr>
          <w:rStyle w:val="StyleUnderline"/>
          <w:highlight w:val="cyan"/>
        </w:rPr>
        <w:t>based</w:t>
      </w:r>
      <w:r w:rsidRPr="00614A7C">
        <w:rPr>
          <w:rStyle w:val="StyleUnderline"/>
        </w:rPr>
        <w:t xml:space="preserve"> </w:t>
      </w:r>
      <w:r w:rsidRPr="00857892">
        <w:rPr>
          <w:rStyle w:val="StyleUnderline"/>
          <w:highlight w:val="cyan"/>
        </w:rPr>
        <w:t>on</w:t>
      </w:r>
      <w:r w:rsidRPr="00614A7C">
        <w:rPr>
          <w:rStyle w:val="StyleUnderline"/>
        </w:rPr>
        <w:t xml:space="preserve"> a fundamental </w:t>
      </w:r>
      <w:r w:rsidRPr="00857892">
        <w:rPr>
          <w:rStyle w:val="StyleUnderline"/>
          <w:highlight w:val="cyan"/>
        </w:rPr>
        <w:t>misperception</w:t>
      </w:r>
      <w:r w:rsidRPr="00614A7C">
        <w:rPr>
          <w:rStyle w:val="StyleUnderline"/>
        </w:rPr>
        <w:t xml:space="preserve"> </w:t>
      </w:r>
      <w:r w:rsidRPr="00857892">
        <w:rPr>
          <w:rStyle w:val="StyleUnderline"/>
          <w:highlight w:val="cyan"/>
        </w:rPr>
        <w:t>regarding</w:t>
      </w:r>
      <w:r w:rsidRPr="00614A7C">
        <w:rPr>
          <w:rStyle w:val="StyleUnderline"/>
        </w:rPr>
        <w:t xml:space="preserve"> China’s </w:t>
      </w:r>
      <w:r w:rsidRPr="00857892">
        <w:rPr>
          <w:rStyle w:val="StyleUnderline"/>
          <w:highlight w:val="cyan"/>
        </w:rPr>
        <w:t>capability</w:t>
      </w:r>
      <w:r w:rsidRPr="00614A7C">
        <w:rPr>
          <w:rStyle w:val="StyleUnderline"/>
        </w:rPr>
        <w:t xml:space="preserve"> </w:t>
      </w:r>
      <w:r w:rsidRPr="00857892">
        <w:rPr>
          <w:rStyle w:val="StyleUnderline"/>
          <w:highlight w:val="cyan"/>
        </w:rPr>
        <w:t>to</w:t>
      </w:r>
      <w:r w:rsidRPr="00614A7C">
        <w:rPr>
          <w:rStyle w:val="StyleUnderline"/>
        </w:rPr>
        <w:t xml:space="preserve"> </w:t>
      </w:r>
      <w:r w:rsidRPr="00857892">
        <w:rPr>
          <w:rStyle w:val="StyleUnderline"/>
          <w:highlight w:val="cyan"/>
        </w:rPr>
        <w:t>launch</w:t>
      </w:r>
      <w:r w:rsidRPr="00614A7C">
        <w:rPr>
          <w:rStyle w:val="StyleUnderline"/>
        </w:rPr>
        <w:t xml:space="preserve"> </w:t>
      </w:r>
      <w:r w:rsidRPr="00857892">
        <w:rPr>
          <w:rStyle w:val="StyleUnderline"/>
        </w:rPr>
        <w:t>a</w:t>
      </w:r>
      <w:r w:rsidRPr="00614A7C">
        <w:rPr>
          <w:rStyle w:val="StyleUnderline"/>
        </w:rPr>
        <w:t xml:space="preserve"> </w:t>
      </w:r>
      <w:r w:rsidRPr="00857892">
        <w:rPr>
          <w:rStyle w:val="StyleUnderline"/>
        </w:rPr>
        <w:t>major</w:t>
      </w:r>
      <w:r w:rsidRPr="00614A7C">
        <w:rPr>
          <w:rStyle w:val="StyleUnderline"/>
        </w:rPr>
        <w:t xml:space="preserve"> </w:t>
      </w:r>
      <w:r w:rsidRPr="00857892">
        <w:rPr>
          <w:rStyle w:val="StyleUnderline"/>
          <w:highlight w:val="cyan"/>
        </w:rPr>
        <w:t>amphibious</w:t>
      </w:r>
      <w:r w:rsidRPr="00614A7C">
        <w:rPr>
          <w:rStyle w:val="StyleUnderline"/>
        </w:rPr>
        <w:t xml:space="preserve"> </w:t>
      </w:r>
      <w:r w:rsidRPr="00857892">
        <w:rPr>
          <w:rStyle w:val="StyleUnderline"/>
          <w:highlight w:val="cyan"/>
        </w:rPr>
        <w:t>assault</w:t>
      </w:r>
      <w:r w:rsidRPr="0026625C">
        <w:t>. If China were to launch such a military attack on Taiwan, what would that take in terms of forces and force levels? </w:t>
      </w:r>
      <w:r w:rsidRPr="00614A7C">
        <w:rPr>
          <w:rStyle w:val="StyleUnderline"/>
        </w:rPr>
        <w:t>Does China possess the requisite numbers and capabilities?</w:t>
      </w:r>
      <w:r w:rsidRPr="0026625C">
        <w:t> If not, when, if at all, might it build those forces that, if history counts, would number in the hundreds of thousands of troops and thousands of ships and maritime assault vehicles? Current and past studies do not successfully or specifically address these questions. These studies focus on the how, but not on the specific manpower requirements of what would be required to carry out an invasion. </w:t>
      </w:r>
    </w:p>
    <w:p w14:paraId="6E88DADF" w14:textId="77777777" w:rsidR="006D58E4" w:rsidRPr="00614A7C" w:rsidRDefault="006D58E4" w:rsidP="006D58E4">
      <w:pPr>
        <w:rPr>
          <w:rStyle w:val="StyleUnderline"/>
        </w:rPr>
      </w:pPr>
      <w:r w:rsidRPr="0026625C">
        <w:t>The definitive document on what size force would be required to seize Taiwan in a full-out landing was drafted by the US military in the late stages of World War II in the Pacific. In 1944, </w:t>
      </w:r>
      <w:hyperlink r:id="rId24" w:tgtFrame="_blank" w:history="1">
        <w:r w:rsidRPr="0026625C">
          <w:rPr>
            <w:rStyle w:val="Hyperlink"/>
          </w:rPr>
          <w:t>Operation Causeway</w:t>
        </w:r>
      </w:hyperlink>
      <w:r w:rsidRPr="0026625C">
        <w:t> was the US plan for retaking Formosa, as it was then called, from 30,000 starving Japanese soldiers. The planned invasion force was double the size of Operation Overlord, the Normandy landing: 400,000 soldiers and marines deployed on 4,000 ships. </w:t>
      </w:r>
      <w:r w:rsidRPr="00614A7C">
        <w:rPr>
          <w:rStyle w:val="StyleUnderline"/>
        </w:rPr>
        <w:t xml:space="preserve">With a potential </w:t>
      </w:r>
      <w:r w:rsidRPr="00857892">
        <w:rPr>
          <w:rStyle w:val="StyleUnderline"/>
          <w:highlight w:val="cyan"/>
        </w:rPr>
        <w:t>defending</w:t>
      </w:r>
      <w:r w:rsidRPr="00614A7C">
        <w:rPr>
          <w:rStyle w:val="StyleUnderline"/>
        </w:rPr>
        <w:t xml:space="preserve"> </w:t>
      </w:r>
      <w:r w:rsidRPr="00857892">
        <w:rPr>
          <w:rStyle w:val="StyleUnderline"/>
          <w:highlight w:val="cyan"/>
        </w:rPr>
        <w:t>force</w:t>
      </w:r>
      <w:r w:rsidRPr="00614A7C">
        <w:rPr>
          <w:rStyle w:val="StyleUnderline"/>
        </w:rPr>
        <w:t xml:space="preserve"> </w:t>
      </w:r>
      <w:r w:rsidRPr="00857892">
        <w:rPr>
          <w:rStyle w:val="StyleUnderline"/>
          <w:highlight w:val="cyan"/>
        </w:rPr>
        <w:t>of</w:t>
      </w:r>
      <w:r w:rsidRPr="00614A7C">
        <w:rPr>
          <w:rStyle w:val="StyleUnderline"/>
        </w:rPr>
        <w:t xml:space="preserve"> </w:t>
      </w:r>
      <w:r w:rsidRPr="00857892">
        <w:rPr>
          <w:rStyle w:val="StyleUnderline"/>
          <w:highlight w:val="cyan"/>
        </w:rPr>
        <w:t>450</w:t>
      </w:r>
      <w:r w:rsidRPr="00614A7C">
        <w:rPr>
          <w:rStyle w:val="StyleUnderline"/>
        </w:rPr>
        <w:t>,</w:t>
      </w:r>
      <w:r w:rsidRPr="00857892">
        <w:rPr>
          <w:rStyle w:val="StyleUnderline"/>
          <w:highlight w:val="cyan"/>
        </w:rPr>
        <w:t>000</w:t>
      </w:r>
      <w:r w:rsidRPr="00614A7C">
        <w:rPr>
          <w:rStyle w:val="StyleUnderline"/>
        </w:rPr>
        <w:t xml:space="preserve"> Taiwanese today</w:t>
      </w:r>
      <w:r w:rsidRPr="0026625C">
        <w:t>, using the </w:t>
      </w:r>
      <w:r w:rsidRPr="00614A7C">
        <w:rPr>
          <w:rStyle w:val="StyleUnderline"/>
        </w:rPr>
        <w:t>traditional three-to-one ratio of attackers to defenders taught at war colleges</w:t>
      </w:r>
      <w:r w:rsidRPr="0026625C">
        <w:t xml:space="preserve">, </w:t>
      </w:r>
      <w:r w:rsidRPr="00857892">
        <w:rPr>
          <w:rStyle w:val="StyleUnderline"/>
          <w:highlight w:val="cyan"/>
        </w:rPr>
        <w:t>China</w:t>
      </w:r>
      <w:r w:rsidRPr="00614A7C">
        <w:rPr>
          <w:rStyle w:val="StyleUnderline"/>
        </w:rPr>
        <w:t xml:space="preserve"> would </w:t>
      </w:r>
      <w:r w:rsidRPr="00857892">
        <w:rPr>
          <w:rStyle w:val="StyleUnderline"/>
          <w:highlight w:val="cyan"/>
        </w:rPr>
        <w:t>need</w:t>
      </w:r>
      <w:r w:rsidRPr="00614A7C">
        <w:rPr>
          <w:rStyle w:val="StyleUnderline"/>
        </w:rPr>
        <w:t xml:space="preserve"> to deploy </w:t>
      </w:r>
      <w:r w:rsidRPr="00857892">
        <w:rPr>
          <w:rStyle w:val="StyleUnderline"/>
          <w:highlight w:val="cyan"/>
        </w:rPr>
        <w:t>over 1.2 million</w:t>
      </w:r>
      <w:r w:rsidRPr="00614A7C">
        <w:rPr>
          <w:rStyle w:val="StyleUnderline"/>
        </w:rPr>
        <w:t xml:space="preserve"> soldiers (out of a total active force of over 2 million</w:t>
      </w:r>
      <w:r w:rsidRPr="0026625C">
        <w:t xml:space="preserve">). Many </w:t>
      </w:r>
      <w:r w:rsidRPr="00857892">
        <w:rPr>
          <w:rStyle w:val="StyleUnderline"/>
          <w:highlight w:val="cyan"/>
        </w:rPr>
        <w:t>thousands</w:t>
      </w:r>
      <w:r w:rsidRPr="00614A7C">
        <w:rPr>
          <w:rStyle w:val="StyleUnderline"/>
        </w:rPr>
        <w:t xml:space="preserve"> </w:t>
      </w:r>
      <w:r w:rsidRPr="00857892">
        <w:rPr>
          <w:rStyle w:val="StyleUnderline"/>
          <w:highlight w:val="cyan"/>
        </w:rPr>
        <w:t>of</w:t>
      </w:r>
      <w:r w:rsidRPr="00614A7C">
        <w:rPr>
          <w:rStyle w:val="StyleUnderline"/>
        </w:rPr>
        <w:t xml:space="preserve"> </w:t>
      </w:r>
      <w:r w:rsidRPr="00857892">
        <w:rPr>
          <w:rStyle w:val="StyleUnderline"/>
          <w:highlight w:val="cyan"/>
        </w:rPr>
        <w:t>ships</w:t>
      </w:r>
      <w:r w:rsidRPr="00614A7C">
        <w:rPr>
          <w:rStyle w:val="StyleUnderline"/>
        </w:rPr>
        <w:t xml:space="preserve"> would be required to land all those </w:t>
      </w:r>
      <w:proofErr w:type="gramStart"/>
      <w:r w:rsidRPr="00614A7C">
        <w:rPr>
          <w:rStyle w:val="StyleUnderline"/>
        </w:rPr>
        <w:t>forces</w:t>
      </w:r>
      <w:r w:rsidRPr="0026625C">
        <w:t>, and</w:t>
      </w:r>
      <w:proofErr w:type="gramEnd"/>
      <w:r w:rsidRPr="0026625C">
        <w:t xml:space="preserve"> doing so </w:t>
      </w:r>
      <w:r w:rsidRPr="00614A7C">
        <w:rPr>
          <w:rStyle w:val="StyleUnderline"/>
        </w:rPr>
        <w:t xml:space="preserve">would </w:t>
      </w:r>
      <w:r w:rsidRPr="00857892">
        <w:rPr>
          <w:rStyle w:val="StyleUnderline"/>
          <w:highlight w:val="cyan"/>
        </w:rPr>
        <w:t>take</w:t>
      </w:r>
      <w:r w:rsidRPr="00614A7C">
        <w:rPr>
          <w:rStyle w:val="StyleUnderline"/>
        </w:rPr>
        <w:t xml:space="preserve"> </w:t>
      </w:r>
      <w:r w:rsidRPr="00857892">
        <w:rPr>
          <w:rStyle w:val="StyleUnderline"/>
          <w:highlight w:val="cyan"/>
        </w:rPr>
        <w:t>weeks</w:t>
      </w:r>
      <w:r w:rsidRPr="0026625C">
        <w:t xml:space="preserve">. How many occupation forces would be required to pacify the Taiwanese? Surely the </w:t>
      </w:r>
      <w:r w:rsidRPr="00857892">
        <w:rPr>
          <w:rStyle w:val="StyleUnderline"/>
          <w:highlight w:val="cyan"/>
        </w:rPr>
        <w:t>lessons</w:t>
      </w:r>
      <w:r w:rsidRPr="00614A7C">
        <w:rPr>
          <w:rStyle w:val="StyleUnderline"/>
        </w:rPr>
        <w:t xml:space="preserve"> </w:t>
      </w:r>
      <w:r w:rsidRPr="00857892">
        <w:rPr>
          <w:rStyle w:val="StyleUnderline"/>
          <w:highlight w:val="cyan"/>
        </w:rPr>
        <w:t>of</w:t>
      </w:r>
      <w:r w:rsidRPr="00614A7C">
        <w:rPr>
          <w:rStyle w:val="StyleUnderline"/>
        </w:rPr>
        <w:t xml:space="preserve"> </w:t>
      </w:r>
      <w:r w:rsidRPr="00857892">
        <w:rPr>
          <w:rStyle w:val="StyleUnderline"/>
          <w:highlight w:val="cyan"/>
        </w:rPr>
        <w:t>Afghanistan</w:t>
      </w:r>
      <w:r w:rsidRPr="00614A7C">
        <w:rPr>
          <w:rStyle w:val="StyleUnderline"/>
        </w:rPr>
        <w:t xml:space="preserve"> and Iraq are </w:t>
      </w:r>
      <w:r w:rsidRPr="00857892">
        <w:rPr>
          <w:rStyle w:val="StyleUnderline"/>
          <w:highlight w:val="cyan"/>
        </w:rPr>
        <w:t>not</w:t>
      </w:r>
      <w:r w:rsidRPr="00614A7C">
        <w:rPr>
          <w:rStyle w:val="StyleUnderline"/>
        </w:rPr>
        <w:t xml:space="preserve"> </w:t>
      </w:r>
      <w:r w:rsidRPr="00857892">
        <w:rPr>
          <w:rStyle w:val="StyleUnderline"/>
          <w:highlight w:val="cyan"/>
        </w:rPr>
        <w:t>lost</w:t>
      </w:r>
      <w:r w:rsidRPr="00614A7C">
        <w:rPr>
          <w:rStyle w:val="StyleUnderline"/>
        </w:rPr>
        <w:t xml:space="preserve"> </w:t>
      </w:r>
      <w:r w:rsidRPr="00857892">
        <w:rPr>
          <w:rStyle w:val="StyleUnderline"/>
          <w:highlight w:val="cyan"/>
        </w:rPr>
        <w:t>on</w:t>
      </w:r>
      <w:r w:rsidRPr="00614A7C">
        <w:rPr>
          <w:rStyle w:val="StyleUnderline"/>
        </w:rPr>
        <w:t xml:space="preserve"> </w:t>
      </w:r>
      <w:r w:rsidRPr="00857892">
        <w:rPr>
          <w:rStyle w:val="StyleUnderline"/>
          <w:highlight w:val="cyan"/>
        </w:rPr>
        <w:t>the</w:t>
      </w:r>
      <w:r w:rsidRPr="00614A7C">
        <w:rPr>
          <w:rStyle w:val="StyleUnderline"/>
        </w:rPr>
        <w:t xml:space="preserve"> </w:t>
      </w:r>
      <w:r w:rsidRPr="00857892">
        <w:rPr>
          <w:rStyle w:val="StyleUnderline"/>
          <w:highlight w:val="cyan"/>
        </w:rPr>
        <w:t>PLA</w:t>
      </w:r>
      <w:r w:rsidRPr="00614A7C">
        <w:rPr>
          <w:rStyle w:val="StyleUnderline"/>
        </w:rPr>
        <w:t xml:space="preserve"> leadership.</w:t>
      </w:r>
    </w:p>
    <w:p w14:paraId="134199EC" w14:textId="77777777" w:rsidR="006D58E4" w:rsidRPr="0026625C" w:rsidRDefault="006D58E4" w:rsidP="006D58E4">
      <w:r w:rsidRPr="00857892">
        <w:rPr>
          <w:rStyle w:val="StyleUnderline"/>
          <w:highlight w:val="cyan"/>
        </w:rPr>
        <w:t>China</w:t>
      </w:r>
      <w:r w:rsidRPr="00614A7C">
        <w:rPr>
          <w:rStyle w:val="StyleUnderline"/>
        </w:rPr>
        <w:t xml:space="preserve"> </w:t>
      </w:r>
      <w:r w:rsidRPr="00857892">
        <w:rPr>
          <w:rStyle w:val="StyleUnderline"/>
          <w:highlight w:val="cyan"/>
        </w:rPr>
        <w:t>possesses</w:t>
      </w:r>
      <w:r w:rsidRPr="00614A7C">
        <w:rPr>
          <w:rStyle w:val="StyleUnderline"/>
        </w:rPr>
        <w:t xml:space="preserve"> a </w:t>
      </w:r>
      <w:r w:rsidRPr="00857892">
        <w:rPr>
          <w:rStyle w:val="StyleUnderline"/>
          <w:highlight w:val="cyan"/>
        </w:rPr>
        <w:t>small</w:t>
      </w:r>
      <w:r w:rsidRPr="00614A7C">
        <w:rPr>
          <w:rStyle w:val="StyleUnderline"/>
        </w:rPr>
        <w:t xml:space="preserve"> </w:t>
      </w:r>
      <w:r w:rsidRPr="00857892">
        <w:rPr>
          <w:rStyle w:val="StyleUnderline"/>
          <w:highlight w:val="cyan"/>
        </w:rPr>
        <w:t>fraction</w:t>
      </w:r>
      <w:r w:rsidRPr="00614A7C">
        <w:rPr>
          <w:rStyle w:val="StyleUnderline"/>
        </w:rPr>
        <w:t xml:space="preserve"> </w:t>
      </w:r>
      <w:r w:rsidRPr="00857892">
        <w:rPr>
          <w:rStyle w:val="StyleUnderline"/>
          <w:highlight w:val="cyan"/>
        </w:rPr>
        <w:t>of</w:t>
      </w:r>
      <w:r w:rsidRPr="00614A7C">
        <w:rPr>
          <w:rStyle w:val="StyleUnderline"/>
        </w:rPr>
        <w:t xml:space="preserve"> the </w:t>
      </w:r>
      <w:r w:rsidRPr="00857892">
        <w:rPr>
          <w:rStyle w:val="StyleUnderline"/>
          <w:highlight w:val="cyan"/>
        </w:rPr>
        <w:t>necessary</w:t>
      </w:r>
      <w:r w:rsidRPr="00614A7C">
        <w:rPr>
          <w:rStyle w:val="StyleUnderline"/>
        </w:rPr>
        <w:t xml:space="preserve"> </w:t>
      </w:r>
      <w:r w:rsidRPr="00857892">
        <w:rPr>
          <w:rStyle w:val="StyleUnderline"/>
          <w:highlight w:val="cyan"/>
        </w:rPr>
        <w:t>ships</w:t>
      </w:r>
      <w:r w:rsidRPr="00614A7C">
        <w:rPr>
          <w:rStyle w:val="StyleUnderline"/>
        </w:rPr>
        <w:t xml:space="preserve"> to execute a landing of that size</w:t>
      </w:r>
      <w:r w:rsidRPr="0026625C">
        <w:t xml:space="preserve"> and </w:t>
      </w:r>
      <w:r w:rsidRPr="00614A7C">
        <w:rPr>
          <w:rStyle w:val="StyleUnderline"/>
        </w:rPr>
        <w:t>lacks the capacity to do so for the foreseeable future</w:t>
      </w:r>
      <w:r w:rsidRPr="0026625C">
        <w:t>. </w:t>
      </w:r>
      <w:r w:rsidRPr="00857892">
        <w:rPr>
          <w:rStyle w:val="StyleUnderline"/>
          <w:highlight w:val="cyan"/>
        </w:rPr>
        <w:t>Nor</w:t>
      </w:r>
      <w:r w:rsidRPr="00857892">
        <w:rPr>
          <w:rStyle w:val="StyleUnderline"/>
        </w:rPr>
        <w:t xml:space="preserve"> </w:t>
      </w:r>
      <w:r w:rsidRPr="00857892">
        <w:rPr>
          <w:rStyle w:val="StyleUnderline"/>
          <w:highlight w:val="cyan"/>
        </w:rPr>
        <w:t>are</w:t>
      </w:r>
      <w:r w:rsidRPr="00857892">
        <w:rPr>
          <w:rStyle w:val="StyleUnderline"/>
        </w:rPr>
        <w:t xml:space="preserve"> </w:t>
      </w:r>
      <w:r w:rsidRPr="00857892">
        <w:rPr>
          <w:rStyle w:val="StyleUnderline"/>
          <w:highlight w:val="cyan"/>
        </w:rPr>
        <w:t>there</w:t>
      </w:r>
      <w:r w:rsidRPr="00857892">
        <w:rPr>
          <w:rStyle w:val="StyleUnderline"/>
        </w:rPr>
        <w:t xml:space="preserve"> any current </w:t>
      </w:r>
      <w:r w:rsidRPr="00857892">
        <w:rPr>
          <w:rStyle w:val="StyleUnderline"/>
          <w:highlight w:val="cyan"/>
        </w:rPr>
        <w:t>plans</w:t>
      </w:r>
      <w:r w:rsidRPr="00857892">
        <w:rPr>
          <w:rStyle w:val="StyleUnderline"/>
        </w:rPr>
        <w:t xml:space="preserve"> suggesting China is intent on </w:t>
      </w:r>
      <w:r w:rsidRPr="00857892">
        <w:rPr>
          <w:rStyle w:val="StyleUnderline"/>
          <w:highlight w:val="cyan"/>
        </w:rPr>
        <w:t>procuring</w:t>
      </w:r>
      <w:r w:rsidRPr="00857892">
        <w:rPr>
          <w:rStyle w:val="StyleUnderline"/>
        </w:rPr>
        <w:t xml:space="preserve"> such </w:t>
      </w:r>
      <w:r w:rsidRPr="00857892">
        <w:rPr>
          <w:rStyle w:val="StyleUnderline"/>
          <w:highlight w:val="cyan"/>
        </w:rPr>
        <w:t>a</w:t>
      </w:r>
      <w:r w:rsidRPr="00857892">
        <w:rPr>
          <w:rStyle w:val="StyleUnderline"/>
        </w:rPr>
        <w:t xml:space="preserve"> </w:t>
      </w:r>
      <w:r w:rsidRPr="00857892">
        <w:rPr>
          <w:rStyle w:val="StyleUnderline"/>
          <w:highlight w:val="cyan"/>
        </w:rPr>
        <w:t>force</w:t>
      </w:r>
      <w:r w:rsidRPr="0026625C">
        <w:t>, though that could change.</w:t>
      </w:r>
    </w:p>
    <w:p w14:paraId="56BA9E6B" w14:textId="77777777" w:rsidR="006D58E4" w:rsidRPr="0026625C" w:rsidRDefault="006D58E4" w:rsidP="006D58E4">
      <w:r w:rsidRPr="0026625C">
        <w:t xml:space="preserve">Further, </w:t>
      </w:r>
      <w:r w:rsidRPr="00857892">
        <w:rPr>
          <w:rStyle w:val="StyleUnderline"/>
        </w:rPr>
        <w:t>Taiwan is not conducive to any form of amphibious assault</w:t>
      </w:r>
      <w:r w:rsidRPr="0026625C">
        <w:t xml:space="preserve">. A handful of </w:t>
      </w:r>
      <w:r w:rsidRPr="00857892">
        <w:rPr>
          <w:rStyle w:val="StyleUnderline"/>
          <w:highlight w:val="cyan"/>
        </w:rPr>
        <w:t>landing</w:t>
      </w:r>
      <w:r w:rsidRPr="00857892">
        <w:rPr>
          <w:rStyle w:val="StyleUnderline"/>
        </w:rPr>
        <w:t xml:space="preserve"> </w:t>
      </w:r>
      <w:r w:rsidRPr="00857892">
        <w:rPr>
          <w:rStyle w:val="StyleUnderline"/>
          <w:highlight w:val="cyan"/>
        </w:rPr>
        <w:t>sites</w:t>
      </w:r>
      <w:r w:rsidRPr="00857892">
        <w:rPr>
          <w:rStyle w:val="StyleUnderline"/>
        </w:rPr>
        <w:t xml:space="preserve"> on the west coast are </w:t>
      </w:r>
      <w:r w:rsidRPr="00857892">
        <w:rPr>
          <w:rStyle w:val="StyleUnderline"/>
          <w:highlight w:val="cyan"/>
        </w:rPr>
        <w:t>blocked</w:t>
      </w:r>
      <w:r w:rsidRPr="00857892">
        <w:rPr>
          <w:rStyle w:val="StyleUnderline"/>
        </w:rPr>
        <w:t xml:space="preserve"> </w:t>
      </w:r>
      <w:r w:rsidRPr="00857892">
        <w:rPr>
          <w:rStyle w:val="StyleUnderline"/>
          <w:highlight w:val="cyan"/>
        </w:rPr>
        <w:t>by</w:t>
      </w:r>
      <w:r w:rsidRPr="00857892">
        <w:rPr>
          <w:rStyle w:val="StyleUnderline"/>
        </w:rPr>
        <w:t xml:space="preserve"> proximate </w:t>
      </w:r>
      <w:r w:rsidRPr="00857892">
        <w:rPr>
          <w:rStyle w:val="StyleUnderline"/>
          <w:highlight w:val="cyan"/>
        </w:rPr>
        <w:t>mountainous</w:t>
      </w:r>
      <w:r w:rsidRPr="00857892">
        <w:rPr>
          <w:rStyle w:val="StyleUnderline"/>
        </w:rPr>
        <w:t xml:space="preserve"> </w:t>
      </w:r>
      <w:r w:rsidRPr="00857892">
        <w:rPr>
          <w:rStyle w:val="StyleUnderline"/>
          <w:highlight w:val="cyan"/>
        </w:rPr>
        <w:t>areas</w:t>
      </w:r>
      <w:r w:rsidRPr="0026625C">
        <w:t xml:space="preserve"> running the length of the 250-mile-long island, some approaching 10,000 feet in height. </w:t>
      </w:r>
      <w:r w:rsidRPr="00857892">
        <w:rPr>
          <w:rStyle w:val="StyleUnderline"/>
          <w:highlight w:val="cyan"/>
        </w:rPr>
        <w:t>Defenders</w:t>
      </w:r>
      <w:r w:rsidRPr="00857892">
        <w:rPr>
          <w:rStyle w:val="StyleUnderline"/>
        </w:rPr>
        <w:t xml:space="preserve"> could fall back using this difficult terrain to </w:t>
      </w:r>
      <w:r w:rsidRPr="00857892">
        <w:rPr>
          <w:rStyle w:val="StyleUnderline"/>
          <w:highlight w:val="cyan"/>
        </w:rPr>
        <w:t>wage</w:t>
      </w:r>
      <w:r w:rsidRPr="00857892">
        <w:rPr>
          <w:rStyle w:val="StyleUnderline"/>
        </w:rPr>
        <w:t xml:space="preserve"> a </w:t>
      </w:r>
      <w:r w:rsidRPr="00857892">
        <w:rPr>
          <w:rStyle w:val="StyleUnderline"/>
          <w:highlight w:val="cyan"/>
        </w:rPr>
        <w:t>guerrilla</w:t>
      </w:r>
      <w:r w:rsidRPr="00857892">
        <w:rPr>
          <w:rStyle w:val="StyleUnderline"/>
        </w:rPr>
        <w:t xml:space="preserve"> </w:t>
      </w:r>
      <w:r w:rsidRPr="00857892">
        <w:rPr>
          <w:rStyle w:val="StyleUnderline"/>
          <w:highlight w:val="cyan"/>
        </w:rPr>
        <w:t>war</w:t>
      </w:r>
      <w:r w:rsidRPr="00857892">
        <w:rPr>
          <w:rStyle w:val="StyleUnderline"/>
        </w:rPr>
        <w:t>.</w:t>
      </w:r>
      <w:r w:rsidRPr="0026625C">
        <w:t xml:space="preserve"> Moreover, </w:t>
      </w:r>
      <w:r w:rsidRPr="00857892">
        <w:rPr>
          <w:rStyle w:val="StyleUnderline"/>
        </w:rPr>
        <w:t xml:space="preserve">Taiwan </w:t>
      </w:r>
      <w:r w:rsidRPr="00857892">
        <w:rPr>
          <w:rStyle w:val="StyleUnderline"/>
          <w:highlight w:val="cyan"/>
        </w:rPr>
        <w:t>lacks</w:t>
      </w:r>
      <w:r w:rsidRPr="00857892">
        <w:rPr>
          <w:rStyle w:val="StyleUnderline"/>
        </w:rPr>
        <w:t xml:space="preserve"> the </w:t>
      </w:r>
      <w:r w:rsidRPr="00857892">
        <w:rPr>
          <w:rStyle w:val="StyleUnderline"/>
          <w:highlight w:val="cyan"/>
        </w:rPr>
        <w:t>infrastructure</w:t>
      </w:r>
      <w:r w:rsidRPr="00857892">
        <w:rPr>
          <w:rStyle w:val="StyleUnderline"/>
        </w:rPr>
        <w:t xml:space="preserve"> </w:t>
      </w:r>
      <w:r w:rsidRPr="00857892">
        <w:rPr>
          <w:rStyle w:val="StyleUnderline"/>
          <w:highlight w:val="cyan"/>
        </w:rPr>
        <w:t>to</w:t>
      </w:r>
      <w:r w:rsidRPr="00857892">
        <w:rPr>
          <w:rStyle w:val="StyleUnderline"/>
        </w:rPr>
        <w:t xml:space="preserve"> </w:t>
      </w:r>
      <w:r w:rsidRPr="00857892">
        <w:rPr>
          <w:rStyle w:val="StyleUnderline"/>
          <w:highlight w:val="cyan"/>
        </w:rPr>
        <w:t>support</w:t>
      </w:r>
      <w:r w:rsidRPr="00857892">
        <w:rPr>
          <w:rStyle w:val="StyleUnderline"/>
        </w:rPr>
        <w:t xml:space="preserve"> over a </w:t>
      </w:r>
      <w:r w:rsidRPr="00857892">
        <w:rPr>
          <w:rStyle w:val="StyleUnderline"/>
          <w:highlight w:val="cyan"/>
        </w:rPr>
        <w:t>million</w:t>
      </w:r>
      <w:r w:rsidRPr="00857892">
        <w:rPr>
          <w:rStyle w:val="StyleUnderline"/>
        </w:rPr>
        <w:t xml:space="preserve"> </w:t>
      </w:r>
      <w:r w:rsidRPr="00857892">
        <w:rPr>
          <w:rStyle w:val="StyleUnderline"/>
          <w:highlight w:val="cyan"/>
        </w:rPr>
        <w:t>invaders</w:t>
      </w:r>
      <w:r w:rsidRPr="00857892">
        <w:rPr>
          <w:rStyle w:val="StyleUnderline"/>
        </w:rPr>
        <w:t xml:space="preserve"> and their logistical needs</w:t>
      </w:r>
      <w:r w:rsidRPr="0026625C">
        <w:t>, most of which would have to come from the mainland.</w:t>
      </w:r>
    </w:p>
    <w:p w14:paraId="649B30A0" w14:textId="77777777" w:rsidR="006D58E4" w:rsidRPr="006D58E4" w:rsidRDefault="006D58E4" w:rsidP="006D58E4"/>
    <w:p w14:paraId="3F6AD088" w14:textId="3F2D64EE" w:rsidR="005920EF" w:rsidRDefault="005920EF" w:rsidP="005920EF">
      <w:pPr>
        <w:pStyle w:val="Heading3"/>
      </w:pPr>
      <w:r>
        <w:t xml:space="preserve">1NC---AT: </w:t>
      </w:r>
      <w:proofErr w:type="spellStart"/>
      <w:r>
        <w:t>Heg</w:t>
      </w:r>
      <w:proofErr w:type="spellEnd"/>
    </w:p>
    <w:p w14:paraId="5A8F5323" w14:textId="77777777" w:rsidR="00B7107D" w:rsidRDefault="00B7107D" w:rsidP="00B7107D">
      <w:pPr>
        <w:pStyle w:val="Heading4"/>
      </w:pPr>
      <w:r>
        <w:t xml:space="preserve">Hegemony </w:t>
      </w:r>
      <w:r w:rsidRPr="00365EF9">
        <w:rPr>
          <w:u w:val="single"/>
        </w:rPr>
        <w:t>fails</w:t>
      </w:r>
      <w:r>
        <w:t xml:space="preserve"> and </w:t>
      </w:r>
      <w:r w:rsidRPr="00365EF9">
        <w:t>propagates</w:t>
      </w:r>
      <w:r w:rsidRPr="00CF66CA">
        <w:t xml:space="preserve"> </w:t>
      </w:r>
      <w:r>
        <w:rPr>
          <w:u w:val="single"/>
        </w:rPr>
        <w:t>terrorism</w:t>
      </w:r>
      <w:r>
        <w:t xml:space="preserve"> – it justifies </w:t>
      </w:r>
      <w:r w:rsidRPr="00CF66CA">
        <w:t>intervention</w:t>
      </w:r>
      <w:r>
        <w:t xml:space="preserve"> and empirically causes </w:t>
      </w:r>
      <w:r w:rsidRPr="0069476F">
        <w:rPr>
          <w:u w:val="single"/>
        </w:rPr>
        <w:t>blowback</w:t>
      </w:r>
      <w:r>
        <w:t>.</w:t>
      </w:r>
    </w:p>
    <w:p w14:paraId="47754E51" w14:textId="77777777" w:rsidR="00B7107D" w:rsidRPr="006D41CC" w:rsidRDefault="00B7107D" w:rsidP="00B7107D">
      <w:r w:rsidRPr="006D41CC">
        <w:rPr>
          <w:rStyle w:val="Style13ptBold"/>
        </w:rPr>
        <w:t xml:space="preserve">Bandow </w:t>
      </w:r>
      <w:r>
        <w:rPr>
          <w:rStyle w:val="Style13ptBold"/>
        </w:rPr>
        <w:t>19</w:t>
      </w:r>
      <w:r>
        <w:t xml:space="preserve"> </w:t>
      </w:r>
      <w:r w:rsidRPr="004D790A">
        <w:rPr>
          <w:sz w:val="16"/>
          <w:szCs w:val="16"/>
        </w:rPr>
        <w:t xml:space="preserve">(Doug, senior fellow @ Cato Institute and JD Stanford, 6-2-2019, "Understanding the Failure of U.S. Foreign Policy: The Albright Doctrine," National Interest, </w:t>
      </w:r>
      <w:hyperlink r:id="rId25" w:history="1">
        <w:r w:rsidRPr="004D790A">
          <w:rPr>
            <w:rStyle w:val="Hyperlink"/>
            <w:sz w:val="16"/>
            <w:szCs w:val="16"/>
          </w:rPr>
          <w:t>https://nationalinterest.org/blog/skeptics/understanding-failure-us-foreign-policy-albright-doctrine-60477)</w:t>
        </w:r>
      </w:hyperlink>
      <w:r w:rsidRPr="004D790A">
        <w:rPr>
          <w:sz w:val="16"/>
          <w:szCs w:val="16"/>
        </w:rPr>
        <w:t xml:space="preserve"> AG</w:t>
      </w:r>
    </w:p>
    <w:p w14:paraId="7A4A42C7" w14:textId="77777777" w:rsidR="00B7107D" w:rsidRPr="006D41CC" w:rsidRDefault="00B7107D" w:rsidP="00B7107D">
      <w:pPr>
        <w:rPr>
          <w:u w:val="single"/>
        </w:rPr>
      </w:pPr>
      <w:r w:rsidRPr="00EC6A3D">
        <w:rPr>
          <w:u w:val="single"/>
        </w:rPr>
        <w:t xml:space="preserve">Since 9/11, </w:t>
      </w:r>
      <w:r w:rsidRPr="00A66A81">
        <w:rPr>
          <w:highlight w:val="green"/>
          <w:u w:val="single"/>
        </w:rPr>
        <w:t xml:space="preserve">Washington has been </w:t>
      </w:r>
      <w:r w:rsidRPr="00A66A81">
        <w:rPr>
          <w:u w:val="single"/>
        </w:rPr>
        <w:t xml:space="preserve">extraordinarily </w:t>
      </w:r>
      <w:r w:rsidRPr="00A66A81">
        <w:rPr>
          <w:highlight w:val="green"/>
          <w:u w:val="single"/>
        </w:rPr>
        <w:t xml:space="preserve">active </w:t>
      </w:r>
      <w:proofErr w:type="gramStart"/>
      <w:r w:rsidRPr="00A66A81">
        <w:rPr>
          <w:highlight w:val="green"/>
          <w:u w:val="single"/>
        </w:rPr>
        <w:t>militarily</w:t>
      </w:r>
      <w:r w:rsidRPr="006D41CC">
        <w:rPr>
          <w:sz w:val="16"/>
        </w:rPr>
        <w:t>—invading</w:t>
      </w:r>
      <w:proofErr w:type="gramEnd"/>
      <w:r w:rsidRPr="006D41CC">
        <w:rPr>
          <w:sz w:val="16"/>
        </w:rPr>
        <w:t xml:space="preserve"> two nations, bombing and droning several others, deploying special operations forces in yet more countries, and applying sanctions against many. Tragically, </w:t>
      </w:r>
      <w:r w:rsidRPr="00A66A81">
        <w:rPr>
          <w:b/>
          <w:u w:val="single"/>
        </w:rPr>
        <w:t>the threat of</w:t>
      </w:r>
      <w:r w:rsidRPr="00EC6A3D">
        <w:rPr>
          <w:b/>
          <w:u w:val="single"/>
        </w:rPr>
        <w:t xml:space="preserve"> Islamist violence and </w:t>
      </w:r>
      <w:r w:rsidRPr="00A66A81">
        <w:rPr>
          <w:b/>
          <w:highlight w:val="green"/>
          <w:u w:val="single"/>
        </w:rPr>
        <w:t xml:space="preserve">terrorism </w:t>
      </w:r>
      <w:r w:rsidRPr="00A66A81">
        <w:rPr>
          <w:b/>
          <w:u w:val="single"/>
        </w:rPr>
        <w:t xml:space="preserve">only </w:t>
      </w:r>
      <w:r w:rsidRPr="00A66A81">
        <w:rPr>
          <w:b/>
          <w:highlight w:val="green"/>
          <w:u w:val="single"/>
        </w:rPr>
        <w:t>have metastasized</w:t>
      </w:r>
      <w:r w:rsidRPr="006D41CC">
        <w:rPr>
          <w:sz w:val="16"/>
        </w:rPr>
        <w:t xml:space="preserve">. Although </w:t>
      </w:r>
      <w:r w:rsidRPr="00A66A81">
        <w:rPr>
          <w:highlight w:val="green"/>
          <w:u w:val="single"/>
        </w:rPr>
        <w:t>Al Qaeda</w:t>
      </w:r>
      <w:r w:rsidRPr="006D41CC">
        <w:rPr>
          <w:u w:val="single"/>
        </w:rPr>
        <w:t xml:space="preserve"> </w:t>
      </w:r>
      <w:r w:rsidRPr="006D41CC">
        <w:rPr>
          <w:sz w:val="16"/>
        </w:rPr>
        <w:t xml:space="preserve">lost its effectiveness in directly plotting attacks, it </w:t>
      </w:r>
      <w:r w:rsidRPr="00A66A81">
        <w:rPr>
          <w:highlight w:val="green"/>
          <w:u w:val="single"/>
        </w:rPr>
        <w:t>continues to inspire</w:t>
      </w:r>
      <w:r w:rsidRPr="006D41CC">
        <w:rPr>
          <w:u w:val="single"/>
        </w:rPr>
        <w:t xml:space="preserve"> national </w:t>
      </w:r>
      <w:r w:rsidRPr="00A66A81">
        <w:rPr>
          <w:highlight w:val="green"/>
          <w:u w:val="single"/>
        </w:rPr>
        <w:t>offshoots</w:t>
      </w:r>
      <w:r w:rsidRPr="006D41CC">
        <w:rPr>
          <w:sz w:val="16"/>
        </w:rPr>
        <w:t xml:space="preserve">. Moreover, </w:t>
      </w:r>
      <w:r w:rsidRPr="006D41CC">
        <w:rPr>
          <w:u w:val="single"/>
        </w:rPr>
        <w:t xml:space="preserve">while losing its physical “caliphate” </w:t>
      </w:r>
      <w:r w:rsidRPr="00A66A81">
        <w:rPr>
          <w:highlight w:val="green"/>
          <w:u w:val="single"/>
        </w:rPr>
        <w:t>the Islamic State added further terrorism</w:t>
      </w:r>
      <w:r w:rsidRPr="006D41CC">
        <w:rPr>
          <w:u w:val="single"/>
        </w:rPr>
        <w:t xml:space="preserve"> to its portfolio.</w:t>
      </w:r>
    </w:p>
    <w:p w14:paraId="0DF0C5D4" w14:textId="77777777" w:rsidR="00B7107D" w:rsidRPr="006D41CC" w:rsidRDefault="00B7107D" w:rsidP="00B7107D">
      <w:pPr>
        <w:rPr>
          <w:sz w:val="16"/>
        </w:rPr>
      </w:pPr>
      <w:r w:rsidRPr="006D41CC">
        <w:rPr>
          <w:u w:val="single"/>
        </w:rPr>
        <w:t>Three successive administrations have ever more deeply ensnared the United States in the Middle East.</w:t>
      </w:r>
      <w:r w:rsidRPr="006D41CC">
        <w:rPr>
          <w:sz w:val="16"/>
        </w:rPr>
        <w:t xml:space="preserve"> War with Iran appears to be frighteningly possible. Ever-wealthier allies are ever-more dependent on America. Russia is actively hostile to the United States and Europe. Washington and Beijing appear to be a collision course on far more than trade. Yet the current administration appears convinced that doing more of the same will achieve different results, the best definition of insanity.</w:t>
      </w:r>
    </w:p>
    <w:p w14:paraId="68E22177" w14:textId="77777777" w:rsidR="00B7107D" w:rsidRPr="006D41CC" w:rsidRDefault="00B7107D" w:rsidP="00B7107D">
      <w:pPr>
        <w:rPr>
          <w:sz w:val="16"/>
        </w:rPr>
      </w:pPr>
      <w:r w:rsidRPr="006D41CC">
        <w:rPr>
          <w:sz w:val="16"/>
        </w:rPr>
        <w:t xml:space="preserve">Despite his sometimes abusive and incendiary rhetoric, </w:t>
      </w:r>
      <w:r w:rsidRPr="00A66A81">
        <w:rPr>
          <w:highlight w:val="green"/>
          <w:u w:val="single"/>
        </w:rPr>
        <w:t>the president has departed little from</w:t>
      </w:r>
      <w:r w:rsidRPr="006D41CC">
        <w:rPr>
          <w:u w:val="single"/>
        </w:rPr>
        <w:t xml:space="preserve"> his </w:t>
      </w:r>
      <w:r w:rsidRPr="00A66A81">
        <w:rPr>
          <w:highlight w:val="green"/>
          <w:u w:val="single"/>
        </w:rPr>
        <w:t>predecessors</w:t>
      </w:r>
      <w:r w:rsidRPr="00A66A81">
        <w:rPr>
          <w:u w:val="single"/>
        </w:rPr>
        <w:t>’</w:t>
      </w:r>
      <w:r w:rsidRPr="006D41CC">
        <w:rPr>
          <w:u w:val="single"/>
        </w:rPr>
        <w:t xml:space="preserve"> policies</w:t>
      </w:r>
      <w:r w:rsidRPr="006D41CC">
        <w:rPr>
          <w:sz w:val="16"/>
        </w:rPr>
        <w:t>. For instance, American forces remain deployed in Afghanistan and Syria. Moreover, the Trump administration has increased its military and materiel deployments to Europe. Also, Washington has intensified economic sanctions on Cuba, Iran, North Korea, and Russia, and even penalized additional countries, namely Venezuela.</w:t>
      </w:r>
    </w:p>
    <w:p w14:paraId="462ACF10" w14:textId="77777777" w:rsidR="00B7107D" w:rsidRDefault="00B7107D" w:rsidP="00B7107D">
      <w:pPr>
        <w:rPr>
          <w:sz w:val="16"/>
        </w:rPr>
      </w:pPr>
      <w:r w:rsidRPr="00A66A81">
        <w:rPr>
          <w:highlight w:val="green"/>
          <w:u w:val="single"/>
        </w:rPr>
        <w:t>U.S. foreign policy suffers from</w:t>
      </w:r>
      <w:r w:rsidRPr="006D41CC">
        <w:rPr>
          <w:u w:val="single"/>
        </w:rPr>
        <w:t xml:space="preserve"> systematic flaws</w:t>
      </w:r>
      <w:r w:rsidRPr="006D41CC">
        <w:rPr>
          <w:sz w:val="16"/>
        </w:rPr>
        <w:t xml:space="preserve"> in the thinking of the informal policy collective which former Obama aide Ben Rhodes dismissed as “The Blob.” Perhaps no official better articulated The Blob’s defective precepts than Madeleine Albright, United Nations ambassador and Secretary of State.</w:t>
      </w:r>
    </w:p>
    <w:p w14:paraId="735663D0" w14:textId="77777777" w:rsidR="00B7107D" w:rsidRPr="006D41CC" w:rsidRDefault="00B7107D" w:rsidP="00B7107D">
      <w:pPr>
        <w:rPr>
          <w:sz w:val="16"/>
        </w:rPr>
      </w:pPr>
      <w:r w:rsidRPr="006D41CC">
        <w:rPr>
          <w:u w:val="single"/>
        </w:rPr>
        <w:t xml:space="preserve">First is overweening </w:t>
      </w:r>
      <w:r w:rsidRPr="00A66A81">
        <w:rPr>
          <w:highlight w:val="green"/>
          <w:u w:val="single"/>
        </w:rPr>
        <w:t>hubris</w:t>
      </w:r>
      <w:r w:rsidRPr="006D41CC">
        <w:rPr>
          <w:sz w:val="16"/>
          <w:szCs w:val="16"/>
        </w:rPr>
        <w:t>. In 1998 Secretary of State Albright declared that “</w:t>
      </w:r>
      <w:r w:rsidRPr="00A66A81">
        <w:rPr>
          <w:highlight w:val="green"/>
          <w:u w:val="single"/>
        </w:rPr>
        <w:t xml:space="preserve">If we </w:t>
      </w:r>
      <w:proofErr w:type="gramStart"/>
      <w:r w:rsidRPr="00A66A81">
        <w:rPr>
          <w:highlight w:val="green"/>
          <w:u w:val="single"/>
        </w:rPr>
        <w:t>have to</w:t>
      </w:r>
      <w:proofErr w:type="gramEnd"/>
      <w:r w:rsidRPr="00A66A81">
        <w:rPr>
          <w:highlight w:val="green"/>
          <w:u w:val="single"/>
        </w:rPr>
        <w:t xml:space="preserve"> use force, it is because</w:t>
      </w:r>
      <w:r w:rsidRPr="006D41CC">
        <w:rPr>
          <w:u w:val="single"/>
        </w:rPr>
        <w:t xml:space="preserve"> we are America: </w:t>
      </w:r>
      <w:r w:rsidRPr="00A66A81">
        <w:rPr>
          <w:b/>
          <w:highlight w:val="green"/>
          <w:u w:val="single"/>
        </w:rPr>
        <w:t>we are the indispensable nation</w:t>
      </w:r>
      <w:r w:rsidRPr="006D41CC">
        <w:rPr>
          <w:u w:val="single"/>
        </w:rPr>
        <w:t>. We stand tall and we see further than other countries into the future, and we see the danger here to all of us</w:t>
      </w:r>
      <w:r w:rsidRPr="00EC6A3D">
        <w:t>.”</w:t>
      </w:r>
    </w:p>
    <w:p w14:paraId="54401BF2" w14:textId="77777777" w:rsidR="00B7107D" w:rsidRPr="006D41CC" w:rsidRDefault="00B7107D" w:rsidP="00B7107D">
      <w:pPr>
        <w:rPr>
          <w:sz w:val="16"/>
        </w:rPr>
      </w:pPr>
      <w:r w:rsidRPr="006D41CC">
        <w:rPr>
          <w:u w:val="single"/>
        </w:rPr>
        <w:t xml:space="preserve">Even then her claim was implausible. America blundered into the Korean War and barely achieved a passable outcome. </w:t>
      </w:r>
      <w:r w:rsidRPr="006D41CC">
        <w:rPr>
          <w:sz w:val="16"/>
        </w:rPr>
        <w:t xml:space="preserve">The Johnson administration infused Vietnam with dramatically outsize importance. For decades, Washington foolishly refused to engage the People’s Republic of China. </w:t>
      </w:r>
      <w:r w:rsidRPr="006D41CC">
        <w:rPr>
          <w:u w:val="single"/>
        </w:rPr>
        <w:t>Washington-backed dictators</w:t>
      </w:r>
      <w:r w:rsidRPr="006D41CC">
        <w:rPr>
          <w:sz w:val="16"/>
        </w:rPr>
        <w:t xml:space="preserve"> in Cuba, Nicaragua, Iran, and elsewhere </w:t>
      </w:r>
      <w:r w:rsidRPr="006D41CC">
        <w:rPr>
          <w:u w:val="single"/>
        </w:rPr>
        <w:t>fell ingloriously</w:t>
      </w:r>
      <w:r w:rsidRPr="006D41CC">
        <w:rPr>
          <w:sz w:val="16"/>
        </w:rPr>
        <w:t xml:space="preserve">. An economic embargo against Cuba that continues today helped turn Fidel Castro into a global folk hero. </w:t>
      </w:r>
      <w:r w:rsidRPr="006D41CC">
        <w:rPr>
          <w:u w:val="single"/>
        </w:rPr>
        <w:t xml:space="preserve">Washington veered dangerously close to nuclear war </w:t>
      </w:r>
      <w:r w:rsidRPr="006D41CC">
        <w:rPr>
          <w:sz w:val="16"/>
        </w:rPr>
        <w:t>with Moscow during the Cuban Missile Crisis in 1962 and again two decades later during military exercises in Europe.</w:t>
      </w:r>
    </w:p>
    <w:p w14:paraId="3A7CF6A5" w14:textId="77777777" w:rsidR="00B7107D" w:rsidRPr="006D41CC" w:rsidRDefault="00B7107D" w:rsidP="00B7107D">
      <w:pPr>
        <w:rPr>
          <w:u w:val="single"/>
        </w:rPr>
      </w:pPr>
      <w:r w:rsidRPr="006D41CC">
        <w:rPr>
          <w:u w:val="single"/>
        </w:rPr>
        <w:t xml:space="preserve">U.S. officials rarely were prepared for events </w:t>
      </w:r>
      <w:r w:rsidRPr="006D41CC">
        <w:rPr>
          <w:sz w:val="16"/>
        </w:rPr>
        <w:t xml:space="preserve">that occurred in the next week or month, let alone years later. Americans did no better than the French in Vietnam. Americans managed events in Africa no better than the British, French, and Portuguese colonial overlords. </w:t>
      </w:r>
      <w:r w:rsidRPr="00A66A81">
        <w:rPr>
          <w:highlight w:val="green"/>
          <w:u w:val="single"/>
        </w:rPr>
        <w:t>Washington made</w:t>
      </w:r>
      <w:r w:rsidRPr="006D41CC">
        <w:rPr>
          <w:u w:val="single"/>
        </w:rPr>
        <w:t xml:space="preserve"> more than its share of bad, even </w:t>
      </w:r>
      <w:r w:rsidRPr="00A66A81">
        <w:rPr>
          <w:highlight w:val="green"/>
          <w:u w:val="single"/>
        </w:rPr>
        <w:t xml:space="preserve">awful decisions </w:t>
      </w:r>
      <w:r w:rsidRPr="00A66A81">
        <w:rPr>
          <w:u w:val="single"/>
        </w:rPr>
        <w:t xml:space="preserve">in dealing </w:t>
      </w:r>
      <w:r w:rsidRPr="00A66A81">
        <w:rPr>
          <w:highlight w:val="green"/>
          <w:u w:val="single"/>
        </w:rPr>
        <w:t>with other nations</w:t>
      </w:r>
      <w:r w:rsidRPr="006D41CC">
        <w:rPr>
          <w:u w:val="single"/>
        </w:rPr>
        <w:t xml:space="preserve"> around the globe.</w:t>
      </w:r>
    </w:p>
    <w:p w14:paraId="670EE8B6" w14:textId="77777777" w:rsidR="00B7107D" w:rsidRPr="006D41CC" w:rsidRDefault="00B7107D" w:rsidP="00B7107D">
      <w:pPr>
        <w:rPr>
          <w:u w:val="single"/>
        </w:rPr>
      </w:pPr>
      <w:r w:rsidRPr="006D41CC">
        <w:rPr>
          <w:u w:val="single"/>
        </w:rPr>
        <w:t xml:space="preserve">Perhaps </w:t>
      </w:r>
      <w:r w:rsidRPr="00A66A81">
        <w:rPr>
          <w:highlight w:val="green"/>
          <w:u w:val="single"/>
        </w:rPr>
        <w:t>the worst failing</w:t>
      </w:r>
      <w:r w:rsidRPr="006D41CC">
        <w:rPr>
          <w:u w:val="single"/>
        </w:rPr>
        <w:t xml:space="preserve"> of U.S. foreign policy </w:t>
      </w:r>
      <w:r w:rsidRPr="00A66A81">
        <w:rPr>
          <w:highlight w:val="green"/>
          <w:u w:val="single"/>
        </w:rPr>
        <w:t>was</w:t>
      </w:r>
      <w:r w:rsidRPr="006D41CC">
        <w:rPr>
          <w:u w:val="single"/>
        </w:rPr>
        <w:t xml:space="preserve"> ignoring the inevitable impact of </w:t>
      </w:r>
      <w:r w:rsidRPr="00A66A81">
        <w:rPr>
          <w:b/>
          <w:highlight w:val="green"/>
          <w:u w:val="single"/>
        </w:rPr>
        <w:t>foreign intervention</w:t>
      </w:r>
      <w:r w:rsidRPr="006D41CC">
        <w:rPr>
          <w:sz w:val="16"/>
        </w:rPr>
        <w:t xml:space="preserve">. Americans would never passively accept another nation </w:t>
      </w:r>
      <w:r w:rsidRPr="00A66A81">
        <w:rPr>
          <w:highlight w:val="green"/>
          <w:u w:val="single"/>
        </w:rPr>
        <w:t>bombing, invading, and</w:t>
      </w:r>
      <w:r w:rsidRPr="006D41CC">
        <w:rPr>
          <w:u w:val="single"/>
        </w:rPr>
        <w:t xml:space="preserve"> occupying their nation, or </w:t>
      </w:r>
      <w:r w:rsidRPr="00A66A81">
        <w:rPr>
          <w:highlight w:val="green"/>
          <w:u w:val="single"/>
        </w:rPr>
        <w:t>interfering in their political system</w:t>
      </w:r>
      <w:r w:rsidRPr="006D41CC">
        <w:rPr>
          <w:sz w:val="16"/>
        </w:rPr>
        <w:t xml:space="preserve">. Even if outgunned, they would resist. Yet </w:t>
      </w:r>
      <w:r w:rsidRPr="006D41CC">
        <w:rPr>
          <w:u w:val="single"/>
        </w:rPr>
        <w:t xml:space="preserve">Washington has undertaken </w:t>
      </w:r>
      <w:proofErr w:type="gramStart"/>
      <w:r w:rsidRPr="006D41CC">
        <w:rPr>
          <w:u w:val="single"/>
        </w:rPr>
        <w:t>all of</w:t>
      </w:r>
      <w:proofErr w:type="gramEnd"/>
      <w:r w:rsidRPr="006D41CC">
        <w:rPr>
          <w:u w:val="single"/>
        </w:rPr>
        <w:t xml:space="preserve"> these practices, with little consideration of the impact on those most affected—</w:t>
      </w:r>
      <w:r w:rsidRPr="00A66A81">
        <w:rPr>
          <w:highlight w:val="green"/>
          <w:u w:val="single"/>
        </w:rPr>
        <w:t xml:space="preserve">hence </w:t>
      </w:r>
      <w:r w:rsidRPr="00A66A81">
        <w:rPr>
          <w:b/>
          <w:highlight w:val="green"/>
          <w:u w:val="single"/>
        </w:rPr>
        <w:t>the rise of terrorism</w:t>
      </w:r>
      <w:r w:rsidRPr="006D41CC">
        <w:rPr>
          <w:u w:val="single"/>
        </w:rPr>
        <w:t xml:space="preserve"> against the United States</w:t>
      </w:r>
      <w:r w:rsidRPr="006D41CC">
        <w:rPr>
          <w:sz w:val="16"/>
        </w:rPr>
        <w:t xml:space="preserve">. </w:t>
      </w:r>
      <w:r w:rsidRPr="00A66A81">
        <w:rPr>
          <w:highlight w:val="green"/>
          <w:u w:val="single"/>
        </w:rPr>
        <w:t>Terrorism</w:t>
      </w:r>
      <w:r w:rsidRPr="006D41CC">
        <w:rPr>
          <w:sz w:val="16"/>
        </w:rPr>
        <w:t xml:space="preserve">, horrid and awful though it is, </w:t>
      </w:r>
      <w:r w:rsidRPr="00A66A81">
        <w:rPr>
          <w:highlight w:val="green"/>
          <w:u w:val="single"/>
        </w:rPr>
        <w:t>became the weapon of choice of weaker peoples against intervention</w:t>
      </w:r>
      <w:r w:rsidRPr="006D41CC">
        <w:rPr>
          <w:u w:val="single"/>
        </w:rPr>
        <w:t xml:space="preserve"> by the world’s industrialized national states.</w:t>
      </w:r>
    </w:p>
    <w:p w14:paraId="3282AF64" w14:textId="551D855E" w:rsidR="00B7107D" w:rsidRPr="00B7107D" w:rsidRDefault="00B7107D" w:rsidP="00B7107D">
      <w:pPr>
        <w:rPr>
          <w:u w:val="single"/>
        </w:rPr>
      </w:pPr>
      <w:r w:rsidRPr="006D41CC">
        <w:rPr>
          <w:u w:val="single"/>
        </w:rPr>
        <w:t>The U.S. record</w:t>
      </w:r>
      <w:r w:rsidRPr="006D41CC">
        <w:rPr>
          <w:sz w:val="16"/>
        </w:rPr>
        <w:t xml:space="preserve"> since September 11 </w:t>
      </w:r>
      <w:r w:rsidRPr="006D41CC">
        <w:rPr>
          <w:u w:val="single"/>
        </w:rPr>
        <w:t xml:space="preserve">has been uniquely counterproductive. </w:t>
      </w:r>
      <w:r w:rsidRPr="00A66A81">
        <w:rPr>
          <w:highlight w:val="green"/>
          <w:u w:val="single"/>
        </w:rPr>
        <w:t>Rather than minimize hostility</w:t>
      </w:r>
      <w:r w:rsidRPr="006D41CC">
        <w:rPr>
          <w:sz w:val="16"/>
        </w:rPr>
        <w:t xml:space="preserve"> toward America, </w:t>
      </w:r>
      <w:r w:rsidRPr="00A66A81">
        <w:rPr>
          <w:highlight w:val="green"/>
          <w:u w:val="single"/>
        </w:rPr>
        <w:t>Washington</w:t>
      </w:r>
      <w:r w:rsidRPr="006D41CC">
        <w:rPr>
          <w:u w:val="single"/>
        </w:rPr>
        <w:t xml:space="preserve"> adopted a policy</w:t>
      </w:r>
      <w:r w:rsidRPr="006D41CC">
        <w:rPr>
          <w:sz w:val="16"/>
        </w:rPr>
        <w:t>—highlighted by launching new wars, killing more civilians, and ravaging additional societies—</w:t>
      </w:r>
      <w:r w:rsidRPr="006D41CC">
        <w:rPr>
          <w:u w:val="single"/>
        </w:rPr>
        <w:t xml:space="preserve">guaranteed to </w:t>
      </w:r>
      <w:r w:rsidRPr="00A66A81">
        <w:rPr>
          <w:highlight w:val="green"/>
          <w:u w:val="single"/>
        </w:rPr>
        <w:t xml:space="preserve">create enemies, </w:t>
      </w:r>
      <w:r w:rsidRPr="00A66A81">
        <w:rPr>
          <w:u w:val="single"/>
        </w:rPr>
        <w:t xml:space="preserve">exacerbate radicalism, </w:t>
      </w:r>
      <w:r w:rsidRPr="00A66A81">
        <w:rPr>
          <w:highlight w:val="green"/>
          <w:u w:val="single"/>
        </w:rPr>
        <w:t xml:space="preserve">and spread terrorism. </w:t>
      </w:r>
      <w:r w:rsidRPr="00A66A81">
        <w:rPr>
          <w:b/>
          <w:highlight w:val="green"/>
          <w:u w:val="single"/>
        </w:rPr>
        <w:t>Blowback is everywhere</w:t>
      </w:r>
      <w:r w:rsidRPr="006D41CC">
        <w:rPr>
          <w:sz w:val="16"/>
        </w:rPr>
        <w:t xml:space="preserve">. Among the worst examples: </w:t>
      </w:r>
      <w:r w:rsidRPr="00A66A81">
        <w:rPr>
          <w:highlight w:val="green"/>
          <w:u w:val="single"/>
        </w:rPr>
        <w:t xml:space="preserve">Iraqi insurgents </w:t>
      </w:r>
      <w:r w:rsidRPr="00A66A81">
        <w:rPr>
          <w:b/>
          <w:highlight w:val="green"/>
          <w:u w:val="single"/>
        </w:rPr>
        <w:t>mutated into ISIS</w:t>
      </w:r>
      <w:r w:rsidRPr="00A66A81">
        <w:rPr>
          <w:highlight w:val="green"/>
          <w:u w:val="single"/>
        </w:rPr>
        <w:t>,</w:t>
      </w:r>
      <w:r w:rsidRPr="006D41CC">
        <w:rPr>
          <w:u w:val="single"/>
        </w:rPr>
        <w:t xml:space="preserve"> which wreaked military havoc throughout the Middle East and turned to terrorism.</w:t>
      </w:r>
    </w:p>
    <w:p w14:paraId="368F953C" w14:textId="2BBDFC3E" w:rsidR="006D58E4" w:rsidRPr="00C65141" w:rsidRDefault="006D58E4" w:rsidP="006D58E4">
      <w:pPr>
        <w:pStyle w:val="Heading4"/>
      </w:pPr>
      <w:r w:rsidRPr="00C65141">
        <w:t xml:space="preserve">Unipolarity is </w:t>
      </w:r>
      <w:r>
        <w:t xml:space="preserve">specifically </w:t>
      </w:r>
      <w:r w:rsidRPr="00C65141">
        <w:t xml:space="preserve">responsible </w:t>
      </w:r>
      <w:r>
        <w:t xml:space="preserve">for the </w:t>
      </w:r>
      <w:r w:rsidRPr="00280328">
        <w:rPr>
          <w:u w:val="single"/>
        </w:rPr>
        <w:t>globalization</w:t>
      </w:r>
      <w:r w:rsidRPr="00C65141">
        <w:t xml:space="preserve"> </w:t>
      </w:r>
      <w:r>
        <w:t xml:space="preserve">of extremism – that makes </w:t>
      </w:r>
      <w:proofErr w:type="spellStart"/>
      <w:r>
        <w:t>heg</w:t>
      </w:r>
      <w:proofErr w:type="spellEnd"/>
      <w:r>
        <w:t xml:space="preserve"> unsustainable.</w:t>
      </w:r>
    </w:p>
    <w:p w14:paraId="3D5D0047" w14:textId="77777777" w:rsidR="006D58E4" w:rsidRDefault="006D58E4" w:rsidP="006D58E4">
      <w:proofErr w:type="spellStart"/>
      <w:r w:rsidRPr="00C65141">
        <w:rPr>
          <w:rStyle w:val="Style13ptBold"/>
        </w:rPr>
        <w:t>Ibrahimi</w:t>
      </w:r>
      <w:proofErr w:type="spellEnd"/>
      <w:r w:rsidRPr="00C65141">
        <w:rPr>
          <w:rStyle w:val="Style13ptBold"/>
        </w:rPr>
        <w:t xml:space="preserve"> 18</w:t>
      </w:r>
      <w:r>
        <w:t xml:space="preserve"> (2/19/18; S. </w:t>
      </w:r>
      <w:proofErr w:type="spellStart"/>
      <w:r>
        <w:t>Yaqub</w:t>
      </w:r>
      <w:proofErr w:type="spellEnd"/>
      <w:r>
        <w:t xml:space="preserve"> </w:t>
      </w:r>
      <w:proofErr w:type="spellStart"/>
      <w:r>
        <w:t>Ibrahimi</w:t>
      </w:r>
      <w:proofErr w:type="spellEnd"/>
      <w:r>
        <w:t xml:space="preserve">, [researcher and instructor of political science. PhD @ Carleton University] “Unipolar politics and global peace: a structural explanation of the globalizing jihad”; </w:t>
      </w:r>
      <w:proofErr w:type="spellStart"/>
      <w:r>
        <w:t>taylor</w:t>
      </w:r>
      <w:proofErr w:type="spellEnd"/>
      <w:r>
        <w:t xml:space="preserve"> and </w:t>
      </w:r>
      <w:proofErr w:type="spellStart"/>
      <w:r>
        <w:t>francis</w:t>
      </w:r>
      <w:proofErr w:type="spellEnd"/>
      <w:r>
        <w:t xml:space="preserve"> </w:t>
      </w:r>
      <w:hyperlink r:id="rId26" w:history="1">
        <w:r w:rsidRPr="00B83DDD">
          <w:rPr>
            <w:rStyle w:val="Hyperlink"/>
          </w:rPr>
          <w:t>https://www.tandfonline.com/doi/pdf/10.1080/17467586.2018.1428763?needAccess=true)</w:t>
        </w:r>
      </w:hyperlink>
    </w:p>
    <w:p w14:paraId="33E089B2" w14:textId="77777777" w:rsidR="006D58E4" w:rsidRPr="00632AEB" w:rsidRDefault="006D58E4" w:rsidP="006D58E4">
      <w:pPr>
        <w:pStyle w:val="ListParagraph"/>
        <w:numPr>
          <w:ilvl w:val="0"/>
          <w:numId w:val="15"/>
        </w:numPr>
        <w:spacing w:after="0" w:line="240" w:lineRule="auto"/>
        <w:rPr>
          <w:sz w:val="16"/>
          <w:szCs w:val="16"/>
        </w:rPr>
      </w:pPr>
      <w:r w:rsidRPr="00632AEB">
        <w:rPr>
          <w:sz w:val="16"/>
          <w:szCs w:val="16"/>
        </w:rPr>
        <w:t>JSG = Jihadi-Salafi Groups</w:t>
      </w:r>
    </w:p>
    <w:p w14:paraId="480F4CB4" w14:textId="77777777" w:rsidR="006D58E4" w:rsidRPr="00774BE4" w:rsidRDefault="006D58E4" w:rsidP="006D58E4">
      <w:pPr>
        <w:rPr>
          <w:sz w:val="16"/>
        </w:rPr>
      </w:pPr>
      <w:r w:rsidRPr="00632AEB">
        <w:rPr>
          <w:sz w:val="16"/>
        </w:rPr>
        <w:t>Three conclusions can be drawn from this paper. First, the peacefulness of the contemporary unipolar system could be discussed beyond the interstate conflict and the likelihood of great powers competition debate. The new forms of asymmetric warfare, particularly the emergence of JSGs and their violent activities at different levels of the global order, could be assessed as another variable in debates on the peacefulness of the system. These actors DYNAMICS OF ASYMMETRIC CONFLICT 59 emerged and operate under the unipolarity conditions</w:t>
      </w:r>
      <w:r w:rsidRPr="00632AEB">
        <w:rPr>
          <w:rStyle w:val="Emphasis"/>
        </w:rPr>
        <w:t xml:space="preserve">. </w:t>
      </w:r>
      <w:r w:rsidRPr="00632AEB">
        <w:rPr>
          <w:rStyle w:val="Emphasis"/>
          <w:highlight w:val="green"/>
        </w:rPr>
        <w:t>Unipolarity</w:t>
      </w:r>
      <w:r w:rsidRPr="00632AEB">
        <w:rPr>
          <w:rStyle w:val="StyleUnderline"/>
        </w:rPr>
        <w:t xml:space="preserve">, in this sense, </w:t>
      </w:r>
      <w:r w:rsidRPr="00632AEB">
        <w:rPr>
          <w:rStyle w:val="Emphasis"/>
          <w:highlight w:val="green"/>
        </w:rPr>
        <w:t>has generated conflict-producing mechanisms</w:t>
      </w:r>
      <w:r w:rsidRPr="00632AEB">
        <w:rPr>
          <w:rStyle w:val="StyleUnderline"/>
        </w:rPr>
        <w:t xml:space="preserve"> and nonstate actors that drove sovereign states in lengthy wars against JSGs</w:t>
      </w:r>
      <w:r w:rsidRPr="00632AEB">
        <w:rPr>
          <w:sz w:val="16"/>
        </w:rPr>
        <w:t xml:space="preserve">. This argument makes a significant contribution to the unipolarity-peace puzzle, which is conventionally addressed from the interstate conflict perspective. Second, </w:t>
      </w:r>
      <w:r w:rsidRPr="00632AEB">
        <w:rPr>
          <w:rStyle w:val="Emphasis"/>
          <w:highlight w:val="green"/>
        </w:rPr>
        <w:t xml:space="preserve">unipolarity transformed </w:t>
      </w:r>
      <w:r w:rsidRPr="00632AEB">
        <w:rPr>
          <w:rStyle w:val="Emphasis"/>
        </w:rPr>
        <w:t xml:space="preserve">Islamist-oriented </w:t>
      </w:r>
      <w:r w:rsidRPr="00632AEB">
        <w:rPr>
          <w:rStyle w:val="Emphasis"/>
          <w:highlight w:val="green"/>
        </w:rPr>
        <w:t>terrorism from domestic to global</w:t>
      </w:r>
      <w:r w:rsidRPr="00632AEB">
        <w:rPr>
          <w:rStyle w:val="Emphasis"/>
        </w:rPr>
        <w:t>.</w:t>
      </w:r>
      <w:r w:rsidRPr="00632AEB">
        <w:rPr>
          <w:rStyle w:val="StyleUnderline"/>
        </w:rPr>
        <w:t xml:space="preserve"> In addition to other conflict-generating conditions produced under unipolarity, </w:t>
      </w:r>
      <w:r w:rsidRPr="00632AEB">
        <w:rPr>
          <w:rStyle w:val="Emphasis"/>
        </w:rPr>
        <w:t>the U</w:t>
      </w:r>
      <w:r w:rsidRPr="00632AEB">
        <w:rPr>
          <w:rStyle w:val="StyleUnderline"/>
        </w:rPr>
        <w:t xml:space="preserve">nited </w:t>
      </w:r>
      <w:r w:rsidRPr="00632AEB">
        <w:rPr>
          <w:rStyle w:val="Emphasis"/>
        </w:rPr>
        <w:t>S</w:t>
      </w:r>
      <w:r w:rsidRPr="00632AEB">
        <w:rPr>
          <w:rStyle w:val="StyleUnderline"/>
        </w:rPr>
        <w:t xml:space="preserve">tates’ </w:t>
      </w:r>
      <w:r w:rsidRPr="00632AEB">
        <w:rPr>
          <w:rStyle w:val="Emphasis"/>
          <w:highlight w:val="green"/>
        </w:rPr>
        <w:t xml:space="preserve">unipolar policies in Muslim regions transformed the </w:t>
      </w:r>
      <w:r w:rsidRPr="00632AEB">
        <w:rPr>
          <w:rStyle w:val="Emphasis"/>
        </w:rPr>
        <w:t xml:space="preserve">traditional </w:t>
      </w:r>
      <w:r w:rsidRPr="00632AEB">
        <w:rPr>
          <w:rStyle w:val="Emphasis"/>
          <w:highlight w:val="green"/>
        </w:rPr>
        <w:t>near-enemy-centric narrative</w:t>
      </w:r>
      <w:r w:rsidRPr="00632AEB">
        <w:rPr>
          <w:rStyle w:val="Emphasis"/>
        </w:rPr>
        <w:t xml:space="preserve"> of jihad </w:t>
      </w:r>
      <w:r w:rsidRPr="00632AEB">
        <w:rPr>
          <w:rStyle w:val="Emphasis"/>
          <w:highlight w:val="green"/>
        </w:rPr>
        <w:t>into a far-enemy-centric ideology</w:t>
      </w:r>
      <w:r w:rsidRPr="00632AEB">
        <w:rPr>
          <w:rStyle w:val="StyleUnderline"/>
          <w:highlight w:val="green"/>
        </w:rPr>
        <w:t xml:space="preserve">. </w:t>
      </w:r>
      <w:r w:rsidRPr="00632AEB">
        <w:rPr>
          <w:rStyle w:val="StyleUnderline"/>
        </w:rPr>
        <w:t xml:space="preserve">As a result of the transformation of this doctrine, new forms of JSGs emerged that posed a threat to peace and security at all levels. </w:t>
      </w:r>
      <w:r w:rsidRPr="00632AEB">
        <w:rPr>
          <w:sz w:val="16"/>
        </w:rPr>
        <w:t xml:space="preserve">Finally, because of </w:t>
      </w:r>
      <w:r w:rsidRPr="00632AEB">
        <w:rPr>
          <w:rStyle w:val="StyleUnderline"/>
        </w:rPr>
        <w:t xml:space="preserve">the unipolarity of the system, global peace depends largely on the sole great power’s foreign and military policies. The </w:t>
      </w:r>
      <w:r w:rsidRPr="00632AEB">
        <w:rPr>
          <w:rStyle w:val="Emphasis"/>
          <w:highlight w:val="green"/>
        </w:rPr>
        <w:t>US interventionism</w:t>
      </w:r>
      <w:r w:rsidRPr="00632AEB">
        <w:rPr>
          <w:rStyle w:val="Emphasis"/>
        </w:rPr>
        <w:t>, due to the absence of a challenging great power</w:t>
      </w:r>
      <w:r w:rsidRPr="00632AEB">
        <w:rPr>
          <w:rStyle w:val="StyleUnderline"/>
        </w:rPr>
        <w:t>,</w:t>
      </w:r>
      <w:r w:rsidRPr="00632AEB">
        <w:rPr>
          <w:sz w:val="16"/>
        </w:rPr>
        <w:t xml:space="preserve"> might not generate interstate conflict. However, it </w:t>
      </w:r>
      <w:r w:rsidRPr="00632AEB">
        <w:rPr>
          <w:rStyle w:val="Emphasis"/>
          <w:highlight w:val="green"/>
        </w:rPr>
        <w:t xml:space="preserve">would engage </w:t>
      </w:r>
      <w:r w:rsidRPr="00632AEB">
        <w:rPr>
          <w:rStyle w:val="Emphasis"/>
        </w:rPr>
        <w:t xml:space="preserve">the US </w:t>
      </w:r>
      <w:r w:rsidRPr="00632AEB">
        <w:rPr>
          <w:rStyle w:val="Emphasis"/>
          <w:highlight w:val="green"/>
        </w:rPr>
        <w:t>in asymmetric warfare with nonstate actors that</w:t>
      </w:r>
      <w:r w:rsidRPr="00632AEB">
        <w:rPr>
          <w:rStyle w:val="StyleUnderline"/>
        </w:rPr>
        <w:t xml:space="preserve"> would </w:t>
      </w:r>
      <w:r w:rsidRPr="00632AEB">
        <w:rPr>
          <w:sz w:val="16"/>
        </w:rPr>
        <w:t xml:space="preserve">emerge independently or on behalf of states </w:t>
      </w:r>
      <w:r w:rsidRPr="00632AEB">
        <w:rPr>
          <w:rStyle w:val="Emphasis"/>
        </w:rPr>
        <w:t xml:space="preserve">to </w:t>
      </w:r>
      <w:r w:rsidRPr="00632AEB">
        <w:rPr>
          <w:rStyle w:val="Emphasis"/>
          <w:highlight w:val="green"/>
        </w:rPr>
        <w:t>disrupt</w:t>
      </w:r>
      <w:r w:rsidRPr="00632AEB">
        <w:rPr>
          <w:rStyle w:val="Emphasis"/>
        </w:rPr>
        <w:t xml:space="preserve"> the US </w:t>
      </w:r>
      <w:r w:rsidRPr="00632AEB">
        <w:rPr>
          <w:rStyle w:val="Emphasis"/>
          <w:highlight w:val="green"/>
        </w:rPr>
        <w:t>hegemony through</w:t>
      </w:r>
      <w:r w:rsidRPr="00632AEB">
        <w:rPr>
          <w:rStyle w:val="Emphasis"/>
        </w:rPr>
        <w:t xml:space="preserve"> insurgency, </w:t>
      </w:r>
      <w:r w:rsidRPr="00632AEB">
        <w:rPr>
          <w:rStyle w:val="Emphasis"/>
          <w:highlight w:val="green"/>
        </w:rPr>
        <w:t>terrorism</w:t>
      </w:r>
      <w:r w:rsidRPr="00632AEB">
        <w:rPr>
          <w:rStyle w:val="Emphasis"/>
        </w:rPr>
        <w:t>, and other forms of violence at different levels</w:t>
      </w:r>
      <w:r w:rsidRPr="00632AEB">
        <w:rPr>
          <w:rStyle w:val="StyleUnderline"/>
        </w:rPr>
        <w:t xml:space="preserve">. </w:t>
      </w:r>
      <w:r w:rsidRPr="00632AEB">
        <w:rPr>
          <w:sz w:val="16"/>
        </w:rPr>
        <w:t>These all might not challenge the durability of unipolarity, drastically, but they would disrupt peace and security at all domestic, regional, and global levels.</w:t>
      </w:r>
    </w:p>
    <w:p w14:paraId="0DFE6378" w14:textId="77777777" w:rsidR="006D58E4" w:rsidRPr="00045A69" w:rsidRDefault="006D58E4" w:rsidP="006D58E4">
      <w:pPr>
        <w:pStyle w:val="Heading4"/>
      </w:pPr>
      <w:r>
        <w:t xml:space="preserve">Terrorism causes </w:t>
      </w:r>
      <w:r w:rsidRPr="006B23BD">
        <w:rPr>
          <w:u w:val="single"/>
        </w:rPr>
        <w:t xml:space="preserve">global nuclear </w:t>
      </w:r>
      <w:r w:rsidRPr="00AE38D6">
        <w:rPr>
          <w:u w:val="single"/>
        </w:rPr>
        <w:t>war</w:t>
      </w:r>
      <w:r>
        <w:t xml:space="preserve">—collapses </w:t>
      </w:r>
      <w:r w:rsidRPr="00741E11">
        <w:rPr>
          <w:u w:val="single"/>
        </w:rPr>
        <w:t>internal</w:t>
      </w:r>
      <w:r>
        <w:t xml:space="preserve"> AND </w:t>
      </w:r>
      <w:r w:rsidRPr="00741E11">
        <w:rPr>
          <w:u w:val="single"/>
        </w:rPr>
        <w:t>external</w:t>
      </w:r>
      <w:r>
        <w:t xml:space="preserve"> stability </w:t>
      </w:r>
    </w:p>
    <w:p w14:paraId="733AB068" w14:textId="77777777" w:rsidR="006D58E4" w:rsidRPr="00716809" w:rsidRDefault="006D58E4" w:rsidP="006D58E4">
      <w:r w:rsidRPr="00FC7D4B">
        <w:rPr>
          <w:rStyle w:val="Style13ptBold"/>
        </w:rPr>
        <w:t xml:space="preserve">Arguello and </w:t>
      </w:r>
      <w:proofErr w:type="spellStart"/>
      <w:r w:rsidRPr="00FC7D4B">
        <w:rPr>
          <w:rStyle w:val="Style13ptBold"/>
        </w:rPr>
        <w:t>Buis</w:t>
      </w:r>
      <w:proofErr w:type="spellEnd"/>
      <w:r w:rsidRPr="00FC7D4B">
        <w:rPr>
          <w:rStyle w:val="Style13ptBold"/>
        </w:rPr>
        <w:t>, 18</w:t>
      </w:r>
      <w:r>
        <w:t xml:space="preserve"> – *Irma, Founder and Chair of the </w:t>
      </w:r>
      <w:proofErr w:type="spellStart"/>
      <w:r>
        <w:t>NPSGlobal</w:t>
      </w:r>
      <w:proofErr w:type="spellEnd"/>
      <w:r>
        <w:t xml:space="preserve"> Foundation (Non-proliferation for Global Security), degree in </w:t>
      </w:r>
      <w:proofErr w:type="spellStart"/>
      <w:r>
        <w:t>Phyisics</w:t>
      </w:r>
      <w:proofErr w:type="spellEnd"/>
      <w:r>
        <w:t xml:space="preserve"> Science from the University of Buenos Aires, Master degree in Business Administration from IDEA/Wharton School, Defense and Security studies (Master level) at the Escuela de </w:t>
      </w:r>
      <w:proofErr w:type="spellStart"/>
      <w:r>
        <w:t>Defensa</w:t>
      </w:r>
      <w:proofErr w:type="spellEnd"/>
      <w:r>
        <w:t xml:space="preserve"> Nacional, Argentina; **Emiliano, lawyer and associate professor of public international law, international humanitarian law, international law of disarmament, and the origins of international law in antiquity (Irma Arguello &amp; Emiliano J. </w:t>
      </w:r>
      <w:proofErr w:type="spellStart"/>
      <w:r>
        <w:t>Buis</w:t>
      </w:r>
      <w:proofErr w:type="spellEnd"/>
      <w:r>
        <w:t>, “</w:t>
      </w:r>
      <w:r w:rsidRPr="000A472C">
        <w:rPr>
          <w:rStyle w:val="Emphasis"/>
        </w:rPr>
        <w:t>The global impacts of a terrorist nuclear attack: What would happen?</w:t>
      </w:r>
      <w:r>
        <w:t xml:space="preserve"> What should we </w:t>
      </w:r>
      <w:proofErr w:type="gramStart"/>
      <w:r>
        <w:t>do?,</w:t>
      </w:r>
      <w:proofErr w:type="gramEnd"/>
      <w:r>
        <w:t xml:space="preserve">” </w:t>
      </w:r>
      <w:r w:rsidRPr="00716809">
        <w:rPr>
          <w:i/>
        </w:rPr>
        <w:t>Bulletin of the Atomic Scientists</w:t>
      </w:r>
      <w:r>
        <w:t>, 2018, https://doi.org/10.1080/00963402.2018.1436812)</w:t>
      </w:r>
    </w:p>
    <w:p w14:paraId="2D8E805E" w14:textId="77777777" w:rsidR="006D58E4" w:rsidRDefault="006D58E4" w:rsidP="006D58E4">
      <w:pPr>
        <w:rPr>
          <w:sz w:val="16"/>
        </w:rPr>
      </w:pPr>
      <w:r w:rsidRPr="00716809">
        <w:rPr>
          <w:sz w:val="16"/>
        </w:rPr>
        <w:t xml:space="preserve">But </w:t>
      </w:r>
      <w:r w:rsidRPr="003F2EB4">
        <w:rPr>
          <w:rStyle w:val="StyleUnderline"/>
        </w:rPr>
        <w:t>the consequences would go far beyond the effects</w:t>
      </w:r>
      <w:r>
        <w:rPr>
          <w:rStyle w:val="StyleUnderline"/>
        </w:rPr>
        <w:t xml:space="preserve"> </w:t>
      </w:r>
      <w:r w:rsidRPr="003F2EB4">
        <w:rPr>
          <w:rStyle w:val="StyleUnderline"/>
        </w:rPr>
        <w:t>in the target country</w:t>
      </w:r>
      <w:r w:rsidRPr="00716809">
        <w:rPr>
          <w:sz w:val="16"/>
        </w:rPr>
        <w:t xml:space="preserve">, however, </w:t>
      </w:r>
      <w:r w:rsidRPr="003F2EB4">
        <w:rPr>
          <w:rStyle w:val="StyleUnderline"/>
        </w:rPr>
        <w:t>and</w:t>
      </w:r>
      <w:r w:rsidRPr="00716809">
        <w:rPr>
          <w:sz w:val="16"/>
        </w:rPr>
        <w:t xml:space="preserve"> promptly </w:t>
      </w:r>
      <w:r w:rsidRPr="003F2EB4">
        <w:rPr>
          <w:rStyle w:val="Emphasis"/>
        </w:rPr>
        <w:t>propagate</w:t>
      </w:r>
      <w:r>
        <w:rPr>
          <w:rStyle w:val="Emphasis"/>
        </w:rPr>
        <w:t xml:space="preserve"> </w:t>
      </w:r>
      <w:r w:rsidRPr="003F2EB4">
        <w:rPr>
          <w:rStyle w:val="Emphasis"/>
        </w:rPr>
        <w:t>worldwide</w:t>
      </w:r>
      <w:r w:rsidRPr="00716809">
        <w:rPr>
          <w:sz w:val="16"/>
        </w:rPr>
        <w:t xml:space="preserve">. </w:t>
      </w:r>
      <w:r w:rsidRPr="00716809">
        <w:rPr>
          <w:rStyle w:val="StyleUnderline"/>
        </w:rPr>
        <w:t>Global and national security, economy and</w:t>
      </w:r>
      <w:r>
        <w:rPr>
          <w:rStyle w:val="StyleUnderline"/>
        </w:rPr>
        <w:t xml:space="preserve"> </w:t>
      </w:r>
      <w:r w:rsidRPr="00716809">
        <w:rPr>
          <w:rStyle w:val="StyleUnderline"/>
        </w:rPr>
        <w:t>finance, international governance and its framework,</w:t>
      </w:r>
      <w:r>
        <w:rPr>
          <w:rStyle w:val="StyleUnderline"/>
        </w:rPr>
        <w:t xml:space="preserve"> </w:t>
      </w:r>
      <w:r w:rsidRPr="00716809">
        <w:rPr>
          <w:rStyle w:val="StyleUnderline"/>
        </w:rPr>
        <w:t>national political systems, and the behavior of governments</w:t>
      </w:r>
      <w:r>
        <w:rPr>
          <w:rStyle w:val="StyleUnderline"/>
        </w:rPr>
        <w:t xml:space="preserve"> </w:t>
      </w:r>
      <w:r w:rsidRPr="00716809">
        <w:rPr>
          <w:rStyle w:val="StyleUnderline"/>
        </w:rPr>
        <w:t xml:space="preserve">and individuals would all be put under </w:t>
      </w:r>
      <w:r w:rsidRPr="00716809">
        <w:rPr>
          <w:rStyle w:val="Emphasis"/>
        </w:rPr>
        <w:t>severe</w:t>
      </w:r>
      <w:r>
        <w:rPr>
          <w:rStyle w:val="Emphasis"/>
        </w:rPr>
        <w:t xml:space="preserve"> </w:t>
      </w:r>
      <w:r w:rsidRPr="00716809">
        <w:rPr>
          <w:rStyle w:val="Emphasis"/>
        </w:rPr>
        <w:t>trial</w:t>
      </w:r>
      <w:r w:rsidRPr="00716809">
        <w:rPr>
          <w:sz w:val="16"/>
        </w:rPr>
        <w:t xml:space="preserve">. The severity of the effects at a national level, however, would depend on the countries’ level of development, geopolitical location, and resilience. </w:t>
      </w:r>
      <w:r w:rsidRPr="00716809">
        <w:rPr>
          <w:rStyle w:val="StyleUnderline"/>
        </w:rPr>
        <w:t>Global security and regional/national defense schemes</w:t>
      </w:r>
      <w:r>
        <w:rPr>
          <w:rStyle w:val="StyleUnderline"/>
        </w:rPr>
        <w:t xml:space="preserve"> </w:t>
      </w:r>
      <w:r w:rsidRPr="00716809">
        <w:rPr>
          <w:rStyle w:val="StyleUnderline"/>
        </w:rPr>
        <w:t>would be strongly affected</w:t>
      </w:r>
      <w:r w:rsidRPr="00716809">
        <w:rPr>
          <w:sz w:val="16"/>
        </w:rPr>
        <w:t xml:space="preserve">. </w:t>
      </w:r>
      <w:r w:rsidRPr="00716809">
        <w:rPr>
          <w:rStyle w:val="StyleUnderline"/>
        </w:rPr>
        <w:t xml:space="preserve">An </w:t>
      </w:r>
      <w:r w:rsidRPr="00D23D6B">
        <w:rPr>
          <w:rStyle w:val="Emphasis"/>
          <w:highlight w:val="green"/>
        </w:rPr>
        <w:t>increase in global distrust</w:t>
      </w:r>
      <w:r w:rsidRPr="00D23D6B">
        <w:rPr>
          <w:rStyle w:val="StyleUnderline"/>
          <w:highlight w:val="green"/>
        </w:rPr>
        <w:t xml:space="preserve"> would </w:t>
      </w:r>
      <w:r w:rsidRPr="00D23D6B">
        <w:rPr>
          <w:rStyle w:val="Emphasis"/>
          <w:highlight w:val="green"/>
        </w:rPr>
        <w:t>spark rising tensions</w:t>
      </w:r>
      <w:r w:rsidRPr="00716809">
        <w:rPr>
          <w:rStyle w:val="StyleUnderline"/>
        </w:rPr>
        <w:t xml:space="preserve"> among countries </w:t>
      </w:r>
      <w:r w:rsidRPr="00D23D6B">
        <w:rPr>
          <w:rStyle w:val="StyleUnderline"/>
          <w:highlight w:val="green"/>
        </w:rPr>
        <w:t>and</w:t>
      </w:r>
      <w:r w:rsidRPr="00716809">
        <w:rPr>
          <w:rStyle w:val="StyleUnderline"/>
        </w:rPr>
        <w:t xml:space="preserve"> blocs</w:t>
      </w:r>
      <w:r w:rsidRPr="00716809">
        <w:rPr>
          <w:sz w:val="16"/>
        </w:rPr>
        <w:t xml:space="preserve">, </w:t>
      </w:r>
      <w:r w:rsidRPr="00716809">
        <w:rPr>
          <w:rStyle w:val="StyleUnderline"/>
        </w:rPr>
        <w:t xml:space="preserve">that could even </w:t>
      </w:r>
      <w:r w:rsidRPr="00D23D6B">
        <w:rPr>
          <w:rStyle w:val="StyleUnderline"/>
          <w:highlight w:val="green"/>
        </w:rPr>
        <w:t>lead to</w:t>
      </w:r>
      <w:r w:rsidRPr="00716809">
        <w:rPr>
          <w:rStyle w:val="StyleUnderline"/>
        </w:rPr>
        <w:t xml:space="preserve"> the </w:t>
      </w:r>
      <w:r w:rsidRPr="00716809">
        <w:rPr>
          <w:rStyle w:val="Emphasis"/>
        </w:rPr>
        <w:t xml:space="preserve">brink of </w:t>
      </w:r>
      <w:r w:rsidRPr="00D23D6B">
        <w:rPr>
          <w:rStyle w:val="Emphasis"/>
          <w:highlight w:val="green"/>
        </w:rPr>
        <w:t>nuclear weapons use</w:t>
      </w:r>
      <w:r>
        <w:rPr>
          <w:rStyle w:val="StyleUnderline"/>
        </w:rPr>
        <w:t xml:space="preserve"> </w:t>
      </w:r>
      <w:r w:rsidRPr="00716809">
        <w:rPr>
          <w:rStyle w:val="StyleUnderline"/>
        </w:rPr>
        <w:t>by states</w:t>
      </w:r>
      <w:r w:rsidRPr="00716809">
        <w:rPr>
          <w:sz w:val="16"/>
        </w:rPr>
        <w:t xml:space="preserve"> (if, for instance, a sponsor country is identified). </w:t>
      </w:r>
      <w:r w:rsidRPr="00716809">
        <w:rPr>
          <w:rStyle w:val="StyleUnderline"/>
        </w:rPr>
        <w:t xml:space="preserve">The </w:t>
      </w:r>
      <w:r w:rsidRPr="00D23D6B">
        <w:rPr>
          <w:rStyle w:val="StyleUnderline"/>
          <w:highlight w:val="green"/>
        </w:rPr>
        <w:t>consequences</w:t>
      </w:r>
      <w:r w:rsidRPr="00716809">
        <w:rPr>
          <w:rStyle w:val="StyleUnderline"/>
        </w:rPr>
        <w:t xml:space="preserve"> of </w:t>
      </w:r>
      <w:r w:rsidRPr="00716809">
        <w:rPr>
          <w:sz w:val="16"/>
        </w:rPr>
        <w:t xml:space="preserve">such </w:t>
      </w:r>
      <w:r w:rsidRPr="00716809">
        <w:rPr>
          <w:rStyle w:val="StyleUnderline"/>
        </w:rPr>
        <w:t xml:space="preserve">a shocking scenario </w:t>
      </w:r>
      <w:r w:rsidRPr="00D23D6B">
        <w:rPr>
          <w:rStyle w:val="StyleUnderline"/>
          <w:highlight w:val="green"/>
        </w:rPr>
        <w:t>would include</w:t>
      </w:r>
      <w:r w:rsidRPr="00716809">
        <w:rPr>
          <w:rStyle w:val="StyleUnderline"/>
        </w:rPr>
        <w:t xml:space="preserve"> a </w:t>
      </w:r>
      <w:r w:rsidRPr="00716809">
        <w:rPr>
          <w:rStyle w:val="Emphasis"/>
        </w:rPr>
        <w:t>decrease in states’ self-control</w:t>
      </w:r>
      <w:r w:rsidRPr="00716809">
        <w:rPr>
          <w:sz w:val="16"/>
        </w:rPr>
        <w:t xml:space="preserve">, </w:t>
      </w:r>
      <w:r w:rsidRPr="00716809">
        <w:rPr>
          <w:rStyle w:val="StyleUnderline"/>
        </w:rPr>
        <w:t xml:space="preserve">an </w:t>
      </w:r>
      <w:r w:rsidRPr="00D23D6B">
        <w:rPr>
          <w:rStyle w:val="Emphasis"/>
          <w:highlight w:val="green"/>
        </w:rPr>
        <w:t>escalation of present conflicts</w:t>
      </w:r>
      <w:r w:rsidRPr="00D23D6B">
        <w:rPr>
          <w:rStyle w:val="StyleUnderline"/>
          <w:highlight w:val="green"/>
        </w:rPr>
        <w:t xml:space="preserve"> and</w:t>
      </w:r>
      <w:r w:rsidRPr="00716809">
        <w:rPr>
          <w:rStyle w:val="StyleUnderline"/>
        </w:rPr>
        <w:t xml:space="preserve"> the </w:t>
      </w:r>
      <w:r w:rsidRPr="00D23D6B">
        <w:rPr>
          <w:rStyle w:val="Emphasis"/>
          <w:highlight w:val="green"/>
        </w:rPr>
        <w:t>emergence of new ones</w:t>
      </w:r>
      <w:r w:rsidRPr="00D23D6B">
        <w:rPr>
          <w:rStyle w:val="StyleUnderline"/>
          <w:highlight w:val="green"/>
        </w:rPr>
        <w:t>,</w:t>
      </w:r>
      <w:r w:rsidRPr="00716809">
        <w:rPr>
          <w:rStyle w:val="StyleUnderline"/>
        </w:rPr>
        <w:t xml:space="preserve"> </w:t>
      </w:r>
      <w:r w:rsidRPr="00D23D6B">
        <w:rPr>
          <w:rStyle w:val="StyleUnderline"/>
          <w:highlight w:val="green"/>
        </w:rPr>
        <w:t>accompanied by</w:t>
      </w:r>
      <w:r w:rsidRPr="00716809">
        <w:rPr>
          <w:rStyle w:val="StyleUnderline"/>
        </w:rPr>
        <w:t xml:space="preserve"> an </w:t>
      </w:r>
      <w:r w:rsidRPr="00716809">
        <w:rPr>
          <w:rStyle w:val="Emphasis"/>
        </w:rPr>
        <w:t xml:space="preserve">increase in </w:t>
      </w:r>
      <w:r w:rsidRPr="00D23D6B">
        <w:rPr>
          <w:rStyle w:val="Emphasis"/>
        </w:rPr>
        <w:t>military unilateralism</w:t>
      </w:r>
      <w:r w:rsidRPr="00D23D6B">
        <w:rPr>
          <w:rStyle w:val="StyleUnderline"/>
        </w:rPr>
        <w:t xml:space="preserve"> and</w:t>
      </w:r>
      <w:r w:rsidRPr="00716809">
        <w:rPr>
          <w:rStyle w:val="StyleUnderline"/>
        </w:rPr>
        <w:t xml:space="preserve"> military</w:t>
      </w:r>
      <w:r>
        <w:rPr>
          <w:rStyle w:val="StyleUnderline"/>
        </w:rPr>
        <w:t xml:space="preserve"> </w:t>
      </w:r>
      <w:r w:rsidRPr="00716809">
        <w:rPr>
          <w:rStyle w:val="StyleUnderline"/>
        </w:rPr>
        <w:t>expenditures</w:t>
      </w:r>
      <w:r w:rsidRPr="00716809">
        <w:rPr>
          <w:sz w:val="16"/>
        </w:rPr>
        <w:t>. Regarding the economic and financial impacts</w:t>
      </w:r>
      <w:r w:rsidRPr="00716809">
        <w:rPr>
          <w:rStyle w:val="StyleUnderline"/>
        </w:rPr>
        <w:t>, a</w:t>
      </w:r>
      <w:r>
        <w:rPr>
          <w:rStyle w:val="StyleUnderline"/>
        </w:rPr>
        <w:t xml:space="preserve"> </w:t>
      </w:r>
      <w:r w:rsidRPr="00D23D6B">
        <w:rPr>
          <w:rStyle w:val="Emphasis"/>
        </w:rPr>
        <w:t xml:space="preserve">severe </w:t>
      </w:r>
      <w:r w:rsidRPr="00D23D6B">
        <w:rPr>
          <w:rStyle w:val="Emphasis"/>
          <w:highlight w:val="green"/>
        </w:rPr>
        <w:t>global economic depression</w:t>
      </w:r>
      <w:r w:rsidRPr="00716809">
        <w:rPr>
          <w:rStyle w:val="StyleUnderline"/>
        </w:rPr>
        <w:t xml:space="preserve"> would rise from</w:t>
      </w:r>
      <w:r>
        <w:rPr>
          <w:rStyle w:val="StyleUnderline"/>
        </w:rPr>
        <w:t xml:space="preserve"> </w:t>
      </w:r>
      <w:r w:rsidRPr="00716809">
        <w:rPr>
          <w:rStyle w:val="StyleUnderline"/>
        </w:rPr>
        <w:t>the attack</w:t>
      </w:r>
      <w:r w:rsidRPr="00716809">
        <w:rPr>
          <w:sz w:val="16"/>
        </w:rPr>
        <w:t xml:space="preserve">, likely </w:t>
      </w:r>
      <w:r w:rsidRPr="00D23D6B">
        <w:rPr>
          <w:rStyle w:val="Emphasis"/>
        </w:rPr>
        <w:t>lasting for years</w:t>
      </w:r>
      <w:r w:rsidRPr="00D23D6B">
        <w:rPr>
          <w:sz w:val="16"/>
        </w:rPr>
        <w:t>.</w:t>
      </w:r>
      <w:r w:rsidRPr="00716809">
        <w:rPr>
          <w:sz w:val="16"/>
        </w:rPr>
        <w:t xml:space="preserve"> Its duration would be strongly dependent on the course of the crisis. The main results of such a crisis would include a 2 percent fall of growth in global Gross Domestic Product, and a 4 percent decline of international trade in the two years following the attack (cf. Figure 3). In the case of developing and less-developed countries, the economic impacts would also include a shortage of high-technology products such as medicines, as well as a fall in foreign direct investment and a severe decline of international humanitarian aid toward low-income countries. We expect an increase of unemployment and poverty in all countries. Global poverty would raise about 4 percent after the attack, which implies that at least 30 million more people would be living in extreme poverty, in addition to the current estimated 767 million. </w:t>
      </w:r>
      <w:r w:rsidRPr="00716809">
        <w:rPr>
          <w:rStyle w:val="StyleUnderline"/>
        </w:rPr>
        <w:t>In the area of international relations</w:t>
      </w:r>
      <w:r w:rsidRPr="00716809">
        <w:rPr>
          <w:sz w:val="16"/>
        </w:rPr>
        <w:t xml:space="preserve">, </w:t>
      </w:r>
      <w:r w:rsidRPr="00716809">
        <w:rPr>
          <w:rStyle w:val="StyleUnderline"/>
        </w:rPr>
        <w:t>we would</w:t>
      </w:r>
      <w:r>
        <w:rPr>
          <w:rStyle w:val="StyleUnderline"/>
        </w:rPr>
        <w:t xml:space="preserve"> </w:t>
      </w:r>
      <w:r w:rsidRPr="00716809">
        <w:rPr>
          <w:rStyle w:val="StyleUnderline"/>
        </w:rPr>
        <w:t xml:space="preserve">expect a </w:t>
      </w:r>
      <w:r w:rsidRPr="00716809">
        <w:rPr>
          <w:rStyle w:val="Emphasis"/>
        </w:rPr>
        <w:t>breakdown of key doctrines</w:t>
      </w:r>
      <w:r w:rsidRPr="00716809">
        <w:rPr>
          <w:rStyle w:val="StyleUnderline"/>
        </w:rPr>
        <w:t xml:space="preserve"> involving politics</w:t>
      </w:r>
      <w:r w:rsidRPr="00716809">
        <w:rPr>
          <w:sz w:val="16"/>
        </w:rPr>
        <w:t xml:space="preserve">, </w:t>
      </w:r>
      <w:r w:rsidRPr="00716809">
        <w:rPr>
          <w:rStyle w:val="StyleUnderline"/>
        </w:rPr>
        <w:t>security, and relations among states</w:t>
      </w:r>
      <w:r w:rsidRPr="00716809">
        <w:rPr>
          <w:sz w:val="16"/>
        </w:rPr>
        <w:t xml:space="preserve">. These </w:t>
      </w:r>
      <w:r w:rsidRPr="00D23D6B">
        <w:rPr>
          <w:rStyle w:val="Emphasis"/>
        </w:rPr>
        <w:t xml:space="preserve">international </w:t>
      </w:r>
      <w:r w:rsidRPr="00D23D6B">
        <w:rPr>
          <w:rStyle w:val="Emphasis"/>
          <w:highlight w:val="green"/>
        </w:rPr>
        <w:t>tensions could lead to a collapse of the nuclear order</w:t>
      </w:r>
      <w:r w:rsidRPr="00716809">
        <w:rPr>
          <w:rStyle w:val="StyleUnderline"/>
        </w:rPr>
        <w:t xml:space="preserve"> as we know it today</w:t>
      </w:r>
      <w:r w:rsidRPr="00716809">
        <w:rPr>
          <w:sz w:val="16"/>
        </w:rPr>
        <w:t xml:space="preserve">, </w:t>
      </w:r>
      <w:r w:rsidRPr="00716809">
        <w:rPr>
          <w:rStyle w:val="StyleUnderline"/>
        </w:rPr>
        <w:t>with a consequent</w:t>
      </w:r>
      <w:r>
        <w:rPr>
          <w:rStyle w:val="StyleUnderline"/>
        </w:rPr>
        <w:t xml:space="preserve"> </w:t>
      </w:r>
      <w:r w:rsidRPr="00D23D6B">
        <w:rPr>
          <w:rStyle w:val="Emphasis"/>
        </w:rPr>
        <w:t>setback</w:t>
      </w:r>
      <w:r w:rsidRPr="00716809">
        <w:rPr>
          <w:rStyle w:val="Emphasis"/>
        </w:rPr>
        <w:t xml:space="preserve"> of nuclear disarmament</w:t>
      </w:r>
      <w:r w:rsidRPr="00716809">
        <w:rPr>
          <w:rStyle w:val="StyleUnderline"/>
        </w:rPr>
        <w:t xml:space="preserve"> and </w:t>
      </w:r>
      <w:r w:rsidRPr="00D23D6B">
        <w:rPr>
          <w:rStyle w:val="Emphasis"/>
        </w:rPr>
        <w:t>nonproliferation</w:t>
      </w:r>
      <w:r>
        <w:rPr>
          <w:rStyle w:val="Emphasis"/>
        </w:rPr>
        <w:t xml:space="preserve"> </w:t>
      </w:r>
      <w:r w:rsidRPr="00716809">
        <w:rPr>
          <w:rStyle w:val="Emphasis"/>
        </w:rPr>
        <w:t>commitments</w:t>
      </w:r>
      <w:r w:rsidRPr="00716809">
        <w:rPr>
          <w:sz w:val="16"/>
        </w:rPr>
        <w:t xml:space="preserve">. In other words, </w:t>
      </w:r>
      <w:r w:rsidRPr="00D23D6B">
        <w:rPr>
          <w:rStyle w:val="StyleUnderline"/>
          <w:highlight w:val="green"/>
        </w:rPr>
        <w:t xml:space="preserve">the </w:t>
      </w:r>
      <w:r w:rsidRPr="00D23D6B">
        <w:rPr>
          <w:rStyle w:val="StyleUnderline"/>
        </w:rPr>
        <w:t>whole</w:t>
      </w:r>
      <w:r w:rsidRPr="00716809">
        <w:rPr>
          <w:rStyle w:val="StyleUnderline"/>
        </w:rPr>
        <w:t xml:space="preserve"> system based</w:t>
      </w:r>
      <w:r>
        <w:rPr>
          <w:rStyle w:val="StyleUnderline"/>
        </w:rPr>
        <w:t xml:space="preserve"> </w:t>
      </w:r>
      <w:r w:rsidRPr="00716809">
        <w:rPr>
          <w:rStyle w:val="StyleUnderline"/>
        </w:rPr>
        <w:t xml:space="preserve">on the Nuclear </w:t>
      </w:r>
      <w:r w:rsidRPr="00D23D6B">
        <w:rPr>
          <w:rStyle w:val="Emphasis"/>
          <w:highlight w:val="green"/>
        </w:rPr>
        <w:t>N</w:t>
      </w:r>
      <w:r w:rsidRPr="00716809">
        <w:rPr>
          <w:rStyle w:val="StyleUnderline"/>
        </w:rPr>
        <w:t xml:space="preserve">on- </w:t>
      </w:r>
      <w:r w:rsidRPr="00D23D6B">
        <w:rPr>
          <w:rStyle w:val="Emphasis"/>
          <w:highlight w:val="green"/>
        </w:rPr>
        <w:t>P</w:t>
      </w:r>
      <w:r w:rsidRPr="00716809">
        <w:rPr>
          <w:rStyle w:val="StyleUnderline"/>
        </w:rPr>
        <w:t xml:space="preserve">roliferation </w:t>
      </w:r>
      <w:r w:rsidRPr="00D23D6B">
        <w:rPr>
          <w:rStyle w:val="Emphasis"/>
          <w:highlight w:val="green"/>
        </w:rPr>
        <w:t>T</w:t>
      </w:r>
      <w:r w:rsidRPr="00716809">
        <w:rPr>
          <w:rStyle w:val="StyleUnderline"/>
        </w:rPr>
        <w:t xml:space="preserve">reaty </w:t>
      </w:r>
      <w:r w:rsidRPr="00D23D6B">
        <w:rPr>
          <w:rStyle w:val="StyleUnderline"/>
          <w:highlight w:val="green"/>
        </w:rPr>
        <w:t xml:space="preserve">would be put under </w:t>
      </w:r>
      <w:r w:rsidRPr="00D23D6B">
        <w:rPr>
          <w:rStyle w:val="Emphasis"/>
          <w:highlight w:val="green"/>
        </w:rPr>
        <w:t>severe trial</w:t>
      </w:r>
      <w:r w:rsidRPr="00716809">
        <w:rPr>
          <w:sz w:val="16"/>
        </w:rPr>
        <w:t xml:space="preserve">. </w:t>
      </w:r>
      <w:r w:rsidRPr="00716809">
        <w:rPr>
          <w:rStyle w:val="StyleUnderline"/>
        </w:rPr>
        <w:t>After the attack</w:t>
      </w:r>
      <w:r w:rsidRPr="00716809">
        <w:rPr>
          <w:sz w:val="16"/>
        </w:rPr>
        <w:t xml:space="preserve">, </w:t>
      </w:r>
      <w:r w:rsidRPr="00716809">
        <w:rPr>
          <w:rStyle w:val="StyleUnderline"/>
        </w:rPr>
        <w:t>there would be a reassessment</w:t>
      </w:r>
      <w:r>
        <w:rPr>
          <w:rStyle w:val="StyleUnderline"/>
        </w:rPr>
        <w:t xml:space="preserve"> </w:t>
      </w:r>
      <w:r w:rsidRPr="00716809">
        <w:rPr>
          <w:rStyle w:val="StyleUnderline"/>
        </w:rPr>
        <w:t>of existing security doctrines</w:t>
      </w:r>
      <w:r w:rsidRPr="00716809">
        <w:rPr>
          <w:sz w:val="16"/>
        </w:rPr>
        <w:t>, and a deep review of concepts such as nuclear deterrence, no-</w:t>
      </w:r>
      <w:proofErr w:type="spellStart"/>
      <w:r w:rsidRPr="00716809">
        <w:rPr>
          <w:sz w:val="16"/>
        </w:rPr>
        <w:t>firstuse</w:t>
      </w:r>
      <w:proofErr w:type="spellEnd"/>
      <w:r w:rsidRPr="00716809">
        <w:rPr>
          <w:sz w:val="16"/>
        </w:rPr>
        <w:t xml:space="preserve">, proportionality, and negative security assurances. Finally, the behavior of governments and individuals would also change radically. </w:t>
      </w:r>
      <w:r w:rsidRPr="00D23D6B">
        <w:rPr>
          <w:rStyle w:val="Emphasis"/>
          <w:highlight w:val="green"/>
        </w:rPr>
        <w:t>Internal chaos</w:t>
      </w:r>
      <w:r w:rsidRPr="00716809">
        <w:rPr>
          <w:sz w:val="16"/>
        </w:rPr>
        <w:t xml:space="preserve"> </w:t>
      </w:r>
      <w:r w:rsidRPr="00716809">
        <w:rPr>
          <w:rStyle w:val="StyleUnderline"/>
        </w:rPr>
        <w:t>fueled by</w:t>
      </w:r>
      <w:r>
        <w:rPr>
          <w:rStyle w:val="StyleUnderline"/>
        </w:rPr>
        <w:t xml:space="preserve"> </w:t>
      </w:r>
      <w:r w:rsidRPr="00716809">
        <w:rPr>
          <w:rStyle w:val="StyleUnderline"/>
        </w:rPr>
        <w:t xml:space="preserve">the media and social networks would </w:t>
      </w:r>
      <w:r w:rsidRPr="00D23D6B">
        <w:rPr>
          <w:rStyle w:val="Emphasis"/>
          <w:highlight w:val="green"/>
        </w:rPr>
        <w:t>threaten governance at all levels</w:t>
      </w:r>
      <w:r w:rsidRPr="00716809">
        <w:rPr>
          <w:sz w:val="16"/>
        </w:rPr>
        <w:t xml:space="preserve">, </w:t>
      </w:r>
      <w:r w:rsidRPr="00716809">
        <w:rPr>
          <w:rStyle w:val="StyleUnderline"/>
        </w:rPr>
        <w:t>with greater impact on those countries</w:t>
      </w:r>
      <w:r>
        <w:rPr>
          <w:rStyle w:val="StyleUnderline"/>
        </w:rPr>
        <w:t xml:space="preserve"> </w:t>
      </w:r>
      <w:r w:rsidRPr="00716809">
        <w:rPr>
          <w:rStyle w:val="StyleUnderline"/>
        </w:rPr>
        <w:t>with weak institutional frameworks</w:t>
      </w:r>
      <w:r w:rsidRPr="00716809">
        <w:rPr>
          <w:sz w:val="16"/>
        </w:rPr>
        <w:t xml:space="preserve">. </w:t>
      </w:r>
      <w:r w:rsidRPr="00D23D6B">
        <w:rPr>
          <w:rStyle w:val="Emphasis"/>
          <w:highlight w:val="green"/>
        </w:rPr>
        <w:t>Social turbulence</w:t>
      </w:r>
      <w:r w:rsidRPr="00716809">
        <w:rPr>
          <w:rStyle w:val="StyleUnderline"/>
        </w:rPr>
        <w:t xml:space="preserve"> would </w:t>
      </w:r>
      <w:r w:rsidRPr="00D23D6B">
        <w:rPr>
          <w:rStyle w:val="StyleUnderline"/>
          <w:highlight w:val="green"/>
        </w:rPr>
        <w:t xml:space="preserve">emerge </w:t>
      </w:r>
      <w:r w:rsidRPr="00D23D6B">
        <w:rPr>
          <w:rStyle w:val="StyleUnderline"/>
        </w:rPr>
        <w:t>in most countries</w:t>
      </w:r>
      <w:r w:rsidRPr="00716809">
        <w:rPr>
          <w:sz w:val="16"/>
        </w:rPr>
        <w:t xml:space="preserve">, </w:t>
      </w:r>
      <w:r w:rsidRPr="00D23D6B">
        <w:rPr>
          <w:rStyle w:val="StyleUnderline"/>
          <w:highlight w:val="green"/>
        </w:rPr>
        <w:t xml:space="preserve">with consequent </w:t>
      </w:r>
      <w:r w:rsidRPr="00D23D6B">
        <w:rPr>
          <w:rStyle w:val="Emphasis"/>
          <w:highlight w:val="green"/>
        </w:rPr>
        <w:t>attempts</w:t>
      </w:r>
      <w:r w:rsidRPr="00716809">
        <w:rPr>
          <w:rStyle w:val="Emphasis"/>
        </w:rPr>
        <w:t xml:space="preserve"> by governments </w:t>
      </w:r>
      <w:r w:rsidRPr="00D23D6B">
        <w:rPr>
          <w:rStyle w:val="Emphasis"/>
          <w:highlight w:val="green"/>
        </w:rPr>
        <w:t>to impose restrictions on personal freedoms</w:t>
      </w:r>
      <w:r w:rsidRPr="00716809">
        <w:rPr>
          <w:rStyle w:val="Emphasis"/>
        </w:rPr>
        <w:t xml:space="preserve"> to preserve order</w:t>
      </w:r>
      <w:r w:rsidRPr="00716809">
        <w:rPr>
          <w:sz w:val="16"/>
        </w:rPr>
        <w:t xml:space="preserve"> – possibly </w:t>
      </w:r>
      <w:r w:rsidRPr="00D23D6B">
        <w:rPr>
          <w:rStyle w:val="StyleUnderline"/>
        </w:rPr>
        <w:t>by declaring a</w:t>
      </w:r>
      <w:r w:rsidRPr="00716809">
        <w:rPr>
          <w:rStyle w:val="StyleUnderline"/>
        </w:rPr>
        <w:t xml:space="preserve"> state of siege or </w:t>
      </w:r>
      <w:r w:rsidRPr="00D23D6B">
        <w:rPr>
          <w:rStyle w:val="Emphasis"/>
        </w:rPr>
        <w:t>state of emergency</w:t>
      </w:r>
      <w:r w:rsidRPr="0098666C">
        <w:rPr>
          <w:sz w:val="10"/>
        </w:rPr>
        <w:t xml:space="preserve"> </w:t>
      </w:r>
      <w:r w:rsidRPr="00716809">
        <w:rPr>
          <w:sz w:val="16"/>
        </w:rPr>
        <w:t xml:space="preserve">– and </w:t>
      </w:r>
      <w:r w:rsidRPr="00716809">
        <w:rPr>
          <w:rStyle w:val="StyleUnderline"/>
        </w:rPr>
        <w:t>legislation would surely become tougher</w:t>
      </w:r>
      <w:r>
        <w:rPr>
          <w:rStyle w:val="StyleUnderline"/>
        </w:rPr>
        <w:t xml:space="preserve"> </w:t>
      </w:r>
      <w:r w:rsidRPr="00716809">
        <w:rPr>
          <w:rStyle w:val="StyleUnderline"/>
        </w:rPr>
        <w:t>on human rights</w:t>
      </w:r>
      <w:r w:rsidRPr="00716809">
        <w:rPr>
          <w:sz w:val="16"/>
        </w:rPr>
        <w:t xml:space="preserve">. </w:t>
      </w:r>
      <w:r w:rsidRPr="00D23D6B">
        <w:rPr>
          <w:rStyle w:val="StyleUnderline"/>
        </w:rPr>
        <w:t>There would</w:t>
      </w:r>
      <w:r w:rsidRPr="00716809">
        <w:rPr>
          <w:sz w:val="16"/>
        </w:rPr>
        <w:t xml:space="preserve"> also </w:t>
      </w:r>
      <w:r w:rsidRPr="00D23D6B">
        <w:rPr>
          <w:rStyle w:val="StyleUnderline"/>
        </w:rPr>
        <w:t>be</w:t>
      </w:r>
      <w:r w:rsidRPr="00716809">
        <w:rPr>
          <w:sz w:val="16"/>
        </w:rPr>
        <w:t xml:space="preserve"> a </w:t>
      </w:r>
      <w:r w:rsidRPr="00D23D6B">
        <w:rPr>
          <w:rStyle w:val="Emphasis"/>
        </w:rPr>
        <w:t>significant increase in social fragmentation</w:t>
      </w:r>
      <w:r w:rsidRPr="00716809">
        <w:rPr>
          <w:sz w:val="16"/>
        </w:rPr>
        <w:t xml:space="preserve"> – with a </w:t>
      </w:r>
      <w:r w:rsidRPr="00716809">
        <w:rPr>
          <w:rStyle w:val="StyleUnderline"/>
        </w:rPr>
        <w:t>deepening of</w:t>
      </w:r>
      <w:r>
        <w:rPr>
          <w:rStyle w:val="StyleUnderline"/>
        </w:rPr>
        <w:t xml:space="preserve"> </w:t>
      </w:r>
      <w:r w:rsidRPr="00716809">
        <w:rPr>
          <w:rStyle w:val="StyleUnderline"/>
        </w:rPr>
        <w:t>antagonistic views</w:t>
      </w:r>
      <w:r w:rsidRPr="00716809">
        <w:rPr>
          <w:sz w:val="16"/>
        </w:rPr>
        <w:t xml:space="preserve">, </w:t>
      </w:r>
      <w:r w:rsidRPr="00716809">
        <w:rPr>
          <w:rStyle w:val="StyleUnderline"/>
        </w:rPr>
        <w:t>mistrust</w:t>
      </w:r>
      <w:r w:rsidRPr="00716809">
        <w:rPr>
          <w:sz w:val="16"/>
        </w:rPr>
        <w:t xml:space="preserve">, </w:t>
      </w:r>
      <w:r w:rsidRPr="00716809">
        <w:rPr>
          <w:rStyle w:val="StyleUnderline"/>
        </w:rPr>
        <w:t>and intolerance</w:t>
      </w:r>
      <w:r w:rsidRPr="00716809">
        <w:rPr>
          <w:sz w:val="16"/>
        </w:rPr>
        <w:t xml:space="preserve">, both within countries and towards others – and a </w:t>
      </w:r>
      <w:r w:rsidRPr="00716809">
        <w:rPr>
          <w:rStyle w:val="StyleUnderline"/>
        </w:rPr>
        <w:t>resurgence</w:t>
      </w:r>
      <w:r>
        <w:rPr>
          <w:rStyle w:val="StyleUnderline"/>
        </w:rPr>
        <w:t xml:space="preserve"> </w:t>
      </w:r>
      <w:r w:rsidRPr="00716809">
        <w:rPr>
          <w:rStyle w:val="StyleUnderline"/>
        </w:rPr>
        <w:t>of large-scale social movements fostered by ideological</w:t>
      </w:r>
      <w:r>
        <w:rPr>
          <w:rStyle w:val="StyleUnderline"/>
        </w:rPr>
        <w:t xml:space="preserve"> </w:t>
      </w:r>
      <w:r w:rsidRPr="00716809">
        <w:rPr>
          <w:rStyle w:val="StyleUnderline"/>
        </w:rPr>
        <w:t xml:space="preserve">interests and </w:t>
      </w:r>
      <w:r w:rsidRPr="00716809">
        <w:rPr>
          <w:rStyle w:val="Emphasis"/>
        </w:rPr>
        <w:t>easily mobilized</w:t>
      </w:r>
      <w:r w:rsidRPr="00716809">
        <w:rPr>
          <w:rStyle w:val="StyleUnderline"/>
        </w:rPr>
        <w:t xml:space="preserve"> through social media</w:t>
      </w:r>
      <w:r w:rsidRPr="00716809">
        <w:rPr>
          <w:sz w:val="16"/>
        </w:rPr>
        <w:t>.</w:t>
      </w:r>
    </w:p>
    <w:p w14:paraId="4EDF4FEB" w14:textId="77777777" w:rsidR="006D58E4" w:rsidRPr="00BE5B68" w:rsidRDefault="006D58E4" w:rsidP="006D58E4">
      <w:pPr>
        <w:pStyle w:val="Heading4"/>
      </w:pPr>
      <w:proofErr w:type="spellStart"/>
      <w:r>
        <w:t>Heg</w:t>
      </w:r>
      <w:proofErr w:type="spellEnd"/>
      <w:r>
        <w:t xml:space="preserve"> is </w:t>
      </w:r>
      <w:r w:rsidRPr="00BE5B68">
        <w:rPr>
          <w:u w:val="single"/>
        </w:rPr>
        <w:t>ineffective</w:t>
      </w:r>
      <w:r>
        <w:t xml:space="preserve"> </w:t>
      </w:r>
    </w:p>
    <w:p w14:paraId="6809C5EE" w14:textId="77777777" w:rsidR="006D58E4" w:rsidRPr="00A8442D" w:rsidRDefault="006D58E4" w:rsidP="006D58E4">
      <w:proofErr w:type="spellStart"/>
      <w:r>
        <w:rPr>
          <w:rStyle w:val="Style13ptBold"/>
        </w:rPr>
        <w:t>Fettweis</w:t>
      </w:r>
      <w:proofErr w:type="spellEnd"/>
      <w:r w:rsidRPr="00A8442D">
        <w:rPr>
          <w:rStyle w:val="Style13ptBold"/>
        </w:rPr>
        <w:t xml:space="preserve"> 17</w:t>
      </w:r>
      <w:r w:rsidRPr="00A8442D">
        <w:t xml:space="preserve"> – Associate Professor of Political Science at Tulane University (Christopher, “Unipolarity, Hegemony, and the New Peace,” </w:t>
      </w:r>
      <w:r w:rsidRPr="00A8442D">
        <w:rPr>
          <w:i/>
        </w:rPr>
        <w:t>Security Studies</w:t>
      </w:r>
      <w:r w:rsidRPr="00A8442D">
        <w:t>, 26:3, 423-451, 5-8-2017, http://dx.doi.org/10.1080/09636412.2017.1306394)</w:t>
      </w:r>
      <w:r>
        <w:t>//Elmer</w:t>
      </w:r>
    </w:p>
    <w:p w14:paraId="59FB3A50" w14:textId="77777777" w:rsidR="006D58E4" w:rsidRPr="002124FE" w:rsidRDefault="006D58E4" w:rsidP="006D58E4">
      <w:pPr>
        <w:rPr>
          <w:sz w:val="16"/>
        </w:rPr>
      </w:pPr>
      <w:r w:rsidRPr="00A8442D">
        <w:rPr>
          <w:sz w:val="16"/>
        </w:rPr>
        <w:t>Conflict and Hegemony by Region</w:t>
      </w:r>
      <w:r>
        <w:rPr>
          <w:sz w:val="16"/>
        </w:rPr>
        <w:t xml:space="preserve"> </w:t>
      </w:r>
      <w:r w:rsidRPr="00A8442D">
        <w:rPr>
          <w:sz w:val="16"/>
        </w:rPr>
        <w:t xml:space="preserve">Even the most ardent supporters of the hegemonic-stability explanation do not contend that US influence extends equally to all corners of the globe. The United States has concentrated its policing in what George Kennan used to call “strong points,” or the most important parts of the world: Western Europe, the Pacific Rim, and Persian Gulf.64 By doing so, Washington may well have contributed more to great power peace than the overall global decline in warfare. If the former phenomenon contributed to the latter, by essentially providing a behavioral model for weaker states to emulate, then perhaps this lends some support to the hegemonic-stability case.65 During the Cold War, the United States played referee to a few intra-West squabbles, especially between Greece and Turkey, and provided Hobbesian reassurance to Germany’s nervous neighbors. </w:t>
      </w:r>
      <w:r w:rsidRPr="00FF44C4">
        <w:rPr>
          <w:rStyle w:val="Emphasis"/>
          <w:highlight w:val="green"/>
        </w:rPr>
        <w:t>Other</w:t>
      </w:r>
      <w:r w:rsidRPr="00A8442D">
        <w:rPr>
          <w:sz w:val="16"/>
        </w:rPr>
        <w:t xml:space="preserve">, equally plausible </w:t>
      </w:r>
      <w:r w:rsidRPr="00FF44C4">
        <w:rPr>
          <w:rStyle w:val="Emphasis"/>
          <w:highlight w:val="green"/>
        </w:rPr>
        <w:t>explanations exist for stability</w:t>
      </w:r>
      <w:r w:rsidRPr="00A8442D">
        <w:rPr>
          <w:sz w:val="16"/>
        </w:rPr>
        <w:t xml:space="preserve"> in the first world, </w:t>
      </w:r>
      <w:r w:rsidRPr="00FF44C4">
        <w:rPr>
          <w:rStyle w:val="StyleUnderline"/>
          <w:highlight w:val="green"/>
        </w:rPr>
        <w:t>including</w:t>
      </w:r>
      <w:r w:rsidRPr="00A8442D">
        <w:rPr>
          <w:sz w:val="16"/>
        </w:rPr>
        <w:t xml:space="preserve"> the </w:t>
      </w:r>
      <w:r w:rsidRPr="00A8442D">
        <w:rPr>
          <w:rStyle w:val="StyleUnderline"/>
        </w:rPr>
        <w:t xml:space="preserve">presence of a </w:t>
      </w:r>
      <w:r w:rsidRPr="00FF44C4">
        <w:rPr>
          <w:rStyle w:val="StyleUnderline"/>
          <w:highlight w:val="green"/>
        </w:rPr>
        <w:t>common enemy</w:t>
      </w:r>
      <w:r w:rsidRPr="00A8442D">
        <w:rPr>
          <w:sz w:val="16"/>
        </w:rPr>
        <w:t xml:space="preserve">, </w:t>
      </w:r>
      <w:r w:rsidRPr="00FF44C4">
        <w:rPr>
          <w:rStyle w:val="StyleUnderline"/>
          <w:highlight w:val="green"/>
        </w:rPr>
        <w:t>democracy</w:t>
      </w:r>
      <w:r w:rsidRPr="00A8442D">
        <w:rPr>
          <w:sz w:val="16"/>
        </w:rPr>
        <w:t xml:space="preserve">, </w:t>
      </w:r>
      <w:r w:rsidRPr="00FF44C4">
        <w:rPr>
          <w:rStyle w:val="StyleUnderline"/>
          <w:highlight w:val="green"/>
        </w:rPr>
        <w:t>economic interdependence</w:t>
      </w:r>
      <w:r w:rsidRPr="00A8442D">
        <w:rPr>
          <w:sz w:val="16"/>
        </w:rPr>
        <w:t xml:space="preserve">, </w:t>
      </w:r>
      <w:r w:rsidRPr="00FF44C4">
        <w:rPr>
          <w:rStyle w:val="StyleUnderline"/>
          <w:highlight w:val="green"/>
        </w:rPr>
        <w:t>general war aversion</w:t>
      </w:r>
      <w:r w:rsidRPr="00A8442D">
        <w:rPr>
          <w:rStyle w:val="StyleUnderline"/>
        </w:rPr>
        <w:t>, etc</w:t>
      </w:r>
      <w:r w:rsidRPr="00A8442D">
        <w:rPr>
          <w:sz w:val="16"/>
        </w:rPr>
        <w:t xml:space="preserve">. The looming presence of the leviathan is certainly among these plausible explanations, but only inside the US sphere of influence. Bipolarity was bad for the nonaligned world, where Soviet and Western intervention routinely exacerbated local conflicts. </w:t>
      </w:r>
      <w:r w:rsidRPr="00A8442D">
        <w:rPr>
          <w:rStyle w:val="StyleUnderline"/>
        </w:rPr>
        <w:t>Unipolarity has</w:t>
      </w:r>
      <w:r w:rsidRPr="00A8442D">
        <w:rPr>
          <w:sz w:val="16"/>
        </w:rPr>
        <w:t xml:space="preserve"> generally </w:t>
      </w:r>
      <w:r w:rsidRPr="00A8442D">
        <w:rPr>
          <w:rStyle w:val="StyleUnderline"/>
        </w:rPr>
        <w:t>been</w:t>
      </w:r>
      <w:r w:rsidRPr="00A8442D">
        <w:rPr>
          <w:sz w:val="16"/>
        </w:rPr>
        <w:t xml:space="preserve"> much </w:t>
      </w:r>
      <w:r w:rsidRPr="00A8442D">
        <w:rPr>
          <w:rStyle w:val="StyleUnderline"/>
        </w:rPr>
        <w:t>better</w:t>
      </w:r>
      <w:r w:rsidRPr="00A8442D">
        <w:rPr>
          <w:sz w:val="16"/>
        </w:rPr>
        <w:t xml:space="preserve">, </w:t>
      </w:r>
      <w:r w:rsidRPr="00A8442D">
        <w:rPr>
          <w:rStyle w:val="StyleUnderline"/>
        </w:rPr>
        <w:t xml:space="preserve">but </w:t>
      </w:r>
      <w:proofErr w:type="gramStart"/>
      <w:r w:rsidRPr="00A8442D">
        <w:rPr>
          <w:rStyle w:val="StyleUnderline"/>
        </w:rPr>
        <w:t>whether or not</w:t>
      </w:r>
      <w:proofErr w:type="gramEnd"/>
      <w:r w:rsidRPr="00A8442D">
        <w:rPr>
          <w:rStyle w:val="StyleUnderline"/>
        </w:rPr>
        <w:t xml:space="preserve"> this was due to US action is again </w:t>
      </w:r>
      <w:r w:rsidRPr="00A8442D">
        <w:rPr>
          <w:rStyle w:val="Emphasis"/>
        </w:rPr>
        <w:t>unclear</w:t>
      </w:r>
      <w:r w:rsidRPr="00A8442D">
        <w:rPr>
          <w:sz w:val="16"/>
        </w:rPr>
        <w:t xml:space="preserve">. Overall </w:t>
      </w:r>
      <w:r w:rsidRPr="00A8442D">
        <w:rPr>
          <w:rStyle w:val="StyleUnderline"/>
        </w:rPr>
        <w:t>US interest in</w:t>
      </w:r>
      <w:r w:rsidRPr="00A8442D">
        <w:rPr>
          <w:sz w:val="16"/>
        </w:rPr>
        <w:t xml:space="preserve"> the affairs of </w:t>
      </w:r>
      <w:r w:rsidRPr="00A8442D">
        <w:rPr>
          <w:rStyle w:val="StyleUnderline"/>
        </w:rPr>
        <w:t>the Global South</w:t>
      </w:r>
      <w:r w:rsidRPr="00A8442D">
        <w:rPr>
          <w:sz w:val="16"/>
        </w:rPr>
        <w:t xml:space="preserve"> has </w:t>
      </w:r>
      <w:r w:rsidRPr="00A8442D">
        <w:rPr>
          <w:rStyle w:val="StyleUnderline"/>
        </w:rPr>
        <w:t xml:space="preserve">dropped markedly </w:t>
      </w:r>
      <w:r w:rsidRPr="00A8442D">
        <w:rPr>
          <w:sz w:val="16"/>
        </w:rPr>
        <w:t xml:space="preserve">since the end of the Cold War, as has the level of violence in almost all regions. </w:t>
      </w:r>
      <w:r w:rsidRPr="00A8442D">
        <w:rPr>
          <w:rStyle w:val="StyleUnderline"/>
        </w:rPr>
        <w:t>There is less US intervention</w:t>
      </w:r>
      <w:r w:rsidRPr="00A8442D">
        <w:rPr>
          <w:sz w:val="16"/>
        </w:rPr>
        <w:t xml:space="preserve"> </w:t>
      </w:r>
      <w:r w:rsidRPr="00A8442D">
        <w:rPr>
          <w:rStyle w:val="StyleUnderline"/>
        </w:rPr>
        <w:t>in</w:t>
      </w:r>
      <w:r w:rsidRPr="00A8442D">
        <w:rPr>
          <w:sz w:val="16"/>
        </w:rPr>
        <w:t xml:space="preserve"> the political and military affairs of </w:t>
      </w:r>
      <w:r w:rsidRPr="00A8442D">
        <w:rPr>
          <w:rStyle w:val="StyleUnderline"/>
        </w:rPr>
        <w:t xml:space="preserve">Latin America </w:t>
      </w:r>
      <w:r w:rsidRPr="00A8442D">
        <w:rPr>
          <w:sz w:val="16"/>
        </w:rPr>
        <w:t xml:space="preserve">compared to any time in the twentieth century, for instance, </w:t>
      </w:r>
      <w:proofErr w:type="gramStart"/>
      <w:r w:rsidRPr="00A8442D">
        <w:rPr>
          <w:rStyle w:val="StyleUnderline"/>
        </w:rPr>
        <w:t>and</w:t>
      </w:r>
      <w:r w:rsidRPr="00A8442D">
        <w:rPr>
          <w:sz w:val="16"/>
        </w:rPr>
        <w:t xml:space="preserve"> also</w:t>
      </w:r>
      <w:proofErr w:type="gramEnd"/>
      <w:r w:rsidRPr="00A8442D">
        <w:rPr>
          <w:sz w:val="16"/>
        </w:rPr>
        <w:t xml:space="preserve"> </w:t>
      </w:r>
      <w:r w:rsidRPr="00A8442D">
        <w:rPr>
          <w:rStyle w:val="StyleUnderline"/>
        </w:rPr>
        <w:t>less conflict</w:t>
      </w:r>
      <w:r w:rsidRPr="00A8442D">
        <w:rPr>
          <w:sz w:val="16"/>
        </w:rPr>
        <w:t xml:space="preserve">. </w:t>
      </w:r>
      <w:r w:rsidRPr="00A8442D">
        <w:rPr>
          <w:rStyle w:val="StyleUnderline"/>
        </w:rPr>
        <w:t>Warfare in Africa is at an all-time low</w:t>
      </w:r>
      <w:r w:rsidRPr="00A8442D">
        <w:rPr>
          <w:sz w:val="16"/>
        </w:rPr>
        <w:t xml:space="preserve">, as is relative US interest outside of counterterrorism and security assistance.66 </w:t>
      </w:r>
      <w:r w:rsidRPr="00FF44C4">
        <w:rPr>
          <w:rStyle w:val="StyleUnderline"/>
          <w:highlight w:val="green"/>
        </w:rPr>
        <w:t>Regional peace and stability exist where there is US active intervention</w:t>
      </w:r>
      <w:r w:rsidRPr="00A8442D">
        <w:rPr>
          <w:sz w:val="16"/>
        </w:rPr>
        <w:t xml:space="preserve">, </w:t>
      </w:r>
      <w:r w:rsidRPr="00A8442D">
        <w:rPr>
          <w:rStyle w:val="StyleUnderline"/>
        </w:rPr>
        <w:t>as well as where there is not</w:t>
      </w:r>
      <w:r w:rsidRPr="00A8442D">
        <w:rPr>
          <w:sz w:val="16"/>
        </w:rPr>
        <w:t xml:space="preserve">. </w:t>
      </w:r>
      <w:r w:rsidRPr="00FF44C4">
        <w:rPr>
          <w:rStyle w:val="Emphasis"/>
          <w:highlight w:val="green"/>
        </w:rPr>
        <w:t>No direct relationship seems to exist across regions</w:t>
      </w:r>
      <w:r w:rsidRPr="00FF44C4">
        <w:rPr>
          <w:sz w:val="16"/>
          <w:highlight w:val="green"/>
        </w:rPr>
        <w:t>.</w:t>
      </w:r>
      <w:r w:rsidRPr="00A8442D">
        <w:rPr>
          <w:sz w:val="16"/>
        </w:rPr>
        <w:t xml:space="preserve"> If intervention can be considered a function of direct and indirect activity, of both political and military action, a regional picture might look like what is outlined in Table 1. These assessments of conflict are by necessity </w:t>
      </w:r>
      <w:proofErr w:type="gramStart"/>
      <w:r w:rsidRPr="00A8442D">
        <w:rPr>
          <w:sz w:val="16"/>
        </w:rPr>
        <w:t>relative, because</w:t>
      </w:r>
      <w:proofErr w:type="gramEnd"/>
      <w:r w:rsidRPr="00A8442D">
        <w:rPr>
          <w:sz w:val="16"/>
        </w:rPr>
        <w:t xml:space="preserve"> there has not been a “high” level of conflict in any region outside the Middle East during the period of the New Peace. Putting aside for the moment that important caveat, some points become clear. The great powers of the world are clustered in the upper right quadrant, where US intervention has been high, but conflict levels low. </w:t>
      </w:r>
      <w:r w:rsidRPr="00FF44C4">
        <w:rPr>
          <w:rStyle w:val="StyleUnderline"/>
          <w:highlight w:val="green"/>
        </w:rPr>
        <w:t xml:space="preserve">US intervention is </w:t>
      </w:r>
      <w:r w:rsidRPr="00FF44C4">
        <w:rPr>
          <w:rStyle w:val="Emphasis"/>
          <w:highlight w:val="green"/>
        </w:rPr>
        <w:t>imperfectly correlated</w:t>
      </w:r>
      <w:r w:rsidRPr="00FF44C4">
        <w:rPr>
          <w:rStyle w:val="StyleUnderline"/>
          <w:highlight w:val="green"/>
        </w:rPr>
        <w:t xml:space="preserve"> with stability</w:t>
      </w:r>
      <w:r w:rsidRPr="00A8442D">
        <w:rPr>
          <w:sz w:val="16"/>
        </w:rPr>
        <w:t xml:space="preserve">, however. Indeed, it is conceivable that the relatively </w:t>
      </w:r>
      <w:r w:rsidRPr="00FF44C4">
        <w:rPr>
          <w:rStyle w:val="StyleUnderline"/>
          <w:highlight w:val="green"/>
        </w:rPr>
        <w:t>high level</w:t>
      </w:r>
      <w:r w:rsidRPr="00A8442D">
        <w:rPr>
          <w:rStyle w:val="StyleUnderline"/>
        </w:rPr>
        <w:t xml:space="preserve"> of US</w:t>
      </w:r>
      <w:r w:rsidRPr="00A8442D">
        <w:rPr>
          <w:sz w:val="16"/>
        </w:rPr>
        <w:t xml:space="preserve"> interest and </w:t>
      </w:r>
      <w:r w:rsidRPr="00FF44C4">
        <w:rPr>
          <w:rStyle w:val="StyleUnderline"/>
          <w:highlight w:val="green"/>
        </w:rPr>
        <w:t>activity</w:t>
      </w:r>
      <w:r w:rsidRPr="00A8442D">
        <w:rPr>
          <w:sz w:val="16"/>
        </w:rPr>
        <w:t xml:space="preserve"> has </w:t>
      </w:r>
      <w:r w:rsidRPr="00FF44C4">
        <w:rPr>
          <w:rStyle w:val="StyleUnderline"/>
          <w:highlight w:val="green"/>
        </w:rPr>
        <w:t>made</w:t>
      </w:r>
      <w:r w:rsidRPr="00FF44C4">
        <w:rPr>
          <w:sz w:val="16"/>
          <w:highlight w:val="green"/>
        </w:rPr>
        <w:t xml:space="preserve"> </w:t>
      </w:r>
      <w:r w:rsidRPr="00FF44C4">
        <w:rPr>
          <w:rStyle w:val="StyleUnderline"/>
          <w:highlight w:val="green"/>
        </w:rPr>
        <w:t>the</w:t>
      </w:r>
      <w:r w:rsidRPr="00A8442D">
        <w:rPr>
          <w:sz w:val="16"/>
        </w:rPr>
        <w:t xml:space="preserve"> security situation in the </w:t>
      </w:r>
      <w:r w:rsidRPr="00FF44C4">
        <w:rPr>
          <w:rStyle w:val="Emphasis"/>
          <w:highlight w:val="green"/>
        </w:rPr>
        <w:t>Persian Gulf</w:t>
      </w:r>
      <w:r w:rsidRPr="00FF44C4">
        <w:rPr>
          <w:sz w:val="16"/>
          <w:highlight w:val="green"/>
        </w:rPr>
        <w:t xml:space="preserve"> </w:t>
      </w:r>
      <w:r w:rsidRPr="00FF44C4">
        <w:rPr>
          <w:rStyle w:val="StyleUnderline"/>
          <w:highlight w:val="green"/>
        </w:rPr>
        <w:t>and</w:t>
      </w:r>
      <w:r w:rsidRPr="00A8442D">
        <w:rPr>
          <w:sz w:val="16"/>
        </w:rPr>
        <w:t xml:space="preserve"> broader </w:t>
      </w:r>
      <w:r w:rsidRPr="00FF44C4">
        <w:rPr>
          <w:rStyle w:val="Emphasis"/>
          <w:highlight w:val="green"/>
        </w:rPr>
        <w:t>Middle East worse</w:t>
      </w:r>
      <w:r w:rsidRPr="00A8442D">
        <w:rPr>
          <w:sz w:val="16"/>
        </w:rPr>
        <w:t xml:space="preserve">. In recent years, substantial </w:t>
      </w:r>
      <w:r w:rsidRPr="00FF44C4">
        <w:rPr>
          <w:rStyle w:val="StyleUnderline"/>
          <w:highlight w:val="green"/>
        </w:rPr>
        <w:t>hard power</w:t>
      </w:r>
      <w:r w:rsidRPr="00A8442D">
        <w:rPr>
          <w:rStyle w:val="StyleUnderline"/>
        </w:rPr>
        <w:t xml:space="preserve"> investments</w:t>
      </w:r>
      <w:r w:rsidRPr="00A8442D">
        <w:rPr>
          <w:sz w:val="16"/>
        </w:rPr>
        <w:t xml:space="preserve"> (</w:t>
      </w:r>
      <w:r w:rsidRPr="00A8442D">
        <w:rPr>
          <w:rStyle w:val="StyleUnderline"/>
        </w:rPr>
        <w:t>Somalia</w:t>
      </w:r>
      <w:r w:rsidRPr="00A8442D">
        <w:rPr>
          <w:sz w:val="16"/>
        </w:rPr>
        <w:t xml:space="preserve">, </w:t>
      </w:r>
      <w:r w:rsidRPr="00A8442D">
        <w:rPr>
          <w:rStyle w:val="StyleUnderline"/>
        </w:rPr>
        <w:t>Afghanistan</w:t>
      </w:r>
      <w:r w:rsidRPr="00A8442D">
        <w:rPr>
          <w:sz w:val="16"/>
        </w:rPr>
        <w:t xml:space="preserve">, </w:t>
      </w:r>
      <w:r w:rsidRPr="00A8442D">
        <w:rPr>
          <w:rStyle w:val="StyleUnderline"/>
        </w:rPr>
        <w:t>Iraq</w:t>
      </w:r>
      <w:r w:rsidRPr="00A8442D">
        <w:rPr>
          <w:sz w:val="16"/>
        </w:rPr>
        <w:t xml:space="preserve">), </w:t>
      </w:r>
      <w:r w:rsidRPr="00A8442D">
        <w:rPr>
          <w:rStyle w:val="StyleUnderline"/>
        </w:rPr>
        <w:t>moderate intervention</w:t>
      </w:r>
      <w:r w:rsidRPr="00A8442D">
        <w:rPr>
          <w:sz w:val="16"/>
        </w:rPr>
        <w:t xml:space="preserve"> (</w:t>
      </w:r>
      <w:r w:rsidRPr="00A8442D">
        <w:rPr>
          <w:rStyle w:val="StyleUnderline"/>
        </w:rPr>
        <w:t>Libya</w:t>
      </w:r>
      <w:r w:rsidRPr="00A8442D">
        <w:rPr>
          <w:sz w:val="16"/>
        </w:rPr>
        <w:t xml:space="preserve">), </w:t>
      </w:r>
      <w:r w:rsidRPr="00A8442D">
        <w:rPr>
          <w:rStyle w:val="StyleUnderline"/>
        </w:rPr>
        <w:t>and reliance on diplomacy</w:t>
      </w:r>
      <w:r w:rsidRPr="00A8442D">
        <w:rPr>
          <w:sz w:val="16"/>
        </w:rPr>
        <w:t xml:space="preserve"> (</w:t>
      </w:r>
      <w:r w:rsidRPr="00A8442D">
        <w:rPr>
          <w:rStyle w:val="StyleUnderline"/>
        </w:rPr>
        <w:t>Syria</w:t>
      </w:r>
      <w:r w:rsidRPr="00A8442D">
        <w:rPr>
          <w:sz w:val="16"/>
        </w:rPr>
        <w:t xml:space="preserve">) </w:t>
      </w:r>
      <w:r w:rsidRPr="00FF44C4">
        <w:rPr>
          <w:rStyle w:val="StyleUnderline"/>
          <w:highlight w:val="green"/>
        </w:rPr>
        <w:t xml:space="preserve">have been </w:t>
      </w:r>
      <w:r w:rsidRPr="00FF44C4">
        <w:rPr>
          <w:rStyle w:val="Emphasis"/>
          <w:highlight w:val="green"/>
        </w:rPr>
        <w:t>equally ineffective</w:t>
      </w:r>
      <w:r w:rsidRPr="00A8442D">
        <w:rPr>
          <w:sz w:val="16"/>
        </w:rPr>
        <w:t xml:space="preserve"> in</w:t>
      </w:r>
      <w:r w:rsidRPr="00A8442D">
        <w:rPr>
          <w:rStyle w:val="StyleUnderline"/>
        </w:rPr>
        <w:t xml:space="preserve"> stabilizing states torn by conflict</w:t>
      </w:r>
      <w:r w:rsidRPr="00A8442D">
        <w:rPr>
          <w:sz w:val="16"/>
        </w:rPr>
        <w:t xml:space="preserve">. While it is possible that the region is essentially unpacifiable and no amount of police work would bring peace to its people, </w:t>
      </w:r>
      <w:r w:rsidRPr="00A8442D">
        <w:rPr>
          <w:rStyle w:val="StyleUnderline"/>
        </w:rPr>
        <w:t>it remains hard to make the case</w:t>
      </w:r>
      <w:r w:rsidRPr="00A8442D">
        <w:rPr>
          <w:sz w:val="16"/>
        </w:rPr>
        <w:t xml:space="preserve"> </w:t>
      </w:r>
      <w:r w:rsidRPr="00A8442D">
        <w:rPr>
          <w:rStyle w:val="StyleUnderline"/>
        </w:rPr>
        <w:t>that</w:t>
      </w:r>
      <w:r w:rsidRPr="00A8442D">
        <w:rPr>
          <w:sz w:val="16"/>
        </w:rPr>
        <w:t xml:space="preserve"> the </w:t>
      </w:r>
      <w:r w:rsidRPr="00A8442D">
        <w:rPr>
          <w:rStyle w:val="StyleUnderline"/>
        </w:rPr>
        <w:t>US presence</w:t>
      </w:r>
      <w:r w:rsidRPr="00A8442D">
        <w:rPr>
          <w:sz w:val="16"/>
        </w:rPr>
        <w:t xml:space="preserve"> has </w:t>
      </w:r>
      <w:r w:rsidRPr="00A8442D">
        <w:rPr>
          <w:rStyle w:val="StyleUnderline"/>
        </w:rPr>
        <w:t>improved matters</w:t>
      </w:r>
      <w:r w:rsidRPr="00A8442D">
        <w:rPr>
          <w:sz w:val="16"/>
        </w:rPr>
        <w:t xml:space="preserve">. In this “strong point,” at least, </w:t>
      </w:r>
      <w:r w:rsidRPr="00FF44C4">
        <w:rPr>
          <w:rStyle w:val="Emphasis"/>
          <w:highlight w:val="green"/>
        </w:rPr>
        <w:t>US hegemony has failed to bring peace</w:t>
      </w:r>
      <w:r w:rsidRPr="00A8442D">
        <w:rPr>
          <w:sz w:val="16"/>
        </w:rPr>
        <w:t xml:space="preserve">. In much of the rest of the world, the United States has not been especially eager to enforce any </w:t>
      </w:r>
      <w:proofErr w:type="gramStart"/>
      <w:r w:rsidRPr="00A8442D">
        <w:rPr>
          <w:sz w:val="16"/>
        </w:rPr>
        <w:t>particular rules</w:t>
      </w:r>
      <w:proofErr w:type="gramEnd"/>
      <w:r w:rsidRPr="00A8442D">
        <w:rPr>
          <w:sz w:val="16"/>
        </w:rPr>
        <w:t xml:space="preserve">. Even rather incontrovertible evidence of genocide has not been enough to inspire action. </w:t>
      </w:r>
      <w:r w:rsidRPr="00A8442D">
        <w:rPr>
          <w:rStyle w:val="StyleUnderline"/>
        </w:rPr>
        <w:t>Washington’s intervention choices have at best been erratic</w:t>
      </w:r>
      <w:r w:rsidRPr="00A8442D">
        <w:rPr>
          <w:sz w:val="16"/>
        </w:rPr>
        <w:t xml:space="preserve">; Libya and Kosovo brought about action, but </w:t>
      </w:r>
      <w:r w:rsidRPr="00A8442D">
        <w:rPr>
          <w:rStyle w:val="StyleUnderline"/>
        </w:rPr>
        <w:t>much more blood flowed uninterrupted</w:t>
      </w:r>
      <w:r w:rsidRPr="00A8442D">
        <w:rPr>
          <w:sz w:val="16"/>
        </w:rPr>
        <w:t xml:space="preserve"> </w:t>
      </w:r>
      <w:r w:rsidRPr="00A8442D">
        <w:rPr>
          <w:rStyle w:val="StyleUnderline"/>
        </w:rPr>
        <w:t>in</w:t>
      </w:r>
      <w:r w:rsidRPr="00A8442D">
        <w:rPr>
          <w:sz w:val="16"/>
        </w:rPr>
        <w:t xml:space="preserve"> </w:t>
      </w:r>
      <w:r w:rsidRPr="00A8442D">
        <w:rPr>
          <w:rStyle w:val="StyleUnderline"/>
        </w:rPr>
        <w:t>Rwanda</w:t>
      </w:r>
      <w:r w:rsidRPr="00A8442D">
        <w:rPr>
          <w:sz w:val="16"/>
        </w:rPr>
        <w:t xml:space="preserve">, </w:t>
      </w:r>
      <w:r w:rsidRPr="00A8442D">
        <w:rPr>
          <w:rStyle w:val="StyleUnderline"/>
        </w:rPr>
        <w:t>Darfur</w:t>
      </w:r>
      <w:r w:rsidRPr="00A8442D">
        <w:rPr>
          <w:sz w:val="16"/>
        </w:rPr>
        <w:t xml:space="preserve">, </w:t>
      </w:r>
      <w:r w:rsidRPr="00A8442D">
        <w:rPr>
          <w:rStyle w:val="StyleUnderline"/>
        </w:rPr>
        <w:t>Congo</w:t>
      </w:r>
      <w:r w:rsidRPr="00A8442D">
        <w:rPr>
          <w:sz w:val="16"/>
        </w:rPr>
        <w:t xml:space="preserve">, </w:t>
      </w:r>
      <w:r w:rsidRPr="00A8442D">
        <w:rPr>
          <w:rStyle w:val="StyleUnderline"/>
        </w:rPr>
        <w:t>Sri Lanka</w:t>
      </w:r>
      <w:r w:rsidRPr="00A8442D">
        <w:rPr>
          <w:sz w:val="16"/>
        </w:rPr>
        <w:t xml:space="preserve">, </w:t>
      </w:r>
      <w:r w:rsidRPr="00A8442D">
        <w:rPr>
          <w:rStyle w:val="StyleUnderline"/>
        </w:rPr>
        <w:t>and Syria</w:t>
      </w:r>
      <w:r w:rsidRPr="00A8442D">
        <w:rPr>
          <w:sz w:val="16"/>
        </w:rPr>
        <w:t xml:space="preserve">. </w:t>
      </w:r>
      <w:r w:rsidRPr="00FF44C4">
        <w:rPr>
          <w:rStyle w:val="StyleUnderline"/>
          <w:highlight w:val="green"/>
        </w:rPr>
        <w:t>The US record of peacemaking is not exactly a long uninterrupted string of successes</w:t>
      </w:r>
      <w:r w:rsidRPr="00A8442D">
        <w:rPr>
          <w:sz w:val="16"/>
        </w:rPr>
        <w:t xml:space="preserve">. During the turn-of-the-century conventional war between Ethiopia and Eritrea, a </w:t>
      </w:r>
      <w:proofErr w:type="spellStart"/>
      <w:r w:rsidRPr="00A8442D">
        <w:rPr>
          <w:sz w:val="16"/>
        </w:rPr>
        <w:t>highlevel</w:t>
      </w:r>
      <w:proofErr w:type="spellEnd"/>
      <w:r w:rsidRPr="00A8442D">
        <w:rPr>
          <w:sz w:val="16"/>
        </w:rPr>
        <w:t xml:space="preserve"> US delegation containing former and future National Security Advisors (Anthony Lake and Susan Rice) made a half-dozen trips to the </w:t>
      </w:r>
      <w:proofErr w:type="gramStart"/>
      <w:r w:rsidRPr="00A8442D">
        <w:rPr>
          <w:sz w:val="16"/>
        </w:rPr>
        <w:t>region, but</w:t>
      </w:r>
      <w:proofErr w:type="gramEnd"/>
      <w:r w:rsidRPr="00A8442D">
        <w:rPr>
          <w:sz w:val="16"/>
        </w:rPr>
        <w:t xml:space="preserve"> was unable to prevent either the outbreak or recurrence of the conflict. Lake and his team shuttled back and forth between the capitals with some frequency, and President Clinton made repeated phone calls to the leaders of the respective countries, offering to hold peace talks in the United States, all to no avail.67 The war ended in late 2000 when Ethiopia essentially won, and it controls the disputed territory to this day. </w:t>
      </w:r>
      <w:r w:rsidRPr="00A8442D">
        <w:rPr>
          <w:rStyle w:val="StyleUnderline"/>
        </w:rPr>
        <w:t xml:space="preserve">The Horn of Africa is hardly the only region where states are free to fight </w:t>
      </w:r>
      <w:r w:rsidRPr="00A8442D">
        <w:rPr>
          <w:sz w:val="16"/>
        </w:rPr>
        <w:t xml:space="preserve">one another today </w:t>
      </w:r>
      <w:r w:rsidRPr="00A8442D">
        <w:rPr>
          <w:rStyle w:val="StyleUnderline"/>
        </w:rPr>
        <w:t>without fear of</w:t>
      </w:r>
      <w:r w:rsidRPr="00A8442D">
        <w:rPr>
          <w:sz w:val="16"/>
        </w:rPr>
        <w:t xml:space="preserve"> serious </w:t>
      </w:r>
      <w:r w:rsidRPr="00A8442D">
        <w:rPr>
          <w:rStyle w:val="StyleUnderline"/>
        </w:rPr>
        <w:t>US involvement</w:t>
      </w:r>
      <w:r w:rsidRPr="00A8442D">
        <w:rPr>
          <w:sz w:val="16"/>
        </w:rPr>
        <w:t xml:space="preserve">. Since they are choosing not to do so with increasing frequency, </w:t>
      </w:r>
      <w:r w:rsidRPr="00A8442D">
        <w:rPr>
          <w:rStyle w:val="StyleUnderline"/>
        </w:rPr>
        <w:t>something else is probably affecting their calculations</w:t>
      </w:r>
      <w:r w:rsidRPr="00A8442D">
        <w:rPr>
          <w:sz w:val="16"/>
        </w:rPr>
        <w:t xml:space="preserve">. Stability exists even in those places where the potential for intervention by the sheriff is minimal. Hegemonic stability can only take credit for influencing those decisions that would have ended in war without the presence, whether physical or psychological, of the United States. </w:t>
      </w:r>
      <w:r w:rsidRPr="00FF44C4">
        <w:rPr>
          <w:rStyle w:val="StyleUnderline"/>
          <w:highlight w:val="green"/>
        </w:rPr>
        <w:t>It seems hard to make the case that</w:t>
      </w:r>
      <w:r w:rsidRPr="00A8442D">
        <w:rPr>
          <w:sz w:val="16"/>
        </w:rPr>
        <w:t xml:space="preserve"> the </w:t>
      </w:r>
      <w:r w:rsidRPr="00FF44C4">
        <w:rPr>
          <w:rStyle w:val="StyleUnderline"/>
          <w:highlight w:val="green"/>
        </w:rPr>
        <w:t>relative peace</w:t>
      </w:r>
      <w:r w:rsidRPr="00A8442D">
        <w:rPr>
          <w:sz w:val="16"/>
        </w:rPr>
        <w:t xml:space="preserve"> that has </w:t>
      </w:r>
      <w:r w:rsidRPr="00FF44C4">
        <w:rPr>
          <w:rStyle w:val="StyleUnderline"/>
          <w:highlight w:val="green"/>
        </w:rPr>
        <w:t>descended on</w:t>
      </w:r>
      <w:r w:rsidRPr="00A8442D">
        <w:rPr>
          <w:sz w:val="16"/>
        </w:rPr>
        <w:t xml:space="preserve"> so many </w:t>
      </w:r>
      <w:r w:rsidRPr="00FF44C4">
        <w:rPr>
          <w:rStyle w:val="StyleUnderline"/>
          <w:highlight w:val="green"/>
        </w:rPr>
        <w:t>regions</w:t>
      </w:r>
      <w:r w:rsidRPr="00A8442D">
        <w:rPr>
          <w:sz w:val="16"/>
        </w:rPr>
        <w:t xml:space="preserve"> is primarily </w:t>
      </w:r>
      <w:r w:rsidRPr="00FF44C4">
        <w:rPr>
          <w:rStyle w:val="StyleUnderline"/>
          <w:highlight w:val="green"/>
        </w:rPr>
        <w:t>due to</w:t>
      </w:r>
      <w:r w:rsidRPr="00A8442D">
        <w:rPr>
          <w:rStyle w:val="StyleUnderline"/>
        </w:rPr>
        <w:t xml:space="preserve"> </w:t>
      </w:r>
      <w:r w:rsidRPr="00A8442D">
        <w:rPr>
          <w:sz w:val="16"/>
        </w:rPr>
        <w:t xml:space="preserve">the kind of heavy hand of the </w:t>
      </w:r>
      <w:r w:rsidRPr="00FF44C4">
        <w:rPr>
          <w:rStyle w:val="StyleUnderline"/>
          <w:highlight w:val="green"/>
        </w:rPr>
        <w:t>neoconservative</w:t>
      </w:r>
      <w:r w:rsidRPr="00FF44C4">
        <w:rPr>
          <w:sz w:val="16"/>
          <w:highlight w:val="green"/>
        </w:rPr>
        <w:t xml:space="preserve"> </w:t>
      </w:r>
      <w:r w:rsidRPr="00FF44C4">
        <w:rPr>
          <w:rStyle w:val="StyleUnderline"/>
          <w:highlight w:val="green"/>
        </w:rPr>
        <w:t>leviathan</w:t>
      </w:r>
      <w:r w:rsidRPr="00A8442D">
        <w:rPr>
          <w:sz w:val="16"/>
        </w:rPr>
        <w:t xml:space="preserve">, or its lighter, more liberal cousin. </w:t>
      </w:r>
      <w:r w:rsidRPr="00FF44C4">
        <w:rPr>
          <w:rStyle w:val="Emphasis"/>
          <w:highlight w:val="green"/>
        </w:rPr>
        <w:t>Something else appears to be at work</w:t>
      </w:r>
      <w:r w:rsidRPr="00A8442D">
        <w:rPr>
          <w:sz w:val="16"/>
        </w:rPr>
        <w:t>.</w:t>
      </w:r>
    </w:p>
    <w:p w14:paraId="15F8FCC3" w14:textId="77777777" w:rsidR="006D58E4" w:rsidRPr="00DB3D78" w:rsidRDefault="006D58E4" w:rsidP="006D58E4">
      <w:pPr>
        <w:pStyle w:val="Heading4"/>
      </w:pPr>
      <w:r>
        <w:t xml:space="preserve">China’s rise is </w:t>
      </w:r>
      <w:r>
        <w:rPr>
          <w:u w:val="single"/>
        </w:rPr>
        <w:t>peaceful</w:t>
      </w:r>
      <w:r>
        <w:t xml:space="preserve"> and won’t </w:t>
      </w:r>
      <w:r>
        <w:rPr>
          <w:u w:val="single"/>
        </w:rPr>
        <w:t>escalate</w:t>
      </w:r>
      <w:r>
        <w:t xml:space="preserve"> – there’s a distinction between war and aggressive talking.</w:t>
      </w:r>
    </w:p>
    <w:p w14:paraId="0C057552" w14:textId="77777777" w:rsidR="006D58E4" w:rsidRDefault="006D58E4" w:rsidP="006D58E4">
      <w:proofErr w:type="spellStart"/>
      <w:r w:rsidRPr="009813F9">
        <w:rPr>
          <w:rStyle w:val="Style13ptBold"/>
        </w:rPr>
        <w:t>Medin</w:t>
      </w:r>
      <w:proofErr w:type="spellEnd"/>
      <w:r>
        <w:rPr>
          <w:rStyle w:val="Style13ptBold"/>
        </w:rPr>
        <w:t xml:space="preserve"> 20</w:t>
      </w:r>
      <w:r w:rsidRPr="009813F9">
        <w:t>, John. Rising Tensions: The Effects of China’s Rise on the United States, China’s Regional Neighbors, and the International System. Diss. Johns Hopkins University, 2020.</w:t>
      </w:r>
      <w:r>
        <w:t xml:space="preserve"> (</w:t>
      </w:r>
      <w:r w:rsidRPr="0013723C">
        <w:t>Master of Arts in Government</w:t>
      </w:r>
      <w:r>
        <w:t xml:space="preserve"> at John Hopkins)//Elmer</w:t>
      </w:r>
    </w:p>
    <w:p w14:paraId="48729245" w14:textId="77777777" w:rsidR="006D58E4" w:rsidRPr="00114E67" w:rsidRDefault="006D58E4" w:rsidP="006D58E4">
      <w:pPr>
        <w:rPr>
          <w:sz w:val="16"/>
        </w:rPr>
      </w:pPr>
      <w:r w:rsidRPr="009813F9">
        <w:rPr>
          <w:sz w:val="16"/>
        </w:rPr>
        <w:t xml:space="preserve">The international system, which can be defined as the western-backed liberal system that has existed since the end of World War II, is being impacted in subtle ways due to China’s rise. China's rise will harm the current western-backed international system because China has utilized its newfound strength the erode the liberal norms and values which the system is based on. China has looked for ways to contribute to the international system while altering the system to suit its ideals of non-intervention in the domestic affairs of sovereign nations. China has used its growing influence to curtail and limit attempts by the international system to deal with a variety of issues, including human rights. It has also looked for ways to undermine the Washington Consensus, which advocates for political and economic reforms in nations, for its own Beijing Consensus that only focuses on the economic growth of nations. This new concept has further undermined the norms and values of the international system as other nations can look for aid and funding from an alternative source which is not as concerned about social and political reforms such as environmental protections, anti-corruption measures, and human rights. </w:t>
      </w:r>
      <w:r w:rsidRPr="009813F9">
        <w:rPr>
          <w:u w:val="single"/>
        </w:rPr>
        <w:t xml:space="preserve">However, </w:t>
      </w:r>
      <w:r w:rsidRPr="00595037">
        <w:rPr>
          <w:highlight w:val="green"/>
          <w:u w:val="single"/>
        </w:rPr>
        <w:t>the</w:t>
      </w:r>
      <w:r w:rsidRPr="009813F9">
        <w:rPr>
          <w:u w:val="single"/>
        </w:rPr>
        <w:t xml:space="preserve"> international </w:t>
      </w:r>
      <w:r w:rsidRPr="00595037">
        <w:rPr>
          <w:highlight w:val="green"/>
          <w:u w:val="single"/>
        </w:rPr>
        <w:t>system is</w:t>
      </w:r>
      <w:r w:rsidRPr="009813F9">
        <w:rPr>
          <w:u w:val="single"/>
        </w:rPr>
        <w:t xml:space="preserve"> still principally </w:t>
      </w:r>
      <w:r w:rsidRPr="00595037">
        <w:rPr>
          <w:highlight w:val="green"/>
          <w:u w:val="single"/>
        </w:rPr>
        <w:t>controlled by</w:t>
      </w:r>
      <w:r w:rsidRPr="009813F9">
        <w:rPr>
          <w:u w:val="single"/>
        </w:rPr>
        <w:t xml:space="preserve"> the Western powers of </w:t>
      </w:r>
      <w:r w:rsidRPr="00595037">
        <w:rPr>
          <w:highlight w:val="green"/>
          <w:u w:val="single"/>
        </w:rPr>
        <w:t>the</w:t>
      </w:r>
      <w:r w:rsidRPr="009813F9">
        <w:rPr>
          <w:u w:val="single"/>
        </w:rPr>
        <w:t xml:space="preserve"> </w:t>
      </w:r>
      <w:r w:rsidRPr="00595037">
        <w:rPr>
          <w:highlight w:val="green"/>
          <w:u w:val="single"/>
        </w:rPr>
        <w:t>U</w:t>
      </w:r>
      <w:r w:rsidRPr="009813F9">
        <w:rPr>
          <w:u w:val="single"/>
        </w:rPr>
        <w:t xml:space="preserve">nited </w:t>
      </w:r>
      <w:r w:rsidRPr="00595037">
        <w:rPr>
          <w:highlight w:val="green"/>
          <w:u w:val="single"/>
        </w:rPr>
        <w:t>S</w:t>
      </w:r>
      <w:r w:rsidRPr="009813F9">
        <w:rPr>
          <w:u w:val="single"/>
        </w:rPr>
        <w:t xml:space="preserve">tates </w:t>
      </w:r>
      <w:r w:rsidRPr="00595037">
        <w:rPr>
          <w:highlight w:val="green"/>
          <w:u w:val="single"/>
        </w:rPr>
        <w:t>and</w:t>
      </w:r>
      <w:r w:rsidRPr="009813F9">
        <w:rPr>
          <w:u w:val="single"/>
        </w:rPr>
        <w:t xml:space="preserve"> the </w:t>
      </w:r>
      <w:r w:rsidRPr="00595037">
        <w:rPr>
          <w:highlight w:val="green"/>
          <w:u w:val="single"/>
        </w:rPr>
        <w:t>E</w:t>
      </w:r>
      <w:r w:rsidRPr="009813F9">
        <w:rPr>
          <w:u w:val="single"/>
        </w:rPr>
        <w:t xml:space="preserve">uropean </w:t>
      </w:r>
      <w:r w:rsidRPr="00595037">
        <w:rPr>
          <w:highlight w:val="green"/>
          <w:u w:val="single"/>
        </w:rPr>
        <w:t>U</w:t>
      </w:r>
      <w:r w:rsidRPr="009813F9">
        <w:rPr>
          <w:u w:val="single"/>
        </w:rPr>
        <w:t xml:space="preserve">nion </w:t>
      </w:r>
      <w:r w:rsidRPr="00595037">
        <w:rPr>
          <w:highlight w:val="green"/>
          <w:u w:val="single"/>
        </w:rPr>
        <w:t>who</w:t>
      </w:r>
      <w:r w:rsidRPr="009813F9">
        <w:rPr>
          <w:u w:val="single"/>
        </w:rPr>
        <w:t xml:space="preserve"> </w:t>
      </w:r>
      <w:r w:rsidRPr="00595037">
        <w:rPr>
          <w:highlight w:val="green"/>
          <w:u w:val="single"/>
        </w:rPr>
        <w:t xml:space="preserve">maintain a </w:t>
      </w:r>
      <w:r w:rsidRPr="009813F9">
        <w:rPr>
          <w:u w:val="single"/>
        </w:rPr>
        <w:t xml:space="preserve">distinct </w:t>
      </w:r>
      <w:r w:rsidRPr="00595037">
        <w:rPr>
          <w:b/>
          <w:bCs/>
          <w:highlight w:val="green"/>
          <w:u w:val="single"/>
          <w:bdr w:val="single" w:sz="4" w:space="0" w:color="auto"/>
        </w:rPr>
        <w:t>advantage over China economically, politically, and militarily</w:t>
      </w:r>
      <w:r w:rsidRPr="009813F9">
        <w:rPr>
          <w:u w:val="single"/>
        </w:rPr>
        <w:t xml:space="preserve">. Their </w:t>
      </w:r>
      <w:r w:rsidRPr="00595037">
        <w:rPr>
          <w:highlight w:val="green"/>
          <w:u w:val="single"/>
        </w:rPr>
        <w:t>extensive</w:t>
      </w:r>
      <w:r w:rsidRPr="009813F9">
        <w:rPr>
          <w:u w:val="single"/>
        </w:rPr>
        <w:t xml:space="preserve"> system of </w:t>
      </w:r>
      <w:r w:rsidRPr="00595037">
        <w:rPr>
          <w:highlight w:val="green"/>
          <w:u w:val="single"/>
        </w:rPr>
        <w:t>alliances</w:t>
      </w:r>
      <w:r w:rsidRPr="009813F9">
        <w:rPr>
          <w:u w:val="single"/>
        </w:rPr>
        <w:t xml:space="preserve">, which have been cultivated over the last several decades, also </w:t>
      </w:r>
      <w:r w:rsidRPr="00595037">
        <w:rPr>
          <w:highlight w:val="green"/>
          <w:u w:val="single"/>
        </w:rPr>
        <w:t>means</w:t>
      </w:r>
      <w:r w:rsidRPr="009813F9">
        <w:rPr>
          <w:u w:val="single"/>
        </w:rPr>
        <w:t xml:space="preserve"> that </w:t>
      </w:r>
      <w:r w:rsidRPr="00595037">
        <w:rPr>
          <w:highlight w:val="green"/>
          <w:u w:val="single"/>
        </w:rPr>
        <w:t>the</w:t>
      </w:r>
      <w:r w:rsidRPr="009813F9">
        <w:rPr>
          <w:u w:val="single"/>
        </w:rPr>
        <w:t xml:space="preserve"> international </w:t>
      </w:r>
      <w:r w:rsidRPr="00595037">
        <w:rPr>
          <w:highlight w:val="green"/>
          <w:u w:val="single"/>
        </w:rPr>
        <w:t>system has a loyal following</w:t>
      </w:r>
      <w:r w:rsidRPr="009813F9">
        <w:rPr>
          <w:u w:val="single"/>
        </w:rPr>
        <w:t xml:space="preserve"> of supporters committed to its maintenance and continuance.</w:t>
      </w:r>
      <w:r w:rsidRPr="009813F9">
        <w:rPr>
          <w:sz w:val="16"/>
        </w:rPr>
        <w:t xml:space="preserve"> China's rise will allow it greater power and flexibility to allow it to alter the international system along the edges. </w:t>
      </w:r>
      <w:r w:rsidRPr="009813F9">
        <w:rPr>
          <w:u w:val="single"/>
        </w:rPr>
        <w:t xml:space="preserve">However, </w:t>
      </w:r>
      <w:r w:rsidRPr="00595037">
        <w:rPr>
          <w:highlight w:val="green"/>
          <w:u w:val="single"/>
        </w:rPr>
        <w:t>overall, the rise</w:t>
      </w:r>
      <w:r w:rsidRPr="009813F9">
        <w:rPr>
          <w:u w:val="single"/>
        </w:rPr>
        <w:t xml:space="preserve"> of China </w:t>
      </w:r>
      <w:r w:rsidRPr="00595037">
        <w:rPr>
          <w:highlight w:val="green"/>
          <w:u w:val="single"/>
        </w:rPr>
        <w:t>will have a limited</w:t>
      </w:r>
      <w:r w:rsidRPr="009813F9">
        <w:rPr>
          <w:u w:val="single"/>
        </w:rPr>
        <w:t xml:space="preserve"> adverse </w:t>
      </w:r>
      <w:r w:rsidRPr="00595037">
        <w:rPr>
          <w:highlight w:val="green"/>
          <w:u w:val="single"/>
        </w:rPr>
        <w:t>impact</w:t>
      </w:r>
      <w:r w:rsidRPr="009813F9">
        <w:rPr>
          <w:u w:val="single"/>
        </w:rPr>
        <w:t xml:space="preserve"> on the international system as China alters the system </w:t>
      </w:r>
      <w:r w:rsidRPr="00595037">
        <w:rPr>
          <w:highlight w:val="green"/>
          <w:u w:val="single"/>
        </w:rPr>
        <w:t>around the edges</w:t>
      </w:r>
      <w:r w:rsidRPr="009813F9">
        <w:rPr>
          <w:u w:val="single"/>
        </w:rPr>
        <w:t xml:space="preserve"> by looking for ways to erode the values and norms, such as human rights and democracy, using its influence. However, </w:t>
      </w:r>
      <w:r w:rsidRPr="00595037">
        <w:rPr>
          <w:highlight w:val="green"/>
          <w:u w:val="single"/>
        </w:rPr>
        <w:t>it will not be a severe threat</w:t>
      </w:r>
      <w:r w:rsidRPr="009813F9">
        <w:rPr>
          <w:u w:val="single"/>
        </w:rPr>
        <w:t xml:space="preserve"> to the existing global order or its institutions because </w:t>
      </w:r>
      <w:r w:rsidRPr="00595037">
        <w:rPr>
          <w:highlight w:val="green"/>
          <w:u w:val="single"/>
        </w:rPr>
        <w:t xml:space="preserve">it has an </w:t>
      </w:r>
      <w:r w:rsidRPr="00595037">
        <w:rPr>
          <w:b/>
          <w:bCs/>
          <w:highlight w:val="green"/>
          <w:u w:val="single"/>
          <w:bdr w:val="single" w:sz="4" w:space="0" w:color="auto"/>
        </w:rPr>
        <w:t>interest in maintaining the status quo and does not have the power to alter it</w:t>
      </w:r>
      <w:r w:rsidRPr="009813F9">
        <w:rPr>
          <w:u w:val="single"/>
        </w:rPr>
        <w:t xml:space="preserve"> drastically</w:t>
      </w:r>
      <w:r w:rsidRPr="009813F9">
        <w:rPr>
          <w:sz w:val="16"/>
        </w:rPr>
        <w:t xml:space="preserve">. In conclusion, </w:t>
      </w:r>
      <w:r w:rsidRPr="00595037">
        <w:rPr>
          <w:highlight w:val="green"/>
          <w:u w:val="single"/>
        </w:rPr>
        <w:t>China’s rise will have</w:t>
      </w:r>
      <w:r w:rsidRPr="009813F9">
        <w:rPr>
          <w:u w:val="single"/>
        </w:rPr>
        <w:t xml:space="preserve"> a </w:t>
      </w:r>
      <w:r w:rsidRPr="00595037">
        <w:rPr>
          <w:highlight w:val="green"/>
          <w:u w:val="single"/>
        </w:rPr>
        <w:t>limited negative impact</w:t>
      </w:r>
      <w:r w:rsidRPr="009813F9">
        <w:rPr>
          <w:u w:val="single"/>
        </w:rPr>
        <w:t xml:space="preserve"> on the United States</w:t>
      </w:r>
      <w:r w:rsidRPr="009813F9">
        <w:rPr>
          <w:sz w:val="16"/>
        </w:rPr>
        <w:t xml:space="preserve">, China’s regional neighbors, and the international system. These impacts include unfair economic trade practices that hurt the United States and other nations around the world while continuing to fund its rise. This economic growth enables China to increasingly challenge the United States and bully its regional neighbors in pursuit of China’s national interests and the growing ability to withstand diplomatic pressure attempting to China’s bad behavior, such as its aggressive actions in the South China Sea and flagrant violations of human rights. China also uses this economic power to pressure other nations, fearful of economic repercussions, into altering key aspects of the international system to better suit China’s interests and condone bad behavior. </w:t>
      </w:r>
      <w:r w:rsidRPr="009813F9">
        <w:rPr>
          <w:u w:val="single"/>
        </w:rPr>
        <w:t xml:space="preserve">However, </w:t>
      </w:r>
      <w:r w:rsidRPr="00595037">
        <w:rPr>
          <w:highlight w:val="green"/>
          <w:u w:val="single"/>
        </w:rPr>
        <w:t>the</w:t>
      </w:r>
      <w:r w:rsidRPr="009813F9">
        <w:rPr>
          <w:u w:val="single"/>
        </w:rPr>
        <w:t xml:space="preserve"> </w:t>
      </w:r>
      <w:r w:rsidRPr="00595037">
        <w:rPr>
          <w:highlight w:val="green"/>
          <w:u w:val="single"/>
        </w:rPr>
        <w:t>U</w:t>
      </w:r>
      <w:r w:rsidRPr="009813F9">
        <w:rPr>
          <w:u w:val="single"/>
        </w:rPr>
        <w:t xml:space="preserve">nited States, </w:t>
      </w:r>
      <w:r w:rsidRPr="00595037">
        <w:rPr>
          <w:highlight w:val="green"/>
          <w:u w:val="single"/>
        </w:rPr>
        <w:t>China’s neighbors, and the</w:t>
      </w:r>
      <w:r w:rsidRPr="009813F9">
        <w:rPr>
          <w:u w:val="single"/>
        </w:rPr>
        <w:t xml:space="preserve"> international </w:t>
      </w:r>
      <w:r w:rsidRPr="00595037">
        <w:rPr>
          <w:highlight w:val="green"/>
          <w:u w:val="single"/>
        </w:rPr>
        <w:t>community have the power to limit and roll back</w:t>
      </w:r>
      <w:r w:rsidRPr="009813F9">
        <w:rPr>
          <w:u w:val="single"/>
        </w:rPr>
        <w:t xml:space="preserve"> these short-term </w:t>
      </w:r>
      <w:r w:rsidRPr="00595037">
        <w:rPr>
          <w:highlight w:val="green"/>
          <w:u w:val="single"/>
        </w:rPr>
        <w:t>negative effects</w:t>
      </w:r>
      <w:r w:rsidRPr="009813F9">
        <w:rPr>
          <w:sz w:val="16"/>
        </w:rPr>
        <w:t>. Policymakers and scholars are becoming increasingly aware that China is actively trying to alter the global order to suit its national interests and cannot be ignored. China’s current capabilities may not allow it to pursue its national interests aggressively, but if its capabilities increase, it will most likely change its behavior and show different motives. The United States and international community can continue to work constructively with China on a variety of issues of mutual interest such as counterterrorism and North Korea. However, they can no longer be afraid to push back against China’s actions. The top priorities should target China’s main source of power, its economy, by forcing China to end its long-standing unfair trade practices. It should also enforce the international norms and standards that the international system claims to stand by publicly calling out China for any of its offenses. Working constructively with China should not mean giving in to China’s demands as it so frequently has in the past. Now is the time for the United States and the international community to create a united front to firmly reject when China oversteps while the US and the international community have the upper hand.</w:t>
      </w:r>
    </w:p>
    <w:p w14:paraId="6FA9A801" w14:textId="77777777" w:rsidR="00051074" w:rsidRPr="00AE5684" w:rsidRDefault="00051074" w:rsidP="00051074">
      <w:pPr>
        <w:pStyle w:val="Heading4"/>
      </w:pPr>
      <w:r>
        <w:t>China’s not evil</w:t>
      </w:r>
    </w:p>
    <w:p w14:paraId="5A9F2C2B" w14:textId="77777777" w:rsidR="00051074" w:rsidRPr="00640B55" w:rsidRDefault="00051074" w:rsidP="00051074">
      <w:r w:rsidRPr="00640B55">
        <w:rPr>
          <w:rStyle w:val="Style13ptBold"/>
        </w:rPr>
        <w:t>Ambrosio et al. 19</w:t>
      </w:r>
      <w:r w:rsidRPr="00640B55">
        <w:t xml:space="preserve"> </w:t>
      </w:r>
      <w:r w:rsidRPr="00640B55">
        <w:rPr>
          <w:sz w:val="16"/>
          <w:szCs w:val="16"/>
        </w:rPr>
        <w:t xml:space="preserve">-*professor of political science in the Criminal Justice and Political Science Department at North Dakota State University, [Thomas Ambrosio, Carson Schram, Professor of Political Science at North Dakota State University and teaches courts on international politics and international law &amp; Preston </w:t>
      </w:r>
      <w:proofErr w:type="spellStart"/>
      <w:r w:rsidRPr="00640B55">
        <w:rPr>
          <w:sz w:val="16"/>
          <w:szCs w:val="16"/>
        </w:rPr>
        <w:t>Heopfne</w:t>
      </w:r>
      <w:proofErr w:type="spellEnd"/>
      <w:r w:rsidRPr="00640B55">
        <w:rPr>
          <w:sz w:val="16"/>
          <w:szCs w:val="16"/>
        </w:rPr>
        <w:t>, Department of Political Science, North Dakota State University, The American securitization of China and Russia: U.S. geopolitical culture and declining unipolarity, 2019, Eurasian Geography and Economics, DOI: 10.1080/15387216.2019.1702566, DKP]</w:t>
      </w:r>
    </w:p>
    <w:p w14:paraId="276E4690" w14:textId="77777777" w:rsidR="00051074" w:rsidRDefault="00051074" w:rsidP="00051074">
      <w:pPr>
        <w:spacing w:line="240" w:lineRule="auto"/>
        <w:contextualSpacing/>
        <w:rPr>
          <w:sz w:val="16"/>
        </w:rPr>
      </w:pPr>
    </w:p>
    <w:p w14:paraId="4C95CD17" w14:textId="77777777" w:rsidR="00051074" w:rsidRDefault="00051074" w:rsidP="00051074">
      <w:pPr>
        <w:spacing w:line="240" w:lineRule="auto"/>
        <w:contextualSpacing/>
      </w:pPr>
      <w:r>
        <w:t xml:space="preserve">China </w:t>
      </w:r>
    </w:p>
    <w:p w14:paraId="29E9CFD6" w14:textId="77777777" w:rsidR="00051074" w:rsidRPr="00B21DB8" w:rsidRDefault="00051074" w:rsidP="00051074">
      <w:pPr>
        <w:spacing w:line="240" w:lineRule="auto"/>
        <w:contextualSpacing/>
        <w:rPr>
          <w:sz w:val="16"/>
        </w:rPr>
      </w:pPr>
      <w:r w:rsidRPr="00B21DB8">
        <w:rPr>
          <w:rStyle w:val="StyleUnderline"/>
        </w:rPr>
        <w:t>America’s post-Cold War China threat narrative has evolved</w:t>
      </w:r>
      <w:r w:rsidRPr="00B21DB8">
        <w:rPr>
          <w:sz w:val="16"/>
        </w:rPr>
        <w:t xml:space="preserve"> significantly </w:t>
      </w:r>
      <w:r w:rsidRPr="00B21DB8">
        <w:rPr>
          <w:rStyle w:val="StyleUnderline"/>
        </w:rPr>
        <w:t>into one in which China’s growing capabilities have complemented its ambition to establish itself both as a great power with regional dominance and as a global actor – all in the service of transforming the current world order.</w:t>
      </w:r>
      <w:r w:rsidRPr="00B21DB8">
        <w:rPr>
          <w:sz w:val="16"/>
        </w:rPr>
        <w:t xml:space="preserve"> As seen in Figure 1, 9 which illustrates the overall percentages of references in terms of source of threat, the China threat has been defined in aggregate by capabilities, either by itself or in combination with another source. Indeed, 44.6% of all references to the China threat defined it exclusively in terms of capabilities – </w:t>
      </w:r>
      <w:proofErr w:type="gramStart"/>
      <w:r w:rsidRPr="00B21DB8">
        <w:rPr>
          <w:sz w:val="16"/>
        </w:rPr>
        <w:t>i.e.</w:t>
      </w:r>
      <w:proofErr w:type="gramEnd"/>
      <w:r w:rsidRPr="00B21DB8">
        <w:rPr>
          <w:sz w:val="16"/>
        </w:rPr>
        <w:t xml:space="preserve"> not combined with any other source. One reason is that nearly 39% of all references were about China’s nuclear weapons or growing conventional assets. However, the aggregate view can be misleading, as seen in Figure 2, which details the data from Figure 1 annually. It shows that there were five distinct periods in which references to intentions spiked: 1996-1998, 2001, 2010, 2012, and 2018–2019.10 These corresponded to points of punctuation in which the</w:t>
      </w:r>
    </w:p>
    <w:p w14:paraId="09D70E7A" w14:textId="77777777" w:rsidR="00051074" w:rsidRDefault="00051074" w:rsidP="00051074">
      <w:pPr>
        <w:spacing w:line="240" w:lineRule="auto"/>
        <w:contextualSpacing/>
      </w:pPr>
      <w:r>
        <w:rPr>
          <w:noProof/>
        </w:rPr>
        <w:drawing>
          <wp:inline distT="0" distB="0" distL="0" distR="0" wp14:anchorId="68495201" wp14:editId="5FDBDB36">
            <wp:extent cx="5943600" cy="4344946"/>
            <wp:effectExtent l="0" t="0" r="0" b="0"/>
            <wp:docPr id="8" name="Picture 8"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imelin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4344946"/>
                    </a:xfrm>
                    <a:prstGeom prst="rect">
                      <a:avLst/>
                    </a:prstGeom>
                    <a:noFill/>
                    <a:ln>
                      <a:noFill/>
                    </a:ln>
                  </pic:spPr>
                </pic:pic>
              </a:graphicData>
            </a:graphic>
          </wp:inline>
        </w:drawing>
      </w:r>
    </w:p>
    <w:p w14:paraId="1A53079C" w14:textId="77777777" w:rsidR="00051074" w:rsidRDefault="00051074" w:rsidP="00051074">
      <w:pPr>
        <w:spacing w:line="240" w:lineRule="auto"/>
        <w:contextualSpacing/>
      </w:pPr>
    </w:p>
    <w:p w14:paraId="7E57A25E" w14:textId="77777777" w:rsidR="00051074" w:rsidRPr="00B21DB8" w:rsidRDefault="00051074" w:rsidP="00051074">
      <w:pPr>
        <w:spacing w:line="240" w:lineRule="auto"/>
        <w:contextualSpacing/>
        <w:rPr>
          <w:sz w:val="16"/>
          <w:szCs w:val="16"/>
        </w:rPr>
      </w:pPr>
      <w:r w:rsidRPr="00B21DB8">
        <w:rPr>
          <w:sz w:val="16"/>
          <w:szCs w:val="16"/>
        </w:rPr>
        <w:t>threat narrative notably intensified, indicating that Chinese actions helped to significantly drive it.</w:t>
      </w:r>
    </w:p>
    <w:p w14:paraId="02FCE0EB" w14:textId="77777777" w:rsidR="00051074" w:rsidRPr="00B21DB8" w:rsidRDefault="00051074" w:rsidP="00051074">
      <w:pPr>
        <w:spacing w:line="240" w:lineRule="auto"/>
        <w:contextualSpacing/>
        <w:rPr>
          <w:sz w:val="16"/>
          <w:szCs w:val="16"/>
        </w:rPr>
      </w:pPr>
      <w:r w:rsidRPr="00B21DB8">
        <w:rPr>
          <w:sz w:val="16"/>
          <w:szCs w:val="16"/>
        </w:rPr>
        <w:t>Fueled by its rapid economic growth, strategic geographic location, and large population, China was recognized early as being well-placed to have a greater impact on the regional and world stages. The primary theme of the initial narrative was about China’s potential power. However, whether it would constitute a threat to U.S. interests and the region was placed primarily on the Chinese government and how it would employ its newfound power – that is, whether it would actively seek to undermine American regional dominance. In 1995, for example, China was noted as the chief exception to the global trend of declining military budgets, but special emphasis was placed on how it “might use its military forces” (</w:t>
      </w:r>
      <w:proofErr w:type="gramStart"/>
      <w:r w:rsidRPr="00B21DB8">
        <w:rPr>
          <w:sz w:val="16"/>
          <w:szCs w:val="16"/>
        </w:rPr>
        <w:t>S.Hrg</w:t>
      </w:r>
      <w:proofErr w:type="gramEnd"/>
      <w:r w:rsidRPr="00B21DB8">
        <w:rPr>
          <w:sz w:val="16"/>
          <w:szCs w:val="16"/>
        </w:rPr>
        <w:t xml:space="preserve">.104-15 1995, 33). Specifically, “the rapid growth in China’s material strength has raised the importance of China in the Asian security equation” and the “peace, stability, and economic growth in the </w:t>
      </w:r>
      <w:proofErr w:type="spellStart"/>
      <w:r w:rsidRPr="00B21DB8">
        <w:rPr>
          <w:sz w:val="16"/>
          <w:szCs w:val="16"/>
        </w:rPr>
        <w:t>AsiaPacific</w:t>
      </w:r>
      <w:proofErr w:type="spellEnd"/>
      <w:r w:rsidRPr="00B21DB8">
        <w:rPr>
          <w:sz w:val="16"/>
          <w:szCs w:val="16"/>
        </w:rPr>
        <w:t xml:space="preserve"> region” was, in large part, dependent upon whether China sought friendly relations with its neighbors (</w:t>
      </w:r>
      <w:proofErr w:type="gramStart"/>
      <w:r w:rsidRPr="00B21DB8">
        <w:rPr>
          <w:sz w:val="16"/>
          <w:szCs w:val="16"/>
        </w:rPr>
        <w:t>S.Hrg</w:t>
      </w:r>
      <w:proofErr w:type="gramEnd"/>
      <w:r w:rsidRPr="00B21DB8">
        <w:rPr>
          <w:sz w:val="16"/>
          <w:szCs w:val="16"/>
        </w:rPr>
        <w:t>.104-15 1995, 43). At this point, the notion that China could threaten American global position and the world order was not discussed. Instead, the possibility only was that China could use its rising power to challenge the regional order.</w:t>
      </w:r>
    </w:p>
    <w:p w14:paraId="3A4D5915" w14:textId="77777777" w:rsidR="00051074" w:rsidRPr="00B21DB8" w:rsidRDefault="00051074" w:rsidP="00051074">
      <w:pPr>
        <w:spacing w:line="240" w:lineRule="auto"/>
        <w:contextualSpacing/>
        <w:rPr>
          <w:sz w:val="16"/>
        </w:rPr>
      </w:pPr>
      <w:r w:rsidRPr="007127CE">
        <w:rPr>
          <w:rStyle w:val="StyleUnderline"/>
          <w:highlight w:val="yellow"/>
        </w:rPr>
        <w:t>A significant intensification of the</w:t>
      </w:r>
      <w:r w:rsidRPr="00B21DB8">
        <w:rPr>
          <w:rStyle w:val="StyleUnderline"/>
        </w:rPr>
        <w:t xml:space="preserve"> China threat </w:t>
      </w:r>
      <w:r w:rsidRPr="007127CE">
        <w:rPr>
          <w:rStyle w:val="StyleUnderline"/>
          <w:highlight w:val="yellow"/>
        </w:rPr>
        <w:t xml:space="preserve">narrative accompanied the </w:t>
      </w:r>
      <w:r w:rsidRPr="007127CE">
        <w:rPr>
          <w:rStyle w:val="StyleUnderline"/>
        </w:rPr>
        <w:t xml:space="preserve">Third Taiwan </w:t>
      </w:r>
      <w:r w:rsidRPr="007127CE">
        <w:rPr>
          <w:rStyle w:val="StyleUnderline"/>
          <w:highlight w:val="yellow"/>
        </w:rPr>
        <w:t>Strait Crisis</w:t>
      </w:r>
      <w:r w:rsidRPr="00B21DB8">
        <w:rPr>
          <w:sz w:val="16"/>
        </w:rPr>
        <w:t xml:space="preserve"> </w:t>
      </w:r>
      <w:r w:rsidRPr="007127CE">
        <w:rPr>
          <w:rStyle w:val="StyleUnderline"/>
        </w:rPr>
        <w:t>of 1995–1996</w:t>
      </w:r>
      <w:r w:rsidRPr="00B21DB8">
        <w:rPr>
          <w:sz w:val="16"/>
        </w:rPr>
        <w:t>, in which China conducted a series of missile tests in waters surrounding Taiwan and mobilized its military across the strait. As seen in Figure 3, which illustrates China’s role in triggering regional instability within East-Asia as a percentage of annual references, there was a significant increase in this issue during the 1996 and 1997 hearings. This crisis was generated in response to a visit to the U.S. by Taiwan’s president, which the Chinese government considered an unacceptable symbolic act of American support for the more independence-leaning leader, and in the context of Taiwan’s 1996 election, in which he was standing for reelection. The U.S. eventually responded by sending two carrier battle groups to the area. The consequences of this crisis were still unfolding when the 1996 threat hearing was held, and it was the first time in which China was described as actually “threatening” and “serious questions” were raised “about Beijing’s intentions” and regional goals (</w:t>
      </w:r>
      <w:proofErr w:type="gramStart"/>
      <w:r w:rsidRPr="00B21DB8">
        <w:rPr>
          <w:sz w:val="16"/>
        </w:rPr>
        <w:t>S.Hrg</w:t>
      </w:r>
      <w:proofErr w:type="gramEnd"/>
      <w:r w:rsidRPr="00B21DB8">
        <w:rPr>
          <w:sz w:val="16"/>
        </w:rPr>
        <w:t>.104- 510 1996, 5). Chinese “saber-rattling” was placed in the context of its preparations for “local and limited conflicts,” which ran counter to China’s claims that it sought constructive relations with its neighbors (</w:t>
      </w:r>
      <w:proofErr w:type="gramStart"/>
      <w:r w:rsidRPr="00B21DB8">
        <w:rPr>
          <w:sz w:val="16"/>
        </w:rPr>
        <w:t>S.Hrg</w:t>
      </w:r>
      <w:proofErr w:type="gramEnd"/>
      <w:r w:rsidRPr="00B21DB8">
        <w:rPr>
          <w:sz w:val="16"/>
        </w:rPr>
        <w:t xml:space="preserve">.104-510 1996, 47). The reasons for its actions were not provided in the testimony nor were its concerns over Taiwan given any legitimacy. </w:t>
      </w:r>
      <w:r w:rsidRPr="00B21DB8">
        <w:rPr>
          <w:rStyle w:val="StyleUnderline"/>
        </w:rPr>
        <w:t xml:space="preserve">This narrative direction </w:t>
      </w:r>
      <w:r w:rsidRPr="007127CE">
        <w:rPr>
          <w:rStyle w:val="StyleUnderline"/>
          <w:highlight w:val="yellow"/>
        </w:rPr>
        <w:t>continued in 1997</w:t>
      </w:r>
      <w:r w:rsidRPr="00B21DB8">
        <w:rPr>
          <w:rStyle w:val="StyleUnderline"/>
        </w:rPr>
        <w:t>, with greater attention paid to China’s potential, and negative, impact in Asia-Pacific should it choose to become “more assertive and aggressive”</w:t>
      </w:r>
      <w:r w:rsidRPr="00B21DB8">
        <w:rPr>
          <w:sz w:val="16"/>
        </w:rPr>
        <w:t xml:space="preserve"> (</w:t>
      </w:r>
      <w:proofErr w:type="gramStart"/>
      <w:r w:rsidRPr="00B21DB8">
        <w:rPr>
          <w:sz w:val="16"/>
        </w:rPr>
        <w:t>S.Hrg</w:t>
      </w:r>
      <w:proofErr w:type="gramEnd"/>
      <w:r w:rsidRPr="00B21DB8">
        <w:rPr>
          <w:sz w:val="16"/>
        </w:rPr>
        <w:t>.105-201 1997, 16). The implication of this testimony was that the success of America’s policy of engagement with China was ultimately dependent upon Chinese intentions and not American policy.</w:t>
      </w:r>
    </w:p>
    <w:p w14:paraId="445F5FEF" w14:textId="77777777" w:rsidR="00051074" w:rsidRPr="00B21DB8" w:rsidRDefault="00051074" w:rsidP="00051074">
      <w:pPr>
        <w:spacing w:line="240" w:lineRule="auto"/>
        <w:contextualSpacing/>
        <w:rPr>
          <w:sz w:val="16"/>
          <w:szCs w:val="16"/>
        </w:rPr>
      </w:pPr>
      <w:r w:rsidRPr="00B21DB8">
        <w:rPr>
          <w:sz w:val="16"/>
          <w:szCs w:val="16"/>
        </w:rPr>
        <w:t>Given China’s policies vis-à-vis Taiwan, it is perhaps not surprising that its great power ambitions and revisionist goals were first introduced in 1996 and became recurring themes in American depictions of China over the next several years. By 2001, Chinese ambitions were described as having “come sharply into focus” and “one of the toughest challenges we face” (</w:t>
      </w:r>
      <w:proofErr w:type="gramStart"/>
      <w:r w:rsidRPr="00B21DB8">
        <w:rPr>
          <w:sz w:val="16"/>
          <w:szCs w:val="16"/>
        </w:rPr>
        <w:t>S.Hrg</w:t>
      </w:r>
      <w:proofErr w:type="gramEnd"/>
      <w:r w:rsidRPr="00B21DB8">
        <w:rPr>
          <w:sz w:val="16"/>
          <w:szCs w:val="16"/>
        </w:rPr>
        <w:t>.107-2 2001, 10). As seen in Figure 3, over 11% of these reports, on average, referenced China’s great power</w:t>
      </w:r>
    </w:p>
    <w:p w14:paraId="19F0347C" w14:textId="77777777" w:rsidR="00051074" w:rsidRDefault="00051074" w:rsidP="00051074">
      <w:pPr>
        <w:spacing w:line="240" w:lineRule="auto"/>
        <w:contextualSpacing/>
      </w:pPr>
      <w:r>
        <w:rPr>
          <w:noProof/>
        </w:rPr>
        <w:drawing>
          <wp:inline distT="0" distB="0" distL="0" distR="0" wp14:anchorId="10758CAC" wp14:editId="08A26519">
            <wp:extent cx="5943600" cy="2857500"/>
            <wp:effectExtent l="0" t="0" r="0" b="0"/>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14:paraId="2F1A38AA" w14:textId="77777777" w:rsidR="00051074" w:rsidRPr="00B21DB8" w:rsidRDefault="00051074" w:rsidP="00051074">
      <w:pPr>
        <w:spacing w:line="240" w:lineRule="auto"/>
        <w:contextualSpacing/>
        <w:rPr>
          <w:sz w:val="16"/>
          <w:szCs w:val="16"/>
        </w:rPr>
      </w:pPr>
      <w:r w:rsidRPr="00B21DB8">
        <w:rPr>
          <w:sz w:val="16"/>
          <w:szCs w:val="16"/>
        </w:rPr>
        <w:t>ambitions in the decade following 1996. Significantly, this impulse stemmed from internal sources: a nationalist impulse to “[redress] what it often proclaims as a hundred years of humiliation at the hands of Western powers” (S.Hrg.106-580 2000, 18);“a centuries-old quest for national wealth and power” (S.Hrg.107-2 2001, 28); and, domestic politics amongst Communist Party elites who feel “obliged to avoid any hint of being soft on the United States” (S.Hrg.107-597 2002, 134).11 This desire ultimately manifested itself in China’s goal to establish itself as the dominant power in East Asia (S.Hrg.107-2 2001, 28). U.S. officials framed China’s economic growth, military spending, and desire for a sphere of influence as connected to, and in many ways a direct consequence of, its great power ambitions, which largely emerged from internal Chinese dynamics.</w:t>
      </w:r>
    </w:p>
    <w:p w14:paraId="1BFC8D67" w14:textId="77777777" w:rsidR="00051074" w:rsidRPr="007127CE" w:rsidRDefault="00051074" w:rsidP="00051074">
      <w:pPr>
        <w:spacing w:line="240" w:lineRule="auto"/>
        <w:contextualSpacing/>
        <w:rPr>
          <w:rStyle w:val="Emphasis"/>
        </w:rPr>
      </w:pPr>
      <w:r w:rsidRPr="007127CE">
        <w:rPr>
          <w:rStyle w:val="StyleUnderline"/>
          <w:highlight w:val="yellow"/>
        </w:rPr>
        <w:t>This narrative</w:t>
      </w:r>
      <w:r w:rsidRPr="00B21DB8">
        <w:rPr>
          <w:rStyle w:val="StyleUnderline"/>
        </w:rPr>
        <w:t xml:space="preserve"> was </w:t>
      </w:r>
      <w:r w:rsidRPr="007127CE">
        <w:rPr>
          <w:rStyle w:val="StyleUnderline"/>
        </w:rPr>
        <w:t xml:space="preserve">also connected to one which </w:t>
      </w:r>
      <w:r w:rsidRPr="007127CE">
        <w:rPr>
          <w:rStyle w:val="StyleUnderline"/>
          <w:highlight w:val="yellow"/>
        </w:rPr>
        <w:t>described China as</w:t>
      </w:r>
      <w:r w:rsidRPr="00B21DB8">
        <w:rPr>
          <w:rStyle w:val="StyleUnderline"/>
        </w:rPr>
        <w:t xml:space="preserve"> a </w:t>
      </w:r>
      <w:r w:rsidRPr="007127CE">
        <w:rPr>
          <w:rStyle w:val="StyleUnderline"/>
          <w:highlight w:val="yellow"/>
        </w:rPr>
        <w:t>revisionist</w:t>
      </w:r>
      <w:r w:rsidRPr="00B21DB8">
        <w:rPr>
          <w:rStyle w:val="StyleUnderline"/>
        </w:rPr>
        <w:t xml:space="preserve"> power</w:t>
      </w:r>
      <w:r w:rsidRPr="007127CE">
        <w:rPr>
          <w:sz w:val="16"/>
        </w:rPr>
        <w:t>, with a commitment to a “multipolar world” – a phrase which was first used in regard to China in 2000 (</w:t>
      </w:r>
      <w:proofErr w:type="gramStart"/>
      <w:r w:rsidRPr="007127CE">
        <w:rPr>
          <w:sz w:val="16"/>
        </w:rPr>
        <w:t>S.Hrg</w:t>
      </w:r>
      <w:proofErr w:type="gramEnd"/>
      <w:r w:rsidRPr="007127CE">
        <w:rPr>
          <w:sz w:val="16"/>
        </w:rPr>
        <w:t xml:space="preserve">.106-580 2000, 7). This goal rejected the U.S.-led unipolar international system and sought to establish a new geopolitical architecture. </w:t>
      </w:r>
      <w:r w:rsidRPr="00B21DB8">
        <w:rPr>
          <w:rStyle w:val="StyleUnderline"/>
        </w:rPr>
        <w:t>This assessment of Chinese goals can</w:t>
      </w:r>
      <w:r w:rsidRPr="007127CE">
        <w:rPr>
          <w:sz w:val="16"/>
        </w:rPr>
        <w:t xml:space="preserve">, in large part, </w:t>
      </w:r>
      <w:r w:rsidRPr="00B21DB8">
        <w:rPr>
          <w:rStyle w:val="StyleUnderline"/>
        </w:rPr>
        <w:t xml:space="preserve">explain why </w:t>
      </w:r>
      <w:r w:rsidRPr="007127CE">
        <w:rPr>
          <w:rStyle w:val="StyleUnderline"/>
          <w:highlight w:val="yellow"/>
        </w:rPr>
        <w:t>the</w:t>
      </w:r>
      <w:r w:rsidRPr="00B21DB8">
        <w:rPr>
          <w:rStyle w:val="StyleUnderline"/>
        </w:rPr>
        <w:t xml:space="preserve"> China </w:t>
      </w:r>
      <w:r w:rsidRPr="007127CE">
        <w:rPr>
          <w:rStyle w:val="StyleUnderline"/>
          <w:highlight w:val="yellow"/>
        </w:rPr>
        <w:t>threat narrative again spiked in 2001</w:t>
      </w:r>
      <w:r w:rsidRPr="007127CE">
        <w:rPr>
          <w:sz w:val="16"/>
        </w:rPr>
        <w:t>: China was expected to consistently “attempt to limit or forestall American unilateral or US led actions judged adverse to China’s own interests because they seem to strengthen and perpetuate a unipolar world” (</w:t>
      </w:r>
      <w:proofErr w:type="gramStart"/>
      <w:r w:rsidRPr="007127CE">
        <w:rPr>
          <w:sz w:val="16"/>
        </w:rPr>
        <w:t>S.Hrg</w:t>
      </w:r>
      <w:proofErr w:type="gramEnd"/>
      <w:r w:rsidRPr="007127CE">
        <w:rPr>
          <w:sz w:val="16"/>
        </w:rPr>
        <w:t xml:space="preserve">.107-2 2001, 28). </w:t>
      </w:r>
      <w:r w:rsidRPr="007127CE">
        <w:rPr>
          <w:rStyle w:val="StyleUnderline"/>
        </w:rPr>
        <w:t xml:space="preserve">This new narrative was important because it rearticulated the China threat as directly inimical to America’s global position. </w:t>
      </w:r>
      <w:r w:rsidRPr="007127CE">
        <w:rPr>
          <w:sz w:val="16"/>
        </w:rPr>
        <w:t>While officials recognized that China saw the U.S. as its primary impediment to achieving regional goals</w:t>
      </w:r>
      <w:r w:rsidRPr="007127CE">
        <w:rPr>
          <w:rStyle w:val="Emphasis"/>
        </w:rPr>
        <w:t xml:space="preserve">, </w:t>
      </w:r>
      <w:r w:rsidRPr="007127CE">
        <w:rPr>
          <w:rStyle w:val="Emphasis"/>
          <w:highlight w:val="yellow"/>
        </w:rPr>
        <w:t>there was no acknowledgment from the U.S.</w:t>
      </w:r>
      <w:r w:rsidRPr="007127CE">
        <w:rPr>
          <w:rStyle w:val="Emphasis"/>
        </w:rPr>
        <w:t xml:space="preserve"> side </w:t>
      </w:r>
      <w:r w:rsidRPr="007127CE">
        <w:rPr>
          <w:rStyle w:val="Emphasis"/>
          <w:highlight w:val="yellow"/>
        </w:rPr>
        <w:t>that its policies were in any way responsible.</w:t>
      </w:r>
      <w:r w:rsidRPr="007127CE">
        <w:rPr>
          <w:rStyle w:val="Emphasis"/>
        </w:rPr>
        <w:t xml:space="preserve"> Furthermore, </w:t>
      </w:r>
      <w:r w:rsidRPr="007127CE">
        <w:rPr>
          <w:rStyle w:val="Emphasis"/>
          <w:highlight w:val="yellow"/>
        </w:rPr>
        <w:t>there was no sense that China had a legitimate concern</w:t>
      </w:r>
      <w:r w:rsidRPr="007127CE">
        <w:rPr>
          <w:rStyle w:val="Emphasis"/>
        </w:rPr>
        <w:t xml:space="preserve"> regarding American unilateralism or its forward military positioning along China’s periphery. Rather, </w:t>
      </w:r>
      <w:r w:rsidRPr="007127CE">
        <w:rPr>
          <w:rStyle w:val="Emphasis"/>
          <w:highlight w:val="yellow"/>
        </w:rPr>
        <w:t>the implication was that Beijing</w:t>
      </w:r>
      <w:r w:rsidRPr="007127CE">
        <w:rPr>
          <w:rStyle w:val="Emphasis"/>
        </w:rPr>
        <w:t xml:space="preserve">’s perceptions </w:t>
      </w:r>
      <w:r w:rsidRPr="007127CE">
        <w:rPr>
          <w:rStyle w:val="Emphasis"/>
          <w:highlight w:val="yellow"/>
        </w:rPr>
        <w:t>were simply incorrect.</w:t>
      </w:r>
    </w:p>
    <w:p w14:paraId="42C9725F" w14:textId="77777777" w:rsidR="00051074" w:rsidRPr="007127CE" w:rsidRDefault="00051074" w:rsidP="00051074">
      <w:pPr>
        <w:spacing w:line="240" w:lineRule="auto"/>
        <w:contextualSpacing/>
        <w:rPr>
          <w:sz w:val="16"/>
        </w:rPr>
      </w:pPr>
      <w:r w:rsidRPr="007127CE">
        <w:rPr>
          <w:sz w:val="16"/>
        </w:rPr>
        <w:t xml:space="preserve">While these themes were repeated during hearings over the first decade of the 2000s, there was a lull in the amount of attention paid to China at this time associated with America’s preoccupation with the Global War on Terrorism. For example, there were only a few score references to China across all reports submitted in 2007, and these were almost entirely focused on recounting China’s conventional and nuclear capabilities. But, after China became far more active in the South China Sea </w:t>
      </w:r>
      <w:r w:rsidRPr="007127CE">
        <w:rPr>
          <w:rStyle w:val="StyleUnderline"/>
          <w:highlight w:val="yellow"/>
        </w:rPr>
        <w:t>around 2008</w:t>
      </w:r>
      <w:r w:rsidRPr="007127CE">
        <w:rPr>
          <w:sz w:val="16"/>
        </w:rPr>
        <w:t xml:space="preserve"> and as the U.S. moved further away from 9/11, </w:t>
      </w:r>
      <w:r w:rsidRPr="007127CE">
        <w:rPr>
          <w:rStyle w:val="StyleUnderline"/>
          <w:highlight w:val="yellow"/>
        </w:rPr>
        <w:t>there was a meaningful intensification in the</w:t>
      </w:r>
      <w:r w:rsidRPr="007127CE">
        <w:rPr>
          <w:sz w:val="16"/>
        </w:rPr>
        <w:t xml:space="preserve"> China </w:t>
      </w:r>
      <w:r w:rsidRPr="007127CE">
        <w:rPr>
          <w:rStyle w:val="StyleUnderline"/>
          <w:highlight w:val="yellow"/>
        </w:rPr>
        <w:t>threat narrative.</w:t>
      </w:r>
      <w:r w:rsidRPr="007127CE">
        <w:rPr>
          <w:rStyle w:val="StyleUnderline"/>
        </w:rPr>
        <w:t xml:space="preserve"> </w:t>
      </w:r>
      <w:r w:rsidRPr="007127CE">
        <w:rPr>
          <w:sz w:val="16"/>
        </w:rPr>
        <w:t xml:space="preserve">The Obama administration’s intention to refocus U.S. foreign policy away from the Middle East and toward the Asia-Pacific region through the so called “pivot” also played a key role in this narrative shift </w:t>
      </w:r>
      <w:proofErr w:type="gramStart"/>
      <w:r w:rsidRPr="007127CE">
        <w:rPr>
          <w:sz w:val="16"/>
        </w:rPr>
        <w:t>as a means to</w:t>
      </w:r>
      <w:proofErr w:type="gramEnd"/>
      <w:r w:rsidRPr="007127CE">
        <w:rPr>
          <w:sz w:val="16"/>
        </w:rPr>
        <w:t xml:space="preserve"> justify it (Ambrosio et al. 2018).</w:t>
      </w:r>
    </w:p>
    <w:p w14:paraId="45358B11" w14:textId="77777777" w:rsidR="00051074" w:rsidRPr="007127CE" w:rsidRDefault="00051074" w:rsidP="00051074">
      <w:pPr>
        <w:spacing w:line="240" w:lineRule="auto"/>
        <w:contextualSpacing/>
        <w:rPr>
          <w:rStyle w:val="Emphasis"/>
        </w:rPr>
      </w:pPr>
      <w:r w:rsidRPr="007127CE">
        <w:rPr>
          <w:sz w:val="16"/>
        </w:rPr>
        <w:t>Thus, the China threat narrative which developed around this time depicted China as a far more active, confident threat, which was willing to assert its great power ambitions regionally and even extra-regionally – the latter reflected its growing engagement with Africa and Latin America (</w:t>
      </w:r>
      <w:proofErr w:type="gramStart"/>
      <w:r w:rsidRPr="007127CE">
        <w:rPr>
          <w:sz w:val="16"/>
        </w:rPr>
        <w:t>S.Hrg</w:t>
      </w:r>
      <w:proofErr w:type="gramEnd"/>
      <w:r w:rsidRPr="007127CE">
        <w:rPr>
          <w:sz w:val="16"/>
        </w:rPr>
        <w:t>.110-634 2008, 28). Accordingly, China was characterized as dedicated to “assertive . . . behavior” and becoming “a more imposing and potentially difficult international actor” in the future (</w:t>
      </w:r>
      <w:proofErr w:type="gramStart"/>
      <w:r w:rsidRPr="007127CE">
        <w:rPr>
          <w:sz w:val="16"/>
        </w:rPr>
        <w:t>S.Hrg</w:t>
      </w:r>
      <w:proofErr w:type="gramEnd"/>
      <w:r w:rsidRPr="007127CE">
        <w:rPr>
          <w:sz w:val="16"/>
        </w:rPr>
        <w:t xml:space="preserve">.112-159 2011, 16). This wider focus was backed by a military which (a)energetically sought to counter America’s military advantages in the region, to the point that it was beginning to emerge as a peer competitor, at least regionally; (b)adopted “an offensive operational [military] doctrine” and “possible preemptive action;” and, (c)was building the capacity to act </w:t>
      </w:r>
      <w:proofErr w:type="spellStart"/>
      <w:r w:rsidRPr="007127CE">
        <w:rPr>
          <w:sz w:val="16"/>
        </w:rPr>
        <w:t>extraregionally</w:t>
      </w:r>
      <w:proofErr w:type="spellEnd"/>
      <w:r w:rsidRPr="007127CE">
        <w:rPr>
          <w:sz w:val="16"/>
        </w:rPr>
        <w:t xml:space="preserve"> in support of its broader great power interests, such as establishing naval facilities in the Indian Ocean (S.Hrg.110-634 2008, 43). </w:t>
      </w:r>
      <w:r w:rsidRPr="007127CE">
        <w:rPr>
          <w:rStyle w:val="Emphasis"/>
          <w:highlight w:val="yellow"/>
        </w:rPr>
        <w:t>These actions were portrayed as</w:t>
      </w:r>
      <w:r w:rsidRPr="007127CE">
        <w:rPr>
          <w:rStyle w:val="Emphasis"/>
        </w:rPr>
        <w:t xml:space="preserve"> ultimately </w:t>
      </w:r>
      <w:r w:rsidRPr="007127CE">
        <w:rPr>
          <w:rStyle w:val="Emphasis"/>
          <w:highlight w:val="yellow"/>
        </w:rPr>
        <w:t>connected to overturning America</w:t>
      </w:r>
      <w:r w:rsidRPr="007127CE">
        <w:rPr>
          <w:rStyle w:val="Emphasis"/>
        </w:rPr>
        <w:t>’s global position.</w:t>
      </w:r>
    </w:p>
    <w:p w14:paraId="3224DBE0" w14:textId="77777777" w:rsidR="00051074" w:rsidRDefault="00051074" w:rsidP="00051074">
      <w:pPr>
        <w:spacing w:line="240" w:lineRule="auto"/>
        <w:contextualSpacing/>
        <w:rPr>
          <w:sz w:val="16"/>
        </w:rPr>
      </w:pPr>
      <w:r w:rsidRPr="007127CE">
        <w:rPr>
          <w:rStyle w:val="Emphasis"/>
          <w:highlight w:val="yellow"/>
        </w:rPr>
        <w:t>This increased threat narrative was evidenced by the 2010 spike</w:t>
      </w:r>
      <w:r w:rsidRPr="007127CE">
        <w:rPr>
          <w:sz w:val="16"/>
        </w:rPr>
        <w:t xml:space="preserve"> in references to China’s great power ambitions, as seen in Figure 3, where nearly a third of all references to China mentioned these designs. This overall characterization was </w:t>
      </w:r>
      <w:r w:rsidRPr="007127CE">
        <w:rPr>
          <w:rStyle w:val="StyleUnderline"/>
          <w:highlight w:val="yellow"/>
        </w:rPr>
        <w:t>reinforced by</w:t>
      </w:r>
      <w:r w:rsidRPr="007127CE">
        <w:rPr>
          <w:sz w:val="16"/>
        </w:rPr>
        <w:t xml:space="preserve"> an increased focus on Chinese actions in the South China Sea, with </w:t>
      </w:r>
      <w:r w:rsidRPr="007127CE">
        <w:rPr>
          <w:rStyle w:val="StyleUnderline"/>
          <w:highlight w:val="yellow"/>
        </w:rPr>
        <w:t>references</w:t>
      </w:r>
      <w:r w:rsidRPr="007127CE">
        <w:rPr>
          <w:rStyle w:val="StyleUnderline"/>
        </w:rPr>
        <w:t xml:space="preserve"> </w:t>
      </w:r>
      <w:r w:rsidRPr="007127CE">
        <w:rPr>
          <w:sz w:val="16"/>
        </w:rPr>
        <w:t xml:space="preserve">to intentions </w:t>
      </w:r>
      <w:r w:rsidRPr="007127CE">
        <w:rPr>
          <w:rStyle w:val="StyleUnderline"/>
          <w:highlight w:val="yellow"/>
        </w:rPr>
        <w:t xml:space="preserve">reaching a </w:t>
      </w:r>
      <w:proofErr w:type="gramStart"/>
      <w:r w:rsidRPr="007127CE">
        <w:rPr>
          <w:rStyle w:val="StyleUnderline"/>
          <w:highlight w:val="yellow"/>
        </w:rPr>
        <w:t>high-point</w:t>
      </w:r>
      <w:proofErr w:type="gramEnd"/>
      <w:r w:rsidRPr="007127CE">
        <w:rPr>
          <w:rStyle w:val="StyleUnderline"/>
          <w:highlight w:val="yellow"/>
        </w:rPr>
        <w:t xml:space="preserve"> in 2012</w:t>
      </w:r>
      <w:r w:rsidRPr="007127CE">
        <w:rPr>
          <w:sz w:val="16"/>
        </w:rPr>
        <w:t xml:space="preserve"> (see Figure 2). Furthermore, China was depicted as a multifaceted threat dedicated to expanding its geographic profile, with an increased willingness to undertake cyberspace and foreign intelligence operations against the </w:t>
      </w:r>
      <w:proofErr w:type="gramStart"/>
      <w:r w:rsidRPr="007127CE">
        <w:rPr>
          <w:sz w:val="16"/>
        </w:rPr>
        <w:t>U.S., and</w:t>
      </w:r>
      <w:proofErr w:type="gramEnd"/>
      <w:r w:rsidRPr="007127CE">
        <w:rPr>
          <w:sz w:val="16"/>
        </w:rPr>
        <w:t xml:space="preserve"> prepared for conflicts in which space/counterspace capabilities would prove crucial. Over the next decade, each of these themes continued, becoming significantly more serious as U.S. perceptions of great power threat became central to the American narrative in the latter half of the 2010</w:t>
      </w:r>
    </w:p>
    <w:p w14:paraId="4B13EBE7" w14:textId="77777777" w:rsidR="00051074" w:rsidRPr="007127CE" w:rsidRDefault="00051074" w:rsidP="00051074"/>
    <w:p w14:paraId="7CA8362D" w14:textId="77777777" w:rsidR="00051074" w:rsidRPr="00D03B16" w:rsidRDefault="00051074" w:rsidP="00051074">
      <w:pPr>
        <w:pStyle w:val="Heading4"/>
      </w:pPr>
      <w:r>
        <w:t>Decline has popularized restraint – a bipartisan coalition formed to avoid the failures of liberal hegemony</w:t>
      </w:r>
    </w:p>
    <w:p w14:paraId="5C3344A5" w14:textId="77777777" w:rsidR="00051074" w:rsidRPr="00D03B16" w:rsidRDefault="00051074" w:rsidP="00051074">
      <w:r w:rsidRPr="00D03B16">
        <w:rPr>
          <w:rStyle w:val="Style13ptBold"/>
        </w:rPr>
        <w:t xml:space="preserve">Ashford 21 </w:t>
      </w:r>
      <w:r>
        <w:t>Emma Ashford is a Senior Fellow at the New American Engagement Initiative at the Atlantic Council’s Scowcroft Center for Strategy and Security</w:t>
      </w:r>
      <w:r w:rsidRPr="00D03B16">
        <w:t xml:space="preserve">, </w:t>
      </w:r>
      <w:r>
        <w:t>September/October 2021</w:t>
      </w:r>
      <w:r w:rsidRPr="00D03B16">
        <w:t xml:space="preserve">, "Strategies of Restraint," Foreign Affairs, </w:t>
      </w:r>
      <w:hyperlink r:id="rId29" w:history="1">
        <w:r w:rsidRPr="00FE39F2">
          <w:rPr>
            <w:rStyle w:val="Hyperlink"/>
          </w:rPr>
          <w:t>https://www.foreignaffairs.com/articles/united-states/2021-08-24/strategies-restraint</w:t>
        </w:r>
      </w:hyperlink>
      <w:r>
        <w:t xml:space="preserve"> </w:t>
      </w:r>
      <w:proofErr w:type="spellStart"/>
      <w:r>
        <w:t>mvp</w:t>
      </w:r>
      <w:proofErr w:type="spellEnd"/>
    </w:p>
    <w:p w14:paraId="35DD6827" w14:textId="77777777" w:rsidR="00051074" w:rsidRDefault="00051074" w:rsidP="00051074">
      <w:r w:rsidRPr="00046EF7">
        <w:rPr>
          <w:rStyle w:val="StyleUnderline"/>
        </w:rPr>
        <w:t xml:space="preserve">For </w:t>
      </w:r>
      <w:r>
        <w:t xml:space="preserve">nearly </w:t>
      </w:r>
      <w:r w:rsidRPr="00046EF7">
        <w:rPr>
          <w:rStyle w:val="StyleUnderline"/>
        </w:rPr>
        <w:t>three decades after the</w:t>
      </w:r>
      <w:r>
        <w:t xml:space="preserve"> end of the </w:t>
      </w:r>
      <w:r w:rsidRPr="00046EF7">
        <w:rPr>
          <w:rStyle w:val="StyleUnderline"/>
        </w:rPr>
        <w:t>Cold War, U.S. foreign policy was characterized by a bipartisan consensus:</w:t>
      </w:r>
      <w:r>
        <w:t xml:space="preserve"> that as the world’s “indispensable nation” and with no competitor, </w:t>
      </w:r>
      <w:r w:rsidRPr="00046EF7">
        <w:rPr>
          <w:rStyle w:val="StyleUnderline"/>
        </w:rPr>
        <w:t>the United States had little choice but to pursue a transformational agenda on the world stage.</w:t>
      </w:r>
      <w:r>
        <w:t xml:space="preserve"> Over the last few years, however, </w:t>
      </w:r>
      <w:r w:rsidRPr="00046EF7">
        <w:rPr>
          <w:rStyle w:val="StyleUnderline"/>
        </w:rPr>
        <w:t xml:space="preserve">that consensus has collapsed. </w:t>
      </w:r>
      <w:r w:rsidRPr="00CD3D9B">
        <w:rPr>
          <w:rStyle w:val="StyleUnderline"/>
          <w:highlight w:val="green"/>
        </w:rPr>
        <w:t>A growing chorus of voices are advocating</w:t>
      </w:r>
      <w:r w:rsidRPr="00046EF7">
        <w:rPr>
          <w:rStyle w:val="StyleUnderline"/>
        </w:rPr>
        <w:t xml:space="preserve"> a strategy of </w:t>
      </w:r>
      <w:r w:rsidRPr="00CD3D9B">
        <w:rPr>
          <w:rStyle w:val="StyleUnderline"/>
          <w:highlight w:val="green"/>
        </w:rPr>
        <w:t>restraint</w:t>
      </w:r>
      <w:r>
        <w:t xml:space="preserve">—a less activist approach that focuses on diplomatic and economic engagement over military intervention. </w:t>
      </w:r>
      <w:r w:rsidRPr="00CD3D9B">
        <w:rPr>
          <w:rStyle w:val="StyleUnderline"/>
          <w:highlight w:val="green"/>
        </w:rPr>
        <w:t>And</w:t>
      </w:r>
      <w:r w:rsidRPr="00046EF7">
        <w:rPr>
          <w:rStyle w:val="StyleUnderline"/>
        </w:rPr>
        <w:t xml:space="preserve"> they </w:t>
      </w:r>
      <w:r w:rsidRPr="00CD3D9B">
        <w:rPr>
          <w:rStyle w:val="StyleUnderline"/>
          <w:highlight w:val="green"/>
        </w:rPr>
        <w:t>have found a receptive audience</w:t>
      </w:r>
      <w:r w:rsidRPr="00046EF7">
        <w:rPr>
          <w:rStyle w:val="StyleUnderline"/>
        </w:rPr>
        <w:t>.</w:t>
      </w:r>
    </w:p>
    <w:p w14:paraId="09F15D77" w14:textId="77777777" w:rsidR="00051074" w:rsidRPr="00046EF7" w:rsidRDefault="00051074" w:rsidP="00051074">
      <w:pPr>
        <w:rPr>
          <w:rStyle w:val="StyleUnderline"/>
        </w:rPr>
      </w:pPr>
      <w:r>
        <w:t xml:space="preserve">In that, </w:t>
      </w:r>
      <w:r w:rsidRPr="00046EF7">
        <w:rPr>
          <w:rStyle w:val="StyleUnderline"/>
        </w:rPr>
        <w:t>they have</w:t>
      </w:r>
      <w:r>
        <w:t xml:space="preserve"> undoubtedly </w:t>
      </w:r>
      <w:r w:rsidRPr="00046EF7">
        <w:rPr>
          <w:rStyle w:val="StyleUnderline"/>
        </w:rPr>
        <w:t xml:space="preserve">been helped by circumstance: the United </w:t>
      </w:r>
      <w:proofErr w:type="gramStart"/>
      <w:r w:rsidRPr="00334959">
        <w:rPr>
          <w:rStyle w:val="StyleUnderline"/>
        </w:rPr>
        <w:t>States’</w:t>
      </w:r>
      <w:proofErr w:type="gramEnd"/>
      <w:r w:rsidRPr="00334959">
        <w:rPr>
          <w:rStyle w:val="StyleUnderline"/>
        </w:rPr>
        <w:t xml:space="preserve"> failed “war on terror,” the rise of China, and growing partisan polarization at home have all made it clear that U.S. foreign policy cannot simply remain on autopilot.</w:t>
      </w:r>
      <w:r w:rsidRPr="00334959">
        <w:t xml:space="preserve"> Even those who continue to argue for an interventionist approach to the world typically</w:t>
      </w:r>
      <w:r>
        <w:t xml:space="preserve"> acknowledge that their strategy must be shorn of its worst excesses. </w:t>
      </w:r>
      <w:r w:rsidRPr="00046EF7">
        <w:rPr>
          <w:rStyle w:val="StyleUnderline"/>
        </w:rPr>
        <w:t>Where restraint was once excluded from the halls of power and confined largely to academic journals, now some of its positions have become official policy.</w:t>
      </w:r>
    </w:p>
    <w:p w14:paraId="0B9B41AD" w14:textId="77777777" w:rsidR="00051074" w:rsidRPr="00046EF7" w:rsidRDefault="00051074" w:rsidP="00051074">
      <w:pPr>
        <w:rPr>
          <w:rStyle w:val="StyleUnderline"/>
        </w:rPr>
      </w:pPr>
      <w:r>
        <w:t xml:space="preserve">Although President Donald </w:t>
      </w:r>
      <w:r w:rsidRPr="00046EF7">
        <w:rPr>
          <w:rStyle w:val="StyleUnderline"/>
        </w:rPr>
        <w:t>Trump</w:t>
      </w:r>
      <w:r>
        <w:t xml:space="preserve">’s record was defined by dysfunction more than any coherent strategy, he </w:t>
      </w:r>
      <w:r w:rsidRPr="00046EF7">
        <w:rPr>
          <w:rStyle w:val="StyleUnderline"/>
        </w:rPr>
        <w:t>did wind down the war in Afghanistan, raise doubts about the value of U.S. alliances in Europe and Asia, and question the wisdom of military intervention and democracy promotion</w:t>
      </w:r>
      <w:r>
        <w:t xml:space="preserve">. President Joe </w:t>
      </w:r>
      <w:r w:rsidRPr="00046EF7">
        <w:rPr>
          <w:rStyle w:val="StyleUnderline"/>
        </w:rPr>
        <w:t>Biden</w:t>
      </w:r>
      <w:r w:rsidRPr="00046EF7">
        <w:t xml:space="preserve">, </w:t>
      </w:r>
      <w:r>
        <w:t>for his part</w:t>
      </w:r>
      <w:r w:rsidRPr="00046EF7">
        <w:rPr>
          <w:rStyle w:val="StyleUnderline"/>
        </w:rPr>
        <w:t>, has begun withdrawing U.S. troops from Afghanistan</w:t>
      </w:r>
      <w:r>
        <w:t xml:space="preserve">, has </w:t>
      </w:r>
      <w:r w:rsidRPr="00046EF7">
        <w:rPr>
          <w:rStyle w:val="StyleUnderline"/>
        </w:rPr>
        <w:t>initiated a review of the United States’ global military posture, and</w:t>
      </w:r>
      <w:r>
        <w:t xml:space="preserve"> has </w:t>
      </w:r>
      <w:r w:rsidRPr="00046EF7">
        <w:rPr>
          <w:rStyle w:val="StyleUnderline"/>
        </w:rPr>
        <w:t>taken steps to stabilize the U.S.-Russian relationship.</w:t>
      </w:r>
      <w:r>
        <w:t xml:space="preserve"> In 2019, Jake Sullivan, now </w:t>
      </w:r>
      <w:r w:rsidRPr="00917D26">
        <w:rPr>
          <w:rStyle w:val="StyleUnderline"/>
          <w:highlight w:val="green"/>
        </w:rPr>
        <w:t>Biden’s national security adviser, wrote</w:t>
      </w:r>
      <w:r>
        <w:t xml:space="preserve">, </w:t>
      </w:r>
      <w:r w:rsidRPr="00046EF7">
        <w:rPr>
          <w:rStyle w:val="StyleUnderline"/>
        </w:rPr>
        <w:t>“</w:t>
      </w:r>
      <w:r w:rsidRPr="00917D26">
        <w:rPr>
          <w:rStyle w:val="StyleUnderline"/>
          <w:highlight w:val="green"/>
        </w:rPr>
        <w:t>The U.S. must get better at seeing</w:t>
      </w:r>
      <w:r>
        <w:t xml:space="preserve"> both the possibilities and </w:t>
      </w:r>
      <w:r w:rsidRPr="00917D26">
        <w:rPr>
          <w:rStyle w:val="StyleUnderline"/>
          <w:highlight w:val="green"/>
        </w:rPr>
        <w:t>the limits of American power</w:t>
      </w:r>
      <w:r>
        <w:t xml:space="preserve">.” </w:t>
      </w:r>
      <w:r w:rsidRPr="00046EF7">
        <w:rPr>
          <w:rStyle w:val="StyleUnderline"/>
        </w:rPr>
        <w:t xml:space="preserve">That </w:t>
      </w:r>
      <w:r w:rsidRPr="00917D26">
        <w:rPr>
          <w:rStyle w:val="StyleUnderline"/>
          <w:highlight w:val="green"/>
        </w:rPr>
        <w:t>this sentiment is</w:t>
      </w:r>
      <w:r w:rsidRPr="00046EF7">
        <w:rPr>
          <w:rStyle w:val="StyleUnderline"/>
        </w:rPr>
        <w:t xml:space="preserve"> </w:t>
      </w:r>
      <w:r>
        <w:t xml:space="preserve">now </w:t>
      </w:r>
      <w:r w:rsidRPr="00046EF7">
        <w:rPr>
          <w:rStyle w:val="StyleUnderline"/>
        </w:rPr>
        <w:t>o</w:t>
      </w:r>
      <w:r w:rsidRPr="00917D26">
        <w:rPr>
          <w:rStyle w:val="StyleUnderline"/>
          <w:highlight w:val="green"/>
        </w:rPr>
        <w:t>penly embraced at the highest levels of government</w:t>
      </w:r>
      <w:r w:rsidRPr="00046EF7">
        <w:rPr>
          <w:rStyle w:val="StyleUnderline"/>
        </w:rPr>
        <w:t xml:space="preserve"> is</w:t>
      </w:r>
      <w:r>
        <w:t xml:space="preserve"> nothing short of </w:t>
      </w:r>
      <w:r w:rsidRPr="00046EF7">
        <w:rPr>
          <w:rStyle w:val="StyleUnderline"/>
        </w:rPr>
        <w:t>a win for those who have</w:t>
      </w:r>
      <w:r>
        <w:t xml:space="preserve"> long </w:t>
      </w:r>
      <w:r w:rsidRPr="00046EF7">
        <w:rPr>
          <w:rStyle w:val="StyleUnderline"/>
        </w:rPr>
        <w:t>called for a</w:t>
      </w:r>
      <w:r>
        <w:t xml:space="preserve"> more </w:t>
      </w:r>
      <w:r w:rsidRPr="00046EF7">
        <w:rPr>
          <w:rStyle w:val="StyleUnderline"/>
        </w:rPr>
        <w:t>restrained U.S. foreign policy.</w:t>
      </w:r>
    </w:p>
    <w:p w14:paraId="5E333A1A" w14:textId="77777777" w:rsidR="00051074" w:rsidRDefault="00051074" w:rsidP="00051074">
      <w:r>
        <w:t xml:space="preserve">Yet victory also raises a question: </w:t>
      </w:r>
      <w:r w:rsidRPr="00046EF7">
        <w:rPr>
          <w:rStyle w:val="StyleUnderline"/>
        </w:rPr>
        <w:t>Where do restrainers go from here</w:t>
      </w:r>
      <w:r>
        <w:t xml:space="preserve">? With Washington having dialed down the war on terrorism, the most politically popular of their demands has been achieved. Now, they are liable to face an uphill battle over the rest of U.S. foreign policy, such as how to treat allies or what to do about China—issues that have little public salience or on which the restrainers are divided. Although often bundled together by Washington’s foreign policy elites and derided as isolationists, </w:t>
      </w:r>
      <w:r w:rsidRPr="00046EF7">
        <w:rPr>
          <w:rStyle w:val="StyleUnderline"/>
        </w:rPr>
        <w:t xml:space="preserve">the members of </w:t>
      </w:r>
      <w:r w:rsidRPr="00334959">
        <w:rPr>
          <w:rStyle w:val="StyleUnderline"/>
          <w:highlight w:val="green"/>
        </w:rPr>
        <w:t>the restraint community include a diversity</w:t>
      </w:r>
      <w:r w:rsidRPr="00046EF7">
        <w:rPr>
          <w:rStyle w:val="StyleUnderline"/>
        </w:rPr>
        <w:t xml:space="preserve"> of voices</w:t>
      </w:r>
      <w:r>
        <w:t xml:space="preserve">, running the gamut </w:t>
      </w:r>
      <w:r w:rsidRPr="00334959">
        <w:rPr>
          <w:rStyle w:val="StyleUnderline"/>
          <w:highlight w:val="green"/>
        </w:rPr>
        <w:t>from</w:t>
      </w:r>
      <w:r w:rsidRPr="00046EF7">
        <w:rPr>
          <w:rStyle w:val="StyleUnderline"/>
        </w:rPr>
        <w:t xml:space="preserve"> left-wing </w:t>
      </w:r>
      <w:r w:rsidRPr="00334959">
        <w:rPr>
          <w:rStyle w:val="StyleUnderline"/>
          <w:highlight w:val="green"/>
        </w:rPr>
        <w:t>antiwar activists to</w:t>
      </w:r>
      <w:r w:rsidRPr="00046EF7">
        <w:rPr>
          <w:rStyle w:val="StyleUnderline"/>
        </w:rPr>
        <w:t xml:space="preserve"> hard-nosed </w:t>
      </w:r>
      <w:r w:rsidRPr="00334959">
        <w:rPr>
          <w:rStyle w:val="StyleUnderline"/>
          <w:highlight w:val="green"/>
        </w:rPr>
        <w:t>conservative realists</w:t>
      </w:r>
      <w:r>
        <w:t>. It should not be surprising that they disagree on much.</w:t>
      </w:r>
    </w:p>
    <w:p w14:paraId="6E48D062" w14:textId="77777777" w:rsidR="00051074" w:rsidRDefault="00051074" w:rsidP="00051074">
      <w:r>
        <w:t xml:space="preserve">If the restraint camp focuses on what divides them rather than what unites them, then it will find itself consumed with internecine battles and excluded from decision-making at the very moment its influence could be at its height. </w:t>
      </w:r>
      <w:r w:rsidRPr="00046EF7">
        <w:rPr>
          <w:rStyle w:val="StyleUnderline"/>
        </w:rPr>
        <w:t xml:space="preserve">But </w:t>
      </w:r>
      <w:r w:rsidRPr="00917D26">
        <w:rPr>
          <w:rStyle w:val="StyleUnderline"/>
          <w:highlight w:val="green"/>
        </w:rPr>
        <w:t>there is</w:t>
      </w:r>
      <w:r w:rsidRPr="00046EF7">
        <w:rPr>
          <w:rStyle w:val="StyleUnderline"/>
        </w:rPr>
        <w:t xml:space="preserve"> a viable </w:t>
      </w:r>
      <w:r w:rsidRPr="00917D26">
        <w:rPr>
          <w:rStyle w:val="StyleUnderline"/>
          <w:highlight w:val="green"/>
        </w:rPr>
        <w:t>consensus, a path</w:t>
      </w:r>
      <w:r w:rsidRPr="00046EF7">
        <w:rPr>
          <w:rStyle w:val="StyleUnderline"/>
        </w:rPr>
        <w:t xml:space="preserve"> forward </w:t>
      </w:r>
      <w:r w:rsidRPr="00917D26">
        <w:rPr>
          <w:rStyle w:val="StyleUnderline"/>
          <w:highlight w:val="green"/>
        </w:rPr>
        <w:t>for restraint</w:t>
      </w:r>
      <w:r w:rsidRPr="00046EF7">
        <w:rPr>
          <w:rStyle w:val="StyleUnderline"/>
        </w:rPr>
        <w:t xml:space="preserve"> that </w:t>
      </w:r>
      <w:r w:rsidRPr="00917D26">
        <w:rPr>
          <w:rStyle w:val="StyleUnderline"/>
          <w:highlight w:val="green"/>
        </w:rPr>
        <w:t>can</w:t>
      </w:r>
      <w:r w:rsidRPr="00046EF7">
        <w:rPr>
          <w:rStyle w:val="StyleUnderline"/>
        </w:rPr>
        <w:t xml:space="preserve"> achieve the most important goals, </w:t>
      </w:r>
      <w:r w:rsidRPr="00917D26">
        <w:rPr>
          <w:rStyle w:val="StyleUnderline"/>
          <w:highlight w:val="green"/>
        </w:rPr>
        <w:t>alienate the fewest</w:t>
      </w:r>
      <w:r w:rsidRPr="00046EF7">
        <w:rPr>
          <w:rStyle w:val="StyleUnderline"/>
        </w:rPr>
        <w:t xml:space="preserve"> members </w:t>
      </w:r>
      <w:r w:rsidRPr="00917D26">
        <w:rPr>
          <w:rStyle w:val="StyleUnderline"/>
          <w:highlight w:val="green"/>
        </w:rPr>
        <w:t>of the coalition, and win new converts</w:t>
      </w:r>
      <w:r w:rsidRPr="00046EF7">
        <w:rPr>
          <w:rStyle w:val="StyleUnderline"/>
        </w:rPr>
        <w:t xml:space="preserve">. This more </w:t>
      </w:r>
      <w:r w:rsidRPr="00917D26">
        <w:rPr>
          <w:rStyle w:val="StyleUnderline"/>
          <w:highlight w:val="green"/>
        </w:rPr>
        <w:t>pragmatic strategy</w:t>
      </w:r>
      <w:r>
        <w:t xml:space="preserve">, which </w:t>
      </w:r>
      <w:r w:rsidRPr="00046EF7">
        <w:rPr>
          <w:rStyle w:val="StyleUnderline"/>
        </w:rPr>
        <w:t xml:space="preserve">would </w:t>
      </w:r>
      <w:r w:rsidRPr="00917D26">
        <w:rPr>
          <w:rStyle w:val="StyleUnderline"/>
          <w:highlight w:val="green"/>
        </w:rPr>
        <w:t>entail the gradual lessening of</w:t>
      </w:r>
      <w:r w:rsidRPr="00046EF7">
        <w:rPr>
          <w:rStyle w:val="StyleUnderline"/>
        </w:rPr>
        <w:t xml:space="preserve"> U.S. </w:t>
      </w:r>
      <w:r w:rsidRPr="00917D26">
        <w:rPr>
          <w:rStyle w:val="StyleUnderline"/>
          <w:highlight w:val="green"/>
        </w:rPr>
        <w:t>military commitments</w:t>
      </w:r>
      <w:r>
        <w:t xml:space="preserve">, would not achieve the most ambitious of the restrainers’ goals. But </w:t>
      </w:r>
      <w:r w:rsidRPr="00046EF7">
        <w:rPr>
          <w:rStyle w:val="StyleUnderline"/>
        </w:rPr>
        <w:t>it has the best chance of moving U.S. foreign policy in a more secure</w:t>
      </w:r>
      <w:r>
        <w:t xml:space="preserve"> and more popular </w:t>
      </w:r>
      <w:r w:rsidRPr="00046EF7">
        <w:rPr>
          <w:rStyle w:val="StyleUnderline"/>
        </w:rPr>
        <w:t>direction.</w:t>
      </w:r>
    </w:p>
    <w:p w14:paraId="7A6F30BD" w14:textId="77777777" w:rsidR="00051074" w:rsidRDefault="00051074" w:rsidP="00051074">
      <w:r>
        <w:t>A DEBATE REBORN</w:t>
      </w:r>
    </w:p>
    <w:p w14:paraId="16ADCDA8" w14:textId="77777777" w:rsidR="00051074" w:rsidRDefault="00051074" w:rsidP="00051074">
      <w:r>
        <w:t xml:space="preserve">The idea that the United States is uniquely qualified to reshape the world has manifested itself in different ways in the 30 years since the collapse of the Soviet Union marked the end of a bipolar world. Humanitarian intervention, democracy promotion, and counterterrorism—all were attempts to mold the world according to American preferences. Yet </w:t>
      </w:r>
      <w:r w:rsidRPr="00334959">
        <w:rPr>
          <w:rStyle w:val="StyleUnderline"/>
          <w:highlight w:val="green"/>
        </w:rPr>
        <w:t xml:space="preserve">the unipolar moment </w:t>
      </w:r>
      <w:r w:rsidRPr="00334959">
        <w:rPr>
          <w:rStyle w:val="StyleUnderline"/>
        </w:rPr>
        <w:t>has</w:t>
      </w:r>
      <w:r w:rsidRPr="00334959">
        <w:t xml:space="preserve"> largely </w:t>
      </w:r>
      <w:r w:rsidRPr="00334959">
        <w:rPr>
          <w:rStyle w:val="StyleUnderline"/>
          <w:highlight w:val="green"/>
        </w:rPr>
        <w:t>failed</w:t>
      </w:r>
      <w:r w:rsidRPr="00046EF7">
        <w:rPr>
          <w:rStyle w:val="StyleUnderline"/>
        </w:rPr>
        <w:t xml:space="preserve"> to live up to expectations</w:t>
      </w:r>
      <w:r>
        <w:t xml:space="preserve">. Today, </w:t>
      </w:r>
      <w:r w:rsidRPr="00334959">
        <w:rPr>
          <w:rStyle w:val="StyleUnderline"/>
          <w:highlight w:val="green"/>
        </w:rPr>
        <w:t>democracy is in decline, there are more state</w:t>
      </w:r>
      <w:r w:rsidRPr="00046EF7">
        <w:rPr>
          <w:rStyle w:val="StyleUnderline"/>
        </w:rPr>
        <w:t xml:space="preserve">-level </w:t>
      </w:r>
      <w:r w:rsidRPr="00334959">
        <w:rPr>
          <w:rStyle w:val="StyleUnderline"/>
          <w:highlight w:val="green"/>
        </w:rPr>
        <w:t>conflicts than</w:t>
      </w:r>
      <w:r w:rsidRPr="00046EF7">
        <w:rPr>
          <w:rStyle w:val="StyleUnderline"/>
        </w:rPr>
        <w:t xml:space="preserve"> at </w:t>
      </w:r>
      <w:r w:rsidRPr="00334959">
        <w:rPr>
          <w:rStyle w:val="StyleUnderline"/>
          <w:highlight w:val="green"/>
        </w:rPr>
        <w:t>any time since 1990, the war on terror</w:t>
      </w:r>
      <w:r w:rsidRPr="00046EF7">
        <w:rPr>
          <w:rStyle w:val="StyleUnderline"/>
        </w:rPr>
        <w:t xml:space="preserve">ism has largely </w:t>
      </w:r>
      <w:r w:rsidRPr="00334959">
        <w:rPr>
          <w:rStyle w:val="StyleUnderline"/>
          <w:highlight w:val="green"/>
        </w:rPr>
        <w:t>failed</w:t>
      </w:r>
      <w:r w:rsidRPr="00334959">
        <w:rPr>
          <w:rStyle w:val="StyleUnderline"/>
        </w:rPr>
        <w:t>,</w:t>
      </w:r>
      <w:r w:rsidRPr="00046EF7">
        <w:rPr>
          <w:rStyle w:val="StyleUnderline"/>
        </w:rPr>
        <w:t xml:space="preserve"> and </w:t>
      </w:r>
      <w:r w:rsidRPr="00334959">
        <w:rPr>
          <w:rStyle w:val="StyleUnderline"/>
          <w:highlight w:val="green"/>
        </w:rPr>
        <w:t>China’s rise</w:t>
      </w:r>
      <w:r w:rsidRPr="00046EF7">
        <w:rPr>
          <w:rStyle w:val="StyleUnderline"/>
        </w:rPr>
        <w:t xml:space="preserve"> has </w:t>
      </w:r>
      <w:r w:rsidRPr="00334959">
        <w:rPr>
          <w:rStyle w:val="StyleUnderline"/>
          <w:highlight w:val="green"/>
        </w:rPr>
        <w:t>given</w:t>
      </w:r>
      <w:r w:rsidRPr="00046EF7">
        <w:rPr>
          <w:rStyle w:val="StyleUnderline"/>
        </w:rPr>
        <w:t xml:space="preserve"> the </w:t>
      </w:r>
      <w:r w:rsidRPr="00334959">
        <w:rPr>
          <w:rStyle w:val="StyleUnderline"/>
          <w:highlight w:val="green"/>
        </w:rPr>
        <w:t>lie to the notion that the U</w:t>
      </w:r>
      <w:r w:rsidRPr="00046EF7">
        <w:rPr>
          <w:rStyle w:val="StyleUnderline"/>
        </w:rPr>
        <w:t xml:space="preserve">nited </w:t>
      </w:r>
      <w:r w:rsidRPr="00334959">
        <w:rPr>
          <w:rStyle w:val="StyleUnderline"/>
          <w:highlight w:val="green"/>
        </w:rPr>
        <w:t>S</w:t>
      </w:r>
      <w:r w:rsidRPr="00046EF7">
        <w:rPr>
          <w:rStyle w:val="StyleUnderline"/>
        </w:rPr>
        <w:t xml:space="preserve">tates </w:t>
      </w:r>
      <w:r w:rsidRPr="00334959">
        <w:rPr>
          <w:rStyle w:val="StyleUnderline"/>
          <w:highlight w:val="green"/>
        </w:rPr>
        <w:t>can prevent</w:t>
      </w:r>
      <w:r w:rsidRPr="00046EF7">
        <w:rPr>
          <w:rStyle w:val="StyleUnderline"/>
        </w:rPr>
        <w:t xml:space="preserve"> the </w:t>
      </w:r>
      <w:r w:rsidRPr="00334959">
        <w:rPr>
          <w:rStyle w:val="StyleUnderline"/>
          <w:highlight w:val="green"/>
        </w:rPr>
        <w:t>emergence of peer competitors</w:t>
      </w:r>
      <w:r w:rsidRPr="00046EF7">
        <w:rPr>
          <w:rStyle w:val="StyleUnderline"/>
        </w:rPr>
        <w:t xml:space="preserve">. </w:t>
      </w:r>
      <w:r w:rsidRPr="00334959">
        <w:rPr>
          <w:rStyle w:val="StyleUnderline"/>
          <w:highlight w:val="green"/>
        </w:rPr>
        <w:t>Washington</w:t>
      </w:r>
      <w:r>
        <w:t xml:space="preserve">’s foreign policy community now </w:t>
      </w:r>
      <w:r w:rsidRPr="00046EF7">
        <w:rPr>
          <w:rStyle w:val="StyleUnderline"/>
        </w:rPr>
        <w:t xml:space="preserve">appears to </w:t>
      </w:r>
      <w:r w:rsidRPr="00334959">
        <w:rPr>
          <w:rStyle w:val="StyleUnderline"/>
          <w:highlight w:val="green"/>
        </w:rPr>
        <w:t>accept the need for</w:t>
      </w:r>
      <w:r w:rsidRPr="00334959">
        <w:rPr>
          <w:rStyle w:val="StyleUnderline"/>
        </w:rPr>
        <w:t xml:space="preserve"> a </w:t>
      </w:r>
      <w:r w:rsidRPr="00334959">
        <w:rPr>
          <w:rStyle w:val="StyleUnderline"/>
          <w:highlight w:val="green"/>
        </w:rPr>
        <w:t>course correction</w:t>
      </w:r>
      <w:r>
        <w:t>, although it remains divided on the specifics.</w:t>
      </w:r>
    </w:p>
    <w:p w14:paraId="24B75769" w14:textId="77777777" w:rsidR="00051074" w:rsidRDefault="00051074" w:rsidP="00051074">
      <w:r>
        <w:t xml:space="preserve">Today, opinion is increasingly coalescing around three distinct views. The first of these is a modified form of liberal internationalism, the school of thought that believes that U.S. leadership is a stabilizing force in the world, emphasizes militarized deterrence, and has faith in a liberal, rules-based international order. Proponents of this approach often frame threats from China and Russia as threats to this order rather than as threats to concrete U.S. security interests. Yet the strain of this view dominant today is also, at least in theory, a softer, reformed version of the post–Cold War consensus, one that </w:t>
      </w:r>
      <w:proofErr w:type="gramStart"/>
      <w:r>
        <w:t>takes into account</w:t>
      </w:r>
      <w:proofErr w:type="gramEnd"/>
      <w:r>
        <w:t xml:space="preserve"> critiques of recent U.S. foreign policy and rejects parts of the war on terrorism.</w:t>
      </w:r>
    </w:p>
    <w:p w14:paraId="28A12585" w14:textId="77777777" w:rsidR="00051074" w:rsidRDefault="00051074" w:rsidP="00051074">
      <w:r>
        <w:t xml:space="preserve">Because they are more aware of the limits of American power than their predecessors, advocates of this view are best described as liberal internationalists, rather than liberal interventionists. The scholars Mira Rapp-Hooper and Rebecca </w:t>
      </w:r>
      <w:proofErr w:type="spellStart"/>
      <w:r>
        <w:t>Lissner</w:t>
      </w:r>
      <w:proofErr w:type="spellEnd"/>
      <w:r>
        <w:t xml:space="preserve">—both of whom now serve on the National Security Council—belong to this camp. As they wrote in these pages in 2019, “Rather than wasting </w:t>
      </w:r>
      <w:proofErr w:type="spellStart"/>
      <w:r>
        <w:t>its</w:t>
      </w:r>
      <w:proofErr w:type="spellEnd"/>
      <w:r>
        <w:t xml:space="preserve"> still considerable power on quixotic bids to restore the liberal order or remake the world in its own image, the United States should focus on what it can realistically achieve.”</w:t>
      </w:r>
    </w:p>
    <w:p w14:paraId="49293901" w14:textId="77777777" w:rsidR="00051074" w:rsidRDefault="00051074" w:rsidP="00051074">
      <w:r>
        <w:t>Restrainers have not offered a coherent alternative to today’s foreign policy.</w:t>
      </w:r>
    </w:p>
    <w:p w14:paraId="4D7CC576" w14:textId="77777777" w:rsidR="00051074" w:rsidRDefault="00051074" w:rsidP="00051074">
      <w:r>
        <w:t>Another alternative has percolated out of the synthesis of the Republican foreign policy establishment and the Trump administration: a form of belligerent unilateralism that prioritizes maintaining U.S. military primacy. This “America first” approach to the world is also a clear successor to the old consensus, but one that privileges power over diplomacy and U.S. interests over a liberal order. Like their liberal internationalist counterparts, the America firsters—both Trump administration alumni and more mainstream Republican foreign policy hands—have absorbed the notion that U.S. foreign policy has become unpopular, particularly among the GOP base. They have therefore shifted from democracy promotion and nation building toward a militarized global presence more akin to classic imperial policing.</w:t>
      </w:r>
    </w:p>
    <w:p w14:paraId="46B02180" w14:textId="77777777" w:rsidR="00051074" w:rsidRDefault="00051074" w:rsidP="00051074">
      <w:r>
        <w:t xml:space="preserve">They also reject some of the core liberal components of the old consensus, spurning diplomacy and arms control, fetishizing sovereignty, and preferring American solutions to global problems over multilateral solutions. For them, the liberal order is a mirage. As Nadia </w:t>
      </w:r>
      <w:proofErr w:type="spellStart"/>
      <w:r>
        <w:t>Schadlow</w:t>
      </w:r>
      <w:proofErr w:type="spellEnd"/>
      <w:r>
        <w:t>, a veteran of the Trump White House, wrote in these pages in 2020, “Washington must let go of old illusions, move past the myths of liberal internationalism, and reconsider its views about the nature of the world order.”</w:t>
      </w:r>
    </w:p>
    <w:p w14:paraId="6E01F8F9" w14:textId="77777777" w:rsidR="00051074" w:rsidRDefault="00051074" w:rsidP="00051074">
      <w:r>
        <w:t>Both approaches to the world are still problematic. A rebooted liberal internationalism may succeed at rehabilitating the United States’ image, but it is unlikely to advance democracy or build a unified liberal order through nonmilitary means when military ones have failed. And as the global balance of power shifts, liberal internationalism simultaneously overestimates the contributions that U.S. allies can make to collective defense and underestimates the differences they have with Washington. The “America first” approach, for its part, may yield short-term dividends—Trump, after all, was able to force U.S. allies to abide by sanctions on Iran and renegotiate the North American Free Trade Agreement—but it has diminishing returns. The more the United States uses coercive tools against other countries, the more they will look for ways to blunt those tools. And both approaches lean heavily on a forward U.S. military presence in ways that could all too easily trigger an unplanned conflict, particularly in Asia.</w:t>
      </w:r>
    </w:p>
    <w:p w14:paraId="5CB9619D" w14:textId="77777777" w:rsidR="00051074" w:rsidRDefault="00051074" w:rsidP="00051074">
      <w:r>
        <w:t xml:space="preserve">The remaining alternative, restraint, comes from outside the Washington policymaking world and is largely focused on these flaws. It is far more ideologically diverse than the other two, but </w:t>
      </w:r>
      <w:r w:rsidRPr="00046EF7">
        <w:rPr>
          <w:rStyle w:val="StyleUnderline"/>
        </w:rPr>
        <w:t>most restrainers agree on several core principles. They share a conviction that the United States is a remarkably secure nation,</w:t>
      </w:r>
      <w:r>
        <w:t xml:space="preserve"> that unlike many great powers in history, </w:t>
      </w:r>
      <w:r w:rsidRPr="00046EF7">
        <w:rPr>
          <w:rStyle w:val="StyleUnderline"/>
        </w:rPr>
        <w:t>it faces no real threat of invasion, thanks to geography and nuclear weapons. They argue that U.S. foreign policy has been characterized in recent years by overreach and hubris,</w:t>
      </w:r>
      <w:r>
        <w:t xml:space="preserve"> with predictably abysmal results. And </w:t>
      </w:r>
      <w:r w:rsidRPr="00046EF7">
        <w:rPr>
          <w:rStyle w:val="StyleUnderline"/>
        </w:rPr>
        <w:t>they think U.S. foreign policy is overmilitarized, with policymakers spending too much on defense and too quickly resorting to force</w:t>
      </w:r>
      <w:r>
        <w:t xml:space="preserve">. Most important, </w:t>
      </w:r>
      <w:r w:rsidRPr="00046EF7">
        <w:rPr>
          <w:rStyle w:val="StyleUnderline"/>
        </w:rPr>
        <w:t xml:space="preserve">advocates </w:t>
      </w:r>
      <w:r>
        <w:t xml:space="preserve">of restraint </w:t>
      </w:r>
      <w:r w:rsidRPr="00046EF7">
        <w:rPr>
          <w:rStyle w:val="StyleUnderline"/>
        </w:rPr>
        <w:t>strike directly at the notion of the United States as the indispensable nation</w:t>
      </w:r>
      <w:r>
        <w:t>, considering it instead as but one among many global powers.</w:t>
      </w:r>
    </w:p>
    <w:p w14:paraId="4EE2B94C" w14:textId="77777777" w:rsidR="00051074" w:rsidRDefault="00051074" w:rsidP="00051074">
      <w:r>
        <w:t>RESTRAINT’S MOMENT</w:t>
      </w:r>
    </w:p>
    <w:p w14:paraId="6AEB7CB6" w14:textId="77777777" w:rsidR="00051074" w:rsidRDefault="00051074" w:rsidP="00051074">
      <w:r>
        <w:t>The most common slap at restrainers is that they focus too much on criticism without offering plausible policy alternatives. That is not an entirely accurate evaluation; individual proponents of restraint have offered detailed prescriptions for everything from the war in Afghanistan to U.S.-Russian relations. But it is true that restrainers have often focused on what draws them together—namely, their shared criticisms of the status quo—rather than what would pull them apart: the question of which specific policies to implement instead. As restraint enters the mainstream conversation, the distinctions within this group are coming to the surface.</w:t>
      </w:r>
    </w:p>
    <w:p w14:paraId="671C45BB" w14:textId="77777777" w:rsidR="00051074" w:rsidRPr="00E03ACB" w:rsidRDefault="00051074" w:rsidP="00051074">
      <w:pPr>
        <w:rPr>
          <w:rStyle w:val="StyleUnderline"/>
        </w:rPr>
      </w:pPr>
      <w:r>
        <w:t xml:space="preserve">Restraint contains several different overlapping ideas. The first (and best defined) of these is an academic theory of grand strategy formulated by the political scientist Barry Posen in his 2014 book, Restraint. His version of restraint envisages a much smaller military based primarily within the United States. Other restrainers—such as the international relations theorists </w:t>
      </w:r>
      <w:r w:rsidRPr="00E03ACB">
        <w:rPr>
          <w:rStyle w:val="StyleUnderline"/>
        </w:rPr>
        <w:t xml:space="preserve">John </w:t>
      </w:r>
      <w:r w:rsidRPr="00334959">
        <w:rPr>
          <w:rStyle w:val="StyleUnderline"/>
          <w:highlight w:val="green"/>
        </w:rPr>
        <w:t>Mearsheimer and</w:t>
      </w:r>
      <w:r w:rsidRPr="00E03ACB">
        <w:rPr>
          <w:rStyle w:val="StyleUnderline"/>
        </w:rPr>
        <w:t xml:space="preserve"> Stephen </w:t>
      </w:r>
      <w:r w:rsidRPr="00334959">
        <w:rPr>
          <w:rStyle w:val="StyleUnderline"/>
          <w:highlight w:val="green"/>
        </w:rPr>
        <w:t>Walt</w:t>
      </w:r>
      <w:r w:rsidRPr="00E03ACB">
        <w:rPr>
          <w:rStyle w:val="StyleUnderline"/>
        </w:rPr>
        <w:t>—</w:t>
      </w:r>
      <w:r w:rsidRPr="00334959">
        <w:rPr>
          <w:rStyle w:val="StyleUnderline"/>
          <w:highlight w:val="green"/>
        </w:rPr>
        <w:t>advocate</w:t>
      </w:r>
      <w:r w:rsidRPr="00E03ACB">
        <w:rPr>
          <w:rStyle w:val="StyleUnderline"/>
        </w:rPr>
        <w:t xml:space="preserve"> a grand strategy of </w:t>
      </w:r>
      <w:r w:rsidRPr="00334959">
        <w:rPr>
          <w:rStyle w:val="StyleUnderline"/>
          <w:highlight w:val="green"/>
        </w:rPr>
        <w:t>offshore balancing</w:t>
      </w:r>
      <w:r w:rsidRPr="00E03ACB">
        <w:rPr>
          <w:rStyle w:val="StyleUnderline"/>
        </w:rPr>
        <w:t xml:space="preserve">, a distinct but related approach that also calls for </w:t>
      </w:r>
      <w:r w:rsidRPr="00334959">
        <w:rPr>
          <w:rStyle w:val="StyleUnderline"/>
          <w:highlight w:val="green"/>
        </w:rPr>
        <w:t>downsizing the</w:t>
      </w:r>
      <w:r w:rsidRPr="00E03ACB">
        <w:rPr>
          <w:rStyle w:val="StyleUnderline"/>
        </w:rPr>
        <w:t xml:space="preserve"> United States’ </w:t>
      </w:r>
      <w:r w:rsidRPr="00334959">
        <w:rPr>
          <w:rStyle w:val="StyleUnderline"/>
          <w:highlight w:val="green"/>
        </w:rPr>
        <w:t>global military</w:t>
      </w:r>
      <w:r w:rsidRPr="00E03ACB">
        <w:rPr>
          <w:rStyle w:val="StyleUnderline"/>
        </w:rPr>
        <w:t xml:space="preserve"> role.</w:t>
      </w:r>
      <w:r>
        <w:t xml:space="preserve"> (The distinction between the two is one of degree: Posen backs an entirely offshore military presence, whereas </w:t>
      </w:r>
      <w:r w:rsidRPr="00E03ACB">
        <w:rPr>
          <w:rStyle w:val="StyleUnderline"/>
        </w:rPr>
        <w:t xml:space="preserve">Mearsheimer and Walt admit </w:t>
      </w:r>
      <w:r w:rsidRPr="00334959">
        <w:rPr>
          <w:rStyle w:val="StyleUnderline"/>
        </w:rPr>
        <w:t xml:space="preserve">that </w:t>
      </w:r>
      <w:r w:rsidRPr="00334959">
        <w:rPr>
          <w:rStyle w:val="StyleUnderline"/>
          <w:highlight w:val="green"/>
        </w:rPr>
        <w:t>the U</w:t>
      </w:r>
      <w:r w:rsidRPr="00334959">
        <w:rPr>
          <w:rStyle w:val="StyleUnderline"/>
        </w:rPr>
        <w:t xml:space="preserve">nited </w:t>
      </w:r>
      <w:r w:rsidRPr="00334959">
        <w:rPr>
          <w:rStyle w:val="StyleUnderline"/>
          <w:highlight w:val="green"/>
        </w:rPr>
        <w:t>S</w:t>
      </w:r>
      <w:r w:rsidRPr="00334959">
        <w:rPr>
          <w:rStyle w:val="StyleUnderline"/>
        </w:rPr>
        <w:t xml:space="preserve">tates </w:t>
      </w:r>
      <w:r w:rsidRPr="00334959">
        <w:rPr>
          <w:rStyle w:val="StyleUnderline"/>
          <w:highlight w:val="green"/>
        </w:rPr>
        <w:t>may occasionally</w:t>
      </w:r>
      <w:r w:rsidRPr="00334959">
        <w:rPr>
          <w:rStyle w:val="StyleUnderline"/>
        </w:rPr>
        <w:t xml:space="preserve"> need to </w:t>
      </w:r>
      <w:r w:rsidRPr="00334959">
        <w:rPr>
          <w:rStyle w:val="StyleUnderline"/>
          <w:highlight w:val="green"/>
        </w:rPr>
        <w:t>intervene</w:t>
      </w:r>
      <w:r w:rsidRPr="00334959">
        <w:rPr>
          <w:rStyle w:val="StyleUnderline"/>
        </w:rPr>
        <w:t xml:space="preserve"> to keep a hostile state from dominating a key region.</w:t>
      </w:r>
      <w:r w:rsidRPr="00334959">
        <w:t>) As grand strategies,</w:t>
      </w:r>
      <w:r>
        <w:t xml:space="preserve"> both leave many granular policy details unstated, but </w:t>
      </w:r>
      <w:r w:rsidRPr="00855D65">
        <w:rPr>
          <w:rStyle w:val="StyleUnderline"/>
          <w:highlight w:val="green"/>
        </w:rPr>
        <w:t>they present internally coherent and fully formulated approaches</w:t>
      </w:r>
      <w:r w:rsidRPr="00E03ACB">
        <w:rPr>
          <w:rStyle w:val="StyleUnderline"/>
        </w:rPr>
        <w:t xml:space="preserve"> to the world.</w:t>
      </w:r>
    </w:p>
    <w:p w14:paraId="42ABFB43" w14:textId="77777777" w:rsidR="00051074" w:rsidRDefault="00051074" w:rsidP="00051074">
      <w:r w:rsidRPr="00E03ACB">
        <w:rPr>
          <w:rStyle w:val="StyleUnderline"/>
        </w:rPr>
        <w:t>There is also a looser definition of “restraint</w:t>
      </w:r>
      <w:r>
        <w:t xml:space="preserve">.” Increasingly, the term is Washington shorthand for any proposal for a less militarized and activist foreign policy. That includes those </w:t>
      </w:r>
      <w:r w:rsidRPr="00E03ACB">
        <w:rPr>
          <w:rStyle w:val="StyleUnderline"/>
        </w:rPr>
        <w:t>put forth not just by academic realists but also by progressive Democrats and conservative Republicans in Congress, as well as various antiwar groups</w:t>
      </w:r>
      <w:r>
        <w:t xml:space="preserve"> (such as Code Pink and the Friends Committee on National Legislation) and newer entrants into the antiwar space (such as the veterans’ group Common Defense). Thus, the term “restraint” is now used as often to signify this broader political movement as it is to describe a grand strategy.</w:t>
      </w:r>
    </w:p>
    <w:p w14:paraId="5AD31B7F" w14:textId="77777777" w:rsidR="00051074" w:rsidRDefault="00051074" w:rsidP="00051074">
      <w:r>
        <w:t>Any movement that includes Mearsheimer and Code Pink is by necessity a big tent, and indeed, there are many motivations for restraint. For some, it might be a moral consideration: many libertarians believe that war grows the state, and anti-imperialists want to rein in what they see as an overbearing military-industrial complex. For others, the motivation is financial: although conservative deficit hawks are far less vocal on defense than on other issues, they exist, and many progressives and even some mainstream Democrats view cuts to military spending as an easy way to free up resources for infrastructure or social programs. For others in the restraint community, it is personal: some of the recent activism around ending the war on terrorism has been driven by veterans who are concerned about what the conflict has done to their fellow soldiers and to American society writ large. Then there are the strategists, for whom the pursuit of restraint is largely about avoiding the failures and risks of the current approach. There are even those who might be called “restraint-curious,” people who are open to a more restrained foreign policy on specific issues but reject the broader notion.</w:t>
      </w:r>
    </w:p>
    <w:p w14:paraId="6FD2AF06" w14:textId="77777777" w:rsidR="00051074" w:rsidRDefault="00051074" w:rsidP="00051074">
      <w:pPr>
        <w:rPr>
          <w:rStyle w:val="StyleUnderline"/>
        </w:rPr>
      </w:pPr>
      <w:r w:rsidRPr="00E03ACB">
        <w:rPr>
          <w:rStyle w:val="StyleUnderline"/>
        </w:rPr>
        <w:t xml:space="preserve">The </w:t>
      </w:r>
      <w:r>
        <w:t xml:space="preserve">result is a </w:t>
      </w:r>
      <w:r w:rsidRPr="00E03ACB">
        <w:rPr>
          <w:rStyle w:val="StyleUnderline"/>
        </w:rPr>
        <w:t>coalition</w:t>
      </w:r>
      <w:r>
        <w:t xml:space="preserve"> that—much like its opposition—</w:t>
      </w:r>
      <w:r w:rsidRPr="00E03ACB">
        <w:rPr>
          <w:rStyle w:val="StyleUnderline"/>
        </w:rPr>
        <w:t>is broad and bipartisan</w:t>
      </w:r>
      <w:r>
        <w:t xml:space="preserve">, a partnership of the left and the right in which the two sides don’t agree with each other on much else. </w:t>
      </w:r>
      <w:r w:rsidRPr="00E03ACB">
        <w:rPr>
          <w:rStyle w:val="StyleUnderline"/>
        </w:rPr>
        <w:t xml:space="preserve">Consider the congressional activism around ending U.S. support for the Saudi-led war in Yemen, a movement that was spearheaded by two liberals, Senator Bernie Sanders of Vermont and Senator Chris Murphy, a Democrat from Connecticut, and two Republicans, Senators Rand Paul of </w:t>
      </w:r>
      <w:proofErr w:type="gramStart"/>
      <w:r w:rsidRPr="00E03ACB">
        <w:rPr>
          <w:rStyle w:val="StyleUnderline"/>
        </w:rPr>
        <w:t>Kentucky</w:t>
      </w:r>
      <w:proofErr w:type="gramEnd"/>
      <w:r w:rsidRPr="00E03ACB">
        <w:rPr>
          <w:rStyle w:val="StyleUnderline"/>
        </w:rPr>
        <w:t xml:space="preserve"> and Mike Lee of Utah. Or consider the strange bedfellows made by the war in Afghanistan. In the House of Representatives, advocates of withdrawal included Alexandria Ocasio-Cortez of New York, the standard-bearer of the Democratic Party’s left wing, and Matt </w:t>
      </w:r>
      <w:proofErr w:type="spellStart"/>
      <w:r w:rsidRPr="00E03ACB">
        <w:rPr>
          <w:rStyle w:val="StyleUnderline"/>
        </w:rPr>
        <w:t>Gaetz</w:t>
      </w:r>
      <w:proofErr w:type="spellEnd"/>
      <w:r w:rsidRPr="00E03ACB">
        <w:rPr>
          <w:rStyle w:val="StyleUnderline"/>
        </w:rPr>
        <w:t xml:space="preserve"> of Florida, a Republican devotee of Trump.</w:t>
      </w:r>
      <w:r>
        <w:t xml:space="preserve"> </w:t>
      </w:r>
      <w:r w:rsidRPr="00B27E16">
        <w:rPr>
          <w:rStyle w:val="StyleUnderline"/>
          <w:highlight w:val="green"/>
        </w:rPr>
        <w:t xml:space="preserve">The </w:t>
      </w:r>
      <w:proofErr w:type="spellStart"/>
      <w:r w:rsidRPr="00B27E16">
        <w:rPr>
          <w:rStyle w:val="StyleUnderline"/>
          <w:highlight w:val="green"/>
        </w:rPr>
        <w:t>transpartisan</w:t>
      </w:r>
      <w:proofErr w:type="spellEnd"/>
      <w:r w:rsidRPr="00B27E16">
        <w:rPr>
          <w:rStyle w:val="StyleUnderline"/>
          <w:highlight w:val="green"/>
        </w:rPr>
        <w:t xml:space="preserve"> nature of the coalition</w:t>
      </w:r>
      <w:r w:rsidRPr="00E03ACB">
        <w:rPr>
          <w:rStyle w:val="StyleUnderline"/>
        </w:rPr>
        <w:t xml:space="preserve"> pushing for restraint </w:t>
      </w:r>
      <w:r w:rsidRPr="00B27E16">
        <w:rPr>
          <w:rStyle w:val="StyleUnderline"/>
          <w:highlight w:val="green"/>
        </w:rPr>
        <w:t>is</w:t>
      </w:r>
      <w:r w:rsidRPr="00E03ACB">
        <w:rPr>
          <w:rStyle w:val="StyleUnderline"/>
        </w:rPr>
        <w:t xml:space="preserve"> one of </w:t>
      </w:r>
      <w:r w:rsidRPr="00B27E16">
        <w:rPr>
          <w:rStyle w:val="StyleUnderline"/>
          <w:highlight w:val="green"/>
        </w:rPr>
        <w:t>its core strength</w:t>
      </w:r>
      <w:r w:rsidRPr="00B27E16">
        <w:rPr>
          <w:rStyle w:val="StyleUnderline"/>
        </w:rPr>
        <w:t>s</w:t>
      </w:r>
      <w:r w:rsidRPr="00E03ACB">
        <w:rPr>
          <w:rStyle w:val="StyleUnderline"/>
        </w:rPr>
        <w:t>.</w:t>
      </w:r>
    </w:p>
    <w:p w14:paraId="00917BDC" w14:textId="77777777" w:rsidR="00051074" w:rsidRDefault="00051074" w:rsidP="00051074">
      <w:pPr>
        <w:rPr>
          <w:sz w:val="16"/>
          <w:szCs w:val="16"/>
        </w:rPr>
      </w:pPr>
    </w:p>
    <w:p w14:paraId="2A933653" w14:textId="77777777" w:rsidR="00051074" w:rsidRPr="00706F1C" w:rsidRDefault="00051074" w:rsidP="00051074">
      <w:pPr>
        <w:pStyle w:val="Heading4"/>
      </w:pPr>
      <w:r w:rsidRPr="00706F1C">
        <w:t xml:space="preserve">Pursuit of hegemony leads to </w:t>
      </w:r>
      <w:r>
        <w:t>Sino-Russia alliance and is unsustainable</w:t>
      </w:r>
      <w:r w:rsidRPr="00706F1C">
        <w:t>.</w:t>
      </w:r>
    </w:p>
    <w:p w14:paraId="6C97E07F" w14:textId="77777777" w:rsidR="00051074" w:rsidRPr="00706F1C" w:rsidRDefault="00051074" w:rsidP="00051074">
      <w:pPr>
        <w:rPr>
          <w:rStyle w:val="Style13ptBold"/>
        </w:rPr>
      </w:pPr>
      <w:r w:rsidRPr="00706F1C">
        <w:rPr>
          <w:rStyle w:val="Style13ptBold"/>
        </w:rPr>
        <w:t>Porter, DPhil, 19</w:t>
      </w:r>
    </w:p>
    <w:p w14:paraId="198C59E1" w14:textId="77777777" w:rsidR="00051074" w:rsidRPr="00706F1C" w:rsidRDefault="00051074" w:rsidP="00051074">
      <w:pPr>
        <w:rPr>
          <w:sz w:val="16"/>
        </w:rPr>
      </w:pPr>
      <w:r w:rsidRPr="00706F1C">
        <w:rPr>
          <w:sz w:val="16"/>
        </w:rPr>
        <w:t xml:space="preserve">(Patrick, </w:t>
      </w:r>
      <w:proofErr w:type="spellStart"/>
      <w:r w:rsidRPr="00706F1C">
        <w:rPr>
          <w:sz w:val="16"/>
          <w:szCs w:val="16"/>
        </w:rPr>
        <w:t>ModernHistory@Oxford</w:t>
      </w:r>
      <w:proofErr w:type="spellEnd"/>
      <w:r w:rsidRPr="00706F1C">
        <w:rPr>
          <w:sz w:val="16"/>
          <w:szCs w:val="16"/>
        </w:rPr>
        <w:t xml:space="preserve">, </w:t>
      </w:r>
      <w:proofErr w:type="spellStart"/>
      <w:r w:rsidRPr="00706F1C">
        <w:rPr>
          <w:sz w:val="16"/>
          <w:szCs w:val="16"/>
        </w:rPr>
        <w:t>ProfInternationalSecurityAndStrategy@Birmingham</w:t>
      </w:r>
      <w:proofErr w:type="spellEnd"/>
      <w:r w:rsidRPr="00706F1C">
        <w:rPr>
          <w:sz w:val="16"/>
        </w:rPr>
        <w:t>, Advice for a Dark Age: Managing Great Power Competition, The Washington Quarterly, 42:1, 7-25)</w:t>
      </w:r>
    </w:p>
    <w:p w14:paraId="3860DC63" w14:textId="77777777" w:rsidR="00051074" w:rsidRPr="00706F1C" w:rsidRDefault="00051074" w:rsidP="00051074">
      <w:pPr>
        <w:rPr>
          <w:u w:val="single"/>
        </w:rPr>
      </w:pPr>
      <w:r w:rsidRPr="00706F1C">
        <w:rPr>
          <w:rStyle w:val="StyleUnderline"/>
        </w:rPr>
        <w:t xml:space="preserve">Even </w:t>
      </w:r>
      <w:r w:rsidRPr="00743FAE">
        <w:rPr>
          <w:rStyle w:val="StyleUnderline"/>
          <w:highlight w:val="green"/>
        </w:rPr>
        <w:t>the U</w:t>
      </w:r>
      <w:r w:rsidRPr="00706F1C">
        <w:rPr>
          <w:sz w:val="16"/>
        </w:rPr>
        <w:t xml:space="preserve">nited </w:t>
      </w:r>
      <w:r w:rsidRPr="00743FAE">
        <w:rPr>
          <w:rStyle w:val="StyleUnderline"/>
          <w:highlight w:val="green"/>
        </w:rPr>
        <w:t>S</w:t>
      </w:r>
      <w:r w:rsidRPr="00706F1C">
        <w:rPr>
          <w:sz w:val="16"/>
        </w:rPr>
        <w:t xml:space="preserve">tates </w:t>
      </w:r>
      <w:r w:rsidRPr="00743FAE">
        <w:rPr>
          <w:rStyle w:val="StyleUnderline"/>
          <w:highlight w:val="green"/>
        </w:rPr>
        <w:t>cannot</w:t>
      </w:r>
      <w:r w:rsidRPr="00706F1C">
        <w:rPr>
          <w:sz w:val="16"/>
        </w:rPr>
        <w:t xml:space="preserve"> prudently </w:t>
      </w:r>
      <w:r w:rsidRPr="00743FAE">
        <w:rPr>
          <w:rStyle w:val="StyleUnderline"/>
          <w:highlight w:val="green"/>
        </w:rPr>
        <w:t>take on</w:t>
      </w:r>
      <w:r w:rsidRPr="00706F1C">
        <w:rPr>
          <w:rStyle w:val="StyleUnderline"/>
        </w:rPr>
        <w:t xml:space="preserve"> every adversary on </w:t>
      </w:r>
      <w:r w:rsidRPr="00743FAE">
        <w:rPr>
          <w:rStyle w:val="StyleUnderline"/>
          <w:highlight w:val="green"/>
        </w:rPr>
        <w:t>multiple fronts</w:t>
      </w:r>
      <w:r w:rsidRPr="00706F1C">
        <w:rPr>
          <w:rStyle w:val="StyleUnderline"/>
        </w:rPr>
        <w:t>.</w:t>
      </w:r>
      <w:r w:rsidRPr="00706F1C">
        <w:rPr>
          <w:sz w:val="16"/>
        </w:rPr>
        <w:t xml:space="preserve"> </w:t>
      </w:r>
      <w:r w:rsidRPr="00706F1C">
        <w:rPr>
          <w:rStyle w:val="StyleUnderline"/>
        </w:rPr>
        <w:t>The costs</w:t>
      </w:r>
      <w:r w:rsidRPr="00706F1C">
        <w:rPr>
          <w:sz w:val="16"/>
        </w:rPr>
        <w:t xml:space="preserve"> of military campaigns against these adversaries in their backyards, whether in the Baltic States or Taiwan, </w:t>
      </w:r>
      <w:r w:rsidRPr="00706F1C">
        <w:rPr>
          <w:rStyle w:val="StyleUnderline"/>
        </w:rPr>
        <w:t>would outstrip the losses that the U.S. military has sustained in decades</w:t>
      </w:r>
      <w:r w:rsidRPr="00706F1C">
        <w:rPr>
          <w:sz w:val="16"/>
        </w:rPr>
        <w:t xml:space="preserve">. Short of all-out conflict, </w:t>
      </w:r>
      <w:r w:rsidRPr="00706F1C">
        <w:rPr>
          <w:rStyle w:val="StyleUnderline"/>
        </w:rPr>
        <w:t xml:space="preserve">to mobilize for dominance and </w:t>
      </w:r>
      <w:r w:rsidRPr="00706F1C">
        <w:rPr>
          <w:rStyle w:val="Emphasis"/>
        </w:rPr>
        <w:t>risk escalation on multiple such fronts</w:t>
      </w:r>
      <w:r w:rsidRPr="00706F1C">
        <w:rPr>
          <w:rStyle w:val="StyleUnderline"/>
        </w:rPr>
        <w:t xml:space="preserve"> would court several dangers</w:t>
      </w:r>
      <w:r w:rsidRPr="00706F1C">
        <w:rPr>
          <w:sz w:val="16"/>
        </w:rPr>
        <w:t xml:space="preserve">. </w:t>
      </w:r>
      <w:r w:rsidRPr="00743FAE">
        <w:rPr>
          <w:rStyle w:val="StyleUnderline"/>
          <w:highlight w:val="green"/>
        </w:rPr>
        <w:t xml:space="preserve">It would </w:t>
      </w:r>
      <w:r w:rsidRPr="00743FAE">
        <w:rPr>
          <w:rStyle w:val="Emphasis"/>
          <w:highlight w:val="green"/>
        </w:rPr>
        <w:t>overstretch the country</w:t>
      </w:r>
      <w:r w:rsidRPr="00706F1C">
        <w:rPr>
          <w:sz w:val="16"/>
        </w:rPr>
        <w:t xml:space="preserve">. The U.S. defense budget now approaches $800 billion annually, not including deficit-financed military operations. This is a time of ballooning deficits, where the Congressional Budget Office warns that “the prospect of large and growing debt poses substantial risks for the nation.”27 </w:t>
      </w:r>
      <w:r w:rsidRPr="00706F1C">
        <w:rPr>
          <w:rStyle w:val="StyleUnderline"/>
        </w:rPr>
        <w:t>If</w:t>
      </w:r>
      <w:r w:rsidRPr="00706F1C">
        <w:rPr>
          <w:sz w:val="16"/>
        </w:rPr>
        <w:t xml:space="preserve"> in such conditions, </w:t>
      </w:r>
      <w:r w:rsidRPr="00706F1C">
        <w:rPr>
          <w:rStyle w:val="StyleUnderline"/>
        </w:rPr>
        <w:t>current expenditure is not enough to buy unchallengeable military preponderance</w:t>
      </w:r>
      <w:r w:rsidRPr="00706F1C">
        <w:rPr>
          <w:sz w:val="16"/>
        </w:rPr>
        <w:t>—</w:t>
      </w:r>
      <w:r w:rsidRPr="00706F1C">
        <w:rPr>
          <w:rStyle w:val="StyleUnderline"/>
        </w:rPr>
        <w:t>and it may not be</w:t>
      </w:r>
      <w:r w:rsidRPr="00706F1C">
        <w:rPr>
          <w:sz w:val="16"/>
        </w:rPr>
        <w:t>—</w:t>
      </w:r>
      <w:r w:rsidRPr="00706F1C">
        <w:rPr>
          <w:rStyle w:val="StyleUnderline"/>
        </w:rPr>
        <w:t xml:space="preserve">then the failure lies not in the failure to spend even more. </w:t>
      </w:r>
      <w:r w:rsidRPr="00706F1C">
        <w:rPr>
          <w:sz w:val="16"/>
        </w:rPr>
        <w:t xml:space="preserve">Neither is the answer to sacrifice the quality of civic life at home to service the cause of preponderance abroad. </w:t>
      </w:r>
      <w:r w:rsidRPr="00706F1C">
        <w:rPr>
          <w:rStyle w:val="StyleUnderline"/>
        </w:rPr>
        <w:t>The old “</w:t>
      </w:r>
      <w:r w:rsidRPr="00743FAE">
        <w:rPr>
          <w:rStyle w:val="StyleUnderline"/>
          <w:highlight w:val="green"/>
        </w:rPr>
        <w:t>two war standard</w:t>
      </w:r>
      <w:r w:rsidRPr="00706F1C">
        <w:rPr>
          <w:sz w:val="16"/>
        </w:rPr>
        <w:t xml:space="preserve">,” a planning construct whereby the United States configures its forces to conduct two regional conflicts at once, </w:t>
      </w:r>
      <w:r w:rsidRPr="00743FAE">
        <w:rPr>
          <w:rStyle w:val="StyleUnderline"/>
          <w:highlight w:val="green"/>
        </w:rPr>
        <w:t xml:space="preserve">would be unsustainably demanding </w:t>
      </w:r>
      <w:r w:rsidRPr="00743FAE">
        <w:rPr>
          <w:rStyle w:val="StyleUnderline"/>
        </w:rPr>
        <w:t>against more than one</w:t>
      </w:r>
      <w:r w:rsidRPr="00706F1C">
        <w:rPr>
          <w:rStyle w:val="StyleUnderline"/>
        </w:rPr>
        <w:t xml:space="preserve"> peer </w:t>
      </w:r>
      <w:r w:rsidRPr="00743FAE">
        <w:rPr>
          <w:rStyle w:val="StyleUnderline"/>
        </w:rPr>
        <w:t>competitor</w:t>
      </w:r>
      <w:r w:rsidRPr="00706F1C">
        <w:rPr>
          <w:rStyle w:val="StyleUnderline"/>
        </w:rPr>
        <w:t xml:space="preserve">, </w:t>
      </w:r>
      <w:r w:rsidRPr="00706F1C">
        <w:rPr>
          <w:sz w:val="16"/>
        </w:rPr>
        <w:t xml:space="preserve">or potentially with a roster of major and minor adversaries all at once.28 After all, the purpose of American military power is ultimately to secure a way of life as a constitutional republic. To impose ever-greater debts on civil society and strip back collective provision at home, on the basis that the quality of life is expendable for the cause of hegemony, is perversely to set up power-projection abroad as the end, when it should be the means. </w:t>
      </w:r>
      <w:r w:rsidRPr="00743FAE">
        <w:rPr>
          <w:rStyle w:val="StyleUnderline"/>
          <w:highlight w:val="green"/>
        </w:rPr>
        <w:t>The problem lies</w:t>
      </w:r>
      <w:r w:rsidRPr="00706F1C">
        <w:rPr>
          <w:rStyle w:val="StyleUnderline"/>
        </w:rPr>
        <w:t xml:space="preserve">, rather, </w:t>
      </w:r>
      <w:r w:rsidRPr="00743FAE">
        <w:rPr>
          <w:rStyle w:val="StyleUnderline"/>
          <w:highlight w:val="green"/>
        </w:rPr>
        <w:t>in</w:t>
      </w:r>
      <w:r w:rsidRPr="00706F1C">
        <w:rPr>
          <w:rStyle w:val="StyleUnderline"/>
        </w:rPr>
        <w:t xml:space="preserve"> </w:t>
      </w:r>
      <w:r w:rsidRPr="00706F1C">
        <w:rPr>
          <w:rStyle w:val="Emphasis"/>
        </w:rPr>
        <w:t xml:space="preserve">the inflexible </w:t>
      </w:r>
      <w:r w:rsidRPr="00743FAE">
        <w:rPr>
          <w:rStyle w:val="Emphasis"/>
          <w:highlight w:val="green"/>
        </w:rPr>
        <w:t>pursuit of hegemony itself</w:t>
      </w:r>
      <w:r w:rsidRPr="00743FAE">
        <w:rPr>
          <w:rStyle w:val="StyleUnderline"/>
          <w:highlight w:val="green"/>
        </w:rPr>
        <w:t xml:space="preserve">, and the </w:t>
      </w:r>
      <w:r w:rsidRPr="00743FAE">
        <w:rPr>
          <w:rStyle w:val="Emphasis"/>
          <w:highlight w:val="green"/>
        </w:rPr>
        <w:t>failure to balance commitments</w:t>
      </w:r>
      <w:r w:rsidRPr="00706F1C">
        <w:rPr>
          <w:rStyle w:val="StyleUnderline"/>
        </w:rPr>
        <w:t xml:space="preserve"> with scarce resources. To attempt </w:t>
      </w:r>
      <w:r w:rsidRPr="00743FAE">
        <w:rPr>
          <w:rStyle w:val="StyleUnderline"/>
          <w:highlight w:val="green"/>
        </w:rPr>
        <w:t>to suppress every adversary</w:t>
      </w:r>
      <w:r w:rsidRPr="00706F1C">
        <w:rPr>
          <w:rStyle w:val="StyleUnderline"/>
        </w:rPr>
        <w:t xml:space="preserve"> simultaneously</w:t>
      </w:r>
      <w:r w:rsidRPr="00706F1C">
        <w:rPr>
          <w:sz w:val="16"/>
        </w:rPr>
        <w:t xml:space="preserve"> would </w:t>
      </w:r>
      <w:r w:rsidRPr="00743FAE">
        <w:rPr>
          <w:rStyle w:val="Emphasis"/>
          <w:highlight w:val="green"/>
        </w:rPr>
        <w:t>drive adversaries together, creating hostile coalitions</w:t>
      </w:r>
      <w:r w:rsidRPr="00706F1C">
        <w:rPr>
          <w:sz w:val="16"/>
        </w:rPr>
        <w:t xml:space="preserve">. </w:t>
      </w:r>
      <w:r w:rsidRPr="00706F1C">
        <w:rPr>
          <w:rStyle w:val="StyleUnderline"/>
        </w:rPr>
        <w:t>It also may not succeed</w:t>
      </w:r>
      <w:r w:rsidRPr="00706F1C">
        <w:rPr>
          <w:sz w:val="16"/>
        </w:rPr>
        <w:t xml:space="preserve">. Counterproliferation in North Korea is difficult enough, for instance, but the task becomes more difficult still if U.S. enmity with China drives Beijing to refuse cooperation over enforcing sanctions on Pyongyang. </w:t>
      </w:r>
      <w:r w:rsidRPr="00706F1C">
        <w:rPr>
          <w:rStyle w:val="StyleUnderline"/>
        </w:rPr>
        <w:t xml:space="preserve">Concurrent competitions would </w:t>
      </w:r>
      <w:r w:rsidRPr="00706F1C">
        <w:rPr>
          <w:sz w:val="16"/>
        </w:rPr>
        <w:t xml:space="preserve">also </w:t>
      </w:r>
      <w:r w:rsidRPr="00706F1C">
        <w:rPr>
          <w:rStyle w:val="StyleUnderline"/>
        </w:rPr>
        <w:t xml:space="preserve">split American resources, </w:t>
      </w:r>
      <w:proofErr w:type="gramStart"/>
      <w:r w:rsidRPr="00706F1C">
        <w:rPr>
          <w:rStyle w:val="StyleUnderline"/>
        </w:rPr>
        <w:t>attention</w:t>
      </w:r>
      <w:proofErr w:type="gramEnd"/>
      <w:r w:rsidRPr="00706F1C">
        <w:rPr>
          <w:rStyle w:val="StyleUnderline"/>
        </w:rPr>
        <w:t xml:space="preserve"> and time</w:t>
      </w:r>
      <w:r w:rsidRPr="00706F1C">
        <w:rPr>
          <w:sz w:val="16"/>
        </w:rPr>
        <w:t xml:space="preserve">. </w:t>
      </w:r>
      <w:r w:rsidRPr="00706F1C">
        <w:rPr>
          <w:rStyle w:val="StyleUnderline"/>
        </w:rPr>
        <w:t>Exacerbating the strain on scarce resources</w:t>
      </w:r>
      <w:r w:rsidRPr="00706F1C">
        <w:rPr>
          <w:sz w:val="16"/>
        </w:rPr>
        <w:t xml:space="preserve"> between defense, consumption and investment </w:t>
      </w:r>
      <w:r w:rsidRPr="00706F1C">
        <w:rPr>
          <w:rStyle w:val="StyleUnderline"/>
        </w:rPr>
        <w:t>raises the polarizing question of whether preponderance is even worth it</w:t>
      </w:r>
      <w:r w:rsidRPr="00706F1C">
        <w:rPr>
          <w:sz w:val="16"/>
        </w:rPr>
        <w:t xml:space="preserve">, which then undermines the domestic consensus needed to support it. At the same time, </w:t>
      </w:r>
      <w:r w:rsidRPr="00706F1C">
        <w:rPr>
          <w:rStyle w:val="StyleUnderline"/>
        </w:rPr>
        <w:t xml:space="preserve">reduced investment in infrastructure and education would damage the economic foundations for conducting competition abroad in the first place. </w:t>
      </w:r>
      <w:r w:rsidRPr="00706F1C">
        <w:rPr>
          <w:sz w:val="16"/>
        </w:rPr>
        <w:t xml:space="preserve">Taken together, </w:t>
      </w:r>
      <w:r w:rsidRPr="00706F1C">
        <w:rPr>
          <w:rStyle w:val="StyleUnderline"/>
        </w:rPr>
        <w:t xml:space="preserve">indiscriminate </w:t>
      </w:r>
      <w:r w:rsidRPr="00743FAE">
        <w:rPr>
          <w:rStyle w:val="StyleUnderline"/>
          <w:highlight w:val="green"/>
        </w:rPr>
        <w:t>competition risks creating</w:t>
      </w:r>
      <w:r w:rsidRPr="00706F1C">
        <w:rPr>
          <w:rStyle w:val="StyleUnderline"/>
        </w:rPr>
        <w:t xml:space="preserve"> the thing most feared in traditional U.S. grand strategy: </w:t>
      </w:r>
      <w:r w:rsidRPr="00743FAE">
        <w:rPr>
          <w:rStyle w:val="Emphasis"/>
          <w:highlight w:val="green"/>
        </w:rPr>
        <w:t>a hostile Eurasian alliance</w:t>
      </w:r>
      <w:r w:rsidRPr="00706F1C">
        <w:rPr>
          <w:sz w:val="16"/>
        </w:rPr>
        <w:t xml:space="preserve"> leading to continuous U.S. mobilization against hostile coalitions, </w:t>
      </w:r>
      <w:r w:rsidRPr="00706F1C">
        <w:rPr>
          <w:rStyle w:val="StyleUnderline"/>
        </w:rPr>
        <w:t>turning the U.S</w:t>
      </w:r>
      <w:r w:rsidRPr="00706F1C">
        <w:rPr>
          <w:sz w:val="16"/>
        </w:rPr>
        <w:t xml:space="preserve">. republic </w:t>
      </w:r>
      <w:r w:rsidRPr="00706F1C">
        <w:rPr>
          <w:rStyle w:val="StyleUnderline"/>
        </w:rPr>
        <w:t>into an illiberal garrison state</w:t>
      </w:r>
      <w:r w:rsidRPr="00706F1C">
        <w:rPr>
          <w:sz w:val="16"/>
        </w:rPr>
        <w:t xml:space="preserve">. If the prospect for the United States as a great power faces a problem, it is not the size of the defense budget, or the material weight of resources at the U.S. disposal, or popular reluctance to exercise leadership. Rather, </w:t>
      </w:r>
      <w:r w:rsidRPr="00706F1C">
        <w:rPr>
          <w:rStyle w:val="StyleUnderline"/>
        </w:rPr>
        <w:t>the problem lies in the scope of the policy that those capabilities are designed to serve</w:t>
      </w:r>
      <w:r w:rsidRPr="00706F1C">
        <w:rPr>
          <w:sz w:val="16"/>
        </w:rPr>
        <w:t xml:space="preserve">. To make the problem smaller, </w:t>
      </w:r>
      <w:r w:rsidRPr="00706F1C">
        <w:rPr>
          <w:rStyle w:val="StyleUnderline"/>
        </w:rPr>
        <w:t>Washington should take steps to make the pool of adversaries smaller.</w:t>
      </w:r>
    </w:p>
    <w:p w14:paraId="76F39F06" w14:textId="77777777" w:rsidR="00051074" w:rsidRDefault="00051074" w:rsidP="00051074">
      <w:pPr>
        <w:pStyle w:val="Heading4"/>
      </w:pPr>
      <w:r>
        <w:t xml:space="preserve">A strong Sino-Russian alliance </w:t>
      </w:r>
      <w:r w:rsidRPr="00811267">
        <w:rPr>
          <w:u w:val="single"/>
        </w:rPr>
        <w:t>combined with</w:t>
      </w:r>
      <w:r>
        <w:t xml:space="preserve"> expanded US military presence ensures </w:t>
      </w:r>
      <w:r w:rsidRPr="00811267">
        <w:rPr>
          <w:u w:val="single"/>
        </w:rPr>
        <w:t>joint retaliation</w:t>
      </w:r>
      <w:r>
        <w:t xml:space="preserve"> — that escalates to the use of nuclear force</w:t>
      </w:r>
    </w:p>
    <w:p w14:paraId="7B2899F2" w14:textId="77777777" w:rsidR="00051074" w:rsidRPr="00811267" w:rsidRDefault="00051074" w:rsidP="00051074">
      <w:proofErr w:type="spellStart"/>
      <w:r w:rsidRPr="00811267">
        <w:rPr>
          <w:rStyle w:val="Style13ptBold"/>
        </w:rPr>
        <w:t>Klare</w:t>
      </w:r>
      <w:proofErr w:type="spellEnd"/>
      <w:r w:rsidRPr="00811267">
        <w:rPr>
          <w:rStyle w:val="Style13ptBold"/>
        </w:rPr>
        <w:t xml:space="preserve"> 18</w:t>
      </w:r>
      <w:r>
        <w:t xml:space="preserve"> – P</w:t>
      </w:r>
      <w:r w:rsidRPr="00811267">
        <w:t>rofessor of peace and world security studies at Hampshire College</w:t>
      </w:r>
      <w:r>
        <w:t>. (Michael T., “</w:t>
      </w:r>
      <w:r w:rsidRPr="00811267">
        <w:t>The Pentagon Is Planning a Three-Front ‘Long War’ Against China and Russia</w:t>
      </w:r>
      <w:r>
        <w:t xml:space="preserve">,” April 4, 2018, </w:t>
      </w:r>
      <w:r w:rsidRPr="002E4EDE">
        <w:rPr>
          <w:rStyle w:val="Hyperlink"/>
          <w:rFonts w:cs="Times New Roman"/>
        </w:rPr>
        <w:t>https://fpif.org/the-pentagon-is-planning-a-three-front-long-war-against-china-and-russia/</w:t>
      </w:r>
      <w:r>
        <w:rPr>
          <w:rFonts w:cs="Times New Roman"/>
        </w:rPr>
        <w:t>)//sy</w:t>
      </w:r>
    </w:p>
    <w:p w14:paraId="5FA6C0FD" w14:textId="77777777" w:rsidR="00051074" w:rsidRDefault="00051074" w:rsidP="00051074">
      <w:pPr>
        <w:rPr>
          <w:rFonts w:cs="Times New Roman"/>
          <w:sz w:val="16"/>
        </w:rPr>
      </w:pPr>
      <w:r w:rsidRPr="00B5134B">
        <w:rPr>
          <w:rFonts w:cs="Times New Roman"/>
          <w:sz w:val="16"/>
        </w:rPr>
        <w:t>In relatively swift fashion</w:t>
      </w:r>
      <w:r w:rsidRPr="005C3B6C">
        <w:rPr>
          <w:rStyle w:val="StyleUnderline"/>
        </w:rPr>
        <w:t xml:space="preserve">, American military leaders have followed up their claim that the U.S. is in </w:t>
      </w:r>
      <w:proofErr w:type="gramStart"/>
      <w:r w:rsidRPr="005C3B6C">
        <w:rPr>
          <w:rStyle w:val="StyleUnderline"/>
        </w:rPr>
        <w:t>a new long</w:t>
      </w:r>
      <w:proofErr w:type="gramEnd"/>
      <w:r w:rsidRPr="005C3B6C">
        <w:rPr>
          <w:rStyle w:val="StyleUnderline"/>
        </w:rPr>
        <w:t xml:space="preserve"> war by sketching the outlines of a containment line that would stretch from the Korean Peninsula around Asia across the Middle East</w:t>
      </w:r>
      <w:r w:rsidRPr="00B5134B">
        <w:rPr>
          <w:rFonts w:cs="Times New Roman"/>
          <w:sz w:val="16"/>
        </w:rPr>
        <w:t xml:space="preserve"> into parts of the former Soviet Union in Eastern Europe and finally </w:t>
      </w:r>
      <w:r w:rsidRPr="005C3B6C">
        <w:rPr>
          <w:rStyle w:val="StyleUnderline"/>
        </w:rPr>
        <w:t>to the Scandinavian countries</w:t>
      </w:r>
      <w:r w:rsidRPr="00B5134B">
        <w:rPr>
          <w:rFonts w:cs="Times New Roman"/>
          <w:sz w:val="16"/>
        </w:rPr>
        <w:t xml:space="preserve">. Under their plan, </w:t>
      </w:r>
      <w:r w:rsidRPr="00743FAE">
        <w:rPr>
          <w:rStyle w:val="StyleUnderline"/>
          <w:highlight w:val="green"/>
        </w:rPr>
        <w:t>American military forces</w:t>
      </w:r>
      <w:r w:rsidRPr="00B5134B">
        <w:rPr>
          <w:rFonts w:cs="Times New Roman"/>
          <w:sz w:val="16"/>
        </w:rPr>
        <w:t xml:space="preserve"> — reinforced by the armies of trusted allies — </w:t>
      </w:r>
      <w:r w:rsidRPr="005C3B6C">
        <w:rPr>
          <w:rStyle w:val="StyleUnderline"/>
        </w:rPr>
        <w:t>should garrison every segment</w:t>
      </w:r>
      <w:r w:rsidRPr="00B5134B">
        <w:rPr>
          <w:rFonts w:cs="Times New Roman"/>
          <w:sz w:val="16"/>
        </w:rPr>
        <w:t xml:space="preserve"> of this line</w:t>
      </w:r>
      <w:r w:rsidRPr="00B5134B">
        <w:rPr>
          <w:sz w:val="16"/>
        </w:rPr>
        <w:t xml:space="preserve">, </w:t>
      </w:r>
      <w:r w:rsidRPr="005C3B6C">
        <w:rPr>
          <w:rStyle w:val="Emphasis"/>
        </w:rPr>
        <w:t xml:space="preserve">a </w:t>
      </w:r>
      <w:r w:rsidRPr="00B5134B">
        <w:rPr>
          <w:rFonts w:cs="Times New Roman"/>
          <w:sz w:val="16"/>
        </w:rPr>
        <w:t xml:space="preserve">grandiose </w:t>
      </w:r>
      <w:r w:rsidRPr="005C3B6C">
        <w:rPr>
          <w:rStyle w:val="Emphasis"/>
        </w:rPr>
        <w:t xml:space="preserve">scheme to </w:t>
      </w:r>
      <w:r w:rsidRPr="00743FAE">
        <w:rPr>
          <w:rStyle w:val="Emphasis"/>
          <w:highlight w:val="green"/>
        </w:rPr>
        <w:t xml:space="preserve">block </w:t>
      </w:r>
      <w:r w:rsidRPr="00743FAE">
        <w:rPr>
          <w:rStyle w:val="Emphasis"/>
        </w:rPr>
        <w:t xml:space="preserve">hypothetical </w:t>
      </w:r>
      <w:r w:rsidRPr="00743FAE">
        <w:rPr>
          <w:rStyle w:val="Emphasis"/>
          <w:highlight w:val="green"/>
        </w:rPr>
        <w:t>advances of Chinese and Russian influence</w:t>
      </w:r>
      <w:r w:rsidRPr="00B5134B">
        <w:rPr>
          <w:rFonts w:cs="Times New Roman"/>
          <w:sz w:val="16"/>
        </w:rPr>
        <w:t xml:space="preserve"> that, in its global reach, should stagger the imagination. Much of future history could be shaped by such an outsized effort. Questions for the future include whether this is either a sound strategic policy or truly sustainable. </w:t>
      </w:r>
      <w:r w:rsidRPr="00743FAE">
        <w:rPr>
          <w:rStyle w:val="Emphasis"/>
          <w:highlight w:val="green"/>
        </w:rPr>
        <w:t>Attempting to contain China and Russia</w:t>
      </w:r>
      <w:r w:rsidRPr="005C3B6C">
        <w:rPr>
          <w:rStyle w:val="Emphasis"/>
        </w:rPr>
        <w:t xml:space="preserve"> in such a manner </w:t>
      </w:r>
      <w:r w:rsidRPr="00743FAE">
        <w:rPr>
          <w:rStyle w:val="Emphasis"/>
          <w:highlight w:val="green"/>
        </w:rPr>
        <w:t>will</w:t>
      </w:r>
      <w:r w:rsidRPr="005C3B6C">
        <w:rPr>
          <w:rStyle w:val="Emphasis"/>
        </w:rPr>
        <w:t xml:space="preserve"> undoubtedly </w:t>
      </w:r>
      <w:r w:rsidRPr="00743FAE">
        <w:rPr>
          <w:rStyle w:val="Emphasis"/>
          <w:highlight w:val="green"/>
        </w:rPr>
        <w:t>provoke countermoves</w:t>
      </w:r>
      <w:r w:rsidRPr="00B5134B">
        <w:rPr>
          <w:rFonts w:cs="Times New Roman"/>
          <w:sz w:val="16"/>
        </w:rPr>
        <w:t xml:space="preserve">, some undoubtedly difficult to resist, </w:t>
      </w:r>
      <w:r w:rsidRPr="00743FAE">
        <w:rPr>
          <w:rStyle w:val="StyleUnderline"/>
          <w:highlight w:val="green"/>
        </w:rPr>
        <w:t xml:space="preserve">including </w:t>
      </w:r>
      <w:proofErr w:type="spellStart"/>
      <w:r w:rsidRPr="00743FAE">
        <w:rPr>
          <w:rStyle w:val="Emphasis"/>
          <w:highlight w:val="green"/>
        </w:rPr>
        <w:t>cyber attacks</w:t>
      </w:r>
      <w:proofErr w:type="spellEnd"/>
      <w:r w:rsidRPr="00743FAE">
        <w:rPr>
          <w:rStyle w:val="StyleUnderline"/>
          <w:highlight w:val="green"/>
        </w:rPr>
        <w:t xml:space="preserve"> and</w:t>
      </w:r>
      <w:r w:rsidRPr="00B5134B">
        <w:rPr>
          <w:rFonts w:cs="Times New Roman"/>
          <w:sz w:val="16"/>
        </w:rPr>
        <w:t xml:space="preserve"> various kinds of </w:t>
      </w:r>
      <w:r w:rsidRPr="00743FAE">
        <w:rPr>
          <w:rStyle w:val="Emphasis"/>
          <w:highlight w:val="green"/>
        </w:rPr>
        <w:t>economic warfare</w:t>
      </w:r>
      <w:r w:rsidRPr="005C3B6C">
        <w:rPr>
          <w:rStyle w:val="Emphasis"/>
        </w:rPr>
        <w:t>.</w:t>
      </w:r>
      <w:r>
        <w:rPr>
          <w:rStyle w:val="Emphasis"/>
        </w:rPr>
        <w:t xml:space="preserve"> </w:t>
      </w:r>
      <w:r w:rsidRPr="00B5134B">
        <w:rPr>
          <w:rFonts w:cs="Times New Roman"/>
          <w:sz w:val="16"/>
        </w:rPr>
        <w:t xml:space="preserve">And if you imagined that a war on terror across huge swaths of the planet represented a significant global overreach for a single power, just wait. </w:t>
      </w:r>
      <w:r w:rsidRPr="00743FAE">
        <w:rPr>
          <w:rStyle w:val="StyleUnderline"/>
          <w:highlight w:val="green"/>
        </w:rPr>
        <w:t>Maintaining</w:t>
      </w:r>
      <w:r w:rsidRPr="005C3B6C">
        <w:rPr>
          <w:rStyle w:val="StyleUnderline"/>
        </w:rPr>
        <w:t xml:space="preserve"> large and </w:t>
      </w:r>
      <w:proofErr w:type="gramStart"/>
      <w:r w:rsidRPr="005C3B6C">
        <w:rPr>
          <w:rStyle w:val="StyleUnderline"/>
        </w:rPr>
        <w:t>heavily-equipped</w:t>
      </w:r>
      <w:proofErr w:type="gramEnd"/>
      <w:r w:rsidRPr="005C3B6C">
        <w:rPr>
          <w:rStyle w:val="StyleUnderline"/>
        </w:rPr>
        <w:t xml:space="preserve"> </w:t>
      </w:r>
      <w:r w:rsidRPr="00743FAE">
        <w:rPr>
          <w:rStyle w:val="StyleUnderline"/>
          <w:highlight w:val="green"/>
        </w:rPr>
        <w:t>forces</w:t>
      </w:r>
      <w:r w:rsidRPr="005C3B6C">
        <w:rPr>
          <w:rStyle w:val="StyleUnderline"/>
        </w:rPr>
        <w:t xml:space="preserve"> on three extended fronts </w:t>
      </w:r>
      <w:r w:rsidRPr="00743FAE">
        <w:rPr>
          <w:rStyle w:val="StyleUnderline"/>
          <w:highlight w:val="green"/>
        </w:rPr>
        <w:t>will</w:t>
      </w:r>
      <w:r w:rsidRPr="00B5134B">
        <w:rPr>
          <w:rFonts w:cs="Times New Roman"/>
          <w:sz w:val="16"/>
        </w:rPr>
        <w:t xml:space="preserve"> also </w:t>
      </w:r>
      <w:r w:rsidRPr="00743FAE">
        <w:rPr>
          <w:rStyle w:val="StyleUnderline"/>
          <w:highlight w:val="green"/>
        </w:rPr>
        <w:t>prove</w:t>
      </w:r>
      <w:r w:rsidRPr="005C3B6C">
        <w:rPr>
          <w:rStyle w:val="StyleUnderline"/>
        </w:rPr>
        <w:t xml:space="preserve"> </w:t>
      </w:r>
      <w:r w:rsidRPr="005C3B6C">
        <w:rPr>
          <w:rStyle w:val="Emphasis"/>
        </w:rPr>
        <w:t xml:space="preserve">exceedingly </w:t>
      </w:r>
      <w:r w:rsidRPr="00743FAE">
        <w:rPr>
          <w:rStyle w:val="Emphasis"/>
          <w:highlight w:val="green"/>
        </w:rPr>
        <w:t xml:space="preserve">costly </w:t>
      </w:r>
      <w:r w:rsidRPr="00743FAE">
        <w:rPr>
          <w:rStyle w:val="Emphasis"/>
        </w:rPr>
        <w:t>and will</w:t>
      </w:r>
      <w:r w:rsidRPr="00B5134B">
        <w:rPr>
          <w:rFonts w:cs="Times New Roman"/>
          <w:sz w:val="16"/>
        </w:rPr>
        <w:t xml:space="preserve"> certainly </w:t>
      </w:r>
      <w:r w:rsidRPr="00743FAE">
        <w:rPr>
          <w:rStyle w:val="Emphasis"/>
        </w:rPr>
        <w:t>conflict</w:t>
      </w:r>
      <w:r w:rsidRPr="005C3B6C">
        <w:rPr>
          <w:rStyle w:val="Emphasis"/>
        </w:rPr>
        <w:t xml:space="preserve"> with domestic spending priorities</w:t>
      </w:r>
      <w:r w:rsidRPr="00B5134B">
        <w:rPr>
          <w:rFonts w:cs="Times New Roman"/>
          <w:sz w:val="16"/>
        </w:rPr>
        <w:t xml:space="preserve"> and possibly provoke a divisive debate over the reinstatement of the draft. However, the real question — unasked in Washington </w:t>
      </w:r>
      <w:proofErr w:type="gramStart"/>
      <w:r w:rsidRPr="00B5134B">
        <w:rPr>
          <w:rFonts w:cs="Times New Roman"/>
          <w:sz w:val="16"/>
        </w:rPr>
        <w:t>at the moment</w:t>
      </w:r>
      <w:proofErr w:type="gramEnd"/>
      <w:r w:rsidRPr="00B5134B">
        <w:rPr>
          <w:rFonts w:cs="Times New Roman"/>
          <w:sz w:val="16"/>
        </w:rPr>
        <w:t xml:space="preserve"> — is: </w:t>
      </w:r>
      <w:r w:rsidRPr="005C3B6C">
        <w:rPr>
          <w:rStyle w:val="StyleUnderline"/>
        </w:rPr>
        <w:t xml:space="preserve">Why pursue such a policy in the first place? Are there </w:t>
      </w:r>
      <w:proofErr w:type="spellStart"/>
      <w:r w:rsidRPr="005C3B6C">
        <w:rPr>
          <w:rStyle w:val="StyleUnderline"/>
        </w:rPr>
        <w:t>not</w:t>
      </w:r>
      <w:proofErr w:type="spellEnd"/>
      <w:r w:rsidRPr="005C3B6C">
        <w:rPr>
          <w:rStyle w:val="StyleUnderline"/>
        </w:rPr>
        <w:t xml:space="preserve"> other ways to manage the rise of China and Russia’s provocative behavior?</w:t>
      </w:r>
      <w:r w:rsidRPr="00B5134B">
        <w:rPr>
          <w:rFonts w:cs="Times New Roman"/>
          <w:sz w:val="16"/>
        </w:rPr>
        <w:t xml:space="preserve"> </w:t>
      </w:r>
      <w:r w:rsidRPr="005C3B6C">
        <w:rPr>
          <w:rStyle w:val="StyleUnderline"/>
        </w:rPr>
        <w:t xml:space="preserve">What appears particularly worrisome about </w:t>
      </w:r>
      <w:r w:rsidRPr="00743FAE">
        <w:rPr>
          <w:rStyle w:val="StyleUnderline"/>
        </w:rPr>
        <w:t>this</w:t>
      </w:r>
      <w:r w:rsidRPr="005C3B6C">
        <w:rPr>
          <w:rStyle w:val="StyleUnderline"/>
        </w:rPr>
        <w:t xml:space="preserve"> three-front strategy is its </w:t>
      </w:r>
      <w:r w:rsidRPr="00743FAE">
        <w:rPr>
          <w:rStyle w:val="StyleUnderline"/>
          <w:highlight w:val="green"/>
        </w:rPr>
        <w:t xml:space="preserve">immense capacity </w:t>
      </w:r>
      <w:r w:rsidRPr="00743FAE">
        <w:rPr>
          <w:rStyle w:val="Emphasis"/>
          <w:highlight w:val="green"/>
        </w:rPr>
        <w:t>for confrontation</w:t>
      </w:r>
      <w:r w:rsidRPr="005C3B6C">
        <w:rPr>
          <w:rStyle w:val="Emphasis"/>
        </w:rPr>
        <w:t xml:space="preserve">, miscalculation, escalation, </w:t>
      </w:r>
      <w:r w:rsidRPr="00743FAE">
        <w:rPr>
          <w:rStyle w:val="Emphasis"/>
          <w:highlight w:val="green"/>
        </w:rPr>
        <w:t>and</w:t>
      </w:r>
      <w:r w:rsidRPr="005C3B6C">
        <w:rPr>
          <w:rStyle w:val="StyleUnderline"/>
        </w:rPr>
        <w:t xml:space="preserve"> finally </w:t>
      </w:r>
      <w:r w:rsidRPr="00743FAE">
        <w:rPr>
          <w:rStyle w:val="Emphasis"/>
          <w:highlight w:val="green"/>
        </w:rPr>
        <w:t>actual war</w:t>
      </w:r>
      <w:r w:rsidRPr="005C3B6C">
        <w:rPr>
          <w:rStyle w:val="StyleUnderline"/>
        </w:rPr>
        <w:t xml:space="preserve"> rather than simply grandiose war </w:t>
      </w:r>
      <w:r w:rsidRPr="00743FAE">
        <w:rPr>
          <w:rStyle w:val="StyleUnderline"/>
        </w:rPr>
        <w:t>planning</w:t>
      </w:r>
      <w:r w:rsidRPr="005C3B6C">
        <w:rPr>
          <w:rStyle w:val="StyleUnderline"/>
        </w:rPr>
        <w:t>.</w:t>
      </w:r>
      <w:r>
        <w:rPr>
          <w:rStyle w:val="StyleUnderline"/>
        </w:rPr>
        <w:t xml:space="preserve"> </w:t>
      </w:r>
      <w:r w:rsidRPr="005C3B6C">
        <w:rPr>
          <w:rStyle w:val="StyleUnderline"/>
        </w:rPr>
        <w:t>At multiple points along this globe-spanning line</w:t>
      </w:r>
      <w:r w:rsidRPr="00B5134B">
        <w:rPr>
          <w:rFonts w:cs="Times New Roman"/>
          <w:sz w:val="16"/>
        </w:rPr>
        <w:t xml:space="preserve"> — the Baltic Sea, the Black Sea, Syria, the South China Sea, and the East China Sea, to name just a few — </w:t>
      </w:r>
      <w:r w:rsidRPr="00743FAE">
        <w:rPr>
          <w:rStyle w:val="StyleUnderline"/>
          <w:highlight w:val="green"/>
        </w:rPr>
        <w:t>forces</w:t>
      </w:r>
      <w:r w:rsidRPr="005C3B6C">
        <w:rPr>
          <w:rStyle w:val="StyleUnderline"/>
        </w:rPr>
        <w:t xml:space="preserve"> from the U.S. and China or Russia </w:t>
      </w:r>
      <w:r w:rsidRPr="00743FAE">
        <w:rPr>
          <w:rStyle w:val="StyleUnderline"/>
          <w:highlight w:val="green"/>
        </w:rPr>
        <w:t>are already in significant contact</w:t>
      </w:r>
      <w:r w:rsidRPr="00B5134B">
        <w:rPr>
          <w:rFonts w:cs="Times New Roman"/>
          <w:sz w:val="16"/>
        </w:rPr>
        <w:t xml:space="preserve">, often jostling for position in a potentially hostile manner. </w:t>
      </w:r>
      <w:r w:rsidRPr="005C3B6C">
        <w:rPr>
          <w:rStyle w:val="Emphasis"/>
        </w:rPr>
        <w:t xml:space="preserve">At any moment, </w:t>
      </w:r>
      <w:r w:rsidRPr="00743FAE">
        <w:rPr>
          <w:rStyle w:val="Emphasis"/>
          <w:highlight w:val="green"/>
        </w:rPr>
        <w:t xml:space="preserve">one of these encounters could provoke </w:t>
      </w:r>
      <w:r w:rsidRPr="00743FAE">
        <w:rPr>
          <w:rStyle w:val="Emphasis"/>
        </w:rPr>
        <w:t>a firefight</w:t>
      </w:r>
      <w:r w:rsidRPr="005C3B6C">
        <w:rPr>
          <w:rStyle w:val="Emphasis"/>
        </w:rPr>
        <w:t xml:space="preserve"> leading to unintended </w:t>
      </w:r>
      <w:r w:rsidRPr="00743FAE">
        <w:rPr>
          <w:rStyle w:val="Emphasis"/>
          <w:highlight w:val="green"/>
        </w:rPr>
        <w:t>escalation and</w:t>
      </w:r>
      <w:r w:rsidRPr="00743FAE">
        <w:rPr>
          <w:rFonts w:cs="Times New Roman"/>
          <w:sz w:val="16"/>
          <w:highlight w:val="green"/>
        </w:rPr>
        <w:t>,</w:t>
      </w:r>
      <w:r w:rsidRPr="00B5134B">
        <w:rPr>
          <w:rFonts w:cs="Times New Roman"/>
          <w:sz w:val="16"/>
        </w:rPr>
        <w:t xml:space="preserve"> in the end, possibly </w:t>
      </w:r>
      <w:r w:rsidRPr="005C3B6C">
        <w:rPr>
          <w:rStyle w:val="Emphasis"/>
        </w:rPr>
        <w:t>all-out combat</w:t>
      </w:r>
      <w:r w:rsidRPr="00B5134B">
        <w:rPr>
          <w:rFonts w:cs="Times New Roman"/>
          <w:sz w:val="16"/>
        </w:rPr>
        <w:t xml:space="preserve">. </w:t>
      </w:r>
      <w:r w:rsidRPr="005C3B6C">
        <w:rPr>
          <w:rStyle w:val="Emphasis"/>
        </w:rPr>
        <w:t xml:space="preserve">From there, almost anything could happen, even the use of </w:t>
      </w:r>
      <w:r w:rsidRPr="00743FAE">
        <w:rPr>
          <w:rStyle w:val="Emphasis"/>
          <w:highlight w:val="green"/>
        </w:rPr>
        <w:t>nuclear weapons</w:t>
      </w:r>
      <w:r w:rsidRPr="005C3B6C">
        <w:rPr>
          <w:rStyle w:val="Emphasis"/>
        </w:rPr>
        <w:t>.</w:t>
      </w:r>
      <w:r>
        <w:rPr>
          <w:rStyle w:val="Emphasis"/>
        </w:rPr>
        <w:t xml:space="preserve"> </w:t>
      </w:r>
      <w:r w:rsidRPr="00B5134B">
        <w:rPr>
          <w:rFonts w:cs="Times New Roman"/>
          <w:sz w:val="16"/>
        </w:rPr>
        <w:t xml:space="preserve">Clearly, </w:t>
      </w:r>
      <w:r w:rsidRPr="005C3B6C">
        <w:rPr>
          <w:rStyle w:val="StyleUnderline"/>
        </w:rPr>
        <w:t>officials in Washington should be thinking hard before committing Americans to a strategy that will make this increasingly likely and could turn what is still long-war planning into an actual long war with deadly consequences</w:t>
      </w:r>
      <w:r w:rsidRPr="00B5134B">
        <w:rPr>
          <w:rFonts w:cs="Times New Roman"/>
          <w:sz w:val="16"/>
        </w:rPr>
        <w:t>.</w:t>
      </w:r>
    </w:p>
    <w:p w14:paraId="23CB7DA0" w14:textId="77777777" w:rsidR="005920EF" w:rsidRPr="00F601E6" w:rsidRDefault="005920EF" w:rsidP="00F601E6"/>
    <w:sectPr w:rsidR="005920E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9395F61"/>
    <w:multiLevelType w:val="hybridMultilevel"/>
    <w:tmpl w:val="45B477CE"/>
    <w:lvl w:ilvl="0" w:tplc="9BD82380">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F54231"/>
    <w:multiLevelType w:val="hybridMultilevel"/>
    <w:tmpl w:val="EB164F68"/>
    <w:lvl w:ilvl="0" w:tplc="2BA0022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81302"/>
    <w:multiLevelType w:val="hybridMultilevel"/>
    <w:tmpl w:val="B1D4888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CE0067"/>
    <w:multiLevelType w:val="hybridMultilevel"/>
    <w:tmpl w:val="9C808852"/>
    <w:lvl w:ilvl="0" w:tplc="8A7AEB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6417512">
    <w:abstractNumId w:val="10"/>
  </w:num>
  <w:num w:numId="2" w16cid:durableId="1341931658">
    <w:abstractNumId w:val="8"/>
  </w:num>
  <w:num w:numId="3" w16cid:durableId="136186801">
    <w:abstractNumId w:val="7"/>
  </w:num>
  <w:num w:numId="4" w16cid:durableId="518592472">
    <w:abstractNumId w:val="6"/>
  </w:num>
  <w:num w:numId="5" w16cid:durableId="2073038347">
    <w:abstractNumId w:val="5"/>
  </w:num>
  <w:num w:numId="6" w16cid:durableId="1086684624">
    <w:abstractNumId w:val="9"/>
  </w:num>
  <w:num w:numId="7" w16cid:durableId="846361704">
    <w:abstractNumId w:val="4"/>
  </w:num>
  <w:num w:numId="8" w16cid:durableId="399209623">
    <w:abstractNumId w:val="3"/>
  </w:num>
  <w:num w:numId="9" w16cid:durableId="1082676464">
    <w:abstractNumId w:val="2"/>
  </w:num>
  <w:num w:numId="10" w16cid:durableId="195001769">
    <w:abstractNumId w:val="1"/>
  </w:num>
  <w:num w:numId="11" w16cid:durableId="650410292">
    <w:abstractNumId w:val="0"/>
  </w:num>
  <w:num w:numId="12" w16cid:durableId="1860388233">
    <w:abstractNumId w:val="12"/>
  </w:num>
  <w:num w:numId="13" w16cid:durableId="1721397594">
    <w:abstractNumId w:val="13"/>
  </w:num>
  <w:num w:numId="14" w16cid:durableId="705450923">
    <w:abstractNumId w:val="14"/>
  </w:num>
  <w:num w:numId="15" w16cid:durableId="1302609928">
    <w:abstractNumId w:val="11"/>
  </w:num>
  <w:num w:numId="16" w16cid:durableId="21155165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920E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07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9B4"/>
    <w:rsid w:val="0047482C"/>
    <w:rsid w:val="00475436"/>
    <w:rsid w:val="0048047E"/>
    <w:rsid w:val="00482AF9"/>
    <w:rsid w:val="00496BB2"/>
    <w:rsid w:val="004A5EC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0EF"/>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76D"/>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8E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07D"/>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0E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C7E82"/>
  <w14:defaultImageDpi w14:val="300"/>
  <w15:docId w15:val="{DB645FB4-01EF-D04E-A7C5-983A99CF5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20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920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920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920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ta,Heading 2 Char2 Char,Heading 2 Char1 Char Char,Ta"/>
    <w:basedOn w:val="Normal"/>
    <w:next w:val="Normal"/>
    <w:link w:val="Heading4Char"/>
    <w:uiPriority w:val="9"/>
    <w:unhideWhenUsed/>
    <w:qFormat/>
    <w:rsid w:val="005920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20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0EF"/>
  </w:style>
  <w:style w:type="character" w:customStyle="1" w:styleId="Heading1Char">
    <w:name w:val="Heading 1 Char"/>
    <w:aliases w:val="Pocket Char"/>
    <w:basedOn w:val="DefaultParagraphFont"/>
    <w:link w:val="Heading1"/>
    <w:uiPriority w:val="9"/>
    <w:rsid w:val="005920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920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920EF"/>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5920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20EF"/>
    <w:rPr>
      <w:b/>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1"/>
    <w:qFormat/>
    <w:rsid w:val="005920EF"/>
    <w:rPr>
      <w:b w:val="0"/>
      <w:sz w:val="22"/>
      <w:u w:val="single"/>
    </w:rPr>
  </w:style>
  <w:style w:type="character" w:styleId="Emphasis">
    <w:name w:val="Emphasis"/>
    <w:aliases w:val="Evidence,Minimized,minimized,Highlighted,tag2,Size 10,emphasis in card,Underlined,CD Card,ED - Tag,emphasis,Emphasis!!,Bold Underline,small,Qualifications,normal card text,bold underline,Shrunk,qualifications in card,qualifications,Style1,Box,s"/>
    <w:basedOn w:val="DefaultParagraphFont"/>
    <w:link w:val="textbold"/>
    <w:uiPriority w:val="20"/>
    <w:qFormat/>
    <w:rsid w:val="005920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920EF"/>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Important,T"/>
    <w:basedOn w:val="DefaultParagraphFont"/>
    <w:link w:val="NoSpacing"/>
    <w:uiPriority w:val="99"/>
    <w:unhideWhenUsed/>
    <w:rsid w:val="005920EF"/>
    <w:rPr>
      <w:color w:val="auto"/>
      <w:u w:val="none"/>
    </w:rPr>
  </w:style>
  <w:style w:type="paragraph" w:styleId="DocumentMap">
    <w:name w:val="Document Map"/>
    <w:basedOn w:val="Normal"/>
    <w:link w:val="DocumentMapChar"/>
    <w:uiPriority w:val="99"/>
    <w:semiHidden/>
    <w:unhideWhenUsed/>
    <w:rsid w:val="005920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20EF"/>
    <w:rPr>
      <w:rFonts w:ascii="Lucida Grande" w:hAnsi="Lucida Grande" w:cs="Lucida Grande"/>
    </w:rPr>
  </w:style>
  <w:style w:type="paragraph" w:customStyle="1" w:styleId="textbold">
    <w:name w:val="text bold"/>
    <w:basedOn w:val="Normal"/>
    <w:link w:val="Emphasis"/>
    <w:uiPriority w:val="20"/>
    <w:qFormat/>
    <w:rsid w:val="005920EF"/>
    <w:pPr>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31,No Spacing22,No Spacing3,tag,Dont use,No Spacing41,No Spacing111112,Card,No Spacing2,Tags"/>
    <w:basedOn w:val="Heading1"/>
    <w:link w:val="Hyperlink"/>
    <w:autoRedefine/>
    <w:uiPriority w:val="99"/>
    <w:qFormat/>
    <w:rsid w:val="005920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5920EF"/>
    <w:pPr>
      <w:ind w:left="720"/>
      <w:contextualSpacing/>
    </w:pPr>
    <w:rPr>
      <w:rFonts w:ascii="Times New Roman" w:hAnsi="Times New Roman" w:cs="Times New Roman"/>
    </w:rPr>
  </w:style>
  <w:style w:type="paragraph" w:customStyle="1" w:styleId="cardtext">
    <w:name w:val="card text"/>
    <w:basedOn w:val="Normal"/>
    <w:link w:val="cardtextChar"/>
    <w:qFormat/>
    <w:rsid w:val="005920EF"/>
    <w:pPr>
      <w:ind w:left="288" w:right="288"/>
    </w:pPr>
    <w:rPr>
      <w:rFonts w:ascii="Arial" w:hAnsi="Arial" w:cs="Arial"/>
    </w:rPr>
  </w:style>
  <w:style w:type="character" w:customStyle="1" w:styleId="cardtextChar">
    <w:name w:val="card text Char"/>
    <w:basedOn w:val="DefaultParagraphFont"/>
    <w:link w:val="cardtext"/>
    <w:rsid w:val="005920E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br.org/2011/06/what-the-west-doesnt-get-about-china" TargetMode="External"/><Relationship Id="rId18" Type="http://schemas.openxmlformats.org/officeDocument/2006/relationships/hyperlink" Target="https://archive.md/o/bc9l4/https:/www.bbc.com/news/science-environment-54076895" TargetMode="External"/><Relationship Id="rId26" Type="http://schemas.openxmlformats.org/officeDocument/2006/relationships/hyperlink" Target="https://www.tandfonline.com/doi/pdf/10.1080/17467586.2018.1428763?needAccess=true)" TargetMode="External"/><Relationship Id="rId3" Type="http://schemas.openxmlformats.org/officeDocument/2006/relationships/customXml" Target="../customXml/item3.xml"/><Relationship Id="rId21" Type="http://schemas.openxmlformats.org/officeDocument/2006/relationships/hyperlink" Target="https://www.atlanticcouncil.org/content-series/reality-check/reality-check-10-china-will-not-invade-taiwan/" TargetMode="External"/><Relationship Id="rId7" Type="http://schemas.openxmlformats.org/officeDocument/2006/relationships/settings" Target="settings.xml"/><Relationship Id="rId12" Type="http://schemas.openxmlformats.org/officeDocument/2006/relationships/hyperlink" Target="https://hbr.org/2021/05/what-the-west-gets-wrong-about-china%20accessed%2012/14/21" TargetMode="External"/><Relationship Id="rId17" Type="http://schemas.openxmlformats.org/officeDocument/2006/relationships/hyperlink" Target="https://archive.md/o/bc9l4/https:/spacenews.com/spacety-releases-first-sar-images/" TargetMode="External"/><Relationship Id="rId25" Type="http://schemas.openxmlformats.org/officeDocument/2006/relationships/hyperlink" Target="https://nationalinterest.org/blog/skeptics/understanding-failure-us-foreign-policy-albright-doctrine-60477)" TargetMode="External"/><Relationship Id="rId2" Type="http://schemas.openxmlformats.org/officeDocument/2006/relationships/customXml" Target="../customXml/item2.xml"/><Relationship Id="rId16" Type="http://schemas.openxmlformats.org/officeDocument/2006/relationships/hyperlink" Target="https://archive.md/o/bc9l4/https:/www.ida.org/-/media/feature/publications/e/ev/evaluation-of-chinas-commercial-space-sector/d-10873.ashx" TargetMode="External"/><Relationship Id="rId20" Type="http://schemas.openxmlformats.org/officeDocument/2006/relationships/hyperlink" Target="https://www.jstor.org/stable/pdf/26270815.pdf?refreqid=excelsior%3A9efd29d8c60da2993e4fdc28d61e4e8a" TargetMode="External"/><Relationship Id="rId29" Type="http://schemas.openxmlformats.org/officeDocument/2006/relationships/hyperlink" Target="https://www.foreignaffairs.com/articles/united-states/2021-08-24/strategies-restrai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elsbeth%20johnson&amp;search_type=search-all" TargetMode="External"/><Relationship Id="rId24" Type="http://schemas.openxmlformats.org/officeDocument/2006/relationships/hyperlink" Target="https://grahamthomasauthor.wordpress.com/2020/06/20/operation-causeway/" TargetMode="External"/><Relationship Id="rId5" Type="http://schemas.openxmlformats.org/officeDocument/2006/relationships/numbering" Target="numbering.xml"/><Relationship Id="rId15" Type="http://schemas.openxmlformats.org/officeDocument/2006/relationships/hyperlink" Target="https://archive.md/o/bc9l4/www.cpppc.org/en/zy/994006.jhtml" TargetMode="External"/><Relationship Id="rId23" Type="http://schemas.openxmlformats.org/officeDocument/2006/relationships/hyperlink" Target="https://news.usni.org/2021/03/09/davidson-china-could-try-to-take-control-of-taiwan-in-next-six-years" TargetMode="External"/><Relationship Id="rId28" Type="http://schemas.openxmlformats.org/officeDocument/2006/relationships/image" Target="media/image2.png"/><Relationship Id="rId10" Type="http://schemas.openxmlformats.org/officeDocument/2006/relationships/hyperlink" Target="https://hbr.org/search?term=rana%20mitter&amp;search_type=search-all" TargetMode="External"/><Relationship Id="rId19" Type="http://schemas.openxmlformats.org/officeDocument/2006/relationships/hyperlink" Target="http://www.jessicachenweiss.com/uploads/3/0/6/3/30636001/19-01-24-elite-statements-isq-ca.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forbes.com/sites/arielcohen/2021/10/26/chinas-space-mining-industry-is-prepping-for-launch--but-what-about-the-us/?sh=6b8bea862ae0" TargetMode="External"/><Relationship Id="rId14" Type="http://schemas.openxmlformats.org/officeDocument/2006/relationships/hyperlink" Target="https://www.technologyreview.com/2021/01/21/1016513/china-private-commercial-space-industry-dominance/" TargetMode="External"/><Relationship Id="rId22" Type="http://schemas.openxmlformats.org/officeDocument/2006/relationships/hyperlink" Target="https://www.theguardian.com/world/2021/mar/23/taiwan-china-threat-admiral-john-aquilino" TargetMode="External"/><Relationship Id="rId27" Type="http://schemas.openxmlformats.org/officeDocument/2006/relationships/image" Target="media/image1.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18441</Words>
  <Characters>105119</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123314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2</cp:revision>
  <dcterms:created xsi:type="dcterms:W3CDTF">2022-04-23T20:17:00Z</dcterms:created>
  <dcterms:modified xsi:type="dcterms:W3CDTF">2022-04-23T20:49:00Z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