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D2CF5" w14:textId="0362A174" w:rsidR="00B61CE1" w:rsidRDefault="00B61CE1" w:rsidP="00B61CE1">
      <w:pPr>
        <w:pStyle w:val="Heading3"/>
      </w:pPr>
      <w:r>
        <w:t>1</w:t>
      </w:r>
    </w:p>
    <w:p w14:paraId="25C43A34" w14:textId="5F37D82D" w:rsidR="00B61CE1" w:rsidRDefault="00B61CE1" w:rsidP="00B61CE1">
      <w:pPr>
        <w:pStyle w:val="Heading4"/>
      </w:pPr>
      <w:r>
        <w:t>Interpretation: Debaters must disclose affirmative frameworks, advocacy texts, and advantage areas thirty minutes before round if they haven’t read the affirmative before</w:t>
      </w:r>
    </w:p>
    <w:p w14:paraId="73F99516" w14:textId="77777777" w:rsidR="00B61CE1" w:rsidRDefault="00B61CE1" w:rsidP="00B61CE1">
      <w:pPr>
        <w:pStyle w:val="Heading4"/>
      </w:pPr>
      <w:r>
        <w:t>Violation: They didn’t – screenshots in doc</w:t>
      </w:r>
    </w:p>
    <w:p w14:paraId="48D94FAC" w14:textId="0B853B93" w:rsidR="00B61CE1" w:rsidRPr="00CE645F" w:rsidRDefault="00B61CE1" w:rsidP="00B61CE1">
      <w:r>
        <w:rPr>
          <w:noProof/>
        </w:rPr>
        <w:drawing>
          <wp:inline distT="0" distB="0" distL="0" distR="0" wp14:anchorId="114B1FD7" wp14:editId="48FA4AF2">
            <wp:extent cx="5194300" cy="279400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9"/>
                    <a:stretch>
                      <a:fillRect/>
                    </a:stretch>
                  </pic:blipFill>
                  <pic:spPr>
                    <a:xfrm>
                      <a:off x="0" y="0"/>
                      <a:ext cx="5194300" cy="2794000"/>
                    </a:xfrm>
                    <a:prstGeom prst="rect">
                      <a:avLst/>
                    </a:prstGeom>
                  </pic:spPr>
                </pic:pic>
              </a:graphicData>
            </a:graphic>
          </wp:inline>
        </w:drawing>
      </w:r>
    </w:p>
    <w:p w14:paraId="53D25BDD" w14:textId="77777777" w:rsidR="00B61CE1" w:rsidRDefault="00B61CE1" w:rsidP="00B61CE1">
      <w:pPr>
        <w:pStyle w:val="Heading4"/>
      </w:pPr>
      <w:r>
        <w:t>Standards:</w:t>
      </w:r>
    </w:p>
    <w:p w14:paraId="481B1A15" w14:textId="77777777" w:rsidR="00B61CE1" w:rsidRDefault="00B61CE1" w:rsidP="00B61CE1">
      <w:pPr>
        <w:pStyle w:val="Heading4"/>
      </w:pPr>
      <w:r>
        <w:t xml:space="preserve">1] </w:t>
      </w:r>
      <w:r w:rsidRPr="001852DB">
        <w:rPr>
          <w:u w:val="single"/>
        </w:rPr>
        <w:t>Clash</w:t>
      </w:r>
      <w:r>
        <w:t xml:space="preserve">- Not disclosing incentivizes surprise tactics and poorly refined positions that rely on artificial and vague negative engagement to win debates. </w:t>
      </w:r>
    </w:p>
    <w:p w14:paraId="52C46794" w14:textId="77777777" w:rsidR="00B61CE1" w:rsidRDefault="00B61CE1" w:rsidP="00B61CE1">
      <w:pPr>
        <w:pStyle w:val="Heading4"/>
      </w:pPr>
      <w:r>
        <w:t xml:space="preserve">2] </w:t>
      </w:r>
      <w:r w:rsidRPr="009A3E97">
        <w:rPr>
          <w:u w:val="single"/>
        </w:rPr>
        <w:t>Shiftiness</w:t>
      </w:r>
      <w:r>
        <w:t xml:space="preserve">- Not knowing enough about the affirmative coming into round incentivizes 1ar shiftiness about what the aff is and what their framework/advocacy entails. </w:t>
      </w:r>
    </w:p>
    <w:p w14:paraId="2E2CEE2C" w14:textId="0CB9C702" w:rsidR="00B61CE1" w:rsidRDefault="00B61CE1" w:rsidP="00B61CE1">
      <w:pPr>
        <w:pStyle w:val="Heading3"/>
      </w:pPr>
      <w:r>
        <w:t>2</w:t>
      </w:r>
    </w:p>
    <w:p w14:paraId="65EB38AB" w14:textId="3C0F3339" w:rsidR="00B61CE1" w:rsidRDefault="00B61CE1" w:rsidP="00B61CE1">
      <w:pPr>
        <w:pStyle w:val="Heading4"/>
        <w:rPr>
          <w:rFonts w:eastAsia="Times New Roman"/>
        </w:rPr>
      </w:pPr>
      <w:r w:rsidRPr="0046099E">
        <w:rPr>
          <w:rFonts w:eastAsia="Times New Roman"/>
        </w:rPr>
        <w:t xml:space="preserve">Interpretation: Debaters must not claim that act of debating concedes the validity of their framework. </w:t>
      </w:r>
    </w:p>
    <w:p w14:paraId="0BE9E1C6" w14:textId="77777777" w:rsidR="00B61CE1" w:rsidRDefault="00B61CE1" w:rsidP="00B61CE1">
      <w:pPr>
        <w:pStyle w:val="Heading4"/>
        <w:rPr>
          <w:rFonts w:eastAsia="Times New Roman"/>
        </w:rPr>
      </w:pPr>
      <w:r w:rsidRPr="0046099E">
        <w:rPr>
          <w:rFonts w:eastAsia="Times New Roman"/>
        </w:rPr>
        <w:t xml:space="preserve">Violation: You read a performativity standard and gave it a pre fiat implication. </w:t>
      </w:r>
    </w:p>
    <w:p w14:paraId="268720C1" w14:textId="77777777" w:rsidR="00B61CE1" w:rsidRDefault="00B61CE1" w:rsidP="00B61CE1">
      <w:pPr>
        <w:pStyle w:val="Heading4"/>
        <w:rPr>
          <w:rFonts w:eastAsia="Times New Roman"/>
        </w:rPr>
      </w:pPr>
      <w:r w:rsidRPr="0046099E">
        <w:rPr>
          <w:rFonts w:eastAsia="Times New Roman"/>
        </w:rPr>
        <w:t xml:space="preserve">Standards: </w:t>
      </w:r>
    </w:p>
    <w:p w14:paraId="29004BF4" w14:textId="77777777" w:rsidR="00B61CE1" w:rsidRDefault="00B61CE1" w:rsidP="00B61CE1">
      <w:pPr>
        <w:pStyle w:val="Heading4"/>
        <w:rPr>
          <w:rFonts w:eastAsia="Times New Roman"/>
        </w:rPr>
      </w:pPr>
      <w:r w:rsidRPr="0046099E">
        <w:rPr>
          <w:rFonts w:eastAsia="Times New Roman"/>
        </w:rPr>
        <w:t xml:space="preserve">1] Strat </w:t>
      </w:r>
      <w:proofErr w:type="spellStart"/>
      <w:r w:rsidRPr="0046099E">
        <w:rPr>
          <w:rFonts w:eastAsia="Times New Roman"/>
        </w:rPr>
        <w:t>Scew</w:t>
      </w:r>
      <w:proofErr w:type="spellEnd"/>
      <w:r w:rsidRPr="0046099E">
        <w:rPr>
          <w:rFonts w:eastAsia="Times New Roman"/>
        </w:rPr>
        <w:t xml:space="preserve">: A] It allows you to extend one argument to invalidate 99% of the framework debate because contesting your framework concedes its authority which 1] ensures the aff has a massive structural advantage and 2] Puts me in a double bind where I either dump on performativity and undercover something else or auto lose the phil debate. B] Performativity creates a </w:t>
      </w:r>
      <w:proofErr w:type="spellStart"/>
      <w:r w:rsidRPr="0046099E">
        <w:rPr>
          <w:rFonts w:eastAsia="Times New Roman"/>
        </w:rPr>
        <w:t>reducto</w:t>
      </w:r>
      <w:proofErr w:type="spellEnd"/>
      <w:r w:rsidRPr="0046099E">
        <w:rPr>
          <w:rFonts w:eastAsia="Times New Roman"/>
        </w:rPr>
        <w:t xml:space="preserve">-ad-absurdum where if I respond to it, you will just say that I </w:t>
      </w:r>
      <w:proofErr w:type="gramStart"/>
      <w:r w:rsidRPr="0046099E">
        <w:rPr>
          <w:rFonts w:eastAsia="Times New Roman"/>
        </w:rPr>
        <w:t>relied</w:t>
      </w:r>
      <w:proofErr w:type="gramEnd"/>
      <w:r w:rsidRPr="0046099E">
        <w:rPr>
          <w:rFonts w:eastAsia="Times New Roman"/>
        </w:rPr>
        <w:t xml:space="preserve"> your framework to respond to it creating a paradox. That makes the framework debate unwinnable and irresolvable. Resolvability is an independent voter since fairness and education presuppose the judge can make a coherent decision. </w:t>
      </w:r>
    </w:p>
    <w:p w14:paraId="0B6EA031" w14:textId="77777777" w:rsidR="00B61CE1" w:rsidRPr="0046099E" w:rsidRDefault="00B61CE1" w:rsidP="00B61CE1">
      <w:pPr>
        <w:pStyle w:val="Heading4"/>
        <w:rPr>
          <w:rFonts w:ascii="Times New Roman" w:eastAsia="Times New Roman" w:hAnsi="Times New Roman"/>
        </w:rPr>
      </w:pPr>
      <w:r w:rsidRPr="0046099E">
        <w:rPr>
          <w:rFonts w:eastAsia="Times New Roman"/>
        </w:rPr>
        <w:t xml:space="preserve">2] Phil Ed: A] Performativity encourages debaters to only read frameworks with good performativity warrants such as Agonism or Libertarianism. That 1] Discourages researching different framework’s relationship to the topic and 2] prevents debaters from learning a wider variety of philosophy. B] It kills clash since you never have to respond to 90% of objections to the framework since they all go away if you win one discourse argument. Phil ed is a voter since it teaches debaters how to determine good and bad in the world. C] My interpretation solves objections that we won’t learn philosophy of language since 1] You can still read these arguments without giving them a pre fiat implication and 2] It encourages debaters to represent linguistics accurately instead of bastardizing them </w:t>
      </w:r>
      <w:proofErr w:type="gramStart"/>
      <w:r w:rsidRPr="0046099E">
        <w:rPr>
          <w:rFonts w:eastAsia="Times New Roman"/>
        </w:rPr>
        <w:t>in order to</w:t>
      </w:r>
      <w:proofErr w:type="gramEnd"/>
      <w:r w:rsidRPr="0046099E">
        <w:rPr>
          <w:rFonts w:eastAsia="Times New Roman"/>
        </w:rPr>
        <w:t xml:space="preserve"> win rounds.</w:t>
      </w:r>
    </w:p>
    <w:p w14:paraId="2E043565" w14:textId="77777777" w:rsidR="00B61CE1" w:rsidRPr="00772C2C" w:rsidRDefault="00B61CE1" w:rsidP="00B61CE1">
      <w:pPr>
        <w:pStyle w:val="Heading4"/>
        <w:rPr>
          <w:rFonts w:cs="Calibri"/>
        </w:rPr>
      </w:pPr>
      <w:r w:rsidRPr="00772C2C">
        <w:rPr>
          <w:rFonts w:cs="Calibri"/>
        </w:rPr>
        <w:t>Voter</w:t>
      </w:r>
      <w:r>
        <w:rPr>
          <w:rFonts w:cs="Calibri"/>
        </w:rPr>
        <w:t>s</w:t>
      </w:r>
      <w:r w:rsidRPr="00772C2C">
        <w:rPr>
          <w:rFonts w:cs="Calibri"/>
        </w:rPr>
        <w:t xml:space="preserve">: </w:t>
      </w:r>
    </w:p>
    <w:p w14:paraId="72812301" w14:textId="77777777" w:rsidR="00B61CE1" w:rsidRDefault="00B61CE1" w:rsidP="00B61CE1">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5F28C9DC" w14:textId="77777777" w:rsidR="00B61CE1" w:rsidRPr="00772C2C" w:rsidRDefault="00B61CE1" w:rsidP="00B61CE1">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3AD4D75C" w14:textId="77777777" w:rsidR="00B61CE1" w:rsidRPr="00772C2C" w:rsidRDefault="00B61CE1" w:rsidP="00B61CE1">
      <w:pPr>
        <w:pStyle w:val="Heading4"/>
        <w:rPr>
          <w:rFonts w:cs="Calibri"/>
        </w:rPr>
      </w:pPr>
      <w:r w:rsidRPr="00772C2C">
        <w:rPr>
          <w:rFonts w:cs="Calibri"/>
        </w:rPr>
        <w:t xml:space="preserve">Use competing </w:t>
      </w:r>
      <w:proofErr w:type="spellStart"/>
      <w:r w:rsidRPr="00772C2C">
        <w:rPr>
          <w:rFonts w:cs="Calibri"/>
        </w:rPr>
        <w:t>interps</w:t>
      </w:r>
      <w:proofErr w:type="spellEnd"/>
      <w:r w:rsidRPr="00772C2C">
        <w:rPr>
          <w:rFonts w:cs="Calibri"/>
        </w:rPr>
        <w:t xml:space="preserve"> – a) reasonability invites arbitrary judge intervention since we don’t know your bs meter, b) collapses to competing </w:t>
      </w:r>
      <w:proofErr w:type="spellStart"/>
      <w:r w:rsidRPr="00772C2C">
        <w:rPr>
          <w:rFonts w:cs="Calibri"/>
        </w:rPr>
        <w:t>interps</w:t>
      </w:r>
      <w:proofErr w:type="spellEnd"/>
      <w:r w:rsidRPr="00772C2C">
        <w:rPr>
          <w:rFonts w:cs="Calibri"/>
        </w:rPr>
        <w:t xml:space="preserve"> – we justify 2 bright lines under an offense defense paradigm just like 2 </w:t>
      </w:r>
      <w:proofErr w:type="spellStart"/>
      <w:r w:rsidRPr="00772C2C">
        <w:rPr>
          <w:rFonts w:cs="Calibri"/>
        </w:rPr>
        <w:t>interps</w:t>
      </w:r>
      <w:proofErr w:type="spellEnd"/>
      <w:r w:rsidRPr="00772C2C">
        <w:rPr>
          <w:rFonts w:cs="Calibri"/>
        </w:rPr>
        <w:t xml:space="preserve">. </w:t>
      </w:r>
      <w:r>
        <w:rPr>
          <w:rFonts w:cs="Calibri"/>
        </w:rPr>
        <w:t>C) judges don’t vote a disad if there is a reasonable amount of offense.</w:t>
      </w:r>
    </w:p>
    <w:p w14:paraId="1256C77B" w14:textId="77777777" w:rsidR="00B61CE1" w:rsidRPr="00772C2C" w:rsidRDefault="00B61CE1" w:rsidP="00B61CE1">
      <w:pPr>
        <w:pStyle w:val="Heading4"/>
        <w:rPr>
          <w:rFonts w:cs="Calibri"/>
        </w:rPr>
      </w:pPr>
      <w:r w:rsidRPr="00772C2C">
        <w:rPr>
          <w:rFonts w:cs="Calibri"/>
        </w:rPr>
        <w:t xml:space="preserve">No RVIs – a) illogical – you shouldn’t win for being fair – it’s a litmus test for engaging in substance, b) norming – I can’t concede the </w:t>
      </w:r>
      <w:proofErr w:type="spellStart"/>
      <w:r w:rsidRPr="00772C2C">
        <w:rPr>
          <w:rFonts w:cs="Calibri"/>
        </w:rPr>
        <w:t>counterinterp</w:t>
      </w:r>
      <w:proofErr w:type="spellEnd"/>
      <w:r w:rsidRPr="00772C2C">
        <w:rPr>
          <w:rFonts w:cs="Calibri"/>
        </w:rPr>
        <w:t xml:space="preserve">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 storm scripts and allows us to get back to substance after resolving theory</w:t>
      </w:r>
    </w:p>
    <w:p w14:paraId="05394709" w14:textId="77777777" w:rsidR="00B61CE1" w:rsidRPr="00357526" w:rsidRDefault="00B61CE1" w:rsidP="00B61CE1">
      <w:pPr>
        <w:pStyle w:val="Heading4"/>
        <w:rPr>
          <w:rFonts w:cs="Calibri"/>
        </w:rPr>
      </w:pPr>
      <w:r w:rsidRPr="009834C1">
        <w:rPr>
          <w:rFonts w:cs="Calibri"/>
        </w:rPr>
        <w:t xml:space="preserve">They can’t weigh the case—lack of preround prep means their truth claims are untested which you should presume false—they’re also only winning case because we couldn’t engage with it </w:t>
      </w:r>
    </w:p>
    <w:p w14:paraId="0166D3DA" w14:textId="77777777" w:rsidR="00B61CE1" w:rsidRDefault="00B61CE1" w:rsidP="00B61CE1">
      <w:pPr>
        <w:pStyle w:val="Heading4"/>
      </w:pPr>
      <w:r>
        <w:t>No impact turns to T—T is a procedural that determines case’s validity, and every argument says the aff is bad</w:t>
      </w:r>
    </w:p>
    <w:p w14:paraId="60DA12C8" w14:textId="77777777" w:rsidR="00B61CE1" w:rsidRPr="0049148C" w:rsidRDefault="00B61CE1" w:rsidP="00B61CE1"/>
    <w:p w14:paraId="290F7287" w14:textId="2C1792C7" w:rsidR="00B61CE1" w:rsidRDefault="00B61CE1" w:rsidP="00B61CE1">
      <w:pPr>
        <w:pStyle w:val="Heading3"/>
      </w:pPr>
      <w:r>
        <w:t>3</w:t>
      </w:r>
    </w:p>
    <w:p w14:paraId="415D93EC" w14:textId="77777777" w:rsidR="0052473E" w:rsidRDefault="0052473E" w:rsidP="0052473E">
      <w:pPr>
        <w:pStyle w:val="Heading4"/>
        <w:rPr>
          <w:rFonts w:cs="Times New Roman"/>
          <w:bCs w:val="0"/>
        </w:rPr>
      </w:pPr>
      <w:r>
        <w:rPr>
          <w:rFonts w:cs="Times New Roman"/>
          <w:bCs w:val="0"/>
        </w:rPr>
        <w:t>PP negate:</w:t>
      </w:r>
    </w:p>
    <w:p w14:paraId="3E0099A1" w14:textId="77777777" w:rsidR="0052473E" w:rsidRPr="0083690E" w:rsidRDefault="0052473E" w:rsidP="0052473E">
      <w:pPr>
        <w:pStyle w:val="Heading4"/>
        <w:rPr>
          <w:bCs w:val="0"/>
        </w:rPr>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w:t>
      </w:r>
      <w:proofErr w:type="gramStart"/>
      <w:r w:rsidRPr="006B3E07">
        <w:rPr>
          <w:rFonts w:cs="Times New Roman"/>
          <w:bCs w:val="0"/>
        </w:rPr>
        <w:t>has to</w:t>
      </w:r>
      <w:proofErr w:type="gramEnd"/>
      <w:r w:rsidRPr="006B3E07">
        <w:rPr>
          <w:rFonts w:cs="Times New Roman"/>
          <w:bCs w:val="0"/>
        </w:rPr>
        <w:t xml:space="preserve">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squo – presume neg </w:t>
      </w:r>
      <w:r>
        <w:t xml:space="preserve">5] </w:t>
      </w:r>
      <w:r w:rsidRPr="004F2341">
        <w:rPr>
          <w:u w:val="single"/>
        </w:rPr>
        <w:t>Affirmation theory-</w:t>
      </w:r>
      <w:r>
        <w:t xml:space="preserve"> Affirming requires unconditionally maintaining an obligation</w:t>
      </w:r>
    </w:p>
    <w:p w14:paraId="3812879C" w14:textId="77777777" w:rsidR="0052473E" w:rsidRPr="0028499F" w:rsidRDefault="0052473E" w:rsidP="0052473E">
      <w:pPr>
        <w:rPr>
          <w:rStyle w:val="Emphasis"/>
          <w:sz w:val="24"/>
        </w:rPr>
      </w:pPr>
      <w:r w:rsidRPr="00EC0639">
        <w:rPr>
          <w:rStyle w:val="Emphasis"/>
          <w:sz w:val="24"/>
          <w:highlight w:val="green"/>
        </w:rPr>
        <w:t xml:space="preserve">Affirm </w:t>
      </w:r>
      <w:r>
        <w:rPr>
          <w:rStyle w:val="Emphasis"/>
          <w:sz w:val="24"/>
        </w:rPr>
        <w:t>[i</w:t>
      </w:r>
      <w:r w:rsidRPr="0083690E">
        <w:rPr>
          <w:rStyle w:val="Emphasis"/>
          <w:sz w:val="24"/>
        </w:rPr>
        <w:t xml:space="preserve">s to]: </w:t>
      </w:r>
      <w:r w:rsidRPr="00EC0639">
        <w:rPr>
          <w:rStyle w:val="Emphasis"/>
          <w:sz w:val="24"/>
          <w:highlight w:val="green"/>
        </w:rPr>
        <w:t>maintain as true.</w:t>
      </w:r>
    </w:p>
    <w:p w14:paraId="39E94882" w14:textId="77777777" w:rsidR="0052473E" w:rsidRPr="00C651F4" w:rsidRDefault="0052473E" w:rsidP="0052473E">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1F66AF3E" w14:textId="77777777" w:rsidR="0052473E" w:rsidRPr="0052473E" w:rsidRDefault="0052473E" w:rsidP="0052473E"/>
    <w:p w14:paraId="50A96B40" w14:textId="77777777" w:rsidR="00B61CE1" w:rsidRPr="00CA39EC" w:rsidRDefault="00B61CE1" w:rsidP="00B61CE1">
      <w:pPr>
        <w:pStyle w:val="Heading4"/>
      </w:pPr>
      <w:r w:rsidRPr="00CA39EC">
        <w:t>Ethics begin a posteriori.</w:t>
      </w:r>
    </w:p>
    <w:p w14:paraId="0E8457A9" w14:textId="77777777" w:rsidR="00B61CE1" w:rsidRPr="00CA39EC" w:rsidRDefault="00B61CE1" w:rsidP="00B61CE1">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proofErr w:type="gramStart"/>
      <w:r>
        <w:t xml:space="preserve">the color </w:t>
      </w:r>
      <w:r w:rsidRPr="00CA39EC">
        <w:t>red</w:t>
      </w:r>
      <w:proofErr w:type="gramEnd"/>
      <w:r w:rsidRPr="00CA39EC">
        <w:t xml:space="preserve">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0623A6F8" w14:textId="77777777" w:rsidR="00B61CE1" w:rsidRDefault="00B61CE1" w:rsidP="00B61CE1">
      <w:pPr>
        <w:pStyle w:val="Heading4"/>
      </w:pPr>
      <w:r w:rsidRPr="00CA39EC">
        <w:t>2</w:t>
      </w:r>
      <w:r>
        <w:t>.</w:t>
      </w:r>
      <w:r w:rsidRPr="00CA39EC">
        <w:t xml:space="preserve"> Indifference – Even if there </w:t>
      </w:r>
      <w:r w:rsidRPr="00E4245A">
        <w:rPr>
          <w:u w:val="single"/>
        </w:rPr>
        <w:t>are</w:t>
      </w:r>
      <w:r w:rsidRPr="00CA39EC">
        <w:t xml:space="preserve"> </w:t>
      </w:r>
      <w:proofErr w:type="spellStart"/>
      <w:r w:rsidRPr="00CA39EC">
        <w:t>apriori</w:t>
      </w:r>
      <w:proofErr w:type="spellEnd"/>
      <w:r w:rsidRPr="00CA39EC">
        <w:t xml:space="preserve">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20C930E4" w14:textId="77777777" w:rsidR="00B61CE1" w:rsidRPr="00D0768F" w:rsidRDefault="00B61CE1" w:rsidP="00B61CE1"/>
    <w:p w14:paraId="61656887" w14:textId="77777777" w:rsidR="00B61CE1" w:rsidRPr="00A3034A" w:rsidRDefault="00B61CE1" w:rsidP="00B61CE1">
      <w:pPr>
        <w:pStyle w:val="Heading4"/>
      </w:pPr>
      <w:r w:rsidRPr="00A3034A">
        <w:t xml:space="preserve">The standard is </w:t>
      </w:r>
      <w:r>
        <w:t>act hedonistic util</w:t>
      </w:r>
      <w:r w:rsidRPr="00A3034A">
        <w:t xml:space="preserve">. Prefer – </w:t>
      </w:r>
    </w:p>
    <w:p w14:paraId="0A67EABF" w14:textId="77777777" w:rsidR="00B61CE1" w:rsidRPr="00A3034A" w:rsidRDefault="00B61CE1" w:rsidP="00B61CE1">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4FA563D9" w14:textId="77777777" w:rsidR="00B61CE1" w:rsidRPr="00A3034A" w:rsidRDefault="00B61CE1" w:rsidP="00B61CE1">
      <w:pPr>
        <w:rPr>
          <w:rStyle w:val="Style13ptBold"/>
        </w:rPr>
      </w:pPr>
      <w:r w:rsidRPr="00A3034A">
        <w:rPr>
          <w:rStyle w:val="Style13ptBold"/>
        </w:rPr>
        <w:t>Blum et al. 18</w:t>
      </w:r>
    </w:p>
    <w:p w14:paraId="16F45A18" w14:textId="77777777" w:rsidR="00B61CE1" w:rsidRPr="00A3034A" w:rsidRDefault="00B61CE1" w:rsidP="00B61CE1">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w:t>
      </w:r>
      <w:proofErr w:type="spellStart"/>
      <w:r w:rsidRPr="00A3034A">
        <w:rPr>
          <w:rFonts w:asciiTheme="minorHAnsi" w:hAnsiTheme="minorHAnsi" w:cstheme="minorHAnsi"/>
          <w:sz w:val="16"/>
          <w:szCs w:val="16"/>
        </w:rPr>
        <w:t>Boonshoft</w:t>
      </w:r>
      <w:proofErr w:type="spellEnd"/>
      <w:r w:rsidRPr="00A3034A">
        <w:rPr>
          <w:rFonts w:asciiTheme="minorHAnsi" w:hAnsiTheme="minorHAnsi" w:cstheme="min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A3034A">
        <w:rPr>
          <w:rFonts w:asciiTheme="minorHAnsi" w:hAnsiTheme="minorHAnsi" w:cstheme="minorHAnsi"/>
          <w:sz w:val="16"/>
          <w:szCs w:val="16"/>
        </w:rPr>
        <w:t>Geneus</w:t>
      </w:r>
      <w:proofErr w:type="spellEnd"/>
      <w:r w:rsidRPr="00A3034A">
        <w:rPr>
          <w:rFonts w:asciiTheme="minorHAnsi" w:hAnsiTheme="minorHAnsi" w:cstheme="minorHAnsi"/>
          <w:sz w:val="16"/>
          <w:szCs w:val="16"/>
        </w:rPr>
        <w:t xml:space="preserve"> Health LLC, San Antonio, TX, USA 6Department of Addiction Research &amp; Therapy, </w:t>
      </w:r>
      <w:proofErr w:type="spellStart"/>
      <w:r w:rsidRPr="00A3034A">
        <w:rPr>
          <w:rFonts w:asciiTheme="minorHAnsi" w:hAnsiTheme="minorHAnsi" w:cstheme="minorHAnsi"/>
          <w:sz w:val="16"/>
          <w:szCs w:val="16"/>
        </w:rPr>
        <w:t>Nupathways</w:t>
      </w:r>
      <w:proofErr w:type="spellEnd"/>
      <w:r w:rsidRPr="00A3034A">
        <w:rPr>
          <w:rFonts w:asciiTheme="minorHAnsi" w:hAnsiTheme="minorHAnsi" w:cstheme="minorHAnsi"/>
          <w:sz w:val="16"/>
          <w:szCs w:val="16"/>
        </w:rPr>
        <w:t xml:space="preserve"> Inc., </w:t>
      </w:r>
      <w:proofErr w:type="spellStart"/>
      <w:r w:rsidRPr="00A3034A">
        <w:rPr>
          <w:rFonts w:asciiTheme="minorHAnsi" w:hAnsiTheme="minorHAnsi" w:cstheme="minorHAnsi"/>
          <w:sz w:val="16"/>
          <w:szCs w:val="16"/>
        </w:rPr>
        <w:t>Innsbrook</w:t>
      </w:r>
      <w:proofErr w:type="spellEnd"/>
      <w:r w:rsidRPr="00A3034A">
        <w:rPr>
          <w:rFonts w:asciiTheme="minorHAnsi" w:hAnsiTheme="minorHAnsi" w:cstheme="min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A3034A">
        <w:rPr>
          <w:rFonts w:asciiTheme="minorHAnsi" w:hAnsiTheme="minorHAnsi" w:cstheme="minorHAnsi"/>
          <w:sz w:val="16"/>
          <w:szCs w:val="16"/>
        </w:rPr>
        <w:t>Eötvös</w:t>
      </w:r>
      <w:proofErr w:type="spellEnd"/>
      <w:r w:rsidRPr="00A3034A">
        <w:rPr>
          <w:rFonts w:asciiTheme="minorHAnsi" w:hAnsiTheme="minorHAnsi" w:cstheme="minorHAnsi"/>
          <w:sz w:val="16"/>
          <w:szCs w:val="16"/>
        </w:rPr>
        <w:t xml:space="preserve"> </w:t>
      </w:r>
      <w:proofErr w:type="spellStart"/>
      <w:r w:rsidRPr="00A3034A">
        <w:rPr>
          <w:rFonts w:asciiTheme="minorHAnsi" w:hAnsiTheme="minorHAnsi" w:cstheme="minorHAnsi"/>
          <w:sz w:val="16"/>
          <w:szCs w:val="16"/>
        </w:rPr>
        <w:t>Loránd</w:t>
      </w:r>
      <w:proofErr w:type="spellEnd"/>
      <w:r w:rsidRPr="00A3034A">
        <w:rPr>
          <w:rFonts w:asciiTheme="minorHAnsi" w:hAnsiTheme="minorHAnsi" w:cstheme="minorHAnsi"/>
          <w:sz w:val="16"/>
          <w:szCs w:val="16"/>
        </w:rPr>
        <w:t xml:space="preserve"> University, Budapest, Hungary 10Division of Addiction Research, Dominion Diagnostics, LLC. North Kingston, RI, USA 11Victory Nutrition International, </w:t>
      </w:r>
      <w:proofErr w:type="spellStart"/>
      <w:r w:rsidRPr="00A3034A">
        <w:rPr>
          <w:rFonts w:asciiTheme="minorHAnsi" w:hAnsiTheme="minorHAnsi" w:cstheme="minorHAnsi"/>
          <w:sz w:val="16"/>
          <w:szCs w:val="16"/>
        </w:rPr>
        <w:t>Lederach</w:t>
      </w:r>
      <w:proofErr w:type="spellEnd"/>
      <w:r w:rsidRPr="00A3034A">
        <w:rPr>
          <w:rFonts w:asciiTheme="minorHAnsi" w:hAnsiTheme="minorHAnsi" w:cstheme="minorHAnsi"/>
          <w:sz w:val="16"/>
          <w:szCs w:val="16"/>
        </w:rPr>
        <w:t xml:space="preserve">, PA., USA 12National Human Genome Center at Howard University, Washington, DC., USA, Marjorie </w:t>
      </w:r>
      <w:proofErr w:type="spellStart"/>
      <w:r w:rsidRPr="00A3034A">
        <w:rPr>
          <w:rFonts w:asciiTheme="minorHAnsi" w:hAnsiTheme="minorHAnsi" w:cstheme="minorHAnsi"/>
          <w:sz w:val="16"/>
          <w:szCs w:val="16"/>
        </w:rPr>
        <w:t>Gondré</w:t>
      </w:r>
      <w:proofErr w:type="spellEnd"/>
      <w:r w:rsidRPr="00A3034A">
        <w:rPr>
          <w:rFonts w:asciiTheme="minorHAnsi" w:hAnsiTheme="minorHAnsi" w:cstheme="min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A3034A">
        <w:rPr>
          <w:rFonts w:asciiTheme="minorHAnsi" w:hAnsiTheme="minorHAnsi" w:cstheme="minorHAnsi"/>
          <w:sz w:val="16"/>
          <w:szCs w:val="16"/>
        </w:rPr>
        <w:t>Modestino</w:t>
      </w:r>
      <w:proofErr w:type="spellEnd"/>
      <w:r w:rsidRPr="00A3034A">
        <w:rPr>
          <w:rFonts w:asciiTheme="minorHAnsi" w:hAnsiTheme="minorHAnsi" w:cstheme="minorHAnsi"/>
          <w:sz w:val="16"/>
          <w:szCs w:val="16"/>
        </w:rPr>
        <w:t xml:space="preserve">, 14Department of Psychology, Curry College, Milton, MA, USA, Rajendra D </w:t>
      </w:r>
      <w:proofErr w:type="spellStart"/>
      <w:r w:rsidRPr="00A3034A">
        <w:rPr>
          <w:rFonts w:asciiTheme="minorHAnsi" w:hAnsiTheme="minorHAnsi" w:cstheme="minorHAnsi"/>
          <w:sz w:val="16"/>
          <w:szCs w:val="16"/>
        </w:rPr>
        <w:t>Badgaiyan</w:t>
      </w:r>
      <w:proofErr w:type="spellEnd"/>
      <w:r w:rsidRPr="00A3034A">
        <w:rPr>
          <w:rFonts w:asciiTheme="minorHAnsi" w:hAnsiTheme="minorHAnsi" w:cstheme="min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0"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3731118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w:t>
      </w:r>
      <w:proofErr w:type="gramStart"/>
      <w:r w:rsidRPr="00A3034A">
        <w:rPr>
          <w:rFonts w:asciiTheme="minorHAnsi" w:hAnsiTheme="minorHAnsi" w:cstheme="minorHAnsi"/>
          <w:sz w:val="16"/>
        </w:rPr>
        <w:t>first of all</w:t>
      </w:r>
      <w:proofErr w:type="gramEnd"/>
      <w:r w:rsidRPr="00A3034A">
        <w:rPr>
          <w:rFonts w:asciiTheme="minorHAnsi" w:hAnsiTheme="minorHAnsi" w:cstheme="minorHAnsi"/>
          <w:sz w:val="16"/>
        </w:rPr>
        <w:t xml:space="preserve">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707A3478"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B3BC3ED"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5ED816F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22F5E09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4DB5D90C"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5454732E" w14:textId="77777777" w:rsidR="00B61CE1" w:rsidRPr="00A3034A" w:rsidRDefault="00B61CE1" w:rsidP="00B61CE1">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A3034A">
        <w:rPr>
          <w:rFonts w:asciiTheme="minorHAnsi" w:hAnsiTheme="minorHAnsi" w:cstheme="minorHAnsi"/>
          <w:u w:val="single"/>
        </w:rPr>
        <w:t>Thus</w:t>
      </w:r>
      <w:proofErr w:type="gramEnd"/>
      <w:r w:rsidRPr="00A3034A">
        <w:rPr>
          <w:rFonts w:asciiTheme="minorHAnsi" w:hAnsiTheme="minorHAnsi" w:cstheme="minorHAnsi"/>
          <w:u w:val="single"/>
        </w:rPr>
        <w:t xml:space="preserve">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46D39309"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DBCAC9E"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0A36F5E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98463D9"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A3034A">
        <w:rPr>
          <w:rFonts w:asciiTheme="minorHAnsi" w:hAnsiTheme="minorHAnsi" w:cstheme="minorHAnsi"/>
          <w:sz w:val="16"/>
        </w:rPr>
        <w:t>all of</w:t>
      </w:r>
      <w:proofErr w:type="gramEnd"/>
      <w:r w:rsidRPr="00A3034A">
        <w:rPr>
          <w:rFonts w:asciiTheme="minorHAnsi" w:hAnsiTheme="minorHAnsi" w:cstheme="minorHAnsi"/>
          <w:sz w:val="16"/>
        </w:rPr>
        <w:t xml:space="preserve"> which augment dopamine release at the reward brain site. Recent multidisciplinary research, using both humans and detailed invasive brain analysis of animals has discovered some critical ways that the brain processes pleasure. </w:t>
      </w:r>
    </w:p>
    <w:p w14:paraId="66F7803A"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 xml:space="preserve">is organized like a computer keyboard, with </w:t>
      </w:r>
      <w:proofErr w:type="gramStart"/>
      <w:r w:rsidRPr="00A3034A">
        <w:rPr>
          <w:rFonts w:asciiTheme="minorHAnsi" w:hAnsiTheme="minorHAnsi" w:cstheme="minorHAnsi"/>
          <w:u w:val="single"/>
        </w:rPr>
        <w:t>particular stimulus</w:t>
      </w:r>
      <w:proofErr w:type="gramEnd"/>
      <w:r w:rsidRPr="00A3034A">
        <w:rPr>
          <w:rFonts w:asciiTheme="minorHAnsi" w:hAnsiTheme="minorHAnsi" w:cstheme="minorHAnsi"/>
          <w:u w:val="single"/>
        </w:rPr>
        <w:t xml:space="preserve">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FFF2FC6"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3BD89EB0"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04CA50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w:t>
      </w:r>
      <w:proofErr w:type="gramStart"/>
      <w:r w:rsidRPr="00A3034A">
        <w:rPr>
          <w:rFonts w:asciiTheme="minorHAnsi" w:hAnsiTheme="minorHAnsi" w:cstheme="minorHAnsi"/>
          <w:sz w:val="16"/>
        </w:rPr>
        <w:t>amygdala</w:t>
      </w:r>
      <w:proofErr w:type="gramEnd"/>
      <w:r w:rsidRPr="00A3034A">
        <w:rPr>
          <w:rFonts w:asciiTheme="minorHAnsi" w:hAnsiTheme="minorHAnsi" w:cstheme="minorHAnsi"/>
          <w:sz w:val="16"/>
        </w:rPr>
        <w:t xml:space="preserve">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7639DEA"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3ADDF7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2062CF0D" w14:textId="77777777" w:rsidR="00B61CE1" w:rsidRPr="00A3034A" w:rsidRDefault="00B61CE1" w:rsidP="00B61CE1">
      <w:pPr>
        <w:rPr>
          <w:rFonts w:asciiTheme="minorHAnsi" w:hAnsiTheme="minorHAnsi" w:cstheme="minorHAnsi"/>
          <w:sz w:val="16"/>
        </w:rPr>
      </w:pPr>
      <w:proofErr w:type="gramStart"/>
      <w:r w:rsidRPr="00A3034A">
        <w:rPr>
          <w:rFonts w:asciiTheme="minorHAnsi" w:hAnsiTheme="minorHAnsi" w:cstheme="minorHAnsi"/>
          <w:sz w:val="16"/>
        </w:rPr>
        <w:t>In an attempt to</w:t>
      </w:r>
      <w:proofErr w:type="gramEnd"/>
      <w:r w:rsidRPr="00A3034A">
        <w:rPr>
          <w:rFonts w:asciiTheme="minorHAnsi" w:hAnsiTheme="minorHAnsi" w:cstheme="minorHAnsi"/>
          <w:sz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A3034A">
        <w:rPr>
          <w:rFonts w:asciiTheme="minorHAnsi" w:hAnsiTheme="minorHAnsi" w:cstheme="minorHAnsi"/>
          <w:sz w:val="16"/>
        </w:rPr>
        <w:t>a majority of</w:t>
      </w:r>
      <w:proofErr w:type="gramEnd"/>
      <w:r w:rsidRPr="00A3034A">
        <w:rPr>
          <w:rFonts w:asciiTheme="minorHAnsi" w:hAnsiTheme="minorHAnsi" w:cstheme="minorHAnsi"/>
          <w:sz w:val="16"/>
        </w:rPr>
        <w:t xml:space="preserve"> the scientific evidence. Various neuroimaging studies have shown that anticipated behaviors such as sex and gaming, delicious foods and drugs of abuse all affect brain regions associated with reward </w:t>
      </w:r>
      <w:proofErr w:type="gramStart"/>
      <w:r w:rsidRPr="00A3034A">
        <w:rPr>
          <w:rFonts w:asciiTheme="minorHAnsi" w:hAnsiTheme="minorHAnsi" w:cstheme="minorHAnsi"/>
          <w:sz w:val="16"/>
        </w:rPr>
        <w:t>networks, and</w:t>
      </w:r>
      <w:proofErr w:type="gramEnd"/>
      <w:r w:rsidRPr="00A3034A">
        <w:rPr>
          <w:rFonts w:asciiTheme="minorHAnsi" w:hAnsiTheme="minorHAnsi" w:cstheme="minorHAnsi"/>
          <w:sz w:val="16"/>
        </w:rPr>
        <w:t xml:space="preserve"> may not be unidirectional. Drugs of abuse enhance dopamine signaling which sensitizes mesolimbic brain mechanisms that apparently evolved explicitly to attribute incentive salience to various rewards [45]. </w:t>
      </w:r>
    </w:p>
    <w:p w14:paraId="09ADE437"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w:t>
      </w:r>
      <w:proofErr w:type="gramStart"/>
      <w:r w:rsidRPr="00A3034A">
        <w:rPr>
          <w:rFonts w:asciiTheme="minorHAnsi" w:hAnsiTheme="minorHAnsi" w:cstheme="minorHAnsi"/>
          <w:sz w:val="16"/>
        </w:rPr>
        <w:t>being considered to be</w:t>
      </w:r>
      <w:proofErr w:type="gramEnd"/>
      <w:r w:rsidRPr="00A3034A">
        <w:rPr>
          <w:rFonts w:asciiTheme="minorHAnsi" w:hAnsiTheme="minorHAnsi" w:cstheme="minorHAnsi"/>
          <w:sz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A3034A">
        <w:rPr>
          <w:rFonts w:asciiTheme="minorHAnsi" w:hAnsiTheme="minorHAnsi" w:cstheme="minorHAnsi"/>
          <w:sz w:val="16"/>
        </w:rPr>
        <w:t>), and</w:t>
      </w:r>
      <w:proofErr w:type="gramEnd"/>
      <w:r w:rsidRPr="00A3034A">
        <w:rPr>
          <w:rFonts w:asciiTheme="minorHAnsi" w:hAnsiTheme="minorHAnsi" w:cstheme="minorHAnsi"/>
          <w:sz w:val="16"/>
        </w:rPr>
        <w:t xml:space="preserve">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F18D830"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272A8AD9"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w:t>
      </w:r>
      <w:proofErr w:type="gramStart"/>
      <w:r w:rsidRPr="00A3034A">
        <w:rPr>
          <w:rFonts w:asciiTheme="minorHAnsi" w:hAnsiTheme="minorHAnsi" w:cstheme="minorHAnsi"/>
          <w:sz w:val="16"/>
        </w:rPr>
        <w:t>similar to</w:t>
      </w:r>
      <w:proofErr w:type="gramEnd"/>
      <w:r w:rsidRPr="00A3034A">
        <w:rPr>
          <w:rFonts w:asciiTheme="minorHAnsi" w:hAnsiTheme="minorHAnsi" w:cstheme="minorHAnsi"/>
          <w:sz w:val="16"/>
        </w:rPr>
        <w:t xml:space="preserve">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261D5F68"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 xml:space="preserve">tyrosine hydroxylase (TH) for the enzyme, responsible </w:t>
      </w:r>
      <w:proofErr w:type="gramStart"/>
      <w:r w:rsidRPr="00A3034A">
        <w:rPr>
          <w:rFonts w:asciiTheme="minorHAnsi" w:hAnsiTheme="minorHAnsi" w:cstheme="minorHAnsi"/>
          <w:u w:val="single"/>
        </w:rPr>
        <w:t>for the production of</w:t>
      </w:r>
      <w:proofErr w:type="gramEnd"/>
      <w:r w:rsidRPr="00A3034A">
        <w:rPr>
          <w:rFonts w:asciiTheme="minorHAnsi" w:hAnsiTheme="minorHAnsi" w:cstheme="minorHAnsi"/>
          <w:u w:val="single"/>
        </w:rPr>
        <w:t xml:space="preserve">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w:t>
      </w:r>
      <w:proofErr w:type="gramStart"/>
      <w:r w:rsidRPr="00A3034A">
        <w:rPr>
          <w:rFonts w:asciiTheme="minorHAnsi" w:hAnsiTheme="minorHAnsi" w:cstheme="minorHAnsi"/>
          <w:sz w:val="16"/>
        </w:rPr>
        <w:t>schizophrenia</w:t>
      </w:r>
      <w:proofErr w:type="gramEnd"/>
      <w:r w:rsidRPr="00A3034A">
        <w:rPr>
          <w:rFonts w:asciiTheme="minorHAnsi" w:hAnsiTheme="minorHAnsi" w:cstheme="minorHAnsi"/>
          <w:sz w:val="16"/>
        </w:rPr>
        <w:t xml:space="preserve"> and spectrum disorders such as autism and addiction or RDS. </w:t>
      </w:r>
    </w:p>
    <w:p w14:paraId="4FE1D194" w14:textId="77777777" w:rsidR="00B61CE1" w:rsidRPr="00A3034A" w:rsidRDefault="00B61CE1" w:rsidP="00B61CE1">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531E878" w14:textId="77777777" w:rsidR="00B61CE1" w:rsidRDefault="00B61CE1" w:rsidP="00B61CE1">
      <w:pPr>
        <w:pStyle w:val="Heading4"/>
      </w:pPr>
      <w:r w:rsidRPr="00A3034A">
        <w:t>2 – No intent-foresight distinction – if I foresee a consequence, then it becomes part of my deliberation since its intrinsic to my action</w:t>
      </w:r>
    </w:p>
    <w:p w14:paraId="06B004EF" w14:textId="77777777" w:rsidR="00B61CE1" w:rsidRDefault="00B61CE1" w:rsidP="00B61CE1">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29BA074A" w14:textId="77777777" w:rsidR="00B61CE1" w:rsidRPr="00D0768F" w:rsidRDefault="00B61CE1" w:rsidP="00B61CE1">
      <w:pPr>
        <w:pStyle w:val="Heading4"/>
      </w:pPr>
      <w:r>
        <w:t xml:space="preserve">4 – No act omission distinction – choosing not to act is an action in of itself since you had to make an active decision to omit. Walking past a drowning baby and choosing not to save it is a cognitive decision you were faced </w:t>
      </w:r>
      <w:proofErr w:type="gramStart"/>
      <w:r>
        <w:t>with</w:t>
      </w:r>
      <w:proofErr w:type="gramEnd"/>
      <w:r>
        <w:t xml:space="preserve"> and you actively decided to keep walking b) warranting a distinction gives agents the permissible choice of omitting from any ethical action since omissions lack culpability.</w:t>
      </w:r>
    </w:p>
    <w:p w14:paraId="4E49BE03" w14:textId="77777777" w:rsidR="00B61CE1" w:rsidRDefault="00B61CE1" w:rsidP="00B61CE1"/>
    <w:p w14:paraId="7E0B6B0D" w14:textId="77777777" w:rsidR="00B61CE1" w:rsidRPr="009A1124" w:rsidRDefault="00B61CE1" w:rsidP="00B61CE1">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w:t>
      </w:r>
      <w:proofErr w:type="spellStart"/>
      <w:r w:rsidRPr="008D552A">
        <w:rPr>
          <w:rFonts w:cs="Calibri"/>
        </w:rPr>
        <w:t>blippy</w:t>
      </w:r>
      <w:proofErr w:type="spellEnd"/>
      <w:r w:rsidRPr="008D552A">
        <w:rPr>
          <w:rFonts w:cs="Calibri"/>
        </w:rPr>
        <w:t xml:space="preserve"> nibs that set the </w:t>
      </w:r>
      <w:r>
        <w:rPr>
          <w:rFonts w:cs="Calibri"/>
        </w:rPr>
        <w:t>aff</w:t>
      </w:r>
      <w:r w:rsidRPr="008D552A">
        <w:rPr>
          <w:rFonts w:cs="Calibri"/>
        </w:rPr>
        <w:t xml:space="preserve"> at an unfair advantage since they only have to win one while we have to beat them all – voting issue for fairness</w:t>
      </w:r>
    </w:p>
    <w:p w14:paraId="1716DC7E" w14:textId="77777777" w:rsidR="00B61CE1" w:rsidRPr="00A3034A" w:rsidRDefault="00B61CE1" w:rsidP="00B61CE1"/>
    <w:p w14:paraId="63159088" w14:textId="77777777" w:rsidR="00B61CE1" w:rsidRPr="00A3034A" w:rsidRDefault="00B61CE1" w:rsidP="00B61CE1">
      <w:pPr>
        <w:pStyle w:val="Heading4"/>
      </w:pPr>
      <w:r w:rsidRPr="00A3034A">
        <w:t xml:space="preserve">Extinction first – </w:t>
      </w:r>
    </w:p>
    <w:p w14:paraId="4D56AB8A" w14:textId="77777777" w:rsidR="00B61CE1" w:rsidRPr="00A3034A" w:rsidRDefault="00B61CE1" w:rsidP="00B61CE1">
      <w:pPr>
        <w:pStyle w:val="Heading4"/>
      </w:pPr>
      <w:r w:rsidRPr="00A3034A">
        <w:t>1 – Forecloses future improvement – we can never improve society because our impact is irreversible which proves moral uncertainty</w:t>
      </w:r>
    </w:p>
    <w:p w14:paraId="10FFA9D3" w14:textId="77777777" w:rsidR="00B61CE1" w:rsidRPr="00A3034A" w:rsidRDefault="00B61CE1" w:rsidP="00B61CE1">
      <w:pPr>
        <w:pStyle w:val="Heading4"/>
      </w:pPr>
      <w:r w:rsidRPr="00A3034A">
        <w:t xml:space="preserve">2 – Turns suffering – mass death causes suffering because people can’t get access to resources and </w:t>
      </w:r>
      <w:proofErr w:type="gramStart"/>
      <w:r w:rsidRPr="00A3034A">
        <w:t>basic necessities</w:t>
      </w:r>
      <w:proofErr w:type="gramEnd"/>
    </w:p>
    <w:p w14:paraId="3B22AB37" w14:textId="254361E9" w:rsidR="00B61CE1" w:rsidRDefault="00B61CE1" w:rsidP="00B61CE1">
      <w:pPr>
        <w:pStyle w:val="Heading4"/>
      </w:pPr>
      <w:r w:rsidRPr="00A3034A">
        <w:t>3 – Objectivity – body count is the most objective way to calculate impacts because comparing suffering is unethical</w:t>
      </w:r>
    </w:p>
    <w:p w14:paraId="6ABDFDE1" w14:textId="15C19674" w:rsidR="00B61CE1" w:rsidRDefault="00B61CE1" w:rsidP="00B61CE1">
      <w:pPr>
        <w:pStyle w:val="Heading3"/>
      </w:pPr>
      <w:r>
        <w:t>4</w:t>
      </w:r>
    </w:p>
    <w:p w14:paraId="578C6837" w14:textId="2D3BD097" w:rsidR="00B61CE1" w:rsidRDefault="00B61CE1" w:rsidP="00B61CE1">
      <w:pPr>
        <w:pStyle w:val="Heading4"/>
      </w:pPr>
      <w:r>
        <w:t>Private entities are necessary for space-to-space market development which spurs unlimited innovation</w:t>
      </w:r>
    </w:p>
    <w:p w14:paraId="4086EC8F" w14:textId="77777777" w:rsidR="00B61CE1" w:rsidRPr="00D31AC2" w:rsidRDefault="00B61CE1" w:rsidP="00B61CE1">
      <w:pPr>
        <w:pStyle w:val="NormalWeb"/>
        <w:spacing w:before="0" w:beforeAutospacing="0" w:after="160" w:afterAutospacing="0"/>
      </w:pPr>
      <w:r w:rsidRPr="00D31AC2">
        <w:rPr>
          <w:rFonts w:ascii="Calibri" w:eastAsiaTheme="majorEastAsia" w:hAnsi="Calibri" w:cstheme="majorBidi"/>
          <w:b/>
          <w:bCs/>
          <w:sz w:val="26"/>
          <w:szCs w:val="26"/>
        </w:rPr>
        <w:t>Weinzierl and Sarang 21</w:t>
      </w:r>
      <w:r>
        <w:rPr>
          <w:rFonts w:ascii="Arial" w:hAnsi="Arial" w:cs="Arial"/>
          <w:color w:val="000000"/>
          <w:sz w:val="15"/>
          <w:szCs w:val="15"/>
        </w:rPr>
        <w:t xml:space="preserve">; Matt Weinzierl and </w:t>
      </w:r>
      <w:proofErr w:type="spellStart"/>
      <w:r>
        <w:rPr>
          <w:rFonts w:ascii="Arial" w:hAnsi="Arial" w:cs="Arial"/>
          <w:color w:val="000000"/>
          <w:sz w:val="15"/>
          <w:szCs w:val="15"/>
        </w:rPr>
        <w:t>Mehek</w:t>
      </w:r>
      <w:proofErr w:type="spellEnd"/>
      <w:r>
        <w:rPr>
          <w:rFonts w:ascii="Arial" w:hAnsi="Arial" w:cs="Arial"/>
          <w:color w:val="000000"/>
          <w:sz w:val="15"/>
          <w:szCs w:val="15"/>
        </w:rPr>
        <w:t xml:space="preserve"> Sarang, 2-12-2021, "The Commercial Space Age Is Here," Harvard Business Review,  </w:t>
      </w:r>
      <w:r w:rsidRPr="00D31AC2">
        <w:rPr>
          <w:rFonts w:ascii="Arial" w:eastAsiaTheme="majorEastAsia" w:hAnsi="Arial" w:cs="Arial"/>
          <w:sz w:val="15"/>
          <w:szCs w:val="15"/>
        </w:rPr>
        <w:t>https://hbr.org/2021/02/the-commercial-space-age-is-here</w:t>
      </w:r>
      <w:r>
        <w:rPr>
          <w:rFonts w:ascii="Arial" w:hAnsi="Arial" w:cs="Arial"/>
          <w:color w:val="000000"/>
          <w:sz w:val="15"/>
          <w:szCs w:val="15"/>
        </w:rPr>
        <w:t xml:space="preserve"> (</w:t>
      </w:r>
      <w:hyperlink r:id="rId11" w:history="1">
        <w:r>
          <w:rPr>
            <w:rStyle w:val="Hyperlink"/>
            <w:rFonts w:ascii="Arial" w:eastAsiaTheme="majorEastAsia" w:hAnsi="Arial" w:cs="Arial"/>
            <w:color w:val="282828"/>
            <w:sz w:val="15"/>
            <w:szCs w:val="15"/>
            <w:shd w:val="clear" w:color="auto" w:fill="FFFFFF"/>
          </w:rPr>
          <w:t>Matt Weinzierl</w:t>
        </w:r>
      </w:hyperlink>
      <w:r>
        <w:rPr>
          <w:rFonts w:ascii="Arial" w:hAnsi="Arial" w:cs="Arial"/>
          <w:color w:val="282828"/>
          <w:sz w:val="15"/>
          <w:szCs w:val="15"/>
          <w:shd w:val="clear" w:color="auto" w:fill="FFFFFF"/>
        </w:rPr>
        <w:t xml:space="preserve"> is the Joseph and Jacqueline </w:t>
      </w:r>
      <w:proofErr w:type="spellStart"/>
      <w:r>
        <w:rPr>
          <w:rFonts w:ascii="Arial" w:hAnsi="Arial" w:cs="Arial"/>
          <w:color w:val="282828"/>
          <w:sz w:val="15"/>
          <w:szCs w:val="15"/>
          <w:shd w:val="clear" w:color="auto" w:fill="FFFFFF"/>
        </w:rPr>
        <w:t>Elbling</w:t>
      </w:r>
      <w:proofErr w:type="spellEnd"/>
      <w:r>
        <w:rPr>
          <w:rFonts w:ascii="Arial" w:hAnsi="Arial" w:cs="Arial"/>
          <w:color w:val="282828"/>
          <w:sz w:val="15"/>
          <w:szCs w:val="15"/>
          <w:shd w:val="clear" w:color="auto" w:fill="FFFFFF"/>
        </w:rPr>
        <w:t xml:space="preserve"> Professor of Business Administration at HBS and a Research Associate at the NBER. His research and teaching focus on the design of economic policy and the economics and business of space. </w:t>
      </w:r>
      <w:hyperlink r:id="rId12" w:history="1">
        <w:r>
          <w:rPr>
            <w:rStyle w:val="Hyperlink"/>
            <w:rFonts w:ascii="Arial" w:eastAsiaTheme="majorEastAsia" w:hAnsi="Arial" w:cs="Arial"/>
            <w:color w:val="282828"/>
            <w:sz w:val="15"/>
            <w:szCs w:val="15"/>
            <w:shd w:val="clear" w:color="auto" w:fill="FFFFFF"/>
          </w:rPr>
          <w:t>Mehak Sarang</w:t>
        </w:r>
      </w:hyperlink>
      <w:r>
        <w:rPr>
          <w:rFonts w:ascii="Arial" w:hAnsi="Arial" w:cs="Arial"/>
          <w:color w:val="282828"/>
          <w:sz w:val="15"/>
          <w:szCs w:val="15"/>
          <w:shd w:val="clear" w:color="auto" w:fill="FFFFFF"/>
        </w:rPr>
        <w:t xml:space="preserve"> is a Research Associate at Harvard Business School and the Lunar Exploration Projects Lead for the MIT Space Exploration Initiative.) //</w:t>
      </w:r>
      <w:proofErr w:type="spellStart"/>
      <w:r>
        <w:rPr>
          <w:rFonts w:ascii="Arial" w:hAnsi="Arial" w:cs="Arial"/>
          <w:color w:val="282828"/>
          <w:sz w:val="15"/>
          <w:szCs w:val="15"/>
          <w:shd w:val="clear" w:color="auto" w:fill="FFFFFF"/>
        </w:rPr>
        <w:t>Aadit</w:t>
      </w:r>
      <w:proofErr w:type="spellEnd"/>
    </w:p>
    <w:p w14:paraId="132DF6FB" w14:textId="77777777" w:rsidR="00B61CE1" w:rsidRPr="002B43A4" w:rsidRDefault="00B61CE1" w:rsidP="00B61CE1">
      <w:pPr>
        <w:pStyle w:val="NormalWeb"/>
        <w:shd w:val="clear" w:color="auto" w:fill="FFFFFF"/>
        <w:rPr>
          <w:rFonts w:asciiTheme="majorHAnsi" w:hAnsiTheme="majorHAnsi" w:cstheme="majorHAnsi"/>
          <w:color w:val="000000" w:themeColor="text1"/>
          <w:sz w:val="18"/>
          <w:szCs w:val="18"/>
        </w:rPr>
      </w:pPr>
      <w:r w:rsidRPr="002B43A4">
        <w:rPr>
          <w:rStyle w:val="StyleUnderline"/>
          <w:rFonts w:asciiTheme="majorHAnsi" w:eastAsiaTheme="majorEastAsia" w:hAnsiTheme="majorHAnsi" w:cstheme="majorHAnsi"/>
        </w:rPr>
        <w:t>There’</w:t>
      </w:r>
      <w:r w:rsidRPr="002B43A4">
        <w:rPr>
          <w:rStyle w:val="lead-in"/>
          <w:rFonts w:asciiTheme="majorHAnsi" w:eastAsiaTheme="majorEastAsia" w:hAnsiTheme="majorHAnsi" w:cstheme="majorHAnsi"/>
          <w:color w:val="000000" w:themeColor="text1"/>
          <w:sz w:val="18"/>
          <w:szCs w:val="18"/>
        </w:rPr>
        <w:t xml:space="preserve">s no </w:t>
      </w:r>
      <w:r w:rsidRPr="002B43A4">
        <w:rPr>
          <w:rStyle w:val="StyleUnderline"/>
          <w:rFonts w:asciiTheme="majorHAnsi" w:eastAsiaTheme="majorEastAsia" w:hAnsiTheme="majorHAnsi" w:cstheme="majorHAnsi"/>
        </w:rPr>
        <w:t>shortage</w:t>
      </w:r>
      <w:r w:rsidRPr="002B43A4">
        <w:rPr>
          <w:rStyle w:val="lead-in"/>
          <w:rFonts w:asciiTheme="majorHAnsi" w:eastAsiaTheme="majorEastAsia" w:hAnsiTheme="majorHAnsi" w:cstheme="majorHAnsi"/>
          <w:color w:val="000000" w:themeColor="text1"/>
          <w:sz w:val="18"/>
          <w:szCs w:val="18"/>
        </w:rPr>
        <w:t xml:space="preserve"> of </w:t>
      </w:r>
      <w:r w:rsidRPr="002B43A4">
        <w:rPr>
          <w:rStyle w:val="StyleUnderline"/>
          <w:rFonts w:asciiTheme="majorHAnsi" w:eastAsiaTheme="majorEastAsia" w:hAnsiTheme="majorHAnsi" w:cstheme="majorHAnsi"/>
        </w:rPr>
        <w:t>hype</w:t>
      </w:r>
      <w:r>
        <w:rPr>
          <w:rStyle w:val="lead-in"/>
          <w:rFonts w:asciiTheme="majorHAnsi" w:eastAsiaTheme="majorEastAsia" w:hAnsiTheme="majorHAnsi" w:cstheme="majorHAnsi"/>
          <w:color w:val="000000" w:themeColor="text1"/>
          <w:sz w:val="18"/>
          <w:szCs w:val="18"/>
        </w:rPr>
        <w:t xml:space="preserve"> </w:t>
      </w:r>
      <w:r w:rsidRPr="002B43A4">
        <w:rPr>
          <w:rStyle w:val="lead-in-large"/>
          <w:rFonts w:asciiTheme="majorHAnsi" w:eastAsiaTheme="majorEastAsia" w:hAnsiTheme="majorHAnsi" w:cstheme="majorHAnsi"/>
          <w:color w:val="000000" w:themeColor="text1"/>
          <w:sz w:val="18"/>
          <w:szCs w:val="18"/>
        </w:rPr>
        <w:t>surrounding the</w:t>
      </w:r>
      <w:r>
        <w:rPr>
          <w:rStyle w:val="lead-in-large"/>
          <w:rFonts w:asciiTheme="majorHAnsi" w:eastAsiaTheme="majorEastAsia"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commercial space industry</w:t>
      </w:r>
      <w:r w:rsidRPr="002B43A4">
        <w:rPr>
          <w:rFonts w:asciiTheme="majorHAnsi" w:hAnsiTheme="majorHAnsi" w:cstheme="majorHAnsi"/>
          <w:color w:val="000000" w:themeColor="text1"/>
          <w:sz w:val="18"/>
          <w:szCs w:val="18"/>
        </w:rPr>
        <w:t xml:space="preserve">. But while tech leaders promise us moon bases and settlements on Mars, the </w:t>
      </w:r>
      <w:r w:rsidRPr="002B43A4">
        <w:rPr>
          <w:rStyle w:val="StyleUnderline"/>
          <w:rFonts w:asciiTheme="majorHAnsi" w:eastAsiaTheme="majorEastAsia" w:hAnsiTheme="majorHAnsi" w:cstheme="majorHAnsi"/>
          <w:highlight w:val="green"/>
        </w:rPr>
        <w:t>space economy</w:t>
      </w:r>
      <w:r w:rsidRPr="002B43A4">
        <w:rPr>
          <w:rStyle w:val="StyleUnderline"/>
          <w:rFonts w:asciiTheme="majorHAnsi" w:eastAsiaTheme="majorEastAsia" w:hAnsiTheme="majorHAnsi" w:cstheme="majorHAnsi"/>
        </w:rPr>
        <w:t xml:space="preserve"> has thus far remained distinctly local</w:t>
      </w:r>
      <w:r w:rsidRPr="002B43A4">
        <w:rPr>
          <w:rFonts w:asciiTheme="majorHAnsi" w:hAnsiTheme="majorHAnsi" w:cstheme="majorHAnsi"/>
          <w:color w:val="000000" w:themeColor="text1"/>
          <w:sz w:val="18"/>
          <w:szCs w:val="18"/>
        </w:rPr>
        <w:t xml:space="preserve"> — at least in a cosmic sense. Last year, however, </w:t>
      </w:r>
      <w:r w:rsidRPr="002B43A4">
        <w:rPr>
          <w:rStyle w:val="StyleUnderline"/>
          <w:rFonts w:asciiTheme="majorHAnsi" w:eastAsiaTheme="majorEastAsia" w:hAnsiTheme="majorHAnsi" w:cstheme="majorHAnsi"/>
        </w:rPr>
        <w:t xml:space="preserve">we </w:t>
      </w:r>
      <w:r w:rsidRPr="002B43A4">
        <w:rPr>
          <w:rStyle w:val="StyleUnderline"/>
          <w:rFonts w:asciiTheme="majorHAnsi" w:eastAsiaTheme="majorEastAsia" w:hAnsiTheme="majorHAnsi" w:cstheme="majorHAnsi"/>
          <w:highlight w:val="green"/>
        </w:rPr>
        <w:t>crossed</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a</w:t>
      </w:r>
      <w:r w:rsidRPr="002B43A4">
        <w:rPr>
          <w:rStyle w:val="StyleUnderline"/>
          <w:rFonts w:asciiTheme="majorHAnsi" w:eastAsiaTheme="majorEastAsia" w:hAnsiTheme="majorHAnsi" w:cstheme="majorHAnsi"/>
        </w:rPr>
        <w:t xml:space="preserve">n important </w:t>
      </w:r>
      <w:r w:rsidRPr="002B43A4">
        <w:rPr>
          <w:rStyle w:val="StyleUnderline"/>
          <w:rFonts w:asciiTheme="majorHAnsi" w:eastAsiaTheme="majorEastAsia" w:hAnsiTheme="majorHAnsi" w:cstheme="majorHAnsi"/>
          <w:highlight w:val="green"/>
        </w:rPr>
        <w:t>threshold</w:t>
      </w:r>
      <w:r w:rsidRPr="002B43A4">
        <w:rPr>
          <w:rFonts w:asciiTheme="majorHAnsi" w:hAnsiTheme="majorHAnsi" w:cstheme="majorHAnsi"/>
          <w:color w:val="000000" w:themeColor="text1"/>
          <w:sz w:val="18"/>
          <w:szCs w:val="18"/>
        </w:rPr>
        <w:t xml:space="preserve">: For the </w:t>
      </w:r>
      <w:r w:rsidRPr="002B43A4">
        <w:rPr>
          <w:rStyle w:val="StyleUnderline"/>
          <w:rFonts w:asciiTheme="majorHAnsi" w:eastAsiaTheme="majorEastAsia" w:hAnsiTheme="majorHAnsi" w:cstheme="majorHAnsi"/>
          <w:highlight w:val="green"/>
        </w:rPr>
        <w:t>first time</w:t>
      </w:r>
      <w:r w:rsidRPr="002B43A4">
        <w:rPr>
          <w:rStyle w:val="StyleUnderline"/>
          <w:rFonts w:asciiTheme="majorHAnsi" w:eastAsiaTheme="majorEastAsia" w:hAnsiTheme="majorHAnsi" w:cstheme="majorHAnsi"/>
        </w:rPr>
        <w:t xml:space="preserve"> in human history</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highlight w:val="green"/>
        </w:rPr>
        <w:t>humans</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accessed</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space</w:t>
      </w:r>
      <w:r w:rsidRPr="002B43A4">
        <w:rPr>
          <w:rFonts w:asciiTheme="majorHAnsi" w:hAnsiTheme="majorHAnsi" w:cstheme="majorHAnsi"/>
          <w:color w:val="000000" w:themeColor="text1"/>
          <w:sz w:val="18"/>
          <w:szCs w:val="18"/>
        </w:rPr>
        <w:t xml:space="preserve"> via a </w:t>
      </w:r>
      <w:r w:rsidRPr="002B43A4">
        <w:rPr>
          <w:rStyle w:val="StyleUnderline"/>
          <w:rFonts w:asciiTheme="majorHAnsi" w:eastAsiaTheme="majorEastAsia" w:hAnsiTheme="majorHAnsi" w:cstheme="majorHAnsi"/>
        </w:rPr>
        <w:t>vehicle built and owned not by any government</w:t>
      </w:r>
      <w:r w:rsidRPr="002B43A4">
        <w:rPr>
          <w:rFonts w:asciiTheme="majorHAnsi" w:hAnsiTheme="majorHAnsi" w:cstheme="majorHAnsi"/>
          <w:color w:val="000000" w:themeColor="text1"/>
          <w:sz w:val="18"/>
          <w:szCs w:val="18"/>
        </w:rPr>
        <w:t xml:space="preserve">, but </w:t>
      </w:r>
      <w:r w:rsidRPr="002B43A4">
        <w:rPr>
          <w:rFonts w:asciiTheme="majorHAnsi" w:hAnsiTheme="majorHAnsi" w:cstheme="majorHAnsi"/>
          <w:color w:val="000000" w:themeColor="text1"/>
          <w:sz w:val="18"/>
          <w:szCs w:val="18"/>
          <w:highlight w:val="green"/>
        </w:rPr>
        <w:t xml:space="preserve">by a </w:t>
      </w:r>
      <w:r w:rsidRPr="002B43A4">
        <w:rPr>
          <w:rStyle w:val="StyleUnderline"/>
          <w:rFonts w:asciiTheme="majorHAnsi" w:eastAsiaTheme="majorEastAsia" w:hAnsiTheme="majorHAnsi" w:cstheme="majorHAnsi"/>
          <w:highlight w:val="green"/>
        </w:rPr>
        <w:t>private</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corporation</w:t>
      </w:r>
      <w:r w:rsidRPr="002B43A4">
        <w:rPr>
          <w:rFonts w:asciiTheme="majorHAnsi" w:hAnsiTheme="majorHAnsi" w:cstheme="majorHAnsi"/>
          <w:color w:val="000000" w:themeColor="text1"/>
          <w:sz w:val="18"/>
          <w:szCs w:val="18"/>
        </w:rPr>
        <w:t xml:space="preserve"> with its sights set on </w:t>
      </w:r>
      <w:r w:rsidRPr="002B43A4">
        <w:rPr>
          <w:rStyle w:val="StyleUnderline"/>
          <w:rFonts w:asciiTheme="majorHAnsi" w:eastAsiaTheme="majorEastAsia" w:hAnsiTheme="majorHAnsi" w:cstheme="majorHAnsi"/>
        </w:rPr>
        <w:t>affordable</w:t>
      </w:r>
      <w:r w:rsidRPr="002B43A4">
        <w:rPr>
          <w:rFonts w:asciiTheme="majorHAnsi" w:hAnsiTheme="majorHAnsi" w:cstheme="majorHAnsi"/>
          <w:color w:val="000000" w:themeColor="text1"/>
          <w:sz w:val="18"/>
          <w:szCs w:val="18"/>
        </w:rPr>
        <w:t xml:space="preserve"> space </w:t>
      </w:r>
      <w:r w:rsidRPr="002B43A4">
        <w:rPr>
          <w:rStyle w:val="StyleUnderline"/>
          <w:rFonts w:asciiTheme="majorHAnsi" w:eastAsiaTheme="majorEastAsia" w:hAnsiTheme="majorHAnsi" w:cstheme="majorHAnsi"/>
        </w:rPr>
        <w:t>settlement</w:t>
      </w:r>
      <w:r w:rsidRPr="002B43A4">
        <w:rPr>
          <w:rFonts w:asciiTheme="majorHAnsi" w:hAnsiTheme="majorHAnsi" w:cstheme="majorHAnsi"/>
          <w:color w:val="000000" w:themeColor="text1"/>
          <w:sz w:val="18"/>
          <w:szCs w:val="18"/>
        </w:rPr>
        <w:t xml:space="preserve">. It was the first </w:t>
      </w:r>
      <w:r w:rsidRPr="002B43A4">
        <w:rPr>
          <w:rStyle w:val="StyleUnderline"/>
          <w:rFonts w:asciiTheme="majorHAnsi" w:eastAsiaTheme="majorEastAsia" w:hAnsiTheme="majorHAnsi" w:cstheme="majorHAnsi"/>
        </w:rPr>
        <w:t>significant step towards building an economy</w:t>
      </w:r>
      <w:r w:rsidRPr="002B43A4">
        <w:rPr>
          <w:rFonts w:asciiTheme="majorHAnsi" w:hAnsiTheme="majorHAnsi" w:cstheme="majorHAnsi"/>
          <w:color w:val="000000" w:themeColor="text1"/>
          <w:sz w:val="18"/>
          <w:szCs w:val="18"/>
        </w:rPr>
        <w:t xml:space="preserve"> both in </w:t>
      </w:r>
      <w:r w:rsidRPr="002B43A4">
        <w:rPr>
          <w:rStyle w:val="StyleUnderline"/>
          <w:rFonts w:asciiTheme="majorHAnsi" w:eastAsiaTheme="majorEastAsia" w:hAnsiTheme="majorHAnsi" w:cstheme="majorHAnsi"/>
        </w:rPr>
        <w:t>space</w:t>
      </w:r>
      <w:r w:rsidRPr="002B43A4">
        <w:rPr>
          <w:rFonts w:asciiTheme="majorHAnsi" w:hAnsiTheme="majorHAnsi" w:cstheme="majorHAnsi"/>
          <w:color w:val="000000" w:themeColor="text1"/>
          <w:sz w:val="18"/>
          <w:szCs w:val="18"/>
        </w:rPr>
        <w:t xml:space="preserve"> and for </w:t>
      </w:r>
      <w:r w:rsidRPr="002B43A4">
        <w:rPr>
          <w:rStyle w:val="StyleUnderline"/>
          <w:rFonts w:asciiTheme="majorHAnsi" w:eastAsiaTheme="majorEastAsia" w:hAnsiTheme="majorHAnsi" w:cstheme="majorHAnsi"/>
        </w:rPr>
        <w:t>space</w:t>
      </w:r>
      <w:r w:rsidRPr="002B43A4">
        <w:rPr>
          <w:rFonts w:asciiTheme="majorHAnsi" w:hAnsiTheme="majorHAnsi" w:cstheme="majorHAnsi"/>
          <w:color w:val="000000" w:themeColor="text1"/>
          <w:sz w:val="18"/>
          <w:szCs w:val="18"/>
        </w:rPr>
        <w:t>. The implications — for business, policy, and society at large — are hard to overstate.</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2019</w:t>
      </w:r>
      <w:r w:rsidRPr="002B43A4">
        <w:rPr>
          <w:rStyle w:val="StyleUnderline"/>
          <w:rFonts w:asciiTheme="majorHAnsi" w:eastAsiaTheme="majorEastAsia" w:hAnsiTheme="majorHAnsi" w:cstheme="majorHAnsi"/>
        </w:rPr>
        <w:t>,</w:t>
      </w:r>
      <w:r>
        <w:rPr>
          <w:rStyle w:val="StyleUnderline"/>
          <w:rFonts w:asciiTheme="majorHAnsi" w:eastAsiaTheme="majorEastAsia" w:hAnsiTheme="majorHAnsi" w:cstheme="majorHAnsi"/>
        </w:rPr>
        <w:t xml:space="preserve"> </w:t>
      </w:r>
      <w:hyperlink r:id="rId13" w:history="1">
        <w:r w:rsidRPr="002B43A4">
          <w:rPr>
            <w:rStyle w:val="StyleUnderline"/>
            <w:rFonts w:asciiTheme="majorHAnsi" w:eastAsiaTheme="majorEastAsia" w:hAnsiTheme="majorHAnsi" w:cstheme="majorHAnsi"/>
          </w:rPr>
          <w:t>95%</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of the estimated $366 billion</w:t>
      </w:r>
      <w:r w:rsidRPr="002B43A4">
        <w:rPr>
          <w:rFonts w:asciiTheme="majorHAnsi" w:hAnsiTheme="majorHAnsi" w:cstheme="majorHAnsi"/>
          <w:color w:val="000000" w:themeColor="text1"/>
          <w:sz w:val="18"/>
          <w:szCs w:val="18"/>
        </w:rPr>
        <w:t xml:space="preserve"> in revenue earned in the space sector was </w:t>
      </w:r>
      <w:r w:rsidRPr="002B43A4">
        <w:rPr>
          <w:rStyle w:val="StyleUnderline"/>
          <w:rFonts w:asciiTheme="majorHAnsi" w:eastAsiaTheme="majorEastAsia" w:hAnsiTheme="majorHAnsi" w:cstheme="majorHAnsi"/>
        </w:rPr>
        <w:t>from the</w:t>
      </w:r>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b/>
          <w:iCs/>
          <w:highlight w:val="green"/>
        </w:rPr>
        <w:t>space-for-earth</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economy: that is, goods or services produced in space for use on earth. The space-for-earth economy includes </w:t>
      </w:r>
      <w:r w:rsidRPr="002B43A4">
        <w:rPr>
          <w:rStyle w:val="StyleUnderline"/>
          <w:rFonts w:asciiTheme="majorHAnsi" w:eastAsiaTheme="majorEastAsia" w:hAnsiTheme="majorHAnsi" w:cstheme="majorHAnsi"/>
        </w:rPr>
        <w:t xml:space="preserve">telecommunications and internet infrastructure, earth observation capabilities, national security satellites, </w:t>
      </w:r>
      <w:r w:rsidRPr="002B43A4">
        <w:rPr>
          <w:rFonts w:asciiTheme="majorHAnsi" w:hAnsiTheme="majorHAnsi" w:cstheme="majorHAnsi"/>
          <w:color w:val="000000" w:themeColor="text1"/>
          <w:sz w:val="18"/>
          <w:szCs w:val="18"/>
        </w:rPr>
        <w:t xml:space="preserve">and more. </w:t>
      </w:r>
      <w:r w:rsidRPr="002B43A4">
        <w:rPr>
          <w:rStyle w:val="StyleUnderline"/>
          <w:rFonts w:asciiTheme="majorHAnsi" w:eastAsiaTheme="majorEastAsia" w:hAnsiTheme="majorHAnsi" w:cstheme="majorHAnsi"/>
        </w:rPr>
        <w:t xml:space="preserve">This economy </w:t>
      </w:r>
      <w:r w:rsidRPr="002B43A4">
        <w:rPr>
          <w:rStyle w:val="StyleUnderline"/>
          <w:rFonts w:asciiTheme="majorHAnsi" w:eastAsiaTheme="majorEastAsia" w:hAnsiTheme="majorHAnsi" w:cstheme="majorHAnsi"/>
          <w:highlight w:val="green"/>
        </w:rPr>
        <w:t>is booming</w:t>
      </w:r>
      <w:r w:rsidRPr="002B43A4">
        <w:rPr>
          <w:rFonts w:asciiTheme="majorHAnsi" w:hAnsiTheme="majorHAnsi" w:cstheme="majorHAnsi"/>
          <w:color w:val="000000" w:themeColor="text1"/>
          <w:sz w:val="18"/>
          <w:szCs w:val="18"/>
        </w:rPr>
        <w:t>, and though</w:t>
      </w:r>
      <w:r>
        <w:rPr>
          <w:rFonts w:asciiTheme="majorHAnsi" w:hAnsiTheme="majorHAnsi" w:cstheme="majorHAnsi"/>
          <w:color w:val="000000" w:themeColor="text1"/>
          <w:sz w:val="18"/>
          <w:szCs w:val="18"/>
        </w:rPr>
        <w:t xml:space="preserve"> </w:t>
      </w:r>
      <w:hyperlink r:id="rId14" w:history="1">
        <w:r w:rsidRPr="002B43A4">
          <w:rPr>
            <w:rStyle w:val="Hyperlink"/>
            <w:rFonts w:asciiTheme="majorHAnsi" w:hAnsiTheme="majorHAnsi" w:cstheme="majorHAnsi"/>
            <w:color w:val="000000" w:themeColor="text1"/>
            <w:sz w:val="18"/>
            <w:szCs w:val="18"/>
          </w:rPr>
          <w:t>research shows</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that it faces the challenges of overcrowding and monopolization that tend to arise whenever companies compete for a scarce natural resource</w:t>
      </w:r>
      <w:r w:rsidRPr="002B43A4">
        <w:rPr>
          <w:rStyle w:val="StyleUnderline"/>
          <w:rFonts w:asciiTheme="majorHAnsi" w:eastAsiaTheme="majorEastAsia" w:hAnsiTheme="majorHAnsi" w:cstheme="majorHAnsi"/>
          <w:highlight w:val="green"/>
        </w:rPr>
        <w:t>,</w:t>
      </w:r>
      <w:r>
        <w:rPr>
          <w:rStyle w:val="StyleUnderline"/>
          <w:rFonts w:asciiTheme="majorHAnsi" w:eastAsiaTheme="majorEastAsia" w:hAnsiTheme="majorHAnsi" w:cstheme="majorHAnsi"/>
          <w:highlight w:val="green"/>
        </w:rPr>
        <w:t xml:space="preserve"> </w:t>
      </w:r>
      <w:hyperlink r:id="rId15" w:history="1">
        <w:r w:rsidRPr="002B43A4">
          <w:rPr>
            <w:rStyle w:val="StyleUnderline"/>
            <w:rFonts w:asciiTheme="majorHAnsi" w:eastAsiaTheme="majorEastAsia" w:hAnsiTheme="majorHAnsi" w:cstheme="majorHAnsi"/>
            <w:highlight w:val="green"/>
          </w:rPr>
          <w:t>projections for its future</w:t>
        </w:r>
      </w:hyperlink>
      <w:r>
        <w:rPr>
          <w:rStyle w:val="StyleUnderline"/>
          <w:rFonts w:asciiTheme="majorHAnsi" w:eastAsiaTheme="majorEastAsia" w:hAnsiTheme="majorHAnsi" w:cstheme="majorHAnsi"/>
          <w:highlight w:val="green"/>
        </w:rPr>
        <w:t xml:space="preserve"> </w:t>
      </w:r>
      <w:r w:rsidRPr="002B43A4">
        <w:rPr>
          <w:rStyle w:val="StyleUnderline"/>
          <w:rFonts w:asciiTheme="majorHAnsi" w:eastAsiaTheme="majorEastAsia" w:hAnsiTheme="majorHAnsi" w:cstheme="majorHAnsi"/>
          <w:highlight w:val="green"/>
        </w:rPr>
        <w:t>are optimistic</w:t>
      </w:r>
      <w:r w:rsidRPr="002B43A4">
        <w:rPr>
          <w:rFonts w:asciiTheme="majorHAnsi" w:hAnsiTheme="majorHAnsi" w:cstheme="majorHAnsi"/>
          <w:color w:val="000000" w:themeColor="text1"/>
          <w:sz w:val="18"/>
          <w:szCs w:val="18"/>
        </w:rPr>
        <w:t xml:space="preserve">. Decreasing costs for launch and space hardware in general have enticed new entrants into this market, and companies in a variety of industries have already begun leveraging satellite technology and access to space to </w:t>
      </w:r>
      <w:r w:rsidRPr="002B43A4">
        <w:rPr>
          <w:rStyle w:val="StyleUnderline"/>
          <w:rFonts w:asciiTheme="majorHAnsi" w:eastAsiaTheme="majorEastAsia" w:hAnsiTheme="majorHAnsi" w:cstheme="majorHAnsi"/>
        </w:rPr>
        <w:t>drive innovation</w:t>
      </w:r>
      <w:r w:rsidRPr="002B43A4">
        <w:rPr>
          <w:rFonts w:asciiTheme="majorHAnsi" w:hAnsiTheme="majorHAnsi" w:cstheme="majorHAnsi"/>
          <w:color w:val="000000" w:themeColor="text1"/>
          <w:sz w:val="18"/>
          <w:szCs w:val="18"/>
        </w:rPr>
        <w:t xml:space="preserve"> and efficiency in their earthbound </w:t>
      </w:r>
      <w:r w:rsidRPr="002B43A4">
        <w:rPr>
          <w:rStyle w:val="StyleUnderline"/>
          <w:rFonts w:asciiTheme="majorHAnsi" w:eastAsiaTheme="majorEastAsia" w:hAnsiTheme="majorHAnsi" w:cstheme="majorHAnsi"/>
        </w:rPr>
        <w:t>products</w:t>
      </w:r>
      <w:r w:rsidRPr="002B43A4">
        <w:rPr>
          <w:rFonts w:asciiTheme="majorHAnsi" w:hAnsiTheme="majorHAnsi" w:cstheme="majorHAnsi"/>
          <w:color w:val="000000" w:themeColor="text1"/>
          <w:sz w:val="18"/>
          <w:szCs w:val="18"/>
        </w:rPr>
        <w:t xml:space="preserve"> and services.</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contrast, the</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b/>
          <w:iCs/>
          <w:highlight w:val="green"/>
        </w:rPr>
        <w:t>space-for-space</w:t>
      </w:r>
      <w:r>
        <w:rPr>
          <w:rStyle w:val="StyleUnderline"/>
          <w:rFonts w:asciiTheme="majorHAnsi" w:eastAsiaTheme="majorEastAsia" w:hAnsiTheme="majorHAnsi" w:cstheme="majorHAnsi"/>
          <w:highlight w:val="green"/>
        </w:rPr>
        <w:t xml:space="preserve"> </w:t>
      </w:r>
      <w:r w:rsidRPr="002B43A4">
        <w:rPr>
          <w:rStyle w:val="StyleUnderline"/>
          <w:rFonts w:asciiTheme="majorHAnsi" w:eastAsiaTheme="majorEastAsia" w:hAnsiTheme="majorHAnsi" w:cstheme="majorHAnsi"/>
          <w:highlight w:val="green"/>
        </w:rPr>
        <w:t>economy</w:t>
      </w:r>
      <w:r w:rsidRPr="002B43A4">
        <w:rPr>
          <w:rFonts w:asciiTheme="majorHAnsi" w:hAnsiTheme="majorHAnsi" w:cstheme="majorHAnsi"/>
          <w:color w:val="000000" w:themeColor="text1"/>
          <w:sz w:val="18"/>
          <w:szCs w:val="18"/>
        </w:rPr>
        <w:t xml:space="preserve"> — that is, goods and services produced in space for use in space, such as mining the Moon or asteroids for material with which to construct in-space habitats or supply refueling depots —</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highlight w:val="green"/>
        </w:rPr>
        <w:t>has struggled</w:t>
      </w:r>
      <w:r w:rsidRPr="002B43A4">
        <w:rPr>
          <w:rStyle w:val="StyleUnderline"/>
          <w:rFonts w:asciiTheme="majorHAnsi" w:eastAsiaTheme="majorEastAsia" w:hAnsiTheme="majorHAnsi" w:cstheme="majorHAnsi"/>
        </w:rPr>
        <w:t xml:space="preserve"> to get off the ground</w:t>
      </w:r>
      <w:r w:rsidRPr="002B43A4">
        <w:rPr>
          <w:rFonts w:asciiTheme="majorHAnsi" w:hAnsiTheme="majorHAnsi" w:cstheme="majorHAnsi"/>
          <w:color w:val="000000" w:themeColor="text1"/>
          <w:sz w:val="18"/>
          <w:szCs w:val="18"/>
        </w:rPr>
        <w:t>. As far back as the 1970s,</w:t>
      </w:r>
      <w:r>
        <w:rPr>
          <w:rFonts w:asciiTheme="majorHAnsi" w:hAnsiTheme="majorHAnsi" w:cstheme="majorHAnsi"/>
          <w:color w:val="000000" w:themeColor="text1"/>
          <w:sz w:val="18"/>
          <w:szCs w:val="18"/>
        </w:rPr>
        <w:t xml:space="preserve"> </w:t>
      </w:r>
      <w:hyperlink r:id="rId16" w:history="1">
        <w:r w:rsidRPr="002B43A4">
          <w:rPr>
            <w:rStyle w:val="Hyperlink"/>
            <w:rFonts w:asciiTheme="majorHAnsi" w:hAnsiTheme="majorHAnsi" w:cstheme="majorHAnsi"/>
            <w:color w:val="000000" w:themeColor="text1"/>
            <w:sz w:val="18"/>
            <w:szCs w:val="18"/>
          </w:rPr>
          <w:t>research</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w:t>
      </w:r>
      <w:r>
        <w:rPr>
          <w:rFonts w:asciiTheme="majorHAnsi" w:hAnsiTheme="majorHAnsi" w:cstheme="majorHAnsi"/>
          <w:color w:val="000000" w:themeColor="text1"/>
          <w:sz w:val="18"/>
          <w:szCs w:val="18"/>
        </w:rPr>
        <w:t xml:space="preserve"> </w:t>
      </w:r>
      <w:hyperlink r:id="rId17" w:history="1">
        <w:r w:rsidRPr="002B43A4">
          <w:rPr>
            <w:rStyle w:val="Hyperlink"/>
            <w:rFonts w:asciiTheme="majorHAnsi" w:hAnsiTheme="majorHAnsi" w:cstheme="majorHAnsi"/>
            <w:color w:val="000000" w:themeColor="text1"/>
            <w:sz w:val="18"/>
            <w:szCs w:val="18"/>
          </w:rPr>
          <w:t>13 people</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space at one time, leaving that dream as little more than science fiction.</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Today, </w:t>
      </w:r>
      <w:r w:rsidRPr="002B43A4">
        <w:rPr>
          <w:rStyle w:val="StyleUnderline"/>
          <w:rFonts w:asciiTheme="majorHAnsi" w:eastAsiaTheme="majorEastAsia" w:hAnsiTheme="majorHAnsi" w:cstheme="majorHAnsi"/>
          <w:highlight w:val="green"/>
        </w:rPr>
        <w:t>however,</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 xml:space="preserve">there is reason to think that </w:t>
      </w:r>
      <w:r w:rsidRPr="002B43A4">
        <w:rPr>
          <w:rStyle w:val="StyleUnderline"/>
          <w:rFonts w:asciiTheme="majorHAnsi" w:eastAsiaTheme="majorEastAsia" w:hAnsiTheme="majorHAnsi" w:cstheme="majorHAnsi"/>
          <w:highlight w:val="green"/>
        </w:rPr>
        <w:t>we</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may</w:t>
      </w:r>
      <w:r w:rsidRPr="002B43A4">
        <w:rPr>
          <w:rStyle w:val="StyleUnderline"/>
          <w:rFonts w:asciiTheme="majorHAnsi" w:eastAsiaTheme="majorEastAsia" w:hAnsiTheme="majorHAnsi" w:cstheme="majorHAnsi"/>
        </w:rPr>
        <w:t xml:space="preserve"> finally be </w:t>
      </w:r>
      <w:r w:rsidRPr="002B43A4">
        <w:rPr>
          <w:rStyle w:val="StyleUnderline"/>
          <w:rFonts w:asciiTheme="majorHAnsi" w:eastAsiaTheme="majorEastAsia" w:hAnsiTheme="majorHAnsi" w:cstheme="majorHAnsi"/>
          <w:highlight w:val="green"/>
        </w:rPr>
        <w:t>reaching the first stages</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of</w:t>
      </w:r>
      <w:r w:rsidRPr="002B43A4">
        <w:rPr>
          <w:rStyle w:val="StyleUnderline"/>
          <w:rFonts w:asciiTheme="majorHAnsi" w:eastAsiaTheme="majorEastAsia" w:hAnsiTheme="majorHAnsi" w:cstheme="majorHAnsi"/>
        </w:rPr>
        <w:t xml:space="preserve"> a true </w:t>
      </w:r>
      <w:r w:rsidRPr="002B43A4">
        <w:rPr>
          <w:rStyle w:val="StyleUnderline"/>
          <w:rFonts w:asciiTheme="majorHAnsi" w:eastAsiaTheme="majorEastAsia" w:hAnsiTheme="majorHAnsi" w:cstheme="majorHAnsi"/>
          <w:highlight w:val="green"/>
        </w:rPr>
        <w:t>space-for-space economy</w:t>
      </w:r>
      <w:r w:rsidRPr="002B43A4">
        <w:rPr>
          <w:rFonts w:asciiTheme="majorHAnsi" w:hAnsiTheme="majorHAnsi" w:cstheme="majorHAnsi"/>
          <w:color w:val="000000" w:themeColor="text1"/>
          <w:sz w:val="18"/>
          <w:szCs w:val="18"/>
        </w:rPr>
        <w:t>. SpaceX’s</w:t>
      </w:r>
      <w:r>
        <w:rPr>
          <w:rFonts w:asciiTheme="majorHAnsi" w:hAnsiTheme="majorHAnsi" w:cstheme="majorHAnsi"/>
          <w:color w:val="000000" w:themeColor="text1"/>
          <w:sz w:val="18"/>
          <w:szCs w:val="18"/>
        </w:rPr>
        <w:t xml:space="preserve"> </w:t>
      </w:r>
      <w:hyperlink r:id="rId18" w:history="1">
        <w:r w:rsidRPr="002B43A4">
          <w:rPr>
            <w:rStyle w:val="Hyperlink"/>
            <w:rFonts w:asciiTheme="majorHAnsi" w:hAnsiTheme="majorHAnsi" w:cstheme="majorHAnsi"/>
            <w:color w:val="000000" w:themeColor="text1"/>
            <w:sz w:val="18"/>
            <w:szCs w:val="18"/>
          </w:rPr>
          <w:t>recent achievements</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(in cooperation with NASA), as well as upcoming </w:t>
      </w:r>
      <w:r w:rsidRPr="002B43A4">
        <w:rPr>
          <w:rStyle w:val="StyleUnderline"/>
          <w:rFonts w:asciiTheme="majorHAnsi" w:eastAsiaTheme="majorEastAsia" w:hAnsiTheme="majorHAnsi" w:cstheme="majorHAnsi"/>
        </w:rPr>
        <w:t>efforts by</w:t>
      </w:r>
      <w:r>
        <w:rPr>
          <w:rStyle w:val="StyleUnderline"/>
          <w:rFonts w:asciiTheme="majorHAnsi" w:eastAsiaTheme="majorEastAsia" w:hAnsiTheme="majorHAnsi" w:cstheme="majorHAnsi"/>
        </w:rPr>
        <w:t xml:space="preserve"> </w:t>
      </w:r>
      <w:hyperlink r:id="rId19" w:history="1">
        <w:r w:rsidRPr="002B43A4">
          <w:rPr>
            <w:rStyle w:val="StyleUnderline"/>
            <w:rFonts w:asciiTheme="majorHAnsi" w:eastAsiaTheme="majorEastAsia" w:hAnsiTheme="majorHAnsi" w:cstheme="majorHAnsi"/>
          </w:rPr>
          <w:t>Boeing</w:t>
        </w:r>
      </w:hyperlink>
      <w:r w:rsidRPr="002B43A4">
        <w:rPr>
          <w:rStyle w:val="StyleUnderline"/>
          <w:rFonts w:asciiTheme="majorHAnsi" w:eastAsiaTheme="majorEastAsia" w:hAnsiTheme="majorHAnsi" w:cstheme="majorHAnsi"/>
        </w:rPr>
        <w:t>,</w:t>
      </w:r>
      <w:r>
        <w:rPr>
          <w:rStyle w:val="StyleUnderline"/>
          <w:rFonts w:asciiTheme="majorHAnsi" w:eastAsiaTheme="majorEastAsia" w:hAnsiTheme="majorHAnsi" w:cstheme="majorHAnsi"/>
        </w:rPr>
        <w:t xml:space="preserve"> </w:t>
      </w:r>
      <w:hyperlink r:id="rId20" w:history="1">
        <w:r w:rsidRPr="002B43A4">
          <w:rPr>
            <w:rStyle w:val="StyleUnderline"/>
            <w:rFonts w:asciiTheme="majorHAnsi" w:eastAsiaTheme="majorEastAsia" w:hAnsiTheme="majorHAnsi" w:cstheme="majorHAnsi"/>
          </w:rPr>
          <w:t>Blue Origin</w:t>
        </w:r>
      </w:hyperlink>
      <w:r w:rsidRPr="002B43A4">
        <w:rPr>
          <w:rStyle w:val="StyleUnderline"/>
          <w:rFonts w:asciiTheme="majorHAnsi" w:eastAsiaTheme="majorEastAsia" w:hAnsiTheme="majorHAnsi" w:cstheme="majorHAnsi"/>
        </w:rPr>
        <w:t>, and</w:t>
      </w:r>
      <w:r>
        <w:rPr>
          <w:rStyle w:val="StyleUnderline"/>
          <w:rFonts w:asciiTheme="majorHAnsi" w:eastAsiaTheme="majorEastAsia" w:hAnsiTheme="majorHAnsi" w:cstheme="majorHAnsi"/>
        </w:rPr>
        <w:t xml:space="preserve"> </w:t>
      </w:r>
      <w:hyperlink r:id="rId21" w:history="1">
        <w:r w:rsidRPr="002B43A4">
          <w:rPr>
            <w:rStyle w:val="StyleUnderline"/>
            <w:rFonts w:asciiTheme="majorHAnsi" w:eastAsiaTheme="majorEastAsia" w:hAnsiTheme="majorHAnsi" w:cstheme="majorHAnsi"/>
          </w:rPr>
          <w:t>Virgin Galactic</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 put people in space sustainably and at scale, mark the opening of a new chapter of </w:t>
      </w:r>
      <w:r w:rsidRPr="002B43A4">
        <w:rPr>
          <w:rStyle w:val="StyleUnderline"/>
          <w:rFonts w:asciiTheme="majorHAnsi" w:eastAsiaTheme="majorEastAsia" w:hAnsiTheme="majorHAnsi" w:cstheme="majorHAnsi"/>
        </w:rPr>
        <w:t>spaceflight</w:t>
      </w:r>
      <w:r w:rsidRPr="002B43A4">
        <w:rPr>
          <w:rFonts w:asciiTheme="majorHAnsi" w:hAnsiTheme="majorHAnsi" w:cstheme="majorHAnsi"/>
          <w:color w:val="000000" w:themeColor="text1"/>
          <w:sz w:val="18"/>
          <w:szCs w:val="18"/>
        </w:rPr>
        <w:t xml:space="preserve"> led by </w:t>
      </w:r>
      <w:r w:rsidRPr="002B43A4">
        <w:rPr>
          <w:rStyle w:val="StyleUnderline"/>
          <w:rFonts w:asciiTheme="majorHAnsi" w:eastAsiaTheme="majorEastAsia" w:hAnsiTheme="majorHAnsi" w:cstheme="majorHAnsi"/>
        </w:rPr>
        <w:t>private</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firms</w:t>
      </w:r>
      <w:r w:rsidRPr="002B43A4">
        <w:rPr>
          <w:rFonts w:asciiTheme="majorHAnsi" w:hAnsiTheme="majorHAnsi" w:cstheme="majorHAnsi"/>
          <w:color w:val="000000" w:themeColor="text1"/>
          <w:sz w:val="18"/>
          <w:szCs w:val="18"/>
        </w:rPr>
        <w:t xml:space="preserve">. These firms have both the intention and capability to bring private citizens to space as passengers, tourists, and — eventually — settlers, opening the door for </w:t>
      </w:r>
      <w:r w:rsidRPr="002B43A4">
        <w:rPr>
          <w:rStyle w:val="StyleUnderline"/>
          <w:rFonts w:asciiTheme="majorHAnsi" w:eastAsiaTheme="majorEastAsia" w:hAnsiTheme="majorHAnsi" w:cstheme="majorHAnsi"/>
        </w:rPr>
        <w:t>businesses to start meeting the demand those people</w:t>
      </w:r>
      <w:r w:rsidRPr="002B43A4">
        <w:rPr>
          <w:rFonts w:asciiTheme="majorHAnsi" w:hAnsiTheme="majorHAnsi" w:cstheme="majorHAnsi"/>
          <w:color w:val="000000" w:themeColor="text1"/>
          <w:sz w:val="18"/>
          <w:szCs w:val="18"/>
        </w:rPr>
        <w:t xml:space="preserve"> create over the next several decades with an array of space-for-space goods and services.</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Welcome to the (Commercial) Space Age</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In our</w:t>
      </w:r>
      <w:r>
        <w:rPr>
          <w:rFonts w:asciiTheme="majorHAnsi" w:hAnsiTheme="majorHAnsi" w:cstheme="majorHAnsi"/>
          <w:color w:val="000000" w:themeColor="text1"/>
          <w:sz w:val="18"/>
          <w:szCs w:val="18"/>
        </w:rPr>
        <w:t xml:space="preserve"> </w:t>
      </w:r>
      <w:hyperlink r:id="rId22" w:history="1">
        <w:r w:rsidRPr="002B43A4">
          <w:rPr>
            <w:rStyle w:val="Hyperlink"/>
            <w:rFonts w:asciiTheme="majorHAnsi" w:hAnsiTheme="majorHAnsi" w:cstheme="majorHAnsi"/>
            <w:color w:val="000000" w:themeColor="text1"/>
            <w:sz w:val="18"/>
            <w:szCs w:val="18"/>
          </w:rPr>
          <w:t>recent research</w:t>
        </w:r>
      </w:hyperlink>
      <w:r w:rsidRPr="002B43A4">
        <w:rPr>
          <w:rFonts w:asciiTheme="majorHAnsi" w:hAnsiTheme="majorHAnsi" w:cstheme="majorHAnsi"/>
          <w:color w:val="000000" w:themeColor="text1"/>
          <w:sz w:val="18"/>
          <w:szCs w:val="18"/>
        </w:rPr>
        <w:t>, we examined how the model of centralized, government-directed human space activity born in the 1960s has, over the last two decades, made way for a new model, in which public initiatives in space</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 Centralized, </w:t>
      </w:r>
      <w:r w:rsidRPr="002B43A4">
        <w:rPr>
          <w:rStyle w:val="StyleUnderline"/>
          <w:rFonts w:asciiTheme="majorHAnsi" w:eastAsiaTheme="majorEastAsia" w:hAnsiTheme="majorHAnsi" w:cstheme="majorHAnsi"/>
          <w:highlight w:val="green"/>
        </w:rPr>
        <w:t>government-led</w:t>
      </w:r>
      <w:r w:rsidRPr="002B43A4">
        <w:rPr>
          <w:rStyle w:val="StyleUnderline"/>
          <w:rFonts w:asciiTheme="majorHAnsi" w:eastAsiaTheme="majorEastAsia" w:hAnsiTheme="majorHAnsi" w:cstheme="majorHAnsi"/>
        </w:rPr>
        <w:t xml:space="preserve"> space </w:t>
      </w:r>
      <w:r w:rsidRPr="002B43A4">
        <w:rPr>
          <w:rStyle w:val="StyleUnderline"/>
          <w:rFonts w:asciiTheme="majorHAnsi" w:eastAsiaTheme="majorEastAsia" w:hAnsiTheme="majorHAnsi" w:cstheme="majorHAnsi"/>
          <w:highlight w:val="green"/>
        </w:rPr>
        <w:t>programs</w:t>
      </w:r>
      <w:r w:rsidRPr="002B43A4">
        <w:rPr>
          <w:rStyle w:val="StyleUnderline"/>
          <w:rFonts w:asciiTheme="majorHAnsi" w:eastAsiaTheme="majorEastAsia" w:hAnsiTheme="majorHAnsi" w:cstheme="majorHAnsi"/>
        </w:rPr>
        <w:t xml:space="preserve"> will inevitably </w:t>
      </w:r>
      <w:r w:rsidRPr="002B43A4">
        <w:rPr>
          <w:rStyle w:val="StyleUnderline"/>
          <w:rFonts w:asciiTheme="majorHAnsi" w:eastAsiaTheme="majorEastAsia" w:hAnsiTheme="majorHAnsi" w:cstheme="majorHAnsi"/>
          <w:highlight w:val="green"/>
        </w:rPr>
        <w:t>focus on space-for-earth</w:t>
      </w:r>
      <w:r w:rsidRPr="002B43A4">
        <w:rPr>
          <w:rStyle w:val="StyleUnderline"/>
          <w:rFonts w:asciiTheme="majorHAnsi" w:eastAsiaTheme="majorEastAsia" w:hAnsiTheme="majorHAnsi" w:cstheme="majorHAnsi"/>
        </w:rPr>
        <w:t xml:space="preserve"> activities </w:t>
      </w:r>
      <w:r w:rsidRPr="002B43A4">
        <w:rPr>
          <w:rFonts w:asciiTheme="majorHAnsi" w:hAnsiTheme="majorHAnsi" w:cstheme="majorHAnsi"/>
          <w:color w:val="000000" w:themeColor="text1"/>
          <w:sz w:val="18"/>
          <w:szCs w:val="18"/>
        </w:rPr>
        <w:t xml:space="preserve">that </w:t>
      </w:r>
      <w:r w:rsidRPr="002B43A4">
        <w:rPr>
          <w:rStyle w:val="StyleUnderline"/>
          <w:rFonts w:asciiTheme="majorHAnsi" w:eastAsiaTheme="majorEastAsia" w:hAnsiTheme="majorHAnsi" w:cstheme="majorHAnsi"/>
        </w:rPr>
        <w:t xml:space="preserve">are </w:t>
      </w:r>
      <w:r w:rsidRPr="002B43A4">
        <w:rPr>
          <w:rStyle w:val="StyleUnderline"/>
          <w:rFonts w:asciiTheme="majorHAnsi" w:eastAsiaTheme="majorEastAsia" w:hAnsiTheme="majorHAnsi" w:cstheme="majorHAnsi"/>
          <w:highlight w:val="green"/>
        </w:rPr>
        <w:t>in the public interest</w:t>
      </w:r>
      <w:r w:rsidRPr="002B43A4">
        <w:rPr>
          <w:rFonts w:asciiTheme="majorHAnsi" w:hAnsiTheme="majorHAnsi" w:cstheme="majorHAnsi"/>
          <w:color w:val="000000" w:themeColor="text1"/>
          <w:sz w:val="18"/>
          <w:szCs w:val="18"/>
        </w:rPr>
        <w:t xml:space="preserve">, such as </w:t>
      </w:r>
      <w:r w:rsidRPr="002B43A4">
        <w:rPr>
          <w:rStyle w:val="StyleUnderline"/>
          <w:rFonts w:asciiTheme="majorHAnsi" w:eastAsiaTheme="majorEastAsia" w:hAnsiTheme="majorHAnsi" w:cstheme="majorHAnsi"/>
        </w:rPr>
        <w:t>national</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security</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basic</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science</w:t>
      </w:r>
      <w:r w:rsidRPr="002B43A4">
        <w:rPr>
          <w:rFonts w:asciiTheme="majorHAnsi" w:hAnsiTheme="majorHAnsi" w:cstheme="majorHAnsi"/>
          <w:color w:val="000000" w:themeColor="text1"/>
          <w:sz w:val="18"/>
          <w:szCs w:val="18"/>
        </w:rPr>
        <w:t xml:space="preserve">, and </w:t>
      </w:r>
      <w:r w:rsidRPr="002B43A4">
        <w:rPr>
          <w:rStyle w:val="StyleUnderline"/>
          <w:rFonts w:asciiTheme="majorHAnsi" w:eastAsiaTheme="majorEastAsia" w:hAnsiTheme="majorHAnsi" w:cstheme="majorHAnsi"/>
        </w:rPr>
        <w:t>national</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pride</w:t>
      </w:r>
      <w:r w:rsidRPr="002B43A4">
        <w:rPr>
          <w:rFonts w:asciiTheme="majorHAnsi" w:hAnsiTheme="majorHAnsi" w:cstheme="majorHAnsi"/>
          <w:color w:val="000000" w:themeColor="text1"/>
          <w:sz w:val="18"/>
          <w:szCs w:val="18"/>
        </w:rPr>
        <w:t>. This is only natural, as expenditures for these programs must be justified by demonstrating benefits for citizens — and the citizens these governments represent are (nearly) all on earth.</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highlight w:val="green"/>
        </w:rPr>
        <w:t>In contrast</w:t>
      </w:r>
      <w:r w:rsidRPr="002B43A4">
        <w:rPr>
          <w:rStyle w:val="StyleUnderline"/>
          <w:rFonts w:asciiTheme="majorHAnsi" w:eastAsiaTheme="majorEastAsia" w:hAnsiTheme="majorHAnsi" w:cstheme="majorHAnsi"/>
        </w:rPr>
        <w:t xml:space="preserve"> to governments</w:t>
      </w:r>
      <w:r w:rsidRPr="002B43A4">
        <w:rPr>
          <w:rFonts w:asciiTheme="majorHAnsi" w:hAnsiTheme="majorHAnsi" w:cstheme="majorHAnsi"/>
          <w:color w:val="000000" w:themeColor="text1"/>
          <w:sz w:val="18"/>
          <w:szCs w:val="18"/>
        </w:rPr>
        <w:t xml:space="preserve">, the </w:t>
      </w:r>
      <w:r w:rsidRPr="002B43A4">
        <w:rPr>
          <w:rStyle w:val="StyleUnderline"/>
          <w:rFonts w:asciiTheme="majorHAnsi" w:eastAsiaTheme="majorEastAsia" w:hAnsiTheme="majorHAnsi" w:cstheme="majorHAnsi"/>
          <w:highlight w:val="green"/>
        </w:rPr>
        <w:t>private</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sector</w:t>
      </w:r>
      <w:r w:rsidRPr="002B43A4">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highlight w:val="green"/>
        </w:rPr>
        <w:t xml:space="preserve">is </w:t>
      </w:r>
      <w:r w:rsidRPr="002B43A4">
        <w:rPr>
          <w:rStyle w:val="StyleUnderline"/>
          <w:rFonts w:asciiTheme="majorHAnsi" w:eastAsiaTheme="majorEastAsia" w:hAnsiTheme="majorHAnsi" w:cstheme="majorHAnsi"/>
          <w:highlight w:val="green"/>
        </w:rPr>
        <w:t>eager</w:t>
      </w:r>
      <w:r w:rsidRPr="002B43A4">
        <w:rPr>
          <w:rFonts w:asciiTheme="majorHAnsi" w:hAnsiTheme="majorHAnsi" w:cstheme="majorHAnsi"/>
          <w:color w:val="000000" w:themeColor="text1"/>
          <w:sz w:val="18"/>
          <w:szCs w:val="18"/>
        </w:rPr>
        <w:t xml:space="preserve"> to </w:t>
      </w:r>
      <w:r w:rsidRPr="002B43A4">
        <w:rPr>
          <w:rStyle w:val="StyleUnderline"/>
          <w:rFonts w:asciiTheme="majorHAnsi" w:eastAsiaTheme="majorEastAsia" w:hAnsiTheme="majorHAnsi" w:cstheme="majorHAnsi"/>
        </w:rPr>
        <w:t xml:space="preserve">put people in space </w:t>
      </w:r>
      <w:r w:rsidRPr="002B43A4">
        <w:rPr>
          <w:rStyle w:val="StyleUnderline"/>
          <w:rFonts w:asciiTheme="majorHAnsi" w:eastAsiaTheme="majorEastAsia" w:hAnsiTheme="majorHAnsi" w:cstheme="majorHAnsi"/>
          <w:highlight w:val="green"/>
        </w:rPr>
        <w:t>to pursue their own personal interests</w:t>
      </w:r>
      <w:r w:rsidRPr="002B43A4">
        <w:rPr>
          <w:rFonts w:asciiTheme="majorHAnsi" w:hAnsiTheme="majorHAnsi" w:cstheme="majorHAnsi"/>
          <w:color w:val="000000" w:themeColor="text1"/>
          <w:sz w:val="18"/>
          <w:szCs w:val="18"/>
        </w:rPr>
        <w:t>,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w:t>
      </w:r>
      <w:r>
        <w:rPr>
          <w:rFonts w:asciiTheme="majorHAnsi" w:hAnsiTheme="majorHAnsi" w:cstheme="majorHAnsi"/>
          <w:color w:val="000000" w:themeColor="text1"/>
          <w:sz w:val="18"/>
          <w:szCs w:val="18"/>
        </w:rPr>
        <w:t xml:space="preserve"> </w:t>
      </w:r>
      <w:hyperlink r:id="rId23" w:history="1">
        <w:r w:rsidRPr="002B43A4">
          <w:rPr>
            <w:rStyle w:val="Hyperlink"/>
            <w:rFonts w:asciiTheme="majorHAnsi" w:hAnsiTheme="majorHAnsi" w:cstheme="majorHAnsi"/>
            <w:color w:val="000000" w:themeColor="text1"/>
            <w:sz w:val="18"/>
            <w:szCs w:val="18"/>
          </w:rPr>
          <w:t>settlement on Mars</w:t>
        </w:r>
      </w:hyperlink>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Today, </w:t>
      </w:r>
      <w:r w:rsidRPr="002B43A4">
        <w:rPr>
          <w:rStyle w:val="StyleUnderline"/>
          <w:rFonts w:asciiTheme="majorHAnsi" w:eastAsiaTheme="majorEastAsia" w:hAnsiTheme="majorHAnsi" w:cstheme="majorHAnsi"/>
        </w:rPr>
        <w:t xml:space="preserve">the </w:t>
      </w:r>
      <w:r w:rsidRPr="002B43A4">
        <w:rPr>
          <w:rStyle w:val="StyleUnderline"/>
          <w:rFonts w:asciiTheme="majorHAnsi" w:eastAsiaTheme="majorEastAsia" w:hAnsiTheme="majorHAnsi" w:cstheme="majorHAnsi"/>
          <w:highlight w:val="green"/>
        </w:rPr>
        <w:t>space-for-space</w:t>
      </w:r>
      <w:r w:rsidRPr="002B43A4">
        <w:rPr>
          <w:rStyle w:val="StyleUnderline"/>
          <w:rFonts w:asciiTheme="majorHAnsi" w:eastAsiaTheme="majorEastAsia" w:hAnsiTheme="majorHAnsi" w:cstheme="majorHAnsi"/>
        </w:rPr>
        <w:t xml:space="preserve"> market </w:t>
      </w:r>
      <w:r w:rsidRPr="002B43A4">
        <w:rPr>
          <w:rStyle w:val="StyleUnderline"/>
          <w:rFonts w:asciiTheme="majorHAnsi" w:eastAsiaTheme="majorEastAsia" w:hAnsiTheme="majorHAnsi" w:cstheme="majorHAnsi"/>
          <w:highlight w:val="green"/>
        </w:rPr>
        <w:t>is limited</w:t>
      </w:r>
      <w:r w:rsidRPr="002B43A4">
        <w:rPr>
          <w:rFonts w:asciiTheme="majorHAnsi" w:hAnsiTheme="majorHAnsi" w:cstheme="majorHAnsi"/>
          <w:color w:val="000000" w:themeColor="text1"/>
          <w:sz w:val="18"/>
          <w:szCs w:val="18"/>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2B43A4">
        <w:rPr>
          <w:rFonts w:asciiTheme="majorHAnsi" w:hAnsiTheme="majorHAnsi" w:cstheme="majorHAnsi"/>
          <w:color w:val="000000" w:themeColor="text1"/>
          <w:sz w:val="18"/>
          <w:szCs w:val="18"/>
          <w:highlight w:val="green"/>
        </w:rPr>
        <w:t>But</w:t>
      </w:r>
      <w:r w:rsidRPr="002B43A4">
        <w:rPr>
          <w:rFonts w:asciiTheme="majorHAnsi" w:hAnsiTheme="majorHAnsi" w:cstheme="majorHAnsi"/>
          <w:color w:val="000000" w:themeColor="text1"/>
          <w:sz w:val="18"/>
          <w:szCs w:val="18"/>
        </w:rPr>
        <w:t xml:space="preserve"> as </w:t>
      </w:r>
      <w:r w:rsidRPr="002B43A4">
        <w:rPr>
          <w:rStyle w:val="StyleUnderline"/>
          <w:rFonts w:asciiTheme="majorHAnsi" w:eastAsiaTheme="majorEastAsia" w:hAnsiTheme="majorHAnsi" w:cstheme="majorHAnsi"/>
          <w:highlight w:val="green"/>
        </w:rPr>
        <w:t>decreasing launch costs enable</w:t>
      </w:r>
      <w:r w:rsidRPr="002B43A4">
        <w:rPr>
          <w:rStyle w:val="StyleUnderline"/>
          <w:rFonts w:asciiTheme="majorHAnsi" w:eastAsiaTheme="majorEastAsia" w:hAnsiTheme="majorHAnsi" w:cstheme="majorHAnsi"/>
        </w:rPr>
        <w:t xml:space="preserve"> companies like </w:t>
      </w:r>
      <w:r w:rsidRPr="002B43A4">
        <w:rPr>
          <w:rStyle w:val="StyleUnderline"/>
          <w:rFonts w:asciiTheme="majorHAnsi" w:eastAsiaTheme="majorEastAsia" w:hAnsiTheme="majorHAnsi" w:cstheme="majorHAnsi"/>
          <w:highlight w:val="green"/>
        </w:rPr>
        <w:t>SpaceX to leverage economies o</w:t>
      </w:r>
      <w:r w:rsidRPr="002B43A4">
        <w:rPr>
          <w:rFonts w:asciiTheme="majorHAnsi" w:hAnsiTheme="majorHAnsi" w:cstheme="majorHAnsi"/>
          <w:color w:val="000000" w:themeColor="text1"/>
          <w:sz w:val="18"/>
          <w:szCs w:val="18"/>
          <w:highlight w:val="green"/>
        </w:rPr>
        <w:t xml:space="preserve">f </w:t>
      </w:r>
      <w:r w:rsidRPr="002B43A4">
        <w:rPr>
          <w:rStyle w:val="StyleUnderline"/>
          <w:rFonts w:asciiTheme="majorHAnsi" w:eastAsiaTheme="majorEastAsia" w:hAnsiTheme="majorHAnsi" w:cstheme="majorHAnsi"/>
          <w:highlight w:val="green"/>
        </w:rPr>
        <w:t>scale</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and</w:t>
      </w:r>
      <w:r w:rsidRPr="002B43A4">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put more people into space, growing private sector demand (that is, tourists and settlers, rather than government employees) could </w:t>
      </w:r>
      <w:r w:rsidRPr="002B43A4">
        <w:rPr>
          <w:rFonts w:asciiTheme="majorHAnsi" w:hAnsiTheme="majorHAnsi" w:cstheme="majorHAnsi"/>
          <w:color w:val="000000" w:themeColor="text1"/>
          <w:sz w:val="18"/>
          <w:szCs w:val="18"/>
          <w:highlight w:val="green"/>
        </w:rPr>
        <w:t>turn</w:t>
      </w:r>
      <w:r w:rsidRPr="002B43A4">
        <w:rPr>
          <w:rFonts w:asciiTheme="majorHAnsi" w:hAnsiTheme="majorHAnsi" w:cstheme="majorHAnsi"/>
          <w:color w:val="000000" w:themeColor="text1"/>
          <w:sz w:val="18"/>
          <w:szCs w:val="18"/>
        </w:rPr>
        <w:t xml:space="preserve"> these proof-of-concept initiatives </w:t>
      </w:r>
      <w:r w:rsidRPr="002B43A4">
        <w:rPr>
          <w:rFonts w:asciiTheme="majorHAnsi" w:hAnsiTheme="majorHAnsi" w:cstheme="majorHAnsi"/>
          <w:color w:val="000000" w:themeColor="text1"/>
          <w:sz w:val="18"/>
          <w:szCs w:val="18"/>
          <w:highlight w:val="green"/>
        </w:rPr>
        <w:t xml:space="preserve">into a </w:t>
      </w:r>
      <w:r w:rsidRPr="002B43A4">
        <w:rPr>
          <w:rStyle w:val="StyleUnderline"/>
          <w:rFonts w:asciiTheme="majorHAnsi" w:eastAsiaTheme="majorEastAsia" w:hAnsiTheme="majorHAnsi" w:cstheme="majorHAnsi"/>
          <w:highlight w:val="green"/>
        </w:rPr>
        <w:t>sustainable, large-scale industry.</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This model — of </w:t>
      </w:r>
      <w:r w:rsidRPr="002B43A4">
        <w:rPr>
          <w:rStyle w:val="StyleUnderline"/>
          <w:rFonts w:asciiTheme="majorHAnsi" w:eastAsiaTheme="majorEastAsia" w:hAnsiTheme="majorHAnsi" w:cstheme="majorHAnsi"/>
        </w:rPr>
        <w:t>selling to NASA with the hopes of eventually creating and expanding into a larger private market</w:t>
      </w:r>
      <w:r w:rsidRPr="002B43A4">
        <w:rPr>
          <w:rFonts w:asciiTheme="majorHAnsi" w:hAnsiTheme="majorHAnsi" w:cstheme="majorHAnsi"/>
          <w:color w:val="000000" w:themeColor="text1"/>
          <w:sz w:val="18"/>
          <w:szCs w:val="18"/>
        </w:rPr>
        <w:t xml:space="preserve"> — is exemplified by </w:t>
      </w:r>
      <w:r w:rsidRPr="002B43A4">
        <w:rPr>
          <w:rStyle w:val="StyleUnderline"/>
          <w:rFonts w:asciiTheme="majorHAnsi" w:eastAsiaTheme="majorEastAsia" w:hAnsiTheme="majorHAnsi" w:cstheme="majorHAnsi"/>
          <w:highlight w:val="green"/>
        </w:rPr>
        <w:t>SpaceX</w:t>
      </w:r>
      <w:r w:rsidRPr="002B43A4">
        <w:rPr>
          <w:rStyle w:val="StyleUnderline"/>
          <w:rFonts w:asciiTheme="majorHAnsi" w:eastAsiaTheme="majorEastAsia" w:hAnsiTheme="majorHAnsi" w:cstheme="majorHAnsi"/>
        </w:rPr>
        <w:t xml:space="preserve">, but the company </w:t>
      </w:r>
      <w:r w:rsidRPr="002B43A4">
        <w:rPr>
          <w:rStyle w:val="StyleUnderline"/>
          <w:rFonts w:asciiTheme="majorHAnsi" w:eastAsiaTheme="majorEastAsia" w:hAnsiTheme="majorHAnsi" w:cstheme="majorHAnsi"/>
          <w:highlight w:val="green"/>
        </w:rPr>
        <w:t>is by no means the only player</w:t>
      </w:r>
      <w:r w:rsidRPr="002B43A4">
        <w:rPr>
          <w:rStyle w:val="StyleUnderline"/>
          <w:rFonts w:asciiTheme="majorHAnsi" w:eastAsiaTheme="majorEastAsia" w:hAnsiTheme="majorHAnsi" w:cstheme="majorHAnsi"/>
        </w:rPr>
        <w:t xml:space="preserve"> taking this approach</w:t>
      </w:r>
      <w:r w:rsidRPr="002B43A4">
        <w:rPr>
          <w:rFonts w:asciiTheme="majorHAnsi" w:hAnsiTheme="majorHAnsi" w:cstheme="majorHAnsi"/>
          <w:color w:val="000000" w:themeColor="text1"/>
          <w:sz w:val="18"/>
          <w:szCs w:val="18"/>
        </w:rPr>
        <w:t xml:space="preserve">. For instance, while </w:t>
      </w:r>
      <w:r w:rsidRPr="002B43A4">
        <w:rPr>
          <w:rStyle w:val="StyleUnderline"/>
          <w:rFonts w:asciiTheme="majorHAnsi" w:eastAsiaTheme="majorEastAsia" w:hAnsiTheme="majorHAnsi" w:cstheme="majorHAnsi"/>
        </w:rPr>
        <w:t>SpaceX is focused on space-for-space transportation, a</w:t>
      </w:r>
      <w:r w:rsidRPr="002B43A4">
        <w:rPr>
          <w:rFonts w:asciiTheme="majorHAnsi" w:hAnsiTheme="majorHAnsi" w:cstheme="majorHAnsi"/>
          <w:color w:val="000000" w:themeColor="text1"/>
          <w:sz w:val="18"/>
          <w:szCs w:val="18"/>
        </w:rPr>
        <w:t xml:space="preserve">nother key component of this </w:t>
      </w:r>
      <w:r w:rsidRPr="002B43A4">
        <w:rPr>
          <w:rStyle w:val="StyleUnderline"/>
          <w:rFonts w:asciiTheme="majorHAnsi" w:eastAsiaTheme="majorEastAsia" w:hAnsiTheme="majorHAnsi" w:cstheme="majorHAnsi"/>
          <w:highlight w:val="green"/>
        </w:rPr>
        <w:t>burgeoning industry will be manufacturing</w:t>
      </w:r>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hyperlink r:id="rId24" w:history="1">
        <w:r w:rsidRPr="002B43A4">
          <w:rPr>
            <w:rStyle w:val="StyleUnderline"/>
            <w:rFonts w:asciiTheme="majorHAnsi" w:eastAsiaTheme="majorEastAsia" w:hAnsiTheme="majorHAnsi" w:cstheme="majorHAnsi"/>
          </w:rPr>
          <w:t>Made In Space, Inc.</w:t>
        </w:r>
      </w:hyperlink>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has been at the forefront of </w:t>
      </w:r>
      <w:r w:rsidRPr="002B43A4">
        <w:rPr>
          <w:rStyle w:val="StyleUnderline"/>
          <w:rFonts w:asciiTheme="majorHAnsi" w:eastAsiaTheme="majorEastAsia" w:hAnsiTheme="majorHAnsi" w:cstheme="majorHAnsi"/>
          <w:highlight w:val="green"/>
        </w:rPr>
        <w:t>manufacturing “in space, for space</w:t>
      </w:r>
      <w:r w:rsidRPr="002B43A4">
        <w:rPr>
          <w:rFonts w:asciiTheme="majorHAnsi" w:hAnsiTheme="majorHAnsi" w:cstheme="majorHAnsi"/>
          <w:color w:val="000000" w:themeColor="text1"/>
          <w:sz w:val="18"/>
          <w:szCs w:val="18"/>
        </w:rPr>
        <w:t xml:space="preserve">” since 2014, when </w:t>
      </w:r>
      <w:proofErr w:type="gramStart"/>
      <w:r w:rsidRPr="002B43A4">
        <w:rPr>
          <w:rFonts w:asciiTheme="majorHAnsi" w:hAnsiTheme="majorHAnsi" w:cstheme="majorHAnsi"/>
          <w:color w:val="000000" w:themeColor="text1"/>
          <w:sz w:val="18"/>
          <w:szCs w:val="18"/>
        </w:rPr>
        <w:t>it</w:t>
      </w:r>
      <w:proofErr w:type="gramEnd"/>
      <w:r w:rsidRPr="002B43A4">
        <w:rPr>
          <w:rFonts w:asciiTheme="majorHAnsi" w:hAnsiTheme="majorHAnsi" w:cstheme="majorHAnsi"/>
          <w:color w:val="000000" w:themeColor="text1"/>
          <w:sz w:val="18"/>
          <w:szCs w:val="18"/>
        </w:rPr>
        <w:t xml:space="preserve"> 3D</w:t>
      </w:r>
      <w:r w:rsidRPr="002B43A4">
        <w:rPr>
          <w:rStyle w:val="StyleUnderline"/>
          <w:rFonts w:asciiTheme="majorHAnsi" w:eastAsiaTheme="majorEastAsia" w:hAnsiTheme="majorHAnsi" w:cstheme="majorHAnsi"/>
        </w:rPr>
        <w:t>-printed a wrench onboard the ISS</w:t>
      </w:r>
      <w:r w:rsidRPr="002B43A4">
        <w:rPr>
          <w:rFonts w:asciiTheme="majorHAnsi" w:hAnsiTheme="majorHAnsi" w:cstheme="majorHAnsi"/>
          <w:color w:val="000000" w:themeColor="text1"/>
          <w:sz w:val="18"/>
          <w:szCs w:val="18"/>
        </w:rPr>
        <w:t xml:space="preserve">. Today, the company is exploring other products, </w:t>
      </w:r>
      <w:r w:rsidRPr="002B43A4">
        <w:rPr>
          <w:rStyle w:val="StyleUnderline"/>
          <w:rFonts w:asciiTheme="majorHAnsi" w:eastAsiaTheme="majorEastAsia" w:hAnsiTheme="majorHAnsi" w:cstheme="majorHAnsi"/>
          <w:highlight w:val="green"/>
        </w:rPr>
        <w:t>such as high-quality fiber-optic cable</w:t>
      </w:r>
      <w:r w:rsidRPr="002B43A4">
        <w:rPr>
          <w:rStyle w:val="StyleUnderline"/>
          <w:rFonts w:asciiTheme="majorHAnsi" w:eastAsiaTheme="majorEastAsia" w:hAnsiTheme="majorHAnsi" w:cstheme="majorHAnsi"/>
        </w:rPr>
        <w:t>, t</w:t>
      </w:r>
      <w:r w:rsidRPr="002B43A4">
        <w:rPr>
          <w:rFonts w:asciiTheme="majorHAnsi" w:hAnsiTheme="majorHAnsi" w:cstheme="majorHAnsi"/>
          <w:color w:val="000000" w:themeColor="text1"/>
          <w:sz w:val="18"/>
          <w:szCs w:val="18"/>
        </w:rPr>
        <w:t>hat terrestrial customers may be willing to pay to have manufactured in zero-gravity. But the company also recently received a</w:t>
      </w:r>
      <w:r>
        <w:rPr>
          <w:rFonts w:asciiTheme="majorHAnsi" w:hAnsiTheme="majorHAnsi" w:cstheme="majorHAnsi"/>
          <w:color w:val="000000" w:themeColor="text1"/>
          <w:sz w:val="18"/>
          <w:szCs w:val="18"/>
        </w:rPr>
        <w:t xml:space="preserve"> </w:t>
      </w:r>
      <w:hyperlink r:id="rId25" w:history="1">
        <w:r w:rsidRPr="002B43A4">
          <w:rPr>
            <w:rStyle w:val="StyleUnderline"/>
            <w:rFonts w:asciiTheme="majorHAnsi" w:eastAsiaTheme="majorEastAsia" w:hAnsiTheme="majorHAnsi" w:cstheme="majorHAnsi"/>
          </w:rPr>
          <w:t>$74 million contract</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 xml:space="preserve">to </w:t>
      </w:r>
      <w:r w:rsidRPr="002B43A4">
        <w:rPr>
          <w:rStyle w:val="StyleUnderline"/>
          <w:rFonts w:asciiTheme="majorHAnsi" w:eastAsiaTheme="majorEastAsia" w:hAnsiTheme="majorHAnsi" w:cstheme="majorHAnsi"/>
          <w:highlight w:val="green"/>
        </w:rPr>
        <w:t>3D-print large metal beams</w:t>
      </w:r>
      <w:r w:rsidRPr="002B43A4">
        <w:rPr>
          <w:rStyle w:val="StyleUnderline"/>
          <w:rFonts w:asciiTheme="majorHAnsi" w:eastAsiaTheme="majorEastAsia" w:hAnsiTheme="majorHAnsi" w:cstheme="majorHAnsi"/>
        </w:rPr>
        <w:t xml:space="preserve"> in space for use on NASA spacecraft, </w:t>
      </w:r>
      <w:r w:rsidRPr="002B43A4">
        <w:rPr>
          <w:rFonts w:asciiTheme="majorHAnsi" w:hAnsiTheme="majorHAnsi" w:cstheme="majorHAnsi"/>
          <w:color w:val="000000" w:themeColor="text1"/>
          <w:sz w:val="18"/>
          <w:szCs w:val="18"/>
        </w:rPr>
        <w:t xml:space="preserve">and future </w:t>
      </w:r>
      <w:r w:rsidRPr="002B43A4">
        <w:rPr>
          <w:rStyle w:val="StyleUnderline"/>
          <w:rFonts w:asciiTheme="majorHAnsi" w:eastAsiaTheme="majorEastAsia" w:hAnsiTheme="majorHAnsi" w:cstheme="majorHAnsi"/>
        </w:rPr>
        <w:t>private sector spacecraft will certainly have similar manufacturing needs</w:t>
      </w:r>
      <w:r w:rsidRPr="002B43A4">
        <w:rPr>
          <w:rFonts w:asciiTheme="majorHAnsi" w:hAnsiTheme="majorHAnsi" w:cstheme="majorHAnsi"/>
          <w:color w:val="000000" w:themeColor="text1"/>
          <w:sz w:val="18"/>
          <w:szCs w:val="18"/>
        </w:rPr>
        <w:t xml:space="preserve"> which Made In Space hopes to be well-positioned to fulfill. Just as SpaceX has begun by supplying NASA but hopes to eventually serve a much larger, private-sector market, </w:t>
      </w:r>
      <w:r w:rsidRPr="002B43A4">
        <w:rPr>
          <w:rStyle w:val="StyleUnderline"/>
          <w:rFonts w:asciiTheme="majorHAnsi" w:eastAsiaTheme="majorEastAsia" w:hAnsiTheme="majorHAnsi" w:cstheme="majorHAnsi"/>
        </w:rPr>
        <w:t xml:space="preserve">Made </w:t>
      </w:r>
      <w:proofErr w:type="gramStart"/>
      <w:r w:rsidRPr="002B43A4">
        <w:rPr>
          <w:rStyle w:val="StyleUnderline"/>
          <w:rFonts w:asciiTheme="majorHAnsi" w:eastAsiaTheme="majorEastAsia" w:hAnsiTheme="majorHAnsi" w:cstheme="majorHAnsi"/>
        </w:rPr>
        <w:t>In</w:t>
      </w:r>
      <w:proofErr w:type="gramEnd"/>
      <w:r w:rsidRPr="002B43A4">
        <w:rPr>
          <w:rStyle w:val="StyleUnderline"/>
          <w:rFonts w:asciiTheme="majorHAnsi" w:eastAsiaTheme="majorEastAsia" w:hAnsiTheme="majorHAnsi" w:cstheme="majorHAnsi"/>
        </w:rPr>
        <w:t xml:space="preserve"> Space’s </w:t>
      </w:r>
      <w:r w:rsidRPr="002B43A4">
        <w:rPr>
          <w:rStyle w:val="StyleUnderline"/>
          <w:rFonts w:asciiTheme="majorHAnsi" w:eastAsiaTheme="majorEastAsia" w:hAnsiTheme="majorHAnsi" w:cstheme="majorHAnsi"/>
          <w:highlight w:val="green"/>
        </w:rPr>
        <w:t>current work with NASA</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could be</w:t>
      </w:r>
      <w:r w:rsidRPr="002B43A4">
        <w:rPr>
          <w:rStyle w:val="StyleUnderline"/>
          <w:rFonts w:asciiTheme="majorHAnsi" w:eastAsiaTheme="majorEastAsia" w:hAnsiTheme="majorHAnsi" w:cstheme="majorHAnsi"/>
        </w:rPr>
        <w:t xml:space="preserve"> the </w:t>
      </w:r>
      <w:r w:rsidRPr="002B43A4">
        <w:rPr>
          <w:rStyle w:val="StyleUnderline"/>
          <w:rFonts w:asciiTheme="majorHAnsi" w:eastAsiaTheme="majorEastAsia" w:hAnsiTheme="majorHAnsi" w:cstheme="majorHAnsi"/>
          <w:highlight w:val="green"/>
        </w:rPr>
        <w:t>first step</w:t>
      </w:r>
      <w:r w:rsidRPr="002B43A4">
        <w:rPr>
          <w:rFonts w:asciiTheme="majorHAnsi" w:hAnsiTheme="majorHAnsi" w:cstheme="majorHAnsi"/>
          <w:color w:val="000000" w:themeColor="text1"/>
          <w:sz w:val="18"/>
          <w:szCs w:val="18"/>
        </w:rPr>
        <w:t xml:space="preserve"> along a path towards supporting a variety of </w:t>
      </w:r>
      <w:r w:rsidRPr="002B43A4">
        <w:rPr>
          <w:rStyle w:val="StyleUnderline"/>
          <w:rFonts w:asciiTheme="majorHAnsi" w:eastAsiaTheme="majorEastAsia" w:hAnsiTheme="majorHAnsi" w:cstheme="majorHAnsi"/>
          <w:highlight w:val="green"/>
        </w:rPr>
        <w:t>private-sector</w:t>
      </w:r>
      <w:r w:rsidRPr="002B43A4">
        <w:rPr>
          <w:rFonts w:asciiTheme="majorHAnsi" w:hAnsiTheme="majorHAnsi" w:cstheme="majorHAnsi"/>
          <w:color w:val="000000" w:themeColor="text1"/>
          <w:sz w:val="18"/>
          <w:szCs w:val="18"/>
        </w:rPr>
        <w:t xml:space="preserve"> manufacturing applications for which the </w:t>
      </w:r>
      <w:r w:rsidRPr="002B43A4">
        <w:rPr>
          <w:rStyle w:val="StyleUnderline"/>
          <w:rFonts w:asciiTheme="majorHAnsi" w:eastAsiaTheme="majorEastAsia" w:hAnsiTheme="majorHAnsi" w:cstheme="majorHAnsi"/>
        </w:rPr>
        <w:t>costs of manufacturing on earth and transporting into space would be prohibitive</w:t>
      </w:r>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Another </w:t>
      </w:r>
      <w:r w:rsidRPr="002B43A4">
        <w:rPr>
          <w:rStyle w:val="StyleUnderline"/>
          <w:rFonts w:asciiTheme="majorHAnsi" w:eastAsiaTheme="majorEastAsia" w:hAnsiTheme="majorHAnsi" w:cstheme="majorHAnsi"/>
        </w:rPr>
        <w:t xml:space="preserve">major area of </w:t>
      </w:r>
      <w:r w:rsidRPr="002B43A4">
        <w:rPr>
          <w:rStyle w:val="StyleUnderline"/>
          <w:rFonts w:asciiTheme="majorHAnsi" w:eastAsiaTheme="majorEastAsia" w:hAnsiTheme="majorHAnsi" w:cstheme="majorHAnsi"/>
          <w:highlight w:val="green"/>
        </w:rPr>
        <w:t>space-for-space investment</w:t>
      </w:r>
      <w:r w:rsidRPr="002B43A4">
        <w:rPr>
          <w:rFonts w:asciiTheme="majorHAnsi" w:hAnsiTheme="majorHAnsi" w:cstheme="majorHAnsi"/>
          <w:color w:val="000000" w:themeColor="text1"/>
          <w:sz w:val="18"/>
          <w:szCs w:val="18"/>
        </w:rPr>
        <w:t xml:space="preserve"> is in </w:t>
      </w:r>
      <w:r w:rsidRPr="002B43A4">
        <w:rPr>
          <w:rStyle w:val="StyleUnderline"/>
          <w:rFonts w:asciiTheme="majorHAnsi" w:eastAsiaTheme="majorEastAsia" w:hAnsiTheme="majorHAnsi" w:cstheme="majorHAnsi"/>
        </w:rPr>
        <w:t xml:space="preserve">building and operating space infrastructure </w:t>
      </w:r>
      <w:r w:rsidRPr="002B43A4">
        <w:rPr>
          <w:rStyle w:val="StyleUnderline"/>
          <w:rFonts w:asciiTheme="majorHAnsi" w:eastAsiaTheme="majorEastAsia" w:hAnsiTheme="majorHAnsi" w:cstheme="majorHAnsi"/>
          <w:highlight w:val="green"/>
        </w:rPr>
        <w:t>such as habitats, laboratories, and factories</w:t>
      </w:r>
      <w:r w:rsidRPr="002B43A4">
        <w:rPr>
          <w:rFonts w:asciiTheme="majorHAnsi" w:hAnsiTheme="majorHAnsi" w:cstheme="majorHAnsi"/>
          <w:color w:val="000000" w:themeColor="text1"/>
          <w:sz w:val="18"/>
          <w:szCs w:val="18"/>
        </w:rPr>
        <w:t>. Axiom Space, a current leader in this field, recently</w:t>
      </w:r>
      <w:r>
        <w:rPr>
          <w:rFonts w:asciiTheme="majorHAnsi" w:hAnsiTheme="majorHAnsi" w:cstheme="majorHAnsi"/>
          <w:color w:val="000000" w:themeColor="text1"/>
          <w:sz w:val="18"/>
          <w:szCs w:val="18"/>
        </w:rPr>
        <w:t xml:space="preserve"> </w:t>
      </w:r>
      <w:hyperlink r:id="rId26" w:history="1">
        <w:r w:rsidRPr="002B43A4">
          <w:rPr>
            <w:rStyle w:val="Hyperlink"/>
            <w:rFonts w:asciiTheme="majorHAnsi" w:hAnsiTheme="majorHAnsi" w:cstheme="majorHAnsi"/>
            <w:color w:val="000000" w:themeColor="text1"/>
            <w:sz w:val="18"/>
            <w:szCs w:val="18"/>
          </w:rPr>
          <w:t>announced</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that it would be flying the “</w:t>
      </w:r>
      <w:r w:rsidRPr="002B43A4">
        <w:rPr>
          <w:rStyle w:val="StyleUnderline"/>
          <w:rFonts w:asciiTheme="majorHAnsi" w:eastAsiaTheme="majorEastAsia" w:hAnsiTheme="majorHAnsi" w:cstheme="majorHAnsi"/>
        </w:rPr>
        <w:t>first fully private commercial mission to space” in 2022 onboard SpaceX’s Crew Dragon Capsule.</w:t>
      </w:r>
      <w:r w:rsidRPr="002B43A4">
        <w:rPr>
          <w:rFonts w:asciiTheme="majorHAnsi" w:hAnsiTheme="majorHAnsi" w:cstheme="majorHAnsi"/>
          <w:color w:val="000000" w:themeColor="text1"/>
          <w:sz w:val="18"/>
          <w:szCs w:val="18"/>
        </w:rPr>
        <w:t xml:space="preserve"> Axiom was also</w:t>
      </w:r>
      <w:r>
        <w:rPr>
          <w:rFonts w:asciiTheme="majorHAnsi" w:hAnsiTheme="majorHAnsi" w:cstheme="majorHAnsi"/>
          <w:color w:val="000000" w:themeColor="text1"/>
          <w:sz w:val="18"/>
          <w:szCs w:val="18"/>
        </w:rPr>
        <w:t xml:space="preserve"> </w:t>
      </w:r>
      <w:hyperlink r:id="rId27" w:history="1">
        <w:r w:rsidRPr="002B43A4">
          <w:rPr>
            <w:rStyle w:val="Hyperlink"/>
            <w:rFonts w:asciiTheme="majorHAnsi" w:hAnsiTheme="majorHAnsi" w:cstheme="majorHAnsi"/>
            <w:color w:val="000000" w:themeColor="text1"/>
            <w:sz w:val="18"/>
            <w:szCs w:val="18"/>
          </w:rPr>
          <w:t>awarded</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a contract for exclusive access to a module of the ISS, facilitating its plans to develop modules for commercial activity on the station (and eventually, beyond it).</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 xml:space="preserve">This </w:t>
      </w:r>
      <w:r w:rsidRPr="002B43A4">
        <w:rPr>
          <w:rStyle w:val="StyleUnderline"/>
          <w:rFonts w:asciiTheme="majorHAnsi" w:eastAsiaTheme="majorEastAsia" w:hAnsiTheme="majorHAnsi" w:cstheme="majorHAnsi"/>
          <w:highlight w:val="green"/>
        </w:rPr>
        <w:t>infrastructure is likely to spur investment</w:t>
      </w:r>
      <w:r w:rsidRPr="002B43A4">
        <w:rPr>
          <w:rStyle w:val="StyleUnderline"/>
          <w:rFonts w:asciiTheme="majorHAnsi" w:eastAsiaTheme="majorEastAsia" w:hAnsiTheme="majorHAnsi" w:cstheme="majorHAnsi"/>
        </w:rPr>
        <w:t xml:space="preserve"> in a wide array of complementary services</w:t>
      </w:r>
      <w:r w:rsidRPr="002B43A4">
        <w:rPr>
          <w:rFonts w:asciiTheme="majorHAnsi" w:hAnsiTheme="majorHAnsi" w:cstheme="majorHAnsi"/>
          <w:color w:val="000000" w:themeColor="text1"/>
          <w:sz w:val="18"/>
          <w:szCs w:val="18"/>
        </w:rPr>
        <w:t xml:space="preserve"> to supply the demand of the people living and working within it. For example, in February 2020, </w:t>
      </w:r>
      <w:r w:rsidRPr="002B43A4">
        <w:rPr>
          <w:rStyle w:val="StyleUnderline"/>
          <w:rFonts w:asciiTheme="majorHAnsi" w:eastAsiaTheme="majorEastAsia" w:hAnsiTheme="majorHAnsi" w:cstheme="majorHAnsi"/>
          <w:highlight w:val="green"/>
        </w:rPr>
        <w:t>Maxar Technologies</w:t>
      </w:r>
      <w:r w:rsidRPr="002B43A4">
        <w:rPr>
          <w:rStyle w:val="StyleUnderline"/>
          <w:rFonts w:asciiTheme="majorHAnsi" w:eastAsiaTheme="majorEastAsia" w:hAnsiTheme="majorHAnsi" w:cstheme="majorHAnsi"/>
        </w:rPr>
        <w:t xml:space="preserve"> was awarded a</w:t>
      </w:r>
      <w:r>
        <w:rPr>
          <w:rStyle w:val="StyleUnderline"/>
          <w:rFonts w:asciiTheme="majorHAnsi" w:eastAsiaTheme="majorEastAsia" w:hAnsiTheme="majorHAnsi" w:cstheme="majorHAnsi"/>
        </w:rPr>
        <w:t xml:space="preserve"> </w:t>
      </w:r>
      <w:hyperlink r:id="rId28" w:history="1">
        <w:r w:rsidRPr="002B43A4">
          <w:rPr>
            <w:rStyle w:val="StyleUnderline"/>
            <w:rFonts w:asciiTheme="majorHAnsi" w:eastAsiaTheme="majorEastAsia" w:hAnsiTheme="majorHAnsi" w:cstheme="majorHAnsi"/>
          </w:rPr>
          <w:t>$142 million contract</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 xml:space="preserve">from NASA to </w:t>
      </w:r>
      <w:r w:rsidRPr="002B43A4">
        <w:rPr>
          <w:rStyle w:val="StyleUnderline"/>
          <w:rFonts w:asciiTheme="majorHAnsi" w:eastAsiaTheme="majorEastAsia" w:hAnsiTheme="majorHAnsi" w:cstheme="majorHAnsi"/>
          <w:highlight w:val="green"/>
        </w:rPr>
        <w:t>develop a robotic construction tool</w:t>
      </w:r>
      <w:r w:rsidRPr="002B43A4">
        <w:rPr>
          <w:rStyle w:val="StyleUnderline"/>
          <w:rFonts w:asciiTheme="majorHAnsi" w:eastAsiaTheme="majorEastAsia" w:hAnsiTheme="majorHAnsi" w:cstheme="majorHAnsi"/>
        </w:rPr>
        <w:t xml:space="preserve"> that would be assembled in space for use on low-Earth orbit spacecraft. </w:t>
      </w:r>
      <w:r w:rsidRPr="002B43A4">
        <w:rPr>
          <w:rFonts w:asciiTheme="majorHAnsi" w:hAnsiTheme="majorHAnsi" w:cstheme="majorHAnsi"/>
          <w:color w:val="000000" w:themeColor="text1"/>
          <w:sz w:val="18"/>
          <w:szCs w:val="18"/>
        </w:rPr>
        <w:t>Private sector spacecraft or settlements will no doubt have need for a variety of similar construction and repair tools.</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And of course, the private sector isn’t just about industrial products. </w:t>
      </w:r>
      <w:r w:rsidRPr="002B43A4">
        <w:rPr>
          <w:rStyle w:val="StyleUnderline"/>
          <w:rFonts w:asciiTheme="majorHAnsi" w:eastAsiaTheme="majorEastAsia" w:hAnsiTheme="majorHAnsi" w:cstheme="majorHAnsi"/>
        </w:rPr>
        <w:t>Creature comforts also promise to be an area of rapid growth</w:t>
      </w:r>
      <w:r w:rsidRPr="002B43A4">
        <w:rPr>
          <w:rFonts w:asciiTheme="majorHAnsi" w:hAnsiTheme="majorHAnsi" w:cstheme="majorHAnsi"/>
          <w:color w:val="000000" w:themeColor="text1"/>
          <w:sz w:val="18"/>
          <w:szCs w:val="18"/>
        </w:rPr>
        <w:t xml:space="preserve">, as companies </w:t>
      </w:r>
      <w:r w:rsidRPr="002B43A4">
        <w:rPr>
          <w:rStyle w:val="StyleUnderline"/>
          <w:rFonts w:asciiTheme="majorHAnsi" w:eastAsiaTheme="majorEastAsia" w:hAnsiTheme="majorHAnsi" w:cstheme="majorHAnsi"/>
        </w:rPr>
        <w:t>endeavor to support the human side of life in the harsh environment of space</w:t>
      </w:r>
      <w:r w:rsidRPr="002B43A4">
        <w:rPr>
          <w:rFonts w:asciiTheme="majorHAnsi" w:hAnsiTheme="majorHAnsi" w:cstheme="majorHAnsi"/>
          <w:color w:val="000000" w:themeColor="text1"/>
          <w:sz w:val="18"/>
          <w:szCs w:val="18"/>
        </w:rPr>
        <w:t>. In 2015, for example,</w:t>
      </w:r>
      <w:r>
        <w:rPr>
          <w:rFonts w:asciiTheme="majorHAnsi" w:hAnsiTheme="majorHAnsi" w:cstheme="majorHAnsi"/>
          <w:color w:val="000000" w:themeColor="text1"/>
          <w:sz w:val="18"/>
          <w:szCs w:val="18"/>
        </w:rPr>
        <w:t xml:space="preserve"> </w:t>
      </w:r>
      <w:hyperlink r:id="rId29" w:history="1">
        <w:proofErr w:type="spellStart"/>
        <w:r w:rsidRPr="002B43A4">
          <w:rPr>
            <w:rStyle w:val="StyleUnderline"/>
            <w:rFonts w:asciiTheme="majorHAnsi" w:eastAsiaTheme="majorEastAsia" w:hAnsiTheme="majorHAnsi" w:cstheme="majorHAnsi"/>
            <w:highlight w:val="green"/>
          </w:rPr>
          <w:t>Argotec</w:t>
        </w:r>
        <w:proofErr w:type="spellEnd"/>
        <w:r w:rsidRPr="002B43A4">
          <w:rPr>
            <w:rStyle w:val="StyleUnderline"/>
            <w:rFonts w:asciiTheme="majorHAnsi" w:eastAsiaTheme="majorEastAsia" w:hAnsiTheme="majorHAnsi" w:cstheme="majorHAnsi"/>
            <w:highlight w:val="green"/>
          </w:rPr>
          <w:t xml:space="preserve"> and Lavazza</w:t>
        </w:r>
      </w:hyperlink>
      <w:r>
        <w:rPr>
          <w:rStyle w:val="StyleUnderline"/>
          <w:rFonts w:asciiTheme="majorHAnsi" w:eastAsiaTheme="majorEastAsia" w:hAnsiTheme="majorHAnsi" w:cstheme="majorHAnsi"/>
          <w:highlight w:val="green"/>
        </w:rPr>
        <w:t xml:space="preserve"> </w:t>
      </w:r>
      <w:r w:rsidRPr="002B43A4">
        <w:rPr>
          <w:rStyle w:val="StyleUnderline"/>
          <w:rFonts w:asciiTheme="majorHAnsi" w:eastAsiaTheme="majorEastAsia" w:hAnsiTheme="majorHAnsi" w:cstheme="majorHAnsi"/>
          <w:highlight w:val="green"/>
        </w:rPr>
        <w:t>collaborated to build an espresso machine</w:t>
      </w:r>
      <w:r w:rsidRPr="002B43A4">
        <w:rPr>
          <w:rStyle w:val="StyleUnderline"/>
          <w:rFonts w:asciiTheme="majorHAnsi" w:eastAsiaTheme="majorEastAsia" w:hAnsiTheme="majorHAnsi" w:cstheme="majorHAnsi"/>
        </w:rPr>
        <w:t xml:space="preserve"> that could function in the zero-gravity environment </w:t>
      </w:r>
      <w:r w:rsidRPr="002B43A4">
        <w:rPr>
          <w:rFonts w:asciiTheme="majorHAnsi" w:hAnsiTheme="majorHAnsi" w:cstheme="majorHAnsi"/>
          <w:color w:val="000000" w:themeColor="text1"/>
          <w:sz w:val="18"/>
          <w:szCs w:val="18"/>
        </w:rPr>
        <w:t>of the ISS, delivering a bit of everyday luxury to the crew.</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 be sure, people have </w:t>
      </w:r>
      <w:r w:rsidRPr="002B43A4">
        <w:rPr>
          <w:rStyle w:val="StyleUnderline"/>
          <w:rFonts w:asciiTheme="majorHAnsi" w:eastAsiaTheme="majorEastAsia" w:hAnsiTheme="majorHAnsi" w:cstheme="majorHAnsi"/>
        </w:rPr>
        <w:t>dreamt of using the vacuum and weightlessness of space to source or make things that cannot be made on earth for half a century</w:t>
      </w:r>
      <w:r w:rsidRPr="002B43A4">
        <w:rPr>
          <w:rFonts w:asciiTheme="majorHAnsi" w:hAnsiTheme="majorHAnsi" w:cstheme="majorHAnsi"/>
          <w:color w:val="000000" w:themeColor="text1"/>
          <w:sz w:val="18"/>
          <w:szCs w:val="18"/>
        </w:rPr>
        <w:t>, and time and again the business case has failed to pan out. Skepticism is natural. T</w:t>
      </w:r>
      <w:r w:rsidRPr="002B43A4">
        <w:rPr>
          <w:rStyle w:val="StyleUnderline"/>
          <w:rFonts w:asciiTheme="majorHAnsi" w:eastAsiaTheme="majorEastAsia" w:hAnsiTheme="majorHAnsi" w:cstheme="majorHAnsi"/>
        </w:rPr>
        <w:t>hose failures, however, have been in space-for-earth applications. F</w:t>
      </w:r>
      <w:r w:rsidRPr="002B43A4">
        <w:rPr>
          <w:rFonts w:asciiTheme="majorHAnsi" w:hAnsiTheme="majorHAnsi" w:cstheme="majorHAnsi"/>
          <w:color w:val="000000" w:themeColor="text1"/>
          <w:sz w:val="18"/>
          <w:szCs w:val="18"/>
        </w:rPr>
        <w:t>or example, two startups of the 2010s,</w:t>
      </w:r>
      <w:r>
        <w:rPr>
          <w:rFonts w:asciiTheme="majorHAnsi" w:hAnsiTheme="majorHAnsi" w:cstheme="majorHAnsi"/>
          <w:color w:val="000000" w:themeColor="text1"/>
          <w:sz w:val="18"/>
          <w:szCs w:val="18"/>
        </w:rPr>
        <w:t xml:space="preserve"> </w:t>
      </w:r>
      <w:hyperlink r:id="rId30" w:history="1">
        <w:r w:rsidRPr="002B43A4">
          <w:rPr>
            <w:rStyle w:val="StyleUnderline"/>
            <w:rFonts w:asciiTheme="majorHAnsi" w:eastAsiaTheme="majorEastAsia" w:hAnsiTheme="majorHAnsi" w:cstheme="majorHAnsi"/>
          </w:rPr>
          <w:t>Planetary Resources, Inc.</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and</w:t>
      </w:r>
      <w:r>
        <w:rPr>
          <w:rStyle w:val="StyleUnderline"/>
          <w:rFonts w:asciiTheme="majorHAnsi" w:eastAsiaTheme="majorEastAsia" w:hAnsiTheme="majorHAnsi" w:cstheme="majorHAnsi"/>
        </w:rPr>
        <w:t xml:space="preserve"> </w:t>
      </w:r>
      <w:hyperlink r:id="rId31" w:history="1">
        <w:r w:rsidRPr="002B43A4">
          <w:rPr>
            <w:rStyle w:val="StyleUnderline"/>
            <w:rFonts w:asciiTheme="majorHAnsi" w:eastAsiaTheme="majorEastAsia" w:hAnsiTheme="majorHAnsi" w:cstheme="majorHAnsi"/>
          </w:rPr>
          <w:t>Deep Space Industries</w:t>
        </w:r>
      </w:hyperlink>
      <w:r w:rsidRPr="002B43A4">
        <w:rPr>
          <w:rFonts w:asciiTheme="majorHAnsi" w:hAnsiTheme="majorHAnsi" w:cstheme="majorHAnsi"/>
          <w:color w:val="000000" w:themeColor="text1"/>
          <w:sz w:val="18"/>
          <w:szCs w:val="18"/>
        </w:rPr>
        <w:t xml:space="preserve">, recognized the potential of </w:t>
      </w:r>
      <w:r w:rsidRPr="002B43A4">
        <w:rPr>
          <w:rStyle w:val="StyleUnderline"/>
          <w:rFonts w:asciiTheme="majorHAnsi" w:eastAsiaTheme="majorEastAsia" w:hAnsiTheme="majorHAnsi" w:cstheme="majorHAnsi"/>
        </w:rPr>
        <w:t>space mining early on</w:t>
      </w:r>
      <w:r w:rsidRPr="002B43A4">
        <w:rPr>
          <w:rFonts w:asciiTheme="majorHAnsi" w:hAnsiTheme="majorHAnsi" w:cstheme="majorHAnsi"/>
          <w:color w:val="000000" w:themeColor="text1"/>
          <w:sz w:val="18"/>
          <w:szCs w:val="18"/>
        </w:rPr>
        <w:t xml:space="preserve">. For both companies, however, the </w:t>
      </w:r>
      <w:r w:rsidRPr="002B43A4">
        <w:rPr>
          <w:rStyle w:val="StyleUnderline"/>
          <w:rFonts w:asciiTheme="majorHAnsi" w:eastAsiaTheme="majorEastAsia" w:hAnsiTheme="majorHAnsi" w:cstheme="majorHAnsi"/>
          <w:highlight w:val="green"/>
        </w:rPr>
        <w:t>lack of a space-for-space economy</w:t>
      </w:r>
      <w:r w:rsidRPr="002B43A4">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highlight w:val="green"/>
        </w:rPr>
        <w:t>meant</w:t>
      </w:r>
      <w:r w:rsidRPr="002B43A4">
        <w:rPr>
          <w:rFonts w:asciiTheme="majorHAnsi" w:hAnsiTheme="majorHAnsi" w:cstheme="majorHAnsi"/>
          <w:color w:val="000000" w:themeColor="text1"/>
          <w:sz w:val="18"/>
          <w:szCs w:val="18"/>
        </w:rPr>
        <w:t xml:space="preserve"> that their </w:t>
      </w:r>
      <w:r w:rsidRPr="002B43A4">
        <w:rPr>
          <w:rStyle w:val="StyleUnderline"/>
          <w:rFonts w:asciiTheme="majorHAnsi" w:eastAsiaTheme="majorEastAsia" w:hAnsiTheme="majorHAnsi" w:cstheme="majorHAnsi"/>
          <w:highlight w:val="green"/>
        </w:rPr>
        <w:t>near-term survival depended</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on</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selling</w:t>
      </w:r>
      <w:r w:rsidRPr="002B43A4">
        <w:rPr>
          <w:rStyle w:val="StyleUnderline"/>
          <w:rFonts w:asciiTheme="majorHAnsi" w:eastAsiaTheme="majorEastAsia" w:hAnsiTheme="majorHAnsi" w:cstheme="majorHAnsi"/>
        </w:rPr>
        <w:t xml:space="preserve"> mined </w:t>
      </w:r>
      <w:r w:rsidRPr="002B43A4">
        <w:rPr>
          <w:rStyle w:val="StyleUnderline"/>
          <w:rFonts w:asciiTheme="majorHAnsi" w:eastAsiaTheme="majorEastAsia" w:hAnsiTheme="majorHAnsi" w:cstheme="majorHAnsi"/>
          <w:highlight w:val="green"/>
        </w:rPr>
        <w:t>material</w:t>
      </w:r>
      <w:r w:rsidRPr="002B43A4">
        <w:rPr>
          <w:rFonts w:asciiTheme="majorHAnsi" w:hAnsiTheme="majorHAnsi" w:cstheme="majorHAnsi"/>
          <w:color w:val="000000" w:themeColor="text1"/>
          <w:sz w:val="18"/>
          <w:szCs w:val="18"/>
        </w:rPr>
        <w:t xml:space="preserve"> — precious metals or rare elements — to earthbound customers. </w:t>
      </w:r>
      <w:r w:rsidRPr="002B43A4">
        <w:rPr>
          <w:rStyle w:val="StyleUnderline"/>
          <w:rFonts w:asciiTheme="majorHAnsi" w:eastAsiaTheme="majorEastAsia" w:hAnsiTheme="majorHAnsi" w:cstheme="majorHAnsi"/>
        </w:rPr>
        <w:t xml:space="preserve">When it became clear that </w:t>
      </w:r>
      <w:r w:rsidRPr="002B43A4">
        <w:rPr>
          <w:rStyle w:val="StyleUnderline"/>
          <w:rFonts w:asciiTheme="majorHAnsi" w:eastAsiaTheme="majorEastAsia" w:hAnsiTheme="majorHAnsi" w:cstheme="majorHAnsi"/>
          <w:highlight w:val="green"/>
        </w:rPr>
        <w:t>demand was insufficient</w:t>
      </w:r>
      <w:r w:rsidRPr="002B43A4">
        <w:rPr>
          <w:rStyle w:val="StyleUnderline"/>
          <w:rFonts w:asciiTheme="majorHAnsi" w:eastAsiaTheme="majorEastAsia" w:hAnsiTheme="majorHAnsi" w:cstheme="majorHAnsi"/>
        </w:rPr>
        <w:t xml:space="preserve"> to justify the high costs, funding dried up, and both companies pivoted to other ventures.</w:t>
      </w:r>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These were failures of space-for-earth</w:t>
      </w:r>
      <w:r w:rsidRPr="002B43A4">
        <w:rPr>
          <w:rStyle w:val="StyleUnderline"/>
          <w:rFonts w:asciiTheme="majorHAnsi" w:eastAsiaTheme="majorEastAsia" w:hAnsiTheme="majorHAnsi" w:cstheme="majorHAnsi"/>
        </w:rPr>
        <w:t xml:space="preserve"> business models</w:t>
      </w:r>
      <w:r w:rsidRPr="002B43A4">
        <w:rPr>
          <w:rFonts w:asciiTheme="majorHAnsi" w:hAnsiTheme="majorHAnsi" w:cstheme="majorHAnsi"/>
          <w:color w:val="000000" w:themeColor="text1"/>
          <w:sz w:val="18"/>
          <w:szCs w:val="18"/>
        </w:rPr>
        <w:t xml:space="preserve"> —</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but the demand for in-space mining of raw building material, metals, and water will be enormous once humans are living in space (and are therefore far cheaper to supply). In other words, when people are living and working in space, we are likely to look back on these early asteroid mining companies less as failures and more as simply</w:t>
      </w:r>
      <w:r>
        <w:rPr>
          <w:rFonts w:asciiTheme="majorHAnsi" w:hAnsiTheme="majorHAnsi" w:cstheme="majorHAnsi"/>
          <w:color w:val="000000" w:themeColor="text1"/>
          <w:sz w:val="18"/>
          <w:szCs w:val="18"/>
        </w:rPr>
        <w:t xml:space="preserve"> </w:t>
      </w:r>
      <w:hyperlink r:id="rId32" w:history="1">
        <w:r w:rsidRPr="002B43A4">
          <w:rPr>
            <w:rStyle w:val="Hyperlink"/>
            <w:rFonts w:asciiTheme="majorHAnsi" w:hAnsiTheme="majorHAnsi" w:cstheme="majorHAnsi"/>
            <w:color w:val="000000" w:themeColor="text1"/>
            <w:sz w:val="18"/>
            <w:szCs w:val="18"/>
          </w:rPr>
          <w:t>ahead of their time</w:t>
        </w:r>
      </w:hyperlink>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Seizing the</w:t>
      </w:r>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b/>
          <w:iCs/>
        </w:rPr>
        <w:t>Space-for-Space</w:t>
      </w:r>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Opportunity</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The opportunity presented by the </w:t>
      </w:r>
      <w:r w:rsidRPr="002B43A4">
        <w:rPr>
          <w:rStyle w:val="StyleUnderline"/>
          <w:rFonts w:asciiTheme="majorHAnsi" w:eastAsiaTheme="majorEastAsia" w:hAnsiTheme="majorHAnsi" w:cstheme="majorHAnsi"/>
        </w:rPr>
        <w:t>space-for-space economy is huge</w:t>
      </w:r>
      <w:r w:rsidRPr="002B43A4">
        <w:rPr>
          <w:rFonts w:asciiTheme="majorHAnsi" w:hAnsiTheme="majorHAnsi" w:cstheme="majorHAnsi"/>
          <w:color w:val="000000" w:themeColor="text1"/>
          <w:sz w:val="18"/>
          <w:szCs w:val="18"/>
        </w:rPr>
        <w:t xml:space="preserve"> — but it could easily be missed. To seize this moment, </w:t>
      </w:r>
      <w:r w:rsidRPr="002B43A4">
        <w:rPr>
          <w:rStyle w:val="StyleUnderline"/>
          <w:rFonts w:asciiTheme="majorHAnsi" w:eastAsiaTheme="majorEastAsia" w:hAnsiTheme="majorHAnsi" w:cstheme="majorHAnsi"/>
          <w:highlight w:val="green"/>
        </w:rPr>
        <w:t>policymakers must</w:t>
      </w:r>
      <w:r w:rsidRPr="002B43A4">
        <w:rPr>
          <w:rFonts w:asciiTheme="majorHAnsi" w:hAnsiTheme="majorHAnsi" w:cstheme="majorHAnsi"/>
          <w:color w:val="000000" w:themeColor="text1"/>
          <w:sz w:val="18"/>
          <w:szCs w:val="18"/>
        </w:rPr>
        <w:t xml:space="preserve"> provide regulatory and institutional frameworks that will </w:t>
      </w:r>
      <w:r w:rsidRPr="002B43A4">
        <w:rPr>
          <w:rStyle w:val="StyleUnderline"/>
          <w:rFonts w:asciiTheme="majorHAnsi" w:eastAsiaTheme="majorEastAsia" w:hAnsiTheme="majorHAnsi" w:cstheme="majorHAnsi"/>
          <w:highlight w:val="green"/>
        </w:rPr>
        <w:t>enable</w:t>
      </w:r>
      <w:r w:rsidRPr="002B43A4">
        <w:rPr>
          <w:rStyle w:val="StyleUnderline"/>
          <w:rFonts w:asciiTheme="majorHAnsi" w:eastAsiaTheme="majorEastAsia" w:hAnsiTheme="majorHAnsi" w:cstheme="majorHAnsi"/>
        </w:rPr>
        <w:t xml:space="preserve"> the </w:t>
      </w:r>
      <w:r w:rsidRPr="002B43A4">
        <w:rPr>
          <w:rStyle w:val="StyleUnderline"/>
          <w:rFonts w:asciiTheme="majorHAnsi" w:eastAsiaTheme="majorEastAsia" w:hAnsiTheme="majorHAnsi" w:cstheme="majorHAnsi"/>
          <w:highlight w:val="green"/>
        </w:rPr>
        <w:t>risk-taking and innovation</w:t>
      </w:r>
      <w:r w:rsidRPr="002B43A4">
        <w:rPr>
          <w:rStyle w:val="StyleUnderline"/>
          <w:rFonts w:asciiTheme="majorHAnsi" w:eastAsiaTheme="majorEastAsia" w:hAnsiTheme="majorHAnsi" w:cstheme="majorHAnsi"/>
        </w:rPr>
        <w:t xml:space="preserve"> necessary f</w:t>
      </w:r>
      <w:r w:rsidRPr="002B43A4">
        <w:rPr>
          <w:rStyle w:val="StyleUnderline"/>
          <w:rFonts w:asciiTheme="majorHAnsi" w:eastAsiaTheme="majorEastAsia" w:hAnsiTheme="majorHAnsi" w:cstheme="majorHAnsi"/>
          <w:highlight w:val="green"/>
        </w:rPr>
        <w:t>or</w:t>
      </w:r>
      <w:r w:rsidRPr="002B43A4">
        <w:rPr>
          <w:rStyle w:val="StyleUnderline"/>
          <w:rFonts w:asciiTheme="majorHAnsi" w:eastAsiaTheme="majorEastAsia" w:hAnsiTheme="majorHAnsi" w:cstheme="majorHAnsi"/>
        </w:rPr>
        <w:t xml:space="preserve"> a decentralized, </w:t>
      </w:r>
      <w:r w:rsidRPr="002B43A4">
        <w:rPr>
          <w:rStyle w:val="StyleUnderline"/>
          <w:rFonts w:asciiTheme="majorHAnsi" w:eastAsiaTheme="majorEastAsia" w:hAnsiTheme="majorHAnsi" w:cstheme="majorHAnsi"/>
          <w:highlight w:val="green"/>
        </w:rPr>
        <w:t>private-</w:t>
      </w:r>
      <w:r w:rsidRPr="002B43A4">
        <w:rPr>
          <w:rStyle w:val="StyleUnderline"/>
          <w:rFonts w:asciiTheme="majorHAnsi" w:eastAsiaTheme="majorEastAsia" w:hAnsiTheme="majorHAnsi" w:cstheme="majorHAnsi"/>
        </w:rPr>
        <w:t>sector-</w:t>
      </w:r>
      <w:r w:rsidRPr="002B43A4">
        <w:rPr>
          <w:rStyle w:val="StyleUnderline"/>
          <w:rFonts w:asciiTheme="majorHAnsi" w:eastAsiaTheme="majorEastAsia" w:hAnsiTheme="majorHAnsi" w:cstheme="majorHAnsi"/>
          <w:highlight w:val="green"/>
        </w:rPr>
        <w:t>driven space economy</w:t>
      </w:r>
      <w:r w:rsidRPr="002B43A4">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There are three specific policy areas we believe will be especially important:</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 xml:space="preserve">1. </w:t>
      </w:r>
      <w:r w:rsidRPr="002B43A4">
        <w:rPr>
          <w:rStyle w:val="StyleUnderline"/>
          <w:rFonts w:asciiTheme="majorHAnsi" w:eastAsiaTheme="majorEastAsia" w:hAnsiTheme="majorHAnsi" w:cstheme="majorHAnsi"/>
          <w:highlight w:val="green"/>
        </w:rPr>
        <w:t>Enabling</w:t>
      </w:r>
      <w:r w:rsidRPr="002B43A4">
        <w:rPr>
          <w:rStyle w:val="StyleUnderline"/>
          <w:rFonts w:asciiTheme="majorHAnsi" w:eastAsiaTheme="majorEastAsia" w:hAnsiTheme="majorHAnsi" w:cstheme="majorHAnsi"/>
        </w:rPr>
        <w:t xml:space="preserve"> private </w:t>
      </w:r>
      <w:r w:rsidRPr="002B43A4">
        <w:rPr>
          <w:rStyle w:val="StyleUnderline"/>
          <w:rFonts w:asciiTheme="majorHAnsi" w:eastAsiaTheme="majorEastAsia" w:hAnsiTheme="majorHAnsi" w:cstheme="majorHAnsi"/>
          <w:highlight w:val="green"/>
        </w:rPr>
        <w:t>individuals</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to take on greater risk</w:t>
      </w:r>
      <w:r w:rsidRPr="002B43A4">
        <w:rPr>
          <w:rStyle w:val="StyleUnderline"/>
          <w:rFonts w:asciiTheme="majorHAnsi" w:eastAsiaTheme="majorEastAsia" w:hAnsiTheme="majorHAnsi" w:cstheme="majorHAnsi"/>
        </w:rPr>
        <w:t xml:space="preserve"> than would be tolerable for government-employed astronauts.</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First, as part of a </w:t>
      </w:r>
      <w:r w:rsidRPr="002B43A4">
        <w:rPr>
          <w:rStyle w:val="StyleUnderline"/>
          <w:rFonts w:asciiTheme="majorHAnsi" w:eastAsiaTheme="majorEastAsia" w:hAnsiTheme="majorHAnsi" w:cstheme="majorHAnsi"/>
        </w:rPr>
        <w:t>general shift to that more decentralized</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market-oriented space sector</w:t>
      </w:r>
      <w:r w:rsidRPr="002B43A4">
        <w:rPr>
          <w:rFonts w:asciiTheme="majorHAnsi" w:hAnsiTheme="majorHAnsi" w:cstheme="majorHAnsi"/>
          <w:color w:val="000000" w:themeColor="text1"/>
          <w:sz w:val="18"/>
          <w:szCs w:val="18"/>
        </w:rPr>
        <w:t xml:space="preserve">, policymakers should consider allowing </w:t>
      </w:r>
      <w:r w:rsidRPr="002B43A4">
        <w:rPr>
          <w:rStyle w:val="StyleUnderline"/>
          <w:rFonts w:asciiTheme="majorHAnsi" w:eastAsiaTheme="majorEastAsia" w:hAnsiTheme="majorHAnsi" w:cstheme="majorHAnsi"/>
        </w:rPr>
        <w:t>private space tourists and settlers to voluntarily take on more risk than states would tolerate for government-employed astronauts</w:t>
      </w:r>
      <w:r w:rsidRPr="002B43A4">
        <w:rPr>
          <w:rFonts w:asciiTheme="majorHAnsi" w:hAnsiTheme="majorHAnsi" w:cstheme="majorHAnsi"/>
          <w:color w:val="000000" w:themeColor="text1"/>
          <w:sz w:val="18"/>
          <w:szCs w:val="18"/>
        </w:rPr>
        <w:t>. In the long run, ensuring high safety levels will be essential to convince larger numbers of people to travel or live in space, but in the early years of exploration, too great an aversion to risk will stop progress before it starts.</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An instructive analogy can be found in how NASA works with its</w:t>
      </w:r>
      <w:r>
        <w:rPr>
          <w:rFonts w:asciiTheme="majorHAnsi" w:hAnsiTheme="majorHAnsi" w:cstheme="majorHAnsi"/>
          <w:color w:val="000000" w:themeColor="text1"/>
          <w:sz w:val="18"/>
          <w:szCs w:val="18"/>
        </w:rPr>
        <w:t xml:space="preserve"> </w:t>
      </w:r>
      <w:hyperlink r:id="rId33" w:history="1">
        <w:r w:rsidRPr="002B43A4">
          <w:rPr>
            <w:rStyle w:val="Hyperlink"/>
            <w:rFonts w:asciiTheme="majorHAnsi" w:hAnsiTheme="majorHAnsi" w:cstheme="majorHAnsi"/>
            <w:color w:val="000000" w:themeColor="text1"/>
            <w:sz w:val="18"/>
            <w:szCs w:val="18"/>
          </w:rPr>
          <w:t>contractors</w:t>
        </w:r>
      </w:hyperlink>
      <w:r w:rsidRPr="002B43A4">
        <w:rPr>
          <w:rFonts w:asciiTheme="majorHAnsi" w:hAnsiTheme="majorHAnsi" w:cstheme="majorHAnsi"/>
          <w:color w:val="000000" w:themeColor="text1"/>
          <w:sz w:val="18"/>
          <w:szCs w:val="18"/>
        </w:rPr>
        <w:t>: In the mid-2000s, NASA shifted from using cost-plus contracts (in which NASA shouldered all the economic risk of investing in space) to fixed-price contracts (in which risk was distributed between NASA and their contractors). Because of private companies’ greater tolerance for risk, this shift catalyzed a burst of activity in the sector — sometimes referred to as “</w:t>
      </w:r>
      <w:hyperlink r:id="rId34" w:history="1">
        <w:r w:rsidRPr="002B43A4">
          <w:rPr>
            <w:rStyle w:val="Hyperlink"/>
            <w:rFonts w:asciiTheme="majorHAnsi" w:hAnsiTheme="majorHAnsi" w:cstheme="majorHAnsi"/>
            <w:color w:val="000000" w:themeColor="text1"/>
            <w:sz w:val="18"/>
            <w:szCs w:val="18"/>
          </w:rPr>
          <w:t>New Space</w:t>
        </w:r>
      </w:hyperlink>
      <w:r w:rsidRPr="002B43A4">
        <w:rPr>
          <w:rFonts w:asciiTheme="majorHAnsi" w:hAnsiTheme="majorHAnsi" w:cstheme="majorHAnsi"/>
          <w:color w:val="000000" w:themeColor="text1"/>
          <w:sz w:val="18"/>
          <w:szCs w:val="18"/>
        </w:rPr>
        <w:t xml:space="preserve">.” A similar shift in how we approach voluntary risk-taking by private-sector astronauts may be necessary </w:t>
      </w:r>
      <w:proofErr w:type="gramStart"/>
      <w:r w:rsidRPr="002B43A4">
        <w:rPr>
          <w:rFonts w:asciiTheme="majorHAnsi" w:hAnsiTheme="majorHAnsi" w:cstheme="majorHAnsi"/>
          <w:color w:val="000000" w:themeColor="text1"/>
          <w:sz w:val="18"/>
          <w:szCs w:val="18"/>
        </w:rPr>
        <w:t>in order to</w:t>
      </w:r>
      <w:proofErr w:type="gramEnd"/>
      <w:r w:rsidRPr="002B43A4">
        <w:rPr>
          <w:rFonts w:asciiTheme="majorHAnsi" w:hAnsiTheme="majorHAnsi" w:cstheme="majorHAnsi"/>
          <w:color w:val="000000" w:themeColor="text1"/>
          <w:sz w:val="18"/>
          <w:szCs w:val="18"/>
        </w:rPr>
        <w:t xml:space="preserve"> launch the space-for-space economy.</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2. Judiciously implementing government regulation and support.</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Second, as with most markets, </w:t>
      </w:r>
      <w:r w:rsidRPr="002B43A4">
        <w:rPr>
          <w:rStyle w:val="StyleUnderline"/>
          <w:rFonts w:asciiTheme="majorHAnsi" w:eastAsiaTheme="majorEastAsia" w:hAnsiTheme="majorHAnsi" w:cstheme="majorHAnsi"/>
          <w:highlight w:val="green"/>
        </w:rPr>
        <w:t>developing a stable</w:t>
      </w:r>
      <w:r w:rsidRPr="002B43A4">
        <w:rPr>
          <w:rStyle w:val="StyleUnderline"/>
          <w:rFonts w:asciiTheme="majorHAnsi" w:eastAsiaTheme="majorEastAsia" w:hAnsiTheme="majorHAnsi" w:cstheme="majorHAnsi"/>
        </w:rPr>
        <w:t xml:space="preserve"> space economy will depend on judicious government</w:t>
      </w:r>
      <w:r w:rsidRPr="002B43A4">
        <w:rPr>
          <w:rFonts w:asciiTheme="majorHAnsi" w:hAnsiTheme="majorHAnsi" w:cstheme="majorHAnsi"/>
          <w:color w:val="000000" w:themeColor="text1"/>
          <w:sz w:val="18"/>
          <w:szCs w:val="18"/>
        </w:rPr>
        <w:t xml:space="preserve"> regulation and support. NASA and the U.S. Commerce and State Departments’</w:t>
      </w:r>
      <w:r>
        <w:rPr>
          <w:rFonts w:asciiTheme="majorHAnsi" w:hAnsiTheme="majorHAnsi" w:cstheme="majorHAnsi"/>
          <w:color w:val="000000" w:themeColor="text1"/>
          <w:sz w:val="18"/>
          <w:szCs w:val="18"/>
        </w:rPr>
        <w:t xml:space="preserve"> </w:t>
      </w:r>
      <w:hyperlink r:id="rId35" w:history="1">
        <w:r w:rsidRPr="002B43A4">
          <w:rPr>
            <w:rStyle w:val="Hyperlink"/>
            <w:rFonts w:asciiTheme="majorHAnsi" w:hAnsiTheme="majorHAnsi" w:cstheme="majorHAnsi"/>
            <w:color w:val="000000" w:themeColor="text1"/>
            <w:sz w:val="18"/>
            <w:szCs w:val="18"/>
          </w:rPr>
          <w:t>recent recommitment</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to “</w:t>
      </w:r>
      <w:r w:rsidRPr="002B43A4">
        <w:rPr>
          <w:rStyle w:val="StyleUnderline"/>
          <w:rFonts w:asciiTheme="majorHAnsi" w:eastAsiaTheme="majorEastAsia" w:hAnsiTheme="majorHAnsi" w:cstheme="majorHAnsi"/>
        </w:rPr>
        <w:t xml:space="preserve">create a </w:t>
      </w:r>
      <w:r w:rsidRPr="002B43A4">
        <w:rPr>
          <w:rStyle w:val="StyleUnderline"/>
          <w:rFonts w:asciiTheme="majorHAnsi" w:eastAsiaTheme="majorEastAsia" w:hAnsiTheme="majorHAnsi" w:cstheme="majorHAnsi"/>
          <w:highlight w:val="green"/>
        </w:rPr>
        <w:t>regulatory environment</w:t>
      </w:r>
      <w:r w:rsidRPr="002B43A4">
        <w:rPr>
          <w:rStyle w:val="StyleUnderline"/>
          <w:rFonts w:asciiTheme="majorHAnsi" w:eastAsiaTheme="majorEastAsia" w:hAnsiTheme="majorHAnsi" w:cstheme="majorHAnsi"/>
        </w:rPr>
        <w:t xml:space="preserve"> in [low-Earth orbit] </w:t>
      </w:r>
      <w:r w:rsidRPr="002B43A4">
        <w:rPr>
          <w:rStyle w:val="StyleUnderline"/>
          <w:rFonts w:asciiTheme="majorHAnsi" w:eastAsiaTheme="majorEastAsia" w:hAnsiTheme="majorHAnsi" w:cstheme="majorHAnsi"/>
          <w:highlight w:val="green"/>
        </w:rPr>
        <w:t>that</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enables American commercial activities to thrive</w:t>
      </w:r>
      <w:r w:rsidRPr="002B43A4">
        <w:rPr>
          <w:rStyle w:val="StyleUnderline"/>
          <w:rFonts w:asciiTheme="majorHAnsi" w:eastAsiaTheme="majorEastAsia" w:hAnsiTheme="majorHAnsi" w:cstheme="majorHAnsi"/>
        </w:rPr>
        <w:t>” is a good sign that the government is on a path of continued collaboration with industry</w:t>
      </w:r>
      <w:r w:rsidRPr="002B43A4">
        <w:rPr>
          <w:rFonts w:asciiTheme="majorHAnsi" w:hAnsiTheme="majorHAnsi" w:cstheme="majorHAnsi"/>
          <w:color w:val="000000" w:themeColor="text1"/>
          <w:sz w:val="18"/>
          <w:szCs w:val="18"/>
        </w:rPr>
        <w:t>, but there’s still a long way to go.</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Governments should start by clarifying how property rights over limited resources such as water on Mars, ice on the Moon, or orbital slots (i.e., “parking spots” in space) will be governed. Recent steps — including NASA’s</w:t>
      </w:r>
      <w:r>
        <w:rPr>
          <w:rFonts w:asciiTheme="majorHAnsi" w:hAnsiTheme="majorHAnsi" w:cstheme="majorHAnsi"/>
          <w:color w:val="000000" w:themeColor="text1"/>
          <w:sz w:val="18"/>
          <w:szCs w:val="18"/>
        </w:rPr>
        <w:t xml:space="preserve"> </w:t>
      </w:r>
      <w:hyperlink r:id="rId36" w:history="1">
        <w:r w:rsidRPr="002B43A4">
          <w:rPr>
            <w:rStyle w:val="Hyperlink"/>
            <w:rFonts w:asciiTheme="majorHAnsi" w:hAnsiTheme="majorHAnsi" w:cstheme="majorHAnsi"/>
            <w:color w:val="000000" w:themeColor="text1"/>
            <w:sz w:val="18"/>
            <w:szCs w:val="18"/>
          </w:rPr>
          <w:t>offer</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to purchase lunar soil and rocks, last April’s</w:t>
      </w:r>
      <w:r>
        <w:rPr>
          <w:rFonts w:asciiTheme="majorHAnsi" w:hAnsiTheme="majorHAnsi" w:cstheme="majorHAnsi"/>
          <w:color w:val="000000" w:themeColor="text1"/>
          <w:sz w:val="18"/>
          <w:szCs w:val="18"/>
        </w:rPr>
        <w:t xml:space="preserve"> </w:t>
      </w:r>
      <w:hyperlink r:id="rId37" w:history="1">
        <w:r w:rsidRPr="002B43A4">
          <w:rPr>
            <w:rStyle w:val="Hyperlink"/>
            <w:rFonts w:asciiTheme="majorHAnsi" w:hAnsiTheme="majorHAnsi" w:cstheme="majorHAnsi"/>
            <w:color w:val="000000" w:themeColor="text1"/>
            <w:sz w:val="18"/>
            <w:szCs w:val="18"/>
          </w:rPr>
          <w:t>Executive Order</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on the governance of space resources, and the 2015</w:t>
      </w:r>
      <w:r>
        <w:rPr>
          <w:rFonts w:asciiTheme="majorHAnsi" w:hAnsiTheme="majorHAnsi" w:cstheme="majorHAnsi"/>
          <w:color w:val="000000" w:themeColor="text1"/>
          <w:sz w:val="18"/>
          <w:szCs w:val="18"/>
        </w:rPr>
        <w:t xml:space="preserve"> </w:t>
      </w:r>
      <w:hyperlink r:id="rId38" w:history="1">
        <w:r w:rsidRPr="002B43A4">
          <w:rPr>
            <w:rStyle w:val="Hyperlink"/>
            <w:rFonts w:asciiTheme="majorHAnsi" w:hAnsiTheme="majorHAnsi" w:cstheme="majorHAnsi"/>
            <w:color w:val="000000" w:themeColor="text1"/>
            <w:sz w:val="18"/>
            <w:szCs w:val="18"/>
          </w:rPr>
          <w:t>Commercial Space Launch Competitiveness Act</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indicate that the U.S. government is interested in establishing some form of regulatory framework to support the economic development of space.</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2017, Luxembourg became the first European country to</w:t>
      </w:r>
      <w:r>
        <w:rPr>
          <w:rFonts w:asciiTheme="majorHAnsi" w:hAnsiTheme="majorHAnsi" w:cstheme="majorHAnsi"/>
          <w:color w:val="000000" w:themeColor="text1"/>
          <w:sz w:val="18"/>
          <w:szCs w:val="18"/>
        </w:rPr>
        <w:t xml:space="preserve"> </w:t>
      </w:r>
      <w:hyperlink r:id="rId39" w:history="1">
        <w:r w:rsidRPr="002B43A4">
          <w:rPr>
            <w:rStyle w:val="Hyperlink"/>
            <w:rFonts w:asciiTheme="majorHAnsi" w:hAnsiTheme="majorHAnsi" w:cstheme="majorHAnsi"/>
            <w:color w:val="000000" w:themeColor="text1"/>
            <w:sz w:val="18"/>
            <w:szCs w:val="18"/>
          </w:rPr>
          <w:t>establish a legal framework</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securing private rights over resources mined in space, and similar steps have been taken at the domestic level in</w:t>
      </w:r>
      <w:r>
        <w:rPr>
          <w:rFonts w:asciiTheme="majorHAnsi" w:hAnsiTheme="majorHAnsi" w:cstheme="majorHAnsi"/>
          <w:color w:val="000000" w:themeColor="text1"/>
          <w:sz w:val="18"/>
          <w:szCs w:val="18"/>
        </w:rPr>
        <w:t xml:space="preserve"> </w:t>
      </w:r>
      <w:hyperlink r:id="rId40" w:anchor=":~:text=The%20bill%20calls%20for%20allowing,companies%20to%20enter%20the%20field." w:history="1">
        <w:r w:rsidRPr="002B43A4">
          <w:rPr>
            <w:rStyle w:val="Hyperlink"/>
            <w:rFonts w:asciiTheme="majorHAnsi" w:hAnsiTheme="majorHAnsi" w:cstheme="majorHAnsi"/>
            <w:color w:val="000000" w:themeColor="text1"/>
            <w:sz w:val="18"/>
            <w:szCs w:val="18"/>
          </w:rPr>
          <w:t>Japan</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and the</w:t>
      </w:r>
      <w:r>
        <w:rPr>
          <w:rFonts w:asciiTheme="majorHAnsi" w:hAnsiTheme="majorHAnsi" w:cstheme="majorHAnsi"/>
          <w:color w:val="000000" w:themeColor="text1"/>
          <w:sz w:val="18"/>
          <w:szCs w:val="18"/>
        </w:rPr>
        <w:t xml:space="preserve"> </w:t>
      </w:r>
      <w:hyperlink r:id="rId41" w:history="1">
        <w:r w:rsidRPr="002B43A4">
          <w:rPr>
            <w:rStyle w:val="Hyperlink"/>
            <w:rFonts w:asciiTheme="majorHAnsi" w:hAnsiTheme="majorHAnsi" w:cstheme="majorHAnsi"/>
            <w:color w:val="000000" w:themeColor="text1"/>
            <w:sz w:val="18"/>
            <w:szCs w:val="18"/>
          </w:rPr>
          <w:t>United Arab Emirates</w:t>
        </w:r>
      </w:hyperlink>
      <w:r w:rsidRPr="002B43A4">
        <w:rPr>
          <w:rFonts w:asciiTheme="majorHAnsi" w:hAnsiTheme="majorHAnsi" w:cstheme="majorHAnsi"/>
          <w:color w:val="000000" w:themeColor="text1"/>
          <w:sz w:val="18"/>
          <w:szCs w:val="18"/>
        </w:rPr>
        <w:t>. Moreover, nine countries (though Russia and China are notably missing) have signed the</w:t>
      </w:r>
      <w:r>
        <w:rPr>
          <w:rFonts w:asciiTheme="majorHAnsi" w:hAnsiTheme="majorHAnsi" w:cstheme="majorHAnsi"/>
          <w:color w:val="000000" w:themeColor="text1"/>
          <w:sz w:val="18"/>
          <w:szCs w:val="18"/>
        </w:rPr>
        <w:t xml:space="preserve"> </w:t>
      </w:r>
      <w:hyperlink r:id="rId42" w:history="1">
        <w:r w:rsidRPr="002B43A4">
          <w:rPr>
            <w:rStyle w:val="Hyperlink"/>
            <w:rFonts w:asciiTheme="majorHAnsi" w:hAnsiTheme="majorHAnsi" w:cstheme="majorHAnsi"/>
            <w:color w:val="000000" w:themeColor="text1"/>
            <w:sz w:val="18"/>
            <w:szCs w:val="18"/>
          </w:rPr>
          <w:t>Artemis Accords</w:t>
        </w:r>
      </w:hyperlink>
      <w:r w:rsidRPr="002B43A4">
        <w:rPr>
          <w:rFonts w:asciiTheme="majorHAnsi" w:hAnsiTheme="majorHAnsi" w:cstheme="majorHAnsi"/>
          <w:color w:val="000000" w:themeColor="text1"/>
          <w:sz w:val="18"/>
          <w:szCs w:val="18"/>
        </w:rPr>
        <w:t>, which lay out a vision for the sustainable, international development of the Moon, Mars, and asteroids. These are important first steps, but they have yet to be clearly translated into comprehensive treaties that govern the fair use and allocation of scarce space resources among all major spacefaring nations.</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In addition, </w:t>
      </w:r>
      <w:r w:rsidRPr="002B43A4">
        <w:rPr>
          <w:rStyle w:val="StyleUnderline"/>
          <w:rFonts w:asciiTheme="majorHAnsi" w:eastAsiaTheme="majorEastAsia" w:hAnsiTheme="majorHAnsi" w:cstheme="majorHAnsi"/>
        </w:rPr>
        <w:t>governments should continue to fill the financial gaps in the still-maturing space-for-space economic ecosystem by funding basic scientific research in support of sending humans to space</w:t>
      </w:r>
      <w:r w:rsidRPr="002B43A4">
        <w:rPr>
          <w:rFonts w:asciiTheme="majorHAnsi" w:hAnsiTheme="majorHAnsi" w:cstheme="majorHAnsi"/>
          <w:color w:val="000000" w:themeColor="text1"/>
          <w:sz w:val="18"/>
          <w:szCs w:val="18"/>
        </w:rPr>
        <w:t xml:space="preserve">, and by </w:t>
      </w:r>
      <w:r w:rsidRPr="002B43A4">
        <w:rPr>
          <w:rStyle w:val="StyleUnderline"/>
          <w:rFonts w:asciiTheme="majorHAnsi" w:eastAsiaTheme="majorEastAsia" w:hAnsiTheme="majorHAnsi" w:cstheme="majorHAnsi"/>
          <w:highlight w:val="green"/>
        </w:rPr>
        <w:t>providing contracts to space startups</w:t>
      </w:r>
      <w:r w:rsidRPr="002B43A4">
        <w:rPr>
          <w:rFonts w:asciiTheme="majorHAnsi" w:hAnsiTheme="majorHAnsi" w:cstheme="majorHAnsi"/>
          <w:color w:val="000000" w:themeColor="text1"/>
          <w:sz w:val="18"/>
          <w:szCs w:val="18"/>
        </w:rPr>
        <w:t xml:space="preserve">. Similarly, while excessive regulation will stifle the industry, some government incentives, such as </w:t>
      </w:r>
      <w:r w:rsidRPr="002B43A4">
        <w:rPr>
          <w:rStyle w:val="StyleUnderline"/>
          <w:rFonts w:asciiTheme="majorHAnsi" w:eastAsiaTheme="majorEastAsia" w:hAnsiTheme="majorHAnsi" w:cstheme="majorHAnsi"/>
        </w:rPr>
        <w:t>policies to reduce space debris, can help reduce the costs of operating in space</w:t>
      </w:r>
      <w:r w:rsidRPr="002B43A4">
        <w:rPr>
          <w:rFonts w:asciiTheme="majorHAnsi" w:hAnsiTheme="majorHAnsi" w:cstheme="majorHAnsi"/>
          <w:color w:val="000000" w:themeColor="text1"/>
          <w:sz w:val="18"/>
          <w:szCs w:val="18"/>
        </w:rPr>
        <w:t xml:space="preserve"> for everyone in ways that would be difficult to coordinate independently.</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3. Moving beyond geopolitical rivalries.</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Finally, </w:t>
      </w:r>
      <w:r w:rsidRPr="002B43A4">
        <w:rPr>
          <w:rStyle w:val="StyleUnderline"/>
          <w:rFonts w:asciiTheme="majorHAnsi" w:eastAsiaTheme="majorEastAsia" w:hAnsiTheme="majorHAnsi" w:cstheme="majorHAnsi"/>
        </w:rPr>
        <w:t xml:space="preserve">the </w:t>
      </w:r>
      <w:r w:rsidRPr="002B43A4">
        <w:rPr>
          <w:rStyle w:val="StyleUnderline"/>
          <w:rFonts w:asciiTheme="majorHAnsi" w:eastAsiaTheme="majorEastAsia" w:hAnsiTheme="majorHAnsi" w:cstheme="majorHAnsi"/>
          <w:highlight w:val="green"/>
        </w:rPr>
        <w:t>development of the space-for-space</w:t>
      </w:r>
      <w:r w:rsidRPr="002B43A4">
        <w:rPr>
          <w:rStyle w:val="StyleUnderline"/>
          <w:rFonts w:asciiTheme="majorHAnsi" w:eastAsiaTheme="majorEastAsia" w:hAnsiTheme="majorHAnsi" w:cstheme="majorHAnsi"/>
        </w:rPr>
        <w:t xml:space="preserve"> economy must </w:t>
      </w:r>
      <w:r w:rsidRPr="002B43A4">
        <w:rPr>
          <w:rStyle w:val="StyleUnderline"/>
          <w:rFonts w:asciiTheme="majorHAnsi" w:eastAsiaTheme="majorEastAsia" w:hAnsiTheme="majorHAnsi" w:cstheme="majorHAnsi"/>
          <w:highlight w:val="green"/>
        </w:rPr>
        <w:t>not</w:t>
      </w:r>
      <w:r w:rsidRPr="002B43A4">
        <w:rPr>
          <w:rStyle w:val="StyleUnderline"/>
          <w:rFonts w:asciiTheme="majorHAnsi" w:eastAsiaTheme="majorEastAsia" w:hAnsiTheme="majorHAnsi" w:cstheme="majorHAnsi"/>
        </w:rPr>
        <w:t xml:space="preserve"> be </w:t>
      </w:r>
      <w:r w:rsidRPr="002B43A4">
        <w:rPr>
          <w:rStyle w:val="StyleUnderline"/>
          <w:rFonts w:asciiTheme="majorHAnsi" w:eastAsiaTheme="majorEastAsia" w:hAnsiTheme="majorHAnsi" w:cstheme="majorHAnsi"/>
          <w:highlight w:val="green"/>
        </w:rPr>
        <w:t>undermined by</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earthly</w:t>
      </w:r>
      <w:r w:rsidRPr="002B43A4">
        <w:rPr>
          <w:rStyle w:val="StyleUnderline"/>
          <w:rFonts w:asciiTheme="majorHAnsi" w:eastAsiaTheme="majorEastAsia" w:hAnsiTheme="majorHAnsi" w:cstheme="majorHAnsi"/>
        </w:rPr>
        <w:t xml:space="preserve"> geopolitical </w:t>
      </w:r>
      <w:r w:rsidRPr="002B43A4">
        <w:rPr>
          <w:rStyle w:val="StyleUnderline"/>
          <w:rFonts w:asciiTheme="majorHAnsi" w:eastAsiaTheme="majorEastAsia" w:hAnsiTheme="majorHAnsi" w:cstheme="majorHAnsi"/>
          <w:highlight w:val="green"/>
        </w:rPr>
        <w:t>rivalries</w:t>
      </w:r>
      <w:r w:rsidRPr="002B43A4">
        <w:rPr>
          <w:rStyle w:val="StyleUnderline"/>
          <w:rFonts w:asciiTheme="majorHAnsi" w:eastAsiaTheme="majorEastAsia" w:hAnsiTheme="majorHAnsi" w:cstheme="majorHAnsi"/>
        </w:rPr>
        <w:t>,</w:t>
      </w:r>
      <w:r w:rsidRPr="002B43A4">
        <w:rPr>
          <w:rFonts w:asciiTheme="majorHAnsi" w:hAnsiTheme="majorHAnsi" w:cstheme="majorHAnsi"/>
          <w:color w:val="000000" w:themeColor="text1"/>
          <w:sz w:val="18"/>
          <w:szCs w:val="18"/>
        </w:rPr>
        <w:t xml:space="preserve"> such as that between the United States and China. These conflicts will unavoidably extend into space at least to some extent, and military demand has long been an important source of funding for aerospace companies. But if not kept in check, </w:t>
      </w:r>
      <w:r w:rsidRPr="002B43A4">
        <w:rPr>
          <w:rStyle w:val="StyleUnderline"/>
          <w:rFonts w:asciiTheme="majorHAnsi" w:eastAsiaTheme="majorEastAsia" w:hAnsiTheme="majorHAnsi" w:cstheme="majorHAnsi"/>
        </w:rPr>
        <w:t>such rivalries will not only distract attention</w:t>
      </w:r>
      <w:r w:rsidRPr="002B43A4">
        <w:rPr>
          <w:rFonts w:asciiTheme="majorHAnsi" w:hAnsiTheme="majorHAnsi" w:cstheme="majorHAnsi"/>
          <w:color w:val="000000" w:themeColor="text1"/>
          <w:sz w:val="18"/>
          <w:szCs w:val="18"/>
        </w:rPr>
        <w:t xml:space="preserve"> and resources from </w:t>
      </w:r>
      <w:r w:rsidRPr="002B43A4">
        <w:rPr>
          <w:rStyle w:val="StyleUnderline"/>
          <w:rFonts w:asciiTheme="majorHAnsi" w:eastAsiaTheme="majorEastAsia" w:hAnsiTheme="majorHAnsi" w:cstheme="majorHAnsi"/>
        </w:rPr>
        <w:t>borderless commercial pursuits but also create barriers and risks that hamper private investment</w:t>
      </w:r>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 xml:space="preserve">On earth, </w:t>
      </w:r>
      <w:r w:rsidRPr="002B43A4">
        <w:rPr>
          <w:rStyle w:val="StyleUnderline"/>
          <w:rFonts w:asciiTheme="majorHAnsi" w:eastAsiaTheme="majorEastAsia" w:hAnsiTheme="majorHAnsi" w:cstheme="majorHAnsi"/>
          <w:highlight w:val="green"/>
        </w:rPr>
        <w:t>private economic activity has long tied together people whose states are at odds</w:t>
      </w:r>
      <w:r w:rsidRPr="002B43A4">
        <w:rPr>
          <w:rStyle w:val="StyleUnderline"/>
          <w:rFonts w:asciiTheme="majorHAnsi" w:eastAsiaTheme="majorEastAsia" w:hAnsiTheme="majorHAnsi" w:cstheme="majorHAnsi"/>
        </w:rPr>
        <w:t xml:space="preserve">. The growing </w:t>
      </w:r>
      <w:r w:rsidRPr="002B43A4">
        <w:rPr>
          <w:rStyle w:val="StyleUnderline"/>
          <w:rFonts w:asciiTheme="majorHAnsi" w:eastAsiaTheme="majorEastAsia" w:hAnsiTheme="majorHAnsi" w:cstheme="majorHAnsi"/>
          <w:highlight w:val="green"/>
        </w:rPr>
        <w:t>space-for-space</w:t>
      </w:r>
      <w:r w:rsidRPr="002B43A4">
        <w:rPr>
          <w:rStyle w:val="StyleUnderline"/>
          <w:rFonts w:asciiTheme="majorHAnsi" w:eastAsiaTheme="majorEastAsia" w:hAnsiTheme="majorHAnsi" w:cstheme="majorHAnsi"/>
        </w:rPr>
        <w:t xml:space="preserve"> economy </w:t>
      </w:r>
      <w:r w:rsidRPr="002B43A4">
        <w:rPr>
          <w:rStyle w:val="StyleUnderline"/>
          <w:rFonts w:asciiTheme="majorHAnsi" w:eastAsiaTheme="majorEastAsia" w:hAnsiTheme="majorHAnsi" w:cstheme="majorHAnsi"/>
          <w:highlight w:val="green"/>
        </w:rPr>
        <w:t>offers</w:t>
      </w:r>
      <w:r w:rsidRPr="002B43A4">
        <w:rPr>
          <w:rStyle w:val="StyleUnderline"/>
          <w:rFonts w:asciiTheme="majorHAnsi" w:eastAsiaTheme="majorEastAsia" w:hAnsiTheme="majorHAnsi" w:cstheme="majorHAnsi"/>
        </w:rPr>
        <w:t xml:space="preserve"> exceptional </w:t>
      </w:r>
      <w:r w:rsidRPr="002B43A4">
        <w:rPr>
          <w:rStyle w:val="StyleUnderline"/>
          <w:rFonts w:asciiTheme="majorHAnsi" w:eastAsiaTheme="majorEastAsia" w:hAnsiTheme="majorHAnsi" w:cstheme="majorHAnsi"/>
          <w:highlight w:val="green"/>
        </w:rPr>
        <w:t>potential to be</w:t>
      </w:r>
      <w:r w:rsidRPr="002B43A4">
        <w:rPr>
          <w:rStyle w:val="StyleUnderline"/>
          <w:rFonts w:asciiTheme="majorHAnsi" w:eastAsiaTheme="majorEastAsia" w:hAnsiTheme="majorHAnsi" w:cstheme="majorHAnsi"/>
        </w:rPr>
        <w:t xml:space="preserve"> such </w:t>
      </w:r>
      <w:r w:rsidRPr="002B43A4">
        <w:rPr>
          <w:rStyle w:val="StyleUnderline"/>
          <w:rFonts w:asciiTheme="majorHAnsi" w:eastAsiaTheme="majorEastAsia" w:hAnsiTheme="majorHAnsi" w:cstheme="majorHAnsi"/>
          <w:highlight w:val="green"/>
        </w:rPr>
        <w:t>a force for unity</w:t>
      </w:r>
      <w:r w:rsidRPr="002B43A4">
        <w:rPr>
          <w:rFonts w:asciiTheme="majorHAnsi" w:hAnsiTheme="majorHAnsi" w:cstheme="majorHAnsi"/>
          <w:color w:val="000000" w:themeColor="text1"/>
          <w:sz w:val="18"/>
          <w:szCs w:val="18"/>
        </w:rPr>
        <w:t xml:space="preserve"> — but it’s the job of the world’s governments</w:t>
      </w:r>
      <w:r>
        <w:rPr>
          <w:rFonts w:asciiTheme="majorHAnsi" w:hAnsiTheme="majorHAnsi" w:cstheme="majorHAnsi"/>
          <w:color w:val="000000" w:themeColor="text1"/>
          <w:sz w:val="18"/>
          <w:szCs w:val="18"/>
        </w:rPr>
        <w:t xml:space="preserve"> </w:t>
      </w:r>
      <w:hyperlink r:id="rId43" w:history="1">
        <w:r w:rsidRPr="002B43A4">
          <w:rPr>
            <w:rStyle w:val="Hyperlink"/>
            <w:rFonts w:asciiTheme="majorHAnsi" w:hAnsiTheme="majorHAnsi" w:cstheme="majorHAnsi"/>
            <w:color w:val="000000" w:themeColor="text1"/>
            <w:sz w:val="18"/>
            <w:szCs w:val="18"/>
          </w:rPr>
          <w:t>not to get in the way</w:t>
        </w:r>
      </w:hyperlink>
      <w:r w:rsidRPr="002B43A4">
        <w:rPr>
          <w:rFonts w:asciiTheme="majorHAnsi" w:hAnsiTheme="majorHAnsi" w:cstheme="majorHAnsi"/>
          <w:color w:val="000000" w:themeColor="text1"/>
          <w:sz w:val="18"/>
          <w:szCs w:val="18"/>
        </w:rPr>
        <w:t>. A collaborative, international approach to establishing — and enforcing — the rule of law in space will be essential to encouraging a healthy space-for-space economy.</w:t>
      </w:r>
    </w:p>
    <w:p w14:paraId="6568A42B" w14:textId="77777777" w:rsidR="00B61CE1" w:rsidRDefault="00B61CE1" w:rsidP="00B61CE1">
      <w:pPr>
        <w:pStyle w:val="Heading4"/>
      </w:pPr>
      <w:r>
        <w:t xml:space="preserve">Strong Innovation </w:t>
      </w:r>
      <w:r>
        <w:rPr>
          <w:u w:val="single"/>
        </w:rPr>
        <w:t>solves Extinction</w:t>
      </w:r>
      <w:r>
        <w:t>.</w:t>
      </w:r>
    </w:p>
    <w:p w14:paraId="7A6EED2B" w14:textId="77777777" w:rsidR="00B61CE1" w:rsidRPr="003C3DBE" w:rsidRDefault="00B61CE1" w:rsidP="00B61CE1">
      <w:r w:rsidRPr="00AB017F">
        <w:rPr>
          <w:rStyle w:val="Style13ptBold"/>
        </w:rPr>
        <w:t>Matthews 18</w:t>
      </w:r>
      <w:r>
        <w:t xml:space="preserve"> Dylan Matthews 10-26-2018 “How to help people millions of years from now” </w:t>
      </w:r>
      <w:hyperlink r:id="rId44"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0C8D8BE0" w14:textId="77777777" w:rsidR="00B61CE1" w:rsidRDefault="00B61CE1" w:rsidP="00B61CE1">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52012BFB" w14:textId="0324157C" w:rsidR="00B61CE1" w:rsidRDefault="00B61CE1" w:rsidP="00B61CE1">
      <w:pPr>
        <w:pStyle w:val="Heading3"/>
      </w:pPr>
      <w:proofErr w:type="spellStart"/>
      <w:r>
        <w:t>Underview</w:t>
      </w:r>
      <w:proofErr w:type="spellEnd"/>
    </w:p>
    <w:p w14:paraId="1A58DAC4" w14:textId="77777777" w:rsidR="00B61CE1" w:rsidRPr="00B61CE1" w:rsidRDefault="00B61CE1" w:rsidP="00B61CE1"/>
    <w:p w14:paraId="2B7D484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61C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73E"/>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E7A"/>
    <w:rsid w:val="00AF55D4"/>
    <w:rsid w:val="00B0505F"/>
    <w:rsid w:val="00B05C2D"/>
    <w:rsid w:val="00B12933"/>
    <w:rsid w:val="00B12B88"/>
    <w:rsid w:val="00B137E0"/>
    <w:rsid w:val="00B13BC8"/>
    <w:rsid w:val="00B24662"/>
    <w:rsid w:val="00B3569C"/>
    <w:rsid w:val="00B43676"/>
    <w:rsid w:val="00B5602D"/>
    <w:rsid w:val="00B60125"/>
    <w:rsid w:val="00B61CE1"/>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4C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215A3"/>
  <w14:defaultImageDpi w14:val="300"/>
  <w15:docId w15:val="{E3612666-7022-9646-AD11-B3145AB59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1C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61C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1C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1C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B61C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1C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1CE1"/>
  </w:style>
  <w:style w:type="character" w:customStyle="1" w:styleId="Heading1Char">
    <w:name w:val="Heading 1 Char"/>
    <w:aliases w:val="Pocket Char"/>
    <w:basedOn w:val="DefaultParagraphFont"/>
    <w:link w:val="Heading1"/>
    <w:uiPriority w:val="9"/>
    <w:rsid w:val="00B61C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1CE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1C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B61CE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61CE1"/>
    <w:rPr>
      <w:b/>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old"/>
    <w:basedOn w:val="DefaultParagraphFont"/>
    <w:uiPriority w:val="1"/>
    <w:qFormat/>
    <w:rsid w:val="00B61CE1"/>
    <w:rPr>
      <w:b w:val="0"/>
      <w:sz w:val="22"/>
      <w:u w:val="single"/>
    </w:rPr>
  </w:style>
  <w:style w:type="character" w:styleId="Emphasis">
    <w:name w:val="Emphasis"/>
    <w:aliases w:val="Evidence,Minimized,minimized,Highlighted,Size 10,emphasis in card,CD Card,ED - Tag,Underlined,Bold Underline,Emphasis!!,small,Qualifications,bold underline,normal card text,Shrunk,qualifications in card,qualifications,Style1,Box,emphasis,s,tag2,B"/>
    <w:basedOn w:val="DefaultParagraphFont"/>
    <w:link w:val="Emphasis1"/>
    <w:uiPriority w:val="20"/>
    <w:qFormat/>
    <w:rsid w:val="00B61C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61CE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card Char"/>
    <w:basedOn w:val="DefaultParagraphFont"/>
    <w:link w:val="NoSpacing"/>
    <w:uiPriority w:val="99"/>
    <w:unhideWhenUsed/>
    <w:rsid w:val="00B61CE1"/>
    <w:rPr>
      <w:color w:val="auto"/>
      <w:u w:val="none"/>
    </w:rPr>
  </w:style>
  <w:style w:type="paragraph" w:styleId="DocumentMap">
    <w:name w:val="Document Map"/>
    <w:basedOn w:val="Normal"/>
    <w:link w:val="DocumentMapChar"/>
    <w:uiPriority w:val="99"/>
    <w:semiHidden/>
    <w:unhideWhenUsed/>
    <w:rsid w:val="00B61C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1CE1"/>
    <w:rPr>
      <w:rFonts w:ascii="Lucida Grande" w:hAnsi="Lucida Grande" w:cs="Lucida Grande"/>
    </w:rPr>
  </w:style>
  <w:style w:type="paragraph" w:customStyle="1" w:styleId="Emphasis1">
    <w:name w:val="Emphasis1"/>
    <w:basedOn w:val="Normal"/>
    <w:link w:val="Emphasis"/>
    <w:uiPriority w:val="20"/>
    <w:qFormat/>
    <w:rsid w:val="00B61CE1"/>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Tag and Cite,No Spacing22,No Spacing41,No Spacing6,No Spacing7,Very Small Text,No Spacing8,Dont u,No Spacing311,No Spacing111112,No Spacing51,No Spacing3,Note Level 2,Small Text,Note Level 21"/>
    <w:basedOn w:val="Heading1"/>
    <w:link w:val="Hyperlink"/>
    <w:autoRedefine/>
    <w:uiPriority w:val="99"/>
    <w:qFormat/>
    <w:rsid w:val="00B61CE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61CE1"/>
    <w:pPr>
      <w:spacing w:before="100" w:beforeAutospacing="1" w:after="100" w:afterAutospacing="1" w:line="240" w:lineRule="auto"/>
    </w:pPr>
    <w:rPr>
      <w:rFonts w:ascii="Times New Roman" w:eastAsia="Times New Roman" w:hAnsi="Times New Roman" w:cs="Times New Roman"/>
      <w:sz w:val="24"/>
    </w:rPr>
  </w:style>
  <w:style w:type="character" w:customStyle="1" w:styleId="lead-in">
    <w:name w:val="lead-in"/>
    <w:basedOn w:val="DefaultParagraphFont"/>
    <w:rsid w:val="00B61CE1"/>
  </w:style>
  <w:style w:type="character" w:customStyle="1" w:styleId="lead-in-large">
    <w:name w:val="lead-in-large"/>
    <w:basedOn w:val="DefaultParagraphFont"/>
    <w:rsid w:val="00B61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ycetech.com/reports" TargetMode="External"/><Relationship Id="rId18" Type="http://schemas.openxmlformats.org/officeDocument/2006/relationships/hyperlink" Target="https://www.nasa.gov/press-release/nasa-s-spacex-crew-1-astronauts-headed-to-international-space-station/" TargetMode="External"/><Relationship Id="rId26" Type="http://schemas.openxmlformats.org/officeDocument/2006/relationships/hyperlink" Target="https://www.theverge.com/2021/1/26/22250327/space-tourists-axiom-private-crew-iss-price" TargetMode="External"/><Relationship Id="rId39" Type="http://schemas.openxmlformats.org/officeDocument/2006/relationships/hyperlink" Target="https://www.mining.com/luxembourg-becomes-first-european-country-pass-space-mining-law/" TargetMode="External"/><Relationship Id="rId21" Type="http://schemas.openxmlformats.org/officeDocument/2006/relationships/hyperlink" Target="https://spacenews.com/virgin-galactic-prepares-to-transition-to-operations" TargetMode="External"/><Relationship Id="rId34" Type="http://schemas.openxmlformats.org/officeDocument/2006/relationships/hyperlink" Target="http://satellitemarkets.com/news-analysis/opportunities-emerging-new-space" TargetMode="External"/><Relationship Id="rId42" Type="http://schemas.openxmlformats.org/officeDocument/2006/relationships/hyperlink" Target="https://www.nasa.gov/specials/artemis-accords/index.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trs.nasa.gov/citations/19780004167" TargetMode="External"/><Relationship Id="rId29" Type="http://schemas.openxmlformats.org/officeDocument/2006/relationships/hyperlink" Target="https://www.lavazza.com/en/about-us/media-centre/isspresso-successfully-completes-the-mission-coffee-in-spac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search?term=matt%20weinzierl&amp;search_type=search-all" TargetMode="External"/><Relationship Id="rId24" Type="http://schemas.openxmlformats.org/officeDocument/2006/relationships/hyperlink" Target="https://madeinspace.us/capabilities-and-technology/archinaut/" TargetMode="External"/><Relationship Id="rId32" Type="http://schemas.openxmlformats.org/officeDocument/2006/relationships/hyperlink" Target="https://interestingengineering.com/asteroid-mining-to-shape-the-future-of-our-wealth" TargetMode="External"/><Relationship Id="rId37" Type="http://schemas.openxmlformats.org/officeDocument/2006/relationships/hyperlink" Target="https://www.whitehouse.gov/presidential-actions/executive-order-encouraging-international-support-recovery-use-space-resources/" TargetMode="External"/><Relationship Id="rId40" Type="http://schemas.openxmlformats.org/officeDocument/2006/relationships/hyperlink" Target="https://www.japantimes.co.jp/news/2020/11/06/national/science-health/japan-bill-space-sample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hbsp.harvard.edu/product/720027-PDF-ENG" TargetMode="External"/><Relationship Id="rId23" Type="http://schemas.openxmlformats.org/officeDocument/2006/relationships/hyperlink" Target="https://www.spacex.com/media/making_life_multiplanetary_transcript_2017.pdf" TargetMode="External"/><Relationship Id="rId28" Type="http://schemas.openxmlformats.org/officeDocument/2006/relationships/hyperlink" Target="https://www.builtincolorado.com/2020/02/03/maxar-technologies-142m-nasa-contract" TargetMode="External"/><Relationship Id="rId36" Type="http://schemas.openxmlformats.org/officeDocument/2006/relationships/hyperlink" Target="http://www.parabolicarc.com/2020/09/10/nasa-wants-to-buy-lunar-soil-samples-from-private-companies/" TargetMode="External"/><Relationship Id="rId10" Type="http://schemas.openxmlformats.org/officeDocument/2006/relationships/hyperlink" Target="https://www.ncbi.nlm.nih.gov/pmc/articles/PMC6446569/" TargetMode="External"/><Relationship Id="rId19" Type="http://schemas.openxmlformats.org/officeDocument/2006/relationships/hyperlink" Target="https://www.nasa.gov/feature/boeing-s-starliner-makes-progress-ahead-of-flight-test-with-astronauts" TargetMode="External"/><Relationship Id="rId31" Type="http://schemas.openxmlformats.org/officeDocument/2006/relationships/hyperlink" Target="https://spacenews.com/deep-space-industries-acquired-by-bradford-space/" TargetMode="External"/><Relationship Id="rId44" Type="http://schemas.openxmlformats.org/officeDocument/2006/relationships/hyperlink" Target="https://www.vox.com/future-perfect/2018/10/26/18023366/far-future-effective-altruism-existential-risk-doing-good"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hbsp.harvard.edu/product/716037-PDF-ENG" TargetMode="External"/><Relationship Id="rId22" Type="http://schemas.openxmlformats.org/officeDocument/2006/relationships/hyperlink" Target="https://www.hbs.edu/faculty/Publication%20Files/jep.32.2.173_Space,%20the%20Final%20Economic%20Frontier_413bf24d-42e6-4cea-8cc5-a0d2f6fc6a70.pdf" TargetMode="External"/><Relationship Id="rId27" Type="http://schemas.openxmlformats.org/officeDocument/2006/relationships/hyperlink" Target="https://spacenews.com/nasa-selects-axiom-space-to-build-commercial-space-station-module/" TargetMode="External"/><Relationship Id="rId30" Type="http://schemas.openxmlformats.org/officeDocument/2006/relationships/hyperlink" Target="https://store.hbr.org/product/planetary-resources-inc-property-rights-and-the-regulation-of-the-space-economy/717053" TargetMode="External"/><Relationship Id="rId35" Type="http://schemas.openxmlformats.org/officeDocument/2006/relationships/hyperlink" Target="https://spacepolicyonline.com/news/space-council-gets-human-spaceflight-strategy-report/" TargetMode="External"/><Relationship Id="rId43" Type="http://schemas.openxmlformats.org/officeDocument/2006/relationships/hyperlink" Target="https://www.theatlantic.com/technology/archive/2020/07/space-warfare-unregulated/61405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hbr.org/search?term=mehak%20sarang&amp;search_type=search-all" TargetMode="External"/><Relationship Id="rId17" Type="http://schemas.openxmlformats.org/officeDocument/2006/relationships/hyperlink" Target="https://www.space.com/6503-population-space-historic-high-13.html" TargetMode="External"/><Relationship Id="rId25" Type="http://schemas.openxmlformats.org/officeDocument/2006/relationships/hyperlink" Target="https://www.nasa.gov/press-release/nasa-funds-demo-of-3d-printed-spacecraft-parts-made-assembled-in-orbit" TargetMode="External"/><Relationship Id="rId33" Type="http://schemas.openxmlformats.org/officeDocument/2006/relationships/hyperlink" Target="https://arstechnica.com/science/2017/07/elon-musk-knows-whats-ailing-nasa-costly-contracting/" TargetMode="External"/><Relationship Id="rId38" Type="http://schemas.openxmlformats.org/officeDocument/2006/relationships/hyperlink" Target="https://www.congress.gov/bill/114th-congress/house-bill/2262/text" TargetMode="External"/><Relationship Id="rId46" Type="http://schemas.openxmlformats.org/officeDocument/2006/relationships/theme" Target="theme/theme1.xml"/><Relationship Id="rId20" Type="http://schemas.openxmlformats.org/officeDocument/2006/relationships/hyperlink" Target="https://www.blueorigin.com/news/nasa-selects-blue-origin-national-team-to-return-humans-to-the-moon" TargetMode="External"/><Relationship Id="rId41" Type="http://schemas.openxmlformats.org/officeDocument/2006/relationships/hyperlink" Target="https://spacewatch.global/2020/02/uae-space-law-details-announced-to-facilitate-space-sector-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7647</Words>
  <Characters>43590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2022-01-07T21:37:00Z</dcterms:created>
  <dcterms:modified xsi:type="dcterms:W3CDTF">2022-01-07T22:15:00Z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