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EE075" w14:textId="657F9434" w:rsidR="00FE6464" w:rsidRPr="00630A5B" w:rsidRDefault="00FE6464" w:rsidP="00FE6464">
      <w:pPr>
        <w:pStyle w:val="Heading2"/>
        <w:rPr>
          <w:rFonts w:asciiTheme="minorHAnsi" w:hAnsiTheme="minorHAnsi" w:cstheme="minorHAnsi"/>
        </w:rPr>
      </w:pPr>
      <w:r w:rsidRPr="00630A5B">
        <w:rPr>
          <w:rFonts w:asciiTheme="minorHAnsi" w:hAnsiTheme="minorHAnsi" w:cstheme="minorHAnsi"/>
        </w:rPr>
        <w:t>OFF</w:t>
      </w:r>
    </w:p>
    <w:p w14:paraId="2115B263" w14:textId="69362CC5" w:rsidR="00FE6464" w:rsidRPr="00630A5B" w:rsidRDefault="00FE6464" w:rsidP="00FE6464">
      <w:pPr>
        <w:pStyle w:val="Heading3"/>
        <w:rPr>
          <w:rFonts w:asciiTheme="minorHAnsi" w:hAnsiTheme="minorHAnsi" w:cstheme="minorHAnsi"/>
        </w:rPr>
      </w:pPr>
      <w:r w:rsidRPr="00630A5B">
        <w:rPr>
          <w:rFonts w:asciiTheme="minorHAnsi" w:hAnsiTheme="minorHAnsi" w:cstheme="minorHAnsi"/>
        </w:rPr>
        <w:t>1NC---</w:t>
      </w:r>
      <w:r w:rsidR="00F61229" w:rsidRPr="00630A5B">
        <w:rPr>
          <w:rFonts w:asciiTheme="minorHAnsi" w:hAnsiTheme="minorHAnsi" w:cstheme="minorHAnsi"/>
        </w:rPr>
        <w:t>T USFG</w:t>
      </w:r>
    </w:p>
    <w:p w14:paraId="58693730" w14:textId="77777777" w:rsidR="00FE6464" w:rsidRPr="00630A5B" w:rsidRDefault="00FE6464" w:rsidP="00FE6464">
      <w:pPr>
        <w:rPr>
          <w:rFonts w:asciiTheme="minorHAnsi" w:hAnsiTheme="minorHAnsi" w:cstheme="minorHAnsi"/>
        </w:rPr>
      </w:pPr>
      <w:r w:rsidRPr="00630A5B">
        <w:rPr>
          <w:rFonts w:asciiTheme="minorHAnsi" w:hAnsiTheme="minorHAnsi" w:cstheme="minorHAnsi"/>
        </w:rPr>
        <w:t>T-USFG</w:t>
      </w:r>
    </w:p>
    <w:p w14:paraId="57770141" w14:textId="5AA833AC" w:rsidR="00FE6464" w:rsidRPr="00630A5B" w:rsidRDefault="00FE6464" w:rsidP="00FE6464">
      <w:pPr>
        <w:pStyle w:val="Heading4"/>
        <w:rPr>
          <w:rFonts w:asciiTheme="minorHAnsi" w:hAnsiTheme="minorHAnsi" w:cstheme="minorHAnsi"/>
        </w:rPr>
      </w:pPr>
      <w:r w:rsidRPr="00630A5B">
        <w:rPr>
          <w:rFonts w:asciiTheme="minorHAnsi" w:hAnsiTheme="minorHAnsi" w:cstheme="minorHAnsi"/>
        </w:rPr>
        <w:t xml:space="preserve">Interpretation: </w:t>
      </w:r>
      <w:r w:rsidR="00B97C7C" w:rsidRPr="00630A5B">
        <w:rPr>
          <w:rFonts w:asciiTheme="minorHAnsi" w:hAnsiTheme="minorHAnsi" w:cstheme="minorHAnsi"/>
        </w:rPr>
        <w:t>T</w:t>
      </w:r>
      <w:r w:rsidR="00B97C7C" w:rsidRPr="00630A5B">
        <w:rPr>
          <w:rFonts w:asciiTheme="minorHAnsi" w:hAnsiTheme="minorHAnsi" w:cstheme="minorHAnsi"/>
        </w:rPr>
        <w:t xml:space="preserve">opical affirmatives may only garner offense from the </w:t>
      </w:r>
      <w:r w:rsidR="00B97C7C" w:rsidRPr="00630A5B">
        <w:rPr>
          <w:rFonts w:asciiTheme="minorHAnsi" w:hAnsiTheme="minorHAnsi" w:cstheme="minorHAnsi"/>
        </w:rPr>
        <w:t>hypothetical</w:t>
      </w:r>
      <w:r w:rsidR="00B97C7C" w:rsidRPr="00630A5B">
        <w:rPr>
          <w:rFonts w:asciiTheme="minorHAnsi" w:hAnsiTheme="minorHAnsi" w:cstheme="minorHAnsi"/>
        </w:rPr>
        <w:t xml:space="preserve"> implementation by governments that </w:t>
      </w:r>
      <w:proofErr w:type="gramStart"/>
      <w:r w:rsidR="00C328AA" w:rsidRPr="00630A5B">
        <w:rPr>
          <w:rFonts w:asciiTheme="minorHAnsi" w:hAnsiTheme="minorHAnsi" w:cstheme="minorHAnsi"/>
        </w:rPr>
        <w:t>The</w:t>
      </w:r>
      <w:proofErr w:type="gramEnd"/>
      <w:r w:rsidR="00C328AA" w:rsidRPr="00630A5B">
        <w:rPr>
          <w:rFonts w:asciiTheme="minorHAnsi" w:hAnsiTheme="minorHAnsi" w:cstheme="minorHAnsi"/>
        </w:rPr>
        <w:t xml:space="preserve"> appropriation of outer space by private entities is unjust</w:t>
      </w:r>
    </w:p>
    <w:p w14:paraId="17D43213" w14:textId="77777777" w:rsidR="00FE6464" w:rsidRPr="00630A5B" w:rsidRDefault="00FE6464" w:rsidP="00FE6464">
      <w:pPr>
        <w:rPr>
          <w:rFonts w:asciiTheme="minorHAnsi" w:hAnsiTheme="minorHAnsi" w:cstheme="minorHAnsi"/>
        </w:rPr>
      </w:pPr>
    </w:p>
    <w:p w14:paraId="45710246" w14:textId="77777777" w:rsidR="00275FB0" w:rsidRPr="00630A5B" w:rsidRDefault="00275FB0" w:rsidP="00275FB0">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1B71037C" w14:textId="77777777" w:rsidR="00275FB0" w:rsidRPr="00630A5B" w:rsidRDefault="00275FB0" w:rsidP="00275FB0">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599F6D88" w14:textId="77777777" w:rsidR="00275FB0" w:rsidRPr="00630A5B" w:rsidRDefault="00275FB0" w:rsidP="00275FB0">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5439F12B" w14:textId="77777777" w:rsidR="00275FB0" w:rsidRPr="00630A5B" w:rsidRDefault="00275FB0" w:rsidP="00275FB0">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declarations,  </w:t>
      </w:r>
      <w:r w:rsidRPr="00630A5B">
        <w:rPr>
          <w:rFonts w:asciiTheme="minorHAnsi" w:hAnsiTheme="minorHAnsi" w:cstheme="minorHAnsi"/>
          <w:b/>
          <w:highlight w:val="green"/>
          <w:u w:val="single"/>
          <w:shd w:val="clear" w:color="auto" w:fill="00FFFF"/>
        </w:rPr>
        <w:t>stating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r w:rsidRPr="00630A5B">
        <w:rPr>
          <w:rFonts w:asciiTheme="minorHAnsi" w:hAnsiTheme="minorHAnsi" w:cstheme="minorHAnsi"/>
          <w:u w:val="single"/>
        </w:rPr>
        <w:t xml:space="preserve">a  resolution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for  introduction nor to governor's veto. ( Const. Art. III, §17(B) and House  Rules 8.11 , 13.1 , 6.8 , and 7.4</w:t>
      </w:r>
      <w:r w:rsidRPr="00630A5B">
        <w:rPr>
          <w:rFonts w:asciiTheme="minorHAnsi" w:hAnsiTheme="minorHAnsi" w:cstheme="minorHAnsi"/>
        </w:rPr>
        <w:t xml:space="preserve"> and Senate Rules 10.9, 13.5 and 15.1)</w:t>
      </w:r>
    </w:p>
    <w:p w14:paraId="4A3E8BA3" w14:textId="77777777" w:rsidR="003631C3" w:rsidRPr="00630A5B" w:rsidRDefault="003631C3" w:rsidP="00275FB0">
      <w:pPr>
        <w:rPr>
          <w:rFonts w:asciiTheme="minorHAnsi" w:hAnsiTheme="minorHAnsi" w:cstheme="minorHAnsi"/>
        </w:rPr>
      </w:pPr>
    </w:p>
    <w:p w14:paraId="35D4AB91" w14:textId="77777777" w:rsidR="00275FB0" w:rsidRPr="00630A5B" w:rsidRDefault="00275FB0" w:rsidP="00275FB0">
      <w:pPr>
        <w:pStyle w:val="Heading4"/>
        <w:rPr>
          <w:rFonts w:asciiTheme="minorHAnsi" w:hAnsiTheme="minorHAnsi" w:cstheme="minorHAnsi"/>
        </w:rPr>
      </w:pPr>
      <w:r w:rsidRPr="00630A5B">
        <w:rPr>
          <w:rFonts w:asciiTheme="minorHAnsi" w:hAnsiTheme="minorHAnsi" w:cstheme="minorHAnsi"/>
        </w:rPr>
        <w:t xml:space="preserve">Appropriation </w:t>
      </w:r>
    </w:p>
    <w:p w14:paraId="3AC69937" w14:textId="77777777" w:rsidR="00275FB0" w:rsidRPr="00630A5B" w:rsidRDefault="00275FB0" w:rsidP="00275FB0">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6FF0AE04" w14:textId="77777777" w:rsidR="00275FB0" w:rsidRPr="00630A5B" w:rsidRDefault="00275FB0" w:rsidP="00275FB0">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w:t>
      </w:r>
      <w:proofErr w:type="gramStart"/>
      <w:r w:rsidRPr="00630A5B">
        <w:rPr>
          <w:rFonts w:asciiTheme="minorHAnsi" w:hAnsiTheme="minorHAnsi" w:cstheme="minorHAnsi"/>
        </w:rPr>
        <w:t>aspects</w:t>
      </w:r>
      <w:proofErr w:type="gramEnd"/>
      <w:r w:rsidRPr="00630A5B">
        <w:rPr>
          <w:rFonts w:asciiTheme="minorHAnsi" w:hAnsiTheme="minorHAnsi" w:cstheme="minorHAnsi"/>
        </w:rPr>
        <w:t>, this seems to effect exactly what those signatory nations of the Bogotá Declaration were trying to accomplish, albeit through different means.219</w:t>
      </w:r>
    </w:p>
    <w:p w14:paraId="7BB40D59" w14:textId="77777777" w:rsidR="00275FB0" w:rsidRPr="00630A5B" w:rsidRDefault="00275FB0" w:rsidP="00FE6464">
      <w:pPr>
        <w:rPr>
          <w:rFonts w:asciiTheme="minorHAnsi" w:hAnsiTheme="minorHAnsi" w:cstheme="minorHAnsi"/>
        </w:rPr>
      </w:pPr>
    </w:p>
    <w:p w14:paraId="4291B4CE" w14:textId="77777777" w:rsidR="00FE6464" w:rsidRPr="00630A5B" w:rsidRDefault="00FE6464" w:rsidP="00FE6464">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6AD21BA0" w14:textId="77777777" w:rsidR="00FE6464" w:rsidRPr="00630A5B" w:rsidRDefault="00FE6464" w:rsidP="00FE6464">
      <w:pPr>
        <w:rPr>
          <w:rFonts w:asciiTheme="minorHAnsi" w:hAnsiTheme="minorHAnsi" w:cstheme="minorHAnsi"/>
        </w:rPr>
      </w:pPr>
    </w:p>
    <w:p w14:paraId="197AAC55" w14:textId="77777777" w:rsidR="00FE6464" w:rsidRPr="00630A5B" w:rsidRDefault="00FE6464" w:rsidP="00FE6464">
      <w:pPr>
        <w:pStyle w:val="Heading4"/>
        <w:rPr>
          <w:rFonts w:asciiTheme="minorHAnsi" w:hAnsiTheme="minorHAnsi" w:cstheme="minorHAnsi"/>
        </w:rPr>
      </w:pPr>
      <w:r w:rsidRPr="00630A5B">
        <w:rPr>
          <w:rFonts w:asciiTheme="minorHAnsi" w:hAnsiTheme="minorHAnsi" w:cstheme="minorHAnsi"/>
        </w:rPr>
        <w:t xml:space="preserve">Two impacts: </w:t>
      </w:r>
    </w:p>
    <w:p w14:paraId="1231FF3D" w14:textId="77777777" w:rsidR="00FE6464" w:rsidRPr="00630A5B" w:rsidRDefault="00FE6464" w:rsidP="00FE6464">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23199024" w14:textId="77777777" w:rsidR="00FE6464" w:rsidRPr="00630A5B" w:rsidRDefault="00FE6464" w:rsidP="00FE6464">
      <w:pPr>
        <w:rPr>
          <w:rFonts w:asciiTheme="minorHAnsi" w:hAnsiTheme="minorHAnsi" w:cstheme="minorHAnsi"/>
        </w:rPr>
      </w:pPr>
      <w:r w:rsidRPr="00630A5B">
        <w:rPr>
          <w:rFonts w:asciiTheme="minorHAnsi" w:hAnsiTheme="minorHAnsi" w:cstheme="minorHAnsi"/>
          <w:b/>
          <w:bCs/>
          <w:sz w:val="26"/>
          <w:szCs w:val="26"/>
        </w:rPr>
        <w:t xml:space="preserve">Dascal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26BB8BC6"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w:t>
      </w:r>
      <w:proofErr w:type="gramStart"/>
      <w:r w:rsidRPr="00630A5B">
        <w:rPr>
          <w:rFonts w:asciiTheme="minorHAnsi" w:hAnsiTheme="minorHAnsi" w:cstheme="minorHAnsi"/>
          <w:sz w:val="16"/>
        </w:rPr>
        <w:t>In order to</w:t>
      </w:r>
      <w:proofErr w:type="gramEnd"/>
      <w:r w:rsidRPr="00630A5B">
        <w:rPr>
          <w:rFonts w:asciiTheme="minorHAnsi" w:hAnsiTheme="minorHAnsi" w:cstheme="minorHAnsi"/>
          <w:sz w:val="16"/>
        </w:rPr>
        <w:t xml:space="preserve">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03EDE47B"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5862E2FA"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w:t>
      </w:r>
      <w:proofErr w:type="gramStart"/>
      <w:r w:rsidRPr="00630A5B">
        <w:rPr>
          <w:rFonts w:asciiTheme="minorHAnsi" w:hAnsiTheme="minorHAnsi" w:cstheme="minorHAnsi"/>
          <w:sz w:val="16"/>
          <w:szCs w:val="16"/>
        </w:rPr>
        <w:t>by definition not</w:t>
      </w:r>
      <w:proofErr w:type="gramEnd"/>
      <w:r w:rsidRPr="00630A5B">
        <w:rPr>
          <w:rFonts w:asciiTheme="minorHAnsi" w:hAnsiTheme="minorHAnsi" w:cstheme="minorHAnsi"/>
          <w:sz w:val="16"/>
          <w:szCs w:val="16"/>
        </w:rPr>
        <w:t xml:space="preserve">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64AA75AC"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w:t>
      </w:r>
      <w:proofErr w:type="gramStart"/>
      <w:r w:rsidRPr="00630A5B">
        <w:rPr>
          <w:rFonts w:asciiTheme="minorHAnsi" w:hAnsiTheme="minorHAnsi" w:cstheme="minorHAnsi"/>
          <w:sz w:val="16"/>
        </w:rPr>
        <w:t>a number of</w:t>
      </w:r>
      <w:proofErr w:type="gramEnd"/>
      <w:r w:rsidRPr="00630A5B">
        <w:rPr>
          <w:rFonts w:asciiTheme="minorHAnsi" w:hAnsiTheme="minorHAnsi" w:cstheme="minorHAnsi"/>
          <w:sz w:val="16"/>
        </w:rPr>
        <w:t xml:space="preserve">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7A71340D"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63E6DE7E"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2AF266B6"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305B0CEA"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300B3AB6"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39D81975"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32555FF7"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104F64FE"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50E22B14"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0F9B910F" w14:textId="77777777" w:rsidR="00FE6464" w:rsidRPr="00630A5B" w:rsidRDefault="00FE6464" w:rsidP="00FE6464">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5E18AA6A"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The difference of opinion is resolved when the antagonist accepts the protagonist's viewpoint </w:t>
      </w:r>
      <w:proofErr w:type="gramStart"/>
      <w:r w:rsidRPr="00630A5B">
        <w:rPr>
          <w:rFonts w:asciiTheme="minorHAnsi" w:hAnsiTheme="minorHAnsi" w:cstheme="minorHAnsi"/>
          <w:sz w:val="16"/>
          <w:szCs w:val="16"/>
        </w:rPr>
        <w:t>on the basis of</w:t>
      </w:r>
      <w:proofErr w:type="gramEnd"/>
      <w:r w:rsidRPr="00630A5B">
        <w:rPr>
          <w:rFonts w:asciiTheme="minorHAnsi" w:hAnsiTheme="minorHAnsi" w:cstheme="minorHAnsi"/>
          <w:sz w:val="16"/>
          <w:szCs w:val="16"/>
        </w:rPr>
        <w:t xml:space="preserve">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734E86A9"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2690FFA7"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23AC5FB1"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w:t>
      </w:r>
      <w:proofErr w:type="gramStart"/>
      <w:r w:rsidRPr="00630A5B">
        <w:rPr>
          <w:rFonts w:asciiTheme="minorHAnsi" w:hAnsiTheme="minorHAnsi" w:cstheme="minorHAnsi"/>
          <w:sz w:val="16"/>
          <w:szCs w:val="16"/>
        </w:rPr>
        <w:t>that,</w:t>
      </w:r>
      <w:proofErr w:type="gramEnd"/>
      <w:r w:rsidRPr="00630A5B">
        <w:rPr>
          <w:rFonts w:asciiTheme="minorHAnsi" w:hAnsiTheme="minorHAnsi" w:cstheme="minorHAnsi"/>
          <w:sz w:val="16"/>
          <w:szCs w:val="16"/>
        </w:rPr>
        <w:t xml:space="preserve">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26DFE1B8"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75E31034"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w:t>
      </w:r>
      <w:proofErr w:type="gramStart"/>
      <w:r w:rsidRPr="00630A5B">
        <w:rPr>
          <w:rFonts w:asciiTheme="minorHAnsi" w:hAnsiTheme="minorHAnsi" w:cstheme="minorHAnsi"/>
          <w:sz w:val="16"/>
          <w:szCs w:val="16"/>
        </w:rPr>
        <w:t>due to the fact that</w:t>
      </w:r>
      <w:proofErr w:type="gramEnd"/>
      <w:r w:rsidRPr="00630A5B">
        <w:rPr>
          <w:rFonts w:asciiTheme="minorHAnsi" w:hAnsiTheme="minorHAnsi" w:cstheme="minorHAnsi"/>
          <w:sz w:val="16"/>
          <w:szCs w:val="16"/>
        </w:rPr>
        <w:t xml:space="preserve"> PD’s ‘critical discussion’ is not tuned to the generation of new positions or ideas but only to the testing of extant ones, thus echoing once again Popper, now in his focus on the justification rather than on the discovery of theories (see sections 4.2.4 and 5). </w:t>
      </w:r>
    </w:p>
    <w:p w14:paraId="22F19C38"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2A02D79A"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w:t>
      </w:r>
      <w:proofErr w:type="gramStart"/>
      <w:r w:rsidRPr="00630A5B">
        <w:rPr>
          <w:rFonts w:asciiTheme="minorHAnsi" w:hAnsiTheme="minorHAnsi" w:cstheme="minorHAnsi"/>
          <w:sz w:val="16"/>
          <w:szCs w:val="16"/>
        </w:rPr>
        <w:t>ultimate aim</w:t>
      </w:r>
      <w:proofErr w:type="gramEnd"/>
      <w:r w:rsidRPr="00630A5B">
        <w:rPr>
          <w:rFonts w:asciiTheme="minorHAnsi" w:hAnsiTheme="minorHAnsi" w:cstheme="minorHAnsi"/>
          <w:sz w:val="16"/>
          <w:szCs w:val="16"/>
        </w:rPr>
        <w:t xml:space="preserve"> of the proposed argumentative process, feasible and acceptable in the public sphere? </w:t>
      </w:r>
    </w:p>
    <w:p w14:paraId="4A15FED2"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w:t>
      </w:r>
      <w:proofErr w:type="gramStart"/>
      <w:r w:rsidRPr="00630A5B">
        <w:rPr>
          <w:rFonts w:asciiTheme="minorHAnsi" w:hAnsiTheme="minorHAnsi" w:cstheme="minorHAnsi"/>
          <w:sz w:val="16"/>
          <w:szCs w:val="16"/>
        </w:rPr>
        <w:t>similar to</w:t>
      </w:r>
      <w:proofErr w:type="gramEnd"/>
      <w:r w:rsidRPr="00630A5B">
        <w:rPr>
          <w:rFonts w:asciiTheme="minorHAnsi" w:hAnsiTheme="minorHAnsi" w:cstheme="minorHAnsi"/>
          <w:sz w:val="16"/>
          <w:szCs w:val="16"/>
        </w:rPr>
        <w:t xml:space="preserve">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48DD89E4"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75FFD43B"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w:t>
      </w:r>
      <w:proofErr w:type="gramStart"/>
      <w:r w:rsidRPr="00630A5B">
        <w:rPr>
          <w:rFonts w:asciiTheme="minorHAnsi" w:hAnsiTheme="minorHAnsi" w:cstheme="minorHAnsi"/>
          <w:sz w:val="16"/>
          <w:szCs w:val="16"/>
        </w:rPr>
        <w:t>counter-arguments</w:t>
      </w:r>
      <w:proofErr w:type="gramEnd"/>
      <w:r w:rsidRPr="00630A5B">
        <w:rPr>
          <w:rFonts w:asciiTheme="minorHAnsi" w:hAnsiTheme="minorHAnsi" w:cstheme="minorHAnsi"/>
          <w:sz w:val="16"/>
          <w:szCs w:val="16"/>
        </w:rPr>
        <w:t xml:space="preserve"> and defensive-arguments, is good to both sides. </w:t>
      </w:r>
      <w:proofErr w:type="gramStart"/>
      <w:r w:rsidRPr="00630A5B">
        <w:rPr>
          <w:rFonts w:asciiTheme="minorHAnsi" w:hAnsiTheme="minorHAnsi" w:cstheme="minorHAnsi"/>
          <w:sz w:val="16"/>
          <w:szCs w:val="16"/>
        </w:rPr>
        <w:t>In spite of</w:t>
      </w:r>
      <w:proofErr w:type="gramEnd"/>
      <w:r w:rsidRPr="00630A5B">
        <w:rPr>
          <w:rFonts w:asciiTheme="minorHAnsi" w:hAnsiTheme="minorHAnsi" w:cstheme="minorHAnsi"/>
          <w:sz w:val="16"/>
          <w:szCs w:val="16"/>
        </w:rPr>
        <w:t xml:space="preserve">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w:t>
      </w:r>
      <w:proofErr w:type="gramStart"/>
      <w:r w:rsidRPr="00630A5B">
        <w:rPr>
          <w:rFonts w:asciiTheme="minorHAnsi" w:hAnsiTheme="minorHAnsi" w:cstheme="minorHAnsi"/>
          <w:sz w:val="16"/>
          <w:szCs w:val="16"/>
        </w:rPr>
        <w:t>take into account</w:t>
      </w:r>
      <w:proofErr w:type="gramEnd"/>
      <w:r w:rsidRPr="00630A5B">
        <w:rPr>
          <w:rFonts w:asciiTheme="minorHAnsi" w:hAnsiTheme="minorHAnsi" w:cstheme="minorHAnsi"/>
          <w:sz w:val="16"/>
          <w:szCs w:val="16"/>
        </w:rPr>
        <w:t xml:space="preserve">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727DC48E"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5DEA75CB"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06B5D07B"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w:t>
      </w:r>
      <w:proofErr w:type="gramStart"/>
      <w:r w:rsidRPr="00630A5B">
        <w:rPr>
          <w:rFonts w:asciiTheme="minorHAnsi" w:hAnsiTheme="minorHAnsi" w:cstheme="minorHAnsi"/>
          <w:sz w:val="16"/>
        </w:rPr>
        <w:t xml:space="preserve">so as </w:t>
      </w:r>
      <w:r w:rsidRPr="00630A5B">
        <w:rPr>
          <w:rStyle w:val="StyleUnderline"/>
          <w:rFonts w:asciiTheme="minorHAnsi" w:hAnsiTheme="minorHAnsi" w:cstheme="minorHAnsi"/>
          <w:highlight w:val="green"/>
        </w:rPr>
        <w:t>to</w:t>
      </w:r>
      <w:proofErr w:type="gramEnd"/>
      <w:r w:rsidRPr="00630A5B">
        <w:rPr>
          <w:rStyle w:val="StyleUnderline"/>
          <w:rFonts w:asciiTheme="minorHAnsi" w:hAnsiTheme="minorHAnsi" w:cstheme="minorHAnsi"/>
          <w:highlight w:val="green"/>
        </w:rPr>
        <w:t xml:space="preserve">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080BA919" w14:textId="77777777" w:rsidR="00FE6464" w:rsidRPr="00630A5B" w:rsidRDefault="00FE6464" w:rsidP="00FE6464">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4262D037"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63DAA74B" w14:textId="77777777" w:rsidR="00FE6464" w:rsidRPr="00630A5B" w:rsidRDefault="00FE6464" w:rsidP="00FE6464">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w:t>
      </w:r>
      <w:proofErr w:type="gramStart"/>
      <w:r w:rsidRPr="00630A5B">
        <w:rPr>
          <w:rFonts w:asciiTheme="minorHAnsi" w:hAnsiTheme="minorHAnsi" w:cstheme="minorHAnsi"/>
          <w:sz w:val="16"/>
        </w:rPr>
        <w:t>involve, and</w:t>
      </w:r>
      <w:proofErr w:type="gramEnd"/>
      <w:r w:rsidRPr="00630A5B">
        <w:rPr>
          <w:rFonts w:asciiTheme="minorHAnsi" w:hAnsiTheme="minorHAnsi" w:cstheme="minorHAnsi"/>
          <w:sz w:val="16"/>
        </w:rPr>
        <w:t xml:space="preserve">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5650D5DD" w14:textId="77777777" w:rsidR="00FE6464" w:rsidRPr="00630A5B" w:rsidRDefault="00FE6464" w:rsidP="00FE6464">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6285E7D8" w14:textId="54E2B78A" w:rsidR="0084594C" w:rsidRPr="00630A5B" w:rsidRDefault="002D3864" w:rsidP="0084594C">
      <w:pPr>
        <w:pStyle w:val="Heading4"/>
        <w:rPr>
          <w:rFonts w:asciiTheme="minorHAnsi" w:hAnsiTheme="minorHAnsi" w:cstheme="minorHAnsi"/>
        </w:rPr>
      </w:pPr>
      <w:r w:rsidRPr="00630A5B">
        <w:rPr>
          <w:rFonts w:asciiTheme="minorHAnsi" w:hAnsiTheme="minorHAnsi" w:cstheme="minorHAnsi"/>
        </w:rPr>
        <w:t>3---</w:t>
      </w:r>
      <w:r w:rsidR="0084594C" w:rsidRPr="00630A5B">
        <w:rPr>
          <w:rFonts w:asciiTheme="minorHAnsi" w:hAnsiTheme="minorHAnsi" w:cstheme="minorHAnsi"/>
          <w:u w:val="single"/>
        </w:rPr>
        <w:t>Movement Lawyering Skills</w:t>
      </w:r>
      <w:r w:rsidR="0084594C" w:rsidRPr="00630A5B">
        <w:rPr>
          <w:rFonts w:asciiTheme="minorHAnsi" w:hAnsiTheme="minorHAnsi" w:cstheme="minorHAnsi"/>
        </w:rPr>
        <w:t xml:space="preserve"> – contingent, focused debates around </w:t>
      </w:r>
      <w:r w:rsidR="0084594C" w:rsidRPr="00630A5B">
        <w:rPr>
          <w:rFonts w:asciiTheme="minorHAnsi" w:hAnsiTheme="minorHAnsi" w:cstheme="minorHAnsi"/>
          <w:u w:val="single"/>
        </w:rPr>
        <w:t>locus points</w:t>
      </w:r>
      <w:r w:rsidR="0084594C" w:rsidRPr="00630A5B">
        <w:rPr>
          <w:rFonts w:asciiTheme="minorHAnsi" w:hAnsiTheme="minorHAnsi" w:cstheme="minorHAnsi"/>
        </w:rPr>
        <w:t xml:space="preserve"> of difference are key to develop </w:t>
      </w:r>
      <w:proofErr w:type="gramStart"/>
      <w:r w:rsidR="0084594C" w:rsidRPr="00630A5B">
        <w:rPr>
          <w:rFonts w:asciiTheme="minorHAnsi" w:hAnsiTheme="minorHAnsi" w:cstheme="minorHAnsi"/>
        </w:rPr>
        <w:t>activists</w:t>
      </w:r>
      <w:proofErr w:type="gramEnd"/>
      <w:r w:rsidR="0084594C" w:rsidRPr="00630A5B">
        <w:rPr>
          <w:rFonts w:asciiTheme="minorHAnsi" w:hAnsiTheme="minorHAnsi" w:cstheme="minorHAnsi"/>
        </w:rPr>
        <w:t xml:space="preserve"> skills for political justice. </w:t>
      </w:r>
    </w:p>
    <w:p w14:paraId="461C3118" w14:textId="77777777" w:rsidR="0084594C" w:rsidRPr="00630A5B" w:rsidRDefault="0084594C" w:rsidP="0084594C">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42944793" w14:textId="77777777" w:rsidR="0084594C" w:rsidRPr="00630A5B" w:rsidRDefault="0084594C" w:rsidP="0084594C">
      <w:pPr>
        <w:rPr>
          <w:rFonts w:asciiTheme="minorHAnsi" w:hAnsiTheme="minorHAnsi" w:cstheme="minorHAnsi"/>
          <w:sz w:val="16"/>
        </w:rPr>
      </w:pPr>
      <w:r w:rsidRPr="00630A5B">
        <w:rPr>
          <w:rStyle w:val="StyleUnderline"/>
          <w:rFonts w:asciiTheme="minorHAnsi" w:hAnsiTheme="minorHAnsi" w:cstheme="minorHAnsi"/>
          <w:sz w:val="24"/>
          <w:highlight w:val="green"/>
        </w:rPr>
        <w:t>Political justice lawyers must be able to break</w:t>
      </w:r>
      <w:r w:rsidRPr="00630A5B">
        <w:rPr>
          <w:rStyle w:val="StyleUnderline"/>
          <w:rFonts w:asciiTheme="minorHAnsi" w:hAnsiTheme="minorHAnsi" w:cstheme="minorHAnsi"/>
          <w:sz w:val="24"/>
        </w:rPr>
        <w:t xml:space="preserve"> apart </w:t>
      </w:r>
      <w:r w:rsidRPr="00630A5B">
        <w:rPr>
          <w:rStyle w:val="StyleUnderline"/>
          <w:rFonts w:asciiTheme="minorHAnsi" w:hAnsiTheme="minorHAnsi" w:cstheme="minorHAnsi"/>
          <w:sz w:val="24"/>
          <w:highlight w:val="green"/>
        </w:rPr>
        <w:t xml:space="preserve">a systemic problem </w:t>
      </w:r>
      <w:r w:rsidRPr="00630A5B">
        <w:rPr>
          <w:rStyle w:val="StyleUnderline"/>
          <w:rFonts w:asciiTheme="minorHAnsi" w:hAnsiTheme="minorHAnsi" w:cstheme="minorHAnsi"/>
          <w:b/>
          <w:bCs/>
          <w:sz w:val="24"/>
          <w:highlight w:val="green"/>
          <w:bdr w:val="single" w:sz="4" w:space="0" w:color="auto"/>
        </w:rPr>
        <w:t>into manageable components</w:t>
      </w:r>
      <w:r w:rsidRPr="00630A5B">
        <w:rPr>
          <w:rStyle w:val="StyleUnderline"/>
          <w:rFonts w:asciiTheme="minorHAnsi" w:hAnsiTheme="minorHAnsi" w:cstheme="minorHAnsi"/>
          <w:sz w:val="24"/>
        </w:rPr>
        <w:t xml:space="preserve">. </w:t>
      </w:r>
      <w:proofErr w:type="gramStart"/>
      <w:r w:rsidRPr="00630A5B">
        <w:rPr>
          <w:rStyle w:val="StyleUnderline"/>
          <w:rFonts w:asciiTheme="minorHAnsi" w:hAnsiTheme="minorHAnsi" w:cstheme="minorHAnsi"/>
          <w:sz w:val="24"/>
          <w:highlight w:val="green"/>
        </w:rPr>
        <w:t xml:space="preserve">The </w:t>
      </w:r>
      <w:r w:rsidRPr="00630A5B">
        <w:rPr>
          <w:rStyle w:val="StyleUnderline"/>
          <w:rFonts w:asciiTheme="minorHAnsi" w:hAnsiTheme="minorHAnsi" w:cstheme="minorHAnsi"/>
          <w:b/>
          <w:bCs/>
          <w:sz w:val="24"/>
          <w:highlight w:val="green"/>
        </w:rPr>
        <w:t>complexity</w:t>
      </w:r>
      <w:r w:rsidRPr="00630A5B">
        <w:rPr>
          <w:rStyle w:val="StyleUnderline"/>
          <w:rFonts w:asciiTheme="minorHAnsi" w:hAnsiTheme="minorHAnsi" w:cstheme="minorHAnsi"/>
          <w:sz w:val="24"/>
          <w:highlight w:val="green"/>
        </w:rPr>
        <w:t xml:space="preserve"> of </w:t>
      </w:r>
      <w:r w:rsidRPr="00630A5B">
        <w:rPr>
          <w:rStyle w:val="StyleUnderline"/>
          <w:rFonts w:asciiTheme="minorHAnsi" w:hAnsiTheme="minorHAnsi" w:cstheme="minorHAnsi"/>
          <w:sz w:val="24"/>
        </w:rPr>
        <w:t xml:space="preserve">social </w:t>
      </w:r>
      <w:r w:rsidRPr="00630A5B">
        <w:rPr>
          <w:rStyle w:val="StyleUnderline"/>
          <w:rFonts w:asciiTheme="minorHAnsi" w:hAnsiTheme="minorHAnsi" w:cstheme="minorHAnsi"/>
          <w:sz w:val="24"/>
          <w:highlight w:val="green"/>
        </w:rPr>
        <w:t>problems</w:t>
      </w:r>
      <w:r w:rsidRPr="00630A5B">
        <w:rPr>
          <w:rStyle w:val="StyleUnderline"/>
          <w:rFonts w:asciiTheme="minorHAnsi" w:hAnsiTheme="minorHAnsi" w:cstheme="minorHAnsi"/>
          <w:sz w:val="24"/>
        </w:rPr>
        <w:t>,</w:t>
      </w:r>
      <w:proofErr w:type="gramEnd"/>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can </w:t>
      </w:r>
      <w:r w:rsidRPr="00630A5B">
        <w:rPr>
          <w:rStyle w:val="StyleUnderline"/>
          <w:rFonts w:asciiTheme="minorHAnsi" w:hAnsiTheme="minorHAnsi" w:cstheme="minorHAnsi"/>
          <w:b/>
          <w:bCs/>
          <w:sz w:val="24"/>
          <w:highlight w:val="green"/>
        </w:rPr>
        <w:t>cause law students</w:t>
      </w:r>
      <w:r w:rsidRPr="00630A5B">
        <w:rPr>
          <w:rStyle w:val="StyleUnderline"/>
          <w:rFonts w:asciiTheme="minorHAnsi" w:hAnsiTheme="minorHAnsi" w:cstheme="minorHAnsi"/>
          <w:b/>
          <w:bCs/>
          <w:sz w:val="24"/>
        </w:rPr>
        <w:t xml:space="preserve">, and even experienced political lawyers, </w:t>
      </w:r>
      <w:r w:rsidRPr="00630A5B">
        <w:rPr>
          <w:rStyle w:val="StyleUnderline"/>
          <w:rFonts w:asciiTheme="minorHAnsi" w:hAnsiTheme="minorHAnsi" w:cstheme="minorHAnsi"/>
          <w:b/>
          <w:bCs/>
          <w:sz w:val="24"/>
          <w:highlight w:val="green"/>
        </w:rPr>
        <w:t>to become overwhelmed</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Lobel wrote of this process: “Our </w:t>
      </w:r>
      <w:r w:rsidRPr="00630A5B">
        <w:rPr>
          <w:rStyle w:val="StyleUnderline"/>
          <w:rFonts w:asciiTheme="minorHAnsi" w:hAnsiTheme="minorHAnsi" w:cstheme="minorHAnsi"/>
          <w:sz w:val="24"/>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sz w:val="24"/>
        </w:rPr>
        <w:t xml:space="preserve">Pulling apart a larger, systemic problem into its smaller components can help elucidate options for advocacy. </w:t>
      </w:r>
      <w:r w:rsidRPr="00630A5B">
        <w:rPr>
          <w:rStyle w:val="Emphasis"/>
          <w:rFonts w:asciiTheme="minorHAnsi" w:hAnsiTheme="minorHAnsi" w:cstheme="minorHAnsi"/>
          <w:sz w:val="24"/>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sz w:val="24"/>
          <w:highlight w:val="green"/>
        </w:rPr>
        <w:t xml:space="preserve">advocates must </w:t>
      </w:r>
      <w:r w:rsidRPr="00630A5B">
        <w:rPr>
          <w:rStyle w:val="StyleUnderline"/>
          <w:rFonts w:asciiTheme="minorHAnsi" w:hAnsiTheme="minorHAnsi" w:cstheme="minorHAnsi"/>
          <w:sz w:val="24"/>
        </w:rPr>
        <w:t xml:space="preserve">be able to </w:t>
      </w:r>
      <w:r w:rsidRPr="00630A5B">
        <w:rPr>
          <w:rStyle w:val="Emphasis"/>
          <w:rFonts w:asciiTheme="minorHAnsi" w:hAnsiTheme="minorHAnsi" w:cstheme="minorHAnsi"/>
          <w:sz w:val="24"/>
          <w:highlight w:val="green"/>
        </w:rPr>
        <w:t>break apart</w:t>
      </w:r>
      <w:r w:rsidRPr="00630A5B">
        <w:rPr>
          <w:rStyle w:val="StyleUnderline"/>
          <w:rFonts w:asciiTheme="minorHAnsi" w:hAnsiTheme="minorHAnsi" w:cstheme="minorHAnsi"/>
          <w:sz w:val="24"/>
          <w:highlight w:val="green"/>
        </w:rPr>
        <w:t xml:space="preserve"> the forces </w:t>
      </w:r>
      <w:r w:rsidRPr="00630A5B">
        <w:rPr>
          <w:rStyle w:val="StyleUnderline"/>
          <w:rFonts w:asciiTheme="minorHAnsi" w:hAnsiTheme="minorHAnsi" w:cstheme="minorHAnsi"/>
          <w:sz w:val="24"/>
        </w:rPr>
        <w:t xml:space="preserve">that came together to lead to that moment: </w:t>
      </w:r>
      <w:r w:rsidRPr="00630A5B">
        <w:rPr>
          <w:rStyle w:val="Emphasis"/>
          <w:rFonts w:asciiTheme="minorHAnsi" w:hAnsiTheme="minorHAnsi" w:cstheme="minorHAnsi"/>
          <w:sz w:val="24"/>
        </w:rPr>
        <w:t>intentional discrimination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implicit bias</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ineffective training</w:t>
      </w:r>
      <w:r w:rsidRPr="00630A5B">
        <w:rPr>
          <w:rStyle w:val="StyleUnderline"/>
          <w:rFonts w:asciiTheme="minorHAnsi" w:hAnsiTheme="minorHAnsi" w:cstheme="minorHAnsi"/>
          <w:sz w:val="24"/>
        </w:rPr>
        <w:t xml:space="preserve">, racial </w:t>
      </w:r>
      <w:r w:rsidRPr="00630A5B">
        <w:rPr>
          <w:rStyle w:val="Emphasis"/>
          <w:rFonts w:asciiTheme="minorHAnsi" w:hAnsiTheme="minorHAnsi" w:cstheme="minorHAnsi"/>
          <w:sz w:val="24"/>
        </w:rPr>
        <w:t>segregation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lack of economic opportunity</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over-policing</w:t>
      </w:r>
      <w:r w:rsidRPr="00630A5B">
        <w:rPr>
          <w:rStyle w:val="StyleUnderline"/>
          <w:rFonts w:asciiTheme="minorHAnsi" w:hAnsiTheme="minorHAnsi" w:cstheme="minorHAnsi"/>
          <w:sz w:val="24"/>
        </w:rPr>
        <w:t xml:space="preserve"> of minority communities, and the </w:t>
      </w:r>
      <w:r w:rsidRPr="00630A5B">
        <w:rPr>
          <w:rStyle w:val="Emphasis"/>
          <w:rFonts w:asciiTheme="minorHAnsi" w:hAnsiTheme="minorHAnsi" w:cstheme="minorHAnsi"/>
          <w:sz w:val="24"/>
        </w:rPr>
        <w:t>failure to invest in non-criminal justice interventions</w:t>
      </w:r>
      <w:r w:rsidRPr="00630A5B">
        <w:rPr>
          <w:rStyle w:val="StyleUnderline"/>
          <w:rFonts w:asciiTheme="minorHAnsi" w:hAnsiTheme="minorHAnsi" w:cstheme="minorHAnsi"/>
          <w:sz w:val="24"/>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w:t>
      </w:r>
      <w:proofErr w:type="gramStart"/>
      <w:r w:rsidRPr="00630A5B">
        <w:rPr>
          <w:rFonts w:asciiTheme="minorHAnsi" w:hAnsiTheme="minorHAnsi" w:cstheme="minorHAnsi"/>
          <w:sz w:val="16"/>
        </w:rPr>
        <w:t>addressed, but</w:t>
      </w:r>
      <w:proofErr w:type="gramEnd"/>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breaking them apart is </w:t>
      </w:r>
      <w:r w:rsidRPr="00630A5B">
        <w:rPr>
          <w:rStyle w:val="Emphasis"/>
          <w:rFonts w:asciiTheme="minorHAnsi" w:hAnsiTheme="minorHAnsi" w:cstheme="minorHAnsi"/>
          <w:sz w:val="24"/>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sz w:val="24"/>
          <w:highlight w:val="green"/>
        </w:rPr>
        <w:t xml:space="preserve">than </w:t>
      </w:r>
      <w:r w:rsidRPr="00630A5B">
        <w:rPr>
          <w:rStyle w:val="Emphasis"/>
          <w:rFonts w:asciiTheme="minorHAnsi" w:hAnsiTheme="minorHAnsi" w:cstheme="minorHAnsi"/>
          <w:sz w:val="24"/>
          <w:highlight w:val="green"/>
          <w:bdr w:val="single" w:sz="4" w:space="0" w:color="auto"/>
        </w:rPr>
        <w:t>acting as though there is a single lever</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sz w:val="24"/>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sz w:val="24"/>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sz w:val="24"/>
          <w:highlight w:val="green"/>
        </w:rPr>
        <w:t xml:space="preserve">strategize </w:t>
      </w:r>
      <w:r w:rsidRPr="00630A5B">
        <w:rPr>
          <w:rStyle w:val="StyleUnderline"/>
          <w:rFonts w:asciiTheme="minorHAnsi" w:hAnsiTheme="minorHAnsi" w:cstheme="minorHAnsi"/>
          <w:sz w:val="24"/>
        </w:rPr>
        <w:t xml:space="preserve">about what can be achieved in the </w:t>
      </w:r>
      <w:r w:rsidRPr="00630A5B">
        <w:rPr>
          <w:rStyle w:val="Emphasis"/>
          <w:rFonts w:asciiTheme="minorHAnsi" w:hAnsiTheme="minorHAnsi" w:cstheme="minorHAnsi"/>
          <w:sz w:val="24"/>
        </w:rPr>
        <w:t>short term</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versus</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long term</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sz w:val="24"/>
        </w:rPr>
        <w:t>students</w:t>
      </w:r>
      <w:r w:rsidRPr="00630A5B">
        <w:rPr>
          <w:rStyle w:val="StyleUnderline"/>
          <w:rFonts w:asciiTheme="minorHAnsi" w:hAnsiTheme="minorHAnsi" w:cstheme="minorHAnsi"/>
          <w:sz w:val="24"/>
        </w:rPr>
        <w:t xml:space="preserve"> experience frustration with advocacy because they </w:t>
      </w:r>
      <w:r w:rsidRPr="00630A5B">
        <w:rPr>
          <w:rStyle w:val="Emphasis"/>
          <w:rFonts w:asciiTheme="minorHAnsi" w:hAnsiTheme="minorHAnsi" w:cstheme="minorHAnsi"/>
          <w:sz w:val="24"/>
          <w:bdr w:val="single" w:sz="4" w:space="0" w:color="auto"/>
        </w:rPr>
        <w:t>expect immediate justice now</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They have read the opinion in Brown v. Board of </w:t>
      </w:r>
      <w:proofErr w:type="gramStart"/>
      <w:r w:rsidRPr="00630A5B">
        <w:rPr>
          <w:rFonts w:asciiTheme="minorHAnsi" w:hAnsiTheme="minorHAnsi" w:cstheme="minorHAnsi"/>
          <w:sz w:val="16"/>
        </w:rPr>
        <w:t>Education, but</w:t>
      </w:r>
      <w:proofErr w:type="gramEnd"/>
      <w:r w:rsidRPr="00630A5B">
        <w:rPr>
          <w:rFonts w:asciiTheme="minorHAnsi" w:hAnsiTheme="minorHAnsi" w:cstheme="minorHAnsi"/>
          <w:sz w:val="16"/>
        </w:rPr>
        <w:t xml:space="preserve">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sz w:val="24"/>
        </w:rPr>
        <w:t xml:space="preserve">Advocates cannot only fight for change they will see in their </w:t>
      </w:r>
      <w:proofErr w:type="gramStart"/>
      <w:r w:rsidRPr="00630A5B">
        <w:rPr>
          <w:rStyle w:val="StyleUnderline"/>
          <w:rFonts w:asciiTheme="minorHAnsi" w:hAnsiTheme="minorHAnsi" w:cstheme="minorHAnsi"/>
          <w:sz w:val="24"/>
        </w:rPr>
        <w:t>lifetime,</w:t>
      </w:r>
      <w:proofErr w:type="gramEnd"/>
      <w:r w:rsidRPr="00630A5B">
        <w:rPr>
          <w:rStyle w:val="StyleUnderline"/>
          <w:rFonts w:asciiTheme="minorHAnsi" w:hAnsiTheme="minorHAnsi" w:cstheme="minorHAnsi"/>
          <w:sz w:val="24"/>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sz w:val="24"/>
          <w:highlight w:val="green"/>
        </w:rPr>
        <w:t>Small victories can be building blocks for systemic reform</w:t>
      </w:r>
      <w:r w:rsidRPr="00630A5B">
        <w:rPr>
          <w:rStyle w:val="StyleUnderline"/>
          <w:rFonts w:asciiTheme="minorHAnsi" w:hAnsiTheme="minorHAnsi" w:cstheme="minorHAnsi"/>
          <w:sz w:val="24"/>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sz w:val="24"/>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sz w:val="24"/>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sz w:val="24"/>
        </w:rPr>
        <w:t xml:space="preserve">Advocates challenging complex social justice problems can </w:t>
      </w:r>
      <w:r w:rsidRPr="00630A5B">
        <w:rPr>
          <w:rStyle w:val="Emphasis"/>
          <w:rFonts w:asciiTheme="minorHAnsi" w:hAnsiTheme="minorHAnsi" w:cstheme="minorHAnsi"/>
          <w:sz w:val="24"/>
        </w:rPr>
        <w:t>find it difficult to identify the correct solution</w:t>
      </w:r>
      <w:r w:rsidRPr="00630A5B">
        <w:rPr>
          <w:rStyle w:val="StyleUnderline"/>
          <w:rFonts w:asciiTheme="minorHAnsi" w:hAnsiTheme="minorHAnsi" w:cstheme="minorHAnsi"/>
          <w:sz w:val="24"/>
        </w:rPr>
        <w:t xml:space="preserve"> when </w:t>
      </w:r>
      <w:r w:rsidRPr="00630A5B">
        <w:rPr>
          <w:rStyle w:val="Emphasis"/>
          <w:rFonts w:asciiTheme="minorHAnsi" w:hAnsiTheme="minorHAnsi" w:cstheme="minorHAnsi"/>
          <w:sz w:val="24"/>
        </w:rPr>
        <w:t>one of their</w:t>
      </w:r>
      <w:r w:rsidRPr="00630A5B">
        <w:rPr>
          <w:rStyle w:val="StyleUnderline"/>
          <w:rFonts w:asciiTheme="minorHAnsi" w:hAnsiTheme="minorHAnsi" w:cstheme="minorHAnsi"/>
          <w:sz w:val="24"/>
        </w:rPr>
        <w:t xml:space="preserve"> social justice </w:t>
      </w:r>
      <w:r w:rsidRPr="00630A5B">
        <w:rPr>
          <w:rStyle w:val="Emphasis"/>
          <w:rFonts w:asciiTheme="minorHAnsi" w:hAnsiTheme="minorHAnsi" w:cstheme="minorHAnsi"/>
          <w:sz w:val="24"/>
        </w:rPr>
        <w:t xml:space="preserve">values </w:t>
      </w:r>
      <w:proofErr w:type="gramStart"/>
      <w:r w:rsidRPr="00630A5B">
        <w:rPr>
          <w:rStyle w:val="Emphasis"/>
          <w:rFonts w:asciiTheme="minorHAnsi" w:hAnsiTheme="minorHAnsi" w:cstheme="minorHAnsi"/>
          <w:sz w:val="24"/>
        </w:rPr>
        <w:t>is in conflict with</w:t>
      </w:r>
      <w:proofErr w:type="gramEnd"/>
      <w:r w:rsidRPr="00630A5B">
        <w:rPr>
          <w:rStyle w:val="Emphasis"/>
          <w:rFonts w:asciiTheme="minorHAnsi" w:hAnsiTheme="minorHAnsi" w:cstheme="minorHAnsi"/>
          <w:sz w:val="24"/>
        </w:rPr>
        <w:t xml:space="preserve"> another</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sz w:val="24"/>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sz w:val="24"/>
          <w:highlight w:val="green"/>
        </w:rPr>
        <w:t xml:space="preserve">students are not often forced to struggle through </w:t>
      </w:r>
      <w:r w:rsidRPr="00630A5B">
        <w:rPr>
          <w:rStyle w:val="Emphasis"/>
          <w:rFonts w:asciiTheme="minorHAnsi" w:hAnsiTheme="minorHAnsi" w:cstheme="minorHAnsi"/>
          <w:sz w:val="24"/>
        </w:rPr>
        <w:t xml:space="preserve">them to </w:t>
      </w:r>
      <w:r w:rsidRPr="00630A5B">
        <w:rPr>
          <w:rStyle w:val="Emphasis"/>
          <w:rFonts w:asciiTheme="minorHAnsi" w:hAnsiTheme="minorHAnsi" w:cstheme="minorHAnsi"/>
          <w:sz w:val="24"/>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sz w:val="24"/>
        </w:rPr>
        <w:t xml:space="preserve">to </w:t>
      </w:r>
      <w:r w:rsidRPr="00630A5B">
        <w:rPr>
          <w:rStyle w:val="Emphasis"/>
          <w:rFonts w:asciiTheme="minorHAnsi" w:hAnsiTheme="minorHAnsi" w:cstheme="minorHAnsi"/>
          <w:sz w:val="24"/>
        </w:rPr>
        <w:t>make difficult decisions</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manage the fallout from the choices</w:t>
      </w:r>
      <w:r w:rsidRPr="00630A5B">
        <w:rPr>
          <w:rStyle w:val="StyleUnderline"/>
          <w:rFonts w:asciiTheme="minorHAnsi" w:hAnsiTheme="minorHAnsi" w:cstheme="minorHAnsi"/>
          <w:sz w:val="24"/>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630A5B">
        <w:rPr>
          <w:rFonts w:asciiTheme="minorHAnsi" w:hAnsiTheme="minorHAnsi" w:cstheme="minorHAnsi"/>
          <w:sz w:val="8"/>
          <w:szCs w:val="8"/>
        </w:rPr>
        <w:t>social</w:t>
      </w:r>
      <w:proofErr w:type="gramEnd"/>
      <w:r w:rsidRPr="00630A5B">
        <w:rPr>
          <w:rFonts w:asciiTheme="minorHAnsi" w:hAnsiTheme="minorHAnsi" w:cstheme="minorHAnsi"/>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630A5B">
        <w:rPr>
          <w:rFonts w:asciiTheme="minorHAnsi" w:hAnsiTheme="minorHAnsi" w:cstheme="minorHAnsi"/>
          <w:sz w:val="8"/>
          <w:szCs w:val="8"/>
        </w:rPr>
        <w:t>be</w:t>
      </w:r>
      <w:proofErr w:type="gramEnd"/>
      <w:r w:rsidRPr="00630A5B">
        <w:rPr>
          <w:rFonts w:asciiTheme="minorHAnsi" w:hAnsiTheme="minorHAnsi" w:cstheme="min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630A5B">
        <w:rPr>
          <w:rFonts w:asciiTheme="minorHAnsi" w:hAnsiTheme="minorHAnsi" w:cstheme="minorHAnsi"/>
          <w:sz w:val="8"/>
          <w:szCs w:val="8"/>
        </w:rPr>
        <w:t>in order to</w:t>
      </w:r>
      <w:proofErr w:type="gramEnd"/>
      <w:r w:rsidRPr="00630A5B">
        <w:rPr>
          <w:rFonts w:asciiTheme="minorHAnsi" w:hAnsiTheme="minorHAnsi" w:cstheme="minorHAnsi"/>
          <w:sz w:val="8"/>
          <w:szCs w:val="8"/>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630A5B">
        <w:rPr>
          <w:rFonts w:asciiTheme="minorHAnsi" w:hAnsiTheme="minorHAnsi" w:cstheme="minorHAnsi"/>
          <w:sz w:val="8"/>
          <w:szCs w:val="8"/>
        </w:rPr>
        <w:t>problems, and</w:t>
      </w:r>
      <w:proofErr w:type="gramEnd"/>
      <w:r w:rsidRPr="00630A5B">
        <w:rPr>
          <w:rFonts w:asciiTheme="minorHAnsi" w:hAnsiTheme="minorHAnsi" w:cstheme="min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630A5B">
        <w:rPr>
          <w:rFonts w:asciiTheme="minorHAnsi" w:hAnsiTheme="minorHAnsi" w:cstheme="minorHAnsi"/>
          <w:sz w:val="8"/>
          <w:szCs w:val="8"/>
        </w:rPr>
        <w:t>clear</w:t>
      </w:r>
      <w:proofErr w:type="gramEnd"/>
      <w:r w:rsidRPr="00630A5B">
        <w:rPr>
          <w:rFonts w:asciiTheme="minorHAnsi" w:hAnsiTheme="minorHAnsi" w:cstheme="min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630A5B">
        <w:rPr>
          <w:rFonts w:asciiTheme="minorHAnsi" w:hAnsiTheme="minorHAnsi" w:cstheme="minorHAnsi"/>
          <w:sz w:val="8"/>
          <w:szCs w:val="8"/>
        </w:rPr>
        <w:t>disparities, and</w:t>
      </w:r>
      <w:proofErr w:type="gramEnd"/>
      <w:r w:rsidRPr="00630A5B">
        <w:rPr>
          <w:rFonts w:asciiTheme="minorHAnsi" w:hAnsiTheme="minorHAnsi" w:cstheme="min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630A5B">
        <w:rPr>
          <w:rFonts w:asciiTheme="minorHAnsi" w:hAnsiTheme="minorHAnsi" w:cstheme="minorHAnsi"/>
          <w:sz w:val="8"/>
          <w:szCs w:val="8"/>
        </w:rPr>
        <w:t>a number of</w:t>
      </w:r>
      <w:proofErr w:type="gramEnd"/>
      <w:r w:rsidRPr="00630A5B">
        <w:rPr>
          <w:rFonts w:asciiTheme="minorHAnsi" w:hAnsiTheme="minorHAnsi" w:cstheme="minorHAnsi"/>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630A5B">
        <w:rPr>
          <w:rFonts w:asciiTheme="minorHAnsi" w:hAnsiTheme="minorHAnsi" w:cstheme="minorHAnsi"/>
          <w:sz w:val="8"/>
          <w:szCs w:val="8"/>
        </w:rPr>
        <w:t>And,</w:t>
      </w:r>
      <w:proofErr w:type="gramEnd"/>
      <w:r w:rsidRPr="00630A5B">
        <w:rPr>
          <w:rFonts w:asciiTheme="minorHAnsi" w:hAnsiTheme="minorHAnsi" w:cstheme="min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630A5B">
        <w:rPr>
          <w:rFonts w:asciiTheme="minorHAnsi" w:hAnsiTheme="minorHAnsi" w:cstheme="minorHAnsi"/>
          <w:sz w:val="8"/>
          <w:szCs w:val="8"/>
        </w:rPr>
        <w:t>rights, and</w:t>
      </w:r>
      <w:proofErr w:type="gramEnd"/>
      <w:r w:rsidRPr="00630A5B">
        <w:rPr>
          <w:rFonts w:asciiTheme="minorHAnsi" w:hAnsiTheme="minorHAnsi" w:cstheme="min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630A5B">
        <w:rPr>
          <w:rFonts w:asciiTheme="minorHAnsi" w:hAnsiTheme="minorHAnsi" w:cstheme="minorHAnsi"/>
          <w:sz w:val="8"/>
          <w:szCs w:val="8"/>
        </w:rPr>
        <w:t>serve, and</w:t>
      </w:r>
      <w:proofErr w:type="gramEnd"/>
      <w:r w:rsidRPr="00630A5B">
        <w:rPr>
          <w:rFonts w:asciiTheme="minorHAnsi" w:hAnsiTheme="minorHAnsi" w:cstheme="min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sz w:val="24"/>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sz w:val="24"/>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sz w:val="24"/>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sz w:val="24"/>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sz w:val="24"/>
        </w:rPr>
        <w:t xml:space="preserve">social justice </w:t>
      </w:r>
      <w:r w:rsidRPr="00630A5B">
        <w:rPr>
          <w:rStyle w:val="Emphasis"/>
          <w:rFonts w:asciiTheme="minorHAnsi" w:hAnsiTheme="minorHAnsi" w:cstheme="minorHAnsi"/>
          <w:sz w:val="24"/>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rPr>
        <w:t>crafting legal and factual narratives</w:t>
      </w:r>
      <w:r w:rsidRPr="00630A5B">
        <w:rPr>
          <w:rStyle w:val="StyleUnderline"/>
          <w:rFonts w:asciiTheme="minorHAnsi" w:hAnsiTheme="minorHAnsi" w:cstheme="minorHAnsi"/>
          <w:sz w:val="24"/>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sz w:val="24"/>
        </w:rPr>
        <w:t xml:space="preserve">can </w:t>
      </w:r>
      <w:r w:rsidRPr="00630A5B">
        <w:rPr>
          <w:rStyle w:val="Emphasis"/>
          <w:rFonts w:asciiTheme="minorHAnsi" w:hAnsiTheme="minorHAnsi" w:cstheme="minorHAnsi"/>
          <w:sz w:val="24"/>
        </w:rPr>
        <w:t>persuade</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influence</w:t>
      </w:r>
      <w:r w:rsidRPr="00630A5B">
        <w:rPr>
          <w:rStyle w:val="StyleUnderline"/>
          <w:rFonts w:asciiTheme="minorHAnsi" w:hAnsiTheme="minorHAnsi" w:cstheme="minorHAnsi"/>
          <w:sz w:val="24"/>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sz w:val="24"/>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sz w:val="24"/>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sz w:val="24"/>
          <w:highlight w:val="green"/>
        </w:rPr>
        <w:t xml:space="preserve">through integrated advocacy </w:t>
      </w:r>
      <w:r w:rsidRPr="00630A5B">
        <w:rPr>
          <w:rStyle w:val="StyleUnderline"/>
          <w:rFonts w:asciiTheme="minorHAnsi" w:hAnsiTheme="minorHAnsi" w:cstheme="minorHAnsi"/>
          <w:sz w:val="24"/>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It is </w:t>
      </w:r>
      <w:r w:rsidRPr="00630A5B">
        <w:rPr>
          <w:rStyle w:val="Emphasis"/>
          <w:rFonts w:asciiTheme="minorHAnsi" w:hAnsiTheme="minorHAnsi" w:cstheme="minorHAnsi"/>
          <w:sz w:val="24"/>
          <w:highlight w:val="green"/>
          <w:bdr w:val="single" w:sz="4" w:space="0" w:color="auto"/>
        </w:rPr>
        <w:t>the job of legal education</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630A5B">
        <w:rPr>
          <w:rFonts w:asciiTheme="minorHAnsi" w:hAnsiTheme="minorHAnsi" w:cstheme="minorHAnsi"/>
          <w:sz w:val="16"/>
        </w:rPr>
        <w:t>they can</w:t>
      </w:r>
      <w:proofErr w:type="gramEnd"/>
      <w:r w:rsidRPr="00630A5B">
        <w:rPr>
          <w:rFonts w:asciiTheme="minorHAnsi" w:hAnsiTheme="minorHAnsi" w:cstheme="minorHAnsi"/>
          <w:sz w:val="16"/>
        </w:rPr>
        <w:t xml:space="preserve"> inspire lawyers overwhelmed by the challenges of change. </w:t>
      </w:r>
      <w:proofErr w:type="gramStart"/>
      <w:r w:rsidRPr="00630A5B">
        <w:rPr>
          <w:rFonts w:asciiTheme="minorHAnsi" w:hAnsiTheme="minorHAnsi" w:cstheme="minorHAnsi"/>
          <w:sz w:val="16"/>
        </w:rPr>
        <w:t>In order to</w:t>
      </w:r>
      <w:proofErr w:type="gramEnd"/>
      <w:r w:rsidRPr="00630A5B">
        <w:rPr>
          <w:rFonts w:asciiTheme="minorHAnsi" w:hAnsiTheme="minorHAnsi" w:cstheme="minorHAnsi"/>
          <w:sz w:val="16"/>
        </w:rPr>
        <w:t xml:space="preserve"> provide transformative learning experiences, clinical education must supplement traditional pedagogical tools and should consider political lawyering’s potential to empower law students and communities.</w:t>
      </w:r>
    </w:p>
    <w:p w14:paraId="0123FE47" w14:textId="77777777" w:rsidR="00EF27DB" w:rsidRPr="00630A5B" w:rsidRDefault="00EF27DB" w:rsidP="0084594C">
      <w:pPr>
        <w:rPr>
          <w:rFonts w:asciiTheme="minorHAnsi" w:hAnsiTheme="minorHAnsi" w:cstheme="minorHAnsi"/>
          <w:sz w:val="16"/>
        </w:rPr>
      </w:pPr>
    </w:p>
    <w:p w14:paraId="66609992" w14:textId="5714D0DD" w:rsidR="00EC0BB8" w:rsidRPr="00630A5B" w:rsidRDefault="00645FF1" w:rsidP="00FE6464">
      <w:pPr>
        <w:pStyle w:val="Analytics"/>
        <w:rPr>
          <w:rFonts w:asciiTheme="minorHAnsi" w:hAnsiTheme="minorHAnsi" w:cstheme="minorHAnsi"/>
        </w:rPr>
      </w:pPr>
      <w:r w:rsidRPr="00630A5B">
        <w:rPr>
          <w:rFonts w:asciiTheme="minorHAnsi" w:hAnsiTheme="minorHAnsi" w:cstheme="minorHAnsi"/>
        </w:rPr>
        <w:t xml:space="preserve">TVA---States ought to </w:t>
      </w:r>
      <w:r w:rsidR="005B7BF7" w:rsidRPr="00630A5B">
        <w:rPr>
          <w:rFonts w:asciiTheme="minorHAnsi" w:hAnsiTheme="minorHAnsi" w:cstheme="minorHAnsi"/>
        </w:rPr>
        <w:t xml:space="preserve">ban appropriation </w:t>
      </w:r>
      <w:r w:rsidR="00C943AE" w:rsidRPr="00630A5B">
        <w:rPr>
          <w:rFonts w:asciiTheme="minorHAnsi" w:hAnsiTheme="minorHAnsi" w:cstheme="minorHAnsi"/>
        </w:rPr>
        <w:t>of outer space by private actors</w:t>
      </w:r>
      <w:r w:rsidR="00D2451A" w:rsidRPr="00630A5B">
        <w:rPr>
          <w:rFonts w:asciiTheme="minorHAnsi" w:hAnsiTheme="minorHAnsi" w:cstheme="minorHAnsi"/>
        </w:rPr>
        <w:t xml:space="preserve">---Advs about why space col, expansion, </w:t>
      </w:r>
      <w:r w:rsidR="00B149EC" w:rsidRPr="00630A5B">
        <w:rPr>
          <w:rFonts w:asciiTheme="minorHAnsi" w:hAnsiTheme="minorHAnsi" w:cstheme="minorHAnsi"/>
        </w:rPr>
        <w:t xml:space="preserve">and mining is antiblack. </w:t>
      </w:r>
    </w:p>
    <w:p w14:paraId="69340860" w14:textId="7CB214EC" w:rsidR="00B01AC0" w:rsidRPr="00630A5B" w:rsidRDefault="00B01AC0" w:rsidP="00B01AC0">
      <w:pPr>
        <w:rPr>
          <w:rFonts w:asciiTheme="minorHAnsi" w:hAnsiTheme="minorHAnsi" w:cstheme="minorHAnsi"/>
        </w:rPr>
      </w:pPr>
      <w:r w:rsidRPr="00630A5B">
        <w:rPr>
          <w:rFonts w:asciiTheme="minorHAnsi" w:hAnsiTheme="minorHAnsi" w:cstheme="minorHAnsi"/>
        </w:rPr>
        <w:t xml:space="preserve">Eric </w:t>
      </w:r>
      <w:r w:rsidRPr="00630A5B">
        <w:rPr>
          <w:rStyle w:val="Style13ptBold"/>
          <w:rFonts w:asciiTheme="minorHAnsi" w:hAnsiTheme="minorHAnsi" w:cstheme="minorHAnsi"/>
        </w:rPr>
        <w:t>Niiler 19</w:t>
      </w:r>
      <w:r w:rsidRPr="00630A5B">
        <w:rPr>
          <w:rFonts w:asciiTheme="minorHAnsi" w:hAnsiTheme="minorHAnsi" w:cstheme="minorHAnsi"/>
        </w:rPr>
        <w:t xml:space="preserve">, 7-11-2019, "Why Civil Rights Activists Protested the Moon Landing," HISTORY, </w:t>
      </w:r>
      <w:hyperlink r:id="rId7" w:history="1">
        <w:r w:rsidRPr="00630A5B">
          <w:rPr>
            <w:rStyle w:val="Hyperlink"/>
            <w:rFonts w:asciiTheme="minorHAnsi" w:hAnsiTheme="minorHAnsi" w:cstheme="minorHAnsi"/>
          </w:rPr>
          <w:t>https://www.history.com/news/apollo-11-moon-landing-launch-protests</w:t>
        </w:r>
      </w:hyperlink>
      <w:r w:rsidRPr="00630A5B">
        <w:rPr>
          <w:rFonts w:asciiTheme="minorHAnsi" w:hAnsiTheme="minorHAnsi" w:cstheme="minorHAnsi"/>
        </w:rPr>
        <w:t xml:space="preserve"> </w:t>
      </w:r>
    </w:p>
    <w:p w14:paraId="0C324037" w14:textId="22DA22E6" w:rsidR="00B01AC0" w:rsidRDefault="00B01AC0" w:rsidP="00B01AC0">
      <w:pPr>
        <w:rPr>
          <w:rFonts w:asciiTheme="minorHAnsi" w:hAnsiTheme="minorHAnsi" w:cstheme="minorHAnsi"/>
          <w:sz w:val="12"/>
        </w:rPr>
      </w:pPr>
      <w:r w:rsidRPr="00630A5B">
        <w:rPr>
          <w:rFonts w:asciiTheme="minorHAnsi" w:hAnsiTheme="minorHAnsi" w:cstheme="minorHAnsi"/>
          <w:sz w:val="12"/>
        </w:rPr>
        <w:t xml:space="preserve">More than a million people gathered along Florida’s Space Coast to watch </w:t>
      </w:r>
      <w:r w:rsidRPr="00630A5B">
        <w:rPr>
          <w:rStyle w:val="StyleUnderline"/>
          <w:rFonts w:asciiTheme="minorHAnsi" w:hAnsiTheme="minorHAnsi" w:cstheme="minorHAnsi"/>
        </w:rPr>
        <w:t xml:space="preserve">the </w:t>
      </w:r>
      <w:r w:rsidRPr="00630A5B">
        <w:rPr>
          <w:rStyle w:val="StyleUnderline"/>
          <w:rFonts w:asciiTheme="minorHAnsi" w:hAnsiTheme="minorHAnsi" w:cstheme="minorHAnsi"/>
          <w:highlight w:val="green"/>
        </w:rPr>
        <w:t>Apollo 11</w:t>
      </w:r>
      <w:r w:rsidRPr="00630A5B">
        <w:rPr>
          <w:rStyle w:val="StyleUnderline"/>
          <w:rFonts w:asciiTheme="minorHAnsi" w:hAnsiTheme="minorHAnsi" w:cstheme="minorHAnsi"/>
        </w:rPr>
        <w:t xml:space="preserve"> lift off from Launchpad 39A on the sunny afternoon of July 16, 1969. The event was the culmination of a technological race started by President John F. Kennedy in 1963 with the goal of beating the Soviet Union to the moon</w:t>
      </w:r>
      <w:r w:rsidRPr="00630A5B">
        <w:rPr>
          <w:rFonts w:asciiTheme="minorHAnsi" w:hAnsiTheme="minorHAnsi" w:cstheme="minorHAnsi"/>
          <w:sz w:val="12"/>
        </w:rPr>
        <w:t xml:space="preserve">. But not everyone was cheering that summer day. </w:t>
      </w:r>
      <w:r w:rsidRPr="00630A5B">
        <w:rPr>
          <w:rStyle w:val="StyleUnderline"/>
          <w:rFonts w:asciiTheme="minorHAnsi" w:hAnsiTheme="minorHAnsi" w:cstheme="minorHAnsi"/>
        </w:rPr>
        <w:t xml:space="preserve">A group of 500 mostly </w:t>
      </w:r>
      <w:r w:rsidRPr="00630A5B">
        <w:rPr>
          <w:rStyle w:val="StyleUnderline"/>
          <w:rFonts w:asciiTheme="minorHAnsi" w:hAnsiTheme="minorHAnsi" w:cstheme="minorHAnsi"/>
          <w:highlight w:val="green"/>
        </w:rPr>
        <w:t>African American protesters</w:t>
      </w:r>
      <w:r w:rsidRPr="00630A5B">
        <w:rPr>
          <w:rStyle w:val="StyleUnderline"/>
          <w:rFonts w:asciiTheme="minorHAnsi" w:hAnsiTheme="minorHAnsi" w:cstheme="minorHAnsi"/>
        </w:rPr>
        <w:t xml:space="preserve"> led by civil rights leader Ralph Abernathy arrived outside the gates of the Kennedy Space Center a few days before the launch</w:t>
      </w:r>
      <w:r w:rsidRPr="00630A5B">
        <w:rPr>
          <w:rFonts w:asciiTheme="minorHAnsi" w:hAnsiTheme="minorHAnsi" w:cstheme="minorHAnsi"/>
          <w:sz w:val="12"/>
        </w:rPr>
        <w:t xml:space="preserve">. They brought with them two mules and a wooden wagon to illustrate the </w:t>
      </w:r>
      <w:r w:rsidRPr="00630A5B">
        <w:rPr>
          <w:rStyle w:val="StyleUnderline"/>
          <w:rFonts w:asciiTheme="minorHAnsi" w:hAnsiTheme="minorHAnsi" w:cstheme="minorHAnsi"/>
        </w:rPr>
        <w:t>contrast between the gleaming white Saturn V rocket and families who couldn’t afford food or a decent place to liv</w:t>
      </w:r>
      <w:r w:rsidRPr="00630A5B">
        <w:rPr>
          <w:rFonts w:asciiTheme="minorHAnsi" w:hAnsiTheme="minorHAnsi" w:cstheme="minorHAnsi"/>
          <w:sz w:val="12"/>
        </w:rPr>
        <w:t xml:space="preserve">e. The Southern Christian Leadership Conference's Poor People's </w:t>
      </w:r>
      <w:proofErr w:type="gramStart"/>
      <w:r w:rsidRPr="00630A5B">
        <w:rPr>
          <w:rFonts w:asciiTheme="minorHAnsi" w:hAnsiTheme="minorHAnsi" w:cstheme="minorHAnsi"/>
          <w:sz w:val="12"/>
        </w:rPr>
        <w:t>marchers</w:t>
      </w:r>
      <w:proofErr w:type="gramEnd"/>
      <w:r w:rsidRPr="00630A5B">
        <w:rPr>
          <w:rFonts w:asciiTheme="minorHAnsi" w:hAnsiTheme="minorHAnsi" w:cstheme="minorHAnsi"/>
          <w:sz w:val="12"/>
        </w:rPr>
        <w:t xml:space="preserve"> line up mules near the gates to the Kennedy Space Center on July 15, 1969. The Southern Christian Leadership Conference's Poor People's </w:t>
      </w:r>
      <w:proofErr w:type="gramStart"/>
      <w:r w:rsidRPr="00630A5B">
        <w:rPr>
          <w:rFonts w:asciiTheme="minorHAnsi" w:hAnsiTheme="minorHAnsi" w:cstheme="minorHAnsi"/>
          <w:sz w:val="12"/>
        </w:rPr>
        <w:t>marchers</w:t>
      </w:r>
      <w:proofErr w:type="gramEnd"/>
      <w:r w:rsidRPr="00630A5B">
        <w:rPr>
          <w:rFonts w:asciiTheme="minorHAnsi" w:hAnsiTheme="minorHAnsi" w:cstheme="minorHAnsi"/>
          <w:sz w:val="12"/>
        </w:rPr>
        <w:t xml:space="preserve"> line up mules near the gates to the Kennedy Space Center on July 15, 1969. </w:t>
      </w:r>
      <w:proofErr w:type="spellStart"/>
      <w:r w:rsidRPr="00630A5B">
        <w:rPr>
          <w:rFonts w:asciiTheme="minorHAnsi" w:hAnsiTheme="minorHAnsi" w:cstheme="minorHAnsi"/>
          <w:sz w:val="12"/>
        </w:rPr>
        <w:t>Bettmann</w:t>
      </w:r>
      <w:proofErr w:type="spellEnd"/>
      <w:r w:rsidRPr="00630A5B">
        <w:rPr>
          <w:rFonts w:asciiTheme="minorHAnsi" w:hAnsiTheme="minorHAnsi" w:cstheme="minorHAnsi"/>
          <w:sz w:val="12"/>
        </w:rPr>
        <w:t xml:space="preserve"> Archive/Getty Images Abernathy was one of Rev. Martin Luther King, Jr.’s closest aides. After King’s assassination in April 1968, Abernathy led the Poor People’s March on Washington that summer. A year later, as NASA prepared to launch Apollo 11, the Alabama preacher led a group of mostly Black Americans to show NASA and the assembled media that all was not well in America’s cities. “There was a debate about what America was at the time,” says Neil Maher, author of 2017’s Apollo in the Age of Aquarius, and a professor of history at the New Jersey Institute of Technology. Maher says the Apollo space program divided Americans among supporters who thought it would energize a country that had gotten lost, and</w:t>
      </w:r>
      <w:r w:rsidRPr="00630A5B">
        <w:rPr>
          <w:rStyle w:val="StyleUnderline"/>
          <w:rFonts w:asciiTheme="minorHAnsi" w:hAnsiTheme="minorHAnsi" w:cstheme="minorHAnsi"/>
        </w:rPr>
        <w:t xml:space="preserve"> those who </w:t>
      </w:r>
      <w:r w:rsidRPr="00630A5B">
        <w:rPr>
          <w:rStyle w:val="StyleUnderline"/>
          <w:rFonts w:asciiTheme="minorHAnsi" w:hAnsiTheme="minorHAnsi" w:cstheme="minorHAnsi"/>
          <w:highlight w:val="green"/>
        </w:rPr>
        <w:t>believed</w:t>
      </w:r>
      <w:r w:rsidRPr="00630A5B">
        <w:rPr>
          <w:rStyle w:val="StyleUnderline"/>
          <w:rFonts w:asciiTheme="minorHAnsi" w:hAnsiTheme="minorHAnsi" w:cstheme="minorHAnsi"/>
        </w:rPr>
        <w:t xml:space="preserve"> that </w:t>
      </w:r>
      <w:r w:rsidRPr="00630A5B">
        <w:rPr>
          <w:rStyle w:val="StyleUnderline"/>
          <w:rFonts w:asciiTheme="minorHAnsi" w:hAnsiTheme="minorHAnsi" w:cstheme="minorHAnsi"/>
          <w:highlight w:val="green"/>
        </w:rPr>
        <w:t>it represented a</w:t>
      </w:r>
      <w:r w:rsidRPr="00630A5B">
        <w:rPr>
          <w:rStyle w:val="StyleUnderline"/>
          <w:rFonts w:asciiTheme="minorHAnsi" w:hAnsiTheme="minorHAnsi" w:cstheme="minorHAnsi"/>
        </w:rPr>
        <w:t xml:space="preserve"> huge </w:t>
      </w:r>
      <w:r w:rsidRPr="00630A5B">
        <w:rPr>
          <w:rStyle w:val="StyleUnderline"/>
          <w:rFonts w:asciiTheme="minorHAnsi" w:hAnsiTheme="minorHAnsi" w:cstheme="minorHAnsi"/>
          <w:highlight w:val="green"/>
        </w:rPr>
        <w:t>waste of money</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that</w:t>
      </w:r>
      <w:r w:rsidRPr="00630A5B">
        <w:rPr>
          <w:rStyle w:val="StyleUnderline"/>
          <w:rFonts w:asciiTheme="minorHAnsi" w:hAnsiTheme="minorHAnsi" w:cstheme="minorHAnsi"/>
        </w:rPr>
        <w:t xml:space="preserve"> instead </w:t>
      </w:r>
      <w:r w:rsidRPr="00630A5B">
        <w:rPr>
          <w:rStyle w:val="StyleUnderline"/>
          <w:rFonts w:asciiTheme="minorHAnsi" w:hAnsiTheme="minorHAnsi" w:cstheme="minorHAnsi"/>
          <w:highlight w:val="green"/>
        </w:rPr>
        <w:t xml:space="preserve">should go to </w:t>
      </w:r>
      <w:r w:rsidRPr="00630A5B">
        <w:rPr>
          <w:rStyle w:val="StyleUnderline"/>
          <w:rFonts w:asciiTheme="minorHAnsi" w:hAnsiTheme="minorHAnsi" w:cstheme="minorHAnsi"/>
        </w:rPr>
        <w:t>solving societal problems.</w:t>
      </w:r>
      <w:r w:rsidRPr="00630A5B">
        <w:rPr>
          <w:rFonts w:asciiTheme="minorHAnsi" w:hAnsiTheme="minorHAnsi" w:cstheme="minorHAnsi"/>
          <w:sz w:val="12"/>
        </w:rPr>
        <w:t xml:space="preserve"> “Was it </w:t>
      </w:r>
      <w:r w:rsidRPr="00630A5B">
        <w:rPr>
          <w:rStyle w:val="StyleUnderline"/>
          <w:rFonts w:asciiTheme="minorHAnsi" w:hAnsiTheme="minorHAnsi" w:cstheme="minorHAnsi"/>
        </w:rPr>
        <w:t>a country to spend $20 billion to land two men on a dead rock in space or try to solve some of the problems closer to home on Earth</w:t>
      </w:r>
      <w:r w:rsidRPr="00630A5B">
        <w:rPr>
          <w:rFonts w:asciiTheme="minorHAnsi" w:hAnsiTheme="minorHAnsi" w:cstheme="minorHAnsi"/>
          <w:sz w:val="12"/>
        </w:rPr>
        <w:t>?” Maher says. “A lot of grass roots movements argued to use the [NASA] money to solve problems here.” The protest began peacefully with Abernathy and the others gathered in front of the NASA gates for a candlelight vigil on the evening of July 14 followed by a march on July 15. As NASA administrator Thomas Paine came out to the NASA perimeter under a lightly falling rain to meet Abernathy and the others in an open field, the group began singing “We Shall Overcome” and media crews recorded the event. Protesters carried signs reading “$12 a day to feed an astronaut, we could feed a child for $8.” Reverend Ralph Abernathy, flanked by associate Hosea Williams stand on steps of a mockup of the lunar module displaying a protest sign while demonstrating at the Apollo 11 moon launch site. Reverend Ralph Abernathy, flanked by associate Hosea Williams stand on steps of a mockup of the lunar module displaying a protest sign while demonstrating at the Apollo 11 moon launch site. The two men—Paine the Stanford-educated engineer, and Abernathy the Alabama-born Baptist preacher (who also earned a bachelor’s degree in mathematics)—talked for a while. Paine later recorded his account: “</w:t>
      </w:r>
      <w:r w:rsidRPr="00630A5B">
        <w:rPr>
          <w:rStyle w:val="StyleUnderline"/>
          <w:rFonts w:asciiTheme="minorHAnsi" w:hAnsiTheme="minorHAnsi" w:cstheme="minorHAnsi"/>
        </w:rPr>
        <w:t xml:space="preserve">One-fifth of the population lacks adequate food, clothing, shelter and medical care, [Rev. Abernathy] said. The money for the space program, he stated, should be spent to feed the hungry, clothe the naked, tend the sick, and house the </w:t>
      </w:r>
      <w:proofErr w:type="spellStart"/>
      <w:r w:rsidRPr="00630A5B">
        <w:rPr>
          <w:rStyle w:val="StyleUnderline"/>
          <w:rFonts w:asciiTheme="minorHAnsi" w:hAnsiTheme="minorHAnsi" w:cstheme="minorHAnsi"/>
        </w:rPr>
        <w:t>shelterless</w:t>
      </w:r>
      <w:proofErr w:type="spellEnd"/>
      <w:r w:rsidRPr="00630A5B">
        <w:rPr>
          <w:rFonts w:asciiTheme="minorHAnsi" w:hAnsiTheme="minorHAnsi" w:cstheme="minorHAnsi"/>
          <w:sz w:val="12"/>
        </w:rPr>
        <w:t>.” Abernathy told Paine that he had three requests for NASA, that 10 families of his group be allowed to view the launch, that NASA “support the movement to combat the nation’s poverty, hunger and other social problems,” and that NASA technical people work “to tackle the problem of hunger.” “If we could solve the problems of poverty in the United States by not pushing the button to launch men to the moon tomorrow,” Paine said while holding a microphone, “then we would not push that button</w:t>
      </w:r>
      <w:r w:rsidRPr="00630A5B">
        <w:rPr>
          <w:rStyle w:val="StyleUnderline"/>
          <w:rFonts w:asciiTheme="minorHAnsi" w:hAnsiTheme="minorHAnsi" w:cstheme="minorHAnsi"/>
          <w:highlight w:val="green"/>
        </w:rPr>
        <w:t xml:space="preserve">.” [NASA Administrator] </w:t>
      </w:r>
      <w:r w:rsidRPr="00630A5B">
        <w:rPr>
          <w:rStyle w:val="StyleUnderline"/>
          <w:rFonts w:asciiTheme="minorHAnsi" w:hAnsiTheme="minorHAnsi" w:cstheme="minorHAnsi"/>
        </w:rPr>
        <w:t xml:space="preserve">Paine added that he </w:t>
      </w:r>
      <w:r w:rsidRPr="00630A5B">
        <w:rPr>
          <w:rStyle w:val="StyleUnderline"/>
          <w:rFonts w:asciiTheme="minorHAnsi" w:hAnsiTheme="minorHAnsi" w:cstheme="minorHAnsi"/>
          <w:highlight w:val="green"/>
        </w:rPr>
        <w:t>hoped</w:t>
      </w:r>
      <w:r w:rsidRPr="00630A5B">
        <w:rPr>
          <w:rStyle w:val="StyleUnderline"/>
          <w:rFonts w:asciiTheme="minorHAnsi" w:hAnsiTheme="minorHAnsi" w:cstheme="minorHAnsi"/>
        </w:rPr>
        <w:t xml:space="preserve"> Abernathy would “hitch his wagons to our rocket, </w:t>
      </w:r>
      <w:r w:rsidRPr="00630A5B">
        <w:rPr>
          <w:rStyle w:val="StyleUnderline"/>
          <w:rFonts w:asciiTheme="minorHAnsi" w:hAnsiTheme="minorHAnsi" w:cstheme="minorHAnsi"/>
          <w:highlight w:val="green"/>
        </w:rPr>
        <w:t>using the space program</w:t>
      </w:r>
      <w:r w:rsidRPr="00630A5B">
        <w:rPr>
          <w:rStyle w:val="StyleUnderline"/>
          <w:rFonts w:asciiTheme="minorHAnsi" w:hAnsiTheme="minorHAnsi" w:cstheme="minorHAnsi"/>
        </w:rPr>
        <w:t xml:space="preserve"> as a spur to the nation </w:t>
      </w:r>
      <w:r w:rsidRPr="00630A5B">
        <w:rPr>
          <w:rStyle w:val="StyleUnderline"/>
          <w:rFonts w:asciiTheme="minorHAnsi" w:hAnsiTheme="minorHAnsi" w:cstheme="minorHAnsi"/>
          <w:highlight w:val="green"/>
        </w:rPr>
        <w:t>to tackle problems</w:t>
      </w:r>
      <w:r w:rsidRPr="00630A5B">
        <w:rPr>
          <w:rStyle w:val="StyleUnderline"/>
          <w:rFonts w:asciiTheme="minorHAnsi" w:hAnsiTheme="minorHAnsi" w:cstheme="minorHAnsi"/>
        </w:rPr>
        <w:t xml:space="preserve"> boldly </w:t>
      </w:r>
      <w:r w:rsidRPr="00630A5B">
        <w:rPr>
          <w:rStyle w:val="StyleUnderline"/>
          <w:rFonts w:asciiTheme="minorHAnsi" w:hAnsiTheme="minorHAnsi" w:cstheme="minorHAnsi"/>
          <w:highlight w:val="green"/>
        </w:rPr>
        <w:t>in other areas</w:t>
      </w:r>
      <w:r w:rsidRPr="00630A5B">
        <w:rPr>
          <w:rStyle w:val="StyleUnderline"/>
          <w:rFonts w:asciiTheme="minorHAnsi" w:hAnsiTheme="minorHAnsi" w:cstheme="minorHAnsi"/>
        </w:rPr>
        <w:t xml:space="preserve">, and using NASA’s space successes as a yardstick by which progress in other areas should be measured.” </w:t>
      </w:r>
      <w:r w:rsidRPr="00630A5B">
        <w:rPr>
          <w:rFonts w:asciiTheme="minorHAnsi" w:hAnsiTheme="minorHAnsi" w:cstheme="minorHAnsi"/>
          <w:sz w:val="12"/>
        </w:rPr>
        <w:t xml:space="preserve">The meeting ended and the two men shook hands. Paine offered tickets to Abernathy’s group for the VIP viewing area to watch the moonshot on the following day. Abernathy then prayed for the safety of the astronauts and said he was as proud as anyone at the accomplishment. NASA Administrator Thomas Paine wears a miniature "hangman's noose" around his neck with a note that reads "I Helped Hang </w:t>
      </w:r>
      <w:proofErr w:type="spellStart"/>
      <w:r w:rsidRPr="00630A5B">
        <w:rPr>
          <w:rFonts w:asciiTheme="minorHAnsi" w:hAnsiTheme="minorHAnsi" w:cstheme="minorHAnsi"/>
          <w:sz w:val="12"/>
        </w:rPr>
        <w:t>Poverty,"given</w:t>
      </w:r>
      <w:proofErr w:type="spellEnd"/>
      <w:r w:rsidRPr="00630A5B">
        <w:rPr>
          <w:rFonts w:asciiTheme="minorHAnsi" w:hAnsiTheme="minorHAnsi" w:cstheme="minorHAnsi"/>
          <w:sz w:val="12"/>
        </w:rPr>
        <w:t xml:space="preserve"> to him by Reverend Ralph Abernathy on July 15, 1969. NASA Administrator Thomas Paine wears a miniature "hangman's noose" around his neck with a note that reads "I Helped Hang </w:t>
      </w:r>
      <w:proofErr w:type="spellStart"/>
      <w:r w:rsidRPr="00630A5B">
        <w:rPr>
          <w:rFonts w:asciiTheme="minorHAnsi" w:hAnsiTheme="minorHAnsi" w:cstheme="minorHAnsi"/>
          <w:sz w:val="12"/>
        </w:rPr>
        <w:t>Poverty,"given</w:t>
      </w:r>
      <w:proofErr w:type="spellEnd"/>
      <w:r w:rsidRPr="00630A5B">
        <w:rPr>
          <w:rFonts w:asciiTheme="minorHAnsi" w:hAnsiTheme="minorHAnsi" w:cstheme="minorHAnsi"/>
          <w:sz w:val="12"/>
        </w:rPr>
        <w:t xml:space="preserve"> to him by Reverend Ralph Abernathy on July 15, 1969. "On the eve of man's noblest venture, I am profoundly moved by the nation's achievements in space and the heroism of the three men embarking for the moon,” he said, according to a UPI report. But, he added, "What we can do for space and exploration we demand that we do for starving people." “The Abernathy protest was an example that Apollo did not happen in bubble,” said Teasel Muir-Harmony, author of Apollo to the Moon: A History in 50 Objects, and curator of space history at the Smithsonian National Air and Space Museum. “It was very connected to everything else that was going on in the country.” </w:t>
      </w:r>
      <w:r w:rsidRPr="00630A5B">
        <w:rPr>
          <w:rStyle w:val="StyleUnderline"/>
          <w:rFonts w:asciiTheme="minorHAnsi" w:hAnsiTheme="minorHAnsi" w:cstheme="minorHAnsi"/>
        </w:rPr>
        <w:t xml:space="preserve">In the months and years that followed the meeting, NASA tried to make good on the promises Paine made that day at Cape Canaveral. NASA engineers took sensors initially used to detect contaminants in space capsules and converted them to measure urban air pollution. Another project took spacecraft insulation and made new kinds of walls and windows for public housing. </w:t>
      </w:r>
      <w:r w:rsidRPr="00630A5B">
        <w:rPr>
          <w:rStyle w:val="StyleUnderline"/>
          <w:rFonts w:asciiTheme="minorHAnsi" w:hAnsiTheme="minorHAnsi" w:cstheme="minorHAnsi"/>
          <w:highlight w:val="green"/>
        </w:rPr>
        <w:t>But</w:t>
      </w:r>
      <w:r w:rsidRPr="00630A5B">
        <w:rPr>
          <w:rStyle w:val="StyleUnderline"/>
          <w:rFonts w:asciiTheme="minorHAnsi" w:hAnsiTheme="minorHAnsi" w:cstheme="minorHAnsi"/>
        </w:rPr>
        <w:t xml:space="preserve"> Maher says the </w:t>
      </w:r>
      <w:r w:rsidRPr="00630A5B">
        <w:rPr>
          <w:rStyle w:val="StyleUnderline"/>
          <w:rFonts w:asciiTheme="minorHAnsi" w:hAnsiTheme="minorHAnsi" w:cstheme="minorHAnsi"/>
          <w:highlight w:val="green"/>
        </w:rPr>
        <w:t>efforts didn’t amount to much</w:t>
      </w:r>
      <w:r w:rsidRPr="00630A5B">
        <w:rPr>
          <w:rStyle w:val="StyleUnderline"/>
          <w:rFonts w:asciiTheme="minorHAnsi" w:hAnsiTheme="minorHAnsi" w:cstheme="minorHAnsi"/>
        </w:rPr>
        <w:t xml:space="preserve">. </w:t>
      </w:r>
      <w:r w:rsidRPr="00630A5B">
        <w:rPr>
          <w:rFonts w:asciiTheme="minorHAnsi" w:hAnsiTheme="minorHAnsi" w:cstheme="minorHAnsi"/>
          <w:sz w:val="12"/>
        </w:rPr>
        <w:t xml:space="preserve">“It was more of an advertising effort,” he said. The Apollo 11 moon landing on July 20, 1969, was for many people the apogee of NASA’s popular support. A year after the Apollo 11, Gil Scott-Heron released a spoken-word critique of the space missions “Whitey on the Moon” (a song featured in the 2018 film First Man.) And, </w:t>
      </w:r>
      <w:r w:rsidRPr="00630A5B">
        <w:rPr>
          <w:rStyle w:val="StyleUnderline"/>
          <w:rFonts w:asciiTheme="minorHAnsi" w:hAnsiTheme="minorHAnsi" w:cstheme="minorHAnsi"/>
        </w:rPr>
        <w:t xml:space="preserve">in the months and years following Apollo 11, public and political support for space exploration waned. </w:t>
      </w:r>
      <w:r w:rsidRPr="00630A5B">
        <w:rPr>
          <w:rStyle w:val="StyleUnderline"/>
          <w:rFonts w:asciiTheme="minorHAnsi" w:hAnsiTheme="minorHAnsi" w:cstheme="minorHAnsi"/>
          <w:highlight w:val="green"/>
        </w:rPr>
        <w:t>The nation’s focus had shifted to the Vietnam War</w:t>
      </w:r>
      <w:r w:rsidRPr="00630A5B">
        <w:rPr>
          <w:rStyle w:val="StyleUnderline"/>
          <w:rFonts w:asciiTheme="minorHAnsi" w:hAnsiTheme="minorHAnsi" w:cstheme="minorHAnsi"/>
        </w:rPr>
        <w:t xml:space="preserve">, campus protests and movements focused on civil rights, women’s </w:t>
      </w:r>
      <w:proofErr w:type="gramStart"/>
      <w:r w:rsidRPr="00630A5B">
        <w:rPr>
          <w:rStyle w:val="StyleUnderline"/>
          <w:rFonts w:asciiTheme="minorHAnsi" w:hAnsiTheme="minorHAnsi" w:cstheme="minorHAnsi"/>
        </w:rPr>
        <w:t>rights</w:t>
      </w:r>
      <w:proofErr w:type="gramEnd"/>
      <w:r w:rsidRPr="00630A5B">
        <w:rPr>
          <w:rStyle w:val="StyleUnderline"/>
          <w:rFonts w:asciiTheme="minorHAnsi" w:hAnsiTheme="minorHAnsi" w:cstheme="minorHAnsi"/>
        </w:rPr>
        <w:t xml:space="preserve"> and the environment.</w:t>
      </w:r>
      <w:r w:rsidRPr="00630A5B">
        <w:rPr>
          <w:rFonts w:asciiTheme="minorHAnsi" w:hAnsiTheme="minorHAnsi" w:cstheme="minorHAnsi"/>
          <w:sz w:val="12"/>
        </w:rPr>
        <w:t xml:space="preserve"> By 1970, NASA officials scrubbed the final three moon landings and President Richard Nixon rejected a new NASA recommendation to build a station on the moon that could be used as a base for exploration of Mars. “We must build on the successes of the past, always reaching out for new achievements,” Nixon said on March 7, 1970. “But we must also recognize that many critical problems here on this planet make high priority demands on our attention and our </w:t>
      </w:r>
      <w:proofErr w:type="spellStart"/>
      <w:r w:rsidRPr="00630A5B">
        <w:rPr>
          <w:rFonts w:asciiTheme="minorHAnsi" w:hAnsiTheme="minorHAnsi" w:cstheme="minorHAnsi"/>
          <w:sz w:val="12"/>
        </w:rPr>
        <w:t>resources.”The</w:t>
      </w:r>
      <w:proofErr w:type="spellEnd"/>
      <w:r w:rsidRPr="00630A5B">
        <w:rPr>
          <w:rFonts w:asciiTheme="minorHAnsi" w:hAnsiTheme="minorHAnsi" w:cstheme="minorHAnsi"/>
          <w:sz w:val="12"/>
        </w:rPr>
        <w:t xml:space="preserve"> last astronaut to walk on the moon left in December 1972.</w:t>
      </w:r>
      <w:r w:rsidR="005503C1">
        <w:rPr>
          <w:rFonts w:asciiTheme="minorHAnsi" w:hAnsiTheme="minorHAnsi" w:cstheme="minorHAnsi"/>
          <w:sz w:val="12"/>
        </w:rPr>
        <w:t>’</w:t>
      </w:r>
    </w:p>
    <w:p w14:paraId="0C4CBD4B" w14:textId="77777777" w:rsidR="00000354" w:rsidRDefault="00000354" w:rsidP="00000354">
      <w:pPr>
        <w:pStyle w:val="Analytic"/>
        <w:rPr>
          <w:rFonts w:asciiTheme="minorHAnsi" w:hAnsiTheme="minorHAnsi" w:cstheme="minorHAnsi"/>
        </w:rPr>
      </w:pPr>
      <w:r w:rsidRPr="00630A5B">
        <w:rPr>
          <w:rFonts w:asciiTheme="minorHAnsi" w:hAnsiTheme="minorHAnsi" w:cstheme="minorHAnsi"/>
        </w:rPr>
        <w:t xml:space="preserve">Switch side debate solves </w:t>
      </w:r>
      <w:proofErr w:type="gramStart"/>
      <w:r w:rsidRPr="00630A5B">
        <w:rPr>
          <w:rFonts w:asciiTheme="minorHAnsi" w:hAnsiTheme="minorHAnsi" w:cstheme="minorHAnsi"/>
        </w:rPr>
        <w:t>all of</w:t>
      </w:r>
      <w:proofErr w:type="gramEnd"/>
      <w:r w:rsidRPr="00630A5B">
        <w:rPr>
          <w:rFonts w:asciiTheme="minorHAnsi" w:hAnsiTheme="minorHAnsi" w:cstheme="minorHAnsi"/>
        </w:rPr>
        <w:t xml:space="preserve"> their offense—there’s no specific reason why their arguments have to be read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06A5707C" w14:textId="0F3C5AF5" w:rsidR="00600310" w:rsidRPr="00630A5B" w:rsidRDefault="00600310" w:rsidP="00600310">
      <w:pPr>
        <w:pStyle w:val="Heading2"/>
      </w:pPr>
      <w:r>
        <w:t>OFF</w:t>
      </w:r>
    </w:p>
    <w:p w14:paraId="0F2C05D9" w14:textId="51C8E2A9" w:rsidR="00630A5B" w:rsidRDefault="00630A5B" w:rsidP="00630A5B">
      <w:pPr>
        <w:pStyle w:val="Heading3"/>
        <w:rPr>
          <w:rFonts w:asciiTheme="minorHAnsi" w:hAnsiTheme="minorHAnsi" w:cstheme="minorHAnsi"/>
        </w:rPr>
      </w:pPr>
      <w:r>
        <w:rPr>
          <w:rFonts w:asciiTheme="minorHAnsi" w:hAnsiTheme="minorHAnsi" w:cstheme="minorHAnsi"/>
        </w:rPr>
        <w:t>1NC---</w:t>
      </w:r>
      <w:proofErr w:type="spellStart"/>
      <w:r>
        <w:rPr>
          <w:rFonts w:asciiTheme="minorHAnsi" w:hAnsiTheme="minorHAnsi" w:cstheme="minorHAnsi"/>
        </w:rPr>
        <w:t>Bifo</w:t>
      </w:r>
      <w:proofErr w:type="spellEnd"/>
      <w:r>
        <w:rPr>
          <w:rFonts w:asciiTheme="minorHAnsi" w:hAnsiTheme="minorHAnsi" w:cstheme="minorHAnsi"/>
        </w:rPr>
        <w:t xml:space="preserve"> K</w:t>
      </w:r>
    </w:p>
    <w:p w14:paraId="4677B77F" w14:textId="460BAC86" w:rsidR="00630A5B" w:rsidRPr="00630A5B" w:rsidRDefault="00630A5B" w:rsidP="00630A5B">
      <w:proofErr w:type="spellStart"/>
      <w:r>
        <w:t>Bifo</w:t>
      </w:r>
      <w:proofErr w:type="spellEnd"/>
      <w:r>
        <w:t xml:space="preserve"> K</w:t>
      </w:r>
    </w:p>
    <w:p w14:paraId="26E906E9" w14:textId="77777777" w:rsidR="00630A5B" w:rsidRPr="00630A5B" w:rsidRDefault="00630A5B" w:rsidP="00630A5B">
      <w:pPr>
        <w:pStyle w:val="Heading4"/>
        <w:rPr>
          <w:rStyle w:val="Style13ptBold"/>
          <w:rFonts w:asciiTheme="minorHAnsi" w:hAnsiTheme="minorHAnsi" w:cstheme="minorHAnsi"/>
          <w:b/>
          <w:bCs w:val="0"/>
        </w:rPr>
      </w:pPr>
      <w:r w:rsidRPr="00630A5B">
        <w:rPr>
          <w:rFonts w:asciiTheme="minorHAnsi" w:hAnsiTheme="minorHAnsi" w:cstheme="minorHAnsi"/>
        </w:rPr>
        <w:t xml:space="preserve">The University is a site of social death, the mass grave of Western culture and the </w:t>
      </w:r>
      <w:proofErr w:type="spellStart"/>
      <w:r w:rsidRPr="00630A5B">
        <w:rPr>
          <w:rFonts w:asciiTheme="minorHAnsi" w:hAnsiTheme="minorHAnsi" w:cstheme="minorHAnsi"/>
        </w:rPr>
        <w:t>aff’s</w:t>
      </w:r>
      <w:proofErr w:type="spellEnd"/>
      <w:r w:rsidRPr="00630A5B">
        <w:rPr>
          <w:rFonts w:asciiTheme="minorHAnsi" w:hAnsiTheme="minorHAnsi" w:cstheme="minorHAnsi"/>
        </w:rPr>
        <w:t xml:space="preserve"> fantasy of radicalizing debate plays into the hands of the system by denying the violence innate to the university system itself—only triggering a symbolic collapse can reverse this metastasis as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paves over the conditions of violent colonialism which structure debating in the first place</w:t>
      </w:r>
    </w:p>
    <w:p w14:paraId="54BAF182" w14:textId="77777777" w:rsidR="00630A5B" w:rsidRPr="00630A5B" w:rsidRDefault="00630A5B" w:rsidP="00630A5B">
      <w:pPr>
        <w:rPr>
          <w:rFonts w:asciiTheme="minorHAnsi" w:hAnsiTheme="minorHAnsi" w:cstheme="minorHAnsi"/>
          <w:b/>
          <w:bCs/>
          <w:sz w:val="26"/>
        </w:rPr>
      </w:pPr>
      <w:r w:rsidRPr="00630A5B">
        <w:rPr>
          <w:rStyle w:val="Style13ptBold"/>
          <w:rFonts w:asciiTheme="minorHAnsi" w:hAnsiTheme="minorHAnsi" w:cstheme="minorHAnsi"/>
        </w:rPr>
        <w:t xml:space="preserve">Occupied UC Berkeley 10 </w:t>
      </w:r>
      <w:r w:rsidRPr="00630A5B">
        <w:rPr>
          <w:rFonts w:asciiTheme="minorHAnsi" w:hAnsiTheme="minorHAnsi" w:cstheme="minorHAnsi"/>
          <w:sz w:val="16"/>
          <w:szCs w:val="16"/>
        </w:rPr>
        <w:t xml:space="preserve">(“The University, Social Death, and the Inside Joke,” </w:t>
      </w:r>
      <w:hyperlink r:id="rId8" w:history="1">
        <w:r w:rsidRPr="00630A5B">
          <w:rPr>
            <w:rStyle w:val="Hyperlink"/>
            <w:rFonts w:asciiTheme="minorHAnsi" w:hAnsiTheme="minorHAnsi" w:cstheme="minorHAnsi"/>
            <w:sz w:val="16"/>
            <w:szCs w:val="16"/>
          </w:rPr>
          <w:t>http://news.infoshop.org/article.php?story=20100220181610620</w:t>
        </w:r>
      </w:hyperlink>
      <w:r w:rsidRPr="00630A5B">
        <w:rPr>
          <w:rStyle w:val="Hyperlink"/>
          <w:rFonts w:asciiTheme="minorHAnsi" w:hAnsiTheme="minorHAnsi" w:cstheme="minorHAnsi"/>
          <w:sz w:val="16"/>
          <w:szCs w:val="16"/>
        </w:rPr>
        <w:t>)</w:t>
      </w:r>
    </w:p>
    <w:p w14:paraId="22CFF267" w14:textId="77777777" w:rsidR="00630A5B" w:rsidRPr="00630A5B" w:rsidRDefault="00630A5B" w:rsidP="00630A5B">
      <w:pPr>
        <w:rPr>
          <w:rFonts w:asciiTheme="minorHAnsi" w:hAnsiTheme="minorHAnsi" w:cstheme="minorHAnsi"/>
          <w:sz w:val="14"/>
        </w:rPr>
      </w:pPr>
      <w:r w:rsidRPr="00630A5B">
        <w:rPr>
          <w:rStyle w:val="StyleUnderline"/>
          <w:rFonts w:asciiTheme="minorHAnsi" w:hAnsiTheme="minorHAnsi" w:cstheme="minorHAnsi"/>
          <w:highlight w:val="green"/>
        </w:rPr>
        <w:t xml:space="preserve">Universities </w:t>
      </w:r>
      <w:r w:rsidRPr="00630A5B">
        <w:rPr>
          <w:rStyle w:val="StyleUnderline"/>
          <w:rFonts w:asciiTheme="minorHAnsi" w:hAnsiTheme="minorHAnsi" w:cstheme="minorHAnsi"/>
        </w:rPr>
        <w:t xml:space="preserve">may serve as </w:t>
      </w:r>
      <w:r w:rsidRPr="00630A5B">
        <w:rPr>
          <w:rStyle w:val="Emphasis"/>
          <w:rFonts w:asciiTheme="minorHAnsi" w:hAnsiTheme="minorHAnsi" w:cstheme="minorHAnsi"/>
        </w:rPr>
        <w:t>progressive sites</w:t>
      </w:r>
      <w:r w:rsidRPr="00630A5B">
        <w:rPr>
          <w:rStyle w:val="StyleUnderline"/>
          <w:rFonts w:asciiTheme="minorHAnsi" w:hAnsiTheme="minorHAnsi" w:cstheme="minorHAnsi"/>
        </w:rPr>
        <w:t xml:space="preserve"> of inquiry in some cases, yet this does not detract from the great deal of military and corporate research, economic planning and, perhaps most importantly, </w:t>
      </w:r>
      <w:r w:rsidRPr="00630A5B">
        <w:rPr>
          <w:rStyle w:val="Emphasis"/>
          <w:rFonts w:asciiTheme="minorHAnsi" w:hAnsiTheme="minorHAnsi" w:cstheme="minorHAnsi"/>
          <w:highlight w:val="green"/>
        </w:rPr>
        <w:t xml:space="preserve">social conditioning </w:t>
      </w:r>
      <w:r w:rsidRPr="00630A5B">
        <w:rPr>
          <w:rStyle w:val="Emphasis"/>
          <w:rFonts w:asciiTheme="minorHAnsi" w:hAnsiTheme="minorHAnsi" w:cstheme="minorHAnsi"/>
        </w:rPr>
        <w:t>occurring within their walls</w:t>
      </w:r>
      <w:r w:rsidRPr="00630A5B">
        <w:rPr>
          <w:rFonts w:asciiTheme="minorHAnsi" w:hAnsiTheme="minorHAnsi" w:cstheme="minorHAnsi"/>
          <w:sz w:val="14"/>
        </w:rPr>
        <w:t xml:space="preserve">. Furthermore, </w:t>
      </w:r>
      <w:r w:rsidRPr="00630A5B">
        <w:rPr>
          <w:rStyle w:val="StyleUnderline"/>
          <w:rFonts w:asciiTheme="minorHAnsi" w:hAnsiTheme="minorHAnsi" w:cstheme="minorHAnsi"/>
        </w:rPr>
        <w:t xml:space="preserve">they </w:t>
      </w:r>
      <w:r w:rsidRPr="00630A5B">
        <w:rPr>
          <w:rStyle w:val="StyleUnderline"/>
          <w:rFonts w:asciiTheme="minorHAnsi" w:hAnsiTheme="minorHAnsi" w:cstheme="minorHAnsi"/>
          <w:highlight w:val="green"/>
        </w:rPr>
        <w:t xml:space="preserve">serve as </w:t>
      </w:r>
      <w:r w:rsidRPr="00630A5B">
        <w:rPr>
          <w:rStyle w:val="StyleUnderline"/>
          <w:rFonts w:asciiTheme="minorHAnsi" w:hAnsiTheme="minorHAnsi" w:cstheme="minorHAnsi"/>
        </w:rPr>
        <w:t xml:space="preserve">intense </w:t>
      </w:r>
      <w:r w:rsidRPr="00630A5B">
        <w:rPr>
          <w:rStyle w:val="Emphasis"/>
          <w:rFonts w:asciiTheme="minorHAnsi" w:hAnsiTheme="minorHAnsi" w:cstheme="minorHAnsi"/>
          <w:highlight w:val="green"/>
        </w:rPr>
        <w:t xml:space="preserve">machines for </w:t>
      </w:r>
      <w:r w:rsidRPr="00630A5B">
        <w:rPr>
          <w:rStyle w:val="Emphasis"/>
          <w:rFonts w:asciiTheme="minorHAnsi" w:hAnsiTheme="minorHAnsi" w:cstheme="minorHAnsi"/>
        </w:rPr>
        <w:t xml:space="preserve">the concentration of </w:t>
      </w:r>
      <w:r w:rsidRPr="00630A5B">
        <w:rPr>
          <w:rStyle w:val="Emphasis"/>
          <w:rFonts w:asciiTheme="minorHAnsi" w:hAnsiTheme="minorHAnsi" w:cstheme="minorHAnsi"/>
          <w:highlight w:val="green"/>
        </w:rPr>
        <w:t>privilege</w:t>
      </w:r>
      <w:r w:rsidRPr="00630A5B">
        <w:rPr>
          <w:rStyle w:val="StyleUnderline"/>
          <w:rFonts w:asciiTheme="minorHAnsi" w:hAnsiTheme="minorHAnsi" w:cstheme="minorHAnsi"/>
        </w:rPr>
        <w:t xml:space="preserve">; each university is increasingly staffed by overworked professors and adjuncts, poorly treated </w:t>
      </w:r>
      <w:proofErr w:type="gramStart"/>
      <w:r w:rsidRPr="00630A5B">
        <w:rPr>
          <w:rStyle w:val="StyleUnderline"/>
          <w:rFonts w:asciiTheme="minorHAnsi" w:hAnsiTheme="minorHAnsi" w:cstheme="minorHAnsi"/>
        </w:rPr>
        <w:t>maintenance</w:t>
      </w:r>
      <w:proofErr w:type="gramEnd"/>
      <w:r w:rsidRPr="00630A5B">
        <w:rPr>
          <w:rStyle w:val="StyleUnderline"/>
          <w:rFonts w:asciiTheme="minorHAnsi" w:hAnsiTheme="minorHAnsi" w:cstheme="minorHAnsi"/>
        </w:rPr>
        <w:t xml:space="preserve"> and service staff</w:t>
      </w:r>
      <w:r w:rsidRPr="00630A5B">
        <w:rPr>
          <w:rFonts w:asciiTheme="minorHAnsi" w:hAnsiTheme="minorHAnsi" w:cstheme="minorHAnsi"/>
          <w:sz w:val="14"/>
        </w:rPr>
        <w:t xml:space="preserve">. This remains only the top of the pyramid, since </w:t>
      </w:r>
      <w:r w:rsidRPr="00630A5B">
        <w:rPr>
          <w:rStyle w:val="StyleUnderline"/>
          <w:rFonts w:asciiTheme="minorHAnsi" w:hAnsiTheme="minorHAnsi" w:cstheme="minorHAnsi"/>
          <w:highlight w:val="green"/>
        </w:rPr>
        <w:t xml:space="preserve">a hyper educated, </w:t>
      </w:r>
      <w:r w:rsidRPr="00630A5B">
        <w:rPr>
          <w:rStyle w:val="StyleUnderline"/>
          <w:rFonts w:asciiTheme="minorHAnsi" w:hAnsiTheme="minorHAnsi" w:cstheme="minorHAnsi"/>
        </w:rPr>
        <w:t xml:space="preserve">stable </w:t>
      </w:r>
      <w:r w:rsidRPr="00630A5B">
        <w:rPr>
          <w:rStyle w:val="StyleUnderline"/>
          <w:rFonts w:asciiTheme="minorHAnsi" w:hAnsiTheme="minorHAnsi" w:cstheme="minorHAnsi"/>
          <w:highlight w:val="green"/>
        </w:rPr>
        <w:t xml:space="preserve">society along Western lines </w:t>
      </w:r>
      <w:r w:rsidRPr="00630A5B">
        <w:rPr>
          <w:rStyle w:val="Emphasis"/>
          <w:rFonts w:asciiTheme="minorHAnsi" w:hAnsiTheme="minorHAnsi" w:cstheme="minorHAnsi"/>
        </w:rPr>
        <w:t xml:space="preserve">can </w:t>
      </w:r>
      <w:r w:rsidRPr="00630A5B">
        <w:rPr>
          <w:rStyle w:val="Emphasis"/>
          <w:rFonts w:asciiTheme="minorHAnsi" w:hAnsiTheme="minorHAnsi" w:cstheme="minorHAnsi"/>
          <w:highlight w:val="green"/>
        </w:rPr>
        <w:t>only exist</w:t>
      </w:r>
      <w:r w:rsidRPr="00630A5B">
        <w:rPr>
          <w:rStyle w:val="StyleUnderline"/>
          <w:rFonts w:asciiTheme="minorHAnsi" w:hAnsiTheme="minorHAnsi" w:cstheme="minorHAnsi"/>
          <w:highlight w:val="green"/>
        </w:rPr>
        <w:t xml:space="preserve"> by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rPr>
        <w:t xml:space="preserve">intense </w:t>
      </w:r>
      <w:r w:rsidRPr="00630A5B">
        <w:rPr>
          <w:rStyle w:val="Emphasis"/>
          <w:rFonts w:asciiTheme="minorHAnsi" w:hAnsiTheme="minorHAnsi" w:cstheme="minorHAnsi"/>
          <w:highlight w:val="green"/>
        </w:rPr>
        <w:t>exploitation</w:t>
      </w:r>
      <w:r w:rsidRPr="00630A5B">
        <w:rPr>
          <w:rStyle w:val="StyleUnderline"/>
          <w:rFonts w:asciiTheme="minorHAnsi" w:hAnsiTheme="minorHAnsi" w:cstheme="minorHAnsi"/>
          <w:highlight w:val="green"/>
        </w:rPr>
        <w:t xml:space="preserve"> of labor </w:t>
      </w:r>
      <w:r w:rsidRPr="00630A5B">
        <w:rPr>
          <w:rStyle w:val="StyleUnderline"/>
          <w:rFonts w:asciiTheme="minorHAnsi" w:hAnsiTheme="minorHAnsi" w:cstheme="minorHAnsi"/>
        </w:rPr>
        <w:t>and resources in the third world</w:t>
      </w:r>
      <w:r w:rsidRPr="00630A5B">
        <w:rPr>
          <w:rFonts w:asciiTheme="minorHAnsi" w:hAnsiTheme="minorHAnsi" w:cstheme="minorHAnsi"/>
          <w:sz w:val="14"/>
        </w:rPr>
        <w:t xml:space="preserve">. </w:t>
      </w:r>
      <w:r w:rsidRPr="00630A5B">
        <w:rPr>
          <w:rStyle w:val="StyleUnderline"/>
          <w:rFonts w:asciiTheme="minorHAnsi" w:hAnsiTheme="minorHAnsi" w:cstheme="minorHAnsi"/>
          <w:highlight w:val="green"/>
        </w:rPr>
        <w:t xml:space="preserve">Students are </w:t>
      </w:r>
      <w:r w:rsidRPr="00630A5B">
        <w:rPr>
          <w:rStyle w:val="StyleUnderline"/>
          <w:rFonts w:asciiTheme="minorHAnsi" w:hAnsiTheme="minorHAnsi" w:cstheme="minorHAnsi"/>
        </w:rPr>
        <w:t xml:space="preserve">taught to be </w:t>
      </w:r>
      <w:r w:rsidRPr="00630A5B">
        <w:rPr>
          <w:rStyle w:val="Emphasis"/>
          <w:rFonts w:asciiTheme="minorHAnsi" w:hAnsiTheme="minorHAnsi" w:cstheme="minorHAnsi"/>
        </w:rPr>
        <w:t>oblivious to this fact</w:t>
      </w:r>
      <w:r w:rsidRPr="00630A5B">
        <w:rPr>
          <w:rStyle w:val="StyleUnderline"/>
          <w:rFonts w:asciiTheme="minorHAnsi" w:hAnsiTheme="minorHAnsi" w:cstheme="minorHAnsi"/>
        </w:rPr>
        <w:t xml:space="preserve">; liberal seminars only serve to obfuscate the fact that they are themselves </w:t>
      </w:r>
      <w:r w:rsidRPr="00630A5B">
        <w:rPr>
          <w:rStyle w:val="StyleUnderline"/>
          <w:rFonts w:asciiTheme="minorHAnsi" w:hAnsiTheme="minorHAnsi" w:cstheme="minorHAnsi"/>
          <w:highlight w:val="green"/>
        </w:rPr>
        <w:t xml:space="preserve">complicit in </w:t>
      </w:r>
      <w:r w:rsidRPr="00630A5B">
        <w:rPr>
          <w:rStyle w:val="StyleUnderline"/>
          <w:rFonts w:asciiTheme="minorHAnsi" w:hAnsiTheme="minorHAnsi" w:cstheme="minorHAnsi"/>
        </w:rPr>
        <w:t xml:space="preserve">the </w:t>
      </w:r>
      <w:r w:rsidRPr="00630A5B">
        <w:rPr>
          <w:rStyle w:val="StyleUnderline"/>
          <w:rFonts w:asciiTheme="minorHAnsi" w:hAnsiTheme="minorHAnsi" w:cstheme="minorHAnsi"/>
          <w:highlight w:val="green"/>
        </w:rPr>
        <w:t>death</w:t>
      </w:r>
      <w:r w:rsidRPr="00630A5B">
        <w:rPr>
          <w:rStyle w:val="StyleUnderline"/>
          <w:rFonts w:asciiTheme="minorHAnsi" w:hAnsiTheme="minorHAnsi" w:cstheme="minorHAnsi"/>
        </w:rPr>
        <w:t xml:space="preserve"> and destruction waged </w:t>
      </w:r>
      <w:proofErr w:type="gramStart"/>
      <w:r w:rsidRPr="00630A5B">
        <w:rPr>
          <w:rStyle w:val="StyleUnderline"/>
          <w:rFonts w:asciiTheme="minorHAnsi" w:hAnsiTheme="minorHAnsi" w:cstheme="minorHAnsi"/>
        </w:rPr>
        <w:t>on a daily basis</w:t>
      </w:r>
      <w:proofErr w:type="gramEnd"/>
      <w:r w:rsidRPr="00630A5B">
        <w:rPr>
          <w:rFonts w:asciiTheme="minorHAnsi" w:hAnsiTheme="minorHAnsi" w:cstheme="minorHAnsi"/>
          <w:sz w:val="14"/>
        </w:rPr>
        <w:t>. They sing the college fight song and wear hooded sweatshirts (in the case of hip liberal arts colleges, flannel serves the same purpose). As the Berkeley rebels observe, “</w:t>
      </w:r>
      <w:r w:rsidRPr="00630A5B">
        <w:rPr>
          <w:rStyle w:val="StyleUnderline"/>
          <w:rFonts w:asciiTheme="minorHAnsi" w:hAnsiTheme="minorHAnsi" w:cstheme="minorHAnsi"/>
        </w:rPr>
        <w:t xml:space="preserve">Social death is our </w:t>
      </w:r>
      <w:r w:rsidRPr="00630A5B">
        <w:rPr>
          <w:rStyle w:val="Emphasis"/>
          <w:rFonts w:asciiTheme="minorHAnsi" w:hAnsiTheme="minorHAnsi" w:cstheme="minorHAnsi"/>
        </w:rPr>
        <w:t>banal acceptance</w:t>
      </w:r>
      <w:r w:rsidRPr="00630A5B">
        <w:rPr>
          <w:rStyle w:val="StyleUnderline"/>
          <w:rFonts w:asciiTheme="minorHAnsi" w:hAnsiTheme="minorHAnsi" w:cstheme="minorHAnsi"/>
        </w:rPr>
        <w:t xml:space="preserve"> of an institution’s meaning for </w:t>
      </w:r>
      <w:r w:rsidRPr="00630A5B">
        <w:rPr>
          <w:rStyle w:val="Emphasis"/>
          <w:rFonts w:asciiTheme="minorHAnsi" w:hAnsiTheme="minorHAnsi" w:cstheme="minorHAnsi"/>
        </w:rPr>
        <w:t>our own lack of meaning</w:t>
      </w:r>
      <w:r w:rsidRPr="00630A5B">
        <w:rPr>
          <w:rStyle w:val="StyleUnderline"/>
          <w:rFonts w:asciiTheme="minorHAnsi" w:hAnsiTheme="minorHAnsi" w:cstheme="minorHAnsi"/>
        </w:rPr>
        <w:t>.</w:t>
      </w:r>
      <w:r w:rsidRPr="00630A5B">
        <w:rPr>
          <w:rFonts w:asciiTheme="minorHAnsi" w:hAnsiTheme="minorHAnsi" w:cstheme="minorHAnsi"/>
          <w:sz w:val="14"/>
        </w:rPr>
        <w:t xml:space="preserve">”[43] </w:t>
      </w:r>
      <w:r w:rsidRPr="00630A5B">
        <w:rPr>
          <w:rStyle w:val="StyleUnderline"/>
          <w:rFonts w:asciiTheme="minorHAnsi" w:hAnsiTheme="minorHAnsi" w:cstheme="minorHAnsi"/>
        </w:rPr>
        <w:t>Our conception of the social is as the death of everything sociality entails; it is the failure of communication, the refusal of empathy, the abandonment of autonomy</w:t>
      </w:r>
      <w:r w:rsidRPr="00630A5B">
        <w:rPr>
          <w:rFonts w:asciiTheme="minorHAnsi" w:hAnsiTheme="minorHAnsi" w:cstheme="minorHAnsi"/>
          <w:sz w:val="14"/>
        </w:rPr>
        <w:t>. Baudrillard writes that “</w:t>
      </w:r>
      <w:r w:rsidRPr="00630A5B">
        <w:rPr>
          <w:rStyle w:val="StyleUnderline"/>
          <w:rFonts w:asciiTheme="minorHAnsi" w:hAnsiTheme="minorHAnsi" w:cstheme="minorHAnsi"/>
        </w:rPr>
        <w:t>The cemetery no longer exists because modern cities have entirely taken over their function: they are ghost towns, cities of death. If the great operational metropolis is the final form of an entire culture, then, quite simply, ours is a culture of death</w:t>
      </w:r>
      <w:r w:rsidRPr="00630A5B">
        <w:rPr>
          <w:rFonts w:asciiTheme="minorHAnsi" w:hAnsiTheme="minorHAnsi" w:cstheme="minorHAnsi"/>
          <w:sz w:val="14"/>
        </w:rPr>
        <w:t xml:space="preserve">.”[44] </w:t>
      </w:r>
      <w:r w:rsidRPr="00630A5B">
        <w:rPr>
          <w:rStyle w:val="StyleUnderline"/>
          <w:rFonts w:asciiTheme="minorHAnsi" w:hAnsiTheme="minorHAnsi" w:cstheme="minorHAnsi"/>
        </w:rPr>
        <w:t xml:space="preserve">By </w:t>
      </w:r>
      <w:r w:rsidRPr="00630A5B">
        <w:rPr>
          <w:rStyle w:val="StyleUnderline"/>
          <w:rFonts w:asciiTheme="minorHAnsi" w:hAnsiTheme="minorHAnsi" w:cstheme="minorHAnsi"/>
          <w:highlight w:val="green"/>
        </w:rPr>
        <w:t>attempting to excel in</w:t>
      </w:r>
      <w:r w:rsidRPr="00630A5B">
        <w:rPr>
          <w:rStyle w:val="StyleUnderline"/>
          <w:rFonts w:asciiTheme="minorHAnsi" w:hAnsiTheme="minorHAnsi" w:cstheme="minorHAnsi"/>
        </w:rPr>
        <w:t xml:space="preserve"> a </w:t>
      </w:r>
      <w:r w:rsidRPr="00630A5B">
        <w:rPr>
          <w:rStyle w:val="StyleUnderline"/>
          <w:rFonts w:asciiTheme="minorHAnsi" w:hAnsiTheme="minorHAnsi" w:cstheme="minorHAnsi"/>
          <w:highlight w:val="green"/>
        </w:rPr>
        <w:t xml:space="preserve">university </w:t>
      </w:r>
      <w:r w:rsidRPr="00630A5B">
        <w:rPr>
          <w:rStyle w:val="StyleUnderline"/>
          <w:rFonts w:asciiTheme="minorHAnsi" w:hAnsiTheme="minorHAnsi" w:cstheme="minorHAnsi"/>
        </w:rPr>
        <w:t xml:space="preserve">setting, we are </w:t>
      </w:r>
      <w:r w:rsidRPr="00630A5B">
        <w:rPr>
          <w:rStyle w:val="StyleUnderline"/>
          <w:rFonts w:asciiTheme="minorHAnsi" w:hAnsiTheme="minorHAnsi" w:cstheme="minorHAnsi"/>
          <w:highlight w:val="green"/>
        </w:rPr>
        <w:t xml:space="preserve">resigning ourselves to </w:t>
      </w:r>
      <w:r w:rsidRPr="00630A5B">
        <w:rPr>
          <w:rStyle w:val="StyleUnderline"/>
          <w:rFonts w:asciiTheme="minorHAnsi" w:hAnsiTheme="minorHAnsi" w:cstheme="minorHAnsi"/>
        </w:rPr>
        <w:t>enrolling in</w:t>
      </w:r>
      <w:r w:rsidRPr="00630A5B">
        <w:rPr>
          <w:rFonts w:asciiTheme="minorHAnsi" w:hAnsiTheme="minorHAnsi" w:cstheme="minorHAnsi"/>
          <w:sz w:val="14"/>
        </w:rPr>
        <w:t xml:space="preserve"> what Mark </w:t>
      </w:r>
      <w:proofErr w:type="spellStart"/>
      <w:r w:rsidRPr="00630A5B">
        <w:rPr>
          <w:rFonts w:asciiTheme="minorHAnsi" w:hAnsiTheme="minorHAnsi" w:cstheme="minorHAnsi"/>
          <w:sz w:val="14"/>
        </w:rPr>
        <w:t>Yudoff</w:t>
      </w:r>
      <w:proofErr w:type="spellEnd"/>
      <w:r w:rsidRPr="00630A5B">
        <w:rPr>
          <w:rFonts w:asciiTheme="minorHAnsi" w:hAnsiTheme="minorHAnsi" w:cstheme="minorHAnsi"/>
          <w:sz w:val="14"/>
        </w:rPr>
        <w:t xml:space="preserve"> so proudly calls a cemetery, </w:t>
      </w:r>
      <w:r w:rsidRPr="00630A5B">
        <w:rPr>
          <w:rStyle w:val="Emphasis"/>
          <w:rFonts w:asciiTheme="minorHAnsi" w:hAnsiTheme="minorHAnsi" w:cstheme="minorHAnsi"/>
        </w:rPr>
        <w:t xml:space="preserve">a </w:t>
      </w:r>
      <w:r w:rsidRPr="00630A5B">
        <w:rPr>
          <w:rStyle w:val="Emphasis"/>
          <w:rFonts w:asciiTheme="minorHAnsi" w:hAnsiTheme="minorHAnsi" w:cstheme="minorHAnsi"/>
          <w:highlight w:val="green"/>
        </w:rPr>
        <w:t>necropolis</w:t>
      </w:r>
      <w:r w:rsidRPr="00630A5B">
        <w:rPr>
          <w:rStyle w:val="Emphasis"/>
          <w:rFonts w:asciiTheme="minorHAnsi" w:hAnsiTheme="minorHAnsi" w:cstheme="minorHAnsi"/>
        </w:rPr>
        <w:t xml:space="preserve"> to rival no other</w:t>
      </w:r>
      <w:r w:rsidRPr="00630A5B">
        <w:rPr>
          <w:rFonts w:asciiTheme="minorHAnsi" w:hAnsiTheme="minorHAnsi" w:cstheme="minorHAnsi"/>
          <w:sz w:val="14"/>
        </w:rPr>
        <w:t>.</w:t>
      </w:r>
      <w:r w:rsidRPr="00630A5B">
        <w:rPr>
          <w:rFonts w:asciiTheme="minorHAnsi" w:hAnsiTheme="minorHAnsi" w:cstheme="minorHAnsi"/>
          <w:sz w:val="14"/>
        </w:rPr>
        <w:br/>
      </w:r>
      <w:r w:rsidRPr="00630A5B">
        <w:rPr>
          <w:rStyle w:val="StyleUnderline"/>
          <w:rFonts w:asciiTheme="minorHAnsi" w:hAnsiTheme="minorHAnsi" w:cstheme="minorHAnsi"/>
        </w:rPr>
        <w:t xml:space="preserve">Yet herein lies the punch line. We are studying in the cemeteries of a nation </w:t>
      </w:r>
      <w:r w:rsidRPr="00630A5B">
        <w:rPr>
          <w:rStyle w:val="StyleUnderline"/>
          <w:rFonts w:asciiTheme="minorHAnsi" w:hAnsiTheme="minorHAnsi" w:cstheme="minorHAnsi"/>
          <w:sz w:val="14"/>
          <w:szCs w:val="16"/>
        </w:rPr>
        <w:t>which has a cultural fetish</w:t>
      </w:r>
      <w:r w:rsidRPr="00630A5B">
        <w:rPr>
          <w:rStyle w:val="StyleUnderline"/>
          <w:rFonts w:asciiTheme="minorHAnsi" w:hAnsiTheme="minorHAnsi" w:cstheme="minorHAnsi"/>
        </w:rPr>
        <w:t xml:space="preserve"> for things that refuse to stay </w:t>
      </w:r>
      <w:proofErr w:type="gramStart"/>
      <w:r w:rsidRPr="00630A5B">
        <w:rPr>
          <w:rStyle w:val="StyleUnderline"/>
          <w:rFonts w:asciiTheme="minorHAnsi" w:hAnsiTheme="minorHAnsi" w:cstheme="minorHAnsi"/>
        </w:rPr>
        <w:t>dead;</w:t>
      </w:r>
      <w:proofErr w:type="gramEnd"/>
      <w:r w:rsidRPr="00630A5B">
        <w:rPr>
          <w:rStyle w:val="StyleUnderline"/>
          <w:rFonts w:asciiTheme="minorHAnsi" w:hAnsiTheme="minorHAnsi" w:cstheme="minorHAnsi"/>
        </w:rPr>
        <w:t xml:space="preserve"> </w:t>
      </w:r>
      <w:r w:rsidRPr="00630A5B">
        <w:rPr>
          <w:rStyle w:val="Emphasis"/>
          <w:rFonts w:asciiTheme="minorHAnsi" w:hAnsiTheme="minorHAnsi" w:cstheme="minorHAnsi"/>
        </w:rPr>
        <w:t>an absolute fixation with zombies</w:t>
      </w:r>
      <w:r w:rsidRPr="00630A5B">
        <w:rPr>
          <w:rFonts w:asciiTheme="minorHAnsi" w:hAnsiTheme="minorHAnsi" w:cstheme="minorHAnsi"/>
          <w:sz w:val="14"/>
        </w:rPr>
        <w:t xml:space="preserve">. So perhaps </w:t>
      </w:r>
      <w:r w:rsidRPr="00630A5B">
        <w:rPr>
          <w:rStyle w:val="StyleUnderline"/>
          <w:rFonts w:asciiTheme="minorHAnsi" w:hAnsiTheme="minorHAnsi" w:cstheme="minorHAnsi"/>
        </w:rPr>
        <w:t xml:space="preserve">the goal should not be to go </w:t>
      </w:r>
      <w:r w:rsidRPr="00630A5B">
        <w:rPr>
          <w:rStyle w:val="Emphasis"/>
          <w:rFonts w:asciiTheme="minorHAnsi" w:hAnsiTheme="minorHAnsi" w:cstheme="minorHAnsi"/>
        </w:rPr>
        <w:t>“Beyond Zombie Politics”</w:t>
      </w:r>
      <w:r w:rsidRPr="00630A5B">
        <w:rPr>
          <w:rStyle w:val="StyleUnderline"/>
          <w:rFonts w:asciiTheme="minorHAnsi" w:hAnsiTheme="minorHAnsi" w:cstheme="minorHAnsi"/>
        </w:rPr>
        <w:t xml:space="preserve"> at all</w:t>
      </w:r>
      <w:r w:rsidRPr="00630A5B">
        <w:rPr>
          <w:rFonts w:asciiTheme="minorHAnsi" w:hAnsiTheme="minorHAnsi" w:cstheme="minorHAnsi"/>
          <w:sz w:val="14"/>
        </w:rPr>
        <w:t>. Writes Baudrillard: “</w:t>
      </w:r>
      <w:r w:rsidRPr="00630A5B">
        <w:rPr>
          <w:rStyle w:val="StyleUnderline"/>
          <w:rFonts w:asciiTheme="minorHAnsi" w:hAnsiTheme="minorHAnsi" w:cstheme="minorHAnsi"/>
        </w:rPr>
        <w:t xml:space="preserve">The event itself is </w:t>
      </w:r>
      <w:r w:rsidRPr="00630A5B">
        <w:rPr>
          <w:rStyle w:val="Emphasis"/>
          <w:rFonts w:asciiTheme="minorHAnsi" w:hAnsiTheme="minorHAnsi" w:cstheme="minorHAnsi"/>
        </w:rPr>
        <w:t>counter-offensive</w:t>
      </w:r>
      <w:r w:rsidRPr="00630A5B">
        <w:rPr>
          <w:rStyle w:val="StyleUnderline"/>
          <w:rFonts w:asciiTheme="minorHAnsi" w:hAnsiTheme="minorHAnsi" w:cstheme="minorHAnsi"/>
        </w:rPr>
        <w:t xml:space="preserve"> and comes from a strange source: in every system at its apex, at its point of perfection, it </w:t>
      </w:r>
      <w:r w:rsidRPr="00630A5B">
        <w:rPr>
          <w:rStyle w:val="Emphasis"/>
          <w:rFonts w:asciiTheme="minorHAnsi" w:hAnsiTheme="minorHAnsi" w:cstheme="minorHAnsi"/>
        </w:rPr>
        <w:t>reintroduces negativity and death</w:t>
      </w:r>
      <w:r w:rsidRPr="00630A5B">
        <w:rPr>
          <w:rStyle w:val="StyleUnderline"/>
          <w:rFonts w:asciiTheme="minorHAnsi" w:hAnsiTheme="minorHAnsi" w:cstheme="minorHAnsi"/>
        </w:rPr>
        <w:t>.</w:t>
      </w:r>
      <w:r w:rsidRPr="00630A5B">
        <w:rPr>
          <w:rFonts w:asciiTheme="minorHAnsi" w:hAnsiTheme="minorHAnsi" w:cstheme="minorHAnsi"/>
          <w:sz w:val="14"/>
        </w:rPr>
        <w:t xml:space="preserve">”[45] </w:t>
      </w:r>
      <w:r w:rsidRPr="00630A5B">
        <w:rPr>
          <w:rStyle w:val="StyleUnderline"/>
          <w:rFonts w:asciiTheme="minorHAnsi" w:hAnsiTheme="minorHAnsi" w:cstheme="minorHAnsi"/>
          <w:highlight w:val="green"/>
        </w:rPr>
        <w:t>The University</w:t>
      </w:r>
      <w:r w:rsidRPr="00630A5B">
        <w:rPr>
          <w:rStyle w:val="StyleUnderline"/>
          <w:rFonts w:asciiTheme="minorHAnsi" w:hAnsiTheme="minorHAnsi" w:cstheme="minorHAnsi"/>
        </w:rPr>
        <w:t xml:space="preserve">, by totalizing itself and </w:t>
      </w:r>
      <w:r w:rsidRPr="00630A5B">
        <w:rPr>
          <w:rStyle w:val="StyleUnderline"/>
          <w:rFonts w:asciiTheme="minorHAnsi" w:hAnsiTheme="minorHAnsi" w:cstheme="minorHAnsi"/>
          <w:highlight w:val="green"/>
        </w:rPr>
        <w:t xml:space="preserve">perfecting </w:t>
      </w:r>
      <w:r w:rsidRPr="00630A5B">
        <w:rPr>
          <w:rStyle w:val="StyleUnderline"/>
          <w:rFonts w:asciiTheme="minorHAnsi" w:hAnsiTheme="minorHAnsi" w:cstheme="minorHAnsi"/>
        </w:rPr>
        <w:t xml:space="preserve">its </w:t>
      </w:r>
      <w:r w:rsidRPr="00630A5B">
        <w:rPr>
          <w:rStyle w:val="StyleUnderline"/>
          <w:rFonts w:asciiTheme="minorHAnsi" w:hAnsiTheme="minorHAnsi" w:cstheme="minorHAnsi"/>
          <w:highlight w:val="green"/>
        </w:rPr>
        <w:t>critiques</w:t>
      </w:r>
      <w:r w:rsidRPr="00630A5B">
        <w:rPr>
          <w:rStyle w:val="StyleUnderline"/>
          <w:rFonts w:asciiTheme="minorHAnsi" w:hAnsiTheme="minorHAnsi" w:cstheme="minorHAnsi"/>
        </w:rPr>
        <w:t xml:space="preserve">, has spontaneously </w:t>
      </w:r>
      <w:r w:rsidRPr="00630A5B">
        <w:rPr>
          <w:rStyle w:val="Emphasis"/>
          <w:rFonts w:asciiTheme="minorHAnsi" w:hAnsiTheme="minorHAnsi" w:cstheme="minorHAnsi"/>
          <w:highlight w:val="green"/>
        </w:rPr>
        <w:t xml:space="preserve">generated its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antithesis</w:t>
      </w:r>
      <w:r w:rsidRPr="00630A5B">
        <w:rPr>
          <w:rFonts w:asciiTheme="minorHAnsi" w:hAnsiTheme="minorHAnsi" w:cstheme="minorHAnsi"/>
          <w:sz w:val="14"/>
        </w:rPr>
        <w:t xml:space="preserve">. </w:t>
      </w:r>
      <w:r w:rsidRPr="00630A5B">
        <w:rPr>
          <w:rStyle w:val="StyleUnderline"/>
          <w:rFonts w:asciiTheme="minorHAnsi" w:hAnsiTheme="minorHAnsi" w:cstheme="minorHAnsi"/>
        </w:rPr>
        <w:t xml:space="preserve">Some </w:t>
      </w:r>
      <w:proofErr w:type="gramStart"/>
      <w:r w:rsidRPr="00630A5B">
        <w:rPr>
          <w:rStyle w:val="StyleUnderline"/>
          <w:rFonts w:asciiTheme="minorHAnsi" w:hAnsiTheme="minorHAnsi" w:cstheme="minorHAnsi"/>
        </w:rPr>
        <w:t>element</w:t>
      </w:r>
      <w:proofErr w:type="gramEnd"/>
      <w:r w:rsidRPr="00630A5B">
        <w:rPr>
          <w:rStyle w:val="StyleUnderline"/>
          <w:rFonts w:asciiTheme="minorHAnsi" w:hAnsiTheme="minorHAnsi" w:cstheme="minorHAnsi"/>
        </w:rPr>
        <w:t xml:space="preserve"> of sociality refuses to stay within the discourse of the social, the dead; it </w:t>
      </w:r>
      <w:r w:rsidRPr="00630A5B">
        <w:rPr>
          <w:rStyle w:val="Emphasis"/>
          <w:rFonts w:asciiTheme="minorHAnsi" w:hAnsiTheme="minorHAnsi" w:cstheme="minorHAnsi"/>
        </w:rPr>
        <w:t>becomes undead</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radically potent</w:t>
      </w:r>
      <w:r w:rsidRPr="00630A5B">
        <w:rPr>
          <w:rFonts w:asciiTheme="minorHAnsi" w:hAnsiTheme="minorHAnsi" w:cstheme="minorHAnsi"/>
          <w:sz w:val="14"/>
        </w:rPr>
        <w:t xml:space="preserve">. According to Steven </w:t>
      </w:r>
      <w:proofErr w:type="spellStart"/>
      <w:r w:rsidRPr="00630A5B">
        <w:rPr>
          <w:rFonts w:asciiTheme="minorHAnsi" w:hAnsiTheme="minorHAnsi" w:cstheme="minorHAnsi"/>
          <w:sz w:val="14"/>
        </w:rPr>
        <w:t>Shaviro’s</w:t>
      </w:r>
      <w:proofErr w:type="spellEnd"/>
      <w:r w:rsidRPr="00630A5B">
        <w:rPr>
          <w:rFonts w:asciiTheme="minorHAnsi" w:hAnsiTheme="minorHAnsi" w:cstheme="minorHAnsi"/>
          <w:sz w:val="14"/>
        </w:rPr>
        <w:t xml:space="preserve"> The Cinematic Body, “</w:t>
      </w:r>
      <w:r w:rsidRPr="00630A5B">
        <w:rPr>
          <w:rStyle w:val="StyleUnderline"/>
          <w:rFonts w:asciiTheme="minorHAnsi" w:hAnsiTheme="minorHAnsi" w:cstheme="minorHAnsi"/>
          <w:highlight w:val="green"/>
        </w:rPr>
        <w:t>zombies mark</w:t>
      </w:r>
      <w:r w:rsidRPr="00630A5B">
        <w:rPr>
          <w:rStyle w:val="StyleUnderline"/>
          <w:rFonts w:asciiTheme="minorHAnsi" w:hAnsiTheme="minorHAnsi" w:cstheme="minorHAnsi"/>
        </w:rPr>
        <w:t xml:space="preserve"> the dead end or zero degree of </w:t>
      </w:r>
      <w:r w:rsidRPr="00630A5B">
        <w:rPr>
          <w:rStyle w:val="StyleUnderline"/>
          <w:rFonts w:asciiTheme="minorHAnsi" w:hAnsiTheme="minorHAnsi" w:cstheme="minorHAnsi"/>
          <w:highlight w:val="green"/>
        </w:rPr>
        <w:t>capitalism’s</w:t>
      </w:r>
      <w:r w:rsidRPr="00630A5B">
        <w:rPr>
          <w:rStyle w:val="StyleUnderline"/>
          <w:rFonts w:asciiTheme="minorHAnsi" w:hAnsiTheme="minorHAnsi" w:cstheme="minorHAnsi"/>
        </w:rPr>
        <w:t xml:space="preserve"> logic of </w:t>
      </w:r>
      <w:r w:rsidRPr="00630A5B">
        <w:rPr>
          <w:rStyle w:val="StyleUnderline"/>
          <w:rFonts w:asciiTheme="minorHAnsi" w:hAnsiTheme="minorHAnsi" w:cstheme="minorHAnsi"/>
          <w:highlight w:val="green"/>
        </w:rPr>
        <w:t>endless consumption</w:t>
      </w:r>
      <w:r w:rsidRPr="00630A5B">
        <w:rPr>
          <w:rStyle w:val="StyleUnderline"/>
          <w:rFonts w:asciiTheme="minorHAnsi" w:hAnsiTheme="minorHAnsi" w:cstheme="minorHAnsi"/>
        </w:rPr>
        <w:t xml:space="preserve"> and ever expanding accumulation, precisely because they embody this logic so literally and to such excess</w:t>
      </w:r>
      <w:r w:rsidRPr="00630A5B">
        <w:rPr>
          <w:rFonts w:asciiTheme="minorHAnsi" w:hAnsiTheme="minorHAnsi" w:cstheme="minorHAnsi"/>
          <w:sz w:val="14"/>
        </w:rPr>
        <w:t>.”[46] In that sense, they are almost identical to the mass, the silent majorities that Baudrillard describe as the ideal form of resistance to the social: “</w:t>
      </w:r>
      <w:r w:rsidRPr="00630A5B">
        <w:rPr>
          <w:rStyle w:val="StyleUnderline"/>
          <w:rFonts w:asciiTheme="minorHAnsi" w:hAnsiTheme="minorHAnsi" w:cstheme="minorHAnsi"/>
        </w:rPr>
        <w:t xml:space="preserve">they know that </w:t>
      </w:r>
      <w:r w:rsidRPr="00630A5B">
        <w:rPr>
          <w:rStyle w:val="StyleUnderline"/>
          <w:rFonts w:asciiTheme="minorHAnsi" w:hAnsiTheme="minorHAnsi" w:cstheme="minorHAnsi"/>
          <w:highlight w:val="green"/>
        </w:rPr>
        <w:t>there is no</w:t>
      </w:r>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liberation</w:t>
      </w:r>
      <w:r w:rsidRPr="00630A5B">
        <w:rPr>
          <w:rStyle w:val="StyleUnderline"/>
          <w:rFonts w:asciiTheme="minorHAnsi" w:hAnsiTheme="minorHAnsi" w:cstheme="minorHAnsi"/>
        </w:rPr>
        <w:t xml:space="preserve">, and that a system is abolished only by pushing it into </w:t>
      </w:r>
      <w:proofErr w:type="spellStart"/>
      <w:r w:rsidRPr="00630A5B">
        <w:rPr>
          <w:rStyle w:val="StyleUnderline"/>
          <w:rFonts w:asciiTheme="minorHAnsi" w:hAnsiTheme="minorHAnsi" w:cstheme="minorHAnsi"/>
        </w:rPr>
        <w:t>hyperlogic</w:t>
      </w:r>
      <w:proofErr w:type="spellEnd"/>
      <w:r w:rsidRPr="00630A5B">
        <w:rPr>
          <w:rStyle w:val="StyleUnderline"/>
          <w:rFonts w:asciiTheme="minorHAnsi" w:hAnsiTheme="minorHAnsi" w:cstheme="minorHAnsi"/>
        </w:rPr>
        <w:t>, by forcing it into excessive practice which is equivalent to a brutal amortization</w:t>
      </w:r>
      <w:r w:rsidRPr="00630A5B">
        <w:rPr>
          <w:rFonts w:asciiTheme="minorHAnsi" w:hAnsiTheme="minorHAnsi" w:cstheme="minorHAnsi"/>
          <w:sz w:val="14"/>
        </w:rPr>
        <w:t>.”[47]</w:t>
      </w:r>
      <w:r w:rsidRPr="00630A5B">
        <w:rPr>
          <w:rFonts w:asciiTheme="minorHAnsi" w:hAnsiTheme="minorHAnsi" w:cstheme="minorHAnsi"/>
          <w:sz w:val="14"/>
        </w:rPr>
        <w:br/>
      </w:r>
      <w:r w:rsidRPr="00630A5B">
        <w:rPr>
          <w:rStyle w:val="StyleUnderline"/>
          <w:rFonts w:asciiTheme="minorHAnsi" w:hAnsiTheme="minorHAnsi" w:cstheme="minorHAnsi"/>
        </w:rPr>
        <w:t>Zombies do not constitute a threat at first, they shamble about their environments in an almost comic manner and are easily dispatched by a shotgun blast to the face</w:t>
      </w:r>
      <w:r w:rsidRPr="00630A5B">
        <w:rPr>
          <w:rFonts w:asciiTheme="minorHAnsi" w:hAnsiTheme="minorHAnsi" w:cstheme="minorHAnsi"/>
          <w:sz w:val="14"/>
        </w:rPr>
        <w:t xml:space="preserve">. Similarly, </w:t>
      </w:r>
      <w:r w:rsidRPr="00630A5B">
        <w:rPr>
          <w:rStyle w:val="StyleUnderline"/>
          <w:rFonts w:asciiTheme="minorHAnsi" w:hAnsiTheme="minorHAnsi" w:cstheme="minorHAnsi"/>
          <w:highlight w:val="green"/>
        </w:rPr>
        <w:t xml:space="preserve">students emerge from the university </w:t>
      </w:r>
      <w:r w:rsidRPr="00630A5B">
        <w:rPr>
          <w:rStyle w:val="StyleUnderline"/>
          <w:rFonts w:asciiTheme="minorHAnsi" w:hAnsiTheme="minorHAnsi" w:cstheme="minorHAnsi"/>
        </w:rPr>
        <w:t xml:space="preserve">in which they have been buried, engaging </w:t>
      </w:r>
      <w:r w:rsidRPr="00630A5B">
        <w:rPr>
          <w:rStyle w:val="StyleUnderline"/>
          <w:rFonts w:asciiTheme="minorHAnsi" w:hAnsiTheme="minorHAnsi" w:cstheme="minorHAnsi"/>
          <w:highlight w:val="green"/>
        </w:rPr>
        <w:t>in</w:t>
      </w:r>
      <w:r w:rsidRPr="00630A5B">
        <w:rPr>
          <w:rStyle w:val="StyleUnderline"/>
          <w:rFonts w:asciiTheme="minorHAnsi" w:hAnsiTheme="minorHAnsi" w:cstheme="minorHAnsi"/>
        </w:rPr>
        <w:t xml:space="preserve"> random acts of </w:t>
      </w:r>
      <w:r w:rsidRPr="00630A5B">
        <w:rPr>
          <w:rStyle w:val="StyleUnderline"/>
          <w:rFonts w:asciiTheme="minorHAnsi" w:hAnsiTheme="minorHAnsi" w:cstheme="minorHAnsi"/>
          <w:highlight w:val="green"/>
        </w:rPr>
        <w:t xml:space="preserve">symbolic </w:t>
      </w:r>
      <w:proofErr w:type="spellStart"/>
      <w:r w:rsidRPr="00630A5B">
        <w:rPr>
          <w:rStyle w:val="StyleUnderline"/>
          <w:rFonts w:asciiTheme="minorHAnsi" w:hAnsiTheme="minorHAnsi" w:cstheme="minorHAnsi"/>
          <w:highlight w:val="green"/>
        </w:rPr>
        <w:t>hyperconsumption</w:t>
      </w:r>
      <w:proofErr w:type="spellEnd"/>
      <w:r w:rsidRPr="00630A5B">
        <w:rPr>
          <w:rStyle w:val="StyleUnderline"/>
          <w:rFonts w:asciiTheme="minorHAnsi" w:hAnsiTheme="minorHAnsi" w:cstheme="minorHAnsi"/>
        </w:rPr>
        <w:t xml:space="preserve"> and overproduction; perhaps an overly enthusiastic usage of a classroom or cafeteria here and there, or a particularly moving piece of theatrical composition that is easily suppressed</w:t>
      </w:r>
      <w:r w:rsidRPr="00630A5B">
        <w:rPr>
          <w:rFonts w:asciiTheme="minorHAnsi" w:hAnsiTheme="minorHAnsi" w:cstheme="minorHAnsi"/>
          <w:sz w:val="14"/>
        </w:rPr>
        <w:t xml:space="preserve">. “Disaster is consumed as cheesy spectacle, complete with incompetent reporting, useless information bulletins, and inane attempts at commentary:”[48] </w:t>
      </w:r>
      <w:proofErr w:type="spellStart"/>
      <w:r w:rsidRPr="00630A5B">
        <w:rPr>
          <w:rFonts w:asciiTheme="minorHAnsi" w:hAnsiTheme="minorHAnsi" w:cstheme="minorHAnsi"/>
          <w:sz w:val="14"/>
        </w:rPr>
        <w:t>Shaviro</w:t>
      </w:r>
      <w:proofErr w:type="spellEnd"/>
      <w:r w:rsidRPr="00630A5B">
        <w:rPr>
          <w:rFonts w:asciiTheme="minorHAnsi" w:hAnsiTheme="minorHAnsi" w:cstheme="minorHAnsi"/>
          <w:sz w:val="14"/>
        </w:rPr>
        <w:t xml:space="preserve"> is talking about Night of the Living Dead, but he might as well be referring to the press coverage of the first California occupations.</w:t>
      </w:r>
      <w:r w:rsidRPr="00630A5B">
        <w:rPr>
          <w:rFonts w:asciiTheme="minorHAnsi" w:hAnsiTheme="minorHAnsi" w:cstheme="minorHAnsi"/>
          <w:sz w:val="14"/>
        </w:rPr>
        <w:br/>
      </w:r>
      <w:r w:rsidRPr="00630A5B">
        <w:rPr>
          <w:rStyle w:val="StyleUnderline"/>
          <w:rFonts w:asciiTheme="minorHAnsi" w:hAnsiTheme="minorHAnsi" w:cstheme="minorHAnsi"/>
        </w:rPr>
        <w:t xml:space="preserve">Other </w:t>
      </w:r>
      <w:r w:rsidRPr="00630A5B">
        <w:rPr>
          <w:rStyle w:val="StyleUnderline"/>
          <w:rFonts w:asciiTheme="minorHAnsi" w:hAnsiTheme="minorHAnsi" w:cstheme="minorHAnsi"/>
          <w:highlight w:val="green"/>
        </w:rPr>
        <w:t>students</w:t>
      </w:r>
      <w:r w:rsidRPr="00630A5B">
        <w:rPr>
          <w:rStyle w:val="StyleUnderline"/>
          <w:rFonts w:asciiTheme="minorHAnsi" w:hAnsiTheme="minorHAnsi" w:cstheme="minorHAnsi"/>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630A5B">
        <w:rPr>
          <w:rFonts w:asciiTheme="minorHAnsi" w:hAnsiTheme="minorHAnsi" w:cstheme="minorHAnsi"/>
          <w:sz w:val="14"/>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630A5B">
        <w:rPr>
          <w:rStyle w:val="StyleUnderline"/>
          <w:rFonts w:asciiTheme="minorHAnsi" w:hAnsiTheme="minorHAnsi" w:cstheme="minorHAnsi"/>
        </w:rPr>
        <w:t xml:space="preserve">Beyond Zombie Politics claims that defenders of the UC system are promoting a “Zombie Politics”; yet this is difficult to fathom. For they </w:t>
      </w:r>
      <w:r w:rsidRPr="00630A5B">
        <w:rPr>
          <w:rStyle w:val="StyleUnderline"/>
          <w:rFonts w:asciiTheme="minorHAnsi" w:hAnsiTheme="minorHAnsi" w:cstheme="minorHAnsi"/>
          <w:highlight w:val="green"/>
        </w:rPr>
        <w:t xml:space="preserve">are </w:t>
      </w:r>
      <w:r w:rsidRPr="00630A5B">
        <w:rPr>
          <w:rStyle w:val="Emphasis"/>
          <w:rFonts w:asciiTheme="minorHAnsi" w:hAnsiTheme="minorHAnsi" w:cstheme="minorHAnsi"/>
          <w:highlight w:val="green"/>
        </w:rPr>
        <w:t>insistent on saving the University</w:t>
      </w:r>
      <w:r w:rsidRPr="00630A5B">
        <w:rPr>
          <w:rStyle w:val="StyleUnderline"/>
          <w:rFonts w:asciiTheme="minorHAnsi" w:hAnsiTheme="minorHAnsi" w:cstheme="minorHAnsi"/>
        </w:rPr>
        <w:t xml:space="preserve">, on </w:t>
      </w:r>
      <w:r w:rsidRPr="00630A5B">
        <w:rPr>
          <w:rStyle w:val="Emphasis"/>
          <w:rFonts w:asciiTheme="minorHAnsi" w:hAnsiTheme="minorHAnsi" w:cstheme="minorHAnsi"/>
          <w:highlight w:val="green"/>
        </w:rPr>
        <w:t>staying ‘alive’</w:t>
      </w:r>
      <w:r w:rsidRPr="00630A5B">
        <w:rPr>
          <w:rStyle w:val="StyleUnderline"/>
          <w:rFonts w:asciiTheme="minorHAnsi" w:hAnsiTheme="minorHAnsi" w:cstheme="minorHAnsi"/>
          <w:highlight w:val="green"/>
        </w:rPr>
        <w:t xml:space="preserve">, even when their </w:t>
      </w:r>
      <w:r w:rsidRPr="00630A5B">
        <w:rPr>
          <w:rStyle w:val="StyleUnderline"/>
          <w:rFonts w:asciiTheme="minorHAnsi" w:hAnsiTheme="minorHAnsi" w:cstheme="minorHAnsi"/>
        </w:rPr>
        <w:t xml:space="preserve">version of </w:t>
      </w:r>
      <w:r w:rsidRPr="00630A5B">
        <w:rPr>
          <w:rStyle w:val="StyleUnderline"/>
          <w:rFonts w:asciiTheme="minorHAnsi" w:hAnsiTheme="minorHAnsi" w:cstheme="minorHAnsi"/>
          <w:highlight w:val="green"/>
        </w:rPr>
        <w:t>life</w:t>
      </w:r>
      <w:r w:rsidRPr="00630A5B">
        <w:rPr>
          <w:rStyle w:val="StyleUnderline"/>
          <w:rFonts w:asciiTheme="minorHAnsi" w:hAnsiTheme="minorHAnsi" w:cstheme="minorHAnsi"/>
        </w:rPr>
        <w:t xml:space="preserve"> has been </w:t>
      </w:r>
      <w:r w:rsidRPr="00630A5B">
        <w:rPr>
          <w:rStyle w:val="Emphasis"/>
          <w:rFonts w:asciiTheme="minorHAnsi" w:hAnsiTheme="minorHAnsi" w:cstheme="minorHAnsi"/>
        </w:rPr>
        <w:t>stripped of all that makes life worth living</w:t>
      </w:r>
      <w:r w:rsidRPr="00630A5B">
        <w:rPr>
          <w:rStyle w:val="StyleUnderline"/>
          <w:rFonts w:asciiTheme="minorHAnsi" w:hAnsiTheme="minorHAnsi" w:cstheme="minorHAnsi"/>
        </w:rPr>
        <w:t xml:space="preserve">, when it </w:t>
      </w:r>
      <w:r w:rsidRPr="00630A5B">
        <w:rPr>
          <w:rStyle w:val="StyleUnderline"/>
          <w:rFonts w:asciiTheme="minorHAnsi" w:hAnsiTheme="minorHAnsi" w:cstheme="minorHAnsi"/>
          <w:highlight w:val="green"/>
        </w:rPr>
        <w:t>is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as good as </w:t>
      </w:r>
      <w:r w:rsidRPr="00630A5B">
        <w:rPr>
          <w:rStyle w:val="Emphasis"/>
          <w:rFonts w:asciiTheme="minorHAnsi" w:hAnsiTheme="minorHAnsi" w:cstheme="minorHAnsi"/>
          <w:highlight w:val="green"/>
        </w:rPr>
        <w:t>social death</w:t>
      </w:r>
      <w:r w:rsidRPr="00630A5B">
        <w:rPr>
          <w:rFonts w:asciiTheme="minorHAnsi" w:hAnsiTheme="minorHAnsi" w:cstheme="minorHAnsi"/>
          <w:sz w:val="14"/>
        </w:rPr>
        <w:t xml:space="preserve">. </w:t>
      </w:r>
      <w:proofErr w:type="spellStart"/>
      <w:r w:rsidRPr="00630A5B">
        <w:rPr>
          <w:rFonts w:asciiTheme="minorHAnsi" w:hAnsiTheme="minorHAnsi" w:cstheme="minorHAnsi"/>
          <w:sz w:val="14"/>
        </w:rPr>
        <w:t>Shaviro</w:t>
      </w:r>
      <w:proofErr w:type="spellEnd"/>
      <w:r w:rsidRPr="00630A5B">
        <w:rPr>
          <w:rFonts w:asciiTheme="minorHAnsi" w:hAnsiTheme="minorHAnsi" w:cstheme="minorHAnsi"/>
          <w:sz w:val="14"/>
        </w:rPr>
        <w:t xml:space="preserve"> notes that in many scenes in zombie films, our conceptions of protagonist and antagonist are reversed; in many scenes, human survivors act so repugnantly that we celebrate their infection or demise.[50]</w:t>
      </w:r>
      <w:r w:rsidRPr="00630A5B">
        <w:rPr>
          <w:rFonts w:asciiTheme="minorHAnsi" w:hAnsiTheme="minorHAnsi" w:cstheme="minorHAnsi"/>
          <w:sz w:val="14"/>
        </w:rPr>
        <w:br/>
        <w:t>In reality, “</w:t>
      </w:r>
      <w:r w:rsidRPr="00630A5B">
        <w:rPr>
          <w:rStyle w:val="StyleUnderline"/>
          <w:rFonts w:asciiTheme="minorHAnsi" w:hAnsiTheme="minorHAnsi" w:cstheme="minorHAnsi"/>
        </w:rPr>
        <w:t>Zombie Politics are something to be championed, because they are the politics of a multitude, an inclusive mass of political subjects, seeking to consume brains. Yet brains must be seen as a metaphor for</w:t>
      </w:r>
      <w:r w:rsidRPr="00630A5B">
        <w:rPr>
          <w:rFonts w:asciiTheme="minorHAnsi" w:hAnsiTheme="minorHAnsi" w:cstheme="minorHAnsi"/>
          <w:sz w:val="14"/>
        </w:rPr>
        <w:t xml:space="preserve"> what Marx calls “</w:t>
      </w:r>
      <w:r w:rsidRPr="00630A5B">
        <w:rPr>
          <w:rStyle w:val="StyleUnderline"/>
          <w:rFonts w:asciiTheme="minorHAnsi" w:hAnsiTheme="minorHAnsi" w:cstheme="minorHAnsi"/>
        </w:rPr>
        <w:t>the General Intellect</w:t>
      </w:r>
      <w:r w:rsidRPr="00630A5B">
        <w:rPr>
          <w:rFonts w:asciiTheme="minorHAnsi" w:hAnsiTheme="minorHAnsi" w:cstheme="minorHAnsi"/>
          <w:sz w:val="14"/>
        </w:rPr>
        <w:t>”; in his Fragment on Machines, he describes it as “</w:t>
      </w:r>
      <w:r w:rsidRPr="00630A5B">
        <w:rPr>
          <w:rStyle w:val="StyleUnderline"/>
          <w:rFonts w:asciiTheme="minorHAnsi" w:hAnsiTheme="minorHAnsi" w:cstheme="minorHAnsi"/>
        </w:rPr>
        <w:t>the power of knowledge, objectified</w:t>
      </w:r>
      <w:r w:rsidRPr="00630A5B">
        <w:rPr>
          <w:rFonts w:asciiTheme="minorHAnsi" w:hAnsiTheme="minorHAnsi" w:cstheme="minorHAnsi"/>
          <w:sz w:val="14"/>
        </w:rPr>
        <w:t xml:space="preserve">.”[51] Students and faculty have been alienated from their labor, and, angry and zombie-like, they seek to destroy the means of their alienation. Yet, for </w:t>
      </w:r>
      <w:proofErr w:type="spellStart"/>
      <w:r w:rsidRPr="00630A5B">
        <w:rPr>
          <w:rFonts w:asciiTheme="minorHAnsi" w:hAnsiTheme="minorHAnsi" w:cstheme="minorHAnsi"/>
          <w:sz w:val="14"/>
        </w:rPr>
        <w:t>Shaviro</w:t>
      </w:r>
      <w:proofErr w:type="spellEnd"/>
      <w:r w:rsidRPr="00630A5B">
        <w:rPr>
          <w:rFonts w:asciiTheme="minorHAnsi" w:hAnsiTheme="minorHAnsi" w:cstheme="minorHAnsi"/>
          <w:sz w:val="14"/>
        </w:rPr>
        <w:t>, “</w:t>
      </w:r>
      <w:r w:rsidRPr="00630A5B">
        <w:rPr>
          <w:rStyle w:val="StyleUnderline"/>
          <w:rFonts w:asciiTheme="minorHAnsi" w:hAnsiTheme="minorHAnsi" w:cstheme="minorHAnsi"/>
        </w:rPr>
        <w:t xml:space="preserve">the hardest thing to acknowledge is that the living dead are </w:t>
      </w:r>
      <w:r w:rsidRPr="00630A5B">
        <w:rPr>
          <w:rStyle w:val="Emphasis"/>
          <w:rFonts w:asciiTheme="minorHAnsi" w:hAnsiTheme="minorHAnsi" w:cstheme="minorHAnsi"/>
        </w:rPr>
        <w:t>not radically Other</w:t>
      </w:r>
      <w:r w:rsidRPr="00630A5B">
        <w:rPr>
          <w:rStyle w:val="StyleUnderline"/>
          <w:rFonts w:asciiTheme="minorHAnsi" w:hAnsiTheme="minorHAnsi" w:cstheme="minorHAnsi"/>
        </w:rPr>
        <w:t xml:space="preserve"> so much as they </w:t>
      </w:r>
      <w:r w:rsidRPr="00630A5B">
        <w:rPr>
          <w:rStyle w:val="Emphasis"/>
          <w:rFonts w:asciiTheme="minorHAnsi" w:hAnsiTheme="minorHAnsi" w:cstheme="minorHAnsi"/>
        </w:rPr>
        <w:t>serve to awaken a passion for otherness</w:t>
      </w:r>
      <w:r w:rsidRPr="00630A5B">
        <w:rPr>
          <w:rStyle w:val="StyleUnderline"/>
          <w:rFonts w:asciiTheme="minorHAnsi" w:hAnsiTheme="minorHAnsi" w:cstheme="minorHAnsi"/>
        </w:rPr>
        <w:t xml:space="preserve"> and for </w:t>
      </w:r>
      <w:r w:rsidRPr="00630A5B">
        <w:rPr>
          <w:rStyle w:val="Emphasis"/>
          <w:rFonts w:asciiTheme="minorHAnsi" w:hAnsiTheme="minorHAnsi" w:cstheme="minorHAnsi"/>
        </w:rPr>
        <w:t>vertiginous disidentification</w:t>
      </w:r>
      <w:r w:rsidRPr="00630A5B">
        <w:rPr>
          <w:rStyle w:val="StyleUnderline"/>
          <w:rFonts w:asciiTheme="minorHAnsi" w:hAnsiTheme="minorHAnsi" w:cstheme="minorHAnsi"/>
        </w:rPr>
        <w:t xml:space="preserve"> that is already latent within our own selves</w:t>
      </w:r>
      <w:r w:rsidRPr="00630A5B">
        <w:rPr>
          <w:rFonts w:asciiTheme="minorHAnsi" w:hAnsiTheme="minorHAnsi" w:cstheme="minorHAnsi"/>
          <w:sz w:val="14"/>
        </w:rPr>
        <w:t xml:space="preserve">.”[52] In other words, </w:t>
      </w:r>
      <w:r w:rsidRPr="00630A5B">
        <w:rPr>
          <w:rStyle w:val="StyleUnderline"/>
          <w:rFonts w:asciiTheme="minorHAnsi" w:hAnsiTheme="minorHAnsi" w:cstheme="minorHAnsi"/>
        </w:rPr>
        <w:t xml:space="preserve">we have a widespread problem with aspiring to be this other, </w:t>
      </w:r>
      <w:r w:rsidRPr="00630A5B">
        <w:rPr>
          <w:rStyle w:val="Emphasis"/>
          <w:rFonts w:asciiTheme="minorHAnsi" w:hAnsiTheme="minorHAnsi" w:cstheme="minorHAnsi"/>
        </w:rPr>
        <w:t>this powerless mass</w:t>
      </w:r>
      <w:r w:rsidRPr="00630A5B">
        <w:rPr>
          <w:rFonts w:asciiTheme="minorHAnsi" w:hAnsiTheme="minorHAnsi" w:cstheme="minorHAnsi"/>
          <w:sz w:val="14"/>
        </w:rPr>
        <w:t xml:space="preserve">. </w:t>
      </w:r>
      <w:r w:rsidRPr="00630A5B">
        <w:rPr>
          <w:rStyle w:val="StyleUnderline"/>
          <w:rFonts w:asciiTheme="minorHAnsi" w:hAnsiTheme="minorHAnsi" w:cstheme="minorHAnsi"/>
        </w:rPr>
        <w:t xml:space="preserve">We seek a </w:t>
      </w:r>
      <w:r w:rsidRPr="00630A5B">
        <w:rPr>
          <w:rStyle w:val="Emphasis"/>
          <w:rFonts w:asciiTheme="minorHAnsi" w:hAnsiTheme="minorHAnsi" w:cstheme="minorHAnsi"/>
        </w:rPr>
        <w:t xml:space="preserve">clear </w:t>
      </w:r>
      <w:proofErr w:type="gramStart"/>
      <w:r w:rsidRPr="00630A5B">
        <w:rPr>
          <w:rStyle w:val="Emphasis"/>
          <w:rFonts w:asciiTheme="minorHAnsi" w:hAnsiTheme="minorHAnsi" w:cstheme="minorHAnsi"/>
        </w:rPr>
        <w:t>protagonist</w:t>
      </w:r>
      <w:r w:rsidRPr="00630A5B">
        <w:rPr>
          <w:rStyle w:val="StyleUnderline"/>
          <w:rFonts w:asciiTheme="minorHAnsi" w:hAnsiTheme="minorHAnsi" w:cstheme="minorHAnsi"/>
        </w:rPr>
        <w:t>,</w:t>
      </w:r>
      <w:proofErr w:type="gramEnd"/>
      <w:r w:rsidRPr="00630A5B">
        <w:rPr>
          <w:rStyle w:val="StyleUnderline"/>
          <w:rFonts w:asciiTheme="minorHAnsi" w:hAnsiTheme="minorHAnsi" w:cstheme="minorHAnsi"/>
        </w:rPr>
        <w:t xml:space="preserve"> we cannot avoid </w:t>
      </w:r>
      <w:r w:rsidRPr="00630A5B">
        <w:rPr>
          <w:rStyle w:val="Emphasis"/>
          <w:rFonts w:asciiTheme="minorHAnsi" w:hAnsiTheme="minorHAnsi" w:cstheme="minorHAnsi"/>
        </w:rPr>
        <w:t>associating</w:t>
      </w:r>
      <w:r w:rsidRPr="00630A5B">
        <w:rPr>
          <w:rStyle w:val="StyleUnderline"/>
          <w:rFonts w:asciiTheme="minorHAnsi" w:hAnsiTheme="minorHAnsi" w:cstheme="minorHAnsi"/>
        </w:rPr>
        <w:t xml:space="preserve"> with those we perceive as ‘still </w:t>
      </w:r>
      <w:r w:rsidRPr="00630A5B">
        <w:rPr>
          <w:rStyle w:val="Emphasis"/>
          <w:rFonts w:asciiTheme="minorHAnsi" w:hAnsiTheme="minorHAnsi" w:cstheme="minorHAnsi"/>
        </w:rPr>
        <w:t>alive’</w:t>
      </w:r>
      <w:r w:rsidRPr="00630A5B">
        <w:rPr>
          <w:rStyle w:val="StyleUnderline"/>
          <w:rFonts w:asciiTheme="minorHAnsi" w:hAnsiTheme="minorHAnsi" w:cstheme="minorHAnsi"/>
        </w:rPr>
        <w:t>.</w:t>
      </w:r>
      <w:r w:rsidRPr="00630A5B">
        <w:rPr>
          <w:rFonts w:asciiTheme="minorHAnsi" w:hAnsiTheme="minorHAnsi" w:cstheme="minorHAnsi"/>
          <w:sz w:val="14"/>
        </w:rPr>
        <w:t xml:space="preserve"> Yet for Baudrillard, this constitutes a fundamental flaw:</w:t>
      </w:r>
      <w:r w:rsidRPr="00630A5B">
        <w:rPr>
          <w:rFonts w:asciiTheme="minorHAnsi" w:hAnsiTheme="minorHAnsi" w:cstheme="minorHAnsi"/>
          <w:sz w:val="14"/>
        </w:rPr>
        <w:br/>
        <w:t>"</w:t>
      </w:r>
      <w:r w:rsidRPr="00630A5B">
        <w:rPr>
          <w:rStyle w:val="StyleUnderline"/>
          <w:rFonts w:asciiTheme="minorHAnsi" w:hAnsiTheme="minorHAnsi" w:cstheme="minorHAnsi"/>
        </w:rPr>
        <w:t xml:space="preserve">at the very core of the 'rationality' of our culture, however, is an exclusion that precedes every other, more radical than the exclusion of madmen, children or inferior races, an exclusion preceding all these and serving as their model: </w:t>
      </w:r>
      <w:r w:rsidRPr="00630A5B">
        <w:rPr>
          <w:rStyle w:val="Emphasis"/>
          <w:rFonts w:asciiTheme="minorHAnsi" w:hAnsiTheme="minorHAnsi" w:cstheme="minorHAnsi"/>
          <w:highlight w:val="green"/>
        </w:rPr>
        <w:t>the exclusion of the dead and of death.</w:t>
      </w:r>
      <w:r w:rsidRPr="00630A5B">
        <w:rPr>
          <w:rFonts w:asciiTheme="minorHAnsi" w:hAnsiTheme="minorHAnsi" w:cstheme="minorHAnsi"/>
          <w:sz w:val="14"/>
        </w:rPr>
        <w:t>"[53]</w:t>
      </w:r>
      <w:r w:rsidRPr="00630A5B">
        <w:rPr>
          <w:rFonts w:asciiTheme="minorHAnsi" w:hAnsiTheme="minorHAnsi" w:cstheme="minorHAnsi"/>
          <w:sz w:val="14"/>
        </w:rPr>
        <w:br/>
        <w:t xml:space="preserve">In Forget Foucault, </w:t>
      </w:r>
      <w:r w:rsidRPr="00630A5B">
        <w:rPr>
          <w:rStyle w:val="StyleUnderline"/>
          <w:rFonts w:asciiTheme="minorHAnsi" w:hAnsiTheme="minorHAnsi" w:cstheme="minorHAnsi"/>
        </w:rPr>
        <w:t>we learn the sad reality about biopower: that power itself is fundamentally based on the separation and alienation of death from the reality of our existence</w:t>
      </w:r>
      <w:r w:rsidRPr="00630A5B">
        <w:rPr>
          <w:rFonts w:asciiTheme="minorHAnsi" w:hAnsiTheme="minorHAnsi" w:cstheme="minorHAnsi"/>
          <w:sz w:val="14"/>
        </w:rPr>
        <w:t xml:space="preserve">. </w:t>
      </w:r>
      <w:r w:rsidRPr="00630A5B">
        <w:rPr>
          <w:rStyle w:val="StyleUnderline"/>
          <w:rFonts w:asciiTheme="minorHAnsi" w:hAnsiTheme="minorHAnsi" w:cstheme="minorHAnsi"/>
        </w:rPr>
        <w:t xml:space="preserve">If we are to continue to use this conception, we risk failing to see that </w:t>
      </w:r>
      <w:r w:rsidRPr="00630A5B">
        <w:rPr>
          <w:rStyle w:val="Emphasis"/>
          <w:rFonts w:asciiTheme="minorHAnsi" w:hAnsiTheme="minorHAnsi" w:cstheme="minorHAnsi"/>
          <w:highlight w:val="green"/>
        </w:rPr>
        <w:t xml:space="preserve">our </w:t>
      </w:r>
      <w:r w:rsidRPr="00630A5B">
        <w:rPr>
          <w:rStyle w:val="Emphasis"/>
          <w:rFonts w:asciiTheme="minorHAnsi" w:hAnsiTheme="minorHAnsi" w:cstheme="minorHAnsi"/>
        </w:rPr>
        <w:t xml:space="preserve">very </w:t>
      </w:r>
      <w:r w:rsidRPr="00630A5B">
        <w:rPr>
          <w:rStyle w:val="Emphasis"/>
          <w:rFonts w:asciiTheme="minorHAnsi" w:hAnsiTheme="minorHAnsi" w:cstheme="minorHAnsi"/>
          <w:highlight w:val="green"/>
        </w:rPr>
        <w:t>lives</w:t>
      </w:r>
      <w:r w:rsidRPr="00630A5B">
        <w:rPr>
          <w:rStyle w:val="StyleUnderline"/>
          <w:rFonts w:asciiTheme="minorHAnsi" w:hAnsiTheme="minorHAnsi" w:cstheme="minorHAnsi"/>
          <w:highlight w:val="green"/>
        </w:rPr>
        <w:t xml:space="preserve"> </w:t>
      </w:r>
      <w:r w:rsidRPr="00630A5B">
        <w:rPr>
          <w:rStyle w:val="StyleUnderline"/>
          <w:rFonts w:asciiTheme="minorHAnsi" w:hAnsiTheme="minorHAnsi" w:cstheme="minorHAnsi"/>
        </w:rPr>
        <w:t xml:space="preserve">have been </w:t>
      </w:r>
      <w:r w:rsidRPr="00630A5B">
        <w:rPr>
          <w:rStyle w:val="StyleUnderline"/>
          <w:rFonts w:asciiTheme="minorHAnsi" w:hAnsiTheme="minorHAnsi" w:cstheme="minorHAnsi"/>
          <w:highlight w:val="green"/>
        </w:rPr>
        <w:t xml:space="preserve">turned into a </w:t>
      </w:r>
      <w:r w:rsidRPr="00630A5B">
        <w:rPr>
          <w:rStyle w:val="Emphasis"/>
          <w:rFonts w:asciiTheme="minorHAnsi" w:hAnsiTheme="minorHAnsi" w:cstheme="minorHAnsi"/>
          <w:highlight w:val="green"/>
        </w:rPr>
        <w:t>mechanism for perpetuation of social death</w:t>
      </w:r>
      <w:r w:rsidRPr="00630A5B">
        <w:rPr>
          <w:rStyle w:val="StyleUnderline"/>
          <w:rFonts w:asciiTheme="minorHAnsi" w:hAnsiTheme="minorHAnsi" w:cstheme="minorHAnsi"/>
        </w:rPr>
        <w:t xml:space="preserve">: the banal </w:t>
      </w:r>
      <w:r w:rsidRPr="00630A5B">
        <w:rPr>
          <w:rStyle w:val="Emphasis"/>
          <w:rFonts w:asciiTheme="minorHAnsi" w:hAnsiTheme="minorHAnsi" w:cstheme="minorHAnsi"/>
        </w:rPr>
        <w:t>simulation of existence</w:t>
      </w:r>
      <w:r w:rsidRPr="00630A5B">
        <w:rPr>
          <w:rFonts w:asciiTheme="minorHAnsi" w:hAnsiTheme="minorHAnsi" w:cstheme="minorHAnsi"/>
          <w:sz w:val="14"/>
        </w:rPr>
        <w:t xml:space="preserve">. Whereas socialized death is a starting point for Foucault, in Baudrillard and in recent actions from California, </w:t>
      </w:r>
      <w:r w:rsidRPr="00630A5B">
        <w:rPr>
          <w:rStyle w:val="StyleUnderline"/>
          <w:rFonts w:asciiTheme="minorHAnsi" w:hAnsiTheme="minorHAnsi" w:cstheme="minorHAnsi"/>
        </w:rPr>
        <w:t xml:space="preserve">we see a return to a reevaluation of society and of </w:t>
      </w:r>
      <w:proofErr w:type="gramStart"/>
      <w:r w:rsidRPr="00630A5B">
        <w:rPr>
          <w:rStyle w:val="StyleUnderline"/>
          <w:rFonts w:asciiTheme="minorHAnsi" w:hAnsiTheme="minorHAnsi" w:cstheme="minorHAnsi"/>
        </w:rPr>
        <w:t>death;</w:t>
      </w:r>
      <w:proofErr w:type="gramEnd"/>
      <w:r w:rsidRPr="00630A5B">
        <w:rPr>
          <w:rStyle w:val="StyleUnderline"/>
          <w:rFonts w:asciiTheme="minorHAnsi" w:hAnsiTheme="minorHAnsi" w:cstheme="minorHAnsi"/>
        </w:rPr>
        <w:t xml:space="preserve"> a possible return to zombie politics. Baudrillard distinguishes himself as a connoisseur of graffiti</w:t>
      </w:r>
      <w:r w:rsidRPr="00630A5B">
        <w:rPr>
          <w:rFonts w:asciiTheme="minorHAnsi" w:hAnsiTheme="minorHAnsi" w:cstheme="minorHAnsi"/>
          <w:sz w:val="14"/>
        </w:rPr>
        <w:t xml:space="preserve">; in Forget Foucault, </w:t>
      </w:r>
      <w:r w:rsidRPr="00630A5B">
        <w:rPr>
          <w:rStyle w:val="StyleUnderline"/>
          <w:rFonts w:asciiTheme="minorHAnsi" w:hAnsiTheme="minorHAnsi" w:cstheme="minorHAnsi"/>
        </w:rPr>
        <w:t xml:space="preserve">he quotes a piece that </w:t>
      </w:r>
      <w:proofErr w:type="gramStart"/>
      <w:r w:rsidRPr="00630A5B">
        <w:rPr>
          <w:rStyle w:val="StyleUnderline"/>
          <w:rFonts w:asciiTheme="minorHAnsi" w:hAnsiTheme="minorHAnsi" w:cstheme="minorHAnsi"/>
        </w:rPr>
        <w:t>said</w:t>
      </w:r>
      <w:proofErr w:type="gramEnd"/>
      <w:r w:rsidRPr="00630A5B">
        <w:rPr>
          <w:rStyle w:val="StyleUnderline"/>
          <w:rFonts w:asciiTheme="minorHAnsi" w:hAnsiTheme="minorHAnsi" w:cstheme="minorHAnsi"/>
        </w:rPr>
        <w:t xml:space="preserve"> “When Jesus </w:t>
      </w:r>
      <w:r w:rsidRPr="00630A5B">
        <w:rPr>
          <w:rStyle w:val="Emphasis"/>
          <w:rFonts w:asciiTheme="minorHAnsi" w:hAnsiTheme="minorHAnsi" w:cstheme="minorHAnsi"/>
        </w:rPr>
        <w:t>arose from the dead</w:t>
      </w:r>
      <w:r w:rsidRPr="00630A5B">
        <w:rPr>
          <w:rStyle w:val="StyleUnderline"/>
          <w:rFonts w:asciiTheme="minorHAnsi" w:hAnsiTheme="minorHAnsi" w:cstheme="minorHAnsi"/>
        </w:rPr>
        <w:t xml:space="preserve">, he became a </w:t>
      </w:r>
      <w:r w:rsidRPr="00630A5B">
        <w:rPr>
          <w:rStyle w:val="Emphasis"/>
          <w:rFonts w:asciiTheme="minorHAnsi" w:hAnsiTheme="minorHAnsi" w:cstheme="minorHAnsi"/>
        </w:rPr>
        <w:t>zombie</w:t>
      </w:r>
      <w:r w:rsidRPr="00630A5B">
        <w:rPr>
          <w:rStyle w:val="StyleUnderline"/>
          <w:rFonts w:asciiTheme="minorHAnsi" w:hAnsiTheme="minorHAnsi" w:cstheme="minorHAnsi"/>
        </w:rPr>
        <w:t>.</w:t>
      </w:r>
      <w:r w:rsidRPr="00630A5B">
        <w:rPr>
          <w:rFonts w:asciiTheme="minorHAnsi" w:hAnsiTheme="minorHAnsi" w:cstheme="minorHAnsi"/>
          <w:sz w:val="14"/>
        </w:rPr>
        <w:t xml:space="preserve">”[54] </w:t>
      </w:r>
      <w:r w:rsidRPr="00630A5B">
        <w:rPr>
          <w:rStyle w:val="StyleUnderline"/>
          <w:rFonts w:asciiTheme="minorHAnsi" w:hAnsiTheme="minorHAnsi" w:cstheme="minorHAnsi"/>
        </w:rPr>
        <w:t xml:space="preserve">Perhaps the reevaluation of zombie politics will serve as </w:t>
      </w:r>
      <w:r w:rsidRPr="00630A5B">
        <w:rPr>
          <w:rStyle w:val="Emphasis"/>
          <w:rFonts w:asciiTheme="minorHAnsi" w:hAnsiTheme="minorHAnsi" w:cstheme="minorHAnsi"/>
        </w:rPr>
        <w:t>the messianic shift</w:t>
      </w:r>
      <w:r w:rsidRPr="00630A5B">
        <w:rPr>
          <w:rStyle w:val="StyleUnderline"/>
          <w:rFonts w:asciiTheme="minorHAnsi" w:hAnsiTheme="minorHAnsi" w:cstheme="minorHAnsi"/>
        </w:rPr>
        <w:t xml:space="preserve"> that </w:t>
      </w:r>
      <w:r w:rsidRPr="00630A5B">
        <w:rPr>
          <w:rStyle w:val="Emphasis"/>
          <w:rFonts w:asciiTheme="minorHAnsi" w:hAnsiTheme="minorHAnsi" w:cstheme="minorHAnsi"/>
        </w:rPr>
        <w:t>blasts open the gates of hell</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cemetery-university</w:t>
      </w:r>
      <w:r w:rsidRPr="00630A5B">
        <w:rPr>
          <w:rFonts w:asciiTheme="minorHAnsi" w:hAnsiTheme="minorHAnsi" w:cstheme="minorHAnsi"/>
          <w:sz w:val="14"/>
        </w:rPr>
        <w:t xml:space="preserve">. According to the Berkeley kids, “when we move without return to their tired meaning, to their tired configurations of the material, we are engaging in war.”[55] </w:t>
      </w:r>
      <w:r w:rsidRPr="00630A5B">
        <w:rPr>
          <w:rStyle w:val="StyleUnderline"/>
          <w:rFonts w:asciiTheme="minorHAnsi" w:hAnsiTheme="minorHAnsi" w:cstheme="minorHAnsi"/>
        </w:rPr>
        <w:t>Baudrillard’s</w:t>
      </w:r>
      <w:r w:rsidRPr="00630A5B">
        <w:rPr>
          <w:rFonts w:asciiTheme="minorHAnsi" w:hAnsiTheme="minorHAnsi" w:cstheme="minorHAnsi"/>
          <w:sz w:val="14"/>
        </w:rPr>
        <w:t xml:space="preserve"> words about </w:t>
      </w:r>
      <w:r w:rsidRPr="00630A5B">
        <w:rPr>
          <w:rStyle w:val="StyleUnderline"/>
          <w:rFonts w:asciiTheme="minorHAnsi" w:hAnsiTheme="minorHAnsi" w:cstheme="minorHAnsi"/>
        </w:rPr>
        <w:t>semiotic insurrectionaries</w:t>
      </w:r>
      <w:r w:rsidRPr="00630A5B">
        <w:rPr>
          <w:rFonts w:asciiTheme="minorHAnsi" w:hAnsiTheme="minorHAnsi" w:cstheme="minorHAnsi"/>
          <w:sz w:val="14"/>
        </w:rPr>
        <w:t xml:space="preserve"> might suffice:</w:t>
      </w:r>
      <w:r w:rsidRPr="00630A5B">
        <w:rPr>
          <w:rFonts w:asciiTheme="minorHAnsi" w:hAnsiTheme="minorHAnsi" w:cstheme="minorHAnsi"/>
          <w:sz w:val="14"/>
        </w:rPr>
        <w:br/>
        <w:t>"</w:t>
      </w:r>
      <w:r w:rsidRPr="00630A5B">
        <w:rPr>
          <w:rStyle w:val="StyleUnderline"/>
          <w:rFonts w:asciiTheme="minorHAnsi" w:hAnsiTheme="minorHAnsi" w:cstheme="minorHAnsi"/>
        </w:rPr>
        <w:t xml:space="preserve">They </w:t>
      </w:r>
      <w:r w:rsidRPr="00630A5B">
        <w:rPr>
          <w:rStyle w:val="Emphasis"/>
          <w:rFonts w:asciiTheme="minorHAnsi" w:hAnsiTheme="minorHAnsi" w:cstheme="minorHAnsi"/>
        </w:rPr>
        <w:t>blasted their way out</w:t>
      </w:r>
      <w:r w:rsidRPr="00630A5B">
        <w:rPr>
          <w:rStyle w:val="StyleUnderline"/>
          <w:rFonts w:asciiTheme="minorHAnsi" w:hAnsiTheme="minorHAnsi" w:cstheme="minorHAnsi"/>
        </w:rPr>
        <w:t xml:space="preserve"> however, so as to </w:t>
      </w:r>
      <w:r w:rsidRPr="00630A5B">
        <w:rPr>
          <w:rStyle w:val="Emphasis"/>
          <w:rFonts w:asciiTheme="minorHAnsi" w:hAnsiTheme="minorHAnsi" w:cstheme="minorHAnsi"/>
        </w:rPr>
        <w:t>burst into reality like a scream</w:t>
      </w:r>
      <w:r w:rsidRPr="00630A5B">
        <w:rPr>
          <w:rStyle w:val="StyleUnderline"/>
          <w:rFonts w:asciiTheme="minorHAnsi" w:hAnsiTheme="minorHAnsi" w:cstheme="minorHAnsi"/>
        </w:rPr>
        <w:t xml:space="preserve">, an interjection, </w:t>
      </w:r>
      <w:r w:rsidRPr="00630A5B">
        <w:rPr>
          <w:rStyle w:val="Emphasis"/>
          <w:rFonts w:asciiTheme="minorHAnsi" w:hAnsiTheme="minorHAnsi" w:cstheme="minorHAnsi"/>
        </w:rPr>
        <w:t>an anti-discourse</w:t>
      </w:r>
      <w:r w:rsidRPr="00630A5B">
        <w:rPr>
          <w:rStyle w:val="StyleUnderline"/>
          <w:rFonts w:asciiTheme="minorHAnsi" w:hAnsiTheme="minorHAnsi" w:cstheme="minorHAnsi"/>
        </w:rPr>
        <w:t xml:space="preserve">, as the waste of all </w:t>
      </w:r>
      <w:proofErr w:type="spellStart"/>
      <w:r w:rsidRPr="00630A5B">
        <w:rPr>
          <w:rStyle w:val="StyleUnderline"/>
          <w:rFonts w:asciiTheme="minorHAnsi" w:hAnsiTheme="minorHAnsi" w:cstheme="minorHAnsi"/>
        </w:rPr>
        <w:t>syntatic</w:t>
      </w:r>
      <w:proofErr w:type="spellEnd"/>
      <w:r w:rsidRPr="00630A5B">
        <w:rPr>
          <w:rStyle w:val="StyleUnderline"/>
          <w:rFonts w:asciiTheme="minorHAnsi" w:hAnsiTheme="minorHAnsi" w:cstheme="minorHAnsi"/>
        </w:rPr>
        <w:t xml:space="preserve">, poetic and political development, as </w:t>
      </w:r>
      <w:r w:rsidRPr="00630A5B">
        <w:rPr>
          <w:rStyle w:val="Emphasis"/>
          <w:rFonts w:asciiTheme="minorHAnsi" w:hAnsiTheme="minorHAnsi" w:cstheme="minorHAnsi"/>
        </w:rPr>
        <w:t>the smallest radical element</w:t>
      </w:r>
      <w:r w:rsidRPr="00630A5B">
        <w:rPr>
          <w:rStyle w:val="StyleUnderline"/>
          <w:rFonts w:asciiTheme="minorHAnsi" w:hAnsiTheme="minorHAnsi" w:cstheme="minorHAnsi"/>
        </w:rPr>
        <w:t xml:space="preserve"> that </w:t>
      </w:r>
      <w:r w:rsidRPr="00630A5B">
        <w:rPr>
          <w:rStyle w:val="Emphasis"/>
          <w:rFonts w:asciiTheme="minorHAnsi" w:hAnsiTheme="minorHAnsi" w:cstheme="minorHAnsi"/>
        </w:rPr>
        <w:t>cannot be caught</w:t>
      </w:r>
      <w:r w:rsidRPr="00630A5B">
        <w:rPr>
          <w:rStyle w:val="StyleUnderline"/>
          <w:rFonts w:asciiTheme="minorHAnsi" w:hAnsiTheme="minorHAnsi" w:cstheme="minorHAnsi"/>
        </w:rPr>
        <w:t xml:space="preserve"> by any organized discourse</w:t>
      </w:r>
      <w:r w:rsidRPr="00630A5B">
        <w:rPr>
          <w:rFonts w:asciiTheme="minorHAnsi" w:hAnsiTheme="minorHAnsi" w:cstheme="minorHAnsi"/>
          <w:sz w:val="14"/>
        </w:rPr>
        <w:t xml:space="preserve">. Invincible due to their own poverty, </w:t>
      </w:r>
      <w:r w:rsidRPr="00630A5B">
        <w:rPr>
          <w:rStyle w:val="StyleUnderline"/>
          <w:rFonts w:asciiTheme="minorHAnsi" w:hAnsiTheme="minorHAnsi" w:cstheme="minorHAnsi"/>
        </w:rPr>
        <w:t xml:space="preserve">they </w:t>
      </w:r>
      <w:r w:rsidRPr="00630A5B">
        <w:rPr>
          <w:rStyle w:val="Emphasis"/>
          <w:rFonts w:asciiTheme="minorHAnsi" w:hAnsiTheme="minorHAnsi" w:cstheme="minorHAnsi"/>
        </w:rPr>
        <w:t>resist every interpretation</w:t>
      </w:r>
      <w:r w:rsidRPr="00630A5B">
        <w:rPr>
          <w:rStyle w:val="StyleUnderline"/>
          <w:rFonts w:asciiTheme="minorHAnsi" w:hAnsiTheme="minorHAnsi" w:cstheme="minorHAnsi"/>
        </w:rPr>
        <w:t xml:space="preserve"> and </w:t>
      </w:r>
      <w:r w:rsidRPr="00630A5B">
        <w:rPr>
          <w:rStyle w:val="Emphasis"/>
          <w:rFonts w:asciiTheme="minorHAnsi" w:hAnsiTheme="minorHAnsi" w:cstheme="minorHAnsi"/>
        </w:rPr>
        <w:t>every connotation</w:t>
      </w:r>
      <w:r w:rsidRPr="00630A5B">
        <w:rPr>
          <w:rStyle w:val="StyleUnderline"/>
          <w:rFonts w:asciiTheme="minorHAnsi" w:hAnsiTheme="minorHAnsi" w:cstheme="minorHAnsi"/>
        </w:rPr>
        <w:t>, no longer denoting anyone or anything</w:t>
      </w:r>
      <w:r w:rsidRPr="00630A5B">
        <w:rPr>
          <w:rFonts w:asciiTheme="minorHAnsi" w:hAnsiTheme="minorHAnsi" w:cstheme="minorHAnsi"/>
          <w:sz w:val="14"/>
        </w:rPr>
        <w:t>."[56]</w:t>
      </w:r>
    </w:p>
    <w:p w14:paraId="1E931BA8" w14:textId="77777777" w:rsidR="00630A5B" w:rsidRPr="00630A5B" w:rsidRDefault="00630A5B" w:rsidP="00630A5B">
      <w:pPr>
        <w:rPr>
          <w:rFonts w:asciiTheme="minorHAnsi" w:hAnsiTheme="minorHAnsi" w:cstheme="minorHAnsi"/>
        </w:rPr>
      </w:pPr>
    </w:p>
    <w:p w14:paraId="0C98C564" w14:textId="77777777" w:rsidR="00630A5B" w:rsidRPr="00630A5B" w:rsidRDefault="00630A5B" w:rsidP="00630A5B">
      <w:pPr>
        <w:pStyle w:val="Heading4"/>
        <w:rPr>
          <w:rFonts w:asciiTheme="minorHAnsi" w:hAnsiTheme="minorHAnsi" w:cstheme="minorHAnsi"/>
        </w:rPr>
      </w:pPr>
      <w:r w:rsidRPr="00630A5B">
        <w:rPr>
          <w:rFonts w:asciiTheme="minorHAnsi" w:hAnsiTheme="minorHAnsi" w:cstheme="minorHAnsi"/>
        </w:rPr>
        <w:t>The hyper individualistic politics of neoliberalism has brought the liberal international order to the brink of collapse, but the 1ac simply results in a re-investment in the psychic devastation of contemporary capitalism.</w:t>
      </w:r>
    </w:p>
    <w:p w14:paraId="5BD93A22" w14:textId="77777777" w:rsidR="00630A5B" w:rsidRPr="00630A5B" w:rsidRDefault="00630A5B" w:rsidP="00630A5B">
      <w:pPr>
        <w:rPr>
          <w:rStyle w:val="Style13ptBold"/>
          <w:rFonts w:asciiTheme="minorHAnsi" w:hAnsiTheme="minorHAnsi" w:cstheme="minorHAnsi"/>
        </w:rPr>
      </w:pPr>
      <w:proofErr w:type="spellStart"/>
      <w:r w:rsidRPr="00630A5B">
        <w:rPr>
          <w:rStyle w:val="Style13ptBold"/>
          <w:rFonts w:asciiTheme="minorHAnsi" w:hAnsiTheme="minorHAnsi" w:cstheme="minorHAnsi"/>
        </w:rPr>
        <w:t>Bifo</w:t>
      </w:r>
      <w:proofErr w:type="spellEnd"/>
      <w:r w:rsidRPr="00630A5B">
        <w:rPr>
          <w:rStyle w:val="Style13ptBold"/>
          <w:rFonts w:asciiTheme="minorHAnsi" w:hAnsiTheme="minorHAnsi" w:cstheme="minorHAnsi"/>
        </w:rPr>
        <w:t xml:space="preserve"> 17 </w:t>
      </w:r>
      <w:r w:rsidRPr="00630A5B">
        <w:rPr>
          <w:rFonts w:asciiTheme="minorHAnsi" w:hAnsiTheme="minorHAnsi" w:cstheme="minorHAnsi"/>
          <w:sz w:val="16"/>
          <w:szCs w:val="16"/>
        </w:rPr>
        <w:t>(Franco Berardi, After the European Union)</w:t>
      </w:r>
    </w:p>
    <w:p w14:paraId="37981C05" w14:textId="77777777" w:rsidR="00630A5B" w:rsidRPr="00630A5B" w:rsidRDefault="00630A5B" w:rsidP="00630A5B">
      <w:pPr>
        <w:rPr>
          <w:rFonts w:asciiTheme="minorHAnsi" w:hAnsiTheme="minorHAnsi" w:cstheme="minorHAnsi"/>
          <w:sz w:val="16"/>
        </w:rPr>
      </w:pPr>
      <w:r w:rsidRPr="00630A5B">
        <w:rPr>
          <w:rFonts w:asciiTheme="minorHAnsi" w:hAnsiTheme="minorHAnsi" w:cstheme="minorHAnsi"/>
          <w:sz w:val="16"/>
        </w:rPr>
        <w:t xml:space="preserve">There Marx wrote that </w:t>
      </w:r>
      <w:r w:rsidRPr="00630A5B">
        <w:rPr>
          <w:rStyle w:val="StyleUnderline"/>
          <w:rFonts w:asciiTheme="minorHAnsi" w:hAnsiTheme="minorHAnsi" w:cstheme="minorHAnsi"/>
        </w:rPr>
        <w:t>‘hitherto the philosophers have interpreted the world, the point is to change it’ – and the philosophers of the last century tried to do so</w:t>
      </w:r>
      <w:r w:rsidRPr="00630A5B">
        <w:rPr>
          <w:rFonts w:asciiTheme="minorHAnsi" w:hAnsiTheme="minorHAnsi" w:cstheme="minorHAnsi"/>
          <w:sz w:val="16"/>
        </w:rPr>
        <w:t xml:space="preserve">. The results were catastrophic. </w:t>
      </w:r>
      <w:r w:rsidRPr="00630A5B">
        <w:rPr>
          <w:rStyle w:val="StyleUnderline"/>
          <w:rFonts w:asciiTheme="minorHAnsi" w:hAnsiTheme="minorHAnsi" w:cstheme="minorHAnsi"/>
        </w:rPr>
        <w:t xml:space="preserve">We can see as much if we look at the panorama of the twenty-first century, which is now deploying its horrible features – features more horrible than we could ever have expected. </w:t>
      </w:r>
      <w:r w:rsidRPr="00630A5B">
        <w:rPr>
          <w:rFonts w:asciiTheme="minorHAnsi" w:hAnsiTheme="minorHAnsi" w:cstheme="minorHAnsi"/>
        </w:rPr>
        <w:t xml:space="preserve">The </w:t>
      </w:r>
      <w:r w:rsidRPr="00630A5B">
        <w:rPr>
          <w:rStyle w:val="StyleUnderline"/>
          <w:rFonts w:asciiTheme="minorHAnsi" w:hAnsiTheme="minorHAnsi" w:cstheme="minorHAnsi"/>
        </w:rPr>
        <w:t xml:space="preserve">philosophers’ task is not to change the world – as the world continually changes. Philosophers’ task is to interpret the world, that is, to capture its tendency and above all enunciate the possibilities inscribed therein. This is philosophers’ primary task because the politician’s eye does not see the possible, instead being attracted by the probable. And the probable is no fand of the possible: the probable is the Gestalt that allows us to see what we know already, and at the same time prevents us from seeing what we do not know and yet is right </w:t>
      </w:r>
      <w:proofErr w:type="gramStart"/>
      <w:r w:rsidRPr="00630A5B">
        <w:rPr>
          <w:rStyle w:val="StyleUnderline"/>
          <w:rFonts w:asciiTheme="minorHAnsi" w:hAnsiTheme="minorHAnsi" w:cstheme="minorHAnsi"/>
        </w:rPr>
        <w:t>there,</w:t>
      </w:r>
      <w:r w:rsidRPr="00630A5B">
        <w:rPr>
          <w:rFonts w:asciiTheme="minorHAnsi" w:hAnsiTheme="minorHAnsi" w:cstheme="minorHAnsi"/>
          <w:sz w:val="16"/>
        </w:rPr>
        <w:t xml:space="preserve"> before</w:t>
      </w:r>
      <w:proofErr w:type="gramEnd"/>
      <w:r w:rsidRPr="00630A5B">
        <w:rPr>
          <w:rFonts w:asciiTheme="minorHAnsi" w:hAnsiTheme="minorHAnsi" w:cstheme="minorHAnsi"/>
          <w:sz w:val="16"/>
        </w:rPr>
        <w:t xml:space="preserve"> our very eyes. </w:t>
      </w:r>
      <w:r w:rsidRPr="00630A5B">
        <w:rPr>
          <w:rStyle w:val="StyleUnderline"/>
          <w:rFonts w:asciiTheme="minorHAnsi" w:hAnsiTheme="minorHAnsi" w:cstheme="minorHAnsi"/>
        </w:rPr>
        <w:t xml:space="preserve">Grasping the possible means finding within the tangle of the present the thread that will allow us to unravel the knots. If you do not grasp that thread, then the knots will tighten, and sooner or later they will strangle you. </w:t>
      </w:r>
      <w:r w:rsidRPr="00630A5B">
        <w:rPr>
          <w:rFonts w:asciiTheme="minorHAnsi" w:hAnsiTheme="minorHAnsi" w:cstheme="minorHAnsi"/>
          <w:sz w:val="16"/>
        </w:rPr>
        <w:t xml:space="preserve">We thought that it was more important to change the world than to interpret it. So much so that no one interpreted the tangle that built up starting in the decade of the great revolt. Some did try, minoritarian and almost alone. </w:t>
      </w:r>
      <w:r w:rsidRPr="00630A5B">
        <w:rPr>
          <w:rStyle w:val="StyleUnderline"/>
          <w:rFonts w:asciiTheme="minorHAnsi" w:hAnsiTheme="minorHAnsi" w:cstheme="minorHAnsi"/>
        </w:rPr>
        <w:t xml:space="preserve">Some said: the </w:t>
      </w:r>
      <w:r w:rsidRPr="00630A5B">
        <w:rPr>
          <w:rStyle w:val="StyleUnderline"/>
          <w:rFonts w:asciiTheme="minorHAnsi" w:hAnsiTheme="minorHAnsi" w:cstheme="minorHAnsi"/>
          <w:highlight w:val="green"/>
        </w:rPr>
        <w:t xml:space="preserve">essential </w:t>
      </w:r>
      <w:r w:rsidRPr="00630A5B">
        <w:rPr>
          <w:rStyle w:val="StyleUnderline"/>
          <w:rFonts w:asciiTheme="minorHAnsi" w:hAnsiTheme="minorHAnsi" w:cstheme="minorHAnsi"/>
        </w:rPr>
        <w:t xml:space="preserve">thread of the current tangle </w:t>
      </w:r>
      <w:r w:rsidRPr="00630A5B">
        <w:rPr>
          <w:rStyle w:val="StyleUnderline"/>
          <w:rFonts w:asciiTheme="minorHAnsi" w:hAnsiTheme="minorHAnsi" w:cstheme="minorHAnsi"/>
          <w:highlight w:val="green"/>
        </w:rPr>
        <w:t>is</w:t>
      </w:r>
      <w:r w:rsidRPr="00630A5B">
        <w:rPr>
          <w:rStyle w:val="StyleUnderline"/>
          <w:rFonts w:asciiTheme="minorHAnsi" w:hAnsiTheme="minorHAnsi" w:cstheme="minorHAnsi"/>
        </w:rPr>
        <w:t xml:space="preserve"> the one </w:t>
      </w:r>
      <w:r w:rsidRPr="00630A5B">
        <w:rPr>
          <w:rStyle w:val="StyleUnderline"/>
          <w:rFonts w:asciiTheme="minorHAnsi" w:hAnsiTheme="minorHAnsi" w:cstheme="minorHAnsi"/>
          <w:highlight w:val="green"/>
        </w:rPr>
        <w:t xml:space="preserve">connecting knowledge, </w:t>
      </w:r>
      <w:proofErr w:type="gramStart"/>
      <w:r w:rsidRPr="00630A5B">
        <w:rPr>
          <w:rStyle w:val="StyleUnderline"/>
          <w:rFonts w:asciiTheme="minorHAnsi" w:hAnsiTheme="minorHAnsi" w:cstheme="minorHAnsi"/>
          <w:highlight w:val="green"/>
        </w:rPr>
        <w:t>tech</w:t>
      </w:r>
      <w:r w:rsidRPr="00630A5B">
        <w:rPr>
          <w:rStyle w:val="StyleUnderline"/>
          <w:rFonts w:asciiTheme="minorHAnsi" w:hAnsiTheme="minorHAnsi" w:cstheme="minorHAnsi"/>
        </w:rPr>
        <w:t>nology</w:t>
      </w:r>
      <w:proofErr w:type="gramEnd"/>
      <w:r w:rsidRPr="00630A5B">
        <w:rPr>
          <w:rStyle w:val="StyleUnderline"/>
          <w:rFonts w:asciiTheme="minorHAnsi" w:hAnsiTheme="minorHAnsi" w:cstheme="minorHAnsi"/>
        </w:rPr>
        <w:t xml:space="preserve"> </w:t>
      </w:r>
      <w:r w:rsidRPr="00630A5B">
        <w:rPr>
          <w:rStyle w:val="StyleUnderline"/>
          <w:rFonts w:asciiTheme="minorHAnsi" w:hAnsiTheme="minorHAnsi" w:cstheme="minorHAnsi"/>
          <w:highlight w:val="green"/>
        </w:rPr>
        <w:t xml:space="preserve">and </w:t>
      </w:r>
      <w:proofErr w:type="spellStart"/>
      <w:r w:rsidRPr="00630A5B">
        <w:rPr>
          <w:rStyle w:val="StyleUnderline"/>
          <w:rFonts w:asciiTheme="minorHAnsi" w:hAnsiTheme="minorHAnsi" w:cstheme="minorHAnsi"/>
          <w:highlight w:val="green"/>
        </w:rPr>
        <w:t>labour</w:t>
      </w:r>
      <w:proofErr w:type="spellEnd"/>
      <w:r w:rsidRPr="00630A5B">
        <w:rPr>
          <w:rStyle w:val="StyleUnderline"/>
          <w:rFonts w:asciiTheme="minorHAnsi" w:hAnsiTheme="minorHAnsi" w:cstheme="minorHAnsi"/>
        </w:rPr>
        <w:t xml:space="preserve">. The essential thread is the one that frees time from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thanks to the evolution of applied knowledge in the form of technology</w:t>
      </w:r>
      <w:r w:rsidRPr="00630A5B">
        <w:rPr>
          <w:rFonts w:asciiTheme="minorHAnsi" w:hAnsiTheme="minorHAnsi" w:cstheme="minorHAnsi"/>
          <w:sz w:val="16"/>
        </w:rPr>
        <w:t xml:space="preserve">. The only way to prevent the thread getting so tangled up that it becomes impossible to extricate it again, is to follow the method that Marx suggested in another text (a </w:t>
      </w:r>
      <w:proofErr w:type="gramStart"/>
      <w:r w:rsidRPr="00630A5B">
        <w:rPr>
          <w:rFonts w:asciiTheme="minorHAnsi" w:hAnsiTheme="minorHAnsi" w:cstheme="minorHAnsi"/>
          <w:sz w:val="16"/>
        </w:rPr>
        <w:t>less-renowned</w:t>
      </w:r>
      <w:proofErr w:type="gramEnd"/>
      <w:r w:rsidRPr="00630A5B">
        <w:rPr>
          <w:rFonts w:asciiTheme="minorHAnsi" w:hAnsiTheme="minorHAnsi" w:cstheme="minorHAnsi"/>
          <w:sz w:val="16"/>
        </w:rPr>
        <w:t xml:space="preserve"> one, but of greater present-day relevance), namely the Fragment on Machines. That method is to </w:t>
      </w:r>
      <w:r w:rsidRPr="00630A5B">
        <w:rPr>
          <w:rStyle w:val="StyleUnderline"/>
          <w:rFonts w:asciiTheme="minorHAnsi" w:hAnsiTheme="minorHAnsi" w:cstheme="minorHAnsi"/>
        </w:rPr>
        <w:t xml:space="preserve">transform the tendency toward the reduction in necessary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-time into an active process of reducing time at work, without loss of wealth.</w:t>
      </w:r>
      <w:r w:rsidRPr="00630A5B">
        <w:rPr>
          <w:rFonts w:asciiTheme="minorHAnsi" w:hAnsiTheme="minorHAnsi" w:cstheme="minorHAnsi"/>
          <w:sz w:val="16"/>
        </w:rPr>
        <w:t xml:space="preserve"> </w:t>
      </w:r>
      <w:proofErr w:type="gramStart"/>
      <w:r w:rsidRPr="00630A5B">
        <w:rPr>
          <w:rFonts w:asciiTheme="minorHAnsi" w:hAnsiTheme="minorHAnsi" w:cstheme="minorHAnsi"/>
          <w:sz w:val="16"/>
        </w:rPr>
        <w:t>Living-time</w:t>
      </w:r>
      <w:proofErr w:type="gramEnd"/>
      <w:r w:rsidRPr="00630A5B">
        <w:rPr>
          <w:rFonts w:asciiTheme="minorHAnsi" w:hAnsiTheme="minorHAnsi" w:cstheme="minorHAnsi"/>
          <w:sz w:val="16"/>
        </w:rPr>
        <w:t xml:space="preserve"> can be </w:t>
      </w:r>
      <w:r w:rsidRPr="00630A5B">
        <w:rPr>
          <w:rStyle w:val="StyleUnderline"/>
          <w:rFonts w:asciiTheme="minorHAnsi" w:hAnsiTheme="minorHAnsi" w:cstheme="minorHAnsi"/>
        </w:rPr>
        <w:t xml:space="preserve">freed from the ties of wages, survival can be unbound from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xml:space="preserve">, and the central superstition of the modern era, which submits life to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xml:space="preserve"> can be abandoned. </w:t>
      </w:r>
      <w:r w:rsidRPr="00630A5B">
        <w:rPr>
          <w:rFonts w:asciiTheme="minorHAnsi" w:hAnsiTheme="minorHAnsi" w:cstheme="minorHAnsi"/>
          <w:sz w:val="16"/>
        </w:rPr>
        <w:t xml:space="preserve">In the Fragment Marx does not </w:t>
      </w:r>
      <w:proofErr w:type="spellStart"/>
      <w:r w:rsidRPr="00630A5B">
        <w:rPr>
          <w:rFonts w:asciiTheme="minorHAnsi" w:hAnsiTheme="minorHAnsi" w:cstheme="minorHAnsi"/>
          <w:sz w:val="16"/>
        </w:rPr>
        <w:t>emphasises</w:t>
      </w:r>
      <w:proofErr w:type="spellEnd"/>
      <w:r w:rsidRPr="00630A5B">
        <w:rPr>
          <w:rFonts w:asciiTheme="minorHAnsi" w:hAnsiTheme="minorHAnsi" w:cstheme="minorHAnsi"/>
          <w:sz w:val="16"/>
        </w:rPr>
        <w:t xml:space="preserve"> change, but interpretation. He simply points to what is possible, reading in the entrails of the relationship between knowledge, </w:t>
      </w:r>
      <w:proofErr w:type="gramStart"/>
      <w:r w:rsidRPr="00630A5B">
        <w:rPr>
          <w:rFonts w:asciiTheme="minorHAnsi" w:hAnsiTheme="minorHAnsi" w:cstheme="minorHAnsi"/>
          <w:sz w:val="16"/>
        </w:rPr>
        <w:t>technology</w:t>
      </w:r>
      <w:proofErr w:type="gramEnd"/>
      <w:r w:rsidRPr="00630A5B">
        <w:rPr>
          <w:rFonts w:asciiTheme="minorHAnsi" w:hAnsiTheme="minorHAnsi" w:cstheme="minorHAnsi"/>
          <w:sz w:val="16"/>
        </w:rPr>
        <w:t xml:space="preserve"> and </w:t>
      </w:r>
      <w:proofErr w:type="spellStart"/>
      <w:r w:rsidRPr="00630A5B">
        <w:rPr>
          <w:rFonts w:asciiTheme="minorHAnsi" w:hAnsiTheme="minorHAnsi" w:cstheme="minorHAnsi"/>
          <w:sz w:val="16"/>
        </w:rPr>
        <w:t>labour</w:t>
      </w:r>
      <w:proofErr w:type="spellEnd"/>
      <w:r w:rsidRPr="00630A5B">
        <w:rPr>
          <w:rFonts w:asciiTheme="minorHAnsi" w:hAnsiTheme="minorHAnsi" w:cstheme="minorHAnsi"/>
          <w:sz w:val="16"/>
        </w:rPr>
        <w:t xml:space="preserve">-time. </w:t>
      </w:r>
      <w:r w:rsidRPr="00630A5B">
        <w:rPr>
          <w:rStyle w:val="StyleUnderline"/>
          <w:rFonts w:asciiTheme="minorHAnsi" w:hAnsiTheme="minorHAnsi" w:cstheme="minorHAnsi"/>
        </w:rPr>
        <w:t xml:space="preserve">Faced with the tendency toward the reduction of necessary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xml:space="preserve">-time, which manifested itself as a tendency of primary importance from the 1980s onward, the workers’ movement thought that only thing to do was to resist. </w:t>
      </w:r>
      <w:r w:rsidRPr="00630A5B">
        <w:rPr>
          <w:rFonts w:asciiTheme="minorHAnsi" w:hAnsiTheme="minorHAnsi" w:cstheme="minorHAnsi"/>
          <w:sz w:val="16"/>
        </w:rPr>
        <w:t xml:space="preserve">The workers’ </w:t>
      </w:r>
      <w:r w:rsidRPr="00630A5B">
        <w:rPr>
          <w:rStyle w:val="StyleUnderline"/>
          <w:rFonts w:asciiTheme="minorHAnsi" w:hAnsiTheme="minorHAnsi" w:cstheme="minorHAnsi"/>
        </w:rPr>
        <w:t xml:space="preserve">movement defended the existing composition and occupation of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so that technology appeared as an enemy of the workers</w:t>
      </w:r>
      <w:r w:rsidRPr="00630A5B">
        <w:rPr>
          <w:rFonts w:asciiTheme="minorHAnsi" w:hAnsiTheme="minorHAnsi" w:cstheme="minorHAnsi"/>
          <w:sz w:val="16"/>
        </w:rPr>
        <w:t xml:space="preserve">. Capital took hold of technology </w:t>
      </w:r>
      <w:proofErr w:type="gramStart"/>
      <w:r w:rsidRPr="00630A5B">
        <w:rPr>
          <w:rFonts w:asciiTheme="minorHAnsi" w:hAnsiTheme="minorHAnsi" w:cstheme="minorHAnsi"/>
          <w:sz w:val="16"/>
        </w:rPr>
        <w:t>in order to</w:t>
      </w:r>
      <w:proofErr w:type="gramEnd"/>
      <w:r w:rsidRPr="00630A5B">
        <w:rPr>
          <w:rFonts w:asciiTheme="minorHAnsi" w:hAnsiTheme="minorHAnsi" w:cstheme="minorHAnsi"/>
          <w:sz w:val="16"/>
        </w:rPr>
        <w:t xml:space="preserve"> increase exploitation and to submit the wellbeing of society to a now-useless </w:t>
      </w:r>
      <w:proofErr w:type="spellStart"/>
      <w:r w:rsidRPr="00630A5B">
        <w:rPr>
          <w:rFonts w:asciiTheme="minorHAnsi" w:hAnsiTheme="minorHAnsi" w:cstheme="minorHAnsi"/>
          <w:sz w:val="16"/>
        </w:rPr>
        <w:t>labour</w:t>
      </w:r>
      <w:proofErr w:type="spellEnd"/>
      <w:r w:rsidRPr="00630A5B">
        <w:rPr>
          <w:rFonts w:asciiTheme="minorHAnsi" w:hAnsiTheme="minorHAnsi" w:cstheme="minorHAnsi"/>
          <w:sz w:val="16"/>
        </w:rPr>
        <w:t xml:space="preserve">. All </w:t>
      </w:r>
      <w:r w:rsidRPr="00630A5B">
        <w:rPr>
          <w:rStyle w:val="StyleUnderline"/>
          <w:rFonts w:asciiTheme="minorHAnsi" w:hAnsiTheme="minorHAnsi" w:cstheme="minorHAnsi"/>
        </w:rPr>
        <w:t xml:space="preserve">the world’s governments preached the need to work more, precisely when the moment was ripe to </w:t>
      </w:r>
      <w:proofErr w:type="spellStart"/>
      <w:r w:rsidRPr="00630A5B">
        <w:rPr>
          <w:rStyle w:val="StyleUnderline"/>
          <w:rFonts w:asciiTheme="minorHAnsi" w:hAnsiTheme="minorHAnsi" w:cstheme="minorHAnsi"/>
        </w:rPr>
        <w:t>organise</w:t>
      </w:r>
      <w:proofErr w:type="spellEnd"/>
      <w:r w:rsidRPr="00630A5B">
        <w:rPr>
          <w:rStyle w:val="StyleUnderline"/>
          <w:rFonts w:asciiTheme="minorHAnsi" w:hAnsiTheme="minorHAnsi" w:cstheme="minorHAnsi"/>
        </w:rPr>
        <w:t xml:space="preserve"> the </w:t>
      </w:r>
      <w:proofErr w:type="gramStart"/>
      <w:r w:rsidRPr="00630A5B">
        <w:rPr>
          <w:rStyle w:val="StyleUnderline"/>
          <w:rFonts w:asciiTheme="minorHAnsi" w:hAnsiTheme="minorHAnsi" w:cstheme="minorHAnsi"/>
        </w:rPr>
        <w:t>break out</w:t>
      </w:r>
      <w:proofErr w:type="gramEnd"/>
      <w:r w:rsidRPr="00630A5B">
        <w:rPr>
          <w:rStyle w:val="StyleUnderline"/>
          <w:rFonts w:asciiTheme="minorHAnsi" w:hAnsiTheme="minorHAnsi" w:cstheme="minorHAnsi"/>
        </w:rPr>
        <w:t xml:space="preserve"> of the regime of waged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w:t>
      </w:r>
      <w:r w:rsidRPr="00630A5B">
        <w:rPr>
          <w:rFonts w:asciiTheme="minorHAnsi" w:hAnsiTheme="minorHAnsi" w:cstheme="minorHAnsi"/>
          <w:sz w:val="16"/>
        </w:rPr>
        <w:t xml:space="preserve"> Precisely when the moment was ripe to transfer human time from the sphere of rendering service to the sphere of care for the self. The effect was an enormous stress overload, and an impoverishment of society. With workers no longer needed, </w:t>
      </w:r>
      <w:proofErr w:type="spellStart"/>
      <w:r w:rsidRPr="00630A5B">
        <w:rPr>
          <w:rFonts w:asciiTheme="minorHAnsi" w:hAnsiTheme="minorHAnsi" w:cstheme="minorHAnsi"/>
          <w:sz w:val="16"/>
        </w:rPr>
        <w:t>labour</w:t>
      </w:r>
      <w:proofErr w:type="spellEnd"/>
      <w:r w:rsidRPr="00630A5B">
        <w:rPr>
          <w:rFonts w:asciiTheme="minorHAnsi" w:hAnsiTheme="minorHAnsi" w:cstheme="minorHAnsi"/>
          <w:sz w:val="16"/>
        </w:rPr>
        <w:t xml:space="preserve"> was cheapened. It cost ever </w:t>
      </w:r>
      <w:proofErr w:type="gramStart"/>
      <w:r w:rsidRPr="00630A5B">
        <w:rPr>
          <w:rFonts w:asciiTheme="minorHAnsi" w:hAnsiTheme="minorHAnsi" w:cstheme="minorHAnsi"/>
          <w:sz w:val="16"/>
        </w:rPr>
        <w:t>less, and</w:t>
      </w:r>
      <w:proofErr w:type="gramEnd"/>
      <w:r w:rsidRPr="00630A5B">
        <w:rPr>
          <w:rFonts w:asciiTheme="minorHAnsi" w:hAnsiTheme="minorHAnsi" w:cstheme="minorHAnsi"/>
          <w:sz w:val="16"/>
        </w:rPr>
        <w:t xml:space="preserve"> became ever more precarious and wretched. </w:t>
      </w:r>
      <w:r w:rsidRPr="00630A5B">
        <w:rPr>
          <w:rStyle w:val="StyleUnderline"/>
          <w:rFonts w:asciiTheme="minorHAnsi" w:hAnsiTheme="minorHAnsi" w:cstheme="minorHAnsi"/>
          <w:highlight w:val="green"/>
        </w:rPr>
        <w:t>Workers</w:t>
      </w:r>
      <w:r w:rsidRPr="00630A5B">
        <w:rPr>
          <w:rStyle w:val="StyleUnderline"/>
          <w:rFonts w:asciiTheme="minorHAnsi" w:hAnsiTheme="minorHAnsi" w:cstheme="minorHAnsi"/>
        </w:rPr>
        <w:t xml:space="preserve"> tried, by way of democracy, to stop the liberal laissez-faire offensive. But they only got a measure of the impotence of democracy. For its part, the Left preached competition and </w:t>
      </w:r>
      <w:proofErr w:type="spellStart"/>
      <w:r w:rsidRPr="00630A5B">
        <w:rPr>
          <w:rStyle w:val="StyleUnderline"/>
          <w:rFonts w:asciiTheme="minorHAnsi" w:hAnsiTheme="minorHAnsi" w:cstheme="minorHAnsi"/>
        </w:rPr>
        <w:t>privatisation</w:t>
      </w:r>
      <w:proofErr w:type="spellEnd"/>
      <w:r w:rsidRPr="00630A5B">
        <w:rPr>
          <w:rStyle w:val="StyleUnderline"/>
          <w:rFonts w:asciiTheme="minorHAnsi" w:hAnsiTheme="minorHAnsi" w:cstheme="minorHAnsi"/>
        </w:rPr>
        <w:t xml:space="preserve">; it promised </w:t>
      </w:r>
      <w:proofErr w:type="gramStart"/>
      <w:r w:rsidRPr="00630A5B">
        <w:rPr>
          <w:rStyle w:val="StyleUnderline"/>
          <w:rFonts w:asciiTheme="minorHAnsi" w:hAnsiTheme="minorHAnsi" w:cstheme="minorHAnsi"/>
        </w:rPr>
        <w:t>work, and</w:t>
      </w:r>
      <w:proofErr w:type="gramEnd"/>
      <w:r w:rsidRPr="00630A5B">
        <w:rPr>
          <w:rStyle w:val="StyleUnderline"/>
          <w:rFonts w:asciiTheme="minorHAnsi" w:hAnsiTheme="minorHAnsi" w:cstheme="minorHAnsi"/>
        </w:rPr>
        <w:t xml:space="preserve"> supplied precarity. </w:t>
      </w:r>
      <w:r w:rsidRPr="00630A5B">
        <w:rPr>
          <w:rFonts w:asciiTheme="minorHAnsi" w:hAnsiTheme="minorHAnsi" w:cstheme="minorHAnsi"/>
          <w:sz w:val="16"/>
        </w:rPr>
        <w:t xml:space="preserve">Ultimately the workers became enraged. The result was that the </w:t>
      </w:r>
      <w:r w:rsidRPr="00630A5B">
        <w:rPr>
          <w:rStyle w:val="StyleUnderline"/>
          <w:rFonts w:asciiTheme="minorHAnsi" w:hAnsiTheme="minorHAnsi" w:cstheme="minorHAnsi"/>
        </w:rPr>
        <w:t xml:space="preserve">impotence took </w:t>
      </w:r>
      <w:proofErr w:type="gramStart"/>
      <w:r w:rsidRPr="00630A5B">
        <w:rPr>
          <w:rStyle w:val="StyleUnderline"/>
          <w:rFonts w:asciiTheme="minorHAnsi" w:hAnsiTheme="minorHAnsi" w:cstheme="minorHAnsi"/>
        </w:rPr>
        <w:t>revenge, and</w:t>
      </w:r>
      <w:proofErr w:type="gramEnd"/>
      <w:r w:rsidRPr="00630A5B">
        <w:rPr>
          <w:rStyle w:val="StyleUnderline"/>
          <w:rFonts w:asciiTheme="minorHAnsi" w:hAnsiTheme="minorHAnsi" w:cstheme="minorHAnsi"/>
        </w:rPr>
        <w:t xml:space="preserve"> is today overturning the liberal order</w:t>
      </w:r>
      <w:r w:rsidRPr="00630A5B">
        <w:rPr>
          <w:rFonts w:asciiTheme="minorHAnsi" w:hAnsiTheme="minorHAnsi" w:cstheme="minorHAnsi"/>
          <w:sz w:val="16"/>
        </w:rPr>
        <w:t>. This is the revenge of those whom neo-liberalism has denied the joy of life</w:t>
      </w:r>
      <w:r w:rsidRPr="00630A5B">
        <w:rPr>
          <w:rStyle w:val="StyleUnderline"/>
          <w:rFonts w:asciiTheme="minorHAnsi" w:hAnsiTheme="minorHAnsi" w:cstheme="minorHAnsi"/>
        </w:rPr>
        <w:t xml:space="preserve">. Of those who are compelled to work ever more and to earn ever less, </w:t>
      </w:r>
      <w:r w:rsidRPr="00630A5B">
        <w:rPr>
          <w:rStyle w:val="StyleUnderline"/>
          <w:rFonts w:asciiTheme="minorHAnsi" w:hAnsiTheme="minorHAnsi" w:cstheme="minorHAnsi"/>
          <w:highlight w:val="green"/>
        </w:rPr>
        <w:t xml:space="preserve">deprived of the time to </w:t>
      </w:r>
      <w:r w:rsidRPr="00630A5B">
        <w:rPr>
          <w:rStyle w:val="StyleUnderline"/>
          <w:rFonts w:asciiTheme="minorHAnsi" w:hAnsiTheme="minorHAnsi" w:cstheme="minorHAnsi"/>
        </w:rPr>
        <w:t xml:space="preserve">enjoy life and to </w:t>
      </w:r>
      <w:r w:rsidRPr="00630A5B">
        <w:rPr>
          <w:rStyle w:val="StyleUnderline"/>
          <w:rFonts w:asciiTheme="minorHAnsi" w:hAnsiTheme="minorHAnsi" w:cstheme="minorHAnsi"/>
          <w:highlight w:val="green"/>
        </w:rPr>
        <w:t xml:space="preserve">know </w:t>
      </w:r>
      <w:r w:rsidRPr="00630A5B">
        <w:rPr>
          <w:rStyle w:val="StyleUnderline"/>
          <w:rFonts w:asciiTheme="minorHAnsi" w:hAnsiTheme="minorHAnsi" w:cstheme="minorHAnsi"/>
        </w:rPr>
        <w:t xml:space="preserve">of the </w:t>
      </w:r>
      <w:r w:rsidRPr="00630A5B">
        <w:rPr>
          <w:rStyle w:val="StyleUnderline"/>
          <w:rFonts w:asciiTheme="minorHAnsi" w:hAnsiTheme="minorHAnsi" w:cstheme="minorHAnsi"/>
          <w:highlight w:val="green"/>
        </w:rPr>
        <w:t>tenderness of other human beings in a non-competitive condition</w:t>
      </w:r>
      <w:r w:rsidRPr="00630A5B">
        <w:rPr>
          <w:rStyle w:val="StyleUnderline"/>
          <w:rFonts w:asciiTheme="minorHAnsi" w:hAnsiTheme="minorHAnsi" w:cstheme="minorHAnsi"/>
        </w:rPr>
        <w:t xml:space="preserve">, deprived of access to knowledge, compelled to turn to the media agencies that propagate ignorance, and finally, </w:t>
      </w:r>
      <w:r w:rsidRPr="00630A5B">
        <w:rPr>
          <w:rFonts w:asciiTheme="minorHAnsi" w:hAnsiTheme="minorHAnsi" w:cstheme="minorHAnsi"/>
          <w:sz w:val="16"/>
        </w:rPr>
        <w:t xml:space="preserve">convinced through ignorance that their enemy is the people who are even more impotent than they are. Will this wave of idiocy come to an end? It will not end until it has exhausted the energy it draws from impotence and the rage that begins with impotence. </w:t>
      </w:r>
      <w:r w:rsidRPr="00630A5B">
        <w:rPr>
          <w:rStyle w:val="StyleUnderline"/>
          <w:rFonts w:asciiTheme="minorHAnsi" w:hAnsiTheme="minorHAnsi" w:cstheme="minorHAnsi"/>
        </w:rPr>
        <w:t>The social class that brought Trump to power as a reaction to the depression will not gain much from this</w:t>
      </w:r>
      <w:r w:rsidRPr="00630A5B">
        <w:rPr>
          <w:rFonts w:asciiTheme="minorHAnsi" w:hAnsiTheme="minorHAnsi" w:cstheme="minorHAnsi"/>
          <w:sz w:val="16"/>
        </w:rPr>
        <w:t xml:space="preserve">. Something, yes, initially. For example, instead of hiring 2,200 workers in a Mexican factory, Ford has been forced to hire 700 at a factory on US soil. Some gain, that is. But while internationalist workers were capable of solidarity, the </w:t>
      </w:r>
      <w:proofErr w:type="spellStart"/>
      <w:r w:rsidRPr="00630A5B">
        <w:rPr>
          <w:rFonts w:asciiTheme="minorHAnsi" w:hAnsiTheme="minorHAnsi" w:cstheme="minorHAnsi"/>
          <w:sz w:val="16"/>
        </w:rPr>
        <w:t>impotents</w:t>
      </w:r>
      <w:proofErr w:type="spellEnd"/>
      <w:r w:rsidRPr="00630A5B">
        <w:rPr>
          <w:rFonts w:asciiTheme="minorHAnsi" w:hAnsiTheme="minorHAnsi" w:cstheme="minorHAnsi"/>
          <w:sz w:val="16"/>
        </w:rPr>
        <w:t xml:space="preserve"> do not even know that word exists. At a certain point </w:t>
      </w:r>
      <w:r w:rsidRPr="00630A5B">
        <w:rPr>
          <w:rStyle w:val="StyleUnderline"/>
          <w:rFonts w:asciiTheme="minorHAnsi" w:hAnsiTheme="minorHAnsi" w:cstheme="minorHAnsi"/>
          <w:highlight w:val="green"/>
        </w:rPr>
        <w:t>those who voted for Trump</w:t>
      </w:r>
      <w:r w:rsidRPr="00630A5B">
        <w:rPr>
          <w:rFonts w:asciiTheme="minorHAnsi" w:hAnsiTheme="minorHAnsi" w:cstheme="minorHAnsi"/>
          <w:sz w:val="16"/>
        </w:rPr>
        <w:t xml:space="preserve"> (or for the many Trumps proliferating across Europe) </w:t>
      </w:r>
      <w:r w:rsidRPr="00630A5B">
        <w:rPr>
          <w:rStyle w:val="StyleUnderline"/>
          <w:rFonts w:asciiTheme="minorHAnsi" w:hAnsiTheme="minorHAnsi" w:cstheme="minorHAnsi"/>
        </w:rPr>
        <w:t xml:space="preserve">will </w:t>
      </w:r>
      <w:proofErr w:type="spellStart"/>
      <w:r w:rsidRPr="00630A5B">
        <w:rPr>
          <w:rStyle w:val="StyleUnderline"/>
          <w:rFonts w:asciiTheme="minorHAnsi" w:hAnsiTheme="minorHAnsi" w:cstheme="minorHAnsi"/>
        </w:rPr>
        <w:t>realise</w:t>
      </w:r>
      <w:proofErr w:type="spellEnd"/>
      <w:r w:rsidRPr="00630A5B">
        <w:rPr>
          <w:rStyle w:val="StyleUnderline"/>
          <w:rFonts w:asciiTheme="minorHAnsi" w:hAnsiTheme="minorHAnsi" w:cstheme="minorHAnsi"/>
        </w:rPr>
        <w:t xml:space="preserve"> that their wages are not </w:t>
      </w:r>
      <w:proofErr w:type="gramStart"/>
      <w:r w:rsidRPr="00630A5B">
        <w:rPr>
          <w:rStyle w:val="StyleUnderline"/>
          <w:rFonts w:asciiTheme="minorHAnsi" w:hAnsiTheme="minorHAnsi" w:cstheme="minorHAnsi"/>
        </w:rPr>
        <w:t>increasing</w:t>
      </w:r>
      <w:proofErr w:type="gramEnd"/>
      <w:r w:rsidRPr="00630A5B">
        <w:rPr>
          <w:rStyle w:val="StyleUnderline"/>
          <w:rFonts w:asciiTheme="minorHAnsi" w:hAnsiTheme="minorHAnsi" w:cstheme="minorHAnsi"/>
        </w:rPr>
        <w:t xml:space="preserve"> and that the </w:t>
      </w:r>
      <w:r w:rsidRPr="00630A5B">
        <w:rPr>
          <w:rStyle w:val="StyleUnderline"/>
          <w:rFonts w:asciiTheme="minorHAnsi" w:hAnsiTheme="minorHAnsi" w:cstheme="minorHAnsi"/>
          <w:highlight w:val="green"/>
        </w:rPr>
        <w:t>exploitation is becoming more intense</w:t>
      </w:r>
      <w:r w:rsidRPr="00630A5B">
        <w:rPr>
          <w:rStyle w:val="StyleUnderline"/>
          <w:rFonts w:asciiTheme="minorHAnsi" w:hAnsiTheme="minorHAnsi" w:cstheme="minorHAnsi"/>
        </w:rPr>
        <w:t>. But that does not mean that they will then rebel against their president</w:t>
      </w:r>
      <w:r w:rsidRPr="00630A5B">
        <w:rPr>
          <w:rFonts w:asciiTheme="minorHAnsi" w:hAnsiTheme="minorHAnsi" w:cstheme="minorHAnsi"/>
          <w:sz w:val="16"/>
        </w:rPr>
        <w:t xml:space="preserve">. On the contrary, </w:t>
      </w:r>
      <w:r w:rsidRPr="00630A5B">
        <w:rPr>
          <w:rStyle w:val="StyleUnderline"/>
          <w:rFonts w:asciiTheme="minorHAnsi" w:hAnsiTheme="minorHAnsi" w:cstheme="minorHAnsi"/>
        </w:rPr>
        <w:t xml:space="preserve">they will lay the blame on the Mexicans, or the </w:t>
      </w:r>
      <w:proofErr w:type="gramStart"/>
      <w:r w:rsidRPr="00630A5B">
        <w:rPr>
          <w:rStyle w:val="StyleUnderline"/>
          <w:rFonts w:asciiTheme="minorHAnsi" w:hAnsiTheme="minorHAnsi" w:cstheme="minorHAnsi"/>
        </w:rPr>
        <w:t>African-Americans</w:t>
      </w:r>
      <w:proofErr w:type="gramEnd"/>
      <w:r w:rsidRPr="00630A5B">
        <w:rPr>
          <w:rStyle w:val="StyleUnderline"/>
          <w:rFonts w:asciiTheme="minorHAnsi" w:hAnsiTheme="minorHAnsi" w:cstheme="minorHAnsi"/>
        </w:rPr>
        <w:t>, or the intellectuals of the New York Times.</w:t>
      </w:r>
      <w:r w:rsidRPr="00630A5B">
        <w:rPr>
          <w:rFonts w:asciiTheme="minorHAnsi" w:hAnsiTheme="minorHAnsi" w:cstheme="minorHAnsi"/>
          <w:sz w:val="16"/>
        </w:rPr>
        <w:t xml:space="preserve"> This wave is just beginning, and whoever has delusions of being able to contain it has not understood it very well. </w:t>
      </w:r>
      <w:r w:rsidRPr="00630A5B">
        <w:rPr>
          <w:rStyle w:val="StyleUnderline"/>
          <w:rFonts w:asciiTheme="minorHAnsi" w:hAnsiTheme="minorHAnsi" w:cstheme="minorHAnsi"/>
          <w:highlight w:val="green"/>
        </w:rPr>
        <w:t xml:space="preserve">This wave is destroying </w:t>
      </w:r>
      <w:r w:rsidRPr="00630A5B">
        <w:rPr>
          <w:rStyle w:val="StyleUnderline"/>
          <w:rFonts w:asciiTheme="minorHAnsi" w:hAnsiTheme="minorHAnsi" w:cstheme="minorHAnsi"/>
        </w:rPr>
        <w:t xml:space="preserve">everything: democracy, peace, solidary consciousness, and ultimately </w:t>
      </w:r>
      <w:r w:rsidRPr="00630A5B">
        <w:rPr>
          <w:rStyle w:val="StyleUnderline"/>
          <w:rFonts w:asciiTheme="minorHAnsi" w:hAnsiTheme="minorHAnsi" w:cstheme="minorHAnsi"/>
          <w:highlight w:val="green"/>
        </w:rPr>
        <w:t>survival</w:t>
      </w:r>
      <w:r w:rsidRPr="00630A5B">
        <w:rPr>
          <w:rStyle w:val="StyleUnderline"/>
          <w:rFonts w:asciiTheme="minorHAnsi" w:hAnsiTheme="minorHAnsi" w:cstheme="minorHAnsi"/>
        </w:rPr>
        <w:t xml:space="preserve"> itself. </w:t>
      </w:r>
      <w:r w:rsidRPr="00630A5B">
        <w:rPr>
          <w:rFonts w:asciiTheme="minorHAnsi" w:hAnsiTheme="minorHAnsi" w:cstheme="minorHAnsi"/>
          <w:sz w:val="16"/>
        </w:rPr>
        <w:t xml:space="preserve">Should we place our hopes in the Left? Now even </w:t>
      </w:r>
      <w:r w:rsidRPr="00630A5B">
        <w:rPr>
          <w:rStyle w:val="StyleUnderline"/>
          <w:rFonts w:asciiTheme="minorHAnsi" w:hAnsiTheme="minorHAnsi" w:cstheme="minorHAnsi"/>
        </w:rPr>
        <w:t xml:space="preserve">those who governed in </w:t>
      </w:r>
      <w:proofErr w:type="spellStart"/>
      <w:r w:rsidRPr="00630A5B">
        <w:rPr>
          <w:rStyle w:val="StyleUnderline"/>
          <w:rFonts w:asciiTheme="minorHAnsi" w:hAnsiTheme="minorHAnsi" w:cstheme="minorHAnsi"/>
        </w:rPr>
        <w:t>centre</w:t>
      </w:r>
      <w:proofErr w:type="spellEnd"/>
      <w:r w:rsidRPr="00630A5B">
        <w:rPr>
          <w:rStyle w:val="StyleUnderline"/>
          <w:rFonts w:asciiTheme="minorHAnsi" w:hAnsiTheme="minorHAnsi" w:cstheme="minorHAnsi"/>
        </w:rPr>
        <w:t>-Left</w:t>
      </w:r>
      <w:r w:rsidRPr="00630A5B">
        <w:rPr>
          <w:rFonts w:asciiTheme="minorHAnsi" w:hAnsiTheme="minorHAnsi" w:cstheme="minorHAnsi"/>
          <w:sz w:val="16"/>
        </w:rPr>
        <w:t xml:space="preserve"> governments </w:t>
      </w:r>
      <w:r w:rsidRPr="00630A5B">
        <w:rPr>
          <w:rStyle w:val="StyleUnderline"/>
          <w:rFonts w:asciiTheme="minorHAnsi" w:hAnsiTheme="minorHAnsi" w:cstheme="minorHAnsi"/>
        </w:rPr>
        <w:t xml:space="preserve">are </w:t>
      </w:r>
      <w:proofErr w:type="spellStart"/>
      <w:r w:rsidRPr="00630A5B">
        <w:rPr>
          <w:rStyle w:val="StyleUnderline"/>
          <w:rFonts w:asciiTheme="minorHAnsi" w:hAnsiTheme="minorHAnsi" w:cstheme="minorHAnsi"/>
        </w:rPr>
        <w:t>realising</w:t>
      </w:r>
      <w:proofErr w:type="spellEnd"/>
      <w:r w:rsidRPr="00630A5B">
        <w:rPr>
          <w:rStyle w:val="StyleUnderline"/>
          <w:rFonts w:asciiTheme="minorHAnsi" w:hAnsiTheme="minorHAnsi" w:cstheme="minorHAnsi"/>
        </w:rPr>
        <w:t xml:space="preserve"> what a disaster they have prepared. They are only </w:t>
      </w:r>
      <w:proofErr w:type="spellStart"/>
      <w:r w:rsidRPr="00630A5B">
        <w:rPr>
          <w:rStyle w:val="StyleUnderline"/>
          <w:rFonts w:asciiTheme="minorHAnsi" w:hAnsiTheme="minorHAnsi" w:cstheme="minorHAnsi"/>
        </w:rPr>
        <w:t>realising</w:t>
      </w:r>
      <w:proofErr w:type="spellEnd"/>
      <w:r w:rsidRPr="00630A5B">
        <w:rPr>
          <w:rStyle w:val="StyleUnderline"/>
          <w:rFonts w:asciiTheme="minorHAnsi" w:hAnsiTheme="minorHAnsi" w:cstheme="minorHAnsi"/>
        </w:rPr>
        <w:t xml:space="preserve"> this because the wave is sweeping them away. </w:t>
      </w:r>
      <w:proofErr w:type="gramStart"/>
      <w:r w:rsidRPr="00630A5B">
        <w:rPr>
          <w:rFonts w:asciiTheme="minorHAnsi" w:hAnsiTheme="minorHAnsi" w:cstheme="minorHAnsi"/>
          <w:sz w:val="16"/>
        </w:rPr>
        <w:t>All of a sudden</w:t>
      </w:r>
      <w:proofErr w:type="gramEnd"/>
      <w:r w:rsidRPr="00630A5B">
        <w:rPr>
          <w:rFonts w:asciiTheme="minorHAnsi" w:hAnsiTheme="minorHAnsi" w:cstheme="minorHAnsi"/>
          <w:sz w:val="16"/>
        </w:rPr>
        <w:t xml:space="preserve">, as if woken from a dream, </w:t>
      </w:r>
      <w:r w:rsidRPr="00630A5B">
        <w:rPr>
          <w:rStyle w:val="StyleUnderline"/>
          <w:rFonts w:asciiTheme="minorHAnsi" w:hAnsiTheme="minorHAnsi" w:cstheme="minorHAnsi"/>
        </w:rPr>
        <w:t xml:space="preserve">the </w:t>
      </w:r>
      <w:r w:rsidRPr="00630A5B">
        <w:rPr>
          <w:rStyle w:val="StyleUnderline"/>
          <w:rFonts w:asciiTheme="minorHAnsi" w:hAnsiTheme="minorHAnsi" w:cstheme="minorHAnsi"/>
          <w:highlight w:val="green"/>
        </w:rPr>
        <w:t>political actors</w:t>
      </w:r>
      <w:r w:rsidRPr="00630A5B">
        <w:rPr>
          <w:rStyle w:val="StyleUnderline"/>
          <w:rFonts w:asciiTheme="minorHAnsi" w:hAnsiTheme="minorHAnsi" w:cstheme="minorHAnsi"/>
        </w:rPr>
        <w:t xml:space="preserve"> of the governments that </w:t>
      </w:r>
      <w:r w:rsidRPr="00630A5B">
        <w:rPr>
          <w:rStyle w:val="StyleUnderline"/>
          <w:rFonts w:asciiTheme="minorHAnsi" w:hAnsiTheme="minorHAnsi" w:cstheme="minorHAnsi"/>
          <w:highlight w:val="green"/>
        </w:rPr>
        <w:t xml:space="preserve">reformed </w:t>
      </w:r>
      <w:r w:rsidRPr="00630A5B">
        <w:rPr>
          <w:rStyle w:val="StyleUnderline"/>
          <w:rFonts w:asciiTheme="minorHAnsi" w:hAnsiTheme="minorHAnsi" w:cstheme="minorHAnsi"/>
        </w:rPr>
        <w:t xml:space="preserve">the countries of </w:t>
      </w:r>
      <w:r w:rsidRPr="00630A5B">
        <w:rPr>
          <w:rStyle w:val="StyleUnderline"/>
          <w:rFonts w:asciiTheme="minorHAnsi" w:hAnsiTheme="minorHAnsi" w:cstheme="minorHAnsi"/>
          <w:highlight w:val="green"/>
        </w:rPr>
        <w:t>Europe along neolib</w:t>
      </w:r>
      <w:r w:rsidRPr="00630A5B">
        <w:rPr>
          <w:rStyle w:val="StyleUnderline"/>
          <w:rFonts w:asciiTheme="minorHAnsi" w:hAnsiTheme="minorHAnsi" w:cstheme="minorHAnsi"/>
        </w:rPr>
        <w:t>eral</w:t>
      </w:r>
      <w:r w:rsidRPr="00630A5B">
        <w:rPr>
          <w:rStyle w:val="StyleUnderline"/>
          <w:rFonts w:asciiTheme="minorHAnsi" w:hAnsiTheme="minorHAnsi" w:cstheme="minorHAnsi"/>
          <w:highlight w:val="green"/>
        </w:rPr>
        <w:t xml:space="preserve"> lines</w:t>
      </w:r>
      <w:r w:rsidRPr="00630A5B">
        <w:rPr>
          <w:rStyle w:val="StyleUnderline"/>
          <w:rFonts w:asciiTheme="minorHAnsi" w:hAnsiTheme="minorHAnsi" w:cstheme="minorHAnsi"/>
        </w:rPr>
        <w:t>, and imposed the cage of the Fiscal Compact, discover the disaster and hurry to catch up with a train that has set off already</w:t>
      </w:r>
      <w:r w:rsidRPr="00630A5B">
        <w:rPr>
          <w:rFonts w:asciiTheme="minorHAnsi" w:hAnsiTheme="minorHAnsi" w:cstheme="minorHAnsi"/>
          <w:sz w:val="16"/>
        </w:rPr>
        <w:t xml:space="preserve">. What can we expect from the European Left and its development? A fine article by Marco Revelli in the 14 February edition of il manifesto described the crisis of the Italian political situation in terms of psychopathy, or rather, an entropy of meaning. Revelli’s argument should not be understood as a metaphor. Psychopathy is not a metaphor, but the scientific description of the Trumpian wave and (inverse to this) the decomposition of the Left. The </w:t>
      </w:r>
      <w:r w:rsidRPr="00630A5B">
        <w:rPr>
          <w:rStyle w:val="StyleUnderline"/>
          <w:rFonts w:asciiTheme="minorHAnsi" w:hAnsiTheme="minorHAnsi" w:cstheme="minorHAnsi"/>
        </w:rPr>
        <w:t xml:space="preserve">parts of society where Trump triumphed in the USA are the same ones where </w:t>
      </w:r>
      <w:r w:rsidRPr="00630A5B">
        <w:rPr>
          <w:rStyle w:val="StyleUnderline"/>
          <w:rFonts w:asciiTheme="minorHAnsi" w:hAnsiTheme="minorHAnsi" w:cstheme="minorHAnsi"/>
          <w:highlight w:val="green"/>
        </w:rPr>
        <w:t xml:space="preserve">psychic misery is </w:t>
      </w:r>
      <w:r w:rsidRPr="00630A5B">
        <w:rPr>
          <w:rStyle w:val="StyleUnderline"/>
          <w:rFonts w:asciiTheme="minorHAnsi" w:hAnsiTheme="minorHAnsi" w:cstheme="minorHAnsi"/>
        </w:rPr>
        <w:t xml:space="preserve">most </w:t>
      </w:r>
      <w:r w:rsidRPr="00630A5B">
        <w:rPr>
          <w:rStyle w:val="StyleUnderline"/>
          <w:rFonts w:asciiTheme="minorHAnsi" w:hAnsiTheme="minorHAnsi" w:cstheme="minorHAnsi"/>
          <w:highlight w:val="green"/>
        </w:rPr>
        <w:t>devastating</w:t>
      </w:r>
      <w:r w:rsidRPr="00630A5B">
        <w:rPr>
          <w:rStyle w:val="StyleUnderline"/>
          <w:rFonts w:asciiTheme="minorHAnsi" w:hAnsiTheme="minorHAnsi" w:cstheme="minorHAnsi"/>
        </w:rPr>
        <w:t>. The depression epidemic and the deluge of opioids, heroin consumption increasing fivefold in a decade, the spike in suicides: such is the material condition of the so-called American middle class, the workers squeezed like lemons, and the unemployed devastated by their powerlessness.</w:t>
      </w:r>
      <w:r w:rsidRPr="00630A5B">
        <w:rPr>
          <w:rFonts w:asciiTheme="minorHAnsi" w:hAnsiTheme="minorHAnsi" w:cstheme="minorHAnsi"/>
          <w:sz w:val="16"/>
        </w:rPr>
        <w:t xml:space="preserve"> Trumpian fascism emerges as a reaction of the white male unconscious to the sexual and political impotence of the Obama era. </w:t>
      </w:r>
      <w:r w:rsidRPr="00630A5B">
        <w:rPr>
          <w:rStyle w:val="StyleUnderline"/>
          <w:rFonts w:asciiTheme="minorHAnsi" w:hAnsiTheme="minorHAnsi" w:cstheme="minorHAnsi"/>
        </w:rPr>
        <w:t xml:space="preserve">America’s first black president appeared on the scene saying: ‘Yes we can’. But experience instead demonstrated that </w:t>
      </w:r>
      <w:r w:rsidRPr="00630A5B">
        <w:rPr>
          <w:rStyle w:val="StyleUnderline"/>
          <w:rFonts w:asciiTheme="minorHAnsi" w:hAnsiTheme="minorHAnsi" w:cstheme="minorHAnsi"/>
          <w:highlight w:val="green"/>
        </w:rPr>
        <w:t>we can no longer do anything:</w:t>
      </w:r>
      <w:r w:rsidRPr="00630A5B">
        <w:rPr>
          <w:rStyle w:val="StyleUnderline"/>
          <w:rFonts w:asciiTheme="minorHAnsi" w:hAnsiTheme="minorHAnsi" w:cstheme="minorHAnsi"/>
        </w:rPr>
        <w:t xml:space="preserve"> not even close Guantanamo Bay, nor even prevent the unhinged from buying weapons of war from the drugstore on the corner</w:t>
      </w:r>
      <w:r w:rsidRPr="00630A5B">
        <w:rPr>
          <w:rFonts w:asciiTheme="minorHAnsi" w:hAnsiTheme="minorHAnsi" w:cstheme="minorHAnsi"/>
          <w:sz w:val="16"/>
        </w:rPr>
        <w:t xml:space="preserve">, nor find an exit from Bush’s endless war. The </w:t>
      </w:r>
      <w:r w:rsidRPr="00630A5B">
        <w:rPr>
          <w:rStyle w:val="StyleUnderline"/>
          <w:rFonts w:asciiTheme="minorHAnsi" w:hAnsiTheme="minorHAnsi" w:cstheme="minorHAnsi"/>
        </w:rPr>
        <w:t xml:space="preserve">Right feeds on this impotent reaction to impotence. The Left begins to </w:t>
      </w:r>
      <w:proofErr w:type="spellStart"/>
      <w:r w:rsidRPr="00630A5B">
        <w:rPr>
          <w:rStyle w:val="StyleUnderline"/>
          <w:rFonts w:asciiTheme="minorHAnsi" w:hAnsiTheme="minorHAnsi" w:cstheme="minorHAnsi"/>
        </w:rPr>
        <w:t>realise</w:t>
      </w:r>
      <w:proofErr w:type="spellEnd"/>
      <w:r w:rsidRPr="00630A5B">
        <w:rPr>
          <w:rStyle w:val="StyleUnderline"/>
          <w:rFonts w:asciiTheme="minorHAnsi" w:hAnsiTheme="minorHAnsi" w:cstheme="minorHAnsi"/>
        </w:rPr>
        <w:t xml:space="preserve"> the consequences of neoliberalism, but too late. </w:t>
      </w:r>
      <w:r w:rsidRPr="00630A5B">
        <w:rPr>
          <w:rFonts w:asciiTheme="minorHAnsi" w:hAnsiTheme="minorHAnsi" w:cstheme="minorHAnsi"/>
          <w:sz w:val="16"/>
        </w:rPr>
        <w:t xml:space="preserve">Or perhaps it is not too late. Perhaps it is simply that we are not able to see that the solution to the problem lies in exactly the opposite direction to what laissez-faire liberalism has imposed, with the decisive help of the Left. Where is </w:t>
      </w:r>
      <w:r w:rsidRPr="00630A5B">
        <w:rPr>
          <w:rStyle w:val="StyleUnderline"/>
          <w:rFonts w:asciiTheme="minorHAnsi" w:hAnsiTheme="minorHAnsi" w:cstheme="minorHAnsi"/>
        </w:rPr>
        <w:t xml:space="preserve">the solution? It lies in the relationship between knowledge, </w:t>
      </w:r>
      <w:proofErr w:type="gramStart"/>
      <w:r w:rsidRPr="00630A5B">
        <w:rPr>
          <w:rStyle w:val="StyleUnderline"/>
          <w:rFonts w:asciiTheme="minorHAnsi" w:hAnsiTheme="minorHAnsi" w:cstheme="minorHAnsi"/>
          <w:highlight w:val="green"/>
        </w:rPr>
        <w:t>technology</w:t>
      </w:r>
      <w:proofErr w:type="gramEnd"/>
      <w:r w:rsidRPr="00630A5B">
        <w:rPr>
          <w:rStyle w:val="StyleUnderline"/>
          <w:rFonts w:asciiTheme="minorHAnsi" w:hAnsiTheme="minorHAnsi" w:cstheme="minorHAnsi"/>
        </w:rPr>
        <w:t xml:space="preserve"> and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xml:space="preserve">. This is </w:t>
      </w:r>
      <w:r w:rsidRPr="00630A5B">
        <w:rPr>
          <w:rStyle w:val="StyleUnderline"/>
          <w:rFonts w:asciiTheme="minorHAnsi" w:hAnsiTheme="minorHAnsi" w:cstheme="minorHAnsi"/>
          <w:highlight w:val="green"/>
        </w:rPr>
        <w:t xml:space="preserve">making human </w:t>
      </w:r>
      <w:proofErr w:type="spellStart"/>
      <w:r w:rsidRPr="00630A5B">
        <w:rPr>
          <w:rStyle w:val="StyleUnderline"/>
          <w:rFonts w:asciiTheme="minorHAnsi" w:hAnsiTheme="minorHAnsi" w:cstheme="minorHAnsi"/>
          <w:highlight w:val="green"/>
        </w:rPr>
        <w:t>labour</w:t>
      </w:r>
      <w:proofErr w:type="spellEnd"/>
      <w:r w:rsidRPr="00630A5B">
        <w:rPr>
          <w:rStyle w:val="StyleUnderline"/>
          <w:rFonts w:asciiTheme="minorHAnsi" w:hAnsiTheme="minorHAnsi" w:cstheme="minorHAnsi"/>
          <w:highlight w:val="green"/>
        </w:rPr>
        <w:t xml:space="preserve"> superfluous</w:t>
      </w:r>
      <w:r w:rsidRPr="00630A5B">
        <w:rPr>
          <w:rFonts w:asciiTheme="minorHAnsi" w:hAnsiTheme="minorHAnsi" w:cstheme="minorHAnsi"/>
          <w:sz w:val="16"/>
        </w:rPr>
        <w:t xml:space="preserve">, but it does not untie the knot that is wages. The </w:t>
      </w:r>
      <w:r w:rsidRPr="00630A5B">
        <w:rPr>
          <w:rStyle w:val="StyleUnderline"/>
          <w:rFonts w:asciiTheme="minorHAnsi" w:hAnsiTheme="minorHAnsi" w:cstheme="minorHAnsi"/>
        </w:rPr>
        <w:t xml:space="preserve">productivity </w:t>
      </w:r>
      <w:proofErr w:type="gramStart"/>
      <w:r w:rsidRPr="00630A5B">
        <w:rPr>
          <w:rStyle w:val="StyleUnderline"/>
          <w:rFonts w:asciiTheme="minorHAnsi" w:hAnsiTheme="minorHAnsi" w:cstheme="minorHAnsi"/>
        </w:rPr>
        <w:t>increase</w:t>
      </w:r>
      <w:proofErr w:type="gramEnd"/>
      <w:r w:rsidRPr="00630A5B">
        <w:rPr>
          <w:rStyle w:val="StyleUnderline"/>
          <w:rFonts w:asciiTheme="minorHAnsi" w:hAnsiTheme="minorHAnsi" w:cstheme="minorHAnsi"/>
        </w:rPr>
        <w:t xml:space="preserve"> long made possible by technologies has driven the erosion of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xml:space="preserve">-time, and now the insertion of artificial intelligence into the mechanisms of automation will sweep aside the work of millions of people in all spheres of productive life. It is useless to oppose this unstoppable tendency with the </w:t>
      </w:r>
      <w:proofErr w:type="spellStart"/>
      <w:r w:rsidRPr="00630A5B">
        <w:rPr>
          <w:rStyle w:val="StyleUnderline"/>
          <w:rFonts w:asciiTheme="minorHAnsi" w:hAnsiTheme="minorHAnsi" w:cstheme="minorHAnsi"/>
        </w:rPr>
        <w:t>defence</w:t>
      </w:r>
      <w:proofErr w:type="spellEnd"/>
      <w:r w:rsidRPr="00630A5B">
        <w:rPr>
          <w:rStyle w:val="StyleUnderline"/>
          <w:rFonts w:asciiTheme="minorHAnsi" w:hAnsiTheme="minorHAnsi" w:cstheme="minorHAnsi"/>
        </w:rPr>
        <w:t xml:space="preserve"> of jobs</w:t>
      </w:r>
      <w:r w:rsidRPr="00630A5B">
        <w:rPr>
          <w:rFonts w:asciiTheme="minorHAnsi" w:hAnsiTheme="minorHAnsi" w:cstheme="minorHAnsi"/>
          <w:sz w:val="16"/>
        </w:rPr>
        <w:t xml:space="preserve">. Only a cultural and political offensive to reduce working time and rescind the relation between income and </w:t>
      </w:r>
      <w:proofErr w:type="spellStart"/>
      <w:r w:rsidRPr="00630A5B">
        <w:rPr>
          <w:rFonts w:asciiTheme="minorHAnsi" w:hAnsiTheme="minorHAnsi" w:cstheme="minorHAnsi"/>
          <w:sz w:val="16"/>
        </w:rPr>
        <w:t>labour</w:t>
      </w:r>
      <w:proofErr w:type="spellEnd"/>
      <w:r w:rsidRPr="00630A5B">
        <w:rPr>
          <w:rFonts w:asciiTheme="minorHAnsi" w:hAnsiTheme="minorHAnsi" w:cstheme="minorHAnsi"/>
          <w:sz w:val="16"/>
        </w:rPr>
        <w:t xml:space="preserve"> can untie this knot. </w:t>
      </w:r>
      <w:r w:rsidRPr="00630A5B">
        <w:rPr>
          <w:rStyle w:val="StyleUnderline"/>
          <w:rFonts w:asciiTheme="minorHAnsi" w:hAnsiTheme="minorHAnsi" w:cstheme="minorHAnsi"/>
          <w:highlight w:val="green"/>
        </w:rPr>
        <w:t>This is not</w:t>
      </w:r>
      <w:r w:rsidRPr="00630A5B">
        <w:rPr>
          <w:rStyle w:val="StyleUnderline"/>
          <w:rFonts w:asciiTheme="minorHAnsi" w:hAnsiTheme="minorHAnsi" w:cstheme="minorHAnsi"/>
        </w:rPr>
        <w:t xml:space="preserve"> a </w:t>
      </w:r>
      <w:r w:rsidRPr="00630A5B">
        <w:rPr>
          <w:rStyle w:val="StyleUnderline"/>
          <w:rFonts w:asciiTheme="minorHAnsi" w:hAnsiTheme="minorHAnsi" w:cstheme="minorHAnsi"/>
          <w:highlight w:val="green"/>
        </w:rPr>
        <w:t xml:space="preserve">political </w:t>
      </w:r>
      <w:r w:rsidRPr="00630A5B">
        <w:rPr>
          <w:rStyle w:val="StyleUnderline"/>
          <w:rFonts w:asciiTheme="minorHAnsi" w:hAnsiTheme="minorHAnsi" w:cstheme="minorHAnsi"/>
        </w:rPr>
        <w:t xml:space="preserve">problem, </w:t>
      </w:r>
      <w:r w:rsidRPr="00630A5B">
        <w:rPr>
          <w:rStyle w:val="StyleUnderline"/>
          <w:rFonts w:asciiTheme="minorHAnsi" w:hAnsiTheme="minorHAnsi" w:cstheme="minorHAnsi"/>
          <w:highlight w:val="green"/>
        </w:rPr>
        <w:t>but a cognitive</w:t>
      </w:r>
      <w:r w:rsidRPr="00630A5B">
        <w:rPr>
          <w:rStyle w:val="StyleUnderline"/>
          <w:rFonts w:asciiTheme="minorHAnsi" w:hAnsiTheme="minorHAnsi" w:cstheme="minorHAnsi"/>
        </w:rPr>
        <w:t xml:space="preserve"> and psychological one: it is, properly speaking, a double bind, or a contradictory injunction, however you want to call it. The injunction to which the Left has complied </w:t>
      </w:r>
      <w:r w:rsidRPr="00630A5B">
        <w:rPr>
          <w:rFonts w:asciiTheme="minorHAnsi" w:hAnsiTheme="minorHAnsi" w:cstheme="minorHAnsi"/>
          <w:sz w:val="16"/>
        </w:rPr>
        <w:t xml:space="preserve">(and which it imposes on all society) </w:t>
      </w:r>
      <w:r w:rsidRPr="00630A5B">
        <w:rPr>
          <w:rStyle w:val="StyleUnderline"/>
          <w:rFonts w:asciiTheme="minorHAnsi" w:hAnsiTheme="minorHAnsi" w:cstheme="minorHAnsi"/>
        </w:rPr>
        <w:t xml:space="preserve">is </w:t>
      </w:r>
      <w:r w:rsidRPr="00630A5B">
        <w:rPr>
          <w:rStyle w:val="StyleUnderline"/>
          <w:rFonts w:asciiTheme="minorHAnsi" w:hAnsiTheme="minorHAnsi" w:cstheme="minorHAnsi"/>
          <w:highlight w:val="green"/>
        </w:rPr>
        <w:t xml:space="preserve">the social obligation to </w:t>
      </w:r>
      <w:r w:rsidRPr="00630A5B">
        <w:rPr>
          <w:rStyle w:val="StyleUnderline"/>
          <w:rFonts w:asciiTheme="minorHAnsi" w:hAnsiTheme="minorHAnsi" w:cstheme="minorHAnsi"/>
        </w:rPr>
        <w:t xml:space="preserve">dependent </w:t>
      </w:r>
      <w:proofErr w:type="spellStart"/>
      <w:r w:rsidRPr="00630A5B">
        <w:rPr>
          <w:rStyle w:val="StyleUnderline"/>
          <w:rFonts w:asciiTheme="minorHAnsi" w:hAnsiTheme="minorHAnsi" w:cstheme="minorHAnsi"/>
        </w:rPr>
        <w:t>labour</w:t>
      </w:r>
      <w:proofErr w:type="spellEnd"/>
      <w:r w:rsidRPr="00630A5B">
        <w:rPr>
          <w:rStyle w:val="StyleUnderline"/>
          <w:rFonts w:asciiTheme="minorHAnsi" w:hAnsiTheme="minorHAnsi" w:cstheme="minorHAnsi"/>
        </w:rPr>
        <w:t xml:space="preserve">, the obligation to </w:t>
      </w:r>
      <w:r w:rsidRPr="00630A5B">
        <w:rPr>
          <w:rStyle w:val="StyleUnderline"/>
          <w:rFonts w:asciiTheme="minorHAnsi" w:hAnsiTheme="minorHAnsi" w:cstheme="minorHAnsi"/>
          <w:highlight w:val="green"/>
        </w:rPr>
        <w:t xml:space="preserve">exchange </w:t>
      </w:r>
      <w:r w:rsidRPr="00630A5B">
        <w:rPr>
          <w:rStyle w:val="StyleUnderline"/>
          <w:rFonts w:asciiTheme="minorHAnsi" w:hAnsiTheme="minorHAnsi" w:cstheme="minorHAnsi"/>
        </w:rPr>
        <w:t>living-</w:t>
      </w:r>
      <w:r w:rsidRPr="00630A5B">
        <w:rPr>
          <w:rStyle w:val="StyleUnderline"/>
          <w:rFonts w:asciiTheme="minorHAnsi" w:hAnsiTheme="minorHAnsi" w:cstheme="minorHAnsi"/>
          <w:highlight w:val="green"/>
        </w:rPr>
        <w:t>time for survival.</w:t>
      </w:r>
      <w:r w:rsidRPr="00630A5B">
        <w:rPr>
          <w:rStyle w:val="StyleUnderline"/>
          <w:rFonts w:asciiTheme="minorHAnsi" w:hAnsiTheme="minorHAnsi" w:cstheme="minorHAnsi"/>
        </w:rPr>
        <w:t xml:space="preserve"> </w:t>
      </w:r>
      <w:r w:rsidRPr="00630A5B">
        <w:rPr>
          <w:rFonts w:asciiTheme="minorHAnsi" w:hAnsiTheme="minorHAnsi" w:cstheme="minorHAnsi"/>
          <w:sz w:val="16"/>
        </w:rPr>
        <w:t xml:space="preserve">Undoing this epistemic and practical bind is the premise for freely deploying cognitive energies for the benefit of everyone. The European precipice Against this backdrop, </w:t>
      </w:r>
      <w:r w:rsidRPr="00630A5B">
        <w:rPr>
          <w:rStyle w:val="StyleUnderline"/>
          <w:rFonts w:asciiTheme="minorHAnsi" w:hAnsiTheme="minorHAnsi" w:cstheme="minorHAnsi"/>
        </w:rPr>
        <w:t xml:space="preserve">the European crisis remains as if suspended on the edge of a precipice. </w:t>
      </w:r>
      <w:r w:rsidRPr="00630A5B">
        <w:rPr>
          <w:rFonts w:asciiTheme="minorHAnsi" w:hAnsiTheme="minorHAnsi" w:cstheme="minorHAnsi"/>
          <w:sz w:val="16"/>
        </w:rPr>
        <w:t xml:space="preserve">The austerity measures that were meant to </w:t>
      </w:r>
      <w:proofErr w:type="spellStart"/>
      <w:r w:rsidRPr="00630A5B">
        <w:rPr>
          <w:rFonts w:asciiTheme="minorHAnsi" w:hAnsiTheme="minorHAnsi" w:cstheme="minorHAnsi"/>
          <w:sz w:val="16"/>
        </w:rPr>
        <w:t>stabilise</w:t>
      </w:r>
      <w:proofErr w:type="spellEnd"/>
      <w:r w:rsidRPr="00630A5B">
        <w:rPr>
          <w:rFonts w:asciiTheme="minorHAnsi" w:hAnsiTheme="minorHAnsi" w:cstheme="minorHAnsi"/>
          <w:sz w:val="16"/>
        </w:rPr>
        <w:t xml:space="preserve"> the financial picture have so devastated the social landscape that for the greater part of the European population the EU has become the name for a snare. </w:t>
      </w:r>
      <w:r w:rsidRPr="00630A5B">
        <w:rPr>
          <w:rStyle w:val="StyleUnderline"/>
          <w:rFonts w:asciiTheme="minorHAnsi" w:hAnsiTheme="minorHAnsi" w:cstheme="minorHAnsi"/>
        </w:rPr>
        <w:t>Democracy has proven powerless to contain the invasiveness of the financial system. This frustration has transformed into a wave of darkness, in which economic competition takes nationalist and racist forms</w:t>
      </w:r>
      <w:r w:rsidRPr="00630A5B">
        <w:rPr>
          <w:rFonts w:asciiTheme="minorHAnsi" w:hAnsiTheme="minorHAnsi" w:cstheme="minorHAnsi"/>
          <w:sz w:val="16"/>
        </w:rPr>
        <w:t xml:space="preserve">. Since the French-Dutch referendum of 2005, movements have been </w:t>
      </w:r>
      <w:proofErr w:type="spellStart"/>
      <w:r w:rsidRPr="00630A5B">
        <w:rPr>
          <w:rFonts w:asciiTheme="minorHAnsi" w:hAnsiTheme="minorHAnsi" w:cstheme="minorHAnsi"/>
          <w:sz w:val="16"/>
        </w:rPr>
        <w:t>paralysed</w:t>
      </w:r>
      <w:proofErr w:type="spellEnd"/>
      <w:r w:rsidRPr="00630A5B">
        <w:rPr>
          <w:rFonts w:asciiTheme="minorHAnsi" w:hAnsiTheme="minorHAnsi" w:cstheme="minorHAnsi"/>
          <w:sz w:val="16"/>
        </w:rPr>
        <w:t xml:space="preserve">, caught in the alternative between liberal, laissez-faire globalism and sovereigntist nationalism. We saw this well enough two summers ago with the humiliation of Greece: there was no European movement, no political solidarity with the Greek people. The </w:t>
      </w:r>
      <w:r w:rsidRPr="00630A5B">
        <w:rPr>
          <w:rStyle w:val="StyleUnderline"/>
          <w:rFonts w:asciiTheme="minorHAnsi" w:hAnsiTheme="minorHAnsi" w:cstheme="minorHAnsi"/>
        </w:rPr>
        <w:t>leaders of the European Left</w:t>
      </w:r>
      <w:r w:rsidRPr="00630A5B">
        <w:rPr>
          <w:rFonts w:asciiTheme="minorHAnsi" w:hAnsiTheme="minorHAnsi" w:cstheme="minorHAnsi"/>
          <w:sz w:val="16"/>
        </w:rPr>
        <w:t xml:space="preserve"> (beginning with Italy’s Matteo Renzi) </w:t>
      </w:r>
      <w:r w:rsidRPr="00630A5B">
        <w:rPr>
          <w:rStyle w:val="StyleUnderline"/>
          <w:rFonts w:asciiTheme="minorHAnsi" w:hAnsiTheme="minorHAnsi" w:cstheme="minorHAnsi"/>
        </w:rPr>
        <w:t>have fully shown their weakness. But the silence of society has been even more frightening. The Greek humiliation</w:t>
      </w:r>
      <w:r w:rsidRPr="00630A5B">
        <w:rPr>
          <w:rFonts w:asciiTheme="minorHAnsi" w:hAnsiTheme="minorHAnsi" w:cstheme="minorHAnsi"/>
          <w:sz w:val="16"/>
        </w:rPr>
        <w:t xml:space="preserve"> (and the self-loathing that has afflicted the entire European Left since that moment) has </w:t>
      </w:r>
      <w:r w:rsidRPr="00630A5B">
        <w:rPr>
          <w:rStyle w:val="StyleUnderline"/>
          <w:rFonts w:asciiTheme="minorHAnsi" w:hAnsiTheme="minorHAnsi" w:cstheme="minorHAnsi"/>
        </w:rPr>
        <w:t>provoked a definitive shift in perceptions</w:t>
      </w:r>
      <w:r w:rsidRPr="00630A5B">
        <w:rPr>
          <w:rFonts w:asciiTheme="minorHAnsi" w:hAnsiTheme="minorHAnsi" w:cstheme="minorHAnsi"/>
          <w:sz w:val="16"/>
        </w:rPr>
        <w:t xml:space="preserve">. From that point onward the European process has struck fear into people, for it is perceived as a predator from which its prey </w:t>
      </w:r>
      <w:proofErr w:type="gramStart"/>
      <w:r w:rsidRPr="00630A5B">
        <w:rPr>
          <w:rFonts w:asciiTheme="minorHAnsi" w:hAnsiTheme="minorHAnsi" w:cstheme="minorHAnsi"/>
          <w:sz w:val="16"/>
        </w:rPr>
        <w:t>have</w:t>
      </w:r>
      <w:proofErr w:type="gramEnd"/>
      <w:r w:rsidRPr="00630A5B">
        <w:rPr>
          <w:rFonts w:asciiTheme="minorHAnsi" w:hAnsiTheme="minorHAnsi" w:cstheme="minorHAnsi"/>
          <w:sz w:val="16"/>
        </w:rPr>
        <w:t xml:space="preserve"> to protect themselves. </w:t>
      </w:r>
      <w:r w:rsidRPr="00630A5B">
        <w:rPr>
          <w:rStyle w:val="StyleUnderline"/>
          <w:rFonts w:asciiTheme="minorHAnsi" w:hAnsiTheme="minorHAnsi" w:cstheme="minorHAnsi"/>
        </w:rPr>
        <w:t xml:space="preserve">The wholly predictable consequence is the return of nationalist </w:t>
      </w:r>
      <w:proofErr w:type="spellStart"/>
      <w:r w:rsidRPr="00630A5B">
        <w:rPr>
          <w:rStyle w:val="StyleUnderline"/>
          <w:rFonts w:asciiTheme="minorHAnsi" w:hAnsiTheme="minorHAnsi" w:cstheme="minorHAnsi"/>
        </w:rPr>
        <w:t>sovereigntism</w:t>
      </w:r>
      <w:proofErr w:type="spellEnd"/>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 xml:space="preserve">nationalism emerging in Europe </w:t>
      </w:r>
      <w:r w:rsidRPr="00630A5B">
        <w:rPr>
          <w:rStyle w:val="StyleUnderline"/>
          <w:rFonts w:asciiTheme="minorHAnsi" w:hAnsiTheme="minorHAnsi" w:cstheme="minorHAnsi"/>
        </w:rPr>
        <w:t xml:space="preserve">should, however, be </w:t>
      </w:r>
      <w:r w:rsidRPr="00630A5B">
        <w:rPr>
          <w:rStyle w:val="StyleUnderline"/>
          <w:rFonts w:asciiTheme="minorHAnsi" w:hAnsiTheme="minorHAnsi" w:cstheme="minorHAnsi"/>
          <w:highlight w:val="green"/>
        </w:rPr>
        <w:t>inserted into a global context</w:t>
      </w:r>
      <w:r w:rsidRPr="00630A5B">
        <w:rPr>
          <w:rStyle w:val="StyleUnderline"/>
          <w:rFonts w:asciiTheme="minorHAnsi" w:hAnsiTheme="minorHAnsi" w:cstheme="minorHAnsi"/>
        </w:rPr>
        <w:t xml:space="preserve"> of a new kind, which Sergei Lavrov has defined as a post-Western order. The Western order (founded on the </w:t>
      </w:r>
      <w:proofErr w:type="spellStart"/>
      <w:r w:rsidRPr="00630A5B">
        <w:rPr>
          <w:rStyle w:val="StyleUnderline"/>
          <w:rFonts w:asciiTheme="minorHAnsi" w:hAnsiTheme="minorHAnsi" w:cstheme="minorHAnsi"/>
        </w:rPr>
        <w:t>defence</w:t>
      </w:r>
      <w:proofErr w:type="spellEnd"/>
      <w:r w:rsidRPr="00630A5B">
        <w:rPr>
          <w:rStyle w:val="StyleUnderline"/>
          <w:rFonts w:asciiTheme="minorHAnsi" w:hAnsiTheme="minorHAnsi" w:cstheme="minorHAnsi"/>
        </w:rPr>
        <w:t xml:space="preserve"> of democracy against Soviet socialism) seems to be dissolving, now that the ideological opposition to Russia has been replaced by a sort of white supremacist pact. </w:t>
      </w:r>
      <w:r w:rsidRPr="00630A5B">
        <w:rPr>
          <w:rFonts w:asciiTheme="minorHAnsi" w:hAnsiTheme="minorHAnsi" w:cstheme="minorHAnsi"/>
          <w:sz w:val="16"/>
        </w:rPr>
        <w:t xml:space="preserve">In an article published in June 2016 in The American Interest, Zbigniew Brzezinski uses an alarming schema to describe the outlook for the next few years. </w:t>
      </w:r>
      <w:r w:rsidRPr="00630A5B">
        <w:rPr>
          <w:rStyle w:val="StyleUnderline"/>
          <w:rFonts w:asciiTheme="minorHAnsi" w:hAnsiTheme="minorHAnsi" w:cstheme="minorHAnsi"/>
        </w:rPr>
        <w:t xml:space="preserve">In this view, Da’esh could be just </w:t>
      </w:r>
      <w:proofErr w:type="gramStart"/>
      <w:r w:rsidRPr="00630A5B">
        <w:rPr>
          <w:rStyle w:val="StyleUnderline"/>
          <w:rFonts w:asciiTheme="minorHAnsi" w:hAnsiTheme="minorHAnsi" w:cstheme="minorHAnsi"/>
        </w:rPr>
        <w:t>the first marker of a long-term upheaval,</w:t>
      </w:r>
      <w:proofErr w:type="gramEnd"/>
      <w:r w:rsidRPr="00630A5B">
        <w:rPr>
          <w:rStyle w:val="StyleUnderline"/>
          <w:rFonts w:asciiTheme="minorHAnsi" w:hAnsiTheme="minorHAnsi" w:cstheme="minorHAnsi"/>
        </w:rPr>
        <w:t xml:space="preserve"> of a terrorist, nationalist, or fascist character: the beginning of a sort of global civil war. The </w:t>
      </w:r>
      <w:r w:rsidRPr="00630A5B">
        <w:rPr>
          <w:rStyle w:val="StyleUnderline"/>
          <w:rFonts w:asciiTheme="minorHAnsi" w:hAnsiTheme="minorHAnsi" w:cstheme="minorHAnsi"/>
          <w:highlight w:val="green"/>
        </w:rPr>
        <w:t xml:space="preserve">peoples devastated by </w:t>
      </w:r>
      <w:r w:rsidRPr="00630A5B">
        <w:rPr>
          <w:rStyle w:val="StyleUnderline"/>
          <w:rFonts w:asciiTheme="minorHAnsi" w:hAnsiTheme="minorHAnsi" w:cstheme="minorHAnsi"/>
        </w:rPr>
        <w:t xml:space="preserve">the violence of </w:t>
      </w:r>
      <w:r w:rsidRPr="00630A5B">
        <w:rPr>
          <w:rStyle w:val="StyleUnderline"/>
          <w:rFonts w:asciiTheme="minorHAnsi" w:hAnsiTheme="minorHAnsi" w:cstheme="minorHAnsi"/>
          <w:highlight w:val="green"/>
        </w:rPr>
        <w:t>colonialism are driving a revolt against white supremacy.</w:t>
      </w:r>
      <w:r w:rsidRPr="00630A5B">
        <w:rPr>
          <w:rStyle w:val="StyleUnderline"/>
          <w:rFonts w:asciiTheme="minorHAnsi" w:hAnsiTheme="minorHAnsi" w:cstheme="minorHAnsi"/>
        </w:rPr>
        <w:t xml:space="preserve"> </w:t>
      </w:r>
      <w:r w:rsidRPr="00630A5B">
        <w:rPr>
          <w:rFonts w:asciiTheme="minorHAnsi" w:hAnsiTheme="minorHAnsi" w:cstheme="minorHAnsi"/>
          <w:sz w:val="16"/>
        </w:rPr>
        <w:t xml:space="preserve">In this context </w:t>
      </w:r>
      <w:r w:rsidRPr="00630A5B">
        <w:rPr>
          <w:rStyle w:val="StyleUnderline"/>
          <w:rFonts w:asciiTheme="minorHAnsi" w:hAnsiTheme="minorHAnsi" w:cstheme="minorHAnsi"/>
          <w:highlight w:val="green"/>
        </w:rPr>
        <w:t>Trump’s policy toward Russia reveals a</w:t>
      </w:r>
      <w:r w:rsidRPr="00630A5B">
        <w:rPr>
          <w:rStyle w:val="StyleUnderline"/>
          <w:rFonts w:asciiTheme="minorHAnsi" w:hAnsiTheme="minorHAnsi" w:cstheme="minorHAnsi"/>
        </w:rPr>
        <w:t xml:space="preserve"> white-supremacist type of strategic design. Trump is proceeding in a contradictory way </w:t>
      </w:r>
      <w:proofErr w:type="gramStart"/>
      <w:r w:rsidRPr="00630A5B">
        <w:rPr>
          <w:rStyle w:val="StyleUnderline"/>
          <w:rFonts w:asciiTheme="minorHAnsi" w:hAnsiTheme="minorHAnsi" w:cstheme="minorHAnsi"/>
        </w:rPr>
        <w:t>with regard to</w:t>
      </w:r>
      <w:proofErr w:type="gramEnd"/>
      <w:r w:rsidRPr="00630A5B">
        <w:rPr>
          <w:rStyle w:val="StyleUnderline"/>
          <w:rFonts w:asciiTheme="minorHAnsi" w:hAnsiTheme="minorHAnsi" w:cstheme="minorHAnsi"/>
        </w:rPr>
        <w:t xml:space="preserve"> Russia, but his </w:t>
      </w:r>
      <w:r w:rsidRPr="00630A5B">
        <w:rPr>
          <w:rStyle w:val="StyleUnderline"/>
          <w:rFonts w:asciiTheme="minorHAnsi" w:hAnsiTheme="minorHAnsi" w:cstheme="minorHAnsi"/>
          <w:highlight w:val="green"/>
        </w:rPr>
        <w:t xml:space="preserve">strategic </w:t>
      </w:r>
      <w:r w:rsidRPr="00630A5B">
        <w:rPr>
          <w:rStyle w:val="StyleUnderline"/>
          <w:rFonts w:asciiTheme="minorHAnsi" w:hAnsiTheme="minorHAnsi" w:cstheme="minorHAnsi"/>
        </w:rPr>
        <w:t xml:space="preserve">design tends in the direction of the </w:t>
      </w:r>
      <w:r w:rsidRPr="00630A5B">
        <w:rPr>
          <w:rStyle w:val="StyleUnderline"/>
          <w:rFonts w:asciiTheme="minorHAnsi" w:hAnsiTheme="minorHAnsi" w:cstheme="minorHAnsi"/>
          <w:highlight w:val="green"/>
        </w:rPr>
        <w:t xml:space="preserve">unity of </w:t>
      </w:r>
      <w:r w:rsidRPr="00630A5B">
        <w:rPr>
          <w:rStyle w:val="StyleUnderline"/>
          <w:rFonts w:asciiTheme="minorHAnsi" w:hAnsiTheme="minorHAnsi" w:cstheme="minorHAnsi"/>
        </w:rPr>
        <w:t xml:space="preserve">Christians, of </w:t>
      </w:r>
      <w:r w:rsidRPr="00630A5B">
        <w:rPr>
          <w:rStyle w:val="StyleUnderline"/>
          <w:rFonts w:asciiTheme="minorHAnsi" w:hAnsiTheme="minorHAnsi" w:cstheme="minorHAnsi"/>
          <w:highlight w:val="green"/>
        </w:rPr>
        <w:t>whites</w:t>
      </w:r>
      <w:r w:rsidRPr="00630A5B">
        <w:rPr>
          <w:rStyle w:val="StyleUnderline"/>
          <w:rFonts w:asciiTheme="minorHAnsi" w:hAnsiTheme="minorHAnsi" w:cstheme="minorHAnsi"/>
        </w:rPr>
        <w:t>, of the superior warring race</w:t>
      </w:r>
      <w:r w:rsidRPr="00630A5B">
        <w:rPr>
          <w:rFonts w:asciiTheme="minorHAnsi" w:hAnsiTheme="minorHAnsi" w:cstheme="minorHAnsi"/>
          <w:sz w:val="16"/>
        </w:rPr>
        <w:t>. If there is a thread of reasoning in the dystopian nightmare that Trump has in mind, then white supremacism is this thread.</w:t>
      </w:r>
    </w:p>
    <w:p w14:paraId="6177B458" w14:textId="77777777" w:rsidR="00630A5B" w:rsidRPr="00630A5B" w:rsidRDefault="00630A5B" w:rsidP="00630A5B">
      <w:pPr>
        <w:rPr>
          <w:rStyle w:val="StyleUnderline"/>
          <w:rFonts w:asciiTheme="minorHAnsi" w:hAnsiTheme="minorHAnsi" w:cstheme="minorHAnsi"/>
        </w:rPr>
      </w:pPr>
    </w:p>
    <w:p w14:paraId="484E8D94" w14:textId="77777777" w:rsidR="00630A5B" w:rsidRPr="00630A5B" w:rsidRDefault="00630A5B" w:rsidP="00630A5B">
      <w:pPr>
        <w:pStyle w:val="Heading4"/>
        <w:rPr>
          <w:rFonts w:asciiTheme="minorHAnsi" w:hAnsiTheme="minorHAnsi" w:cstheme="minorHAnsi"/>
        </w:rPr>
      </w:pPr>
      <w:r w:rsidRPr="00630A5B">
        <w:rPr>
          <w:rFonts w:asciiTheme="minorHAnsi" w:hAnsiTheme="minorHAnsi" w:cstheme="minorHAnsi"/>
        </w:rPr>
        <w:t xml:space="preserve">Vote neg to endorse a radical passivity – this creates a line of flight away from competition and acceleration, forming the basis of a new solidarity and revolution which will destroy </w:t>
      </w:r>
      <w:proofErr w:type="spellStart"/>
      <w:r w:rsidRPr="00630A5B">
        <w:rPr>
          <w:rFonts w:asciiTheme="minorHAnsi" w:hAnsiTheme="minorHAnsi" w:cstheme="minorHAnsi"/>
        </w:rPr>
        <w:t>semiocapitalism</w:t>
      </w:r>
      <w:proofErr w:type="spellEnd"/>
      <w:r w:rsidRPr="00630A5B">
        <w:rPr>
          <w:rFonts w:asciiTheme="minorHAnsi" w:hAnsiTheme="minorHAnsi" w:cstheme="minorHAnsi"/>
        </w:rPr>
        <w:t>.</w:t>
      </w:r>
    </w:p>
    <w:p w14:paraId="089A390A" w14:textId="77777777" w:rsidR="00630A5B" w:rsidRPr="00630A5B" w:rsidRDefault="00630A5B" w:rsidP="00630A5B">
      <w:pPr>
        <w:rPr>
          <w:rFonts w:asciiTheme="minorHAnsi" w:hAnsiTheme="minorHAnsi" w:cstheme="minorHAnsi"/>
          <w:sz w:val="16"/>
          <w:szCs w:val="16"/>
        </w:rPr>
      </w:pPr>
      <w:proofErr w:type="spellStart"/>
      <w:r w:rsidRPr="00630A5B">
        <w:rPr>
          <w:rStyle w:val="Style13ptBold"/>
          <w:rFonts w:asciiTheme="minorHAnsi" w:hAnsiTheme="minorHAnsi" w:cstheme="minorHAnsi"/>
        </w:rPr>
        <w:t>Bifo</w:t>
      </w:r>
      <w:proofErr w:type="spellEnd"/>
      <w:r w:rsidRPr="00630A5B">
        <w:rPr>
          <w:rStyle w:val="Style13ptBold"/>
          <w:rFonts w:asciiTheme="minorHAnsi" w:hAnsiTheme="minorHAnsi" w:cstheme="minorHAnsi"/>
        </w:rPr>
        <w:t xml:space="preserve"> 17</w:t>
      </w:r>
      <w:r w:rsidRPr="00630A5B">
        <w:rPr>
          <w:rFonts w:asciiTheme="minorHAnsi" w:hAnsiTheme="minorHAnsi" w:cstheme="minorHAnsi"/>
        </w:rPr>
        <w:t xml:space="preserve"> </w:t>
      </w:r>
      <w:r w:rsidRPr="00630A5B">
        <w:rPr>
          <w:rFonts w:asciiTheme="minorHAnsi" w:hAnsiTheme="minorHAnsi" w:cstheme="minorHAnsi"/>
          <w:sz w:val="16"/>
          <w:szCs w:val="16"/>
        </w:rPr>
        <w:t>(Franco “</w:t>
      </w:r>
      <w:proofErr w:type="spellStart"/>
      <w:r w:rsidRPr="00630A5B">
        <w:rPr>
          <w:rFonts w:asciiTheme="minorHAnsi" w:hAnsiTheme="minorHAnsi" w:cstheme="minorHAnsi"/>
          <w:sz w:val="16"/>
          <w:szCs w:val="16"/>
        </w:rPr>
        <w:t>Bifo</w:t>
      </w:r>
      <w:proofErr w:type="spellEnd"/>
      <w:r w:rsidRPr="00630A5B">
        <w:rPr>
          <w:rFonts w:asciiTheme="minorHAnsi" w:hAnsiTheme="minorHAnsi" w:cstheme="minorHAnsi"/>
          <w:sz w:val="16"/>
          <w:szCs w:val="16"/>
        </w:rPr>
        <w:t>” Berardi, Professor of Social History of Communication at the Accademia di Belle Arti of Milan, “</w:t>
      </w:r>
      <w:proofErr w:type="spellStart"/>
      <w:r w:rsidRPr="00630A5B">
        <w:rPr>
          <w:rFonts w:asciiTheme="minorHAnsi" w:hAnsiTheme="minorHAnsi" w:cstheme="minorHAnsi"/>
          <w:sz w:val="16"/>
          <w:szCs w:val="16"/>
        </w:rPr>
        <w:t>Futurability</w:t>
      </w:r>
      <w:proofErr w:type="spellEnd"/>
      <w:r w:rsidRPr="00630A5B">
        <w:rPr>
          <w:rFonts w:asciiTheme="minorHAnsi" w:hAnsiTheme="minorHAnsi" w:cstheme="minorHAnsi"/>
          <w:sz w:val="16"/>
          <w:szCs w:val="16"/>
        </w:rPr>
        <w:t>: The Age of Impotence and the Horizon of Possibility”, 2017, pg. 68-69)</w:t>
      </w:r>
    </w:p>
    <w:p w14:paraId="1F8AF90B" w14:textId="77777777" w:rsidR="00630A5B" w:rsidRDefault="00630A5B" w:rsidP="00630A5B">
      <w:pPr>
        <w:rPr>
          <w:rStyle w:val="StyleUnderline"/>
          <w:rFonts w:asciiTheme="minorHAnsi" w:hAnsiTheme="minorHAnsi" w:cstheme="minorHAnsi"/>
        </w:rPr>
      </w:pPr>
      <w:r w:rsidRPr="00630A5B">
        <w:rPr>
          <w:rFonts w:asciiTheme="minorHAnsi" w:hAnsiTheme="minorHAnsi" w:cstheme="minorHAnsi"/>
          <w:sz w:val="8"/>
        </w:rPr>
        <w:t xml:space="preserve">In their late work What Is </w:t>
      </w:r>
      <w:proofErr w:type="gramStart"/>
      <w:r w:rsidRPr="00630A5B">
        <w:rPr>
          <w:rFonts w:asciiTheme="minorHAnsi" w:hAnsiTheme="minorHAnsi" w:cstheme="minorHAnsi"/>
          <w:sz w:val="8"/>
        </w:rPr>
        <w:t>Philosophy?,</w:t>
      </w:r>
      <w:proofErr w:type="gramEnd"/>
      <w:r w:rsidRPr="00630A5B">
        <w:rPr>
          <w:rFonts w:asciiTheme="minorHAnsi" w:hAnsiTheme="minorHAnsi" w:cstheme="minorHAnsi"/>
          <w:sz w:val="8"/>
        </w:rPr>
        <w:t xml:space="preserve"> Deleuze and </w:t>
      </w:r>
      <w:proofErr w:type="spellStart"/>
      <w:r w:rsidRPr="00630A5B">
        <w:rPr>
          <w:rFonts w:asciiTheme="minorHAnsi" w:hAnsiTheme="minorHAnsi" w:cstheme="minorHAnsi"/>
          <w:sz w:val="8"/>
        </w:rPr>
        <w:t>Guattari</w:t>
      </w:r>
      <w:proofErr w:type="spellEnd"/>
      <w:r w:rsidRPr="00630A5B">
        <w:rPr>
          <w:rFonts w:asciiTheme="minorHAnsi" w:hAnsiTheme="minorHAnsi" w:cstheme="minorHAnsi"/>
          <w:sz w:val="8"/>
        </w:rPr>
        <w:t xml:space="preserve"> reconsider desire from the point of view of ageing. After a discussion of ageing and of friendship in the conclusion of the book, subtitled ‘From Chaos to the Brain’, they say that </w:t>
      </w:r>
      <w:r w:rsidRPr="00630A5B">
        <w:rPr>
          <w:rStyle w:val="StyleUnderline"/>
          <w:rFonts w:asciiTheme="minorHAnsi" w:hAnsiTheme="minorHAnsi" w:cstheme="minorHAnsi"/>
        </w:rPr>
        <w:t>at a certain moment</w:t>
      </w:r>
      <w:r w:rsidRPr="00630A5B">
        <w:rPr>
          <w:rFonts w:asciiTheme="minorHAnsi" w:hAnsiTheme="minorHAnsi" w:cstheme="minorHAnsi"/>
          <w:sz w:val="8"/>
        </w:rPr>
        <w:t xml:space="preserve"> one perceives </w:t>
      </w:r>
      <w:r w:rsidRPr="00630A5B">
        <w:rPr>
          <w:rStyle w:val="StyleUnderline"/>
          <w:rFonts w:asciiTheme="minorHAnsi" w:hAnsiTheme="minorHAnsi" w:cstheme="minorHAnsi"/>
        </w:rPr>
        <w:t xml:space="preserve">the suffering of the universe, </w:t>
      </w:r>
      <w:r w:rsidRPr="00630A5B">
        <w:rPr>
          <w:rStyle w:val="Emphasis"/>
          <w:rFonts w:asciiTheme="minorHAnsi" w:hAnsiTheme="minorHAnsi" w:cstheme="minorHAnsi"/>
        </w:rPr>
        <w:t>chaos, and</w:t>
      </w:r>
      <w:r w:rsidRPr="00630A5B">
        <w:rPr>
          <w:rStyle w:val="StyleUnderline"/>
          <w:rFonts w:asciiTheme="minorHAnsi" w:hAnsiTheme="minorHAnsi" w:cstheme="minorHAnsi"/>
        </w:rPr>
        <w:t xml:space="preserve"> the surrounding </w:t>
      </w:r>
      <w:r w:rsidRPr="00630A5B">
        <w:rPr>
          <w:rStyle w:val="Emphasis"/>
          <w:rFonts w:asciiTheme="minorHAnsi" w:hAnsiTheme="minorHAnsi" w:cstheme="minorHAnsi"/>
          <w:highlight w:val="green"/>
        </w:rPr>
        <w:t>acceleration</w:t>
      </w:r>
      <w:r w:rsidRPr="00630A5B">
        <w:rPr>
          <w:rFonts w:asciiTheme="minorHAnsi" w:hAnsiTheme="minorHAnsi" w:cstheme="minorHAnsi"/>
          <w:sz w:val="8"/>
        </w:rPr>
        <w:t xml:space="preserve"> that </w:t>
      </w:r>
      <w:r w:rsidRPr="00630A5B">
        <w:rPr>
          <w:rStyle w:val="Emphasis"/>
          <w:rFonts w:asciiTheme="minorHAnsi" w:hAnsiTheme="minorHAnsi" w:cstheme="minorHAnsi"/>
          <w:highlight w:val="green"/>
        </w:rPr>
        <w:t xml:space="preserve">blurs perception, </w:t>
      </w:r>
      <w:r w:rsidRPr="00630A5B">
        <w:rPr>
          <w:rStyle w:val="Emphasis"/>
          <w:rFonts w:asciiTheme="minorHAnsi" w:hAnsiTheme="minorHAnsi" w:cstheme="minorHAnsi"/>
        </w:rPr>
        <w:t>attention and understanding.</w:t>
      </w:r>
      <w:r w:rsidRPr="00630A5B">
        <w:rPr>
          <w:rStyle w:val="StyleUnderline"/>
          <w:rFonts w:asciiTheme="minorHAnsi" w:hAnsiTheme="minorHAnsi" w:cstheme="minorHAnsi"/>
        </w:rPr>
        <w:t xml:space="preserve"> The universe is </w:t>
      </w:r>
      <w:r w:rsidRPr="00630A5B">
        <w:rPr>
          <w:rStyle w:val="Emphasis"/>
          <w:rFonts w:asciiTheme="minorHAnsi" w:hAnsiTheme="minorHAnsi" w:cstheme="minorHAnsi"/>
          <w:highlight w:val="green"/>
        </w:rPr>
        <w:t>too fast for the</w:t>
      </w:r>
      <w:r w:rsidRPr="00630A5B">
        <w:rPr>
          <w:rStyle w:val="StyleUnderline"/>
          <w:rFonts w:asciiTheme="minorHAnsi" w:hAnsiTheme="minorHAnsi" w:cstheme="minorHAnsi"/>
        </w:rPr>
        <w:t xml:space="preserve"> aged </w:t>
      </w:r>
      <w:r w:rsidRPr="00630A5B">
        <w:rPr>
          <w:rStyle w:val="Emphasis"/>
          <w:rFonts w:asciiTheme="minorHAnsi" w:hAnsiTheme="minorHAnsi" w:cstheme="minorHAnsi"/>
          <w:highlight w:val="green"/>
        </w:rPr>
        <w:t>brain to elaborate</w:t>
      </w:r>
      <w:r w:rsidRPr="00630A5B">
        <w:rPr>
          <w:rStyle w:val="Emphasis"/>
          <w:rFonts w:asciiTheme="minorHAnsi" w:hAnsiTheme="minorHAnsi" w:cstheme="minorHAnsi"/>
        </w:rPr>
        <w:t xml:space="preserve"> it.</w:t>
      </w:r>
      <w:r w:rsidRPr="00630A5B">
        <w:rPr>
          <w:rFonts w:asciiTheme="minorHAnsi" w:hAnsiTheme="minorHAnsi" w:cstheme="minorHAnsi"/>
          <w:sz w:val="8"/>
        </w:rPr>
        <w:t xml:space="preserve"> This is the dark side of desire: the technical world that we have created in an age of youthful energy is now too fast and too complex for the human mind to control. In his last book, </w:t>
      </w:r>
      <w:proofErr w:type="spellStart"/>
      <w:r w:rsidRPr="00630A5B">
        <w:rPr>
          <w:rFonts w:asciiTheme="minorHAnsi" w:hAnsiTheme="minorHAnsi" w:cstheme="minorHAnsi"/>
          <w:sz w:val="8"/>
        </w:rPr>
        <w:t>Chaosmosis</w:t>
      </w:r>
      <w:proofErr w:type="spellEnd"/>
      <w:r w:rsidRPr="00630A5B">
        <w:rPr>
          <w:rFonts w:asciiTheme="minorHAnsi" w:hAnsiTheme="minorHAnsi" w:cstheme="minorHAnsi"/>
          <w:sz w:val="8"/>
        </w:rPr>
        <w:t xml:space="preserve">, </w:t>
      </w:r>
      <w:proofErr w:type="spellStart"/>
      <w:r w:rsidRPr="00630A5B">
        <w:rPr>
          <w:rFonts w:asciiTheme="minorHAnsi" w:hAnsiTheme="minorHAnsi" w:cstheme="minorHAnsi"/>
          <w:sz w:val="8"/>
        </w:rPr>
        <w:t>Guattari</w:t>
      </w:r>
      <w:proofErr w:type="spellEnd"/>
      <w:r w:rsidRPr="00630A5B">
        <w:rPr>
          <w:rFonts w:asciiTheme="minorHAnsi" w:hAnsiTheme="minorHAnsi" w:cstheme="minorHAnsi"/>
          <w:sz w:val="8"/>
        </w:rPr>
        <w:t xml:space="preserve"> speaks of the </w:t>
      </w:r>
      <w:proofErr w:type="spellStart"/>
      <w:r w:rsidRPr="00630A5B">
        <w:rPr>
          <w:rFonts w:asciiTheme="minorHAnsi" w:hAnsiTheme="minorHAnsi" w:cstheme="minorHAnsi"/>
          <w:sz w:val="8"/>
        </w:rPr>
        <w:t>chaosmic</w:t>
      </w:r>
      <w:proofErr w:type="spellEnd"/>
      <w:r w:rsidRPr="00630A5B">
        <w:rPr>
          <w:rFonts w:asciiTheme="minorHAnsi" w:hAnsiTheme="minorHAnsi" w:cstheme="minorHAnsi"/>
          <w:sz w:val="8"/>
        </w:rPr>
        <w:t xml:space="preserve"> spasm: the perception that we are no longer able to follow the rhythm of </w:t>
      </w:r>
      <w:proofErr w:type="spellStart"/>
      <w:r w:rsidRPr="00630A5B">
        <w:rPr>
          <w:rFonts w:asciiTheme="minorHAnsi" w:hAnsiTheme="minorHAnsi" w:cstheme="minorHAnsi"/>
          <w:sz w:val="8"/>
        </w:rPr>
        <w:t>chaosmotic</w:t>
      </w:r>
      <w:proofErr w:type="spellEnd"/>
      <w:r w:rsidRPr="00630A5B">
        <w:rPr>
          <w:rFonts w:asciiTheme="minorHAnsi" w:hAnsiTheme="minorHAnsi" w:cstheme="minorHAnsi"/>
          <w:sz w:val="8"/>
        </w:rPr>
        <w:t xml:space="preserve"> desire. </w:t>
      </w:r>
      <w:r w:rsidRPr="00630A5B">
        <w:rPr>
          <w:rStyle w:val="StyleUnderline"/>
          <w:rFonts w:asciiTheme="minorHAnsi" w:hAnsiTheme="minorHAnsi" w:cstheme="minorHAnsi"/>
        </w:rPr>
        <w:t xml:space="preserve">Physical, </w:t>
      </w:r>
      <w:proofErr w:type="gramStart"/>
      <w:r w:rsidRPr="00630A5B">
        <w:rPr>
          <w:rStyle w:val="StyleUnderline"/>
          <w:rFonts w:asciiTheme="minorHAnsi" w:hAnsiTheme="minorHAnsi" w:cstheme="minorHAnsi"/>
        </w:rPr>
        <w:t>affective</w:t>
      </w:r>
      <w:proofErr w:type="gramEnd"/>
      <w:r w:rsidRPr="00630A5B">
        <w:rPr>
          <w:rStyle w:val="StyleUnderline"/>
          <w:rFonts w:asciiTheme="minorHAnsi" w:hAnsiTheme="minorHAnsi" w:cstheme="minorHAnsi"/>
        </w:rPr>
        <w:t xml:space="preserve"> and historical events are slowing the pace of the brain as mind, and in the dissonance </w:t>
      </w:r>
      <w:r w:rsidRPr="00630A5B">
        <w:rPr>
          <w:rStyle w:val="StyleUnderline"/>
          <w:rFonts w:asciiTheme="minorHAnsi" w:hAnsiTheme="minorHAnsi" w:cstheme="minorHAnsi"/>
          <w:highlight w:val="green"/>
        </w:rPr>
        <w:t>between the speed of the world and the slowness of the mind there is a suffering</w:t>
      </w:r>
      <w:r w:rsidRPr="00630A5B">
        <w:rPr>
          <w:rStyle w:val="StyleUnderline"/>
          <w:rFonts w:asciiTheme="minorHAnsi" w:hAnsiTheme="minorHAnsi" w:cstheme="minorHAnsi"/>
        </w:rPr>
        <w:t>, which is the dark side of desire.</w:t>
      </w:r>
      <w:r w:rsidRPr="00630A5B">
        <w:rPr>
          <w:rFonts w:asciiTheme="minorHAnsi" w:hAnsiTheme="minorHAnsi" w:cstheme="minorHAnsi"/>
          <w:sz w:val="8"/>
        </w:rPr>
        <w:t xml:space="preserve"> But </w:t>
      </w:r>
      <w:r w:rsidRPr="00630A5B">
        <w:rPr>
          <w:rStyle w:val="StyleUnderline"/>
          <w:rFonts w:asciiTheme="minorHAnsi" w:hAnsiTheme="minorHAnsi" w:cstheme="minorHAnsi"/>
        </w:rPr>
        <w:t>desire is not only energy and speed. It’s also the ability to find another rhythm.</w:t>
      </w:r>
      <w:r w:rsidRPr="00630A5B">
        <w:rPr>
          <w:rFonts w:asciiTheme="minorHAnsi" w:hAnsiTheme="minorHAnsi" w:cstheme="minorHAnsi"/>
          <w:sz w:val="8"/>
        </w:rPr>
        <w:t xml:space="preserve"> Here I am not only contemplating a problem of ageing, </w:t>
      </w:r>
      <w:proofErr w:type="gramStart"/>
      <w:r w:rsidRPr="00630A5B">
        <w:rPr>
          <w:rFonts w:asciiTheme="minorHAnsi" w:hAnsiTheme="minorHAnsi" w:cstheme="minorHAnsi"/>
          <w:sz w:val="8"/>
        </w:rPr>
        <w:t>I’m</w:t>
      </w:r>
      <w:proofErr w:type="gramEnd"/>
      <w:r w:rsidRPr="00630A5B">
        <w:rPr>
          <w:rFonts w:asciiTheme="minorHAnsi" w:hAnsiTheme="minorHAnsi" w:cstheme="minorHAnsi"/>
          <w:sz w:val="8"/>
        </w:rPr>
        <w:t xml:space="preserve"> talking about the art of politics, about the art of changing our conceptual frame. </w:t>
      </w:r>
      <w:r w:rsidRPr="00630A5B">
        <w:rPr>
          <w:rStyle w:val="StyleUnderline"/>
          <w:rFonts w:asciiTheme="minorHAnsi" w:hAnsiTheme="minorHAnsi" w:cstheme="minorHAnsi"/>
          <w:highlight w:val="green"/>
        </w:rPr>
        <w:t xml:space="preserve">We must abandon </w:t>
      </w:r>
      <w:r w:rsidRPr="00630A5B">
        <w:rPr>
          <w:rStyle w:val="StyleUnderline"/>
          <w:rFonts w:asciiTheme="minorHAnsi" w:hAnsiTheme="minorHAnsi" w:cstheme="minorHAnsi"/>
        </w:rPr>
        <w:t xml:space="preserve">the point of view of </w:t>
      </w:r>
      <w:r w:rsidRPr="00630A5B">
        <w:rPr>
          <w:rStyle w:val="StyleUnderline"/>
          <w:rFonts w:asciiTheme="minorHAnsi" w:hAnsiTheme="minorHAnsi" w:cstheme="minorHAnsi"/>
          <w:highlight w:val="green"/>
        </w:rPr>
        <w:t>productivity</w:t>
      </w:r>
      <w:r w:rsidRPr="00630A5B">
        <w:rPr>
          <w:rStyle w:val="StyleUnderline"/>
          <w:rFonts w:asciiTheme="minorHAnsi" w:hAnsiTheme="minorHAnsi" w:cstheme="minorHAnsi"/>
        </w:rPr>
        <w:t xml:space="preserve">, the expectation of acquisition </w:t>
      </w:r>
      <w:r w:rsidRPr="00630A5B">
        <w:rPr>
          <w:rStyle w:val="StyleUnderline"/>
          <w:rFonts w:asciiTheme="minorHAnsi" w:hAnsiTheme="minorHAnsi" w:cstheme="minorHAnsi"/>
          <w:highlight w:val="green"/>
        </w:rPr>
        <w:t>and</w:t>
      </w:r>
      <w:r w:rsidRPr="00630A5B">
        <w:rPr>
          <w:rStyle w:val="StyleUnderline"/>
          <w:rFonts w:asciiTheme="minorHAnsi" w:hAnsiTheme="minorHAnsi" w:cstheme="minorHAnsi"/>
        </w:rPr>
        <w:t xml:space="preserve"> of control. We must </w:t>
      </w:r>
      <w:r w:rsidRPr="00630A5B">
        <w:rPr>
          <w:rStyle w:val="StyleUnderline"/>
          <w:rFonts w:asciiTheme="minorHAnsi" w:hAnsiTheme="minorHAnsi" w:cstheme="minorHAnsi"/>
          <w:highlight w:val="green"/>
        </w:rPr>
        <w:t>assume</w:t>
      </w:r>
      <w:r w:rsidRPr="00630A5B">
        <w:rPr>
          <w:rFonts w:asciiTheme="minorHAnsi" w:hAnsiTheme="minorHAnsi" w:cstheme="minorHAnsi"/>
          <w:sz w:val="8"/>
        </w:rPr>
        <w:t xml:space="preserve">, instead, </w:t>
      </w:r>
      <w:r w:rsidRPr="00630A5B">
        <w:rPr>
          <w:rStyle w:val="StyleUnderline"/>
          <w:rFonts w:asciiTheme="minorHAnsi" w:hAnsiTheme="minorHAnsi" w:cstheme="minorHAnsi"/>
          <w:highlight w:val="green"/>
        </w:rPr>
        <w:t xml:space="preserve">the point of view of </w:t>
      </w:r>
      <w:r w:rsidRPr="00630A5B">
        <w:rPr>
          <w:rStyle w:val="StyleUnderline"/>
          <w:rFonts w:asciiTheme="minorHAnsi" w:hAnsiTheme="minorHAnsi" w:cstheme="minorHAnsi"/>
        </w:rPr>
        <w:t xml:space="preserve">laziness and </w:t>
      </w:r>
      <w:r w:rsidRPr="00630A5B">
        <w:rPr>
          <w:rStyle w:val="StyleUnderline"/>
          <w:rFonts w:asciiTheme="minorHAnsi" w:hAnsiTheme="minorHAnsi" w:cstheme="minorHAnsi"/>
          <w:highlight w:val="green"/>
        </w:rPr>
        <w:t>self-care.</w:t>
      </w:r>
      <w:r w:rsidRPr="00630A5B">
        <w:rPr>
          <w:rStyle w:val="StyleUnderline"/>
          <w:rFonts w:asciiTheme="minorHAnsi" w:hAnsiTheme="minorHAnsi" w:cstheme="minorHAnsi"/>
        </w:rPr>
        <w:t xml:space="preserve"> We must transform impotence into a line of flight </w:t>
      </w:r>
      <w:r w:rsidRPr="00630A5B">
        <w:rPr>
          <w:rStyle w:val="StyleUnderline"/>
          <w:rFonts w:asciiTheme="minorHAnsi" w:hAnsiTheme="minorHAnsi" w:cstheme="minorHAnsi"/>
          <w:highlight w:val="green"/>
        </w:rPr>
        <w:t>away from</w:t>
      </w:r>
      <w:r w:rsidRPr="00630A5B">
        <w:rPr>
          <w:rStyle w:val="StyleUnderline"/>
          <w:rFonts w:asciiTheme="minorHAnsi" w:hAnsiTheme="minorHAnsi" w:cstheme="minorHAnsi"/>
        </w:rPr>
        <w:t xml:space="preserve"> the universe of </w:t>
      </w:r>
      <w:r w:rsidRPr="00630A5B">
        <w:rPr>
          <w:rStyle w:val="StyleUnderline"/>
          <w:rFonts w:asciiTheme="minorHAnsi" w:hAnsiTheme="minorHAnsi" w:cstheme="minorHAnsi"/>
          <w:highlight w:val="green"/>
        </w:rPr>
        <w:t>competition</w:t>
      </w:r>
      <w:r w:rsidRPr="00630A5B">
        <w:rPr>
          <w:rStyle w:val="StyleUnderline"/>
          <w:rFonts w:asciiTheme="minorHAnsi" w:hAnsiTheme="minorHAnsi" w:cstheme="minorHAnsi"/>
        </w:rPr>
        <w:t>.</w:t>
      </w:r>
      <w:r w:rsidRPr="00630A5B">
        <w:rPr>
          <w:rFonts w:asciiTheme="minorHAnsi" w:hAnsiTheme="minorHAnsi" w:cstheme="minorHAnsi"/>
          <w:sz w:val="8"/>
        </w:rPr>
        <w:t xml:space="preserve"> We may discover that being exhausted is not so bad. </w:t>
      </w:r>
      <w:r w:rsidRPr="00630A5B">
        <w:rPr>
          <w:rStyle w:val="StyleUnderline"/>
          <w:rFonts w:asciiTheme="minorHAnsi" w:hAnsiTheme="minorHAnsi" w:cstheme="minorHAnsi"/>
        </w:rPr>
        <w:t xml:space="preserve">How do we deal with the problem of exhaustion? Inscribing the reality of death in the political agenda. </w:t>
      </w:r>
      <w:r w:rsidRPr="00630A5B">
        <w:rPr>
          <w:rStyle w:val="StyleUnderline"/>
          <w:rFonts w:asciiTheme="minorHAnsi" w:hAnsiTheme="minorHAnsi" w:cstheme="minorHAnsi"/>
          <w:highlight w:val="green"/>
        </w:rPr>
        <w:t xml:space="preserve">Transforming decline into </w:t>
      </w:r>
      <w:r w:rsidRPr="00630A5B">
        <w:rPr>
          <w:rStyle w:val="StyleUnderline"/>
          <w:rFonts w:asciiTheme="minorHAnsi" w:hAnsiTheme="minorHAnsi" w:cstheme="minorHAnsi"/>
        </w:rPr>
        <w:t xml:space="preserve">a lifestyle of </w:t>
      </w:r>
      <w:r w:rsidRPr="00630A5B">
        <w:rPr>
          <w:rStyle w:val="StyleUnderline"/>
          <w:rFonts w:asciiTheme="minorHAnsi" w:hAnsiTheme="minorHAnsi" w:cstheme="minorHAnsi"/>
          <w:highlight w:val="green"/>
        </w:rPr>
        <w:t>solidarity.</w:t>
      </w:r>
      <w:r w:rsidRPr="00630A5B">
        <w:rPr>
          <w:rStyle w:val="StyleUnderline"/>
          <w:rFonts w:asciiTheme="minorHAnsi" w:hAnsiTheme="minorHAnsi" w:cstheme="minorHAnsi"/>
        </w:rPr>
        <w:t xml:space="preserve"> The senile generation of Europe may become the subject of a cultural revolution aimed to prepare Western society for a redistribution of wealth and resources. Such </w:t>
      </w:r>
      <w:r w:rsidRPr="00630A5B">
        <w:rPr>
          <w:rStyle w:val="Emphasis"/>
          <w:rFonts w:asciiTheme="minorHAnsi" w:hAnsiTheme="minorHAnsi" w:cstheme="minorHAnsi"/>
        </w:rPr>
        <w:t>a cultural revolution should start with a critique of the cult of energetic youth</w:t>
      </w:r>
      <w:r w:rsidRPr="00630A5B">
        <w:rPr>
          <w:rStyle w:val="StyleUnderline"/>
          <w:rFonts w:asciiTheme="minorHAnsi" w:hAnsiTheme="minorHAnsi" w:cstheme="minorHAnsi"/>
        </w:rPr>
        <w:t xml:space="preserve"> that permeates modern culture. The ideology of unbounded growth and aggressive competition</w:t>
      </w:r>
      <w:r w:rsidRPr="00630A5B">
        <w:rPr>
          <w:rFonts w:asciiTheme="minorHAnsi" w:hAnsiTheme="minorHAnsi" w:cstheme="minorHAnsi"/>
          <w:sz w:val="8"/>
        </w:rPr>
        <w:t xml:space="preserve"> has underpinned the two pillars of capitalist development; they </w:t>
      </w:r>
      <w:r w:rsidRPr="00630A5B">
        <w:rPr>
          <w:rStyle w:val="StyleUnderline"/>
          <w:rFonts w:asciiTheme="minorHAnsi" w:hAnsiTheme="minorHAnsi" w:cstheme="minorHAnsi"/>
        </w:rPr>
        <w:t>have nourished</w:t>
      </w:r>
      <w:r w:rsidRPr="00630A5B">
        <w:rPr>
          <w:rFonts w:asciiTheme="minorHAnsi" w:hAnsiTheme="minorHAnsi" w:cstheme="minorHAnsi"/>
          <w:sz w:val="8"/>
        </w:rPr>
        <w:t xml:space="preserve"> the romantic and </w:t>
      </w:r>
      <w:r w:rsidRPr="00630A5B">
        <w:rPr>
          <w:rStyle w:val="StyleUnderline"/>
          <w:rFonts w:asciiTheme="minorHAnsi" w:hAnsiTheme="minorHAnsi" w:cstheme="minorHAnsi"/>
        </w:rPr>
        <w:t>nationalist ideologies</w:t>
      </w:r>
      <w:r w:rsidRPr="00630A5B">
        <w:rPr>
          <w:rFonts w:asciiTheme="minorHAnsi" w:hAnsiTheme="minorHAnsi" w:cstheme="minorHAnsi"/>
          <w:sz w:val="8"/>
        </w:rPr>
        <w:t xml:space="preserve"> that have aggressively mobilized Western society in late modern times. We need a senile approach to the problem of the future. </w:t>
      </w:r>
      <w:r w:rsidRPr="00630A5B">
        <w:rPr>
          <w:rStyle w:val="StyleUnderline"/>
          <w:rFonts w:asciiTheme="minorHAnsi" w:hAnsiTheme="minorHAnsi" w:cstheme="minorHAnsi"/>
        </w:rPr>
        <w:t>The cult of competition must be replaced by the cult of solidarity and of sharing.</w:t>
      </w:r>
      <w:r w:rsidRPr="00630A5B">
        <w:rPr>
          <w:rFonts w:asciiTheme="minorHAnsi" w:hAnsiTheme="minorHAnsi" w:cstheme="minorHAnsi"/>
          <w:sz w:val="8"/>
        </w:rPr>
        <w:t xml:space="preserve"> I concede that this prospect seems very unlikely at present. The European population seems determined to defend its privilege with all the means at its disposal. However, this stance cannot bring anything good with it and is already bringing a lot of evil. </w:t>
      </w:r>
      <w:r w:rsidRPr="00630A5B">
        <w:rPr>
          <w:rStyle w:val="StyleUnderline"/>
          <w:rFonts w:asciiTheme="minorHAnsi" w:hAnsiTheme="minorHAnsi" w:cstheme="minorHAnsi"/>
        </w:rPr>
        <w:t>Young people</w:t>
      </w:r>
      <w:r w:rsidRPr="00630A5B">
        <w:rPr>
          <w:rFonts w:asciiTheme="minorHAnsi" w:hAnsiTheme="minorHAnsi" w:cstheme="minorHAnsi"/>
          <w:sz w:val="8"/>
        </w:rPr>
        <w:t xml:space="preserve"> escaping hard conditions are surrounding Fortress Europe. They </w:t>
      </w:r>
      <w:r w:rsidRPr="00630A5B">
        <w:rPr>
          <w:rStyle w:val="StyleUnderline"/>
          <w:rFonts w:asciiTheme="minorHAnsi" w:hAnsiTheme="minorHAnsi" w:cstheme="minorHAnsi"/>
        </w:rPr>
        <w:t>bear with them the unconscious memory of centuries of exploitation and humiliation, as well as the conscious expectation of those things that advertising and global ideology have lately promised them.</w:t>
      </w:r>
      <w:r w:rsidRPr="00630A5B">
        <w:rPr>
          <w:rFonts w:asciiTheme="minorHAnsi" w:hAnsiTheme="minorHAnsi" w:cstheme="minorHAnsi"/>
          <w:sz w:val="8"/>
        </w:rPr>
        <w:t xml:space="preserve"> Over the past decades, Europe seemed the continent of peace and social justice. Now it is sinking under a wave of sadness and cynicism. </w:t>
      </w:r>
      <w:r w:rsidRPr="00630A5B">
        <w:rPr>
          <w:rStyle w:val="StyleUnderline"/>
          <w:rFonts w:asciiTheme="minorHAnsi" w:hAnsiTheme="minorHAnsi" w:cstheme="minorHAnsi"/>
        </w:rPr>
        <w:t xml:space="preserve">Young </w:t>
      </w:r>
      <w:r w:rsidRPr="00630A5B">
        <w:rPr>
          <w:rStyle w:val="StyleUnderline"/>
          <w:rFonts w:asciiTheme="minorHAnsi" w:hAnsiTheme="minorHAnsi" w:cstheme="minorHAnsi"/>
          <w:highlight w:val="green"/>
        </w:rPr>
        <w:t>people</w:t>
      </w:r>
      <w:r w:rsidRPr="00630A5B">
        <w:rPr>
          <w:rStyle w:val="StyleUnderline"/>
          <w:rFonts w:asciiTheme="minorHAnsi" w:hAnsiTheme="minorHAnsi" w:cstheme="minorHAnsi"/>
        </w:rPr>
        <w:t xml:space="preserve"> seem </w:t>
      </w:r>
      <w:r w:rsidRPr="00630A5B">
        <w:rPr>
          <w:rStyle w:val="StyleUnderline"/>
          <w:rFonts w:asciiTheme="minorHAnsi" w:hAnsiTheme="minorHAnsi" w:cstheme="minorHAnsi"/>
          <w:highlight w:val="green"/>
        </w:rPr>
        <w:t>unable to alter</w:t>
      </w:r>
      <w:r w:rsidRPr="00630A5B">
        <w:rPr>
          <w:rStyle w:val="StyleUnderline"/>
          <w:rFonts w:asciiTheme="minorHAnsi" w:hAnsiTheme="minorHAnsi" w:cstheme="minorHAnsi"/>
        </w:rPr>
        <w:t xml:space="preserve"> the social </w:t>
      </w:r>
      <w:r w:rsidRPr="00630A5B">
        <w:rPr>
          <w:rStyle w:val="StyleUnderline"/>
          <w:rFonts w:asciiTheme="minorHAnsi" w:hAnsiTheme="minorHAnsi" w:cstheme="minorHAnsi"/>
          <w:highlight w:val="green"/>
        </w:rPr>
        <w:t>conditions</w:t>
      </w:r>
      <w:r w:rsidRPr="00630A5B">
        <w:rPr>
          <w:rStyle w:val="StyleUnderline"/>
          <w:rFonts w:asciiTheme="minorHAnsi" w:hAnsiTheme="minorHAnsi" w:cstheme="minorHAnsi"/>
        </w:rPr>
        <w:t xml:space="preserve"> and are wandering in a social labyrinth devoid of solidarity or peace. The senile population could</w:t>
      </w:r>
      <w:r w:rsidRPr="00630A5B">
        <w:rPr>
          <w:rFonts w:asciiTheme="minorHAnsi" w:hAnsiTheme="minorHAnsi" w:cstheme="minorHAnsi"/>
          <w:sz w:val="8"/>
        </w:rPr>
        <w:t xml:space="preserve">, then, </w:t>
      </w:r>
      <w:r w:rsidRPr="00630A5B">
        <w:rPr>
          <w:rStyle w:val="StyleUnderline"/>
          <w:rFonts w:asciiTheme="minorHAnsi" w:hAnsiTheme="minorHAnsi" w:cstheme="minorHAnsi"/>
        </w:rPr>
        <w:t>be the bearer of a new hope</w:t>
      </w:r>
      <w:r w:rsidRPr="00630A5B">
        <w:rPr>
          <w:rFonts w:asciiTheme="minorHAnsi" w:hAnsiTheme="minorHAnsi" w:cstheme="minorHAnsi"/>
          <w:sz w:val="8"/>
        </w:rPr>
        <w:t xml:space="preserve">, if they are able to face the inevitable with an easy soul. </w:t>
      </w:r>
      <w:r w:rsidRPr="00630A5B">
        <w:rPr>
          <w:rStyle w:val="StyleUnderline"/>
          <w:rFonts w:asciiTheme="minorHAnsi" w:hAnsiTheme="minorHAnsi" w:cstheme="minorHAnsi"/>
        </w:rPr>
        <w:t xml:space="preserve">They </w:t>
      </w:r>
      <w:r w:rsidRPr="00630A5B">
        <w:rPr>
          <w:rStyle w:val="StyleUnderline"/>
          <w:rFonts w:asciiTheme="minorHAnsi" w:hAnsiTheme="minorHAnsi" w:cstheme="minorHAnsi"/>
          <w:highlight w:val="green"/>
        </w:rPr>
        <w:t>may discover</w:t>
      </w:r>
      <w:r w:rsidRPr="00630A5B">
        <w:rPr>
          <w:rFonts w:asciiTheme="minorHAnsi" w:hAnsiTheme="minorHAnsi" w:cstheme="minorHAnsi"/>
          <w:sz w:val="8"/>
        </w:rPr>
        <w:t xml:space="preserve"> something that humankind has never known: the love of the aged, </w:t>
      </w:r>
      <w:r w:rsidRPr="00630A5B">
        <w:rPr>
          <w:rStyle w:val="StyleUnderline"/>
          <w:rFonts w:asciiTheme="minorHAnsi" w:hAnsiTheme="minorHAnsi" w:cstheme="minorHAnsi"/>
          <w:highlight w:val="green"/>
        </w:rPr>
        <w:t>the</w:t>
      </w:r>
      <w:r w:rsidRPr="00630A5B">
        <w:rPr>
          <w:rStyle w:val="StyleUnderline"/>
          <w:rFonts w:asciiTheme="minorHAnsi" w:hAnsiTheme="minorHAnsi" w:cstheme="minorHAnsi"/>
        </w:rPr>
        <w:t xml:space="preserve"> sensuous </w:t>
      </w:r>
      <w:r w:rsidRPr="00630A5B">
        <w:rPr>
          <w:rStyle w:val="StyleUnderline"/>
          <w:rFonts w:asciiTheme="minorHAnsi" w:hAnsiTheme="minorHAnsi" w:cstheme="minorHAnsi"/>
          <w:highlight w:val="green"/>
        </w:rPr>
        <w:t xml:space="preserve">slowness of </w:t>
      </w:r>
      <w:r w:rsidRPr="00630A5B">
        <w:rPr>
          <w:rStyle w:val="StyleUnderline"/>
          <w:rFonts w:asciiTheme="minorHAnsi" w:hAnsiTheme="minorHAnsi" w:cstheme="minorHAnsi"/>
        </w:rPr>
        <w:t xml:space="preserve">those who no longer expect any good to come from life except </w:t>
      </w:r>
      <w:r w:rsidRPr="00630A5B">
        <w:rPr>
          <w:rStyle w:val="StyleUnderline"/>
          <w:rFonts w:asciiTheme="minorHAnsi" w:hAnsiTheme="minorHAnsi" w:cstheme="minorHAnsi"/>
          <w:highlight w:val="green"/>
        </w:rPr>
        <w:t>wisdom.</w:t>
      </w:r>
      <w:r w:rsidRPr="00630A5B">
        <w:rPr>
          <w:rStyle w:val="StyleUnderline"/>
          <w:rFonts w:asciiTheme="minorHAnsi" w:hAnsiTheme="minorHAnsi" w:cstheme="minorHAnsi"/>
        </w:rPr>
        <w:t xml:space="preserve"> This is the wisdom of those who have seen much, forgotten nothing, but still look at everything with innocent curiosity.</w:t>
      </w:r>
    </w:p>
    <w:p w14:paraId="2B0D4387" w14:textId="747DD856" w:rsidR="0047171D" w:rsidRDefault="0047171D" w:rsidP="0047171D">
      <w:pPr>
        <w:pStyle w:val="Heading2"/>
      </w:pPr>
      <w:r>
        <w:t>OFF</w:t>
      </w:r>
    </w:p>
    <w:p w14:paraId="36E45C13" w14:textId="573AFB91" w:rsidR="0047171D" w:rsidRDefault="0047171D" w:rsidP="0047171D">
      <w:pPr>
        <w:pStyle w:val="Heading3"/>
      </w:pPr>
      <w:r>
        <w:t>1NC---Deterrence DA</w:t>
      </w:r>
    </w:p>
    <w:p w14:paraId="71AD0A0F" w14:textId="77777777" w:rsidR="0047171D" w:rsidRPr="00012592" w:rsidRDefault="0047171D" w:rsidP="0047171D">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1667D464" w14:textId="77777777" w:rsidR="0047171D" w:rsidRDefault="0047171D" w:rsidP="0047171D">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284BCC62" w14:textId="77777777" w:rsidR="0047171D" w:rsidRPr="001000BC" w:rsidRDefault="0047171D" w:rsidP="0047171D">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7EEC8D16" w14:textId="77777777" w:rsidR="0047171D" w:rsidRDefault="0047171D" w:rsidP="0047171D">
      <w:pPr>
        <w:pStyle w:val="Heading4"/>
      </w:pPr>
      <w:r>
        <w:t xml:space="preserve">Space Deterrence Breakdowns causes </w:t>
      </w:r>
      <w:r>
        <w:rPr>
          <w:u w:val="single"/>
        </w:rPr>
        <w:t>War</w:t>
      </w:r>
      <w:r>
        <w:t xml:space="preserve"> and </w:t>
      </w:r>
      <w:r>
        <w:rPr>
          <w:u w:val="single"/>
        </w:rPr>
        <w:t>Extinction</w:t>
      </w:r>
      <w:r>
        <w:t>.</w:t>
      </w:r>
    </w:p>
    <w:p w14:paraId="53ED7BC1" w14:textId="77777777" w:rsidR="0047171D" w:rsidRPr="00B91998" w:rsidRDefault="0047171D" w:rsidP="0047171D">
      <w:r w:rsidRPr="00B91998">
        <w:rPr>
          <w:rStyle w:val="Style13ptBold"/>
        </w:rPr>
        <w:t>Parker 17</w:t>
      </w:r>
      <w:r>
        <w:t xml:space="preserve"> Clifton Parker 1-24-2017 “</w:t>
      </w:r>
      <w:r w:rsidRPr="00111AFC">
        <w:t>Deterrence in space key to U.S. security</w:t>
      </w:r>
      <w:r>
        <w:t xml:space="preserve">” </w:t>
      </w:r>
      <w:hyperlink r:id="rId9"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1C9C1639" w14:textId="7CE0B9DC" w:rsidR="0047171D" w:rsidRPr="0047171D" w:rsidRDefault="0047171D" w:rsidP="00630A5B">
      <w:pPr>
        <w:rPr>
          <w:rStyle w:val="StyleUnderline"/>
          <w:sz w:val="16"/>
          <w:u w:val="none"/>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0" w:tgtFrame="_blank" w:history="1">
        <w:r w:rsidRPr="00012592">
          <w:rPr>
            <w:rStyle w:val="Hyperlink"/>
            <w:sz w:val="16"/>
          </w:rPr>
          <w:t>John Hyten</w:t>
        </w:r>
      </w:hyperlink>
      <w:r w:rsidRPr="00012592">
        <w:rPr>
          <w:sz w:val="16"/>
        </w:rPr>
        <w:t xml:space="preserve">, commander of the U.S. Strategic Command, spoke Jan. 24 at Stanford’s </w:t>
      </w:r>
      <w:hyperlink r:id="rId11" w:history="1">
        <w:r w:rsidRPr="00012592">
          <w:rPr>
            <w:rStyle w:val="Hyperlink"/>
            <w:sz w:val="16"/>
          </w:rPr>
          <w:t>Center</w:t>
        </w:r>
      </w:hyperlink>
      <w:r w:rsidRPr="00012592">
        <w:rPr>
          <w:sz w:val="16"/>
        </w:rPr>
        <w:t xml:space="preserve"> for International Security and Cooperation. His </w:t>
      </w:r>
      <w:hyperlink r:id="rId12"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Hyten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p>
    <w:p w14:paraId="047FEF8F" w14:textId="77777777" w:rsidR="00C21F43" w:rsidRDefault="00C21F43" w:rsidP="00C21F43">
      <w:pPr>
        <w:pStyle w:val="Heading2"/>
      </w:pPr>
      <w:r>
        <w:t>OFF</w:t>
      </w:r>
    </w:p>
    <w:p w14:paraId="13909742" w14:textId="77777777" w:rsidR="00E55C9E" w:rsidRPr="00964C3B" w:rsidRDefault="00E55C9E" w:rsidP="00E55C9E">
      <w:pPr>
        <w:pStyle w:val="Heading3"/>
      </w:pPr>
      <w:r>
        <w:t>1NC</w:t>
      </w:r>
    </w:p>
    <w:p w14:paraId="2D078D94" w14:textId="77777777" w:rsidR="00E55C9E" w:rsidRPr="00964C3B" w:rsidRDefault="00E55C9E" w:rsidP="00E55C9E">
      <w:pPr>
        <w:pStyle w:val="Heading4"/>
      </w:pPr>
      <w:r w:rsidRPr="00964C3B">
        <w:t>Vote NEG on presumption-</w:t>
      </w:r>
    </w:p>
    <w:p w14:paraId="15CF2F00" w14:textId="77777777" w:rsidR="00E55C9E" w:rsidRPr="00964C3B" w:rsidRDefault="00E55C9E" w:rsidP="00E55C9E">
      <w:pPr>
        <w:pStyle w:val="Heading4"/>
        <w:numPr>
          <w:ilvl w:val="0"/>
          <w:numId w:val="11"/>
        </w:numPr>
      </w:pPr>
      <w:r w:rsidRPr="00964C3B">
        <w:t>Black death- the 1AC speaks on instances of black death and ontological violence without any material ways to solve them- that makes the violence fungible and turns the case</w:t>
      </w:r>
    </w:p>
    <w:p w14:paraId="484ACA5F" w14:textId="64D23B26" w:rsidR="00E55C9E" w:rsidRPr="00964C3B" w:rsidRDefault="00E55C9E" w:rsidP="00E55C9E">
      <w:pPr>
        <w:pStyle w:val="Heading4"/>
        <w:numPr>
          <w:ilvl w:val="0"/>
          <w:numId w:val="11"/>
        </w:numPr>
      </w:pPr>
      <w:proofErr w:type="spellStart"/>
      <w:r w:rsidRPr="00964C3B">
        <w:t>Debatability</w:t>
      </w:r>
      <w:proofErr w:type="spellEnd"/>
      <w:r w:rsidRPr="00964C3B">
        <w:t xml:space="preserve">- they provide no concrete or new strategy that hasn’t already been done- that makes them undebatable because we can never predict what the </w:t>
      </w:r>
      <w:r>
        <w:t>1AR</w:t>
      </w:r>
      <w:r w:rsidRPr="00964C3B">
        <w:t xml:space="preserve"> spin will be </w:t>
      </w:r>
    </w:p>
    <w:p w14:paraId="2E4FBF93" w14:textId="28D1C6F9" w:rsidR="00286B78" w:rsidRDefault="00286B78" w:rsidP="00286B78">
      <w:pPr>
        <w:pStyle w:val="Analytics"/>
        <w:numPr>
          <w:ilvl w:val="0"/>
          <w:numId w:val="11"/>
        </w:numPr>
        <w:rPr>
          <w:rFonts w:asciiTheme="minorHAnsi" w:hAnsiTheme="minorHAnsi" w:cstheme="minorHAnsi"/>
        </w:rPr>
      </w:pPr>
      <w:r w:rsidRPr="002809F1">
        <w:rPr>
          <w:rFonts w:asciiTheme="minorHAnsi" w:hAnsiTheme="minorHAnsi" w:cstheme="minorHAnsi"/>
          <w:u w:val="single"/>
        </w:rPr>
        <w:t>Burden of proof</w:t>
      </w:r>
      <w:r w:rsidRPr="002809F1">
        <w:rPr>
          <w:rFonts w:asciiTheme="minorHAnsi" w:hAnsiTheme="minorHAnsi" w:cstheme="minorHAnsi"/>
        </w:rPr>
        <w:t xml:space="preserve">---the 1AC is a speech act their </w:t>
      </w:r>
      <w:r>
        <w:rPr>
          <w:rFonts w:asciiTheme="minorHAnsi" w:hAnsiTheme="minorHAnsi" w:cstheme="minorHAnsi"/>
        </w:rPr>
        <w:t>mourning happens</w:t>
      </w:r>
      <w:r w:rsidRPr="002809F1">
        <w:rPr>
          <w:rFonts w:asciiTheme="minorHAnsi" w:hAnsiTheme="minorHAnsi" w:cstheme="minorHAnsi"/>
        </w:rPr>
        <w:t xml:space="preserve"> post-reading of the 1AC if they are right </w:t>
      </w:r>
      <w:r>
        <w:rPr>
          <w:rFonts w:asciiTheme="minorHAnsi" w:hAnsiTheme="minorHAnsi" w:cstheme="minorHAnsi"/>
        </w:rPr>
        <w:t>about</w:t>
      </w:r>
      <w:r w:rsidRPr="002809F1">
        <w:rPr>
          <w:rFonts w:asciiTheme="minorHAnsi" w:hAnsiTheme="minorHAnsi" w:cstheme="minorHAnsi"/>
        </w:rPr>
        <w:t xml:space="preserve"> debate and </w:t>
      </w:r>
      <w:r>
        <w:rPr>
          <w:rFonts w:asciiTheme="minorHAnsi" w:hAnsiTheme="minorHAnsi" w:cstheme="minorHAnsi"/>
        </w:rPr>
        <w:t>their method</w:t>
      </w:r>
      <w:r w:rsidRPr="002809F1">
        <w:rPr>
          <w:rFonts w:asciiTheme="minorHAnsi" w:hAnsiTheme="minorHAnsi" w:cstheme="minorHAnsi"/>
        </w:rPr>
        <w:t xml:space="preserve"> can change that then all their harms have already been solved after presenting the 1AC---</w:t>
      </w:r>
      <w:r w:rsidRPr="002809F1">
        <w:rPr>
          <w:rFonts w:asciiTheme="minorHAnsi" w:hAnsiTheme="minorHAnsi" w:cstheme="minorHAnsi"/>
          <w:u w:val="single"/>
        </w:rPr>
        <w:t>no reason</w:t>
      </w:r>
      <w:r w:rsidRPr="002809F1">
        <w:rPr>
          <w:rFonts w:asciiTheme="minorHAnsi" w:hAnsiTheme="minorHAnsi" w:cstheme="minorHAnsi"/>
        </w:rPr>
        <w:t xml:space="preserve"> advocacy in </w:t>
      </w:r>
      <w:r>
        <w:rPr>
          <w:rFonts w:asciiTheme="minorHAnsi" w:hAnsiTheme="minorHAnsi" w:cstheme="minorHAnsi"/>
        </w:rPr>
        <w:t xml:space="preserve">round </w:t>
      </w:r>
      <w:r>
        <w:rPr>
          <w:rFonts w:asciiTheme="minorHAnsi" w:hAnsiTheme="minorHAnsi" w:cstheme="minorHAnsi"/>
        </w:rPr>
        <w:t>2</w:t>
      </w:r>
      <w:r>
        <w:rPr>
          <w:rFonts w:asciiTheme="minorHAnsi" w:hAnsiTheme="minorHAnsi" w:cstheme="minorHAnsi"/>
        </w:rPr>
        <w:t xml:space="preserve"> of </w:t>
      </w:r>
      <w:r>
        <w:rPr>
          <w:rFonts w:asciiTheme="minorHAnsi" w:hAnsiTheme="minorHAnsi" w:cstheme="minorHAnsi"/>
        </w:rPr>
        <w:t>CPS</w:t>
      </w:r>
      <w:r w:rsidRPr="002809F1">
        <w:rPr>
          <w:rFonts w:asciiTheme="minorHAnsi" w:hAnsiTheme="minorHAnsi" w:cstheme="minorHAnsi"/>
        </w:rPr>
        <w:t xml:space="preserve"> is key </w:t>
      </w:r>
      <w:r w:rsidRPr="002809F1">
        <w:rPr>
          <w:rFonts w:asciiTheme="minorHAnsi" w:hAnsiTheme="minorHAnsi" w:cstheme="minorHAnsi"/>
          <w:u w:val="single"/>
        </w:rPr>
        <w:t>or</w:t>
      </w:r>
      <w:r w:rsidRPr="002809F1">
        <w:rPr>
          <w:rFonts w:asciiTheme="minorHAnsi" w:hAnsiTheme="minorHAnsi" w:cstheme="minorHAnsi"/>
        </w:rPr>
        <w:t xml:space="preserve"> solves any </w:t>
      </w:r>
      <w:r w:rsidRPr="002809F1">
        <w:rPr>
          <w:rFonts w:asciiTheme="minorHAnsi" w:hAnsiTheme="minorHAnsi" w:cstheme="minorHAnsi"/>
          <w:u w:val="single"/>
        </w:rPr>
        <w:t>unique</w:t>
      </w:r>
      <w:r w:rsidRPr="002809F1">
        <w:rPr>
          <w:rFonts w:asciiTheme="minorHAnsi" w:hAnsiTheme="minorHAnsi" w:cstheme="minorHAnsi"/>
        </w:rPr>
        <w:t xml:space="preserve"> harm. </w:t>
      </w:r>
    </w:p>
    <w:p w14:paraId="1AED1022" w14:textId="77777777" w:rsidR="00E55C9E" w:rsidRPr="00E55C9E" w:rsidRDefault="00E55C9E" w:rsidP="00E55C9E"/>
    <w:p w14:paraId="6A20F2ED" w14:textId="77777777" w:rsidR="00400207" w:rsidRPr="00964C3B" w:rsidRDefault="00400207" w:rsidP="00400207">
      <w:pPr>
        <w:pStyle w:val="Heading4"/>
      </w:pPr>
      <w:r w:rsidRPr="00964C3B">
        <w:t xml:space="preserve">We should debate about the </w:t>
      </w:r>
      <w:r w:rsidRPr="00964C3B">
        <w:rPr>
          <w:u w:val="single"/>
        </w:rPr>
        <w:t>practical consequences</w:t>
      </w:r>
      <w:r w:rsidRPr="00964C3B">
        <w:t xml:space="preserve"> of accepting ontological truths, not just their descriptive validity. Pre-supposing metaphysical truths makes debates about “where do we go from here” </w:t>
      </w:r>
      <w:r w:rsidRPr="00964C3B">
        <w:rPr>
          <w:u w:val="single"/>
        </w:rPr>
        <w:t xml:space="preserve">intellectually </w:t>
      </w:r>
      <w:proofErr w:type="spellStart"/>
      <w:r w:rsidRPr="00964C3B">
        <w:rPr>
          <w:u w:val="single"/>
        </w:rPr>
        <w:t>undecideable</w:t>
      </w:r>
      <w:proofErr w:type="spellEnd"/>
      <w:r w:rsidRPr="00964C3B">
        <w:t xml:space="preserve">. Prefer a </w:t>
      </w:r>
      <w:proofErr w:type="spellStart"/>
      <w:r w:rsidRPr="00964C3B">
        <w:rPr>
          <w:u w:val="single"/>
        </w:rPr>
        <w:t>meliorist</w:t>
      </w:r>
      <w:proofErr w:type="spellEnd"/>
      <w:r w:rsidRPr="00964C3B">
        <w:t xml:space="preserve"> position that assumes improvements are </w:t>
      </w:r>
      <w:r w:rsidRPr="00964C3B">
        <w:rPr>
          <w:u w:val="single"/>
        </w:rPr>
        <w:t>contingently possible</w:t>
      </w:r>
      <w:r w:rsidRPr="00964C3B">
        <w:t xml:space="preserve">—antiblackness is </w:t>
      </w:r>
      <w:r w:rsidRPr="00964C3B">
        <w:rPr>
          <w:u w:val="single"/>
        </w:rPr>
        <w:t>not ontologically locked-in</w:t>
      </w:r>
      <w:r w:rsidRPr="00964C3B">
        <w:t>.</w:t>
      </w:r>
    </w:p>
    <w:p w14:paraId="0D145367" w14:textId="77777777" w:rsidR="00400207" w:rsidRPr="00964C3B" w:rsidRDefault="00400207" w:rsidP="00400207">
      <w:r w:rsidRPr="00964C3B">
        <w:rPr>
          <w:rStyle w:val="Style13ptBold"/>
        </w:rPr>
        <w:t>Pappas, 18</w:t>
      </w:r>
      <w:r w:rsidRPr="00964C3B">
        <w:t xml:space="preserve">—Professor of Philosophy at Texas A&amp;M University, Distinguished Research Fellow for the Latino Research Initiative at The University of Texas at Austin, not Alexander Diamond (Gregory Fernando, “What Is Going </w:t>
      </w:r>
      <w:proofErr w:type="gramStart"/>
      <w:r w:rsidRPr="00964C3B">
        <w:t>On?:</w:t>
      </w:r>
      <w:proofErr w:type="gramEnd"/>
      <w:r w:rsidRPr="00964C3B">
        <w:t xml:space="preserve"> Where Do We Go from Here? Should the Souls of White Folks Be </w:t>
      </w:r>
      <w:proofErr w:type="gramStart"/>
      <w:r w:rsidRPr="00964C3B">
        <w:t>Saved?,</w:t>
      </w:r>
      <w:proofErr w:type="gramEnd"/>
      <w:r w:rsidRPr="00964C3B">
        <w:t xml:space="preserve">” The Pluralist, Volume 13, Number 1, Spring 2018, pp. 67-80, </w:t>
      </w:r>
      <w:proofErr w:type="spellStart"/>
      <w:r w:rsidRPr="00964C3B">
        <w:t>dml</w:t>
      </w:r>
      <w:proofErr w:type="spellEnd"/>
      <w:r w:rsidRPr="00964C3B">
        <w:t>) [language modifications denoted by brackets]</w:t>
      </w:r>
    </w:p>
    <w:p w14:paraId="5FD06012" w14:textId="77777777" w:rsidR="00400207" w:rsidRPr="00B27349" w:rsidRDefault="00400207" w:rsidP="00400207">
      <w:pPr>
        <w:rPr>
          <w:sz w:val="14"/>
        </w:rPr>
      </w:pPr>
      <w:r w:rsidRPr="00964C3B">
        <w:rPr>
          <w:rStyle w:val="StyleUnderline"/>
        </w:rPr>
        <w:t xml:space="preserve">There is a </w:t>
      </w:r>
      <w:r w:rsidRPr="00964C3B">
        <w:rPr>
          <w:rStyle w:val="Emphasis"/>
        </w:rPr>
        <w:t>long history of pessimists</w:t>
      </w:r>
      <w:r w:rsidRPr="00964C3B">
        <w:rPr>
          <w:rStyle w:val="StyleUnderline"/>
        </w:rPr>
        <w:t xml:space="preserve"> in African American thought that</w:t>
      </w:r>
      <w:r w:rsidRPr="00B27349">
        <w:rPr>
          <w:sz w:val="14"/>
        </w:rPr>
        <w:t xml:space="preserve"> would today, more than ever, </w:t>
      </w:r>
      <w:r w:rsidRPr="00964C3B">
        <w:rPr>
          <w:rStyle w:val="StyleUnderline"/>
        </w:rPr>
        <w:t>hold</w:t>
      </w:r>
      <w:r w:rsidRPr="00B27349">
        <w:rPr>
          <w:sz w:val="14"/>
        </w:rPr>
        <w:t xml:space="preserve"> that </w:t>
      </w:r>
      <w:r w:rsidRPr="00964C3B">
        <w:rPr>
          <w:rStyle w:val="StyleUnderline"/>
        </w:rPr>
        <w:t>we</w:t>
      </w:r>
      <w:r w:rsidRPr="00B27349">
        <w:rPr>
          <w:sz w:val="14"/>
        </w:rPr>
        <w:t xml:space="preserve"> just </w:t>
      </w:r>
      <w:r w:rsidRPr="00964C3B">
        <w:rPr>
          <w:rStyle w:val="StyleUnderline"/>
        </w:rPr>
        <w:t xml:space="preserve">need to </w:t>
      </w:r>
      <w:r w:rsidRPr="00964C3B">
        <w:rPr>
          <w:rStyle w:val="Emphasis"/>
        </w:rPr>
        <w:t>give up</w:t>
      </w:r>
      <w:r w:rsidRPr="00964C3B">
        <w:rPr>
          <w:rStyle w:val="StyleUnderline"/>
        </w:rPr>
        <w:t xml:space="preserve"> on the idea that whites can be saved</w:t>
      </w:r>
      <w:r w:rsidRPr="00B27349">
        <w:rPr>
          <w:sz w:val="14"/>
        </w:rPr>
        <w:t xml:space="preserve">. Scholars like Thandeka must then face these skeptical challenges that use history, sociology, and law to support their pessimistic stance </w:t>
      </w:r>
      <w:proofErr w:type="gramStart"/>
      <w:r w:rsidRPr="00B27349">
        <w:rPr>
          <w:sz w:val="14"/>
        </w:rPr>
        <w:t>in regard to</w:t>
      </w:r>
      <w:proofErr w:type="gramEnd"/>
      <w:r w:rsidRPr="00B27349">
        <w:rPr>
          <w:sz w:val="14"/>
        </w:rPr>
        <w:t xml:space="preserve"> where we go from here. </w:t>
      </w:r>
      <w:r w:rsidRPr="00964C3B">
        <w:rPr>
          <w:rStyle w:val="StyleUnderline"/>
        </w:rPr>
        <w:t xml:space="preserve">They have claimed that </w:t>
      </w:r>
      <w:r w:rsidRPr="00964C3B">
        <w:rPr>
          <w:rStyle w:val="Emphasis"/>
        </w:rPr>
        <w:t>all the historical evidence warrants giving up</w:t>
      </w:r>
      <w:r w:rsidRPr="00964C3B">
        <w:rPr>
          <w:rStyle w:val="StyleUnderline"/>
        </w:rPr>
        <w:t xml:space="preserve"> on waiting for whites to be reformed</w:t>
      </w:r>
      <w:r w:rsidRPr="00B27349">
        <w:rPr>
          <w:sz w:val="14"/>
        </w:rPr>
        <w:t xml:space="preserve">. From Frederick Douglass to Tommy Curry, </w:t>
      </w:r>
      <w:r w:rsidRPr="00964C3B">
        <w:rPr>
          <w:rStyle w:val="StyleUnderline"/>
        </w:rPr>
        <w:t xml:space="preserve">there have been </w:t>
      </w:r>
      <w:r w:rsidRPr="00964C3B">
        <w:rPr>
          <w:rStyle w:val="StyleUnderline"/>
          <w:highlight w:val="green"/>
        </w:rPr>
        <w:t>pessimistic critics of</w:t>
      </w:r>
      <w:r w:rsidRPr="00964C3B">
        <w:rPr>
          <w:rStyle w:val="StyleUnderline"/>
        </w:rPr>
        <w:t xml:space="preserve"> “the </w:t>
      </w:r>
      <w:r w:rsidRPr="00964C3B">
        <w:rPr>
          <w:rStyle w:val="StyleUnderline"/>
          <w:highlight w:val="green"/>
        </w:rPr>
        <w:t>Black</w:t>
      </w:r>
      <w:r w:rsidRPr="00964C3B">
        <w:rPr>
          <w:rStyle w:val="StyleUnderline"/>
        </w:rPr>
        <w:t xml:space="preserve"> philosopher’s </w:t>
      </w:r>
      <w:r w:rsidRPr="00964C3B">
        <w:rPr>
          <w:rStyle w:val="Emphasis"/>
        </w:rPr>
        <w:t xml:space="preserve">obsessive </w:t>
      </w:r>
      <w:r w:rsidRPr="00964C3B">
        <w:rPr>
          <w:rStyle w:val="Emphasis"/>
          <w:highlight w:val="green"/>
        </w:rPr>
        <w:t>hope</w:t>
      </w:r>
      <w:r w:rsidRPr="00964C3B">
        <w:rPr>
          <w:rStyle w:val="StyleUnderline"/>
        </w:rPr>
        <w:t xml:space="preserve"> in the </w:t>
      </w:r>
      <w:r w:rsidRPr="00964C3B">
        <w:rPr>
          <w:rStyle w:val="Emphasis"/>
        </w:rPr>
        <w:t xml:space="preserve">redemptive character </w:t>
      </w:r>
      <w:r w:rsidRPr="00964C3B">
        <w:rPr>
          <w:rStyle w:val="Emphasis"/>
          <w:highlight w:val="green"/>
        </w:rPr>
        <w:t>of white innocence</w:t>
      </w:r>
      <w:r w:rsidRPr="00B27349">
        <w:rPr>
          <w:sz w:val="14"/>
        </w:rPr>
        <w:t xml:space="preserve">.”11 </w:t>
      </w:r>
      <w:r w:rsidRPr="00964C3B">
        <w:rPr>
          <w:rStyle w:val="StyleUnderline"/>
        </w:rPr>
        <w:t xml:space="preserve">The stronger pessimists’ challenge argues that historically, groups in power are </w:t>
      </w:r>
      <w:r w:rsidRPr="00964C3B">
        <w:rPr>
          <w:rStyle w:val="Emphasis"/>
        </w:rPr>
        <w:t>not likely to give up power easily</w:t>
      </w:r>
      <w:r w:rsidRPr="00964C3B">
        <w:rPr>
          <w:rStyle w:val="StyleUnderline"/>
        </w:rPr>
        <w:t xml:space="preserve"> and the </w:t>
      </w:r>
      <w:r w:rsidRPr="00964C3B">
        <w:rPr>
          <w:rStyle w:val="Emphasis"/>
        </w:rPr>
        <w:t>lives of black people are at stake</w:t>
      </w:r>
      <w:r w:rsidRPr="00964C3B">
        <w:rPr>
          <w:rStyle w:val="StyleUnderline"/>
        </w:rPr>
        <w:t xml:space="preserve">; therefore, we </w:t>
      </w:r>
      <w:r w:rsidRPr="00964C3B">
        <w:rPr>
          <w:rStyle w:val="Emphasis"/>
        </w:rPr>
        <w:t>cannot wait</w:t>
      </w:r>
      <w:r w:rsidRPr="00964C3B">
        <w:rPr>
          <w:rStyle w:val="StyleUnderline"/>
        </w:rPr>
        <w:t xml:space="preserve"> until whites have some </w:t>
      </w:r>
      <w:r w:rsidRPr="00964C3B">
        <w:rPr>
          <w:rStyle w:val="Emphasis"/>
        </w:rPr>
        <w:t>affective transformation</w:t>
      </w:r>
      <w:r w:rsidRPr="00B27349">
        <w:rPr>
          <w:sz w:val="14"/>
        </w:rPr>
        <w:t xml:space="preserve"> as suggested by Thandeka. </w:t>
      </w:r>
      <w:r w:rsidRPr="00964C3B">
        <w:rPr>
          <w:rStyle w:val="StyleUnderline"/>
        </w:rPr>
        <w:t xml:space="preserve">Only some </w:t>
      </w:r>
      <w:r w:rsidRPr="00964C3B">
        <w:rPr>
          <w:rStyle w:val="Emphasis"/>
        </w:rPr>
        <w:t>political radical action</w:t>
      </w:r>
      <w:r w:rsidRPr="00964C3B">
        <w:rPr>
          <w:rStyle w:val="StyleUnderline"/>
        </w:rPr>
        <w:t xml:space="preserve"> has a chance of bringing about genuine change</w:t>
      </w:r>
      <w:r w:rsidRPr="00B27349">
        <w:rPr>
          <w:sz w:val="14"/>
        </w:rPr>
        <w:t xml:space="preserve">. </w:t>
      </w:r>
    </w:p>
    <w:p w14:paraId="58028195" w14:textId="77777777" w:rsidR="00400207" w:rsidRPr="00B27349" w:rsidRDefault="00400207" w:rsidP="00400207">
      <w:pPr>
        <w:rPr>
          <w:sz w:val="14"/>
        </w:rPr>
      </w:pPr>
      <w:r w:rsidRPr="00B27349">
        <w:rPr>
          <w:sz w:val="14"/>
        </w:rPr>
        <w:t xml:space="preserve">Thandeka is by no means alone in the hope that whites can change. In fact, there is plenty of new and exciting research in support of her side. In her most recent publication, The Future of Whiteness, Linda </w:t>
      </w:r>
      <w:proofErr w:type="spellStart"/>
      <w:r w:rsidRPr="00B27349">
        <w:rPr>
          <w:sz w:val="14"/>
        </w:rPr>
        <w:t>Alcoff</w:t>
      </w:r>
      <w:proofErr w:type="spellEnd"/>
      <w:r w:rsidRPr="00B27349">
        <w:rPr>
          <w:sz w:val="14"/>
        </w:rPr>
        <w:t xml:space="preserve"> argues that </w:t>
      </w:r>
      <w:r w:rsidRPr="00964C3B">
        <w:rPr>
          <w:rStyle w:val="StyleUnderline"/>
        </w:rPr>
        <w:t xml:space="preserve">whiteness is </w:t>
      </w:r>
      <w:r w:rsidRPr="00964C3B">
        <w:rPr>
          <w:rStyle w:val="Emphasis"/>
        </w:rPr>
        <w:t>not inextricably tied</w:t>
      </w:r>
      <w:r w:rsidRPr="00964C3B">
        <w:rPr>
          <w:rStyle w:val="StyleUnderline"/>
        </w:rPr>
        <w:t xml:space="preserve"> to white supremacy. </w:t>
      </w:r>
      <w:r w:rsidRPr="00964C3B">
        <w:rPr>
          <w:rStyle w:val="StyleUnderline"/>
          <w:highlight w:val="green"/>
        </w:rPr>
        <w:t xml:space="preserve">There are </w:t>
      </w:r>
      <w:r w:rsidRPr="00964C3B">
        <w:rPr>
          <w:rStyle w:val="Emphasis"/>
          <w:highlight w:val="green"/>
        </w:rPr>
        <w:t>no fixed social categories</w:t>
      </w:r>
      <w:r w:rsidRPr="00964C3B">
        <w:rPr>
          <w:rStyle w:val="StyleUnderline"/>
        </w:rPr>
        <w:t xml:space="preserve"> and </w:t>
      </w:r>
      <w:r w:rsidRPr="00964C3B">
        <w:rPr>
          <w:rStyle w:val="StyleUnderline"/>
          <w:highlight w:val="green"/>
        </w:rPr>
        <w:t xml:space="preserve">therefore </w:t>
      </w:r>
      <w:r w:rsidRPr="00964C3B">
        <w:rPr>
          <w:rStyle w:val="Emphasis"/>
          <w:highlight w:val="green"/>
        </w:rPr>
        <w:t>no grounds for fatalism</w:t>
      </w:r>
      <w:r w:rsidRPr="00964C3B">
        <w:rPr>
          <w:rStyle w:val="StyleUnderline"/>
          <w:highlight w:val="green"/>
        </w:rPr>
        <w:t xml:space="preserve">. There is </w:t>
      </w:r>
      <w:r w:rsidRPr="00964C3B">
        <w:rPr>
          <w:rStyle w:val="Emphasis"/>
          <w:highlight w:val="green"/>
        </w:rPr>
        <w:t>hope</w:t>
      </w:r>
      <w:r w:rsidRPr="00964C3B">
        <w:rPr>
          <w:rStyle w:val="StyleUnderline"/>
          <w:highlight w:val="green"/>
        </w:rPr>
        <w:t xml:space="preserve"> that white people</w:t>
      </w:r>
      <w:r w:rsidRPr="00964C3B">
        <w:rPr>
          <w:rStyle w:val="StyleUnderline"/>
        </w:rPr>
        <w:t xml:space="preserve"> will </w:t>
      </w:r>
      <w:r w:rsidRPr="00964C3B">
        <w:rPr>
          <w:rStyle w:val="Emphasis"/>
        </w:rPr>
        <w:t>face the truths</w:t>
      </w:r>
      <w:r w:rsidRPr="00964C3B">
        <w:rPr>
          <w:rStyle w:val="StyleUnderline"/>
        </w:rPr>
        <w:t xml:space="preserve"> of who they are and how they got </w:t>
      </w:r>
      <w:proofErr w:type="gramStart"/>
      <w:r w:rsidRPr="00964C3B">
        <w:rPr>
          <w:rStyle w:val="StyleUnderline"/>
        </w:rPr>
        <w:t>here, and</w:t>
      </w:r>
      <w:proofErr w:type="gramEnd"/>
      <w:r w:rsidRPr="00964C3B">
        <w:rPr>
          <w:rStyle w:val="StyleUnderline"/>
        </w:rPr>
        <w:t xml:space="preserve"> </w:t>
      </w:r>
      <w:r w:rsidRPr="00964C3B">
        <w:rPr>
          <w:rStyle w:val="StyleUnderline"/>
          <w:highlight w:val="green"/>
        </w:rPr>
        <w:t xml:space="preserve">will </w:t>
      </w:r>
      <w:r w:rsidRPr="00964C3B">
        <w:rPr>
          <w:rStyle w:val="Emphasis"/>
          <w:highlight w:val="green"/>
        </w:rPr>
        <w:t>push back</w:t>
      </w:r>
      <w:r w:rsidRPr="00964C3B">
        <w:rPr>
          <w:rStyle w:val="StyleUnderline"/>
        </w:rPr>
        <w:t xml:space="preserve"> on the seductions of white supremacy</w:t>
      </w:r>
      <w:r w:rsidRPr="00B27349">
        <w:rPr>
          <w:sz w:val="14"/>
        </w:rPr>
        <w:t xml:space="preserve">.12 </w:t>
      </w:r>
    </w:p>
    <w:p w14:paraId="7332124F" w14:textId="77777777" w:rsidR="00400207" w:rsidRPr="00B27349" w:rsidRDefault="00400207" w:rsidP="00400207">
      <w:pPr>
        <w:rPr>
          <w:sz w:val="14"/>
        </w:rPr>
      </w:pPr>
      <w:r w:rsidRPr="00964C3B">
        <w:rPr>
          <w:rStyle w:val="StyleUnderline"/>
        </w:rPr>
        <w:t>I</w:t>
      </w:r>
      <w:r w:rsidRPr="00B27349">
        <w:rPr>
          <w:sz w:val="14"/>
        </w:rPr>
        <w:t xml:space="preserve"> am not going to pretend to solve this long-standing debate but </w:t>
      </w:r>
      <w:r w:rsidRPr="00964C3B">
        <w:rPr>
          <w:rStyle w:val="StyleUnderline"/>
        </w:rPr>
        <w:t xml:space="preserve">will critique the assumption that </w:t>
      </w:r>
      <w:r w:rsidRPr="00964C3B">
        <w:rPr>
          <w:rStyle w:val="Emphasis"/>
        </w:rPr>
        <w:t>proper appeal to facts</w:t>
      </w:r>
      <w:r w:rsidRPr="00964C3B">
        <w:rPr>
          <w:rStyle w:val="StyleUnderline"/>
        </w:rPr>
        <w:t xml:space="preserve"> and </w:t>
      </w:r>
      <w:r w:rsidRPr="00964C3B">
        <w:rPr>
          <w:rStyle w:val="Emphasis"/>
        </w:rPr>
        <w:t>reason</w:t>
      </w:r>
      <w:r w:rsidRPr="00964C3B">
        <w:rPr>
          <w:rStyle w:val="StyleUnderline"/>
        </w:rPr>
        <w:t xml:space="preserve"> will settle the issue. Often </w:t>
      </w:r>
      <w:r w:rsidRPr="00964C3B">
        <w:rPr>
          <w:rStyle w:val="Emphasis"/>
        </w:rPr>
        <w:t>both sides</w:t>
      </w:r>
      <w:r w:rsidRPr="00964C3B">
        <w:rPr>
          <w:rStyle w:val="StyleUnderline"/>
        </w:rPr>
        <w:t xml:space="preserve"> think their side is </w:t>
      </w:r>
      <w:r w:rsidRPr="00964C3B">
        <w:rPr>
          <w:rStyle w:val="Emphasis"/>
        </w:rPr>
        <w:t>empirically grounded</w:t>
      </w:r>
      <w:r w:rsidRPr="00964C3B">
        <w:rPr>
          <w:rStyle w:val="StyleUnderline"/>
        </w:rPr>
        <w:t xml:space="preserve"> and the other is </w:t>
      </w:r>
      <w:r w:rsidRPr="00964C3B">
        <w:rPr>
          <w:rStyle w:val="Emphasis"/>
        </w:rPr>
        <w:t>ideological</w:t>
      </w:r>
      <w:r w:rsidRPr="00964C3B">
        <w:rPr>
          <w:rStyle w:val="StyleUnderline"/>
        </w:rPr>
        <w:t>. Because of the predominance of white supremacy in US history, the pessimist’s side</w:t>
      </w:r>
      <w:r w:rsidRPr="00B27349">
        <w:rPr>
          <w:sz w:val="14"/>
        </w:rPr>
        <w:t xml:space="preserve"> is the one that </w:t>
      </w:r>
      <w:r w:rsidRPr="00964C3B">
        <w:rPr>
          <w:rStyle w:val="Emphasis"/>
        </w:rPr>
        <w:t>usually feels more secure</w:t>
      </w:r>
      <w:r w:rsidRPr="00964C3B">
        <w:rPr>
          <w:rStyle w:val="StyleUnderline"/>
        </w:rPr>
        <w:t xml:space="preserve"> that the facts are on</w:t>
      </w:r>
      <w:r w:rsidRPr="00B27349">
        <w:rPr>
          <w:sz w:val="14"/>
        </w:rPr>
        <w:t xml:space="preserve"> her </w:t>
      </w:r>
      <w:r w:rsidRPr="00964C3B">
        <w:rPr>
          <w:rStyle w:val="StyleUnderline"/>
        </w:rPr>
        <w:t>[their] side. They</w:t>
      </w:r>
      <w:r w:rsidRPr="00B27349">
        <w:rPr>
          <w:sz w:val="14"/>
        </w:rPr>
        <w:t xml:space="preserve"> thus </w:t>
      </w:r>
      <w:r w:rsidRPr="00964C3B">
        <w:rPr>
          <w:rStyle w:val="StyleUnderline"/>
        </w:rPr>
        <w:t>portray those with some hope</w:t>
      </w:r>
      <w:r w:rsidRPr="00B27349">
        <w:rPr>
          <w:sz w:val="14"/>
        </w:rPr>
        <w:t xml:space="preserve">, like Thandeka, </w:t>
      </w:r>
      <w:r w:rsidRPr="00964C3B">
        <w:rPr>
          <w:rStyle w:val="StyleUnderline"/>
        </w:rPr>
        <w:t xml:space="preserve">as </w:t>
      </w:r>
      <w:r w:rsidRPr="00964C3B">
        <w:rPr>
          <w:rStyle w:val="Emphasis"/>
        </w:rPr>
        <w:t>committed to some value-ethical commitments</w:t>
      </w:r>
      <w:r w:rsidRPr="00964C3B">
        <w:rPr>
          <w:rStyle w:val="StyleUnderline"/>
        </w:rPr>
        <w:t xml:space="preserve"> that</w:t>
      </w:r>
      <w:r w:rsidRPr="00B27349">
        <w:rPr>
          <w:sz w:val="14"/>
        </w:rPr>
        <w:t xml:space="preserve"> blinds one to </w:t>
      </w:r>
      <w:r w:rsidRPr="00964C3B">
        <w:rPr>
          <w:rStyle w:val="StyleUnderline"/>
        </w:rPr>
        <w:t>[</w:t>
      </w:r>
      <w:r w:rsidRPr="00964C3B">
        <w:rPr>
          <w:rStyle w:val="Emphasis"/>
        </w:rPr>
        <w:t>obscures</w:t>
      </w:r>
      <w:r w:rsidRPr="00964C3B">
        <w:rPr>
          <w:rStyle w:val="StyleUnderline"/>
        </w:rPr>
        <w:t xml:space="preserve">] the facts and what they call for. From the pessimist’s standpoint, someone who brings value considerations is another case of moral rhetoric that ends up </w:t>
      </w:r>
      <w:r w:rsidRPr="00964C3B">
        <w:rPr>
          <w:rStyle w:val="Emphasis"/>
        </w:rPr>
        <w:t>masking the reality</w:t>
      </w:r>
      <w:r w:rsidRPr="00964C3B">
        <w:rPr>
          <w:rStyle w:val="StyleUnderline"/>
        </w:rPr>
        <w:t xml:space="preserve"> of exploitation, mass incarceration, poverty, and militarized police murdering unarmed black men. For them, it is </w:t>
      </w:r>
      <w:r w:rsidRPr="00964C3B">
        <w:rPr>
          <w:rStyle w:val="Emphasis"/>
        </w:rPr>
        <w:t>obvious</w:t>
      </w:r>
      <w:r w:rsidRPr="00964C3B">
        <w:rPr>
          <w:rStyle w:val="StyleUnderline"/>
        </w:rPr>
        <w:t xml:space="preserve"> that efforts to save the whites or forgive them are </w:t>
      </w:r>
      <w:r w:rsidRPr="00964C3B">
        <w:rPr>
          <w:rStyle w:val="Emphasis"/>
        </w:rPr>
        <w:t>not warranted by the evidence</w:t>
      </w:r>
      <w:r w:rsidRPr="00964C3B">
        <w:rPr>
          <w:rStyle w:val="StyleUnderline"/>
        </w:rPr>
        <w:t>. However</w:t>
      </w:r>
      <w:r w:rsidRPr="00B27349">
        <w:rPr>
          <w:sz w:val="14"/>
        </w:rPr>
        <w:t xml:space="preserve">, as sympathetic as I sometimes am to their side, it is clear to me that </w:t>
      </w:r>
      <w:r w:rsidRPr="00964C3B">
        <w:rPr>
          <w:rStyle w:val="Emphasis"/>
          <w:highlight w:val="green"/>
        </w:rPr>
        <w:t>none of the pessimist’s postures</w:t>
      </w:r>
      <w:r w:rsidRPr="00B27349">
        <w:rPr>
          <w:sz w:val="14"/>
        </w:rPr>
        <w:t xml:space="preserve"> </w:t>
      </w:r>
      <w:proofErr w:type="gramStart"/>
      <w:r w:rsidRPr="00B27349">
        <w:rPr>
          <w:sz w:val="14"/>
        </w:rPr>
        <w:t>in regard to</w:t>
      </w:r>
      <w:proofErr w:type="gramEnd"/>
      <w:r w:rsidRPr="00B27349">
        <w:rPr>
          <w:sz w:val="14"/>
        </w:rPr>
        <w:t xml:space="preserve"> whites </w:t>
      </w:r>
      <w:r w:rsidRPr="00964C3B">
        <w:rPr>
          <w:rStyle w:val="StyleUnderline"/>
          <w:highlight w:val="green"/>
        </w:rPr>
        <w:t>follow from</w:t>
      </w:r>
      <w:r w:rsidRPr="00964C3B">
        <w:rPr>
          <w:rStyle w:val="StyleUnderline"/>
        </w:rPr>
        <w:t xml:space="preserve"> a </w:t>
      </w:r>
      <w:r w:rsidRPr="00964C3B">
        <w:rPr>
          <w:rStyle w:val="Emphasis"/>
        </w:rPr>
        <w:t xml:space="preserve">mere </w:t>
      </w:r>
      <w:r w:rsidRPr="00964C3B">
        <w:rPr>
          <w:rStyle w:val="Emphasis"/>
          <w:highlight w:val="green"/>
        </w:rPr>
        <w:t>empirical study</w:t>
      </w:r>
      <w:r w:rsidRPr="00964C3B">
        <w:rPr>
          <w:rStyle w:val="StyleUnderline"/>
        </w:rPr>
        <w:t xml:space="preserve"> of the facts</w:t>
      </w:r>
      <w:r w:rsidRPr="00B27349">
        <w:rPr>
          <w:sz w:val="14"/>
        </w:rPr>
        <w:t xml:space="preserve"> (e.g., history, sociology). </w:t>
      </w:r>
      <w:r w:rsidRPr="00964C3B">
        <w:rPr>
          <w:rStyle w:val="StyleUnderline"/>
        </w:rPr>
        <w:t xml:space="preserve">The notion that the pessimist is the one who is adopting an objective “valueless” Archimedean standpoint in this debate is </w:t>
      </w:r>
      <w:r w:rsidRPr="00964C3B">
        <w:rPr>
          <w:rStyle w:val="Emphasis"/>
        </w:rPr>
        <w:t>false</w:t>
      </w:r>
      <w:r w:rsidRPr="00B27349">
        <w:rPr>
          <w:sz w:val="14"/>
        </w:rPr>
        <w:t xml:space="preserve">. Any posture or resolution such as revenge, separation, resistance, or killing presupposes a value standpoint that goes beyond the facts. </w:t>
      </w:r>
    </w:p>
    <w:p w14:paraId="62F55117" w14:textId="77777777" w:rsidR="00400207" w:rsidRPr="00B27349" w:rsidRDefault="00400207" w:rsidP="00400207">
      <w:pPr>
        <w:rPr>
          <w:sz w:val="14"/>
        </w:rPr>
      </w:pPr>
      <w:r w:rsidRPr="00B27349">
        <w:rPr>
          <w:sz w:val="14"/>
        </w:rPr>
        <w:t xml:space="preserve">Thandeka and the pessimist may agree about all the historical evidence against whites and still reasonably disagree about where we go from here. If evidence alone does not determine the issue, then what reasons account for the disagreements? Here is my hypothesis: </w:t>
      </w:r>
      <w:r w:rsidRPr="00964C3B">
        <w:rPr>
          <w:rStyle w:val="StyleUnderline"/>
          <w:highlight w:val="green"/>
        </w:rPr>
        <w:t>the issue of “</w:t>
      </w:r>
      <w:r w:rsidRPr="00964C3B">
        <w:rPr>
          <w:rStyle w:val="Emphasis"/>
          <w:highlight w:val="green"/>
        </w:rPr>
        <w:t>Where do we go from here</w:t>
      </w:r>
      <w:r w:rsidRPr="00964C3B">
        <w:rPr>
          <w:rStyle w:val="StyleUnderline"/>
          <w:highlight w:val="green"/>
        </w:rPr>
        <w:t>” is</w:t>
      </w:r>
      <w:r w:rsidRPr="00964C3B">
        <w:rPr>
          <w:rStyle w:val="StyleUnderline"/>
        </w:rPr>
        <w:t xml:space="preserve"> one of those “</w:t>
      </w:r>
      <w:r w:rsidRPr="00964C3B">
        <w:rPr>
          <w:rStyle w:val="Emphasis"/>
          <w:highlight w:val="green"/>
        </w:rPr>
        <w:t>intellectually undecidable</w:t>
      </w:r>
      <w:r w:rsidRPr="00964C3B">
        <w:rPr>
          <w:rStyle w:val="StyleUnderline"/>
        </w:rPr>
        <w:t>” issues</w:t>
      </w:r>
      <w:r w:rsidRPr="00B27349">
        <w:rPr>
          <w:sz w:val="14"/>
        </w:rPr>
        <w:t xml:space="preserve"> presented by William James in The Will to Believe. </w:t>
      </w:r>
      <w:r w:rsidRPr="00964C3B">
        <w:rPr>
          <w:rStyle w:val="StyleUnderline"/>
        </w:rPr>
        <w:t xml:space="preserve">Even when there is a </w:t>
      </w:r>
      <w:r w:rsidRPr="00964C3B">
        <w:rPr>
          <w:rStyle w:val="Emphasis"/>
        </w:rPr>
        <w:t>preponderance of evidence</w:t>
      </w:r>
      <w:r w:rsidRPr="00964C3B">
        <w:rPr>
          <w:rStyle w:val="StyleUnderline"/>
        </w:rPr>
        <w:t xml:space="preserve"> on one side, it </w:t>
      </w:r>
      <w:r w:rsidRPr="00964C3B">
        <w:rPr>
          <w:rStyle w:val="Emphasis"/>
        </w:rPr>
        <w:t>cannot be decided on only empirical-theoretical grounds</w:t>
      </w:r>
      <w:r w:rsidRPr="00B27349">
        <w:rPr>
          <w:sz w:val="14"/>
        </w:rPr>
        <w:t xml:space="preserve">. More importantly, </w:t>
      </w:r>
      <w:r w:rsidRPr="00964C3B">
        <w:rPr>
          <w:rStyle w:val="StyleUnderline"/>
        </w:rPr>
        <w:t xml:space="preserve">our </w:t>
      </w:r>
      <w:r w:rsidRPr="00964C3B">
        <w:rPr>
          <w:rStyle w:val="Emphasis"/>
          <w:highlight w:val="green"/>
        </w:rPr>
        <w:t>metaphysical</w:t>
      </w:r>
      <w:r w:rsidRPr="00964C3B">
        <w:rPr>
          <w:rStyle w:val="StyleUnderline"/>
        </w:rPr>
        <w:t xml:space="preserve"> and </w:t>
      </w:r>
      <w:r w:rsidRPr="00964C3B">
        <w:rPr>
          <w:rStyle w:val="Emphasis"/>
        </w:rPr>
        <w:t xml:space="preserve">value-affective </w:t>
      </w:r>
      <w:r w:rsidRPr="00964C3B">
        <w:rPr>
          <w:rStyle w:val="Emphasis"/>
          <w:highlight w:val="green"/>
        </w:rPr>
        <w:t>commitments</w:t>
      </w:r>
      <w:r w:rsidRPr="00964C3B">
        <w:rPr>
          <w:rStyle w:val="StyleUnderline"/>
          <w:highlight w:val="green"/>
        </w:rPr>
        <w:t xml:space="preserve"> play a key role</w:t>
      </w:r>
      <w:r w:rsidRPr="00B27349">
        <w:rPr>
          <w:sz w:val="14"/>
        </w:rPr>
        <w:t xml:space="preserve">. Let me explain. </w:t>
      </w:r>
    </w:p>
    <w:p w14:paraId="7834CAE0" w14:textId="77777777" w:rsidR="00400207" w:rsidRPr="00B27349" w:rsidRDefault="00400207" w:rsidP="00400207">
      <w:pPr>
        <w:rPr>
          <w:sz w:val="14"/>
        </w:rPr>
      </w:pPr>
      <w:r w:rsidRPr="00964C3B">
        <w:rPr>
          <w:rStyle w:val="StyleUnderline"/>
          <w:highlight w:val="green"/>
        </w:rPr>
        <w:t>In</w:t>
      </w:r>
      <w:r w:rsidRPr="00964C3B">
        <w:rPr>
          <w:rStyle w:val="StyleUnderline"/>
        </w:rPr>
        <w:t xml:space="preserve"> a</w:t>
      </w:r>
      <w:r w:rsidRPr="00B27349">
        <w:rPr>
          <w:sz w:val="14"/>
        </w:rPr>
        <w:t xml:space="preserve"> discussion-</w:t>
      </w:r>
      <w:r w:rsidRPr="00964C3B">
        <w:rPr>
          <w:rStyle w:val="Emphasis"/>
          <w:highlight w:val="green"/>
        </w:rPr>
        <w:t>debate</w:t>
      </w:r>
      <w:r w:rsidRPr="00964C3B">
        <w:rPr>
          <w:rStyle w:val="Emphasis"/>
        </w:rPr>
        <w:t xml:space="preserve"> about where we go from here</w:t>
      </w:r>
      <w:r w:rsidRPr="00964C3B">
        <w:rPr>
          <w:rStyle w:val="StyleUnderline"/>
        </w:rPr>
        <w:t xml:space="preserve">, </w:t>
      </w:r>
      <w:r w:rsidRPr="00964C3B">
        <w:rPr>
          <w:rStyle w:val="StyleUnderline"/>
          <w:highlight w:val="green"/>
        </w:rPr>
        <w:t xml:space="preserve">we must </w:t>
      </w:r>
      <w:r w:rsidRPr="00964C3B">
        <w:rPr>
          <w:rStyle w:val="Emphasis"/>
          <w:highlight w:val="green"/>
        </w:rPr>
        <w:t>lay out all the facts</w:t>
      </w:r>
      <w:r w:rsidRPr="00964C3B">
        <w:rPr>
          <w:rStyle w:val="StyleUnderline"/>
        </w:rPr>
        <w:t xml:space="preserve"> or </w:t>
      </w:r>
      <w:r w:rsidRPr="00964C3B">
        <w:rPr>
          <w:rStyle w:val="Emphasis"/>
        </w:rPr>
        <w:t>evidence</w:t>
      </w:r>
      <w:r w:rsidRPr="00964C3B">
        <w:rPr>
          <w:rStyle w:val="StyleUnderline"/>
        </w:rPr>
        <w:t xml:space="preserve"> that supports our belief, </w:t>
      </w:r>
      <w:r w:rsidRPr="00964C3B">
        <w:rPr>
          <w:rStyle w:val="StyleUnderline"/>
          <w:highlight w:val="green"/>
        </w:rPr>
        <w:t xml:space="preserve">but we </w:t>
      </w:r>
      <w:r w:rsidRPr="00964C3B">
        <w:rPr>
          <w:rStyle w:val="Emphasis"/>
          <w:highlight w:val="green"/>
        </w:rPr>
        <w:t>rarely lay out</w:t>
      </w:r>
      <w:r w:rsidRPr="00964C3B">
        <w:rPr>
          <w:rStyle w:val="Emphasis"/>
        </w:rPr>
        <w:t xml:space="preserve"> all the operative </w:t>
      </w:r>
      <w:r w:rsidRPr="00964C3B">
        <w:rPr>
          <w:rStyle w:val="Emphasis"/>
          <w:highlight w:val="green"/>
        </w:rPr>
        <w:t>background assumptions</w:t>
      </w:r>
      <w:r w:rsidRPr="00964C3B">
        <w:rPr>
          <w:rStyle w:val="StyleUnderline"/>
        </w:rPr>
        <w:t xml:space="preserve"> or “</w:t>
      </w:r>
      <w:r w:rsidRPr="00964C3B">
        <w:rPr>
          <w:rStyle w:val="Emphasis"/>
        </w:rPr>
        <w:t>put all the cards on the table</w:t>
      </w:r>
      <w:r w:rsidRPr="00964C3B">
        <w:rPr>
          <w:rStyle w:val="StyleUnderline"/>
        </w:rPr>
        <w:t>.”</w:t>
      </w:r>
      <w:r w:rsidRPr="00B27349">
        <w:rPr>
          <w:sz w:val="14"/>
        </w:rPr>
        <w:t xml:space="preserve"> For instance, both sides may appeal to historical evidence, but history is after all just that, history. </w:t>
      </w:r>
      <w:r w:rsidRPr="00964C3B">
        <w:rPr>
          <w:rStyle w:val="StyleUnderline"/>
          <w:highlight w:val="green"/>
        </w:rPr>
        <w:t xml:space="preserve">The issue is about </w:t>
      </w:r>
      <w:r w:rsidRPr="00964C3B">
        <w:rPr>
          <w:rStyle w:val="Emphasis"/>
          <w:highlight w:val="green"/>
        </w:rPr>
        <w:t>what should be done</w:t>
      </w:r>
      <w:r w:rsidRPr="00964C3B">
        <w:rPr>
          <w:rStyle w:val="Emphasis"/>
        </w:rPr>
        <w:t xml:space="preserve"> today</w:t>
      </w:r>
      <w:r w:rsidRPr="00964C3B">
        <w:rPr>
          <w:rStyle w:val="StyleUnderline"/>
        </w:rPr>
        <w:t xml:space="preserve">, </w:t>
      </w:r>
      <w:r w:rsidRPr="00964C3B">
        <w:rPr>
          <w:rStyle w:val="Emphasis"/>
        </w:rPr>
        <w:t>where we should put our hopes</w:t>
      </w:r>
      <w:r w:rsidRPr="00964C3B">
        <w:rPr>
          <w:rStyle w:val="StyleUnderline"/>
        </w:rPr>
        <w:t xml:space="preserve">, or </w:t>
      </w:r>
      <w:r w:rsidRPr="00964C3B">
        <w:rPr>
          <w:rStyle w:val="Emphasis"/>
        </w:rPr>
        <w:t>what we should try now</w:t>
      </w:r>
      <w:r w:rsidRPr="00B27349">
        <w:rPr>
          <w:sz w:val="14"/>
        </w:rPr>
        <w:t xml:space="preserve">. For instance, at this point in history, should we trust “white” people? </w:t>
      </w:r>
      <w:r w:rsidRPr="00964C3B">
        <w:rPr>
          <w:rStyle w:val="StyleUnderline"/>
        </w:rPr>
        <w:t xml:space="preserve">“Hope” and “trust” </w:t>
      </w:r>
      <w:r w:rsidRPr="00964C3B">
        <w:rPr>
          <w:rStyle w:val="Emphasis"/>
        </w:rPr>
        <w:t>presuppose risk</w:t>
      </w:r>
      <w:r w:rsidRPr="00964C3B">
        <w:rPr>
          <w:rStyle w:val="StyleUnderline"/>
        </w:rPr>
        <w:t xml:space="preserve">, and the issue of whether something is worth the risk or not is </w:t>
      </w:r>
      <w:r w:rsidRPr="00964C3B">
        <w:rPr>
          <w:rStyle w:val="Emphasis"/>
        </w:rPr>
        <w:t>not totally decided</w:t>
      </w:r>
      <w:r w:rsidRPr="00964C3B">
        <w:rPr>
          <w:rStyle w:val="StyleUnderline"/>
        </w:rPr>
        <w:t xml:space="preserve"> by adopting some </w:t>
      </w:r>
      <w:r w:rsidRPr="00964C3B">
        <w:rPr>
          <w:rStyle w:val="Emphasis"/>
        </w:rPr>
        <w:t>theoretically detached “objective” study</w:t>
      </w:r>
      <w:r w:rsidRPr="00964C3B">
        <w:rPr>
          <w:rStyle w:val="StyleUnderline"/>
        </w:rPr>
        <w:t xml:space="preserve"> of the facts or history</w:t>
      </w:r>
      <w:r w:rsidRPr="00B27349">
        <w:rPr>
          <w:sz w:val="14"/>
        </w:rPr>
        <w:t xml:space="preserve">. In disagreements about this sort of issue or belief, there is a lot going on in the background that has nothing to do with the empirical evidence or “facts.” </w:t>
      </w:r>
    </w:p>
    <w:p w14:paraId="1C57E651" w14:textId="77777777" w:rsidR="00400207" w:rsidRPr="00B27349" w:rsidRDefault="00400207" w:rsidP="00400207">
      <w:pPr>
        <w:rPr>
          <w:sz w:val="14"/>
        </w:rPr>
      </w:pPr>
      <w:r w:rsidRPr="00B27349">
        <w:rPr>
          <w:sz w:val="14"/>
        </w:rPr>
        <w:t xml:space="preserve">The Role of Metaphysical13 Assumptions in “Where Do We Go from Here?” </w:t>
      </w:r>
    </w:p>
    <w:p w14:paraId="732B7D7A" w14:textId="77777777" w:rsidR="00400207" w:rsidRPr="00B27349" w:rsidRDefault="00400207" w:rsidP="00400207">
      <w:pPr>
        <w:rPr>
          <w:sz w:val="14"/>
        </w:rPr>
      </w:pPr>
      <w:r w:rsidRPr="00B27349">
        <w:rPr>
          <w:sz w:val="14"/>
        </w:rPr>
        <w:t xml:space="preserve">The issue of where we go from here cannot be addressed without assumptions about the reality of the temporal or history. </w:t>
      </w:r>
      <w:r w:rsidRPr="00964C3B">
        <w:rPr>
          <w:rStyle w:val="StyleUnderline"/>
        </w:rPr>
        <w:t xml:space="preserve">In deciding where </w:t>
      </w:r>
      <w:r w:rsidRPr="00964C3B">
        <w:rPr>
          <w:rStyle w:val="StyleUnderline"/>
          <w:highlight w:val="green"/>
        </w:rPr>
        <w:t>we</w:t>
      </w:r>
      <w:r w:rsidRPr="00964C3B">
        <w:rPr>
          <w:rStyle w:val="StyleUnderline"/>
        </w:rPr>
        <w:t xml:space="preserve"> go, one </w:t>
      </w:r>
      <w:r w:rsidRPr="00964C3B">
        <w:rPr>
          <w:rStyle w:val="StyleUnderline"/>
          <w:highlight w:val="green"/>
        </w:rPr>
        <w:t>must</w:t>
      </w:r>
      <w:r w:rsidRPr="00964C3B">
        <w:rPr>
          <w:rStyle w:val="StyleUnderline"/>
        </w:rPr>
        <w:t xml:space="preserve"> </w:t>
      </w:r>
      <w:r w:rsidRPr="00964C3B">
        <w:rPr>
          <w:rStyle w:val="Emphasis"/>
        </w:rPr>
        <w:t>presuppose a view</w:t>
      </w:r>
      <w:r w:rsidRPr="00964C3B">
        <w:rPr>
          <w:rStyle w:val="StyleUnderline"/>
        </w:rPr>
        <w:t xml:space="preserve"> about the “here” (the present) and how in general it relates to the past and the future</w:t>
      </w:r>
      <w:r w:rsidRPr="00B27349">
        <w:rPr>
          <w:sz w:val="14"/>
        </w:rPr>
        <w:t xml:space="preserve">. Let me return to debates among black intellectuals to illustrate the profound difference one’s metaphysical beliefs about history make, and </w:t>
      </w:r>
      <w:proofErr w:type="gramStart"/>
      <w:r w:rsidRPr="00B27349">
        <w:rPr>
          <w:sz w:val="14"/>
        </w:rPr>
        <w:t>in particular black</w:t>
      </w:r>
      <w:proofErr w:type="gramEnd"/>
      <w:r w:rsidRPr="00B27349">
        <w:rPr>
          <w:sz w:val="14"/>
        </w:rPr>
        <w:t xml:space="preserve"> history, in figuring out where we go from here. </w:t>
      </w:r>
    </w:p>
    <w:p w14:paraId="6679992B" w14:textId="77777777" w:rsidR="00400207" w:rsidRPr="00B27349" w:rsidRDefault="00400207" w:rsidP="00400207">
      <w:pPr>
        <w:rPr>
          <w:sz w:val="14"/>
        </w:rPr>
      </w:pPr>
      <w:r w:rsidRPr="00964C3B">
        <w:rPr>
          <w:rStyle w:val="StyleUnderline"/>
        </w:rPr>
        <w:t>A good place to start is</w:t>
      </w:r>
      <w:r w:rsidRPr="00B27349">
        <w:rPr>
          <w:sz w:val="14"/>
        </w:rPr>
        <w:t xml:space="preserve"> a statement by James </w:t>
      </w:r>
      <w:r w:rsidRPr="00964C3B">
        <w:rPr>
          <w:rStyle w:val="Emphasis"/>
        </w:rPr>
        <w:t>Baldwin</w:t>
      </w:r>
      <w:r w:rsidRPr="00B27349">
        <w:rPr>
          <w:sz w:val="14"/>
        </w:rPr>
        <w:t xml:space="preserve"> that has received much attention since the release of the film I Am Not Your Negro: </w:t>
      </w:r>
      <w:r w:rsidRPr="00964C3B">
        <w:rPr>
          <w:rStyle w:val="StyleUnderline"/>
        </w:rPr>
        <w:t xml:space="preserve">“History is </w:t>
      </w:r>
      <w:r w:rsidRPr="00964C3B">
        <w:rPr>
          <w:rStyle w:val="Emphasis"/>
        </w:rPr>
        <w:t>not the past</w:t>
      </w:r>
      <w:r w:rsidRPr="00964C3B">
        <w:rPr>
          <w:rStyle w:val="StyleUnderline"/>
        </w:rPr>
        <w:t xml:space="preserve">. History is the </w:t>
      </w:r>
      <w:r w:rsidRPr="00964C3B">
        <w:rPr>
          <w:rStyle w:val="Emphasis"/>
        </w:rPr>
        <w:t>present</w:t>
      </w:r>
      <w:r w:rsidRPr="00964C3B">
        <w:rPr>
          <w:rStyle w:val="StyleUnderline"/>
        </w:rPr>
        <w:t xml:space="preserve">. We </w:t>
      </w:r>
      <w:r w:rsidRPr="00964C3B">
        <w:rPr>
          <w:rStyle w:val="Emphasis"/>
        </w:rPr>
        <w:t>carry our history with us</w:t>
      </w:r>
      <w:r w:rsidRPr="00964C3B">
        <w:rPr>
          <w:rStyle w:val="StyleUnderline"/>
        </w:rPr>
        <w:t>. To think otherwise is criminal.”</w:t>
      </w:r>
      <w:r w:rsidRPr="00B27349">
        <w:rPr>
          <w:sz w:val="14"/>
        </w:rPr>
        <w:t xml:space="preserve">14 </w:t>
      </w:r>
      <w:r w:rsidRPr="00964C3B">
        <w:rPr>
          <w:rStyle w:val="StyleUnderline"/>
        </w:rPr>
        <w:t xml:space="preserve">Baldwin is raising a criticism of a certain view of history, one in which the </w:t>
      </w:r>
      <w:r w:rsidRPr="00964C3B">
        <w:rPr>
          <w:rStyle w:val="Emphasis"/>
        </w:rPr>
        <w:t xml:space="preserve">past atrocities suffered by blacks can </w:t>
      </w:r>
      <w:r w:rsidRPr="00964C3B">
        <w:rPr>
          <w:rStyle w:val="Emphasis"/>
          <w:highlight w:val="green"/>
        </w:rPr>
        <w:t>be</w:t>
      </w:r>
      <w:r w:rsidRPr="00964C3B">
        <w:rPr>
          <w:rStyle w:val="Emphasis"/>
        </w:rPr>
        <w:t xml:space="preserve"> forgotten</w:t>
      </w:r>
      <w:r w:rsidRPr="00964C3B">
        <w:rPr>
          <w:rStyle w:val="StyleUnderline"/>
        </w:rPr>
        <w:t xml:space="preserve"> because </w:t>
      </w:r>
      <w:proofErr w:type="gramStart"/>
      <w:r w:rsidRPr="00964C3B">
        <w:rPr>
          <w:rStyle w:val="StyleUnderline"/>
        </w:rPr>
        <w:t>in reality they</w:t>
      </w:r>
      <w:proofErr w:type="gramEnd"/>
      <w:r w:rsidRPr="00964C3B">
        <w:rPr>
          <w:rStyle w:val="StyleUnderline"/>
        </w:rPr>
        <w:t xml:space="preserve"> do not exist anymore</w:t>
      </w:r>
      <w:r w:rsidRPr="00B27349">
        <w:rPr>
          <w:sz w:val="14"/>
        </w:rPr>
        <w:t xml:space="preserve">. White ignorance or amnesia may be self-serving and have different causes, but Baldwin is correcting a metaphysical assumption about the past and history here. </w:t>
      </w:r>
      <w:r w:rsidRPr="00964C3B">
        <w:rPr>
          <w:rStyle w:val="StyleUnderline"/>
        </w:rPr>
        <w:t xml:space="preserve">However, Baldwin’s assertion is </w:t>
      </w:r>
      <w:r w:rsidRPr="00964C3B">
        <w:rPr>
          <w:rStyle w:val="Emphasis"/>
        </w:rPr>
        <w:t>ambiguous</w:t>
      </w:r>
      <w:r w:rsidRPr="00964C3B">
        <w:rPr>
          <w:rStyle w:val="StyleUnderline"/>
        </w:rPr>
        <w:t xml:space="preserve"> or can be subjected to </w:t>
      </w:r>
      <w:r w:rsidRPr="00964C3B">
        <w:rPr>
          <w:rStyle w:val="Emphasis"/>
        </w:rPr>
        <w:t>different views of history</w:t>
      </w:r>
      <w:r w:rsidRPr="00B27349">
        <w:rPr>
          <w:sz w:val="14"/>
        </w:rPr>
        <w:t xml:space="preserve">. In a recent article in Slate, 15 Ismail </w:t>
      </w:r>
      <w:r w:rsidRPr="00964C3B">
        <w:rPr>
          <w:rStyle w:val="StyleUnderline"/>
        </w:rPr>
        <w:t>Muhammad</w:t>
      </w:r>
      <w:r w:rsidRPr="00B27349">
        <w:rPr>
          <w:sz w:val="14"/>
        </w:rPr>
        <w:t xml:space="preserve"> notices this ambiguity and </w:t>
      </w:r>
      <w:r w:rsidRPr="00964C3B">
        <w:rPr>
          <w:rStyle w:val="StyleUnderline"/>
        </w:rPr>
        <w:t>argues that we have misunderstood the importance</w:t>
      </w:r>
      <w:r w:rsidRPr="00B27349">
        <w:rPr>
          <w:sz w:val="14"/>
        </w:rPr>
        <w:t xml:space="preserve"> of James Baldwin for today’s black writers. The statement that “we carry history with us” can be interpreted in different ways depending on our views of the past and history (our metaphysics of time). </w:t>
      </w:r>
    </w:p>
    <w:p w14:paraId="61F5FD88" w14:textId="77777777" w:rsidR="00400207" w:rsidRPr="00B27349" w:rsidRDefault="00400207" w:rsidP="00400207">
      <w:pPr>
        <w:rPr>
          <w:sz w:val="14"/>
        </w:rPr>
      </w:pPr>
      <w:r w:rsidRPr="00964C3B">
        <w:rPr>
          <w:rStyle w:val="StyleUnderline"/>
        </w:rPr>
        <w:t xml:space="preserve">What is the alternative to the sort of presentism where the past just </w:t>
      </w:r>
      <w:r w:rsidRPr="00964C3B">
        <w:rPr>
          <w:rStyle w:val="Emphasis"/>
        </w:rPr>
        <w:t>drops from existence</w:t>
      </w:r>
      <w:r w:rsidRPr="00964C3B">
        <w:rPr>
          <w:rStyle w:val="StyleUnderline"/>
        </w:rPr>
        <w:t xml:space="preserve"> as we move forward in time?</w:t>
      </w:r>
      <w:r w:rsidRPr="00B27349">
        <w:rPr>
          <w:sz w:val="14"/>
        </w:rPr>
        <w:t xml:space="preserve"> What does “we carry our history with us” mean, and what weight does this have for blacks in deciding where we go from here? </w:t>
      </w:r>
      <w:r w:rsidRPr="00964C3B">
        <w:rPr>
          <w:rStyle w:val="StyleUnderline"/>
        </w:rPr>
        <w:t xml:space="preserve">Muhammad is </w:t>
      </w:r>
      <w:r w:rsidRPr="00964C3B">
        <w:rPr>
          <w:rStyle w:val="Emphasis"/>
          <w:highlight w:val="green"/>
        </w:rPr>
        <w:t>critical</w:t>
      </w:r>
      <w:r w:rsidRPr="00964C3B">
        <w:rPr>
          <w:rStyle w:val="StyleUnderline"/>
          <w:highlight w:val="green"/>
        </w:rPr>
        <w:t xml:space="preserve"> of interpretations</w:t>
      </w:r>
      <w:r w:rsidRPr="00964C3B">
        <w:rPr>
          <w:rStyle w:val="StyleUnderline"/>
        </w:rPr>
        <w:t xml:space="preserve"> of Baldwin and black history </w:t>
      </w:r>
      <w:r w:rsidRPr="00964C3B">
        <w:rPr>
          <w:rStyle w:val="StyleUnderline"/>
          <w:highlight w:val="green"/>
        </w:rPr>
        <w:t>that assume</w:t>
      </w:r>
      <w:r w:rsidRPr="00964C3B">
        <w:rPr>
          <w:rStyle w:val="StyleUnderline"/>
        </w:rPr>
        <w:t xml:space="preserve"> that “[</w:t>
      </w:r>
      <w:r w:rsidRPr="00964C3B">
        <w:rPr>
          <w:rStyle w:val="StyleUnderline"/>
          <w:highlight w:val="green"/>
        </w:rPr>
        <w:t>b]lack people</w:t>
      </w:r>
      <w:r w:rsidRPr="00964C3B">
        <w:rPr>
          <w:rStyle w:val="StyleUnderline"/>
        </w:rPr>
        <w:t xml:space="preserve"> are </w:t>
      </w:r>
      <w:r w:rsidRPr="00964C3B">
        <w:rPr>
          <w:rStyle w:val="Emphasis"/>
        </w:rPr>
        <w:t xml:space="preserve">merely </w:t>
      </w:r>
      <w:r w:rsidRPr="00964C3B">
        <w:rPr>
          <w:rStyle w:val="Emphasis"/>
          <w:highlight w:val="green"/>
        </w:rPr>
        <w:t>living through endless repetitions of slavery</w:t>
      </w:r>
      <w:r w:rsidRPr="00964C3B">
        <w:rPr>
          <w:rStyle w:val="StyleUnderline"/>
        </w:rPr>
        <w:t xml:space="preserve"> and </w:t>
      </w:r>
      <w:r w:rsidRPr="00964C3B">
        <w:rPr>
          <w:rStyle w:val="Emphasis"/>
        </w:rPr>
        <w:t>Jim Crow</w:t>
      </w:r>
      <w:r w:rsidRPr="00964C3B">
        <w:rPr>
          <w:rStyle w:val="StyleUnderline"/>
        </w:rPr>
        <w:t xml:space="preserve">, which white supremacists massaged into </w:t>
      </w:r>
      <w:r w:rsidRPr="00964C3B">
        <w:rPr>
          <w:rStyle w:val="Emphasis"/>
        </w:rPr>
        <w:t>subtler forms of control</w:t>
      </w:r>
      <w:r w:rsidRPr="00964C3B">
        <w:rPr>
          <w:rStyle w:val="StyleUnderline"/>
        </w:rPr>
        <w:t xml:space="preserve">. According to this thesis, black Americans exist in </w:t>
      </w:r>
      <w:r w:rsidRPr="00964C3B">
        <w:rPr>
          <w:rStyle w:val="StyleUnderline"/>
          <w:highlight w:val="green"/>
        </w:rPr>
        <w:t xml:space="preserve">a moment of </w:t>
      </w:r>
      <w:r w:rsidRPr="00964C3B">
        <w:rPr>
          <w:rStyle w:val="Emphasis"/>
          <w:highlight w:val="green"/>
        </w:rPr>
        <w:t>foundational violence</w:t>
      </w:r>
      <w:r w:rsidRPr="00964C3B">
        <w:rPr>
          <w:rStyle w:val="StyleUnderline"/>
        </w:rPr>
        <w:t>—</w:t>
      </w:r>
      <w:r w:rsidRPr="00964C3B">
        <w:rPr>
          <w:rStyle w:val="Emphasis"/>
        </w:rPr>
        <w:t>slavery</w:t>
      </w:r>
      <w:r w:rsidRPr="00964C3B">
        <w:rPr>
          <w:rStyle w:val="StyleUnderline"/>
        </w:rPr>
        <w:t>—</w:t>
      </w:r>
      <w:r w:rsidRPr="00964C3B">
        <w:rPr>
          <w:rStyle w:val="StyleUnderline"/>
          <w:highlight w:val="green"/>
        </w:rPr>
        <w:t xml:space="preserve">that </w:t>
      </w:r>
      <w:r w:rsidRPr="00964C3B">
        <w:rPr>
          <w:rStyle w:val="Emphasis"/>
          <w:highlight w:val="green"/>
        </w:rPr>
        <w:t>repeats ad infinitum</w:t>
      </w:r>
      <w:r w:rsidRPr="00964C3B">
        <w:rPr>
          <w:rStyle w:val="StyleUnderline"/>
        </w:rPr>
        <w:t>.”</w:t>
      </w:r>
      <w:r w:rsidRPr="00B27349">
        <w:rPr>
          <w:sz w:val="14"/>
        </w:rPr>
        <w:t xml:space="preserve">16 Hence, </w:t>
      </w:r>
      <w:r w:rsidRPr="00964C3B">
        <w:rPr>
          <w:rStyle w:val="StyleUnderline"/>
        </w:rPr>
        <w:t xml:space="preserve">distinct historical moments can be </w:t>
      </w:r>
      <w:r w:rsidRPr="00964C3B">
        <w:rPr>
          <w:rStyle w:val="Emphasis"/>
        </w:rPr>
        <w:t>collapsed into one</w:t>
      </w:r>
      <w:r w:rsidRPr="00B27349">
        <w:rPr>
          <w:sz w:val="14"/>
        </w:rPr>
        <w:t xml:space="preserve">; Jesmyn Ward, among other African American intellectuals, sees “Trayvon Martin’s death as the latest episode of a recurrent nightmare. </w:t>
      </w:r>
      <w:r w:rsidRPr="00964C3B">
        <w:rPr>
          <w:rStyle w:val="StyleUnderline"/>
        </w:rPr>
        <w:t>Replace ropes with bullets</w:t>
      </w:r>
      <w:r w:rsidRPr="00B27349">
        <w:rPr>
          <w:sz w:val="14"/>
        </w:rPr>
        <w:t xml:space="preserve">. . . . </w:t>
      </w:r>
      <w:r w:rsidRPr="00964C3B">
        <w:rPr>
          <w:rStyle w:val="StyleUnderline"/>
        </w:rPr>
        <w:t>Nothing is new</w:t>
      </w:r>
      <w:r w:rsidRPr="00B27349">
        <w:rPr>
          <w:sz w:val="14"/>
        </w:rPr>
        <w:t xml:space="preserve">. . . . </w:t>
      </w:r>
      <w:r w:rsidRPr="00964C3B">
        <w:rPr>
          <w:rStyle w:val="Emphasis"/>
        </w:rPr>
        <w:t>[E]very aspect of contemporary life</w:t>
      </w:r>
      <w:r w:rsidRPr="00964C3B">
        <w:rPr>
          <w:rStyle w:val="StyleUnderline"/>
        </w:rPr>
        <w:t xml:space="preserve"> has a corollary in the Jim Crow past</w:t>
      </w:r>
      <w:r w:rsidRPr="00B27349">
        <w:rPr>
          <w:sz w:val="14"/>
        </w:rPr>
        <w:t xml:space="preserve">. . . . </w:t>
      </w:r>
      <w:r w:rsidRPr="00964C3B">
        <w:rPr>
          <w:rStyle w:val="StyleUnderline"/>
        </w:rPr>
        <w:t xml:space="preserve">White supremacy might have swapped guises, but its power </w:t>
      </w:r>
      <w:r w:rsidRPr="00964C3B">
        <w:rPr>
          <w:rStyle w:val="Emphasis"/>
        </w:rPr>
        <w:t>remains interminable</w:t>
      </w:r>
      <w:r w:rsidRPr="00964C3B">
        <w:rPr>
          <w:rStyle w:val="StyleUnderline"/>
        </w:rPr>
        <w:t xml:space="preserve"> and </w:t>
      </w:r>
      <w:r w:rsidRPr="00964C3B">
        <w:rPr>
          <w:rStyle w:val="Emphasis"/>
        </w:rPr>
        <w:t>total</w:t>
      </w:r>
      <w:r w:rsidRPr="00B27349">
        <w:rPr>
          <w:sz w:val="14"/>
        </w:rPr>
        <w:t xml:space="preserve">.”17 </w:t>
      </w:r>
      <w:r w:rsidRPr="00964C3B">
        <w:rPr>
          <w:rStyle w:val="StyleUnderline"/>
        </w:rPr>
        <w:t xml:space="preserve">This take on black history </w:t>
      </w:r>
      <w:r w:rsidRPr="00964C3B">
        <w:rPr>
          <w:rStyle w:val="Emphasis"/>
        </w:rPr>
        <w:t>cannot help but result in the more pessimistic answers</w:t>
      </w:r>
      <w:r w:rsidRPr="00964C3B">
        <w:rPr>
          <w:rStyle w:val="StyleUnderline"/>
        </w:rPr>
        <w:t xml:space="preserve"> to “Where do we go from </w:t>
      </w:r>
      <w:proofErr w:type="gramStart"/>
      <w:r w:rsidRPr="00964C3B">
        <w:rPr>
          <w:rStyle w:val="StyleUnderline"/>
        </w:rPr>
        <w:t>here?,</w:t>
      </w:r>
      <w:proofErr w:type="gramEnd"/>
      <w:r w:rsidRPr="00964C3B">
        <w:rPr>
          <w:rStyle w:val="StyleUnderline"/>
        </w:rPr>
        <w:t>” but</w:t>
      </w:r>
      <w:r w:rsidRPr="00B27349">
        <w:rPr>
          <w:sz w:val="14"/>
        </w:rPr>
        <w:t xml:space="preserve"> for Muhammad, </w:t>
      </w:r>
      <w:r w:rsidRPr="00964C3B">
        <w:rPr>
          <w:rStyle w:val="StyleUnderline"/>
        </w:rPr>
        <w:t xml:space="preserve">this is </w:t>
      </w:r>
      <w:r w:rsidRPr="00964C3B">
        <w:rPr>
          <w:rStyle w:val="Emphasis"/>
        </w:rPr>
        <w:t>not Baldwin</w:t>
      </w:r>
      <w:r w:rsidRPr="00B27349">
        <w:rPr>
          <w:sz w:val="14"/>
        </w:rPr>
        <w:t xml:space="preserve">. On the contrary, Baldwin should be used today to challenge this “logic of perpetual trauma.”18 </w:t>
      </w:r>
      <w:r w:rsidRPr="00964C3B">
        <w:rPr>
          <w:rStyle w:val="StyleUnderline"/>
        </w:rPr>
        <w:t>It is true that “we carry history with us” implies “history’s inescapable purchase upon black life,” but “</w:t>
      </w:r>
      <w:r w:rsidRPr="00964C3B">
        <w:rPr>
          <w:rStyle w:val="StyleUnderline"/>
          <w:highlight w:val="green"/>
        </w:rPr>
        <w:t xml:space="preserve">history is </w:t>
      </w:r>
      <w:r w:rsidRPr="00964C3B">
        <w:rPr>
          <w:rStyle w:val="Emphasis"/>
          <w:highlight w:val="green"/>
        </w:rPr>
        <w:t>not immutable</w:t>
      </w:r>
      <w:r w:rsidRPr="00B27349">
        <w:rPr>
          <w:sz w:val="14"/>
        </w:rPr>
        <w:t xml:space="preserve">; . . . </w:t>
      </w:r>
      <w:r w:rsidRPr="00964C3B">
        <w:rPr>
          <w:rStyle w:val="StyleUnderline"/>
          <w:highlight w:val="green"/>
        </w:rPr>
        <w:t xml:space="preserve">it is a practice we </w:t>
      </w:r>
      <w:r w:rsidRPr="00964C3B">
        <w:rPr>
          <w:rStyle w:val="Emphasis"/>
          <w:highlight w:val="green"/>
        </w:rPr>
        <w:t>always conduct in the present tense</w:t>
      </w:r>
      <w:r w:rsidRPr="00964C3B">
        <w:rPr>
          <w:rStyle w:val="StyleUnderline"/>
          <w:highlight w:val="green"/>
        </w:rPr>
        <w:t xml:space="preserve">, </w:t>
      </w:r>
      <w:r w:rsidRPr="00964C3B">
        <w:rPr>
          <w:rStyle w:val="Emphasis"/>
          <w:highlight w:val="green"/>
        </w:rPr>
        <w:t>reshaping the past</w:t>
      </w:r>
      <w:r w:rsidRPr="00964C3B">
        <w:rPr>
          <w:rStyle w:val="StyleUnderline"/>
          <w:highlight w:val="green"/>
        </w:rPr>
        <w:t xml:space="preserve"> in order to </w:t>
      </w:r>
      <w:r w:rsidRPr="00964C3B">
        <w:rPr>
          <w:rStyle w:val="Emphasis"/>
          <w:highlight w:val="green"/>
        </w:rPr>
        <w:t>imagine desired futures</w:t>
      </w:r>
      <w:r w:rsidRPr="00B27349">
        <w:rPr>
          <w:sz w:val="14"/>
        </w:rPr>
        <w:t xml:space="preserve">.”19 </w:t>
      </w:r>
      <w:r w:rsidRPr="00964C3B">
        <w:rPr>
          <w:rStyle w:val="StyleUnderline"/>
          <w:highlight w:val="green"/>
        </w:rPr>
        <w:t>This</w:t>
      </w:r>
      <w:r w:rsidRPr="00B27349">
        <w:rPr>
          <w:sz w:val="14"/>
        </w:rPr>
        <w:t xml:space="preserve"> way of understanding black history </w:t>
      </w:r>
      <w:r w:rsidRPr="00964C3B">
        <w:rPr>
          <w:rStyle w:val="Emphasis"/>
          <w:highlight w:val="green"/>
        </w:rPr>
        <w:t>acknowledges that black history has been traumatic</w:t>
      </w:r>
      <w:r w:rsidRPr="00964C3B">
        <w:rPr>
          <w:rStyle w:val="StyleUnderline"/>
          <w:highlight w:val="green"/>
        </w:rPr>
        <w:t>, but also</w:t>
      </w:r>
      <w:r w:rsidRPr="00964C3B">
        <w:rPr>
          <w:rStyle w:val="StyleUnderline"/>
        </w:rPr>
        <w:t xml:space="preserve"> acknowledges “</w:t>
      </w:r>
      <w:r w:rsidRPr="00964C3B">
        <w:rPr>
          <w:rStyle w:val="StyleUnderline"/>
          <w:highlight w:val="green"/>
        </w:rPr>
        <w:t>the long shadows that slavery</w:t>
      </w:r>
      <w:r w:rsidRPr="00964C3B">
        <w:rPr>
          <w:rStyle w:val="StyleUnderline"/>
        </w:rPr>
        <w:t xml:space="preserve"> and Jim Crow </w:t>
      </w:r>
      <w:r w:rsidRPr="00964C3B">
        <w:rPr>
          <w:rStyle w:val="StyleUnderline"/>
          <w:highlight w:val="green"/>
        </w:rPr>
        <w:t>cast</w:t>
      </w:r>
      <w:r w:rsidRPr="00964C3B">
        <w:rPr>
          <w:rStyle w:val="StyleUnderline"/>
        </w:rPr>
        <w:t xml:space="preserve"> on our present </w:t>
      </w:r>
      <w:r w:rsidRPr="00964C3B">
        <w:rPr>
          <w:rStyle w:val="Emphasis"/>
          <w:highlight w:val="green"/>
        </w:rPr>
        <w:t>without standing in them</w:t>
      </w:r>
      <w:r w:rsidRPr="00964C3B">
        <w:rPr>
          <w:rStyle w:val="StyleUnderline"/>
        </w:rPr>
        <w:t>.”</w:t>
      </w:r>
      <w:r w:rsidRPr="00B27349">
        <w:rPr>
          <w:sz w:val="14"/>
        </w:rPr>
        <w:t xml:space="preserve">20 According to this metaphysics or history, </w:t>
      </w:r>
      <w:r w:rsidRPr="00964C3B">
        <w:rPr>
          <w:rStyle w:val="StyleUnderline"/>
        </w:rPr>
        <w:t xml:space="preserve">racist violence </w:t>
      </w:r>
      <w:r w:rsidRPr="00964C3B">
        <w:rPr>
          <w:rStyle w:val="Emphasis"/>
        </w:rPr>
        <w:t>persists</w:t>
      </w:r>
      <w:r w:rsidRPr="00964C3B">
        <w:rPr>
          <w:rStyle w:val="StyleUnderline"/>
        </w:rPr>
        <w:t xml:space="preserve">, regularity </w:t>
      </w:r>
      <w:r w:rsidRPr="00964C3B">
        <w:rPr>
          <w:rStyle w:val="Emphasis"/>
        </w:rPr>
        <w:t>exists</w:t>
      </w:r>
      <w:r w:rsidRPr="00964C3B">
        <w:rPr>
          <w:rStyle w:val="StyleUnderline"/>
        </w:rPr>
        <w:t xml:space="preserve">, but it is </w:t>
      </w:r>
      <w:r w:rsidRPr="00964C3B">
        <w:rPr>
          <w:rStyle w:val="Emphasis"/>
        </w:rPr>
        <w:t>not cyclical</w:t>
      </w:r>
      <w:r w:rsidRPr="00964C3B">
        <w:rPr>
          <w:rStyle w:val="StyleUnderline"/>
        </w:rPr>
        <w:t xml:space="preserve">. There are </w:t>
      </w:r>
      <w:r w:rsidRPr="00964C3B">
        <w:rPr>
          <w:rStyle w:val="Emphasis"/>
        </w:rPr>
        <w:t>no historical necessities</w:t>
      </w:r>
      <w:r w:rsidRPr="00964C3B">
        <w:rPr>
          <w:rStyle w:val="StyleUnderline"/>
        </w:rPr>
        <w:t xml:space="preserve"> and </w:t>
      </w:r>
      <w:r w:rsidRPr="00964C3B">
        <w:rPr>
          <w:rStyle w:val="Emphasis"/>
        </w:rPr>
        <w:t>immutable truths</w:t>
      </w:r>
      <w:r w:rsidRPr="00964C3B">
        <w:rPr>
          <w:rStyle w:val="StyleUnderline"/>
        </w:rPr>
        <w:t xml:space="preserve">. </w:t>
      </w:r>
      <w:r w:rsidRPr="00964C3B">
        <w:rPr>
          <w:rStyle w:val="StyleUnderline"/>
          <w:highlight w:val="green"/>
        </w:rPr>
        <w:t>White supremacy</w:t>
      </w:r>
      <w:r w:rsidRPr="00964C3B">
        <w:rPr>
          <w:rStyle w:val="StyleUnderline"/>
        </w:rPr>
        <w:t xml:space="preserve"> continues to generate anxiety, fear, and anger</w:t>
      </w:r>
      <w:r w:rsidRPr="00B27349">
        <w:rPr>
          <w:sz w:val="14"/>
        </w:rPr>
        <w:t xml:space="preserve"> (i.e., </w:t>
      </w:r>
      <w:r w:rsidRPr="00964C3B">
        <w:rPr>
          <w:rStyle w:val="StyleUnderline"/>
        </w:rPr>
        <w:t xml:space="preserve">it </w:t>
      </w:r>
      <w:r w:rsidRPr="00964C3B">
        <w:rPr>
          <w:rStyle w:val="Emphasis"/>
          <w:highlight w:val="green"/>
        </w:rPr>
        <w:t>persists</w:t>
      </w:r>
      <w:r w:rsidRPr="00B27349">
        <w:rPr>
          <w:sz w:val="14"/>
        </w:rPr>
        <w:t xml:space="preserve">), </w:t>
      </w:r>
      <w:r w:rsidRPr="00964C3B">
        <w:rPr>
          <w:rStyle w:val="StyleUnderline"/>
          <w:highlight w:val="green"/>
        </w:rPr>
        <w:t xml:space="preserve">but it </w:t>
      </w:r>
      <w:r w:rsidRPr="00964C3B">
        <w:rPr>
          <w:rStyle w:val="Emphasis"/>
          <w:highlight w:val="green"/>
        </w:rPr>
        <w:t>makes little sense</w:t>
      </w:r>
      <w:r w:rsidRPr="00964C3B">
        <w:rPr>
          <w:rStyle w:val="StyleUnderline"/>
          <w:highlight w:val="green"/>
        </w:rPr>
        <w:t xml:space="preserve"> to claim it is </w:t>
      </w:r>
      <w:r w:rsidRPr="00964C3B">
        <w:rPr>
          <w:rStyle w:val="Emphasis"/>
          <w:highlight w:val="green"/>
        </w:rPr>
        <w:t>perpetual</w:t>
      </w:r>
      <w:r w:rsidRPr="00964C3B">
        <w:rPr>
          <w:rStyle w:val="StyleUnderline"/>
          <w:highlight w:val="green"/>
        </w:rPr>
        <w:t xml:space="preserve"> or has </w:t>
      </w:r>
      <w:r w:rsidRPr="00964C3B">
        <w:rPr>
          <w:rStyle w:val="Emphasis"/>
          <w:highlight w:val="green"/>
        </w:rPr>
        <w:t>such a grip</w:t>
      </w:r>
      <w:r w:rsidRPr="00964C3B">
        <w:rPr>
          <w:rStyle w:val="StyleUnderline"/>
          <w:highlight w:val="green"/>
        </w:rPr>
        <w:t xml:space="preserve"> that there are </w:t>
      </w:r>
      <w:r w:rsidRPr="00964C3B">
        <w:rPr>
          <w:rStyle w:val="Emphasis"/>
          <w:highlight w:val="green"/>
        </w:rPr>
        <w:t>no felt possibilities beyond it</w:t>
      </w:r>
      <w:r w:rsidRPr="00B27349">
        <w:rPr>
          <w:sz w:val="14"/>
        </w:rPr>
        <w:t xml:space="preserve">. </w:t>
      </w:r>
    </w:p>
    <w:p w14:paraId="350C2E5D" w14:textId="77777777" w:rsidR="00400207" w:rsidRPr="00B27349" w:rsidRDefault="00400207" w:rsidP="00400207">
      <w:pPr>
        <w:rPr>
          <w:sz w:val="14"/>
        </w:rPr>
      </w:pPr>
      <w:r w:rsidRPr="00B27349">
        <w:rPr>
          <w:sz w:val="14"/>
        </w:rPr>
        <w:t xml:space="preserve">Muhammad is pointing to important assumptions that have received little attention in discussions about white supremacy. Scholars like Charles W. Mills have alerted us about not being blind to the legacy of white supremacy in our present society.21 The way he understands the phrase “We carry our history with us” presupposes a historical perspective in which the injustices of today are part of a larger historical narrative about the development of modern societies that goes back to how Europeans have progressively dehumanized or subordinated others. There is nothing problematic about this historical perspective, but is it one that is adopted in the present (as the locus of reality) or from an Archimedean or God’s-eye view of history (in which the past and the present can be gazed upon)? Muhammad interprets Baldwin as assuming the former; when Baldwin </w:t>
      </w:r>
      <w:proofErr w:type="gramStart"/>
      <w:r w:rsidRPr="00B27349">
        <w:rPr>
          <w:sz w:val="14"/>
        </w:rPr>
        <w:t>says</w:t>
      </w:r>
      <w:proofErr w:type="gramEnd"/>
      <w:r w:rsidRPr="00B27349">
        <w:rPr>
          <w:sz w:val="14"/>
        </w:rPr>
        <w:t xml:space="preserve"> “History is the present” and “We carry our history with us,” he means that </w:t>
      </w:r>
      <w:r w:rsidRPr="00964C3B">
        <w:rPr>
          <w:rStyle w:val="StyleUnderline"/>
        </w:rPr>
        <w:t xml:space="preserve">to be in history is to be in a </w:t>
      </w:r>
      <w:r w:rsidRPr="00964C3B">
        <w:rPr>
          <w:rStyle w:val="Emphasis"/>
        </w:rPr>
        <w:t>present</w:t>
      </w:r>
      <w:r w:rsidRPr="00964C3B">
        <w:rPr>
          <w:rStyle w:val="StyleUnderline"/>
        </w:rPr>
        <w:t xml:space="preserve"> and </w:t>
      </w:r>
      <w:r w:rsidRPr="00964C3B">
        <w:rPr>
          <w:rStyle w:val="Emphasis"/>
        </w:rPr>
        <w:t>open situation</w:t>
      </w:r>
      <w:r w:rsidRPr="00964C3B">
        <w:rPr>
          <w:rStyle w:val="StyleUnderline"/>
        </w:rPr>
        <w:t xml:space="preserve"> that is </w:t>
      </w:r>
      <w:r w:rsidRPr="00964C3B">
        <w:rPr>
          <w:rStyle w:val="Emphasis"/>
        </w:rPr>
        <w:t>continuous with previous ones</w:t>
      </w:r>
      <w:r w:rsidRPr="00964C3B">
        <w:rPr>
          <w:rStyle w:val="StyleUnderline"/>
        </w:rPr>
        <w:t xml:space="preserve"> and where structures that have persisted </w:t>
      </w:r>
      <w:r w:rsidRPr="00964C3B">
        <w:rPr>
          <w:rStyle w:val="Emphasis"/>
        </w:rPr>
        <w:t>weigh heavily</w:t>
      </w:r>
      <w:r w:rsidRPr="00964C3B">
        <w:rPr>
          <w:rStyle w:val="StyleUnderline"/>
        </w:rPr>
        <w:t xml:space="preserve"> in our present memories, bodies, habits, and communities. We can say that</w:t>
      </w:r>
      <w:r w:rsidRPr="00B27349">
        <w:rPr>
          <w:sz w:val="14"/>
        </w:rPr>
        <w:t xml:space="preserve"> the </w:t>
      </w:r>
      <w:r w:rsidRPr="00964C3B">
        <w:rPr>
          <w:rStyle w:val="StyleUnderline"/>
        </w:rPr>
        <w:t>reality</w:t>
      </w:r>
      <w:r w:rsidRPr="00B27349">
        <w:rPr>
          <w:sz w:val="14"/>
        </w:rPr>
        <w:t xml:space="preserve"> of exploitation, mass incarceration, poverty, and militarized police murdering unarmed black men </w:t>
      </w:r>
      <w:r w:rsidRPr="00964C3B">
        <w:rPr>
          <w:rStyle w:val="StyleUnderline"/>
        </w:rPr>
        <w:t xml:space="preserve">is continuous with previous forms of, or is the legacy of, “white supremacy,” but there is </w:t>
      </w:r>
      <w:proofErr w:type="gramStart"/>
      <w:r w:rsidRPr="00964C3B">
        <w:rPr>
          <w:rStyle w:val="Emphasis"/>
        </w:rPr>
        <w:t>really no</w:t>
      </w:r>
      <w:proofErr w:type="gramEnd"/>
      <w:r w:rsidRPr="00964C3B">
        <w:rPr>
          <w:rStyle w:val="Emphasis"/>
        </w:rPr>
        <w:t xml:space="preserve"> white supremacy as a single</w:t>
      </w:r>
      <w:r w:rsidRPr="00964C3B">
        <w:rPr>
          <w:rStyle w:val="StyleUnderline"/>
        </w:rPr>
        <w:t xml:space="preserve"> and </w:t>
      </w:r>
      <w:r w:rsidRPr="00964C3B">
        <w:rPr>
          <w:rStyle w:val="Emphasis"/>
        </w:rPr>
        <w:t>fixed evil across history</w:t>
      </w:r>
      <w:r w:rsidRPr="00B27349">
        <w:rPr>
          <w:sz w:val="14"/>
        </w:rPr>
        <w:t xml:space="preserve">. This is basic to understanding why there is some hope in Baldwin. </w:t>
      </w:r>
    </w:p>
    <w:p w14:paraId="2F5B651A" w14:textId="77777777" w:rsidR="00400207" w:rsidRPr="00B27349" w:rsidRDefault="00400207" w:rsidP="00400207">
      <w:pPr>
        <w:rPr>
          <w:sz w:val="14"/>
          <w:szCs w:val="10"/>
        </w:rPr>
      </w:pPr>
      <w:r w:rsidRPr="00B27349">
        <w:rPr>
          <w:sz w:val="14"/>
          <w:szCs w:val="10"/>
        </w:rPr>
        <w:t xml:space="preserve">Whether Muhammad is correct about Baldwin is secondary to my main point: the role of metaphysical assumptions in debates about where we go from here. Pessimists and optimists have these </w:t>
      </w:r>
      <w:proofErr w:type="gramStart"/>
      <w:r w:rsidRPr="00B27349">
        <w:rPr>
          <w:sz w:val="14"/>
          <w:szCs w:val="10"/>
        </w:rPr>
        <w:t>assumptions, and</w:t>
      </w:r>
      <w:proofErr w:type="gramEnd"/>
      <w:r w:rsidRPr="00B27349">
        <w:rPr>
          <w:sz w:val="14"/>
          <w:szCs w:val="10"/>
        </w:rPr>
        <w:t xml:space="preserve"> making them explicit in debates may advance communal inquiry more than pretending that the issue can be decided by being “empirical” and objective about black history. Many blacks would agree that “history is the present” and “we carry our history with us,” but exactly how the horrendous past of whites bears on the present depends in part on the extent to which we believe that what anchors all historical accounts of the past is the present, or if we see the present as just the effect of the past. How open-endedly we conceive the universe bears on having some hope. The Role of Affective-Value Reasons in “Where Do We Go from Here?” There is no sense in denying that personal-idiosyncratic reasons may play a role in deciding where to take a stand on where we go from here, whether we are aware of them or not. What I have in mind are personal experiences or the possible slant or bias </w:t>
      </w:r>
      <w:proofErr w:type="gramStart"/>
      <w:r w:rsidRPr="00B27349">
        <w:rPr>
          <w:sz w:val="14"/>
          <w:szCs w:val="10"/>
        </w:rPr>
        <w:t>as a result of</w:t>
      </w:r>
      <w:proofErr w:type="gramEnd"/>
      <w:r w:rsidRPr="00B27349">
        <w:rPr>
          <w:sz w:val="14"/>
          <w:szCs w:val="10"/>
        </w:rPr>
        <w:t xml:space="preserve"> being a member of some social group (class, gender, etc.). However, here, I wish to highlight the role of the </w:t>
      </w:r>
      <w:proofErr w:type="spellStart"/>
      <w:r w:rsidRPr="00B27349">
        <w:rPr>
          <w:sz w:val="14"/>
          <w:szCs w:val="10"/>
        </w:rPr>
        <w:t>affectivevalue</w:t>
      </w:r>
      <w:proofErr w:type="spellEnd"/>
      <w:r w:rsidRPr="00B27349">
        <w:rPr>
          <w:sz w:val="14"/>
          <w:szCs w:val="10"/>
        </w:rPr>
        <w:t xml:space="preserve"> dimension in the sense that is emphasized by Thandeka. The fact is that a value slant seems unavoidable since people come from different moral sensitivities and value commitments. James calls some of these hidden reasons “the passional.” This is important in understanding disagreements among thinkers in the black intellectual tradition. The disagreement between Martin Luther King, Jr., and Malcolm X cannot be understood unless we consider, for example, the religious-moral background and values that informed each side. Thandeka shares the same Christian value-laden slant of Martin Luther King, Jr., when she proposes to “save” whites. There is nothing inherently problematic about this value commitment, but it needs to be made explicit. Again, not even the most rigorous empirical-scientific pessimist can avoid taking a value standpoint on where we go from here. I can easily imagine someone being in total agreement with Thandeka’s diagnosis of whites in America and still disagree that whites are capable of being saved or that we should try to do something about it. How Should We Approach “Where Do We Go from Here?”: A Proposal </w:t>
      </w:r>
    </w:p>
    <w:p w14:paraId="60425C94" w14:textId="77777777" w:rsidR="00400207" w:rsidRPr="00B27349" w:rsidRDefault="00400207" w:rsidP="00400207">
      <w:pPr>
        <w:rPr>
          <w:sz w:val="14"/>
        </w:rPr>
      </w:pPr>
      <w:r w:rsidRPr="00B27349">
        <w:rPr>
          <w:sz w:val="14"/>
        </w:rPr>
        <w:t xml:space="preserve">If I am correct, does it mean that discussion on this issue is a waste of time since at the end of the day, it is undecidable, and all a matter of people’s </w:t>
      </w:r>
      <w:proofErr w:type="spellStart"/>
      <w:r w:rsidRPr="00B27349">
        <w:rPr>
          <w:sz w:val="14"/>
        </w:rPr>
        <w:t>subjectivevalue</w:t>
      </w:r>
      <w:proofErr w:type="spellEnd"/>
      <w:r w:rsidRPr="00B27349">
        <w:rPr>
          <w:sz w:val="14"/>
        </w:rPr>
        <w:t xml:space="preserve"> commitments?22 Does it mean there is just no way to determine better from worse positions </w:t>
      </w:r>
      <w:proofErr w:type="gramStart"/>
      <w:r w:rsidRPr="00B27349">
        <w:rPr>
          <w:sz w:val="14"/>
        </w:rPr>
        <w:t>in regard to</w:t>
      </w:r>
      <w:proofErr w:type="gramEnd"/>
      <w:r w:rsidRPr="00B27349">
        <w:rPr>
          <w:sz w:val="14"/>
        </w:rPr>
        <w:t xml:space="preserve"> where we go from here? Not at all. </w:t>
      </w:r>
      <w:r w:rsidRPr="00964C3B">
        <w:rPr>
          <w:rStyle w:val="Emphasis"/>
        </w:rPr>
        <w:t>Not all views are equally supported</w:t>
      </w:r>
      <w:r w:rsidRPr="00964C3B">
        <w:rPr>
          <w:rStyle w:val="StyleUnderline"/>
        </w:rPr>
        <w:t xml:space="preserve"> or </w:t>
      </w:r>
      <w:r w:rsidRPr="00964C3B">
        <w:rPr>
          <w:rStyle w:val="Emphasis"/>
        </w:rPr>
        <w:t>reasonable</w:t>
      </w:r>
      <w:r w:rsidRPr="00B27349">
        <w:rPr>
          <w:sz w:val="14"/>
        </w:rPr>
        <w:t xml:space="preserve">. Moreover, </w:t>
      </w:r>
      <w:r w:rsidRPr="00964C3B">
        <w:rPr>
          <w:rStyle w:val="StyleUnderline"/>
        </w:rPr>
        <w:t>the lesson</w:t>
      </w:r>
      <w:r w:rsidRPr="00B27349">
        <w:rPr>
          <w:sz w:val="14"/>
        </w:rPr>
        <w:t xml:space="preserve"> of James </w:t>
      </w:r>
      <w:proofErr w:type="gramStart"/>
      <w:r w:rsidRPr="00964C3B">
        <w:rPr>
          <w:rStyle w:val="StyleUnderline"/>
        </w:rPr>
        <w:t>in regard to</w:t>
      </w:r>
      <w:proofErr w:type="gramEnd"/>
      <w:r w:rsidRPr="00964C3B">
        <w:rPr>
          <w:rStyle w:val="StyleUnderline"/>
        </w:rPr>
        <w:t xml:space="preserve"> genuine options that are “intellectually undecidable” is </w:t>
      </w:r>
      <w:r w:rsidRPr="00964C3B">
        <w:rPr>
          <w:rStyle w:val="Emphasis"/>
        </w:rPr>
        <w:t>not to stop serious inquiry</w:t>
      </w:r>
      <w:r w:rsidRPr="00964C3B">
        <w:rPr>
          <w:rStyle w:val="StyleUnderline"/>
        </w:rPr>
        <w:t xml:space="preserve"> about facts and history or the appeal to them as the basis for justification from our stance</w:t>
      </w:r>
      <w:r w:rsidRPr="00B27349">
        <w:rPr>
          <w:sz w:val="14"/>
        </w:rPr>
        <w:t xml:space="preserve">.23 </w:t>
      </w:r>
      <w:r w:rsidRPr="00964C3B">
        <w:rPr>
          <w:rStyle w:val="StyleUnderline"/>
        </w:rPr>
        <w:t xml:space="preserve">We should continue to aim at engaging in an </w:t>
      </w:r>
      <w:r w:rsidRPr="00964C3B">
        <w:rPr>
          <w:rStyle w:val="Emphasis"/>
        </w:rPr>
        <w:t>open</w:t>
      </w:r>
      <w:r w:rsidRPr="00964C3B">
        <w:rPr>
          <w:rStyle w:val="StyleUnderline"/>
        </w:rPr>
        <w:t xml:space="preserve"> and </w:t>
      </w:r>
      <w:r w:rsidRPr="00964C3B">
        <w:rPr>
          <w:rStyle w:val="Emphasis"/>
        </w:rPr>
        <w:t>inclusive communal inquiry</w:t>
      </w:r>
      <w:r w:rsidRPr="00B27349">
        <w:rPr>
          <w:sz w:val="14"/>
        </w:rPr>
        <w:t xml:space="preserve"> about this issue, </w:t>
      </w:r>
      <w:r w:rsidRPr="00964C3B">
        <w:rPr>
          <w:rStyle w:val="StyleUnderline"/>
        </w:rPr>
        <w:t xml:space="preserve">but ideally all parties must </w:t>
      </w:r>
      <w:r w:rsidRPr="00964C3B">
        <w:rPr>
          <w:rStyle w:val="Emphasis"/>
        </w:rPr>
        <w:t>make an honest effort to put all the cards on the table</w:t>
      </w:r>
      <w:r w:rsidRPr="00964C3B">
        <w:rPr>
          <w:rStyle w:val="StyleUnderline"/>
        </w:rPr>
        <w:t xml:space="preserve"> in the discussion. The acknowledgment that </w:t>
      </w:r>
      <w:r w:rsidRPr="00964C3B">
        <w:rPr>
          <w:rStyle w:val="StyleUnderline"/>
          <w:highlight w:val="green"/>
        </w:rPr>
        <w:t xml:space="preserve">there are “affective” commitments that </w:t>
      </w:r>
      <w:r w:rsidRPr="00964C3B">
        <w:rPr>
          <w:rStyle w:val="Emphasis"/>
          <w:highlight w:val="green"/>
        </w:rPr>
        <w:t>guide our most factual-empirical inquiries</w:t>
      </w:r>
      <w:r w:rsidRPr="00964C3B">
        <w:rPr>
          <w:rStyle w:val="StyleUnderline"/>
        </w:rPr>
        <w:t xml:space="preserve"> is an important step; the alternative is a repression that does not work</w:t>
      </w:r>
      <w:r w:rsidRPr="00B27349">
        <w:rPr>
          <w:sz w:val="14"/>
        </w:rPr>
        <w:t xml:space="preserve">. </w:t>
      </w:r>
    </w:p>
    <w:p w14:paraId="6CE67434" w14:textId="77777777" w:rsidR="00400207" w:rsidRPr="00964C3B" w:rsidRDefault="00400207" w:rsidP="00400207">
      <w:pPr>
        <w:rPr>
          <w:u w:val="single"/>
        </w:rPr>
      </w:pPr>
      <w:r w:rsidRPr="00B27349">
        <w:rPr>
          <w:sz w:val="14"/>
        </w:rPr>
        <w:t xml:space="preserve">This last proposal is not easy. </w:t>
      </w:r>
      <w:r w:rsidRPr="00964C3B">
        <w:rPr>
          <w:rStyle w:val="StyleUnderline"/>
        </w:rPr>
        <w:t xml:space="preserve">Our intellectual arrogance often </w:t>
      </w:r>
      <w:r w:rsidRPr="00964C3B">
        <w:rPr>
          <w:rStyle w:val="Emphasis"/>
        </w:rPr>
        <w:t>gets in the way</w:t>
      </w:r>
      <w:r w:rsidRPr="00964C3B">
        <w:rPr>
          <w:rStyle w:val="StyleUnderline"/>
        </w:rPr>
        <w:t xml:space="preserve">, </w:t>
      </w:r>
      <w:r w:rsidRPr="00417349">
        <w:rPr>
          <w:rStyle w:val="StyleUnderline"/>
        </w:rPr>
        <w:t xml:space="preserve">and even under ideal conditions, most of us are </w:t>
      </w:r>
      <w:r w:rsidRPr="00417349">
        <w:rPr>
          <w:rStyle w:val="Emphasis"/>
        </w:rPr>
        <w:t>not even aware of our deepest affective-value reasons</w:t>
      </w:r>
      <w:r w:rsidRPr="00417349">
        <w:rPr>
          <w:rStyle w:val="StyleUnderline"/>
        </w:rPr>
        <w:t xml:space="preserve"> that guide our inquiries</w:t>
      </w:r>
      <w:r w:rsidRPr="00B27349">
        <w:rPr>
          <w:sz w:val="14"/>
        </w:rPr>
        <w:t xml:space="preserve">. In other words, </w:t>
      </w:r>
      <w:r w:rsidRPr="00417349">
        <w:rPr>
          <w:rStyle w:val="StyleUnderline"/>
        </w:rPr>
        <w:t xml:space="preserve">we </w:t>
      </w:r>
      <w:r w:rsidRPr="00417349">
        <w:rPr>
          <w:rStyle w:val="Emphasis"/>
        </w:rPr>
        <w:t>resist</w:t>
      </w:r>
      <w:r w:rsidRPr="00417349">
        <w:rPr>
          <w:rStyle w:val="StyleUnderline"/>
        </w:rPr>
        <w:t xml:space="preserve"> or are </w:t>
      </w:r>
      <w:r w:rsidRPr="00417349">
        <w:rPr>
          <w:rStyle w:val="Emphasis"/>
        </w:rPr>
        <w:t>incapable</w:t>
      </w:r>
      <w:r w:rsidRPr="00417349">
        <w:rPr>
          <w:rStyle w:val="StyleUnderline"/>
        </w:rPr>
        <w:t xml:space="preserve"> of putting all the cards on the table. However, this is </w:t>
      </w:r>
      <w:r w:rsidRPr="00417349">
        <w:rPr>
          <w:rStyle w:val="Emphasis"/>
        </w:rPr>
        <w:t>not a good reason to not try</w:t>
      </w:r>
      <w:r w:rsidRPr="00417349">
        <w:rPr>
          <w:rStyle w:val="StyleUnderline"/>
        </w:rPr>
        <w:t>, and it points</w:t>
      </w:r>
      <w:r w:rsidRPr="00964C3B">
        <w:rPr>
          <w:rStyle w:val="StyleUnderline"/>
        </w:rPr>
        <w:t xml:space="preserve"> to the importance of trying to have the </w:t>
      </w:r>
      <w:r w:rsidRPr="00964C3B">
        <w:rPr>
          <w:rStyle w:val="Emphasis"/>
        </w:rPr>
        <w:t xml:space="preserve">most inclusive community of </w:t>
      </w:r>
      <w:r w:rsidRPr="00417349">
        <w:rPr>
          <w:rStyle w:val="Emphasis"/>
        </w:rPr>
        <w:t>inquiry</w:t>
      </w:r>
      <w:r w:rsidRPr="00417349">
        <w:rPr>
          <w:rStyle w:val="StyleUnderline"/>
        </w:rPr>
        <w:t xml:space="preserve">. Finding out what “our cards” </w:t>
      </w:r>
      <w:proofErr w:type="gramStart"/>
      <w:r w:rsidRPr="00417349">
        <w:rPr>
          <w:rStyle w:val="StyleUnderline"/>
        </w:rPr>
        <w:t>are is</w:t>
      </w:r>
      <w:proofErr w:type="gramEnd"/>
      <w:r w:rsidRPr="00417349">
        <w:rPr>
          <w:rStyle w:val="StyleUnderline"/>
        </w:rPr>
        <w:t xml:space="preserve"> </w:t>
      </w:r>
      <w:r w:rsidRPr="00417349">
        <w:rPr>
          <w:rStyle w:val="Emphasis"/>
        </w:rPr>
        <w:t>not a matter of self-introspection</w:t>
      </w:r>
      <w:r w:rsidRPr="00417349">
        <w:rPr>
          <w:rStyle w:val="StyleUnderline"/>
        </w:rPr>
        <w:t xml:space="preserve"> of our beliefs or in our minds; it is a matter of </w:t>
      </w:r>
      <w:r w:rsidRPr="00417349">
        <w:rPr>
          <w:rStyle w:val="Emphasis"/>
        </w:rPr>
        <w:t>social interaction</w:t>
      </w:r>
      <w:r w:rsidRPr="00417349">
        <w:rPr>
          <w:rStyle w:val="StyleUnderline"/>
        </w:rPr>
        <w:t xml:space="preserve">, of </w:t>
      </w:r>
      <w:r w:rsidRPr="00417349">
        <w:rPr>
          <w:rStyle w:val="Emphasis"/>
        </w:rPr>
        <w:t>being confronted by others</w:t>
      </w:r>
      <w:r w:rsidRPr="00417349">
        <w:rPr>
          <w:rStyle w:val="StyleUnderline"/>
        </w:rPr>
        <w:t xml:space="preserve">. </w:t>
      </w:r>
      <w:r w:rsidRPr="00964C3B">
        <w:rPr>
          <w:rStyle w:val="StyleUnderline"/>
          <w:highlight w:val="green"/>
        </w:rPr>
        <w:t xml:space="preserve">The </w:t>
      </w:r>
      <w:r w:rsidRPr="00964C3B">
        <w:rPr>
          <w:rStyle w:val="Emphasis"/>
          <w:highlight w:val="green"/>
        </w:rPr>
        <w:t xml:space="preserve">best way to find out </w:t>
      </w:r>
      <w:r w:rsidRPr="00417349">
        <w:rPr>
          <w:rStyle w:val="Emphasis"/>
        </w:rPr>
        <w:t>our</w:t>
      </w:r>
      <w:r w:rsidRPr="00964C3B">
        <w:rPr>
          <w:rStyle w:val="Emphasis"/>
        </w:rPr>
        <w:t xml:space="preserve"> slant</w:t>
      </w:r>
      <w:r w:rsidRPr="00964C3B">
        <w:rPr>
          <w:rStyle w:val="StyleUnderline"/>
        </w:rPr>
        <w:t xml:space="preserve">, </w:t>
      </w:r>
      <w:r w:rsidRPr="00964C3B">
        <w:rPr>
          <w:rStyle w:val="Emphasis"/>
          <w:highlight w:val="green"/>
        </w:rPr>
        <w:t>bias</w:t>
      </w:r>
      <w:r w:rsidRPr="00B27349">
        <w:rPr>
          <w:sz w:val="14"/>
        </w:rPr>
        <w:t xml:space="preserve">, and blindness </w:t>
      </w:r>
      <w:r w:rsidRPr="00964C3B">
        <w:rPr>
          <w:rStyle w:val="StyleUnderline"/>
          <w:highlight w:val="green"/>
        </w:rPr>
        <w:t xml:space="preserve">is via </w:t>
      </w:r>
      <w:r w:rsidRPr="00964C3B">
        <w:rPr>
          <w:rStyle w:val="Emphasis"/>
          <w:highlight w:val="green"/>
        </w:rPr>
        <w:t>communication</w:t>
      </w:r>
      <w:r w:rsidRPr="00964C3B">
        <w:rPr>
          <w:rStyle w:val="StyleUnderline"/>
          <w:highlight w:val="green"/>
        </w:rPr>
        <w:t xml:space="preserve">, </w:t>
      </w:r>
      <w:r w:rsidRPr="00964C3B">
        <w:rPr>
          <w:rStyle w:val="Emphasis"/>
          <w:highlight w:val="green"/>
        </w:rPr>
        <w:t>especially with those we disagree with</w:t>
      </w:r>
      <w:r w:rsidRPr="00417349">
        <w:rPr>
          <w:rStyle w:val="StyleUnderline"/>
        </w:rPr>
        <w:t xml:space="preserve">. There is </w:t>
      </w:r>
      <w:r w:rsidRPr="00417349">
        <w:rPr>
          <w:rStyle w:val="Emphasis"/>
        </w:rPr>
        <w:t>no Archimedean standpoint that we can appeal to</w:t>
      </w:r>
      <w:r w:rsidRPr="00417349">
        <w:rPr>
          <w:rStyle w:val="StyleUnderline"/>
        </w:rPr>
        <w:t xml:space="preserve"> in deciding </w:t>
      </w:r>
      <w:r w:rsidRPr="00417349">
        <w:rPr>
          <w:rStyle w:val="Emphasis"/>
        </w:rPr>
        <w:t>who is right in the disagreements</w:t>
      </w:r>
      <w:r w:rsidRPr="00417349">
        <w:rPr>
          <w:rStyle w:val="StyleUnderline"/>
        </w:rPr>
        <w:t xml:space="preserve"> about</w:t>
      </w:r>
      <w:r w:rsidRPr="00964C3B">
        <w:rPr>
          <w:rStyle w:val="StyleUnderline"/>
        </w:rPr>
        <w:t xml:space="preserve"> where we go from here. </w:t>
      </w:r>
      <w:r w:rsidRPr="00964C3B">
        <w:rPr>
          <w:rStyle w:val="StyleUnderline"/>
          <w:highlight w:val="green"/>
        </w:rPr>
        <w:t xml:space="preserve">The lack of such a standpoint </w:t>
      </w:r>
      <w:r w:rsidRPr="00964C3B">
        <w:rPr>
          <w:rStyle w:val="Emphasis"/>
          <w:highlight w:val="green"/>
        </w:rPr>
        <w:t>should not be a source of despair</w:t>
      </w:r>
      <w:r w:rsidRPr="00964C3B">
        <w:rPr>
          <w:rStyle w:val="StyleUnderline"/>
          <w:highlight w:val="green"/>
        </w:rPr>
        <w:t xml:space="preserve">. There are </w:t>
      </w:r>
      <w:r w:rsidRPr="00964C3B">
        <w:rPr>
          <w:rStyle w:val="Emphasis"/>
          <w:highlight w:val="green"/>
        </w:rPr>
        <w:t>better</w:t>
      </w:r>
      <w:r w:rsidRPr="00964C3B">
        <w:rPr>
          <w:rStyle w:val="StyleUnderline"/>
          <w:highlight w:val="green"/>
        </w:rPr>
        <w:t xml:space="preserve"> and </w:t>
      </w:r>
      <w:r w:rsidRPr="00964C3B">
        <w:rPr>
          <w:rStyle w:val="Emphasis"/>
          <w:highlight w:val="green"/>
        </w:rPr>
        <w:t>worse understandings</w:t>
      </w:r>
      <w:r w:rsidRPr="00964C3B">
        <w:rPr>
          <w:rStyle w:val="StyleUnderline"/>
          <w:highlight w:val="green"/>
        </w:rPr>
        <w:t xml:space="preserve"> of others and the possibility of learning from them</w:t>
      </w:r>
      <w:r w:rsidRPr="00B27349">
        <w:rPr>
          <w:sz w:val="14"/>
        </w:rPr>
        <w:t xml:space="preserve">. </w:t>
      </w:r>
    </w:p>
    <w:p w14:paraId="6004D1F2" w14:textId="77777777" w:rsidR="00400207" w:rsidRPr="00B27349" w:rsidRDefault="00400207" w:rsidP="00400207">
      <w:pPr>
        <w:rPr>
          <w:sz w:val="14"/>
        </w:rPr>
      </w:pPr>
      <w:r w:rsidRPr="00B27349">
        <w:rPr>
          <w:sz w:val="14"/>
        </w:rPr>
        <w:t xml:space="preserve">More importantly, especially </w:t>
      </w:r>
      <w:proofErr w:type="gramStart"/>
      <w:r w:rsidRPr="00B27349">
        <w:rPr>
          <w:sz w:val="14"/>
        </w:rPr>
        <w:t>in regard to</w:t>
      </w:r>
      <w:proofErr w:type="gramEnd"/>
      <w:r w:rsidRPr="00B27349">
        <w:rPr>
          <w:sz w:val="14"/>
        </w:rPr>
        <w:t xml:space="preserve"> issues such as where we go from here, all the options on the table have their own risk; </w:t>
      </w:r>
      <w:r w:rsidRPr="00964C3B">
        <w:rPr>
          <w:rStyle w:val="StyleUnderline"/>
        </w:rPr>
        <w:t xml:space="preserve">there is </w:t>
      </w:r>
      <w:r w:rsidRPr="00964C3B">
        <w:rPr>
          <w:rStyle w:val="Emphasis"/>
        </w:rPr>
        <w:t>no certainty</w:t>
      </w:r>
      <w:r w:rsidRPr="00964C3B">
        <w:rPr>
          <w:rStyle w:val="StyleUnderline"/>
        </w:rPr>
        <w:t xml:space="preserve"> or </w:t>
      </w:r>
      <w:r w:rsidRPr="00964C3B">
        <w:rPr>
          <w:rStyle w:val="Emphasis"/>
        </w:rPr>
        <w:t>way of really knowing beforehand</w:t>
      </w:r>
      <w:r w:rsidRPr="00964C3B">
        <w:rPr>
          <w:rStyle w:val="StyleUnderline"/>
        </w:rPr>
        <w:t xml:space="preserve"> which is correct. This requires a lot of </w:t>
      </w:r>
      <w:r w:rsidRPr="00964C3B">
        <w:rPr>
          <w:rStyle w:val="Emphasis"/>
        </w:rPr>
        <w:t>epistemic humility</w:t>
      </w:r>
      <w:r w:rsidRPr="00964C3B">
        <w:rPr>
          <w:rStyle w:val="StyleUnderline"/>
        </w:rPr>
        <w:t xml:space="preserve">. All parties should be </w:t>
      </w:r>
      <w:r w:rsidRPr="00964C3B">
        <w:rPr>
          <w:rStyle w:val="Emphasis"/>
        </w:rPr>
        <w:t>fully committed</w:t>
      </w:r>
      <w:r w:rsidRPr="00964C3B">
        <w:rPr>
          <w:rStyle w:val="StyleUnderline"/>
        </w:rPr>
        <w:t xml:space="preserve"> to taking a </w:t>
      </w:r>
      <w:proofErr w:type="gramStart"/>
      <w:r w:rsidRPr="00964C3B">
        <w:rPr>
          <w:rStyle w:val="StyleUnderline"/>
        </w:rPr>
        <w:t>stand, but</w:t>
      </w:r>
      <w:proofErr w:type="gramEnd"/>
      <w:r w:rsidRPr="00964C3B">
        <w:rPr>
          <w:rStyle w:val="StyleUnderline"/>
        </w:rPr>
        <w:t xml:space="preserve"> should be </w:t>
      </w:r>
      <w:r w:rsidRPr="00964C3B">
        <w:rPr>
          <w:rStyle w:val="Emphasis"/>
        </w:rPr>
        <w:t>aware of their fallibility</w:t>
      </w:r>
      <w:r w:rsidRPr="00B27349">
        <w:rPr>
          <w:sz w:val="14"/>
        </w:rPr>
        <w:t xml:space="preserve">. </w:t>
      </w:r>
      <w:proofErr w:type="gramStart"/>
      <w:r w:rsidRPr="00B27349">
        <w:rPr>
          <w:sz w:val="14"/>
        </w:rPr>
        <w:t>This demands</w:t>
      </w:r>
      <w:proofErr w:type="gramEnd"/>
      <w:r w:rsidRPr="00B27349">
        <w:rPr>
          <w:sz w:val="14"/>
        </w:rPr>
        <w:t xml:space="preserve"> adopting an experimental attitude that is nowhere to be found today in public discourse. The source of this proposal is the shared insights of the American melioristic democratic philosophical tradition—James, Du </w:t>
      </w:r>
      <w:proofErr w:type="spellStart"/>
      <w:r w:rsidRPr="00B27349">
        <w:rPr>
          <w:sz w:val="14"/>
        </w:rPr>
        <w:t>Bois</w:t>
      </w:r>
      <w:proofErr w:type="spellEnd"/>
      <w:r w:rsidRPr="00B27349">
        <w:rPr>
          <w:sz w:val="14"/>
        </w:rPr>
        <w:t xml:space="preserve">, Baldwin, Addams, Dewey, Locke. There are important differences between these thinkers, and they do not share a particular answer to the question “Where do we go from here?” that we can recover for today. In fact, if there is one, it is that different times (and contexts) call for us to revisit the question </w:t>
      </w:r>
      <w:proofErr w:type="gramStart"/>
      <w:r w:rsidRPr="00B27349">
        <w:rPr>
          <w:sz w:val="14"/>
        </w:rPr>
        <w:t>in light of</w:t>
      </w:r>
      <w:proofErr w:type="gramEnd"/>
      <w:r w:rsidRPr="00B27349">
        <w:rPr>
          <w:sz w:val="14"/>
        </w:rPr>
        <w:t xml:space="preserve"> all of the best present intellectual resources we can muster. </w:t>
      </w:r>
      <w:r w:rsidRPr="00417349">
        <w:rPr>
          <w:rStyle w:val="StyleUnderline"/>
        </w:rPr>
        <w:t xml:space="preserve">An intelligent stance requires a </w:t>
      </w:r>
      <w:r w:rsidRPr="00417349">
        <w:rPr>
          <w:rStyle w:val="Emphasis"/>
        </w:rPr>
        <w:t>serious inquiry</w:t>
      </w:r>
      <w:r w:rsidRPr="00417349">
        <w:rPr>
          <w:rStyle w:val="StyleUnderline"/>
        </w:rPr>
        <w:t xml:space="preserve"> into the diagnosis about the </w:t>
      </w:r>
      <w:r w:rsidRPr="00417349">
        <w:rPr>
          <w:rStyle w:val="Emphasis"/>
        </w:rPr>
        <w:t>proper means relative to the present context</w:t>
      </w:r>
      <w:r w:rsidRPr="00417349">
        <w:rPr>
          <w:rStyle w:val="StyleUnderline"/>
        </w:rPr>
        <w:t xml:space="preserve">. </w:t>
      </w:r>
      <w:r w:rsidRPr="00964C3B">
        <w:rPr>
          <w:rStyle w:val="Emphasis"/>
          <w:highlight w:val="green"/>
        </w:rPr>
        <w:t>Even if we come to agree</w:t>
      </w:r>
      <w:r w:rsidRPr="00964C3B">
        <w:rPr>
          <w:rStyle w:val="StyleUnderline"/>
          <w:highlight w:val="green"/>
        </w:rPr>
        <w:t xml:space="preserve"> </w:t>
      </w:r>
      <w:r w:rsidRPr="00417349">
        <w:rPr>
          <w:rStyle w:val="StyleUnderline"/>
        </w:rPr>
        <w:t xml:space="preserve">that a </w:t>
      </w:r>
      <w:r w:rsidRPr="00964C3B">
        <w:rPr>
          <w:rStyle w:val="Emphasis"/>
          <w:highlight w:val="green"/>
        </w:rPr>
        <w:t xml:space="preserve">revolution </w:t>
      </w:r>
      <w:r w:rsidRPr="00417349">
        <w:rPr>
          <w:rStyle w:val="Emphasis"/>
        </w:rPr>
        <w:t>is called for today</w:t>
      </w:r>
      <w:r w:rsidRPr="00417349">
        <w:rPr>
          <w:rStyle w:val="StyleUnderline"/>
        </w:rPr>
        <w:t xml:space="preserve">, </w:t>
      </w:r>
      <w:r w:rsidRPr="00964C3B">
        <w:rPr>
          <w:rStyle w:val="StyleUnderline"/>
          <w:highlight w:val="green"/>
        </w:rPr>
        <w:t xml:space="preserve">there is still the issue of </w:t>
      </w:r>
      <w:r w:rsidRPr="00964C3B">
        <w:rPr>
          <w:rStyle w:val="Emphasis"/>
          <w:highlight w:val="green"/>
        </w:rPr>
        <w:t>what</w:t>
      </w:r>
      <w:r w:rsidRPr="00964C3B">
        <w:rPr>
          <w:rStyle w:val="Emphasis"/>
        </w:rPr>
        <w:t xml:space="preserve"> </w:t>
      </w:r>
      <w:proofErr w:type="gramStart"/>
      <w:r w:rsidRPr="00964C3B">
        <w:rPr>
          <w:rStyle w:val="Emphasis"/>
        </w:rPr>
        <w:t xml:space="preserve">particular </w:t>
      </w:r>
      <w:r w:rsidRPr="00964C3B">
        <w:rPr>
          <w:rStyle w:val="Emphasis"/>
          <w:highlight w:val="green"/>
        </w:rPr>
        <w:t>sort</w:t>
      </w:r>
      <w:proofErr w:type="gramEnd"/>
      <w:r w:rsidRPr="00964C3B">
        <w:rPr>
          <w:rStyle w:val="Emphasis"/>
        </w:rPr>
        <w:t xml:space="preserve"> of </w:t>
      </w:r>
      <w:r w:rsidRPr="00417349">
        <w:rPr>
          <w:rStyle w:val="Emphasis"/>
        </w:rPr>
        <w:t>revolution</w:t>
      </w:r>
      <w:r w:rsidRPr="00417349">
        <w:rPr>
          <w:rStyle w:val="StyleUnderline"/>
        </w:rPr>
        <w:t xml:space="preserve"> and </w:t>
      </w:r>
      <w:r w:rsidRPr="00417349">
        <w:rPr>
          <w:rStyle w:val="Emphasis"/>
        </w:rPr>
        <w:t>what means are needed</w:t>
      </w:r>
      <w:r w:rsidRPr="00B27349">
        <w:rPr>
          <w:sz w:val="14"/>
        </w:rPr>
        <w:t xml:space="preserve">. To be sure, some of these thinkers defended prima facie reasons for preferring democratic means, but in principle, they are open to any </w:t>
      </w:r>
      <w:proofErr w:type="gramStart"/>
      <w:r w:rsidRPr="00B27349">
        <w:rPr>
          <w:sz w:val="14"/>
        </w:rPr>
        <w:t>particular means</w:t>
      </w:r>
      <w:proofErr w:type="gramEnd"/>
      <w:r w:rsidRPr="00B27349">
        <w:rPr>
          <w:sz w:val="14"/>
        </w:rPr>
        <w:t xml:space="preserve">, even killing. </w:t>
      </w:r>
      <w:r w:rsidRPr="00964C3B">
        <w:rPr>
          <w:rStyle w:val="StyleUnderline"/>
        </w:rPr>
        <w:t xml:space="preserve">I would not be honest or be putting all the cards on the table if I did not disclose the common metaphysical beliefs and </w:t>
      </w:r>
      <w:r w:rsidRPr="00964C3B">
        <w:rPr>
          <w:rStyle w:val="StyleUnderline"/>
          <w:highlight w:val="green"/>
        </w:rPr>
        <w:t xml:space="preserve">the </w:t>
      </w:r>
      <w:r w:rsidRPr="00964C3B">
        <w:rPr>
          <w:rStyle w:val="Emphasis"/>
          <w:highlight w:val="green"/>
        </w:rPr>
        <w:t>melioristic affective backbone</w:t>
      </w:r>
      <w:r w:rsidRPr="00964C3B">
        <w:rPr>
          <w:rStyle w:val="StyleUnderline"/>
        </w:rPr>
        <w:t xml:space="preserve"> that animate this tradition</w:t>
      </w:r>
      <w:r w:rsidRPr="00B27349">
        <w:rPr>
          <w:sz w:val="14"/>
        </w:rPr>
        <w:t>. This is consistent with my previous analysis on what is operative in the background of “Where do we go from here?” Let me elaborate.</w:t>
      </w:r>
    </w:p>
    <w:p w14:paraId="33F70FD9" w14:textId="77777777" w:rsidR="00400207" w:rsidRPr="00B27349" w:rsidRDefault="00400207" w:rsidP="00400207">
      <w:pPr>
        <w:rPr>
          <w:sz w:val="14"/>
        </w:rPr>
      </w:pPr>
      <w:r w:rsidRPr="00B27349">
        <w:rPr>
          <w:sz w:val="14"/>
        </w:rPr>
        <w:t xml:space="preserve">In regard to “Where do we go from </w:t>
      </w:r>
      <w:proofErr w:type="gramStart"/>
      <w:r w:rsidRPr="00B27349">
        <w:rPr>
          <w:sz w:val="14"/>
        </w:rPr>
        <w:t>here?,</w:t>
      </w:r>
      <w:proofErr w:type="gramEnd"/>
      <w:r w:rsidRPr="00B27349">
        <w:rPr>
          <w:sz w:val="14"/>
        </w:rPr>
        <w:t xml:space="preserve">” </w:t>
      </w:r>
      <w:r w:rsidRPr="00417349">
        <w:rPr>
          <w:rStyle w:val="StyleUnderline"/>
        </w:rPr>
        <w:t>this philosophical tradition</w:t>
      </w:r>
      <w:r w:rsidRPr="00964C3B">
        <w:rPr>
          <w:rStyle w:val="StyleUnderline"/>
        </w:rPr>
        <w:t xml:space="preserve"> </w:t>
      </w:r>
      <w:r w:rsidRPr="00964C3B">
        <w:rPr>
          <w:rStyle w:val="Emphasis"/>
          <w:highlight w:val="green"/>
        </w:rPr>
        <w:t>resists</w:t>
      </w:r>
      <w:r w:rsidRPr="00964C3B">
        <w:rPr>
          <w:rStyle w:val="StyleUnderline"/>
        </w:rPr>
        <w:t xml:space="preserve"> or </w:t>
      </w:r>
      <w:r w:rsidRPr="00964C3B">
        <w:rPr>
          <w:rStyle w:val="Emphasis"/>
        </w:rPr>
        <w:t>is critical of</w:t>
      </w:r>
      <w:r w:rsidRPr="00964C3B">
        <w:rPr>
          <w:rStyle w:val="StyleUnderline"/>
        </w:rPr>
        <w:t xml:space="preserve"> </w:t>
      </w:r>
      <w:r w:rsidRPr="00964C3B">
        <w:rPr>
          <w:rStyle w:val="StyleUnderline"/>
          <w:highlight w:val="green"/>
        </w:rPr>
        <w:t xml:space="preserve">both the </w:t>
      </w:r>
      <w:r w:rsidRPr="00964C3B">
        <w:rPr>
          <w:rStyle w:val="Emphasis"/>
          <w:highlight w:val="green"/>
        </w:rPr>
        <w:t>optimism</w:t>
      </w:r>
      <w:r w:rsidRPr="00964C3B">
        <w:rPr>
          <w:rStyle w:val="StyleUnderline"/>
          <w:highlight w:val="green"/>
        </w:rPr>
        <w:t xml:space="preserve"> of white denial and the </w:t>
      </w:r>
      <w:r w:rsidRPr="00964C3B">
        <w:rPr>
          <w:rStyle w:val="Emphasis"/>
          <w:highlight w:val="green"/>
        </w:rPr>
        <w:t>pessimism</w:t>
      </w:r>
      <w:r w:rsidRPr="00964C3B">
        <w:rPr>
          <w:rStyle w:val="StyleUnderline"/>
          <w:highlight w:val="green"/>
        </w:rPr>
        <w:t xml:space="preserve"> of black despair. Insofar as both assume we live in a “</w:t>
      </w:r>
      <w:r w:rsidRPr="00964C3B">
        <w:rPr>
          <w:rStyle w:val="Emphasis"/>
          <w:highlight w:val="green"/>
        </w:rPr>
        <w:t>block universe</w:t>
      </w:r>
      <w:r w:rsidRPr="00964C3B">
        <w:rPr>
          <w:rStyle w:val="StyleUnderline"/>
          <w:highlight w:val="green"/>
        </w:rPr>
        <w:t xml:space="preserve">,” there is </w:t>
      </w:r>
      <w:r w:rsidRPr="00964C3B">
        <w:rPr>
          <w:rStyle w:val="Emphasis"/>
          <w:highlight w:val="green"/>
        </w:rPr>
        <w:t xml:space="preserve">no basis for such </w:t>
      </w:r>
      <w:proofErr w:type="gramStart"/>
      <w:r w:rsidRPr="00964C3B">
        <w:rPr>
          <w:rStyle w:val="Emphasis"/>
          <w:highlight w:val="green"/>
        </w:rPr>
        <w:t>determinism</w:t>
      </w:r>
      <w:r w:rsidRPr="00964C3B">
        <w:rPr>
          <w:rStyle w:val="Emphasis"/>
        </w:rPr>
        <w:t xml:space="preserve"> in reality</w:t>
      </w:r>
      <w:proofErr w:type="gramEnd"/>
      <w:r w:rsidRPr="00B27349">
        <w:rPr>
          <w:sz w:val="14"/>
        </w:rPr>
        <w:t xml:space="preserve">. This philosophical tradition assumes an open nature of a pluralistic cosmos, and this makes a difference in how American philosophers think about and confront evils-injustices as events in life as a present process. For them, </w:t>
      </w:r>
      <w:r w:rsidRPr="00417349">
        <w:rPr>
          <w:rStyle w:val="StyleUnderline"/>
        </w:rPr>
        <w:t xml:space="preserve">the </w:t>
      </w:r>
      <w:r w:rsidRPr="00417349">
        <w:rPr>
          <w:rStyle w:val="Emphasis"/>
        </w:rPr>
        <w:t>comfort</w:t>
      </w:r>
      <w:r w:rsidRPr="00417349">
        <w:rPr>
          <w:rStyle w:val="StyleUnderline"/>
        </w:rPr>
        <w:t xml:space="preserve"> from the certainty of both optimism and pessimism seem </w:t>
      </w:r>
      <w:r w:rsidRPr="00417349">
        <w:rPr>
          <w:rStyle w:val="Emphasis"/>
        </w:rPr>
        <w:t>shallow</w:t>
      </w:r>
      <w:r w:rsidRPr="00417349">
        <w:rPr>
          <w:rStyle w:val="StyleUnderline"/>
        </w:rPr>
        <w:t xml:space="preserve"> and usually lead to </w:t>
      </w:r>
      <w:r w:rsidRPr="00417349">
        <w:rPr>
          <w:rStyle w:val="Emphasis"/>
        </w:rPr>
        <w:t>total passivity</w:t>
      </w:r>
      <w:r w:rsidRPr="00417349">
        <w:rPr>
          <w:rStyle w:val="StyleUnderline"/>
        </w:rPr>
        <w:t xml:space="preserve"> in the form of either waiting for the unavoidable progress to come or </w:t>
      </w:r>
      <w:r w:rsidRPr="00417349">
        <w:rPr>
          <w:rStyle w:val="Emphasis"/>
        </w:rPr>
        <w:t>pessimistic resignation</w:t>
      </w:r>
      <w:r w:rsidRPr="00417349">
        <w:rPr>
          <w:rStyle w:val="StyleUnderline"/>
        </w:rPr>
        <w:t xml:space="preserve">, </w:t>
      </w:r>
      <w:r w:rsidRPr="00417349">
        <w:rPr>
          <w:rStyle w:val="Emphasis"/>
        </w:rPr>
        <w:t>despair</w:t>
      </w:r>
      <w:r w:rsidRPr="00417349">
        <w:rPr>
          <w:rStyle w:val="StyleUnderline"/>
        </w:rPr>
        <w:t xml:space="preserve">, and </w:t>
      </w:r>
      <w:proofErr w:type="spellStart"/>
      <w:r w:rsidRPr="00417349">
        <w:rPr>
          <w:rStyle w:val="Emphasis"/>
        </w:rPr>
        <w:t>cynism</w:t>
      </w:r>
      <w:proofErr w:type="spellEnd"/>
      <w:r w:rsidRPr="00417349">
        <w:rPr>
          <w:rStyle w:val="StyleUnderline"/>
        </w:rPr>
        <w:t xml:space="preserve">. Injustices are usually events with a history, but in an </w:t>
      </w:r>
      <w:r w:rsidRPr="00417349">
        <w:rPr>
          <w:rStyle w:val="Emphasis"/>
        </w:rPr>
        <w:t>open</w:t>
      </w:r>
      <w:r w:rsidRPr="00417349">
        <w:rPr>
          <w:rStyle w:val="StyleUnderline"/>
        </w:rPr>
        <w:t xml:space="preserve"> and </w:t>
      </w:r>
      <w:r w:rsidRPr="00417349">
        <w:rPr>
          <w:rStyle w:val="Emphasis"/>
        </w:rPr>
        <w:t>unfinished horizon</w:t>
      </w:r>
      <w:r w:rsidRPr="00417349">
        <w:rPr>
          <w:rStyle w:val="StyleUnderline"/>
        </w:rPr>
        <w:t xml:space="preserve"> of a world </w:t>
      </w:r>
      <w:r w:rsidRPr="00417349">
        <w:rPr>
          <w:rStyle w:val="Emphasis"/>
        </w:rPr>
        <w:t>still in the making</w:t>
      </w:r>
      <w:r w:rsidRPr="00417349">
        <w:rPr>
          <w:rStyle w:val="StyleUnderline"/>
        </w:rPr>
        <w:t xml:space="preserve">; therefore, where we have been </w:t>
      </w:r>
      <w:r w:rsidRPr="00417349">
        <w:rPr>
          <w:rStyle w:val="Emphasis"/>
        </w:rPr>
        <w:t>does not determine where we should go</w:t>
      </w:r>
      <w:r w:rsidRPr="00417349">
        <w:rPr>
          <w:rStyle w:val="StyleUnderline"/>
        </w:rPr>
        <w:t>.</w:t>
      </w:r>
      <w:r w:rsidRPr="00B27349">
        <w:rPr>
          <w:sz w:val="14"/>
        </w:rPr>
        <w:t xml:space="preserve"> More importantly, </w:t>
      </w:r>
      <w:r w:rsidRPr="00417349">
        <w:rPr>
          <w:rStyle w:val="StyleUnderline"/>
        </w:rPr>
        <w:t xml:space="preserve">even our best-grounded optimistic or pessimistic stances are </w:t>
      </w:r>
      <w:r w:rsidRPr="00417349">
        <w:rPr>
          <w:rStyle w:val="Emphasis"/>
        </w:rPr>
        <w:t>likely to be mistaken</w:t>
      </w:r>
      <w:r w:rsidRPr="00417349">
        <w:rPr>
          <w:rStyle w:val="StyleUnderline"/>
        </w:rPr>
        <w:t xml:space="preserve"> and </w:t>
      </w:r>
      <w:r w:rsidRPr="00417349">
        <w:rPr>
          <w:rStyle w:val="Emphasis"/>
        </w:rPr>
        <w:t>corrected by unexpected events</w:t>
      </w:r>
      <w:r w:rsidRPr="00B27349">
        <w:rPr>
          <w:sz w:val="14"/>
        </w:rPr>
        <w:t xml:space="preserve">. </w:t>
      </w:r>
    </w:p>
    <w:p w14:paraId="2827D6FE" w14:textId="77777777" w:rsidR="00400207" w:rsidRPr="00B27349" w:rsidRDefault="00400207" w:rsidP="00400207">
      <w:pPr>
        <w:rPr>
          <w:sz w:val="14"/>
        </w:rPr>
      </w:pPr>
      <w:r w:rsidRPr="00B27349">
        <w:rPr>
          <w:sz w:val="14"/>
        </w:rPr>
        <w:t xml:space="preserve">The second “metaphysical” background belief or reason that guides this philosophical tradition in answering “where do we go from here?” is that according to their view of reality as lived experience, the stable and the precarious are inseparable aspects.24 </w:t>
      </w:r>
      <w:r w:rsidRPr="00417349">
        <w:rPr>
          <w:rStyle w:val="StyleUnderline"/>
        </w:rPr>
        <w:t>This warrants</w:t>
      </w:r>
      <w:r w:rsidRPr="00B27349">
        <w:rPr>
          <w:sz w:val="14"/>
        </w:rPr>
        <w:t xml:space="preserve"> an initial </w:t>
      </w:r>
      <w:r w:rsidRPr="00417349">
        <w:rPr>
          <w:rStyle w:val="Emphasis"/>
        </w:rPr>
        <w:t>skepticism</w:t>
      </w:r>
      <w:r w:rsidRPr="00417349">
        <w:rPr>
          <w:rStyle w:val="StyleUnderline"/>
        </w:rPr>
        <w:t xml:space="preserve"> about any story</w:t>
      </w:r>
      <w:r w:rsidRPr="00B27349">
        <w:rPr>
          <w:sz w:val="14"/>
        </w:rPr>
        <w:t xml:space="preserve"> about events, people, or about entire countries (like the United States) </w:t>
      </w:r>
      <w:r w:rsidRPr="00417349">
        <w:rPr>
          <w:rStyle w:val="StyleUnderline"/>
        </w:rPr>
        <w:t xml:space="preserve">that </w:t>
      </w:r>
      <w:r w:rsidRPr="00417349">
        <w:rPr>
          <w:rStyle w:val="Emphasis"/>
        </w:rPr>
        <w:t>overaccentuate</w:t>
      </w:r>
      <w:r w:rsidRPr="00417349">
        <w:rPr>
          <w:rStyle w:val="StyleUnderline"/>
        </w:rPr>
        <w:t xml:space="preserve"> or </w:t>
      </w:r>
      <w:r w:rsidRPr="00417349">
        <w:rPr>
          <w:rStyle w:val="Emphasis"/>
        </w:rPr>
        <w:t>eliminate</w:t>
      </w:r>
      <w:r w:rsidRPr="00964C3B">
        <w:rPr>
          <w:rStyle w:val="StyleUnderline"/>
        </w:rPr>
        <w:t xml:space="preserve"> one element over the other</w:t>
      </w:r>
      <w:r w:rsidRPr="00B27349">
        <w:rPr>
          <w:sz w:val="14"/>
        </w:rPr>
        <w:t xml:space="preserve">. In other words, </w:t>
      </w:r>
      <w:r w:rsidRPr="00964C3B">
        <w:rPr>
          <w:rStyle w:val="StyleUnderline"/>
        </w:rPr>
        <w:t xml:space="preserve">both a </w:t>
      </w:r>
      <w:r w:rsidRPr="00964C3B">
        <w:rPr>
          <w:rStyle w:val="Emphasis"/>
        </w:rPr>
        <w:t>wholesale idealistic optimism</w:t>
      </w:r>
      <w:r w:rsidRPr="00964C3B">
        <w:rPr>
          <w:rStyle w:val="StyleUnderline"/>
        </w:rPr>
        <w:t xml:space="preserve"> and a </w:t>
      </w:r>
      <w:r w:rsidRPr="00964C3B">
        <w:rPr>
          <w:rStyle w:val="Emphasis"/>
        </w:rPr>
        <w:t>realistic pessimism</w:t>
      </w:r>
      <w:r w:rsidRPr="00964C3B">
        <w:rPr>
          <w:rStyle w:val="StyleUnderline"/>
        </w:rPr>
        <w:t xml:space="preserve"> about the past and the present have </w:t>
      </w:r>
      <w:r w:rsidRPr="00964C3B">
        <w:rPr>
          <w:rStyle w:val="Emphasis"/>
        </w:rPr>
        <w:t xml:space="preserve">no </w:t>
      </w:r>
      <w:proofErr w:type="gramStart"/>
      <w:r w:rsidRPr="00964C3B">
        <w:rPr>
          <w:rStyle w:val="Emphasis"/>
        </w:rPr>
        <w:t>basis in reality</w:t>
      </w:r>
      <w:proofErr w:type="gramEnd"/>
      <w:r w:rsidRPr="00B27349">
        <w:rPr>
          <w:sz w:val="14"/>
        </w:rPr>
        <w:t xml:space="preserve">. They are both forms of “blindness” if their position is a result of denying either the stable or the precarious, or the good and the bad of existence. </w:t>
      </w:r>
      <w:r w:rsidRPr="00964C3B">
        <w:rPr>
          <w:rStyle w:val="StyleUnderline"/>
        </w:rPr>
        <w:t xml:space="preserve">This is </w:t>
      </w:r>
      <w:r w:rsidRPr="00964C3B">
        <w:rPr>
          <w:rStyle w:val="Emphasis"/>
        </w:rPr>
        <w:t>not to deny</w:t>
      </w:r>
      <w:r w:rsidRPr="00964C3B">
        <w:rPr>
          <w:rStyle w:val="StyleUnderline"/>
        </w:rPr>
        <w:t xml:space="preserve"> that sometimes evil and precariousness can so </w:t>
      </w:r>
      <w:proofErr w:type="gramStart"/>
      <w:r w:rsidRPr="00964C3B">
        <w:rPr>
          <w:rStyle w:val="StyleUnderline"/>
        </w:rPr>
        <w:t>pronounced</w:t>
      </w:r>
      <w:proofErr w:type="gramEnd"/>
      <w:r w:rsidRPr="00B27349">
        <w:rPr>
          <w:sz w:val="14"/>
        </w:rPr>
        <w:t xml:space="preserve"> (in comparison to stability, good things, and possibilities) </w:t>
      </w:r>
      <w:r w:rsidRPr="00964C3B">
        <w:rPr>
          <w:rStyle w:val="StyleUnderline"/>
        </w:rPr>
        <w:t xml:space="preserve">as to make one’s existence </w:t>
      </w:r>
      <w:r w:rsidRPr="00417349">
        <w:rPr>
          <w:rStyle w:val="Emphasis"/>
        </w:rPr>
        <w:t>unbearable</w:t>
      </w:r>
      <w:r w:rsidRPr="00B27349">
        <w:rPr>
          <w:sz w:val="14"/>
        </w:rPr>
        <w:t xml:space="preserve">. </w:t>
      </w:r>
    </w:p>
    <w:p w14:paraId="1B6F9BFA" w14:textId="77777777" w:rsidR="00400207" w:rsidRPr="00B27349" w:rsidRDefault="00400207" w:rsidP="00400207">
      <w:pPr>
        <w:rPr>
          <w:sz w:val="14"/>
        </w:rPr>
      </w:pPr>
      <w:r w:rsidRPr="00B27349">
        <w:rPr>
          <w:sz w:val="14"/>
        </w:rPr>
        <w:t xml:space="preserve">While the above metaphysical beliefs are important to understanding the </w:t>
      </w:r>
      <w:proofErr w:type="gramStart"/>
      <w:r w:rsidRPr="00B27349">
        <w:rPr>
          <w:sz w:val="14"/>
        </w:rPr>
        <w:t>particular stance</w:t>
      </w:r>
      <w:proofErr w:type="gramEnd"/>
      <w:r w:rsidRPr="00B27349">
        <w:rPr>
          <w:sz w:val="14"/>
        </w:rPr>
        <w:t xml:space="preserve"> of this particular American philosophical tradition, it is not sufficient to appreciate where they stand in regard to “Where do we go from here?” What needs to be made explicit is its meliorism. James and Dewey tried to define meliorism. James writes: “</w:t>
      </w:r>
      <w:r w:rsidRPr="00417349">
        <w:rPr>
          <w:rStyle w:val="StyleUnderline"/>
        </w:rPr>
        <w:t xml:space="preserve">Meliorism treats salvation as neither </w:t>
      </w:r>
      <w:r w:rsidRPr="00417349">
        <w:rPr>
          <w:rStyle w:val="Emphasis"/>
        </w:rPr>
        <w:t>inevitable</w:t>
      </w:r>
      <w:r w:rsidRPr="00417349">
        <w:rPr>
          <w:rStyle w:val="StyleUnderline"/>
        </w:rPr>
        <w:t xml:space="preserve"> nor </w:t>
      </w:r>
      <w:r w:rsidRPr="00417349">
        <w:rPr>
          <w:rStyle w:val="Emphasis"/>
        </w:rPr>
        <w:t>impossible</w:t>
      </w:r>
      <w:r w:rsidRPr="00417349">
        <w:rPr>
          <w:rStyle w:val="StyleUnderline"/>
        </w:rPr>
        <w:t xml:space="preserve">. It treats it as a </w:t>
      </w:r>
      <w:r w:rsidRPr="00417349">
        <w:rPr>
          <w:rStyle w:val="Emphasis"/>
        </w:rPr>
        <w:t>possibility</w:t>
      </w:r>
      <w:r w:rsidRPr="00417349">
        <w:rPr>
          <w:rStyle w:val="StyleUnderline"/>
        </w:rPr>
        <w:t xml:space="preserve">, which becomes </w:t>
      </w:r>
      <w:r w:rsidRPr="00417349">
        <w:rPr>
          <w:rStyle w:val="Emphasis"/>
        </w:rPr>
        <w:t>more</w:t>
      </w:r>
      <w:r w:rsidRPr="00417349">
        <w:rPr>
          <w:rStyle w:val="StyleUnderline"/>
        </w:rPr>
        <w:t xml:space="preserve"> and </w:t>
      </w:r>
      <w:r w:rsidRPr="00417349">
        <w:rPr>
          <w:rStyle w:val="Emphasis"/>
        </w:rPr>
        <w:t>more of a probability the more numerous the actual conditions of salvation become</w:t>
      </w:r>
      <w:r w:rsidRPr="00B27349">
        <w:rPr>
          <w:sz w:val="14"/>
        </w:rPr>
        <w:t xml:space="preserve">.”25 However, most definitions have fallen short in describing how meliorism operates. </w:t>
      </w:r>
      <w:r w:rsidRPr="00417349">
        <w:rPr>
          <w:rStyle w:val="StyleUnderline"/>
        </w:rPr>
        <w:t xml:space="preserve">It is neither an </w:t>
      </w:r>
      <w:r w:rsidRPr="00417349">
        <w:rPr>
          <w:rStyle w:val="Emphasis"/>
        </w:rPr>
        <w:t>idea</w:t>
      </w:r>
      <w:r w:rsidRPr="00417349">
        <w:rPr>
          <w:rStyle w:val="StyleUnderline"/>
        </w:rPr>
        <w:t xml:space="preserve"> nor a </w:t>
      </w:r>
      <w:r w:rsidRPr="00417349">
        <w:rPr>
          <w:rStyle w:val="Emphasis"/>
        </w:rPr>
        <w:t>theory</w:t>
      </w:r>
      <w:r w:rsidRPr="00B27349">
        <w:rPr>
          <w:sz w:val="14"/>
        </w:rPr>
        <w:t xml:space="preserve">; </w:t>
      </w:r>
      <w:r w:rsidRPr="00417349">
        <w:rPr>
          <w:rStyle w:val="StyleUnderline"/>
        </w:rPr>
        <w:t>instead</w:t>
      </w:r>
      <w:r w:rsidRPr="00B27349">
        <w:rPr>
          <w:sz w:val="14"/>
        </w:rPr>
        <w:t xml:space="preserve">, it has been described as </w:t>
      </w:r>
      <w:r w:rsidRPr="00417349">
        <w:rPr>
          <w:rStyle w:val="StyleUnderline"/>
        </w:rPr>
        <w:t xml:space="preserve">an </w:t>
      </w:r>
      <w:r w:rsidRPr="00417349">
        <w:rPr>
          <w:rStyle w:val="Emphasis"/>
        </w:rPr>
        <w:t>orientation</w:t>
      </w:r>
      <w:r w:rsidRPr="00417349">
        <w:rPr>
          <w:rStyle w:val="StyleUnderline"/>
        </w:rPr>
        <w:t xml:space="preserve">, a </w:t>
      </w:r>
      <w:r w:rsidRPr="00417349">
        <w:rPr>
          <w:rStyle w:val="Emphasis"/>
        </w:rPr>
        <w:t>posture</w:t>
      </w:r>
      <w:r w:rsidRPr="00417349">
        <w:rPr>
          <w:rStyle w:val="StyleUnderline"/>
        </w:rPr>
        <w:t xml:space="preserve"> or a </w:t>
      </w:r>
      <w:r w:rsidRPr="00417349">
        <w:rPr>
          <w:rStyle w:val="Emphasis"/>
        </w:rPr>
        <w:t>faith</w:t>
      </w:r>
      <w:r w:rsidRPr="00417349">
        <w:rPr>
          <w:rStyle w:val="StyleUnderline"/>
        </w:rPr>
        <w:t xml:space="preserve"> toward the self and the world</w:t>
      </w:r>
      <w:r w:rsidRPr="00B27349">
        <w:rPr>
          <w:sz w:val="14"/>
        </w:rPr>
        <w:t xml:space="preserve">. This seems correct, but I think </w:t>
      </w:r>
      <w:r w:rsidRPr="00417349">
        <w:rPr>
          <w:rStyle w:val="StyleUnderline"/>
        </w:rPr>
        <w:t xml:space="preserve">it is also an </w:t>
      </w:r>
      <w:r w:rsidRPr="00417349">
        <w:rPr>
          <w:rStyle w:val="Emphasis"/>
        </w:rPr>
        <w:t>affective orientation</w:t>
      </w:r>
      <w:r w:rsidRPr="00417349">
        <w:rPr>
          <w:rStyle w:val="StyleUnderline"/>
        </w:rPr>
        <w:t xml:space="preserve"> toward evil</w:t>
      </w:r>
      <w:r w:rsidRPr="00B27349">
        <w:rPr>
          <w:sz w:val="14"/>
        </w:rPr>
        <w:t xml:space="preserve">. It is a unique and strange form of sensibility from the point of view of those who do not have it, since it combines what seems to be contradictory or in tension. </w:t>
      </w:r>
      <w:r w:rsidRPr="00417349">
        <w:rPr>
          <w:rStyle w:val="StyleUnderline"/>
        </w:rPr>
        <w:t xml:space="preserve">Melioristic people want to </w:t>
      </w:r>
      <w:r w:rsidRPr="00417349">
        <w:rPr>
          <w:rStyle w:val="Emphasis"/>
        </w:rPr>
        <w:t>better the world even if it is a matter of degree</w:t>
      </w:r>
      <w:r w:rsidRPr="00417349">
        <w:rPr>
          <w:rStyle w:val="StyleUnderline"/>
        </w:rPr>
        <w:t xml:space="preserve"> and even if at the end of the day, there is </w:t>
      </w:r>
      <w:r w:rsidRPr="00417349">
        <w:rPr>
          <w:rStyle w:val="Emphasis"/>
        </w:rPr>
        <w:t>no final salvation</w:t>
      </w:r>
      <w:r w:rsidRPr="00417349">
        <w:rPr>
          <w:rStyle w:val="StyleUnderline"/>
        </w:rPr>
        <w:t xml:space="preserve"> and </w:t>
      </w:r>
      <w:r w:rsidRPr="00417349">
        <w:rPr>
          <w:rStyle w:val="Emphasis"/>
        </w:rPr>
        <w:t>tragedy is unavoidable</w:t>
      </w:r>
      <w:r w:rsidRPr="00B27349">
        <w:rPr>
          <w:sz w:val="14"/>
        </w:rPr>
        <w:t xml:space="preserve">. For them, </w:t>
      </w:r>
      <w:r w:rsidRPr="00417349">
        <w:rPr>
          <w:rStyle w:val="StyleUnderline"/>
        </w:rPr>
        <w:t>evil must not be forgotten even if it is no longer suffered</w:t>
      </w:r>
      <w:r w:rsidRPr="00964C3B">
        <w:rPr>
          <w:rStyle w:val="StyleUnderline"/>
        </w:rPr>
        <w:t xml:space="preserve">. </w:t>
      </w:r>
      <w:r w:rsidRPr="00964C3B">
        <w:rPr>
          <w:rStyle w:val="StyleUnderline"/>
          <w:highlight w:val="green"/>
        </w:rPr>
        <w:t xml:space="preserve">Tragic sensibility is </w:t>
      </w:r>
      <w:r w:rsidRPr="00964C3B">
        <w:rPr>
          <w:rStyle w:val="Emphasis"/>
          <w:highlight w:val="green"/>
        </w:rPr>
        <w:t>not incompatible</w:t>
      </w:r>
      <w:r w:rsidRPr="00964C3B">
        <w:rPr>
          <w:rStyle w:val="StyleUnderline"/>
          <w:highlight w:val="green"/>
        </w:rPr>
        <w:t xml:space="preserve"> with present possibilities and ideals</w:t>
      </w:r>
      <w:r w:rsidRPr="00B27349">
        <w:rPr>
          <w:sz w:val="14"/>
        </w:rPr>
        <w:t xml:space="preserve">. </w:t>
      </w:r>
    </w:p>
    <w:p w14:paraId="23BF8729" w14:textId="77777777" w:rsidR="00400207" w:rsidRPr="00B27349" w:rsidRDefault="00400207" w:rsidP="00400207">
      <w:pPr>
        <w:rPr>
          <w:sz w:val="14"/>
        </w:rPr>
      </w:pPr>
      <w:r w:rsidRPr="00B27349">
        <w:rPr>
          <w:sz w:val="14"/>
        </w:rPr>
        <w:t xml:space="preserve">In the context of the United States, </w:t>
      </w:r>
      <w:r w:rsidRPr="00964C3B">
        <w:rPr>
          <w:rStyle w:val="StyleUnderline"/>
        </w:rPr>
        <w:t xml:space="preserve">this tradition is an </w:t>
      </w:r>
      <w:r w:rsidRPr="00964C3B">
        <w:rPr>
          <w:rStyle w:val="Emphasis"/>
        </w:rPr>
        <w:t>alternative</w:t>
      </w:r>
      <w:r w:rsidRPr="00964C3B">
        <w:rPr>
          <w:rStyle w:val="StyleUnderline"/>
        </w:rPr>
        <w:t xml:space="preserve"> to the optimistic</w:t>
      </w:r>
      <w:r w:rsidRPr="00B27349">
        <w:rPr>
          <w:sz w:val="14"/>
        </w:rPr>
        <w:t xml:space="preserve"> blindness </w:t>
      </w:r>
      <w:r w:rsidRPr="00964C3B">
        <w:rPr>
          <w:rStyle w:val="StyleUnderline"/>
        </w:rPr>
        <w:t>[ignorance] that still operates</w:t>
      </w:r>
      <w:r w:rsidRPr="00B27349">
        <w:rPr>
          <w:sz w:val="14"/>
        </w:rPr>
        <w:t xml:space="preserve"> </w:t>
      </w:r>
      <w:proofErr w:type="gramStart"/>
      <w:r w:rsidRPr="00B27349">
        <w:rPr>
          <w:sz w:val="14"/>
        </w:rPr>
        <w:t>in regard to</w:t>
      </w:r>
      <w:proofErr w:type="gramEnd"/>
      <w:r w:rsidRPr="00B27349">
        <w:rPr>
          <w:sz w:val="14"/>
        </w:rPr>
        <w:t xml:space="preserve"> the greatness of its past, about living in a democracy, or about the lives of the oppressed. In Damn Great Empires: William James and the Politics of Pragmatism, Alexander Livingston recently argued that in the American philosophical tradition (James, Du </w:t>
      </w:r>
      <w:proofErr w:type="spellStart"/>
      <w:r w:rsidRPr="00B27349">
        <w:rPr>
          <w:sz w:val="14"/>
        </w:rPr>
        <w:t>Bois</w:t>
      </w:r>
      <w:proofErr w:type="spellEnd"/>
      <w:r w:rsidRPr="00B27349">
        <w:rPr>
          <w:sz w:val="14"/>
        </w:rPr>
        <w:t xml:space="preserve">, Baldwin, Addams, Dewey, Locke), we find a “meliorism that bears witness to the difference between the ideal and the real” and “may itself be the greatest defense against the deceptive craving for the false and moralistic history of American hope that holds us captive.”26 I agree with Livingston that the best way to understand and reconstruct this tradition today is by appreciating how each of these thinkers has contributed something different to the melioristic philosophy. There are important differences among these thinkers; for instance, some had a more acute tragic sensibility and others were more perceptive about the importance of ideals, but they are all </w:t>
      </w:r>
      <w:proofErr w:type="spellStart"/>
      <w:r w:rsidRPr="00B27349">
        <w:rPr>
          <w:sz w:val="14"/>
        </w:rPr>
        <w:t>meliorists</w:t>
      </w:r>
      <w:proofErr w:type="spellEnd"/>
      <w:r w:rsidRPr="00B27349">
        <w:rPr>
          <w:sz w:val="14"/>
        </w:rPr>
        <w:t xml:space="preserve">. </w:t>
      </w:r>
    </w:p>
    <w:p w14:paraId="05B0F25C" w14:textId="77777777" w:rsidR="00400207" w:rsidRPr="00B27349" w:rsidRDefault="00400207" w:rsidP="00400207">
      <w:pPr>
        <w:rPr>
          <w:sz w:val="14"/>
        </w:rPr>
      </w:pPr>
      <w:r w:rsidRPr="00B27349">
        <w:rPr>
          <w:sz w:val="14"/>
        </w:rPr>
        <w:t xml:space="preserve">Du </w:t>
      </w:r>
      <w:proofErr w:type="spellStart"/>
      <w:r w:rsidRPr="00B27349">
        <w:rPr>
          <w:sz w:val="14"/>
        </w:rPr>
        <w:t>Bois</w:t>
      </w:r>
      <w:proofErr w:type="spellEnd"/>
      <w:r w:rsidRPr="00B27349">
        <w:rPr>
          <w:sz w:val="14"/>
        </w:rPr>
        <w:t xml:space="preserve"> is very important in revealing the </w:t>
      </w:r>
      <w:proofErr w:type="gramStart"/>
      <w:r w:rsidRPr="00B27349">
        <w:rPr>
          <w:sz w:val="14"/>
        </w:rPr>
        <w:t>particular optimistic</w:t>
      </w:r>
      <w:proofErr w:type="gramEnd"/>
      <w:r w:rsidRPr="00B27349">
        <w:rPr>
          <w:sz w:val="14"/>
        </w:rPr>
        <w:t xml:space="preserve"> blindness that has historically been the most common problem in the United States with its </w:t>
      </w:r>
      <w:proofErr w:type="spellStart"/>
      <w:r w:rsidRPr="00B27349">
        <w:rPr>
          <w:sz w:val="14"/>
        </w:rPr>
        <w:t>exceptionalist</w:t>
      </w:r>
      <w:proofErr w:type="spellEnd"/>
      <w:r w:rsidRPr="00B27349">
        <w:rPr>
          <w:sz w:val="14"/>
        </w:rPr>
        <w:t xml:space="preserve"> narrative myth of the nation’s perpetual progress and the amnesia concerning the nation’s past.27 However, Du </w:t>
      </w:r>
      <w:proofErr w:type="spellStart"/>
      <w:r w:rsidRPr="00B27349">
        <w:rPr>
          <w:sz w:val="14"/>
        </w:rPr>
        <w:t>Bois</w:t>
      </w:r>
      <w:proofErr w:type="spellEnd"/>
      <w:r w:rsidRPr="00B27349">
        <w:rPr>
          <w:sz w:val="14"/>
        </w:rPr>
        <w:t xml:space="preserve">, at least in his early works, can also be read as calling for a hope that embraces the history and unavoidable elements of suffering, disappointment, and uncertainty— grief without denial. </w:t>
      </w:r>
      <w:r w:rsidRPr="00964C3B">
        <w:rPr>
          <w:rStyle w:val="StyleUnderline"/>
        </w:rPr>
        <w:t xml:space="preserve">We must be </w:t>
      </w:r>
      <w:r w:rsidRPr="00964C3B">
        <w:rPr>
          <w:rStyle w:val="Emphasis"/>
        </w:rPr>
        <w:t>critical</w:t>
      </w:r>
      <w:r w:rsidRPr="00964C3B">
        <w:rPr>
          <w:rStyle w:val="StyleUnderline"/>
        </w:rPr>
        <w:t xml:space="preserve"> of narratives about </w:t>
      </w:r>
      <w:r w:rsidRPr="00964C3B">
        <w:rPr>
          <w:rStyle w:val="Emphasis"/>
        </w:rPr>
        <w:t>perpetual</w:t>
      </w:r>
      <w:r w:rsidRPr="00964C3B">
        <w:rPr>
          <w:rStyle w:val="StyleUnderline"/>
        </w:rPr>
        <w:t xml:space="preserve"> and </w:t>
      </w:r>
      <w:r w:rsidRPr="00964C3B">
        <w:rPr>
          <w:rStyle w:val="Emphasis"/>
        </w:rPr>
        <w:t>linear progress</w:t>
      </w:r>
      <w:r w:rsidRPr="00964C3B">
        <w:rPr>
          <w:rStyle w:val="StyleUnderline"/>
        </w:rPr>
        <w:t xml:space="preserve"> in race relations</w:t>
      </w:r>
      <w:r w:rsidRPr="00B27349">
        <w:rPr>
          <w:sz w:val="14"/>
        </w:rPr>
        <w:t xml:space="preserve">, and not be blind about the darker realities behind our rhetoric of freedom and equality. </w:t>
      </w:r>
      <w:r w:rsidRPr="00417349">
        <w:rPr>
          <w:rStyle w:val="StyleUnderline"/>
        </w:rPr>
        <w:t>However, we must also not be</w:t>
      </w:r>
      <w:r w:rsidRPr="00B27349">
        <w:rPr>
          <w:sz w:val="14"/>
        </w:rPr>
        <w:t xml:space="preserve"> blind </w:t>
      </w:r>
      <w:r w:rsidRPr="00417349">
        <w:rPr>
          <w:rStyle w:val="StyleUnderline"/>
        </w:rPr>
        <w:t xml:space="preserve">[ignorant] about </w:t>
      </w:r>
      <w:r w:rsidRPr="00417349">
        <w:rPr>
          <w:rStyle w:val="Emphasis"/>
        </w:rPr>
        <w:t>present unique possibilities of amelioration</w:t>
      </w:r>
      <w:r w:rsidRPr="00417349">
        <w:rPr>
          <w:rStyle w:val="StyleUnderline"/>
        </w:rPr>
        <w:t xml:space="preserve"> and </w:t>
      </w:r>
      <w:r w:rsidRPr="00964C3B">
        <w:rPr>
          <w:rStyle w:val="Emphasis"/>
          <w:highlight w:val="green"/>
        </w:rPr>
        <w:t>must avoid presupposing</w:t>
      </w:r>
      <w:r w:rsidRPr="00417349">
        <w:rPr>
          <w:rStyle w:val="Emphasis"/>
        </w:rPr>
        <w:t xml:space="preserve"> essentialist</w:t>
      </w:r>
      <w:r w:rsidRPr="00417349">
        <w:rPr>
          <w:rStyle w:val="StyleUnderline"/>
        </w:rPr>
        <w:t xml:space="preserve"> or </w:t>
      </w:r>
      <w:r w:rsidRPr="00964C3B">
        <w:rPr>
          <w:rStyle w:val="Emphasis"/>
          <w:highlight w:val="green"/>
        </w:rPr>
        <w:t>fixed meaning</w:t>
      </w:r>
      <w:r w:rsidRPr="00964C3B">
        <w:rPr>
          <w:rStyle w:val="StyleUnderline"/>
          <w:highlight w:val="green"/>
        </w:rPr>
        <w:t xml:space="preserve"> to “whiteness.”</w:t>
      </w:r>
      <w:r w:rsidRPr="00B27349">
        <w:rPr>
          <w:sz w:val="14"/>
        </w:rPr>
        <w:t xml:space="preserve"> </w:t>
      </w:r>
    </w:p>
    <w:p w14:paraId="704E6B51" w14:textId="0D372173" w:rsidR="00400207" w:rsidRDefault="00400207" w:rsidP="00400207">
      <w:pPr>
        <w:rPr>
          <w:sz w:val="14"/>
        </w:rPr>
      </w:pPr>
      <w:r w:rsidRPr="00B27349">
        <w:rPr>
          <w:sz w:val="14"/>
        </w:rPr>
        <w:t xml:space="preserve">In sum, </w:t>
      </w:r>
      <w:r w:rsidRPr="00964C3B">
        <w:rPr>
          <w:rStyle w:val="StyleUnderline"/>
        </w:rPr>
        <w:t>if the issue</w:t>
      </w:r>
      <w:r w:rsidRPr="00B27349">
        <w:rPr>
          <w:sz w:val="14"/>
        </w:rPr>
        <w:t xml:space="preserve"> “Where do we go from here?” </w:t>
      </w:r>
      <w:r w:rsidRPr="00964C3B">
        <w:rPr>
          <w:rStyle w:val="StyleUnderline"/>
        </w:rPr>
        <w:t xml:space="preserve">depends on taking a stand on “Can white souls be </w:t>
      </w:r>
      <w:proofErr w:type="gramStart"/>
      <w:r w:rsidRPr="00964C3B">
        <w:rPr>
          <w:rStyle w:val="StyleUnderline"/>
        </w:rPr>
        <w:t>saved?,</w:t>
      </w:r>
      <w:proofErr w:type="gramEnd"/>
      <w:r w:rsidRPr="00964C3B">
        <w:rPr>
          <w:rStyle w:val="StyleUnderline"/>
        </w:rPr>
        <w:t xml:space="preserve">” then the melioristic tradition would take their “salvation as neither </w:t>
      </w:r>
      <w:r w:rsidRPr="00964C3B">
        <w:rPr>
          <w:rStyle w:val="Emphasis"/>
        </w:rPr>
        <w:t>inevitable</w:t>
      </w:r>
      <w:r w:rsidRPr="00964C3B">
        <w:rPr>
          <w:rStyle w:val="StyleUnderline"/>
        </w:rPr>
        <w:t xml:space="preserve"> nor </w:t>
      </w:r>
      <w:r w:rsidRPr="00964C3B">
        <w:rPr>
          <w:rStyle w:val="Emphasis"/>
        </w:rPr>
        <w:t>impossible</w:t>
      </w:r>
      <w:r w:rsidRPr="00964C3B">
        <w:rPr>
          <w:rStyle w:val="StyleUnderline"/>
        </w:rPr>
        <w:t xml:space="preserve">. It treats it as a </w:t>
      </w:r>
      <w:r w:rsidRPr="00964C3B">
        <w:rPr>
          <w:rStyle w:val="Emphasis"/>
        </w:rPr>
        <w:t>possibility</w:t>
      </w:r>
      <w:r w:rsidRPr="00964C3B">
        <w:rPr>
          <w:rStyle w:val="StyleUnderline"/>
        </w:rPr>
        <w:t xml:space="preserve">, which becomes </w:t>
      </w:r>
      <w:r w:rsidRPr="00964C3B">
        <w:rPr>
          <w:rStyle w:val="Emphasis"/>
        </w:rPr>
        <w:t>more</w:t>
      </w:r>
      <w:r w:rsidRPr="00964C3B">
        <w:rPr>
          <w:rStyle w:val="StyleUnderline"/>
        </w:rPr>
        <w:t xml:space="preserve"> and </w:t>
      </w:r>
      <w:r w:rsidRPr="00964C3B">
        <w:rPr>
          <w:rStyle w:val="Emphasis"/>
        </w:rPr>
        <w:t>more of a probability the more numerous the actual conditions of salvation become</w:t>
      </w:r>
      <w:r w:rsidRPr="00417349">
        <w:rPr>
          <w:rStyle w:val="StyleUnderline"/>
        </w:rPr>
        <w:t>.” This sounds</w:t>
      </w:r>
      <w:r w:rsidRPr="00B27349">
        <w:rPr>
          <w:sz w:val="14"/>
        </w:rPr>
        <w:t xml:space="preserve"> to me </w:t>
      </w:r>
      <w:r w:rsidRPr="00417349">
        <w:rPr>
          <w:rStyle w:val="StyleUnderline"/>
        </w:rPr>
        <w:t xml:space="preserve">like an </w:t>
      </w:r>
      <w:r w:rsidRPr="00417349">
        <w:rPr>
          <w:rStyle w:val="Emphasis"/>
        </w:rPr>
        <w:t>affective impulse to get to work</w:t>
      </w:r>
      <w:r w:rsidRPr="00417349">
        <w:rPr>
          <w:rStyle w:val="StyleUnderline"/>
        </w:rPr>
        <w:t xml:space="preserve"> and try to </w:t>
      </w:r>
      <w:r w:rsidRPr="00417349">
        <w:rPr>
          <w:rStyle w:val="Emphasis"/>
        </w:rPr>
        <w:t>inquire into the conditions</w:t>
      </w:r>
      <w:r w:rsidRPr="00417349">
        <w:rPr>
          <w:rStyle w:val="StyleUnderline"/>
        </w:rPr>
        <w:t xml:space="preserve"> that would improve the souls of</w:t>
      </w:r>
      <w:r w:rsidRPr="00964C3B">
        <w:rPr>
          <w:rStyle w:val="StyleUnderline"/>
        </w:rPr>
        <w:t xml:space="preserve"> whites and, in the process, those of blacks</w:t>
      </w:r>
      <w:r w:rsidRPr="00B27349">
        <w:rPr>
          <w:sz w:val="14"/>
        </w:rPr>
        <w:t>. Meliorism is an affective stance that embraces evil and contingency in an open and pluralistic universe. It is a strange combination of courage and humility. For some, it is too demanding; for others, it is not enough. If I am correct and understand Thandeka’s project, it is consonant with this philosophical tradition.</w:t>
      </w:r>
    </w:p>
    <w:p w14:paraId="1C8BA375" w14:textId="77777777" w:rsidR="00400207" w:rsidRPr="00B27349" w:rsidRDefault="00400207" w:rsidP="00400207">
      <w:pPr>
        <w:rPr>
          <w:sz w:val="14"/>
        </w:rPr>
      </w:pPr>
    </w:p>
    <w:p w14:paraId="019196D5" w14:textId="77777777" w:rsidR="00B13546" w:rsidRPr="009C17F9" w:rsidRDefault="00B13546" w:rsidP="00B13546">
      <w:pPr>
        <w:pStyle w:val="Heading4"/>
        <w:rPr>
          <w:rFonts w:cs="Calibri"/>
        </w:rPr>
      </w:pPr>
      <w:r>
        <w:t xml:space="preserve">Humanism is Good - Blackness isn’t historically calcified and their reading runs </w:t>
      </w:r>
      <w:r>
        <w:rPr>
          <w:u w:val="single"/>
        </w:rPr>
        <w:t>counter</w:t>
      </w:r>
      <w:r>
        <w:t xml:space="preserve"> to the Black radical tradition – vote Negative to align yourself with Black Humanist Movements.</w:t>
      </w:r>
    </w:p>
    <w:p w14:paraId="49540E9E" w14:textId="77777777" w:rsidR="00B13546" w:rsidRPr="009C17F9" w:rsidRDefault="00B13546" w:rsidP="00B13546">
      <w:r w:rsidRPr="000E77D5">
        <w:rPr>
          <w:rStyle w:val="Style13ptBold"/>
        </w:rPr>
        <w:t xml:space="preserve">Kelley 17 </w:t>
      </w:r>
      <w:r w:rsidRPr="009C17F9">
        <w:t xml:space="preserve">Gary B. Nash Professor of American History at UCLA (Robin D.G., “Robin D.G. Kelley &amp; Fred Moten </w:t>
      </w:r>
      <w:proofErr w:type="gramStart"/>
      <w:r w:rsidRPr="009C17F9">
        <w:t>In</w:t>
      </w:r>
      <w:proofErr w:type="gramEnd"/>
      <w:r w:rsidRPr="009C17F9">
        <w:t xml:space="preserve"> Conversation,” transcribed from https://www.youtube.com/watch?v=fP-2F9MXjRE, 1:57:36-2:02:56, </w:t>
      </w:r>
      <w:proofErr w:type="spellStart"/>
      <w:r w:rsidRPr="009C17F9">
        <w:t>dml</w:t>
      </w:r>
      <w:proofErr w:type="spellEnd"/>
      <w:r w:rsidRPr="009C17F9">
        <w:t>)</w:t>
      </w:r>
      <w:r>
        <w:t>//re-cut by Elmer</w:t>
      </w:r>
    </w:p>
    <w:p w14:paraId="38C1A7CE" w14:textId="77777777" w:rsidR="00B13546" w:rsidRPr="00CC2F6E" w:rsidRDefault="00B13546" w:rsidP="00B13546">
      <w:pPr>
        <w:rPr>
          <w:sz w:val="16"/>
        </w:rPr>
      </w:pPr>
      <w:r w:rsidRPr="0071486F">
        <w:rPr>
          <w:sz w:val="16"/>
        </w:rPr>
        <w:t xml:space="preserve">KELLEY: Um, Fred—Fred will take most of these questions. So that's why I'm going to begin first because he's </w:t>
      </w:r>
      <w:proofErr w:type="spellStart"/>
      <w:r w:rsidRPr="0071486F">
        <w:rPr>
          <w:sz w:val="16"/>
        </w:rPr>
        <w:t>gonna</w:t>
      </w:r>
      <w:proofErr w:type="spellEnd"/>
      <w:r w:rsidRPr="0071486F">
        <w:rPr>
          <w:sz w:val="16"/>
        </w:rPr>
        <w:t xml:space="preserve">, he's </w:t>
      </w:r>
      <w:proofErr w:type="spellStart"/>
      <w:r w:rsidRPr="0071486F">
        <w:rPr>
          <w:sz w:val="16"/>
        </w:rPr>
        <w:t>gonna</w:t>
      </w:r>
      <w:proofErr w:type="spellEnd"/>
      <w:r w:rsidRPr="0071486F">
        <w:rPr>
          <w:sz w:val="16"/>
        </w:rPr>
        <w:t xml:space="preserve">—he's </w:t>
      </w:r>
      <w:proofErr w:type="spellStart"/>
      <w:r w:rsidRPr="0071486F">
        <w:rPr>
          <w:sz w:val="16"/>
        </w:rPr>
        <w:t>gonna</w:t>
      </w:r>
      <w:proofErr w:type="spellEnd"/>
      <w:r w:rsidRPr="0071486F">
        <w:rPr>
          <w:sz w:val="16"/>
        </w:rPr>
        <w:t xml:space="preserve"> end it because he, he, he has the answer to all these questions </w:t>
      </w:r>
      <w:proofErr w:type="spellStart"/>
      <w:r w:rsidRPr="0071486F">
        <w:rPr>
          <w:sz w:val="16"/>
        </w:rPr>
        <w:t>‘</w:t>
      </w:r>
      <w:proofErr w:type="gramStart"/>
      <w:r w:rsidRPr="0071486F">
        <w:rPr>
          <w:sz w:val="16"/>
        </w:rPr>
        <w:t>cause</w:t>
      </w:r>
      <w:proofErr w:type="spellEnd"/>
      <w:proofErr w:type="gramEnd"/>
      <w:r w:rsidRPr="0071486F">
        <w:rPr>
          <w:sz w:val="16"/>
        </w:rPr>
        <w:t xml:space="preserv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And in fact, one of the critiques coming out of doing Southern history was this idea that race relations framework, that race relations </w:t>
      </w:r>
      <w:proofErr w:type="gramStart"/>
      <w:r w:rsidRPr="0071486F">
        <w:rPr>
          <w:sz w:val="16"/>
        </w:rPr>
        <w:t>defines</w:t>
      </w:r>
      <w:proofErr w:type="gramEnd"/>
      <w:r w:rsidRPr="0071486F">
        <w:rPr>
          <w:sz w:val="16"/>
        </w:rPr>
        <w:t xml:space="preserve">, uh, African-American history or Black history. </w:t>
      </w:r>
      <w:r w:rsidRPr="0071486F">
        <w:rPr>
          <w:u w:val="single"/>
        </w:rPr>
        <w:t xml:space="preserve">And it's simply not true because much of what people do in terms of, of </w:t>
      </w:r>
      <w:r w:rsidRPr="00534E5B">
        <w:rPr>
          <w:b/>
          <w:sz w:val="26"/>
          <w:highlight w:val="green"/>
          <w:u w:val="single"/>
        </w:rPr>
        <w:t>social formation</w:t>
      </w:r>
      <w:r w:rsidRPr="0071486F">
        <w:rPr>
          <w:u w:val="single"/>
        </w:rPr>
        <w:t xml:space="preserve">, community building, um, is, is, is what Raymond Williams might call alternative cultures. In other words, it </w:t>
      </w:r>
      <w:r w:rsidRPr="00534E5B">
        <w:rPr>
          <w:b/>
          <w:sz w:val="26"/>
          <w:highlight w:val="green"/>
          <w:u w:val="single"/>
        </w:rPr>
        <w:t>may be structured in dominance</w:t>
      </w:r>
      <w:r w:rsidRPr="00534E5B">
        <w:rPr>
          <w:highlight w:val="green"/>
          <w:u w:val="single"/>
        </w:rPr>
        <w:t xml:space="preserve"> </w:t>
      </w:r>
      <w:r w:rsidRPr="0071486F">
        <w:rPr>
          <w:u w:val="single"/>
        </w:rPr>
        <w:t xml:space="preserve">in some ways, </w:t>
      </w:r>
      <w:r w:rsidRPr="00534E5B">
        <w:rPr>
          <w:b/>
          <w:sz w:val="26"/>
          <w:highlight w:val="green"/>
          <w:u w:val="single"/>
        </w:rPr>
        <w:t>but not defined</w:t>
      </w:r>
      <w:r w:rsidRPr="00534E5B">
        <w:rPr>
          <w:highlight w:val="green"/>
          <w:u w:val="single"/>
        </w:rPr>
        <w:t xml:space="preserve"> </w:t>
      </w:r>
      <w:r w:rsidRPr="0071486F">
        <w:rPr>
          <w:u w:val="single"/>
        </w:rPr>
        <w:t xml:space="preserve">by it. And Cedric's </w:t>
      </w:r>
      <w:r w:rsidRPr="00534E5B">
        <w:rPr>
          <w:b/>
          <w:sz w:val="26"/>
          <w:highlight w:val="green"/>
          <w:u w:val="single"/>
        </w:rPr>
        <w:t>Black Marxism</w:t>
      </w:r>
      <w:r w:rsidRPr="0071486F">
        <w:rPr>
          <w:u w:val="single"/>
        </w:rPr>
        <w:t xml:space="preserve">, you know, really made this point. He </w:t>
      </w:r>
      <w:r w:rsidRPr="00534E5B">
        <w:rPr>
          <w:b/>
          <w:sz w:val="26"/>
          <w:highlight w:val="green"/>
          <w:u w:val="single"/>
        </w:rPr>
        <w:t>talks about</w:t>
      </w:r>
      <w:r w:rsidRPr="00534E5B">
        <w:rPr>
          <w:highlight w:val="green"/>
          <w:u w:val="single"/>
        </w:rPr>
        <w:t xml:space="preserve"> </w:t>
      </w:r>
      <w:r w:rsidRPr="0071486F">
        <w:rPr>
          <w:u w:val="single"/>
        </w:rPr>
        <w:t xml:space="preserve">the </w:t>
      </w:r>
      <w:r w:rsidRPr="00534E5B">
        <w:rPr>
          <w:b/>
          <w:sz w:val="26"/>
          <w:highlight w:val="green"/>
          <w:u w:val="single"/>
        </w:rPr>
        <w:t>ontological totality</w:t>
      </w:r>
      <w:r w:rsidRPr="0071486F">
        <w:rPr>
          <w:u w:val="single"/>
        </w:rPr>
        <w:t xml:space="preserve">, you know, the, this sense of being and making ourselves whole, in that we come out of an experience, again, </w:t>
      </w:r>
      <w:r w:rsidRPr="00534E5B">
        <w:rPr>
          <w:b/>
          <w:sz w:val="26"/>
          <w:highlight w:val="green"/>
          <w:u w:val="single"/>
        </w:rPr>
        <w:t>structured by</w:t>
      </w:r>
      <w:r w:rsidRPr="00534E5B">
        <w:rPr>
          <w:highlight w:val="green"/>
          <w:u w:val="single"/>
        </w:rPr>
        <w:t xml:space="preserve"> </w:t>
      </w:r>
      <w:r w:rsidRPr="0071486F">
        <w:rPr>
          <w:u w:val="single"/>
        </w:rPr>
        <w:t xml:space="preserve">white supremacy, structured by </w:t>
      </w:r>
      <w:r w:rsidRPr="00534E5B">
        <w:rPr>
          <w:b/>
          <w:sz w:val="26"/>
          <w:highlight w:val="green"/>
          <w:u w:val="single"/>
        </w:rPr>
        <w:t>violence</w:t>
      </w:r>
      <w:r w:rsidRPr="0071486F">
        <w:rPr>
          <w:u w:val="single"/>
        </w:rPr>
        <w:t xml:space="preserve">, structured by enslavement and dispossession, but, </w:t>
      </w:r>
      <w:r w:rsidRPr="00534E5B">
        <w:rPr>
          <w:b/>
          <w:sz w:val="26"/>
          <w:highlight w:val="green"/>
          <w:u w:val="single"/>
        </w:rPr>
        <w:t>but</w:t>
      </w:r>
      <w:r w:rsidRPr="00534E5B">
        <w:rPr>
          <w:highlight w:val="green"/>
          <w:u w:val="single"/>
        </w:rPr>
        <w:t xml:space="preserve"> </w:t>
      </w:r>
      <w:r w:rsidRPr="0071486F">
        <w:rPr>
          <w:u w:val="single"/>
        </w:rPr>
        <w:t xml:space="preserve">one in </w:t>
      </w:r>
      <w:r w:rsidRPr="00534E5B">
        <w:rPr>
          <w:b/>
          <w:sz w:val="26"/>
          <w:highlight w:val="green"/>
          <w:u w:val="single"/>
        </w:rPr>
        <w:t>which</w:t>
      </w:r>
      <w:r w:rsidRPr="00534E5B">
        <w:rPr>
          <w:highlight w:val="green"/>
          <w:u w:val="single"/>
        </w:rPr>
        <w:t xml:space="preserve"> </w:t>
      </w:r>
      <w:r w:rsidRPr="0071486F">
        <w:rPr>
          <w:u w:val="single"/>
        </w:rPr>
        <w:t>western hegemony didn't work, you know, that modes of thinking wasn't defined by Enlightenment modes of thinking.</w:t>
      </w:r>
      <w:r w:rsidRPr="0071486F">
        <w:rPr>
          <w:sz w:val="16"/>
        </w:rPr>
        <w:t xml:space="preserve"> In other words, that, that part of the </w:t>
      </w:r>
      <w:r w:rsidRPr="00534E5B">
        <w:rPr>
          <w:b/>
          <w:sz w:val="26"/>
          <w:highlight w:val="green"/>
          <w:u w:val="single"/>
        </w:rPr>
        <w:t>Black radical tradition is</w:t>
      </w:r>
      <w:r w:rsidRPr="00534E5B">
        <w:rPr>
          <w:sz w:val="16"/>
          <w:highlight w:val="green"/>
        </w:rPr>
        <w:t xml:space="preserve"> </w:t>
      </w:r>
      <w:r w:rsidRPr="0071486F">
        <w:rPr>
          <w:sz w:val="16"/>
        </w:rPr>
        <w:t xml:space="preserve">a </w:t>
      </w:r>
      <w:r w:rsidRPr="00534E5B">
        <w:rPr>
          <w:b/>
          <w:sz w:val="26"/>
          <w:highlight w:val="green"/>
          <w:u w:val="single"/>
          <w:bdr w:val="single" w:sz="18" w:space="0" w:color="auto"/>
        </w:rPr>
        <w:t>refusal to be property</w:t>
      </w:r>
      <w:r w:rsidRPr="0071486F">
        <w:rPr>
          <w:sz w:val="16"/>
        </w:rPr>
        <w:t xml:space="preserve">, to even admit that human beings could be property. You know, so </w:t>
      </w:r>
      <w:r w:rsidRPr="00534E5B">
        <w:rPr>
          <w:b/>
          <w:sz w:val="26"/>
          <w:highlight w:val="green"/>
          <w:u w:val="single"/>
        </w:rPr>
        <w:t>we</w:t>
      </w:r>
      <w:r w:rsidRPr="00534E5B">
        <w:rPr>
          <w:sz w:val="16"/>
          <w:highlight w:val="green"/>
        </w:rPr>
        <w:t xml:space="preserve"> </w:t>
      </w:r>
      <w:r w:rsidRPr="0071486F">
        <w:rPr>
          <w:sz w:val="16"/>
        </w:rPr>
        <w:t xml:space="preserve">sometimes </w:t>
      </w:r>
      <w:r w:rsidRPr="00534E5B">
        <w:rPr>
          <w:b/>
          <w:sz w:val="26"/>
          <w:highlight w:val="green"/>
          <w:u w:val="single"/>
        </w:rPr>
        <w:t>give white supremacy</w:t>
      </w:r>
      <w:r w:rsidRPr="00534E5B">
        <w:rPr>
          <w:highlight w:val="green"/>
          <w:u w:val="single"/>
        </w:rPr>
        <w:t xml:space="preserve"> </w:t>
      </w:r>
      <w:r w:rsidRPr="0071486F">
        <w:rPr>
          <w:u w:val="single"/>
        </w:rPr>
        <w:t xml:space="preserve">way </w:t>
      </w:r>
      <w:r w:rsidRPr="00534E5B">
        <w:rPr>
          <w:b/>
          <w:sz w:val="26"/>
          <w:highlight w:val="green"/>
          <w:u w:val="single"/>
          <w:bdr w:val="single" w:sz="18" w:space="0" w:color="auto"/>
        </w:rPr>
        <w:t>too much credit</w:t>
      </w:r>
      <w:r w:rsidRPr="0071486F">
        <w:rPr>
          <w:u w:val="single"/>
        </w:rPr>
        <w:t>, and maybe I misunderstood the question.</w:t>
      </w:r>
      <w:r w:rsidRPr="0071486F">
        <w:rPr>
          <w:sz w:val="16"/>
        </w:rPr>
        <w:t xml:space="preserve"> And </w:t>
      </w:r>
      <w:proofErr w:type="gramStart"/>
      <w:r w:rsidRPr="0071486F">
        <w:rPr>
          <w:sz w:val="16"/>
        </w:rPr>
        <w:t>so</w:t>
      </w:r>
      <w:proofErr w:type="gramEnd"/>
      <w:r w:rsidRPr="0071486F">
        <w:rPr>
          <w:sz w:val="16"/>
        </w:rPr>
        <w:t xml:space="preserve"> I think that there's lots of things that happen outside of joy and survival, and survival is important, but survival is not the end all, you know. </w:t>
      </w:r>
      <w:proofErr w:type="gramStart"/>
      <w:r w:rsidRPr="0071486F">
        <w:rPr>
          <w:sz w:val="16"/>
        </w:rPr>
        <w:t>So</w:t>
      </w:r>
      <w:proofErr w:type="gramEnd"/>
      <w:r w:rsidRPr="0071486F">
        <w:rPr>
          <w:sz w:val="16"/>
        </w:rPr>
        <w:t xml:space="preserve"> I think, and I'll give you one very, very specific example, and now I'm not </w:t>
      </w:r>
      <w:proofErr w:type="spellStart"/>
      <w:r w:rsidRPr="0071486F">
        <w:rPr>
          <w:sz w:val="16"/>
        </w:rPr>
        <w:t>gonna</w:t>
      </w:r>
      <w:proofErr w:type="spellEnd"/>
      <w:r w:rsidRPr="0071486F">
        <w:rPr>
          <w:sz w:val="16"/>
        </w:rPr>
        <w:t xml:space="preserve"> say anything else after this. </w:t>
      </w:r>
      <w:r w:rsidRPr="0071486F">
        <w:rPr>
          <w:u w:val="single"/>
        </w:rPr>
        <w:t xml:space="preserve">The way we have tended to </w:t>
      </w:r>
      <w:proofErr w:type="gramStart"/>
      <w:r w:rsidRPr="0071486F">
        <w:rPr>
          <w:u w:val="single"/>
        </w:rPr>
        <w:t xml:space="preserve">more recently </w:t>
      </w:r>
      <w:r w:rsidRPr="00534E5B">
        <w:rPr>
          <w:b/>
          <w:sz w:val="26"/>
          <w:highlight w:val="green"/>
          <w:u w:val="single"/>
        </w:rPr>
        <w:t>treat</w:t>
      </w:r>
      <w:r w:rsidRPr="00534E5B">
        <w:rPr>
          <w:highlight w:val="green"/>
          <w:u w:val="single"/>
        </w:rPr>
        <w:t xml:space="preserve"> </w:t>
      </w:r>
      <w:r w:rsidRPr="00534E5B">
        <w:rPr>
          <w:b/>
          <w:sz w:val="26"/>
          <w:highlight w:val="green"/>
          <w:u w:val="single"/>
        </w:rPr>
        <w:t>slavery, Jim Crow and mass incarceration</w:t>
      </w:r>
      <w:proofErr w:type="gramEnd"/>
      <w:r w:rsidRPr="00534E5B">
        <w:rPr>
          <w:highlight w:val="green"/>
          <w:u w:val="single"/>
        </w:rPr>
        <w:t xml:space="preserve"> </w:t>
      </w:r>
      <w:r w:rsidRPr="0071486F">
        <w:rPr>
          <w:u w:val="single"/>
        </w:rPr>
        <w:t xml:space="preserve">as a piece, </w:t>
      </w:r>
      <w:r w:rsidRPr="00534E5B">
        <w:rPr>
          <w:b/>
          <w:sz w:val="26"/>
          <w:highlight w:val="green"/>
          <w:u w:val="single"/>
        </w:rPr>
        <w:t>as</w:t>
      </w:r>
      <w:r w:rsidRPr="00534E5B">
        <w:rPr>
          <w:highlight w:val="green"/>
          <w:u w:val="single"/>
        </w:rPr>
        <w:t xml:space="preserve"> </w:t>
      </w:r>
      <w:r w:rsidRPr="0071486F">
        <w:rPr>
          <w:u w:val="single"/>
        </w:rPr>
        <w:t xml:space="preserve">the </w:t>
      </w:r>
      <w:proofErr w:type="spellStart"/>
      <w:r w:rsidRPr="0071486F">
        <w:rPr>
          <w:u w:val="single"/>
        </w:rPr>
        <w:t>reinstantiation</w:t>
      </w:r>
      <w:proofErr w:type="spellEnd"/>
      <w:r w:rsidRPr="0071486F">
        <w:rPr>
          <w:u w:val="single"/>
        </w:rPr>
        <w:t xml:space="preserve"> of </w:t>
      </w:r>
      <w:r w:rsidRPr="00534E5B">
        <w:rPr>
          <w:b/>
          <w:sz w:val="26"/>
          <w:highlight w:val="green"/>
          <w:u w:val="single"/>
          <w:bdr w:val="single" w:sz="18" w:space="0" w:color="auto"/>
        </w:rPr>
        <w:t>the same thing,</w:t>
      </w:r>
      <w:r w:rsidRPr="00534E5B">
        <w:rPr>
          <w:highlight w:val="green"/>
          <w:u w:val="single"/>
        </w:rPr>
        <w:t xml:space="preserve"> </w:t>
      </w:r>
      <w:r w:rsidRPr="0071486F">
        <w:rPr>
          <w:u w:val="single"/>
        </w:rPr>
        <w:t xml:space="preserve">the continuation, that denies the fact that </w:t>
      </w:r>
      <w:r w:rsidRPr="00534E5B">
        <w:rPr>
          <w:b/>
          <w:sz w:val="26"/>
          <w:highlight w:val="green"/>
          <w:u w:val="single"/>
        </w:rPr>
        <w:t>these</w:t>
      </w:r>
      <w:r w:rsidRPr="00534E5B">
        <w:rPr>
          <w:highlight w:val="green"/>
          <w:u w:val="single"/>
        </w:rPr>
        <w:t xml:space="preserve"> </w:t>
      </w:r>
      <w:r w:rsidRPr="0071486F">
        <w:rPr>
          <w:u w:val="single"/>
        </w:rPr>
        <w:t xml:space="preserve">systems </w:t>
      </w:r>
      <w:r w:rsidRPr="00534E5B">
        <w:rPr>
          <w:b/>
          <w:sz w:val="26"/>
          <w:highlight w:val="green"/>
          <w:u w:val="single"/>
        </w:rPr>
        <w:t>are</w:t>
      </w:r>
      <w:r w:rsidRPr="00534E5B">
        <w:rPr>
          <w:highlight w:val="green"/>
          <w:u w:val="single"/>
        </w:rPr>
        <w:t xml:space="preserve"> </w:t>
      </w:r>
      <w:r w:rsidRPr="0071486F">
        <w:rPr>
          <w:u w:val="single"/>
        </w:rPr>
        <w:t xml:space="preserve">actually </w:t>
      </w:r>
      <w:r w:rsidRPr="00534E5B">
        <w:rPr>
          <w:b/>
          <w:sz w:val="26"/>
          <w:highlight w:val="green"/>
          <w:u w:val="single"/>
        </w:rPr>
        <w:t>distinct</w:t>
      </w:r>
      <w:r w:rsidRPr="0071486F">
        <w:rPr>
          <w:u w:val="single"/>
        </w:rPr>
        <w:t xml:space="preserve">, that they are historically specific, and in fact they’re </w:t>
      </w:r>
      <w:r w:rsidRPr="00534E5B">
        <w:rPr>
          <w:b/>
          <w:sz w:val="26"/>
          <w:highlight w:val="green"/>
          <w:u w:val="single"/>
        </w:rPr>
        <w:t>responses</w:t>
      </w:r>
      <w:r w:rsidRPr="0071486F">
        <w:rPr>
          <w:u w:val="single"/>
        </w:rPr>
        <w:t xml:space="preserve"> to, in many ways, </w:t>
      </w:r>
      <w:r w:rsidRPr="00534E5B">
        <w:rPr>
          <w:b/>
          <w:sz w:val="26"/>
          <w:highlight w:val="green"/>
          <w:u w:val="single"/>
        </w:rPr>
        <w:t>to the weakness of</w:t>
      </w:r>
      <w:r w:rsidRPr="00534E5B">
        <w:rPr>
          <w:highlight w:val="green"/>
          <w:u w:val="single"/>
        </w:rPr>
        <w:t xml:space="preserve"> </w:t>
      </w:r>
      <w:r w:rsidRPr="0071486F">
        <w:rPr>
          <w:u w:val="single"/>
        </w:rPr>
        <w:t xml:space="preserve">this as </w:t>
      </w:r>
      <w:r w:rsidRPr="00534E5B">
        <w:rPr>
          <w:b/>
          <w:sz w:val="26"/>
          <w:highlight w:val="green"/>
          <w:u w:val="single"/>
        </w:rPr>
        <w:t>a racial regime</w:t>
      </w:r>
      <w:r w:rsidRPr="0071486F">
        <w:rPr>
          <w:u w:val="single"/>
        </w:rPr>
        <w:t>.</w:t>
      </w:r>
      <w:r w:rsidRPr="0071486F">
        <w:rPr>
          <w:sz w:val="16"/>
        </w:rPr>
        <w:t xml:space="preserve"> </w:t>
      </w:r>
      <w:proofErr w:type="gramStart"/>
      <w:r w:rsidRPr="0071486F">
        <w:rPr>
          <w:sz w:val="16"/>
        </w:rPr>
        <w:t>So</w:t>
      </w:r>
      <w:proofErr w:type="gramEnd"/>
      <w:r w:rsidRPr="0071486F">
        <w:rPr>
          <w:sz w:val="16"/>
        </w:rPr>
        <w:t xml:space="preserve"> if you think of like the whole idea of the new Jim Crow to me is very, very problematic. Um, although that book by Michelle Alexander is very, very powerful and very useful in terms of educating people about prisons. Jim Crow was not the continuation of slavery. </w:t>
      </w:r>
      <w:r w:rsidRPr="0071486F">
        <w:rPr>
          <w:u w:val="single"/>
        </w:rPr>
        <w:t xml:space="preserve">It was not. </w:t>
      </w:r>
      <w:r w:rsidRPr="00534E5B">
        <w:rPr>
          <w:b/>
          <w:sz w:val="26"/>
          <w:highlight w:val="green"/>
          <w:u w:val="single"/>
        </w:rPr>
        <w:t>Jim Crow</w:t>
      </w:r>
      <w:r w:rsidRPr="00534E5B">
        <w:rPr>
          <w:highlight w:val="green"/>
          <w:u w:val="single"/>
        </w:rPr>
        <w:t xml:space="preserve"> </w:t>
      </w:r>
      <w:r w:rsidRPr="0071486F">
        <w:rPr>
          <w:u w:val="single"/>
        </w:rPr>
        <w:t xml:space="preserve">was a </w:t>
      </w:r>
      <w:r w:rsidRPr="00534E5B">
        <w:rPr>
          <w:b/>
          <w:sz w:val="26"/>
          <w:highlight w:val="green"/>
          <w:u w:val="single"/>
        </w:rPr>
        <w:t>response to</w:t>
      </w:r>
      <w:r w:rsidRPr="00534E5B">
        <w:rPr>
          <w:highlight w:val="green"/>
          <w:u w:val="single"/>
        </w:rPr>
        <w:t xml:space="preserve"> </w:t>
      </w:r>
      <w:r w:rsidRPr="0071486F">
        <w:rPr>
          <w:u w:val="single"/>
        </w:rPr>
        <w:t xml:space="preserve">the </w:t>
      </w:r>
      <w:r w:rsidRPr="00534E5B">
        <w:rPr>
          <w:b/>
          <w:sz w:val="26"/>
          <w:highlight w:val="green"/>
          <w:u w:val="single"/>
        </w:rPr>
        <w:t>Black Democratic</w:t>
      </w:r>
      <w:r w:rsidRPr="0071486F">
        <w:rPr>
          <w:u w:val="single"/>
        </w:rPr>
        <w:t xml:space="preserve">, uh, </w:t>
      </w:r>
      <w:r w:rsidRPr="00534E5B">
        <w:rPr>
          <w:b/>
          <w:sz w:val="26"/>
          <w:highlight w:val="green"/>
          <w:u w:val="single"/>
        </w:rPr>
        <w:t>upsurge</w:t>
      </w:r>
      <w:r w:rsidRPr="00534E5B">
        <w:rPr>
          <w:highlight w:val="green"/>
          <w:u w:val="single"/>
        </w:rPr>
        <w:t xml:space="preserve"> </w:t>
      </w:r>
      <w:r w:rsidRPr="0071486F">
        <w:rPr>
          <w:u w:val="single"/>
        </w:rPr>
        <w:t xml:space="preserve">after slavery. </w:t>
      </w:r>
      <w:r w:rsidRPr="0071486F">
        <w:rPr>
          <w:sz w:val="16"/>
        </w:rPr>
        <w:t xml:space="preserve">It was a revolution of Reconstruction. It was a way to try to suppress that. The fact that, that, you know, there was this incredible response. </w:t>
      </w:r>
      <w:r w:rsidRPr="0071486F">
        <w:rPr>
          <w:u w:val="single"/>
        </w:rPr>
        <w:t>That's why there's a, there's a huge gap between 1877 at the official end of Reconstruction and the rise of Jim Crow, which is the 1890s, disfranchisement, lynching</w:t>
      </w:r>
      <w:r w:rsidRPr="0071486F">
        <w:rPr>
          <w:sz w:val="16"/>
        </w:rPr>
        <w:t xml:space="preserve">. That's because you've had 13, 14, 15, 20, 25 years of a democratic possibility and struggle. The same thing with mass </w:t>
      </w:r>
      <w:r w:rsidRPr="00534E5B">
        <w:rPr>
          <w:b/>
          <w:sz w:val="26"/>
          <w:highlight w:val="green"/>
          <w:u w:val="single"/>
        </w:rPr>
        <w:t>incarceration</w:t>
      </w:r>
      <w:r w:rsidRPr="0071486F">
        <w:rPr>
          <w:sz w:val="16"/>
        </w:rPr>
        <w:t xml:space="preserve">—yes, we've had incarceration, but it's, but that, that, that, </w:t>
      </w:r>
      <w:r w:rsidRPr="0071486F">
        <w:rPr>
          <w:u w:val="single"/>
        </w:rPr>
        <w:t xml:space="preserve">that upward swing </w:t>
      </w:r>
      <w:r w:rsidRPr="00534E5B">
        <w:rPr>
          <w:b/>
          <w:sz w:val="26"/>
          <w:highlight w:val="green"/>
          <w:u w:val="single"/>
        </w:rPr>
        <w:t>has</w:t>
      </w:r>
      <w:r w:rsidRPr="00534E5B">
        <w:rPr>
          <w:highlight w:val="green"/>
          <w:u w:val="single"/>
        </w:rPr>
        <w:t xml:space="preserve"> </w:t>
      </w:r>
      <w:r w:rsidRPr="0071486F">
        <w:rPr>
          <w:u w:val="single"/>
        </w:rPr>
        <w:t xml:space="preserve">a lot </w:t>
      </w:r>
      <w:r w:rsidRPr="00534E5B">
        <w:rPr>
          <w:b/>
          <w:sz w:val="26"/>
          <w:highlight w:val="green"/>
          <w:u w:val="single"/>
        </w:rPr>
        <w:t>to do with</w:t>
      </w:r>
      <w:r w:rsidRPr="0071486F">
        <w:rPr>
          <w:u w:val="single"/>
        </w:rPr>
        <w:t xml:space="preserve">, again, responses to the struggles in the 1960s, the assault on the Keynesian welfare-warfare state, the fact that you know the, the war on political, the </w:t>
      </w:r>
      <w:r w:rsidRPr="00534E5B">
        <w:rPr>
          <w:b/>
          <w:sz w:val="26"/>
          <w:highlight w:val="green"/>
          <w:u w:val="single"/>
          <w:bdr w:val="single" w:sz="18" w:space="0" w:color="auto"/>
        </w:rPr>
        <w:t>formation of political prisoners</w:t>
      </w:r>
      <w:r w:rsidRPr="0071486F">
        <w:rPr>
          <w:u w:val="single"/>
        </w:rPr>
        <w:t>, those struggles in fact was the state's response to opposition</w:t>
      </w:r>
      <w:r w:rsidRPr="0071486F">
        <w:rPr>
          <w:sz w:val="16"/>
        </w:rPr>
        <w:t xml:space="preserve">. And </w:t>
      </w:r>
      <w:proofErr w:type="gramStart"/>
      <w:r w:rsidRPr="0071486F">
        <w:rPr>
          <w:sz w:val="16"/>
        </w:rPr>
        <w:t>so</w:t>
      </w:r>
      <w:proofErr w:type="gramEnd"/>
      <w:r w:rsidRPr="0071486F">
        <w:rPr>
          <w:sz w:val="16"/>
        </w:rPr>
        <w:t xml:space="preserve"> if we don't acknowledge that, then what we end up doing is thinking that somehow </w:t>
      </w:r>
      <w:r w:rsidRPr="0071486F">
        <w:rPr>
          <w:u w:val="single"/>
        </w:rPr>
        <w:t>there's a structure of white supremacy that's unchanging, fixed, and so powerful we can't do anything about it when in fact it's the opposite. White supremacy is fragile. White supremacy is weak</w:t>
      </w:r>
      <w:r w:rsidRPr="0071486F">
        <w:rPr>
          <w:sz w:val="16"/>
        </w:rPr>
        <w:t xml:space="preserve">. </w:t>
      </w:r>
      <w:r w:rsidRPr="00534E5B">
        <w:rPr>
          <w:b/>
          <w:sz w:val="26"/>
          <w:highlight w:val="green"/>
          <w:u w:val="single"/>
        </w:rPr>
        <w:t>Racial regimes</w:t>
      </w:r>
      <w:r w:rsidRPr="00534E5B">
        <w:rPr>
          <w:sz w:val="16"/>
          <w:highlight w:val="green"/>
        </w:rPr>
        <w:t xml:space="preserve"> </w:t>
      </w:r>
      <w:proofErr w:type="gramStart"/>
      <w:r w:rsidRPr="0071486F">
        <w:rPr>
          <w:sz w:val="16"/>
        </w:rPr>
        <w:t>actually are</w:t>
      </w:r>
      <w:proofErr w:type="gramEnd"/>
      <w:r w:rsidRPr="0071486F">
        <w:rPr>
          <w:sz w:val="16"/>
        </w:rPr>
        <w:t xml:space="preserve"> always having to </w:t>
      </w:r>
      <w:r w:rsidRPr="00534E5B">
        <w:rPr>
          <w:b/>
          <w:sz w:val="26"/>
          <w:highlight w:val="green"/>
          <w:u w:val="single"/>
        </w:rPr>
        <w:t>shore themselves up</w:t>
      </w:r>
      <w:r w:rsidRPr="00534E5B">
        <w:rPr>
          <w:sz w:val="16"/>
          <w:highlight w:val="green"/>
        </w:rPr>
        <w:t xml:space="preserve"> </w:t>
      </w:r>
      <w:r w:rsidRPr="0071486F">
        <w:rPr>
          <w:sz w:val="16"/>
        </w:rPr>
        <w:t xml:space="preserve">precisely </w:t>
      </w:r>
      <w:r w:rsidRPr="00534E5B">
        <w:rPr>
          <w:b/>
          <w:sz w:val="26"/>
          <w:highlight w:val="green"/>
          <w:u w:val="single"/>
          <w:bdr w:val="single" w:sz="18" w:space="0" w:color="auto"/>
        </w:rPr>
        <w:t>because they're unstable</w:t>
      </w:r>
      <w:r w:rsidRPr="0071486F">
        <w:rPr>
          <w:sz w:val="16"/>
        </w:rPr>
        <w:t xml:space="preserve">. We can see that. We can't see it because the whole system of hegemony is to give us the impression that it is so powerful, there's no space out. And yet it’s working overtime to, to respond to our opposition. </w:t>
      </w:r>
      <w:r w:rsidRPr="0071486F">
        <w:rPr>
          <w:u w:val="single"/>
        </w:rPr>
        <w:t>Right. That may not answer your question, but that's sort of a way I think about it. Maybe it’s not satisfactory, but yeah</w:t>
      </w:r>
      <w:r w:rsidRPr="0071486F">
        <w:rPr>
          <w:sz w:val="16"/>
        </w:rPr>
        <w:t xml:space="preserve">. </w:t>
      </w:r>
    </w:p>
    <w:p w14:paraId="502DB4DA" w14:textId="77777777" w:rsidR="00C21F43" w:rsidRDefault="00C21F43" w:rsidP="00630A5B">
      <w:pPr>
        <w:rPr>
          <w:rStyle w:val="StyleUnderline"/>
          <w:rFonts w:asciiTheme="minorHAnsi" w:hAnsiTheme="minorHAnsi" w:cstheme="minorHAnsi"/>
        </w:rPr>
      </w:pPr>
    </w:p>
    <w:p w14:paraId="1DE71108" w14:textId="77777777" w:rsidR="0070682E" w:rsidRPr="00417349" w:rsidRDefault="0070682E" w:rsidP="0070682E">
      <w:pPr>
        <w:pStyle w:val="Heading4"/>
        <w:rPr>
          <w:rFonts w:asciiTheme="minorHAnsi" w:hAnsiTheme="minorHAnsi" w:cstheme="minorHAnsi"/>
        </w:rPr>
      </w:pPr>
      <w:r>
        <w:rPr>
          <w:rFonts w:asciiTheme="minorHAnsi" w:hAnsiTheme="minorHAnsi" w:cstheme="minorHAnsi"/>
        </w:rPr>
        <w:t>Hope good - t</w:t>
      </w:r>
      <w:r w:rsidRPr="00B279A5">
        <w:rPr>
          <w:rFonts w:asciiTheme="minorHAnsi" w:hAnsiTheme="minorHAnsi" w:cstheme="minorHAnsi"/>
        </w:rPr>
        <w:t xml:space="preserve">heir negativity is </w:t>
      </w:r>
      <w:r w:rsidRPr="00B279A5">
        <w:rPr>
          <w:rFonts w:asciiTheme="minorHAnsi" w:hAnsiTheme="minorHAnsi" w:cstheme="minorHAnsi"/>
          <w:u w:val="single"/>
        </w:rPr>
        <w:t>fundamentally compatible</w:t>
      </w:r>
      <w:r w:rsidRPr="00B279A5">
        <w:rPr>
          <w:rFonts w:asciiTheme="minorHAnsi" w:hAnsiTheme="minorHAnsi" w:cstheme="minorHAnsi"/>
        </w:rPr>
        <w:t xml:space="preserve"> with political hope---you should </w:t>
      </w:r>
      <w:r w:rsidRPr="00B279A5">
        <w:rPr>
          <w:rFonts w:asciiTheme="minorHAnsi" w:hAnsiTheme="minorHAnsi" w:cstheme="minorHAnsi"/>
          <w:u w:val="single"/>
        </w:rPr>
        <w:t xml:space="preserve">vote </w:t>
      </w:r>
      <w:r>
        <w:rPr>
          <w:rFonts w:asciiTheme="minorHAnsi" w:hAnsiTheme="minorHAnsi" w:cstheme="minorHAnsi"/>
          <w:u w:val="single"/>
        </w:rPr>
        <w:t>neg</w:t>
      </w:r>
      <w:r w:rsidRPr="00B279A5">
        <w:rPr>
          <w:rFonts w:asciiTheme="minorHAnsi" w:hAnsiTheme="minorHAnsi" w:cstheme="minorHAnsi"/>
        </w:rPr>
        <w:t xml:space="preserve"> to </w:t>
      </w:r>
      <w:r w:rsidRPr="00B279A5">
        <w:rPr>
          <w:rFonts w:asciiTheme="minorHAnsi" w:hAnsiTheme="minorHAnsi" w:cstheme="minorHAnsi"/>
          <w:u w:val="single"/>
        </w:rPr>
        <w:t>hope</w:t>
      </w:r>
      <w:r w:rsidRPr="00B279A5">
        <w:rPr>
          <w:rFonts w:asciiTheme="minorHAnsi" w:hAnsiTheme="minorHAnsi" w:cstheme="minorHAnsi"/>
        </w:rPr>
        <w:t xml:space="preserve"> for a racially just world, while </w:t>
      </w:r>
      <w:r w:rsidRPr="00B279A5">
        <w:rPr>
          <w:rFonts w:asciiTheme="minorHAnsi" w:hAnsiTheme="minorHAnsi" w:cstheme="minorHAnsi"/>
          <w:u w:val="single"/>
        </w:rPr>
        <w:t>acknowledging that it is extremely unlikely</w:t>
      </w:r>
      <w:r w:rsidRPr="00B279A5">
        <w:rPr>
          <w:rFonts w:asciiTheme="minorHAnsi" w:hAnsiTheme="minorHAnsi" w:cstheme="minorHAnsi"/>
        </w:rPr>
        <w:t xml:space="preserve">---abandoning hope entirely leads to </w:t>
      </w:r>
      <w:r w:rsidRPr="00B279A5">
        <w:rPr>
          <w:rFonts w:asciiTheme="minorHAnsi" w:hAnsiTheme="minorHAnsi" w:cstheme="minorHAnsi"/>
          <w:u w:val="single"/>
        </w:rPr>
        <w:t>ressent</w:t>
      </w:r>
      <w:r>
        <w:rPr>
          <w:rFonts w:asciiTheme="minorHAnsi" w:hAnsiTheme="minorHAnsi" w:cstheme="minorHAnsi"/>
          <w:u w:val="single"/>
        </w:rPr>
        <w:t>i</w:t>
      </w:r>
      <w:r w:rsidRPr="00B279A5">
        <w:rPr>
          <w:rFonts w:asciiTheme="minorHAnsi" w:hAnsiTheme="minorHAnsi" w:cstheme="minorHAnsi"/>
          <w:u w:val="single"/>
        </w:rPr>
        <w:t>ment</w:t>
      </w:r>
      <w:r w:rsidRPr="00B279A5">
        <w:rPr>
          <w:rFonts w:asciiTheme="minorHAnsi" w:hAnsiTheme="minorHAnsi" w:cstheme="minorHAnsi"/>
        </w:rPr>
        <w:t xml:space="preserve"> but </w:t>
      </w:r>
      <w:r w:rsidRPr="00B279A5">
        <w:rPr>
          <w:rFonts w:asciiTheme="minorHAnsi" w:hAnsiTheme="minorHAnsi" w:cstheme="minorHAnsi"/>
          <w:u w:val="single"/>
        </w:rPr>
        <w:t>interim</w:t>
      </w:r>
      <w:r w:rsidRPr="00B279A5">
        <w:rPr>
          <w:rFonts w:asciiTheme="minorHAnsi" w:hAnsiTheme="minorHAnsi" w:cstheme="minorHAnsi"/>
        </w:rPr>
        <w:t xml:space="preserve"> hopes like the </w:t>
      </w:r>
      <w:r>
        <w:rPr>
          <w:rFonts w:asciiTheme="minorHAnsi" w:hAnsiTheme="minorHAnsi" w:cstheme="minorHAnsi"/>
        </w:rPr>
        <w:t>neg</w:t>
      </w:r>
      <w:r w:rsidRPr="00B279A5">
        <w:rPr>
          <w:rFonts w:asciiTheme="minorHAnsi" w:hAnsiTheme="minorHAnsi" w:cstheme="minorHAnsi"/>
        </w:rPr>
        <w:t xml:space="preserve"> lead to </w:t>
      </w:r>
      <w:r w:rsidRPr="00B279A5">
        <w:rPr>
          <w:rFonts w:asciiTheme="minorHAnsi" w:hAnsiTheme="minorHAnsi" w:cstheme="minorHAnsi"/>
          <w:u w:val="single"/>
        </w:rPr>
        <w:t>life affirmation</w:t>
      </w:r>
      <w:r>
        <w:rPr>
          <w:rFonts w:asciiTheme="minorHAnsi" w:hAnsiTheme="minorHAnsi" w:cstheme="minorHAnsi"/>
        </w:rPr>
        <w:t xml:space="preserve"> – also k2 preventing battle fatigue.</w:t>
      </w:r>
    </w:p>
    <w:p w14:paraId="44852A4F" w14:textId="77777777" w:rsidR="0070682E" w:rsidRPr="00B279A5" w:rsidRDefault="0070682E" w:rsidP="0070682E">
      <w:pPr>
        <w:rPr>
          <w:rStyle w:val="Style13ptBold"/>
          <w:rFonts w:asciiTheme="minorHAnsi" w:hAnsiTheme="minorHAnsi" w:cstheme="minorHAnsi"/>
        </w:rPr>
      </w:pPr>
      <w:r w:rsidRPr="00B279A5">
        <w:rPr>
          <w:rStyle w:val="Style13ptBold"/>
          <w:rFonts w:asciiTheme="minorHAnsi" w:hAnsiTheme="minorHAnsi" w:cstheme="minorHAnsi"/>
        </w:rPr>
        <w:t>Milona ’18</w:t>
      </w:r>
      <w:r w:rsidRPr="00B279A5">
        <w:rPr>
          <w:rFonts w:asciiTheme="minorHAnsi" w:hAnsiTheme="minorHAnsi" w:cstheme="minorHAnsi"/>
        </w:rPr>
        <w:t xml:space="preserve"> (Michael Milona – PhD in Philosophy @ USC, Instructor in Philosophy @ Auburn University, former Postdoctoral Fellow in Philosophy @ Cornell University “Finding Hope,” 8 February 2018, https://www.tandfonline.com/doi/abs/10.1080/00455091.2018.1435612)</w:t>
      </w:r>
    </w:p>
    <w:p w14:paraId="43B500B3"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 xml:space="preserve">5.2 </w:t>
      </w:r>
      <w:r w:rsidRPr="00B279A5">
        <w:rPr>
          <w:rStyle w:val="Emphasis"/>
          <w:rFonts w:asciiTheme="minorHAnsi" w:hAnsiTheme="minorHAnsi" w:cstheme="minorHAnsi"/>
        </w:rPr>
        <w:t>Hope for Ideals</w:t>
      </w:r>
      <w:r w:rsidRPr="00B279A5">
        <w:rPr>
          <w:rFonts w:asciiTheme="minorHAnsi" w:hAnsiTheme="minorHAnsi" w:cstheme="minorHAnsi"/>
          <w:sz w:val="16"/>
        </w:rPr>
        <w:t xml:space="preserve">: </w:t>
      </w:r>
      <w:r w:rsidRPr="00B279A5">
        <w:rPr>
          <w:rStyle w:val="StyleUnderline"/>
          <w:rFonts w:asciiTheme="minorHAnsi" w:hAnsiTheme="minorHAnsi" w:cstheme="minorHAnsi"/>
        </w:rPr>
        <w:t>Lessons from the Depth of Hope</w:t>
      </w:r>
    </w:p>
    <w:p w14:paraId="11E8B15D" w14:textId="77777777" w:rsidR="0070682E" w:rsidRPr="00B279A5" w:rsidRDefault="0070682E" w:rsidP="0070682E">
      <w:pPr>
        <w:rPr>
          <w:rFonts w:asciiTheme="minorHAnsi" w:hAnsiTheme="minorHAnsi" w:cstheme="minorHAnsi"/>
          <w:sz w:val="16"/>
        </w:rPr>
      </w:pPr>
      <w:r w:rsidRPr="00417349">
        <w:rPr>
          <w:rStyle w:val="StyleUnderline"/>
          <w:rFonts w:asciiTheme="minorHAnsi" w:hAnsiTheme="minorHAnsi" w:cstheme="minorHAnsi"/>
        </w:rPr>
        <w:t xml:space="preserve">Should </w:t>
      </w:r>
      <w:r w:rsidRPr="00964C3B">
        <w:rPr>
          <w:rStyle w:val="StyleUnderline"/>
          <w:rFonts w:asciiTheme="minorHAnsi" w:hAnsiTheme="minorHAnsi" w:cstheme="minorHAnsi"/>
          <w:highlight w:val="green"/>
        </w:rPr>
        <w:t xml:space="preserve">we hope for </w:t>
      </w:r>
      <w:r w:rsidRPr="00417349">
        <w:rPr>
          <w:rStyle w:val="StyleUnderline"/>
          <w:rFonts w:asciiTheme="minorHAnsi" w:hAnsiTheme="minorHAnsi" w:cstheme="minorHAnsi"/>
          <w:highlight w:val="green"/>
        </w:rPr>
        <w:t>ideals that are</w:t>
      </w:r>
      <w:r w:rsidRPr="00417349">
        <w:rPr>
          <w:rFonts w:asciiTheme="minorHAnsi" w:hAnsiTheme="minorHAnsi" w:cstheme="minorHAnsi"/>
          <w:sz w:val="16"/>
          <w:highlight w:val="green"/>
        </w:rPr>
        <w:t xml:space="preserve"> </w:t>
      </w:r>
      <w:r w:rsidRPr="00417349">
        <w:rPr>
          <w:rStyle w:val="Emphasis"/>
          <w:rFonts w:asciiTheme="minorHAnsi" w:hAnsiTheme="minorHAnsi" w:cstheme="minorHAnsi"/>
          <w:highlight w:val="green"/>
        </w:rPr>
        <w:t xml:space="preserve">extremely </w:t>
      </w:r>
      <w:r w:rsidRPr="00964C3B">
        <w:rPr>
          <w:rStyle w:val="Emphasis"/>
          <w:rFonts w:asciiTheme="minorHAnsi" w:hAnsiTheme="minorHAnsi" w:cstheme="minorHAnsi"/>
          <w:highlight w:val="green"/>
        </w:rPr>
        <w:t>unlikely</w:t>
      </w:r>
      <w:r w:rsidRPr="00B279A5">
        <w:rPr>
          <w:rStyle w:val="Emphasis"/>
          <w:rFonts w:asciiTheme="minorHAnsi" w:hAnsiTheme="minorHAnsi" w:cstheme="minorHAnsi"/>
        </w:rPr>
        <w:t xml:space="preserve"> to come about?</w:t>
      </w:r>
      <w:r w:rsidRPr="00B279A5">
        <w:rPr>
          <w:rFonts w:asciiTheme="minorHAnsi" w:hAnsiTheme="minorHAnsi" w:cstheme="minorHAnsi"/>
          <w:sz w:val="16"/>
        </w:rPr>
        <w:t xml:space="preserve"> </w:t>
      </w:r>
      <w:r w:rsidRPr="00B279A5">
        <w:rPr>
          <w:rStyle w:val="StyleUnderline"/>
          <w:rFonts w:asciiTheme="minorHAnsi" w:hAnsiTheme="minorHAnsi" w:cstheme="minorHAnsi"/>
        </w:rPr>
        <w:t>I address this question through the lens of a specific case</w:t>
      </w:r>
      <w:r w:rsidRPr="00B279A5">
        <w:rPr>
          <w:rFonts w:asciiTheme="minorHAnsi" w:hAnsiTheme="minorHAnsi" w:cstheme="minorHAnsi"/>
          <w:sz w:val="16"/>
        </w:rPr>
        <w:t xml:space="preserve">, namely </w:t>
      </w:r>
      <w:r w:rsidRPr="00B279A5">
        <w:rPr>
          <w:rStyle w:val="StyleUnderline"/>
          <w:rFonts w:asciiTheme="minorHAnsi" w:hAnsiTheme="minorHAnsi" w:cstheme="minorHAnsi"/>
        </w:rPr>
        <w:t>that of whether to hope for a racially just society</w:t>
      </w:r>
      <w:r w:rsidRPr="00B279A5">
        <w:rPr>
          <w:rFonts w:asciiTheme="minorHAnsi" w:hAnsiTheme="minorHAnsi" w:cstheme="minorHAnsi"/>
          <w:sz w:val="16"/>
        </w:rPr>
        <w:t xml:space="preserve">. </w:t>
      </w:r>
      <w:r w:rsidRPr="00B279A5">
        <w:rPr>
          <w:rStyle w:val="Emphasis"/>
          <w:rFonts w:asciiTheme="minorHAnsi" w:hAnsiTheme="minorHAnsi" w:cstheme="minorHAnsi"/>
        </w:rPr>
        <w:t>M</w:t>
      </w:r>
      <w:r w:rsidRPr="00B279A5">
        <w:rPr>
          <w:rStyle w:val="StyleUnderline"/>
          <w:rFonts w:asciiTheme="minorHAnsi" w:hAnsiTheme="minorHAnsi" w:cstheme="minorHAnsi"/>
        </w:rPr>
        <w:t xml:space="preserve">artin </w:t>
      </w:r>
      <w:r w:rsidRPr="00B279A5">
        <w:rPr>
          <w:rStyle w:val="Emphasis"/>
          <w:rFonts w:asciiTheme="minorHAnsi" w:hAnsiTheme="minorHAnsi" w:cstheme="minorHAnsi"/>
        </w:rPr>
        <w:t>L</w:t>
      </w:r>
      <w:r w:rsidRPr="00B279A5">
        <w:rPr>
          <w:rStyle w:val="StyleUnderline"/>
          <w:rFonts w:asciiTheme="minorHAnsi" w:hAnsiTheme="minorHAnsi" w:cstheme="minorHAnsi"/>
        </w:rPr>
        <w:t xml:space="preserve">uther </w:t>
      </w:r>
      <w:r w:rsidRPr="00B279A5">
        <w:rPr>
          <w:rStyle w:val="Emphasis"/>
          <w:rFonts w:asciiTheme="minorHAnsi" w:hAnsiTheme="minorHAnsi" w:cstheme="minorHAnsi"/>
        </w:rPr>
        <w:t>K</w:t>
      </w:r>
      <w:r w:rsidRPr="00B279A5">
        <w:rPr>
          <w:rStyle w:val="StyleUnderline"/>
          <w:rFonts w:asciiTheme="minorHAnsi" w:hAnsiTheme="minorHAnsi" w:cstheme="minorHAnsi"/>
        </w:rPr>
        <w:t>ing Jr</w:t>
      </w:r>
      <w:r w:rsidRPr="00B279A5">
        <w:rPr>
          <w:rFonts w:asciiTheme="minorHAnsi" w:hAnsiTheme="minorHAnsi" w:cstheme="minorHAnsi"/>
          <w:sz w:val="16"/>
        </w:rPr>
        <w:t xml:space="preserve">. addresses this question in his sermon ‘Shattered Dreams’, </w:t>
      </w:r>
      <w:r w:rsidRPr="00964C3B">
        <w:rPr>
          <w:rStyle w:val="StyleUnderline"/>
          <w:rFonts w:asciiTheme="minorHAnsi" w:hAnsiTheme="minorHAnsi" w:cstheme="minorHAnsi"/>
          <w:highlight w:val="green"/>
        </w:rPr>
        <w:t>observing that</w:t>
      </w:r>
      <w:r w:rsidRPr="00B279A5">
        <w:rPr>
          <w:rStyle w:val="StyleUnderline"/>
          <w:rFonts w:asciiTheme="minorHAnsi" w:hAnsiTheme="minorHAnsi" w:cstheme="minorHAnsi"/>
        </w:rPr>
        <w:t xml:space="preserve"> </w:t>
      </w:r>
      <w:r w:rsidRPr="00417349">
        <w:rPr>
          <w:rStyle w:val="StyleUnderline"/>
          <w:rFonts w:asciiTheme="minorHAnsi" w:hAnsiTheme="minorHAnsi" w:cstheme="minorHAnsi"/>
        </w:rPr>
        <w:t xml:space="preserve">while </w:t>
      </w:r>
      <w:r w:rsidRPr="00964C3B">
        <w:rPr>
          <w:rStyle w:val="StyleUnderline"/>
          <w:rFonts w:asciiTheme="minorHAnsi" w:hAnsiTheme="minorHAnsi" w:cstheme="minorHAnsi"/>
          <w:highlight w:val="green"/>
        </w:rPr>
        <w:t>racial justice is of incredible value</w:t>
      </w:r>
      <w:r w:rsidRPr="00B279A5">
        <w:rPr>
          <w:rFonts w:asciiTheme="minorHAnsi" w:hAnsiTheme="minorHAnsi" w:cstheme="minorHAnsi"/>
          <w:sz w:val="16"/>
        </w:rPr>
        <w:t xml:space="preserve">, </w:t>
      </w:r>
      <w:r w:rsidRPr="00964C3B">
        <w:rPr>
          <w:rStyle w:val="StyleUnderline"/>
          <w:rFonts w:asciiTheme="minorHAnsi" w:hAnsiTheme="minorHAnsi" w:cstheme="minorHAnsi"/>
          <w:highlight w:val="green"/>
        </w:rPr>
        <w:t>it is also</w:t>
      </w:r>
      <w:r w:rsidRPr="00B279A5">
        <w:rPr>
          <w:rFonts w:asciiTheme="minorHAnsi" w:hAnsiTheme="minorHAnsi" w:cstheme="minorHAnsi"/>
          <w:sz w:val="16"/>
        </w:rPr>
        <w:t xml:space="preserve"> </w:t>
      </w:r>
      <w:r w:rsidRPr="00964C3B">
        <w:rPr>
          <w:rStyle w:val="StyleUnderline"/>
          <w:rFonts w:asciiTheme="minorHAnsi" w:hAnsiTheme="minorHAnsi" w:cstheme="minorHAnsi"/>
          <w:highlight w:val="green"/>
        </w:rPr>
        <w:t>incredibly improbable</w:t>
      </w:r>
      <w:r w:rsidRPr="00B279A5">
        <w:rPr>
          <w:rFonts w:asciiTheme="minorHAnsi" w:hAnsiTheme="minorHAnsi" w:cstheme="minorHAnsi"/>
          <w:sz w:val="16"/>
        </w:rPr>
        <w:t>:</w:t>
      </w:r>
    </w:p>
    <w:p w14:paraId="26E90A90" w14:textId="77777777" w:rsidR="0070682E" w:rsidRPr="00B279A5" w:rsidRDefault="0070682E" w:rsidP="0070682E">
      <w:pPr>
        <w:ind w:left="720"/>
        <w:rPr>
          <w:rFonts w:asciiTheme="minorHAnsi" w:hAnsiTheme="minorHAnsi" w:cstheme="minorHAnsi"/>
          <w:sz w:val="16"/>
        </w:rPr>
      </w:pPr>
      <w:r w:rsidRPr="00417349">
        <w:rPr>
          <w:rStyle w:val="Emphasis"/>
          <w:rFonts w:asciiTheme="minorHAnsi" w:hAnsiTheme="minorHAnsi" w:cstheme="minorHAnsi"/>
        </w:rPr>
        <w:t>What does one do under such circumstances?</w:t>
      </w:r>
      <w:r w:rsidRPr="00417349">
        <w:rPr>
          <w:rFonts w:asciiTheme="minorHAnsi" w:hAnsiTheme="minorHAnsi" w:cstheme="minorHAnsi"/>
          <w:sz w:val="16"/>
        </w:rPr>
        <w:t xml:space="preserve"> </w:t>
      </w:r>
      <w:r w:rsidRPr="00417349">
        <w:rPr>
          <w:rStyle w:val="StyleUnderline"/>
          <w:rFonts w:asciiTheme="minorHAnsi" w:hAnsiTheme="minorHAnsi" w:cstheme="minorHAnsi"/>
        </w:rPr>
        <w:t>This is a central question</w:t>
      </w:r>
      <w:r w:rsidRPr="00417349">
        <w:rPr>
          <w:rFonts w:asciiTheme="minorHAnsi" w:hAnsiTheme="minorHAnsi" w:cstheme="minorHAnsi"/>
          <w:sz w:val="16"/>
        </w:rPr>
        <w:t xml:space="preserve">, </w:t>
      </w:r>
      <w:r w:rsidRPr="00417349">
        <w:rPr>
          <w:rStyle w:val="StyleUnderline"/>
          <w:rFonts w:asciiTheme="minorHAnsi" w:hAnsiTheme="minorHAnsi" w:cstheme="minorHAnsi"/>
        </w:rPr>
        <w:t>for</w:t>
      </w:r>
      <w:r w:rsidRPr="00417349">
        <w:rPr>
          <w:rFonts w:asciiTheme="minorHAnsi" w:hAnsiTheme="minorHAnsi" w:cstheme="minorHAnsi"/>
          <w:sz w:val="16"/>
        </w:rPr>
        <w:t xml:space="preserve"> </w:t>
      </w:r>
      <w:r w:rsidRPr="00417349">
        <w:rPr>
          <w:rStyle w:val="Emphasis"/>
          <w:rFonts w:asciiTheme="minorHAnsi" w:hAnsiTheme="minorHAnsi" w:cstheme="minorHAnsi"/>
        </w:rPr>
        <w:t>we must determine how to live</w:t>
      </w:r>
      <w:r w:rsidRPr="00417349">
        <w:rPr>
          <w:rStyle w:val="StyleUnderline"/>
          <w:rFonts w:asciiTheme="minorHAnsi" w:hAnsiTheme="minorHAnsi" w:cstheme="minorHAnsi"/>
        </w:rPr>
        <w:t xml:space="preserve"> in a world where our highest hopes are not fulfilled</w:t>
      </w:r>
      <w:r w:rsidRPr="00417349">
        <w:rPr>
          <w:rFonts w:asciiTheme="minorHAnsi" w:hAnsiTheme="minorHAnsi" w:cstheme="minorHAnsi"/>
          <w:sz w:val="16"/>
        </w:rPr>
        <w:t>. [2007: 518]</w:t>
      </w:r>
    </w:p>
    <w:p w14:paraId="5546FE9E"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He answers:</w:t>
      </w:r>
    </w:p>
    <w:p w14:paraId="1FA2D81B" w14:textId="77777777" w:rsidR="0070682E" w:rsidRPr="00B279A5" w:rsidRDefault="0070682E" w:rsidP="0070682E">
      <w:pPr>
        <w:ind w:left="720"/>
        <w:rPr>
          <w:rFonts w:asciiTheme="minorHAnsi" w:hAnsiTheme="minorHAnsi" w:cstheme="minorHAnsi"/>
          <w:sz w:val="16"/>
        </w:rPr>
      </w:pPr>
      <w:r w:rsidRPr="00B279A5">
        <w:rPr>
          <w:rStyle w:val="StyleUnderline"/>
          <w:rFonts w:asciiTheme="minorHAnsi" w:hAnsiTheme="minorHAnsi" w:cstheme="minorHAnsi"/>
        </w:rPr>
        <w:t xml:space="preserve">On the one hand </w:t>
      </w:r>
      <w:r w:rsidRPr="00964C3B">
        <w:rPr>
          <w:rStyle w:val="StyleUnderline"/>
          <w:rFonts w:asciiTheme="minorHAnsi" w:hAnsiTheme="minorHAnsi" w:cstheme="minorHAnsi"/>
          <w:highlight w:val="green"/>
        </w:rPr>
        <w:t xml:space="preserve">we </w:t>
      </w:r>
      <w:r w:rsidRPr="00417349">
        <w:rPr>
          <w:rStyle w:val="StyleUnderline"/>
          <w:rFonts w:asciiTheme="minorHAnsi" w:hAnsiTheme="minorHAnsi" w:cstheme="minorHAnsi"/>
          <w:highlight w:val="green"/>
        </w:rPr>
        <w:t>must accept the</w:t>
      </w:r>
      <w:r w:rsidRPr="00B279A5">
        <w:rPr>
          <w:rStyle w:val="StyleUnderline"/>
          <w:rFonts w:asciiTheme="minorHAnsi" w:hAnsiTheme="minorHAnsi" w:cstheme="minorHAnsi"/>
        </w:rPr>
        <w:t xml:space="preserve"> finite </w:t>
      </w:r>
      <w:r w:rsidRPr="00417349">
        <w:rPr>
          <w:rStyle w:val="StyleUnderline"/>
          <w:rFonts w:asciiTheme="minorHAnsi" w:hAnsiTheme="minorHAnsi" w:cstheme="minorHAnsi"/>
          <w:highlight w:val="green"/>
        </w:rPr>
        <w:t>disappointment</w:t>
      </w:r>
      <w:r w:rsidRPr="00417349">
        <w:rPr>
          <w:rFonts w:asciiTheme="minorHAnsi" w:hAnsiTheme="minorHAnsi" w:cstheme="minorHAnsi"/>
          <w:sz w:val="16"/>
          <w:highlight w:val="green"/>
        </w:rPr>
        <w:t xml:space="preserve">, </w:t>
      </w:r>
      <w:r w:rsidRPr="00417349">
        <w:rPr>
          <w:rStyle w:val="StyleUnderline"/>
          <w:rFonts w:asciiTheme="minorHAnsi" w:hAnsiTheme="minorHAnsi" w:cstheme="minorHAnsi"/>
          <w:highlight w:val="green"/>
        </w:rPr>
        <w:t>but</w:t>
      </w:r>
      <w:r w:rsidRPr="00417349">
        <w:rPr>
          <w:rFonts w:asciiTheme="minorHAnsi" w:hAnsiTheme="minorHAnsi" w:cstheme="minorHAnsi"/>
          <w:sz w:val="16"/>
          <w:highlight w:val="green"/>
        </w:rPr>
        <w:t xml:space="preserve"> </w:t>
      </w:r>
      <w:proofErr w:type="gramStart"/>
      <w:r w:rsidRPr="00417349">
        <w:rPr>
          <w:rStyle w:val="Emphasis"/>
          <w:rFonts w:asciiTheme="minorHAnsi" w:hAnsiTheme="minorHAnsi" w:cstheme="minorHAnsi"/>
        </w:rPr>
        <w:t>in spite of</w:t>
      </w:r>
      <w:proofErr w:type="gramEnd"/>
      <w:r w:rsidRPr="00417349">
        <w:rPr>
          <w:rStyle w:val="Emphasis"/>
          <w:rFonts w:asciiTheme="minorHAnsi" w:hAnsiTheme="minorHAnsi" w:cstheme="minorHAnsi"/>
        </w:rPr>
        <w:t xml:space="preserve"> this</w:t>
      </w:r>
      <w:r w:rsidRPr="00417349">
        <w:rPr>
          <w:rFonts w:asciiTheme="minorHAnsi" w:hAnsiTheme="minorHAnsi" w:cstheme="minorHAnsi"/>
          <w:sz w:val="16"/>
        </w:rPr>
        <w:t xml:space="preserve"> </w:t>
      </w:r>
      <w:r w:rsidRPr="00417349">
        <w:rPr>
          <w:rStyle w:val="Emphasis"/>
          <w:rFonts w:asciiTheme="minorHAnsi" w:hAnsiTheme="minorHAnsi" w:cstheme="minorHAnsi"/>
          <w:highlight w:val="green"/>
        </w:rPr>
        <w:t xml:space="preserve">we must </w:t>
      </w:r>
      <w:r w:rsidRPr="00964C3B">
        <w:rPr>
          <w:rStyle w:val="Emphasis"/>
          <w:rFonts w:asciiTheme="minorHAnsi" w:hAnsiTheme="minorHAnsi" w:cstheme="minorHAnsi"/>
          <w:highlight w:val="green"/>
        </w:rPr>
        <w:t xml:space="preserve">maintain </w:t>
      </w:r>
      <w:r w:rsidRPr="00417349">
        <w:rPr>
          <w:rStyle w:val="Emphasis"/>
          <w:rFonts w:asciiTheme="minorHAnsi" w:hAnsiTheme="minorHAnsi" w:cstheme="minorHAnsi"/>
        </w:rPr>
        <w:t>the</w:t>
      </w:r>
      <w:r w:rsidRPr="00B279A5">
        <w:rPr>
          <w:rStyle w:val="Emphasis"/>
          <w:rFonts w:asciiTheme="minorHAnsi" w:hAnsiTheme="minorHAnsi" w:cstheme="minorHAnsi"/>
        </w:rPr>
        <w:t xml:space="preserve"> infinite </w:t>
      </w:r>
      <w:r w:rsidRPr="00964C3B">
        <w:rPr>
          <w:rStyle w:val="Emphasis"/>
          <w:rFonts w:asciiTheme="minorHAnsi" w:hAnsiTheme="minorHAnsi" w:cstheme="minorHAnsi"/>
          <w:highlight w:val="green"/>
        </w:rPr>
        <w:t>hope</w:t>
      </w:r>
      <w:r w:rsidRPr="00417349">
        <w:rPr>
          <w:rFonts w:asciiTheme="minorHAnsi" w:hAnsiTheme="minorHAnsi" w:cstheme="minorHAnsi"/>
          <w:sz w:val="16"/>
          <w:highlight w:val="green"/>
        </w:rPr>
        <w:t xml:space="preserve">. </w:t>
      </w:r>
      <w:r w:rsidRPr="00417349">
        <w:rPr>
          <w:rStyle w:val="StyleUnderline"/>
          <w:rFonts w:asciiTheme="minorHAnsi" w:hAnsiTheme="minorHAnsi" w:cstheme="minorHAnsi"/>
          <w:highlight w:val="green"/>
        </w:rPr>
        <w:t xml:space="preserve">This is </w:t>
      </w:r>
      <w:r w:rsidRPr="00964C3B">
        <w:rPr>
          <w:rStyle w:val="StyleUnderline"/>
          <w:rFonts w:asciiTheme="minorHAnsi" w:hAnsiTheme="minorHAnsi" w:cstheme="minorHAnsi"/>
          <w:highlight w:val="green"/>
        </w:rPr>
        <w:t>the only way</w:t>
      </w:r>
      <w:r w:rsidRPr="00B279A5">
        <w:rPr>
          <w:rStyle w:val="StyleUnderline"/>
          <w:rFonts w:asciiTheme="minorHAnsi" w:hAnsiTheme="minorHAnsi" w:cstheme="minorHAnsi"/>
        </w:rPr>
        <w:t xml:space="preserve"> that we will be able </w:t>
      </w:r>
      <w:r w:rsidRPr="00964C3B">
        <w:rPr>
          <w:rStyle w:val="StyleUnderline"/>
          <w:rFonts w:asciiTheme="minorHAnsi" w:hAnsiTheme="minorHAnsi" w:cstheme="minorHAnsi"/>
          <w:highlight w:val="green"/>
        </w:rPr>
        <w:t>to</w:t>
      </w:r>
      <w:r w:rsidRPr="00417349">
        <w:rPr>
          <w:rStyle w:val="StyleUnderline"/>
          <w:rFonts w:asciiTheme="minorHAnsi" w:hAnsiTheme="minorHAnsi" w:cstheme="minorHAnsi"/>
          <w:highlight w:val="green"/>
        </w:rPr>
        <w:t xml:space="preserve"> live</w:t>
      </w:r>
      <w:r w:rsidRPr="00417349">
        <w:rPr>
          <w:rFonts w:asciiTheme="minorHAnsi" w:hAnsiTheme="minorHAnsi" w:cstheme="minorHAnsi"/>
          <w:sz w:val="16"/>
          <w:highlight w:val="green"/>
        </w:rPr>
        <w:t xml:space="preserve"> </w:t>
      </w:r>
      <w:r w:rsidRPr="00417349">
        <w:rPr>
          <w:rStyle w:val="StyleUnderline"/>
          <w:rFonts w:asciiTheme="minorHAnsi" w:hAnsiTheme="minorHAnsi" w:cstheme="minorHAnsi"/>
          <w:highlight w:val="green"/>
        </w:rPr>
        <w:t>without</w:t>
      </w:r>
      <w:r w:rsidRPr="00417349">
        <w:rPr>
          <w:rFonts w:asciiTheme="minorHAnsi" w:hAnsiTheme="minorHAnsi" w:cstheme="minorHAnsi"/>
          <w:sz w:val="16"/>
          <w:highlight w:val="green"/>
        </w:rPr>
        <w:t xml:space="preserve"> </w:t>
      </w:r>
      <w:r w:rsidRPr="00417349">
        <w:rPr>
          <w:rStyle w:val="Emphasis"/>
          <w:rFonts w:asciiTheme="minorHAnsi" w:hAnsiTheme="minorHAnsi" w:cstheme="minorHAnsi"/>
          <w:highlight w:val="green"/>
        </w:rPr>
        <w:t>the fatigue of bitterness and the drain of resentment</w:t>
      </w:r>
      <w:r w:rsidRPr="00B279A5">
        <w:rPr>
          <w:rFonts w:asciiTheme="minorHAnsi" w:hAnsiTheme="minorHAnsi" w:cstheme="minorHAnsi"/>
          <w:sz w:val="16"/>
        </w:rPr>
        <w:t>. [2007: 522]</w:t>
      </w:r>
    </w:p>
    <w:p w14:paraId="45493C14"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 xml:space="preserve">In this sermon, </w:t>
      </w:r>
      <w:r w:rsidRPr="00B279A5">
        <w:rPr>
          <w:rStyle w:val="StyleUnderline"/>
          <w:rFonts w:asciiTheme="minorHAnsi" w:hAnsiTheme="minorHAnsi" w:cstheme="minorHAnsi"/>
        </w:rPr>
        <w:t>King says</w:t>
      </w:r>
      <w:r w:rsidRPr="00B279A5">
        <w:rPr>
          <w:rFonts w:asciiTheme="minorHAnsi" w:hAnsiTheme="minorHAnsi" w:cstheme="minorHAnsi"/>
          <w:sz w:val="16"/>
        </w:rPr>
        <w:t>, that ‘</w:t>
      </w:r>
      <w:r w:rsidRPr="00B279A5">
        <w:rPr>
          <w:rStyle w:val="StyleUnderline"/>
          <w:rFonts w:asciiTheme="minorHAnsi" w:hAnsiTheme="minorHAnsi" w:cstheme="minorHAnsi"/>
        </w:rPr>
        <w:t>our ability to deal creatively with</w:t>
      </w:r>
      <w:r w:rsidRPr="00B279A5">
        <w:rPr>
          <w:rFonts w:asciiTheme="minorHAnsi" w:hAnsiTheme="minorHAnsi" w:cstheme="minorHAnsi"/>
          <w:sz w:val="16"/>
        </w:rPr>
        <w:t>…</w:t>
      </w:r>
      <w:r w:rsidRPr="00B279A5">
        <w:rPr>
          <w:rStyle w:val="StyleUnderline"/>
          <w:rFonts w:asciiTheme="minorHAnsi" w:hAnsiTheme="minorHAnsi" w:cstheme="minorHAnsi"/>
        </w:rPr>
        <w:t>blasted hopes will be determined by</w:t>
      </w:r>
      <w:r w:rsidRPr="00B279A5">
        <w:rPr>
          <w:rFonts w:asciiTheme="minorHAnsi" w:hAnsiTheme="minorHAnsi" w:cstheme="minorHAnsi"/>
          <w:sz w:val="16"/>
        </w:rPr>
        <w:t xml:space="preserve"> the extent of our </w:t>
      </w:r>
      <w:r w:rsidRPr="00B279A5">
        <w:rPr>
          <w:rStyle w:val="StyleUnderline"/>
          <w:rFonts w:asciiTheme="minorHAnsi" w:hAnsiTheme="minorHAnsi" w:cstheme="minorHAnsi"/>
        </w:rPr>
        <w:t>faith in God’</w:t>
      </w:r>
      <w:r w:rsidRPr="00B279A5">
        <w:rPr>
          <w:rFonts w:asciiTheme="minorHAnsi" w:hAnsiTheme="minorHAnsi" w:cstheme="minorHAnsi"/>
          <w:sz w:val="16"/>
        </w:rPr>
        <w:t xml:space="preserve"> [2007: 526]. </w:t>
      </w:r>
      <w:r w:rsidRPr="00B279A5">
        <w:rPr>
          <w:rStyle w:val="StyleUnderline"/>
          <w:rFonts w:asciiTheme="minorHAnsi" w:hAnsiTheme="minorHAnsi" w:cstheme="minorHAnsi"/>
        </w:rPr>
        <w:t>But must we turn to the divine</w:t>
      </w:r>
      <w:r w:rsidRPr="00B279A5">
        <w:rPr>
          <w:rFonts w:asciiTheme="minorHAnsi" w:hAnsiTheme="minorHAnsi" w:cstheme="minorHAnsi"/>
          <w:sz w:val="16"/>
        </w:rPr>
        <w:t xml:space="preserve">, </w:t>
      </w:r>
      <w:r w:rsidRPr="00B279A5">
        <w:rPr>
          <w:rStyle w:val="StyleUnderline"/>
          <w:rFonts w:asciiTheme="minorHAnsi" w:hAnsiTheme="minorHAnsi" w:cstheme="minorHAnsi"/>
        </w:rPr>
        <w:t>or is there also a secular pathway to maintaining hope?</w:t>
      </w:r>
      <w:r w:rsidRPr="00B279A5">
        <w:rPr>
          <w:rFonts w:asciiTheme="minorHAnsi" w:hAnsiTheme="minorHAnsi" w:cstheme="minorHAnsi"/>
          <w:sz w:val="16"/>
        </w:rPr>
        <w:t xml:space="preserve"> In what follows, I explore whether it may be rational to maintain such a hope from within a secular worldview, taking for granted the revised standard theory and</w:t>
      </w:r>
      <w:proofErr w:type="gramStart"/>
      <w:r w:rsidRPr="00B279A5">
        <w:rPr>
          <w:rFonts w:asciiTheme="minorHAnsi" w:hAnsiTheme="minorHAnsi" w:cstheme="minorHAnsi"/>
          <w:sz w:val="16"/>
        </w:rPr>
        <w:t>, in particular, my</w:t>
      </w:r>
      <w:proofErr w:type="gramEnd"/>
      <w:r w:rsidRPr="00B279A5">
        <w:rPr>
          <w:rFonts w:asciiTheme="minorHAnsi" w:hAnsiTheme="minorHAnsi" w:cstheme="minorHAnsi"/>
          <w:sz w:val="16"/>
        </w:rPr>
        <w:t xml:space="preserve"> defense of it in the face of Martin’s and Pettit’s objections.</w:t>
      </w:r>
    </w:p>
    <w:p w14:paraId="2592B4EB"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 xml:space="preserve">To begin, </w:t>
      </w:r>
      <w:r w:rsidRPr="00B279A5">
        <w:rPr>
          <w:rStyle w:val="StyleUnderline"/>
          <w:rFonts w:asciiTheme="minorHAnsi" w:hAnsiTheme="minorHAnsi" w:cstheme="minorHAnsi"/>
        </w:rPr>
        <w:t>the hope for a racially just world can seem foolish</w:t>
      </w:r>
      <w:r w:rsidRPr="00B279A5">
        <w:rPr>
          <w:rFonts w:asciiTheme="minorHAnsi" w:hAnsiTheme="minorHAnsi" w:cstheme="minorHAnsi"/>
          <w:sz w:val="16"/>
        </w:rPr>
        <w:t xml:space="preserve">. </w:t>
      </w:r>
      <w:r w:rsidRPr="00B279A5">
        <w:rPr>
          <w:rStyle w:val="StyleUnderline"/>
          <w:rFonts w:asciiTheme="minorHAnsi" w:hAnsiTheme="minorHAnsi" w:cstheme="minorHAnsi"/>
        </w:rPr>
        <w:t>The United States</w:t>
      </w:r>
      <w:r w:rsidRPr="00B279A5">
        <w:rPr>
          <w:rFonts w:asciiTheme="minorHAnsi" w:hAnsiTheme="minorHAnsi" w:cstheme="minorHAnsi"/>
          <w:sz w:val="16"/>
        </w:rPr>
        <w:t xml:space="preserve">, for example, </w:t>
      </w:r>
      <w:r w:rsidRPr="00B279A5">
        <w:rPr>
          <w:rStyle w:val="StyleUnderline"/>
          <w:rFonts w:asciiTheme="minorHAnsi" w:hAnsiTheme="minorHAnsi" w:cstheme="minorHAnsi"/>
        </w:rPr>
        <w:t>remains</w:t>
      </w:r>
      <w:r w:rsidRPr="00B279A5">
        <w:rPr>
          <w:rFonts w:asciiTheme="minorHAnsi" w:hAnsiTheme="minorHAnsi" w:cstheme="minorHAnsi"/>
          <w:sz w:val="16"/>
        </w:rPr>
        <w:t xml:space="preserve"> </w:t>
      </w:r>
      <w:r w:rsidRPr="00B279A5">
        <w:rPr>
          <w:rStyle w:val="Emphasis"/>
          <w:rFonts w:asciiTheme="minorHAnsi" w:hAnsiTheme="minorHAnsi" w:cstheme="minorHAnsi"/>
        </w:rPr>
        <w:t>painfully distant</w:t>
      </w:r>
      <w:r w:rsidRPr="00B279A5">
        <w:rPr>
          <w:rFonts w:asciiTheme="minorHAnsi" w:hAnsiTheme="minorHAnsi" w:cstheme="minorHAnsi"/>
          <w:sz w:val="16"/>
        </w:rPr>
        <w:t xml:space="preserve"> </w:t>
      </w:r>
      <w:r w:rsidRPr="00B279A5">
        <w:rPr>
          <w:rStyle w:val="StyleUnderline"/>
          <w:rFonts w:asciiTheme="minorHAnsi" w:hAnsiTheme="minorHAnsi" w:cstheme="minorHAnsi"/>
        </w:rPr>
        <w:t>from true racial equality</w:t>
      </w:r>
      <w:r w:rsidRPr="00B279A5">
        <w:rPr>
          <w:rFonts w:asciiTheme="minorHAnsi" w:hAnsiTheme="minorHAnsi" w:cstheme="minorHAnsi"/>
          <w:sz w:val="16"/>
        </w:rPr>
        <w:t xml:space="preserve">, </w:t>
      </w:r>
      <w:r w:rsidRPr="00B279A5">
        <w:rPr>
          <w:rStyle w:val="StyleUnderline"/>
          <w:rFonts w:asciiTheme="minorHAnsi" w:hAnsiTheme="minorHAnsi" w:cstheme="minorHAnsi"/>
        </w:rPr>
        <w:t>despite</w:t>
      </w:r>
      <w:r w:rsidRPr="00B279A5">
        <w:rPr>
          <w:rFonts w:asciiTheme="minorHAnsi" w:hAnsiTheme="minorHAnsi" w:cstheme="minorHAnsi"/>
          <w:sz w:val="16"/>
        </w:rPr>
        <w:t xml:space="preserve"> the end of slavery in the 19th century and de jure segregation in the 20th , among </w:t>
      </w:r>
      <w:r w:rsidRPr="00B279A5">
        <w:rPr>
          <w:rStyle w:val="StyleUnderline"/>
          <w:rFonts w:asciiTheme="minorHAnsi" w:hAnsiTheme="minorHAnsi" w:cstheme="minorHAnsi"/>
        </w:rPr>
        <w:t xml:space="preserve">a variety of </w:t>
      </w:r>
      <w:r w:rsidRPr="00B279A5">
        <w:rPr>
          <w:rFonts w:asciiTheme="minorHAnsi" w:hAnsiTheme="minorHAnsi" w:cstheme="minorHAnsi"/>
          <w:sz w:val="16"/>
        </w:rPr>
        <w:t xml:space="preserve">other </w:t>
      </w:r>
      <w:r w:rsidRPr="00B279A5">
        <w:rPr>
          <w:rStyle w:val="StyleUnderline"/>
          <w:rFonts w:asciiTheme="minorHAnsi" w:hAnsiTheme="minorHAnsi" w:cstheme="minorHAnsi"/>
        </w:rPr>
        <w:t>achievements</w:t>
      </w:r>
      <w:r w:rsidRPr="00B279A5">
        <w:rPr>
          <w:rFonts w:asciiTheme="minorHAnsi" w:hAnsiTheme="minorHAnsi" w:cstheme="minorHAnsi"/>
          <w:sz w:val="16"/>
        </w:rPr>
        <w:t xml:space="preserve">.16 </w:t>
      </w:r>
      <w:r w:rsidRPr="00B279A5">
        <w:rPr>
          <w:rStyle w:val="StyleUnderline"/>
          <w:rFonts w:asciiTheme="minorHAnsi" w:hAnsiTheme="minorHAnsi" w:cstheme="minorHAnsi"/>
        </w:rPr>
        <w:t xml:space="preserve">Today’s </w:t>
      </w:r>
      <w:r w:rsidRPr="00417349">
        <w:rPr>
          <w:rStyle w:val="StyleUnderline"/>
          <w:rFonts w:asciiTheme="minorHAnsi" w:hAnsiTheme="minorHAnsi" w:cstheme="minorHAnsi"/>
        </w:rPr>
        <w:t>United States is witness to the mass incarceration of black males and</w:t>
      </w:r>
      <w:r w:rsidRPr="00417349">
        <w:rPr>
          <w:rFonts w:asciiTheme="minorHAnsi" w:hAnsiTheme="minorHAnsi" w:cstheme="minorHAnsi"/>
          <w:sz w:val="16"/>
        </w:rPr>
        <w:t xml:space="preserve"> de facto </w:t>
      </w:r>
      <w:r w:rsidRPr="00417349">
        <w:rPr>
          <w:rStyle w:val="StyleUnderline"/>
          <w:rFonts w:asciiTheme="minorHAnsi" w:hAnsiTheme="minorHAnsi" w:cstheme="minorHAnsi"/>
        </w:rPr>
        <w:t>segregation</w:t>
      </w:r>
      <w:r w:rsidRPr="00417349">
        <w:rPr>
          <w:rFonts w:asciiTheme="minorHAnsi" w:hAnsiTheme="minorHAnsi" w:cstheme="minorHAnsi"/>
          <w:sz w:val="16"/>
        </w:rPr>
        <w:t xml:space="preserve"> </w:t>
      </w:r>
      <w:r w:rsidRPr="00417349">
        <w:rPr>
          <w:rStyle w:val="StyleUnderline"/>
          <w:rFonts w:asciiTheme="minorHAnsi" w:hAnsiTheme="minorHAnsi" w:cstheme="minorHAnsi"/>
        </w:rPr>
        <w:t>in schools</w:t>
      </w:r>
      <w:r w:rsidRPr="00417349">
        <w:rPr>
          <w:rFonts w:asciiTheme="minorHAnsi" w:hAnsiTheme="minorHAnsi" w:cstheme="minorHAnsi"/>
          <w:sz w:val="16"/>
        </w:rPr>
        <w:t xml:space="preserve">. </w:t>
      </w:r>
      <w:r w:rsidRPr="00417349">
        <w:rPr>
          <w:rStyle w:val="StyleUnderline"/>
          <w:rFonts w:asciiTheme="minorHAnsi" w:hAnsiTheme="minorHAnsi" w:cstheme="minorHAnsi"/>
        </w:rPr>
        <w:t>If a substantial hope for racial justice involves</w:t>
      </w:r>
      <w:r w:rsidRPr="00417349">
        <w:rPr>
          <w:rFonts w:asciiTheme="minorHAnsi" w:hAnsiTheme="minorHAnsi" w:cstheme="minorHAnsi"/>
          <w:sz w:val="16"/>
        </w:rPr>
        <w:t xml:space="preserve"> </w:t>
      </w:r>
      <w:r w:rsidRPr="00417349">
        <w:rPr>
          <w:rStyle w:val="Emphasis"/>
          <w:rFonts w:asciiTheme="minorHAnsi" w:hAnsiTheme="minorHAnsi" w:cstheme="minorHAnsi"/>
        </w:rPr>
        <w:t>acting as if these and other obstacles will (likely) be overcome</w:t>
      </w:r>
      <w:r w:rsidRPr="00417349">
        <w:rPr>
          <w:rFonts w:asciiTheme="minorHAnsi" w:hAnsiTheme="minorHAnsi" w:cstheme="minorHAnsi"/>
          <w:sz w:val="16"/>
        </w:rPr>
        <w:t xml:space="preserve"> </w:t>
      </w:r>
      <w:r w:rsidRPr="00417349">
        <w:rPr>
          <w:rStyle w:val="StyleUnderline"/>
          <w:rFonts w:asciiTheme="minorHAnsi" w:hAnsiTheme="minorHAnsi" w:cstheme="minorHAnsi"/>
        </w:rPr>
        <w:t>and some ideal of racial harmony realized</w:t>
      </w:r>
      <w:r w:rsidRPr="00417349">
        <w:rPr>
          <w:rFonts w:asciiTheme="minorHAnsi" w:hAnsiTheme="minorHAnsi" w:cstheme="minorHAnsi"/>
          <w:sz w:val="16"/>
        </w:rPr>
        <w:t xml:space="preserve">, </w:t>
      </w:r>
      <w:r w:rsidRPr="00417349">
        <w:rPr>
          <w:rStyle w:val="StyleUnderline"/>
          <w:rFonts w:asciiTheme="minorHAnsi" w:hAnsiTheme="minorHAnsi" w:cstheme="minorHAnsi"/>
        </w:rPr>
        <w:t>then</w:t>
      </w:r>
      <w:r w:rsidRPr="00417349">
        <w:rPr>
          <w:rFonts w:asciiTheme="minorHAnsi" w:hAnsiTheme="minorHAnsi" w:cstheme="minorHAnsi"/>
          <w:sz w:val="16"/>
        </w:rPr>
        <w:t xml:space="preserve"> </w:t>
      </w:r>
      <w:r w:rsidRPr="00417349">
        <w:rPr>
          <w:rStyle w:val="Emphasis"/>
          <w:rFonts w:asciiTheme="minorHAnsi" w:hAnsiTheme="minorHAnsi" w:cstheme="minorHAnsi"/>
        </w:rPr>
        <w:t>hope can seem a failure</w:t>
      </w:r>
      <w:r w:rsidRPr="00417349">
        <w:rPr>
          <w:rFonts w:asciiTheme="minorHAnsi" w:hAnsiTheme="minorHAnsi" w:cstheme="minorHAnsi"/>
          <w:sz w:val="16"/>
        </w:rPr>
        <w:t xml:space="preserve"> </w:t>
      </w:r>
      <w:r w:rsidRPr="00417349">
        <w:rPr>
          <w:rStyle w:val="StyleUnderline"/>
          <w:rFonts w:asciiTheme="minorHAnsi" w:hAnsiTheme="minorHAnsi" w:cstheme="minorHAnsi"/>
        </w:rPr>
        <w:t>to face up to the tragedy</w:t>
      </w:r>
      <w:r w:rsidRPr="00B279A5">
        <w:rPr>
          <w:rStyle w:val="StyleUnderline"/>
          <w:rFonts w:asciiTheme="minorHAnsi" w:hAnsiTheme="minorHAnsi" w:cstheme="minorHAnsi"/>
        </w:rPr>
        <w:t xml:space="preserve"> of the situation</w:t>
      </w:r>
      <w:r w:rsidRPr="00B279A5">
        <w:rPr>
          <w:rFonts w:asciiTheme="minorHAnsi" w:hAnsiTheme="minorHAnsi" w:cstheme="minorHAnsi"/>
          <w:sz w:val="16"/>
        </w:rPr>
        <w:t xml:space="preserve">. But this is precisely what some theories – most notably Pettit’s cognitive resolve theory – would require. </w:t>
      </w:r>
      <w:r w:rsidRPr="00B279A5">
        <w:rPr>
          <w:rStyle w:val="StyleUnderline"/>
          <w:rFonts w:asciiTheme="minorHAnsi" w:hAnsiTheme="minorHAnsi" w:cstheme="minorHAnsi"/>
        </w:rPr>
        <w:t>Given such an account of hope</w:t>
      </w:r>
      <w:r w:rsidRPr="00B279A5">
        <w:rPr>
          <w:rFonts w:asciiTheme="minorHAnsi" w:hAnsiTheme="minorHAnsi" w:cstheme="minorHAnsi"/>
          <w:sz w:val="16"/>
        </w:rPr>
        <w:t xml:space="preserve">, </w:t>
      </w:r>
      <w:r w:rsidRPr="00B279A5">
        <w:rPr>
          <w:rStyle w:val="StyleUnderline"/>
          <w:rFonts w:asciiTheme="minorHAnsi" w:hAnsiTheme="minorHAnsi" w:cstheme="minorHAnsi"/>
        </w:rPr>
        <w:t>one might think hopeless resistance would be a more honest and effective</w:t>
      </w:r>
      <w:r w:rsidRPr="00B279A5">
        <w:rPr>
          <w:rFonts w:asciiTheme="minorHAnsi" w:hAnsiTheme="minorHAnsi" w:cstheme="minorHAnsi"/>
          <w:sz w:val="16"/>
        </w:rPr>
        <w:t xml:space="preserve"> (by virtue of being realistic confrontation of the difficulties) </w:t>
      </w:r>
      <w:r w:rsidRPr="00B279A5">
        <w:rPr>
          <w:rStyle w:val="StyleUnderline"/>
          <w:rFonts w:asciiTheme="minorHAnsi" w:hAnsiTheme="minorHAnsi" w:cstheme="minorHAnsi"/>
        </w:rPr>
        <w:t>approach</w:t>
      </w:r>
      <w:r w:rsidRPr="00B279A5">
        <w:rPr>
          <w:rFonts w:asciiTheme="minorHAnsi" w:hAnsiTheme="minorHAnsi" w:cstheme="minorHAnsi"/>
          <w:sz w:val="16"/>
        </w:rPr>
        <w:t>.17</w:t>
      </w:r>
    </w:p>
    <w:p w14:paraId="08335332"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 xml:space="preserve">Yet given the revised standard theory, it seems as if holding onto hope for racial justice can be rational. On this approach, hopes are catalogued in a fine-grained way according to their influence on attention, motivation, and feeling; and </w:t>
      </w:r>
      <w:r w:rsidRPr="00964C3B">
        <w:rPr>
          <w:rStyle w:val="StyleUnderline"/>
          <w:rFonts w:asciiTheme="minorHAnsi" w:hAnsiTheme="minorHAnsi" w:cstheme="minorHAnsi"/>
          <w:highlight w:val="green"/>
        </w:rPr>
        <w:t>hopes do not necessarily involve acting as if</w:t>
      </w:r>
      <w:r w:rsidRPr="00B279A5">
        <w:rPr>
          <w:rStyle w:val="StyleUnderline"/>
          <w:rFonts w:asciiTheme="minorHAnsi" w:hAnsiTheme="minorHAnsi" w:cstheme="minorHAnsi"/>
        </w:rPr>
        <w:t xml:space="preserve"> </w:t>
      </w:r>
      <w:r w:rsidRPr="00964C3B">
        <w:rPr>
          <w:rStyle w:val="StyleUnderline"/>
          <w:rFonts w:asciiTheme="minorHAnsi" w:hAnsiTheme="minorHAnsi" w:cstheme="minorHAnsi"/>
          <w:highlight w:val="green"/>
        </w:rPr>
        <w:t>the hoped-for outcome will</w:t>
      </w:r>
      <w:r w:rsidRPr="00B279A5">
        <w:rPr>
          <w:rFonts w:asciiTheme="minorHAnsi" w:hAnsiTheme="minorHAnsi" w:cstheme="minorHAnsi"/>
          <w:sz w:val="16"/>
        </w:rPr>
        <w:t xml:space="preserve"> (likely) </w:t>
      </w:r>
      <w:r w:rsidRPr="00964C3B">
        <w:rPr>
          <w:rStyle w:val="StyleUnderline"/>
          <w:rFonts w:asciiTheme="minorHAnsi" w:hAnsiTheme="minorHAnsi" w:cstheme="minorHAnsi"/>
          <w:highlight w:val="green"/>
        </w:rPr>
        <w:t>come about</w:t>
      </w:r>
      <w:r w:rsidRPr="00B279A5">
        <w:rPr>
          <w:rFonts w:asciiTheme="minorHAnsi" w:hAnsiTheme="minorHAnsi" w:cstheme="minorHAnsi"/>
          <w:sz w:val="16"/>
        </w:rPr>
        <w:t xml:space="preserve">. </w:t>
      </w:r>
      <w:r w:rsidRPr="00B279A5">
        <w:rPr>
          <w:rStyle w:val="StyleUnderline"/>
          <w:rFonts w:asciiTheme="minorHAnsi" w:hAnsiTheme="minorHAnsi" w:cstheme="minorHAnsi"/>
        </w:rPr>
        <w:t>Some people may be able to harbor idealistic hopes that</w:t>
      </w:r>
      <w:r w:rsidRPr="00B279A5">
        <w:rPr>
          <w:rFonts w:asciiTheme="minorHAnsi" w:hAnsiTheme="minorHAnsi" w:cstheme="minorHAnsi"/>
          <w:sz w:val="16"/>
        </w:rPr>
        <w:t xml:space="preserve"> </w:t>
      </w:r>
      <w:r w:rsidRPr="00B279A5">
        <w:rPr>
          <w:rStyle w:val="Emphasis"/>
          <w:rFonts w:asciiTheme="minorHAnsi" w:hAnsiTheme="minorHAnsi" w:cstheme="minorHAnsi"/>
        </w:rPr>
        <w:t>exert a daily influence on their psyche</w:t>
      </w:r>
      <w:r w:rsidRPr="00B279A5">
        <w:rPr>
          <w:rFonts w:asciiTheme="minorHAnsi" w:hAnsiTheme="minorHAnsi" w:cstheme="minorHAnsi"/>
          <w:sz w:val="16"/>
        </w:rPr>
        <w:t xml:space="preserve">; perhaps this is a characteristic of some inspirational leaders and activists (e.g., Martin Luther King Jr.). </w:t>
      </w:r>
      <w:r w:rsidRPr="00B279A5">
        <w:rPr>
          <w:rStyle w:val="StyleUnderline"/>
          <w:rFonts w:asciiTheme="minorHAnsi" w:hAnsiTheme="minorHAnsi" w:cstheme="minorHAnsi"/>
        </w:rPr>
        <w:t xml:space="preserve">But this can be difficult given a clear-headed awareness of the minimal </w:t>
      </w:r>
      <w:r w:rsidRPr="00CB6DD8">
        <w:rPr>
          <w:rStyle w:val="StyleUnderline"/>
          <w:rFonts w:asciiTheme="minorHAnsi" w:hAnsiTheme="minorHAnsi" w:cstheme="minorHAnsi"/>
        </w:rPr>
        <w:t>chances</w:t>
      </w:r>
      <w:r w:rsidRPr="00CB6DD8">
        <w:rPr>
          <w:rFonts w:asciiTheme="minorHAnsi" w:hAnsiTheme="minorHAnsi" w:cstheme="minorHAnsi"/>
          <w:sz w:val="16"/>
        </w:rPr>
        <w:t xml:space="preserve">. </w:t>
      </w:r>
      <w:r w:rsidRPr="00CB6DD8">
        <w:rPr>
          <w:rStyle w:val="StyleUnderline"/>
          <w:rFonts w:asciiTheme="minorHAnsi" w:hAnsiTheme="minorHAnsi" w:cstheme="minorHAnsi"/>
        </w:rPr>
        <w:t>Oftentimes</w:t>
      </w:r>
      <w:r w:rsidRPr="00CB6DD8">
        <w:rPr>
          <w:rFonts w:asciiTheme="minorHAnsi" w:hAnsiTheme="minorHAnsi" w:cstheme="minorHAnsi"/>
          <w:sz w:val="16"/>
        </w:rPr>
        <w:t xml:space="preserve">, </w:t>
      </w:r>
      <w:r w:rsidRPr="00CB6DD8">
        <w:rPr>
          <w:rStyle w:val="StyleUnderline"/>
          <w:rFonts w:asciiTheme="minorHAnsi" w:hAnsiTheme="minorHAnsi" w:cstheme="minorHAnsi"/>
        </w:rPr>
        <w:t xml:space="preserve">emotions such as </w:t>
      </w:r>
      <w:r w:rsidRPr="00964C3B">
        <w:rPr>
          <w:rStyle w:val="StyleUnderline"/>
          <w:rFonts w:asciiTheme="minorHAnsi" w:hAnsiTheme="minorHAnsi" w:cstheme="minorHAnsi"/>
          <w:highlight w:val="green"/>
        </w:rPr>
        <w:t>sadness</w:t>
      </w:r>
      <w:r w:rsidRPr="00B279A5">
        <w:rPr>
          <w:rStyle w:val="StyleUnderline"/>
          <w:rFonts w:asciiTheme="minorHAnsi" w:hAnsiTheme="minorHAnsi" w:cstheme="minorHAnsi"/>
        </w:rPr>
        <w:t xml:space="preserve"> and </w:t>
      </w:r>
      <w:r w:rsidRPr="00CB6DD8">
        <w:rPr>
          <w:rStyle w:val="StyleUnderline"/>
          <w:rFonts w:asciiTheme="minorHAnsi" w:hAnsiTheme="minorHAnsi" w:cstheme="minorHAnsi"/>
        </w:rPr>
        <w:t>grief seem more appropriate to the state of the world.</w:t>
      </w:r>
      <w:r w:rsidRPr="00CB6DD8">
        <w:rPr>
          <w:rFonts w:asciiTheme="minorHAnsi" w:hAnsiTheme="minorHAnsi" w:cstheme="minorHAnsi"/>
          <w:sz w:val="16"/>
        </w:rPr>
        <w:t xml:space="preserve"> </w:t>
      </w:r>
      <w:r w:rsidRPr="00CB6DD8">
        <w:rPr>
          <w:rStyle w:val="Emphasis"/>
          <w:rFonts w:asciiTheme="minorHAnsi" w:hAnsiTheme="minorHAnsi" w:cstheme="minorHAnsi"/>
        </w:rPr>
        <w:t>Crucially</w:t>
      </w:r>
      <w:r w:rsidRPr="00CB6DD8">
        <w:rPr>
          <w:rFonts w:asciiTheme="minorHAnsi" w:hAnsiTheme="minorHAnsi" w:cstheme="minorHAnsi"/>
          <w:sz w:val="16"/>
        </w:rPr>
        <w:t xml:space="preserve">, on my approach, </w:t>
      </w:r>
      <w:r w:rsidRPr="00CB6DD8">
        <w:rPr>
          <w:rStyle w:val="Emphasis"/>
          <w:rFonts w:asciiTheme="minorHAnsi" w:hAnsiTheme="minorHAnsi" w:cstheme="minorHAnsi"/>
        </w:rPr>
        <w:t xml:space="preserve">these emotions </w:t>
      </w:r>
      <w:r w:rsidRPr="00964C3B">
        <w:rPr>
          <w:rStyle w:val="Emphasis"/>
          <w:rFonts w:asciiTheme="minorHAnsi" w:hAnsiTheme="minorHAnsi" w:cstheme="minorHAnsi"/>
          <w:highlight w:val="green"/>
        </w:rPr>
        <w:t xml:space="preserve">are not incompatible </w:t>
      </w:r>
      <w:r w:rsidRPr="00417349">
        <w:rPr>
          <w:rStyle w:val="Emphasis"/>
          <w:rFonts w:asciiTheme="minorHAnsi" w:hAnsiTheme="minorHAnsi" w:cstheme="minorHAnsi"/>
          <w:highlight w:val="green"/>
        </w:rPr>
        <w:t>with</w:t>
      </w:r>
      <w:r w:rsidRPr="00CB6DD8">
        <w:rPr>
          <w:rFonts w:asciiTheme="minorHAnsi" w:hAnsiTheme="minorHAnsi" w:cstheme="minorHAnsi"/>
          <w:sz w:val="16"/>
        </w:rPr>
        <w:t xml:space="preserve">, </w:t>
      </w:r>
      <w:r w:rsidRPr="00CB6DD8">
        <w:rPr>
          <w:rStyle w:val="Emphasis"/>
          <w:rFonts w:asciiTheme="minorHAnsi" w:hAnsiTheme="minorHAnsi" w:cstheme="minorHAnsi"/>
        </w:rPr>
        <w:t xml:space="preserve">or even necessarily in tension with, </w:t>
      </w:r>
      <w:r w:rsidRPr="00964C3B">
        <w:rPr>
          <w:rStyle w:val="Emphasis"/>
          <w:rFonts w:asciiTheme="minorHAnsi" w:hAnsiTheme="minorHAnsi" w:cstheme="minorHAnsi"/>
          <w:highlight w:val="green"/>
        </w:rPr>
        <w:t>hope</w:t>
      </w:r>
      <w:r w:rsidRPr="00B279A5">
        <w:rPr>
          <w:rFonts w:asciiTheme="minorHAnsi" w:hAnsiTheme="minorHAnsi" w:cstheme="minorHAnsi"/>
          <w:sz w:val="16"/>
        </w:rPr>
        <w:t xml:space="preserve">. </w:t>
      </w:r>
      <w:r w:rsidRPr="00B279A5">
        <w:rPr>
          <w:rStyle w:val="StyleUnderline"/>
          <w:rFonts w:asciiTheme="minorHAnsi" w:hAnsiTheme="minorHAnsi" w:cstheme="minorHAnsi"/>
        </w:rPr>
        <w:t>A person can be</w:t>
      </w:r>
      <w:r w:rsidRPr="00B279A5">
        <w:rPr>
          <w:rFonts w:asciiTheme="minorHAnsi" w:hAnsiTheme="minorHAnsi" w:cstheme="minorHAnsi"/>
          <w:sz w:val="16"/>
        </w:rPr>
        <w:t xml:space="preserve"> </w:t>
      </w:r>
      <w:r w:rsidRPr="00B279A5">
        <w:rPr>
          <w:rStyle w:val="StyleUnderline"/>
          <w:rFonts w:asciiTheme="minorHAnsi" w:hAnsiTheme="minorHAnsi" w:cstheme="minorHAnsi"/>
        </w:rPr>
        <w:t>deeply sad about racial injustice in the world and sad that a racially just world is a distant possibility</w:t>
      </w:r>
      <w:r w:rsidRPr="00B279A5">
        <w:rPr>
          <w:rFonts w:asciiTheme="minorHAnsi" w:hAnsiTheme="minorHAnsi" w:cstheme="minorHAnsi"/>
          <w:sz w:val="16"/>
        </w:rPr>
        <w:t xml:space="preserve">; </w:t>
      </w:r>
      <w:r w:rsidRPr="00B279A5">
        <w:rPr>
          <w:rStyle w:val="Emphasis"/>
          <w:rFonts w:asciiTheme="minorHAnsi" w:hAnsiTheme="minorHAnsi" w:cstheme="minorHAnsi"/>
        </w:rPr>
        <w:t xml:space="preserve">yet none of </w:t>
      </w:r>
      <w:proofErr w:type="gramStart"/>
      <w:r w:rsidRPr="00B279A5">
        <w:rPr>
          <w:rStyle w:val="Emphasis"/>
          <w:rFonts w:asciiTheme="minorHAnsi" w:hAnsiTheme="minorHAnsi" w:cstheme="minorHAnsi"/>
        </w:rPr>
        <w:t>this rules</w:t>
      </w:r>
      <w:proofErr w:type="gramEnd"/>
      <w:r w:rsidRPr="00B279A5">
        <w:rPr>
          <w:rStyle w:val="Emphasis"/>
          <w:rFonts w:asciiTheme="minorHAnsi" w:hAnsiTheme="minorHAnsi" w:cstheme="minorHAnsi"/>
        </w:rPr>
        <w:t xml:space="preserve"> out a deep hope for a morally ideal world</w:t>
      </w:r>
      <w:r w:rsidRPr="00B279A5">
        <w:rPr>
          <w:rFonts w:asciiTheme="minorHAnsi" w:hAnsiTheme="minorHAnsi" w:cstheme="minorHAnsi"/>
          <w:sz w:val="16"/>
        </w:rPr>
        <w:t>. Even when sadness is more salient in one’s experience, there can still be a deep, patient hope for the distant possibility of justice.</w:t>
      </w:r>
    </w:p>
    <w:p w14:paraId="340B6501" w14:textId="77777777" w:rsidR="0070682E" w:rsidRPr="00B279A5" w:rsidRDefault="0070682E" w:rsidP="0070682E">
      <w:pPr>
        <w:rPr>
          <w:rFonts w:asciiTheme="minorHAnsi" w:hAnsiTheme="minorHAnsi" w:cstheme="minorHAnsi"/>
          <w:sz w:val="16"/>
        </w:rPr>
      </w:pPr>
      <w:r w:rsidRPr="00B279A5">
        <w:rPr>
          <w:rStyle w:val="StyleUnderline"/>
          <w:rFonts w:asciiTheme="minorHAnsi" w:hAnsiTheme="minorHAnsi" w:cstheme="minorHAnsi"/>
        </w:rPr>
        <w:t>There is value in such a hope</w:t>
      </w:r>
      <w:r w:rsidRPr="00B279A5">
        <w:rPr>
          <w:rFonts w:asciiTheme="minorHAnsi" w:hAnsiTheme="minorHAnsi" w:cstheme="minorHAnsi"/>
          <w:sz w:val="16"/>
        </w:rPr>
        <w:t xml:space="preserve">. It positions one to recognize opportunities to work toward the ideal. After all, on the revised standard theory, hope-constituting desires dispose the hoper to attend to the means to fulfilling the desire. </w:t>
      </w:r>
      <w:r w:rsidRPr="00B279A5">
        <w:rPr>
          <w:rStyle w:val="StyleUnderline"/>
          <w:rFonts w:asciiTheme="minorHAnsi" w:hAnsiTheme="minorHAnsi" w:cstheme="minorHAnsi"/>
        </w:rPr>
        <w:t>Furthermore</w:t>
      </w:r>
      <w:r w:rsidRPr="00B279A5">
        <w:rPr>
          <w:rFonts w:asciiTheme="minorHAnsi" w:hAnsiTheme="minorHAnsi" w:cstheme="minorHAnsi"/>
          <w:sz w:val="16"/>
        </w:rPr>
        <w:t xml:space="preserve">, </w:t>
      </w:r>
      <w:r w:rsidRPr="00964C3B">
        <w:rPr>
          <w:rStyle w:val="Emphasis"/>
          <w:rFonts w:asciiTheme="minorHAnsi" w:hAnsiTheme="minorHAnsi" w:cstheme="minorHAnsi"/>
          <w:highlight w:val="green"/>
        </w:rPr>
        <w:t xml:space="preserve">a substantial hope for racial </w:t>
      </w:r>
      <w:r w:rsidRPr="00417349">
        <w:rPr>
          <w:rStyle w:val="Emphasis"/>
          <w:rFonts w:asciiTheme="minorHAnsi" w:hAnsiTheme="minorHAnsi" w:cstheme="minorHAnsi"/>
          <w:highlight w:val="green"/>
        </w:rPr>
        <w:t>justice can</w:t>
      </w:r>
      <w:r w:rsidRPr="00CB6DD8">
        <w:rPr>
          <w:rFonts w:asciiTheme="minorHAnsi" w:hAnsiTheme="minorHAnsi" w:cstheme="minorHAnsi"/>
          <w:sz w:val="16"/>
        </w:rPr>
        <w:t xml:space="preserve">, </w:t>
      </w:r>
      <w:r w:rsidRPr="00CB6DD8">
        <w:rPr>
          <w:rStyle w:val="Emphasis"/>
          <w:rFonts w:asciiTheme="minorHAnsi" w:hAnsiTheme="minorHAnsi" w:cstheme="minorHAnsi"/>
        </w:rPr>
        <w:t>and I think often does</w:t>
      </w:r>
      <w:r w:rsidRPr="00CB6DD8">
        <w:rPr>
          <w:rFonts w:asciiTheme="minorHAnsi" w:hAnsiTheme="minorHAnsi" w:cstheme="minorHAnsi"/>
          <w:sz w:val="16"/>
        </w:rPr>
        <w:t>,</w:t>
      </w:r>
      <w:r w:rsidRPr="00417349">
        <w:rPr>
          <w:rFonts w:asciiTheme="minorHAnsi" w:hAnsiTheme="minorHAnsi" w:cstheme="minorHAnsi"/>
          <w:sz w:val="16"/>
          <w:highlight w:val="green"/>
        </w:rPr>
        <w:t xml:space="preserve"> </w:t>
      </w:r>
      <w:r w:rsidRPr="00417349">
        <w:rPr>
          <w:rStyle w:val="StyleUnderline"/>
          <w:rFonts w:asciiTheme="minorHAnsi" w:hAnsiTheme="minorHAnsi" w:cstheme="minorHAnsi"/>
          <w:highlight w:val="green"/>
        </w:rPr>
        <w:t>cultivate</w:t>
      </w:r>
      <w:r w:rsidRPr="00B279A5">
        <w:rPr>
          <w:rStyle w:val="StyleUnderline"/>
          <w:rFonts w:asciiTheme="minorHAnsi" w:hAnsiTheme="minorHAnsi" w:cstheme="minorHAnsi"/>
        </w:rPr>
        <w:t xml:space="preserve"> and </w:t>
      </w:r>
      <w:r w:rsidRPr="00CB6DD8">
        <w:rPr>
          <w:rStyle w:val="StyleUnderline"/>
          <w:rFonts w:asciiTheme="minorHAnsi" w:hAnsiTheme="minorHAnsi" w:cstheme="minorHAnsi"/>
        </w:rPr>
        <w:t>explain</w:t>
      </w:r>
      <w:r w:rsidRPr="00CB6DD8">
        <w:rPr>
          <w:rFonts w:asciiTheme="minorHAnsi" w:hAnsiTheme="minorHAnsi" w:cstheme="minorHAnsi"/>
          <w:sz w:val="16"/>
        </w:rPr>
        <w:t xml:space="preserve"> </w:t>
      </w:r>
      <w:r w:rsidRPr="00CB6DD8">
        <w:rPr>
          <w:rStyle w:val="Emphasis"/>
          <w:rFonts w:asciiTheme="minorHAnsi" w:hAnsiTheme="minorHAnsi" w:cstheme="minorHAnsi"/>
        </w:rPr>
        <w:t>“intermediate” hopes</w:t>
      </w:r>
      <w:r w:rsidRPr="00CB6DD8">
        <w:rPr>
          <w:rFonts w:asciiTheme="minorHAnsi" w:hAnsiTheme="minorHAnsi" w:cstheme="minorHAnsi"/>
          <w:sz w:val="16"/>
        </w:rPr>
        <w:t xml:space="preserve"> </w:t>
      </w:r>
      <w:r w:rsidRPr="00CB6DD8">
        <w:rPr>
          <w:rStyle w:val="StyleUnderline"/>
          <w:rFonts w:asciiTheme="minorHAnsi" w:hAnsiTheme="minorHAnsi" w:cstheme="minorHAnsi"/>
        </w:rPr>
        <w:t xml:space="preserve">for, say, morally </w:t>
      </w:r>
      <w:r w:rsidRPr="00CB6DD8">
        <w:rPr>
          <w:rStyle w:val="Emphasis"/>
          <w:rFonts w:asciiTheme="minorHAnsi" w:hAnsiTheme="minorHAnsi" w:cstheme="minorHAnsi"/>
        </w:rPr>
        <w:t>superior voting (de-)regulations</w:t>
      </w:r>
      <w:r w:rsidRPr="00CB6DD8">
        <w:rPr>
          <w:rFonts w:asciiTheme="minorHAnsi" w:hAnsiTheme="minorHAnsi" w:cstheme="minorHAnsi"/>
          <w:sz w:val="16"/>
        </w:rPr>
        <w:t xml:space="preserve">, </w:t>
      </w:r>
      <w:r w:rsidRPr="00CB6DD8">
        <w:rPr>
          <w:rStyle w:val="Emphasis"/>
          <w:rFonts w:asciiTheme="minorHAnsi" w:hAnsiTheme="minorHAnsi" w:cstheme="minorHAnsi"/>
        </w:rPr>
        <w:t>voter districting</w:t>
      </w:r>
      <w:r w:rsidRPr="00CB6DD8">
        <w:rPr>
          <w:rFonts w:asciiTheme="minorHAnsi" w:hAnsiTheme="minorHAnsi" w:cstheme="minorHAnsi"/>
          <w:sz w:val="16"/>
        </w:rPr>
        <w:t xml:space="preserve">, </w:t>
      </w:r>
      <w:r w:rsidRPr="00CB6DD8">
        <w:rPr>
          <w:rStyle w:val="StyleUnderline"/>
          <w:rFonts w:asciiTheme="minorHAnsi" w:hAnsiTheme="minorHAnsi" w:cstheme="minorHAnsi"/>
        </w:rPr>
        <w:t xml:space="preserve">and </w:t>
      </w:r>
      <w:r w:rsidRPr="00CB6DD8">
        <w:rPr>
          <w:rStyle w:val="Emphasis"/>
          <w:rFonts w:asciiTheme="minorHAnsi" w:hAnsiTheme="minorHAnsi" w:cstheme="minorHAnsi"/>
        </w:rPr>
        <w:t xml:space="preserve">allocation of </w:t>
      </w:r>
      <w:proofErr w:type="gramStart"/>
      <w:r w:rsidRPr="00CB6DD8">
        <w:rPr>
          <w:rStyle w:val="Emphasis"/>
          <w:rFonts w:asciiTheme="minorHAnsi" w:hAnsiTheme="minorHAnsi" w:cstheme="minorHAnsi"/>
        </w:rPr>
        <w:t>tax payer</w:t>
      </w:r>
      <w:proofErr w:type="gramEnd"/>
      <w:r w:rsidRPr="00CB6DD8">
        <w:rPr>
          <w:rStyle w:val="Emphasis"/>
          <w:rFonts w:asciiTheme="minorHAnsi" w:hAnsiTheme="minorHAnsi" w:cstheme="minorHAnsi"/>
        </w:rPr>
        <w:t xml:space="preserve"> money</w:t>
      </w:r>
      <w:r w:rsidRPr="00CB6DD8">
        <w:rPr>
          <w:rFonts w:asciiTheme="minorHAnsi" w:hAnsiTheme="minorHAnsi" w:cstheme="minorHAnsi"/>
          <w:sz w:val="16"/>
        </w:rPr>
        <w:t xml:space="preserve">. In other words, </w:t>
      </w:r>
      <w:r w:rsidRPr="00CB6DD8">
        <w:rPr>
          <w:rStyle w:val="Emphasis"/>
          <w:rFonts w:asciiTheme="minorHAnsi" w:hAnsiTheme="minorHAnsi" w:cstheme="minorHAnsi"/>
        </w:rPr>
        <w:t xml:space="preserve">idealistic hopes can provide an effective psychological </w:t>
      </w:r>
      <w:r w:rsidRPr="00964C3B">
        <w:rPr>
          <w:rStyle w:val="Emphasis"/>
          <w:rFonts w:asciiTheme="minorHAnsi" w:hAnsiTheme="minorHAnsi" w:cstheme="minorHAnsi"/>
          <w:highlight w:val="green"/>
        </w:rPr>
        <w:t xml:space="preserve">breeding ground for many </w:t>
      </w:r>
      <w:r w:rsidRPr="00CB6DD8">
        <w:rPr>
          <w:rStyle w:val="Emphasis"/>
          <w:rFonts w:asciiTheme="minorHAnsi" w:hAnsiTheme="minorHAnsi" w:cstheme="minorHAnsi"/>
        </w:rPr>
        <w:t xml:space="preserve">of our </w:t>
      </w:r>
      <w:r w:rsidRPr="00964C3B">
        <w:rPr>
          <w:rStyle w:val="Emphasis"/>
          <w:rFonts w:asciiTheme="minorHAnsi" w:hAnsiTheme="minorHAnsi" w:cstheme="minorHAnsi"/>
          <w:highlight w:val="green"/>
        </w:rPr>
        <w:t>more realistic day-to-day ethical hopes to emerge</w:t>
      </w:r>
      <w:r w:rsidRPr="00B279A5">
        <w:rPr>
          <w:rFonts w:asciiTheme="minorHAnsi" w:hAnsiTheme="minorHAnsi" w:cstheme="minorHAnsi"/>
          <w:sz w:val="16"/>
        </w:rPr>
        <w:t xml:space="preserve">. </w:t>
      </w:r>
    </w:p>
    <w:p w14:paraId="342EA7EA" w14:textId="77777777" w:rsidR="0070682E" w:rsidRPr="00B279A5" w:rsidRDefault="0070682E" w:rsidP="0070682E">
      <w:pPr>
        <w:rPr>
          <w:rFonts w:asciiTheme="minorHAnsi" w:hAnsiTheme="minorHAnsi" w:cstheme="minorHAnsi"/>
          <w:sz w:val="16"/>
        </w:rPr>
      </w:pPr>
      <w:r w:rsidRPr="00CB6DD8">
        <w:rPr>
          <w:rStyle w:val="StyleUnderline"/>
          <w:rFonts w:asciiTheme="minorHAnsi" w:hAnsiTheme="minorHAnsi" w:cstheme="minorHAnsi"/>
        </w:rPr>
        <w:t>By contrast</w:t>
      </w:r>
      <w:r w:rsidRPr="00CB6DD8">
        <w:rPr>
          <w:rFonts w:asciiTheme="minorHAnsi" w:hAnsiTheme="minorHAnsi" w:cstheme="minorHAnsi"/>
          <w:sz w:val="16"/>
        </w:rPr>
        <w:t xml:space="preserve">, </w:t>
      </w:r>
      <w:r w:rsidRPr="00417349">
        <w:rPr>
          <w:rStyle w:val="Emphasis"/>
          <w:rFonts w:asciiTheme="minorHAnsi" w:hAnsiTheme="minorHAnsi" w:cstheme="minorHAnsi"/>
          <w:highlight w:val="green"/>
        </w:rPr>
        <w:t>despairing over the ideal</w:t>
      </w:r>
      <w:r w:rsidRPr="00417349">
        <w:rPr>
          <w:rFonts w:asciiTheme="minorHAnsi" w:hAnsiTheme="minorHAnsi" w:cstheme="minorHAnsi"/>
          <w:sz w:val="16"/>
          <w:highlight w:val="green"/>
        </w:rPr>
        <w:t xml:space="preserve"> </w:t>
      </w:r>
      <w:r w:rsidRPr="00417349">
        <w:rPr>
          <w:rStyle w:val="StyleUnderline"/>
          <w:rFonts w:asciiTheme="minorHAnsi" w:hAnsiTheme="minorHAnsi" w:cstheme="minorHAnsi"/>
          <w:highlight w:val="green"/>
        </w:rPr>
        <w:t xml:space="preserve">may </w:t>
      </w:r>
      <w:r w:rsidRPr="00964C3B">
        <w:rPr>
          <w:rStyle w:val="StyleUnderline"/>
          <w:rFonts w:asciiTheme="minorHAnsi" w:hAnsiTheme="minorHAnsi" w:cstheme="minorHAnsi"/>
          <w:highlight w:val="green"/>
        </w:rPr>
        <w:t>make the pursuit of such intermediate projects</w:t>
      </w:r>
      <w:r w:rsidRPr="00B279A5">
        <w:rPr>
          <w:rFonts w:asciiTheme="minorHAnsi" w:hAnsiTheme="minorHAnsi" w:cstheme="minorHAnsi"/>
          <w:sz w:val="16"/>
        </w:rPr>
        <w:t xml:space="preserve">, </w:t>
      </w:r>
      <w:r w:rsidRPr="00B279A5">
        <w:rPr>
          <w:rStyle w:val="StyleUnderline"/>
          <w:rFonts w:asciiTheme="minorHAnsi" w:hAnsiTheme="minorHAnsi" w:cstheme="minorHAnsi"/>
        </w:rPr>
        <w:t xml:space="preserve">which ought to be pursued, </w:t>
      </w:r>
      <w:r w:rsidRPr="00964C3B">
        <w:rPr>
          <w:rStyle w:val="StyleUnderline"/>
          <w:rFonts w:asciiTheme="minorHAnsi" w:hAnsiTheme="minorHAnsi" w:cstheme="minorHAnsi"/>
          <w:highlight w:val="green"/>
        </w:rPr>
        <w:t>more difficult</w:t>
      </w:r>
      <w:r w:rsidRPr="00B279A5">
        <w:rPr>
          <w:rFonts w:asciiTheme="minorHAnsi" w:hAnsiTheme="minorHAnsi" w:cstheme="minorHAnsi"/>
          <w:sz w:val="16"/>
        </w:rPr>
        <w:t>. In general, the keys to the rationality of idealistic hopes are as follows: (</w:t>
      </w:r>
      <w:proofErr w:type="spellStart"/>
      <w:r w:rsidRPr="00B279A5">
        <w:rPr>
          <w:rFonts w:asciiTheme="minorHAnsi" w:hAnsiTheme="minorHAnsi" w:cstheme="minorHAnsi"/>
          <w:sz w:val="16"/>
        </w:rPr>
        <w:t>i</w:t>
      </w:r>
      <w:proofErr w:type="spellEnd"/>
      <w:r w:rsidRPr="00B279A5">
        <w:rPr>
          <w:rFonts w:asciiTheme="minorHAnsi" w:hAnsiTheme="minorHAnsi" w:cstheme="minorHAnsi"/>
          <w:sz w:val="16"/>
        </w:rPr>
        <w:t xml:space="preserve">) </w:t>
      </w:r>
      <w:r w:rsidRPr="00964C3B">
        <w:rPr>
          <w:rStyle w:val="Emphasis"/>
          <w:rFonts w:asciiTheme="minorHAnsi" w:hAnsiTheme="minorHAnsi" w:cstheme="minorHAnsi"/>
          <w:highlight w:val="green"/>
        </w:rPr>
        <w:t>hope is compatible with a variety of negative emotions</w:t>
      </w:r>
      <w:r w:rsidRPr="00B279A5">
        <w:rPr>
          <w:rFonts w:asciiTheme="minorHAnsi" w:hAnsiTheme="minorHAnsi" w:cstheme="minorHAnsi"/>
          <w:sz w:val="16"/>
        </w:rPr>
        <w:t xml:space="preserve"> </w:t>
      </w:r>
      <w:r w:rsidRPr="00B279A5">
        <w:rPr>
          <w:rStyle w:val="StyleUnderline"/>
          <w:rFonts w:asciiTheme="minorHAnsi" w:hAnsiTheme="minorHAnsi" w:cstheme="minorHAnsi"/>
        </w:rPr>
        <w:t>such as sadness and grief that may also be appropriate to a situation</w:t>
      </w:r>
      <w:r w:rsidRPr="00B279A5">
        <w:rPr>
          <w:rFonts w:asciiTheme="minorHAnsi" w:hAnsiTheme="minorHAnsi" w:cstheme="minorHAnsi"/>
          <w:sz w:val="16"/>
        </w:rPr>
        <w:t xml:space="preserve">, (ii) </w:t>
      </w:r>
      <w:r w:rsidRPr="00B279A5">
        <w:rPr>
          <w:rStyle w:val="StyleUnderline"/>
          <w:rFonts w:asciiTheme="minorHAnsi" w:hAnsiTheme="minorHAnsi" w:cstheme="minorHAnsi"/>
        </w:rPr>
        <w:t>idealistic hopes needn’t be especially salient in one’s everyday experience but can be patient, and</w:t>
      </w:r>
      <w:r w:rsidRPr="00B279A5">
        <w:rPr>
          <w:rFonts w:asciiTheme="minorHAnsi" w:hAnsiTheme="minorHAnsi" w:cstheme="minorHAnsi"/>
          <w:sz w:val="16"/>
        </w:rPr>
        <w:t xml:space="preserve"> (iii) </w:t>
      </w:r>
      <w:r w:rsidRPr="00964C3B">
        <w:rPr>
          <w:rStyle w:val="Emphasis"/>
          <w:rFonts w:asciiTheme="minorHAnsi" w:hAnsiTheme="minorHAnsi" w:cstheme="minorHAnsi"/>
          <w:highlight w:val="green"/>
        </w:rPr>
        <w:t>deeply rooted idealistic hopes fend off despair</w:t>
      </w:r>
      <w:r w:rsidRPr="00B279A5">
        <w:rPr>
          <w:rFonts w:asciiTheme="minorHAnsi" w:hAnsiTheme="minorHAnsi" w:cstheme="minorHAnsi"/>
          <w:sz w:val="16"/>
        </w:rPr>
        <w:t xml:space="preserve"> </w:t>
      </w:r>
      <w:r w:rsidRPr="00B279A5">
        <w:rPr>
          <w:rStyle w:val="StyleUnderline"/>
          <w:rFonts w:asciiTheme="minorHAnsi" w:hAnsiTheme="minorHAnsi" w:cstheme="minorHAnsi"/>
        </w:rPr>
        <w:t>and can foster admirable patterns of more realistic socio-political hopes</w:t>
      </w:r>
      <w:r w:rsidRPr="00B279A5">
        <w:rPr>
          <w:rFonts w:asciiTheme="minorHAnsi" w:hAnsiTheme="minorHAnsi" w:cstheme="minorHAnsi"/>
          <w:sz w:val="16"/>
        </w:rPr>
        <w:t>.</w:t>
      </w:r>
    </w:p>
    <w:p w14:paraId="7CEC7998"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There is an additional worry about hoping for racial justice, however. Katie Stockdale [2017] has recently argued, entirely correctly in my view, that bitterness is a justified response to racial injustice. But then what is bitterness? Stockdale defines it as follows:</w:t>
      </w:r>
    </w:p>
    <w:p w14:paraId="1701C843"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Bitterness involves anger, but it is, to varying degrees, hopeless anger. In bitterness, we remain committed to the moral expectations others have violated, and at the same time, begin to lose hope that they will attend to the harms about which we’re angry and abide by our moral expectations in the future. [2017: 6; Stockdale’s emphasis]</w:t>
      </w:r>
    </w:p>
    <w:p w14:paraId="3A6C788C" w14:textId="77777777" w:rsidR="0070682E" w:rsidRPr="00B279A5" w:rsidRDefault="0070682E" w:rsidP="0070682E">
      <w:pPr>
        <w:rPr>
          <w:rFonts w:asciiTheme="minorHAnsi" w:hAnsiTheme="minorHAnsi" w:cstheme="minorHAnsi"/>
          <w:sz w:val="16"/>
        </w:rPr>
      </w:pPr>
      <w:proofErr w:type="gramStart"/>
      <w:r w:rsidRPr="00B279A5">
        <w:rPr>
          <w:rFonts w:asciiTheme="minorHAnsi" w:hAnsiTheme="minorHAnsi" w:cstheme="minorHAnsi"/>
          <w:sz w:val="16"/>
        </w:rPr>
        <w:t>Thus</w:t>
      </w:r>
      <w:proofErr w:type="gramEnd"/>
      <w:r w:rsidRPr="00B279A5">
        <w:rPr>
          <w:rFonts w:asciiTheme="minorHAnsi" w:hAnsiTheme="minorHAnsi" w:cstheme="minorHAnsi"/>
          <w:sz w:val="16"/>
        </w:rPr>
        <w:t xml:space="preserve"> if we agree that bitterness is a justified response to much of the racial injustice in the world, then given Stockdale’s definition of bitterness, a loss of hope must also be justified. Indeed, Stockdale is explicit that this is her stance. Furthermore, King’s sermon quoted above appears to support Stockdale’s point that there is a choice between hope and bitterness (though King sides with hope).</w:t>
      </w:r>
    </w:p>
    <w:p w14:paraId="6E597443" w14:textId="77777777" w:rsidR="0070682E" w:rsidRPr="00B279A5" w:rsidRDefault="0070682E" w:rsidP="0070682E">
      <w:pPr>
        <w:rPr>
          <w:rFonts w:asciiTheme="minorHAnsi" w:hAnsiTheme="minorHAnsi" w:cstheme="minorHAnsi"/>
          <w:sz w:val="16"/>
        </w:rPr>
      </w:pPr>
      <w:r w:rsidRPr="00B279A5">
        <w:rPr>
          <w:rFonts w:asciiTheme="minorHAnsi" w:hAnsiTheme="minorHAnsi" w:cstheme="minorHAnsi"/>
          <w:sz w:val="16"/>
        </w:rPr>
        <w:t xml:space="preserve">At least two kinds of solutions are available. The first is to argue that bitterness and hope on the part of the oppressed are compatible because their fitting targets are, upon closer inspection, distinct in </w:t>
      </w:r>
      <w:proofErr w:type="gramStart"/>
      <w:r w:rsidRPr="00B279A5">
        <w:rPr>
          <w:rFonts w:asciiTheme="minorHAnsi" w:hAnsiTheme="minorHAnsi" w:cstheme="minorHAnsi"/>
          <w:sz w:val="16"/>
        </w:rPr>
        <w:t>key ways</w:t>
      </w:r>
      <w:proofErr w:type="gramEnd"/>
      <w:r w:rsidRPr="00B279A5">
        <w:rPr>
          <w:rFonts w:asciiTheme="minorHAnsi" w:hAnsiTheme="minorHAnsi" w:cstheme="minorHAnsi"/>
          <w:sz w:val="16"/>
        </w:rPr>
        <w:t xml:space="preserve">. 18 </w:t>
      </w:r>
      <w:r w:rsidRPr="00B279A5">
        <w:rPr>
          <w:rStyle w:val="StyleUnderline"/>
          <w:rFonts w:asciiTheme="minorHAnsi" w:hAnsiTheme="minorHAnsi" w:cstheme="minorHAnsi"/>
        </w:rPr>
        <w:t>Bitterness is appropriately directed at, say, the current perpetrators</w:t>
      </w:r>
      <w:r w:rsidRPr="00B279A5">
        <w:rPr>
          <w:rFonts w:asciiTheme="minorHAnsi" w:hAnsiTheme="minorHAnsi" w:cstheme="minorHAnsi"/>
          <w:sz w:val="16"/>
        </w:rPr>
        <w:t xml:space="preserve"> (witting or unwitting) </w:t>
      </w:r>
      <w:r w:rsidRPr="00B279A5">
        <w:rPr>
          <w:rStyle w:val="StyleUnderline"/>
          <w:rFonts w:asciiTheme="minorHAnsi" w:hAnsiTheme="minorHAnsi" w:cstheme="minorHAnsi"/>
        </w:rPr>
        <w:t>of injustice</w:t>
      </w:r>
      <w:r w:rsidRPr="00B279A5">
        <w:rPr>
          <w:rFonts w:asciiTheme="minorHAnsi" w:hAnsiTheme="minorHAnsi" w:cstheme="minorHAnsi"/>
          <w:sz w:val="16"/>
        </w:rPr>
        <w:t xml:space="preserve">, </w:t>
      </w:r>
      <w:r w:rsidRPr="00B279A5">
        <w:rPr>
          <w:rStyle w:val="StyleUnderline"/>
          <w:rFonts w:asciiTheme="minorHAnsi" w:hAnsiTheme="minorHAnsi" w:cstheme="minorHAnsi"/>
        </w:rPr>
        <w:t>while</w:t>
      </w:r>
      <w:r w:rsidRPr="00B279A5">
        <w:rPr>
          <w:rFonts w:asciiTheme="minorHAnsi" w:hAnsiTheme="minorHAnsi" w:cstheme="minorHAnsi"/>
          <w:sz w:val="16"/>
        </w:rPr>
        <w:t xml:space="preserve"> </w:t>
      </w:r>
      <w:r w:rsidRPr="00B279A5">
        <w:rPr>
          <w:rStyle w:val="Emphasis"/>
          <w:rFonts w:asciiTheme="minorHAnsi" w:hAnsiTheme="minorHAnsi" w:cstheme="minorHAnsi"/>
        </w:rPr>
        <w:t>idealistic hopes are appropriately directed at those currently working to fix the problems and to future generations</w:t>
      </w:r>
      <w:r w:rsidRPr="00B279A5">
        <w:rPr>
          <w:rFonts w:asciiTheme="minorHAnsi" w:hAnsiTheme="minorHAnsi" w:cstheme="minorHAnsi"/>
          <w:sz w:val="16"/>
        </w:rPr>
        <w:t xml:space="preserve">. Another response, which is the one that I favor, says that bitterness is not always hopeless anger but may also be pessimistic anger. </w:t>
      </w:r>
      <w:r w:rsidRPr="00B279A5">
        <w:rPr>
          <w:rStyle w:val="StyleUnderline"/>
          <w:rFonts w:asciiTheme="minorHAnsi" w:hAnsiTheme="minorHAnsi" w:cstheme="minorHAnsi"/>
        </w:rPr>
        <w:t>According to the sense of</w:t>
      </w:r>
      <w:r w:rsidRPr="00B279A5">
        <w:rPr>
          <w:rFonts w:asciiTheme="minorHAnsi" w:hAnsiTheme="minorHAnsi" w:cstheme="minorHAnsi"/>
          <w:sz w:val="16"/>
        </w:rPr>
        <w:t xml:space="preserve"> ‘</w:t>
      </w:r>
      <w:r w:rsidRPr="00B279A5">
        <w:rPr>
          <w:rStyle w:val="StyleUnderline"/>
          <w:rFonts w:asciiTheme="minorHAnsi" w:hAnsiTheme="minorHAnsi" w:cstheme="minorHAnsi"/>
        </w:rPr>
        <w:t>pessimism’</w:t>
      </w:r>
      <w:r w:rsidRPr="00B279A5">
        <w:rPr>
          <w:rFonts w:asciiTheme="minorHAnsi" w:hAnsiTheme="minorHAnsi" w:cstheme="minorHAnsi"/>
          <w:sz w:val="16"/>
        </w:rPr>
        <w:t xml:space="preserve"> that I have in mind, </w:t>
      </w:r>
      <w:r w:rsidRPr="00B279A5">
        <w:rPr>
          <w:rStyle w:val="StyleUnderline"/>
          <w:rFonts w:asciiTheme="minorHAnsi" w:hAnsiTheme="minorHAnsi" w:cstheme="minorHAnsi"/>
        </w:rPr>
        <w:t>one is pessimistic about something when one expects it not to come about</w:t>
      </w:r>
      <w:r w:rsidRPr="00B279A5">
        <w:rPr>
          <w:rFonts w:asciiTheme="minorHAnsi" w:hAnsiTheme="minorHAnsi" w:cstheme="minorHAnsi"/>
          <w:sz w:val="16"/>
        </w:rPr>
        <w:t xml:space="preserve">. </w:t>
      </w:r>
      <w:r w:rsidRPr="00B279A5">
        <w:rPr>
          <w:rStyle w:val="Emphasis"/>
          <w:rFonts w:asciiTheme="minorHAnsi" w:hAnsiTheme="minorHAnsi" w:cstheme="minorHAnsi"/>
        </w:rPr>
        <w:t xml:space="preserve">This form of </w:t>
      </w:r>
      <w:r w:rsidRPr="00964C3B">
        <w:rPr>
          <w:rStyle w:val="Emphasis"/>
          <w:rFonts w:asciiTheme="minorHAnsi" w:hAnsiTheme="minorHAnsi" w:cstheme="minorHAnsi"/>
          <w:highlight w:val="green"/>
        </w:rPr>
        <w:t>pessimism is compatible with</w:t>
      </w:r>
      <w:r w:rsidRPr="00417349">
        <w:rPr>
          <w:rStyle w:val="Emphasis"/>
          <w:rFonts w:asciiTheme="minorHAnsi" w:hAnsiTheme="minorHAnsi" w:cstheme="minorHAnsi"/>
          <w:highlight w:val="green"/>
        </w:rPr>
        <w:t xml:space="preserve"> hope</w:t>
      </w:r>
      <w:r w:rsidRPr="00417349">
        <w:rPr>
          <w:rFonts w:asciiTheme="minorHAnsi" w:hAnsiTheme="minorHAnsi" w:cstheme="minorHAnsi"/>
          <w:sz w:val="16"/>
          <w:highlight w:val="green"/>
        </w:rPr>
        <w:t xml:space="preserve">, </w:t>
      </w:r>
      <w:r w:rsidRPr="00417349">
        <w:rPr>
          <w:rStyle w:val="Emphasis"/>
          <w:rFonts w:asciiTheme="minorHAnsi" w:hAnsiTheme="minorHAnsi" w:cstheme="minorHAnsi"/>
          <w:highlight w:val="green"/>
        </w:rPr>
        <w:t xml:space="preserve">since </w:t>
      </w:r>
      <w:r w:rsidRPr="00964C3B">
        <w:rPr>
          <w:rStyle w:val="Emphasis"/>
          <w:rFonts w:asciiTheme="minorHAnsi" w:hAnsiTheme="minorHAnsi" w:cstheme="minorHAnsi"/>
          <w:highlight w:val="green"/>
        </w:rPr>
        <w:t>one can hope that something will occur despite not expecting that it will</w:t>
      </w:r>
      <w:r w:rsidRPr="00B279A5">
        <w:rPr>
          <w:rFonts w:asciiTheme="minorHAnsi" w:hAnsiTheme="minorHAnsi" w:cstheme="minorHAnsi"/>
          <w:sz w:val="16"/>
        </w:rPr>
        <w:t xml:space="preserve"> (cf. Bell [1992: x] on pessimism in the ‘victory sense’). Although I cannot argue for the view in full here, it seems to me that taking bitterness to involve pessimism, rather than hopelessness, better explains why (some) bitter people bother trying to convince the wrongdoers that morality requires that they repair the wronging. At the very least, </w:t>
      </w:r>
      <w:r w:rsidRPr="00B279A5">
        <w:rPr>
          <w:rStyle w:val="StyleUnderline"/>
          <w:rFonts w:asciiTheme="minorHAnsi" w:hAnsiTheme="minorHAnsi" w:cstheme="minorHAnsi"/>
        </w:rPr>
        <w:t>adopting this alternative account of bitterness seems to be a reasonable move for those who maintain</w:t>
      </w:r>
      <w:r w:rsidRPr="00B279A5">
        <w:rPr>
          <w:rFonts w:asciiTheme="minorHAnsi" w:hAnsiTheme="minorHAnsi" w:cstheme="minorHAnsi"/>
          <w:sz w:val="16"/>
        </w:rPr>
        <w:t xml:space="preserve"> (</w:t>
      </w:r>
      <w:r w:rsidRPr="00B279A5">
        <w:rPr>
          <w:rStyle w:val="StyleUnderline"/>
          <w:rFonts w:asciiTheme="minorHAnsi" w:hAnsiTheme="minorHAnsi" w:cstheme="minorHAnsi"/>
        </w:rPr>
        <w:t>as I think we should</w:t>
      </w:r>
      <w:r w:rsidRPr="00B279A5">
        <w:rPr>
          <w:rFonts w:asciiTheme="minorHAnsi" w:hAnsiTheme="minorHAnsi" w:cstheme="minorHAnsi"/>
          <w:sz w:val="16"/>
        </w:rPr>
        <w:t xml:space="preserve">) </w:t>
      </w:r>
      <w:r w:rsidRPr="00B279A5">
        <w:rPr>
          <w:rStyle w:val="StyleUnderline"/>
          <w:rFonts w:asciiTheme="minorHAnsi" w:hAnsiTheme="minorHAnsi" w:cstheme="minorHAnsi"/>
        </w:rPr>
        <w:t xml:space="preserve">that </w:t>
      </w:r>
      <w:proofErr w:type="gramStart"/>
      <w:r w:rsidRPr="00B279A5">
        <w:rPr>
          <w:rStyle w:val="StyleUnderline"/>
          <w:rFonts w:asciiTheme="minorHAnsi" w:hAnsiTheme="minorHAnsi" w:cstheme="minorHAnsi"/>
        </w:rPr>
        <w:t>hope</w:t>
      </w:r>
      <w:proofErr w:type="gramEnd"/>
      <w:r w:rsidRPr="00B279A5">
        <w:rPr>
          <w:rStyle w:val="StyleUnderline"/>
          <w:rFonts w:asciiTheme="minorHAnsi" w:hAnsiTheme="minorHAnsi" w:cstheme="minorHAnsi"/>
        </w:rPr>
        <w:t xml:space="preserve"> and bitterness are sometimes jointly appropriate</w:t>
      </w:r>
      <w:r w:rsidRPr="00B279A5">
        <w:rPr>
          <w:rFonts w:asciiTheme="minorHAnsi" w:hAnsiTheme="minorHAnsi" w:cstheme="minorHAnsi"/>
          <w:sz w:val="16"/>
        </w:rPr>
        <w:t xml:space="preserve">. </w:t>
      </w:r>
      <w:r w:rsidRPr="00B279A5">
        <w:rPr>
          <w:rStyle w:val="StyleUnderline"/>
          <w:rFonts w:asciiTheme="minorHAnsi" w:hAnsiTheme="minorHAnsi" w:cstheme="minorHAnsi"/>
        </w:rPr>
        <w:t>In general</w:t>
      </w:r>
      <w:r w:rsidRPr="00B279A5">
        <w:rPr>
          <w:rFonts w:asciiTheme="minorHAnsi" w:hAnsiTheme="minorHAnsi" w:cstheme="minorHAnsi"/>
          <w:sz w:val="16"/>
        </w:rPr>
        <w:t xml:space="preserve">, </w:t>
      </w:r>
      <w:r w:rsidRPr="00964C3B">
        <w:rPr>
          <w:rStyle w:val="StyleUnderline"/>
          <w:rFonts w:asciiTheme="minorHAnsi" w:hAnsiTheme="minorHAnsi" w:cstheme="minorHAnsi"/>
          <w:highlight w:val="green"/>
        </w:rPr>
        <w:t>patient hope</w:t>
      </w:r>
      <w:r w:rsidRPr="00B279A5">
        <w:rPr>
          <w:rFonts w:asciiTheme="minorHAnsi" w:hAnsiTheme="minorHAnsi" w:cstheme="minorHAnsi"/>
          <w:sz w:val="16"/>
        </w:rPr>
        <w:t xml:space="preserve">, </w:t>
      </w:r>
      <w:r w:rsidRPr="00B279A5">
        <w:rPr>
          <w:rStyle w:val="StyleUnderline"/>
          <w:rFonts w:asciiTheme="minorHAnsi" w:hAnsiTheme="minorHAnsi" w:cstheme="minorHAnsi"/>
        </w:rPr>
        <w:t>which the revised standard theory makes room for</w:t>
      </w:r>
      <w:r w:rsidRPr="00B279A5">
        <w:rPr>
          <w:rFonts w:asciiTheme="minorHAnsi" w:hAnsiTheme="minorHAnsi" w:cstheme="minorHAnsi"/>
          <w:sz w:val="16"/>
        </w:rPr>
        <w:t xml:space="preserve">, </w:t>
      </w:r>
      <w:r w:rsidRPr="00964C3B">
        <w:rPr>
          <w:rStyle w:val="Emphasis"/>
          <w:rFonts w:asciiTheme="minorHAnsi" w:hAnsiTheme="minorHAnsi" w:cstheme="minorHAnsi"/>
          <w:highlight w:val="green"/>
        </w:rPr>
        <w:t xml:space="preserve">is a serious form of </w:t>
      </w:r>
      <w:r w:rsidRPr="00417349">
        <w:rPr>
          <w:rStyle w:val="Emphasis"/>
          <w:rFonts w:asciiTheme="minorHAnsi" w:hAnsiTheme="minorHAnsi" w:cstheme="minorHAnsi"/>
          <w:highlight w:val="green"/>
        </w:rPr>
        <w:t>hoping</w:t>
      </w:r>
      <w:r w:rsidRPr="00417349">
        <w:rPr>
          <w:rFonts w:asciiTheme="minorHAnsi" w:hAnsiTheme="minorHAnsi" w:cstheme="minorHAnsi"/>
          <w:sz w:val="16"/>
          <w:highlight w:val="green"/>
        </w:rPr>
        <w:t xml:space="preserve">, </w:t>
      </w:r>
      <w:r w:rsidRPr="00417349">
        <w:rPr>
          <w:rStyle w:val="Emphasis"/>
          <w:rFonts w:asciiTheme="minorHAnsi" w:hAnsiTheme="minorHAnsi" w:cstheme="minorHAnsi"/>
          <w:highlight w:val="green"/>
        </w:rPr>
        <w:t>yet not one that is psychologically consuming</w:t>
      </w:r>
      <w:r w:rsidRPr="00417349">
        <w:rPr>
          <w:rFonts w:asciiTheme="minorHAnsi" w:hAnsiTheme="minorHAnsi" w:cstheme="minorHAnsi"/>
          <w:sz w:val="16"/>
          <w:highlight w:val="green"/>
        </w:rPr>
        <w:t xml:space="preserve">; </w:t>
      </w:r>
      <w:r w:rsidRPr="00417349">
        <w:rPr>
          <w:rStyle w:val="Emphasis"/>
          <w:rFonts w:asciiTheme="minorHAnsi" w:hAnsiTheme="minorHAnsi" w:cstheme="minorHAnsi"/>
          <w:highlight w:val="green"/>
        </w:rPr>
        <w:t xml:space="preserve">it </w:t>
      </w:r>
      <w:r w:rsidRPr="00964C3B">
        <w:rPr>
          <w:rStyle w:val="Emphasis"/>
          <w:rFonts w:asciiTheme="minorHAnsi" w:hAnsiTheme="minorHAnsi" w:cstheme="minorHAnsi"/>
          <w:highlight w:val="green"/>
        </w:rPr>
        <w:t>can reside alongside profound negative emotions, even bitterness</w:t>
      </w:r>
      <w:r w:rsidRPr="00B279A5">
        <w:rPr>
          <w:rFonts w:asciiTheme="minorHAnsi" w:hAnsiTheme="minorHAnsi" w:cstheme="minorHAnsi"/>
          <w:sz w:val="16"/>
        </w:rPr>
        <w:t>.</w:t>
      </w:r>
    </w:p>
    <w:p w14:paraId="78CE33A2" w14:textId="77777777" w:rsidR="0070682E" w:rsidRDefault="0070682E" w:rsidP="0070682E"/>
    <w:p w14:paraId="5DC8055F" w14:textId="77777777" w:rsidR="00204F43" w:rsidRDefault="00204F43" w:rsidP="00204F43">
      <w:pPr>
        <w:pStyle w:val="Heading4"/>
      </w:pPr>
      <w:r>
        <w:t xml:space="preserve">Universalizing ontological claims are </w:t>
      </w:r>
      <w:r>
        <w:rPr>
          <w:u w:val="single"/>
        </w:rPr>
        <w:t>colonialist</w:t>
      </w:r>
      <w:r>
        <w:t xml:space="preserve"> and </w:t>
      </w:r>
      <w:r>
        <w:rPr>
          <w:u w:val="single"/>
        </w:rPr>
        <w:t>delegitimize</w:t>
      </w:r>
      <w:r>
        <w:t xml:space="preserve"> and </w:t>
      </w:r>
      <w:r>
        <w:rPr>
          <w:u w:val="single"/>
        </w:rPr>
        <w:t>pathologize</w:t>
      </w:r>
      <w:r>
        <w:t xml:space="preserve"> African resistance.</w:t>
      </w:r>
    </w:p>
    <w:p w14:paraId="5D82E7A6" w14:textId="77777777" w:rsidR="00204F43" w:rsidRPr="005320D9" w:rsidRDefault="00204F43" w:rsidP="00204F43">
      <w:pPr>
        <w:pStyle w:val="ListParagraph"/>
        <w:numPr>
          <w:ilvl w:val="0"/>
          <w:numId w:val="12"/>
        </w:numPr>
      </w:pPr>
      <w:r>
        <w:t>Black Author</w:t>
      </w:r>
    </w:p>
    <w:p w14:paraId="01FDB8DB" w14:textId="77777777" w:rsidR="00204F43" w:rsidRPr="000B21D7" w:rsidRDefault="00204F43" w:rsidP="00204F43">
      <w:r w:rsidRPr="000B21D7">
        <w:rPr>
          <w:rStyle w:val="Style13ptBold"/>
        </w:rPr>
        <w:t>Thomas</w:t>
      </w:r>
      <w:r>
        <w:rPr>
          <w:rStyle w:val="Style13ptBold"/>
        </w:rPr>
        <w:t xml:space="preserve"> 18</w:t>
      </w:r>
      <w:r w:rsidRPr="000B21D7">
        <w:t>, Greg. "Afro-blue notes: The death of afro-pessimism (2.0</w:t>
      </w:r>
      <w:proofErr w:type="gramStart"/>
      <w:r w:rsidRPr="000B21D7">
        <w:t>)?.</w:t>
      </w:r>
      <w:proofErr w:type="gramEnd"/>
      <w:r w:rsidRPr="000B21D7">
        <w:t>" Theory &amp; Event 21.1 (2018): 282-317.</w:t>
      </w:r>
      <w:r>
        <w:t xml:space="preserve"> (</w:t>
      </w:r>
      <w:r w:rsidRPr="00972FF0">
        <w:t>Associate Professor of English at Tufts, Ph.D. in Rhetoric from the University of California, Berkeley, M.A. in Philosophy from State University of New York, Binghamton, B.A. in Philosophy from Randolph-Macon College, 2018</w:t>
      </w:r>
      <w:r>
        <w:t xml:space="preserve">)//Elmer </w:t>
      </w:r>
    </w:p>
    <w:p w14:paraId="7DA94C19" w14:textId="77777777" w:rsidR="00204F43" w:rsidRDefault="00204F43" w:rsidP="00204F43">
      <w:pPr>
        <w:rPr>
          <w:sz w:val="16"/>
        </w:rPr>
      </w:pPr>
      <w:r w:rsidRPr="000B21D7">
        <w:rPr>
          <w:sz w:val="16"/>
        </w:rPr>
        <w:t xml:space="preserve">The conceptual-geopolitical trappings of "1865" fundamentally define the discourse of "Afro-Pessimism and the Ends of Redemption," like assorted neo-pessimist texts: "The expanding field of Afro-pessimism </w:t>
      </w:r>
      <w:proofErr w:type="spellStart"/>
      <w:r w:rsidRPr="000B21D7">
        <w:rPr>
          <w:sz w:val="16"/>
        </w:rPr>
        <w:t>theorises</w:t>
      </w:r>
      <w:proofErr w:type="spellEnd"/>
      <w:r w:rsidRPr="000B21D7">
        <w:rPr>
          <w:sz w:val="16"/>
        </w:rPr>
        <w:t xml:space="preserve"> [sic] the structural relation between Blackness and Humanity as an irreconcilable encounter, an antagonism. One cannot know Blackness as distinct from slavery, for there is no Black temporality which is antecedent to the temporality of the Black slave."25 Critically, Wole Soyinka details "pre-colonial" African languages of "black" self-identification from the Yoruba to the Ga to the Hausa peoples on continent, for starters, in "The African World and the Ethnocultural Debate" (1989). But these details do not enter modern Eurocentric discussions in the main, be they Marxist or anti-Marxist, etc.26 There is in Wilderson only the slaver's history of slavery—one slaver's official "national" or state history and discourse. The "expanding field" of "Afro-pessimism" (2.0) further expands anti-Black, anti-African conceptions of historical agency. There is nothing outside of, or before, or countering Wilderson's "slavery" for the African enslaved. There is only Wilderson's "Blackness," which is curious. For what he casts as "Black" </w:t>
      </w:r>
      <w:r w:rsidRPr="00E36C96">
        <w:rPr>
          <w:sz w:val="16"/>
        </w:rPr>
        <w:t xml:space="preserve">rather than "black" is more accurately cast as "negro" (in this specifically English usage, moreover, with no memory of the Spanish or Portuguese etymology) </w:t>
      </w:r>
      <w:r w:rsidRPr="00E36C96">
        <w:rPr>
          <w:u w:val="single"/>
        </w:rPr>
        <w:t xml:space="preserve">and not even "Negro," quiet as it's kept—since all of </w:t>
      </w:r>
      <w:r w:rsidRPr="00534E5B">
        <w:rPr>
          <w:b/>
          <w:highlight w:val="green"/>
          <w:u w:val="single"/>
        </w:rPr>
        <w:t>Africa is flatly foreclosed by</w:t>
      </w:r>
      <w:r w:rsidRPr="00534E5B">
        <w:rPr>
          <w:highlight w:val="green"/>
          <w:u w:val="single"/>
        </w:rPr>
        <w:t xml:space="preserve"> </w:t>
      </w:r>
      <w:r w:rsidRPr="00E36C96">
        <w:rPr>
          <w:u w:val="single"/>
        </w:rPr>
        <w:t xml:space="preserve">this acutely paradoxical </w:t>
      </w:r>
      <w:r w:rsidRPr="00534E5B">
        <w:rPr>
          <w:b/>
          <w:highlight w:val="green"/>
          <w:u w:val="single"/>
        </w:rPr>
        <w:t xml:space="preserve">"Afro-pessimism." </w:t>
      </w:r>
      <w:r w:rsidRPr="00E36C96">
        <w:rPr>
          <w:u w:val="single"/>
        </w:rPr>
        <w:t xml:space="preserve">Both </w:t>
      </w:r>
      <w:r w:rsidRPr="00534E5B">
        <w:rPr>
          <w:b/>
          <w:highlight w:val="green"/>
          <w:u w:val="single"/>
        </w:rPr>
        <w:t>Africa and diasporas eclipsed</w:t>
      </w:r>
      <w:r w:rsidRPr="00E36C96">
        <w:rPr>
          <w:u w:val="single"/>
        </w:rPr>
        <w:t xml:space="preserve">, his "Blackness" and "Human Life" turn out to be the blackness and humanism of white Americanism, specifically and restrictively, an isolationist or </w:t>
      </w:r>
      <w:proofErr w:type="spellStart"/>
      <w:r w:rsidRPr="00534E5B">
        <w:rPr>
          <w:b/>
          <w:highlight w:val="green"/>
          <w:u w:val="single"/>
        </w:rPr>
        <w:t>exceptionalist</w:t>
      </w:r>
      <w:proofErr w:type="spellEnd"/>
      <w:r w:rsidRPr="00534E5B">
        <w:rPr>
          <w:b/>
          <w:highlight w:val="green"/>
          <w:u w:val="single"/>
        </w:rPr>
        <w:t xml:space="preserve"> Americanism</w:t>
      </w:r>
      <w:r w:rsidRPr="00534E5B">
        <w:rPr>
          <w:highlight w:val="green"/>
          <w:u w:val="single"/>
        </w:rPr>
        <w:t xml:space="preserve"> </w:t>
      </w:r>
      <w:r w:rsidRPr="00E36C96">
        <w:rPr>
          <w:u w:val="single"/>
        </w:rPr>
        <w:t>despite the past and present hegemony of white Western humanism and its "anti-Black racism" worldwide</w:t>
      </w:r>
      <w:r w:rsidRPr="00E36C96">
        <w:rPr>
          <w:sz w:val="16"/>
        </w:rPr>
        <w:t xml:space="preserve">. What is the "Afro" in "Afro-pessimism," therefore, when this Afro-pessimism (2.0) revivifies in disguise the "negro" concept of white settler-slave state history and historiography? It ironically does so in the name of some "Blackness" itself or, rather, the "blackness" of whiteness, of white postulation—not the Blackness of Blackness or the transvaluations of manifold Black liberation movements themselves, even as it blithely misappropriates the ongoing if now naturalized cultural-political labor of that historic Blackness in the upper case. </w:t>
      </w:r>
      <w:r w:rsidRPr="00534E5B">
        <w:rPr>
          <w:b/>
          <w:highlight w:val="green"/>
          <w:u w:val="single"/>
        </w:rPr>
        <w:t>A dominant Anglo-American discourse of</w:t>
      </w:r>
      <w:r w:rsidRPr="00E36C96">
        <w:rPr>
          <w:sz w:val="16"/>
        </w:rPr>
        <w:t xml:space="preserve"> </w:t>
      </w:r>
      <w:r w:rsidRPr="00534E5B">
        <w:rPr>
          <w:b/>
          <w:highlight w:val="green"/>
          <w:u w:val="single"/>
        </w:rPr>
        <w:t>slavery is all</w:t>
      </w:r>
      <w:r w:rsidRPr="00E36C96">
        <w:rPr>
          <w:sz w:val="16"/>
        </w:rPr>
        <w:t xml:space="preserve"> that </w:t>
      </w:r>
      <w:r w:rsidRPr="00534E5B">
        <w:rPr>
          <w:b/>
          <w:highlight w:val="green"/>
          <w:u w:val="single"/>
        </w:rPr>
        <w:t>there is</w:t>
      </w:r>
      <w:r w:rsidRPr="00E36C96">
        <w:rPr>
          <w:sz w:val="16"/>
        </w:rPr>
        <w:t xml:space="preserve"> and ever was now when it comes to the Black </w:t>
      </w:r>
      <w:r w:rsidRPr="00534E5B">
        <w:rPr>
          <w:b/>
          <w:highlight w:val="green"/>
          <w:u w:val="single"/>
        </w:rPr>
        <w:t>and</w:t>
      </w:r>
      <w:r w:rsidRPr="00E36C96">
        <w:rPr>
          <w:sz w:val="16"/>
        </w:rPr>
        <w:t xml:space="preserve"> African, </w:t>
      </w:r>
      <w:r w:rsidRPr="00534E5B">
        <w:rPr>
          <w:b/>
          <w:highlight w:val="green"/>
          <w:u w:val="single"/>
        </w:rPr>
        <w:t>all</w:t>
      </w:r>
      <w:r w:rsidRPr="00E36C96">
        <w:rPr>
          <w:sz w:val="16"/>
        </w:rPr>
        <w:t xml:space="preserve"> anti-slavery discourses and </w:t>
      </w:r>
      <w:r w:rsidRPr="00534E5B">
        <w:rPr>
          <w:b/>
          <w:highlight w:val="green"/>
          <w:u w:val="single"/>
        </w:rPr>
        <w:t>counter-discourses</w:t>
      </w:r>
      <w:r w:rsidRPr="00E36C96">
        <w:rPr>
          <w:sz w:val="16"/>
        </w:rPr>
        <w:t xml:space="preserve"> of slavery as well as Blackness somehow </w:t>
      </w:r>
      <w:r w:rsidRPr="00534E5B">
        <w:rPr>
          <w:b/>
          <w:highlight w:val="green"/>
          <w:u w:val="single"/>
        </w:rPr>
        <w:t>vanished</w:t>
      </w:r>
      <w:r w:rsidRPr="00E36C96">
        <w:rPr>
          <w:sz w:val="16"/>
        </w:rPr>
        <w:t xml:space="preserve">. </w:t>
      </w:r>
      <w:r w:rsidRPr="00E36C96">
        <w:rPr>
          <w:u w:val="single"/>
        </w:rPr>
        <w:t xml:space="preserve">A glaring </w:t>
      </w:r>
      <w:r w:rsidRPr="00534E5B">
        <w:rPr>
          <w:b/>
          <w:highlight w:val="green"/>
          <w:u w:val="single"/>
        </w:rPr>
        <w:t>absence of Black radical</w:t>
      </w:r>
      <w:r w:rsidRPr="00534E5B">
        <w:rPr>
          <w:highlight w:val="green"/>
          <w:u w:val="single"/>
        </w:rPr>
        <w:t xml:space="preserve"> </w:t>
      </w:r>
      <w:r w:rsidRPr="00E36C96">
        <w:rPr>
          <w:u w:val="single"/>
        </w:rPr>
        <w:t xml:space="preserve">and </w:t>
      </w:r>
      <w:r w:rsidRPr="00534E5B">
        <w:rPr>
          <w:b/>
          <w:highlight w:val="green"/>
          <w:u w:val="single"/>
        </w:rPr>
        <w:t>revolutionary</w:t>
      </w:r>
      <w:r w:rsidRPr="00534E5B">
        <w:rPr>
          <w:highlight w:val="green"/>
          <w:u w:val="single"/>
        </w:rPr>
        <w:t xml:space="preserve"> </w:t>
      </w:r>
      <w:r w:rsidRPr="00E36C96">
        <w:rPr>
          <w:u w:val="single"/>
        </w:rPr>
        <w:t xml:space="preserve">intellectual </w:t>
      </w:r>
      <w:r w:rsidRPr="00534E5B">
        <w:rPr>
          <w:b/>
          <w:highlight w:val="green"/>
          <w:u w:val="single"/>
        </w:rPr>
        <w:t>history</w:t>
      </w:r>
      <w:r w:rsidRPr="00534E5B">
        <w:rPr>
          <w:highlight w:val="green"/>
          <w:u w:val="single"/>
        </w:rPr>
        <w:t xml:space="preserve"> </w:t>
      </w:r>
      <w:r w:rsidRPr="00E36C96">
        <w:rPr>
          <w:u w:val="single"/>
        </w:rPr>
        <w:t>should be expected from any expression of "Afro-pessimism." Indeed, could Afro-pessimism 2.0 take hold as another trend in mainstream academia except in the political void produced after the 1960s and '70s by local as well as global counter-revolution and counter-insurgency? This</w:t>
      </w:r>
      <w:r w:rsidRPr="00E36C96">
        <w:rPr>
          <w:sz w:val="16"/>
        </w:rPr>
        <w:t xml:space="preserve"> absence affects the shape and agenda of the critical analysis of "anti-Black racism" in essential ways. Wilderson's critique of the "ruse of analogy" in Red, White &amp; Black becomes a refrain that naturalizes academic approaches to politics now institutionalized with the continued reign of Western bourgeois liberalism. For older and enduring Black radical perspectives, the existence of "anti-Black racism" among non-Black peoples, organizations, and movements is neither a new nor shocking phenomenon. For many Black revolutionary movement logics of the '60s and '70s, for instance, this did not preclude alliance (or the exhaustion of alliances made) or lead to a doctrinaire rejection of "solidarity" work and its international (or "intercommunal") possibilities.27 "Contradictions" were expected, so to speak, in theory and practice, which might be resolved or not, depending on material interest, circumstance, etc. For them, this work was not about gauging identity, or the perfection of a projected analogy, but mobilization for the political accomplishments of revolution—a revolutionism that could or may not work toward the development of a new humanism not white or racist or anti-Black after all. The reach for potential solidarities was not construed as a gift or an act of good-willed benevolence, wise or unwise given the risks. Even solidarity work with obviously problematic, openly enemy forces could be a strategic or tactical mode of advancing Black collective self-interests that might dispense with any alliance at any given moment in time without seeing the relationship as a statement of some total identity or non-identity of condition and interests. The notion of solidarity has nowadays been superficialized, remaining riveted on mere rhetorical proclamation and aesthetic or representational identification in neo-colonial culture industries here and there. An older, </w:t>
      </w:r>
      <w:proofErr w:type="spellStart"/>
      <w:r w:rsidRPr="00E36C96">
        <w:rPr>
          <w:sz w:val="16"/>
        </w:rPr>
        <w:t>praxical</w:t>
      </w:r>
      <w:proofErr w:type="spellEnd"/>
      <w:r w:rsidRPr="00E36C96">
        <w:rPr>
          <w:sz w:val="16"/>
        </w:rPr>
        <w:t xml:space="preserve"> approach to alliance, perhaps "analogy," and solidarity is not taken up by current analyses of identity conflicts that prevail with the resurgence of a more academic political-intellectualism and a now much less contested liberalism. This is imperial "multiculturalism" and its malcontents. As much as Afro-pessimism (2.0) may object to certain instances of liberalism, or [End Page 292] regulation white racist liberalism at least, it assumes these Western epistemic frameworks of white academic liberalism all the same, thereby ensconcing the colonialism and neo-colonialism it constantly and symptomatically </w:t>
      </w:r>
      <w:proofErr w:type="spellStart"/>
      <w:r w:rsidRPr="00E36C96">
        <w:rPr>
          <w:sz w:val="16"/>
        </w:rPr>
        <w:t>denegates</w:t>
      </w:r>
      <w:proofErr w:type="spellEnd"/>
      <w:r w:rsidRPr="00E36C96">
        <w:rPr>
          <w:sz w:val="16"/>
        </w:rPr>
        <w:t xml:space="preserve"> in text after text. Black anti-colonialism / anti-colonialist Blackness The great anti-colonialist poet of </w:t>
      </w:r>
      <w:proofErr w:type="spellStart"/>
      <w:r w:rsidRPr="00E36C96">
        <w:rPr>
          <w:sz w:val="16"/>
        </w:rPr>
        <w:t>Négritude</w:t>
      </w:r>
      <w:proofErr w:type="spellEnd"/>
      <w:r w:rsidRPr="00E36C96">
        <w:rPr>
          <w:sz w:val="16"/>
        </w:rPr>
        <w:t xml:space="preserve">, Aimé Césaire wrote famously in his letter of resignation from the French Communist Party that he wanted Marxism and communism to be placed in the service of Black peoples and not Black peoples in the service of Marxism or communism. He maintained in 1956: "it is clear that our struggle—the struggle of colonial peoples against colonialism, the struggle of peoples of color against racism—is more complex, or better yet, of a completely different nature than the fight of the French worker against French capitalism, and it cannot in any way be considered a part, a fragment, of that struggle."28 As always, he was writing on behalf of Black people who were, proverbially, the only people on the planet who have been excluded from the "human race" by the "modern" history of Western racism and colonialism which obstructs "a true humanism—a humanism made to the measure of the world."29 What is this </w:t>
      </w:r>
      <w:proofErr w:type="spellStart"/>
      <w:r w:rsidRPr="00E36C96">
        <w:rPr>
          <w:sz w:val="16"/>
        </w:rPr>
        <w:t>Négritude</w:t>
      </w:r>
      <w:proofErr w:type="spellEnd"/>
      <w:r w:rsidRPr="00E36C96">
        <w:rPr>
          <w:sz w:val="16"/>
        </w:rPr>
        <w:t xml:space="preserve"> if not Blackness, Black anti-colonialism, or anti-colonial Blackness? This tradition is not a tradition in Wilderson who regularly critiques the analogical arrogance of Marxism, feminism, and an academic paradigm of "post-colonialism" with less common reference to "queer" or "gay and lesbian" categories of analysis as well—all in the name of pessimism. For him, none of these political frameworks with their privileged identarian subjects can capture the condition of "Blackness" and "slavery" (or "the Black/Slave"). While that perspective can allow for some insights—ones certainly seen before around the Black world and ones certainly avoided by so much institutional scholarship—it leaves the general categorical grid of established Western political epistemologies intact. The familiar academic terrain of "race, gender, class, and sexuality" frames the critique for "Blackness" of "gender, class, and sexuality" in addition to "post-coloniality" or "post-colonialism." The most conventional US academic categories of identity and analysis are still rendered in full as discrete, monolithic, and monological categories and referents (e.g., workers, women, etc.), like the respective political ideologies based upon them in the traditional ideological history of the white West (e.g., Marxism, feminism, etc.). There are "workers" and then there are "women," generically, and then sometimes there are "gays" by whatever name, not to mention "natives" or the colonized in this culturally specific epistemology of a specific culture of colonialism itself. The upshot is quite conservative, even anachronistically so. This critique is an internal if damning critique embodying and encouraging pessimism largely from within the established order of knowledge that it analytically engages and categorically replenishes and preserves. The grid politics of Wilderson's critique of "the ruse of analogy" leaves all manner of "Blackness" in a wasteland. The routine categorical contrast with "Native Americans" reduces all that and any colonial condition to a startlingly oversimplified matter of "land" (or "land restoration"); and it occludes "Afro-Indian" history as well as "Red-Black" </w:t>
      </w:r>
      <w:proofErr w:type="spellStart"/>
      <w:r w:rsidRPr="00E36C96">
        <w:rPr>
          <w:sz w:val="16"/>
        </w:rPr>
        <w:t>maroonage</w:t>
      </w:r>
      <w:proofErr w:type="spellEnd"/>
      <w:r w:rsidRPr="00E36C96">
        <w:rPr>
          <w:sz w:val="16"/>
        </w:rPr>
        <w:t xml:space="preserve"> </w:t>
      </w:r>
      <w:proofErr w:type="gramStart"/>
      <w:r w:rsidRPr="00E36C96">
        <w:rPr>
          <w:sz w:val="16"/>
        </w:rPr>
        <w:t>all across</w:t>
      </w:r>
      <w:proofErr w:type="gramEnd"/>
      <w:r w:rsidRPr="00E36C96">
        <w:rPr>
          <w:sz w:val="16"/>
        </w:rPr>
        <w:t xml:space="preserve"> the Americas. The constant generic contrast with "feminism" or "non-Black women" eclipses the more mammoth criticism of "gender" writ large in Diop and </w:t>
      </w:r>
      <w:proofErr w:type="spellStart"/>
      <w:r w:rsidRPr="00E36C96">
        <w:rPr>
          <w:sz w:val="16"/>
        </w:rPr>
        <w:t>Amadiume's</w:t>
      </w:r>
      <w:proofErr w:type="spellEnd"/>
      <w:r w:rsidRPr="00E36C96">
        <w:rPr>
          <w:sz w:val="16"/>
        </w:rPr>
        <w:t xml:space="preserve"> Black-African studies of Europe or "Western Civilization" as a "racial patriarchy" of pessimism and "anti-Black" imperialism. The contrast with Marxism and its "workers" never resurrects any issues of "class" or economics from any other perspective to recognize or to resist, for example, the white invention of Black elites as vital instruments of racism, anti-Blackness, and </w:t>
      </w:r>
      <w:proofErr w:type="gramStart"/>
      <w:r w:rsidRPr="00E36C96">
        <w:rPr>
          <w:sz w:val="16"/>
        </w:rPr>
        <w:t>white-supremacism</w:t>
      </w:r>
      <w:proofErr w:type="gramEnd"/>
      <w:r w:rsidRPr="00E36C96">
        <w:rPr>
          <w:sz w:val="16"/>
        </w:rPr>
        <w:t xml:space="preserve">. There never appears a trace of any critique of Black "social </w:t>
      </w:r>
      <w:proofErr w:type="spellStart"/>
      <w:r w:rsidRPr="00E36C96">
        <w:rPr>
          <w:sz w:val="16"/>
        </w:rPr>
        <w:t>class'</w:t>
      </w:r>
      <w:proofErr w:type="spellEnd"/>
      <w:r w:rsidRPr="00E36C96">
        <w:rPr>
          <w:sz w:val="16"/>
        </w:rPr>
        <w:t xml:space="preserve"> (or political class) elitism in "Afro-pessimism" (2.0), which is a tell-tale sign of petty-bourgeois or "lumpen-bourgeois" articulations. Lastly, Wilderson's occasional categorical contrast of "Blackness" with Palestinians or al-Nakba (which aligns in Arabic with the Swahili substitution for the term "Middle Passage"—Maafa, the "Catastrophe") comprehends no Blackness in Palestine or among Palestinians. His Afro-pessimism can envision no Afro-Palestinianism, unlike a great tradition of Pan-African discourses that also do not dislocate Palestine from an anti-colonialist mapping of the African continent or the Afro-Asian landmass of a Pan-Africanist and "Bandung" imagination, one powerfully shared by Malcolm X and Fayez A. Sayegh. For "Black Power" internationally, Kwame Ture would refer to Palestine as the "tip of Africa" and uphold Fatima </w:t>
      </w:r>
      <w:proofErr w:type="spellStart"/>
      <w:r w:rsidRPr="00E36C96">
        <w:rPr>
          <w:sz w:val="16"/>
        </w:rPr>
        <w:t>Bernawi</w:t>
      </w:r>
      <w:proofErr w:type="spellEnd"/>
      <w:r w:rsidRPr="00E36C96">
        <w:rPr>
          <w:sz w:val="16"/>
        </w:rPr>
        <w:t xml:space="preserve">, the iconic Black woman who's been named the "first Palestinian female political prisoner," as the paragon of "Black and Palestinian Revolutions."30 She is likewise canonized by other Afro-Palestinian icons themselves, such as Ali </w:t>
      </w:r>
      <w:proofErr w:type="spellStart"/>
      <w:r w:rsidRPr="00E36C96">
        <w:rPr>
          <w:sz w:val="16"/>
        </w:rPr>
        <w:t>Jiddeh</w:t>
      </w:r>
      <w:proofErr w:type="spellEnd"/>
      <w:r w:rsidRPr="00E36C96">
        <w:rPr>
          <w:sz w:val="16"/>
        </w:rPr>
        <w:t xml:space="preserve"> and Mahmoud </w:t>
      </w:r>
      <w:proofErr w:type="spellStart"/>
      <w:r w:rsidRPr="00E36C96">
        <w:rPr>
          <w:sz w:val="16"/>
        </w:rPr>
        <w:t>Jiddeh</w:t>
      </w:r>
      <w:proofErr w:type="spellEnd"/>
      <w:r w:rsidRPr="00E36C96">
        <w:rPr>
          <w:sz w:val="16"/>
        </w:rPr>
        <w:t xml:space="preserve"> of the African community of the Old City of Jerusalem, for example—or, say, Ahmad and </w:t>
      </w:r>
      <w:proofErr w:type="spellStart"/>
      <w:r w:rsidRPr="00E36C96">
        <w:rPr>
          <w:sz w:val="16"/>
        </w:rPr>
        <w:t>Jumaa</w:t>
      </w:r>
      <w:proofErr w:type="spellEnd"/>
      <w:r w:rsidRPr="00E36C96">
        <w:rPr>
          <w:sz w:val="16"/>
        </w:rPr>
        <w:t xml:space="preserve"> </w:t>
      </w:r>
      <w:proofErr w:type="spellStart"/>
      <w:r w:rsidRPr="00E36C96">
        <w:rPr>
          <w:sz w:val="16"/>
        </w:rPr>
        <w:t>Takrouri</w:t>
      </w:r>
      <w:proofErr w:type="spellEnd"/>
      <w:r w:rsidRPr="00E36C96">
        <w:rPr>
          <w:sz w:val="16"/>
        </w:rPr>
        <w:t xml:space="preserve"> of Occupied Jericho—who are each among the greatest of all icons across Historic Palestine, a country which has produced multiple Black Panther formations in Hebrew as well as Arabic in the 1970s and the 1980s. Again, Wilderson tacitly "nationalizes" his category of "Blackness" although this is scarcely in the interests of Black people in or outside of the US colonized mainland of Americanism; and </w:t>
      </w:r>
      <w:proofErr w:type="gramStart"/>
      <w:r w:rsidRPr="00E36C96">
        <w:rPr>
          <w:sz w:val="16"/>
        </w:rPr>
        <w:t>so</w:t>
      </w:r>
      <w:proofErr w:type="gramEnd"/>
      <w:r w:rsidRPr="00E36C96">
        <w:rPr>
          <w:sz w:val="16"/>
        </w:rPr>
        <w:t xml:space="preserve"> none of the above "Blackness" survives the critical grid of a very Anglo-American (and white racist state-bound) critique of "analogy," regardless of the "Afro-pessimist" text at hand. Do not the vulgar colonial-nativist politics of </w:t>
      </w:r>
      <w:proofErr w:type="spellStart"/>
      <w:r w:rsidRPr="00E36C96">
        <w:rPr>
          <w:sz w:val="16"/>
        </w:rPr>
        <w:t>Incognegro's</w:t>
      </w:r>
      <w:proofErr w:type="spellEnd"/>
      <w:r w:rsidRPr="00E36C96">
        <w:rPr>
          <w:sz w:val="16"/>
        </w:rPr>
        <w:t xml:space="preserve"> strangely overlooked comment on "West Indians" go full blown then in Red, White &amp; </w:t>
      </w:r>
      <w:proofErr w:type="gramStart"/>
      <w:r w:rsidRPr="00E36C96">
        <w:rPr>
          <w:sz w:val="16"/>
        </w:rPr>
        <w:t>Black</w:t>
      </w:r>
      <w:proofErr w:type="gramEnd"/>
      <w:r w:rsidRPr="00E36C96">
        <w:rPr>
          <w:sz w:val="16"/>
        </w:rPr>
        <w:t xml:space="preserve"> and elsewhere?31 </w:t>
      </w:r>
      <w:r w:rsidRPr="00534E5B">
        <w:rPr>
          <w:b/>
          <w:highlight w:val="green"/>
          <w:u w:val="single"/>
        </w:rPr>
        <w:t>There is</w:t>
      </w:r>
      <w:r w:rsidRPr="00E36C96">
        <w:rPr>
          <w:sz w:val="16"/>
        </w:rPr>
        <w:t xml:space="preserve"> here a general critical </w:t>
      </w:r>
      <w:r w:rsidRPr="00534E5B">
        <w:rPr>
          <w:b/>
          <w:highlight w:val="green"/>
          <w:u w:val="single"/>
        </w:rPr>
        <w:t>erasure of the</w:t>
      </w:r>
      <w:r w:rsidRPr="00E36C96">
        <w:rPr>
          <w:sz w:val="16"/>
        </w:rPr>
        <w:t xml:space="preserve"> massive tradition of Black anti-colonialism—or </w:t>
      </w:r>
      <w:r w:rsidRPr="00534E5B">
        <w:rPr>
          <w:b/>
          <w:highlight w:val="green"/>
          <w:u w:val="single"/>
        </w:rPr>
        <w:t>anti-colonial Black resistance</w:t>
      </w:r>
      <w:r w:rsidRPr="00E36C96">
        <w:rPr>
          <w:sz w:val="16"/>
        </w:rPr>
        <w:t xml:space="preserve"> to "anti-Blackness" and anti-Black colonialism, which transcends nationalization. Wilderson's "</w:t>
      </w:r>
      <w:r w:rsidRPr="00534E5B">
        <w:rPr>
          <w:b/>
          <w:highlight w:val="green"/>
          <w:u w:val="single"/>
        </w:rPr>
        <w:t>Afro-pessimist"</w:t>
      </w:r>
      <w:r w:rsidRPr="00E36C96">
        <w:rPr>
          <w:sz w:val="16"/>
        </w:rPr>
        <w:t xml:space="preserve"> </w:t>
      </w:r>
      <w:r w:rsidRPr="00534E5B">
        <w:rPr>
          <w:b/>
          <w:highlight w:val="green"/>
          <w:u w:val="single"/>
        </w:rPr>
        <w:t>rejects</w:t>
      </w:r>
      <w:r w:rsidRPr="00E36C96">
        <w:rPr>
          <w:sz w:val="16"/>
        </w:rPr>
        <w:t xml:space="preserve"> the </w:t>
      </w:r>
      <w:r w:rsidRPr="00534E5B">
        <w:rPr>
          <w:b/>
          <w:highlight w:val="green"/>
          <w:u w:val="single"/>
        </w:rPr>
        <w:t>anti-colonialist paradigms of supposedly "other" peoples, and</w:t>
      </w:r>
      <w:r w:rsidRPr="00E36C96">
        <w:rPr>
          <w:sz w:val="16"/>
        </w:rPr>
        <w:t xml:space="preserve"> yet in a manner that </w:t>
      </w:r>
      <w:r w:rsidRPr="00534E5B">
        <w:rPr>
          <w:b/>
          <w:highlight w:val="green"/>
          <w:u w:val="single"/>
        </w:rPr>
        <w:t>reinstates</w:t>
      </w:r>
      <w:r w:rsidRPr="00E36C96">
        <w:rPr>
          <w:sz w:val="16"/>
        </w:rPr>
        <w:t xml:space="preserve"> US </w:t>
      </w:r>
      <w:r w:rsidRPr="00534E5B">
        <w:rPr>
          <w:b/>
          <w:highlight w:val="green"/>
          <w:u w:val="single"/>
        </w:rPr>
        <w:t>or Western coloniality</w:t>
      </w:r>
      <w:r w:rsidRPr="00E36C96">
        <w:rPr>
          <w:sz w:val="16"/>
        </w:rPr>
        <w:t xml:space="preserve"> nonetheless—a white colonialism that oppresses "the Black" inside and outside the United States's official geopolitical limits. This position can thus make a virtue out of automatic and absolute anti-alliance postures with no further, actual political action then required for Black people, "the Black critic," or any Black liberation struggle on this view. Such chauvinism without political commitment or engagement beyond critique is logically consistent, for pessimism, where mere resentment or ressentiment can masquerade</w:t>
      </w:r>
      <w:r w:rsidRPr="000B21D7">
        <w:rPr>
          <w:sz w:val="16"/>
        </w:rPr>
        <w:t xml:space="preserve"> as resistance or "pro-Black" "radicalism." After all, Afro-pessimism (2.0) begins with a proud suspicion of Black liberation or Black liberation movement, itself, no less than of its potentially "anti-racist" or "anti-Black" political alliances. This provincial "American" pessimism reveals more affinities with </w:t>
      </w:r>
      <w:proofErr w:type="spellStart"/>
      <w:r w:rsidRPr="000B21D7">
        <w:rPr>
          <w:sz w:val="16"/>
        </w:rPr>
        <w:t>Créolite</w:t>
      </w:r>
      <w:proofErr w:type="spellEnd"/>
      <w:r w:rsidRPr="000B21D7">
        <w:rPr>
          <w:sz w:val="16"/>
        </w:rPr>
        <w:t xml:space="preserve"> in the Caribbean than Césaire's anti-colonialist eruption of Pan-African </w:t>
      </w:r>
      <w:proofErr w:type="spellStart"/>
      <w:r w:rsidRPr="000B21D7">
        <w:rPr>
          <w:sz w:val="16"/>
        </w:rPr>
        <w:t>Négritude</w:t>
      </w:r>
      <w:proofErr w:type="spellEnd"/>
      <w:proofErr w:type="gramStart"/>
      <w:r w:rsidRPr="000B21D7">
        <w:rPr>
          <w:sz w:val="16"/>
        </w:rPr>
        <w:t>, in reality, its</w:t>
      </w:r>
      <w:proofErr w:type="gramEnd"/>
      <w:r w:rsidRPr="000B21D7">
        <w:rPr>
          <w:sz w:val="16"/>
        </w:rPr>
        <w:t xml:space="preserve"> narrowly and negatively delimited rhetoric of the "Blackness" of "the Black" (as "Slave," of course) notwithstanding. As if this too is a virtue, pessimism is not just suspicious of power but possibility—while, upholding dystopia, it is casually dismissive of all historical actuality that does not support a pessimist paradigm, </w:t>
      </w:r>
      <w:proofErr w:type="gramStart"/>
      <w:r w:rsidRPr="000B21D7">
        <w:rPr>
          <w:sz w:val="16"/>
        </w:rPr>
        <w:t>orientation</w:t>
      </w:r>
      <w:proofErr w:type="gramEnd"/>
      <w:r w:rsidRPr="000B21D7">
        <w:rPr>
          <w:sz w:val="16"/>
        </w:rPr>
        <w:t xml:space="preserve"> or sensibility. Analytically, moreover, there is somehow no white colonialism for Blacks to fight in Africa or Black countries of Black people anywhere and no terrible landlessness that afflicts the African diasporas of Blackness captive within white settler and/or imperial state formations, for Wilderson and Afro-pessimism (2.0).</w:t>
      </w:r>
    </w:p>
    <w:p w14:paraId="2EA8D458" w14:textId="77777777" w:rsidR="0070682E" w:rsidRDefault="0070682E" w:rsidP="00630A5B">
      <w:pPr>
        <w:rPr>
          <w:rStyle w:val="StyleUnderline"/>
          <w:rFonts w:asciiTheme="minorHAnsi" w:hAnsiTheme="minorHAnsi" w:cstheme="minorHAnsi"/>
        </w:rPr>
      </w:pPr>
    </w:p>
    <w:sectPr w:rsidR="00706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79202F"/>
    <w:multiLevelType w:val="hybridMultilevel"/>
    <w:tmpl w:val="8CE8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4D7234"/>
    <w:rsid w:val="00000354"/>
    <w:rsid w:val="000139A3"/>
    <w:rsid w:val="00100833"/>
    <w:rsid w:val="00104529"/>
    <w:rsid w:val="00105942"/>
    <w:rsid w:val="00107396"/>
    <w:rsid w:val="00144A4C"/>
    <w:rsid w:val="00176AB0"/>
    <w:rsid w:val="00177B7D"/>
    <w:rsid w:val="0018322D"/>
    <w:rsid w:val="001B5776"/>
    <w:rsid w:val="001E527A"/>
    <w:rsid w:val="001F78CE"/>
    <w:rsid w:val="00204F43"/>
    <w:rsid w:val="00251FC7"/>
    <w:rsid w:val="00275FB0"/>
    <w:rsid w:val="002855A7"/>
    <w:rsid w:val="00286B78"/>
    <w:rsid w:val="002B146A"/>
    <w:rsid w:val="002B5E17"/>
    <w:rsid w:val="002D3864"/>
    <w:rsid w:val="00310F52"/>
    <w:rsid w:val="00315690"/>
    <w:rsid w:val="00316B75"/>
    <w:rsid w:val="00325646"/>
    <w:rsid w:val="003460F2"/>
    <w:rsid w:val="003631C3"/>
    <w:rsid w:val="0038158C"/>
    <w:rsid w:val="003902BA"/>
    <w:rsid w:val="003A09E2"/>
    <w:rsid w:val="00400207"/>
    <w:rsid w:val="00407037"/>
    <w:rsid w:val="0041339C"/>
    <w:rsid w:val="004605D6"/>
    <w:rsid w:val="0047171D"/>
    <w:rsid w:val="004C60E8"/>
    <w:rsid w:val="004D7234"/>
    <w:rsid w:val="004E3579"/>
    <w:rsid w:val="004E728B"/>
    <w:rsid w:val="004F39E0"/>
    <w:rsid w:val="00537BD5"/>
    <w:rsid w:val="005503C1"/>
    <w:rsid w:val="0057268A"/>
    <w:rsid w:val="005B7BF7"/>
    <w:rsid w:val="005C5EE5"/>
    <w:rsid w:val="005D2912"/>
    <w:rsid w:val="00600310"/>
    <w:rsid w:val="006065BD"/>
    <w:rsid w:val="00630A5B"/>
    <w:rsid w:val="00645FA9"/>
    <w:rsid w:val="00645FF1"/>
    <w:rsid w:val="00647866"/>
    <w:rsid w:val="00665003"/>
    <w:rsid w:val="006A2AD0"/>
    <w:rsid w:val="006C2375"/>
    <w:rsid w:val="006D4ECC"/>
    <w:rsid w:val="0070682E"/>
    <w:rsid w:val="00722258"/>
    <w:rsid w:val="00723B7B"/>
    <w:rsid w:val="007243E5"/>
    <w:rsid w:val="00766EA0"/>
    <w:rsid w:val="007929DE"/>
    <w:rsid w:val="007A2226"/>
    <w:rsid w:val="007E24AA"/>
    <w:rsid w:val="007F5B66"/>
    <w:rsid w:val="00823A1C"/>
    <w:rsid w:val="0084594C"/>
    <w:rsid w:val="00845B9D"/>
    <w:rsid w:val="00860984"/>
    <w:rsid w:val="008B3ECB"/>
    <w:rsid w:val="008B4E85"/>
    <w:rsid w:val="008C1B2E"/>
    <w:rsid w:val="0091627E"/>
    <w:rsid w:val="0097032B"/>
    <w:rsid w:val="00982089"/>
    <w:rsid w:val="009D2EAD"/>
    <w:rsid w:val="009D54B2"/>
    <w:rsid w:val="009E1922"/>
    <w:rsid w:val="009F7ED2"/>
    <w:rsid w:val="00A627BF"/>
    <w:rsid w:val="00A8777D"/>
    <w:rsid w:val="00A93661"/>
    <w:rsid w:val="00A95652"/>
    <w:rsid w:val="00AC0AB8"/>
    <w:rsid w:val="00B01AC0"/>
    <w:rsid w:val="00B13546"/>
    <w:rsid w:val="00B149EC"/>
    <w:rsid w:val="00B33C6D"/>
    <w:rsid w:val="00B4508F"/>
    <w:rsid w:val="00B55AD5"/>
    <w:rsid w:val="00B8057C"/>
    <w:rsid w:val="00B97C7C"/>
    <w:rsid w:val="00BA7BAB"/>
    <w:rsid w:val="00BD6238"/>
    <w:rsid w:val="00BF593B"/>
    <w:rsid w:val="00BF773A"/>
    <w:rsid w:val="00BF7E81"/>
    <w:rsid w:val="00C13773"/>
    <w:rsid w:val="00C17CC8"/>
    <w:rsid w:val="00C21F43"/>
    <w:rsid w:val="00C328AA"/>
    <w:rsid w:val="00C73C85"/>
    <w:rsid w:val="00C83417"/>
    <w:rsid w:val="00C943AE"/>
    <w:rsid w:val="00C9604F"/>
    <w:rsid w:val="00CA19AA"/>
    <w:rsid w:val="00CB4A49"/>
    <w:rsid w:val="00CC5298"/>
    <w:rsid w:val="00CD3EC7"/>
    <w:rsid w:val="00CD736E"/>
    <w:rsid w:val="00CD798D"/>
    <w:rsid w:val="00CE161E"/>
    <w:rsid w:val="00CF59A8"/>
    <w:rsid w:val="00D2451A"/>
    <w:rsid w:val="00D325A9"/>
    <w:rsid w:val="00D36A8A"/>
    <w:rsid w:val="00D435F9"/>
    <w:rsid w:val="00D61409"/>
    <w:rsid w:val="00D6691E"/>
    <w:rsid w:val="00D71170"/>
    <w:rsid w:val="00DA1C92"/>
    <w:rsid w:val="00DA25D4"/>
    <w:rsid w:val="00DA6538"/>
    <w:rsid w:val="00E15E75"/>
    <w:rsid w:val="00E5262C"/>
    <w:rsid w:val="00E55C9E"/>
    <w:rsid w:val="00E83A16"/>
    <w:rsid w:val="00EC0BB8"/>
    <w:rsid w:val="00EC7DC4"/>
    <w:rsid w:val="00ED30CF"/>
    <w:rsid w:val="00EF27DB"/>
    <w:rsid w:val="00F176EF"/>
    <w:rsid w:val="00F45E10"/>
    <w:rsid w:val="00F61229"/>
    <w:rsid w:val="00F6364A"/>
    <w:rsid w:val="00F9113A"/>
    <w:rsid w:val="00FE2546"/>
    <w:rsid w:val="00FE646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F8D0E"/>
  <w15:chartTrackingRefBased/>
  <w15:docId w15:val="{991FCA8B-9AC4-4669-A866-90C8DC8C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6464"/>
    <w:rPr>
      <w:rFonts w:ascii="Calibri" w:hAnsi="Calibri" w:cs="Calibri"/>
    </w:rPr>
  </w:style>
  <w:style w:type="paragraph" w:styleId="Heading1">
    <w:name w:val="heading 1"/>
    <w:aliases w:val="Pocket"/>
    <w:basedOn w:val="Normal"/>
    <w:next w:val="Normal"/>
    <w:link w:val="Heading1Char"/>
    <w:qFormat/>
    <w:rsid w:val="004D72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72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no"/>
    <w:basedOn w:val="Normal"/>
    <w:next w:val="Normal"/>
    <w:link w:val="Heading3Char"/>
    <w:uiPriority w:val="2"/>
    <w:unhideWhenUsed/>
    <w:qFormat/>
    <w:rsid w:val="004D72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3"/>
    <w:unhideWhenUsed/>
    <w:qFormat/>
    <w:rsid w:val="004D72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72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234"/>
  </w:style>
  <w:style w:type="character" w:customStyle="1" w:styleId="Heading1Char">
    <w:name w:val="Heading 1 Char"/>
    <w:aliases w:val="Pocket Char"/>
    <w:basedOn w:val="DefaultParagraphFont"/>
    <w:link w:val="Heading1"/>
    <w:rsid w:val="004D72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723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4D723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4D72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4D72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D723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link w:val="card"/>
    <w:uiPriority w:val="6"/>
    <w:qFormat/>
    <w:rsid w:val="004D7234"/>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4D7234"/>
    <w:rPr>
      <w:color w:val="auto"/>
      <w:u w:val="none"/>
    </w:rPr>
  </w:style>
  <w:style w:type="character" w:styleId="FollowedHyperlink">
    <w:name w:val="FollowedHyperlink"/>
    <w:basedOn w:val="DefaultParagraphFont"/>
    <w:uiPriority w:val="99"/>
    <w:semiHidden/>
    <w:unhideWhenUsed/>
    <w:rsid w:val="004D7234"/>
    <w:rPr>
      <w:color w:val="auto"/>
      <w:u w:val="none"/>
    </w:rPr>
  </w:style>
  <w:style w:type="paragraph" w:customStyle="1" w:styleId="textbold">
    <w:name w:val="text bold"/>
    <w:basedOn w:val="Normal"/>
    <w:link w:val="Emphasis"/>
    <w:uiPriority w:val="7"/>
    <w:qFormat/>
    <w:rsid w:val="00FE6464"/>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
    <w:basedOn w:val="Normal"/>
    <w:next w:val="Normal"/>
    <w:link w:val="StyleUnderline"/>
    <w:uiPriority w:val="6"/>
    <w:qFormat/>
    <w:rsid w:val="00FE6464"/>
    <w:pPr>
      <w:ind w:left="288" w:right="288"/>
    </w:pPr>
    <w:rPr>
      <w:rFonts w:asciiTheme="minorHAnsi" w:hAnsiTheme="minorHAnsi" w:cstheme="minorBidi"/>
      <w:u w:val="single"/>
    </w:rPr>
  </w:style>
  <w:style w:type="paragraph" w:customStyle="1" w:styleId="Analytics">
    <w:name w:val="Analytics"/>
    <w:link w:val="AnalyticsChar"/>
    <w:uiPriority w:val="4"/>
    <w:qFormat/>
    <w:rsid w:val="00FE646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E6464"/>
    <w:rPr>
      <w:rFonts w:ascii="Calibri" w:eastAsiaTheme="majorEastAsia" w:hAnsi="Calibri" w:cstheme="majorBidi"/>
      <w:b/>
      <w:iCs/>
      <w:sz w:val="26"/>
      <w:szCs w:val="28"/>
    </w:rPr>
  </w:style>
  <w:style w:type="paragraph" w:customStyle="1" w:styleId="Emphasis1">
    <w:name w:val="Emphasis1"/>
    <w:basedOn w:val="Normal"/>
    <w:autoRedefine/>
    <w:uiPriority w:val="7"/>
    <w:qFormat/>
    <w:rsid w:val="00275F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000354"/>
  </w:style>
  <w:style w:type="character" w:customStyle="1" w:styleId="AnalyticChar">
    <w:name w:val="Analytic Char"/>
    <w:basedOn w:val="DefaultParagraphFont"/>
    <w:link w:val="Analytic"/>
    <w:rsid w:val="00000354"/>
    <w:rPr>
      <w:rFonts w:ascii="Calibri" w:eastAsiaTheme="majorEastAsia" w:hAnsi="Calibri" w:cstheme="majorBidi"/>
      <w:b/>
      <w:iCs/>
      <w:sz w:val="26"/>
    </w:rPr>
  </w:style>
  <w:style w:type="paragraph" w:styleId="ListParagraph">
    <w:name w:val="List Paragraph"/>
    <w:aliases w:val="6 font"/>
    <w:basedOn w:val="Normal"/>
    <w:uiPriority w:val="34"/>
    <w:unhideWhenUsed/>
    <w:qFormat/>
    <w:rsid w:val="00204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infoshop.org/article.php?story=201002201816106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history.com/news/apollo-11-moon-landing-launch-protests" TargetMode="External"/><Relationship Id="rId12" Type="http://schemas.openxmlformats.org/officeDocument/2006/relationships/hyperlink" Target="http://cisac.fsi.stanford.edu/events/us-strategic-command-perspectives-deterrence-and-assura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cisac.fsi.stanford.edu/" TargetMode="External"/><Relationship Id="rId5" Type="http://schemas.openxmlformats.org/officeDocument/2006/relationships/webSettings" Target="webSettings.xml"/><Relationship Id="rId10" Type="http://schemas.openxmlformats.org/officeDocument/2006/relationships/hyperlink" Target="http://www.af.mil/AboutUs/Biographies/Display/tabid/225/Article/108115/general-john-e-hyten.aspx" TargetMode="External"/><Relationship Id="rId4" Type="http://schemas.openxmlformats.org/officeDocument/2006/relationships/settings" Target="settings.xml"/><Relationship Id="rId9" Type="http://schemas.openxmlformats.org/officeDocument/2006/relationships/hyperlink" Target="https://cisac.fsi.stanford.edu/news/deterrence-space-key-us-secur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20698</Words>
  <Characters>117979</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2021-12-18T02:23:00Z</dcterms:created>
  <dcterms:modified xsi:type="dcterms:W3CDTF">2021-12-18T02:23:00Z</dcterms:modified>
</cp:coreProperties>
</file>