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C05D1" w14:textId="77777777" w:rsidR="000A6242" w:rsidRDefault="000A6242" w:rsidP="000A6242">
      <w:pPr>
        <w:pStyle w:val="Heading3"/>
      </w:pPr>
      <w:r>
        <w:t>1</w:t>
      </w:r>
    </w:p>
    <w:p w14:paraId="2417FBB8" w14:textId="77777777" w:rsidR="000A6242" w:rsidRDefault="000A6242" w:rsidP="000A6242">
      <w:pPr>
        <w:pStyle w:val="Heading4"/>
      </w:pPr>
      <w:r>
        <w:t xml:space="preserve">Biden’s infrastructure bill </w:t>
      </w:r>
      <w:r>
        <w:rPr>
          <w:u w:val="single"/>
        </w:rPr>
        <w:t>will pass</w:t>
      </w:r>
      <w:r>
        <w:t xml:space="preserve"> through </w:t>
      </w:r>
      <w:r w:rsidRPr="00BC332A">
        <w:rPr>
          <w:highlight w:val="green"/>
        </w:rPr>
        <w:t>reconciliation</w:t>
      </w:r>
      <w:r>
        <w:t xml:space="preserve"> but </w:t>
      </w:r>
      <w:r>
        <w:rPr>
          <w:u w:val="single"/>
        </w:rPr>
        <w:t>absolute Dem Unity</w:t>
      </w:r>
      <w:r>
        <w:t xml:space="preserve"> is </w:t>
      </w:r>
      <w:r>
        <w:rPr>
          <w:u w:val="single"/>
        </w:rPr>
        <w:t>key</w:t>
      </w:r>
      <w:r>
        <w:t>.</w:t>
      </w:r>
    </w:p>
    <w:p w14:paraId="47207EAF" w14:textId="77777777" w:rsidR="000A6242" w:rsidRPr="00053179" w:rsidRDefault="000A6242" w:rsidP="000A6242">
      <w:pPr>
        <w:pStyle w:val="ListParagraph"/>
        <w:numPr>
          <w:ilvl w:val="0"/>
          <w:numId w:val="12"/>
        </w:numPr>
      </w:pPr>
      <w:r>
        <w:t>Turns Structural Violence</w:t>
      </w:r>
    </w:p>
    <w:p w14:paraId="44A8EC4C" w14:textId="77777777" w:rsidR="000A6242" w:rsidRPr="00071526" w:rsidRDefault="000A6242" w:rsidP="000A6242">
      <w:r w:rsidRPr="00071526">
        <w:rPr>
          <w:rStyle w:val="Style13ptBold"/>
        </w:rPr>
        <w:t xml:space="preserve">Pramuk and </w:t>
      </w:r>
      <w:r>
        <w:rPr>
          <w:rStyle w:val="Style13ptBold"/>
        </w:rPr>
        <w:t>Fr</w:t>
      </w:r>
      <w:r w:rsidRPr="00071526">
        <w:rPr>
          <w:rStyle w:val="Style13ptBold"/>
        </w:rPr>
        <w:t>anck 8-25</w:t>
      </w:r>
      <w:r>
        <w:t xml:space="preserve"> </w:t>
      </w:r>
      <w:r w:rsidRPr="00071526">
        <w:t>Jacob Pramuk and Thomas Franck 8-25-2021 "Here’s what happens next as Democrats try to pass Biden’s multitrillion-dollar economic plans"</w:t>
      </w:r>
      <w:r>
        <w:t xml:space="preserve"> </w:t>
      </w:r>
      <w:hyperlink r:id="rId9" w:history="1">
        <w:r w:rsidRPr="007313BB">
          <w:rPr>
            <w:rStyle w:val="Hyperlink"/>
          </w:rPr>
          <w:t>https://www.cnbc.com/2021/08/25/what-happens-next-with-biden-infrastructure-budget-bills-in-congress.html</w:t>
        </w:r>
      </w:hyperlink>
      <w:r>
        <w:t xml:space="preserve"> (Staff Reporter at CNBC)//Elmer </w:t>
      </w:r>
    </w:p>
    <w:p w14:paraId="1F7DE898" w14:textId="77777777" w:rsidR="000A6242" w:rsidRDefault="000A6242" w:rsidP="000A6242">
      <w:pPr>
        <w:rPr>
          <w:sz w:val="16"/>
        </w:rPr>
      </w:pPr>
      <w:r w:rsidRPr="00053179">
        <w:rPr>
          <w:sz w:val="16"/>
        </w:rPr>
        <w:t xml:space="preserve">WASHINGTON — </w:t>
      </w:r>
      <w:r w:rsidRPr="00387727">
        <w:rPr>
          <w:b/>
          <w:sz w:val="26"/>
          <w:highlight w:val="green"/>
          <w:u w:val="single"/>
        </w:rPr>
        <w:t xml:space="preserve">House Democrats </w:t>
      </w:r>
      <w:r w:rsidRPr="00BC332A">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BC332A">
        <w:rPr>
          <w:b/>
          <w:sz w:val="26"/>
          <w:u w:val="single"/>
        </w:rPr>
        <w:t xml:space="preserve"> </w:t>
      </w:r>
      <w:r w:rsidRPr="00BC332A">
        <w:rPr>
          <w:b/>
          <w:sz w:val="26"/>
          <w:highlight w:val="green"/>
          <w:u w:val="single"/>
        </w:rPr>
        <w:t>with</w:t>
      </w:r>
      <w:r w:rsidRPr="00BC332A">
        <w:rPr>
          <w:b/>
          <w:sz w:val="26"/>
          <w:u w:val="single"/>
        </w:rPr>
        <w:t xml:space="preserve"> a mammoth economic agenda</w:t>
      </w:r>
      <w:r w:rsidRPr="00BC332A">
        <w:rPr>
          <w:sz w:val="16"/>
        </w:rPr>
        <w:t xml:space="preserve">. </w:t>
      </w:r>
      <w:r w:rsidRPr="00BC332A">
        <w:rPr>
          <w:u w:val="single"/>
        </w:rPr>
        <w:t xml:space="preserve">But the </w:t>
      </w:r>
      <w:r w:rsidRPr="00BC332A">
        <w:rPr>
          <w:b/>
          <w:sz w:val="26"/>
          <w:u w:val="single"/>
        </w:rPr>
        <w:t>path ahead could get trickier</w:t>
      </w:r>
      <w:r w:rsidRPr="00BC332A">
        <w:rPr>
          <w:u w:val="single"/>
        </w:rPr>
        <w:t xml:space="preserve"> as party leaders try to thread a legislative needle to pass more than $4 trillion in new spending</w:t>
      </w:r>
      <w:r w:rsidRPr="00BC332A">
        <w:rPr>
          <w:sz w:val="16"/>
        </w:rPr>
        <w:t xml:space="preserve">. </w:t>
      </w:r>
      <w:r w:rsidRPr="00BC332A">
        <w:rPr>
          <w:b/>
          <w:sz w:val="26"/>
          <w:u w:val="single"/>
        </w:rPr>
        <w:t>In</w:t>
      </w:r>
      <w:r w:rsidRPr="00BC332A">
        <w:rPr>
          <w:u w:val="single"/>
        </w:rPr>
        <w:t xml:space="preserve"> the </w:t>
      </w:r>
      <w:r w:rsidRPr="00BC332A">
        <w:rPr>
          <w:b/>
          <w:sz w:val="26"/>
          <w:u w:val="single"/>
        </w:rPr>
        <w:t>coming weeks</w:t>
      </w:r>
      <w:r w:rsidRPr="00BC332A">
        <w:rPr>
          <w:u w:val="single"/>
        </w:rPr>
        <w:t xml:space="preserve">, </w:t>
      </w:r>
      <w:r w:rsidRPr="00BC332A">
        <w:rPr>
          <w:b/>
          <w:sz w:val="26"/>
          <w:u w:val="single"/>
        </w:rPr>
        <w:t>Democrats</w:t>
      </w:r>
      <w:r w:rsidRPr="00BC332A">
        <w:rPr>
          <w:u w:val="single"/>
        </w:rPr>
        <w:t xml:space="preserve"> </w:t>
      </w:r>
      <w:r w:rsidRPr="00BC332A">
        <w:rPr>
          <w:b/>
          <w:sz w:val="26"/>
          <w:u w:val="single"/>
        </w:rPr>
        <w:t>aim to approve</w:t>
      </w:r>
      <w:r w:rsidRPr="00BC332A">
        <w:rPr>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BC332A">
        <w:rPr>
          <w:b/>
          <w:sz w:val="26"/>
          <w:u w:val="single"/>
          <w:bdr w:val="single" w:sz="4" w:space="0" w:color="auto"/>
        </w:rPr>
        <w:t>will require a heavy lift</w:t>
      </w:r>
      <w:r w:rsidRPr="00387727">
        <w:rPr>
          <w:u w:val="single"/>
        </w:rPr>
        <w:t xml:space="preserve">, as </w:t>
      </w:r>
      <w:r w:rsidRPr="00BC332A">
        <w:rPr>
          <w:highlight w:val="green"/>
          <w:u w:val="single"/>
        </w:rPr>
        <w:t xml:space="preserve">leaders </w:t>
      </w:r>
      <w:r w:rsidRPr="00BC332A">
        <w:rPr>
          <w:u w:val="single"/>
        </w:rPr>
        <w:t xml:space="preserve">will </w:t>
      </w:r>
      <w:r w:rsidRPr="00BC332A">
        <w:rPr>
          <w:highlight w:val="green"/>
          <w:u w:val="single"/>
        </w:rPr>
        <w:t>need to</w:t>
      </w:r>
      <w:r w:rsidRPr="00387727">
        <w:rPr>
          <w:u w:val="single"/>
        </w:rPr>
        <w:t xml:space="preserve"> </w:t>
      </w:r>
      <w:r w:rsidRPr="00387727">
        <w:rPr>
          <w:b/>
          <w:sz w:val="26"/>
          <w:highlight w:val="green"/>
          <w:u w:val="single"/>
        </w:rPr>
        <w:t>satisfy</w:t>
      </w:r>
      <w:r w:rsidRPr="00387727">
        <w:rPr>
          <w:highlight w:val="green"/>
          <w:u w:val="single"/>
        </w:rPr>
        <w:t xml:space="preserve"> </w:t>
      </w:r>
      <w:r w:rsidRPr="00BC332A">
        <w:rPr>
          <w:b/>
          <w:sz w:val="26"/>
          <w:u w:val="single"/>
        </w:rPr>
        <w:t xml:space="preserve">competing demands of </w:t>
      </w:r>
      <w:r w:rsidRPr="00387727">
        <w:rPr>
          <w:b/>
          <w:sz w:val="26"/>
          <w:highlight w:val="green"/>
          <w:u w:val="single"/>
        </w:rPr>
        <w:t>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BC332A">
        <w:rPr>
          <w:b/>
          <w:sz w:val="26"/>
          <w:u w:val="single"/>
        </w:rPr>
        <w:t>Democrats can move without Republicans</w:t>
      </w:r>
      <w:r w:rsidRPr="00BC332A">
        <w:rPr>
          <w:u w:val="single"/>
        </w:rPr>
        <w:t xml:space="preserve"> to push through their spending plan </w:t>
      </w:r>
      <w:r w:rsidRPr="00BC332A">
        <w:rPr>
          <w:b/>
          <w:sz w:val="26"/>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BC332A">
        <w:rPr>
          <w:b/>
          <w:sz w:val="26"/>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BC332A">
        <w:rPr>
          <w:b/>
          <w:sz w:val="26"/>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BC332A">
        <w:rPr>
          <w:b/>
          <w:sz w:val="26"/>
          <w:u w:val="single"/>
        </w:rPr>
        <w:t xml:space="preserve">most </w:t>
      </w:r>
      <w:r w:rsidRPr="0000383C">
        <w:rPr>
          <w:b/>
          <w:sz w:val="26"/>
          <w:highlight w:val="green"/>
          <w:u w:val="single"/>
        </w:rPr>
        <w:t>transformative</w:t>
      </w:r>
      <w:r w:rsidRPr="00BC332A">
        <w:rPr>
          <w:u w:val="single"/>
        </w:rPr>
        <w:t xml:space="preserve"> and consequential </w:t>
      </w:r>
      <w:r w:rsidRPr="00BC332A">
        <w:rPr>
          <w:b/>
          <w:sz w:val="26"/>
          <w:u w:val="single"/>
        </w:rPr>
        <w:t xml:space="preserve">legislation </w:t>
      </w:r>
      <w:r w:rsidRPr="0000383C">
        <w:rPr>
          <w:b/>
          <w:sz w:val="26"/>
          <w:highlight w:val="green"/>
          <w:u w:val="single"/>
        </w:rPr>
        <w:t>for families</w:t>
      </w:r>
      <w:r w:rsidRPr="00BC332A">
        <w:rPr>
          <w:u w:val="single"/>
        </w:rPr>
        <w:t xml:space="preserve"> </w:t>
      </w:r>
      <w:r w:rsidRPr="00053179">
        <w:rPr>
          <w:u w:val="single"/>
        </w:rPr>
        <w:t xml:space="preserve">in a century, and will stand alongside the New Deal and Great Society as pillars </w:t>
      </w:r>
      <w:r w:rsidRPr="00BC332A">
        <w:rPr>
          <w:u w:val="single"/>
        </w:rPr>
        <w:t xml:space="preserve">of </w:t>
      </w:r>
      <w:r w:rsidRPr="0000383C">
        <w:rPr>
          <w:b/>
          <w:sz w:val="26"/>
          <w:highlight w:val="green"/>
          <w:u w:val="single"/>
        </w:rPr>
        <w:t>economic security</w:t>
      </w:r>
      <w:r w:rsidRPr="00BC332A">
        <w:rPr>
          <w:u w:val="single"/>
        </w:rPr>
        <w:t xml:space="preserve">,” Pelosi wrote to colleagues Wednesday. The plan would </w:t>
      </w:r>
      <w:r w:rsidRPr="0000383C">
        <w:rPr>
          <w:b/>
          <w:sz w:val="26"/>
          <w:highlight w:val="green"/>
          <w:u w:val="single"/>
        </w:rPr>
        <w:t>expand Medicare</w:t>
      </w:r>
      <w:r w:rsidRPr="00BC332A">
        <w:rPr>
          <w:u w:val="single"/>
        </w:rPr>
        <w:t xml:space="preserve">, </w:t>
      </w:r>
      <w:r w:rsidRPr="0000383C">
        <w:rPr>
          <w:b/>
          <w:sz w:val="26"/>
          <w:highlight w:val="green"/>
          <w:u w:val="single"/>
        </w:rPr>
        <w:t>paid leave</w:t>
      </w:r>
      <w:r w:rsidRPr="00BC332A">
        <w:rPr>
          <w:u w:val="single"/>
        </w:rPr>
        <w:t xml:space="preserve"> and child care, extend enhanced household tax credits and encourage </w:t>
      </w:r>
      <w:r w:rsidRPr="0000383C">
        <w:rPr>
          <w:b/>
          <w:sz w:val="26"/>
          <w:highlight w:val="green"/>
          <w:u w:val="single"/>
        </w:rPr>
        <w:t>green energy adoption</w:t>
      </w:r>
      <w:r w:rsidRPr="0000383C">
        <w:rPr>
          <w:highlight w:val="green"/>
          <w:u w:val="single"/>
        </w:rPr>
        <w:t xml:space="preserve">, </w:t>
      </w:r>
      <w:r w:rsidRPr="0000383C">
        <w:rPr>
          <w:b/>
          <w:sz w:val="26"/>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3C50BF8C" w14:textId="77777777" w:rsidR="000A6242" w:rsidRPr="00053179" w:rsidRDefault="000A6242" w:rsidP="000A6242">
      <w:pPr>
        <w:rPr>
          <w:sz w:val="16"/>
        </w:rPr>
      </w:pPr>
    </w:p>
    <w:p w14:paraId="00D13DC6" w14:textId="77777777" w:rsidR="000A6242" w:rsidRDefault="000A6242" w:rsidP="000A6242">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763B7539" w14:textId="77777777" w:rsidR="000A6242" w:rsidRDefault="000A6242" w:rsidP="000A6242">
      <w:pPr>
        <w:pStyle w:val="ListParagraph"/>
        <w:numPr>
          <w:ilvl w:val="0"/>
          <w:numId w:val="12"/>
        </w:numPr>
      </w:pPr>
      <w:r>
        <w:t>Turns Case – Waters down the Plan due to lobbying</w:t>
      </w:r>
    </w:p>
    <w:p w14:paraId="620CF08F" w14:textId="77777777" w:rsidR="000A6242" w:rsidRPr="00053179" w:rsidRDefault="000A6242" w:rsidP="000A6242">
      <w:pPr>
        <w:pStyle w:val="ListParagraph"/>
        <w:numPr>
          <w:ilvl w:val="0"/>
          <w:numId w:val="12"/>
        </w:numPr>
      </w:pPr>
      <w:r>
        <w:t>Optional Card – still thinking on if its necessary [note from Elmer]</w:t>
      </w:r>
    </w:p>
    <w:p w14:paraId="25759610" w14:textId="77777777" w:rsidR="000A6242" w:rsidRPr="00071526" w:rsidRDefault="000A6242" w:rsidP="000A6242">
      <w:r w:rsidRPr="00071526">
        <w:rPr>
          <w:rStyle w:val="Style13ptBold"/>
        </w:rPr>
        <w:t>Huetteman 19</w:t>
      </w:r>
      <w:r>
        <w:t xml:space="preserve"> Emmarie Huetteman 2-26-2019 “Senators Who Led Pharma-Friendly Patent Reform Also Prime Targets For Pharma Cash” </w:t>
      </w:r>
      <w:hyperlink r:id="rId10"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2B0A9DCF" w14:textId="77777777" w:rsidR="000A6242" w:rsidRPr="00053179" w:rsidRDefault="000A6242" w:rsidP="000A6242">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BC332A">
        <w:rPr>
          <w:b/>
          <w:sz w:val="26"/>
          <w:u w:val="single"/>
        </w:rPr>
        <w:t>drugmakers</w:t>
      </w:r>
      <w:r w:rsidRPr="00BC332A">
        <w:rPr>
          <w:u w:val="single"/>
        </w:rPr>
        <w:t xml:space="preserve"> </w:t>
      </w:r>
      <w:r w:rsidRPr="00053179">
        <w:rPr>
          <w:u w:val="single"/>
        </w:rPr>
        <w:t xml:space="preserve">gave most </w:t>
      </w:r>
      <w:r w:rsidRPr="00BC332A">
        <w:rPr>
          <w:b/>
          <w:sz w:val="26"/>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w:t>
      </w:r>
      <w:r w:rsidRPr="00BC332A">
        <w:rPr>
          <w:b/>
          <w:sz w:val="26"/>
          <w:u w:val="single"/>
          <w:bdr w:val="single" w:sz="4" w:space="0" w:color="auto"/>
        </w:rPr>
        <w:t xml:space="preserve">the death to </w:t>
      </w:r>
      <w:r w:rsidRPr="00053179">
        <w:rPr>
          <w:b/>
          <w:sz w:val="26"/>
          <w:highlight w:val="green"/>
          <w:u w:val="single"/>
          <w:bdr w:val="single" w:sz="4" w:space="0" w:color="auto"/>
        </w:rPr>
        <w:t>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BC332A">
        <w:rPr>
          <w:b/>
          <w:sz w:val="26"/>
          <w:u w:val="single"/>
        </w:rPr>
        <w:t xml:space="preserve">pharmaceutical </w:t>
      </w:r>
      <w:r w:rsidRPr="00053179">
        <w:rPr>
          <w:b/>
          <w:sz w:val="26"/>
          <w:highlight w:val="green"/>
          <w:u w:val="single"/>
        </w:rPr>
        <w:t>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 xml:space="preserve">233 million </w:t>
      </w:r>
      <w:r w:rsidRPr="00BC332A">
        <w:rPr>
          <w:b/>
          <w:sz w:val="26"/>
          <w:u w:val="single"/>
        </w:rPr>
        <w:t>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BC332A">
        <w:rPr>
          <w:b/>
          <w:sz w:val="26"/>
          <w:highlight w:val="green"/>
          <w:u w:val="single"/>
        </w:rPr>
        <w:t>prosecute</w:t>
      </w:r>
      <w:r w:rsidRPr="00BC332A">
        <w:rPr>
          <w:sz w:val="16"/>
        </w:rPr>
        <w:t xml:space="preserve"> them: “</w:t>
      </w:r>
      <w:r w:rsidRPr="00BC332A">
        <w:rPr>
          <w:b/>
          <w:sz w:val="26"/>
          <w:u w:val="single"/>
        </w:rPr>
        <w:t>product-hopping</w:t>
      </w:r>
      <w:r w:rsidRPr="00BC332A">
        <w:rPr>
          <w:sz w:val="16"/>
        </w:rPr>
        <w:t xml:space="preserve">,” when drugmakers withdraw older versions of their drugs from the market to push patients toward newer, more expensive ones, and </w:t>
      </w:r>
      <w:r w:rsidRPr="00BC332A">
        <w:rPr>
          <w:sz w:val="16"/>
          <w:highlight w:val="green"/>
        </w:rPr>
        <w:t>“</w:t>
      </w:r>
      <w:r w:rsidRPr="00BC332A">
        <w:rPr>
          <w:b/>
          <w:sz w:val="26"/>
          <w:highlight w:val="green"/>
          <w:u w:val="single"/>
        </w:rPr>
        <w:t>patent-thicketing</w:t>
      </w:r>
      <w:r w:rsidRPr="00BC332A">
        <w:rPr>
          <w:sz w:val="16"/>
        </w:rPr>
        <w:t xml:space="preserve">,” when drugmakers amass a series of patents to drag out their exclusivity and slow rival generics makers, who must challenge those patents to enter the market once the initial exclusivity ends. </w:t>
      </w:r>
      <w:r w:rsidRPr="00BC332A">
        <w:rPr>
          <w:b/>
          <w:sz w:val="26"/>
          <w:u w:val="single"/>
          <w:bdr w:val="single" w:sz="4" w:space="0" w:color="auto"/>
        </w:rPr>
        <w:t>PhRMA opposed the bill.</w:t>
      </w:r>
      <w:r w:rsidRPr="00BC332A">
        <w:rPr>
          <w:sz w:val="16"/>
        </w:rPr>
        <w:t xml:space="preserve"> </w:t>
      </w:r>
      <w:r w:rsidRPr="00BC332A">
        <w:rPr>
          <w:b/>
          <w:sz w:val="26"/>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BC332A">
        <w:rPr>
          <w:b/>
          <w:sz w:val="26"/>
          <w:u w:val="single"/>
        </w:rPr>
        <w:t xml:space="preserve">pharmaceutical </w:t>
      </w:r>
      <w:r w:rsidRPr="00053179">
        <w:rPr>
          <w:b/>
          <w:sz w:val="26"/>
          <w:highlight w:val="green"/>
          <w:u w:val="single"/>
        </w:rPr>
        <w:t xml:space="preserve">industry lobbied </w:t>
      </w:r>
      <w:r w:rsidRPr="00BC332A">
        <w:rPr>
          <w:b/>
          <w:sz w:val="26"/>
          <w:u w:val="single"/>
        </w:rPr>
        <w:t>tooth and nail</w:t>
      </w:r>
      <w:r w:rsidRPr="00053179">
        <w:rPr>
          <w:b/>
          <w:sz w:val="26"/>
          <w:highlight w:val="green"/>
          <w:u w:val="single"/>
        </w:rPr>
        <w:t xml:space="preserve"> against it</w:t>
      </w:r>
      <w:r w:rsidRPr="00053179">
        <w:rPr>
          <w:u w:val="single"/>
        </w:rPr>
        <w:t xml:space="preserve">,” she said. “And </w:t>
      </w:r>
      <w:r w:rsidRPr="00BC332A">
        <w:rPr>
          <w:b/>
          <w:sz w:val="26"/>
          <w:u w:val="single"/>
        </w:rPr>
        <w:t>when the bill finally came</w:t>
      </w:r>
      <w:r w:rsidRPr="00BC332A">
        <w:rPr>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5154D84D" w14:textId="77777777" w:rsidR="000A6242" w:rsidRDefault="000A6242" w:rsidP="000A6242"/>
    <w:p w14:paraId="3EFAF477" w14:textId="77777777" w:rsidR="000A6242" w:rsidRDefault="000A6242" w:rsidP="000A6242">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3C8141B0" w14:textId="77777777" w:rsidR="000A6242" w:rsidRPr="00071526" w:rsidRDefault="000A6242" w:rsidP="000A6242">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1" w:history="1">
        <w:r w:rsidRPr="007313BB">
          <w:rPr>
            <w:rStyle w:val="Hyperlink"/>
          </w:rPr>
          <w:t>https://endpts.com/how-the-biopharma-industry-is-helping-to-pay-for-the-bipartisan-infrastructure-bill/</w:t>
        </w:r>
      </w:hyperlink>
      <w:r>
        <w:t xml:space="preserve"> (Senior Editor at Endpoint News)//Elmer </w:t>
      </w:r>
    </w:p>
    <w:p w14:paraId="45C1C937" w14:textId="77777777" w:rsidR="000A6242" w:rsidRDefault="000A6242" w:rsidP="000A6242">
      <w:pPr>
        <w:rPr>
          <w:sz w:val="16"/>
        </w:rPr>
      </w:pPr>
      <w:r w:rsidRPr="00053179">
        <w:rPr>
          <w:sz w:val="16"/>
        </w:rPr>
        <w:t xml:space="preserve">Senators on Sunday finalized the text of </w:t>
      </w:r>
      <w:r w:rsidRPr="00E276CB">
        <w:rPr>
          <w:b/>
          <w:sz w:val="26"/>
          <w:u w:val="single"/>
        </w:rPr>
        <w:t xml:space="preserve">a massive, 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E276CB">
        <w:rPr>
          <w:b/>
          <w:sz w:val="26"/>
          <w:u w:val="single"/>
        </w:rPr>
        <w:t xml:space="preserve">that </w:t>
      </w:r>
      <w:r w:rsidRPr="00053179">
        <w:rPr>
          <w:b/>
          <w:sz w:val="26"/>
          <w:highlight w:val="green"/>
          <w:u w:val="single"/>
        </w:rPr>
        <w:t>might</w:t>
      </w:r>
      <w:r w:rsidRPr="00053179">
        <w:rPr>
          <w:sz w:val="16"/>
          <w:highlight w:val="green"/>
        </w:rPr>
        <w:t xml:space="preserve"> </w:t>
      </w:r>
      <w:r w:rsidRPr="00053179">
        <w:rPr>
          <w:b/>
          <w:sz w:val="26"/>
          <w:highlight w:val="green"/>
          <w:u w:val="single"/>
          <w:bdr w:val="single" w:sz="4" w:space="0" w:color="auto"/>
        </w:rPr>
        <w:t xml:space="preserve">impact the </w:t>
      </w:r>
      <w:r w:rsidRPr="00E276CB">
        <w:rPr>
          <w:b/>
          <w:sz w:val="26"/>
          <w:u w:val="single"/>
          <w:bdr w:val="single" w:sz="4" w:space="0" w:color="auto"/>
        </w:rPr>
        <w:t xml:space="preserve">biopharma </w:t>
      </w:r>
      <w:r w:rsidRPr="00053179">
        <w:rPr>
          <w:b/>
          <w:sz w:val="26"/>
          <w:highlight w:val="green"/>
          <w:u w:val="single"/>
          <w:bdr w:val="single" w:sz="4" w:space="0" w:color="auto"/>
        </w:rPr>
        <w:t>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0383C">
        <w:rPr>
          <w:b/>
          <w:sz w:val="26"/>
          <w:u w:val="single"/>
        </w:rPr>
        <w:t>seeking to</w:t>
      </w:r>
      <w:r w:rsidRPr="0000383C">
        <w:rPr>
          <w:u w:val="single"/>
        </w:rPr>
        <w:t xml:space="preserve"> further </w:t>
      </w:r>
      <w:r w:rsidRPr="0000383C">
        <w:rPr>
          <w:b/>
          <w:sz w:val="26"/>
          <w:u w:val="single"/>
        </w:rPr>
        <w:t>delay</w:t>
      </w:r>
      <w:r w:rsidRPr="0000383C">
        <w:rPr>
          <w:u w:val="single"/>
        </w:rPr>
        <w:t xml:space="preserve"> a </w:t>
      </w:r>
      <w:r w:rsidRPr="0000383C">
        <w:rPr>
          <w:b/>
          <w:sz w:val="26"/>
          <w:u w:val="single"/>
        </w:rPr>
        <w:t>Trump-era Medicare</w:t>
      </w:r>
      <w:r w:rsidRPr="0000383C">
        <w:rPr>
          <w:u w:val="single"/>
        </w:rPr>
        <w:t xml:space="preserve"> Part D </w:t>
      </w:r>
      <w:r w:rsidRPr="0000383C">
        <w:rPr>
          <w:b/>
          <w:sz w:val="26"/>
          <w:u w:val="single"/>
        </w:rPr>
        <w:t>rule</w:t>
      </w:r>
      <w:r w:rsidRPr="0000383C">
        <w:rPr>
          <w:u w:val="single"/>
        </w:rPr>
        <w:t xml:space="preserve"> </w:t>
      </w:r>
      <w:r w:rsidRPr="0000383C">
        <w:rPr>
          <w:b/>
          <w:sz w:val="26"/>
          <w:u w:val="single"/>
        </w:rPr>
        <w:t>related to drug rebates</w:t>
      </w:r>
      <w:r w:rsidRPr="0000383C">
        <w:rPr>
          <w:u w:val="single"/>
        </w:rPr>
        <w:t>, this time until 2026</w:t>
      </w:r>
      <w:r w:rsidRPr="0000383C">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0383C">
        <w:rPr>
          <w:b/>
          <w:sz w:val="26"/>
          <w:u w:val="single"/>
        </w:rPr>
        <w:t>pharmaceutical industry</w:t>
      </w:r>
      <w:r w:rsidRPr="0000383C">
        <w:rPr>
          <w:sz w:val="16"/>
        </w:rPr>
        <w:t xml:space="preserve">, however, is in favor of the rule and </w:t>
      </w:r>
      <w:r w:rsidRPr="0000383C">
        <w:rPr>
          <w:b/>
          <w:sz w:val="26"/>
          <w:u w:val="single"/>
          <w:bdr w:val="single" w:sz="4" w:space="0" w:color="auto"/>
        </w:rPr>
        <w:t>opposes this latest delay</w:t>
      </w:r>
      <w:r w:rsidRPr="0000383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E276CB">
        <w:rPr>
          <w:b/>
          <w:sz w:val="26"/>
          <w:u w:val="single"/>
        </w:rPr>
        <w:t xml:space="preserve">other </w:t>
      </w:r>
      <w:r w:rsidRPr="00053179">
        <w:rPr>
          <w:b/>
          <w:sz w:val="26"/>
          <w:highlight w:val="green"/>
          <w:u w:val="single"/>
        </w:rPr>
        <w:t>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 xml:space="preserve">would save </w:t>
      </w:r>
      <w:r w:rsidRPr="00E276CB">
        <w:rPr>
          <w:b/>
          <w:sz w:val="26"/>
          <w:highlight w:val="green"/>
          <w:u w:val="single"/>
        </w:rPr>
        <w:t>money</w:t>
      </w:r>
      <w:r w:rsidRPr="00E276CB">
        <w:rPr>
          <w:b/>
          <w:sz w:val="26"/>
          <w:u w:val="single"/>
        </w:rPr>
        <w:t xml:space="preserve"> for Medicare</w:t>
      </w:r>
      <w:r w:rsidRPr="00E276CB">
        <w:rPr>
          <w:u w:val="single"/>
        </w:rPr>
        <w:t xml:space="preserve"> </w:t>
      </w:r>
      <w:r w:rsidRPr="00E276CB">
        <w:rPr>
          <w:b/>
          <w:sz w:val="26"/>
          <w:highlight w:val="green"/>
          <w:u w:val="single"/>
        </w:rPr>
        <w:t>on</w:t>
      </w:r>
      <w:r w:rsidRPr="00E276CB">
        <w:rPr>
          <w:b/>
          <w:sz w:val="26"/>
          <w:u w:val="single"/>
        </w:rPr>
        <w:t xml:space="preserve"> </w:t>
      </w:r>
      <w:r w:rsidRPr="00053179">
        <w:rPr>
          <w:b/>
          <w:sz w:val="26"/>
          <w:highlight w:val="green"/>
          <w:u w:val="single"/>
        </w:rPr>
        <w:t>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 xml:space="preserve">Manufacturers </w:t>
      </w:r>
      <w:r w:rsidRPr="0000383C">
        <w:rPr>
          <w:b/>
          <w:sz w:val="26"/>
          <w:u w:val="single"/>
        </w:rPr>
        <w:t>will be</w:t>
      </w:r>
      <w:r w:rsidRPr="00053179">
        <w:rPr>
          <w:b/>
          <w:sz w:val="26"/>
          <w:highlight w:val="green"/>
          <w:u w:val="single"/>
        </w:rPr>
        <w:t xml:space="preserve"> required to pay refunds</w:t>
      </w:r>
      <w:r w:rsidRPr="00053179">
        <w:rPr>
          <w:highlight w:val="green"/>
          <w:u w:val="single"/>
        </w:rPr>
        <w:t xml:space="preserve"> </w:t>
      </w:r>
      <w:r w:rsidRPr="00053179">
        <w:rPr>
          <w:u w:val="single"/>
        </w:rPr>
        <w:t>for such discarded drugs, and each manufacturer will be subject to periodic audits on the refunds issued. If manufacturers don’t comply, HHS can fine them the refund amount that they would have paid plus 25%</w:t>
      </w:r>
      <w:r w:rsidRPr="00053179">
        <w:rPr>
          <w:sz w:val="16"/>
        </w:rPr>
        <w:t>. Drugs that will be excluded from these refund payments include radiopharmaceuticals or imaging agents, as well as those that require filtration during the drug preparation process. So do these two pay-fors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w:t>
      </w:r>
      <w:r w:rsidRPr="0000383C">
        <w:rPr>
          <w:b/>
          <w:sz w:val="26"/>
          <w:u w:val="single"/>
        </w:rPr>
        <w:t>ceutical</w:t>
      </w:r>
      <w:r w:rsidRPr="0000383C">
        <w:rPr>
          <w:u w:val="single"/>
        </w:rPr>
        <w:t xml:space="preserve"> </w:t>
      </w:r>
      <w:r w:rsidRPr="00053179">
        <w:rPr>
          <w:u w:val="single"/>
        </w:rPr>
        <w:t xml:space="preserve">company </w:t>
      </w:r>
      <w:r w:rsidRPr="0000383C">
        <w:rPr>
          <w:b/>
          <w:sz w:val="26"/>
          <w:u w:val="single"/>
        </w:rPr>
        <w:t>lobbyists</w:t>
      </w:r>
      <w:r w:rsidRPr="0000383C">
        <w:rPr>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w:t>
      </w:r>
      <w:r w:rsidRPr="00E276CB">
        <w:rPr>
          <w:highlight w:val="green"/>
          <w:u w:val="single"/>
        </w:rPr>
        <w:t>because of</w:t>
      </w:r>
      <w:r w:rsidRPr="00053179">
        <w:rPr>
          <w:u w:val="single"/>
        </w:rPr>
        <w:t xml:space="preserve"> </w:t>
      </w:r>
      <w:r w:rsidRPr="00E276CB">
        <w:rPr>
          <w:b/>
          <w:sz w:val="26"/>
          <w:u w:val="single"/>
        </w:rPr>
        <w:t>not just drug pricing plans</w:t>
      </w:r>
      <w:r w:rsidRPr="00E276CB">
        <w:rPr>
          <w:u w:val="single"/>
        </w:rPr>
        <w:t xml:space="preserve">, but </w:t>
      </w:r>
      <w:r w:rsidRPr="00E276CB">
        <w:rPr>
          <w:b/>
          <w:sz w:val="26"/>
          <w:u w:val="single"/>
        </w:rPr>
        <w:t>tax provisions</w:t>
      </w:r>
      <w:r w:rsidRPr="00E276CB">
        <w:rPr>
          <w:u w:val="single"/>
        </w:rPr>
        <w:t xml:space="preserve"> and the </w:t>
      </w:r>
      <w:r w:rsidRPr="00E276CB">
        <w:rPr>
          <w:b/>
          <w:sz w:val="26"/>
          <w:u w:val="single"/>
        </w:rPr>
        <w:t>TRIPS waiver</w:t>
      </w:r>
      <w:r w:rsidRPr="00E276CB">
        <w:rPr>
          <w:u w:val="single"/>
        </w:rPr>
        <w:t xml:space="preserve"> </w:t>
      </w:r>
      <w:r w:rsidRPr="00053179">
        <w:rPr>
          <w:u w:val="single"/>
        </w:rPr>
        <w:t xml:space="preserve">that the biopharma industry is worried about. “These are </w:t>
      </w:r>
      <w:r w:rsidRPr="00053179">
        <w:rPr>
          <w:b/>
          <w:sz w:val="26"/>
          <w:highlight w:val="green"/>
          <w:u w:val="single"/>
        </w:rPr>
        <w:t xml:space="preserve">challenges to their </w:t>
      </w:r>
      <w:r w:rsidRPr="00E276CB">
        <w:rPr>
          <w:b/>
          <w:sz w:val="26"/>
          <w:u w:val="single"/>
        </w:rPr>
        <w:t xml:space="preserve">entire </w:t>
      </w:r>
      <w:r w:rsidRPr="00E276CB">
        <w:rPr>
          <w:b/>
          <w:sz w:val="26"/>
          <w:highlight w:val="green"/>
          <w:u w:val="single"/>
        </w:rPr>
        <w:t>existence</w:t>
      </w:r>
      <w:r w:rsidRPr="00E276CB">
        <w:rPr>
          <w:highlight w:val="green"/>
          <w:u w:val="single"/>
        </w:rPr>
        <w:t xml:space="preserve">, </w:t>
      </w:r>
      <w:r w:rsidRPr="00E276CB">
        <w:rPr>
          <w:b/>
          <w:sz w:val="26"/>
          <w:highlight w:val="green"/>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36511960" w14:textId="77777777" w:rsidR="000A6242" w:rsidRPr="00053179" w:rsidRDefault="000A6242" w:rsidP="000A6242">
      <w:pPr>
        <w:rPr>
          <w:sz w:val="16"/>
        </w:rPr>
      </w:pPr>
    </w:p>
    <w:p w14:paraId="60473BE9" w14:textId="77777777" w:rsidR="000A6242" w:rsidRDefault="000A6242" w:rsidP="000A6242">
      <w:pPr>
        <w:pStyle w:val="Heading4"/>
      </w:pPr>
      <w:r>
        <w:t xml:space="preserve">Democrat Senators in Big Pharma’s pocket </w:t>
      </w:r>
      <w:r>
        <w:rPr>
          <w:u w:val="single"/>
        </w:rPr>
        <w:t>derails the Plan</w:t>
      </w:r>
      <w:r>
        <w:t>.</w:t>
      </w:r>
    </w:p>
    <w:p w14:paraId="27D230CA" w14:textId="77777777" w:rsidR="000A6242" w:rsidRPr="003D00BA" w:rsidRDefault="000A6242" w:rsidP="000A6242">
      <w:r w:rsidRPr="003D00BA">
        <w:rPr>
          <w:rStyle w:val="Style13ptBold"/>
        </w:rPr>
        <w:t xml:space="preserve">Sirota 8-23 </w:t>
      </w:r>
      <w:r w:rsidRPr="003D00BA">
        <w:t>David Sirota 8-23-2021 "Dem Obstructionists Are Bankrolled By Pharma And Oil"</w:t>
      </w:r>
      <w:r>
        <w:t xml:space="preserve"> </w:t>
      </w:r>
      <w:hyperlink r:id="rId12"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45A67260" w14:textId="77777777" w:rsidR="000A6242" w:rsidRDefault="000A6242" w:rsidP="000A6242">
      <w:pPr>
        <w:rPr>
          <w:sz w:val="16"/>
        </w:rPr>
      </w:pPr>
      <w:r w:rsidRPr="00053179">
        <w:rPr>
          <w:u w:val="single"/>
        </w:rPr>
        <w:t xml:space="preserve">The </w:t>
      </w:r>
      <w:r w:rsidRPr="00E276CB">
        <w:rPr>
          <w:b/>
          <w:sz w:val="26"/>
          <w:u w:val="single"/>
        </w:rPr>
        <w:t xml:space="preserve">small group of conservative </w:t>
      </w:r>
      <w:r w:rsidRPr="00053179">
        <w:rPr>
          <w:b/>
          <w:sz w:val="26"/>
          <w:highlight w:val="green"/>
          <w:u w:val="single"/>
        </w:rPr>
        <w:t>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E276CB">
        <w:rPr>
          <w:b/>
          <w:sz w:val="26"/>
          <w:u w:val="single"/>
        </w:rPr>
        <w:t xml:space="preserve">Democrats’ </w:t>
      </w:r>
      <w:r w:rsidRPr="00053179">
        <w:rPr>
          <w:b/>
          <w:sz w:val="26"/>
          <w:highlight w:val="green"/>
          <w:u w:val="single"/>
        </w:rPr>
        <w:t>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w:t>
      </w:r>
      <w:r w:rsidRPr="00E276CB">
        <w:rPr>
          <w:b/>
          <w:sz w:val="26"/>
          <w:u w:val="single"/>
        </w:rPr>
        <w:t>more than</w:t>
      </w:r>
      <w:r w:rsidRPr="00053179">
        <w:rPr>
          <w:b/>
          <w:sz w:val="26"/>
          <w:highlight w:val="green"/>
          <w:u w:val="single"/>
        </w:rPr>
        <w:t xml:space="preserve"> </w:t>
      </w:r>
      <w:r w:rsidRPr="00053179">
        <w:rPr>
          <w:b/>
          <w:sz w:val="26"/>
          <w:highlight w:val="green"/>
          <w:u w:val="single"/>
          <w:bdr w:val="single" w:sz="4" w:space="0" w:color="auto"/>
        </w:rPr>
        <w:t xml:space="preserve">$3 million from </w:t>
      </w:r>
      <w:r w:rsidRPr="00E276CB">
        <w:rPr>
          <w:b/>
          <w:sz w:val="26"/>
          <w:u w:val="single"/>
          <w:bdr w:val="single" w:sz="4" w:space="0" w:color="auto"/>
        </w:rPr>
        <w:t xml:space="preserve">donors in the </w:t>
      </w:r>
      <w:r w:rsidRPr="00053179">
        <w:rPr>
          <w:b/>
          <w:sz w:val="26"/>
          <w:highlight w:val="green"/>
          <w:u w:val="single"/>
          <w:bdr w:val="single" w:sz="4" w:space="0" w:color="auto"/>
        </w:rPr>
        <w:t>pharma</w:t>
      </w:r>
      <w:r w:rsidRPr="00E276CB">
        <w:rPr>
          <w:b/>
          <w:sz w:val="26"/>
          <w:u w:val="single"/>
          <w:bdr w:val="single" w:sz="4" w:space="0" w:color="auto"/>
        </w:rPr>
        <w:t>ceutical</w:t>
      </w:r>
      <w:r w:rsidRPr="00053179">
        <w:rPr>
          <w:highlight w:val="green"/>
          <w:u w:val="single"/>
        </w:rPr>
        <w:t xml:space="preserve"> </w:t>
      </w:r>
      <w:r w:rsidRPr="00053179">
        <w:rPr>
          <w:u w:val="single"/>
        </w:rPr>
        <w:t xml:space="preserve">and fossil fuel </w:t>
      </w:r>
      <w:r w:rsidRPr="00E276CB">
        <w:rPr>
          <w:b/>
          <w:sz w:val="26"/>
          <w:u w:val="single"/>
        </w:rPr>
        <w:t>industries</w:t>
      </w:r>
      <w:r w:rsidRPr="00E276CB">
        <w:rPr>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E276CB">
        <w:rPr>
          <w:b/>
          <w:sz w:val="26"/>
          <w:u w:val="single"/>
        </w:rPr>
        <w:t>We will vote against a budget resolution</w:t>
      </w:r>
      <w:r w:rsidRPr="00E276CB">
        <w:rPr>
          <w:u w:val="single"/>
        </w:rPr>
        <w:t xml:space="preserve"> if the infrastructure package isn’t brought up first,” Democratic </w:t>
      </w:r>
      <w:r w:rsidRPr="00E276CB">
        <w:rPr>
          <w:b/>
          <w:sz w:val="26"/>
          <w:u w:val="single"/>
        </w:rPr>
        <w:t>Rep</w:t>
      </w:r>
      <w:r w:rsidRPr="00E276CB">
        <w:rPr>
          <w:u w:val="single"/>
        </w:rPr>
        <w:t xml:space="preserve">. Josh </w:t>
      </w:r>
      <w:r w:rsidRPr="00E276CB">
        <w:rPr>
          <w:b/>
          <w:sz w:val="26"/>
          <w:u w:val="single"/>
        </w:rPr>
        <w:t>Gottheimer</w:t>
      </w:r>
      <w:r w:rsidRPr="00E276CB">
        <w:rPr>
          <w:u w:val="single"/>
        </w:rPr>
        <w:t xml:space="preserve"> </w:t>
      </w:r>
      <w:r w:rsidRPr="00E276CB">
        <w:rPr>
          <w:b/>
          <w:sz w:val="26"/>
          <w:u w:val="single"/>
        </w:rPr>
        <w:t>told</w:t>
      </w:r>
      <w:r w:rsidRPr="00E276CB">
        <w:rPr>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E276CB">
        <w:rPr>
          <w:b/>
          <w:sz w:val="26"/>
          <w:u w:val="single"/>
        </w:rPr>
        <w:t>In the narrowly divided House</w:t>
      </w:r>
      <w:r w:rsidRPr="00AC6D40">
        <w:rPr>
          <w:u w:val="single"/>
        </w:rPr>
        <w:t xml:space="preserve">, </w:t>
      </w:r>
      <w:r w:rsidRPr="00E276CB">
        <w:rPr>
          <w:b/>
          <w:sz w:val="26"/>
          <w:u w:val="single"/>
        </w:rPr>
        <w:t>obstructionism from these</w:t>
      </w:r>
      <w:r w:rsidRPr="00E276CB">
        <w:rPr>
          <w:u w:val="single"/>
        </w:rPr>
        <w:t xml:space="preserve"> conservative Democrats </w:t>
      </w:r>
      <w:r w:rsidRPr="00E276CB">
        <w:rPr>
          <w:b/>
          <w:sz w:val="26"/>
          <w:u w:val="single"/>
        </w:rPr>
        <w:t>could decouple the infrastructure</w:t>
      </w:r>
      <w:r w:rsidRPr="00E276CB">
        <w:rPr>
          <w:u w:val="single"/>
        </w:rPr>
        <w:t xml:space="preserve"> and budget </w:t>
      </w:r>
      <w:r w:rsidRPr="00E276CB">
        <w:rPr>
          <w:b/>
          <w:sz w:val="26"/>
          <w:u w:val="single"/>
        </w:rPr>
        <w:t>measures</w:t>
      </w:r>
      <w:r w:rsidRPr="00E276CB">
        <w:rPr>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Gottheimer, the eight other Democrats who have threatened to obstruct the budget bill are Carolyn Bordeaux (Ga.), Ed Case (Hawaii), Jim Costa (Calif.), Henry Cuellar (Texas), Jared Golden (Maine), Vicente Gonzalez (Texas), Kurt Schrader (Ore.), and Filemon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w:t>
      </w:r>
      <w:r w:rsidRPr="00E276CB">
        <w:rPr>
          <w:b/>
          <w:sz w:val="26"/>
          <w:u w:val="single"/>
        </w:rPr>
        <w:t>ceutical industry</w:t>
      </w:r>
      <w:r w:rsidRPr="00E276CB">
        <w:rPr>
          <w:sz w:val="16"/>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OpenSecrets. </w:t>
      </w:r>
      <w:r w:rsidRPr="00AC6D40">
        <w:rPr>
          <w:u w:val="single"/>
        </w:rPr>
        <w:t xml:space="preserve">Among them are two of the Democratic Party’s </w:t>
      </w:r>
      <w:r w:rsidRPr="00E276CB">
        <w:rPr>
          <w:b/>
          <w:sz w:val="26"/>
          <w:u w:val="single"/>
        </w:rPr>
        <w:t>top recipients of health care industry money</w:t>
      </w:r>
      <w:r w:rsidRPr="00E276CB">
        <w:rPr>
          <w:u w:val="single"/>
        </w:rPr>
        <w:t xml:space="preserve">: </w:t>
      </w:r>
      <w:r w:rsidRPr="00E276CB">
        <w:rPr>
          <w:b/>
          <w:sz w:val="26"/>
          <w:u w:val="single"/>
        </w:rPr>
        <w:t>Gottheimer</w:t>
      </w:r>
      <w:r w:rsidRPr="00E276CB">
        <w:rPr>
          <w:u w:val="single"/>
        </w:rPr>
        <w:t xml:space="preserve"> </w:t>
      </w:r>
      <w:r w:rsidRPr="00AC6D40">
        <w:rPr>
          <w:u w:val="single"/>
        </w:rPr>
        <w:t xml:space="preserve">($228,186) </w:t>
      </w:r>
      <w:r w:rsidRPr="00E276CB">
        <w:rPr>
          <w:b/>
          <w:sz w:val="26"/>
          <w:u w:val="single"/>
        </w:rPr>
        <w:t>and Schrader</w:t>
      </w:r>
      <w:r w:rsidRPr="00E276CB">
        <w:rPr>
          <w:u w:val="single"/>
        </w:rPr>
        <w:t xml:space="preserve"> </w:t>
      </w:r>
      <w:r w:rsidRPr="00AC6D40">
        <w:rPr>
          <w:u w:val="single"/>
        </w:rPr>
        <w:t>($614,830). Schrader’s third biggest career donor is Pfizer’s political action committee, and his former chief of staff is now a registered lobbyist for the Pharmaceutical Researchers and Manufacturers Association, the pharmaceutical industry’s main lobbying group. Both Gottheimer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1D7EA12C" w14:textId="77777777" w:rsidR="000A6242" w:rsidRPr="00AC6D40" w:rsidRDefault="000A6242" w:rsidP="000A6242">
      <w:pPr>
        <w:rPr>
          <w:sz w:val="16"/>
        </w:rPr>
      </w:pPr>
    </w:p>
    <w:p w14:paraId="1DF9D5BA" w14:textId="77777777" w:rsidR="000A6242" w:rsidRPr="006741C7" w:rsidRDefault="000A6242" w:rsidP="000A6242">
      <w:pPr>
        <w:pStyle w:val="Heading4"/>
        <w:rPr>
          <w:rFonts w:asciiTheme="minorHAnsi" w:hAnsiTheme="minorHAnsi" w:cstheme="minorHAnsi"/>
        </w:rPr>
      </w:pPr>
      <w:r w:rsidRPr="006741C7">
        <w:rPr>
          <w:rFonts w:asciiTheme="minorHAnsi" w:hAnsiTheme="minorHAnsi" w:cstheme="minorHAnsi"/>
        </w:rPr>
        <w:t xml:space="preserve">Bill key to prevent </w:t>
      </w:r>
      <w:r w:rsidRPr="006741C7">
        <w:rPr>
          <w:rFonts w:asciiTheme="minorHAnsi" w:hAnsiTheme="minorHAnsi" w:cstheme="minorHAnsi"/>
          <w:u w:val="single"/>
        </w:rPr>
        <w:t>infrastructure disaster</w:t>
      </w:r>
      <w:r w:rsidRPr="006741C7">
        <w:rPr>
          <w:rFonts w:asciiTheme="minorHAnsi" w:hAnsiTheme="minorHAnsi" w:cstheme="minorHAnsi"/>
        </w:rPr>
        <w:t xml:space="preserve"> from Grid Collapse</w:t>
      </w:r>
    </w:p>
    <w:p w14:paraId="1488F1A7" w14:textId="77777777" w:rsidR="000A6242" w:rsidRPr="006741C7" w:rsidRDefault="000A6242" w:rsidP="000A6242">
      <w:pPr>
        <w:rPr>
          <w:rFonts w:asciiTheme="minorHAnsi" w:hAnsiTheme="minorHAnsi" w:cstheme="minorHAnsi"/>
        </w:rPr>
      </w:pPr>
      <w:r w:rsidRPr="006741C7">
        <w:rPr>
          <w:rStyle w:val="Style13ptBold"/>
          <w:rFonts w:asciiTheme="minorHAnsi" w:hAnsiTheme="minorHAnsi" w:cstheme="minorHAnsi"/>
        </w:rPr>
        <w:t>PPG, 3/4</w:t>
      </w:r>
      <w:r w:rsidRPr="006741C7">
        <w:rPr>
          <w:rFonts w:asciiTheme="minorHAnsi" w:hAnsiTheme="minorHAnsi" w:cstheme="minorHAnsi"/>
        </w:rPr>
        <w:t xml:space="preserve">/2021 (MAR 4, 2021 9:00 PM, Pittsburgh Post-Gazette Editorial Board. Invest in infrastructure. March 4, 2021. </w:t>
      </w:r>
      <w:hyperlink r:id="rId13" w:history="1">
        <w:r w:rsidRPr="006741C7">
          <w:rPr>
            <w:rStyle w:val="Hyperlink"/>
            <w:rFonts w:asciiTheme="minorHAnsi" w:hAnsiTheme="minorHAnsi" w:cstheme="minorHAnsi"/>
          </w:rPr>
          <w:t>https://www.post-gazette.com/opinion/editorials/2021/03/05/Invest-in-infrastructure/stories/202102270028</w:t>
        </w:r>
      </w:hyperlink>
      <w:r w:rsidRPr="006741C7">
        <w:rPr>
          <w:rFonts w:asciiTheme="minorHAnsi" w:hAnsiTheme="minorHAnsi" w:cstheme="minorHAnsi"/>
        </w:rPr>
        <w:t>, recut by JMP)</w:t>
      </w:r>
    </w:p>
    <w:p w14:paraId="64AB462B" w14:textId="77777777" w:rsidR="000A6242" w:rsidRPr="006741C7" w:rsidRDefault="000A6242" w:rsidP="000A6242">
      <w:pPr>
        <w:rPr>
          <w:rFonts w:asciiTheme="minorHAnsi" w:hAnsiTheme="minorHAnsi" w:cstheme="minorHAnsi"/>
          <w:sz w:val="16"/>
        </w:rPr>
      </w:pPr>
      <w:r w:rsidRPr="006741C7">
        <w:rPr>
          <w:rFonts w:asciiTheme="minorHAnsi" w:hAnsiTheme="minorHAnsi" w:cstheme="minorHAnsi"/>
          <w:sz w:val="16"/>
        </w:rPr>
        <w:t xml:space="preserve">Now is the time for a reckoning, a realization: While it’s important to study the past to avoid repeating the same mistakes, the country must also look to its future and see the obvious — that </w:t>
      </w:r>
      <w:r w:rsidRPr="006741C7">
        <w:rPr>
          <w:rStyle w:val="StyleUnderline"/>
          <w:rFonts w:asciiTheme="minorHAnsi" w:hAnsiTheme="minorHAnsi" w:cstheme="minorHAnsi"/>
        </w:rPr>
        <w:t xml:space="preserve">America’s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as a whole </w:t>
      </w:r>
      <w:r w:rsidRPr="006741C7">
        <w:rPr>
          <w:rStyle w:val="StyleUnderline"/>
          <w:rFonts w:asciiTheme="minorHAnsi" w:hAnsiTheme="minorHAnsi" w:cstheme="minorHAnsi"/>
          <w:highlight w:val="cyan"/>
        </w:rPr>
        <w:t>needs</w:t>
      </w:r>
      <w:r w:rsidRPr="006741C7">
        <w:rPr>
          <w:rStyle w:val="StyleUnderline"/>
          <w:rFonts w:asciiTheme="minorHAnsi" w:hAnsiTheme="minorHAnsi" w:cstheme="minorHAnsi"/>
        </w:rPr>
        <w:t xml:space="preserve"> some </w:t>
      </w:r>
      <w:r w:rsidRPr="006741C7">
        <w:rPr>
          <w:rStyle w:val="Emphasis"/>
          <w:rFonts w:asciiTheme="minorHAnsi" w:hAnsiTheme="minorHAnsi" w:cstheme="minorHAnsi"/>
        </w:rPr>
        <w:t xml:space="preserve">serious </w:t>
      </w:r>
      <w:r w:rsidRPr="006741C7">
        <w:rPr>
          <w:rStyle w:val="Emphasis"/>
          <w:rFonts w:asciiTheme="minorHAnsi" w:hAnsiTheme="minorHAnsi" w:cstheme="minorHAnsi"/>
          <w:highlight w:val="cyan"/>
        </w:rPr>
        <w:t>upkeep</w:t>
      </w:r>
      <w:r w:rsidRPr="006741C7">
        <w:rPr>
          <w:rFonts w:asciiTheme="minorHAnsi" w:hAnsiTheme="minorHAnsi" w:cstheme="minorHAnsi"/>
          <w:sz w:val="16"/>
        </w:rPr>
        <w:t>.</w:t>
      </w:r>
    </w:p>
    <w:p w14:paraId="19AFC9CC" w14:textId="77777777" w:rsidR="000A6242" w:rsidRPr="006741C7" w:rsidRDefault="000A6242" w:rsidP="000A6242">
      <w:pPr>
        <w:rPr>
          <w:rFonts w:asciiTheme="minorHAnsi" w:hAnsiTheme="minorHAnsi" w:cstheme="minorHAnsi"/>
          <w:sz w:val="16"/>
        </w:rPr>
      </w:pPr>
      <w:r w:rsidRPr="006741C7">
        <w:rPr>
          <w:rFonts w:asciiTheme="minorHAnsi" w:hAnsiTheme="minorHAnsi" w:cstheme="minorHAnsi"/>
          <w:sz w:val="16"/>
        </w:rPr>
        <w:t xml:space="preserve">Democrats and Republicans alike have flirted with the idea of a </w:t>
      </w:r>
      <w:r w:rsidRPr="006741C7">
        <w:rPr>
          <w:rStyle w:val="StyleUnderline"/>
          <w:rFonts w:asciiTheme="minorHAnsi" w:hAnsiTheme="minorHAnsi" w:cstheme="minorHAnsi"/>
        </w:rPr>
        <w:t xml:space="preserve">sweeping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bill</w:t>
      </w:r>
      <w:r w:rsidRPr="006741C7">
        <w:rPr>
          <w:rFonts w:asciiTheme="minorHAnsi" w:hAnsiTheme="minorHAnsi" w:cstheme="minorHAnsi"/>
          <w:sz w:val="16"/>
        </w:rPr>
        <w:t xml:space="preserve"> in recent years, and President Joe Biden’s team is working to outline such legislation. These efforts </w:t>
      </w:r>
      <w:r w:rsidRPr="006741C7">
        <w:rPr>
          <w:rStyle w:val="StyleUnderline"/>
          <w:rFonts w:asciiTheme="minorHAnsi" w:hAnsiTheme="minorHAnsi" w:cstheme="minorHAnsi"/>
          <w:highlight w:val="cyan"/>
        </w:rPr>
        <w:t xml:space="preserve">should </w:t>
      </w:r>
      <w:r w:rsidRPr="006741C7">
        <w:rPr>
          <w:rStyle w:val="Emphasis"/>
          <w:rFonts w:asciiTheme="minorHAnsi" w:hAnsiTheme="minorHAnsi" w:cstheme="minorHAnsi"/>
          <w:highlight w:val="cyan"/>
        </w:rPr>
        <w:t>proceed</w:t>
      </w:r>
      <w:r w:rsidRPr="006741C7">
        <w:rPr>
          <w:rStyle w:val="Emphasis"/>
          <w:rFonts w:asciiTheme="minorHAnsi" w:hAnsiTheme="minorHAnsi" w:cstheme="minorHAnsi"/>
        </w:rPr>
        <w:t xml:space="preserve"> swiftly</w:t>
      </w:r>
      <w:r w:rsidRPr="006741C7">
        <w:rPr>
          <w:rFonts w:asciiTheme="minorHAnsi" w:hAnsiTheme="minorHAnsi" w:cstheme="minorHAnsi"/>
          <w:sz w:val="16"/>
        </w:rPr>
        <w:t xml:space="preserve"> — </w:t>
      </w:r>
      <w:r w:rsidRPr="006741C7">
        <w:rPr>
          <w:rStyle w:val="StyleUnderline"/>
          <w:rFonts w:asciiTheme="minorHAnsi" w:hAnsiTheme="minorHAnsi" w:cstheme="minorHAnsi"/>
          <w:highlight w:val="cyan"/>
        </w:rPr>
        <w:t>now is the time</w:t>
      </w:r>
      <w:r w:rsidRPr="006741C7">
        <w:rPr>
          <w:rFonts w:asciiTheme="minorHAnsi" w:hAnsiTheme="minorHAnsi" w:cstheme="minorHAnsi"/>
          <w:sz w:val="16"/>
        </w:rPr>
        <w:t xml:space="preserve"> for Congress </w:t>
      </w:r>
      <w:r w:rsidRPr="006741C7">
        <w:rPr>
          <w:rStyle w:val="StyleUnderline"/>
          <w:rFonts w:asciiTheme="minorHAnsi" w:hAnsiTheme="minorHAnsi" w:cstheme="minorHAnsi"/>
        </w:rPr>
        <w:t>to invest in infrastructure</w:t>
      </w:r>
      <w:r w:rsidRPr="006741C7">
        <w:rPr>
          <w:rFonts w:asciiTheme="minorHAnsi" w:hAnsiTheme="minorHAnsi" w:cstheme="minorHAnsi"/>
          <w:sz w:val="16"/>
        </w:rPr>
        <w:t xml:space="preserve">, not only </w:t>
      </w:r>
      <w:r w:rsidRPr="006741C7">
        <w:rPr>
          <w:rStyle w:val="StyleUnderline"/>
          <w:rFonts w:asciiTheme="minorHAnsi" w:hAnsiTheme="minorHAnsi" w:cstheme="minorHAnsi"/>
          <w:highlight w:val="cyan"/>
        </w:rPr>
        <w:t>to</w:t>
      </w:r>
      <w:r w:rsidRPr="006741C7">
        <w:rPr>
          <w:rStyle w:val="StyleUnderline"/>
          <w:rFonts w:asciiTheme="minorHAnsi" w:hAnsiTheme="minorHAnsi" w:cstheme="minorHAnsi"/>
        </w:rPr>
        <w:t xml:space="preserve"> help </w:t>
      </w:r>
      <w:r w:rsidRPr="006741C7">
        <w:rPr>
          <w:rStyle w:val="Emphasis"/>
          <w:rFonts w:asciiTheme="minorHAnsi" w:hAnsiTheme="minorHAnsi" w:cstheme="minorHAnsi"/>
          <w:highlight w:val="cyan"/>
        </w:rPr>
        <w:t>prevent crises</w:t>
      </w:r>
      <w:r w:rsidRPr="006741C7">
        <w:rPr>
          <w:rFonts w:asciiTheme="minorHAnsi" w:hAnsiTheme="minorHAnsi" w:cstheme="minorHAnsi"/>
          <w:sz w:val="16"/>
        </w:rPr>
        <w:t>, but also to jump-start an economy mired in the coronavirus pandemic.</w:t>
      </w:r>
    </w:p>
    <w:p w14:paraId="07DD595A" w14:textId="77777777" w:rsidR="000A6242" w:rsidRPr="006741C7" w:rsidRDefault="000A6242" w:rsidP="000A6242">
      <w:pPr>
        <w:rPr>
          <w:rFonts w:asciiTheme="minorHAnsi" w:hAnsiTheme="minorHAnsi" w:cstheme="minorHAnsi"/>
          <w:sz w:val="16"/>
        </w:rPr>
      </w:pPr>
      <w:r w:rsidRPr="006741C7">
        <w:rPr>
          <w:rFonts w:asciiTheme="minorHAnsi" w:hAnsiTheme="minorHAnsi" w:cstheme="minorHAnsi"/>
          <w:sz w:val="16"/>
        </w:rPr>
        <w:t xml:space="preserve">Despite being one of the richest countries in the world, </w:t>
      </w:r>
      <w:r w:rsidRPr="006741C7">
        <w:rPr>
          <w:rStyle w:val="StyleUnderline"/>
          <w:rFonts w:asciiTheme="minorHAnsi" w:hAnsiTheme="minorHAnsi" w:cstheme="minorHAnsi"/>
          <w:highlight w:val="cyan"/>
        </w:rPr>
        <w:t xml:space="preserve">the U.S. </w:t>
      </w:r>
      <w:r w:rsidRPr="006741C7">
        <w:rPr>
          <w:rStyle w:val="Emphasis"/>
          <w:rFonts w:asciiTheme="minorHAnsi" w:hAnsiTheme="minorHAnsi" w:cstheme="minorHAnsi"/>
          <w:highlight w:val="cyan"/>
        </w:rPr>
        <w:t>seems</w:t>
      </w:r>
      <w:r w:rsidRPr="006741C7">
        <w:rPr>
          <w:rStyle w:val="Emphasis"/>
          <w:rFonts w:asciiTheme="minorHAnsi" w:hAnsiTheme="minorHAnsi" w:cstheme="minorHAnsi"/>
        </w:rPr>
        <w:t xml:space="preserve"> constantly</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 xml:space="preserve">to </w:t>
      </w:r>
      <w:r w:rsidRPr="006741C7">
        <w:rPr>
          <w:rStyle w:val="Emphasis"/>
          <w:rFonts w:asciiTheme="minorHAnsi" w:hAnsiTheme="minorHAnsi" w:cstheme="minorHAnsi"/>
          <w:highlight w:val="cyan"/>
        </w:rPr>
        <w:t>hover on</w:t>
      </w:r>
      <w:r w:rsidRPr="006741C7">
        <w:rPr>
          <w:rStyle w:val="Emphasis"/>
          <w:rFonts w:asciiTheme="minorHAnsi" w:hAnsiTheme="minorHAnsi" w:cstheme="minorHAnsi"/>
        </w:rPr>
        <w:t xml:space="preserve"> the edge of </w:t>
      </w:r>
      <w:r w:rsidRPr="006741C7">
        <w:rPr>
          <w:rStyle w:val="Emphasis"/>
          <w:rFonts w:asciiTheme="minorHAnsi" w:hAnsiTheme="minorHAnsi" w:cstheme="minorHAnsi"/>
          <w:highlight w:val="cyan"/>
        </w:rPr>
        <w:t>disaster</w:t>
      </w:r>
      <w:r w:rsidRPr="006741C7">
        <w:rPr>
          <w:rFonts w:asciiTheme="minorHAnsi" w:hAnsiTheme="minorHAnsi" w:cstheme="minorHAnsi"/>
          <w:sz w:val="16"/>
        </w:rPr>
        <w:t xml:space="preserve">, with </w:t>
      </w:r>
      <w:r w:rsidRPr="006741C7">
        <w:rPr>
          <w:rStyle w:val="StyleUnderline"/>
          <w:rFonts w:asciiTheme="minorHAnsi" w:hAnsiTheme="minorHAnsi" w:cstheme="minorHAnsi"/>
        </w:rPr>
        <w:t xml:space="preserve">news of natural forces smashing through power grids and levies and fire prevention strategies on a yearly or monthly basis. </w:t>
      </w:r>
      <w:r w:rsidRPr="006741C7">
        <w:rPr>
          <w:rStyle w:val="StyleUnderline"/>
          <w:rFonts w:asciiTheme="minorHAnsi" w:hAnsiTheme="minorHAnsi" w:cstheme="minorHAnsi"/>
          <w:highlight w:val="cyan"/>
        </w:rPr>
        <w:t>Texas is only the most recent</w:t>
      </w:r>
      <w:r w:rsidRPr="006741C7">
        <w:rPr>
          <w:rStyle w:val="StyleUnderline"/>
          <w:rFonts w:asciiTheme="minorHAnsi" w:hAnsiTheme="minorHAnsi" w:cstheme="minorHAnsi"/>
        </w:rPr>
        <w:t xml:space="preserve"> state to have been </w:t>
      </w:r>
      <w:r w:rsidRPr="006741C7">
        <w:rPr>
          <w:rStyle w:val="Emphasis"/>
          <w:rFonts w:asciiTheme="minorHAnsi" w:hAnsiTheme="minorHAnsi" w:cstheme="minorHAnsi"/>
        </w:rPr>
        <w:t>pushed over the edge</w:t>
      </w:r>
      <w:r w:rsidRPr="006741C7">
        <w:rPr>
          <w:rStyle w:val="StyleUnderline"/>
          <w:rFonts w:asciiTheme="minorHAnsi" w:hAnsiTheme="minorHAnsi" w:cstheme="minorHAnsi"/>
        </w:rPr>
        <w:t>.</w:t>
      </w:r>
    </w:p>
    <w:p w14:paraId="51B974B0" w14:textId="77777777" w:rsidR="000A6242" w:rsidRPr="006741C7" w:rsidRDefault="000A6242" w:rsidP="000A6242">
      <w:pPr>
        <w:rPr>
          <w:rFonts w:asciiTheme="minorHAnsi" w:hAnsiTheme="minorHAnsi" w:cstheme="minorHAnsi"/>
          <w:sz w:val="16"/>
        </w:rPr>
      </w:pPr>
      <w:r w:rsidRPr="006741C7">
        <w:rPr>
          <w:rFonts w:asciiTheme="minorHAnsi" w:hAnsiTheme="minorHAnsi" w:cstheme="minorHAnsi"/>
          <w:sz w:val="16"/>
        </w:rPr>
        <w:t>The American Society of Civil Engineers just this week gave America’s infrastructure an overall grade of C-minus in its quadrennial report card. The last grade was D-plus and that report cited decades of underfunding and unheeded recommendations. C-minus is an improvement but deserves not just federal attention but actual intervention. The report notes “we are heading in the right direction, but a lot of work remains.”</w:t>
      </w:r>
    </w:p>
    <w:p w14:paraId="52BE571B" w14:textId="77777777" w:rsidR="000A6242" w:rsidRPr="006741C7" w:rsidRDefault="000A6242" w:rsidP="000A6242">
      <w:pPr>
        <w:rPr>
          <w:rFonts w:asciiTheme="minorHAnsi" w:hAnsiTheme="minorHAnsi" w:cstheme="minorHAnsi"/>
          <w:sz w:val="16"/>
        </w:rPr>
      </w:pPr>
      <w:r w:rsidRPr="006741C7">
        <w:rPr>
          <w:rFonts w:asciiTheme="minorHAnsi" w:hAnsiTheme="minorHAnsi" w:cstheme="minorHAnsi"/>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6B209879" w14:textId="77777777" w:rsidR="000A6242" w:rsidRPr="006741C7" w:rsidRDefault="000A6242" w:rsidP="000A6242">
      <w:pPr>
        <w:rPr>
          <w:rFonts w:asciiTheme="minorHAnsi" w:hAnsiTheme="minorHAnsi" w:cstheme="minorHAnsi"/>
          <w:sz w:val="16"/>
        </w:rPr>
      </w:pPr>
      <w:r w:rsidRPr="006741C7">
        <w:rPr>
          <w:rStyle w:val="StyleUnderline"/>
          <w:rFonts w:asciiTheme="minorHAnsi" w:hAnsiTheme="minorHAnsi" w:cstheme="minorHAnsi"/>
        </w:rPr>
        <w:t>A new and vigorous infrastructure package for America would fix what needs to be fixed</w:t>
      </w:r>
      <w:r w:rsidRPr="006741C7">
        <w:rPr>
          <w:rFonts w:asciiTheme="minorHAnsi" w:hAnsiTheme="minorHAnsi" w:cstheme="minorHAnsi"/>
          <w:sz w:val="16"/>
        </w:rPr>
        <w:t xml:space="preserve"> and offer the promise of an economic boon.</w:t>
      </w:r>
    </w:p>
    <w:p w14:paraId="5C8648D9" w14:textId="77777777" w:rsidR="000A6242" w:rsidRDefault="000A6242" w:rsidP="000A6242">
      <w:pPr>
        <w:rPr>
          <w:rFonts w:asciiTheme="minorHAnsi" w:hAnsiTheme="minorHAnsi" w:cstheme="minorHAnsi"/>
          <w:sz w:val="16"/>
        </w:rPr>
      </w:pPr>
      <w:r w:rsidRPr="006741C7">
        <w:rPr>
          <w:rStyle w:val="StyleUnderline"/>
          <w:rFonts w:asciiTheme="minorHAnsi" w:hAnsiTheme="minorHAnsi" w:cstheme="minorHAnsi"/>
        </w:rPr>
        <w:t xml:space="preserve">The purpose of the federal government is to address the needs of American society in a way that </w:t>
      </w:r>
      <w:r w:rsidRPr="006741C7">
        <w:rPr>
          <w:rStyle w:val="Emphasis"/>
          <w:rFonts w:asciiTheme="minorHAnsi" w:hAnsiTheme="minorHAnsi" w:cstheme="minorHAnsi"/>
        </w:rPr>
        <w:t>can’t be tackled by states in a piecemeal fashion</w:t>
      </w:r>
      <w:r w:rsidRPr="006741C7">
        <w:rPr>
          <w:rFonts w:asciiTheme="minorHAnsi" w:hAnsiTheme="minorHAnsi" w:cstheme="minorHAnsi"/>
          <w:sz w:val="16"/>
        </w:rPr>
        <w:t xml:space="preserve">. What has happened in recent days within The Lone Star State demonstrates keenly that this is the time — actually past the time — that our federal leaders must shore up the foundations of our federation. </w:t>
      </w:r>
      <w:r w:rsidRPr="006741C7">
        <w:rPr>
          <w:rStyle w:val="StyleUnderline"/>
          <w:rFonts w:asciiTheme="minorHAnsi" w:hAnsiTheme="minorHAnsi" w:cstheme="minorHAnsi"/>
          <w:highlight w:val="cyan"/>
        </w:rPr>
        <w:t>Congress should</w:t>
      </w:r>
      <w:r w:rsidRPr="006741C7">
        <w:rPr>
          <w:rStyle w:val="StyleUnderline"/>
          <w:rFonts w:asciiTheme="minorHAnsi" w:hAnsiTheme="minorHAnsi" w:cstheme="minorHAnsi"/>
        </w:rPr>
        <w:t xml:space="preserve"> act swiftly to </w:t>
      </w:r>
      <w:r w:rsidRPr="006741C7">
        <w:rPr>
          <w:rStyle w:val="StyleUnderline"/>
          <w:rFonts w:asciiTheme="minorHAnsi" w:hAnsiTheme="minorHAnsi" w:cstheme="minorHAnsi"/>
          <w:highlight w:val="cyan"/>
        </w:rPr>
        <w:t>lead states in reversing</w:t>
      </w:r>
      <w:r w:rsidRPr="006741C7">
        <w:rPr>
          <w:rStyle w:val="StyleUnderline"/>
          <w:rFonts w:asciiTheme="minorHAnsi" w:hAnsiTheme="minorHAnsi" w:cstheme="minorHAnsi"/>
        </w:rPr>
        <w:t xml:space="preserve"> the </w:t>
      </w:r>
      <w:r w:rsidRPr="006741C7">
        <w:rPr>
          <w:rStyle w:val="Emphasis"/>
          <w:rFonts w:asciiTheme="minorHAnsi" w:hAnsiTheme="minorHAnsi" w:cstheme="minorHAnsi"/>
          <w:highlight w:val="cyan"/>
        </w:rPr>
        <w:t>entropy chewing away at America</w:t>
      </w:r>
      <w:r w:rsidRPr="006741C7">
        <w:rPr>
          <w:rStyle w:val="Emphasis"/>
          <w:rFonts w:asciiTheme="minorHAnsi" w:hAnsiTheme="minorHAnsi" w:cstheme="minorHAnsi"/>
        </w:rPr>
        <w:t>’s foundations</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Until</w:t>
      </w:r>
      <w:r w:rsidRPr="006741C7">
        <w:rPr>
          <w:rStyle w:val="StyleUnderline"/>
          <w:rFonts w:asciiTheme="minorHAnsi" w:hAnsiTheme="minorHAnsi" w:cstheme="minorHAnsi"/>
        </w:rPr>
        <w:t xml:space="preserve"> this happens, </w:t>
      </w:r>
      <w:r w:rsidRPr="006741C7">
        <w:rPr>
          <w:rStyle w:val="Emphasis"/>
          <w:rFonts w:asciiTheme="minorHAnsi" w:hAnsiTheme="minorHAnsi" w:cstheme="minorHAnsi"/>
          <w:highlight w:val="cyan"/>
        </w:rPr>
        <w:t>society stands on shifting sands</w:t>
      </w:r>
      <w:r w:rsidRPr="006741C7">
        <w:rPr>
          <w:rFonts w:asciiTheme="minorHAnsi" w:hAnsiTheme="minorHAnsi" w:cstheme="minorHAnsi"/>
          <w:sz w:val="16"/>
        </w:rPr>
        <w:t>.</w:t>
      </w:r>
    </w:p>
    <w:p w14:paraId="26A5A671" w14:textId="77777777" w:rsidR="000A6242" w:rsidRPr="006741C7" w:rsidRDefault="000A6242" w:rsidP="000A6242">
      <w:pPr>
        <w:rPr>
          <w:rFonts w:asciiTheme="minorHAnsi" w:hAnsiTheme="minorHAnsi" w:cstheme="minorHAnsi"/>
          <w:sz w:val="16"/>
        </w:rPr>
      </w:pPr>
    </w:p>
    <w:p w14:paraId="3BEF0F53" w14:textId="77777777" w:rsidR="000A6242" w:rsidRPr="006741C7" w:rsidRDefault="000A6242" w:rsidP="000A6242">
      <w:pPr>
        <w:pStyle w:val="Heading4"/>
        <w:rPr>
          <w:rFonts w:asciiTheme="minorHAnsi" w:hAnsiTheme="minorHAnsi" w:cstheme="minorHAnsi"/>
        </w:rPr>
      </w:pPr>
      <w:r w:rsidRPr="006741C7">
        <w:rPr>
          <w:rFonts w:asciiTheme="minorHAnsi" w:hAnsiTheme="minorHAnsi" w:cstheme="minorHAnsi"/>
        </w:rPr>
        <w:t xml:space="preserve">Grid collapse causes </w:t>
      </w:r>
      <w:r w:rsidRPr="006741C7">
        <w:rPr>
          <w:rFonts w:asciiTheme="minorHAnsi" w:hAnsiTheme="minorHAnsi" w:cstheme="minorHAnsi"/>
          <w:u w:val="single"/>
        </w:rPr>
        <w:t>extinction</w:t>
      </w:r>
      <w:r w:rsidRPr="006741C7">
        <w:rPr>
          <w:rFonts w:asciiTheme="minorHAnsi" w:hAnsiTheme="minorHAnsi" w:cstheme="minorHAnsi"/>
        </w:rPr>
        <w:t>.</w:t>
      </w:r>
    </w:p>
    <w:p w14:paraId="5D2BA78F" w14:textId="77777777" w:rsidR="000A6242" w:rsidRPr="006741C7" w:rsidRDefault="000A6242" w:rsidP="000A6242">
      <w:pPr>
        <w:rPr>
          <w:rFonts w:asciiTheme="minorHAnsi" w:hAnsiTheme="minorHAnsi" w:cstheme="minorHAnsi"/>
        </w:rPr>
      </w:pPr>
      <w:r w:rsidRPr="006741C7">
        <w:rPr>
          <w:rStyle w:val="Style13ptBold"/>
          <w:rFonts w:asciiTheme="minorHAnsi" w:hAnsiTheme="minorHAnsi" w:cstheme="minorHAnsi"/>
        </w:rPr>
        <w:t>Greene ’19</w:t>
      </w:r>
      <w:r w:rsidRPr="006741C7">
        <w:rPr>
          <w:rFonts w:asciiTheme="minorHAnsi" w:hAnsiTheme="minorHAnsi" w:cstheme="minorHAnsi"/>
        </w:rPr>
        <w:t xml:space="preserve"> [Sherrell R.; Nuclear Engineering M.S. degrees from the University of Tennessee, recognized subject matter expert in nuclear reactor safety, nuclear fuel cycle technologies, and advanced reactor concept development, worked at the Oak Ridge National Laboratory (ORNL) for over three decades, as Director of Research Reactor Development Programs and Director of Nuclear Technology Programs; “Enhancing Electric Grid, Critical Infrastructure, and Societal Resilience with Resilient Nuclear Power Plants (rNPPs),” Nuclear Technology 205(3), </w:t>
      </w:r>
      <w:hyperlink r:id="rId14" w:history="1">
        <w:r w:rsidRPr="006741C7">
          <w:rPr>
            <w:rStyle w:val="Hyperlink"/>
            <w:rFonts w:asciiTheme="minorHAnsi" w:hAnsiTheme="minorHAnsi" w:cstheme="minorHAnsi"/>
          </w:rPr>
          <w:t>https://ans.tandfonline.com/doi/pdf/10.1080/00295450.2018.1505357?needAccess=true</w:t>
        </w:r>
      </w:hyperlink>
      <w:r w:rsidRPr="006741C7">
        <w:rPr>
          <w:rFonts w:asciiTheme="minorHAnsi" w:hAnsiTheme="minorHAnsi" w:cstheme="minorHAnsi"/>
        </w:rPr>
        <w:t xml:space="preserve"> recut gord0]</w:t>
      </w:r>
    </w:p>
    <w:p w14:paraId="6EC812EE" w14:textId="77777777" w:rsidR="000A6242" w:rsidRPr="006741C7" w:rsidRDefault="000A6242" w:rsidP="000A6242">
      <w:pPr>
        <w:rPr>
          <w:rFonts w:asciiTheme="minorHAnsi" w:hAnsiTheme="minorHAnsi" w:cstheme="minorHAnsi"/>
          <w:sz w:val="16"/>
        </w:rPr>
      </w:pPr>
      <w:r w:rsidRPr="007F41C0">
        <w:rPr>
          <w:rStyle w:val="StyleUnderline"/>
          <w:rFonts w:asciiTheme="minorHAnsi" w:hAnsiTheme="minorHAnsi" w:cstheme="minorHAnsi"/>
        </w:rPr>
        <w:t>There are a variety of</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events that</w:t>
      </w:r>
      <w:r w:rsidRPr="006741C7">
        <w:rPr>
          <w:rStyle w:val="StyleUnderline"/>
          <w:rFonts w:asciiTheme="minorHAnsi" w:hAnsiTheme="minorHAnsi" w:cstheme="minorHAnsi"/>
        </w:rPr>
        <w:t xml:space="preserve"> could </w:t>
      </w:r>
      <w:r w:rsidRPr="006741C7">
        <w:rPr>
          <w:rStyle w:val="StyleUnderline"/>
          <w:rFonts w:asciiTheme="minorHAnsi" w:hAnsiTheme="minorHAnsi" w:cstheme="minorHAnsi"/>
          <w:highlight w:val="green"/>
        </w:rPr>
        <w:t>deal</w:t>
      </w:r>
      <w:r w:rsidRPr="006741C7">
        <w:rPr>
          <w:rStyle w:val="StyleUnderline"/>
          <w:rFonts w:asciiTheme="minorHAnsi" w:hAnsiTheme="minorHAnsi" w:cstheme="minorHAnsi"/>
        </w:rPr>
        <w:t xml:space="preserve"> </w:t>
      </w:r>
      <w:r w:rsidRPr="006741C7">
        <w:rPr>
          <w:rStyle w:val="Emphasis"/>
          <w:rFonts w:asciiTheme="minorHAnsi" w:hAnsiTheme="minorHAnsi" w:cstheme="minorHAnsi"/>
          <w:strike/>
        </w:rPr>
        <w:t>crippling</w:t>
      </w:r>
      <w:r w:rsidRPr="006741C7">
        <w:rPr>
          <w:rStyle w:val="Emphasis"/>
          <w:rFonts w:asciiTheme="minorHAnsi" w:hAnsiTheme="minorHAnsi" w:cstheme="minorHAnsi"/>
        </w:rPr>
        <w:t xml:space="preserve"> </w:t>
      </w:r>
      <w:r w:rsidRPr="006741C7">
        <w:rPr>
          <w:rStyle w:val="Emphasis"/>
          <w:rFonts w:asciiTheme="minorHAnsi" w:hAnsiTheme="minorHAnsi" w:cstheme="minorHAnsi"/>
          <w:highlight w:val="green"/>
        </w:rPr>
        <w:t>blows</w:t>
      </w:r>
      <w:r w:rsidRPr="006741C7">
        <w:rPr>
          <w:rStyle w:val="StyleUnderline"/>
          <w:rFonts w:asciiTheme="minorHAnsi" w:hAnsiTheme="minorHAnsi" w:cstheme="minorHAnsi"/>
          <w:highlight w:val="green"/>
        </w:rPr>
        <w:t xml:space="preserve"> to a nation’s </w:t>
      </w:r>
      <w:r w:rsidRPr="006741C7">
        <w:rPr>
          <w:rStyle w:val="Emphasis"/>
          <w:rFonts w:asciiTheme="minorHAnsi" w:hAnsiTheme="minorHAnsi" w:cstheme="minorHAnsi"/>
          <w:highlight w:val="green"/>
        </w:rPr>
        <w:t>Grid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w:t>
      </w:r>
      <w:r w:rsidRPr="006741C7">
        <w:rPr>
          <w:rStyle w:val="StyleUnderline"/>
          <w:rFonts w:asciiTheme="minorHAnsi" w:hAnsiTheme="minorHAnsi" w:cstheme="minorHAnsi"/>
          <w:highlight w:val="green"/>
        </w:rPr>
        <w:t>, and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social </w:t>
      </w:r>
      <w:r w:rsidRPr="006741C7">
        <w:rPr>
          <w:rStyle w:val="Emphasis"/>
          <w:rFonts w:asciiTheme="minorHAnsi" w:hAnsiTheme="minorHAnsi" w:cstheme="minorHAnsi"/>
          <w:highlight w:val="green"/>
        </w:rPr>
        <w:t>fabric</w:t>
      </w:r>
      <w:r w:rsidRPr="006741C7">
        <w:rPr>
          <w:rFonts w:asciiTheme="minorHAnsi" w:hAnsiTheme="minorHAnsi" w:cstheme="minorHAnsi"/>
          <w:sz w:val="16"/>
        </w:rPr>
        <w:t xml:space="preserve">. The types of </w:t>
      </w:r>
      <w:r w:rsidRPr="006741C7">
        <w:rPr>
          <w:rStyle w:val="StyleUnderline"/>
          <w:rFonts w:asciiTheme="minorHAnsi" w:hAnsiTheme="minorHAnsi" w:cstheme="minorHAnsi"/>
        </w:rPr>
        <w:t>catastrophes</w:t>
      </w:r>
      <w:r w:rsidRPr="006741C7">
        <w:rPr>
          <w:rFonts w:asciiTheme="minorHAnsi" w:hAnsiTheme="minorHAnsi" w:cstheme="minorHAnsi"/>
          <w:sz w:val="16"/>
        </w:rPr>
        <w:t xml:space="preserve"> under consideration here </w:t>
      </w:r>
      <w:r w:rsidRPr="006741C7">
        <w:rPr>
          <w:rStyle w:val="StyleUnderline"/>
          <w:rFonts w:asciiTheme="minorHAnsi" w:hAnsiTheme="minorHAnsi" w:cstheme="minorHAnsi"/>
        </w:rPr>
        <w:t xml:space="preserve">are </w:t>
      </w:r>
      <w:r w:rsidRPr="007F41C0">
        <w:rPr>
          <w:rStyle w:val="StyleUnderline"/>
          <w:rFonts w:asciiTheme="minorHAnsi" w:hAnsiTheme="minorHAnsi" w:cstheme="minorHAnsi"/>
        </w:rPr>
        <w:t>“</w:t>
      </w:r>
      <w:r w:rsidRPr="007F41C0">
        <w:rPr>
          <w:rStyle w:val="Emphasis"/>
          <w:rFonts w:asciiTheme="minorHAnsi" w:hAnsiTheme="minorHAnsi" w:cstheme="minorHAnsi"/>
        </w:rPr>
        <w:t>very bad day” scenarios</w:t>
      </w:r>
      <w:r w:rsidRPr="007F41C0">
        <w:rPr>
          <w:rFonts w:asciiTheme="minorHAnsi" w:hAnsiTheme="minorHAnsi" w:cstheme="minorHAnsi"/>
          <w:sz w:val="16"/>
        </w:rPr>
        <w:t xml:space="preserve"> </w:t>
      </w:r>
      <w:r w:rsidRPr="007F41C0">
        <w:rPr>
          <w:rStyle w:val="StyleUnderline"/>
          <w:rFonts w:asciiTheme="minorHAnsi" w:hAnsiTheme="minorHAnsi" w:cstheme="minorHAnsi"/>
        </w:rPr>
        <w:t>that might result from severe</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 xml:space="preserve">GMDs induced by </w:t>
      </w:r>
      <w:r w:rsidRPr="006741C7">
        <w:rPr>
          <w:rStyle w:val="Emphasis"/>
          <w:rFonts w:asciiTheme="minorHAnsi" w:hAnsiTheme="minorHAnsi" w:cstheme="minorHAnsi"/>
          <w:highlight w:val="green"/>
        </w:rPr>
        <w:t>solar CMEs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HEMP attacks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cyber attacks</w:t>
      </w:r>
      <w:r w:rsidRPr="006741C7">
        <w:rPr>
          <w:rFonts w:asciiTheme="minorHAnsi" w:hAnsiTheme="minorHAnsi" w:cstheme="minorHAnsi"/>
          <w:sz w:val="16"/>
        </w:rPr>
        <w:t>, etc.5</w:t>
      </w:r>
    </w:p>
    <w:p w14:paraId="0C8B2994" w14:textId="77777777" w:rsidR="000A6242" w:rsidRPr="006741C7" w:rsidRDefault="000A6242" w:rsidP="000A6242">
      <w:pPr>
        <w:rPr>
          <w:rFonts w:asciiTheme="minorHAnsi" w:hAnsiTheme="minorHAnsi" w:cstheme="minorHAnsi"/>
          <w:sz w:val="16"/>
          <w:szCs w:val="16"/>
        </w:rPr>
      </w:pPr>
      <w:r w:rsidRPr="006741C7">
        <w:rPr>
          <w:rFonts w:asciiTheme="minorHAnsi" w:hAnsiTheme="minorHAnsi" w:cstheme="minorHAnsi"/>
          <w:sz w:val="16"/>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51C6C2A5" w14:textId="77777777" w:rsidR="000A6242" w:rsidRPr="006741C7" w:rsidRDefault="000A6242" w:rsidP="000A6242">
      <w:pPr>
        <w:rPr>
          <w:rFonts w:asciiTheme="minorHAnsi" w:hAnsiTheme="minorHAnsi" w:cstheme="minorHAnsi"/>
          <w:sz w:val="16"/>
        </w:rPr>
      </w:pPr>
      <w:r w:rsidRPr="006741C7">
        <w:rPr>
          <w:rFonts w:asciiTheme="minorHAnsi" w:hAnsiTheme="minorHAnsi" w:cstheme="minorHAnsi"/>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7F41C0">
        <w:rPr>
          <w:rStyle w:val="StyleUnderline"/>
          <w:rFonts w:asciiTheme="minorHAnsi" w:hAnsiTheme="minorHAnsi" w:cstheme="minorHAnsi"/>
        </w:rPr>
        <w:t xml:space="preserve">such an event </w:t>
      </w:r>
      <w:r w:rsidRPr="006741C7">
        <w:rPr>
          <w:rStyle w:val="StyleUnderline"/>
          <w:rFonts w:asciiTheme="minorHAnsi" w:hAnsiTheme="minorHAnsi" w:cstheme="minorHAnsi"/>
          <w:highlight w:val="green"/>
        </w:rPr>
        <w:t>could “kill</w:t>
      </w:r>
      <w:r w:rsidRPr="006741C7">
        <w:rPr>
          <w:rStyle w:val="StyleUnderline"/>
          <w:rFonts w:asciiTheme="minorHAnsi" w:hAnsiTheme="minorHAnsi" w:cstheme="minorHAnsi"/>
        </w:rPr>
        <w:t xml:space="preserve"> u</w:t>
      </w:r>
      <w:r w:rsidRPr="007F41C0">
        <w:rPr>
          <w:rStyle w:val="StyleUnderline"/>
          <w:rFonts w:asciiTheme="minorHAnsi" w:hAnsiTheme="minorHAnsi" w:cstheme="minorHAnsi"/>
        </w:rPr>
        <w:t xml:space="preserve">p to </w:t>
      </w:r>
      <w:r w:rsidRPr="007F41C0">
        <w:rPr>
          <w:rStyle w:val="Emphasis"/>
          <w:rFonts w:asciiTheme="minorHAnsi" w:hAnsiTheme="minorHAnsi" w:cstheme="minorHAnsi"/>
        </w:rPr>
        <w:t xml:space="preserve">90 percent of </w:t>
      </w:r>
      <w:r w:rsidRPr="006741C7">
        <w:rPr>
          <w:rStyle w:val="Emphasis"/>
          <w:rFonts w:asciiTheme="minorHAnsi" w:hAnsiTheme="minorHAnsi" w:cstheme="minorHAnsi"/>
          <w:highlight w:val="green"/>
        </w:rPr>
        <w:t>the</w:t>
      </w:r>
      <w:r w:rsidRPr="006741C7">
        <w:rPr>
          <w:rStyle w:val="Emphasis"/>
          <w:rFonts w:asciiTheme="minorHAnsi" w:hAnsiTheme="minorHAnsi" w:cstheme="minorHAnsi"/>
        </w:rPr>
        <w:t xml:space="preserve"> national </w:t>
      </w:r>
      <w:r w:rsidRPr="006741C7">
        <w:rPr>
          <w:rStyle w:val="Emphasis"/>
          <w:rFonts w:asciiTheme="minorHAnsi" w:hAnsiTheme="minorHAnsi" w:cstheme="minorHAnsi"/>
          <w:highlight w:val="green"/>
        </w:rPr>
        <w:t>population</w:t>
      </w:r>
      <w:r w:rsidRPr="006741C7">
        <w:rPr>
          <w:rStyle w:val="StyleUnderline"/>
          <w:rFonts w:asciiTheme="minorHAnsi" w:hAnsiTheme="minorHAnsi" w:cstheme="minorHAnsi"/>
          <w:highlight w:val="green"/>
        </w:rPr>
        <w:t xml:space="preserve"> through </w:t>
      </w:r>
      <w:r w:rsidRPr="006741C7">
        <w:rPr>
          <w:rStyle w:val="Emphasis"/>
          <w:rFonts w:asciiTheme="minorHAnsi" w:hAnsiTheme="minorHAnsi" w:cstheme="minorHAnsi"/>
          <w:highlight w:val="green"/>
        </w:rPr>
        <w:t>starvation</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disease</w:t>
      </w:r>
      <w:r w:rsidRPr="006741C7">
        <w:rPr>
          <w:rStyle w:val="StyleUnderline"/>
          <w:rFonts w:asciiTheme="minorHAnsi" w:hAnsiTheme="minorHAnsi" w:cstheme="minorHAnsi"/>
          <w:highlight w:val="green"/>
        </w:rPr>
        <w:t xml:space="preserve">, and </w:t>
      </w:r>
      <w:r w:rsidRPr="006741C7">
        <w:rPr>
          <w:rStyle w:val="Emphasis"/>
          <w:rFonts w:asciiTheme="minorHAnsi" w:hAnsiTheme="minorHAnsi" w:cstheme="minorHAnsi"/>
          <w:highlight w:val="green"/>
        </w:rPr>
        <w:t>societal collapse</w:t>
      </w:r>
      <w:r w:rsidRPr="006741C7">
        <w:rPr>
          <w:rFonts w:asciiTheme="minorHAnsi" w:hAnsiTheme="minorHAnsi" w:cstheme="minorHAnsi"/>
          <w:sz w:val="16"/>
        </w:rPr>
        <w:t xml:space="preserve">.” 44,45 Most of </w:t>
      </w:r>
      <w:r w:rsidRPr="006741C7">
        <w:rPr>
          <w:rStyle w:val="StyleUnderline"/>
          <w:rFonts w:asciiTheme="minorHAnsi" w:hAnsiTheme="minorHAnsi" w:cstheme="minorHAnsi"/>
        </w:rPr>
        <w:t xml:space="preserve">these consequences are either </w:t>
      </w:r>
      <w:r w:rsidRPr="006741C7">
        <w:rPr>
          <w:rStyle w:val="Emphasis"/>
          <w:rFonts w:asciiTheme="minorHAnsi" w:hAnsiTheme="minorHAnsi" w:cstheme="minorHAnsi"/>
          <w:highlight w:val="green"/>
        </w:rPr>
        <w:t>direct</w:t>
      </w:r>
      <w:r w:rsidRPr="006741C7">
        <w:rPr>
          <w:rStyle w:val="StyleUnderline"/>
          <w:rFonts w:asciiTheme="minorHAnsi" w:hAnsiTheme="minorHAnsi" w:cstheme="minorHAnsi"/>
        </w:rPr>
        <w:t xml:space="preserve"> or </w:t>
      </w:r>
      <w:r w:rsidRPr="006741C7">
        <w:rPr>
          <w:rStyle w:val="Emphasis"/>
          <w:rFonts w:asciiTheme="minorHAnsi" w:hAnsiTheme="minorHAnsi" w:cstheme="minorHAnsi"/>
        </w:rPr>
        <w:t xml:space="preserve">indirect </w:t>
      </w:r>
      <w:r w:rsidRPr="006741C7">
        <w:rPr>
          <w:rStyle w:val="Emphasis"/>
          <w:rFonts w:asciiTheme="minorHAnsi" w:hAnsiTheme="minorHAnsi" w:cstheme="minorHAnsi"/>
          <w:highlight w:val="green"/>
        </w:rPr>
        <w:t>impacts</w:t>
      </w:r>
      <w:r w:rsidRPr="006741C7">
        <w:rPr>
          <w:rStyle w:val="StyleUnderline"/>
          <w:rFonts w:asciiTheme="minorHAnsi" w:hAnsiTheme="minorHAnsi" w:cstheme="minorHAnsi"/>
          <w:highlight w:val="green"/>
        </w:rPr>
        <w:t xml:space="preserve"> of the </w:t>
      </w:r>
      <w:r w:rsidRPr="006741C7">
        <w:rPr>
          <w:rStyle w:val="Emphasis"/>
          <w:rFonts w:asciiTheme="minorHAnsi" w:hAnsiTheme="minorHAnsi" w:cstheme="minorHAnsi"/>
          <w:highlight w:val="green"/>
        </w:rPr>
        <w:t>predicted collapse</w:t>
      </w:r>
      <w:r w:rsidRPr="006741C7">
        <w:rPr>
          <w:rFonts w:asciiTheme="minorHAnsi" w:hAnsiTheme="minorHAnsi" w:cstheme="minorHAnsi"/>
          <w:sz w:val="16"/>
          <w:highlight w:val="green"/>
        </w:rPr>
        <w:t xml:space="preserve"> </w:t>
      </w:r>
      <w:r w:rsidRPr="006741C7">
        <w:rPr>
          <w:rStyle w:val="StyleUnderline"/>
          <w:rFonts w:asciiTheme="minorHAnsi" w:hAnsiTheme="minorHAnsi" w:cstheme="minorHAnsi"/>
          <w:highlight w:val="green"/>
        </w:rPr>
        <w:t>of</w:t>
      </w:r>
      <w:r w:rsidRPr="006741C7">
        <w:rPr>
          <w:rStyle w:val="StyleUnderline"/>
          <w:rFonts w:asciiTheme="minorHAnsi" w:hAnsiTheme="minorHAnsi" w:cstheme="minorHAnsi"/>
        </w:rPr>
        <w:t xml:space="preserve"> virtually </w:t>
      </w:r>
      <w:r w:rsidRPr="006741C7">
        <w:rPr>
          <w:rStyle w:val="StyleUnderline"/>
          <w:rFonts w:asciiTheme="minorHAnsi" w:hAnsiTheme="minorHAnsi" w:cstheme="minorHAnsi"/>
          <w:highlight w:val="green"/>
        </w:rPr>
        <w:t>the</w:t>
      </w:r>
      <w:r w:rsidRPr="006741C7">
        <w:rPr>
          <w:rStyle w:val="StyleUnderline"/>
          <w:rFonts w:asciiTheme="minorHAnsi" w:hAnsiTheme="minorHAnsi" w:cstheme="minorHAnsi"/>
        </w:rPr>
        <w:t xml:space="preserve"> enti</w:t>
      </w:r>
      <w:r w:rsidRPr="006741C7">
        <w:rPr>
          <w:rFonts w:asciiTheme="minorHAnsi" w:hAnsiTheme="minorHAnsi" w:cstheme="minorHAnsi"/>
        </w:rPr>
        <w:t xml:space="preserve">re U.S.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 system</w:t>
      </w:r>
      <w:r w:rsidRPr="006741C7">
        <w:rPr>
          <w:rFonts w:asciiTheme="minorHAnsi" w:hAnsiTheme="minorHAnsi" w:cstheme="minorHAnsi"/>
          <w:sz w:val="16"/>
        </w:rPr>
        <w:t xml:space="preserve"> in the wake of the attack.</w:t>
      </w:r>
    </w:p>
    <w:p w14:paraId="51261067" w14:textId="77777777" w:rsidR="000A6242" w:rsidRDefault="000A6242" w:rsidP="000A6242">
      <w:pPr>
        <w:rPr>
          <w:rFonts w:asciiTheme="minorHAnsi" w:hAnsiTheme="minorHAnsi" w:cstheme="minorHAnsi"/>
          <w:sz w:val="16"/>
        </w:rPr>
      </w:pPr>
      <w:r w:rsidRPr="006741C7">
        <w:rPr>
          <w:rFonts w:asciiTheme="minorHAnsi" w:hAnsiTheme="minorHAnsi" w:cstheme="minorHAnsi"/>
          <w:sz w:val="16"/>
        </w:rPr>
        <w:t xml:space="preserve">Last, recent analyses by both the U.S. Department of Energy46 and the U.S. National Academies of Sciences, Engineering, and Medicine47 have concluded that </w:t>
      </w:r>
      <w:r w:rsidRPr="006741C7">
        <w:rPr>
          <w:rStyle w:val="Emphasis"/>
          <w:rFonts w:asciiTheme="minorHAnsi" w:hAnsiTheme="minorHAnsi" w:cstheme="minorHAnsi"/>
          <w:highlight w:val="green"/>
        </w:rPr>
        <w:t>cyber threats</w:t>
      </w:r>
      <w:r w:rsidRPr="006741C7">
        <w:rPr>
          <w:rFonts w:asciiTheme="minorHAnsi" w:hAnsiTheme="minorHAnsi" w:cstheme="minorHAnsi"/>
          <w:sz w:val="16"/>
        </w:rPr>
        <w:t xml:space="preserve"> to the U.S. Grid from both state-level and substatelevel entities </w:t>
      </w:r>
      <w:r w:rsidRPr="006741C7">
        <w:rPr>
          <w:rStyle w:val="StyleUnderline"/>
          <w:rFonts w:asciiTheme="minorHAnsi" w:hAnsiTheme="minorHAnsi" w:cstheme="minorHAnsi"/>
        </w:rPr>
        <w:t xml:space="preserve">are likely to </w:t>
      </w:r>
      <w:r w:rsidRPr="006741C7">
        <w:rPr>
          <w:rStyle w:val="StyleUnderline"/>
          <w:rFonts w:asciiTheme="minorHAnsi" w:hAnsiTheme="minorHAnsi" w:cstheme="minorHAnsi"/>
          <w:highlight w:val="green"/>
        </w:rPr>
        <w:t xml:space="preserve">grow in </w:t>
      </w:r>
      <w:r w:rsidRPr="006741C7">
        <w:rPr>
          <w:rStyle w:val="Emphasis"/>
          <w:rFonts w:asciiTheme="minorHAnsi" w:hAnsiTheme="minorHAnsi" w:cstheme="minorHAnsi"/>
          <w:highlight w:val="green"/>
        </w:rPr>
        <w:t>number and sophistication</w:t>
      </w:r>
      <w:r w:rsidRPr="006741C7">
        <w:rPr>
          <w:rFonts w:asciiTheme="minorHAnsi" w:hAnsiTheme="minorHAnsi" w:cstheme="minorHAnsi"/>
          <w:sz w:val="16"/>
        </w:rPr>
        <w:t xml:space="preserve"> in the coming years, </w:t>
      </w:r>
      <w:r w:rsidRPr="006741C7">
        <w:rPr>
          <w:rStyle w:val="StyleUnderline"/>
          <w:rFonts w:asciiTheme="minorHAnsi" w:hAnsiTheme="minorHAnsi" w:cstheme="minorHAnsi"/>
        </w:rPr>
        <w:t>posing a</w:t>
      </w:r>
      <w:r w:rsidRPr="006741C7">
        <w:rPr>
          <w:rFonts w:asciiTheme="minorHAnsi" w:hAnsiTheme="minorHAnsi" w:cstheme="minorHAnsi"/>
          <w:sz w:val="16"/>
        </w:rPr>
        <w:t xml:space="preserve"> </w:t>
      </w:r>
      <w:r w:rsidRPr="006741C7">
        <w:rPr>
          <w:rStyle w:val="Emphasis"/>
          <w:rFonts w:asciiTheme="minorHAnsi" w:hAnsiTheme="minorHAnsi" w:cstheme="minorHAnsi"/>
        </w:rPr>
        <w:t>growing threat</w:t>
      </w:r>
      <w:r w:rsidRPr="006741C7">
        <w:rPr>
          <w:rFonts w:asciiTheme="minorHAnsi" w:hAnsiTheme="minorHAnsi" w:cstheme="minorHAnsi"/>
          <w:sz w:val="16"/>
        </w:rPr>
        <w:t xml:space="preserve"> to the U.S. Grid.</w:t>
      </w:r>
    </w:p>
    <w:p w14:paraId="3C501ECD" w14:textId="77777777" w:rsidR="000A6242" w:rsidRDefault="000A6242" w:rsidP="000A6242">
      <w:pPr>
        <w:pStyle w:val="Heading4"/>
      </w:pPr>
      <w:r>
        <w:t xml:space="preserve">Infrastructure reform </w:t>
      </w:r>
      <w:r>
        <w:rPr>
          <w:u w:val="single"/>
        </w:rPr>
        <w:t>solves Existential Climate Change</w:t>
      </w:r>
      <w:r>
        <w:t xml:space="preserve"> – it results in </w:t>
      </w:r>
      <w:r>
        <w:rPr>
          <w:u w:val="single"/>
        </w:rPr>
        <w:t>spill-over</w:t>
      </w:r>
      <w:r>
        <w:t>.</w:t>
      </w:r>
    </w:p>
    <w:p w14:paraId="68BA8113" w14:textId="77777777" w:rsidR="000A6242" w:rsidRPr="00387727" w:rsidRDefault="000A6242" w:rsidP="000A6242">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5" w:history="1">
        <w:r w:rsidRPr="007313BB">
          <w:rPr>
            <w:rStyle w:val="Hyperlink"/>
          </w:rPr>
          <w:t>https://www.usatoday.com/story/opinion/todaysdebate/2021/07/20/climate-change-biden-infrastructure-bill-good-start/7877118002/</w:t>
        </w:r>
      </w:hyperlink>
      <w:r>
        <w:t xml:space="preserve"> //Elmer </w:t>
      </w:r>
    </w:p>
    <w:p w14:paraId="55F6B79A" w14:textId="77777777" w:rsidR="000A6242" w:rsidRDefault="000A6242" w:rsidP="000A6242">
      <w:pPr>
        <w:rPr>
          <w:sz w:val="16"/>
        </w:rPr>
      </w:pPr>
      <w:r w:rsidRPr="0000383C">
        <w:rPr>
          <w:b/>
          <w:sz w:val="26"/>
          <w:u w:val="single"/>
        </w:rPr>
        <w:t>Not long ago</w:t>
      </w:r>
      <w:r w:rsidRPr="0000383C">
        <w:rPr>
          <w:u w:val="single"/>
        </w:rPr>
        <w:t xml:space="preserve">, </w:t>
      </w:r>
      <w:r w:rsidRPr="0000383C">
        <w:rPr>
          <w:b/>
          <w:sz w:val="26"/>
          <w:u w:val="single"/>
        </w:rPr>
        <w:t>climate change</w:t>
      </w:r>
      <w:r w:rsidRPr="0000383C">
        <w:rPr>
          <w:u w:val="single"/>
        </w:rPr>
        <w:t xml:space="preserve"> </w:t>
      </w:r>
      <w:r w:rsidRPr="00AC6D40">
        <w:rPr>
          <w:u w:val="single"/>
        </w:rPr>
        <w:t xml:space="preserve">for many Americans </w:t>
      </w:r>
      <w:r w:rsidRPr="0000383C">
        <w:rPr>
          <w:b/>
          <w:sz w:val="26"/>
          <w:u w:val="single"/>
        </w:rPr>
        <w:t>was</w:t>
      </w:r>
      <w:r w:rsidRPr="0000383C">
        <w:rPr>
          <w:u w:val="single"/>
        </w:rPr>
        <w:t xml:space="preserve"> like </w:t>
      </w:r>
      <w:r w:rsidRPr="0000383C">
        <w:rPr>
          <w:b/>
          <w:sz w:val="26"/>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00383C">
        <w:rPr>
          <w:b/>
          <w:sz w:val="26"/>
          <w:u w:val="single"/>
        </w:rPr>
        <w:t xml:space="preserve">Top </w:t>
      </w:r>
      <w:r w:rsidRPr="00D16DD1">
        <w:rPr>
          <w:b/>
          <w:sz w:val="26"/>
          <w:u w:val="single"/>
        </w:rPr>
        <w:t>climate scientists</w:t>
      </w:r>
      <w:r w:rsidRPr="00D16DD1">
        <w:rPr>
          <w:u w:val="single"/>
        </w:rPr>
        <w:t xml:space="preserve"> from around the world </w:t>
      </w:r>
      <w:r w:rsidRPr="00D16DD1">
        <w:rPr>
          <w:b/>
          <w:sz w:val="26"/>
          <w:u w:val="single"/>
          <w:bdr w:val="single" w:sz="4" w:space="0" w:color="auto"/>
        </w:rPr>
        <w:t>warned of a "code red for humanity</w:t>
      </w:r>
      <w:r w:rsidRPr="00D16DD1">
        <w:rPr>
          <w:u w:val="single"/>
        </w:rPr>
        <w:t>" in a report issued Monday that says severe, human-caused global warming is become unassailable.</w:t>
      </w:r>
      <w:r w:rsidRPr="00D16DD1">
        <w:rPr>
          <w:sz w:val="16"/>
        </w:rPr>
        <w:t xml:space="preserve"> </w:t>
      </w:r>
      <w:r w:rsidRPr="00D16DD1">
        <w:rPr>
          <w:u w:val="single"/>
        </w:rPr>
        <w:t>Proof of the findings by the United Nations' Intergovernmental Panel on Climate Change is a now a factor of daily life.</w:t>
      </w:r>
      <w:r w:rsidRPr="00D16DD1">
        <w:rPr>
          <w:sz w:val="16"/>
        </w:rPr>
        <w:t xml:space="preserve"> Due to </w:t>
      </w:r>
      <w:r w:rsidRPr="00D16DD1">
        <w:rPr>
          <w:b/>
          <w:sz w:val="26"/>
          <w:u w:val="single"/>
        </w:rPr>
        <w:t>intense heat waves and drought</w:t>
      </w:r>
      <w:r w:rsidRPr="00D16DD1">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D16DD1">
        <w:rPr>
          <w:u w:val="single"/>
        </w:rPr>
        <w:t xml:space="preserve">Heat-trapping greenhouse gases Scientists say the event was almost </w:t>
      </w:r>
      <w:r w:rsidRPr="00D16DD1">
        <w:rPr>
          <w:b/>
          <w:bCs/>
          <w:u w:val="single"/>
        </w:rPr>
        <w:t>certainly made worse and more intransigent by human-caused climate change</w:t>
      </w:r>
      <w:r w:rsidRPr="00D16DD1">
        <w:rPr>
          <w:sz w:val="16"/>
        </w:rPr>
        <w:t>. They attribute it to a combination of warming Arctic temperatures and a growing accumulation of heat-trapping greenhouse gases caused by the burning of fossil fuels</w:t>
      </w:r>
      <w:r w:rsidRPr="00D16DD1">
        <w:rPr>
          <w:u w:val="single"/>
        </w:rPr>
        <w:t xml:space="preserve">. The </w:t>
      </w:r>
      <w:r w:rsidRPr="00D16DD1">
        <w:rPr>
          <w:b/>
          <w:sz w:val="26"/>
          <w:u w:val="single"/>
        </w:rPr>
        <w:t>consequences of</w:t>
      </w:r>
      <w:r w:rsidRPr="00D16DD1">
        <w:rPr>
          <w:u w:val="single"/>
        </w:rPr>
        <w:t xml:space="preserve"> what mankind has done to the atmo</w:t>
      </w:r>
      <w:r w:rsidRPr="00D16DD1">
        <w:rPr>
          <w:b/>
          <w:sz w:val="26"/>
          <w:u w:val="single"/>
        </w:rPr>
        <w:t>sphere are now inescapable</w:t>
      </w:r>
      <w:r w:rsidRPr="00D16DD1">
        <w:rPr>
          <w:u w:val="single"/>
        </w:rPr>
        <w:t xml:space="preserve">. Periods of </w:t>
      </w:r>
      <w:r w:rsidRPr="00D16DD1">
        <w:rPr>
          <w:b/>
          <w:sz w:val="26"/>
          <w:u w:val="single"/>
        </w:rPr>
        <w:t>extreme heat</w:t>
      </w:r>
      <w:r w:rsidRPr="00D16DD1">
        <w:rPr>
          <w:u w:val="single"/>
        </w:rPr>
        <w:t xml:space="preserve"> are projected to </w:t>
      </w:r>
      <w:r w:rsidRPr="00D16DD1">
        <w:rPr>
          <w:b/>
          <w:sz w:val="26"/>
          <w:u w:val="single"/>
          <w:bdr w:val="single" w:sz="4" w:space="0" w:color="auto"/>
        </w:rPr>
        <w:t>double</w:t>
      </w:r>
      <w:r w:rsidRPr="00D16DD1">
        <w:rPr>
          <w:u w:val="single"/>
        </w:rPr>
        <w:t xml:space="preserve"> in the lower 48 states by 2100. </w:t>
      </w:r>
      <w:r w:rsidRPr="00D16DD1">
        <w:rPr>
          <w:b/>
          <w:sz w:val="26"/>
          <w:u w:val="single"/>
        </w:rPr>
        <w:t>Heat deaths</w:t>
      </w:r>
      <w:r w:rsidRPr="00D16DD1">
        <w:rPr>
          <w:u w:val="single"/>
        </w:rPr>
        <w:t xml:space="preserve"> are far </w:t>
      </w:r>
      <w:r w:rsidRPr="00D16DD1">
        <w:rPr>
          <w:b/>
          <w:sz w:val="26"/>
          <w:u w:val="single"/>
          <w:bdr w:val="single" w:sz="4" w:space="0" w:color="auto"/>
        </w:rPr>
        <w:t>outpacing every other form of weather killer</w:t>
      </w:r>
      <w:r w:rsidRPr="00D16DD1">
        <w:rPr>
          <w:u w:val="single"/>
        </w:rPr>
        <w:t xml:space="preserve"> in a 30-year average. A </w:t>
      </w:r>
      <w:r w:rsidRPr="00D16DD1">
        <w:rPr>
          <w:b/>
          <w:sz w:val="26"/>
          <w:u w:val="single"/>
        </w:rPr>
        <w:t>persistent megadrought</w:t>
      </w:r>
      <w:r w:rsidRPr="00D16DD1">
        <w:rPr>
          <w:u w:val="single"/>
        </w:rPr>
        <w:t xml:space="preserve"> in America's West continues to create tinder-dry conditions that augur another devastating wildfire season.</w:t>
      </w:r>
      <w:r w:rsidRPr="00D16DD1">
        <w:rPr>
          <w:sz w:val="16"/>
        </w:rPr>
        <w:t xml:space="preserve"> And scientists </w:t>
      </w:r>
      <w:r w:rsidRPr="00D16DD1">
        <w:rPr>
          <w:u w:val="single"/>
        </w:rPr>
        <w:t xml:space="preserve">say </w:t>
      </w:r>
      <w:r w:rsidRPr="00D16DD1">
        <w:rPr>
          <w:b/>
          <w:sz w:val="26"/>
          <w:u w:val="single"/>
        </w:rPr>
        <w:t>warming oceans</w:t>
      </w:r>
      <w:r w:rsidRPr="00D16DD1">
        <w:rPr>
          <w:u w:val="single"/>
        </w:rPr>
        <w:t xml:space="preserve"> are </w:t>
      </w:r>
      <w:r w:rsidRPr="00D16DD1">
        <w:rPr>
          <w:b/>
          <w:sz w:val="26"/>
          <w:u w:val="single"/>
        </w:rPr>
        <w:t>fueling</w:t>
      </w:r>
      <w:r w:rsidRPr="00D16DD1">
        <w:rPr>
          <w:u w:val="single"/>
        </w:rPr>
        <w:t xml:space="preserve"> ever </w:t>
      </w:r>
      <w:r w:rsidRPr="00D16DD1">
        <w:rPr>
          <w:b/>
          <w:sz w:val="26"/>
          <w:u w:val="single"/>
        </w:rPr>
        <w:t>more powerful storms</w:t>
      </w:r>
      <w:r w:rsidRPr="00D16DD1">
        <w:rPr>
          <w:u w:val="single"/>
        </w:rPr>
        <w:t>, evidenced by Elsa and the early arrival of hurricane season this year</w:t>
      </w:r>
      <w:r w:rsidRPr="00D16DD1">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D16DD1">
        <w:rPr>
          <w:b/>
          <w:sz w:val="26"/>
          <w:u w:val="single"/>
        </w:rPr>
        <w:t>Rising seas</w:t>
      </w:r>
      <w:r w:rsidRPr="00D16DD1">
        <w:rPr>
          <w:sz w:val="1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D16DD1">
        <w:rPr>
          <w:u w:val="single"/>
        </w:rPr>
        <w:t xml:space="preserve">Global </w:t>
      </w:r>
      <w:r w:rsidRPr="00D16DD1">
        <w:rPr>
          <w:b/>
          <w:sz w:val="26"/>
          <w:u w:val="single"/>
        </w:rPr>
        <w:t>temperature</w:t>
      </w:r>
      <w:r w:rsidRPr="00D16DD1">
        <w:rPr>
          <w:u w:val="single"/>
        </w:rPr>
        <w:t xml:space="preserve"> has </w:t>
      </w:r>
      <w:r w:rsidRPr="00D16DD1">
        <w:rPr>
          <w:b/>
          <w:sz w:val="26"/>
          <w:u w:val="single"/>
        </w:rPr>
        <w:t>risen</w:t>
      </w:r>
      <w:r w:rsidRPr="00D16DD1">
        <w:rPr>
          <w:u w:val="single"/>
        </w:rPr>
        <w:t xml:space="preserve"> nearly </w:t>
      </w:r>
      <w:r w:rsidRPr="00D16DD1">
        <w:rPr>
          <w:b/>
          <w:sz w:val="26"/>
          <w:u w:val="single"/>
        </w:rPr>
        <w:t>2 degrees</w:t>
      </w:r>
      <w:r w:rsidRPr="00D16DD1">
        <w:rPr>
          <w:u w:val="single"/>
        </w:rPr>
        <w:t xml:space="preserve"> Fahrenheit since the pre-industrial era of the late 19th century. Scientists warn that in a decade, it could surpass a </w:t>
      </w:r>
      <w:r w:rsidRPr="00D16DD1">
        <w:rPr>
          <w:b/>
          <w:sz w:val="26"/>
          <w:u w:val="single"/>
        </w:rPr>
        <w:t>2.7</w:t>
      </w:r>
      <w:r w:rsidRPr="00D16DD1">
        <w:rPr>
          <w:u w:val="single"/>
        </w:rPr>
        <w:t xml:space="preserve">-degree increase. That's </w:t>
      </w:r>
      <w:r w:rsidRPr="00D16DD1">
        <w:rPr>
          <w:b/>
          <w:sz w:val="26"/>
          <w:u w:val="single"/>
        </w:rPr>
        <w:t>enough</w:t>
      </w:r>
      <w:r w:rsidRPr="00D16DD1">
        <w:rPr>
          <w:u w:val="single"/>
        </w:rPr>
        <w:t xml:space="preserve"> warming </w:t>
      </w:r>
      <w:r w:rsidRPr="00D16DD1">
        <w:rPr>
          <w:b/>
          <w:sz w:val="26"/>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 xml:space="preserve">to renewable </w:t>
      </w:r>
      <w:r w:rsidRPr="0000383C">
        <w:rPr>
          <w:b/>
          <w:sz w:val="26"/>
          <w:u w:val="single"/>
        </w:rPr>
        <w:t>energy sources</w:t>
      </w:r>
      <w:r w:rsidRPr="00920735">
        <w:rPr>
          <w:b/>
          <w:sz w:val="26"/>
          <w:highlight w:val="green"/>
          <w:u w:val="single"/>
        </w:rPr>
        <w:t>,</w:t>
      </w:r>
      <w:r w:rsidRPr="00920735">
        <w:rPr>
          <w:u w:val="single"/>
        </w:rPr>
        <w:t xml:space="preserve"> </w:t>
      </w:r>
      <w:r w:rsidRPr="00920735">
        <w:rPr>
          <w:b/>
          <w:sz w:val="26"/>
          <w:highlight w:val="green"/>
          <w:u w:val="single"/>
        </w:rPr>
        <w:t xml:space="preserve">cap </w:t>
      </w:r>
      <w:r w:rsidRPr="0000383C">
        <w:rPr>
          <w:b/>
          <w:sz w:val="26"/>
          <w:u w:val="single"/>
        </w:rPr>
        <w:t xml:space="preserve">millions of </w:t>
      </w:r>
      <w:r w:rsidRPr="00920735">
        <w:rPr>
          <w:b/>
          <w:sz w:val="26"/>
          <w:highlight w:val="green"/>
          <w:u w:val="single"/>
        </w:rPr>
        <w:t xml:space="preserve">abandoned </w:t>
      </w:r>
      <w:r w:rsidRPr="0000383C">
        <w:rPr>
          <w:b/>
          <w:sz w:val="26"/>
          <w:u w:val="single"/>
        </w:rPr>
        <w:t xml:space="preserve">oil and gas </w:t>
      </w:r>
      <w:r w:rsidRPr="00920735">
        <w:rPr>
          <w:b/>
          <w:sz w:val="26"/>
          <w:highlight w:val="green"/>
          <w:u w:val="single"/>
        </w:rPr>
        <w:t xml:space="preserve">wells spewing </w:t>
      </w:r>
      <w:r w:rsidRPr="0000383C">
        <w:rPr>
          <w:b/>
          <w:sz w:val="26"/>
          <w:u w:val="single"/>
        </w:rPr>
        <w:t xml:space="preserve">greenhouse </w:t>
      </w:r>
      <w:r w:rsidRPr="00920735">
        <w:rPr>
          <w:b/>
          <w:sz w:val="26"/>
          <w:highlight w:val="green"/>
          <w:u w:val="single"/>
        </w:rPr>
        <w:t>gases</w:t>
      </w:r>
      <w:r w:rsidRPr="00920735">
        <w:rPr>
          <w:u w:val="single"/>
        </w:rPr>
        <w:t xml:space="preserve">, </w:t>
      </w:r>
      <w:r w:rsidRPr="0000383C">
        <w:rPr>
          <w:b/>
          <w:sz w:val="26"/>
          <w:u w:val="single"/>
        </w:rPr>
        <w:t xml:space="preserve">and </w:t>
      </w:r>
      <w:r w:rsidRPr="0000383C">
        <w:rPr>
          <w:b/>
          <w:sz w:val="26"/>
          <w:highlight w:val="green"/>
          <w:u w:val="single"/>
        </w:rPr>
        <w:t>harden structures</w:t>
      </w:r>
      <w:r w:rsidRPr="0000383C">
        <w:rPr>
          <w:b/>
          <w:sz w:val="26"/>
          <w:u w:val="single"/>
        </w:rPr>
        <w:t xml:space="preserve"> </w:t>
      </w:r>
      <w:r w:rsidRPr="0000383C">
        <w:rPr>
          <w:b/>
          <w:sz w:val="26"/>
          <w:highlight w:val="green"/>
          <w:u w:val="single"/>
        </w:rPr>
        <w:t>against</w:t>
      </w:r>
      <w:r w:rsidRPr="0000383C">
        <w:rPr>
          <w:b/>
          <w:sz w:val="26"/>
          <w:u w:val="single"/>
        </w:rPr>
        <w:t xml:space="preserve"> </w:t>
      </w:r>
      <w:r w:rsidRPr="0000383C">
        <w:rPr>
          <w:b/>
          <w:sz w:val="26"/>
          <w:highlight w:val="green"/>
          <w:u w:val="single"/>
        </w:rPr>
        <w:t>climate</w:t>
      </w:r>
      <w:r w:rsidRPr="0000383C">
        <w:rPr>
          <w:b/>
          <w:sz w:val="26"/>
          <w:u w:val="single"/>
        </w:rPr>
        <w:t xml:space="preserve"> </w:t>
      </w:r>
      <w:r w:rsidRPr="0000383C">
        <w:rPr>
          <w:b/>
          <w:sz w:val="26"/>
          <w:highlight w:val="green"/>
          <w:u w:val="single"/>
        </w:rPr>
        <w:t>change</w:t>
      </w:r>
      <w:r w:rsidRPr="00920735">
        <w:rPr>
          <w:u w:val="single"/>
        </w:rPr>
        <w:t xml:space="preserve">. It also </w:t>
      </w:r>
      <w:r w:rsidRPr="00920735">
        <w:rPr>
          <w:b/>
          <w:sz w:val="26"/>
          <w:highlight w:val="green"/>
          <w:u w:val="single"/>
        </w:rPr>
        <w:t>offer</w:t>
      </w:r>
      <w:r w:rsidRPr="0000383C">
        <w:rPr>
          <w:b/>
          <w:sz w:val="26"/>
          <w:u w:val="single"/>
        </w:rPr>
        <w:t>s</w:t>
      </w:r>
      <w:r w:rsidRPr="00920735">
        <w:rPr>
          <w:b/>
          <w:sz w:val="26"/>
          <w:highlight w:val="green"/>
          <w:u w:val="single"/>
        </w:rPr>
        <w:t xml:space="preserve"> tax credits for</w:t>
      </w:r>
      <w:r w:rsidRPr="00920735">
        <w:rPr>
          <w:highlight w:val="green"/>
          <w:u w:val="single"/>
        </w:rPr>
        <w:t xml:space="preserve"> </w:t>
      </w:r>
      <w:r w:rsidRPr="00920735">
        <w:rPr>
          <w:u w:val="single"/>
        </w:rPr>
        <w:t xml:space="preserve">the </w:t>
      </w:r>
      <w:r w:rsidRPr="0000383C">
        <w:rPr>
          <w:b/>
          <w:sz w:val="26"/>
          <w:u w:val="single"/>
        </w:rPr>
        <w:t xml:space="preserve">purchase of </w:t>
      </w:r>
      <w:r w:rsidRPr="00920735">
        <w:rPr>
          <w:b/>
          <w:sz w:val="26"/>
          <w:highlight w:val="green"/>
          <w:u w:val="single"/>
        </w:rPr>
        <w:t>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00383C">
        <w:rPr>
          <w:sz w:val="16"/>
          <w:highlight w:val="green"/>
        </w:rPr>
        <w:t xml:space="preserve">. </w:t>
      </w:r>
      <w:r w:rsidRPr="0000383C">
        <w:rPr>
          <w:b/>
          <w:sz w:val="26"/>
          <w:u w:val="single"/>
        </w:rPr>
        <w:t>The vehicle</w:t>
      </w:r>
      <w:r w:rsidRPr="0000383C">
        <w:rPr>
          <w:sz w:val="16"/>
        </w:rPr>
        <w:t xml:space="preserve"> for these additional proposals </w:t>
      </w:r>
      <w:r w:rsidRPr="0000383C">
        <w:rPr>
          <w:b/>
          <w:sz w:val="26"/>
          <w:u w:val="single"/>
          <w:bdr w:val="single" w:sz="4" w:space="0" w:color="auto"/>
        </w:rPr>
        <w:t xml:space="preserve">would be </w:t>
      </w:r>
      <w:r w:rsidRPr="0000383C">
        <w:rPr>
          <w:b/>
          <w:sz w:val="26"/>
          <w:highlight w:val="green"/>
          <w:u w:val="single"/>
          <w:bdr w:val="single" w:sz="4" w:space="0" w:color="auto"/>
        </w:rPr>
        <w:t xml:space="preserve">a </w:t>
      </w:r>
      <w:r w:rsidRPr="00920735">
        <w:rPr>
          <w:b/>
          <w:sz w:val="26"/>
          <w:highlight w:val="green"/>
          <w:u w:val="single"/>
          <w:bdr w:val="single" w:sz="4" w:space="0" w:color="auto"/>
        </w:rPr>
        <w:t>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4EE78E4" w14:textId="77777777" w:rsidR="000A6242" w:rsidRPr="006741C7" w:rsidRDefault="000A6242" w:rsidP="000A6242">
      <w:pPr>
        <w:pStyle w:val="Heading4"/>
      </w:pPr>
      <w:r>
        <w:t>1AC ev concludes warming = extinction</w:t>
      </w:r>
    </w:p>
    <w:p w14:paraId="7BA0BCE2" w14:textId="77777777" w:rsidR="000A6242" w:rsidRDefault="000A6242" w:rsidP="000A6242">
      <w:pPr>
        <w:pStyle w:val="Heading3"/>
      </w:pPr>
      <w:r>
        <w:t>2</w:t>
      </w:r>
    </w:p>
    <w:p w14:paraId="607B2642" w14:textId="77777777" w:rsidR="000A6242" w:rsidRDefault="000A6242" w:rsidP="000A6242">
      <w:pPr>
        <w:pStyle w:val="Heading4"/>
      </w:pPr>
      <w:r w:rsidRPr="0008683D">
        <w:t>Counterplan Text</w:t>
      </w:r>
      <w:r>
        <w:t xml:space="preserve"> -</w:t>
      </w:r>
      <w:r w:rsidRPr="0008683D">
        <w:t xml:space="preserve"> Resolved: The member nations of the World Trade Organization ought to </w:t>
      </w:r>
      <w:r>
        <w:t>reduce</w:t>
      </w:r>
      <w:r w:rsidRPr="0008683D">
        <w:t xml:space="preserve"> intellectual property protections for medicines</w:t>
      </w:r>
      <w:r>
        <w:t xml:space="preserve"> excluding orphan drugs</w:t>
      </w:r>
      <w:r w:rsidRPr="0008683D">
        <w:t>.</w:t>
      </w:r>
    </w:p>
    <w:p w14:paraId="6F778B10" w14:textId="77777777" w:rsidR="000A6242" w:rsidRPr="00D85ECE" w:rsidRDefault="000A6242" w:rsidP="000A6242">
      <w:r>
        <w:t xml:space="preserve">Solves the aff – rejects IPR which is profit driven in all instances except for orphan drugs where it is not profitable b/c they are neglected diseases which affect few people/not profitable to develop. </w:t>
      </w:r>
    </w:p>
    <w:p w14:paraId="581EE3E4" w14:textId="77777777" w:rsidR="000A6242" w:rsidRPr="0008683D" w:rsidRDefault="000A6242" w:rsidP="000A6242">
      <w:pPr>
        <w:pStyle w:val="Heading4"/>
      </w:pPr>
      <w:r>
        <w:t>Orphan drug legislation is specifically key to stimulate research into rare diseases because the small number of patients would make the drug otherwise infeasible to manufacture.</w:t>
      </w:r>
    </w:p>
    <w:p w14:paraId="34197E11" w14:textId="77777777" w:rsidR="000A6242" w:rsidRPr="0008683D" w:rsidRDefault="000A6242" w:rsidP="000A6242">
      <w:r w:rsidRPr="0008683D">
        <w:rPr>
          <w:rStyle w:val="Style13ptBold"/>
        </w:rPr>
        <w:t>Horgan</w:t>
      </w:r>
      <w:r w:rsidRPr="0008683D">
        <w:t xml:space="preserve"> </w:t>
      </w:r>
      <w:r w:rsidRPr="0008683D">
        <w:rPr>
          <w:rStyle w:val="Style13ptBold"/>
        </w:rPr>
        <w:t xml:space="preserve">et. </w:t>
      </w:r>
      <w:r>
        <w:rPr>
          <w:rStyle w:val="Style13ptBold"/>
        </w:rPr>
        <w:t>a</w:t>
      </w:r>
      <w:r w:rsidRPr="0008683D">
        <w:rPr>
          <w:rStyle w:val="Style13ptBold"/>
        </w:rPr>
        <w:t xml:space="preserve">l 20 </w:t>
      </w:r>
      <w:r w:rsidRPr="0008683D">
        <w:t>D, Moss B, Boccia S, Genuardi M, Gajewski M, Capurso G, Fenaux P, Gulbis B, Pellegrini M, Mañú Pereira M, M, Gutiérrez Valle V, Gutiérrez Ibarluzea I, Kent A, Cattaneo I, Jagielska B, Belina I, Tumiene B, Ward A, Papaluca M: Time for Change? The Why, What and How of Promoting Innovation to Tackle Rare Diseases – Is It Time to Update the EU’s Orphan Regulation? And if so, What Should be Changed? Biomed Hub 2020;5:1-11. doi: 10.1159/000509272</w:t>
      </w:r>
      <w:r>
        <w:t xml:space="preserve"> </w:t>
      </w:r>
      <w:hyperlink r:id="rId16" w:history="1">
        <w:r w:rsidRPr="00C119AC">
          <w:rPr>
            <w:rStyle w:val="Hyperlink"/>
          </w:rPr>
          <w:t>https://www.karger.com/Article/Fulltext/509272#</w:t>
        </w:r>
      </w:hyperlink>
      <w:r>
        <w:t xml:space="preserve"> //sid</w:t>
      </w:r>
    </w:p>
    <w:p w14:paraId="51061CA7" w14:textId="77777777" w:rsidR="000A6242" w:rsidRDefault="000A6242" w:rsidP="000A6242">
      <w:pPr>
        <w:rPr>
          <w:sz w:val="16"/>
        </w:rPr>
      </w:pPr>
      <w:r w:rsidRPr="008C6250">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7" w:anchor="ref1" w:history="1">
        <w:r w:rsidRPr="008C6250">
          <w:rPr>
            <w:rStyle w:val="Hyperlink"/>
            <w:sz w:val="16"/>
          </w:rPr>
          <w:t>1</w:t>
        </w:r>
      </w:hyperlink>
      <w:r w:rsidRPr="008C6250">
        <w:rPr>
          <w:sz w:val="16"/>
        </w:rPr>
        <w:t>]. Rare diseases had already been identified as a priority area for Community action within the framework for action in the field of public health [</w:t>
      </w:r>
      <w:hyperlink r:id="rId18" w:anchor="ref2" w:history="1">
        <w:r w:rsidRPr="008C6250">
          <w:rPr>
            <w:rStyle w:val="Hyperlink"/>
            <w:sz w:val="16"/>
          </w:rPr>
          <w:t>2</w:t>
        </w:r>
      </w:hyperlink>
      <w:r w:rsidRPr="008C6250">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9" w:anchor="ref3" w:history="1">
        <w:r w:rsidRPr="008C6250">
          <w:rPr>
            <w:rStyle w:val="Hyperlink"/>
            <w:sz w:val="16"/>
          </w:rPr>
          <w:t>3</w:t>
        </w:r>
      </w:hyperlink>
      <w:r w:rsidRPr="008C6250">
        <w:rPr>
          <w:sz w:val="16"/>
        </w:rPr>
        <w:t xml:space="preserve">]. </w:t>
      </w:r>
      <w:r w:rsidRPr="0008683D">
        <w:rPr>
          <w:rStyle w:val="StyleUnderline"/>
          <w:highlight w:val="yellow"/>
        </w:rPr>
        <w:t xml:space="preserve">The core incentive of the regulation is the </w:t>
      </w:r>
      <w:r w:rsidRPr="008C6250">
        <w:rPr>
          <w:rStyle w:val="Emphasis"/>
          <w:highlight w:val="yellow"/>
        </w:rPr>
        <w:t>granting of 10 years</w:t>
      </w:r>
      <w:r w:rsidRPr="008C6250">
        <w:rPr>
          <w:sz w:val="16"/>
          <w:highlight w:val="yellow"/>
        </w:rPr>
        <w:t xml:space="preserve"> </w:t>
      </w:r>
      <w:r w:rsidRPr="008C6250">
        <w:rPr>
          <w:sz w:val="16"/>
        </w:rPr>
        <w:t xml:space="preserve">(+2 years for paediatric orphan medicines) </w:t>
      </w:r>
      <w:r w:rsidRPr="008C6250">
        <w:rPr>
          <w:rStyle w:val="Emphasis"/>
          <w:highlight w:val="yellow"/>
        </w:rPr>
        <w:t>of marketing exclusivity</w:t>
      </w:r>
      <w:r w:rsidRPr="008C6250">
        <w:rPr>
          <w:sz w:val="16"/>
          <w:highlight w:val="yellow"/>
        </w:rPr>
        <w:t xml:space="preserve"> </w:t>
      </w:r>
      <w:r w:rsidRPr="008C6250">
        <w:rPr>
          <w:sz w:val="16"/>
        </w:rPr>
        <w:t xml:space="preserve">and a range of financial and scientific provisions granted via the European Medicines Agency to support product development and application for Marketing Authorisation. Nearly two decades later, the success of the measure has been demonstrated. </w:t>
      </w:r>
      <w:r w:rsidRPr="0008683D">
        <w:rPr>
          <w:rStyle w:val="StyleUnderline"/>
          <w:highlight w:val="yellow"/>
        </w:rPr>
        <w:t>Investment</w:t>
      </w:r>
      <w:r w:rsidRPr="008C6250">
        <w:rPr>
          <w:sz w:val="16"/>
          <w:highlight w:val="yellow"/>
        </w:rPr>
        <w:t xml:space="preserve"> </w:t>
      </w:r>
      <w:r w:rsidRPr="008C6250">
        <w:rPr>
          <w:sz w:val="16"/>
        </w:rPr>
        <w:t xml:space="preserve">both from public research funders and from companies of all sizes in rare disease research </w:t>
      </w:r>
      <w:r w:rsidRPr="0008683D">
        <w:rPr>
          <w:rStyle w:val="StyleUnderline"/>
          <w:highlight w:val="yellow"/>
        </w:rPr>
        <w:t xml:space="preserve">has resulted in the approval of more than </w:t>
      </w:r>
      <w:r w:rsidRPr="008C6250">
        <w:rPr>
          <w:rStyle w:val="Emphasis"/>
          <w:highlight w:val="yellow"/>
        </w:rPr>
        <w:t>150 orphan drugs</w:t>
      </w:r>
      <w:r w:rsidRPr="008C6250">
        <w:rPr>
          <w:sz w:val="16"/>
          <w:highlight w:val="yellow"/>
        </w:rPr>
        <w:t xml:space="preserve"> </w:t>
      </w:r>
      <w:r w:rsidRPr="008C6250">
        <w:rPr>
          <w:sz w:val="16"/>
        </w:rPr>
        <w:t xml:space="preserve">– </w:t>
      </w:r>
      <w:r w:rsidRPr="0008683D">
        <w:rPr>
          <w:rStyle w:val="StyleUnderline"/>
          <w:highlight w:val="yellow"/>
        </w:rPr>
        <w:t>compared</w:t>
      </w:r>
      <w:r w:rsidRPr="008C6250">
        <w:rPr>
          <w:sz w:val="16"/>
          <w:highlight w:val="yellow"/>
        </w:rPr>
        <w:t xml:space="preserve"> </w:t>
      </w:r>
      <w:r w:rsidRPr="0008683D">
        <w:rPr>
          <w:rStyle w:val="StyleUnderline"/>
          <w:highlight w:val="yellow"/>
        </w:rPr>
        <w:t xml:space="preserve">with </w:t>
      </w:r>
      <w:r w:rsidRPr="008C6250">
        <w:rPr>
          <w:rStyle w:val="Emphasis"/>
          <w:highlight w:val="yellow"/>
        </w:rPr>
        <w:t>just eight therapies</w:t>
      </w:r>
      <w:r w:rsidRPr="0008683D">
        <w:rPr>
          <w:rStyle w:val="StyleUnderline"/>
          <w:highlight w:val="yellow"/>
        </w:rPr>
        <w:t xml:space="preserve"> for rare diseases</w:t>
      </w:r>
      <w:r w:rsidRPr="008C6250">
        <w:rPr>
          <w:sz w:val="16"/>
          <w:highlight w:val="yellow"/>
        </w:rPr>
        <w:t xml:space="preserve"> </w:t>
      </w:r>
      <w:r w:rsidRPr="0008683D">
        <w:rPr>
          <w:rStyle w:val="StyleUnderline"/>
          <w:highlight w:val="yellow"/>
        </w:rPr>
        <w:t xml:space="preserve">available </w:t>
      </w:r>
      <w:r w:rsidRPr="008C6250">
        <w:rPr>
          <w:rStyle w:val="Emphasis"/>
          <w:highlight w:val="yellow"/>
        </w:rPr>
        <w:t>before the adoption of the regulation</w:t>
      </w:r>
      <w:r w:rsidRPr="008C6250">
        <w:rPr>
          <w:sz w:val="16"/>
        </w:rPr>
        <w:t>. That translates into a lot of patient benefit</w:t>
      </w:r>
      <w:r w:rsidRPr="0008683D">
        <w:rPr>
          <w:rStyle w:val="StyleUnderline"/>
          <w:highlight w:val="yellow"/>
        </w:rPr>
        <w:t>. With clinical research stimulated</w:t>
      </w:r>
      <w:r w:rsidRPr="008C6250">
        <w:rPr>
          <w:sz w:val="16"/>
          <w:highlight w:val="yellow"/>
        </w:rPr>
        <w:t xml:space="preserve"> </w:t>
      </w:r>
      <w:r w:rsidRPr="008C6250">
        <w:rPr>
          <w:sz w:val="16"/>
        </w:rPr>
        <w:t xml:space="preserve">by the legislation, </w:t>
      </w:r>
      <w:r w:rsidRPr="0008683D">
        <w:rPr>
          <w:rStyle w:val="StyleUnderline"/>
          <w:highlight w:val="yellow"/>
        </w:rPr>
        <w:t>the EU sees</w:t>
      </w:r>
      <w:r w:rsidRPr="008C6250">
        <w:rPr>
          <w:sz w:val="16"/>
          <w:highlight w:val="yellow"/>
        </w:rPr>
        <w:t xml:space="preserve"> </w:t>
      </w:r>
      <w:r w:rsidRPr="008C6250">
        <w:rPr>
          <w:sz w:val="16"/>
        </w:rPr>
        <w:t xml:space="preserve">some </w:t>
      </w:r>
      <w:r w:rsidRPr="008C6250">
        <w:rPr>
          <w:rStyle w:val="Emphasis"/>
          <w:highlight w:val="yellow"/>
        </w:rPr>
        <w:t>2,000 clinical</w:t>
      </w:r>
      <w:r w:rsidRPr="008C6250">
        <w:rPr>
          <w:sz w:val="16"/>
          <w:highlight w:val="yellow"/>
        </w:rPr>
        <w:t xml:space="preserve"> </w:t>
      </w:r>
      <w:r w:rsidRPr="008C6250">
        <w:rPr>
          <w:rStyle w:val="Emphasis"/>
          <w:highlight w:val="yellow"/>
        </w:rPr>
        <w:t>trials</w:t>
      </w:r>
      <w:r w:rsidRPr="008C6250">
        <w:rPr>
          <w:sz w:val="16"/>
          <w:highlight w:val="yellow"/>
        </w:rPr>
        <w:t xml:space="preserve"> </w:t>
      </w:r>
      <w:r w:rsidRPr="008C6250">
        <w:rPr>
          <w:rStyle w:val="Emphasis"/>
          <w:highlight w:val="yellow"/>
        </w:rPr>
        <w:t>providing</w:t>
      </w:r>
      <w:r w:rsidRPr="008C6250">
        <w:rPr>
          <w:sz w:val="16"/>
          <w:highlight w:val="yellow"/>
        </w:rPr>
        <w:t xml:space="preserve"> </w:t>
      </w:r>
      <w:r w:rsidRPr="008C6250">
        <w:rPr>
          <w:sz w:val="16"/>
        </w:rPr>
        <w:t xml:space="preserve">still </w:t>
      </w:r>
      <w:r w:rsidRPr="0008683D">
        <w:rPr>
          <w:rStyle w:val="StyleUnderline"/>
          <w:highlight w:val="yellow"/>
        </w:rPr>
        <w:t xml:space="preserve">more </w:t>
      </w:r>
      <w:r w:rsidRPr="008C6250">
        <w:rPr>
          <w:rStyle w:val="Emphasis"/>
          <w:highlight w:val="yellow"/>
        </w:rPr>
        <w:t>innovation</w:t>
      </w:r>
      <w:r w:rsidRPr="008C6250">
        <w:rPr>
          <w:sz w:val="16"/>
          <w:highlight w:val="yellow"/>
        </w:rPr>
        <w:t xml:space="preserve"> </w:t>
      </w:r>
      <w:r w:rsidRPr="008C6250">
        <w:rPr>
          <w:sz w:val="16"/>
        </w:rPr>
        <w:t>or hope for treatments in the current R&amp;D pipeline [</w:t>
      </w:r>
      <w:hyperlink r:id="rId20" w:anchor="ref4" w:history="1">
        <w:r w:rsidRPr="008C6250">
          <w:rPr>
            <w:rStyle w:val="Hyperlink"/>
            <w:sz w:val="16"/>
          </w:rPr>
          <w:t>4</w:t>
        </w:r>
      </w:hyperlink>
      <w:r w:rsidRPr="008C6250">
        <w:rPr>
          <w:sz w:val="16"/>
        </w:rPr>
        <w:t>]. But over the intervening years, the limitations in the functioning of the legislation have become apparent too, and these merit attention if the beneficial effects for patients and caregivers are to be maximised [</w:t>
      </w:r>
      <w:hyperlink r:id="rId21" w:anchor="ref5" w:history="1">
        <w:r w:rsidRPr="008C6250">
          <w:rPr>
            <w:rStyle w:val="Hyperlink"/>
            <w:sz w:val="16"/>
          </w:rPr>
          <w:t>5</w:t>
        </w:r>
      </w:hyperlink>
      <w:r w:rsidRPr="008C6250">
        <w:rPr>
          <w:sz w:val="16"/>
        </w:rPr>
        <w:t>]. This paper explores the successes and limitation of both the regulation and its implementation mechanisms in the current regulatory context, and suggests some improvements that could maximise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22" w:anchor="ref6" w:history="1">
        <w:r w:rsidRPr="008C6250">
          <w:rPr>
            <w:rStyle w:val="Hyperlink"/>
            <w:sz w:val="16"/>
          </w:rPr>
          <w:t>6</w:t>
        </w:r>
      </w:hyperlink>
      <w:r w:rsidRPr="008C6250">
        <w:rPr>
          <w:sz w:val="1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23" w:anchor="ref7" w:history="1">
        <w:r w:rsidRPr="008C6250">
          <w:rPr>
            <w:rStyle w:val="Hyperlink"/>
            <w:sz w:val="16"/>
          </w:rPr>
          <w:t>7</w:t>
        </w:r>
      </w:hyperlink>
      <w:r w:rsidRPr="008C6250">
        <w:rPr>
          <w:sz w:val="16"/>
        </w:rPr>
        <w:t>]. Current value assessment rules across Europe for orphan drugs remain largely inadequate and can become a real fourth hurdle to effective patient access to those treatments [</w:t>
      </w:r>
      <w:hyperlink r:id="rId24" w:anchor="ref8" w:history="1">
        <w:r w:rsidRPr="008C6250">
          <w:rPr>
            <w:rStyle w:val="Hyperlink"/>
            <w:sz w:val="16"/>
          </w:rPr>
          <w:t>8</w:t>
        </w:r>
      </w:hyperlink>
      <w:r w:rsidRPr="008C6250">
        <w:rPr>
          <w:sz w:val="16"/>
        </w:rPr>
        <w:t xml:space="preserve">]. The regulation’s </w:t>
      </w:r>
      <w:r w:rsidRPr="008C6250">
        <w:rPr>
          <w:rStyle w:val="StyleUnderline"/>
          <w:highlight w:val="yellow"/>
        </w:rPr>
        <w:t>stimulation</w:t>
      </w:r>
      <w:r w:rsidRPr="008C6250">
        <w:rPr>
          <w:sz w:val="16"/>
          <w:highlight w:val="yellow"/>
        </w:rPr>
        <w:t xml:space="preserve"> </w:t>
      </w:r>
      <w:r w:rsidRPr="008C6250">
        <w:rPr>
          <w:rStyle w:val="StyleUnderline"/>
          <w:highlight w:val="yellow"/>
        </w:rPr>
        <w:t>of</w:t>
      </w:r>
      <w:r w:rsidRPr="008C6250">
        <w:rPr>
          <w:sz w:val="16"/>
          <w:highlight w:val="yellow"/>
        </w:rPr>
        <w:t xml:space="preserve"> </w:t>
      </w:r>
      <w:r w:rsidRPr="008C6250">
        <w:rPr>
          <w:rStyle w:val="StyleUnderline"/>
          <w:highlight w:val="yellow"/>
        </w:rPr>
        <w:t>new product development</w:t>
      </w:r>
      <w:r w:rsidRPr="008C6250">
        <w:rPr>
          <w:sz w:val="16"/>
          <w:highlight w:val="yellow"/>
        </w:rPr>
        <w:t xml:space="preserve"> </w:t>
      </w:r>
      <w:r w:rsidRPr="008C6250">
        <w:rPr>
          <w:rStyle w:val="StyleUnderline"/>
          <w:highlight w:val="yellow"/>
        </w:rPr>
        <w:t>has</w:t>
      </w:r>
      <w:r w:rsidRPr="008C6250">
        <w:rPr>
          <w:sz w:val="16"/>
          <w:highlight w:val="yellow"/>
        </w:rPr>
        <w:t xml:space="preserve"> </w:t>
      </w:r>
      <w:r w:rsidRPr="008C6250">
        <w:rPr>
          <w:sz w:val="16"/>
        </w:rPr>
        <w:t xml:space="preserve">also </w:t>
      </w:r>
      <w:r w:rsidRPr="008C6250">
        <w:rPr>
          <w:rStyle w:val="StyleUnderline"/>
          <w:highlight w:val="yellow"/>
        </w:rPr>
        <w:t xml:space="preserve">helped promote the </w:t>
      </w:r>
      <w:r w:rsidRPr="008C6250">
        <w:rPr>
          <w:rStyle w:val="Emphasis"/>
          <w:highlight w:val="yellow"/>
        </w:rPr>
        <w:t>development</w:t>
      </w:r>
      <w:r w:rsidRPr="008C6250">
        <w:rPr>
          <w:sz w:val="16"/>
          <w:highlight w:val="yellow"/>
        </w:rPr>
        <w:t xml:space="preserve"> </w:t>
      </w:r>
      <w:r w:rsidRPr="008C6250">
        <w:rPr>
          <w:rStyle w:val="Emphasis"/>
          <w:highlight w:val="yellow"/>
        </w:rPr>
        <w:t>of</w:t>
      </w:r>
      <w:r w:rsidRPr="008C6250">
        <w:rPr>
          <w:sz w:val="16"/>
          <w:highlight w:val="yellow"/>
        </w:rPr>
        <w:t xml:space="preserve"> </w:t>
      </w:r>
      <w:r w:rsidRPr="008C6250">
        <w:rPr>
          <w:sz w:val="16"/>
        </w:rPr>
        <w:t xml:space="preserve">EU </w:t>
      </w:r>
      <w:r w:rsidRPr="008C6250">
        <w:rPr>
          <w:rStyle w:val="Emphasis"/>
          <w:highlight w:val="yellow"/>
        </w:rPr>
        <w:t>biotech companies</w:t>
      </w:r>
      <w:r w:rsidRPr="008C6250">
        <w:rPr>
          <w:sz w:val="16"/>
        </w:rPr>
        <w:t xml:space="preserve">. The last two decades have witnessed the </w:t>
      </w:r>
      <w:r w:rsidRPr="008C6250">
        <w:rPr>
          <w:rStyle w:val="StyleUnderline"/>
          <w:highlight w:val="yellow"/>
        </w:rPr>
        <w:t>emergence of more than 150 small</w:t>
      </w:r>
      <w:r w:rsidRPr="008C6250">
        <w:rPr>
          <w:sz w:val="16"/>
          <w:highlight w:val="yellow"/>
        </w:rPr>
        <w:t xml:space="preserve"> </w:t>
      </w:r>
      <w:r w:rsidRPr="008C6250">
        <w:rPr>
          <w:sz w:val="16"/>
        </w:rPr>
        <w:t xml:space="preserve">and medium </w:t>
      </w:r>
      <w:r w:rsidRPr="008C6250">
        <w:rPr>
          <w:rStyle w:val="StyleUnderline"/>
          <w:highlight w:val="yellow"/>
        </w:rPr>
        <w:t>enterprises</w:t>
      </w:r>
      <w:r w:rsidRPr="008C6250">
        <w:rPr>
          <w:sz w:val="16"/>
          <w:highlight w:val="yellow"/>
        </w:rPr>
        <w:t xml:space="preserve"> </w:t>
      </w:r>
      <w:r w:rsidRPr="008C6250">
        <w:rPr>
          <w:sz w:val="16"/>
        </w:rPr>
        <w:t xml:space="preserve">(SMEs) </w:t>
      </w:r>
      <w:r w:rsidRPr="008C6250">
        <w:rPr>
          <w:rStyle w:val="StyleUnderline"/>
          <w:highlight w:val="yellow"/>
        </w:rPr>
        <w:t>focusing on rare</w:t>
      </w:r>
      <w:r w:rsidRPr="008C6250">
        <w:rPr>
          <w:sz w:val="16"/>
          <w:highlight w:val="yellow"/>
        </w:rPr>
        <w:t xml:space="preserve"> </w:t>
      </w:r>
      <w:r w:rsidRPr="008C6250">
        <w:rPr>
          <w:rStyle w:val="StyleUnderline"/>
          <w:highlight w:val="yellow"/>
        </w:rPr>
        <w:t>diseases</w:t>
      </w:r>
      <w:r w:rsidRPr="008C6250">
        <w:rPr>
          <w:sz w:val="16"/>
        </w:rPr>
        <w:t>. No wonder that one of the prominent Members of the European Parliament over this period, Francoise Grossetête, emphasised the importance of the regulation in addressing “real medical needs” and generating “therapeutic breakthroughs” [</w:t>
      </w:r>
      <w:hyperlink r:id="rId25" w:anchor="ref9" w:history="1">
        <w:r w:rsidRPr="008C6250">
          <w:rPr>
            <w:rStyle w:val="Hyperlink"/>
            <w:sz w:val="16"/>
          </w:rPr>
          <w:t>9</w:t>
        </w:r>
      </w:hyperlink>
      <w:r w:rsidRPr="008C6250">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anti-bacterials even where simple market economics do not provide sufficient motivation for investment [</w:t>
      </w:r>
      <w:hyperlink r:id="rId26" w:anchor="ref10" w:history="1">
        <w:r w:rsidRPr="008C6250">
          <w:rPr>
            <w:rStyle w:val="Hyperlink"/>
            <w:sz w:val="16"/>
          </w:rPr>
          <w:t>10</w:t>
        </w:r>
      </w:hyperlink>
      <w:r w:rsidRPr="008C6250">
        <w:rPr>
          <w:sz w:val="16"/>
        </w:rPr>
        <w:t xml:space="preserve">]. Thanks to increased investments and the associated efforts thus made possible, some rare diseases now benefit from effective treatments. There are </w:t>
      </w:r>
      <w:r w:rsidRPr="008C6250">
        <w:rPr>
          <w:rStyle w:val="Emphasis"/>
        </w:rPr>
        <w:t>leading examples in the area of haemophilia, paroxysmal nocturnal haemoglobinuria (PNH), and some lysosomal storage diseases such as Gaucher. The full list of conditions for which “orphans medicines” have been launched in Europe is too extensive to reproduce here</w:t>
      </w:r>
      <w:r w:rsidRPr="008C6250">
        <w:rPr>
          <w:sz w:val="16"/>
        </w:rPr>
        <w:t>, but by way of illustration it ranges from rare cancers to rare variants of common diseases (pulmonary hypertension, neonatal diabetes) and to rare congenital, mostly childhood-onset disorders (Gaucher, cystinosis, inherited hyperammonaemias) [</w:t>
      </w:r>
      <w:hyperlink r:id="rId27" w:anchor="ref11" w:history="1">
        <w:r w:rsidRPr="008C6250">
          <w:rPr>
            <w:rStyle w:val="Hyperlink"/>
            <w:sz w:val="16"/>
          </w:rPr>
          <w:t>11</w:t>
        </w:r>
      </w:hyperlink>
      <w:r w:rsidRPr="008C6250">
        <w:rPr>
          <w:sz w:val="16"/>
        </w:rPr>
        <w:t xml:space="preserve">]. However, these tales of success should not lead to any delusions that the process has been – or is becoming – easy. Successes in developing innovative treatments are hard-won. </w:t>
      </w:r>
      <w:r w:rsidRPr="008C6250">
        <w:rPr>
          <w:rStyle w:val="StyleUnderline"/>
          <w:highlight w:val="yellow"/>
        </w:rPr>
        <w:t>Without consistent</w:t>
      </w:r>
      <w:r w:rsidRPr="008C6250">
        <w:rPr>
          <w:sz w:val="16"/>
          <w:highlight w:val="yellow"/>
        </w:rPr>
        <w:t xml:space="preserve"> </w:t>
      </w:r>
      <w:r w:rsidRPr="008C6250">
        <w:rPr>
          <w:sz w:val="16"/>
        </w:rPr>
        <w:t xml:space="preserve">and determined </w:t>
      </w:r>
      <w:r w:rsidRPr="008C6250">
        <w:rPr>
          <w:rStyle w:val="StyleUnderline"/>
          <w:highlight w:val="yellow"/>
        </w:rPr>
        <w:t>effort</w:t>
      </w:r>
      <w:r w:rsidRPr="008C6250">
        <w:rPr>
          <w:sz w:val="16"/>
        </w:rPr>
        <w:t xml:space="preserve">, </w:t>
      </w:r>
      <w:r w:rsidRPr="008C6250">
        <w:rPr>
          <w:rStyle w:val="StyleUnderline"/>
          <w:highlight w:val="yellow"/>
        </w:rPr>
        <w:t>innovation does not happen</w:t>
      </w:r>
      <w:r w:rsidRPr="008C6250">
        <w:rPr>
          <w:sz w:val="16"/>
          <w:highlight w:val="yellow"/>
        </w:rPr>
        <w:t xml:space="preserve"> </w:t>
      </w:r>
      <w:r w:rsidRPr="008C6250">
        <w:rPr>
          <w:sz w:val="16"/>
        </w:rPr>
        <w:t xml:space="preserve">–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8C6250">
        <w:rPr>
          <w:rStyle w:val="StyleUnderline"/>
          <w:highlight w:val="yellow"/>
        </w:rPr>
        <w:t>Rare diseases are</w:t>
      </w:r>
      <w:r w:rsidRPr="008C6250">
        <w:rPr>
          <w:sz w:val="16"/>
          <w:highlight w:val="yellow"/>
        </w:rPr>
        <w:t xml:space="preserve"> </w:t>
      </w:r>
      <w:r w:rsidRPr="008C6250">
        <w:rPr>
          <w:sz w:val="16"/>
        </w:rPr>
        <w:t>categorized as “</w:t>
      </w:r>
      <w:r w:rsidRPr="008C6250">
        <w:rPr>
          <w:rStyle w:val="StyleUnderline"/>
          <w:highlight w:val="yellow"/>
        </w:rPr>
        <w:t>orphan diseases” because their occurrence in a small number of patients means that</w:t>
      </w:r>
      <w:r w:rsidRPr="008C6250">
        <w:rPr>
          <w:sz w:val="16"/>
        </w:rPr>
        <w:t xml:space="preserve">, despite apparent high unmet medical need, </w:t>
      </w:r>
      <w:r w:rsidRPr="008C6250">
        <w:rPr>
          <w:rStyle w:val="StyleUnderline"/>
          <w:highlight w:val="yellow"/>
        </w:rPr>
        <w:t>there is limited scientific understanding</w:t>
      </w:r>
      <w:r w:rsidRPr="008C6250">
        <w:rPr>
          <w:sz w:val="16"/>
        </w:rPr>
        <w:t xml:space="preserve">, </w:t>
      </w:r>
      <w:r w:rsidRPr="008C6250">
        <w:rPr>
          <w:rStyle w:val="StyleUnderline"/>
          <w:highlight w:val="yellow"/>
        </w:rPr>
        <w:t>making</w:t>
      </w:r>
      <w:r w:rsidRPr="008C6250">
        <w:rPr>
          <w:sz w:val="16"/>
          <w:highlight w:val="yellow"/>
        </w:rPr>
        <w:t xml:space="preserve"> </w:t>
      </w:r>
      <w:r w:rsidRPr="008C6250">
        <w:rPr>
          <w:rStyle w:val="StyleUnderline"/>
          <w:highlight w:val="yellow"/>
        </w:rPr>
        <w:t>it</w:t>
      </w:r>
      <w:r w:rsidRPr="008C6250">
        <w:rPr>
          <w:sz w:val="16"/>
          <w:highlight w:val="yellow"/>
        </w:rPr>
        <w:t xml:space="preserve"> </w:t>
      </w:r>
      <w:r w:rsidRPr="008C6250">
        <w:rPr>
          <w:rStyle w:val="StyleUnderline"/>
          <w:highlight w:val="yellow"/>
        </w:rPr>
        <w:t>difficult to justify the</w:t>
      </w:r>
      <w:r w:rsidRPr="008C6250">
        <w:rPr>
          <w:sz w:val="16"/>
          <w:highlight w:val="yellow"/>
        </w:rPr>
        <w:t xml:space="preserve"> </w:t>
      </w:r>
      <w:r w:rsidRPr="008C6250">
        <w:rPr>
          <w:rStyle w:val="StyleUnderline"/>
          <w:highlight w:val="yellow"/>
        </w:rPr>
        <w:t>development risk and investment to develop new treatments.</w:t>
      </w:r>
      <w:r w:rsidRPr="008C6250">
        <w:rPr>
          <w:sz w:val="16"/>
          <w:highlight w:val="yellow"/>
        </w:rPr>
        <w:t xml:space="preserve"> </w:t>
      </w:r>
      <w:r w:rsidRPr="008C6250">
        <w:rPr>
          <w:sz w:val="16"/>
        </w:rPr>
        <w:t>The OMP regulation was developed explicitly to support efforts in this field of innovation [</w:t>
      </w:r>
      <w:hyperlink r:id="rId28" w:anchor="ref12" w:history="1">
        <w:r w:rsidRPr="008C6250">
          <w:rPr>
            <w:rStyle w:val="Hyperlink"/>
            <w:sz w:val="16"/>
          </w:rPr>
          <w:t>12</w:t>
        </w:r>
      </w:hyperlink>
      <w:r w:rsidRPr="008C6250">
        <w:rPr>
          <w:sz w:val="16"/>
        </w:rPr>
        <w:t xml:space="preserve">]. </w:t>
      </w:r>
    </w:p>
    <w:p w14:paraId="728621A2" w14:textId="77777777" w:rsidR="000A6242" w:rsidRDefault="000A6242" w:rsidP="000A6242">
      <w:pPr>
        <w:pStyle w:val="Heading4"/>
      </w:pPr>
      <w:r>
        <w:t>Now is an especially bad time to remove OD protections – COVID has slashed funding which makes maintaining existing incentives key.</w:t>
      </w:r>
    </w:p>
    <w:p w14:paraId="1EC5446E" w14:textId="77777777" w:rsidR="000A6242" w:rsidRPr="00493EFC" w:rsidRDefault="000A6242" w:rsidP="000A6242">
      <w:r w:rsidRPr="00493EFC">
        <w:rPr>
          <w:rStyle w:val="Style13ptBold"/>
        </w:rPr>
        <w:t>Chowdhury</w:t>
      </w:r>
      <w:r>
        <w:rPr>
          <w:rStyle w:val="Style13ptBold"/>
        </w:rPr>
        <w:t xml:space="preserve"> et. al 4/15 </w:t>
      </w:r>
      <w:r w:rsidRPr="00493EFC">
        <w:t xml:space="preserve">, S. F., Sium, S., &amp; Anwar, S. (2021). Research and Management of Rare Diseases in the COVID-19 Pandemic Era: Challenges and Countermeasures. Frontiers in public health, 9, 640282. </w:t>
      </w:r>
      <w:hyperlink r:id="rId29" w:history="1">
        <w:r w:rsidRPr="0033018C">
          <w:rPr>
            <w:rStyle w:val="Hyperlink"/>
          </w:rPr>
          <w:t>https://doi.org/10.3389/fpubh.2021.640282</w:t>
        </w:r>
      </w:hyperlink>
      <w:r>
        <w:t xml:space="preserve"> //sid</w:t>
      </w:r>
    </w:p>
    <w:p w14:paraId="10DEFE1D" w14:textId="77777777" w:rsidR="000A6242" w:rsidRPr="00493EFC" w:rsidRDefault="000A6242" w:rsidP="000A6242">
      <w:pPr>
        <w:rPr>
          <w:sz w:val="16"/>
        </w:rPr>
      </w:pPr>
      <w:r w:rsidRPr="00493EFC">
        <w:rPr>
          <w:rStyle w:val="StyleUnderline"/>
          <w:highlight w:val="yellow"/>
        </w:rPr>
        <w:t>The impact of COVID-19</w:t>
      </w:r>
      <w:r w:rsidRPr="00493EFC">
        <w:rPr>
          <w:sz w:val="16"/>
          <w:highlight w:val="yellow"/>
        </w:rPr>
        <w:t xml:space="preserve"> </w:t>
      </w:r>
      <w:r w:rsidRPr="00493EFC">
        <w:rPr>
          <w:sz w:val="16"/>
        </w:rPr>
        <w:t xml:space="preserve">on the currently ongoing research projects and </w:t>
      </w:r>
      <w:r w:rsidRPr="00493EFC">
        <w:rPr>
          <w:rStyle w:val="StyleUnderline"/>
          <w:highlight w:val="yellow"/>
        </w:rPr>
        <w:t>funding</w:t>
      </w:r>
      <w:r w:rsidRPr="00493EFC">
        <w:rPr>
          <w:sz w:val="16"/>
          <w:highlight w:val="yellow"/>
        </w:rPr>
        <w:t xml:space="preserve"> </w:t>
      </w:r>
      <w:r w:rsidRPr="00493EFC">
        <w:rPr>
          <w:rStyle w:val="StyleUnderline"/>
          <w:highlight w:val="yellow"/>
        </w:rPr>
        <w:t>was</w:t>
      </w:r>
      <w:r w:rsidRPr="00493EFC">
        <w:rPr>
          <w:sz w:val="16"/>
          <w:highlight w:val="yellow"/>
        </w:rPr>
        <w:t xml:space="preserve"> </w:t>
      </w:r>
      <w:r w:rsidRPr="00493EFC">
        <w:rPr>
          <w:sz w:val="16"/>
        </w:rPr>
        <w:t xml:space="preserve">so </w:t>
      </w:r>
      <w:r w:rsidRPr="00493EFC">
        <w:rPr>
          <w:rStyle w:val="StyleUnderline"/>
          <w:highlight w:val="yellow"/>
        </w:rPr>
        <w:t>crippling</w:t>
      </w:r>
      <w:r w:rsidRPr="00493EFC">
        <w:rPr>
          <w:sz w:val="16"/>
          <w:highlight w:val="yellow"/>
        </w:rPr>
        <w:t xml:space="preserve"> </w:t>
      </w:r>
      <w:r w:rsidRPr="00493EFC">
        <w:rPr>
          <w:rStyle w:val="StyleUnderline"/>
          <w:highlight w:val="yellow"/>
        </w:rPr>
        <w:t>and</w:t>
      </w:r>
      <w:r w:rsidRPr="00493EFC">
        <w:rPr>
          <w:sz w:val="16"/>
          <w:highlight w:val="yellow"/>
        </w:rPr>
        <w:t xml:space="preserve"> </w:t>
      </w:r>
      <w:r w:rsidRPr="00493EFC">
        <w:rPr>
          <w:rStyle w:val="StyleUnderline"/>
          <w:highlight w:val="yellow"/>
        </w:rPr>
        <w:t>will</w:t>
      </w:r>
      <w:r w:rsidRPr="00493EFC">
        <w:rPr>
          <w:sz w:val="16"/>
          <w:highlight w:val="yellow"/>
        </w:rPr>
        <w:t xml:space="preserve"> </w:t>
      </w:r>
      <w:r w:rsidRPr="00493EFC">
        <w:rPr>
          <w:sz w:val="16"/>
        </w:rPr>
        <w:t xml:space="preserve">undoubtedly </w:t>
      </w:r>
      <w:r w:rsidRPr="00493EFC">
        <w:rPr>
          <w:rStyle w:val="StyleUnderline"/>
          <w:highlight w:val="yellow"/>
        </w:rPr>
        <w:t>be</w:t>
      </w:r>
      <w:r w:rsidRPr="00493EFC">
        <w:rPr>
          <w:sz w:val="16"/>
          <w:highlight w:val="yellow"/>
        </w:rPr>
        <w:t xml:space="preserve"> </w:t>
      </w:r>
      <w:r w:rsidRPr="00493EFC">
        <w:rPr>
          <w:rStyle w:val="StyleUnderline"/>
          <w:highlight w:val="yellow"/>
        </w:rPr>
        <w:t>long-lasting</w:t>
      </w:r>
      <w:r w:rsidRPr="00493EFC">
        <w:rPr>
          <w:rStyle w:val="StyleUnderline"/>
        </w:rPr>
        <w:t>.</w:t>
      </w:r>
      <w:r w:rsidRPr="00493EFC">
        <w:rPr>
          <w:sz w:val="16"/>
        </w:rPr>
        <w:t xml:space="preserve"> Many </w:t>
      </w:r>
      <w:r w:rsidRPr="00493EFC">
        <w:rPr>
          <w:rStyle w:val="StyleUnderline"/>
          <w:highlight w:val="yellow"/>
        </w:rPr>
        <w:t>organizations</w:t>
      </w:r>
      <w:r w:rsidRPr="00493EFC">
        <w:rPr>
          <w:sz w:val="16"/>
          <w:highlight w:val="yellow"/>
        </w:rPr>
        <w:t xml:space="preserve"> </w:t>
      </w:r>
      <w:r w:rsidRPr="00493EFC">
        <w:rPr>
          <w:rStyle w:val="StyleUnderline"/>
          <w:highlight w:val="yellow"/>
        </w:rPr>
        <w:t>that usually fund research on rare</w:t>
      </w:r>
      <w:r w:rsidRPr="00493EFC">
        <w:rPr>
          <w:sz w:val="16"/>
          <w:highlight w:val="yellow"/>
        </w:rPr>
        <w:t xml:space="preserve"> </w:t>
      </w:r>
      <w:r w:rsidRPr="00493EFC">
        <w:rPr>
          <w:rStyle w:val="StyleUnderline"/>
          <w:highlight w:val="yellow"/>
        </w:rPr>
        <w:t>diseases</w:t>
      </w:r>
      <w:r w:rsidRPr="00493EFC">
        <w:rPr>
          <w:sz w:val="16"/>
          <w:highlight w:val="yellow"/>
        </w:rPr>
        <w:t xml:space="preserve"> </w:t>
      </w:r>
      <w:r w:rsidRPr="00493EFC">
        <w:rPr>
          <w:rStyle w:val="StyleUnderline"/>
          <w:highlight w:val="yellow"/>
        </w:rPr>
        <w:t>are</w:t>
      </w:r>
      <w:r w:rsidRPr="00493EFC">
        <w:rPr>
          <w:sz w:val="16"/>
        </w:rPr>
        <w:t xml:space="preserve"> now </w:t>
      </w:r>
      <w:r w:rsidRPr="00493EFC">
        <w:rPr>
          <w:rStyle w:val="StyleUnderline"/>
          <w:highlight w:val="yellow"/>
        </w:rPr>
        <w:t>facing</w:t>
      </w:r>
      <w:r w:rsidRPr="00493EFC">
        <w:rPr>
          <w:sz w:val="16"/>
          <w:highlight w:val="yellow"/>
        </w:rPr>
        <w:t xml:space="preserve"> </w:t>
      </w:r>
      <w:r w:rsidRPr="00493EFC">
        <w:rPr>
          <w:rStyle w:val="StyleUnderline"/>
          <w:highlight w:val="yellow"/>
        </w:rPr>
        <w:t>financial crises</w:t>
      </w:r>
      <w:r w:rsidRPr="00493EFC">
        <w:rPr>
          <w:sz w:val="16"/>
          <w:highlight w:val="yellow"/>
        </w:rPr>
        <w:t xml:space="preserve"> </w:t>
      </w:r>
      <w:r w:rsidRPr="00493EFC">
        <w:rPr>
          <w:sz w:val="16"/>
        </w:rPr>
        <w:t>(</w:t>
      </w:r>
      <w:hyperlink r:id="rId30" w:anchor="B44" w:history="1">
        <w:r w:rsidRPr="00493EFC">
          <w:rPr>
            <w:rStyle w:val="Hyperlink"/>
            <w:sz w:val="16"/>
          </w:rPr>
          <w:t>44</w:t>
        </w:r>
      </w:hyperlink>
      <w:r w:rsidRPr="00493EFC">
        <w:rPr>
          <w:sz w:val="16"/>
        </w:rPr>
        <w:t>). NIH (</w:t>
      </w:r>
      <w:hyperlink r:id="rId31" w:anchor="B45" w:history="1">
        <w:r w:rsidRPr="00493EFC">
          <w:rPr>
            <w:rStyle w:val="Hyperlink"/>
            <w:sz w:val="16"/>
          </w:rPr>
          <w:t>45</w:t>
        </w:r>
      </w:hyperlink>
      <w:r w:rsidRPr="00493EFC">
        <w:rPr>
          <w:sz w:val="16"/>
        </w:rPr>
        <w:t>), Patient-Centered Outcomes Research Institute (PCORI) (</w:t>
      </w:r>
      <w:hyperlink r:id="rId32" w:anchor="B46" w:history="1">
        <w:r w:rsidRPr="00493EFC">
          <w:rPr>
            <w:rStyle w:val="Hyperlink"/>
            <w:sz w:val="16"/>
          </w:rPr>
          <w:t>46</w:t>
        </w:r>
      </w:hyperlink>
      <w:r w:rsidRPr="00493EFC">
        <w:rPr>
          <w:sz w:val="16"/>
        </w:rPr>
        <w:t xml:space="preserve">), and other major funders took prompt measures for making the proper guideline on proposal submission and fund distribution that allows grant personnel to be paid in a relaxed timeline. Research </w:t>
      </w:r>
      <w:r w:rsidRPr="00493EFC">
        <w:rPr>
          <w:rStyle w:val="StyleUnderline"/>
          <w:highlight w:val="yellow"/>
        </w:rPr>
        <w:t>institutions</w:t>
      </w:r>
      <w:r w:rsidRPr="00493EFC">
        <w:rPr>
          <w:sz w:val="16"/>
          <w:highlight w:val="yellow"/>
        </w:rPr>
        <w:t xml:space="preserve"> </w:t>
      </w:r>
      <w:r w:rsidRPr="00493EFC">
        <w:rPr>
          <w:rStyle w:val="StyleUnderline"/>
          <w:highlight w:val="yellow"/>
        </w:rPr>
        <w:t>prioritize COVID-19 related research proposals</w:t>
      </w:r>
      <w:r w:rsidRPr="00493EFC">
        <w:rPr>
          <w:sz w:val="16"/>
          <w:highlight w:val="yellow"/>
        </w:rPr>
        <w:t xml:space="preserve"> </w:t>
      </w:r>
      <w:r w:rsidRPr="00493EFC">
        <w:rPr>
          <w:sz w:val="16"/>
        </w:rPr>
        <w:t>while other proposals are delayed or postponed (</w:t>
      </w:r>
      <w:hyperlink r:id="rId33" w:anchor="B47" w:history="1">
        <w:r w:rsidRPr="00493EFC">
          <w:rPr>
            <w:rStyle w:val="Hyperlink"/>
            <w:sz w:val="16"/>
          </w:rPr>
          <w:t>47</w:t>
        </w:r>
      </w:hyperlink>
      <w:r w:rsidRPr="00493EFC">
        <w:rPr>
          <w:sz w:val="16"/>
        </w:rPr>
        <w:t xml:space="preserve">). Also, </w:t>
      </w:r>
      <w:r w:rsidRPr="00493EFC">
        <w:rPr>
          <w:rStyle w:val="StyleUnderline"/>
          <w:highlight w:val="yellow"/>
        </w:rPr>
        <w:t>governments</w:t>
      </w:r>
      <w:r w:rsidRPr="00493EFC">
        <w:rPr>
          <w:sz w:val="16"/>
          <w:highlight w:val="yellow"/>
        </w:rPr>
        <w:t xml:space="preserve"> </w:t>
      </w:r>
      <w:r w:rsidRPr="00493EFC">
        <w:rPr>
          <w:rStyle w:val="StyleUnderline"/>
          <w:highlight w:val="yellow"/>
        </w:rPr>
        <w:t>are spen</w:t>
      </w:r>
      <w:r w:rsidRPr="00493EFC">
        <w:rPr>
          <w:rStyle w:val="StyleUnderline"/>
        </w:rPr>
        <w:t>ding</w:t>
      </w:r>
      <w:r w:rsidRPr="00493EFC">
        <w:rPr>
          <w:sz w:val="16"/>
        </w:rPr>
        <w:t xml:space="preserve"> a considerable portion of </w:t>
      </w:r>
      <w:r w:rsidRPr="00493EFC">
        <w:rPr>
          <w:rStyle w:val="StyleUnderline"/>
          <w:highlight w:val="yellow"/>
        </w:rPr>
        <w:t>their out-of-pocket budget to manage the COVID-19 situation</w:t>
      </w:r>
      <w:r w:rsidRPr="00493EFC">
        <w:rPr>
          <w:sz w:val="16"/>
        </w:rPr>
        <w:t>. Many organizations are moving their money to start COVID-19 related works (</w:t>
      </w:r>
      <w:hyperlink r:id="rId34" w:anchor="B48" w:history="1">
        <w:r w:rsidRPr="00493EFC">
          <w:rPr>
            <w:rStyle w:val="Hyperlink"/>
            <w:sz w:val="16"/>
          </w:rPr>
          <w:t>48</w:t>
        </w:r>
      </w:hyperlink>
      <w:r w:rsidRPr="00493EFC">
        <w:rPr>
          <w:sz w:val="16"/>
        </w:rPr>
        <w:t xml:space="preserve">, </w:t>
      </w:r>
      <w:hyperlink r:id="rId35" w:anchor="B49" w:history="1">
        <w:r w:rsidRPr="00493EFC">
          <w:rPr>
            <w:rStyle w:val="Hyperlink"/>
            <w:sz w:val="16"/>
          </w:rPr>
          <w:t>49</w:t>
        </w:r>
      </w:hyperlink>
      <w:r w:rsidRPr="00493EFC">
        <w:rPr>
          <w:sz w:val="16"/>
        </w:rPr>
        <w:t>). The genetic sequence of SARS-CoV-2 was released in early January 2020, just weeks after the first reported cases, significantly accelerated research and therapeutic development on COVID-19. As of March 14th 2021, over 5,017 clinical trial studies related to COVID-19 are registered on ClinicalTrials.gov (</w:t>
      </w:r>
      <w:hyperlink r:id="rId36" w:anchor="B50" w:history="1">
        <w:r w:rsidRPr="00493EFC">
          <w:rPr>
            <w:rStyle w:val="Hyperlink"/>
            <w:sz w:val="16"/>
          </w:rPr>
          <w:t>50</w:t>
        </w:r>
      </w:hyperlink>
      <w:r w:rsidRPr="00493EFC">
        <w:rPr>
          <w:sz w:val="16"/>
        </w:rPr>
        <w:t>). After almost 5 months since the genetic sequence release, 148 studies associated with hydroxychloroquine, 13 with remdesivir, 50 with vaccines, and 100 with diagnostic testing were registered (</w:t>
      </w:r>
      <w:hyperlink r:id="rId37" w:anchor="B51" w:history="1">
        <w:r w:rsidRPr="00493EFC">
          <w:rPr>
            <w:rStyle w:val="Hyperlink"/>
            <w:sz w:val="16"/>
          </w:rPr>
          <w:t>51</w:t>
        </w:r>
      </w:hyperlink>
      <w:r w:rsidRPr="00493EFC">
        <w:rPr>
          <w:sz w:val="16"/>
        </w:rPr>
        <w:t>). Another 3,733 different studies are registered on the World Health Organization's International Clinical Trials Registry Platform (WHO ICTRP) (</w:t>
      </w:r>
      <w:hyperlink r:id="rId38" w:anchor="B52" w:history="1">
        <w:r w:rsidRPr="00493EFC">
          <w:rPr>
            <w:rStyle w:val="Hyperlink"/>
            <w:sz w:val="16"/>
          </w:rPr>
          <w:t>52</w:t>
        </w:r>
      </w:hyperlink>
      <w:r w:rsidRPr="00493EFC">
        <w:rPr>
          <w:sz w:val="16"/>
        </w:rPr>
        <w:t xml:space="preserve">). Furthermore, as the world has recently seen a huge blow due to an infectious disease, </w:t>
      </w:r>
      <w:r w:rsidRPr="00493EFC">
        <w:rPr>
          <w:rStyle w:val="StyleUnderline"/>
          <w:highlight w:val="yellow"/>
        </w:rPr>
        <w:t>we may</w:t>
      </w:r>
      <w:r w:rsidRPr="00493EFC">
        <w:rPr>
          <w:sz w:val="16"/>
          <w:highlight w:val="yellow"/>
        </w:rPr>
        <w:t xml:space="preserve"> </w:t>
      </w:r>
      <w:r w:rsidRPr="00493EFC">
        <w:rPr>
          <w:rStyle w:val="StyleUnderline"/>
          <w:highlight w:val="yellow"/>
        </w:rPr>
        <w:t>observe a flow of money toward infectious disease research from non-communicable and rare disease research</w:t>
      </w:r>
      <w:r w:rsidRPr="00493EFC">
        <w:rPr>
          <w:sz w:val="16"/>
          <w:highlight w:val="yellow"/>
        </w:rPr>
        <w:t xml:space="preserve"> </w:t>
      </w:r>
      <w:r w:rsidRPr="00493EFC">
        <w:rPr>
          <w:sz w:val="16"/>
        </w:rPr>
        <w:t>in the coming future (</w:t>
      </w:r>
      <w:hyperlink r:id="rId39" w:anchor="B25" w:history="1">
        <w:r w:rsidRPr="00493EFC">
          <w:rPr>
            <w:rStyle w:val="Hyperlink"/>
            <w:sz w:val="16"/>
          </w:rPr>
          <w:t>25</w:t>
        </w:r>
      </w:hyperlink>
      <w:r w:rsidRPr="00493EFC">
        <w:rPr>
          <w:sz w:val="16"/>
        </w:rPr>
        <w:t xml:space="preserve">, </w:t>
      </w:r>
      <w:hyperlink r:id="rId40" w:anchor="B53" w:history="1">
        <w:r w:rsidRPr="00493EFC">
          <w:rPr>
            <w:rStyle w:val="Hyperlink"/>
            <w:sz w:val="16"/>
          </w:rPr>
          <w:t>53</w:t>
        </w:r>
      </w:hyperlink>
      <w:r w:rsidRPr="00493EFC">
        <w:rPr>
          <w:sz w:val="16"/>
        </w:rPr>
        <w:t xml:space="preserve">). In the long run, the </w:t>
      </w:r>
      <w:r w:rsidRPr="00493EFC">
        <w:rPr>
          <w:rStyle w:val="StyleUnderline"/>
          <w:highlight w:val="yellow"/>
        </w:rPr>
        <w:t>pandemic</w:t>
      </w:r>
      <w:r w:rsidRPr="00493EFC">
        <w:rPr>
          <w:sz w:val="16"/>
          <w:highlight w:val="yellow"/>
        </w:rPr>
        <w:t xml:space="preserve"> </w:t>
      </w:r>
      <w:r w:rsidRPr="00493EFC">
        <w:rPr>
          <w:rStyle w:val="StyleUnderline"/>
          <w:highlight w:val="yellow"/>
        </w:rPr>
        <w:t>will</w:t>
      </w:r>
      <w:r w:rsidRPr="00493EFC">
        <w:rPr>
          <w:sz w:val="16"/>
          <w:highlight w:val="yellow"/>
        </w:rPr>
        <w:t xml:space="preserve"> </w:t>
      </w:r>
      <w:r w:rsidRPr="00493EFC">
        <w:rPr>
          <w:sz w:val="16"/>
        </w:rPr>
        <w:t xml:space="preserve">possibly </w:t>
      </w:r>
      <w:r w:rsidRPr="00493EFC">
        <w:rPr>
          <w:rStyle w:val="StyleUnderline"/>
          <w:highlight w:val="yellow"/>
        </w:rPr>
        <w:t>force</w:t>
      </w:r>
      <w:r w:rsidRPr="00493EFC">
        <w:rPr>
          <w:sz w:val="16"/>
          <w:highlight w:val="yellow"/>
        </w:rPr>
        <w:t xml:space="preserve"> </w:t>
      </w:r>
      <w:r w:rsidRPr="00493EFC">
        <w:rPr>
          <w:sz w:val="16"/>
        </w:rPr>
        <w:t xml:space="preserve">the </w:t>
      </w:r>
      <w:r w:rsidRPr="00493EFC">
        <w:rPr>
          <w:rStyle w:val="StyleUnderline"/>
          <w:highlight w:val="yellow"/>
        </w:rPr>
        <w:t>reallocation of research grants at the expense of research areas</w:t>
      </w:r>
      <w:r w:rsidRPr="00493EFC">
        <w:rPr>
          <w:sz w:val="16"/>
          <w:highlight w:val="yellow"/>
        </w:rPr>
        <w:t xml:space="preserve"> </w:t>
      </w:r>
      <w:r w:rsidRPr="00493EFC">
        <w:rPr>
          <w:rStyle w:val="StyleUnderline"/>
          <w:highlight w:val="yellow"/>
        </w:rPr>
        <w:t>funded</w:t>
      </w:r>
      <w:r w:rsidRPr="00493EFC">
        <w:rPr>
          <w:sz w:val="16"/>
          <w:highlight w:val="yellow"/>
        </w:rPr>
        <w:t xml:space="preserve"> </w:t>
      </w:r>
      <w:r w:rsidRPr="00493EFC">
        <w:rPr>
          <w:rStyle w:val="StyleUnderline"/>
          <w:highlight w:val="yellow"/>
        </w:rPr>
        <w:t>before</w:t>
      </w:r>
      <w:r w:rsidRPr="00493EFC">
        <w:rPr>
          <w:sz w:val="16"/>
          <w:highlight w:val="yellow"/>
        </w:rPr>
        <w:t xml:space="preserve"> </w:t>
      </w:r>
      <w:r w:rsidRPr="00493EFC">
        <w:rPr>
          <w:rStyle w:val="StyleUnderline"/>
          <w:highlight w:val="yellow"/>
        </w:rPr>
        <w:t>the</w:t>
      </w:r>
      <w:r w:rsidRPr="00493EFC">
        <w:rPr>
          <w:sz w:val="16"/>
          <w:highlight w:val="yellow"/>
        </w:rPr>
        <w:t xml:space="preserve"> </w:t>
      </w:r>
      <w:r w:rsidRPr="00493EFC">
        <w:rPr>
          <w:rStyle w:val="StyleUnderline"/>
          <w:highlight w:val="yellow"/>
        </w:rPr>
        <w:t>pandemic</w:t>
      </w:r>
      <w:r w:rsidRPr="00493EFC">
        <w:rPr>
          <w:sz w:val="16"/>
        </w:rPr>
        <w:t>.</w:t>
      </w:r>
    </w:p>
    <w:p w14:paraId="0F3DBA06" w14:textId="37C650F1" w:rsidR="00E42E4C" w:rsidRPr="000A6242" w:rsidRDefault="00E42E4C" w:rsidP="000A6242"/>
    <w:sectPr w:rsidR="00E42E4C" w:rsidRPr="000A62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33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24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36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649464"/>
  <w14:defaultImageDpi w14:val="300"/>
  <w15:docId w15:val="{A24C8788-3402-2540-8247-1724E0DC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2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33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33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9"/>
    <w:unhideWhenUsed/>
    <w:qFormat/>
    <w:rsid w:val="005C33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1 Char Char,Heading 2 Char2 Char,no read,No Spacing211,No Spacing12,No Spacing2111,TAG,No Spacing4,No Spacing11111,No Spacing5,No Spacing21,small space,Medium Grid 21,ta,Ta, Ch"/>
    <w:basedOn w:val="Normal"/>
    <w:next w:val="Normal"/>
    <w:link w:val="Heading4Char"/>
    <w:uiPriority w:val="9"/>
    <w:unhideWhenUsed/>
    <w:qFormat/>
    <w:rsid w:val="005C33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33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3363"/>
  </w:style>
  <w:style w:type="character" w:customStyle="1" w:styleId="Heading1Char">
    <w:name w:val="Heading 1 Char"/>
    <w:aliases w:val="Pocket Char"/>
    <w:basedOn w:val="DefaultParagraphFont"/>
    <w:link w:val="Heading1"/>
    <w:uiPriority w:val="9"/>
    <w:rsid w:val="005C33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336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5C33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1 Char Char Char,Heading 2 Char2 Char Char,no read Char,No Spacing211 Char,No Spacing12 Char,No Spacing2111 Char,TAG Char,ta Char"/>
    <w:basedOn w:val="DefaultParagraphFont"/>
    <w:link w:val="Heading4"/>
    <w:uiPriority w:val="9"/>
    <w:rsid w:val="005C33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C336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Style,Intense Emphasis111,Intense Emphasis1111,c,B,Bo,cite,It"/>
    <w:basedOn w:val="DefaultParagraphFont"/>
    <w:uiPriority w:val="1"/>
    <w:qFormat/>
    <w:rsid w:val="005C3363"/>
    <w:rPr>
      <w:b w:val="0"/>
      <w:sz w:val="22"/>
      <w:u w:val="single"/>
    </w:rPr>
  </w:style>
  <w:style w:type="character" w:styleId="Emphasis">
    <w:name w:val="Emphasis"/>
    <w:aliases w:val="Evidence,Minimized,minimized,Highlighted,tag2,Size 10,emphasis in card,CD Card,ED - Tag,emphasis,Emphasis!!,Bold Underline,small,Qualifications,normal card text,Shrunk,qualifications in card,qualifications,Style1,smal,Text 8,Char Char Char,B1,s"/>
    <w:basedOn w:val="DefaultParagraphFont"/>
    <w:link w:val="textbold"/>
    <w:uiPriority w:val="20"/>
    <w:qFormat/>
    <w:rsid w:val="005C33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336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5C3363"/>
    <w:rPr>
      <w:color w:val="auto"/>
      <w:u w:val="none"/>
    </w:rPr>
  </w:style>
  <w:style w:type="paragraph" w:styleId="DocumentMap">
    <w:name w:val="Document Map"/>
    <w:basedOn w:val="Normal"/>
    <w:link w:val="DocumentMapChar"/>
    <w:uiPriority w:val="99"/>
    <w:semiHidden/>
    <w:unhideWhenUsed/>
    <w:rsid w:val="005C33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3363"/>
    <w:rPr>
      <w:rFonts w:ascii="Lucida Grande" w:hAnsi="Lucida Grande" w:cs="Lucida Grande"/>
    </w:rPr>
  </w:style>
  <w:style w:type="paragraph" w:customStyle="1" w:styleId="textbold">
    <w:name w:val="text bold"/>
    <w:basedOn w:val="Normal"/>
    <w:link w:val="Emphasis"/>
    <w:uiPriority w:val="20"/>
    <w:qFormat/>
    <w:rsid w:val="000A6242"/>
    <w:pPr>
      <w:ind w:left="720"/>
      <w:jc w:val="both"/>
    </w:pPr>
    <w:rPr>
      <w:b/>
      <w:iCs/>
      <w:u w:val="single"/>
    </w:rPr>
  </w:style>
  <w:style w:type="paragraph" w:styleId="ListParagraph">
    <w:name w:val="List Paragraph"/>
    <w:basedOn w:val="Normal"/>
    <w:uiPriority w:val="99"/>
    <w:unhideWhenUsed/>
    <w:qFormat/>
    <w:rsid w:val="000A6242"/>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0A62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st-gazette.com/opinion/editorials/2021/03/05/Invest-in-infrastructure/stories/202102270028"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karger.com/Article/Fulltext/509272" TargetMode="External"/><Relationship Id="rId39" Type="http://schemas.openxmlformats.org/officeDocument/2006/relationships/hyperlink" Target="https://www.ncbi.nlm.nih.gov/pmc/articles/PMC8082070/"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ncbi.nlm.nih.gov/pmc/articles/PMC8082070/"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s://doi.org/10.3389/fpubh.2021.64028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dpts.com/how-the-biopharma-industry-is-helping-to-pay-for-the-bipartisan-infrastructure-bill/" TargetMode="External"/><Relationship Id="rId24" Type="http://schemas.openxmlformats.org/officeDocument/2006/relationships/hyperlink" Target="https://www.karger.com/Article/Fulltext/509272" TargetMode="External"/><Relationship Id="rId32" Type="http://schemas.openxmlformats.org/officeDocument/2006/relationships/hyperlink" Target="https://www.ncbi.nlm.nih.gov/pmc/articles/PMC8082070/" TargetMode="External"/><Relationship Id="rId37" Type="http://schemas.openxmlformats.org/officeDocument/2006/relationships/hyperlink" Target="https://www.ncbi.nlm.nih.gov/pmc/articles/PMC8082070/" TargetMode="External"/><Relationship Id="rId40" Type="http://schemas.openxmlformats.org/officeDocument/2006/relationships/hyperlink" Target="https://www.ncbi.nlm.nih.gov/pmc/articles/PMC8082070/" TargetMode="External"/><Relationship Id="rId5" Type="http://schemas.openxmlformats.org/officeDocument/2006/relationships/numbering" Target="numbering.xml"/><Relationship Id="rId15" Type="http://schemas.openxmlformats.org/officeDocument/2006/relationships/hyperlink" Target="https://www.usatoday.com/story/opinion/todaysdebate/2021/07/20/climate-change-biden-infrastructure-bill-good-start/7877118002/" TargetMode="External"/><Relationship Id="rId23" Type="http://schemas.openxmlformats.org/officeDocument/2006/relationships/hyperlink" Target="https://www.karger.com/Article/Fulltext/509272" TargetMode="External"/><Relationship Id="rId28" Type="http://schemas.openxmlformats.org/officeDocument/2006/relationships/hyperlink" Target="https://www.karger.com/Article/Fulltext/509272" TargetMode="External"/><Relationship Id="rId36" Type="http://schemas.openxmlformats.org/officeDocument/2006/relationships/hyperlink" Target="https://www.ncbi.nlm.nih.gov/pmc/articles/PMC8082070/" TargetMode="External"/><Relationship Id="rId10" Type="http://schemas.openxmlformats.org/officeDocument/2006/relationships/hyperlink" Target="https://khn.org/news/senators-who-led-pharma-friendly-patent-reform-also-prime-targets-for-pharma-cash/"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ncbi.nlm.nih.gov/pmc/articles/PMC8082070/" TargetMode="External"/><Relationship Id="rId4" Type="http://schemas.openxmlformats.org/officeDocument/2006/relationships/customXml" Target="../customXml/item4.xml"/><Relationship Id="rId9" Type="http://schemas.openxmlformats.org/officeDocument/2006/relationships/hyperlink" Target="https://www.cnbc.com/2021/08/25/what-happens-next-with-biden-infrastructure-budget-bills-in-congress.html" TargetMode="External"/><Relationship Id="rId14" Type="http://schemas.openxmlformats.org/officeDocument/2006/relationships/hyperlink" Target="https://ans.tandfonline.com/doi/pdf/10.1080/00295450.2018.1505357?needAccess=true"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s://www.karger.com/Article/Fulltext/509272" TargetMode="External"/><Relationship Id="rId30" Type="http://schemas.openxmlformats.org/officeDocument/2006/relationships/hyperlink" Target="https://www.ncbi.nlm.nih.gov/pmc/articles/PMC8082070/" TargetMode="External"/><Relationship Id="rId35" Type="http://schemas.openxmlformats.org/officeDocument/2006/relationships/hyperlink" Target="https://www.ncbi.nlm.nih.gov/pmc/articles/PMC8082070/"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dailyposter.com/dem-obstructionists-are-bankrolled-by-pharma-and-oil/"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karger.com/Article/Fulltext/509272" TargetMode="External"/><Relationship Id="rId33" Type="http://schemas.openxmlformats.org/officeDocument/2006/relationships/hyperlink" Target="https://www.ncbi.nlm.nih.gov/pmc/articles/PMC8082070/" TargetMode="External"/><Relationship Id="rId38" Type="http://schemas.openxmlformats.org/officeDocument/2006/relationships/hyperlink" Target="https://www.ncbi.nlm.nih.gov/pmc/articles/PMC80820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7427</Words>
  <Characters>42335</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2021-09-05T02:40:00Z</dcterms:created>
  <dcterms:modified xsi:type="dcterms:W3CDTF">2021-09-05T02:40:00Z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