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4732D" w14:textId="77777777" w:rsidR="00CE7FA8" w:rsidRDefault="00CE7FA8" w:rsidP="00CE7FA8">
      <w:pPr>
        <w:pStyle w:val="Heading3"/>
      </w:pPr>
      <w:r>
        <w:t>1AC: Plan</w:t>
      </w:r>
    </w:p>
    <w:p w14:paraId="5263640E" w14:textId="77777777" w:rsidR="00CE7FA8" w:rsidRDefault="00CE7FA8" w:rsidP="00CE7FA8">
      <w:pPr>
        <w:pStyle w:val="Heading4"/>
      </w:pPr>
      <w:r>
        <w:t xml:space="preserve">We Affirm the Whole Resolution – </w:t>
      </w:r>
      <w:r w:rsidRPr="005A48E1">
        <w:t>Resolved: In a democracy, a free press ought to prioritize objectivity over advocacy.</w:t>
      </w:r>
    </w:p>
    <w:p w14:paraId="4A025DB4" w14:textId="77777777" w:rsidR="00CE7FA8" w:rsidRPr="005A48E1" w:rsidRDefault="00CE7FA8" w:rsidP="00CE7FA8">
      <w:pPr>
        <w:pStyle w:val="Heading4"/>
      </w:pPr>
      <w:r>
        <w:t xml:space="preserve">Objective Journalism lies in Objectivity of its </w:t>
      </w:r>
      <w:r>
        <w:rPr>
          <w:u w:val="single"/>
        </w:rPr>
        <w:t>methodology</w:t>
      </w:r>
      <w:r>
        <w:t xml:space="preserve">. </w:t>
      </w:r>
    </w:p>
    <w:p w14:paraId="57D19C74" w14:textId="77777777" w:rsidR="00CE7FA8" w:rsidRPr="005A48E1" w:rsidRDefault="00CE7FA8" w:rsidP="00CE7FA8">
      <w:r w:rsidRPr="005A48E1">
        <w:rPr>
          <w:rStyle w:val="Style13ptBold"/>
        </w:rPr>
        <w:t>Jones 9</w:t>
      </w:r>
      <w:r w:rsidRPr="005A48E1">
        <w:t xml:space="preserve"> Alex Jones 9-15-2009 "An Argument Why Journalists Should Not Abandon Objectivity"</w:t>
      </w:r>
      <w:r>
        <w:t xml:space="preserve"> </w:t>
      </w:r>
      <w:hyperlink r:id="rId9"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1F6BF4B8" w14:textId="77777777" w:rsidR="00CE7FA8" w:rsidRDefault="00CE7FA8" w:rsidP="00CE7FA8">
      <w:pPr>
        <w:rPr>
          <w:sz w:val="16"/>
        </w:rPr>
      </w:pPr>
      <w:r w:rsidRPr="002B1835">
        <w:rPr>
          <w:sz w:val="16"/>
        </w:rPr>
        <w:t xml:space="preserve">In their book “The Elements of Journalism: What Newspeople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r w:rsidRPr="002B1835">
        <w:rPr>
          <w:rStyle w:val="StyleUnderline"/>
        </w:rPr>
        <w:t>.”…</w:t>
      </w:r>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journalists inevitably arrived with bias that they needed objectivity as a discipline to test that bias against the evidence so as to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2B1835">
        <w:rPr>
          <w:rStyle w:val="Emphasis"/>
          <w:highlight w:val="green"/>
        </w:rPr>
        <w:t>as the</w:t>
      </w:r>
      <w:r w:rsidRPr="002B1835">
        <w:rPr>
          <w:rStyle w:val="StyleUnderline"/>
          <w:highlight w:val="green"/>
        </w:rPr>
        <w:t xml:space="preserve"> </w:t>
      </w:r>
      <w:r w:rsidRPr="002B1835">
        <w:rPr>
          <w:rStyle w:val="StyleUnderline"/>
        </w:rPr>
        <w:t xml:space="preserve">American </w:t>
      </w:r>
      <w:r w:rsidRPr="002B1835">
        <w:rPr>
          <w:rStyle w:val="Emphasis"/>
          <w:highlight w:val="green"/>
        </w:rPr>
        <w:t>journalistic standard was 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r w:rsidRPr="002B1835">
        <w:rPr>
          <w:rStyle w:val="Emphasis"/>
          <w:highlight w:val="green"/>
        </w:rPr>
        <w:t>has to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bias has to be tested and challenged by gathering facts and information that will either support it or knock it down</w:t>
      </w:r>
      <w:r w:rsidRPr="002B1835">
        <w:rPr>
          <w:sz w:val="16"/>
        </w:rPr>
        <w:t xml:space="preserve">. Often, </w:t>
      </w:r>
      <w:r w:rsidRPr="002B1835">
        <w:rPr>
          <w:rStyle w:val="Emphasis"/>
          <w:highlight w:val="green"/>
        </w:rPr>
        <w:t xml:space="preserve">there is information that does both, 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0B9803E0" w14:textId="77777777" w:rsidR="00CE7FA8" w:rsidRDefault="00CE7FA8" w:rsidP="00CE7FA8">
      <w:pPr>
        <w:pStyle w:val="Heading4"/>
      </w:pPr>
      <w:r>
        <w:t xml:space="preserve">Even if objectivity is not </w:t>
      </w:r>
      <w:r>
        <w:rPr>
          <w:u w:val="single"/>
        </w:rPr>
        <w:t>perfectly achievable</w:t>
      </w:r>
      <w:r>
        <w:t xml:space="preserve">, striving for it is </w:t>
      </w:r>
      <w:r>
        <w:rPr>
          <w:u w:val="single"/>
        </w:rPr>
        <w:t>uniquely valuable</w:t>
      </w:r>
      <w:r>
        <w:t xml:space="preserve"> – this card is </w:t>
      </w:r>
      <w:r>
        <w:rPr>
          <w:u w:val="single"/>
        </w:rPr>
        <w:t>fantastic</w:t>
      </w:r>
      <w:r>
        <w:t xml:space="preserve"> and answers </w:t>
      </w:r>
      <w:r>
        <w:rPr>
          <w:u w:val="single"/>
        </w:rPr>
        <w:t>all of their turns</w:t>
      </w:r>
      <w:r>
        <w:t>.</w:t>
      </w:r>
    </w:p>
    <w:p w14:paraId="61D9515C" w14:textId="77777777" w:rsidR="00CE7FA8" w:rsidRPr="00023E93" w:rsidRDefault="00CE7FA8" w:rsidP="00CE7FA8">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0"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69131DF8" w14:textId="77777777" w:rsidR="00CE7FA8" w:rsidRDefault="00CE7FA8" w:rsidP="00CE7FA8">
      <w:pPr>
        <w:rPr>
          <w:rStyle w:val="StyleUnderline"/>
        </w:rPr>
      </w:pPr>
      <w:r w:rsidRPr="0070726C">
        <w:rPr>
          <w:rStyle w:val="StyleUnderline"/>
        </w:rPr>
        <w:t>That everyone understands objectivity differently makes it a dangerously fuzzy concept, easy road kill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 xml:space="preserve">report </w:t>
      </w:r>
      <w:r w:rsidRPr="0070726C">
        <w:rPr>
          <w:rStyle w:val="Emphasis"/>
          <w:highlight w:val="green"/>
          <w:bdr w:val="single" w:sz="18" w:space="0" w:color="auto"/>
        </w:rPr>
        <w:lastRenderedPageBreak/>
        <w:t>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The news consumer needs faith that there’s somewhere to go quickly for the basic facts that business, politics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70726C">
        <w:rPr>
          <w:rStyle w:val="Emphasis"/>
          <w:highlight w:val="green"/>
        </w:rPr>
        <w:t>To some, objectivity</w:t>
      </w:r>
      <w:r w:rsidRPr="003F4DFE">
        <w:rPr>
          <w:sz w:val="16"/>
          <w:highlight w:val="green"/>
        </w:rPr>
        <w:t xml:space="preserve"> </w:t>
      </w:r>
      <w:r w:rsidRPr="0070726C">
        <w:rPr>
          <w:rStyle w:val="Emphasis"/>
          <w:highlight w:val="green"/>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destined to die with it (a demise as yet unobserved, if accepted by many as an article of faith). These critics see objectivity as a reactive, stenographic form of journalism, so</w:t>
      </w:r>
      <w:r w:rsidRPr="003F4DFE">
        <w:rPr>
          <w:sz w:val="16"/>
        </w:rPr>
        <w:t xml:space="preserve"> </w:t>
      </w:r>
      <w:r w:rsidRPr="0070726C">
        <w:rPr>
          <w:rStyle w:val="Emphasis"/>
          <w:highlight w:val="green"/>
        </w:rPr>
        <w:t>wedded to “balance</w:t>
      </w:r>
      <w:r w:rsidRPr="0070726C">
        <w:rPr>
          <w:rStyle w:val="StyleUnderline"/>
        </w:rPr>
        <w:t>” that it cannot distinguish between legitimate and lunatic opinion, between scientific truth and trash.</w:t>
      </w:r>
      <w:r w:rsidRPr="003F4DFE">
        <w:rPr>
          <w:sz w:val="16"/>
        </w:rPr>
        <w:t xml:space="preserve"> </w:t>
      </w:r>
      <w:r w:rsidRPr="00192A6C">
        <w:rPr>
          <w:rStyle w:val="Emphasis"/>
          <w:highlight w:val="green"/>
        </w:rPr>
        <w:t xml:space="preserve">Others 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70726C">
        <w:rPr>
          <w:rStyle w:val="Emphasis"/>
          <w:highlight w:val="green"/>
        </w:rPr>
        <w:t>others 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70726C">
        <w:rPr>
          <w:rStyle w:val="Emphasis"/>
          <w:highlight w:val="green"/>
        </w:rPr>
        <w:t xml:space="preserve">Our </w:t>
      </w:r>
      <w:r w:rsidRPr="00192A6C">
        <w:rPr>
          <w:rStyle w:val="Emphasis"/>
          <w:highlight w:val="green"/>
        </w:rPr>
        <w:t>view is that 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192A6C">
        <w:rPr>
          <w:rStyle w:val="Emphasis"/>
          <w:highlight w:val="green"/>
        </w:rPr>
        <w:t>play by</w:t>
      </w:r>
      <w:r w:rsidRPr="00192A6C">
        <w:rPr>
          <w:rStyle w:val="Emphasis"/>
        </w:rPr>
        <w:t xml:space="preserve"> the </w:t>
      </w:r>
      <w:r w:rsidRPr="00192A6C">
        <w:rPr>
          <w:rStyle w:val="Emphasis"/>
          <w:highlight w:val="green"/>
        </w:rPr>
        <w:t>percentages</w:t>
      </w:r>
      <w:r w:rsidRPr="00192A6C">
        <w:rPr>
          <w:rStyle w:val="Emphasis"/>
        </w:rPr>
        <w:t xml:space="preserve"> in everything</w:t>
      </w:r>
      <w:r w:rsidRPr="003F4DFE">
        <w:rPr>
          <w:sz w:val="16"/>
        </w:rPr>
        <w:t xml:space="preserve">. </w:t>
      </w:r>
      <w:r w:rsidRPr="00192A6C">
        <w:rPr>
          <w:rStyle w:val="Emphasis"/>
          <w:highlight w:val="green"/>
        </w:rPr>
        <w:t>And</w:t>
      </w:r>
      <w:r w:rsidRPr="003F4DFE">
        <w:rPr>
          <w:sz w:val="16"/>
        </w:rPr>
        <w:t xml:space="preserve"> the </w:t>
      </w:r>
      <w:r w:rsidRPr="00515B4F">
        <w:rPr>
          <w:rStyle w:val="Emphasis"/>
          <w:highlight w:val="green"/>
        </w:rPr>
        <w:t>percentages favor</w:t>
      </w:r>
      <w:r w:rsidRPr="008B495F">
        <w:rPr>
          <w:rStyle w:val="Emphasis"/>
        </w:rPr>
        <w:t xml:space="preserve">ing </w:t>
      </w:r>
      <w:r w:rsidRPr="00515B4F">
        <w:rPr>
          <w:rStyle w:val="Emphasis"/>
          <w:highlight w:val="green"/>
        </w:rPr>
        <w:t xml:space="preserve">objective journalism </w:t>
      </w:r>
      <w:r w:rsidRPr="008B495F">
        <w:rPr>
          <w:rStyle w:val="Emphasis"/>
        </w:rPr>
        <w:t>have</w:t>
      </w:r>
      <w:r w:rsidRPr="008B495F">
        <w:rPr>
          <w:sz w:val="16"/>
        </w:rPr>
        <w:t xml:space="preserve"> actually </w:t>
      </w:r>
      <w:r w:rsidRPr="008B495F">
        <w:rPr>
          <w:rStyle w:val="Emphasis"/>
        </w:rPr>
        <w:t>increased</w:t>
      </w:r>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515B4F">
        <w:rPr>
          <w:rStyle w:val="Emphasis"/>
          <w:highlight w:val="green"/>
        </w:rPr>
        <w:t>and 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w:t>
      </w:r>
      <w:r w:rsidRPr="003F4DFE">
        <w:rPr>
          <w:sz w:val="16"/>
        </w:rPr>
        <w:lastRenderedPageBreak/>
        <w:t xml:space="preserve">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photos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515B4F">
        <w:rPr>
          <w:rStyle w:val="Emphasis"/>
          <w:highlight w:val="green"/>
        </w:rPr>
        <w:t>Those who see</w:t>
      </w:r>
      <w:r w:rsidRPr="003F4DFE">
        <w:rPr>
          <w:sz w:val="16"/>
          <w:highlight w:val="green"/>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8B495F">
        <w:rPr>
          <w:rStyle w:val="Emphasis"/>
          <w:highlight w:val="green"/>
        </w:rPr>
        <w:t>have the picture</w:t>
      </w:r>
      <w:r w:rsidRPr="003F4DFE">
        <w:rPr>
          <w:sz w:val="16"/>
        </w:rPr>
        <w:t xml:space="preserve"> precisely </w:t>
      </w:r>
      <w:r w:rsidRPr="00515B4F">
        <w:rPr>
          <w:rStyle w:val="Emphasis"/>
          <w:highlight w:val="green"/>
        </w:rPr>
        <w:t>backward</w:t>
      </w:r>
      <w:r w:rsidRPr="00515B4F">
        <w:rPr>
          <w:rStyle w:val="StyleUnderline"/>
        </w:rPr>
        <w:t>. It is a far more elite perspective to think that the majority of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515B4F">
        <w:rPr>
          <w:rStyle w:val="Emphasis"/>
          <w:highlight w:val="green"/>
          <w:bdr w:val="single" w:sz="18" w:space="0" w:color="auto"/>
        </w:rPr>
        <w:t>fast, concise and reliable news</w:t>
      </w:r>
      <w:r w:rsidRPr="003F4DFE">
        <w:rPr>
          <w:sz w:val="16"/>
          <w:highlight w:val="green"/>
        </w:rPr>
        <w:t xml:space="preserve"> </w:t>
      </w:r>
      <w:r w:rsidRPr="003F4DFE">
        <w:rPr>
          <w:sz w:val="16"/>
        </w:rPr>
        <w:t xml:space="preserve">when their time permits. Objective media provide a profoundly democratic source of information, offering the vast majority of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166BCC">
        <w:rPr>
          <w:rStyle w:val="Emphasis"/>
          <w:highlight w:val="green"/>
        </w:rPr>
        <w:t xml:space="preserve">claim that covering </w:t>
      </w:r>
      <w:r w:rsidRPr="00515B4F">
        <w:rPr>
          <w:rStyle w:val="Emphasis"/>
          <w:highlight w:val="green"/>
        </w:rPr>
        <w:t>both sides</w:t>
      </w:r>
      <w:r w:rsidRPr="00515B4F">
        <w:rPr>
          <w:rStyle w:val="StyleUnderline"/>
        </w:rPr>
        <w:t xml:space="preserve"> of the story </w:t>
      </w:r>
      <w:r w:rsidRPr="008B495F">
        <w:rPr>
          <w:rStyle w:val="Emphasis"/>
          <w:highlight w:val="green"/>
          <w:bdr w:val="single" w:sz="18" w:space="0" w:color="auto"/>
        </w:rPr>
        <w:t>leads objective journalists to equate truth and nonsense</w:t>
      </w:r>
      <w:r w:rsidRPr="00515B4F">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one that traditional training and mores don’t prepare most practitioners for.” Craig Newmark fears that a “pretense of objectivity” leads journalists to treat fringe beliefs as significantly as facts in an effort to show the story is reporting all points of view.</w:t>
      </w:r>
      <w:r w:rsidRPr="00166BCC">
        <w:rPr>
          <w:sz w:val="16"/>
        </w:rPr>
        <w:t xml:space="preserve"> As Aidan </w:t>
      </w:r>
      <w:r w:rsidRPr="00166BCC">
        <w:rPr>
          <w:rStyle w:val="StyleUnderline"/>
        </w:rPr>
        <w:lastRenderedPageBreak/>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833060">
        <w:rPr>
          <w:rStyle w:val="Emphasis"/>
          <w:highlight w:val="green"/>
        </w:rPr>
        <w:t>Since</w:t>
      </w:r>
      <w:r w:rsidRPr="00833060">
        <w:rPr>
          <w:rStyle w:val="Emphasis"/>
        </w:rPr>
        <w:t xml:space="preserve"> the</w:t>
      </w:r>
      <w:r w:rsidRPr="00833060">
        <w:rPr>
          <w:sz w:val="16"/>
        </w:rPr>
        <w:t xml:space="preserve"> </w:t>
      </w:r>
      <w:r w:rsidRPr="003F4DFE">
        <w:rPr>
          <w:sz w:val="16"/>
        </w:rPr>
        <w:t xml:space="preserve">vast </w:t>
      </w:r>
      <w:r w:rsidRPr="00515B4F">
        <w:rPr>
          <w:rStyle w:val="Emphasis"/>
          <w:highlight w:val="green"/>
        </w:rPr>
        <w:t xml:space="preserve">majority of </w:t>
      </w:r>
      <w:r w:rsidRPr="00833060">
        <w:rPr>
          <w:rStyle w:val="Emphasis"/>
        </w:rPr>
        <w:t xml:space="preserve">the world’s </w:t>
      </w:r>
      <w:r w:rsidRPr="00515B4F">
        <w:rPr>
          <w:rStyle w:val="Emphasis"/>
          <w:highlight w:val="green"/>
        </w:rPr>
        <w:t>scientists</w:t>
      </w:r>
      <w:r w:rsidRPr="003F4DFE">
        <w:rPr>
          <w:sz w:val="16"/>
          <w:highlight w:val="green"/>
        </w:rPr>
        <w:t xml:space="preserve"> </w:t>
      </w:r>
      <w:r w:rsidRPr="00515B4F">
        <w:rPr>
          <w:rStyle w:val="Emphasis"/>
          <w:highlight w:val="green"/>
        </w:rPr>
        <w:t xml:space="preserve">believe </w:t>
      </w:r>
      <w:r w:rsidRPr="00833060">
        <w:rPr>
          <w:rStyle w:val="Emphasis"/>
        </w:rPr>
        <w:t xml:space="preserve">the </w:t>
      </w:r>
      <w:r w:rsidRPr="00515B4F">
        <w:rPr>
          <w:rStyle w:val="Emphasis"/>
          <w:highlight w:val="green"/>
        </w:rPr>
        <w:t>globe is heating</w:t>
      </w:r>
      <w:r w:rsidRPr="00833060">
        <w:rPr>
          <w:rStyle w:val="Emphasis"/>
        </w:rPr>
        <w:t xml:space="preserve"> up, </w:t>
      </w:r>
      <w:r w:rsidRPr="00515B4F">
        <w:rPr>
          <w:rStyle w:val="Emphasis"/>
          <w:highlight w:val="green"/>
          <w:bdr w:val="single" w:sz="18" w:space="0" w:color="auto"/>
        </w:rPr>
        <w:t xml:space="preserve">few </w:t>
      </w:r>
      <w:r w:rsidRPr="00833060">
        <w:rPr>
          <w:rStyle w:val="Emphasis"/>
          <w:bdr w:val="single" w:sz="18" w:space="0" w:color="auto"/>
        </w:rPr>
        <w:t xml:space="preserve">news </w:t>
      </w:r>
      <w:r w:rsidRPr="00515B4F">
        <w:rPr>
          <w:rStyle w:val="Emphasis"/>
          <w:highlight w:val="green"/>
          <w:bdr w:val="single" w:sz="18" w:space="0" w:color="auto"/>
        </w:rPr>
        <w:t xml:space="preserve">stories </w:t>
      </w:r>
      <w:r w:rsidRPr="00833060">
        <w:rPr>
          <w:rStyle w:val="Emphasis"/>
          <w:bdr w:val="single" w:sz="18" w:space="0" w:color="auto"/>
        </w:rPr>
        <w:t xml:space="preserve">on the subject </w:t>
      </w:r>
      <w:r w:rsidRPr="00515B4F">
        <w:rPr>
          <w:rStyle w:val="Emphasis"/>
          <w:highlight w:val="green"/>
          <w:bdr w:val="single" w:sz="18" w:space="0" w:color="auto"/>
        </w:rPr>
        <w:t xml:space="preserve">devote </w:t>
      </w:r>
      <w:r w:rsidRPr="00833060">
        <w:rPr>
          <w:rStyle w:val="Emphasis"/>
          <w:bdr w:val="single" w:sz="18" w:space="0" w:color="auto"/>
        </w:rPr>
        <w:t xml:space="preserve">substantial </w:t>
      </w:r>
      <w:r w:rsidRPr="00515B4F">
        <w:rPr>
          <w:rStyle w:val="Emphasis"/>
          <w:highlight w:val="green"/>
          <w:bdr w:val="single" w:sz="18" w:space="0" w:color="auto"/>
        </w:rPr>
        <w:t xml:space="preserve">space to </w:t>
      </w:r>
      <w:r w:rsidRPr="00833060">
        <w:rPr>
          <w:rStyle w:val="Emphasis"/>
          <w:bdr w:val="single" w:sz="18" w:space="0" w:color="auto"/>
        </w:rPr>
        <w:t xml:space="preserve">those who </w:t>
      </w:r>
      <w:r w:rsidRPr="00515B4F">
        <w:rPr>
          <w:rStyle w:val="Emphasis"/>
          <w:highlight w:val="green"/>
          <w:bdr w:val="single" w:sz="18" w:space="0" w:color="auto"/>
        </w:rPr>
        <w:t>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3F4DFE">
        <w:rPr>
          <w:rStyle w:val="Emphasis"/>
          <w:highlight w:val="green"/>
        </w:rPr>
        <w:t>statements</w:t>
      </w:r>
      <w:r w:rsidRPr="003F4DFE">
        <w:rPr>
          <w:sz w:val="16"/>
          <w:highlight w:val="green"/>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3F4DFE">
        <w:rPr>
          <w:rStyle w:val="Emphasis"/>
          <w:highlight w:val="green"/>
        </w:rPr>
        <w:t>objectivity</w:t>
      </w:r>
      <w:r w:rsidRPr="003F4DFE">
        <w:rPr>
          <w:rStyle w:val="StyleUnderline"/>
          <w:highlight w:val="green"/>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The slaying of children by a gunman at a school can be fairly referred to as horrific; there is no need for a paragraph saying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nothing robotic</w:t>
      </w:r>
      <w:r w:rsidRPr="003F4DFE">
        <w:rPr>
          <w:sz w:val="16"/>
          <w:highlight w:val="green"/>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another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propagandist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r w:rsidRPr="003F4DFE">
        <w:rPr>
          <w:sz w:val="16"/>
        </w:rPr>
        <w:lastRenderedPageBreak/>
        <w:t xml:space="preserve">argument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The value of objectivity is not simply a debate to hold in seminars and journalism schools. It is a fundamental value of public discourse and collaboration. It will endure precisely as long as people speak out in its defence.</w:t>
      </w:r>
    </w:p>
    <w:p w14:paraId="1D71B459" w14:textId="77777777" w:rsidR="00CE7FA8" w:rsidRDefault="00CE7FA8" w:rsidP="00CE7FA8">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2E207A79" w14:textId="77777777" w:rsidR="00CE7FA8" w:rsidRPr="0047477E" w:rsidRDefault="00CE7FA8" w:rsidP="00CE7FA8">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1"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2F073A04" w14:textId="77777777" w:rsidR="00CE7FA8" w:rsidRPr="00046167" w:rsidRDefault="00CE7FA8" w:rsidP="00CE7FA8">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046167">
        <w:rPr>
          <w:rStyle w:val="Emphasis"/>
          <w:highlight w:val="green"/>
        </w:rPr>
        <w:t>The 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046167">
        <w:rPr>
          <w:rStyle w:val="Emphasis"/>
          <w:highlight w:val="green"/>
          <w:bdr w:val="single" w:sz="18" w:space="0" w:color="auto"/>
        </w:rPr>
        <w:t>is not necessarily 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046167">
        <w:rPr>
          <w:rStyle w:val="Emphasis"/>
          <w:highlight w:val="green"/>
          <w:bdr w:val="single" w:sz="18" w:space="0" w:color="auto"/>
        </w:rPr>
        <w:t>there is only one credible side to a debate</w:t>
      </w:r>
      <w:r w:rsidRPr="00046167">
        <w:rPr>
          <w:sz w:val="16"/>
        </w:rPr>
        <w:t xml:space="preserve">. </w:t>
      </w:r>
      <w:r w:rsidRPr="00046167">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046167">
        <w:rPr>
          <w:rStyle w:val="Emphasis"/>
          <w:highlight w:val="green"/>
        </w:rPr>
        <w:t>Humans evolved</w:t>
      </w:r>
      <w:r w:rsidRPr="00046167">
        <w:rPr>
          <w:rStyle w:val="StyleUnderline"/>
          <w:highlight w:val="green"/>
        </w:rPr>
        <w:t xml:space="preserve"> </w:t>
      </w:r>
      <w:r w:rsidRPr="00046167">
        <w:rPr>
          <w:rStyle w:val="StyleUnderline"/>
        </w:rPr>
        <w:t xml:space="preserve">from apes. You cannot cut taxes by 20 percent and close enough loopholes to be revenue neutral without raising taxes on the middle class. </w:t>
      </w:r>
      <w:r w:rsidRPr="00046167">
        <w:rPr>
          <w:rStyle w:val="Emphasis"/>
          <w:highlight w:val="green"/>
        </w:rPr>
        <w:t>Study</w:t>
      </w:r>
      <w:r w:rsidRPr="00046167">
        <w:rPr>
          <w:rStyle w:val="StyleUnderline"/>
          <w:highlight w:val="green"/>
        </w:rPr>
        <w:t xml:space="preserve"> </w:t>
      </w:r>
      <w:r w:rsidRPr="00046167">
        <w:rPr>
          <w:rStyle w:val="Emphasis"/>
          <w:highlight w:val="green"/>
        </w:rPr>
        <w:t>after</w:t>
      </w:r>
      <w:r w:rsidRPr="00046167">
        <w:rPr>
          <w:rStyle w:val="StyleUnderline"/>
          <w:highlight w:val="green"/>
        </w:rPr>
        <w:t xml:space="preserve"> </w:t>
      </w:r>
      <w:r w:rsidRPr="00046167">
        <w:rPr>
          <w:rStyle w:val="StyleUnderline"/>
        </w:rPr>
        <w:t xml:space="preserve">reputable </w:t>
      </w:r>
      <w:r w:rsidRPr="00046167">
        <w:rPr>
          <w:rStyle w:val="Emphasis"/>
          <w:highlight w:val="green"/>
        </w:rPr>
        <w:t>study</w:t>
      </w:r>
      <w:r w:rsidRPr="00046167">
        <w:rPr>
          <w:rStyle w:val="StyleUnderline"/>
          <w:highlight w:val="green"/>
        </w:rPr>
        <w:t xml:space="preserve"> </w:t>
      </w:r>
      <w:r w:rsidRPr="00046167">
        <w:rPr>
          <w:rStyle w:val="Emphasis"/>
          <w:highlight w:val="green"/>
        </w:rPr>
        <w:t>has shown</w:t>
      </w:r>
      <w:r w:rsidRPr="00046167">
        <w:rPr>
          <w:rStyle w:val="StyleUnderline"/>
          <w:highlight w:val="green"/>
        </w:rPr>
        <w:t xml:space="preserve"> </w:t>
      </w:r>
      <w:r w:rsidRPr="00046167">
        <w:rPr>
          <w:rStyle w:val="Emphasis"/>
          <w:highlight w:val="green"/>
        </w:rPr>
        <w:t>these</w:t>
      </w:r>
      <w:r w:rsidRPr="00046167">
        <w:rPr>
          <w:rStyle w:val="StyleUnderline"/>
          <w:highlight w:val="green"/>
        </w:rPr>
        <w:t xml:space="preserve"> </w:t>
      </w:r>
      <w:r w:rsidRPr="00046167">
        <w:rPr>
          <w:rStyle w:val="Emphasis"/>
          <w:highlight w:val="green"/>
          <w:bdr w:val="single" w:sz="18" w:space="0" w:color="auto"/>
        </w:rPr>
        <w:t>statements to be 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economist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(with the exception of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046167">
        <w:rPr>
          <w:rStyle w:val="Emphasis"/>
          <w:highlight w:val="green"/>
        </w:rPr>
        <w:t>is</w:t>
      </w:r>
      <w:r w:rsidRPr="00046167">
        <w:rPr>
          <w:rStyle w:val="StyleUnderline"/>
          <w:highlight w:val="green"/>
        </w:rPr>
        <w:t xml:space="preserve"> </w:t>
      </w:r>
      <w:r w:rsidRPr="00046167">
        <w:rPr>
          <w:rStyle w:val="StyleUnderline"/>
        </w:rPr>
        <w:t xml:space="preserve">sometimes </w:t>
      </w:r>
      <w:r w:rsidRPr="00046167">
        <w:rPr>
          <w:rStyle w:val="Emphasis"/>
          <w:highlight w:val="green"/>
        </w:rPr>
        <w:t>labeled as a bias towards objectivity</w:t>
      </w:r>
      <w:r w:rsidRPr="00046167">
        <w:rPr>
          <w:sz w:val="16"/>
        </w:rPr>
        <w:t xml:space="preserve">. </w:t>
      </w:r>
      <w:r w:rsidRPr="00046167">
        <w:rPr>
          <w:rStyle w:val="Emphasis"/>
          <w:highlight w:val="green"/>
          <w:bdr w:val="single" w:sz="18" w:space="0" w:color="auto"/>
        </w:rPr>
        <w:t xml:space="preserve">This is a false and misleading turn of phrase. </w:t>
      </w:r>
      <w:r w:rsidRPr="00046167">
        <w:rPr>
          <w:rStyle w:val="StyleUnderline"/>
        </w:rPr>
        <w:t xml:space="preserve">Journalists should always exhibit a bias towards objectivity. </w:t>
      </w:r>
      <w:r w:rsidRPr="00046167">
        <w:rPr>
          <w:rStyle w:val="Emphasis"/>
          <w:highlight w:val="green"/>
        </w:rPr>
        <w:t>Being objective</w:t>
      </w:r>
      <w:r w:rsidRPr="00046167">
        <w:rPr>
          <w:rStyle w:val="StyleUnderline"/>
          <w:highlight w:val="green"/>
        </w:rPr>
        <w:t xml:space="preserve"> </w:t>
      </w:r>
      <w:r w:rsidRPr="00046167">
        <w:rPr>
          <w:rStyle w:val="StyleUnderline"/>
        </w:rPr>
        <w:t xml:space="preserve">-- dealing with facts or conditions as perceived without distortion by personal feelings -- </w:t>
      </w:r>
      <w:r w:rsidRPr="00046167">
        <w:rPr>
          <w:rStyle w:val="Emphasis"/>
          <w:highlight w:val="green"/>
        </w:rPr>
        <w:t>is always the goal</w:t>
      </w:r>
      <w:r w:rsidRPr="00046167">
        <w:rPr>
          <w:rStyle w:val="StyleUnderline"/>
        </w:rPr>
        <w:t xml:space="preserve">. </w:t>
      </w:r>
      <w:r w:rsidRPr="00046167">
        <w:rPr>
          <w:rStyle w:val="Emphasis"/>
          <w:highlight w:val="green"/>
        </w:rPr>
        <w:t xml:space="preserve">The trouble 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046167">
        <w:rPr>
          <w:rStyle w:val="Emphasis"/>
          <w:highlight w:val="green"/>
        </w:rPr>
        <w:t>It is 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046167">
        <w:rPr>
          <w:rStyle w:val="Emphasis"/>
          <w:highlight w:val="green"/>
        </w:rPr>
        <w:t>careful 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one concludes that the truth lies on one side of the argument.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w:t>
      </w:r>
      <w:r w:rsidRPr="00046167">
        <w:rPr>
          <w:rStyle w:val="StyleUnderline"/>
        </w:rPr>
        <w:lastRenderedPageBreak/>
        <w:t xml:space="preserve">issue as if both sides have equally valid points. </w:t>
      </w:r>
      <w:r w:rsidRPr="00046167">
        <w:rPr>
          <w:rStyle w:val="Emphasis"/>
          <w:highlight w:val="green"/>
          <w:bdr w:val="single" w:sz="18" w:space="0" w:color="auto"/>
        </w:rPr>
        <w:t>The 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43497EEC" w14:textId="77777777" w:rsidR="00CE7FA8" w:rsidRDefault="00CE7FA8" w:rsidP="00CE7FA8">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75970AE8" w14:textId="77777777" w:rsidR="00CE7FA8" w:rsidRPr="00274B44" w:rsidRDefault="00CE7FA8" w:rsidP="00CE7FA8">
      <w:r w:rsidRPr="00274B44">
        <w:rPr>
          <w:rStyle w:val="Style13ptBold"/>
        </w:rPr>
        <w:t>Ingram 18</w:t>
      </w:r>
      <w:r w:rsidRPr="00274B44">
        <w:t xml:space="preserve"> Matthew Ingram 6-14-2018 "Advocates are becoming journalists. Is that a good thing?"</w:t>
      </w:r>
      <w:r>
        <w:t xml:space="preserve"> </w:t>
      </w:r>
      <w:hyperlink r:id="rId12"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3E8A6B0E" w14:textId="77777777" w:rsidR="00CE7FA8" w:rsidRPr="006C47CA" w:rsidRDefault="00CE7FA8" w:rsidP="00CE7FA8">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So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marshall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842839">
        <w:rPr>
          <w:rStyle w:val="Emphasis"/>
          <w:highlight w:val="green"/>
        </w:rPr>
        <w:t>even those leading</w:t>
      </w:r>
      <w:r w:rsidRPr="006C47CA">
        <w:rPr>
          <w:sz w:val="16"/>
          <w:highlight w:val="green"/>
        </w:rPr>
        <w:t xml:space="preserve"> </w:t>
      </w:r>
      <w:r w:rsidRPr="00842839">
        <w:rPr>
          <w:rStyle w:val="StyleUnderline"/>
        </w:rPr>
        <w:t>the</w:t>
      </w:r>
      <w:r w:rsidRPr="006C47CA">
        <w:rPr>
          <w:sz w:val="16"/>
        </w:rPr>
        <w:t xml:space="preserve"> </w:t>
      </w:r>
      <w:r w:rsidRPr="00842839">
        <w:rPr>
          <w:rStyle w:val="Emphasis"/>
          <w:highlight w:val="green"/>
        </w:rPr>
        <w:t>new NGO-as-muckraker efforts</w:t>
      </w:r>
      <w:r w:rsidRPr="006C47CA">
        <w:rPr>
          <w:sz w:val="16"/>
          <w:highlight w:val="green"/>
        </w:rPr>
        <w:t xml:space="preserve"> </w:t>
      </w:r>
      <w:r w:rsidRPr="00842839">
        <w:rPr>
          <w:rStyle w:val="Emphasis"/>
          <w:highlight w:val="green"/>
        </w:rPr>
        <w:t>acknowledge</w:t>
      </w:r>
      <w:r w:rsidRPr="006C47CA">
        <w:rPr>
          <w:sz w:val="16"/>
          <w:highlight w:val="green"/>
        </w:rPr>
        <w:t xml:space="preserve"> </w:t>
      </w:r>
      <w:r w:rsidRPr="00842839">
        <w:rPr>
          <w:rStyle w:val="StyleUnderline"/>
        </w:rPr>
        <w:t>that</w:t>
      </w:r>
      <w:r w:rsidRPr="006C47CA">
        <w:rPr>
          <w:sz w:val="16"/>
        </w:rPr>
        <w:t xml:space="preserve"> </w:t>
      </w:r>
      <w:r w:rsidRPr="00842839">
        <w:rPr>
          <w:rStyle w:val="Emphasis"/>
          <w:highlight w:val="green"/>
          <w:bdr w:val="single" w:sz="18" w:space="0" w:color="auto"/>
        </w:rPr>
        <w:t>they’re no replacement for traditional news 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842839">
        <w:rPr>
          <w:rStyle w:val="Emphasis"/>
          <w:highlight w:val="green"/>
        </w:rPr>
        <w:t>we can help supplement</w:t>
      </w:r>
      <w:r w:rsidRPr="006C47CA">
        <w:rPr>
          <w:sz w:val="16"/>
          <w:highlight w:val="green"/>
        </w:rPr>
        <w:t xml:space="preserve"> </w:t>
      </w:r>
      <w:r w:rsidRPr="00842839">
        <w:rPr>
          <w:rStyle w:val="Emphasis"/>
          <w:highlight w:val="green"/>
        </w:rPr>
        <w:t>that work and</w:t>
      </w:r>
      <w:r w:rsidRPr="006C47CA">
        <w:rPr>
          <w:sz w:val="16"/>
          <w:highlight w:val="green"/>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842839">
        <w:rPr>
          <w:rStyle w:val="Emphasis"/>
          <w:highlight w:val="green"/>
        </w:rPr>
        <w:t xml:space="preserve">these groups 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842839">
        <w:rPr>
          <w:rStyle w:val="Emphasis"/>
          <w:highlight w:val="green"/>
        </w:rPr>
        <w:t>they</w:t>
      </w:r>
      <w:r w:rsidRPr="006C47CA">
        <w:rPr>
          <w:sz w:val="16"/>
          <w:highlight w:val="green"/>
        </w:rPr>
        <w:t xml:space="preserve"> </w:t>
      </w:r>
      <w:r w:rsidRPr="00842839">
        <w:rPr>
          <w:rStyle w:val="Emphasis"/>
          <w:highlight w:val="green"/>
        </w:rPr>
        <w:t>are advocacy groups</w:t>
      </w:r>
      <w:r w:rsidRPr="006C47CA">
        <w:rPr>
          <w:sz w:val="16"/>
        </w:rPr>
        <w:t xml:space="preserve">, </w:t>
      </w:r>
      <w:r w:rsidRPr="00842839">
        <w:rPr>
          <w:rStyle w:val="Emphasis"/>
          <w:highlight w:val="green"/>
        </w:rPr>
        <w:t>and</w:t>
      </w:r>
      <w:r w:rsidRPr="006C47CA">
        <w:rPr>
          <w:sz w:val="16"/>
          <w:highlight w:val="green"/>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may coincide with the 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842839">
        <w:rPr>
          <w:rStyle w:val="Emphasis"/>
          <w:highlight w:val="green"/>
        </w:rPr>
        <w:t>cases the 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some kind of </w:t>
      </w:r>
      <w:r w:rsidRPr="00842839">
        <w:rPr>
          <w:rStyle w:val="Emphasis"/>
          <w:highlight w:val="green"/>
        </w:rPr>
        <w:t>policy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not information or the 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w:t>
      </w:r>
      <w:r w:rsidRPr="006C47CA">
        <w:rPr>
          <w:sz w:val="16"/>
        </w:rPr>
        <w:lastRenderedPageBreak/>
        <w:t>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time </w:t>
      </w:r>
      <w:r w:rsidRPr="00842839">
        <w:rPr>
          <w:rStyle w:val="Emphasis"/>
          <w:highlight w:val="green"/>
        </w:rPr>
        <w:t>it’s</w:t>
      </w:r>
      <w:r w:rsidRPr="00842839">
        <w:rPr>
          <w:rStyle w:val="StyleUnderline"/>
          <w:highlight w:val="green"/>
        </w:rPr>
        <w:t xml:space="preserve"> </w:t>
      </w:r>
      <w:r w:rsidRPr="00842839">
        <w:rPr>
          <w:rStyle w:val="StyleUnderline"/>
        </w:rPr>
        <w:t xml:space="preserve">also </w:t>
      </w:r>
      <w:r w:rsidRPr="00842839">
        <w:rPr>
          <w:rStyle w:val="Emphasis"/>
          <w:highlight w:val="green"/>
        </w:rPr>
        <w:t>easy to</w:t>
      </w:r>
      <w:r w:rsidRPr="00842839">
        <w:rPr>
          <w:rStyle w:val="StyleUnderline"/>
          <w:highlight w:val="green"/>
        </w:rPr>
        <w:t xml:space="preserve"> </w:t>
      </w:r>
      <w:r w:rsidRPr="00842839">
        <w:rPr>
          <w:rStyle w:val="Emphasis"/>
          <w:highlight w:val="green"/>
        </w:rPr>
        <w:t>imagine</w:t>
      </w:r>
      <w:r w:rsidRPr="00842839">
        <w:rPr>
          <w:rStyle w:val="StyleUnderline"/>
          <w:highlight w:val="green"/>
        </w:rPr>
        <w:t xml:space="preserve"> </w:t>
      </w:r>
      <w:r w:rsidRPr="00842839">
        <w:rPr>
          <w:rStyle w:val="StyleUnderline"/>
        </w:rPr>
        <w:t xml:space="preserve">a </w:t>
      </w:r>
      <w:r w:rsidRPr="00842839">
        <w:rPr>
          <w:rStyle w:val="Emphasis"/>
          <w:highlight w:val="green"/>
        </w:rPr>
        <w:t>world where this causes problems</w:t>
      </w:r>
      <w:r w:rsidRPr="00842839">
        <w:rPr>
          <w:rStyle w:val="StyleUnderline"/>
        </w:rPr>
        <w:t xml:space="preserve">, </w:t>
      </w:r>
      <w:r w:rsidRPr="00842839">
        <w:rPr>
          <w:rStyle w:val="Emphasis"/>
          <w:highlight w:val="green"/>
        </w:rPr>
        <w:t xml:space="preserve">where journalism could become a platform </w:t>
      </w:r>
      <w:r w:rsidRPr="00842839">
        <w:rPr>
          <w:rStyle w:val="Emphasis"/>
          <w:highlight w:val="green"/>
          <w:bdr w:val="single" w:sz="18" w:space="0" w:color="auto"/>
        </w:rPr>
        <w:t>for advocacy purposes and for 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A </w:t>
      </w:r>
      <w:r w:rsidRPr="00842839">
        <w:rPr>
          <w:rStyle w:val="StyleUnderline"/>
        </w:rPr>
        <w:t>number of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in order to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outlets in their own right, with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“So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longterm research and coverage with the demand to be on top of the news with something relevant to say, so that it will get picked up by social platforms. In other words, she’s working her way through exactly the same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6C47CA">
        <w:rPr>
          <w:rStyle w:val="Emphasis"/>
          <w:highlight w:val="green"/>
        </w:rPr>
        <w:t>Greenpeace’s</w:t>
      </w:r>
      <w:r w:rsidRPr="006C47CA">
        <w:rPr>
          <w:rStyle w:val="StyleUnderline"/>
          <w:highlight w:val="green"/>
        </w:rPr>
        <w:t xml:space="preserve"> </w:t>
      </w:r>
      <w:r w:rsidRPr="006C47CA">
        <w:rPr>
          <w:rStyle w:val="StyleUnderline"/>
        </w:rPr>
        <w:t xml:space="preserve">Unearthed site </w:t>
      </w:r>
      <w:r w:rsidRPr="006C47CA">
        <w:rPr>
          <w:rStyle w:val="Emphasis"/>
          <w:highlight w:val="green"/>
        </w:rPr>
        <w:t>did a 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xml:space="preserve">. “In fairness to Greenpeace, their argument was they couldn’t have gotten the story any other way and that it </w:t>
      </w:r>
      <w:r w:rsidRPr="006C47CA">
        <w:rPr>
          <w:sz w:val="16"/>
        </w:rPr>
        <w:lastRenderedPageBreak/>
        <w:t>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advocacy element will outweigh the journalistic aspect</w:t>
      </w:r>
      <w:r w:rsidRPr="006C47CA">
        <w:rPr>
          <w:sz w:val="16"/>
        </w:rPr>
        <w:t xml:space="preserve">. I think in the long run that could actually </w:t>
      </w:r>
      <w:r w:rsidRPr="006C47CA">
        <w:rPr>
          <w:rStyle w:val="Emphasis"/>
          <w:highlight w:val="green"/>
        </w:rPr>
        <w:t xml:space="preserve">work to their </w:t>
      </w:r>
      <w:r w:rsidRPr="006C47CA">
        <w:rPr>
          <w:rStyle w:val="Emphasis"/>
          <w:highlight w:val="green"/>
          <w:bdr w:val="single" w:sz="18" w:space="0" w:color="auto"/>
        </w:rPr>
        <w:t>detriment when it comes to trust</w:t>
      </w:r>
      <w:r w:rsidRPr="006C47CA">
        <w:rPr>
          <w:sz w:val="16"/>
        </w:rPr>
        <w:t xml:space="preserve">.” Damian Kahya,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Kahya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overstated the spread of AIDS</w:t>
      </w:r>
      <w:r w:rsidRPr="006C47CA">
        <w:rPr>
          <w:sz w:val="16"/>
        </w:rPr>
        <w:t xml:space="preserve">. Critics said the organization </w:t>
      </w:r>
      <w:r w:rsidRPr="006C47CA">
        <w:rPr>
          <w:rStyle w:val="Emphasis"/>
          <w:highlight w:val="green"/>
          <w:bdr w:val="single" w:sz="18" w:space="0" w:color="auto"/>
        </w:rPr>
        <w:t>misstated the numbers</w:t>
      </w:r>
      <w:r w:rsidRPr="006C47CA">
        <w:rPr>
          <w:sz w:val="16"/>
          <w:highlight w:val="green"/>
        </w:rPr>
        <w:t xml:space="preserve"> </w:t>
      </w:r>
      <w:r w:rsidRPr="006C47CA">
        <w:rPr>
          <w:sz w:val="16"/>
        </w:rPr>
        <w:t>in an attempt to create a sense of urgency around the issue to help with fundraising. And in 2015, a number of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cases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sources, and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become intertwined with NGOs</w:t>
      </w:r>
      <w:r w:rsidRPr="006C47CA">
        <w:rPr>
          <w:rStyle w:val="StyleUnderline"/>
          <w:highlight w:val="green"/>
        </w:rPr>
        <w:t xml:space="preserve"> </w:t>
      </w:r>
      <w:r w:rsidRPr="006C47CA">
        <w:rPr>
          <w:rStyle w:val="StyleUnderline"/>
        </w:rPr>
        <w:t xml:space="preserve">or advocacy groups </w:t>
      </w:r>
      <w:r w:rsidRPr="006C47CA">
        <w:rPr>
          <w:rStyle w:val="Emphasis"/>
          <w:highlight w:val="green"/>
          <w:bdr w:val="single" w:sz="18" w:space="0" w:color="auto"/>
        </w:rPr>
        <w:t>won’t devote the same kind of scrutiny to those groups as they would otherwise</w:t>
      </w:r>
      <w:r w:rsidRPr="006C47CA">
        <w:rPr>
          <w:rStyle w:val="StyleUnderline"/>
        </w:rPr>
        <w:t>. In the end, the world of journalism and the world as a whole are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5F39CCD4" w14:textId="77777777" w:rsidR="00CE7FA8" w:rsidRDefault="00CE7FA8" w:rsidP="00CE7FA8">
      <w:pPr>
        <w:pStyle w:val="Heading3"/>
      </w:pPr>
      <w:r>
        <w:lastRenderedPageBreak/>
        <w:t>1AC: Democracy</w:t>
      </w:r>
    </w:p>
    <w:p w14:paraId="4773CB90" w14:textId="77777777" w:rsidR="00CE7FA8" w:rsidRDefault="00CE7FA8" w:rsidP="00CE7FA8">
      <w:pPr>
        <w:pStyle w:val="Heading4"/>
      </w:pPr>
      <w:r>
        <w:t>Advantage 1 is Democracy</w:t>
      </w:r>
    </w:p>
    <w:p w14:paraId="40553864" w14:textId="77777777" w:rsidR="00CE7FA8" w:rsidRDefault="00CE7FA8" w:rsidP="00CE7FA8">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20612F71" w14:textId="77777777" w:rsidR="00CE7FA8" w:rsidRPr="00043E3A" w:rsidRDefault="00CE7FA8" w:rsidP="00CE7FA8">
      <w:r w:rsidRPr="00043E3A">
        <w:rPr>
          <w:rStyle w:val="Style13ptBold"/>
        </w:rPr>
        <w:t>Omenugha</w:t>
      </w:r>
      <w:r>
        <w:rPr>
          <w:rStyle w:val="Style13ptBold"/>
        </w:rPr>
        <w:t xml:space="preserve"> et Al 8</w:t>
      </w:r>
      <w:r w:rsidRPr="00043E3A">
        <w:t>, Kate Azuka, and Majority Oji. "News commercialization, ethics and objectivity in journalism practice in Nigeria: strange bedfellows?." Revista Estudos em Comunicação-Communication Studies (2008).</w:t>
      </w:r>
      <w:r>
        <w:t xml:space="preserve"> (</w:t>
      </w:r>
      <w:r w:rsidRPr="00D258BD">
        <w:t>Nnamdi Azikiwe University, Nigeria</w:t>
      </w:r>
      <w:r>
        <w:t xml:space="preserve">)//Elmer </w:t>
      </w:r>
    </w:p>
    <w:p w14:paraId="4B65D718" w14:textId="77777777" w:rsidR="00CE7FA8" w:rsidRPr="00656601" w:rsidRDefault="00CE7FA8" w:rsidP="00CE7FA8">
      <w:pPr>
        <w:rPr>
          <w:sz w:val="16"/>
        </w:rPr>
      </w:pPr>
      <w:r w:rsidRPr="00EA0BEC">
        <w:rPr>
          <w:rStyle w:val="StyleUnderline"/>
        </w:rPr>
        <w:t xml:space="preserve">What is news commercialization? UNESCO (1980:152) alluded to the commercialization of news when it wrote: </w:t>
      </w:r>
      <w:r w:rsidRPr="00EA0BEC">
        <w:rPr>
          <w:rStyle w:val="Emphasis"/>
          <w:highlight w:val="green"/>
        </w:rPr>
        <w:t>The news has become 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pushed aside by unimportant, even trivial news 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have to be paid for by those who want to be heard. </w:t>
      </w:r>
      <w:r w:rsidRPr="00EA0BEC">
        <w:rPr>
          <w:rStyle w:val="Emphasis"/>
          <w:highlight w:val="green"/>
        </w:rPr>
        <w:t>News is</w:t>
      </w:r>
      <w:r w:rsidRPr="00EA0BEC">
        <w:rPr>
          <w:rStyle w:val="StyleUnderline"/>
          <w:highlight w:val="green"/>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broadcast or reports</w:t>
      </w:r>
      <w:r w:rsidRPr="00EA0BEC">
        <w:rPr>
          <w:rStyle w:val="StyleUnderline"/>
          <w:highlight w:val="green"/>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Nnorom (1994 cited in Ekwo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656601">
        <w:rPr>
          <w:rStyle w:val="Emphasis"/>
          <w:highlight w:val="green"/>
        </w:rPr>
        <w:t xml:space="preserve">the audience the impression </w:t>
      </w:r>
      <w:r w:rsidRPr="00656601">
        <w:rPr>
          <w:rStyle w:val="Emphasis"/>
          <w:highlight w:val="green"/>
          <w:bdr w:val="single" w:sz="18" w:space="0" w:color="auto"/>
        </w:rPr>
        <w:t>that news is fair, objective and socially responsible</w:t>
      </w:r>
      <w:r w:rsidRPr="00656601">
        <w:rPr>
          <w:sz w:val="16"/>
        </w:rPr>
        <w:t xml:space="preserve">". We must say that though this definition seems not to include the newspaper industries, news commercialization do occur there too as scholars have noted (see Oso: 2000). </w:t>
      </w:r>
      <w:r w:rsidRPr="00EA0BEC">
        <w:rPr>
          <w:rStyle w:val="Emphasis"/>
          <w:highlight w:val="green"/>
        </w:rPr>
        <w:t>News 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656601">
        <w:rPr>
          <w:rStyle w:val="Emphasis"/>
          <w:highlight w:val="green"/>
        </w:rPr>
        <w:t>where</w:t>
      </w:r>
      <w:r w:rsidRPr="00656601">
        <w:rPr>
          <w:rStyle w:val="StyleUnderline"/>
          <w:highlight w:val="green"/>
        </w:rPr>
        <w:t xml:space="preserve"> </w:t>
      </w:r>
      <w:r w:rsidRPr="00656601">
        <w:rPr>
          <w:rStyle w:val="Emphasis"/>
          <w:highlight w:val="green"/>
        </w:rPr>
        <w:t xml:space="preserve">charges are `officially' placed </w:t>
      </w:r>
      <w:r w:rsidRPr="00656601">
        <w:rPr>
          <w:rStyle w:val="Emphasis"/>
          <w:highlight w:val="green"/>
          <w:bdr w:val="single" w:sz="18" w:space="0" w:color="auto"/>
        </w:rPr>
        <w:t>for sponsored news programmes</w:t>
      </w:r>
      <w:r w:rsidRPr="00EA0BEC">
        <w:rPr>
          <w:rStyle w:val="StyleUnderline"/>
        </w:rPr>
        <w:t>. For example, the Delta Broadcasting Service, Warri charges N20, 000 [80 pounds] for religious programme, N36, 000 [144 pounds] for corporate coverage and N25, 000 [100 pounds] for social events.</w:t>
      </w:r>
      <w:r w:rsidRPr="00656601">
        <w:rPr>
          <w:sz w:val="16"/>
        </w:rPr>
        <w:t xml:space="preserve"> Ogbuoshi (2005) gave the commercial rates of Radio Nigeria Enugu as follows: Commercial news (N47, 000 [188 pounds]), news commentary/political news (N52, 000 [208 pounds]), special news commentary/political (N60, 000 [240 </w:t>
      </w:r>
      <w:r w:rsidRPr="00656601">
        <w:rPr>
          <w:rStyle w:val="StyleUnderline"/>
        </w:rPr>
        <w:t>pounds]). This commercialization at the institutional level is thriving because editors, publishers and owners of the broadcast stations/ print media see the organizations, or their investment, as a profit making venture that should yield the required financial return.</w:t>
      </w:r>
      <w:r w:rsidRPr="00656601">
        <w:rPr>
          <w:sz w:val="16"/>
        </w:rPr>
        <w:t xml:space="preserve"> Increasingly, </w:t>
      </w:r>
      <w:r w:rsidRPr="00656601">
        <w:rPr>
          <w:rStyle w:val="Emphasis"/>
          <w:highlight w:val="green"/>
        </w:rPr>
        <w:t>commercial-oriented 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supposed to be concerned not with profits but</w:t>
      </w:r>
      <w:r w:rsidRPr="00656601">
        <w:rPr>
          <w:rStyle w:val="StyleUnderline"/>
        </w:rPr>
        <w:t xml:space="preserve"> rather </w:t>
      </w:r>
      <w:r w:rsidRPr="00656601">
        <w:rPr>
          <w:rStyle w:val="Emphasis"/>
          <w:highlight w:val="green"/>
        </w:rPr>
        <w:t>with reporting the news as 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Adaba, a one time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 xml:space="preserve">latter: What the broadcast station is doing is selling </w:t>
      </w:r>
      <w:r w:rsidRPr="00656601">
        <w:rPr>
          <w:rStyle w:val="StyleUnderline"/>
        </w:rPr>
        <w:lastRenderedPageBreak/>
        <w:t>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they are insulting their audience and breaching the National Broadcasting Code (Adaba 2001:110). The NBC code makes explicit that: "commercial in news and public affairs programme shall be clearly identified and presented in a manner that shall make them clearly distinguishable from content". (NBC code) It is this passing off of commercial content as news within the Nigerian news media, the assigning of news quality to the commercial that raises ethical questions and challenges the notion of objectivity in Nigerian news reports.</w:t>
      </w:r>
    </w:p>
    <w:p w14:paraId="1CF993C7" w14:textId="77777777" w:rsidR="00CE7FA8" w:rsidRPr="00C2725B" w:rsidRDefault="00CE7FA8" w:rsidP="00CE7FA8">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2DA70DE3" w14:textId="77777777" w:rsidR="00CE7FA8" w:rsidRPr="00D258BD" w:rsidRDefault="00CE7FA8" w:rsidP="00CE7FA8">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7CCC9A13" w14:textId="77777777" w:rsidR="00CE7FA8" w:rsidRPr="002034E6" w:rsidRDefault="00CE7FA8" w:rsidP="00CE7FA8">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656601">
        <w:rPr>
          <w:rStyle w:val="Emphasis"/>
          <w:highlight w:val="green"/>
          <w:bdr w:val="single" w:sz="18" w:space="0" w:color="auto"/>
        </w:rPr>
        <w:t>A THREAT TO SUSTAINABLE DEVELOPMENT</w:t>
      </w:r>
      <w:r w:rsidRPr="00656601">
        <w:rPr>
          <w:rStyle w:val="StyleUnderline"/>
          <w:highlight w:val="green"/>
        </w:rPr>
        <w:t xml:space="preserve"> </w:t>
      </w:r>
      <w:r w:rsidRPr="00656601">
        <w:rPr>
          <w:rStyle w:val="Emphasis"/>
          <w:highlight w:val="green"/>
        </w:rPr>
        <w:t>News is 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the people, </w:t>
      </w:r>
      <w:r w:rsidRPr="002034E6">
        <w:rPr>
          <w:rStyle w:val="Emphasis"/>
          <w:highlight w:val="green"/>
          <w:bdr w:val="single" w:sz="18" w:space="0" w:color="auto"/>
        </w:rPr>
        <w:t>but reverse is the case</w:t>
      </w:r>
      <w:r w:rsidRPr="002034E6">
        <w:rPr>
          <w:sz w:val="16"/>
        </w:rPr>
        <w:t xml:space="preserve">. </w:t>
      </w:r>
      <w:r w:rsidRPr="00656601">
        <w:rPr>
          <w:rStyle w:val="StyleUnderline"/>
        </w:rPr>
        <w:t xml:space="preserve">News </w:t>
      </w:r>
      <w:r w:rsidRPr="00656601">
        <w:rPr>
          <w:rStyle w:val="Emphasis"/>
          <w:highlight w:val="green"/>
        </w:rPr>
        <w:t>commercialisation</w:t>
      </w:r>
      <w:r w:rsidRPr="00656601">
        <w:rPr>
          <w:rStyle w:val="StyleUnderline"/>
          <w:highlight w:val="green"/>
        </w:rPr>
        <w:t xml:space="preserve"> </w:t>
      </w:r>
      <w:r w:rsidRPr="00656601">
        <w:rPr>
          <w:rStyle w:val="StyleUnderline"/>
        </w:rPr>
        <w:t xml:space="preserve">has </w:t>
      </w:r>
      <w:r w:rsidRPr="009F6013">
        <w:rPr>
          <w:rStyle w:val="Emphasis"/>
          <w:highlight w:val="green"/>
        </w:rPr>
        <w:t xml:space="preserve">made </w:t>
      </w:r>
      <w:r w:rsidRPr="00656601">
        <w:rPr>
          <w:rStyle w:val="Emphasis"/>
          <w:highlight w:val="green"/>
        </w:rPr>
        <w:t xml:space="preserve">the media </w:t>
      </w:r>
      <w:r w:rsidRPr="009F6013">
        <w:rPr>
          <w:rStyle w:val="Emphasis"/>
          <w:highlight w:val="green"/>
        </w:rPr>
        <w:t>to 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for political patronage 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false shade to the truth</w:t>
      </w:r>
      <w:r w:rsidRPr="002034E6">
        <w:rPr>
          <w:sz w:val="16"/>
        </w:rPr>
        <w:t xml:space="preserve">. </w:t>
      </w:r>
      <w:r w:rsidRPr="009F6013">
        <w:rPr>
          <w:rStyle w:val="StyleUnderline"/>
        </w:rPr>
        <w:t>The journalist who collects money from his interviewee will definitely write news to favour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Ekwo, in Nwosu and Ekwo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commercialisation of news as different from advertising in the media, is one of the most recent but, dangerous developments in Nigeria media industry, dating from 1988. Ekwo’s assertion shows that what determines news is how much money one is able to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audiencemembers</w:t>
      </w:r>
      <w:r w:rsidRPr="00190FF8">
        <w:rPr>
          <w:sz w:val="16"/>
        </w:rPr>
        <w:t>. This development, which according to Ekwo, in Nwosu and Ekwo (1996) dates back to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034E6">
        <w:rPr>
          <w:rStyle w:val="Emphasis"/>
          <w:highlight w:val="green"/>
        </w:rPr>
        <w:t>it becomes difficult for</w:t>
      </w:r>
      <w:r w:rsidRPr="002034E6">
        <w:rPr>
          <w:rStyle w:val="StyleUnderline"/>
          <w:highlight w:val="green"/>
        </w:rPr>
        <w:t xml:space="preserve"> </w:t>
      </w:r>
      <w:r w:rsidRPr="00190FF8">
        <w:rPr>
          <w:rStyle w:val="Emphasis"/>
          <w:highlight w:val="green"/>
        </w:rPr>
        <w:t>the poor and illiterate</w:t>
      </w:r>
      <w:r w:rsidRPr="00190FF8">
        <w:rPr>
          <w:rStyle w:val="StyleUnderline"/>
          <w:highlight w:val="green"/>
        </w:rPr>
        <w:t xml:space="preserve"> </w:t>
      </w:r>
      <w:r w:rsidRPr="002034E6">
        <w:rPr>
          <w:rStyle w:val="Emphasis"/>
          <w:highlight w:val="green"/>
        </w:rPr>
        <w:t>people</w:t>
      </w:r>
      <w:r w:rsidRPr="002034E6">
        <w:rPr>
          <w:rStyle w:val="StyleUnderline"/>
          <w:highlight w:val="green"/>
        </w:rPr>
        <w:t xml:space="preserve"> </w:t>
      </w:r>
      <w:r w:rsidRPr="00190FF8">
        <w:rPr>
          <w:rStyle w:val="Emphasis"/>
          <w:highlight w:val="green"/>
        </w:rPr>
        <w:t>who are</w:t>
      </w:r>
      <w:r w:rsidRPr="00190FF8">
        <w:rPr>
          <w:rStyle w:val="StyleUnderline"/>
          <w:highlight w:val="green"/>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034E6">
        <w:rPr>
          <w:rStyle w:val="StyleUnderline"/>
        </w:rPr>
        <w:t xml:space="preserve">of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034E6">
        <w:rPr>
          <w:rStyle w:val="Emphasis"/>
          <w:highlight w:val="green"/>
          <w:bdr w:val="single" w:sz="18" w:space="0" w:color="auto"/>
        </w:rPr>
        <w:t>are denied of their rights</w:t>
      </w:r>
      <w:r w:rsidRPr="002034E6">
        <w:rPr>
          <w:rStyle w:val="StyleUnderline"/>
          <w:highlight w:val="green"/>
        </w:rPr>
        <w:t xml:space="preserve"> </w:t>
      </w:r>
      <w:r w:rsidRPr="00190FF8">
        <w:rPr>
          <w:rStyle w:val="Emphasis"/>
          <w:highlight w:val="green"/>
        </w:rPr>
        <w:t>because they cannot afford to pay 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This explains why MacBride (1980), cited by Ekwo in Nwosu and Ekw (1996, p.61) posits that “</w:t>
      </w:r>
      <w:r w:rsidRPr="002034E6">
        <w:rPr>
          <w:rStyle w:val="StyleUnderline"/>
        </w:rPr>
        <w:t xml:space="preserve">unknown to many perhaps, is the fact that not all the news stories they hear these days from the radio, watch on television and even read from the </w:t>
      </w:r>
      <w:r w:rsidRPr="002034E6">
        <w:rPr>
          <w:rStyle w:val="StyleUnderline"/>
        </w:rPr>
        <w:lastRenderedPageBreak/>
        <w:t>newspaper and magazines, are or used purely because of their news values</w:t>
      </w:r>
      <w:r w:rsidRPr="002034E6">
        <w:rPr>
          <w:sz w:val="16"/>
        </w:rPr>
        <w:t xml:space="preserve">”. In journalism, there are traditional criteria for judging certain events, ideas, places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Nnorom (1994), cited by Ekwo, in Nwosu and Ekwo (1996</w:t>
      </w:r>
      <w:r w:rsidRPr="002034E6">
        <w:rPr>
          <w:rStyle w:val="StyleUnderline"/>
        </w:rPr>
        <w:t>) describes news commercialisation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2034E6">
        <w:rPr>
          <w:rStyle w:val="Emphasis"/>
          <w:highlight w:val="green"/>
        </w:rPr>
        <w:t>impacts</w:t>
      </w:r>
      <w:r w:rsidRPr="002034E6">
        <w:rPr>
          <w:sz w:val="16"/>
          <w:highlight w:val="green"/>
        </w:rPr>
        <w:t xml:space="preserve"> </w:t>
      </w:r>
      <w:r w:rsidRPr="002034E6">
        <w:rPr>
          <w:sz w:val="16"/>
        </w:rPr>
        <w:t xml:space="preserve">as noted by Asemah (2011, p.34) </w:t>
      </w:r>
      <w:r w:rsidRPr="002034E6">
        <w:rPr>
          <w:rStyle w:val="StyleUnderline"/>
        </w:rPr>
        <w:t>are: a. it has</w:t>
      </w:r>
      <w:r w:rsidRPr="002034E6">
        <w:rPr>
          <w:sz w:val="16"/>
        </w:rPr>
        <w:t xml:space="preserve"> </w:t>
      </w:r>
      <w:r w:rsidRPr="002034E6">
        <w:rPr>
          <w:rStyle w:val="Emphasis"/>
          <w:highlight w:val="green"/>
        </w:rPr>
        <w:t xml:space="preserve">given birth to a situation whereby news is narrowly defined against the </w:t>
      </w:r>
      <w:r w:rsidRPr="002034E6">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censorship and gate keeping</w:t>
      </w:r>
      <w:r w:rsidRPr="002034E6">
        <w:rPr>
          <w:rStyle w:val="StyleUnderline"/>
          <w:highlight w:val="green"/>
        </w:rPr>
        <w:t xml:space="preserve"> </w:t>
      </w:r>
      <w:r w:rsidRPr="002034E6">
        <w:rPr>
          <w:rStyle w:val="StyleUnderline"/>
        </w:rPr>
        <w:t>problem, which news commercialisation constitutes for the editor.</w:t>
      </w:r>
      <w:r w:rsidRPr="002034E6">
        <w:rPr>
          <w:sz w:val="16"/>
        </w:rPr>
        <w:t xml:space="preserve"> The editor is handicapped under the commercialisation policy. </w:t>
      </w:r>
      <w:r w:rsidRPr="002034E6">
        <w:rPr>
          <w:rStyle w:val="StyleUnderline"/>
        </w:rPr>
        <w:t>It is the duty of the editor to always edit stories, but, under the news commercialisation policy, the editor cannot edit stories according to known standards or principles in journalism</w:t>
      </w:r>
      <w:r w:rsidRPr="002034E6">
        <w:rPr>
          <w:sz w:val="16"/>
        </w:rPr>
        <w:t xml:space="preserve">. He has to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favour of the media houses. The ability of the editor to judge what is news or not is completely restricted because, money becomes the evaluator and perhaps the editor;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commercialisation policy has made journalists to lose credibility because, </w:t>
      </w:r>
      <w:r w:rsidRPr="002034E6">
        <w:rPr>
          <w:rStyle w:val="Emphasis"/>
          <w:highlight w:val="green"/>
        </w:rPr>
        <w:t>it is</w:t>
      </w:r>
      <w:r w:rsidRPr="002034E6">
        <w:rPr>
          <w:rStyle w:val="StyleUnderline"/>
          <w:highlight w:val="green"/>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the wealthy people </w:t>
      </w:r>
      <w:r w:rsidRPr="002034E6">
        <w:rPr>
          <w:rStyle w:val="Emphasis"/>
          <w:highlight w:val="green"/>
          <w:bdr w:val="single" w:sz="18" w:space="0" w:color="auto"/>
        </w:rPr>
        <w:t>who can pay for news</w:t>
      </w:r>
      <w:r w:rsidRPr="002034E6">
        <w:rPr>
          <w:rStyle w:val="StyleUnderline"/>
        </w:rPr>
        <w:t xml:space="preserve"> so that they can suppress, twist and falsify the stories; and d. government of some countries may bribe journalists to write favourable news items about its policies and programmes, even when they are inimical to public interest.</w:t>
      </w:r>
    </w:p>
    <w:p w14:paraId="503FB839" w14:textId="77777777" w:rsidR="00CE7FA8" w:rsidRDefault="00CE7FA8" w:rsidP="00CE7FA8">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378B3D25" w14:textId="77777777" w:rsidR="00CE7FA8" w:rsidRDefault="00CE7FA8" w:rsidP="00CE7FA8">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73B5977E" w14:textId="77777777" w:rsidR="00CE7FA8" w:rsidRPr="00190FF8" w:rsidRDefault="00CE7FA8" w:rsidP="00CE7FA8">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2034E6">
        <w:rPr>
          <w:rStyle w:val="Emphasis"/>
          <w:highlight w:val="green"/>
        </w:rPr>
        <w:t xml:space="preserve">Journalism </w:t>
      </w:r>
      <w:r w:rsidRPr="00833060">
        <w:rPr>
          <w:rStyle w:val="Emphasis"/>
        </w:rPr>
        <w:t xml:space="preserve">has a lot to </w:t>
      </w:r>
      <w:r w:rsidRPr="002034E6">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journalist should 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definitely </w:t>
      </w:r>
      <w:r w:rsidRPr="00833060">
        <w:rPr>
          <w:rStyle w:val="Emphasis"/>
          <w:highlight w:val="green"/>
        </w:rPr>
        <w:t xml:space="preserve">lead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375F1D">
        <w:rPr>
          <w:rStyle w:val="Emphasis"/>
          <w:highlight w:val="green"/>
          <w:bdr w:val="single" w:sz="18" w:space="0" w:color="auto"/>
        </w:rPr>
        <w:t xml:space="preserve">it expresses </w:t>
      </w:r>
      <w:r w:rsidRPr="00375F1D">
        <w:rPr>
          <w:rStyle w:val="Emphasis"/>
          <w:highlight w:val="green"/>
          <w:bdr w:val="single" w:sz="18" w:space="0" w:color="auto"/>
        </w:rPr>
        <w:lastRenderedPageBreak/>
        <w:t>public sentiment</w:t>
      </w:r>
      <w:r w:rsidRPr="00375F1D">
        <w:rPr>
          <w:rStyle w:val="StyleUnderline"/>
          <w:highlight w:val="green"/>
        </w:rPr>
        <w:t xml:space="preserve"> </w:t>
      </w:r>
      <w:r w:rsidRPr="00375F1D">
        <w:rPr>
          <w:rStyle w:val="StyleUnderline"/>
        </w:rPr>
        <w:t>on any given subject, which is entertained by the best informed, most intelligent and most moral persons in the community.</w:t>
      </w:r>
      <w:r w:rsidRPr="0029146C">
        <w:rPr>
          <w:sz w:val="16"/>
        </w:rPr>
        <w:t xml:space="preserve"> </w:t>
      </w:r>
      <w:r w:rsidRPr="00375F1D">
        <w:rPr>
          <w:rStyle w:val="Emphasis"/>
          <w:highlight w:val="green"/>
        </w:rPr>
        <w:t>If journalism</w:t>
      </w:r>
      <w:r w:rsidRPr="00833060">
        <w:rPr>
          <w:rStyle w:val="Emphasis"/>
        </w:rPr>
        <w:t xml:space="preserve"> is to </w:t>
      </w:r>
      <w:r w:rsidRPr="00375F1D">
        <w:rPr>
          <w:rStyle w:val="Emphasis"/>
          <w:highlight w:val="green"/>
        </w:rPr>
        <w:t>serve humanity</w:t>
      </w:r>
      <w:r w:rsidRPr="0029146C">
        <w:rPr>
          <w:sz w:val="16"/>
        </w:rPr>
        <w:t xml:space="preserve">, </w:t>
      </w:r>
      <w:r w:rsidRPr="00375F1D">
        <w:rPr>
          <w:rStyle w:val="Emphasis"/>
          <w:highlight w:val="green"/>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To see the social systems in their true relationship to the press, one has to look at certain beliefs and assumptions, which the society holds;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375F1D">
        <w:rPr>
          <w:rStyle w:val="Emphasis"/>
          <w:highlight w:val="green"/>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r w:rsidRPr="00375F1D">
        <w:rPr>
          <w:rStyle w:val="Emphasis"/>
          <w:highlight w:val="green"/>
          <w:bdr w:val="single" w:sz="18" w:space="0" w:color="auto"/>
        </w:rPr>
        <w:t xml:space="preserve">values and perspectives on </w:t>
      </w:r>
      <w:r w:rsidRPr="00833060">
        <w:rPr>
          <w:rStyle w:val="Emphasis"/>
          <w:bdr w:val="single" w:sz="18" w:space="0" w:color="auto"/>
        </w:rPr>
        <w:t xml:space="preserve">public </w:t>
      </w:r>
      <w:r w:rsidRPr="00375F1D">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should 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of the 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C532F5">
        <w:rPr>
          <w:rStyle w:val="Emphasis"/>
          <w:highlight w:val="green"/>
        </w:rPr>
        <w:t xml:space="preserve">have </w:t>
      </w:r>
      <w:r w:rsidRPr="00327AF7">
        <w:rPr>
          <w:rStyle w:val="Emphasis"/>
        </w:rPr>
        <w:t xml:space="preserve">a role to play </w:t>
      </w:r>
      <w:r w:rsidRPr="00C532F5">
        <w:rPr>
          <w:rStyle w:val="Emphasis"/>
          <w:highlight w:val="green"/>
        </w:rPr>
        <w:t>in the 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C532F5">
        <w:rPr>
          <w:rStyle w:val="Emphasis"/>
          <w:highlight w:val="green"/>
        </w:rPr>
        <w:t xml:space="preserve">an 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this is a restatement of the old notion of the mass media acting as a market place of ideas</w:t>
      </w:r>
      <w:r w:rsidRPr="0029146C">
        <w:rPr>
          <w:sz w:val="16"/>
        </w:rPr>
        <w:t xml:space="preserve">. More than this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Ogor, in NBC (2002, p.74) notes that </w:t>
      </w:r>
      <w:r w:rsidRPr="00327AF7">
        <w:rPr>
          <w:rStyle w:val="Emphasis"/>
          <w:highlight w:val="green"/>
        </w:rPr>
        <w:t xml:space="preserve">broadcasting </w:t>
      </w:r>
      <w:r w:rsidRPr="00327AF7">
        <w:rPr>
          <w:rStyle w:val="Emphasis"/>
          <w:highlight w:val="green"/>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r w:rsidRPr="00327AF7">
        <w:rPr>
          <w:rStyle w:val="StyleUnderline"/>
        </w:rPr>
        <w:t>Ogor further notes that it is the responsibility of the broadcast media to help increase the level of general awareness and mobilisation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Ogor,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as well as,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Ogor’s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information 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w:t>
      </w:r>
      <w:r w:rsidRPr="0029146C">
        <w:rPr>
          <w:sz w:val="16"/>
        </w:rPr>
        <w:lastRenderedPageBreak/>
        <w:t xml:space="preserve">federal, state or local government level. </w:t>
      </w:r>
      <w:r w:rsidRPr="00C532F5">
        <w:rPr>
          <w:rStyle w:val="StyleUnderline"/>
        </w:rPr>
        <w:t xml:space="preserve">For democracy to be solidified in any country, there must be press freedom. But, </w:t>
      </w:r>
      <w:r w:rsidRPr="00C532F5">
        <w:rPr>
          <w:rStyle w:val="Emphasis"/>
          <w:highlight w:val="green"/>
        </w:rPr>
        <w:t xml:space="preserve">how can the 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justice and respect for human rights, access itself, as an actor, as well as, evolve new strategies for growth and enduring democracy</w:t>
      </w:r>
      <w:r w:rsidRPr="0029146C">
        <w:rPr>
          <w:sz w:val="16"/>
        </w:rPr>
        <w:t xml:space="preserve">. The media should be seen as agents of socialisation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centred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1881C1EC" w14:textId="77777777" w:rsidR="00CE7FA8" w:rsidRDefault="00CE7FA8" w:rsidP="00CE7FA8">
      <w:pPr>
        <w:pStyle w:val="Heading4"/>
      </w:pPr>
      <w:r>
        <w:t xml:space="preserve">Studies prove Perception of Corporate-Media Ties </w:t>
      </w:r>
      <w:r>
        <w:rPr>
          <w:u w:val="single"/>
        </w:rPr>
        <w:t>hurts</w:t>
      </w:r>
      <w:r>
        <w:t xml:space="preserve"> News Credibility. </w:t>
      </w:r>
    </w:p>
    <w:p w14:paraId="44F94C08" w14:textId="77777777" w:rsidR="00CE7FA8" w:rsidRPr="00201021" w:rsidRDefault="00CE7FA8" w:rsidP="00CE7FA8">
      <w:r w:rsidRPr="00201021">
        <w:rPr>
          <w:rStyle w:val="Style13ptBold"/>
        </w:rPr>
        <w:t>Oberiri</w:t>
      </w:r>
      <w:r>
        <w:rPr>
          <w:rStyle w:val="Style13ptBold"/>
        </w:rPr>
        <w:t xml:space="preserve"> 16</w:t>
      </w:r>
      <w:r w:rsidRPr="00201021">
        <w:t>, Apuke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2AE6ABD2" w14:textId="77777777" w:rsidR="00CE7FA8" w:rsidRPr="00D57C4C" w:rsidRDefault="00CE7FA8" w:rsidP="00CE7FA8">
      <w:pPr>
        <w:rPr>
          <w:rStyle w:val="StyleUnderline"/>
        </w:rPr>
      </w:pPr>
      <w:r w:rsidRPr="00D57C4C">
        <w:rPr>
          <w:sz w:val="16"/>
        </w:rPr>
        <w:t>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news papers, magazine, digital TV, face book, you tube, 2 go and other numerous social media to a heterogeneous audience simultaneously or about the same time” Ogunkwo (1999) in Suntai and Vakkai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tilt away from objectivity and balance in reporting</w:t>
      </w:r>
      <w:r w:rsidRPr="0029146C">
        <w:rPr>
          <w:rStyle w:val="StyleUnderline"/>
        </w:rPr>
        <w:t>.</w:t>
      </w:r>
      <w:r w:rsidRPr="00D57C4C">
        <w:rPr>
          <w:sz w:val="16"/>
        </w:rPr>
        <w:t xml:space="preserve"> </w:t>
      </w:r>
      <w:r w:rsidRPr="00D57C4C">
        <w:rPr>
          <w:rStyle w:val="StyleUnderline"/>
        </w:rPr>
        <w:t xml:space="preserve">The </w:t>
      </w:r>
      <w:r w:rsidRPr="00D57C4C">
        <w:rPr>
          <w:rStyle w:val="Emphasis"/>
          <w:highlight w:val="green"/>
        </w:rPr>
        <w:t>media</w:t>
      </w:r>
      <w:r w:rsidRPr="00D57C4C">
        <w:rPr>
          <w:rStyle w:val="StyleUnderline"/>
          <w:highlight w:val="green"/>
        </w:rPr>
        <w:t xml:space="preserve"> </w:t>
      </w:r>
      <w:r w:rsidRPr="00D57C4C">
        <w:rPr>
          <w:rStyle w:val="StyleUnderline"/>
        </w:rPr>
        <w:t xml:space="preserve">be it broadcast or print </w:t>
      </w:r>
      <w:r w:rsidRPr="00D57C4C">
        <w:rPr>
          <w:rStyle w:val="Emphasis"/>
          <w:highlight w:val="green"/>
        </w:rPr>
        <w:t>have</w:t>
      </w:r>
      <w:r w:rsidRPr="00D57C4C">
        <w:rPr>
          <w:rStyle w:val="StyleUnderline"/>
          <w:highlight w:val="green"/>
        </w:rPr>
        <w:t xml:space="preserve"> </w:t>
      </w:r>
      <w:r w:rsidRPr="00D57C4C">
        <w:rPr>
          <w:rStyle w:val="Emphasis"/>
          <w:highlight w:val="green"/>
          <w:bdr w:val="single" w:sz="18" w:space="0" w:color="auto"/>
        </w:rPr>
        <w:t>lost their 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Asogwa &amp; Asemah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integrity of the mass media enterprise 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are able to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Onoja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Chioma (2013) sees news commercialization “as a tactful strategy through which the media relegates its responsibility of surveying the society”. Johnson (2001, p. 2), cited in Okigbo (1997) argues that balancing the cost of high quality journalism against corporate profit is one of the significant changes in journalism practice today. By implication broadcast media are meant to serve the public by dishing out news and entertainment rather than selling news and entertainment for profit making. As Kenneth and Odorume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McManus (2009 Pp. 219 &amp; 220), sees news commercialization as ‘any action intended to boost profit that interferes with a journalist’s or news organization’s best effort to maximize public understanding of those issues and events that shape the community they claim to serve’. Also, Nwodu (2006) in National Open University of Nigeria (nd p.28) describes news </w:t>
      </w:r>
      <w:r w:rsidRPr="00D57C4C">
        <w:rPr>
          <w:sz w:val="12"/>
          <w:szCs w:val="12"/>
        </w:rPr>
        <w:lastRenderedPageBreak/>
        <w:t xml:space="preserve">commercialization as “the deliberate presentation of sponsored information to unsuspecting media audience who perceive these information as conventional public interest-oriented news”. Against this backdrop news commercialization could be a packaged, produced and disseminated information by a sponsor who pays a media organization. It could also be message/information/idea/thoughts payed for by an unidentified sponsor whose idea is trumpeted via a media organization to a large heterogeneous audience in order to influence or modify their thinking. This act of commercializing news by journalist and media organization, greatly affects the objectivity and balance of reporting as Ekeanyanwu and Obianigwe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Asogwa &amp; Asemah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liken to a wheel while brown envelop journalism is the spook that enhances the wheel to thrive on. That is why Ekerikevwe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Adejola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(Chioma 2013). Therefore the issue of news commercialization has come to characterize journalism practice in Nigeria. A situation that prompt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profit making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i. To ascertain the perception of Journalist in Jalingo metroplois on News commercialization ii. To examine the extent to which news commercialization influences objectivity, fairness, balance and truth in reporting. iii. To explore the forms of news commercialization that is manifest among Journalists in Jalingo Metropolis. iv. To examine what journalists perceive as reasons responsible for News commercialization. 4. RESEARCH QUESTIONS This study is guided by the following research questions: i. What is the perception of Journalist in Jalingo Metropolis on news commercialization ii. To what extent have news commercialization influence objectivity, fairness, balance and truth in reporting. iii. What are the forms of news commercialization manifest among Journalist in Jalingo Metropolis?. iv. What are the possible reasons for the practice of News Commercialization? 5. EMPIRICAL STUDIES Empirical reviews are researches carried out by other authors related to a particular study. It reveals findings, opinions postulated by other authors who have carried out similar studies, projecting their standpoint and take on a particular issue. Lwanga (2002) carried out a research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programmes and a decline in education and development programmes.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Udomisor &amp; Kenneth (2013) carried out a research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If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continue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unity and development of the country. Papathanassopoulos (2001) in Kenneth &amp; Odorume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as a result of the libertarian theory. The theory came into existence the middle of 20th century. In Okunna’s (1999) word, social responsibility is a modern theory because it was promulgated in the twentieth century. The theory came into limelight because the press abused the freedom given to them, which they enjoyed as a result of the free press. Under every free press objective flow of information ought to be which gives citizens avenue and opportunity to express themselves well as air their viewpoint. But due to sensationalization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Oluagbade (2003), cited in Asemah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Jalingo chapter which are about 293 (Source: NUJ Jalingo chapter). Therefore to ascertain the sample size of the study the Taro Yamane’s formula was used thus: N N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Jalingo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Jalingo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w:t>
      </w:r>
      <w:r w:rsidRPr="00D57C4C">
        <w:rPr>
          <w:sz w:val="12"/>
          <w:szCs w:val="12"/>
        </w:rPr>
        <w:lastRenderedPageBreak/>
        <w:t>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have been disguised as advertisement. [Table 2 Omitted] Table 2 above seeks to reveal respondents perception of what news commercialization is all about. From the findings, 40 (53.3%) of the respondents see news commercialization as accepting payment for news publication, 20 (26.7%) agreed that news commercialization is generating revenue for stations to enable the management run them on a day to day basis and even beyond. Whereas, 10 (13.3%) respondents out of the 75 opine that news commercialization is soliciting for gratification in order to suppress the truth, while 5 (6.7%) are with the opinion that news commercialization is the deliberate presentation of sponsored information to unsuspecting media audience. This findings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balance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whereas,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46.7%)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6E5A53C1" w14:textId="77777777" w:rsidR="00CE7FA8" w:rsidRDefault="00CE7FA8" w:rsidP="00CE7FA8">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1A4C035C" w14:textId="77777777" w:rsidR="00CE7FA8" w:rsidRPr="00A0602A" w:rsidRDefault="00CE7FA8" w:rsidP="00CE7FA8">
      <w:r w:rsidRPr="00A0602A">
        <w:rPr>
          <w:rStyle w:val="Style13ptBold"/>
        </w:rPr>
        <w:t>Sands 20</w:t>
      </w:r>
      <w:r w:rsidRPr="00A0602A">
        <w:t xml:space="preserve"> John Sands 8-4-2020 "Americans are losing faith in an objective media. A new Gallup/Knight study explores why."</w:t>
      </w:r>
      <w:r>
        <w:t xml:space="preserve"> </w:t>
      </w:r>
      <w:hyperlink r:id="rId13" w:history="1">
        <w:r w:rsidRPr="00466FC1">
          <w:rPr>
            <w:rStyle w:val="Hyperlink"/>
          </w:rPr>
          <w:t>https://knightfoundation.org/articles/americans-are-losing-faith-in-an-objective-media-a-new-gallup-knight-study-explores-why/</w:t>
        </w:r>
      </w:hyperlink>
      <w:r>
        <w:t xml:space="preserve"> (Researcher at the Knights Foundation)//Elmer </w:t>
      </w:r>
    </w:p>
    <w:p w14:paraId="712997CB" w14:textId="77777777" w:rsidR="00CE7FA8" w:rsidRPr="00705AC6" w:rsidRDefault="00CE7FA8" w:rsidP="00CE7FA8">
      <w:pPr>
        <w:rPr>
          <w:rStyle w:val="StyleUnderline"/>
        </w:rPr>
      </w:pPr>
      <w:r w:rsidRPr="002B1835">
        <w:rPr>
          <w:rStyle w:val="Emphasis"/>
          <w:highlight w:val="green"/>
        </w:rPr>
        <w:t xml:space="preserve">Americans have high aspirations for the news media to </w:t>
      </w:r>
      <w:r w:rsidRPr="002B1835">
        <w:rPr>
          <w:rStyle w:val="Emphasis"/>
          <w:highlight w:val="green"/>
          <w:bdr w:val="single" w:sz="18" w:space="0" w:color="auto"/>
        </w:rPr>
        <w:t>be a trusted, independent watchdog</w:t>
      </w:r>
      <w:r w:rsidRPr="00705AC6">
        <w:rPr>
          <w:sz w:val="16"/>
          <w:highlight w:val="green"/>
        </w:rPr>
        <w:t xml:space="preserve"> </w:t>
      </w:r>
      <w:r w:rsidRPr="002B1835">
        <w:rPr>
          <w:rStyle w:val="Emphasis"/>
          <w:highlight w:val="green"/>
        </w:rPr>
        <w:t>that holds the powerful to account</w:t>
      </w:r>
      <w:r w:rsidRPr="00705AC6">
        <w:rPr>
          <w:sz w:val="16"/>
        </w:rPr>
        <w:t xml:space="preserve">. </w:t>
      </w:r>
      <w:r w:rsidRPr="009E3A54">
        <w:rPr>
          <w:u w:val="single"/>
        </w:rPr>
        <w:t xml:space="preserve">But </w:t>
      </w:r>
      <w:r w:rsidRPr="009E3A54">
        <w:rPr>
          <w:rStyle w:val="Emphasis"/>
          <w:highlight w:val="green"/>
        </w:rPr>
        <w:t>in a 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9E3A54">
        <w:rPr>
          <w:rStyle w:val="Emphasis"/>
          <w:highlight w:val="green"/>
        </w:rPr>
        <w:t>the gap is 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what Americans expect from</w:t>
      </w:r>
      <w:r w:rsidRPr="009E3A54">
        <w:rPr>
          <w:highlight w:val="green"/>
          <w:u w:val="single"/>
        </w:rPr>
        <w:t xml:space="preserve"> </w:t>
      </w:r>
      <w:r w:rsidRPr="009E3A54">
        <w:rPr>
          <w:u w:val="single"/>
        </w:rPr>
        <w:t xml:space="preserve">the </w:t>
      </w:r>
      <w:r w:rsidRPr="009E3A54">
        <w:rPr>
          <w:rStyle w:val="Emphasis"/>
          <w:highlight w:val="green"/>
        </w:rPr>
        <w:t>news</w:t>
      </w:r>
      <w:r w:rsidRPr="009E3A54">
        <w:rPr>
          <w:highlight w:val="green"/>
          <w:u w:val="single"/>
        </w:rPr>
        <w:t xml:space="preserve"> </w:t>
      </w:r>
      <w:r w:rsidRPr="009E3A54">
        <w:rPr>
          <w:rStyle w:val="Emphasis"/>
          <w:highlight w:val="green"/>
        </w:rPr>
        <w:t>and what they think they are getting</w:t>
      </w:r>
      <w:r w:rsidRPr="009E3A54">
        <w:rPr>
          <w:u w:val="single"/>
        </w:rPr>
        <w:t xml:space="preserve">. </w:t>
      </w:r>
      <w:r w:rsidRPr="009E3A54">
        <w:rPr>
          <w:rStyle w:val="Emphasis"/>
          <w:highlight w:val="green"/>
          <w:bdr w:val="single" w:sz="18" w:space="0" w:color="auto"/>
        </w:rPr>
        <w:t>Perceptions of bias are increasing</w:t>
      </w:r>
      <w:r w:rsidRPr="009E3A54">
        <w:rPr>
          <w:highlight w:val="green"/>
          <w:u w:val="single"/>
        </w:rPr>
        <w:t xml:space="preserve"> </w:t>
      </w:r>
      <w:r w:rsidRPr="009E3A54">
        <w:rPr>
          <w:u w:val="single"/>
        </w:rPr>
        <w:t xml:space="preserve">too, </w:t>
      </w:r>
      <w:r w:rsidRPr="009E3A54">
        <w:rPr>
          <w:rStyle w:val="Emphasis"/>
          <w:highlight w:val="green"/>
        </w:rPr>
        <w:t>which</w:t>
      </w:r>
      <w:r w:rsidRPr="009E3A54">
        <w:rPr>
          <w:highlight w:val="green"/>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media’s ability to deliver on its promise to our 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9E3A54">
        <w:rPr>
          <w:rStyle w:val="Emphasis"/>
          <w:highlight w:val="green"/>
        </w:rPr>
        <w:t>Americans’ hope for an 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9E3A54">
        <w:rPr>
          <w:rStyle w:val="Emphasis"/>
          <w:highlight w:val="green"/>
        </w:rPr>
        <w:t>they see an</w:t>
      </w:r>
      <w:r w:rsidRPr="00705AC6">
        <w:rPr>
          <w:sz w:val="16"/>
          <w:highlight w:val="green"/>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9E3A54">
        <w:rPr>
          <w:rStyle w:val="Emphasis"/>
          <w:highlight w:val="green"/>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engagement and community attachment. </w:t>
      </w:r>
      <w:r w:rsidRPr="009E3A54">
        <w:rPr>
          <w:rStyle w:val="StyleUnderline"/>
        </w:rPr>
        <w:t>A hallmark of Knight Foundation’s Trust, Media and Democracy initiative, “American Views 2020: Trust, Media and Democracy” is a biennial report based on a poll that took place over last winter. It is one of the most comprehensive surveys of public opinion on the media, and holds important implications for the future of journalism and our democracy</w:t>
      </w:r>
      <w:r w:rsidRPr="00705AC6">
        <w:rPr>
          <w:sz w:val="16"/>
        </w:rPr>
        <w:t xml:space="preserve">. You can read more below, or join a discussion of the findings in partnership with the Paley Center at 2 p.m. Thursday, Aug. 6. Here are 10 findings that stood out to us: 1) </w:t>
      </w:r>
      <w:r w:rsidRPr="009E3A54">
        <w:rPr>
          <w:rStyle w:val="StyleUnderline"/>
        </w:rPr>
        <w:t xml:space="preserve">Americans see increasing bias in the news </w:t>
      </w:r>
      <w:r w:rsidRPr="009E3A54">
        <w:rPr>
          <w:rStyle w:val="StyleUnderline"/>
        </w:rPr>
        <w:lastRenderedPageBreak/>
        <w:t xml:space="preserve">media: </w:t>
      </w:r>
      <w:r w:rsidRPr="009E3A54">
        <w:rPr>
          <w:rStyle w:val="Emphasis"/>
          <w:highlight w:val="green"/>
        </w:rPr>
        <w:t>One</w:t>
      </w:r>
      <w:r w:rsidRPr="009E3A54">
        <w:rPr>
          <w:rStyle w:val="StyleUnderline"/>
          <w:highlight w:val="green"/>
        </w:rPr>
        <w:t xml:space="preserve"> </w:t>
      </w:r>
      <w:r w:rsidRPr="009E3A54">
        <w:rPr>
          <w:rStyle w:val="StyleUnderline"/>
        </w:rPr>
        <w:t xml:space="preserve">of the primary </w:t>
      </w:r>
      <w:r w:rsidRPr="009E3A54">
        <w:rPr>
          <w:rStyle w:val="Emphasis"/>
          <w:highlight w:val="green"/>
        </w:rPr>
        <w:t>reasons</w:t>
      </w:r>
      <w:r w:rsidRPr="009E3A54">
        <w:rPr>
          <w:rStyle w:val="StyleUnderline"/>
          <w:highlight w:val="green"/>
        </w:rPr>
        <w:t xml:space="preserve"> </w:t>
      </w:r>
      <w:r w:rsidRPr="009E3A54">
        <w:rPr>
          <w:rStyle w:val="Emphasis"/>
          <w:highlight w:val="green"/>
        </w:rPr>
        <w:t>Americans</w:t>
      </w:r>
      <w:r w:rsidRPr="009E3A54">
        <w:rPr>
          <w:rStyle w:val="StyleUnderline"/>
          <w:highlight w:val="green"/>
        </w:rPr>
        <w:t xml:space="preserve"> </w:t>
      </w:r>
      <w:r w:rsidRPr="009E3A54">
        <w:rPr>
          <w:rStyle w:val="Emphasis"/>
          <w:highlight w:val="green"/>
        </w:rPr>
        <w:t>don’t think the media works</w:t>
      </w:r>
      <w:r w:rsidRPr="009E3A54">
        <w:rPr>
          <w:rStyle w:val="StyleUnderline"/>
          <w:highlight w:val="green"/>
        </w:rPr>
        <w:t xml:space="preserve"> </w:t>
      </w:r>
      <w:r w:rsidRPr="009E3A54">
        <w:rPr>
          <w:rStyle w:val="StyleUnderline"/>
        </w:rPr>
        <w:t xml:space="preserve">for </w:t>
      </w:r>
      <w:r w:rsidRPr="009E3A54">
        <w:rPr>
          <w:rStyle w:val="Emphasis"/>
          <w:highlight w:val="green"/>
        </w:rPr>
        <w:t>them is because of</w:t>
      </w:r>
      <w:r w:rsidRPr="009E3A54">
        <w:rPr>
          <w:rStyle w:val="StyleUnderline"/>
          <w:highlight w:val="green"/>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7 in 10 Americans</w:t>
      </w:r>
      <w:r w:rsidRPr="009E3A54">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trying to persuade people to adopt a certain opinion</w:t>
      </w:r>
      <w:r w:rsidRPr="00705AC6">
        <w:rPr>
          <w:rStyle w:val="StyleUnderline"/>
        </w:rPr>
        <w:t>.</w:t>
      </w:r>
    </w:p>
    <w:p w14:paraId="63B12980" w14:textId="77777777" w:rsidR="00CE7FA8" w:rsidRDefault="00CE7FA8" w:rsidP="00CE7FA8">
      <w:pPr>
        <w:pStyle w:val="Heading4"/>
      </w:pPr>
      <w:r>
        <w:t xml:space="preserve">Accountability is critical to a </w:t>
      </w:r>
      <w:r>
        <w:rPr>
          <w:u w:val="single"/>
        </w:rPr>
        <w:t>functioning democracy</w:t>
      </w:r>
      <w:r>
        <w:t xml:space="preserve"> – specifically by an Objective Press.</w:t>
      </w:r>
    </w:p>
    <w:p w14:paraId="1E91FCED" w14:textId="77777777" w:rsidR="00CE7FA8" w:rsidRPr="000905E1" w:rsidRDefault="00CE7FA8" w:rsidP="00CE7FA8">
      <w:r w:rsidRPr="000905E1">
        <w:rPr>
          <w:rStyle w:val="Style13ptBold"/>
        </w:rPr>
        <w:t>Hamilton and Krosnick 20</w:t>
      </w:r>
      <w:r>
        <w:t xml:space="preserve"> </w:t>
      </w:r>
      <w:hyperlink r:id="rId14" w:history="1">
        <w:r w:rsidRPr="000905E1">
          <w:rPr>
            <w:rStyle w:val="Hyperlink"/>
          </w:rPr>
          <w:t>James Hamilton</w:t>
        </w:r>
      </w:hyperlink>
      <w:r w:rsidRPr="000905E1">
        <w:t> and </w:t>
      </w:r>
      <w:hyperlink r:id="rId15" w:history="1">
        <w:r w:rsidRPr="000905E1">
          <w:rPr>
            <w:rStyle w:val="Hyperlink"/>
          </w:rPr>
          <w:t>Jon Krosnick</w:t>
        </w:r>
      </w:hyperlink>
      <w:r>
        <w:t xml:space="preserve"> </w:t>
      </w:r>
      <w:r w:rsidRPr="000905E1">
        <w:t xml:space="preserve">2-27-2020 "Stanford researchers discuss journalism and democracy in lead up to Super Tuesday" </w:t>
      </w:r>
      <w:hyperlink r:id="rId16"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61A0D960" w14:textId="77777777" w:rsidR="00CE7FA8" w:rsidRPr="00705AC6" w:rsidRDefault="00CE7FA8" w:rsidP="00CE7FA8">
      <w:pPr>
        <w:rPr>
          <w:rStyle w:val="StyleUnderline"/>
        </w:rPr>
      </w:pPr>
      <w:r w:rsidRPr="00705AC6">
        <w:rPr>
          <w:rStyle w:val="Emphasis"/>
          <w:highlight w:val="green"/>
        </w:rPr>
        <w:t>How important is an objective media for a functioning democracy</w:t>
      </w:r>
      <w:r w:rsidRPr="00705AC6">
        <w:rPr>
          <w:rStyle w:val="StyleUnderline"/>
        </w:rPr>
        <w:t>? Hamilton: Objectivity was a commercial product that only evolved in the late 1800s with the high costs of printing presses. Newspapers shifted from partisan to nonpartisan in order to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attacks by politicians on the credibility of</w:t>
      </w:r>
      <w:r w:rsidRPr="00705AC6">
        <w:rPr>
          <w:sz w:val="16"/>
          <w:highlight w:val="green"/>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705AC6">
        <w:rPr>
          <w:rStyle w:val="Emphasis"/>
          <w:highlight w:val="green"/>
        </w:rPr>
        <w:t>have been 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705AC6">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705AC6">
        <w:rPr>
          <w:rStyle w:val="Emphasis"/>
          <w:highlight w:val="green"/>
        </w:rPr>
        <w:t>during</w:t>
      </w:r>
      <w:r w:rsidRPr="00705AC6">
        <w:rPr>
          <w:rStyle w:val="StyleUnderline"/>
          <w:highlight w:val="green"/>
        </w:rPr>
        <w:t xml:space="preserve"> </w:t>
      </w:r>
      <w:r w:rsidRPr="00705AC6">
        <w:rPr>
          <w:rStyle w:val="StyleUnderline"/>
        </w:rPr>
        <w:t xml:space="preserve">President Richard </w:t>
      </w:r>
      <w:r w:rsidRPr="00705AC6">
        <w:rPr>
          <w:rStyle w:val="Emphasis"/>
          <w:highlight w:val="green"/>
        </w:rPr>
        <w:t>Nixon’s administration</w:t>
      </w:r>
      <w:r w:rsidRPr="00705AC6">
        <w:rPr>
          <w:rStyle w:val="StyleUnderline"/>
        </w:rPr>
        <w:t>, especially by Vice President Spiro Agnew, were frequent and virulent</w:t>
      </w:r>
      <w:r w:rsidRPr="00705AC6">
        <w:rPr>
          <w:sz w:val="16"/>
        </w:rPr>
        <w:t xml:space="preserve">. Krosnick: </w:t>
      </w:r>
      <w:r w:rsidRPr="00705AC6">
        <w:rPr>
          <w:rStyle w:val="Emphasis"/>
          <w:highlight w:val="green"/>
        </w:rPr>
        <w:t>In recent years, we have seen</w:t>
      </w:r>
      <w:r w:rsidRPr="00705AC6">
        <w:rPr>
          <w:sz w:val="16"/>
          <w:highlight w:val="green"/>
        </w:rPr>
        <w:t xml:space="preserve"> </w:t>
      </w:r>
      <w:r w:rsidRPr="00705AC6">
        <w:rPr>
          <w:sz w:val="16"/>
        </w:rPr>
        <w:t xml:space="preserve">a </w:t>
      </w:r>
      <w:r w:rsidRPr="00705AC6">
        <w:rPr>
          <w:rStyle w:val="Emphasis"/>
          <w:highlight w:val="green"/>
        </w:rPr>
        <w:t>collapse of</w:t>
      </w:r>
      <w:r w:rsidRPr="00705AC6">
        <w:rPr>
          <w:sz w:val="16"/>
          <w:highlight w:val="green"/>
        </w:rPr>
        <w:t xml:space="preserve"> </w:t>
      </w:r>
      <w:r w:rsidRPr="00705AC6">
        <w:rPr>
          <w:sz w:val="16"/>
        </w:rPr>
        <w:t xml:space="preserve">the </w:t>
      </w:r>
      <w:r w:rsidRPr="00705AC6">
        <w:rPr>
          <w:rStyle w:val="Emphasis"/>
          <w:highlight w:val="green"/>
        </w:rPr>
        <w:t>notion that</w:t>
      </w:r>
      <w:r w:rsidRPr="00705AC6">
        <w:rPr>
          <w:sz w:val="16"/>
          <w:highlight w:val="green"/>
        </w:rPr>
        <w:t xml:space="preserve"> </w:t>
      </w:r>
      <w:r w:rsidRPr="00705AC6">
        <w:rPr>
          <w:rStyle w:val="Emphasis"/>
          <w:highlight w:val="green"/>
        </w:rPr>
        <w:t>politically relevant facts can be discerned by news professionals</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voters uncertain about whether</w:t>
      </w:r>
      <w:r w:rsidRPr="00705AC6">
        <w:rPr>
          <w:sz w:val="16"/>
          <w:highlight w:val="green"/>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Social media has allowed</w:t>
      </w:r>
      <w:r w:rsidRPr="00705AC6">
        <w:rPr>
          <w:sz w:val="16"/>
          <w:highlight w:val="green"/>
        </w:rPr>
        <w:t xml:space="preserve"> </w:t>
      </w:r>
      <w:r w:rsidRPr="00705AC6">
        <w:rPr>
          <w:rStyle w:val="Emphasis"/>
          <w:highlight w:val="green"/>
        </w:rPr>
        <w:t>individuals</w:t>
      </w:r>
      <w:r w:rsidRPr="00705AC6">
        <w:rPr>
          <w:sz w:val="16"/>
          <w:highlight w:val="green"/>
        </w:rPr>
        <w:t xml:space="preserve"> </w:t>
      </w:r>
      <w:r w:rsidRPr="00705AC6">
        <w:rPr>
          <w:sz w:val="16"/>
        </w:rPr>
        <w:t xml:space="preserve">and small organizations </w:t>
      </w:r>
      <w:r w:rsidRPr="00705AC6">
        <w:rPr>
          <w:rStyle w:val="Emphasis"/>
          <w:highlight w:val="green"/>
        </w:rPr>
        <w:t>to 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directly to voters, unmediated by major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705AC6">
        <w:rPr>
          <w:rStyle w:val="Emphasis"/>
          <w:highlight w:val="green"/>
        </w:rPr>
        <w:t xml:space="preserve">because different news sources are disseminating </w:t>
      </w:r>
      <w:r w:rsidRPr="00705AC6">
        <w:rPr>
          <w:rStyle w:val="Emphasis"/>
          <w:highlight w:val="green"/>
        </w:rPr>
        <w:lastRenderedPageBreak/>
        <w:t>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will </w:t>
      </w:r>
      <w:r w:rsidRPr="00705AC6">
        <w:rPr>
          <w:rStyle w:val="StyleUnderline"/>
        </w:rPr>
        <w:t xml:space="preserve">now </w:t>
      </w:r>
      <w:r w:rsidRPr="00705AC6">
        <w:rPr>
          <w:rStyle w:val="Emphasis"/>
          <w:highlight w:val="green"/>
          <w:bdr w:val="single" w:sz="18" w:space="0" w:color="auto"/>
        </w:rPr>
        <w:t>end up with more disparate views of reality</w:t>
      </w:r>
      <w:r w:rsidRPr="00705AC6">
        <w:rPr>
          <w:rStyle w:val="StyleUnderline"/>
          <w:highlight w:val="green"/>
        </w:rPr>
        <w:t xml:space="preserve"> </w:t>
      </w:r>
      <w:r w:rsidRPr="00705AC6">
        <w:rPr>
          <w:rStyle w:val="StyleUnderline"/>
        </w:rPr>
        <w:t>than was the case decades ago.</w:t>
      </w:r>
    </w:p>
    <w:p w14:paraId="72C02A70" w14:textId="77777777" w:rsidR="00CE7FA8" w:rsidRDefault="00CE7FA8" w:rsidP="00CE7FA8">
      <w:pPr>
        <w:pStyle w:val="Heading4"/>
      </w:pPr>
      <w:r>
        <w:t xml:space="preserve">Democracy solves </w:t>
      </w:r>
      <w:r>
        <w:rPr>
          <w:u w:val="single"/>
        </w:rPr>
        <w:t>Nuclear War</w:t>
      </w:r>
      <w:r>
        <w:t>.</w:t>
      </w:r>
    </w:p>
    <w:p w14:paraId="51290079" w14:textId="77777777" w:rsidR="00CE7FA8" w:rsidRPr="00970852" w:rsidRDefault="00CE7FA8" w:rsidP="00CE7FA8">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(professor of Sociology and Political Science at Stanford University, PhD in Sociology)//Elmer </w:t>
      </w:r>
    </w:p>
    <w:p w14:paraId="2D04107A" w14:textId="77777777" w:rsidR="00CE7FA8" w:rsidRDefault="00CE7FA8" w:rsidP="00CE7FA8">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 xml:space="preserve">all </w:t>
      </w:r>
      <w:r w:rsidRPr="00FF2566">
        <w:rPr>
          <w:rStyle w:val="Emphasis"/>
          <w:highlight w:val="green"/>
          <w:bdr w:val="single" w:sz="18" w:space="0" w:color="auto"/>
        </w:rPr>
        <w:lastRenderedPageBreak/>
        <w:t>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0FF8EF17" w14:textId="77777777" w:rsidR="00CE7FA8" w:rsidRDefault="00CE7FA8" w:rsidP="00CE7FA8">
      <w:pPr>
        <w:pStyle w:val="Heading4"/>
      </w:pPr>
      <w:r>
        <w:t xml:space="preserve">Nuke war causes extinction AND outweighs </w:t>
      </w:r>
      <w:r w:rsidRPr="00C339DB">
        <w:rPr>
          <w:u w:val="single"/>
        </w:rPr>
        <w:t>other</w:t>
      </w:r>
      <w:r>
        <w:t xml:space="preserve"> existential risks</w:t>
      </w:r>
    </w:p>
    <w:p w14:paraId="5BF905DE" w14:textId="77777777" w:rsidR="00CE7FA8" w:rsidRPr="00E530E8" w:rsidRDefault="00CE7FA8" w:rsidP="00CE7FA8">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7B62FE8B" w14:textId="77777777" w:rsidR="00CE7FA8" w:rsidRDefault="00CE7FA8" w:rsidP="00CE7FA8">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r w:rsidRPr="003C713A">
        <w:rPr>
          <w:rStyle w:val="Emphasis"/>
          <w:highlight w:val="green"/>
        </w:rPr>
        <w:t>self assured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w:t>
      </w:r>
      <w:r w:rsidRPr="00391E10">
        <w:rPr>
          <w:rStyle w:val="StyleUnderline"/>
        </w:rPr>
        <w:lastRenderedPageBreak/>
        <w:t>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FCC2617" w14:textId="77777777" w:rsidR="00CE7FA8" w:rsidRDefault="00CE7FA8" w:rsidP="00CE7FA8">
      <w:pPr>
        <w:pStyle w:val="Heading3"/>
      </w:pPr>
      <w:r>
        <w:lastRenderedPageBreak/>
        <w:t>1AC: Pandemics</w:t>
      </w:r>
    </w:p>
    <w:p w14:paraId="75DE031D" w14:textId="77777777" w:rsidR="00CE7FA8" w:rsidRDefault="00CE7FA8" w:rsidP="00CE7FA8">
      <w:pPr>
        <w:pStyle w:val="Heading4"/>
      </w:pPr>
      <w:r>
        <w:t>Advantage 2 is Pandemics:</w:t>
      </w:r>
    </w:p>
    <w:p w14:paraId="612A69AB" w14:textId="77777777" w:rsidR="00CE7FA8" w:rsidRDefault="00CE7FA8" w:rsidP="00CE7FA8">
      <w:pPr>
        <w:pStyle w:val="Heading4"/>
      </w:pPr>
      <w:r>
        <w:t xml:space="preserve">Objective Media Coverage is key to combat </w:t>
      </w:r>
      <w:r>
        <w:rPr>
          <w:u w:val="single"/>
        </w:rPr>
        <w:t>Vaccine Disinformation</w:t>
      </w:r>
      <w:r>
        <w:t xml:space="preserve"> BUT Advocacy creates </w:t>
      </w:r>
      <w:r>
        <w:rPr>
          <w:u w:val="single"/>
        </w:rPr>
        <w:t>polarization</w:t>
      </w:r>
      <w:r>
        <w:t xml:space="preserve"> that hardens </w:t>
      </w:r>
      <w:r>
        <w:rPr>
          <w:u w:val="single"/>
        </w:rPr>
        <w:t>misinformation</w:t>
      </w:r>
      <w:r>
        <w:t>.</w:t>
      </w:r>
    </w:p>
    <w:p w14:paraId="3324A1F5" w14:textId="77777777" w:rsidR="00CE7FA8" w:rsidRPr="003936D6" w:rsidRDefault="00CE7FA8" w:rsidP="00CE7FA8">
      <w:r w:rsidRPr="003936D6">
        <w:rPr>
          <w:rStyle w:val="Style13ptBold"/>
        </w:rPr>
        <w:t>Sullivan 21</w:t>
      </w:r>
      <w:r>
        <w:t xml:space="preserve"> </w:t>
      </w:r>
      <w:r w:rsidRPr="003936D6">
        <w:t>Margaret Sullivan 3-7-2021 "The media plays a crucial role in battling vaccine misinformation. But here’s what not to do."</w:t>
      </w:r>
      <w:r>
        <w:t xml:space="preserve"> </w:t>
      </w:r>
      <w:hyperlink r:id="rId18" w:history="1">
        <w:r w:rsidRPr="00466FC1">
          <w:rPr>
            <w:rStyle w:val="Hyperlink"/>
          </w:rPr>
          <w:t>https://www.washingtonpost.com/lifestyle/media/vaccine-misinformation-media/2021/03/05/fd01a0ba-7dbd-11eb-a976-c028a4215c78_story.html</w:t>
        </w:r>
      </w:hyperlink>
      <w:r>
        <w:t xml:space="preserve"> (</w:t>
      </w:r>
      <w:r w:rsidRPr="003936D6">
        <w:t>Education: Georgetown University; Northwestern University's Medill School of Journalism</w:t>
      </w:r>
      <w:r>
        <w:t xml:space="preserve">)//Elmer </w:t>
      </w:r>
    </w:p>
    <w:p w14:paraId="1F660FDE" w14:textId="77777777" w:rsidR="00CE7FA8" w:rsidRPr="00FC3A88" w:rsidRDefault="00CE7FA8" w:rsidP="00CE7FA8">
      <w:pPr>
        <w:rPr>
          <w:rStyle w:val="StyleUnderline"/>
        </w:rPr>
      </w:pPr>
      <w:r w:rsidRPr="00E403C3">
        <w:rPr>
          <w:rStyle w:val="Emphasis"/>
          <w:highlight w:val="green"/>
        </w:rPr>
        <w:t>There are</w:t>
      </w:r>
      <w:r w:rsidRPr="00E403C3">
        <w:rPr>
          <w:rStyle w:val="StyleUnderline"/>
          <w:highlight w:val="green"/>
        </w:rPr>
        <w:t xml:space="preserve"> </w:t>
      </w:r>
      <w:r w:rsidRPr="00E403C3">
        <w:rPr>
          <w:rStyle w:val="StyleUnderline"/>
        </w:rPr>
        <w:t xml:space="preserve">all sorts of </w:t>
      </w:r>
      <w:r w:rsidRPr="00E403C3">
        <w:rPr>
          <w:rStyle w:val="Emphasis"/>
          <w:highlight w:val="green"/>
        </w:rPr>
        <w:t>ways to counter reluctance to get the coronavirus vaccine</w:t>
      </w:r>
      <w:r w:rsidRPr="003936D6">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E403C3">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3936D6">
        <w:t xml:space="preserve">. </w:t>
      </w:r>
      <w:r w:rsidRPr="00E403C3">
        <w:rPr>
          <w:rStyle w:val="Emphasis"/>
          <w:highlight w:val="green"/>
        </w:rPr>
        <w:t>Despite</w:t>
      </w:r>
      <w:r w:rsidRPr="00E403C3">
        <w:rPr>
          <w:highlight w:val="green"/>
        </w:rPr>
        <w:t xml:space="preserve"> </w:t>
      </w:r>
      <w:r w:rsidRPr="003936D6">
        <w:t xml:space="preserve">all this high-level </w:t>
      </w:r>
      <w:r w:rsidRPr="00E403C3">
        <w:rPr>
          <w:rStyle w:val="Emphasis"/>
          <w:highlight w:val="green"/>
        </w:rPr>
        <w:t>persuasion</w:t>
      </w:r>
      <w:r w:rsidRPr="003936D6">
        <w:t xml:space="preserve">, </w:t>
      </w:r>
      <w:r w:rsidRPr="00E403C3">
        <w:rPr>
          <w:rStyle w:val="Emphasis"/>
          <w:highlight w:val="green"/>
        </w:rPr>
        <w:t>a big chunk of Americans</w:t>
      </w:r>
      <w:r w:rsidRPr="00E403C3">
        <w:rPr>
          <w:highlight w:val="green"/>
        </w:rPr>
        <w:t xml:space="preserve"> </w:t>
      </w:r>
      <w:r w:rsidRPr="003936D6">
        <w:t xml:space="preserve">— about </w:t>
      </w:r>
      <w:r w:rsidRPr="00E403C3">
        <w:rPr>
          <w:rStyle w:val="Emphasis"/>
          <w:highlight w:val="green"/>
        </w:rPr>
        <w:t>3 in 10</w:t>
      </w:r>
      <w:r w:rsidRPr="00E403C3">
        <w:rPr>
          <w:highlight w:val="green"/>
        </w:rPr>
        <w:t xml:space="preserve"> </w:t>
      </w:r>
      <w:r w:rsidRPr="003936D6">
        <w:t xml:space="preserve">— </w:t>
      </w:r>
      <w:r w:rsidRPr="00E403C3">
        <w:rPr>
          <w:rStyle w:val="Emphasis"/>
          <w:highlight w:val="green"/>
          <w:bdr w:val="single" w:sz="18" w:space="0" w:color="auto"/>
        </w:rPr>
        <w:t>remain hesitant</w:t>
      </w:r>
      <w:r w:rsidRPr="003936D6">
        <w:t xml:space="preserve">, </w:t>
      </w:r>
      <w:r w:rsidRPr="00E403C3">
        <w:rPr>
          <w:rStyle w:val="StyleUnderline"/>
        </w:rPr>
        <w:t xml:space="preserve">according to a new Pew Research survey. And like Parton, Fauci and McGillivray, </w:t>
      </w:r>
      <w:r w:rsidRPr="00E403C3">
        <w:rPr>
          <w:rStyle w:val="Emphasis"/>
          <w:highlight w:val="green"/>
          <w:bdr w:val="single" w:sz="18" w:space="0" w:color="auto"/>
        </w:rPr>
        <w:t>the news media has a role to play</w:t>
      </w:r>
      <w:r w:rsidRPr="00E403C3">
        <w:rPr>
          <w:rStyle w:val="StyleUnderline"/>
          <w:highlight w:val="green"/>
        </w:rPr>
        <w:t xml:space="preserve"> </w:t>
      </w:r>
      <w:r w:rsidRPr="00E403C3">
        <w:rPr>
          <w:rStyle w:val="StyleUnderline"/>
        </w:rPr>
        <w:t xml:space="preserve">— </w:t>
      </w:r>
      <w:r w:rsidRPr="00E403C3">
        <w:rPr>
          <w:rStyle w:val="Emphasis"/>
          <w:highlight w:val="green"/>
          <w:bdr w:val="single" w:sz="18" w:space="0" w:color="auto"/>
        </w:rPr>
        <w:t>not in outright advocacy</w:t>
      </w:r>
      <w:r w:rsidRPr="00E403C3">
        <w:rPr>
          <w:rStyle w:val="StyleUnderline"/>
        </w:rPr>
        <w:t xml:space="preserve">, </w:t>
      </w:r>
      <w:r w:rsidRPr="00E403C3">
        <w:rPr>
          <w:rStyle w:val="Emphasis"/>
          <w:highlight w:val="green"/>
        </w:rPr>
        <w:t>but</w:t>
      </w:r>
      <w:r w:rsidRPr="00E403C3">
        <w:rPr>
          <w:rStyle w:val="StyleUnderline"/>
          <w:highlight w:val="green"/>
        </w:rPr>
        <w:t xml:space="preserve"> </w:t>
      </w:r>
      <w:r w:rsidRPr="00E403C3">
        <w:rPr>
          <w:rStyle w:val="StyleUnderline"/>
        </w:rPr>
        <w:t xml:space="preserve">in </w:t>
      </w:r>
      <w:r w:rsidRPr="00E403C3">
        <w:rPr>
          <w:rStyle w:val="Emphasis"/>
          <w:highlight w:val="green"/>
        </w:rPr>
        <w:t>relentlessly providing accurate</w:t>
      </w:r>
      <w:r w:rsidRPr="00E403C3">
        <w:rPr>
          <w:rStyle w:val="StyleUnderline"/>
        </w:rPr>
        <w:t xml:space="preserve">, </w:t>
      </w:r>
      <w:r w:rsidRPr="00E403C3">
        <w:rPr>
          <w:rStyle w:val="Emphasis"/>
          <w:highlight w:val="green"/>
        </w:rPr>
        <w:t>nuanced information and answering questions straightforwardly</w:t>
      </w:r>
      <w:r w:rsidRPr="00FC3A88">
        <w:rPr>
          <w:rStyle w:val="StyleUnderline"/>
        </w:rPr>
        <w:t>. “There is a lot to be said for honestly reporting as much context as possible and knowing the terrain into which your sound bites and headlines will play</w:t>
      </w:r>
      <w:r w:rsidRPr="003936D6">
        <w:t xml:space="preserve">,” said Emily Bell, director of the Tow Center for Digital Journalism at Columbia University. </w:t>
      </w:r>
      <w:r w:rsidRPr="00FC3A88">
        <w:rPr>
          <w:rStyle w:val="StyleUnderline"/>
        </w:rPr>
        <w:t xml:space="preserve">Although Bell is eager to see more people move past their concerns and get the vaccine, she told me she doesn’t believe in downplaying the numbers on negative reactions to shots: “All you are doing is reinforcing the narrative of the ‘wellness bloggers’ that Big Pharma is hiding something.” And what </w:t>
      </w:r>
      <w:r w:rsidRPr="00FC3A88">
        <w:rPr>
          <w:rStyle w:val="Emphasis"/>
          <w:highlight w:val="green"/>
        </w:rPr>
        <w:t>journalists shouldn’t concentrate on,</w:t>
      </w:r>
      <w:r w:rsidRPr="00FC3A88">
        <w:rPr>
          <w:rStyle w:val="StyleUnderline"/>
          <w:highlight w:val="green"/>
        </w:rPr>
        <w:t xml:space="preserve"> </w:t>
      </w:r>
      <w:r w:rsidRPr="00FC3A88">
        <w:rPr>
          <w:rStyle w:val="StyleUnderline"/>
        </w:rPr>
        <w:t xml:space="preserve">according to one misinformation expert I talked to, is spending </w:t>
      </w:r>
      <w:r w:rsidRPr="00FC3A88">
        <w:rPr>
          <w:rStyle w:val="Emphasis"/>
          <w:highlight w:val="green"/>
        </w:rPr>
        <w:t>too much energy debunking myths</w:t>
      </w:r>
      <w:r w:rsidRPr="003936D6">
        <w:t>. Some of the most popular myths: That tech mogul Bill Gates is secretly implanting microchips in people’s arms. That the vaccine causes the disease. That there are toxic levels of mercury in the doses. That flu shots protect against covid-19, so the newer vaccine is unnecessary. But even though such notions are incorrect and damagingly so, “</w:t>
      </w:r>
      <w:r w:rsidRPr="00FC3A88">
        <w:rPr>
          <w:rStyle w:val="Emphasis"/>
          <w:highlight w:val="green"/>
        </w:rPr>
        <w:t>the media should not be playing Whack-a-Mole</w:t>
      </w:r>
      <w:r w:rsidRPr="00FC3A88">
        <w:rPr>
          <w:highlight w:val="green"/>
        </w:rPr>
        <w:t xml:space="preserve"> </w:t>
      </w:r>
      <w:r w:rsidRPr="003936D6">
        <w:t>by debunking every obscure rumor,” said Claire Wardle, founder of First Draft, a nonprofit that fights online misinformation. “</w:t>
      </w:r>
      <w:r w:rsidRPr="00FC3A88">
        <w:rPr>
          <w:rStyle w:val="Emphasis"/>
          <w:highlight w:val="green"/>
        </w:rPr>
        <w:t>The more you say some outrageous thing is not true</w:t>
      </w:r>
      <w:r w:rsidRPr="00FC3A88">
        <w:rPr>
          <w:highlight w:val="green"/>
        </w:rPr>
        <w:t xml:space="preserve"> </w:t>
      </w:r>
      <w:r w:rsidRPr="003936D6">
        <w:t>— ‘</w:t>
      </w:r>
      <w:r w:rsidRPr="00FC3A88">
        <w:rPr>
          <w:u w:val="single"/>
        </w:rPr>
        <w:t xml:space="preserve">No, Bill Gates is not microchipping you!’ — the more you give people the key words” that will </w:t>
      </w:r>
      <w:r w:rsidRPr="00FC3A88">
        <w:rPr>
          <w:rStyle w:val="Emphasis"/>
          <w:highlight w:val="green"/>
        </w:rPr>
        <w:t>send</w:t>
      </w:r>
      <w:r w:rsidRPr="00FC3A88">
        <w:rPr>
          <w:u w:val="single"/>
        </w:rPr>
        <w:t xml:space="preserve"> them </w:t>
      </w:r>
      <w:r w:rsidRPr="00FC3A88">
        <w:rPr>
          <w:rStyle w:val="Emphasis"/>
          <w:highlight w:val="green"/>
        </w:rPr>
        <w:t>down</w:t>
      </w:r>
      <w:r w:rsidRPr="00FC3A88">
        <w:rPr>
          <w:highlight w:val="green"/>
          <w:u w:val="single"/>
        </w:rPr>
        <w:t xml:space="preserve"> </w:t>
      </w:r>
      <w:r w:rsidRPr="00FC3A88">
        <w:rPr>
          <w:u w:val="single"/>
        </w:rPr>
        <w:t xml:space="preserve">the </w:t>
      </w:r>
      <w:r w:rsidRPr="00FC3A88">
        <w:rPr>
          <w:rStyle w:val="Emphasis"/>
          <w:highlight w:val="green"/>
          <w:bdr w:val="single" w:sz="18" w:space="0" w:color="auto"/>
        </w:rPr>
        <w:t>social media rabbit hole of misinformation</w:t>
      </w:r>
      <w:r w:rsidRPr="00FC3A88">
        <w:rPr>
          <w:u w:val="single"/>
        </w:rPr>
        <w:t>, she told me. “</w:t>
      </w:r>
      <w:r w:rsidRPr="00FC3A88">
        <w:rPr>
          <w:rStyle w:val="Emphasis"/>
          <w:highlight w:val="green"/>
          <w:bdr w:val="single" w:sz="18" w:space="0" w:color="auto"/>
        </w:rPr>
        <w:t>You’re giving it oxygen</w:t>
      </w:r>
      <w:r w:rsidRPr="00FC3A88">
        <w:rPr>
          <w:u w:val="single"/>
        </w:rPr>
        <w:t xml:space="preserve">.” Instead, like Bell, she believes </w:t>
      </w:r>
      <w:r w:rsidRPr="00FC3A88">
        <w:rPr>
          <w:rStyle w:val="Emphasis"/>
          <w:highlight w:val="green"/>
        </w:rPr>
        <w:t>it’s all about relentlessly educating the public</w:t>
      </w:r>
      <w:r w:rsidRPr="00FC3A88">
        <w:rPr>
          <w:highlight w:val="green"/>
          <w:u w:val="single"/>
        </w:rPr>
        <w:t xml:space="preserve"> </w:t>
      </w:r>
      <w:r w:rsidRPr="00FC3A88">
        <w:rPr>
          <w:rStyle w:val="Emphasis"/>
          <w:highlight w:val="green"/>
        </w:rPr>
        <w:t>by answering</w:t>
      </w:r>
      <w:r w:rsidRPr="00FC3A88">
        <w:rPr>
          <w:highlight w:val="green"/>
          <w:u w:val="single"/>
        </w:rPr>
        <w:t xml:space="preserve"> </w:t>
      </w:r>
      <w:r w:rsidRPr="00FC3A88">
        <w:rPr>
          <w:u w:val="single"/>
        </w:rPr>
        <w:t xml:space="preserve">reasonable </w:t>
      </w:r>
      <w:r w:rsidRPr="00FC3A88">
        <w:rPr>
          <w:rStyle w:val="Emphasis"/>
          <w:highlight w:val="green"/>
        </w:rPr>
        <w:t>questions with</w:t>
      </w:r>
      <w:r w:rsidRPr="00FC3A88">
        <w:rPr>
          <w:highlight w:val="green"/>
          <w:u w:val="single"/>
        </w:rPr>
        <w:t xml:space="preserve"> </w:t>
      </w:r>
      <w:r w:rsidRPr="00FC3A88">
        <w:rPr>
          <w:u w:val="single"/>
        </w:rPr>
        <w:t xml:space="preserve">as much </w:t>
      </w:r>
      <w:r w:rsidRPr="00FC3A88">
        <w:rPr>
          <w:rStyle w:val="Emphasis"/>
          <w:highlight w:val="green"/>
        </w:rPr>
        <w:t>expertise</w:t>
      </w:r>
      <w:r w:rsidRPr="00FC3A88">
        <w:rPr>
          <w:highlight w:val="green"/>
          <w:u w:val="single"/>
        </w:rPr>
        <w:t xml:space="preserve"> </w:t>
      </w:r>
      <w:r w:rsidRPr="00FC3A88">
        <w:rPr>
          <w:u w:val="single"/>
        </w:rPr>
        <w:t xml:space="preserve">as can be mustered. </w:t>
      </w:r>
      <w:r w:rsidRPr="00FC3A88">
        <w:rPr>
          <w:rStyle w:val="Emphasis"/>
          <w:highlight w:val="green"/>
        </w:rPr>
        <w:t>Local reporters</w:t>
      </w:r>
      <w:r w:rsidRPr="00FC3A88">
        <w:rPr>
          <w:highlight w:val="green"/>
          <w:u w:val="single"/>
        </w:rPr>
        <w:t xml:space="preserve"> </w:t>
      </w:r>
      <w:r w:rsidRPr="00FC3A88">
        <w:rPr>
          <w:u w:val="single"/>
        </w:rPr>
        <w:t xml:space="preserve">— who tend to be </w:t>
      </w:r>
      <w:r w:rsidRPr="00FC3A88">
        <w:rPr>
          <w:u w:val="single"/>
        </w:rPr>
        <w:lastRenderedPageBreak/>
        <w:t xml:space="preserve">relatively well-trusted — </w:t>
      </w:r>
      <w:r w:rsidRPr="00FC3A88">
        <w:rPr>
          <w:rStyle w:val="Emphasis"/>
          <w:highlight w:val="green"/>
        </w:rPr>
        <w:t>are</w:t>
      </w:r>
      <w:r w:rsidRPr="00FC3A88">
        <w:rPr>
          <w:highlight w:val="green"/>
          <w:u w:val="single"/>
        </w:rPr>
        <w:t xml:space="preserve"> </w:t>
      </w:r>
      <w:r w:rsidRPr="00FC3A88">
        <w:rPr>
          <w:u w:val="single"/>
        </w:rPr>
        <w:t xml:space="preserve">especially </w:t>
      </w:r>
      <w:r w:rsidRPr="00FC3A88">
        <w:rPr>
          <w:rStyle w:val="Emphasis"/>
          <w:highlight w:val="green"/>
        </w:rPr>
        <w:t>important</w:t>
      </w:r>
      <w:r w:rsidRPr="00FC3A88">
        <w:rPr>
          <w:highlight w:val="green"/>
          <w:u w:val="single"/>
        </w:rPr>
        <w:t xml:space="preserve"> </w:t>
      </w:r>
      <w:r w:rsidRPr="00FC3A88">
        <w:rPr>
          <w:u w:val="single"/>
        </w:rPr>
        <w:t xml:space="preserve">in this effort, </w:t>
      </w:r>
      <w:r w:rsidRPr="00FC3A88">
        <w:rPr>
          <w:rStyle w:val="Emphasis"/>
          <w:highlight w:val="green"/>
        </w:rPr>
        <w:t>providing</w:t>
      </w:r>
      <w:r w:rsidRPr="00FC3A88">
        <w:rPr>
          <w:highlight w:val="green"/>
          <w:u w:val="single"/>
        </w:rPr>
        <w:t xml:space="preserve"> </w:t>
      </w:r>
      <w:r w:rsidRPr="00FC3A88">
        <w:rPr>
          <w:u w:val="single"/>
        </w:rPr>
        <w:t xml:space="preserve">basic </w:t>
      </w:r>
      <w:r w:rsidRPr="00FC3A88">
        <w:rPr>
          <w:rStyle w:val="Emphasis"/>
          <w:highlight w:val="green"/>
        </w:rPr>
        <w:t>information</w:t>
      </w:r>
      <w:r w:rsidRPr="00FC3A88">
        <w:rPr>
          <w:u w:val="single"/>
        </w:rPr>
        <w:t xml:space="preserve">, </w:t>
      </w:r>
      <w:r w:rsidRPr="00FC3A88">
        <w:rPr>
          <w:rStyle w:val="Emphasis"/>
          <w:highlight w:val="green"/>
        </w:rPr>
        <w:t>and pointing readers</w:t>
      </w:r>
      <w:r w:rsidRPr="00FC3A88">
        <w:rPr>
          <w:highlight w:val="green"/>
          <w:u w:val="single"/>
        </w:rPr>
        <w:t xml:space="preserve"> </w:t>
      </w:r>
      <w:r w:rsidRPr="00FC3A88">
        <w:rPr>
          <w:u w:val="single"/>
        </w:rPr>
        <w:t xml:space="preserve">or viewers </w:t>
      </w:r>
      <w:r w:rsidRPr="00FC3A88">
        <w:rPr>
          <w:rStyle w:val="Emphasis"/>
          <w:highlight w:val="green"/>
        </w:rPr>
        <w:t>to credible public-health sources</w:t>
      </w:r>
      <w:r w:rsidRPr="00FC3A88">
        <w:rPr>
          <w:u w:val="single"/>
        </w:rPr>
        <w:t>.</w:t>
      </w:r>
      <w:r w:rsidRPr="003936D6">
        <w:t xml:space="preserve"> Sadly, there are far fewer of these reporters than when the pandemic began. At </w:t>
      </w:r>
      <w:r w:rsidRPr="00FC3A88">
        <w:rPr>
          <w:rStyle w:val="StyleUnderline"/>
        </w:rPr>
        <w:t xml:space="preserve">their best, local news organizations also </w:t>
      </w:r>
      <w:r w:rsidRPr="00FC3A88">
        <w:rPr>
          <w:rStyle w:val="Emphasis"/>
          <w:highlight w:val="green"/>
        </w:rPr>
        <w:t>provide</w:t>
      </w:r>
      <w:r w:rsidRPr="00FC3A88">
        <w:rPr>
          <w:rStyle w:val="StyleUnderline"/>
          <w:highlight w:val="green"/>
        </w:rPr>
        <w:t xml:space="preserve"> </w:t>
      </w:r>
      <w:r w:rsidRPr="00FC3A88">
        <w:rPr>
          <w:rStyle w:val="StyleUnderline"/>
        </w:rPr>
        <w:t xml:space="preserve">important </w:t>
      </w:r>
      <w:r w:rsidRPr="00FC3A88">
        <w:rPr>
          <w:rStyle w:val="Emphasis"/>
          <w:highlight w:val="green"/>
        </w:rPr>
        <w:t>watchdog coverage</w:t>
      </w:r>
      <w:r w:rsidRPr="00FC3A88">
        <w:rPr>
          <w:rStyle w:val="StyleUnderline"/>
        </w:rPr>
        <w:t>, as the Boston Globe did Friday in an investigative report about Massachusetts Gov. Charlie Baker’s (R) administration disastrously pivoting to privatize vaccine distribution, with private entities awarded no-bid contracts “to undertake perhaps one of the state’s most pressing, ambitious initiatives in modern times</w:t>
      </w:r>
      <w:r w:rsidRPr="003936D6">
        <w:t xml:space="preserve">.” The media’s performance, to date, has been far from perfect. Early on, the overemphasis of allergic reactions — without enough context — set a bad standard. And </w:t>
      </w:r>
      <w:r w:rsidRPr="00FC3A88">
        <w:rPr>
          <w:rStyle w:val="StyleUnderline"/>
        </w:rPr>
        <w:t xml:space="preserve">some experts think the </w:t>
      </w:r>
      <w:r w:rsidRPr="00FC3A88">
        <w:rPr>
          <w:rStyle w:val="Emphasis"/>
          <w:highlight w:val="green"/>
        </w:rPr>
        <w:t>media coverage</w:t>
      </w:r>
      <w:r w:rsidRPr="00FC3A88">
        <w:rPr>
          <w:rStyle w:val="StyleUnderline"/>
          <w:highlight w:val="green"/>
        </w:rPr>
        <w:t xml:space="preserve"> </w:t>
      </w:r>
      <w:r w:rsidRPr="00FC3A88">
        <w:rPr>
          <w:rStyle w:val="StyleUnderline"/>
        </w:rPr>
        <w:t>has been too pessimistic overall</w:t>
      </w:r>
      <w:r w:rsidRPr="003936D6">
        <w:t xml:space="preserve">. “The public has been offered a lot of misguided fretting over new virus variants, </w:t>
      </w:r>
      <w:r w:rsidRPr="00FC3A88">
        <w:rPr>
          <w:rStyle w:val="Emphasis"/>
          <w:highlight w:val="green"/>
          <w:bdr w:val="single" w:sz="18" w:space="0" w:color="auto"/>
        </w:rPr>
        <w:t>subjected to misleading debates</w:t>
      </w:r>
      <w:r w:rsidRPr="003936D6">
        <w:t xml:space="preserve"> </w:t>
      </w:r>
      <w:r w:rsidRPr="00FC3A88">
        <w:rPr>
          <w:rStyle w:val="StyleUnderline"/>
        </w:rPr>
        <w:t>about the inferiority of certain vaccines, and presented with long lists of things vaccinated people still cannot do, while media outlets wonder whether the pandemic will ever end</w:t>
      </w:r>
      <w:r w:rsidRPr="003936D6">
        <w:t>,” sociologist Zeynep Tufekci wrote in the Atlantic. The joy of vax: The people giving the shots are seeing hope, and it’s contagious Still, there’s evidence that some people are changing their minds. The number of those who don’t intend to get the vaccine has come down from about 40 percent a few months ago to about 30 percent now, according to the new Pew numbers. Vaccine coverage still has room for improvement. “</w:t>
      </w:r>
      <w:r w:rsidRPr="00FC3A88">
        <w:rPr>
          <w:rStyle w:val="Emphasis"/>
          <w:highlight w:val="green"/>
        </w:rPr>
        <w:t>What the public needs to hear</w:t>
      </w:r>
      <w:r w:rsidRPr="00FC3A88">
        <w:rPr>
          <w:rStyle w:val="StyleUnderline"/>
        </w:rPr>
        <w:t xml:space="preserve">,” Tufekci wrote, “. . . </w:t>
      </w:r>
      <w:r w:rsidRPr="00FC3A88">
        <w:rPr>
          <w:rStyle w:val="Emphasis"/>
          <w:highlight w:val="green"/>
        </w:rPr>
        <w:t>is that based on</w:t>
      </w:r>
      <w:r w:rsidRPr="00FC3A88">
        <w:rPr>
          <w:rStyle w:val="StyleUnderline"/>
          <w:highlight w:val="green"/>
        </w:rPr>
        <w:t xml:space="preserve"> </w:t>
      </w:r>
      <w:r w:rsidRPr="00FC3A88">
        <w:rPr>
          <w:rStyle w:val="StyleUnderline"/>
        </w:rPr>
        <w:t xml:space="preserve">existing </w:t>
      </w:r>
      <w:r w:rsidRPr="00FC3A88">
        <w:rPr>
          <w:rStyle w:val="Emphasis"/>
          <w:highlight w:val="green"/>
        </w:rPr>
        <w:t>data</w:t>
      </w:r>
      <w:r w:rsidRPr="00FC3A88">
        <w:rPr>
          <w:rStyle w:val="StyleUnderline"/>
        </w:rPr>
        <w:t xml:space="preserve">, </w:t>
      </w:r>
      <w:r w:rsidRPr="00FC3A88">
        <w:rPr>
          <w:rStyle w:val="Emphasis"/>
          <w:highlight w:val="green"/>
        </w:rPr>
        <w:t>we expect them to work fairly well</w:t>
      </w:r>
      <w:r w:rsidRPr="00FC3A88">
        <w:rPr>
          <w:rStyle w:val="StyleUnderline"/>
          <w:highlight w:val="green"/>
        </w:rPr>
        <w:t xml:space="preserve"> </w:t>
      </w:r>
      <w:r w:rsidRPr="00FC3A88">
        <w:rPr>
          <w:rStyle w:val="StyleUnderline"/>
        </w:rPr>
        <w:t>— but we’ll learn more about precisely how effective they’ll be over time, and that tweaks may make them even better</w:t>
      </w:r>
      <w:r w:rsidRPr="003936D6">
        <w:t xml:space="preserve">.” Before last year’s election, the reality-based media — to its everlasting credit — got across the idea that election night probably wouldn’t provide the answer to who won the presidency, that it might take weeks to count the vote. The media succeeded by repeating this message over many weeks, basing their accounts on credible experts, and warning about misinformation campaigns. </w:t>
      </w:r>
      <w:r w:rsidRPr="00FC3A88">
        <w:rPr>
          <w:rStyle w:val="StyleUnderline"/>
        </w:rPr>
        <w:t>When the pandemic-hampered vote count did indeed take several days, most news consumers were prepared to recognize this as acceptable, and far less likely to buy into the lie that the election had been stolen. Call it a victory, rare enough these days, for good information over bad. Vaccine coverage — with its life-or-death implications — is even more consequential. We need to get it right.</w:t>
      </w:r>
    </w:p>
    <w:p w14:paraId="297B85A7" w14:textId="77777777" w:rsidR="00CE7FA8" w:rsidRDefault="00CE7FA8" w:rsidP="00CE7FA8">
      <w:pPr>
        <w:pStyle w:val="Heading4"/>
      </w:pPr>
      <w:r>
        <w:t xml:space="preserve">Credible News Distribution is key to </w:t>
      </w:r>
      <w:r>
        <w:rPr>
          <w:u w:val="single"/>
        </w:rPr>
        <w:t>vaccine adoption</w:t>
      </w:r>
      <w:r>
        <w:t xml:space="preserve"> – it’s the only way to </w:t>
      </w:r>
      <w:r>
        <w:rPr>
          <w:u w:val="single"/>
        </w:rPr>
        <w:t>end Pandemics</w:t>
      </w:r>
      <w:r>
        <w:t>.</w:t>
      </w:r>
    </w:p>
    <w:p w14:paraId="02C30E85" w14:textId="77777777" w:rsidR="00CE7FA8" w:rsidRPr="007E73DF" w:rsidRDefault="00CE7FA8" w:rsidP="00CE7FA8">
      <w:r w:rsidRPr="007E73DF">
        <w:rPr>
          <w:rStyle w:val="Style13ptBold"/>
        </w:rPr>
        <w:t>Harmon 21</w:t>
      </w:r>
      <w:r w:rsidRPr="007E73DF">
        <w:t xml:space="preserve"> Gerald Harmon 9-27-2021 "Defeating misinformation is key in ending the pandemic"</w:t>
      </w:r>
      <w:r>
        <w:t xml:space="preserve"> </w:t>
      </w:r>
      <w:hyperlink r:id="rId19" w:history="1">
        <w:r w:rsidRPr="00466FC1">
          <w:rPr>
            <w:rStyle w:val="Hyperlink"/>
          </w:rPr>
          <w:t>https://www.ama-assn.org/about/leadership/defeating-misinformation-key-ending-pandemic</w:t>
        </w:r>
      </w:hyperlink>
      <w:r>
        <w:t xml:space="preserve"> (</w:t>
      </w:r>
      <w:r w:rsidRPr="007E73DF">
        <w:t>Gerald E. Harmon, MD, a family medicine specialist having practiced for more than 30 years in coastal South Carolina, became 176th president of the American Medical Association in June 2021. He was first elected to the AMA Board of Trustees in June 2013 and elected board chair in 2018. In addition, Dr. Harmon also served as the secretary of the AMA in 2016.</w:t>
      </w:r>
      <w:r>
        <w:t xml:space="preserve">)//Elmer </w:t>
      </w:r>
    </w:p>
    <w:p w14:paraId="1010B64C" w14:textId="77777777" w:rsidR="00CE7FA8" w:rsidRPr="00FC3A88" w:rsidRDefault="00CE7FA8" w:rsidP="00CE7FA8">
      <w:pPr>
        <w:rPr>
          <w:sz w:val="16"/>
        </w:rPr>
      </w:pPr>
      <w:r w:rsidRPr="00FC3A88">
        <w:rPr>
          <w:rStyle w:val="StyleUnderline"/>
        </w:rPr>
        <w:t xml:space="preserve">As we confront yet another major surge in COVID-19 cases and hospitalizations across the country, </w:t>
      </w:r>
      <w:r w:rsidRPr="00FC3A88">
        <w:rPr>
          <w:rStyle w:val="Emphasis"/>
          <w:highlight w:val="green"/>
        </w:rPr>
        <w:t>we are</w:t>
      </w:r>
      <w:r w:rsidRPr="00FC3A88">
        <w:rPr>
          <w:rStyle w:val="StyleUnderline"/>
          <w:highlight w:val="green"/>
        </w:rPr>
        <w:t xml:space="preserve"> </w:t>
      </w:r>
      <w:r w:rsidRPr="00FC3A88">
        <w:rPr>
          <w:rStyle w:val="StyleUnderline"/>
        </w:rPr>
        <w:t xml:space="preserve">once more </w:t>
      </w:r>
      <w:r w:rsidRPr="00FC3A88">
        <w:rPr>
          <w:rStyle w:val="Emphasis"/>
          <w:highlight w:val="green"/>
        </w:rPr>
        <w:t>fighting</w:t>
      </w:r>
      <w:r w:rsidRPr="00FC3A88">
        <w:rPr>
          <w:rStyle w:val="StyleUnderline"/>
          <w:highlight w:val="green"/>
        </w:rPr>
        <w:t xml:space="preserve"> </w:t>
      </w:r>
      <w:r w:rsidRPr="00FC3A88">
        <w:rPr>
          <w:rStyle w:val="StyleUnderline"/>
        </w:rPr>
        <w:t xml:space="preserve">a </w:t>
      </w:r>
      <w:r w:rsidRPr="00FC3A88">
        <w:rPr>
          <w:rStyle w:val="Emphasis"/>
          <w:highlight w:val="green"/>
        </w:rPr>
        <w:t>two-pronged war:</w:t>
      </w:r>
      <w:r w:rsidRPr="00FC3A88">
        <w:rPr>
          <w:rStyle w:val="StyleUnderline"/>
          <w:highlight w:val="green"/>
        </w:rPr>
        <w:t xml:space="preserve"> </w:t>
      </w:r>
      <w:r w:rsidRPr="00FC3A88">
        <w:rPr>
          <w:rStyle w:val="Emphasis"/>
          <w:highlight w:val="green"/>
        </w:rPr>
        <w:t>against</w:t>
      </w:r>
      <w:r w:rsidRPr="00FC3A88">
        <w:rPr>
          <w:rStyle w:val="StyleUnderline"/>
          <w:highlight w:val="green"/>
        </w:rPr>
        <w:t xml:space="preserve"> </w:t>
      </w:r>
      <w:r w:rsidRPr="00FC3A88">
        <w:rPr>
          <w:rStyle w:val="StyleUnderline"/>
        </w:rPr>
        <w:t xml:space="preserve">the </w:t>
      </w:r>
      <w:r w:rsidRPr="00FC3A88">
        <w:rPr>
          <w:rStyle w:val="Emphasis"/>
          <w:highlight w:val="green"/>
        </w:rPr>
        <w:t>virus</w:t>
      </w:r>
      <w:r w:rsidRPr="00FC3A88">
        <w:rPr>
          <w:rStyle w:val="StyleUnderline"/>
          <w:highlight w:val="green"/>
        </w:rPr>
        <w:t xml:space="preserve"> </w:t>
      </w:r>
      <w:r w:rsidRPr="00FC3A88">
        <w:rPr>
          <w:rStyle w:val="Emphasis"/>
          <w:highlight w:val="green"/>
        </w:rPr>
        <w:t>and</w:t>
      </w:r>
      <w:r w:rsidRPr="00FC3A88">
        <w:rPr>
          <w:rStyle w:val="StyleUnderline"/>
          <w:highlight w:val="green"/>
        </w:rPr>
        <w:t xml:space="preserve"> </w:t>
      </w:r>
      <w:r w:rsidRPr="00FC3A88">
        <w:rPr>
          <w:rStyle w:val="StyleUnderline"/>
        </w:rPr>
        <w:t xml:space="preserve">against rampant </w:t>
      </w:r>
      <w:r w:rsidRPr="00FC3A88">
        <w:rPr>
          <w:rStyle w:val="Emphasis"/>
          <w:highlight w:val="green"/>
        </w:rPr>
        <w:t>misinformation</w:t>
      </w:r>
      <w:r w:rsidRPr="00FC3A88">
        <w:rPr>
          <w:rStyle w:val="StyleUnderline"/>
        </w:rPr>
        <w:t xml:space="preserve">. The </w:t>
      </w:r>
      <w:r w:rsidRPr="00FC3A88">
        <w:rPr>
          <w:rStyle w:val="Emphasis"/>
          <w:highlight w:val="green"/>
        </w:rPr>
        <w:t>evidence</w:t>
      </w:r>
      <w:r w:rsidRPr="00FC3A88">
        <w:rPr>
          <w:rStyle w:val="StyleUnderline"/>
          <w:highlight w:val="green"/>
        </w:rPr>
        <w:t xml:space="preserve"> </w:t>
      </w:r>
      <w:r w:rsidRPr="00FC3A88">
        <w:rPr>
          <w:rStyle w:val="Emphasis"/>
          <w:highlight w:val="green"/>
        </w:rPr>
        <w:t>around vaccination is</w:t>
      </w:r>
      <w:r w:rsidRPr="00FC3A88">
        <w:rPr>
          <w:rStyle w:val="StyleUnderline"/>
          <w:highlight w:val="green"/>
        </w:rPr>
        <w:t xml:space="preserve"> </w:t>
      </w:r>
      <w:r w:rsidRPr="00FC3A88">
        <w:rPr>
          <w:rStyle w:val="StyleUnderline"/>
        </w:rPr>
        <w:t xml:space="preserve">abundantly </w:t>
      </w:r>
      <w:r w:rsidRPr="00FC3A88">
        <w:rPr>
          <w:rStyle w:val="Emphasis"/>
          <w:highlight w:val="green"/>
          <w:bdr w:val="single" w:sz="18" w:space="0" w:color="auto"/>
        </w:rPr>
        <w:t>clear</w:t>
      </w:r>
      <w:r w:rsidRPr="00FC3A88">
        <w:rPr>
          <w:rStyle w:val="StyleUnderline"/>
        </w:rPr>
        <w:t>.</w:t>
      </w:r>
      <w:r w:rsidRPr="00FC3A88">
        <w:rPr>
          <w:sz w:val="16"/>
        </w:rPr>
        <w:t xml:space="preserve"> </w:t>
      </w:r>
      <w:r w:rsidRPr="00FC3A88">
        <w:rPr>
          <w:sz w:val="16"/>
        </w:rPr>
        <w:lastRenderedPageBreak/>
        <w:t xml:space="preserve">Vaccines are by far </w:t>
      </w:r>
      <w:r w:rsidRPr="00FC3A88">
        <w:rPr>
          <w:rStyle w:val="Emphasis"/>
          <w:highlight w:val="green"/>
        </w:rPr>
        <w:t>the best way</w:t>
      </w:r>
      <w:r w:rsidRPr="00FC3A88">
        <w:rPr>
          <w:sz w:val="16"/>
          <w:highlight w:val="green"/>
        </w:rPr>
        <w:t xml:space="preserve"> </w:t>
      </w:r>
      <w:r w:rsidRPr="00FC3A88">
        <w:rPr>
          <w:sz w:val="16"/>
        </w:rPr>
        <w:t xml:space="preserve">for your patients </w:t>
      </w:r>
      <w:r w:rsidRPr="00FC3A88">
        <w:rPr>
          <w:rStyle w:val="Emphasis"/>
          <w:highlight w:val="green"/>
        </w:rPr>
        <w:t>to</w:t>
      </w:r>
      <w:r w:rsidRPr="00FC3A88">
        <w:rPr>
          <w:sz w:val="16"/>
          <w:highlight w:val="green"/>
        </w:rPr>
        <w:t xml:space="preserve"> </w:t>
      </w:r>
      <w:r w:rsidRPr="00FC3A88">
        <w:rPr>
          <w:rStyle w:val="Emphasis"/>
          <w:highlight w:val="green"/>
        </w:rPr>
        <w:t>protect</w:t>
      </w:r>
      <w:r w:rsidRPr="00FC3A88">
        <w:rPr>
          <w:sz w:val="16"/>
          <w:highlight w:val="green"/>
        </w:rPr>
        <w:t xml:space="preserve"> </w:t>
      </w:r>
      <w:r w:rsidRPr="00FC3A88">
        <w:rPr>
          <w:sz w:val="16"/>
        </w:rPr>
        <w:t xml:space="preserve">themselves and their loved ones from severe complications of COVID-19. But </w:t>
      </w:r>
      <w:r w:rsidRPr="00FC3A88">
        <w:rPr>
          <w:rStyle w:val="Emphasis"/>
          <w:highlight w:val="green"/>
        </w:rPr>
        <w:t>you wouldn’t know</w:t>
      </w:r>
      <w:r w:rsidRPr="00FC3A88">
        <w:rPr>
          <w:rStyle w:val="StyleUnderline"/>
          <w:highlight w:val="green"/>
        </w:rPr>
        <w:t xml:space="preserve"> </w:t>
      </w:r>
      <w:r w:rsidRPr="00FC3A88">
        <w:rPr>
          <w:rStyle w:val="StyleUnderline"/>
        </w:rPr>
        <w:t xml:space="preserve">it </w:t>
      </w:r>
      <w:r w:rsidRPr="00FC3A88">
        <w:rPr>
          <w:rStyle w:val="Emphasis"/>
          <w:highlight w:val="green"/>
        </w:rPr>
        <w:t>if</w:t>
      </w:r>
      <w:r w:rsidRPr="00FC3A88">
        <w:rPr>
          <w:rStyle w:val="StyleUnderline"/>
          <w:highlight w:val="green"/>
        </w:rPr>
        <w:t xml:space="preserve"> </w:t>
      </w:r>
      <w:r w:rsidRPr="00FC3A88">
        <w:rPr>
          <w:rStyle w:val="Emphasis"/>
          <w:highlight w:val="green"/>
        </w:rPr>
        <w:t>you were</w:t>
      </w:r>
      <w:r w:rsidRPr="00FC3A88">
        <w:rPr>
          <w:rStyle w:val="StyleUnderline"/>
          <w:highlight w:val="green"/>
        </w:rPr>
        <w:t xml:space="preserve"> </w:t>
      </w:r>
      <w:r w:rsidRPr="00FC3A88">
        <w:rPr>
          <w:rStyle w:val="StyleUnderline"/>
        </w:rPr>
        <w:t xml:space="preserve">a </w:t>
      </w:r>
      <w:r w:rsidRPr="00FC3A88">
        <w:rPr>
          <w:rStyle w:val="Emphasis"/>
          <w:highlight w:val="green"/>
        </w:rPr>
        <w:t>regular viewer of</w:t>
      </w:r>
      <w:r w:rsidRPr="00FC3A88">
        <w:rPr>
          <w:rStyle w:val="StyleUnderline"/>
          <w:highlight w:val="green"/>
        </w:rPr>
        <w:t xml:space="preserve"> </w:t>
      </w:r>
      <w:r w:rsidRPr="00FC3A88">
        <w:rPr>
          <w:rStyle w:val="StyleUnderline"/>
        </w:rPr>
        <w:t xml:space="preserve">some popular </w:t>
      </w:r>
      <w:r w:rsidRPr="00FC3A88">
        <w:rPr>
          <w:rStyle w:val="Emphasis"/>
          <w:highlight w:val="green"/>
        </w:rPr>
        <w:t>TV networks</w:t>
      </w:r>
      <w:r w:rsidRPr="00FC3A88">
        <w:rPr>
          <w:rStyle w:val="StyleUnderline"/>
        </w:rPr>
        <w:t xml:space="preserve">, or received your news from agenda-driven websites that traffic in </w:t>
      </w:r>
      <w:r w:rsidRPr="00FC3A88">
        <w:rPr>
          <w:rStyle w:val="Emphasis"/>
          <w:highlight w:val="green"/>
        </w:rPr>
        <w:t>half-truths and</w:t>
      </w:r>
      <w:r w:rsidRPr="00FC3A88">
        <w:rPr>
          <w:rStyle w:val="StyleUnderline"/>
          <w:highlight w:val="green"/>
        </w:rPr>
        <w:t xml:space="preserve"> </w:t>
      </w:r>
      <w:r w:rsidRPr="00FC3A88">
        <w:rPr>
          <w:rStyle w:val="StyleUnderline"/>
        </w:rPr>
        <w:t xml:space="preserve">outright </w:t>
      </w:r>
      <w:r w:rsidRPr="00FC3A88">
        <w:rPr>
          <w:rStyle w:val="Emphasis"/>
          <w:highlight w:val="green"/>
        </w:rPr>
        <w:t>lies</w:t>
      </w:r>
      <w:r w:rsidRPr="00FC3A88">
        <w:rPr>
          <w:rStyle w:val="StyleUnderline"/>
          <w:highlight w:val="green"/>
        </w:rPr>
        <w:t xml:space="preserve"> </w:t>
      </w:r>
      <w:r w:rsidRPr="00FC3A88">
        <w:rPr>
          <w:rStyle w:val="StyleUnderline"/>
        </w:rPr>
        <w:t>about the virus</w:t>
      </w:r>
      <w:r w:rsidRPr="00FC3A88">
        <w:rPr>
          <w:sz w:val="16"/>
        </w:rPr>
        <w:t xml:space="preserve">. Whatever their reasons, the </w:t>
      </w:r>
      <w:r w:rsidRPr="00FC3A88">
        <w:rPr>
          <w:rStyle w:val="Emphasis"/>
          <w:highlight w:val="green"/>
        </w:rPr>
        <w:t>result</w:t>
      </w:r>
      <w:r w:rsidRPr="00FC3A88">
        <w:rPr>
          <w:sz w:val="16"/>
          <w:highlight w:val="green"/>
        </w:rPr>
        <w:t xml:space="preserve"> </w:t>
      </w:r>
      <w:r w:rsidRPr="00FC3A88">
        <w:rPr>
          <w:rStyle w:val="Emphasis"/>
          <w:highlight w:val="green"/>
        </w:rPr>
        <w:t>of</w:t>
      </w:r>
      <w:r w:rsidRPr="00FC3A88">
        <w:rPr>
          <w:sz w:val="16"/>
          <w:highlight w:val="green"/>
        </w:rPr>
        <w:t xml:space="preserve"> </w:t>
      </w:r>
      <w:r w:rsidRPr="00FC3A88">
        <w:rPr>
          <w:sz w:val="16"/>
        </w:rPr>
        <w:t xml:space="preserve">this </w:t>
      </w:r>
      <w:r w:rsidRPr="00FC3A88">
        <w:rPr>
          <w:rStyle w:val="Emphasis"/>
          <w:highlight w:val="green"/>
        </w:rPr>
        <w:t>misinformation</w:t>
      </w:r>
      <w:r w:rsidRPr="00FC3A88">
        <w:rPr>
          <w:sz w:val="16"/>
          <w:highlight w:val="green"/>
        </w:rPr>
        <w:t xml:space="preserve"> </w:t>
      </w:r>
      <w:r w:rsidRPr="00FC3A88">
        <w:rPr>
          <w:sz w:val="16"/>
        </w:rPr>
        <w:t xml:space="preserve">crusade </w:t>
      </w:r>
      <w:r w:rsidRPr="00FC3A88">
        <w:rPr>
          <w:rStyle w:val="Emphasis"/>
          <w:highlight w:val="green"/>
          <w:bdr w:val="single" w:sz="18" w:space="0" w:color="auto"/>
        </w:rPr>
        <w:t>is doubt, confusion and division</w:t>
      </w:r>
      <w:r w:rsidRPr="00FC3A88">
        <w:rPr>
          <w:sz w:val="16"/>
          <w:highlight w:val="green"/>
        </w:rPr>
        <w:t xml:space="preserve"> </w:t>
      </w:r>
      <w:r w:rsidRPr="00FC3A88">
        <w:rPr>
          <w:sz w:val="16"/>
        </w:rPr>
        <w:t xml:space="preserve">at a time when our public response to this pandemic must be unified and resolute. </w:t>
      </w:r>
      <w:r w:rsidRPr="00FC3A88">
        <w:rPr>
          <w:u w:val="single"/>
        </w:rPr>
        <w:t xml:space="preserve">This sobering reality has been made clear by the Centers for Disease Control and Prevention: Roughly </w:t>
      </w:r>
      <w:r w:rsidRPr="00FC3A88">
        <w:rPr>
          <w:rStyle w:val="Emphasis"/>
          <w:highlight w:val="green"/>
        </w:rPr>
        <w:t>99% of deaths</w:t>
      </w:r>
      <w:r w:rsidRPr="00FC3A88">
        <w:rPr>
          <w:highlight w:val="green"/>
          <w:u w:val="single"/>
        </w:rPr>
        <w:t xml:space="preserve"> </w:t>
      </w:r>
      <w:r w:rsidRPr="00FC3A88">
        <w:rPr>
          <w:rStyle w:val="Emphasis"/>
          <w:highlight w:val="green"/>
        </w:rPr>
        <w:t>linked to COVID</w:t>
      </w:r>
      <w:r w:rsidRPr="00FC3A88">
        <w:rPr>
          <w:u w:val="single"/>
        </w:rPr>
        <w:t>-19 in this wave—and the vast majority of those with severe symptoms that require hospitalization—</w:t>
      </w:r>
      <w:r w:rsidRPr="00FC3A88">
        <w:rPr>
          <w:rStyle w:val="Emphasis"/>
          <w:highlight w:val="green"/>
        </w:rPr>
        <w:t>have come among patients who were not fully vaccinated</w:t>
      </w:r>
      <w:r w:rsidRPr="00FC3A88">
        <w:rPr>
          <w:sz w:val="16"/>
        </w:rPr>
        <w:t xml:space="preserve">. The Food and Drug Administration’s recent approval of the Pfizer-BioNTech vaccine against COVID-19 is not only a landmark event in science and medicine; it is an opportunity to set the record straight. </w:t>
      </w:r>
      <w:r w:rsidRPr="00FC3A88">
        <w:rPr>
          <w:u w:val="single"/>
        </w:rPr>
        <w:t>Vaccines for COVID-19 are safe. They are effective</w:t>
      </w:r>
      <w:r w:rsidRPr="00FC3A88">
        <w:rPr>
          <w:sz w:val="16"/>
        </w:rPr>
        <w:t xml:space="preserve">. And they are our best chance to bring this pandemic to an end. But vaccines alone won’t save us. Now, more than ever before, </w:t>
      </w:r>
      <w:r w:rsidRPr="00FC3A88">
        <w:rPr>
          <w:rStyle w:val="Emphasis"/>
          <w:highlight w:val="green"/>
        </w:rPr>
        <w:t>the public needs honest and clear communication about the importance of vaccines</w:t>
      </w:r>
      <w:r w:rsidRPr="00FC3A88">
        <w:rPr>
          <w:u w:val="single"/>
        </w:rPr>
        <w:t xml:space="preserve">, </w:t>
      </w:r>
      <w:r w:rsidRPr="00FC3A88">
        <w:rPr>
          <w:rStyle w:val="Emphasis"/>
          <w:highlight w:val="green"/>
        </w:rPr>
        <w:t>vaccine science</w:t>
      </w:r>
      <w:r w:rsidRPr="00FC3A88">
        <w:rPr>
          <w:u w:val="single"/>
        </w:rPr>
        <w:t>, and the crucial role they have in protecting public health</w:t>
      </w:r>
      <w:r w:rsidRPr="00FC3A88">
        <w:rPr>
          <w:sz w:val="16"/>
        </w:rPr>
        <w:t xml:space="preserve">. Obligations of responsible media </w:t>
      </w:r>
      <w:r w:rsidRPr="00FC3A88">
        <w:rPr>
          <w:u w:val="single"/>
        </w:rPr>
        <w:t>Entities of public trust in society play an important role as credible sources for information at all times, but particularly during a public health crisis. Given</w:t>
      </w:r>
      <w:r w:rsidRPr="00FC3A88">
        <w:rPr>
          <w:sz w:val="16"/>
        </w:rPr>
        <w:t xml:space="preserve"> their reach and influence, </w:t>
      </w:r>
      <w:r w:rsidRPr="00FC3A88">
        <w:rPr>
          <w:rStyle w:val="Emphasis"/>
          <w:highlight w:val="green"/>
        </w:rPr>
        <w:t>news</w:t>
      </w:r>
      <w:r w:rsidRPr="00FC3A88">
        <w:rPr>
          <w:sz w:val="16"/>
          <w:highlight w:val="green"/>
        </w:rPr>
        <w:t xml:space="preserve"> </w:t>
      </w:r>
      <w:r w:rsidRPr="00FC3A88">
        <w:rPr>
          <w:sz w:val="16"/>
        </w:rPr>
        <w:t xml:space="preserve">organizations </w:t>
      </w:r>
      <w:r w:rsidRPr="00FC3A88">
        <w:rPr>
          <w:rStyle w:val="Emphasis"/>
          <w:highlight w:val="green"/>
          <w:bdr w:val="single" w:sz="18" w:space="0" w:color="auto"/>
        </w:rPr>
        <w:t>carry tremendous responsibility</w:t>
      </w:r>
      <w:r w:rsidRPr="00FC3A88">
        <w:rPr>
          <w:sz w:val="16"/>
        </w:rPr>
        <w:t xml:space="preserve">. </w:t>
      </w:r>
      <w:r w:rsidRPr="00FC3A88">
        <w:rPr>
          <w:u w:val="single"/>
        </w:rPr>
        <w:t>They must help viewers and readers separate the facts from fiction, and proven treatments from potentially dangerous poisons</w:t>
      </w:r>
      <w:r w:rsidRPr="00FC3A88">
        <w:rPr>
          <w:sz w:val="16"/>
        </w:rPr>
        <w:t xml:space="preserve">. As physicians, and in an effort to ease the tremendous pressure on our nation’s health system, </w:t>
      </w:r>
      <w:r w:rsidRPr="00FC3A88">
        <w:rPr>
          <w:u w:val="single"/>
        </w:rPr>
        <w:t>the AMA urges the cooperation of media outlets—TV, print and online—to tell the truth about the safety and efficacy of these COVID-19 vaccines, the rigorous research and review process behind them, and to be voices for science and evidence for their audiences</w:t>
      </w:r>
      <w:r w:rsidRPr="00FC3A88">
        <w:rPr>
          <w:sz w:val="16"/>
        </w:rPr>
        <w:t xml:space="preserve">. </w:t>
      </w:r>
      <w:r w:rsidRPr="00FC3A88">
        <w:rPr>
          <w:u w:val="single"/>
        </w:rPr>
        <w:t>Reporting on unproven and potentially dangerous treatments for this virus, including ivermectin, hydroxychloroquine and other treatments that have not been scientifically validated, confuses the public and puts lives at even greater risk.</w:t>
      </w:r>
      <w:r w:rsidRPr="00FC3A88">
        <w:rPr>
          <w:sz w:val="16"/>
        </w:rPr>
        <w:t xml:space="preserve"> As fall proceeds, the ongoing tragedy of the COVID-19 pandemic in our country is only intensified by the fact that science has given us the means to bring this dark chapter to a close. Vaccination is our only way out this pandemic—but that exit will remain blocked until the vast majority of those who are eligible to receive the vaccination do so. It is clear that some media outlets and personalities continue to foster hesitancy and resistance to COVID-19 vaccinations by framing the issue solely in terms of infringement upon civil liberties or personal freedom, and those voices that are then amplified through social media and other online channels. </w:t>
      </w:r>
    </w:p>
    <w:p w14:paraId="6C2E3B01" w14:textId="77777777" w:rsidR="00CE7FA8" w:rsidRDefault="00CE7FA8" w:rsidP="00CE7FA8">
      <w:pPr>
        <w:pStyle w:val="Heading4"/>
      </w:pPr>
      <w:r w:rsidRPr="00B10076">
        <w:t>Best studies conclude aff</w:t>
      </w:r>
      <w:r>
        <w:t xml:space="preserve"> – misinformation </w:t>
      </w:r>
      <w:r w:rsidRPr="00B10076">
        <w:t>independently causes</w:t>
      </w:r>
      <w:r>
        <w:t xml:space="preserve"> disease spread, but “</w:t>
      </w:r>
      <w:r w:rsidRPr="00B10076">
        <w:t>immunization” against “fake news</w:t>
      </w:r>
      <w:r>
        <w:t xml:space="preserve">” </w:t>
      </w:r>
      <w:r w:rsidRPr="00553666">
        <w:t>solves</w:t>
      </w:r>
      <w:r>
        <w:t>.</w:t>
      </w:r>
    </w:p>
    <w:p w14:paraId="449A8B73" w14:textId="77777777" w:rsidR="00CE7FA8" w:rsidRPr="00553666" w:rsidRDefault="00CE7FA8" w:rsidP="00CE7FA8">
      <w:pPr>
        <w:rPr>
          <w:rStyle w:val="Style13ptBold"/>
        </w:rPr>
      </w:pPr>
      <w:r>
        <w:rPr>
          <w:rStyle w:val="Style13ptBold"/>
        </w:rPr>
        <w:t xml:space="preserve">Brainard &amp; Hunter ’19 </w:t>
      </w:r>
      <w:r w:rsidRPr="00553666">
        <w:t>[</w:t>
      </w:r>
      <w:r>
        <w:t>Julii Brainard – Dr, Senior Research Associate, Norwich Medical School Honorary Research Fellow, Norwich Medical School Member, Epidemiology and Public Health Member, Public Health and Health Services Research, Paul Hunter -  Professor in Medicine, Norwich Medical School Member, Water Security Research Centre Member, Epidemiology and Public Health Member, Public Health and Health Services Research, “</w:t>
      </w:r>
      <w:r w:rsidRPr="0005359F">
        <w:t>Misinformation making a disease outbreak worse: outcomes compared for influenza, monkeypox, and norovirus</w:t>
      </w:r>
      <w:r>
        <w:t xml:space="preserve">”, 11-12-2019, </w:t>
      </w:r>
      <w:r w:rsidRPr="0005359F">
        <w:t>https://journals.sagepub.com/doi/full/10.1177/0037549719885021</w:t>
      </w:r>
      <w:r>
        <w:t>]//pranav</w:t>
      </w:r>
    </w:p>
    <w:p w14:paraId="77E49ECE" w14:textId="77777777" w:rsidR="00CE7FA8" w:rsidRPr="00AC685D" w:rsidRDefault="00CE7FA8" w:rsidP="00CE7FA8">
      <w:pPr>
        <w:rPr>
          <w:sz w:val="16"/>
        </w:rPr>
      </w:pPr>
      <w:r w:rsidRPr="00000313">
        <w:rPr>
          <w:rStyle w:val="Emphasis"/>
          <w:highlight w:val="green"/>
        </w:rPr>
        <w:t>No previous studies</w:t>
      </w:r>
      <w:r w:rsidRPr="0005359F">
        <w:rPr>
          <w:rStyle w:val="Emphasis"/>
        </w:rPr>
        <w:t xml:space="preserve"> have </w:t>
      </w:r>
      <w:r w:rsidRPr="00000313">
        <w:rPr>
          <w:rStyle w:val="Emphasis"/>
          <w:highlight w:val="green"/>
        </w:rPr>
        <w:t>integrated information spread</w:t>
      </w:r>
      <w:r w:rsidRPr="0005359F">
        <w:rPr>
          <w:rStyle w:val="Emphasis"/>
        </w:rPr>
        <w:t xml:space="preserve"> </w:t>
      </w:r>
      <w:r w:rsidRPr="00000313">
        <w:rPr>
          <w:rStyle w:val="Emphasis"/>
          <w:highlight w:val="green"/>
        </w:rPr>
        <w:t>with disease spread to the level</w:t>
      </w:r>
      <w:r w:rsidRPr="0005359F">
        <w:rPr>
          <w:rStyle w:val="Emphasis"/>
        </w:rPr>
        <w:t xml:space="preserve"> of sophistication that </w:t>
      </w:r>
      <w:r w:rsidRPr="00000313">
        <w:rPr>
          <w:rStyle w:val="Emphasis"/>
          <w:highlight w:val="green"/>
        </w:rPr>
        <w:t>we have done</w:t>
      </w:r>
      <w:r w:rsidRPr="0005359F">
        <w:rPr>
          <w:rStyle w:val="Emphasis"/>
        </w:rPr>
        <w:t>.</w:t>
      </w:r>
      <w:r w:rsidRPr="00AC685D">
        <w:rPr>
          <w:sz w:val="16"/>
        </w:rPr>
        <w:t xml:space="preserve"> </w:t>
      </w:r>
      <w:r w:rsidRPr="0005359F">
        <w:rPr>
          <w:rStyle w:val="StyleUnderline"/>
        </w:rPr>
        <w:t>Prior models often considered information spread in disease outbreak development, but information awareness was typically equally available to all agents, and benign at worst</w:t>
      </w:r>
      <w:r w:rsidRPr="00AC685D">
        <w:rPr>
          <w:sz w:val="16"/>
        </w:rPr>
        <w:t xml:space="preserve">. Thus, </w:t>
      </w:r>
      <w:r w:rsidRPr="0005359F">
        <w:rPr>
          <w:rStyle w:val="StyleUnderline"/>
        </w:rPr>
        <w:t>information spread in the models nearly always led to greater protective measures</w:t>
      </w:r>
      <w:r w:rsidRPr="00AC685D">
        <w:rPr>
          <w:sz w:val="16"/>
        </w:rPr>
        <w:t xml:space="preserve"> (such as increasing vaccine uptake or decreasing contact rates41–50). </w:t>
      </w:r>
      <w:r w:rsidRPr="0005359F">
        <w:rPr>
          <w:rStyle w:val="StyleUnderline"/>
        </w:rPr>
        <w:t xml:space="preserve">Most previous similar disease and awareness spread models had </w:t>
      </w:r>
      <w:r w:rsidRPr="0005359F">
        <w:rPr>
          <w:rStyle w:val="StyleUnderline"/>
        </w:rPr>
        <w:lastRenderedPageBreak/>
        <w:t>awareness increases that could only happen following physical contact or as a result of global conditions</w:t>
      </w:r>
      <w:r w:rsidRPr="00AC685D">
        <w:rPr>
          <w:sz w:val="16"/>
        </w:rPr>
        <w:t xml:space="preserve">.42,45,48,50–55 </w:t>
      </w:r>
      <w:r w:rsidRPr="0005359F">
        <w:rPr>
          <w:rStyle w:val="Emphasis"/>
        </w:rPr>
        <w:t xml:space="preserve">Our </w:t>
      </w:r>
      <w:r w:rsidRPr="00000313">
        <w:rPr>
          <w:rStyle w:val="Emphasis"/>
          <w:highlight w:val="green"/>
        </w:rPr>
        <w:t>modeling</w:t>
      </w:r>
      <w:r w:rsidRPr="0005359F">
        <w:rPr>
          <w:rStyle w:val="Emphasis"/>
        </w:rPr>
        <w:t xml:space="preserve"> is unusual because </w:t>
      </w:r>
      <w:r w:rsidRPr="00906B35">
        <w:rPr>
          <w:rStyle w:val="Emphasis"/>
          <w:highlight w:val="green"/>
        </w:rPr>
        <w:t>info</w:t>
      </w:r>
      <w:r w:rsidRPr="0005359F">
        <w:rPr>
          <w:rStyle w:val="Emphasis"/>
        </w:rPr>
        <w:t xml:space="preserve">rmation </w:t>
      </w:r>
      <w:r w:rsidRPr="00906B35">
        <w:rPr>
          <w:rStyle w:val="Emphasis"/>
          <w:highlight w:val="green"/>
        </w:rPr>
        <w:t>spread</w:t>
      </w:r>
      <w:r w:rsidRPr="0005359F">
        <w:rPr>
          <w:rStyle w:val="Emphasis"/>
        </w:rPr>
        <w:t xml:space="preserve"> was </w:t>
      </w:r>
      <w:r w:rsidRPr="00906B35">
        <w:rPr>
          <w:rStyle w:val="Emphasis"/>
          <w:highlight w:val="green"/>
        </w:rPr>
        <w:t>individual</w:t>
      </w:r>
      <w:r w:rsidRPr="0005359F">
        <w:rPr>
          <w:rStyle w:val="Emphasis"/>
        </w:rPr>
        <w:t xml:space="preserve"> and </w:t>
      </w:r>
      <w:r w:rsidRPr="00906B35">
        <w:rPr>
          <w:rStyle w:val="Emphasis"/>
          <w:highlight w:val="green"/>
        </w:rPr>
        <w:t>separate</w:t>
      </w:r>
      <w:r w:rsidRPr="0005359F">
        <w:rPr>
          <w:rStyle w:val="Emphasis"/>
        </w:rPr>
        <w:t xml:space="preserve">d </w:t>
      </w:r>
      <w:r w:rsidRPr="00906B35">
        <w:rPr>
          <w:rStyle w:val="Emphasis"/>
          <w:highlight w:val="green"/>
        </w:rPr>
        <w:t>from</w:t>
      </w:r>
      <w:r w:rsidRPr="0005359F">
        <w:rPr>
          <w:rStyle w:val="Emphasis"/>
        </w:rPr>
        <w:t xml:space="preserve"> the physical </w:t>
      </w:r>
      <w:r w:rsidRPr="00906B35">
        <w:rPr>
          <w:rStyle w:val="Emphasis"/>
          <w:highlight w:val="green"/>
        </w:rPr>
        <w:t>interactions that</w:t>
      </w:r>
      <w:r w:rsidRPr="0005359F">
        <w:rPr>
          <w:rStyle w:val="Emphasis"/>
        </w:rPr>
        <w:t xml:space="preserve"> could </w:t>
      </w:r>
      <w:r w:rsidRPr="00906B35">
        <w:rPr>
          <w:rStyle w:val="Emphasis"/>
          <w:highlight w:val="green"/>
        </w:rPr>
        <w:t>transmit disease</w:t>
      </w:r>
      <w:r w:rsidRPr="0005359F">
        <w:rPr>
          <w:rStyle w:val="Emphasis"/>
        </w:rPr>
        <w:t xml:space="preserve">. Our model </w:t>
      </w:r>
      <w:r w:rsidRPr="00000313">
        <w:rPr>
          <w:rStyle w:val="Emphasis"/>
          <w:highlight w:val="green"/>
        </w:rPr>
        <w:t>is unique</w:t>
      </w:r>
      <w:r w:rsidRPr="0005359F">
        <w:rPr>
          <w:rStyle w:val="Emphasis"/>
        </w:rPr>
        <w:t xml:space="preserve"> and original </w:t>
      </w:r>
      <w:r w:rsidRPr="00000313">
        <w:rPr>
          <w:rStyle w:val="Emphasis"/>
          <w:highlight w:val="green"/>
        </w:rPr>
        <w:t>in</w:t>
      </w:r>
      <w:r w:rsidRPr="0005359F">
        <w:rPr>
          <w:rStyle w:val="Emphasis"/>
        </w:rPr>
        <w:t xml:space="preserve"> </w:t>
      </w:r>
      <w:r w:rsidRPr="00000313">
        <w:rPr>
          <w:rStyle w:val="Emphasis"/>
          <w:highlight w:val="green"/>
        </w:rPr>
        <w:t>attempting to consider</w:t>
      </w:r>
      <w:r w:rsidRPr="0005359F">
        <w:rPr>
          <w:rStyle w:val="Emphasis"/>
        </w:rPr>
        <w:t xml:space="preserve"> the potentially deleterious </w:t>
      </w:r>
      <w:r w:rsidRPr="00906B35">
        <w:rPr>
          <w:rStyle w:val="Emphasis"/>
          <w:highlight w:val="green"/>
        </w:rPr>
        <w:t>role of information</w:t>
      </w:r>
      <w:r w:rsidRPr="0005359F">
        <w:rPr>
          <w:rStyle w:val="Emphasis"/>
        </w:rPr>
        <w:t xml:space="preserve"> sharing </w:t>
      </w:r>
      <w:r w:rsidRPr="00906B35">
        <w:rPr>
          <w:rStyle w:val="Emphasis"/>
          <w:highlight w:val="green"/>
        </w:rPr>
        <w:t>with</w:t>
      </w:r>
      <w:r w:rsidRPr="0005359F">
        <w:rPr>
          <w:rStyle w:val="Emphasis"/>
        </w:rPr>
        <w:t xml:space="preserve"> </w:t>
      </w:r>
      <w:r w:rsidRPr="00906B35">
        <w:rPr>
          <w:rStyle w:val="Emphasis"/>
          <w:highlight w:val="green"/>
        </w:rPr>
        <w:t>stochastic</w:t>
      </w:r>
      <w:r w:rsidRPr="0005359F">
        <w:rPr>
          <w:rStyle w:val="Emphasis"/>
        </w:rPr>
        <w:t xml:space="preserve"> and individually assigned </w:t>
      </w:r>
      <w:r w:rsidRPr="00906B35">
        <w:rPr>
          <w:rStyle w:val="Emphasis"/>
          <w:highlight w:val="green"/>
        </w:rPr>
        <w:t>elements</w:t>
      </w:r>
      <w:r w:rsidRPr="00AC685D">
        <w:rPr>
          <w:sz w:val="16"/>
        </w:rPr>
        <w:t>. The need for research such as ours has been recognized before.17,56</w:t>
      </w:r>
      <w:r>
        <w:rPr>
          <w:sz w:val="16"/>
        </w:rPr>
        <w:t xml:space="preserve"> </w:t>
      </w:r>
      <w:r w:rsidRPr="00AC685D">
        <w:rPr>
          <w:sz w:val="16"/>
          <w:szCs w:val="16"/>
        </w:rPr>
        <w:t>More sophisticated information sharing networks than we tried to create could make these models more credible. There exist more sophisticated models on rumor spread that we could possibly replicate for the information spreading process,57–59 and simultaneously merge with existing sophisticated disease spread models. More ambitious models than ours would describe more agents and more complicated movement patterns, such as including flight as a behavior option. Many rumor spreading models have borrowed ideas and methods from epidemiological models,60,61 but not many (if any) previous models have integrated both rumor and disease spread as separate but interacting processes into one unified probabilistic model.</w:t>
      </w:r>
      <w:r>
        <w:rPr>
          <w:sz w:val="16"/>
          <w:szCs w:val="16"/>
        </w:rPr>
        <w:t xml:space="preserve"> </w:t>
      </w:r>
      <w:r w:rsidRPr="001036B8">
        <w:rPr>
          <w:rStyle w:val="Emphasis"/>
        </w:rPr>
        <w:t xml:space="preserve">This </w:t>
      </w:r>
      <w:r w:rsidRPr="00B841DF">
        <w:rPr>
          <w:rStyle w:val="Emphasis"/>
          <w:highlight w:val="green"/>
        </w:rPr>
        <w:t>study describes</w:t>
      </w:r>
      <w:r w:rsidRPr="001036B8">
        <w:rPr>
          <w:rStyle w:val="Emphasis"/>
        </w:rPr>
        <w:t xml:space="preserve"> the </w:t>
      </w:r>
      <w:r w:rsidRPr="00B841DF">
        <w:rPr>
          <w:rStyle w:val="Emphasis"/>
          <w:highlight w:val="green"/>
        </w:rPr>
        <w:t>spread of three</w:t>
      </w:r>
      <w:r w:rsidRPr="001036B8">
        <w:rPr>
          <w:rStyle w:val="Emphasis"/>
        </w:rPr>
        <w:t xml:space="preserve"> </w:t>
      </w:r>
      <w:r w:rsidRPr="00B841DF">
        <w:rPr>
          <w:rStyle w:val="Emphasis"/>
          <w:highlight w:val="green"/>
        </w:rPr>
        <w:t>viral diseases</w:t>
      </w:r>
      <w:r w:rsidRPr="001036B8">
        <w:rPr>
          <w:rStyle w:val="Emphasis"/>
        </w:rPr>
        <w:t xml:space="preserve">; </w:t>
      </w:r>
      <w:r w:rsidRPr="00B841DF">
        <w:rPr>
          <w:rStyle w:val="Emphasis"/>
          <w:highlight w:val="green"/>
        </w:rPr>
        <w:t>misinformation</w:t>
      </w:r>
      <w:r w:rsidRPr="001036B8">
        <w:rPr>
          <w:rStyle w:val="Emphasis"/>
        </w:rPr>
        <w:t xml:space="preserve"> </w:t>
      </w:r>
      <w:r w:rsidRPr="00B841DF">
        <w:rPr>
          <w:rStyle w:val="Emphasis"/>
          <w:highlight w:val="green"/>
        </w:rPr>
        <w:t>affecting</w:t>
      </w:r>
      <w:r w:rsidRPr="001036B8">
        <w:rPr>
          <w:rStyle w:val="Emphasis"/>
        </w:rPr>
        <w:t xml:space="preserve"> the spread of </w:t>
      </w:r>
      <w:r w:rsidRPr="00B841DF">
        <w:rPr>
          <w:rStyle w:val="Emphasis"/>
          <w:highlight w:val="green"/>
        </w:rPr>
        <w:t>bacterial diseases</w:t>
      </w:r>
      <w:r w:rsidRPr="001036B8">
        <w:rPr>
          <w:rStyle w:val="Emphasis"/>
        </w:rPr>
        <w:t xml:space="preserve"> could be </w:t>
      </w:r>
      <w:r w:rsidRPr="00B841DF">
        <w:rPr>
          <w:rStyle w:val="Emphasis"/>
          <w:highlight w:val="green"/>
        </w:rPr>
        <w:t>modeled equally well</w:t>
      </w:r>
      <w:r w:rsidRPr="00AC685D">
        <w:rPr>
          <w:sz w:val="16"/>
        </w:rPr>
        <w:t>. T</w:t>
      </w:r>
      <w:r w:rsidRPr="001036B8">
        <w:rPr>
          <w:rStyle w:val="Emphasis"/>
        </w:rPr>
        <w:t>he ideas could be applied to non-communicable diseases and health outcomes</w:t>
      </w:r>
      <w:r w:rsidRPr="00AC685D">
        <w:rPr>
          <w:sz w:val="16"/>
        </w:rPr>
        <w:t>, but it would be necessary to change the time scale to be much longer to model chronic and lifestyle diseases and how their incidence might change in response to circulating misinformation. A much longer time scale would mean incorporating many other lifestyle factors into the models.</w:t>
      </w:r>
      <w:r>
        <w:rPr>
          <w:sz w:val="16"/>
        </w:rPr>
        <w:t xml:space="preserve"> </w:t>
      </w:r>
      <w:r w:rsidRPr="005F58E1">
        <w:rPr>
          <w:rStyle w:val="Emphasis"/>
        </w:rPr>
        <w:t>Model construction relied heavily on</w:t>
      </w:r>
      <w:r w:rsidRPr="00AC685D">
        <w:rPr>
          <w:sz w:val="14"/>
        </w:rPr>
        <w:t xml:space="preserve"> a small number of </w:t>
      </w:r>
      <w:r w:rsidRPr="005F58E1">
        <w:rPr>
          <w:rStyle w:val="Emphasis"/>
        </w:rPr>
        <w:t>existing studies about such factors as number of contact rates, social contacts (i.e.., Dunbar numbers), how much bad or good advice can change behavior, and the propensity to believe in misinformation</w:t>
      </w:r>
      <w:r w:rsidRPr="00AC685D">
        <w:rPr>
          <w:sz w:val="14"/>
        </w:rPr>
        <w:t xml:space="preserve"> (the finding that on average, British people believe in 38.9% of conspiracy theories that they are exposed to). </w:t>
      </w:r>
      <w:r w:rsidRPr="00CB5199">
        <w:rPr>
          <w:rStyle w:val="Emphasis"/>
          <w:highlight w:val="green"/>
        </w:rPr>
        <w:t>More reliabl</w:t>
      </w:r>
      <w:r w:rsidRPr="00CB5199">
        <w:rPr>
          <w:rStyle w:val="Emphasis"/>
        </w:rPr>
        <w:t xml:space="preserve">y </w:t>
      </w:r>
      <w:r w:rsidRPr="00CB5199">
        <w:rPr>
          <w:rStyle w:val="Emphasis"/>
          <w:highlight w:val="green"/>
        </w:rPr>
        <w:t>estimating</w:t>
      </w:r>
      <w:r w:rsidRPr="005F58E1">
        <w:rPr>
          <w:rStyle w:val="Emphasis"/>
        </w:rPr>
        <w:t xml:space="preserve"> any of these and many of the other factors would also </w:t>
      </w:r>
      <w:r w:rsidRPr="00CB5199">
        <w:rPr>
          <w:rStyle w:val="Emphasis"/>
          <w:highlight w:val="green"/>
        </w:rPr>
        <w:t>increase</w:t>
      </w:r>
      <w:r w:rsidRPr="005F58E1">
        <w:rPr>
          <w:rStyle w:val="Emphasis"/>
        </w:rPr>
        <w:t xml:space="preserve"> the </w:t>
      </w:r>
      <w:r w:rsidRPr="00CB5199">
        <w:rPr>
          <w:rStyle w:val="Emphasis"/>
          <w:highlight w:val="green"/>
        </w:rPr>
        <w:t>credibility of</w:t>
      </w:r>
      <w:r w:rsidRPr="005F58E1">
        <w:rPr>
          <w:rStyle w:val="Emphasis"/>
        </w:rPr>
        <w:t xml:space="preserve"> our </w:t>
      </w:r>
      <w:r w:rsidRPr="00CB5199">
        <w:rPr>
          <w:rStyle w:val="Emphasis"/>
          <w:highlight w:val="green"/>
        </w:rPr>
        <w:t>results</w:t>
      </w:r>
      <w:r w:rsidRPr="00AC685D">
        <w:rPr>
          <w:sz w:val="14"/>
        </w:rPr>
        <w:t xml:space="preserve">. </w:t>
      </w:r>
      <w:r w:rsidRPr="005F58E1">
        <w:rPr>
          <w:rStyle w:val="Emphasis"/>
        </w:rPr>
        <w:t xml:space="preserve">Our threshold for a “worse” outbreak situation was r0 being 40% worse or the number of generations of disease transmission increased from 4 to </w:t>
      </w:r>
      <w:r w:rsidRPr="00AC685D">
        <w:rPr>
          <w:sz w:val="14"/>
        </w:rPr>
        <w:t>7; these thresholds were decided for convenience in this set of demonstration models.</w:t>
      </w:r>
      <w:r>
        <w:rPr>
          <w:sz w:val="14"/>
        </w:rPr>
        <w:t xml:space="preserve"> </w:t>
      </w:r>
      <w:r w:rsidRPr="005F58E1">
        <w:rPr>
          <w:rStyle w:val="Emphasis"/>
        </w:rPr>
        <w:t xml:space="preserve">Given our definition of stage 2 as an </w:t>
      </w:r>
      <w:r w:rsidRPr="001C2585">
        <w:rPr>
          <w:rStyle w:val="Emphasis"/>
          <w:highlight w:val="green"/>
        </w:rPr>
        <w:t>outbreak “made worse by circulating misinformation</w:t>
      </w:r>
      <w:r w:rsidRPr="005F58E1">
        <w:rPr>
          <w:rStyle w:val="Emphasis"/>
        </w:rPr>
        <w:t>,” stage 3</w:t>
      </w:r>
      <w:r w:rsidRPr="00AC685D">
        <w:rPr>
          <w:sz w:val="16"/>
        </w:rPr>
        <w:t xml:space="preserve">.1 </w:t>
      </w:r>
      <w:r w:rsidRPr="001C2585">
        <w:rPr>
          <w:rStyle w:val="Emphasis"/>
          <w:highlight w:val="green"/>
        </w:rPr>
        <w:t>modeling concluded</w:t>
      </w:r>
      <w:r w:rsidRPr="005F58E1">
        <w:rPr>
          <w:rStyle w:val="Emphasis"/>
        </w:rPr>
        <w:t xml:space="preserve"> </w:t>
      </w:r>
      <w:r w:rsidRPr="001C2585">
        <w:rPr>
          <w:rStyle w:val="Emphasis"/>
          <w:highlight w:val="green"/>
        </w:rPr>
        <w:t>for all</w:t>
      </w:r>
      <w:r w:rsidRPr="005F58E1">
        <w:rPr>
          <w:rStyle w:val="Emphasis"/>
        </w:rPr>
        <w:t xml:space="preserve"> three </w:t>
      </w:r>
      <w:r w:rsidRPr="001C2585">
        <w:rPr>
          <w:rStyle w:val="Emphasis"/>
          <w:highlight w:val="green"/>
        </w:rPr>
        <w:t>diseases</w:t>
      </w:r>
      <w:r w:rsidRPr="005F58E1">
        <w:rPr>
          <w:rStyle w:val="Emphasis"/>
        </w:rPr>
        <w:t xml:space="preserve"> that a </w:t>
      </w:r>
      <w:r w:rsidRPr="001C2585">
        <w:rPr>
          <w:rStyle w:val="Emphasis"/>
          <w:highlight w:val="green"/>
        </w:rPr>
        <w:t>ratio of</w:t>
      </w:r>
      <w:r w:rsidRPr="005F58E1">
        <w:rPr>
          <w:rStyle w:val="Emphasis"/>
        </w:rPr>
        <w:t xml:space="preserve"> about </w:t>
      </w:r>
      <w:r w:rsidRPr="001C2585">
        <w:rPr>
          <w:rStyle w:val="Emphasis"/>
          <w:highlight w:val="green"/>
        </w:rPr>
        <w:t>60:40 good:bad</w:t>
      </w:r>
      <w:r w:rsidRPr="005F58E1">
        <w:rPr>
          <w:rStyle w:val="Emphasis"/>
        </w:rPr>
        <w:t xml:space="preserve"> </w:t>
      </w:r>
      <w:r w:rsidRPr="001C2585">
        <w:rPr>
          <w:rStyle w:val="Emphasis"/>
          <w:highlight w:val="green"/>
        </w:rPr>
        <w:t>advice</w:t>
      </w:r>
      <w:r w:rsidRPr="005F58E1">
        <w:rPr>
          <w:rStyle w:val="Emphasis"/>
        </w:rPr>
        <w:t xml:space="preserve"> circulating would </w:t>
      </w:r>
      <w:r w:rsidRPr="001C2585">
        <w:rPr>
          <w:rStyle w:val="Emphasis"/>
          <w:highlight w:val="green"/>
        </w:rPr>
        <w:t>reduce</w:t>
      </w:r>
      <w:r w:rsidRPr="005F58E1">
        <w:rPr>
          <w:rStyle w:val="Emphasis"/>
        </w:rPr>
        <w:t xml:space="preserve"> the </w:t>
      </w:r>
      <w:r w:rsidRPr="001C2585">
        <w:rPr>
          <w:rStyle w:val="Emphasis"/>
          <w:highlight w:val="green"/>
        </w:rPr>
        <w:t>stage 2 conditions</w:t>
      </w:r>
      <w:r w:rsidRPr="005F58E1">
        <w:rPr>
          <w:rStyle w:val="Emphasis"/>
        </w:rPr>
        <w:t xml:space="preserve"> </w:t>
      </w:r>
      <w:r w:rsidRPr="001C2585">
        <w:rPr>
          <w:rStyle w:val="Emphasis"/>
          <w:highlight w:val="green"/>
        </w:rPr>
        <w:t>to</w:t>
      </w:r>
      <w:r w:rsidRPr="005F58E1">
        <w:rPr>
          <w:rStyle w:val="Emphasis"/>
        </w:rPr>
        <w:t xml:space="preserve"> those of </w:t>
      </w:r>
      <w:r w:rsidRPr="001C2585">
        <w:rPr>
          <w:rStyle w:val="Emphasis"/>
          <w:highlight w:val="green"/>
        </w:rPr>
        <w:t>stage 1</w:t>
      </w:r>
      <w:r w:rsidRPr="00AC685D">
        <w:rPr>
          <w:sz w:val="16"/>
        </w:rPr>
        <w:t xml:space="preserve">. </w:t>
      </w:r>
      <w:r w:rsidRPr="005F58E1">
        <w:rPr>
          <w:rStyle w:val="Emphasis"/>
        </w:rPr>
        <w:t>The models also suggested that “</w:t>
      </w:r>
      <w:r w:rsidRPr="001C2585">
        <w:rPr>
          <w:rStyle w:val="Emphasis"/>
          <w:highlight w:val="green"/>
        </w:rPr>
        <w:t>immunizing</w:t>
      </w:r>
      <w:r w:rsidRPr="005F58E1">
        <w:rPr>
          <w:rStyle w:val="Emphasis"/>
        </w:rPr>
        <w:t xml:space="preserve">” about </w:t>
      </w:r>
      <w:r w:rsidRPr="001C2585">
        <w:rPr>
          <w:rStyle w:val="Emphasis"/>
          <w:highlight w:val="green"/>
        </w:rPr>
        <w:t>20%</w:t>
      </w:r>
      <w:r w:rsidRPr="005F58E1">
        <w:rPr>
          <w:rStyle w:val="Emphasis"/>
        </w:rPr>
        <w:t xml:space="preserve"> of the population </w:t>
      </w:r>
      <w:r w:rsidRPr="001C2585">
        <w:rPr>
          <w:rStyle w:val="Emphasis"/>
          <w:highlight w:val="green"/>
        </w:rPr>
        <w:t>against misinformation</w:t>
      </w:r>
      <w:r w:rsidRPr="005F58E1">
        <w:rPr>
          <w:rStyle w:val="Emphasis"/>
        </w:rPr>
        <w:t xml:space="preserve"> was likely to </w:t>
      </w:r>
      <w:r w:rsidRPr="001C2585">
        <w:rPr>
          <w:rStyle w:val="Emphasis"/>
          <w:highlight w:val="green"/>
        </w:rPr>
        <w:t>revert</w:t>
      </w:r>
      <w:r w:rsidRPr="005F58E1">
        <w:rPr>
          <w:rStyle w:val="Emphasis"/>
        </w:rPr>
        <w:t xml:space="preserve"> </w:t>
      </w:r>
      <w:r w:rsidRPr="001C2585">
        <w:rPr>
          <w:rStyle w:val="Emphasis"/>
          <w:highlight w:val="green"/>
        </w:rPr>
        <w:t>stage 2 to stage 1</w:t>
      </w:r>
      <w:r w:rsidRPr="005F58E1">
        <w:rPr>
          <w:rStyle w:val="Emphasis"/>
        </w:rPr>
        <w:t xml:space="preserve"> conditions (for all diseases</w:t>
      </w:r>
      <w:r w:rsidRPr="00AC685D">
        <w:rPr>
          <w:sz w:val="16"/>
        </w:rPr>
        <w:t xml:space="preserve">, stage 3.3). </w:t>
      </w:r>
      <w:r w:rsidRPr="005F58E1">
        <w:rPr>
          <w:rStyle w:val="Emphasis"/>
        </w:rPr>
        <w:t>Since these apparent consistencies could be artefacts of shared model design, tests to explore the true consistency of these findings for multiple diseases would be worthwhile. It is possible that more sophisticated, detailed, or larger models or more flexible modeling software62 would facilitate better insights into risk distributions and behavior choices</w:t>
      </w:r>
      <w:r w:rsidRPr="00AC685D">
        <w:rPr>
          <w:sz w:val="16"/>
        </w:rPr>
        <w:t>.</w:t>
      </w:r>
      <w:r>
        <w:rPr>
          <w:sz w:val="16"/>
        </w:rPr>
        <w:t xml:space="preserve"> </w:t>
      </w:r>
      <w:r w:rsidRPr="00AC685D">
        <w:rPr>
          <w:sz w:val="16"/>
          <w:szCs w:val="16"/>
        </w:rPr>
        <w:t>There is uncertainty in the reliability of these findings because the models are experimental and have not been tested in real world situations. There is a general lack of reliable quantification for how much misinformation spread impacts real life risk-taking behavior with regard to communicable diseases.</w:t>
      </w:r>
      <w:r>
        <w:rPr>
          <w:sz w:val="16"/>
          <w:szCs w:val="16"/>
        </w:rPr>
        <w:t xml:space="preserve"> </w:t>
      </w:r>
      <w:r w:rsidRPr="00AC685D">
        <w:rPr>
          <w:sz w:val="16"/>
          <w:szCs w:val="16"/>
        </w:rPr>
        <w:t>5. Conclusions</w:t>
      </w:r>
      <w:r>
        <w:rPr>
          <w:sz w:val="16"/>
          <w:szCs w:val="16"/>
        </w:rPr>
        <w:t xml:space="preserve"> </w:t>
      </w:r>
      <w:r w:rsidRPr="005F58E1">
        <w:rPr>
          <w:rStyle w:val="Emphasis"/>
        </w:rPr>
        <w:t xml:space="preserve">We applied three stages of modeling (1 = no misinformation spread, 2 = misinformation making outbreaks worse, and 3 = strategies to reduce the influence of misinformation). Our </w:t>
      </w:r>
      <w:r w:rsidRPr="001C2585">
        <w:rPr>
          <w:rStyle w:val="Emphasis"/>
          <w:highlight w:val="green"/>
        </w:rPr>
        <w:t>modeling</w:t>
      </w:r>
      <w:r w:rsidRPr="005F58E1">
        <w:rPr>
          <w:rStyle w:val="Emphasis"/>
        </w:rPr>
        <w:t xml:space="preserve"> approach and design is </w:t>
      </w:r>
      <w:r w:rsidRPr="001C2585">
        <w:rPr>
          <w:rStyle w:val="Emphasis"/>
          <w:highlight w:val="green"/>
        </w:rPr>
        <w:t>adaptable to</w:t>
      </w:r>
      <w:r w:rsidRPr="005F58E1">
        <w:rPr>
          <w:rStyle w:val="Emphasis"/>
        </w:rPr>
        <w:t xml:space="preserve"> many </w:t>
      </w:r>
      <w:r w:rsidRPr="001C2585">
        <w:rPr>
          <w:rStyle w:val="Emphasis"/>
          <w:highlight w:val="green"/>
        </w:rPr>
        <w:t>different types of diseases</w:t>
      </w:r>
      <w:r w:rsidRPr="00AC685D">
        <w:rPr>
          <w:sz w:val="16"/>
        </w:rPr>
        <w:t xml:space="preserve">. </w:t>
      </w:r>
      <w:r w:rsidRPr="001C2585">
        <w:rPr>
          <w:rStyle w:val="Emphasis"/>
          <w:highlight w:val="green"/>
        </w:rPr>
        <w:t>Controlling</w:t>
      </w:r>
      <w:r w:rsidRPr="00131F8E">
        <w:rPr>
          <w:rStyle w:val="Emphasis"/>
        </w:rPr>
        <w:t xml:space="preserve"> </w:t>
      </w:r>
      <w:r w:rsidRPr="001C2585">
        <w:rPr>
          <w:rStyle w:val="Emphasis"/>
          <w:highlight w:val="green"/>
        </w:rPr>
        <w:t>spread of misinformation</w:t>
      </w:r>
      <w:r w:rsidRPr="00131F8E">
        <w:rPr>
          <w:rStyle w:val="Emphasis"/>
        </w:rPr>
        <w:t xml:space="preserve"> or susceptibility to it could </w:t>
      </w:r>
      <w:r w:rsidRPr="001C2585">
        <w:rPr>
          <w:rStyle w:val="Emphasis"/>
          <w:highlight w:val="green"/>
        </w:rPr>
        <w:t>reduce</w:t>
      </w:r>
      <w:r w:rsidRPr="00131F8E">
        <w:rPr>
          <w:rStyle w:val="Emphasis"/>
        </w:rPr>
        <w:t xml:space="preserve"> communicable </w:t>
      </w:r>
      <w:r w:rsidRPr="001C2585">
        <w:rPr>
          <w:rStyle w:val="Emphasis"/>
          <w:highlight w:val="green"/>
        </w:rPr>
        <w:t>disease burdens</w:t>
      </w:r>
      <w:r w:rsidRPr="00131F8E">
        <w:rPr>
          <w:rStyle w:val="Emphasis"/>
        </w:rPr>
        <w:t>.</w:t>
      </w:r>
      <w:r w:rsidRPr="00AC685D">
        <w:rPr>
          <w:sz w:val="16"/>
        </w:rPr>
        <w:t xml:space="preserve"> Our stage 3.1 modeling found that </w:t>
      </w:r>
      <w:r w:rsidRPr="00F8304A">
        <w:rPr>
          <w:rStyle w:val="Emphasis"/>
        </w:rPr>
        <w:t>a ratio of about 60:40 good:bad circulating advice reduced stage 2 conditions to those of stage 1 in three types of disease</w:t>
      </w:r>
      <w:r w:rsidRPr="00CA1DA0">
        <w:rPr>
          <w:rStyle w:val="Emphasis"/>
        </w:rPr>
        <w:t>. “Immunizing” about 20% of the population against misinformation (stage 3.3) was likely to revert stage 2 to stage 1 conditions (for all diseases).</w:t>
      </w:r>
      <w:r w:rsidRPr="00AC685D">
        <w:rPr>
          <w:sz w:val="16"/>
        </w:rPr>
        <w:t xml:space="preserve"> The feasibility of implementing these types of strategies (“immunization” or changing </w:t>
      </w:r>
      <w:r w:rsidRPr="00AC685D">
        <w:rPr>
          <w:sz w:val="16"/>
        </w:rPr>
        <w:lastRenderedPageBreak/>
        <w:t>the proportions of types of advice in circulation) should be explored. The efficacy of implementing such strategies to fight “fake news” needs to be tested in real world settings, with costs and benefits ideally compared with real world disease reduction.</w:t>
      </w:r>
    </w:p>
    <w:p w14:paraId="18AD317C" w14:textId="77777777" w:rsidR="00CE7FA8" w:rsidRDefault="00CE7FA8" w:rsidP="00CE7FA8">
      <w:pPr>
        <w:pStyle w:val="Heading4"/>
      </w:pPr>
      <w:r w:rsidRPr="0046229D">
        <w:t>Pandemics risk extinction</w:t>
      </w:r>
      <w:r>
        <w:t xml:space="preserve"> - </w:t>
      </w:r>
      <w:r w:rsidRPr="0046229D">
        <w:rPr>
          <w:u w:val="single"/>
        </w:rPr>
        <w:t>simulations</w:t>
      </w:r>
      <w:r w:rsidRPr="0046229D">
        <w:t xml:space="preserve">, </w:t>
      </w:r>
      <w:r w:rsidRPr="0046229D">
        <w:rPr>
          <w:u w:val="single"/>
        </w:rPr>
        <w:t>empirics</w:t>
      </w:r>
      <w:r w:rsidRPr="0046229D">
        <w:t xml:space="preserve">, and </w:t>
      </w:r>
      <w:r w:rsidRPr="0046229D">
        <w:rPr>
          <w:u w:val="single"/>
        </w:rPr>
        <w:t>surging connectivity</w:t>
      </w:r>
      <w:r w:rsidRPr="0046229D">
        <w:t xml:space="preserve"> prove</w:t>
      </w:r>
      <w:r>
        <w:t>.</w:t>
      </w:r>
    </w:p>
    <w:p w14:paraId="47502435" w14:textId="77777777" w:rsidR="00CE7FA8" w:rsidRPr="007868B9" w:rsidRDefault="00CE7FA8" w:rsidP="00CE7FA8">
      <w:r w:rsidRPr="007868B9">
        <w:rPr>
          <w:rStyle w:val="Style13ptBold"/>
        </w:rPr>
        <w:t>Kim</w:t>
      </w:r>
      <w:r>
        <w:rPr>
          <w:rStyle w:val="Style13ptBold"/>
        </w:rPr>
        <w:t xml:space="preserve"> 21</w:t>
      </w:r>
      <w:r w:rsidRPr="007868B9">
        <w:t xml:space="preserve">, Kiseong, et al. "Network Analysis to Identify the Risk of Epidemic Spreading." Applied Sciences 11.7 (2021): 2997. </w:t>
      </w:r>
      <w:r>
        <w:t>(</w:t>
      </w:r>
      <w:r w:rsidRPr="007868B9">
        <w:t>Department of Bio and Brain Engineering, KAIST; R&amp;D Center</w:t>
      </w:r>
      <w:r>
        <w:t>)//Re-cut by Elmer</w:t>
      </w:r>
    </w:p>
    <w:p w14:paraId="6889EE00" w14:textId="77777777" w:rsidR="00CE7FA8" w:rsidRPr="0029146C" w:rsidRDefault="00CE7FA8" w:rsidP="00CE7FA8">
      <w:pPr>
        <w:rPr>
          <w:sz w:val="16"/>
        </w:rPr>
      </w:pPr>
      <w:r w:rsidRPr="0046229D">
        <w:rPr>
          <w:sz w:val="16"/>
        </w:rPr>
        <w:t xml:space="preserve">Several </w:t>
      </w:r>
      <w:r w:rsidRPr="0048030B">
        <w:rPr>
          <w:rStyle w:val="Emphasis"/>
          <w:highlight w:val="green"/>
        </w:rPr>
        <w:t>epidemics</w:t>
      </w:r>
      <w:r w:rsidRPr="0046229D">
        <w:rPr>
          <w:rStyle w:val="StyleUnderline"/>
        </w:rPr>
        <w:t xml:space="preserve">, such as the Black Death and the Spanish flu, </w:t>
      </w:r>
      <w:r w:rsidRPr="0048030B">
        <w:rPr>
          <w:rStyle w:val="Emphasis"/>
          <w:highlight w:val="green"/>
        </w:rPr>
        <w:t>have</w:t>
      </w:r>
      <w:r w:rsidRPr="0048030B">
        <w:rPr>
          <w:rStyle w:val="StyleUnderline"/>
          <w:highlight w:val="green"/>
        </w:rPr>
        <w:t xml:space="preserve"> </w:t>
      </w:r>
      <w:r w:rsidRPr="0048030B">
        <w:rPr>
          <w:rStyle w:val="Emphasis"/>
          <w:highlight w:val="green"/>
        </w:rPr>
        <w:t>threatened</w:t>
      </w:r>
      <w:r w:rsidRPr="0048030B">
        <w:rPr>
          <w:rStyle w:val="StyleUnderline"/>
          <w:highlight w:val="green"/>
        </w:rPr>
        <w:t xml:space="preserve"> </w:t>
      </w:r>
      <w:r w:rsidRPr="0048030B">
        <w:rPr>
          <w:rStyle w:val="Emphasis"/>
          <w:highlight w:val="green"/>
          <w:bdr w:val="single" w:sz="18" w:space="0" w:color="auto"/>
        </w:rPr>
        <w:t>human life</w:t>
      </w:r>
      <w:r w:rsidRPr="0046229D">
        <w:rPr>
          <w:rStyle w:val="Emphasis"/>
        </w:rPr>
        <w:t xml:space="preserve"> throughout history</w:t>
      </w:r>
      <w:r w:rsidRPr="0046229D">
        <w:rPr>
          <w:rStyle w:val="StyleUnderline"/>
        </w:rPr>
        <w:t xml:space="preserve">; however, </w:t>
      </w:r>
      <w:r w:rsidRPr="0048030B">
        <w:rPr>
          <w:rStyle w:val="Emphasis"/>
          <w:highlight w:val="green"/>
        </w:rPr>
        <w:t>it is unclear if humans</w:t>
      </w:r>
      <w:r w:rsidRPr="0048030B">
        <w:rPr>
          <w:sz w:val="16"/>
          <w:highlight w:val="green"/>
        </w:rPr>
        <w:t xml:space="preserve"> </w:t>
      </w:r>
      <w:r w:rsidRPr="0048030B">
        <w:rPr>
          <w:rStyle w:val="Emphasis"/>
          <w:highlight w:val="green"/>
          <w:bdr w:val="single" w:sz="18" w:space="0" w:color="auto"/>
        </w:rPr>
        <w:t>will remain safe</w:t>
      </w:r>
      <w:r w:rsidRPr="0048030B">
        <w:rPr>
          <w:rStyle w:val="StyleUnderline"/>
          <w:highlight w:val="green"/>
        </w:rPr>
        <w:t xml:space="preserve"> </w:t>
      </w:r>
      <w:r w:rsidRPr="0048030B">
        <w:rPr>
          <w:rStyle w:val="Emphasis"/>
          <w:highlight w:val="green"/>
        </w:rPr>
        <w:t>from</w:t>
      </w:r>
      <w:r w:rsidRPr="0048030B">
        <w:rPr>
          <w:rStyle w:val="StyleUnderline"/>
          <w:highlight w:val="green"/>
        </w:rPr>
        <w:t xml:space="preserve"> </w:t>
      </w:r>
      <w:r w:rsidRPr="0046229D">
        <w:rPr>
          <w:rStyle w:val="StyleUnderline"/>
        </w:rPr>
        <w:t xml:space="preserve">the </w:t>
      </w:r>
      <w:r w:rsidRPr="0048030B">
        <w:rPr>
          <w:rStyle w:val="Emphasis"/>
          <w:highlight w:val="green"/>
        </w:rPr>
        <w:t xml:space="preserve">sudden and fast spread </w:t>
      </w:r>
      <w:r w:rsidRPr="0046229D">
        <w:rPr>
          <w:rStyle w:val="Emphasis"/>
        </w:rPr>
        <w:t>of epidemic diseases</w:t>
      </w:r>
      <w:r w:rsidRPr="0046229D">
        <w:rPr>
          <w:sz w:val="16"/>
        </w:rPr>
        <w:t xml:space="preserve">. Moreover, </w:t>
      </w:r>
      <w:r w:rsidRPr="0046229D">
        <w:rPr>
          <w:rStyle w:val="StyleUnderline"/>
        </w:rPr>
        <w:t xml:space="preserve">the transmission </w:t>
      </w:r>
      <w:r w:rsidRPr="0046229D">
        <w:rPr>
          <w:rStyle w:val="Emphasis"/>
        </w:rPr>
        <w:t>characteristics</w:t>
      </w:r>
      <w:r w:rsidRPr="0046229D">
        <w:rPr>
          <w:rStyle w:val="StyleUnderline"/>
        </w:rPr>
        <w:t xml:space="preserve"> of epidemics remain </w:t>
      </w:r>
      <w:r w:rsidRPr="0046229D">
        <w:rPr>
          <w:rStyle w:val="Emphasis"/>
        </w:rPr>
        <w:t>undiscovered</w:t>
      </w:r>
      <w:r w:rsidRPr="0046229D">
        <w:rPr>
          <w:sz w:val="16"/>
        </w:rPr>
        <w:t xml:space="preserve">. In this study, </w:t>
      </w:r>
      <w:r w:rsidRPr="004C6428">
        <w:rPr>
          <w:rStyle w:val="StyleUnderline"/>
        </w:rPr>
        <w:t>we present</w:t>
      </w:r>
      <w:r w:rsidRPr="004C6428">
        <w:rPr>
          <w:sz w:val="16"/>
        </w:rPr>
        <w:t xml:space="preserve"> the results o</w:t>
      </w:r>
      <w:r w:rsidRPr="0046229D">
        <w:rPr>
          <w:sz w:val="16"/>
        </w:rPr>
        <w:t xml:space="preserve">f </w:t>
      </w:r>
      <w:r w:rsidRPr="0048030B">
        <w:rPr>
          <w:rStyle w:val="Emphasis"/>
          <w:highlight w:val="green"/>
        </w:rPr>
        <w:t>a</w:t>
      </w:r>
      <w:r w:rsidRPr="0046229D">
        <w:rPr>
          <w:rStyle w:val="StyleUnderline"/>
        </w:rPr>
        <w:t xml:space="preserve">n </w:t>
      </w:r>
      <w:r w:rsidRPr="0048030B">
        <w:rPr>
          <w:rStyle w:val="Emphasis"/>
          <w:highlight w:val="green"/>
        </w:rPr>
        <w:t>epidemic</w:t>
      </w:r>
      <w:r w:rsidRPr="0048030B">
        <w:rPr>
          <w:rStyle w:val="StyleUnderline"/>
          <w:highlight w:val="green"/>
        </w:rPr>
        <w:t xml:space="preserve"> </w:t>
      </w:r>
      <w:r w:rsidRPr="0048030B">
        <w:rPr>
          <w:rStyle w:val="Emphasis"/>
          <w:highlight w:val="green"/>
        </w:rPr>
        <w:t>simulation experiment</w:t>
      </w:r>
      <w:r w:rsidRPr="0046229D">
        <w:rPr>
          <w:sz w:val="16"/>
        </w:rPr>
        <w:t xml:space="preserve"> </w:t>
      </w:r>
      <w:r w:rsidRPr="0046229D">
        <w:rPr>
          <w:rStyle w:val="StyleUnderline"/>
        </w:rPr>
        <w:t>revealing the relationship between epidemic parameters and pandemic risk</w:t>
      </w:r>
      <w:r w:rsidRPr="0046229D">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with regard to the threat of a pandemic. First, humans should be safe if the fatality rate is below 100%. Second, even when the fatality rate is 100%, humans would be safe if the average degree of human social networks is below a threshold value. Nevertheless, </w:t>
      </w:r>
      <w:r w:rsidRPr="0048030B">
        <w:rPr>
          <w:rStyle w:val="Emphasis"/>
          <w:highlight w:val="green"/>
        </w:rPr>
        <w:t>certain</w:t>
      </w:r>
      <w:r w:rsidRPr="0048030B">
        <w:rPr>
          <w:sz w:val="16"/>
          <w:highlight w:val="green"/>
        </w:rPr>
        <w:t xml:space="preserve"> </w:t>
      </w:r>
      <w:r w:rsidRPr="0048030B">
        <w:rPr>
          <w:rStyle w:val="StyleUnderline"/>
          <w:highlight w:val="green"/>
        </w:rPr>
        <w:t>diseases</w:t>
      </w:r>
      <w:r w:rsidRPr="0046229D">
        <w:rPr>
          <w:rStyle w:val="StyleUnderline"/>
        </w:rPr>
        <w:t xml:space="preserve"> </w:t>
      </w:r>
      <w:r w:rsidRPr="0048030B">
        <w:rPr>
          <w:rStyle w:val="Emphasis"/>
          <w:highlight w:val="green"/>
        </w:rPr>
        <w:t>can</w:t>
      </w:r>
      <w:r w:rsidRPr="0046229D">
        <w:rPr>
          <w:sz w:val="16"/>
        </w:rPr>
        <w:t xml:space="preserve"> potentially </w:t>
      </w:r>
      <w:r w:rsidRPr="0048030B">
        <w:rPr>
          <w:rStyle w:val="Emphasis"/>
          <w:highlight w:val="green"/>
        </w:rPr>
        <w:t>infect all nodes in</w:t>
      </w:r>
      <w:r w:rsidRPr="0046229D">
        <w:rPr>
          <w:rStyle w:val="Emphasis"/>
        </w:rPr>
        <w:t xml:space="preserve"> the </w:t>
      </w:r>
      <w:r w:rsidRPr="0048030B">
        <w:rPr>
          <w:rStyle w:val="Emphasis"/>
          <w:highlight w:val="green"/>
        </w:rPr>
        <w:t>human</w:t>
      </w:r>
      <w:r w:rsidRPr="0046229D">
        <w:rPr>
          <w:rStyle w:val="Emphasis"/>
        </w:rPr>
        <w:t xml:space="preserve"> </w:t>
      </w:r>
      <w:r w:rsidRPr="0048030B">
        <w:rPr>
          <w:rStyle w:val="Emphasis"/>
          <w:highlight w:val="green"/>
        </w:rPr>
        <w:t>social networks</w:t>
      </w:r>
      <w:r w:rsidRPr="0046229D">
        <w:rPr>
          <w:sz w:val="16"/>
        </w:rPr>
        <w:t xml:space="preserve">, and </w:t>
      </w:r>
      <w:r w:rsidRPr="0046229D">
        <w:rPr>
          <w:rStyle w:val="StyleUnderline"/>
        </w:rPr>
        <w:t>these</w:t>
      </w:r>
      <w:r w:rsidRPr="0046229D">
        <w:rPr>
          <w:sz w:val="16"/>
        </w:rPr>
        <w:t xml:space="preserve"> diseases </w:t>
      </w:r>
      <w:r w:rsidRPr="0046229D">
        <w:rPr>
          <w:rStyle w:val="StyleUnderline"/>
        </w:rPr>
        <w:t xml:space="preserve">cause a pandemic when the average degree is </w:t>
      </w:r>
      <w:r w:rsidRPr="0046229D">
        <w:rPr>
          <w:rStyle w:val="Emphasis"/>
        </w:rPr>
        <w:t>larger than the threshold</w:t>
      </w:r>
      <w:r w:rsidRPr="0046229D">
        <w:rPr>
          <w:rStyle w:val="StyleUnderline"/>
        </w:rPr>
        <w:t xml:space="preserve"> value. </w:t>
      </w:r>
      <w:r w:rsidRPr="0048030B">
        <w:rPr>
          <w:rStyle w:val="StyleUnderline"/>
          <w:highlight w:val="green"/>
        </w:rPr>
        <w:t>These</w:t>
      </w:r>
      <w:r w:rsidRPr="0046229D">
        <w:rPr>
          <w:sz w:val="16"/>
        </w:rPr>
        <w:t xml:space="preserve"> </w:t>
      </w:r>
      <w:r w:rsidRPr="0048030B">
        <w:rPr>
          <w:rStyle w:val="Emphasis"/>
          <w:highlight w:val="green"/>
        </w:rPr>
        <w:t>results indicated</w:t>
      </w:r>
      <w:r w:rsidRPr="0048030B">
        <w:rPr>
          <w:sz w:val="16"/>
          <w:highlight w:val="green"/>
        </w:rPr>
        <w:t xml:space="preserve"> </w:t>
      </w:r>
      <w:r w:rsidRPr="0046229D">
        <w:rPr>
          <w:sz w:val="16"/>
        </w:rPr>
        <w:t xml:space="preserve">that </w:t>
      </w:r>
      <w:r w:rsidRPr="0048030B">
        <w:rPr>
          <w:rStyle w:val="Emphasis"/>
          <w:highlight w:val="green"/>
        </w:rPr>
        <w:t>certain</w:t>
      </w:r>
      <w:r w:rsidRPr="0048030B">
        <w:rPr>
          <w:sz w:val="16"/>
          <w:highlight w:val="green"/>
        </w:rPr>
        <w:t xml:space="preserve"> </w:t>
      </w:r>
      <w:r w:rsidRPr="0046229D">
        <w:rPr>
          <w:sz w:val="16"/>
        </w:rPr>
        <w:t xml:space="preserve">infectious </w:t>
      </w:r>
      <w:r w:rsidRPr="0048030B">
        <w:rPr>
          <w:rStyle w:val="Emphasis"/>
          <w:highlight w:val="green"/>
        </w:rPr>
        <w:t>diseases</w:t>
      </w:r>
      <w:r w:rsidRPr="0048030B">
        <w:rPr>
          <w:rStyle w:val="StyleUnderline"/>
          <w:highlight w:val="green"/>
        </w:rPr>
        <w:t xml:space="preserve"> </w:t>
      </w:r>
      <w:r w:rsidRPr="0048030B">
        <w:rPr>
          <w:rStyle w:val="Emphasis"/>
          <w:highlight w:val="green"/>
          <w:bdr w:val="single" w:sz="18" w:space="0" w:color="auto"/>
        </w:rPr>
        <w:t>lead to human extinction</w:t>
      </w:r>
      <w:r w:rsidRPr="0046229D">
        <w:rPr>
          <w:sz w:val="16"/>
        </w:rPr>
        <w:t xml:space="preserve"> and can be prevented by minimizing human contact.</w:t>
      </w:r>
      <w:r>
        <w:rPr>
          <w:sz w:val="16"/>
        </w:rPr>
        <w:t xml:space="preserve"> </w:t>
      </w:r>
      <w:r w:rsidRPr="0046229D">
        <w:rPr>
          <w:sz w:val="16"/>
        </w:rPr>
        <w:t>1. Introduction</w:t>
      </w:r>
      <w:r>
        <w:rPr>
          <w:sz w:val="16"/>
        </w:rPr>
        <w:t xml:space="preserve"> </w:t>
      </w:r>
      <w:r w:rsidRPr="0046229D">
        <w:rPr>
          <w:rStyle w:val="StyleUnderline"/>
        </w:rPr>
        <w:t xml:space="preserve">The emergence of a </w:t>
      </w:r>
      <w:r w:rsidRPr="0046229D">
        <w:rPr>
          <w:rStyle w:val="Emphasis"/>
        </w:rPr>
        <w:t>pandemic</w:t>
      </w:r>
      <w:r w:rsidRPr="0046229D">
        <w:rPr>
          <w:sz w:val="16"/>
        </w:rPr>
        <w:t xml:space="preserve"> </w:t>
      </w:r>
      <w:r w:rsidRPr="0046229D">
        <w:rPr>
          <w:rStyle w:val="StyleUnderline"/>
        </w:rPr>
        <w:t>is</w:t>
      </w:r>
      <w:r w:rsidRPr="0046229D">
        <w:rPr>
          <w:sz w:val="16"/>
        </w:rPr>
        <w:t xml:space="preserve"> one of the various scenarios frequently discussed as </w:t>
      </w:r>
      <w:r w:rsidRPr="0046229D">
        <w:rPr>
          <w:rStyle w:val="StyleUnderline"/>
        </w:rPr>
        <w:t>a</w:t>
      </w:r>
      <w:r w:rsidRPr="0046229D">
        <w:rPr>
          <w:sz w:val="16"/>
        </w:rPr>
        <w:t xml:space="preserve"> </w:t>
      </w:r>
      <w:r w:rsidRPr="0046229D">
        <w:rPr>
          <w:rStyle w:val="Emphasis"/>
        </w:rPr>
        <w:t>human extinction event</w:t>
      </w:r>
      <w:r w:rsidRPr="0046229D">
        <w:rPr>
          <w:sz w:val="16"/>
        </w:rPr>
        <w:t xml:space="preserve">, and it is listed as </w:t>
      </w:r>
      <w:r w:rsidRPr="0046229D">
        <w:rPr>
          <w:rStyle w:val="StyleUnderline"/>
        </w:rPr>
        <w:t>one of the global</w:t>
      </w:r>
      <w:r w:rsidRPr="0046229D">
        <w:rPr>
          <w:sz w:val="16"/>
        </w:rPr>
        <w:t xml:space="preserve"> </w:t>
      </w:r>
      <w:r w:rsidRPr="0046229D">
        <w:rPr>
          <w:rStyle w:val="Emphasis"/>
        </w:rPr>
        <w:t>catastrophic</w:t>
      </w:r>
      <w:r w:rsidRPr="0046229D">
        <w:rPr>
          <w:sz w:val="16"/>
        </w:rPr>
        <w:t xml:space="preserve"> </w:t>
      </w:r>
      <w:r w:rsidRPr="0046229D">
        <w:rPr>
          <w:rStyle w:val="StyleUnderline"/>
        </w:rPr>
        <w:t>risks in studies regarding the future</w:t>
      </w:r>
      <w:r w:rsidRPr="0046229D">
        <w:rPr>
          <w:sz w:val="16"/>
        </w:rPr>
        <w:t xml:space="preserve"> [1,2,3]. In particular, </w:t>
      </w:r>
      <w:r w:rsidRPr="0046229D">
        <w:rPr>
          <w:rStyle w:val="StyleUnderline"/>
        </w:rPr>
        <w:t>several</w:t>
      </w:r>
      <w:r w:rsidRPr="0046229D">
        <w:rPr>
          <w:sz w:val="16"/>
        </w:rPr>
        <w:t xml:space="preserve"> pandemics, </w:t>
      </w:r>
      <w:r w:rsidRPr="0046229D">
        <w:rPr>
          <w:rStyle w:val="StyleUnderline"/>
        </w:rPr>
        <w:t xml:space="preserve">such as </w:t>
      </w:r>
      <w:r w:rsidRPr="0048030B">
        <w:rPr>
          <w:rStyle w:val="StyleUnderline"/>
          <w:highlight w:val="green"/>
        </w:rPr>
        <w:t xml:space="preserve">the </w:t>
      </w:r>
      <w:r w:rsidRPr="0048030B">
        <w:rPr>
          <w:rStyle w:val="Emphasis"/>
          <w:highlight w:val="green"/>
        </w:rPr>
        <w:t>Black Death</w:t>
      </w:r>
      <w:r w:rsidRPr="0046229D">
        <w:rPr>
          <w:sz w:val="16"/>
        </w:rPr>
        <w:t xml:space="preserve"> [4,5], </w:t>
      </w:r>
      <w:r w:rsidRPr="0046229D">
        <w:rPr>
          <w:rStyle w:val="StyleUnderline"/>
        </w:rPr>
        <w:t>Spanish flu</w:t>
      </w:r>
      <w:r w:rsidRPr="0046229D">
        <w:rPr>
          <w:sz w:val="16"/>
        </w:rPr>
        <w:t xml:space="preserve"> [6], and those caused by </w:t>
      </w:r>
      <w:r w:rsidRPr="0048030B">
        <w:rPr>
          <w:rStyle w:val="Emphasis"/>
          <w:highlight w:val="green"/>
        </w:rPr>
        <w:t>smallpox</w:t>
      </w:r>
      <w:r w:rsidRPr="0046229D">
        <w:rPr>
          <w:sz w:val="16"/>
        </w:rPr>
        <w:t xml:space="preserve"> [7], severe acute respiratory syndrome (</w:t>
      </w:r>
      <w:r w:rsidRPr="0048030B">
        <w:rPr>
          <w:rStyle w:val="Emphasis"/>
          <w:highlight w:val="green"/>
        </w:rPr>
        <w:t>SARS</w:t>
      </w:r>
      <w:r w:rsidRPr="0046229D">
        <w:rPr>
          <w:sz w:val="16"/>
        </w:rPr>
        <w:t xml:space="preserve">) [8], </w:t>
      </w:r>
      <w:r w:rsidRPr="0048030B">
        <w:rPr>
          <w:rStyle w:val="StyleUnderline"/>
          <w:highlight w:val="green"/>
        </w:rPr>
        <w:t xml:space="preserve">and </w:t>
      </w:r>
      <w:r w:rsidRPr="0048030B">
        <w:rPr>
          <w:rStyle w:val="Emphasis"/>
          <w:highlight w:val="green"/>
        </w:rPr>
        <w:t>Ebola</w:t>
      </w:r>
      <w:r w:rsidRPr="0046229D">
        <w:rPr>
          <w:sz w:val="16"/>
        </w:rPr>
        <w:t xml:space="preserve"> [9], </w:t>
      </w:r>
      <w:r w:rsidRPr="0046229D">
        <w:rPr>
          <w:rStyle w:val="StyleUnderline"/>
        </w:rPr>
        <w:t xml:space="preserve">have </w:t>
      </w:r>
      <w:r w:rsidRPr="0048030B">
        <w:rPr>
          <w:rStyle w:val="StyleUnderline"/>
          <w:highlight w:val="green"/>
        </w:rPr>
        <w:t xml:space="preserve">affected a </w:t>
      </w:r>
      <w:r w:rsidRPr="0048030B">
        <w:rPr>
          <w:rStyle w:val="Emphasis"/>
          <w:highlight w:val="green"/>
        </w:rPr>
        <w:t>large population</w:t>
      </w:r>
      <w:r w:rsidRPr="0046229D">
        <w:rPr>
          <w:rStyle w:val="StyleUnderline"/>
        </w:rPr>
        <w:t xml:space="preserve"> throughout history. The </w:t>
      </w:r>
      <w:r w:rsidRPr="0048030B">
        <w:rPr>
          <w:rStyle w:val="StyleUnderline"/>
          <w:highlight w:val="green"/>
        </w:rPr>
        <w:t>risk</w:t>
      </w:r>
      <w:r w:rsidRPr="0046229D">
        <w:rPr>
          <w:rStyle w:val="StyleUnderline"/>
        </w:rPr>
        <w:t xml:space="preserve"> of pandemics </w:t>
      </w:r>
      <w:r w:rsidRPr="0048030B">
        <w:rPr>
          <w:rStyle w:val="Emphasis"/>
          <w:highlight w:val="green"/>
        </w:rPr>
        <w:t>increases</w:t>
      </w:r>
      <w:r w:rsidRPr="0048030B">
        <w:rPr>
          <w:sz w:val="16"/>
          <w:highlight w:val="green"/>
        </w:rPr>
        <w:t xml:space="preserve"> </w:t>
      </w:r>
      <w:r w:rsidRPr="0048030B">
        <w:rPr>
          <w:rStyle w:val="StyleUnderline"/>
          <w:highlight w:val="green"/>
        </w:rPr>
        <w:t>with</w:t>
      </w:r>
      <w:r w:rsidRPr="0046229D">
        <w:rPr>
          <w:rStyle w:val="StyleUnderline"/>
        </w:rPr>
        <w:t xml:space="preserve"> an increase in population </w:t>
      </w:r>
      <w:r w:rsidRPr="0048030B">
        <w:rPr>
          <w:rStyle w:val="Emphasis"/>
          <w:highlight w:val="green"/>
        </w:rPr>
        <w:t>mobility</w:t>
      </w:r>
      <w:r w:rsidRPr="0046229D">
        <w:rPr>
          <w:sz w:val="16"/>
        </w:rPr>
        <w:t xml:space="preserve"> between cities, nations, and continents, thereby </w:t>
      </w:r>
      <w:r w:rsidRPr="0048030B">
        <w:rPr>
          <w:rStyle w:val="StyleUnderline"/>
          <w:highlight w:val="green"/>
        </w:rPr>
        <w:t xml:space="preserve">threatening </w:t>
      </w:r>
      <w:r w:rsidRPr="0048030B">
        <w:rPr>
          <w:rStyle w:val="Emphasis"/>
          <w:highlight w:val="green"/>
        </w:rPr>
        <w:t>humankind</w:t>
      </w:r>
      <w:r w:rsidRPr="0046229D">
        <w:rPr>
          <w:sz w:val="16"/>
        </w:rPr>
        <w:t xml:space="preserve"> [10,11,12]. </w:t>
      </w:r>
      <w:r w:rsidRPr="0046229D">
        <w:rPr>
          <w:rStyle w:val="StyleUnderline"/>
        </w:rPr>
        <w:t xml:space="preserve">It is essential to analyze the epidemic spread in </w:t>
      </w:r>
      <w:r w:rsidRPr="0046229D">
        <w:rPr>
          <w:rStyle w:val="Emphasis"/>
        </w:rPr>
        <w:t>society</w:t>
      </w:r>
      <w:r w:rsidRPr="0046229D">
        <w:rPr>
          <w:sz w:val="16"/>
        </w:rPr>
        <w:t xml:space="preserve"> </w:t>
      </w:r>
      <w:r w:rsidRPr="0046229D">
        <w:rPr>
          <w:rStyle w:val="StyleUnderline"/>
        </w:rPr>
        <w:t>to</w:t>
      </w:r>
      <w:r w:rsidRPr="0046229D">
        <w:rPr>
          <w:sz w:val="16"/>
        </w:rPr>
        <w:t xml:space="preserve"> </w:t>
      </w:r>
      <w:r w:rsidRPr="0046229D">
        <w:rPr>
          <w:rStyle w:val="Emphasis"/>
        </w:rPr>
        <w:t>minimize</w:t>
      </w:r>
      <w:r w:rsidRPr="0046229D">
        <w:rPr>
          <w:sz w:val="16"/>
        </w:rPr>
        <w:t xml:space="preserve"> the </w:t>
      </w:r>
      <w:r w:rsidRPr="0046229D">
        <w:rPr>
          <w:rStyle w:val="Emphasis"/>
        </w:rPr>
        <w:t>damage</w:t>
      </w:r>
      <w:r w:rsidRPr="0046229D">
        <w:rPr>
          <w:sz w:val="16"/>
        </w:rPr>
        <w:t xml:space="preserve"> from epidemic disasters; however, extinctive epidemic spreading experiments have limitations in real-world situations, as they predict stochastic effects on the spread without considering the structure of human society. Network-based approaches have been proposed to overcome these limitations and perform epidemic spreading simulations by considering the network structure of numerous real-world connections [13,14,15]. These methods use various models of epidemic spreading, such as the susceptible–infectious–susceptible (SIS) [16,17,18], susceptible–infectious–recovered (SIR) [19,20,21], and Watts threshold models [22]. While these methods are mathematically convenient, they are epidemiologically unrealistic for various infections because they require exponentially distributed incubation and infectious periods [23,24,25]. Moreover, previous epidemic studies did not perform quantitative assessment of the pandemic risk depending on the network connectivity in individuals and fatality rate of various diseases [26].</w:t>
      </w:r>
      <w:r>
        <w:rPr>
          <w:sz w:val="16"/>
        </w:rPr>
        <w:t xml:space="preserve"> </w:t>
      </w:r>
      <w:r w:rsidRPr="0046229D">
        <w:rPr>
          <w:sz w:val="16"/>
        </w:rPr>
        <w:t xml:space="preserve">In the present study, we applied an SIR epidemic model to a scale-free network with Monte Carlo simulation to identify the quantitative relationship between infectious diseases and human existence. Our fundamental hypothesis states that </w:t>
      </w:r>
      <w:r w:rsidRPr="0046229D">
        <w:rPr>
          <w:rStyle w:val="StyleUnderline"/>
        </w:rPr>
        <w:t xml:space="preserve">when the epidemic spreads to all </w:t>
      </w:r>
      <w:r w:rsidRPr="0046229D">
        <w:rPr>
          <w:rStyle w:val="Emphasis"/>
        </w:rPr>
        <w:t>nodes</w:t>
      </w:r>
      <w:r w:rsidRPr="0046229D">
        <w:rPr>
          <w:sz w:val="16"/>
        </w:rPr>
        <w:t xml:space="preserve"> of the network and the fatality rate is 100%, </w:t>
      </w:r>
      <w:r w:rsidRPr="0046229D">
        <w:rPr>
          <w:rStyle w:val="StyleUnderline"/>
        </w:rPr>
        <w:t xml:space="preserve">it can increase the </w:t>
      </w:r>
      <w:r w:rsidRPr="0046229D">
        <w:rPr>
          <w:rStyle w:val="Emphasis"/>
        </w:rPr>
        <w:t>pandemic</w:t>
      </w:r>
      <w:r w:rsidRPr="0046229D">
        <w:rPr>
          <w:rStyle w:val="StyleUnderline"/>
        </w:rPr>
        <w:t xml:space="preserve"> risk</w:t>
      </w:r>
      <w:r w:rsidRPr="0046229D">
        <w:rPr>
          <w:sz w:val="16"/>
        </w:rPr>
        <w:t>. To address this, we initially constructed a scale-free network to simulate a society. Moreover, for the epidemic spreading simulation, an SIR model was applied to the network to describe the immune state of an individual after infection. From the simulation study, we found that the mean degree of a scale-free network was an essential factor in determining whether epidemics threaten humans. This approach provides important insights into epidemic spreading analysis by investigating the relationship between epidemic and scale-free network parameters. Furthermore, it highlights the necessity of determining information flow during an epidemic.</w:t>
      </w:r>
      <w:r>
        <w:rPr>
          <w:sz w:val="16"/>
        </w:rPr>
        <w:t xml:space="preserve"> </w:t>
      </w:r>
      <w:r w:rsidRPr="0046229D">
        <w:rPr>
          <w:sz w:val="16"/>
        </w:rPr>
        <w:t>2. Materials and Methods</w:t>
      </w:r>
      <w:r>
        <w:rPr>
          <w:sz w:val="16"/>
        </w:rPr>
        <w:t xml:space="preserve"> </w:t>
      </w:r>
      <w:r w:rsidRPr="0046229D">
        <w:rPr>
          <w:rStyle w:val="StyleUnderline"/>
        </w:rPr>
        <w:t xml:space="preserve">We designed an epidemic </w:t>
      </w:r>
      <w:r w:rsidRPr="0046229D">
        <w:rPr>
          <w:rStyle w:val="Emphasis"/>
        </w:rPr>
        <w:t>simulation process</w:t>
      </w:r>
      <w:r w:rsidRPr="0046229D">
        <w:rPr>
          <w:sz w:val="16"/>
        </w:rPr>
        <w:t xml:space="preserve"> to identify the relationship between pandemic risk and network parameters. This study was performed in four steps (Figure 1): (i) generating a scale-free network model to reflect real-world conditions; (ii) applying an SIR model to the scale-free network for epidemic spreading simulations; (iii) adapting the Monte Carlo method to reflect the stochastic </w:t>
      </w:r>
      <w:r w:rsidRPr="0046229D">
        <w:rPr>
          <w:sz w:val="16"/>
        </w:rPr>
        <w:lastRenderedPageBreak/>
        <w:t>process in the node status of the SIR model; and (iv) iteratively performing simulation for every parameter set and analyzing the results. We have provided the source code and sample results of epidemic simulation in Supplementary Materials.</w:t>
      </w:r>
      <w:r>
        <w:rPr>
          <w:sz w:val="16"/>
        </w:rPr>
        <w:t xml:space="preserve"> </w:t>
      </w:r>
      <w:r w:rsidRPr="0046229D">
        <w:rPr>
          <w:sz w:val="16"/>
        </w:rPr>
        <w:t xml:space="preserve">Figure 1. Overview of epidemic simulation process based on the Monte Carlo method. (A) We generated scale-free networks for a fixed population (N = 1,000,000) and various node degrees (k = 2, 5, 7, and 10). (B) Epidemic spreading was simulated by applying a susceptible–infectious–recovered (SIR) model to the scale-free network. We set the epidemic parameters, β and γd. β represents the spreading rate of epidemics, and γd is the reciprocal of γ and reflects the time interval between infection and recovery. Randomly, 0.05% of nodes were initially infected. (C) </w:t>
      </w:r>
      <w:r w:rsidRPr="0046229D">
        <w:rPr>
          <w:rStyle w:val="StyleUnderline"/>
        </w:rPr>
        <w:t xml:space="preserve">We adapted the </w:t>
      </w:r>
      <w:r w:rsidRPr="0046229D">
        <w:rPr>
          <w:rStyle w:val="Emphasis"/>
        </w:rPr>
        <w:t>Monte Carlo method</w:t>
      </w:r>
      <w:r w:rsidRPr="0046229D">
        <w:rPr>
          <w:sz w:val="16"/>
        </w:rPr>
        <w:t xml:space="preserve"> </w:t>
      </w:r>
      <w:r w:rsidRPr="0046229D">
        <w:rPr>
          <w:rStyle w:val="StyleUnderline"/>
        </w:rPr>
        <w:t>to determine the status of the transition</w:t>
      </w:r>
      <w:r w:rsidRPr="0046229D">
        <w:rPr>
          <w:sz w:val="16"/>
        </w:rPr>
        <w:t xml:space="preserve"> from the infection node to immunization node. Repeated simulations were performed until a steady state was achieved. (D) For every parameter set, 10,000 simulations were performed.</w:t>
      </w:r>
      <w:r>
        <w:rPr>
          <w:sz w:val="16"/>
        </w:rPr>
        <w:t xml:space="preserve"> </w:t>
      </w:r>
      <w:r w:rsidRPr="0046229D">
        <w:rPr>
          <w:sz w:val="16"/>
        </w:rPr>
        <w:t>2.1. Network Generation Based on a Scale-Free Model</w:t>
      </w:r>
      <w:r>
        <w:rPr>
          <w:sz w:val="16"/>
        </w:rPr>
        <w:t xml:space="preserve"> </w:t>
      </w:r>
      <w:r w:rsidRPr="0046229D">
        <w:rPr>
          <w:sz w:val="10"/>
        </w:rPr>
        <w:t>We constructed a network model for the epidemic spreading simulation (Figure 1). The nodes and edges of the network represent people in the society and their physical contacts, respectively. We used a scale-free network model, which follows the preferential attachment property observed in numerous real-world networks, such as social networks, physical systems, and economic networks [27,28,29]. In the scale-free network, when a node is added to the network, its likelihood of connecting to existing nodes increases with an increase in the node’s degree. Hub nodes, which lead to fast and vast spreading of epidemics, exist. Two characteristic parameters, including N and k, affect the form of scale-free networks. The parameter N denotes all nodes in the network. In the real world, N indicates the whole population size. The parameter k is the average degree of the network, which determines the degree of the newly attached node for each step during network generation. Following the characteristics of the network model, we generated scale-free networks representing human contacts for epidemic spread. The scale-free network was generated by the Barabasi–Albert graph distribution, in which the network is constructed from a cycle graph with three vertices, followed by the addition of k edges at each construction step [30]. The k edges are randomly attached to the vertex based on the degree distribution of the vertex. After network generation, we investigated the degree distribution properties of the network (Figure 2). The results indicate that the degree distributions have similar tendency for networks with varying number of nodes and edges. This study constructed scale-free networks with the largest number of nodes considering computational complexity (N = 1,000,000).</w:t>
      </w:r>
      <w:r>
        <w:rPr>
          <w:sz w:val="10"/>
        </w:rPr>
        <w:t xml:space="preserve"> </w:t>
      </w:r>
      <w:r w:rsidRPr="0046229D">
        <w:rPr>
          <w:sz w:val="10"/>
        </w:rPr>
        <w:t>Figure 2. Degree distribution of the scale-free network. We analyzed the degree distribution of the network based on the number of nodes (N) and mean degree (k).</w:t>
      </w:r>
      <w:r>
        <w:rPr>
          <w:sz w:val="10"/>
        </w:rPr>
        <w:t xml:space="preserve"> </w:t>
      </w:r>
      <w:r w:rsidRPr="0046229D">
        <w:rPr>
          <w:sz w:val="10"/>
        </w:rPr>
        <w:t>2.2. Epidemic Spreading Based on the SIR Model</w:t>
      </w:r>
      <w:r>
        <w:rPr>
          <w:sz w:val="10"/>
        </w:rPr>
        <w:t xml:space="preserve"> </w:t>
      </w:r>
      <w:r w:rsidRPr="0046229D">
        <w:rPr>
          <w:sz w:val="10"/>
        </w:rPr>
        <w:t>For the epidemic spreading simulations, we applied an SIR model to the generated scale-free network. The classical SIR model can be expressed by the following nonlinear differential equations [21]:</w:t>
      </w:r>
      <w:r>
        <w:rPr>
          <w:sz w:val="10"/>
        </w:rPr>
        <w:t xml:space="preserve"> </w:t>
      </w:r>
      <w:r w:rsidRPr="0046229D">
        <w:rPr>
          <w:sz w:val="10"/>
        </w:rPr>
        <w:t>where S, I, and R represent susceptible, infected, and recovered compartments, respectively, in the whole population. S represents people who have not been infected yet but can be infected in future. I represents infected people who can spread the epidemic to susceptible people through physical contact. R denotes people who have recovered or died from the epidemic and who no longer participate in the epidemic spreading process. The sum of the S, I, and R values represents the whole population size N. Epidemics have two parameters in the SIR model, transmission rate (β) and recovery rate (γ), which arise from the basic reproduction number R0 (Figure 1B). The basic reproduction number is the number of infections caused by one infective node [31,32,33]. If the R0 is more than 1, the infection can spread in a population, whereas if R0 is less than 1, the infection cannot spread. We express the basic reproduction number as R0 = β/γ, where β represents the spreading rate of epidemics between infective nodes and adjacent susceptible nodes and γ represents the probability of recovery from infection [34]. We mainly used γd, which is the reciprocal of γ and reflects the time interval between infection and recovery.</w:t>
      </w:r>
      <w:r>
        <w:rPr>
          <w:sz w:val="10"/>
        </w:rPr>
        <w:t xml:space="preserve"> </w:t>
      </w:r>
      <w:r w:rsidRPr="0046229D">
        <w:rPr>
          <w:sz w:val="10"/>
        </w:rPr>
        <w:t>2.3. Investigation of Epidemic Status Based on the Monte Carlo Method</w:t>
      </w:r>
      <w:r>
        <w:rPr>
          <w:sz w:val="10"/>
        </w:rPr>
        <w:t xml:space="preserve"> </w:t>
      </w:r>
      <w:r w:rsidRPr="0046229D">
        <w:rPr>
          <w:sz w:val="10"/>
        </w:rPr>
        <w:t>The epidemic simulation was performed for a time series event by constructing epidemic status matrix (z) to represent the status of the nth node at time step t. For each node, the value of epidemic status matrix at time step t can be 0, 1, or 2, indicating that a node is susceptible, infective, or recovered, respectively. We initially (t = 0) set every value of epidemic status matrix to 0 because all nodes are susceptible before the epidemic spreads. At the initial infection stage, randomly selected 0.05% of nodes were infected. At every time period, we performed immunization and observed the infection stages (Figure 3).</w:t>
      </w:r>
      <w:r>
        <w:rPr>
          <w:sz w:val="10"/>
        </w:rPr>
        <w:t xml:space="preserve"> </w:t>
      </w:r>
      <w:r w:rsidRPr="0046229D">
        <w:rPr>
          <w:sz w:val="10"/>
        </w:rPr>
        <w:t>At the immunization stage, we identified infective nodes and determined whether these nodes would be recovered in the next time step. To calculate the transition probability of infected and recovered phenomena, the Monte Carlo method was applied [35,36]. When infection and recovery parameters are provided, it is possible to investigate whether a node transitions from an epidemic state to another state. To accomplish this, we compared the method revealing the change in each population in every compartment over time (Figure 4).</w:t>
      </w:r>
      <w:r>
        <w:rPr>
          <w:sz w:val="10"/>
        </w:rPr>
        <w:t xml:space="preserve"> </w:t>
      </w:r>
      <w:r w:rsidRPr="0046229D">
        <w:rPr>
          <w:sz w:val="10"/>
        </w:rPr>
        <w:t>The final steady state of the epidemic spreading simulation model indicates the total number of casualties of the epidemic who either are dead or have recovered from the disease. Infective nodes at time t (zn [t] = 1) are transformed to recovered nodes at time t + 1 (zn [t + 1] = 2) when 1/γd is larger than a random real number between 0 and 1. We determined whether the neighbor nodes of the infection node would be infected by identifying susceptible nodes adjacent to the infective nodes at time t (zn [t] = 0, with the adjacent infective node) (Figure 5). When β is larger than a random real number between 0 and 1, a susceptible node becomes an infective node at time t + 1 (zn [t + 1] = 1); this scenario represents epidemic spread. For each time step, we recorded the number of susceptible, infective, and recovered nodes during epidemic spread.</w:t>
      </w:r>
      <w:r>
        <w:rPr>
          <w:sz w:val="10"/>
        </w:rPr>
        <w:t xml:space="preserve"> </w:t>
      </w:r>
      <w:r w:rsidRPr="0046229D">
        <w:rPr>
          <w:sz w:val="10"/>
        </w:rPr>
        <w:t>2.4. Simulation Parameters</w:t>
      </w:r>
      <w:r>
        <w:rPr>
          <w:sz w:val="10"/>
        </w:rPr>
        <w:t xml:space="preserve"> </w:t>
      </w:r>
      <w:r w:rsidRPr="0046229D">
        <w:rPr>
          <w:sz w:val="10"/>
        </w:rPr>
        <w:t>We carried out simulation trials for various mean degrees of networks (k = 2, 5, 7, and 10). Each network considered the following epidemic parameters: β ranges from 0.05 to 0.95 and γd ranges from 1 to 10. The Monte Carlo model was repeatedly simulated to observe saturation of the recovery process. Considering that the simulation pipeline contains random processes such as initial infection and Monte Carlo trials, we performed the simulation iteratively until the status of nodes remained unchanged. After simulation, time series data from every simulation were interpolated in the time domain.</w:t>
      </w:r>
      <w:r>
        <w:rPr>
          <w:sz w:val="10"/>
        </w:rPr>
        <w:t xml:space="preserve"> </w:t>
      </w:r>
      <w:r w:rsidRPr="0046229D">
        <w:rPr>
          <w:sz w:val="10"/>
        </w:rPr>
        <w:t>The fatality rate determines the ratio of deceased and recovered individuals in the final population [37,38,39]. If the fatality rate is below 100%, the recovered population contains both dead and recovered individuals. Such a situation does not always cause a pandemic. In this simulation, we assumed a 100% fatality rate. To accomplish this, we enumerated the recovered nodes as dead for considering the pandemic risk.</w:t>
      </w:r>
      <w:r>
        <w:rPr>
          <w:sz w:val="10"/>
        </w:rPr>
        <w:t xml:space="preserve"> </w:t>
      </w:r>
      <w:r w:rsidRPr="0046229D">
        <w:rPr>
          <w:sz w:val="16"/>
        </w:rPr>
        <w:t>3. Results</w:t>
      </w:r>
      <w:r>
        <w:rPr>
          <w:sz w:val="16"/>
        </w:rPr>
        <w:t xml:space="preserve"> </w:t>
      </w:r>
      <w:r w:rsidRPr="0046229D">
        <w:rPr>
          <w:sz w:val="16"/>
        </w:rPr>
        <w:t xml:space="preserve">Through our method, we obtained epidemic spreading data with various network and epidemic parameter sets. In the present study, we focused on the case where the epidemic infects all nodes and defined this phenomenon as “extinctive spread”. </w:t>
      </w:r>
      <w:r w:rsidRPr="0046229D">
        <w:rPr>
          <w:rStyle w:val="StyleUnderline"/>
        </w:rPr>
        <w:t xml:space="preserve">Diseases </w:t>
      </w:r>
      <w:r w:rsidRPr="004C6428">
        <w:rPr>
          <w:rStyle w:val="StyleUnderline"/>
        </w:rPr>
        <w:t xml:space="preserve">causing extinctive spread are potential candidates of </w:t>
      </w:r>
      <w:r w:rsidRPr="004C6428">
        <w:rPr>
          <w:rStyle w:val="Emphasis"/>
        </w:rPr>
        <w:t>high pandemic risk</w:t>
      </w:r>
      <w:r w:rsidRPr="004C6428">
        <w:rPr>
          <w:sz w:val="16"/>
        </w:rPr>
        <w:t xml:space="preserve">. In the real world, </w:t>
      </w:r>
      <w:r w:rsidRPr="004C6428">
        <w:rPr>
          <w:rStyle w:val="StyleUnderline"/>
        </w:rPr>
        <w:t>extinctive spreading indicates</w:t>
      </w:r>
      <w:r w:rsidRPr="004C6428">
        <w:rPr>
          <w:sz w:val="16"/>
        </w:rPr>
        <w:t xml:space="preserve"> that the </w:t>
      </w:r>
      <w:r w:rsidRPr="004C6428">
        <w:rPr>
          <w:rStyle w:val="StyleUnderline"/>
        </w:rPr>
        <w:t xml:space="preserve">disease will </w:t>
      </w:r>
      <w:r w:rsidRPr="004C6428">
        <w:rPr>
          <w:rStyle w:val="Emphasis"/>
        </w:rPr>
        <w:t>infect every person in the society</w:t>
      </w:r>
      <w:r w:rsidRPr="004C6428">
        <w:rPr>
          <w:sz w:val="16"/>
        </w:rPr>
        <w:t xml:space="preserve">. From the simulation data, we calculated the extinctive spread score by dividing the total number of simulation trials by the number of extinctive spread cases. Thereafter, we identified that the number of extinctive spread cases is mainly influenced by spreading speed, which is determined by β, γd, and k (Figure 6). </w:t>
      </w:r>
      <w:r w:rsidRPr="004C6428">
        <w:rPr>
          <w:sz w:val="10"/>
        </w:rPr>
        <w:t>The extinctive spread region (brown area in Figure 6) is expanded as the value of mean degree of network (k) is increased, thereby indicating that the area of extinctive spread becomes noticeably wider in a dense network than in a sparse network. Thus, the more contact between people, the higher the risk of epidemics. Moreover, high γd and high β cause extinctive spread across a large region, indicating that the high spreading rate and short time interval between infection and recovery are risk factors of epidemic diseases. In contrast, the infective nodes recover before they transmit the disease to their neighbors in low β and low γd scenarios, thus disconnecting the network and preventing extinctive spread. This occurs because the infective nodes need more time to transmit the disease in low β and high γd scenarios. Therefore, the disease begins to subside due to a lack of new infective nodes. Furthermore, we investigated the range of β and γd for existing epidemics of the common cold [40,41] and fatal</w:t>
      </w:r>
      <w:r w:rsidRPr="0046229D">
        <w:rPr>
          <w:sz w:val="10"/>
        </w:rPr>
        <w:t xml:space="preserve"> diseases, namely, cholera [42,43], Marburg [44,45], Ebola (Congo and Uganda) [46,47,48,49], SARS [50], and MERS [51] (Table 1). We selected diseases with relatively well-known epidemic parameters, such as average duration of infection and basic number of reproductions from previous studies. Transmission rates were calculated using the mean duration of infectious periods and basic reproduction numbers of the epidemics. Different studies reveal multiple values of infectious period and transmission rate for some of these diseases; we considered these values separately [40,41,42,43,46,47,48,49]. For example, the infectious period of a common cold is from 3 to 7 days and that of Ebola is 6.5 days. Next, we placed the possible regions of these epidemics as a disease band for various k values (colored lines in Figure 6). When k &gt; 5, fatal diseases have an opportunity to cause a pandemic. Even when k = 5, diseases such as cholera and Ebola (Congo) can be threatening in regions of low γd and high, thus demonstrating that the knowledge of network parameters of the society and the characteristics of epidemic diseases can aid in quantifying the risk of epidemics.</w:t>
      </w:r>
      <w:r>
        <w:rPr>
          <w:sz w:val="10"/>
        </w:rPr>
        <w:t xml:space="preserve"> </w:t>
      </w:r>
      <w:r w:rsidRPr="0046229D">
        <w:rPr>
          <w:sz w:val="10"/>
        </w:rPr>
        <w:t>4. Discussion</w:t>
      </w:r>
      <w:r>
        <w:rPr>
          <w:sz w:val="10"/>
        </w:rPr>
        <w:t xml:space="preserve"> </w:t>
      </w:r>
      <w:r w:rsidRPr="0046229D">
        <w:rPr>
          <w:rStyle w:val="StyleUnderline"/>
        </w:rPr>
        <w:t xml:space="preserve">Many </w:t>
      </w:r>
      <w:r w:rsidRPr="0048030B">
        <w:rPr>
          <w:rStyle w:val="Emphasis"/>
          <w:highlight w:val="green"/>
        </w:rPr>
        <w:t>previous</w:t>
      </w:r>
      <w:r w:rsidRPr="0048030B">
        <w:rPr>
          <w:rStyle w:val="StyleUnderline"/>
          <w:highlight w:val="green"/>
        </w:rPr>
        <w:t xml:space="preserve"> studies</w:t>
      </w:r>
      <w:r w:rsidRPr="0046229D">
        <w:rPr>
          <w:rStyle w:val="StyleUnderline"/>
        </w:rPr>
        <w:t xml:space="preserve"> </w:t>
      </w:r>
      <w:r w:rsidRPr="004C6428">
        <w:rPr>
          <w:rStyle w:val="StyleUnderline"/>
        </w:rPr>
        <w:t xml:space="preserve">have made </w:t>
      </w:r>
      <w:r w:rsidRPr="004C6428">
        <w:rPr>
          <w:rStyle w:val="Emphasis"/>
        </w:rPr>
        <w:t>stochastic</w:t>
      </w:r>
      <w:r w:rsidRPr="004C6428">
        <w:rPr>
          <w:sz w:val="16"/>
        </w:rPr>
        <w:t xml:space="preserve"> </w:t>
      </w:r>
      <w:r w:rsidRPr="004C6428">
        <w:rPr>
          <w:rStyle w:val="StyleUnderline"/>
        </w:rPr>
        <w:t>SIR models to analyze the dynamics or stability of epidemic diseases</w:t>
      </w:r>
      <w:r w:rsidRPr="004C6428">
        <w:rPr>
          <w:sz w:val="16"/>
        </w:rPr>
        <w:t xml:space="preserve">. They investigated the distribution of susceptible, infected, and removed populations for specific epidemic disease spreading, such as cholera, SARS, Marburg, and MERS, based on mathematical modelling [52,53,54,55]. </w:t>
      </w:r>
      <w:r w:rsidRPr="004C6428">
        <w:rPr>
          <w:rStyle w:val="StyleUnderline"/>
        </w:rPr>
        <w:t>However,</w:t>
      </w:r>
      <w:r w:rsidRPr="0046229D">
        <w:rPr>
          <w:rStyle w:val="StyleUnderline"/>
        </w:rPr>
        <w:t xml:space="preserve"> they </w:t>
      </w:r>
      <w:r w:rsidRPr="0048030B">
        <w:rPr>
          <w:rStyle w:val="StyleUnderline"/>
          <w:highlight w:val="green"/>
        </w:rPr>
        <w:t>did not conduct</w:t>
      </w:r>
      <w:r w:rsidRPr="0046229D">
        <w:rPr>
          <w:rStyle w:val="StyleUnderline"/>
        </w:rPr>
        <w:t xml:space="preserve"> a</w:t>
      </w:r>
      <w:r w:rsidRPr="0046229D">
        <w:rPr>
          <w:sz w:val="16"/>
        </w:rPr>
        <w:t xml:space="preserve"> </w:t>
      </w:r>
      <w:r w:rsidRPr="0048030B">
        <w:rPr>
          <w:rStyle w:val="Emphasis"/>
          <w:highlight w:val="green"/>
        </w:rPr>
        <w:t>quantitative</w:t>
      </w:r>
      <w:r w:rsidRPr="0048030B">
        <w:rPr>
          <w:sz w:val="16"/>
          <w:highlight w:val="green"/>
        </w:rPr>
        <w:t xml:space="preserve"> </w:t>
      </w:r>
      <w:r w:rsidRPr="0048030B">
        <w:rPr>
          <w:rStyle w:val="StyleUnderline"/>
          <w:highlight w:val="green"/>
        </w:rPr>
        <w:t>assessment</w:t>
      </w:r>
      <w:r w:rsidRPr="0046229D">
        <w:rPr>
          <w:rStyle w:val="StyleUnderline"/>
        </w:rPr>
        <w:t xml:space="preserve"> </w:t>
      </w:r>
      <w:r w:rsidRPr="0048030B">
        <w:rPr>
          <w:rStyle w:val="Emphasis"/>
          <w:highlight w:val="green"/>
        </w:rPr>
        <w:t>of</w:t>
      </w:r>
      <w:r w:rsidRPr="0048030B">
        <w:rPr>
          <w:rStyle w:val="StyleUnderline"/>
          <w:highlight w:val="green"/>
        </w:rPr>
        <w:t xml:space="preserve"> </w:t>
      </w:r>
      <w:r w:rsidRPr="0046229D">
        <w:rPr>
          <w:rStyle w:val="StyleUnderline"/>
        </w:rPr>
        <w:t xml:space="preserve">pandemic </w:t>
      </w:r>
      <w:r w:rsidRPr="0048030B">
        <w:rPr>
          <w:rStyle w:val="Emphasis"/>
          <w:highlight w:val="green"/>
        </w:rPr>
        <w:t xml:space="preserve">risk taking into account </w:t>
      </w:r>
      <w:r w:rsidRPr="0048030B">
        <w:rPr>
          <w:rStyle w:val="Emphasis"/>
          <w:highlight w:val="green"/>
          <w:bdr w:val="single" w:sz="18" w:space="0" w:color="auto"/>
        </w:rPr>
        <w:t>physical contact</w:t>
      </w:r>
      <w:r w:rsidRPr="0048030B">
        <w:rPr>
          <w:rStyle w:val="Emphasis"/>
          <w:highlight w:val="green"/>
        </w:rPr>
        <w:t xml:space="preserve"> </w:t>
      </w:r>
      <w:r w:rsidRPr="0046229D">
        <w:rPr>
          <w:rStyle w:val="Emphasis"/>
        </w:rPr>
        <w:t>between people</w:t>
      </w:r>
      <w:r w:rsidRPr="0046229D">
        <w:rPr>
          <w:sz w:val="16"/>
        </w:rPr>
        <w:t xml:space="preserve">. To solve this limitation, we performed epidemic spreading simulations by applying an SIR model to scale-free networks with Monte Carlo simulation. In the </w:t>
      </w:r>
      <w:r w:rsidRPr="004C6428">
        <w:rPr>
          <w:sz w:val="16"/>
        </w:rPr>
        <w:t xml:space="preserve">simulation, </w:t>
      </w:r>
      <w:r w:rsidRPr="004C6428">
        <w:rPr>
          <w:rStyle w:val="StyleUnderline"/>
        </w:rPr>
        <w:t xml:space="preserve">we consider </w:t>
      </w:r>
      <w:r w:rsidRPr="004C6428">
        <w:rPr>
          <w:rStyle w:val="Emphasis"/>
        </w:rPr>
        <w:t>various</w:t>
      </w:r>
      <w:r w:rsidRPr="004C6428">
        <w:rPr>
          <w:rStyle w:val="StyleUnderline"/>
        </w:rPr>
        <w:t xml:space="preserve"> connectivity and </w:t>
      </w:r>
      <w:r w:rsidRPr="004C6428">
        <w:rPr>
          <w:rStyle w:val="Emphasis"/>
        </w:rPr>
        <w:t>disease</w:t>
      </w:r>
      <w:r w:rsidRPr="004C6428">
        <w:rPr>
          <w:rStyle w:val="StyleUnderline"/>
        </w:rPr>
        <w:t xml:space="preserve"> characteristics</w:t>
      </w:r>
      <w:r w:rsidRPr="004C6428">
        <w:rPr>
          <w:sz w:val="16"/>
        </w:rPr>
        <w:t xml:space="preserve"> on scale-free networks. For each network and epidemic parameter set, the probability of extinctive spread was calculated. </w:t>
      </w:r>
      <w:r w:rsidRPr="004C6428">
        <w:rPr>
          <w:rStyle w:val="StyleUnderline"/>
        </w:rPr>
        <w:t xml:space="preserve">The results </w:t>
      </w:r>
      <w:r w:rsidRPr="004C6428">
        <w:rPr>
          <w:rStyle w:val="Emphasis"/>
        </w:rPr>
        <w:t>reveal</w:t>
      </w:r>
      <w:r w:rsidRPr="004C6428">
        <w:rPr>
          <w:rStyle w:val="StyleUnderline"/>
        </w:rPr>
        <w:t xml:space="preserve">ed that </w:t>
      </w:r>
      <w:r w:rsidRPr="004C6428">
        <w:rPr>
          <w:rStyle w:val="Emphasis"/>
        </w:rPr>
        <w:t>certain infectious diseases can lead to extinction</w:t>
      </w:r>
      <w:r w:rsidRPr="004C6428">
        <w:rPr>
          <w:sz w:val="16"/>
        </w:rPr>
        <w:t xml:space="preserve">. Moreover, even if the disease band extends over the extinctive spread regions, it does not indicate that human extinction results from the disease, as the fatality rate is below 100%; however, in the case of 100% fatality, the disease can cause a human extinction event. The risk of infectious disease is influenced by the network structure. A dense network has a higher risk of spreading infectious </w:t>
      </w:r>
      <w:r w:rsidRPr="004C6428">
        <w:rPr>
          <w:sz w:val="16"/>
        </w:rPr>
        <w:lastRenderedPageBreak/>
        <w:t>disease than a sparse network, as we observed in the extinctive spreading maps. According to our results, when the average degree of human social networks is below the risk threshold, i.e., less than 4 in this study, human society is safe from an extinctive outbreak based on our knowledge regarding the epidemic</w:t>
      </w:r>
      <w:r w:rsidRPr="0046229D">
        <w:rPr>
          <w:sz w:val="16"/>
        </w:rPr>
        <w:t xml:space="preserve"> parameters of the infectious disease. Nevertheless, in other cases, </w:t>
      </w:r>
      <w:r w:rsidRPr="0048030B">
        <w:rPr>
          <w:rStyle w:val="Emphasis"/>
          <w:highlight w:val="green"/>
        </w:rPr>
        <w:t xml:space="preserve">human </w:t>
      </w:r>
      <w:r w:rsidRPr="0048030B">
        <w:rPr>
          <w:rStyle w:val="Emphasis"/>
          <w:highlight w:val="green"/>
          <w:bdr w:val="single" w:sz="18" w:space="0" w:color="auto"/>
        </w:rPr>
        <w:t>extinction is possible</w:t>
      </w:r>
      <w:r w:rsidRPr="0046229D">
        <w:rPr>
          <w:sz w:val="16"/>
        </w:rPr>
        <w:t>. For example, if the population is 1,000,000 and there are 4 or more instances of physical contact between people, human extinction events may occur, depending on the fatality rate of the epidemics. Hence, physical contact between people is closely related to an extinction event of infectious diseases. Eventually, from a public health perspective, lowering the average contact level of society is an appropriate way to increase the robustness of strategies against the occurrence of extinction. In the real world, reducing network density can be accomplished by epidemic prevention activity, such as isolation and quarantine treatment. This action prevents epidemic risk to the society, thereby avoiding human extinction.</w:t>
      </w:r>
      <w:r>
        <w:rPr>
          <w:sz w:val="16"/>
        </w:rPr>
        <w:t xml:space="preserve"> </w:t>
      </w:r>
      <w:r w:rsidRPr="0046229D">
        <w:rPr>
          <w:sz w:val="12"/>
          <w:szCs w:val="18"/>
        </w:rPr>
        <w:t>Additional considerations may improve our analysis. First, large population size and various proportions of initial infective nodes were not considered in the experiments. We have confirmed that the result was consistent when the proportion of initial infective nodes was 0.05% of the total population; however, this can vary depending on the distinct proportion of initial infective nodes in a different population. To achieve robust results, we need to perform additional experiments for various parameters; however, we could not address this issue due to computational complexity. Second, we did not consider numerous known epidemic diseases. We calculated the transmission rates of epidemic diseases using the known infectious periods and reproduction numbers of the epidemics from evidence in the literature. In the present study, we only considered five epidemic diseases, since the information on infectious periods and reproduction numbers of diseases was mostly unavailable for other epidemic diseases. Third, this study only considers the SIR model on scale-free networks in epidemic simulation. Since the dynamics of epidemic diseases can be varied in different models or networks, it is important to experiment in various simulation environments to confirm the robustness of the results. Nevertheless, these limitations can be considered in future experiments or using improved computational methods. With these further improvements, our approach can be used as a computational tool to analyze the risk of epidemic diseases.</w:t>
      </w:r>
      <w:r>
        <w:rPr>
          <w:sz w:val="12"/>
          <w:szCs w:val="18"/>
        </w:rPr>
        <w:t xml:space="preserve"> </w:t>
      </w:r>
      <w:r w:rsidRPr="0046229D">
        <w:rPr>
          <w:sz w:val="16"/>
        </w:rPr>
        <w:t>5. Conclusions</w:t>
      </w:r>
      <w:r>
        <w:rPr>
          <w:sz w:val="16"/>
        </w:rPr>
        <w:t xml:space="preserve"> </w:t>
      </w:r>
      <w:r w:rsidRPr="0046229D">
        <w:rPr>
          <w:sz w:val="16"/>
        </w:rPr>
        <w:t xml:space="preserve">In this study, we analyzed the risk of epidemic diseases by creating an epidemic simulation on a scale-free network. </w:t>
      </w:r>
      <w:r w:rsidRPr="0046229D">
        <w:rPr>
          <w:rStyle w:val="StyleUnderline"/>
        </w:rPr>
        <w:t xml:space="preserve">Based on the </w:t>
      </w:r>
      <w:r w:rsidRPr="0046229D">
        <w:rPr>
          <w:rStyle w:val="Emphasis"/>
        </w:rPr>
        <w:t>simulation results</w:t>
      </w:r>
      <w:r w:rsidRPr="0046229D">
        <w:rPr>
          <w:sz w:val="16"/>
        </w:rPr>
        <w:t xml:space="preserve"> for various epidemic parameters, </w:t>
      </w:r>
      <w:r w:rsidRPr="0046229D">
        <w:rPr>
          <w:rStyle w:val="StyleUnderline"/>
        </w:rPr>
        <w:t>we</w:t>
      </w:r>
      <w:r w:rsidRPr="0046229D">
        <w:rPr>
          <w:sz w:val="16"/>
        </w:rPr>
        <w:t xml:space="preserve"> </w:t>
      </w:r>
      <w:r w:rsidRPr="0046229D">
        <w:rPr>
          <w:rStyle w:val="Emphasis"/>
        </w:rPr>
        <w:t>confirmed</w:t>
      </w:r>
      <w:r w:rsidRPr="0046229D">
        <w:rPr>
          <w:sz w:val="16"/>
        </w:rPr>
        <w:t xml:space="preserve"> that </w:t>
      </w:r>
      <w:r w:rsidRPr="0046229D">
        <w:rPr>
          <w:rStyle w:val="Emphasis"/>
        </w:rPr>
        <w:t>certain</w:t>
      </w:r>
      <w:r w:rsidRPr="0046229D">
        <w:rPr>
          <w:sz w:val="16"/>
        </w:rPr>
        <w:t xml:space="preserve"> </w:t>
      </w:r>
      <w:r w:rsidRPr="0046229D">
        <w:rPr>
          <w:rStyle w:val="StyleUnderline"/>
        </w:rPr>
        <w:t xml:space="preserve">infectious diseases </w:t>
      </w:r>
      <w:r w:rsidRPr="0046229D">
        <w:rPr>
          <w:rStyle w:val="Emphasis"/>
        </w:rPr>
        <w:t>can lead to extinction</w:t>
      </w:r>
      <w:r w:rsidRPr="0046229D">
        <w:rPr>
          <w:sz w:val="16"/>
        </w:rPr>
        <w:t xml:space="preserve"> and can be prevented by minimizing human contact. We believe that </w:t>
      </w:r>
      <w:r w:rsidRPr="0046229D">
        <w:rPr>
          <w:rStyle w:val="StyleUnderline"/>
        </w:rPr>
        <w:t>identifying</w:t>
      </w:r>
      <w:r w:rsidRPr="0046229D">
        <w:rPr>
          <w:sz w:val="16"/>
        </w:rPr>
        <w:t xml:space="preserve"> potential </w:t>
      </w:r>
      <w:r w:rsidRPr="0046229D">
        <w:rPr>
          <w:rStyle w:val="Emphasis"/>
        </w:rPr>
        <w:t>candidate</w:t>
      </w:r>
      <w:r w:rsidRPr="0046229D">
        <w:rPr>
          <w:sz w:val="16"/>
        </w:rPr>
        <w:t xml:space="preserve"> </w:t>
      </w:r>
      <w:r w:rsidRPr="0046229D">
        <w:rPr>
          <w:rStyle w:val="StyleUnderline"/>
        </w:rPr>
        <w:t>diseases</w:t>
      </w:r>
      <w:r w:rsidRPr="0046229D">
        <w:rPr>
          <w:sz w:val="16"/>
        </w:rPr>
        <w:t xml:space="preserve"> that may lead to human extinction </w:t>
      </w:r>
      <w:r w:rsidRPr="0046229D">
        <w:rPr>
          <w:rStyle w:val="StyleUnderline"/>
        </w:rPr>
        <w:t>is</w:t>
      </w:r>
      <w:r w:rsidRPr="0046229D">
        <w:rPr>
          <w:sz w:val="16"/>
        </w:rPr>
        <w:t xml:space="preserve"> </w:t>
      </w:r>
      <w:r w:rsidRPr="0046229D">
        <w:rPr>
          <w:rStyle w:val="Emphasis"/>
        </w:rPr>
        <w:t>crucial</w:t>
      </w:r>
      <w:r w:rsidRPr="0046229D">
        <w:rPr>
          <w:sz w:val="16"/>
        </w:rPr>
        <w:t xml:space="preserve"> </w:t>
      </w:r>
      <w:r w:rsidRPr="0046229D">
        <w:rPr>
          <w:rStyle w:val="StyleUnderline"/>
        </w:rPr>
        <w:t>in addressing epidemic prevention activities</w:t>
      </w:r>
      <w:r w:rsidRPr="0046229D">
        <w:rPr>
          <w:sz w:val="16"/>
        </w:rPr>
        <w:t xml:space="preserve"> such as quarantine.</w:t>
      </w:r>
    </w:p>
    <w:p w14:paraId="134E0CD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7F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FA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2D8C76"/>
  <w14:defaultImageDpi w14:val="300"/>
  <w15:docId w15:val="{26208D0F-A3DA-BD4F-AD81-7733F0F9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7FA8"/>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CE7F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7F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7F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CE7F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7F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7FA8"/>
  </w:style>
  <w:style w:type="character" w:customStyle="1" w:styleId="Heading1Char">
    <w:name w:val="Heading 1 Char"/>
    <w:aliases w:val="Pocket Char"/>
    <w:basedOn w:val="DefaultParagraphFont"/>
    <w:link w:val="Heading1"/>
    <w:uiPriority w:val="9"/>
    <w:rsid w:val="00CE7F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7F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7FA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E7F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7FA8"/>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CE7FA8"/>
    <w:rPr>
      <w:b w:val="0"/>
      <w:sz w:val="24"/>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CE7FA8"/>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CE7FA8"/>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CE7FA8"/>
    <w:rPr>
      <w:color w:val="auto"/>
      <w:u w:val="none"/>
    </w:rPr>
  </w:style>
  <w:style w:type="paragraph" w:styleId="DocumentMap">
    <w:name w:val="Document Map"/>
    <w:basedOn w:val="Normal"/>
    <w:link w:val="DocumentMapChar"/>
    <w:uiPriority w:val="99"/>
    <w:semiHidden/>
    <w:unhideWhenUsed/>
    <w:rsid w:val="00CE7F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7FA8"/>
    <w:rPr>
      <w:rFonts w:ascii="Lucida Grande" w:hAnsi="Lucida Grande" w:cs="Lucida Grande"/>
    </w:rPr>
  </w:style>
  <w:style w:type="character" w:styleId="UnresolvedMention">
    <w:name w:val="Unresolved Mention"/>
    <w:basedOn w:val="DefaultParagraphFont"/>
    <w:uiPriority w:val="99"/>
    <w:semiHidden/>
    <w:unhideWhenUsed/>
    <w:rsid w:val="00CE7FA8"/>
    <w:rPr>
      <w:color w:val="605E5C"/>
      <w:shd w:val="clear" w:color="auto" w:fill="E1DFDD"/>
    </w:rPr>
  </w:style>
  <w:style w:type="paragraph" w:customStyle="1" w:styleId="textbold">
    <w:name w:val="text bold"/>
    <w:basedOn w:val="Normal"/>
    <w:link w:val="Emphasis"/>
    <w:uiPriority w:val="20"/>
    <w:qFormat/>
    <w:rsid w:val="00CE7FA8"/>
    <w:pPr>
      <w:widowControl w:val="0"/>
      <w:spacing w:after="0" w:line="240" w:lineRule="auto"/>
      <w:ind w:left="720"/>
      <w:jc w:val="both"/>
    </w:pPr>
    <w:rPr>
      <w:b/>
      <w:iCs/>
      <w:sz w:val="24"/>
      <w:u w:val="single"/>
    </w:rPr>
  </w:style>
  <w:style w:type="paragraph" w:customStyle="1" w:styleId="Emphasis1">
    <w:name w:val="Emphasis1"/>
    <w:basedOn w:val="Normal"/>
    <w:autoRedefine/>
    <w:uiPriority w:val="7"/>
    <w:qFormat/>
    <w:rsid w:val="00CE7FA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CE7FA8"/>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CE7FA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nightfoundation.org/articles/americans-are-losing-faith-in-an-objective-media-a-new-gallup-knight-study-explores-why/" TargetMode="External"/><Relationship Id="rId18" Type="http://schemas.openxmlformats.org/officeDocument/2006/relationships/hyperlink" Target="https://www.washingtonpost.com/lifestyle/media/vaccine-misinformation-media/2021/03/05/fd01a0ba-7dbd-11eb-a976-c028a4215c78_story.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jr.org/analysis/advocates-journalism.php"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news.stanford.edu/2020/02/27/journalism-and-democrac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ondreams.org/views/2012/10/25/objectivity-does-not-mean-neutrality-danger-false-equivalency-media" TargetMode="External"/><Relationship Id="rId5" Type="http://schemas.openxmlformats.org/officeDocument/2006/relationships/numbering" Target="numbering.xml"/><Relationship Id="rId15" Type="http://schemas.openxmlformats.org/officeDocument/2006/relationships/hyperlink" Target="https://profiles.stanford.edu/jon-krosnick" TargetMode="External"/><Relationship Id="rId10" Type="http://schemas.openxmlformats.org/officeDocument/2006/relationships/hyperlink" Target="https://web.archive.org/web/20130129094105/http://www.ethicaljournalismnetwork.org/2013/journalism%E2%80%99s-era-of-change-but-objectivity-still-plays-a-critical-role/" TargetMode="External"/><Relationship Id="rId19" Type="http://schemas.openxmlformats.org/officeDocument/2006/relationships/hyperlink" Target="https://www.ama-assn.org/about/leadership/defeating-misinformation-key-ending-pandemic" TargetMode="External"/><Relationship Id="rId4" Type="http://schemas.openxmlformats.org/officeDocument/2006/relationships/customXml" Target="../customXml/item4.xml"/><Relationship Id="rId9" Type="http://schemas.openxmlformats.org/officeDocument/2006/relationships/hyperlink" Target="https://niemanreports.org/articles/an-argument-why-journalists-should-not-abandon-objectivity/" TargetMode="External"/><Relationship Id="rId14" Type="http://schemas.openxmlformats.org/officeDocument/2006/relationships/hyperlink" Target="https://profiles.stanford.edu/james-hamilt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18036</Words>
  <Characters>102806</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1</cp:revision>
  <dcterms:created xsi:type="dcterms:W3CDTF">2022-03-10T17:09:00Z</dcterms:created>
  <dcterms:modified xsi:type="dcterms:W3CDTF">2022-03-10T17:09:00Z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