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B3FC0" w14:textId="77777777" w:rsidR="00D53CB0" w:rsidRPr="00EB3B01" w:rsidRDefault="00D53CB0" w:rsidP="00D53CB0">
      <w:pPr>
        <w:pStyle w:val="Heading4"/>
      </w:pPr>
      <w:r>
        <w:t>The telos of the 1ac’s politics is the strike – that naturalizes capital’s control and is parasitic on political organizing.</w:t>
      </w:r>
    </w:p>
    <w:p w14:paraId="19D972EF" w14:textId="77777777" w:rsidR="00D53CB0" w:rsidRPr="00EB3B01" w:rsidRDefault="00D53CB0" w:rsidP="00D53CB0">
      <w:r w:rsidRPr="00EB3B01">
        <w:rPr>
          <w:rStyle w:val="Style13ptBold"/>
        </w:rPr>
        <w:t>Eidlin 20</w:t>
      </w:r>
      <w:r>
        <w:t xml:space="preserve"> </w:t>
      </w:r>
      <w:r w:rsidRPr="00EB3B01">
        <w:rPr>
          <w:sz w:val="18"/>
          <w:szCs w:val="20"/>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461AE78E" w14:textId="77777777" w:rsidR="00D53CB0" w:rsidRPr="00EB3B01" w:rsidRDefault="00D53CB0" w:rsidP="00D53CB0">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EB3B01">
        <w:rPr>
          <w:rStyle w:val="Emphasis"/>
          <w:highlight w:val="green"/>
        </w:rPr>
        <w:t>unions are an imperfect and incomplete vehicle for</w:t>
      </w:r>
      <w:r w:rsidRPr="00EB3B01">
        <w:rPr>
          <w:rStyle w:val="Emphasis"/>
        </w:rPr>
        <w:t xml:space="preserve"> the working class to achieve one of Marxist theory’s central goals: </w:t>
      </w:r>
      <w:r w:rsidRPr="00EB3B01">
        <w:rPr>
          <w:rStyle w:val="Emphasis"/>
          <w:highlight w:val="green"/>
        </w:rPr>
        <w:t>overthrowing capitalism</w:t>
      </w:r>
      <w:r w:rsidRPr="00EB3B01">
        <w:rPr>
          <w:rStyle w:val="Emphasis"/>
        </w:rPr>
        <w:t xml:space="preserve">. </w:t>
      </w:r>
      <w:r w:rsidRPr="00EB3B01">
        <w:rPr>
          <w:rStyle w:val="Emphasis"/>
          <w:highlight w:val="green"/>
        </w:rPr>
        <w:t xml:space="preserve">Unions </w:t>
      </w:r>
      <w:r w:rsidRPr="00EB3B01">
        <w:rPr>
          <w:rStyle w:val="Emphasis"/>
        </w:rPr>
        <w:t xml:space="preserve">by their very existence </w:t>
      </w:r>
      <w:r w:rsidRPr="00EB3B01">
        <w:rPr>
          <w:rStyle w:val="Emphasis"/>
          <w:highlight w:val="green"/>
        </w:rPr>
        <w:t xml:space="preserve">affirm and reinforce capitalist </w:t>
      </w:r>
      <w:r w:rsidRPr="00EB3B01">
        <w:rPr>
          <w:rStyle w:val="Emphasis"/>
        </w:rPr>
        <w:t xml:space="preserve">class </w:t>
      </w:r>
      <w:r w:rsidRPr="00EB3B01">
        <w:rPr>
          <w:rStyle w:val="Emphasis"/>
          <w:highlight w:val="green"/>
        </w:rPr>
        <w:t>society</w:t>
      </w:r>
      <w:r w:rsidRPr="00EB3B01">
        <w:rPr>
          <w:rStyle w:val="Emphasis"/>
        </w:rPr>
        <w:t xml:space="preserve">. </w:t>
      </w:r>
      <w:r w:rsidRPr="00EB3B01">
        <w:rPr>
          <w:rStyle w:val="Emphasis"/>
          <w:highlight w:val="green"/>
        </w:rPr>
        <w:t>As organizations which</w:t>
      </w:r>
      <w:r w:rsidRPr="00EB3B01">
        <w:rPr>
          <w:rStyle w:val="Emphasis"/>
        </w:rPr>
        <w:t xml:space="preserve"> primarily </w:t>
      </w:r>
      <w:r w:rsidRPr="00EB3B01">
        <w:rPr>
          <w:rStyle w:val="Emphasis"/>
          <w:highlight w:val="green"/>
        </w:rPr>
        <w:t>negotiate wages, benefits, and working conditions</w:t>
      </w:r>
      <w:r w:rsidRPr="00EB3B01">
        <w:rPr>
          <w:rStyle w:val="Emphasis"/>
        </w:rPr>
        <w:t xml:space="preserve"> with employers, </w:t>
      </w:r>
      <w:r w:rsidRPr="00EB3B01">
        <w:rPr>
          <w:rStyle w:val="Emphasis"/>
          <w:highlight w:val="green"/>
        </w:rPr>
        <w:t>unions only exist in relation to capitalists.</w:t>
      </w:r>
      <w:r w:rsidRPr="00EB3B01">
        <w:rPr>
          <w:rStyle w:val="Emphasis"/>
        </w:rPr>
        <w:t xml:space="preserve"> This makes them </w:t>
      </w:r>
      <w:r w:rsidRPr="00243A43">
        <w:rPr>
          <w:rStyle w:val="Emphasis"/>
          <w:highlight w:val="green"/>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9" w:history="1">
        <w:r w:rsidRPr="00EB3B01">
          <w:rPr>
            <w:rStyle w:val="Followed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0" w:history="1">
        <w:r w:rsidRPr="00EB3B01">
          <w:rPr>
            <w:rStyle w:val="Followed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EB3B01">
        <w:rPr>
          <w:sz w:val="14"/>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243A43">
        <w:rPr>
          <w:rStyle w:val="Emphasis"/>
          <w:highlight w:val="green"/>
        </w:rPr>
        <w:t>something more is needed than</w:t>
      </w:r>
      <w:r w:rsidRPr="00EB3B01">
        <w:rPr>
          <w:rStyle w:val="Emphasis"/>
        </w:rPr>
        <w:t xml:space="preserve"> Trades Unions and </w:t>
      </w:r>
      <w:r w:rsidRPr="00243A43">
        <w:rPr>
          <w:rStyle w:val="Emphasis"/>
          <w:highlight w:val="green"/>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243A43">
        <w:rPr>
          <w:rStyle w:val="Emphasis"/>
          <w:highlight w:val="green"/>
        </w:rPr>
        <w:t>they are</w:t>
      </w:r>
      <w:r w:rsidRPr="00EB3B01">
        <w:rPr>
          <w:rStyle w:val="Emphasis"/>
        </w:rPr>
        <w:t xml:space="preserve"> an </w:t>
      </w:r>
      <w:r w:rsidRPr="00243A43">
        <w:rPr>
          <w:rStyle w:val="Emphasis"/>
          <w:highlight w:val="green"/>
        </w:rPr>
        <w:t>insufficient</w:t>
      </w:r>
      <w:r w:rsidRPr="00EB3B01">
        <w:rPr>
          <w:rStyle w:val="Emphasis"/>
        </w:rPr>
        <w:t xml:space="preserve"> vehicle </w:t>
      </w:r>
      <w:r w:rsidRPr="00243A43">
        <w:rPr>
          <w:rStyle w:val="Emphasis"/>
          <w:highlight w:val="green"/>
        </w:rPr>
        <w:t>for</w:t>
      </w:r>
      <w:r w:rsidRPr="00EB3B01">
        <w:rPr>
          <w:rStyle w:val="Emphasis"/>
        </w:rPr>
        <w:t xml:space="preserve"> creating and </w:t>
      </w:r>
      <w:r w:rsidRPr="00243A43">
        <w:rPr>
          <w:rStyle w:val="Emphasis"/>
          <w:highlight w:val="green"/>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94712">
        <w:rPr>
          <w:rStyle w:val="Emphasis"/>
          <w:highlight w:val="green"/>
        </w:rPr>
        <w:t>unions’ fundamentally defensive role, protecting workers</w:t>
      </w:r>
      <w:r w:rsidRPr="00EB3B01">
        <w:rPr>
          <w:rStyle w:val="Emphasis"/>
        </w:rPr>
        <w:t xml:space="preserve"> </w:t>
      </w:r>
      <w:r w:rsidRPr="00E6512B">
        <w:rPr>
          <w:rStyle w:val="Emphasis"/>
          <w:highlight w:val="green"/>
        </w:rPr>
        <w:t>against</w:t>
      </w:r>
      <w:r w:rsidRPr="00EB3B01">
        <w:rPr>
          <w:rStyle w:val="Emphasis"/>
        </w:rPr>
        <w:t xml:space="preserve"> employers’ efforts to drive </w:t>
      </w:r>
      <w:r w:rsidRPr="00A94712">
        <w:rPr>
          <w:rStyle w:val="Emphasis"/>
          <w:highlight w:val="green"/>
        </w:rPr>
        <w:t xml:space="preserve">a </w:t>
      </w:r>
      <w:r w:rsidRPr="00A94712">
        <w:rPr>
          <w:rStyle w:val="Emphasis"/>
        </w:rPr>
        <w:t xml:space="preserve">competitive </w:t>
      </w:r>
      <w:r w:rsidRPr="00A94712">
        <w:rPr>
          <w:rStyle w:val="Emphasis"/>
          <w:highlight w:val="green"/>
        </w:rPr>
        <w:t>race to the bottom</w:t>
      </w:r>
      <w:r w:rsidRPr="00A94712">
        <w:rPr>
          <w:rStyle w:val="Emphasis"/>
        </w:rPr>
        <w:t xml:space="preserve">, </w:t>
      </w:r>
      <w:r w:rsidRPr="00A94712">
        <w:rPr>
          <w:rStyle w:val="Emphasis"/>
          <w:highlight w:val="green"/>
        </w:rPr>
        <w:t>meant</w:t>
      </w:r>
      <w:r w:rsidRPr="00A94712">
        <w:rPr>
          <w:rStyle w:val="Emphasis"/>
        </w:rPr>
        <w:t xml:space="preserve"> that </w:t>
      </w:r>
      <w:r w:rsidRPr="00A94712">
        <w:rPr>
          <w:rStyle w:val="Emphasis"/>
          <w:highlight w:val="green"/>
        </w:rPr>
        <w:t xml:space="preserve">they </w:t>
      </w:r>
      <w:hyperlink r:id="rId11" w:history="1">
        <w:r w:rsidRPr="00A94712">
          <w:rPr>
            <w:rStyle w:val="Emphasis"/>
            <w:highlight w:val="green"/>
          </w:rPr>
          <w:t>limited themselves</w:t>
        </w:r>
      </w:hyperlink>
      <w:r w:rsidRPr="00A94712">
        <w:rPr>
          <w:rStyle w:val="Emphasis"/>
          <w:highlight w:val="green"/>
        </w:rPr>
        <w:t xml:space="preserve"> “to a guerrilla war against the effects of the existing system, instead of</w:t>
      </w:r>
      <w:r w:rsidRPr="00A94712">
        <w:rPr>
          <w:rStyle w:val="Emphasis"/>
        </w:rPr>
        <w:t xml:space="preserve"> simultaneously </w:t>
      </w:r>
      <w:r w:rsidRPr="00A94712">
        <w:rPr>
          <w:rStyle w:val="Emphasis"/>
          <w:highlight w:val="green"/>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94712">
        <w:rPr>
          <w:rStyle w:val="Emphasis"/>
          <w:highlight w:val="green"/>
        </w:rPr>
        <w:t>unions’ focus on wages and workplace issues</w:t>
      </w:r>
      <w:r w:rsidRPr="00EB3B01">
        <w:rPr>
          <w:rStyle w:val="Emphasis"/>
        </w:rPr>
        <w:t xml:space="preserve"> tended to </w:t>
      </w:r>
      <w:r w:rsidRPr="00A94712">
        <w:rPr>
          <w:rStyle w:val="Emphasis"/>
          <w:highlight w:val="green"/>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94712">
        <w:rPr>
          <w:rStyle w:val="Emphasis"/>
          <w:highlight w:val="green"/>
        </w:rPr>
        <w:t>militant worker protest in the United States</w:t>
      </w:r>
      <w:r w:rsidRPr="00EB3B01">
        <w:rPr>
          <w:rStyle w:val="Emphasis"/>
        </w:rPr>
        <w:t xml:space="preserve"> at the time, seeing the seeds of a nascent labor party. But that too </w:t>
      </w:r>
      <w:r w:rsidRPr="00A94712">
        <w:rPr>
          <w:rStyle w:val="Emphasis"/>
          <w:highlight w:val="green"/>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11321D49" w14:textId="77777777" w:rsidR="00D53CB0" w:rsidRDefault="00D53CB0" w:rsidP="00D53CB0">
      <w:pPr>
        <w:pStyle w:val="Heading4"/>
      </w:pPr>
      <w:r>
        <w:t xml:space="preserve">Capitalism results in environmental destruction, mass violence, surveillance, war, and fascism—culminates in extinction. </w:t>
      </w:r>
    </w:p>
    <w:p w14:paraId="4A9A462C" w14:textId="77777777" w:rsidR="00D53CB0" w:rsidRDefault="00D53CB0" w:rsidP="00D53CB0">
      <w:pPr>
        <w:rPr>
          <w:rStyle w:val="Style13ptBold"/>
          <w:b w:val="0"/>
          <w:bCs/>
          <w:sz w:val="22"/>
          <w:szCs w:val="22"/>
        </w:rPr>
      </w:pPr>
      <w:r>
        <w:rPr>
          <w:rStyle w:val="Style13ptBold"/>
        </w:rPr>
        <w:t xml:space="preserve">Robinson ’14 – </w:t>
      </w:r>
      <w:r>
        <w:rPr>
          <w:rStyle w:val="Style13ptBold"/>
          <w:b w:val="0"/>
          <w:bCs/>
          <w:sz w:val="22"/>
          <w:szCs w:val="22"/>
        </w:rPr>
        <w:t>Professor of sociology at the University of California, Santa Barbara, researches political economy, globalization, and historical materialism</w:t>
      </w:r>
    </w:p>
    <w:p w14:paraId="1B82D8DC" w14:textId="77777777" w:rsidR="00D53CB0" w:rsidRPr="00095471" w:rsidRDefault="00D53CB0" w:rsidP="00D53CB0">
      <w:pPr>
        <w:rPr>
          <w:rStyle w:val="Style13ptBold"/>
          <w:b w:val="0"/>
          <w:bCs/>
          <w:sz w:val="22"/>
          <w:szCs w:val="22"/>
        </w:rPr>
      </w:pPr>
      <w:r>
        <w:rPr>
          <w:rStyle w:val="Style13ptBold"/>
          <w:b w:val="0"/>
          <w:bCs/>
          <w:sz w:val="22"/>
          <w:szCs w:val="22"/>
        </w:rPr>
        <w:t>William I. Robinson, “Global Capitalism: Crisis of Humanity and the Specter of 21</w:t>
      </w:r>
      <w:r w:rsidRPr="00095471">
        <w:rPr>
          <w:rStyle w:val="Style13ptBold"/>
          <w:b w:val="0"/>
          <w:bCs/>
          <w:sz w:val="22"/>
          <w:szCs w:val="22"/>
          <w:vertAlign w:val="superscript"/>
        </w:rPr>
        <w:t>st</w:t>
      </w:r>
      <w:r>
        <w:rPr>
          <w:rStyle w:val="Style13ptBold"/>
          <w:b w:val="0"/>
          <w:bCs/>
          <w:sz w:val="22"/>
          <w:szCs w:val="22"/>
        </w:rPr>
        <w:t xml:space="preserve"> Century Fascism,” June 2014, </w:t>
      </w:r>
      <w:r w:rsidRPr="00095471">
        <w:rPr>
          <w:rStyle w:val="Style13ptBold"/>
          <w:b w:val="0"/>
          <w:bCs/>
          <w:sz w:val="22"/>
          <w:szCs w:val="22"/>
        </w:rPr>
        <w:t>https://citeseerx.ist.psu.edu/viewdoc/download?doi=10.1.1.739.2380&amp;rep=rep1&amp;type=pdf</w:t>
      </w:r>
    </w:p>
    <w:p w14:paraId="05C61F5B" w14:textId="77777777" w:rsidR="00D53CB0" w:rsidRPr="005C19BB" w:rsidRDefault="00D53CB0" w:rsidP="00D53CB0">
      <w:pPr>
        <w:rPr>
          <w:rStyle w:val="StyleUnderline"/>
        </w:rPr>
      </w:pPr>
      <w:r w:rsidRPr="00095471">
        <w:rPr>
          <w:sz w:val="16"/>
        </w:rPr>
        <w:t xml:space="preserve">1. </w:t>
      </w:r>
      <w:r w:rsidRPr="00A30A7F">
        <w:rPr>
          <w:rStyle w:val="StyleUnderline"/>
          <w:highlight w:val="cyan"/>
        </w:rPr>
        <w:t>The system i</w:t>
      </w:r>
      <w:r w:rsidRPr="00A30A7F">
        <w:rPr>
          <w:rStyle w:val="StyleUnderline"/>
        </w:rPr>
        <w:t xml:space="preserve">s fast </w:t>
      </w:r>
      <w:r w:rsidRPr="00A30A7F">
        <w:rPr>
          <w:rStyle w:val="StyleUnderline"/>
          <w:highlight w:val="cyan"/>
        </w:rPr>
        <w:t>reaching the ecological limits of its reproduction. Global capitalism</w:t>
      </w:r>
      <w:r w:rsidRPr="00A30A7F">
        <w:rPr>
          <w:rStyle w:val="StyleUnderline"/>
        </w:rPr>
        <w:t xml:space="preserve"> now </w:t>
      </w:r>
      <w:r w:rsidRPr="00726EA0">
        <w:rPr>
          <w:rStyle w:val="StyleUnderline"/>
        </w:rPr>
        <w:t>couples</w:t>
      </w:r>
      <w:r w:rsidRPr="00A30A7F">
        <w:rPr>
          <w:rStyle w:val="StyleUnderline"/>
        </w:rPr>
        <w:t xml:space="preserve"> human and natural </w:t>
      </w:r>
      <w:r w:rsidRPr="00726EA0">
        <w:rPr>
          <w:rStyle w:val="StyleUnderline"/>
        </w:rPr>
        <w:t xml:space="preserve">history in such a way as to </w:t>
      </w:r>
      <w:r w:rsidRPr="00A30A7F">
        <w:rPr>
          <w:rStyle w:val="StyleUnderline"/>
          <w:highlight w:val="cyan"/>
        </w:rPr>
        <w:t>threaten to bring about</w:t>
      </w:r>
      <w:r w:rsidRPr="00A30A7F">
        <w:rPr>
          <w:rStyle w:val="StyleUnderline"/>
        </w:rPr>
        <w:t xml:space="preserve"> what would be th</w:t>
      </w:r>
      <w:r w:rsidRPr="00726EA0">
        <w:rPr>
          <w:rStyle w:val="StyleUnderline"/>
        </w:rPr>
        <w:t>e sixt</w:t>
      </w:r>
      <w:r>
        <w:rPr>
          <w:rStyle w:val="StyleUnderline"/>
        </w:rPr>
        <w:t>h</w:t>
      </w:r>
      <w:r w:rsidRPr="00726EA0">
        <w:rPr>
          <w:rStyle w:val="StyleUnderline"/>
        </w:rPr>
        <w:t xml:space="preserve"> mass </w:t>
      </w:r>
      <w:r w:rsidRPr="00A30A7F">
        <w:rPr>
          <w:rStyle w:val="StyleUnderline"/>
          <w:highlight w:val="cyan"/>
        </w:rPr>
        <w:t>extinction</w:t>
      </w:r>
      <w:r w:rsidRPr="00A30A7F">
        <w:rPr>
          <w:rStyle w:val="StyleUnderline"/>
        </w:rPr>
        <w:t xml:space="preserve"> in the known history of life on earth</w:t>
      </w:r>
      <w:r w:rsidRPr="00095471">
        <w:rPr>
          <w:sz w:val="16"/>
        </w:rPr>
        <w:t xml:space="preserve">.3 This mass extinction would be </w:t>
      </w:r>
      <w:r w:rsidRPr="00A30A7F">
        <w:rPr>
          <w:rStyle w:val="StyleUnderline"/>
          <w:highlight w:val="cyan"/>
        </w:rPr>
        <w:t>caused</w:t>
      </w:r>
      <w:r w:rsidRPr="00A30A7F">
        <w:rPr>
          <w:rStyle w:val="StyleUnderline"/>
        </w:rPr>
        <w:t xml:space="preserve"> not by a natural catastrophe such as a meteor impact or by evolutionary changes such as the end of an ice age but </w:t>
      </w:r>
      <w:r w:rsidRPr="00A30A7F">
        <w:rPr>
          <w:rStyle w:val="StyleUnderline"/>
          <w:highlight w:val="cyan"/>
        </w:rPr>
        <w:t xml:space="preserve">by </w:t>
      </w:r>
      <w:r w:rsidRPr="00726EA0">
        <w:rPr>
          <w:rStyle w:val="StyleUnderline"/>
        </w:rPr>
        <w:t>purposive</w:t>
      </w:r>
      <w:r w:rsidRPr="00A30A7F">
        <w:rPr>
          <w:rStyle w:val="StyleUnderline"/>
          <w:highlight w:val="cyan"/>
        </w:rPr>
        <w:t xml:space="preserve"> human activity</w:t>
      </w:r>
      <w:r w:rsidRPr="00A30A7F">
        <w:rPr>
          <w:rStyle w:val="StyleUnderline"/>
        </w:rPr>
        <w:t>.</w:t>
      </w:r>
      <w:r w:rsidRPr="00095471">
        <w:rPr>
          <w:sz w:val="16"/>
        </w:rPr>
        <w:t xml:space="preserve"> According to leading environmental scientists </w:t>
      </w:r>
      <w:r w:rsidRPr="00726EA0">
        <w:rPr>
          <w:rStyle w:val="StyleUnderline"/>
        </w:rPr>
        <w:t xml:space="preserve">there are nine </w:t>
      </w:r>
      <w:r w:rsidRPr="005C19BB">
        <w:rPr>
          <w:rStyle w:val="StyleUnderline"/>
          <w:highlight w:val="cyan"/>
        </w:rPr>
        <w:t>“planetary boundaries” crucial to maintaining an</w:t>
      </w:r>
      <w:r w:rsidRPr="005C19BB">
        <w:rPr>
          <w:rStyle w:val="StyleUnderline"/>
        </w:rPr>
        <w:t xml:space="preserve"> earth system </w:t>
      </w:r>
      <w:r w:rsidRPr="005C19BB">
        <w:rPr>
          <w:rStyle w:val="StyleUnderline"/>
          <w:highlight w:val="cyan"/>
        </w:rPr>
        <w:t xml:space="preserve">environment in which humans can exist, </w:t>
      </w:r>
      <w:r w:rsidRPr="00726EA0">
        <w:rPr>
          <w:rStyle w:val="StyleUnderline"/>
        </w:rPr>
        <w:t xml:space="preserve">four of which </w:t>
      </w:r>
      <w:r w:rsidRPr="005C19BB">
        <w:rPr>
          <w:rStyle w:val="StyleUnderline"/>
          <w:highlight w:val="cyan"/>
        </w:rPr>
        <w:t>are experiencing</w:t>
      </w:r>
      <w:r w:rsidRPr="005C19BB">
        <w:rPr>
          <w:rStyle w:val="StyleUnderline"/>
        </w:rPr>
        <w:t xml:space="preserve"> at this time the onset of </w:t>
      </w:r>
      <w:r w:rsidRPr="005C19BB">
        <w:rPr>
          <w:rStyle w:val="StyleUnderline"/>
          <w:highlight w:val="cyan"/>
        </w:rPr>
        <w:t xml:space="preserve">irreversible environmental degradation and </w:t>
      </w:r>
      <w:r w:rsidRPr="00726EA0">
        <w:rPr>
          <w:rStyle w:val="StyleUnderline"/>
        </w:rPr>
        <w:t>three of which (climate change, the nitrogen cycle, and biodiversity loss)</w:t>
      </w:r>
      <w:r w:rsidRPr="005C19BB">
        <w:rPr>
          <w:rStyle w:val="StyleUnderline"/>
          <w:highlight w:val="cyan"/>
        </w:rPr>
        <w:t xml:space="preserve"> are at “tipping points</w:t>
      </w:r>
      <w:r w:rsidRPr="005C19BB">
        <w:rPr>
          <w:rStyle w:val="StyleUnderline"/>
        </w:rPr>
        <w:t xml:space="preserve">,” meaning that these processes have already crossed their planetary boundaries. </w:t>
      </w:r>
    </w:p>
    <w:p w14:paraId="1CAD98B6" w14:textId="77777777" w:rsidR="00D53CB0" w:rsidRPr="00095471" w:rsidRDefault="00D53CB0" w:rsidP="00D53CB0">
      <w:pPr>
        <w:rPr>
          <w:sz w:val="16"/>
        </w:rPr>
      </w:pPr>
      <w:r w:rsidRPr="00095471">
        <w:rPr>
          <w:sz w:val="16"/>
        </w:rPr>
        <w:t xml:space="preserve">2. </w:t>
      </w:r>
      <w:r w:rsidRPr="00726EA0">
        <w:rPr>
          <w:rStyle w:val="StyleUnderline"/>
        </w:rPr>
        <w:t>The magnitude of the</w:t>
      </w:r>
      <w:r w:rsidRPr="005C19BB">
        <w:rPr>
          <w:rStyle w:val="StyleUnderline"/>
        </w:rPr>
        <w:t xml:space="preserve"> means of </w:t>
      </w:r>
      <w:r w:rsidRPr="005C19BB">
        <w:rPr>
          <w:rStyle w:val="StyleUnderline"/>
          <w:highlight w:val="cyan"/>
        </w:rPr>
        <w:t>violence and social control is unprecedented,</w:t>
      </w:r>
      <w:r w:rsidRPr="005C19BB">
        <w:rPr>
          <w:rStyle w:val="StyleUnderline"/>
        </w:rPr>
        <w:t xml:space="preserve"> as is the concentration of the means of global communication and symbolic production and circulation in the hands of a very few powerful groups.</w:t>
      </w:r>
      <w:r w:rsidRPr="00095471">
        <w:rPr>
          <w:sz w:val="16"/>
        </w:rPr>
        <w:t xml:space="preserve"> Computerised wars, drones, bunker-buster bombs, star wars, and so forth, have changed the face of warfare. </w:t>
      </w:r>
      <w:r w:rsidRPr="005C19BB">
        <w:rPr>
          <w:rStyle w:val="StyleUnderline"/>
          <w:highlight w:val="cyan"/>
        </w:rPr>
        <w:t xml:space="preserve">Warfare has become normalised </w:t>
      </w:r>
      <w:r w:rsidRPr="00726EA0">
        <w:rPr>
          <w:rStyle w:val="StyleUnderline"/>
        </w:rPr>
        <w:t>and sanitised</w:t>
      </w:r>
      <w:r w:rsidRPr="005C19BB">
        <w:rPr>
          <w:rStyle w:val="StyleUnderline"/>
        </w:rPr>
        <w:t xml:space="preserve"> for those not directly at the receiving end of armed aggression</w:t>
      </w:r>
      <w:r w:rsidRPr="00095471">
        <w:rPr>
          <w:sz w:val="16"/>
        </w:rPr>
        <w:t xml:space="preserve">. At the same time </w:t>
      </w:r>
      <w:r w:rsidRPr="005C19BB">
        <w:rPr>
          <w:rStyle w:val="StyleUnderline"/>
          <w:highlight w:val="cyan"/>
        </w:rPr>
        <w:t>we have arrived at</w:t>
      </w:r>
      <w:r w:rsidRPr="005C19BB">
        <w:rPr>
          <w:rStyle w:val="StyleUnderline"/>
        </w:rPr>
        <w:t xml:space="preserve"> the panoptical </w:t>
      </w:r>
      <w:r w:rsidRPr="005C19BB">
        <w:rPr>
          <w:rStyle w:val="StyleUnderline"/>
          <w:highlight w:val="cyan"/>
        </w:rPr>
        <w:t>surveillance</w:t>
      </w:r>
      <w:r w:rsidRPr="005C19BB">
        <w:rPr>
          <w:rStyle w:val="StyleUnderline"/>
        </w:rPr>
        <w:t xml:space="preserve"> society </w:t>
      </w:r>
      <w:r w:rsidRPr="00726EA0">
        <w:rPr>
          <w:rStyle w:val="StyleUnderline"/>
        </w:rPr>
        <w:t xml:space="preserve">and the age of thought </w:t>
      </w:r>
      <w:r w:rsidRPr="005C19BB">
        <w:rPr>
          <w:rStyle w:val="StyleUnderline"/>
          <w:highlight w:val="cyan"/>
        </w:rPr>
        <w:t>control by</w:t>
      </w:r>
      <w:r w:rsidRPr="005C19BB">
        <w:rPr>
          <w:rStyle w:val="StyleUnderline"/>
        </w:rPr>
        <w:t xml:space="preserve"> those who control global flows of communication, images and symbolic </w:t>
      </w:r>
      <w:r w:rsidRPr="005C19BB">
        <w:rPr>
          <w:rStyle w:val="StyleUnderline"/>
          <w:highlight w:val="cyan"/>
        </w:rPr>
        <w:t>production</w:t>
      </w:r>
      <w:r w:rsidRPr="00095471">
        <w:rPr>
          <w:sz w:val="16"/>
        </w:rPr>
        <w:t xml:space="preserve">. The world of Edward Snowden is the world of George Orwell; 1984 has arrived; </w:t>
      </w:r>
    </w:p>
    <w:p w14:paraId="4AC84FDD" w14:textId="77777777" w:rsidR="00D53CB0" w:rsidRPr="00095471" w:rsidRDefault="00D53CB0" w:rsidP="00D53CB0">
      <w:pPr>
        <w:rPr>
          <w:sz w:val="16"/>
        </w:rPr>
      </w:pPr>
      <w:r w:rsidRPr="00095471">
        <w:rPr>
          <w:sz w:val="16"/>
        </w:rPr>
        <w:t xml:space="preserve">3. </w:t>
      </w:r>
      <w:r w:rsidRPr="005C19BB">
        <w:rPr>
          <w:rStyle w:val="StyleUnderline"/>
          <w:highlight w:val="cyan"/>
        </w:rPr>
        <w:t>Capitalism is reaching</w:t>
      </w:r>
      <w:r w:rsidRPr="005C19BB">
        <w:rPr>
          <w:rStyle w:val="StyleUnderline"/>
        </w:rPr>
        <w:t xml:space="preserve"> apparent </w:t>
      </w:r>
      <w:r w:rsidRPr="005C19BB">
        <w:rPr>
          <w:rStyle w:val="StyleUnderline"/>
          <w:highlight w:val="cyan"/>
        </w:rPr>
        <w:t>limits to its</w:t>
      </w:r>
      <w:r w:rsidRPr="005C19BB">
        <w:rPr>
          <w:rStyle w:val="StyleUnderline"/>
        </w:rPr>
        <w:t xml:space="preserve"> extensive </w:t>
      </w:r>
      <w:r w:rsidRPr="005C19BB">
        <w:rPr>
          <w:rStyle w:val="StyleUnderline"/>
          <w:highlight w:val="cyan"/>
        </w:rPr>
        <w:t>expansion</w:t>
      </w:r>
      <w:r w:rsidRPr="00095471">
        <w:rPr>
          <w:sz w:val="16"/>
        </w:rPr>
        <w:t xml:space="preserve">. There are no longer any new territories of significance that can be integrated into world capitalism, deruralisation is now well advanced, and </w:t>
      </w:r>
      <w:r w:rsidRPr="005C19BB">
        <w:rPr>
          <w:rStyle w:val="StyleUnderline"/>
        </w:rPr>
        <w:t xml:space="preserve">the </w:t>
      </w:r>
      <w:r w:rsidRPr="005C19BB">
        <w:rPr>
          <w:rStyle w:val="StyleUnderline"/>
          <w:highlight w:val="cyan"/>
        </w:rPr>
        <w:t>commodification</w:t>
      </w:r>
      <w:r w:rsidRPr="005C19BB">
        <w:rPr>
          <w:rStyle w:val="StyleUnderline"/>
        </w:rPr>
        <w:t xml:space="preserve"> of the countryside and of pre- and non-capitalist spaces </w:t>
      </w:r>
      <w:r w:rsidRPr="005C19BB">
        <w:rPr>
          <w:rStyle w:val="StyleUnderline"/>
          <w:highlight w:val="cyan"/>
        </w:rPr>
        <w:t>has intensified</w:t>
      </w:r>
      <w:r w:rsidRPr="00095471">
        <w:rPr>
          <w:sz w:val="16"/>
        </w:rPr>
        <w:t xml:space="preserve">, that is, converted in hot-house fashion into spaces of capital, so that intensive expansion is reaching depths never before seen. Capitalism must continually expand or collapse. How or where will it now expand? </w:t>
      </w:r>
    </w:p>
    <w:p w14:paraId="01ACB1A6" w14:textId="77777777" w:rsidR="00D53CB0" w:rsidRPr="00A30A7F" w:rsidRDefault="00D53CB0" w:rsidP="00D53CB0">
      <w:r w:rsidRPr="00A30A7F">
        <w:t xml:space="preserve">4. </w:t>
      </w:r>
      <w:r w:rsidRPr="005C19BB">
        <w:rPr>
          <w:rStyle w:val="StyleUnderline"/>
          <w:highlight w:val="cyan"/>
        </w:rPr>
        <w:t>There is the rise of a</w:t>
      </w:r>
      <w:r w:rsidRPr="005C19BB">
        <w:rPr>
          <w:rStyle w:val="StyleUnderline"/>
        </w:rPr>
        <w:t xml:space="preserve"> vast </w:t>
      </w:r>
      <w:r w:rsidRPr="005C19BB">
        <w:rPr>
          <w:rStyle w:val="StyleUnderline"/>
          <w:highlight w:val="cyan"/>
        </w:rPr>
        <w:t>surplus population</w:t>
      </w:r>
      <w:r w:rsidRPr="005C19BB">
        <w:rPr>
          <w:rStyle w:val="StyleUnderline"/>
        </w:rPr>
        <w:t xml:space="preserve"> inhabiting a “planet of slums</w:t>
      </w:r>
      <w:r w:rsidRPr="00A30A7F">
        <w:t xml:space="preserve">,”4 </w:t>
      </w:r>
      <w:r w:rsidRPr="005C19BB">
        <w:rPr>
          <w:rStyle w:val="StyleUnderline"/>
          <w:highlight w:val="cyan"/>
        </w:rPr>
        <w:t>alienated from the productive economy</w:t>
      </w:r>
      <w:r w:rsidRPr="005C19BB">
        <w:rPr>
          <w:rStyle w:val="StyleUnderline"/>
        </w:rPr>
        <w:t xml:space="preserve">, thrown into the margins, and </w:t>
      </w:r>
      <w:r w:rsidRPr="005C19BB">
        <w:rPr>
          <w:rStyle w:val="StyleUnderline"/>
          <w:highlight w:val="cyan"/>
        </w:rPr>
        <w:t>subject to</w:t>
      </w:r>
      <w:r w:rsidRPr="005C19BB">
        <w:rPr>
          <w:rStyle w:val="StyleUnderline"/>
        </w:rPr>
        <w:t xml:space="preserve"> sophisticated systems of </w:t>
      </w:r>
      <w:r w:rsidRPr="005C19BB">
        <w:rPr>
          <w:rStyle w:val="StyleUnderline"/>
          <w:highlight w:val="cyan"/>
        </w:rPr>
        <w:t>social control and</w:t>
      </w:r>
      <w:r w:rsidRPr="005C19BB">
        <w:rPr>
          <w:rStyle w:val="StyleUnderline"/>
        </w:rPr>
        <w:t xml:space="preserve"> to </w:t>
      </w:r>
      <w:r w:rsidRPr="005C19BB">
        <w:rPr>
          <w:rStyle w:val="StyleUnderline"/>
          <w:highlight w:val="cyan"/>
        </w:rPr>
        <w:t>destruction - to</w:t>
      </w:r>
      <w:r w:rsidRPr="005C19BB">
        <w:rPr>
          <w:rStyle w:val="StyleUnderline"/>
        </w:rPr>
        <w:t xml:space="preserve"> a mortal cycle of </w:t>
      </w:r>
      <w:r w:rsidRPr="005C19BB">
        <w:rPr>
          <w:rStyle w:val="StyleUnderline"/>
          <w:highlight w:val="cyan"/>
        </w:rPr>
        <w:t>dispossession-exploitation-exclusion</w:t>
      </w:r>
      <w:r w:rsidRPr="00A30A7F">
        <w:t xml:space="preserve">. This includes prison- industrial and immigrant-detention complexes, omnipresent policing, militarised gentrification, and so on; </w:t>
      </w:r>
    </w:p>
    <w:p w14:paraId="5927D10B" w14:textId="77777777" w:rsidR="00D53CB0" w:rsidRPr="00095471" w:rsidRDefault="00D53CB0" w:rsidP="00D53CB0">
      <w:pPr>
        <w:rPr>
          <w:sz w:val="16"/>
        </w:rPr>
      </w:pPr>
      <w:r w:rsidRPr="00095471">
        <w:rPr>
          <w:sz w:val="16"/>
        </w:rPr>
        <w:t xml:space="preserve">5. </w:t>
      </w:r>
      <w:r w:rsidRPr="005C19BB">
        <w:rPr>
          <w:rStyle w:val="StyleUnderline"/>
          <w:highlight w:val="cyan"/>
        </w:rPr>
        <w:t xml:space="preserve">There is a disjuncture between a globalising economy and a nation-state based system </w:t>
      </w:r>
      <w:r w:rsidRPr="00CC3BC0">
        <w:rPr>
          <w:rStyle w:val="StyleUnderline"/>
        </w:rPr>
        <w:t>of political authority</w:t>
      </w:r>
      <w:r w:rsidRPr="00095471">
        <w:rPr>
          <w:sz w:val="16"/>
        </w:rPr>
        <w:t xml:space="preserve">. Transnational state apparatuses are incipient and have not been able to play the role of what social scientists refer to as a “hegemon,” or a leading nation-state that has enough power and authority to organise and stabilise the system. </w:t>
      </w:r>
      <w:r w:rsidRPr="005C19BB">
        <w:rPr>
          <w:rStyle w:val="StyleUnderline"/>
          <w:highlight w:val="cyan"/>
        </w:rPr>
        <w:t>The spread of w</w:t>
      </w:r>
      <w:r w:rsidRPr="00CC3BC0">
        <w:rPr>
          <w:rStyle w:val="StyleUnderline"/>
        </w:rPr>
        <w:t>eapons of</w:t>
      </w:r>
      <w:r w:rsidRPr="005C19BB">
        <w:rPr>
          <w:rStyle w:val="StyleUnderline"/>
          <w:highlight w:val="cyan"/>
        </w:rPr>
        <w:t xml:space="preserve"> m</w:t>
      </w:r>
      <w:r w:rsidRPr="00CC3BC0">
        <w:rPr>
          <w:rStyle w:val="StyleUnderline"/>
        </w:rPr>
        <w:t>ass</w:t>
      </w:r>
      <w:r w:rsidRPr="005C19BB">
        <w:rPr>
          <w:rStyle w:val="StyleUnderline"/>
          <w:highlight w:val="cyan"/>
        </w:rPr>
        <w:t xml:space="preserve"> d</w:t>
      </w:r>
      <w:r w:rsidRPr="00CC3BC0">
        <w:rPr>
          <w:rStyle w:val="StyleUnderline"/>
        </w:rPr>
        <w:t>estruction</w:t>
      </w:r>
      <w:r w:rsidRPr="005C19BB">
        <w:rPr>
          <w:rStyle w:val="StyleUnderline"/>
          <w:highlight w:val="cyan"/>
        </w:rPr>
        <w:t xml:space="preserve"> and</w:t>
      </w:r>
      <w:r w:rsidRPr="005C19BB">
        <w:rPr>
          <w:rStyle w:val="StyleUnderline"/>
        </w:rPr>
        <w:t xml:space="preserve"> the unprecedented </w:t>
      </w:r>
      <w:r w:rsidRPr="005C19BB">
        <w:rPr>
          <w:rStyle w:val="StyleUnderline"/>
          <w:highlight w:val="cyan"/>
        </w:rPr>
        <w:t>militarisation</w:t>
      </w:r>
      <w:r w:rsidRPr="005C19BB">
        <w:rPr>
          <w:rStyle w:val="StyleUnderline"/>
        </w:rPr>
        <w:t xml:space="preserve"> of social life and conflict across the globe </w:t>
      </w:r>
      <w:r w:rsidRPr="00CC3BC0">
        <w:rPr>
          <w:rStyle w:val="StyleUnderline"/>
        </w:rPr>
        <w:t>makes it hard to imagine that the system can come under</w:t>
      </w:r>
      <w:r w:rsidRPr="005C19BB">
        <w:rPr>
          <w:rStyle w:val="StyleUnderline"/>
        </w:rPr>
        <w:t xml:space="preserve"> any </w:t>
      </w:r>
      <w:r w:rsidRPr="00CC3BC0">
        <w:rPr>
          <w:rStyle w:val="StyleUnderline"/>
        </w:rPr>
        <w:t>stable political authority that assures its reproduction</w:t>
      </w:r>
      <w:r w:rsidRPr="005C19BB">
        <w:rPr>
          <w:rStyle w:val="StyleUnderline"/>
          <w:highlight w:val="cyan"/>
        </w:rPr>
        <w:t>.</w:t>
      </w:r>
      <w:r w:rsidRPr="00095471">
        <w:rPr>
          <w:sz w:val="16"/>
        </w:rPr>
        <w:t xml:space="preserve"> </w:t>
      </w:r>
    </w:p>
    <w:p w14:paraId="678B857D" w14:textId="77777777" w:rsidR="00D53CB0" w:rsidRPr="005C19BB" w:rsidRDefault="00D53CB0" w:rsidP="00D53CB0">
      <w:pPr>
        <w:rPr>
          <w:sz w:val="16"/>
          <w:szCs w:val="16"/>
        </w:rPr>
      </w:pPr>
      <w:r w:rsidRPr="005C19BB">
        <w:rPr>
          <w:sz w:val="16"/>
          <w:szCs w:val="16"/>
        </w:rPr>
        <w:t xml:space="preserve">Global Police State </w:t>
      </w:r>
    </w:p>
    <w:p w14:paraId="6E8CEBDE" w14:textId="77777777" w:rsidR="00D53CB0" w:rsidRPr="005C19BB" w:rsidRDefault="00D53CB0" w:rsidP="00D53CB0">
      <w:pPr>
        <w:rPr>
          <w:sz w:val="16"/>
          <w:szCs w:val="16"/>
        </w:rPr>
      </w:pPr>
      <w:r w:rsidRPr="005C19BB">
        <w:rPr>
          <w:sz w:val="16"/>
          <w:szCs w:val="16"/>
        </w:rPr>
        <w:t xml:space="preserve">How have social and political forces worldwide responded to crisis? The crisis has resulted in a rapid political polarisation in global society. Both right and left-wing forces are ascendant. Three responses seem to be in dispute. </w:t>
      </w:r>
    </w:p>
    <w:p w14:paraId="2F418D39" w14:textId="77777777" w:rsidR="00D53CB0" w:rsidRPr="00095471" w:rsidRDefault="00D53CB0" w:rsidP="00D53CB0">
      <w:pPr>
        <w:rPr>
          <w:sz w:val="16"/>
          <w:szCs w:val="16"/>
        </w:rPr>
      </w:pPr>
      <w:r w:rsidRPr="00095471">
        <w:rPr>
          <w:sz w:val="16"/>
          <w:szCs w:val="16"/>
        </w:rPr>
        <w:t xml:space="preserve">One is what we could call “reformism from above.” This elite reformism is aimed at stabilising the system, at saving the system from itself and from more radical responses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w:t>
      </w:r>
    </w:p>
    <w:p w14:paraId="00D39B01" w14:textId="77777777" w:rsidR="00D53CB0" w:rsidRPr="005C19BB" w:rsidRDefault="00D53CB0" w:rsidP="00D53CB0">
      <w:pPr>
        <w:rPr>
          <w:rStyle w:val="StyleUnderline"/>
        </w:rPr>
      </w:pPr>
      <w:r w:rsidRPr="00095471">
        <w:rPr>
          <w:sz w:val="16"/>
        </w:rPr>
        <w:t xml:space="preserve">Yet </w:t>
      </w:r>
      <w:r w:rsidRPr="005C19BB">
        <w:rPr>
          <w:rStyle w:val="StyleUnderline"/>
          <w:highlight w:val="cyan"/>
        </w:rPr>
        <w:t>another response is</w:t>
      </w:r>
      <w:r w:rsidRPr="005C19BB">
        <w:rPr>
          <w:rStyle w:val="StyleUnderline"/>
        </w:rPr>
        <w:t xml:space="preserve"> </w:t>
      </w:r>
      <w:r w:rsidRPr="00095471">
        <w:rPr>
          <w:sz w:val="16"/>
        </w:rPr>
        <w:t xml:space="preserve">that I term 21st century </w:t>
      </w:r>
      <w:r w:rsidRPr="005C19BB">
        <w:rPr>
          <w:rStyle w:val="StyleUnderline"/>
          <w:highlight w:val="cyan"/>
        </w:rPr>
        <w:t>fascism.</w:t>
      </w:r>
      <w:r w:rsidRPr="00095471">
        <w:rPr>
          <w:sz w:val="16"/>
        </w:rPr>
        <w:t xml:space="preserve">5 The ultra-right is an insurgent force in many countries. 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It involves </w:t>
      </w:r>
      <w:r w:rsidRPr="005C19BB">
        <w:rPr>
          <w:rStyle w:val="StyleUnderline"/>
          <w:highlight w:val="cyan"/>
        </w:rPr>
        <w:t xml:space="preserve">militarism, </w:t>
      </w:r>
      <w:r w:rsidRPr="00CC3BC0">
        <w:rPr>
          <w:rStyle w:val="StyleUnderline"/>
        </w:rPr>
        <w:t>extreme</w:t>
      </w:r>
      <w:r w:rsidRPr="005C19BB">
        <w:rPr>
          <w:rStyle w:val="StyleUnderline"/>
          <w:highlight w:val="cyan"/>
        </w:rPr>
        <w:t xml:space="preserve"> masculinisation, homophobia, racism and racist mobilisations</w:t>
      </w:r>
      <w:r w:rsidRPr="00095471">
        <w:rPr>
          <w:sz w:val="16"/>
        </w:rPr>
        <w:t xml:space="preserve">, including the search for scapegoats, such as immigrant workers and, in the West, Muslims. </w:t>
      </w:r>
      <w:r w:rsidRPr="005C19BB">
        <w:rPr>
          <w:rStyle w:val="StyleUnderline"/>
        </w:rPr>
        <w:t xml:space="preserve">Twenty-first century </w:t>
      </w:r>
      <w:r w:rsidRPr="005C19BB">
        <w:rPr>
          <w:rStyle w:val="StyleUnderline"/>
          <w:highlight w:val="cyan"/>
        </w:rPr>
        <w:t>fascism evokes</w:t>
      </w:r>
      <w:r w:rsidRPr="005C19BB">
        <w:rPr>
          <w:rStyle w:val="StyleUnderline"/>
        </w:rPr>
        <w:t xml:space="preserve"> mystifying ideologies, often involving </w:t>
      </w:r>
      <w:r w:rsidRPr="005C19BB">
        <w:rPr>
          <w:rStyle w:val="StyleUnderline"/>
          <w:highlight w:val="cyan"/>
        </w:rPr>
        <w:t>race</w:t>
      </w:r>
      <w:r w:rsidRPr="005C19BB">
        <w:rPr>
          <w:rStyle w:val="StyleUnderline"/>
        </w:rPr>
        <w:t xml:space="preserve">/culture </w:t>
      </w:r>
      <w:r w:rsidRPr="005C19BB">
        <w:rPr>
          <w:rStyle w:val="StyleUnderline"/>
          <w:highlight w:val="cyan"/>
        </w:rPr>
        <w:t>supremacy and xenophobia</w:t>
      </w:r>
      <w:r w:rsidRPr="005C19BB">
        <w:rPr>
          <w:rStyle w:val="StyleUnderline"/>
        </w:rPr>
        <w:t xml:space="preserve">, embracing an idealised </w:t>
      </w:r>
      <w:r w:rsidRPr="005C19BB">
        <w:rPr>
          <w:rStyle w:val="StyleUnderline"/>
          <w:highlight w:val="cyan"/>
        </w:rPr>
        <w:t>and</w:t>
      </w:r>
      <w:r w:rsidRPr="005C19BB">
        <w:rPr>
          <w:rStyle w:val="StyleUnderline"/>
        </w:rPr>
        <w:t xml:space="preserve"> mythical past. Neo-fascist culture </w:t>
      </w:r>
      <w:r w:rsidRPr="005C19BB">
        <w:rPr>
          <w:rStyle w:val="StyleUnderline"/>
          <w:highlight w:val="cyan"/>
        </w:rPr>
        <w:t>normalises</w:t>
      </w:r>
      <w:r w:rsidRPr="005C19BB">
        <w:rPr>
          <w:rStyle w:val="StyleUnderline"/>
        </w:rPr>
        <w:t xml:space="preserve"> and glamorises </w:t>
      </w:r>
      <w:r w:rsidRPr="005C19BB">
        <w:rPr>
          <w:rStyle w:val="StyleUnderline"/>
          <w:highlight w:val="cyan"/>
        </w:rPr>
        <w:t>warfare and social violence</w:t>
      </w:r>
      <w:r w:rsidRPr="005C19BB">
        <w:rPr>
          <w:rStyle w:val="StyleUnderline"/>
        </w:rPr>
        <w:t xml:space="preserve">, </w:t>
      </w:r>
      <w:r w:rsidRPr="00095471">
        <w:rPr>
          <w:sz w:val="16"/>
        </w:rPr>
        <w:t>indeed, generates a fascination with domination that is portrayed even as heroic.</w:t>
      </w:r>
      <w:r w:rsidRPr="005C19BB">
        <w:rPr>
          <w:rStyle w:val="StyleUnderline"/>
        </w:rPr>
        <w:t xml:space="preserve"> </w:t>
      </w:r>
    </w:p>
    <w:p w14:paraId="50EE19ED" w14:textId="77777777" w:rsidR="00D53CB0" w:rsidRPr="00FA512F" w:rsidRDefault="00D53CB0" w:rsidP="00D53CB0">
      <w:pPr>
        <w:rPr>
          <w:u w:val="single"/>
        </w:rPr>
      </w:pPr>
      <w:r w:rsidRPr="005C19BB">
        <w:rPr>
          <w:rStyle w:val="StyleUnderline"/>
          <w:highlight w:val="cyan"/>
        </w:rPr>
        <w:t>The need</w:t>
      </w:r>
      <w:r w:rsidRPr="005C19BB">
        <w:rPr>
          <w:rStyle w:val="StyleUnderline"/>
        </w:rPr>
        <w:t xml:space="preserve"> for dominant groups around the world </w:t>
      </w:r>
      <w:r w:rsidRPr="005C19BB">
        <w:rPr>
          <w:rStyle w:val="StyleUnderline"/>
          <w:highlight w:val="cyan"/>
        </w:rPr>
        <w:t>to secure</w:t>
      </w:r>
      <w:r w:rsidRPr="005C19BB">
        <w:rPr>
          <w:rStyle w:val="StyleUnderline"/>
        </w:rPr>
        <w:t xml:space="preserve"> widespread, organised mass </w:t>
      </w:r>
      <w:r w:rsidRPr="005C19BB">
        <w:rPr>
          <w:rStyle w:val="StyleUnderline"/>
          <w:highlight w:val="cyan"/>
        </w:rPr>
        <w:t>social control of</w:t>
      </w:r>
      <w:r w:rsidRPr="005C19BB">
        <w:rPr>
          <w:rStyle w:val="StyleUnderline"/>
        </w:rPr>
        <w:t xml:space="preserve"> the world’s </w:t>
      </w:r>
      <w:r w:rsidRPr="005C19BB">
        <w:rPr>
          <w:rStyle w:val="StyleUnderline"/>
          <w:highlight w:val="cyan"/>
        </w:rPr>
        <w:t>surplus population</w:t>
      </w:r>
      <w:r w:rsidRPr="005C19BB">
        <w:rPr>
          <w:rStyle w:val="StyleUnderline"/>
        </w:rPr>
        <w:t xml:space="preserve"> and rebellious forces from below </w:t>
      </w:r>
      <w:r w:rsidRPr="005C19BB">
        <w:rPr>
          <w:rStyle w:val="StyleUnderline"/>
          <w:highlight w:val="cyan"/>
        </w:rPr>
        <w:t>gives a powerful impulse to</w:t>
      </w:r>
      <w:r w:rsidRPr="005C19BB">
        <w:rPr>
          <w:rStyle w:val="StyleUnderline"/>
        </w:rPr>
        <w:t xml:space="preserve"> projects of 21st century </w:t>
      </w:r>
      <w:r w:rsidRPr="005C19BB">
        <w:rPr>
          <w:rStyle w:val="StyleUnderline"/>
          <w:highlight w:val="cyan"/>
        </w:rPr>
        <w:t>fascism</w:t>
      </w:r>
      <w:r w:rsidRPr="005C19BB">
        <w:rPr>
          <w:rStyle w:val="StyleUnderline"/>
        </w:rPr>
        <w:t>.</w:t>
      </w:r>
      <w:r w:rsidRPr="005C19BB">
        <w:rPr>
          <w:sz w:val="16"/>
        </w:rPr>
        <w:t xml:space="preserve"> Simply put, </w:t>
      </w:r>
      <w:r w:rsidRPr="00CC3BC0">
        <w:rPr>
          <w:rStyle w:val="StyleUnderline"/>
        </w:rPr>
        <w:t>the</w:t>
      </w:r>
      <w:r w:rsidRPr="005C19BB">
        <w:rPr>
          <w:rStyle w:val="StyleUnderline"/>
        </w:rPr>
        <w:t xml:space="preserve"> immense structural </w:t>
      </w:r>
      <w:r w:rsidRPr="005C19BB">
        <w:rPr>
          <w:rStyle w:val="StyleUnderline"/>
          <w:highlight w:val="cyan"/>
        </w:rPr>
        <w:t xml:space="preserve">inequalities of the </w:t>
      </w:r>
      <w:r w:rsidRPr="00CC3BC0">
        <w:rPr>
          <w:rStyle w:val="StyleUnderline"/>
        </w:rPr>
        <w:t xml:space="preserve">global political </w:t>
      </w:r>
      <w:r w:rsidRPr="005C19BB">
        <w:rPr>
          <w:rStyle w:val="StyleUnderline"/>
          <w:highlight w:val="cyan"/>
        </w:rPr>
        <w:t>economy cannot</w:t>
      </w:r>
      <w:r w:rsidRPr="005C19BB">
        <w:rPr>
          <w:rStyle w:val="StyleUnderline"/>
        </w:rPr>
        <w:t xml:space="preserve"> easily </w:t>
      </w:r>
      <w:r w:rsidRPr="005C19BB">
        <w:rPr>
          <w:rStyle w:val="StyleUnderline"/>
          <w:highlight w:val="cyan"/>
        </w:rPr>
        <w:t>be contained through</w:t>
      </w:r>
      <w:r w:rsidRPr="005C19BB">
        <w:rPr>
          <w:rStyle w:val="StyleUnderline"/>
        </w:rPr>
        <w:t xml:space="preserve"> consensual mechanisms of </w:t>
      </w:r>
      <w:r w:rsidRPr="005C19BB">
        <w:rPr>
          <w:rStyle w:val="StyleUnderline"/>
          <w:highlight w:val="cyan"/>
        </w:rPr>
        <w:t>social control. We have been witnessing transitions</w:t>
      </w:r>
      <w:r w:rsidRPr="005C19BB">
        <w:rPr>
          <w:rStyle w:val="StyleUnderline"/>
        </w:rPr>
        <w:t xml:space="preserve"> from social welfare </w:t>
      </w:r>
      <w:r w:rsidRPr="005C19BB">
        <w:rPr>
          <w:rStyle w:val="StyleUnderline"/>
          <w:highlight w:val="cyan"/>
        </w:rPr>
        <w:t xml:space="preserve">to social control </w:t>
      </w:r>
      <w:r w:rsidRPr="00CC3BC0">
        <w:rPr>
          <w:rStyle w:val="StyleUnderline"/>
        </w:rPr>
        <w:t>states</w:t>
      </w:r>
      <w:r w:rsidRPr="005C19BB">
        <w:rPr>
          <w:rStyle w:val="StyleUnderline"/>
        </w:rPr>
        <w:t xml:space="preserve"> around the world</w:t>
      </w:r>
      <w:r w:rsidRPr="005C19BB">
        <w:rPr>
          <w:sz w:val="16"/>
        </w:rPr>
        <w:t xml:space="preserve">. </w:t>
      </w:r>
      <w:r w:rsidRPr="00CC3BC0">
        <w:rPr>
          <w:rStyle w:val="StyleUnderline"/>
        </w:rPr>
        <w:t>We have entered</w:t>
      </w:r>
      <w:r w:rsidRPr="005C19BB">
        <w:rPr>
          <w:rStyle w:val="StyleUnderline"/>
          <w:highlight w:val="cyan"/>
        </w:rPr>
        <w:t xml:space="preserve"> a period of</w:t>
      </w:r>
      <w:r w:rsidRPr="005C19BB">
        <w:rPr>
          <w:rStyle w:val="StyleUnderline"/>
        </w:rPr>
        <w:t xml:space="preserve"> great </w:t>
      </w:r>
      <w:r w:rsidRPr="005C19BB">
        <w:rPr>
          <w:rStyle w:val="StyleUnderline"/>
          <w:highlight w:val="cyan"/>
        </w:rPr>
        <w:t>upheavals,</w:t>
      </w:r>
      <w:r w:rsidRPr="005C19BB">
        <w:rPr>
          <w:rStyle w:val="StyleUnderline"/>
        </w:rPr>
        <w:t xml:space="preserve"> momentous </w:t>
      </w:r>
      <w:r w:rsidRPr="00CC3BC0">
        <w:rPr>
          <w:rStyle w:val="StyleUnderline"/>
        </w:rPr>
        <w:t>changes and uncertainties</w:t>
      </w:r>
      <w:r w:rsidRPr="005C19BB">
        <w:rPr>
          <w:rStyle w:val="StyleUnderline"/>
          <w:highlight w:val="cyan"/>
        </w:rPr>
        <w:t xml:space="preserve">. The only </w:t>
      </w:r>
      <w:r w:rsidRPr="00CC3BC0">
        <w:rPr>
          <w:rStyle w:val="StyleUnderline"/>
        </w:rPr>
        <w:t xml:space="preserve">viable </w:t>
      </w:r>
      <w:r w:rsidRPr="005C19BB">
        <w:rPr>
          <w:rStyle w:val="StyleUnderline"/>
          <w:highlight w:val="cyan"/>
        </w:rPr>
        <w:t xml:space="preserve">solution to the </w:t>
      </w:r>
      <w:r w:rsidRPr="00CC3BC0">
        <w:rPr>
          <w:rStyle w:val="StyleUnderline"/>
        </w:rPr>
        <w:t>crisis of global capitalism</w:t>
      </w:r>
      <w:r w:rsidRPr="005C19BB">
        <w:rPr>
          <w:rStyle w:val="StyleUnderline"/>
          <w:highlight w:val="cyan"/>
        </w:rPr>
        <w:t xml:space="preserve"> is a massive redistribution of wealth and power</w:t>
      </w:r>
      <w:r w:rsidRPr="005C19BB">
        <w:rPr>
          <w:sz w:val="16"/>
        </w:rPr>
        <w:t xml:space="preserve"> downward towards the poor majority of humanity along the lines of a 21st century democratic social- ism, </w:t>
      </w:r>
      <w:r w:rsidRPr="005C19BB">
        <w:rPr>
          <w:rStyle w:val="StyleUnderline"/>
          <w:highlight w:val="cyan"/>
        </w:rPr>
        <w:t>in which humanity is no longer at war with itself and with nature.</w:t>
      </w:r>
      <w:r w:rsidRPr="005C19BB">
        <w:rPr>
          <w:rStyle w:val="StyleUnderline"/>
        </w:rPr>
        <w:t xml:space="preserve"> </w:t>
      </w:r>
    </w:p>
    <w:p w14:paraId="59658B83" w14:textId="77777777" w:rsidR="00D53CB0" w:rsidRDefault="00D53CB0" w:rsidP="00D53CB0">
      <w:pPr>
        <w:pStyle w:val="Heading4"/>
      </w:pPr>
      <w:r>
        <w:t xml:space="preserve">The alternative is to build a dual power strategy—forming institutions that help meet the needs of those in a capitalist crisis and demonstrating the possibility of revolutionary projects that can destroy capitalism. </w:t>
      </w:r>
    </w:p>
    <w:p w14:paraId="27A613E8" w14:textId="77777777" w:rsidR="00D53CB0" w:rsidRDefault="00D53CB0" w:rsidP="00D53CB0">
      <w:pPr>
        <w:rPr>
          <w:rStyle w:val="Style13ptBold"/>
          <w:b w:val="0"/>
          <w:bCs/>
          <w:sz w:val="22"/>
          <w:szCs w:val="22"/>
        </w:rPr>
      </w:pPr>
      <w:r>
        <w:rPr>
          <w:rStyle w:val="Style13ptBold"/>
        </w:rPr>
        <w:t xml:space="preserve">Escalante ’19 – </w:t>
      </w:r>
      <w:r>
        <w:rPr>
          <w:rStyle w:val="Style13ptBold"/>
          <w:b w:val="0"/>
          <w:bCs/>
          <w:sz w:val="22"/>
          <w:szCs w:val="22"/>
        </w:rPr>
        <w:t>Marxist, feminist, and anti-imperialist activist</w:t>
      </w:r>
    </w:p>
    <w:p w14:paraId="295673AA" w14:textId="77777777" w:rsidR="00D53CB0" w:rsidRDefault="00D53CB0" w:rsidP="00D53CB0">
      <w:pPr>
        <w:rPr>
          <w:rStyle w:val="Style13ptBold"/>
          <w:b w:val="0"/>
          <w:bCs/>
          <w:sz w:val="22"/>
          <w:szCs w:val="22"/>
        </w:rPr>
      </w:pPr>
      <w:r>
        <w:rPr>
          <w:rStyle w:val="Style13ptBold"/>
          <w:b w:val="0"/>
          <w:bCs/>
          <w:sz w:val="22"/>
          <w:szCs w:val="22"/>
        </w:rPr>
        <w:t xml:space="preserve">Alyson Escalante, “Communism and Climate Change: A Dual Power Approach,” March 26, 2019, </w:t>
      </w:r>
      <w:hyperlink r:id="rId12" w:history="1">
        <w:r w:rsidRPr="00F66AD7">
          <w:rPr>
            <w:rStyle w:val="Hyperlink"/>
            <w:bCs/>
            <w:szCs w:val="22"/>
          </w:rPr>
          <w:t>https://regenerationmag.org/communism-and-climate-change-a-dual-power-approach/</w:t>
        </w:r>
      </w:hyperlink>
    </w:p>
    <w:p w14:paraId="74A00610" w14:textId="77777777" w:rsidR="00D53CB0" w:rsidRPr="00417217" w:rsidRDefault="00D53CB0" w:rsidP="00D53CB0">
      <w:pPr>
        <w:rPr>
          <w:rStyle w:val="StyleUnderline"/>
        </w:rPr>
      </w:pPr>
      <w:r w:rsidRPr="00417217">
        <w:rPr>
          <w:sz w:val="16"/>
        </w:rPr>
        <w:t xml:space="preserve"> Much has been written over the last few years about a dual power approach to communist strategy. I have written extensively about it</w:t>
      </w:r>
      <w:hyperlink r:id="rId13" w:history="1">
        <w:r w:rsidRPr="00417217">
          <w:rPr>
            <w:rStyle w:val="Hyperlink"/>
            <w:sz w:val="16"/>
          </w:rPr>
          <w:t> at The Forge News</w:t>
        </w:r>
      </w:hyperlink>
      <w:r w:rsidRPr="00417217">
        <w:rPr>
          <w:sz w:val="16"/>
        </w:rPr>
        <w:t>, and discussed in video format in my YouTube video,</w:t>
      </w:r>
      <w:hyperlink r:id="rId14" w:history="1">
        <w:r w:rsidRPr="00417217">
          <w:rPr>
            <w:rStyle w:val="Hyperlink"/>
            <w:sz w:val="16"/>
          </w:rPr>
          <w:t> Climate Change, Imperialism, and The End of The World</w:t>
        </w:r>
      </w:hyperlink>
      <w:r w:rsidRPr="00417217">
        <w:rPr>
          <w:sz w:val="16"/>
        </w:rPr>
        <w:t xml:space="preserve">. I will not be using this article to give a comprehensive recap on what dual power strategy is, so I suggest checking out those two links. In short: dual power strategy is an approach to communist revolution which seeks to build independent socialist institutions which exist in parallel to the currently existing capitalist state, in order to serve the masses. </w:t>
      </w:r>
      <w:r w:rsidRPr="00417217">
        <w:rPr>
          <w:rStyle w:val="StyleUnderline"/>
        </w:rPr>
        <w:t>The goal of a dual power strategy is</w:t>
      </w:r>
      <w:r w:rsidRPr="00417217">
        <w:rPr>
          <w:sz w:val="16"/>
        </w:rPr>
        <w:t xml:space="preserve"> not to compete with capitalism or reform it out of existence, but rather </w:t>
      </w:r>
      <w:r w:rsidRPr="00417217">
        <w:rPr>
          <w:rStyle w:val="StyleUnderline"/>
          <w:highlight w:val="cyan"/>
        </w:rPr>
        <w:t>to radicalize the masses through meeting their needs, to recognize a</w:t>
      </w:r>
      <w:r w:rsidRPr="00417217">
        <w:rPr>
          <w:rStyle w:val="StyleUnderline"/>
        </w:rPr>
        <w:t xml:space="preserve">nd politicize </w:t>
      </w:r>
      <w:r w:rsidRPr="00417217">
        <w:rPr>
          <w:rStyle w:val="StyleUnderline"/>
          <w:highlight w:val="cyan"/>
        </w:rPr>
        <w:t>capitalist crisis</w:t>
      </w:r>
      <w:r w:rsidRPr="00417217">
        <w:rPr>
          <w:rStyle w:val="StyleUnderline"/>
        </w:rPr>
        <w:t xml:space="preserve"> as it occurs, </w:t>
      </w:r>
      <w:r w:rsidRPr="00417217">
        <w:rPr>
          <w:rStyle w:val="StyleUnderline"/>
          <w:highlight w:val="cyan"/>
        </w:rPr>
        <w:t>and to have</w:t>
      </w:r>
      <w:r w:rsidRPr="00417217">
        <w:rPr>
          <w:rStyle w:val="StyleUnderline"/>
        </w:rPr>
        <w:t xml:space="preserve"> a real </w:t>
      </w:r>
      <w:r w:rsidRPr="00417217">
        <w:rPr>
          <w:rStyle w:val="StyleUnderline"/>
          <w:highlight w:val="cyan"/>
        </w:rPr>
        <w:t>infrastructure</w:t>
      </w:r>
      <w:r w:rsidRPr="00417217">
        <w:rPr>
          <w:rStyle w:val="StyleUnderline"/>
        </w:rPr>
        <w:t xml:space="preserve"> in place </w:t>
      </w:r>
      <w:r w:rsidRPr="00417217">
        <w:rPr>
          <w:rStyle w:val="StyleUnderline"/>
          <w:highlight w:val="cyan"/>
        </w:rPr>
        <w:t>for a revolutionary movement to</w:t>
      </w:r>
      <w:r w:rsidRPr="00417217">
        <w:rPr>
          <w:rStyle w:val="StyleUnderline"/>
        </w:rPr>
        <w:t xml:space="preserve"> self-sustain at the point that it must inevitably </w:t>
      </w:r>
      <w:r w:rsidRPr="00417217">
        <w:rPr>
          <w:rStyle w:val="StyleUnderline"/>
          <w:highlight w:val="cyan"/>
        </w:rPr>
        <w:t>combat the capitalist state</w:t>
      </w:r>
      <w:r w:rsidRPr="00417217">
        <w:rPr>
          <w:rStyle w:val="StyleUnderline"/>
        </w:rPr>
        <w:t xml:space="preserve">. </w:t>
      </w:r>
      <w:r w:rsidRPr="00417217">
        <w:rPr>
          <w:rStyle w:val="StyleUnderline"/>
          <w:highlight w:val="cyan"/>
        </w:rPr>
        <w:t>This strategy focuses on building counter-institutions</w:t>
      </w:r>
      <w:r w:rsidRPr="00417217">
        <w:rPr>
          <w:rStyle w:val="StyleUnderline"/>
        </w:rPr>
        <w:t xml:space="preserve"> like tenants’ unions, agricultural cooperatives, radical labor unions, and Serve the People programs </w:t>
      </w:r>
      <w:r w:rsidRPr="00417217">
        <w:rPr>
          <w:rStyle w:val="StyleUnderline"/>
          <w:highlight w:val="cyan"/>
        </w:rPr>
        <w:t>that not only demonstrate</w:t>
      </w:r>
      <w:r w:rsidRPr="00417217">
        <w:rPr>
          <w:rStyle w:val="StyleUnderline"/>
        </w:rPr>
        <w:t xml:space="preserve"> on-the-ground </w:t>
      </w:r>
      <w:r w:rsidRPr="00417217">
        <w:rPr>
          <w:rStyle w:val="StyleUnderline"/>
          <w:highlight w:val="cyan"/>
        </w:rPr>
        <w:t>worker power but</w:t>
      </w:r>
      <w:r w:rsidRPr="00417217">
        <w:rPr>
          <w:rStyle w:val="StyleUnderline"/>
        </w:rPr>
        <w:t xml:space="preserve"> can </w:t>
      </w:r>
      <w:r w:rsidRPr="00417217">
        <w:rPr>
          <w:rStyle w:val="StyleUnderline"/>
          <w:highlight w:val="cyan"/>
        </w:rPr>
        <w:t>provide for the needs of the masses without</w:t>
      </w:r>
      <w:r w:rsidRPr="00417217">
        <w:rPr>
          <w:rStyle w:val="StyleUnderline"/>
        </w:rPr>
        <w:t xml:space="preserve"> an appeal to </w:t>
      </w:r>
      <w:r w:rsidRPr="00417217">
        <w:rPr>
          <w:rStyle w:val="StyleUnderline"/>
          <w:highlight w:val="cyan"/>
        </w:rPr>
        <w:t>reforming the</w:t>
      </w:r>
      <w:r w:rsidRPr="00417217">
        <w:rPr>
          <w:rStyle w:val="StyleUnderline"/>
        </w:rPr>
        <w:t xml:space="preserve"> currently existing </w:t>
      </w:r>
      <w:r w:rsidRPr="00417217">
        <w:rPr>
          <w:rStyle w:val="StyleUnderline"/>
          <w:highlight w:val="cyan"/>
        </w:rPr>
        <w:t>capitalist state.</w:t>
      </w:r>
    </w:p>
    <w:p w14:paraId="3A1594B1" w14:textId="77777777" w:rsidR="00D53CB0" w:rsidRPr="00417217" w:rsidRDefault="00D53CB0" w:rsidP="00D53CB0">
      <w:pPr>
        <w:rPr>
          <w:rStyle w:val="StyleUnderline"/>
        </w:rPr>
      </w:pPr>
      <w:r w:rsidRPr="00417217">
        <w:rPr>
          <w:rStyle w:val="StyleUnderline"/>
        </w:rPr>
        <w:t xml:space="preserve">I previously argued that a crucial advantage to </w:t>
      </w:r>
      <w:r w:rsidRPr="00417217">
        <w:rPr>
          <w:rStyle w:val="StyleUnderline"/>
          <w:highlight w:val="cyan"/>
        </w:rPr>
        <w:t>dual power strategy</w:t>
      </w:r>
      <w:r w:rsidRPr="00417217">
        <w:rPr>
          <w:rStyle w:val="StyleUnderline"/>
        </w:rPr>
        <w:t xml:space="preserve"> is that it </w:t>
      </w:r>
      <w:r w:rsidRPr="00417217">
        <w:rPr>
          <w:rStyle w:val="StyleUnderline"/>
          <w:highlight w:val="cyan"/>
        </w:rPr>
        <w:t>gives the masses</w:t>
      </w:r>
      <w:r w:rsidRPr="00417217">
        <w:rPr>
          <w:rStyle w:val="StyleUnderline"/>
        </w:rPr>
        <w:t xml:space="preserve"> an infrastructure of </w:t>
      </w:r>
      <w:r w:rsidRPr="00417217">
        <w:rPr>
          <w:rStyle w:val="StyleUnderline"/>
          <w:highlight w:val="cyan"/>
        </w:rPr>
        <w:t>socialist institutions which</w:t>
      </w:r>
      <w:r w:rsidRPr="00417217">
        <w:rPr>
          <w:rStyle w:val="StyleUnderline"/>
        </w:rPr>
        <w:t xml:space="preserve"> can </w:t>
      </w:r>
      <w:r w:rsidRPr="00417217">
        <w:rPr>
          <w:rStyle w:val="StyleUnderline"/>
          <w:highlight w:val="cyan"/>
        </w:rPr>
        <w:t>directly provide for material needs in times of capitalist crisis</w:t>
      </w:r>
      <w:r w:rsidRPr="00417217">
        <w:rPr>
          <w:rStyle w:val="StyleUnderline"/>
        </w:rPr>
        <w:t>.</w:t>
      </w:r>
      <w:r w:rsidRPr="00417217">
        <w:rPr>
          <w:sz w:val="16"/>
        </w:rPr>
        <w:t xml:space="preserve"> Socialist agricultural and food distribution programs can take ground that the capitalist state cedes by simultaneously meeting the needs of the masses while proving that socialist self-management and political institutions can function independently of capitalism. </w:t>
      </w:r>
      <w:r w:rsidRPr="00417217">
        <w:rPr>
          <w:rStyle w:val="StyleUnderline"/>
          <w:highlight w:val="cyan"/>
        </w:rPr>
        <w:t>This</w:t>
      </w:r>
      <w:r w:rsidRPr="00417217">
        <w:rPr>
          <w:rStyle w:val="StyleUnderline"/>
        </w:rPr>
        <w:t xml:space="preserve"> approach </w:t>
      </w:r>
      <w:r w:rsidRPr="00417217">
        <w:rPr>
          <w:rStyle w:val="StyleUnderline"/>
          <w:highlight w:val="cyan"/>
        </w:rPr>
        <w:t>is not only capable of</w:t>
      </w:r>
      <w:r w:rsidRPr="00417217">
        <w:rPr>
          <w:rStyle w:val="StyleUnderline"/>
        </w:rPr>
        <w:t xml:space="preserve"> literally </w:t>
      </w:r>
      <w:r w:rsidRPr="00417217">
        <w:rPr>
          <w:rStyle w:val="StyleUnderline"/>
          <w:highlight w:val="cyan"/>
        </w:rPr>
        <w:t>saving lives in the case of crisis,</w:t>
      </w:r>
      <w:r w:rsidRPr="00417217">
        <w:rPr>
          <w:rStyle w:val="StyleUnderline"/>
        </w:rPr>
        <w:t xml:space="preserve"> </w:t>
      </w:r>
      <w:r w:rsidRPr="00417217">
        <w:rPr>
          <w:rStyle w:val="StyleUnderline"/>
          <w:highlight w:val="cyan"/>
        </w:rPr>
        <w:t>but of demonstrating the possibility of a revolutionary project</w:t>
      </w:r>
      <w:r w:rsidRPr="00417217">
        <w:rPr>
          <w:rStyle w:val="StyleUnderline"/>
        </w:rPr>
        <w:t xml:space="preserve"> which seeks </w:t>
      </w:r>
      <w:r w:rsidRPr="00417217">
        <w:rPr>
          <w:rStyle w:val="StyleUnderline"/>
          <w:highlight w:val="cyan"/>
        </w:rPr>
        <w:t>to destroy</w:t>
      </w:r>
      <w:r w:rsidRPr="00417217">
        <w:rPr>
          <w:rStyle w:val="StyleUnderline"/>
        </w:rPr>
        <w:t xml:space="preserve"> rather than reform </w:t>
      </w:r>
      <w:r w:rsidRPr="00417217">
        <w:rPr>
          <w:rStyle w:val="StyleUnderline"/>
          <w:highlight w:val="cyan"/>
        </w:rPr>
        <w:t>capitalism.</w:t>
      </w:r>
    </w:p>
    <w:p w14:paraId="68F60DF5" w14:textId="77777777" w:rsidR="00D53CB0" w:rsidRPr="00417217" w:rsidRDefault="00D53CB0" w:rsidP="00D53CB0">
      <w:pPr>
        <w:rPr>
          <w:sz w:val="16"/>
          <w:szCs w:val="16"/>
        </w:rPr>
      </w:pPr>
      <w:r w:rsidRPr="00417217">
        <w:rPr>
          <w:sz w:val="16"/>
          <w:szCs w:val="16"/>
        </w:rPr>
        <w:t>One of the most pressing of the various crises which humanity faces today is climate change. Capitalist production has devastated the planet, and everyday we discover that the small window of time for avoiding its most disastrous effects is shorter than previously understood. The</w:t>
      </w:r>
      <w:hyperlink r:id="rId15" w:history="1">
        <w:r w:rsidRPr="00417217">
          <w:rPr>
            <w:rStyle w:val="Hyperlink"/>
            <w:sz w:val="16"/>
            <w:szCs w:val="16"/>
          </w:rPr>
          <w:t>Intergovernmental Panel on Climate Change predicts</w:t>
        </w:r>
      </w:hyperlink>
      <w:r w:rsidRPr="00417217">
        <w:rPr>
          <w:sz w:val="16"/>
          <w:szCs w:val="16"/>
        </w:rPr>
        <w:t> that we have twelve years to limit (not even prevent) the more catastrophic effects of climate change. The simple, and horrific, fact that we all must face is that climate change has reached a point where many of its effects are inevitable, and we are now in a post-brink world, where damage control is the primary concern. The question is not whether we can escape a future of climate change, but whether we can survive it. Socialist strategy must adapt accordingly.</w:t>
      </w:r>
    </w:p>
    <w:p w14:paraId="42827108" w14:textId="77777777" w:rsidR="00D53CB0" w:rsidRPr="00417217" w:rsidRDefault="00D53CB0" w:rsidP="00D53CB0">
      <w:pPr>
        <w:rPr>
          <w:sz w:val="16"/>
          <w:szCs w:val="16"/>
        </w:rPr>
      </w:pPr>
      <w:r w:rsidRPr="00417217">
        <w:rPr>
          <w:sz w:val="16"/>
          <w:szCs w:val="16"/>
        </w:rPr>
        <w:t>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w:t>
      </w:r>
    </w:p>
    <w:p w14:paraId="21371181" w14:textId="77777777" w:rsidR="00D53CB0" w:rsidRPr="00417217" w:rsidRDefault="00D53CB0" w:rsidP="00D53CB0">
      <w:pPr>
        <w:rPr>
          <w:sz w:val="16"/>
          <w:szCs w:val="16"/>
        </w:rPr>
      </w:pPr>
      <w:r w:rsidRPr="00417217">
        <w:rPr>
          <w:sz w:val="16"/>
          <w:szCs w:val="16"/>
        </w:rPr>
        <w:t>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w:t>
      </w:r>
      <w:hyperlink r:id="rId16" w:history="1">
        <w:r w:rsidRPr="00417217">
          <w:rPr>
            <w:rStyle w:val="Hyperlink"/>
            <w:sz w:val="16"/>
            <w:szCs w:val="16"/>
          </w:rPr>
          <w:t> National Geographic reports</w:t>
        </w:r>
      </w:hyperlink>
      <w:r w:rsidRPr="00417217">
        <w:rPr>
          <w:sz w:val="16"/>
          <w:szCs w:val="16"/>
        </w:rPr>
        <w:t> that “Fabricating [solar] panels requires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actually combating the fossil fuel industry driving the current climate crisis.</w:t>
      </w:r>
    </w:p>
    <w:p w14:paraId="58A75449" w14:textId="77777777" w:rsidR="00D53CB0" w:rsidRPr="00417217" w:rsidRDefault="00D53CB0" w:rsidP="00D53CB0">
      <w:pPr>
        <w:rPr>
          <w:sz w:val="16"/>
          <w:szCs w:val="16"/>
        </w:rPr>
      </w:pPr>
      <w:r w:rsidRPr="00417217">
        <w:rPr>
          <w:sz w:val="16"/>
          <w:szCs w:val="16"/>
        </w:rPr>
        <w:t>The technocratic market solutions offered in the Green New Deal fail to adequately combat the driving factors of climate change. What is worse, they rely on a violent imperialist global system in order to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This imperial division of the world requires constant militarism from the imperial core nations, and as Lenin demonstrates in Imperialism: The Highest Stage of Capitalism, facilitates constant warfare as imperial states compete for spheres of influence in order to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p>
    <w:p w14:paraId="265946DE" w14:textId="77777777" w:rsidR="00D53CB0" w:rsidRPr="00417217" w:rsidRDefault="00D53CB0" w:rsidP="00D53CB0">
      <w:pPr>
        <w:rPr>
          <w:sz w:val="16"/>
          <w:szCs w:val="16"/>
        </w:rPr>
      </w:pPr>
      <w:r w:rsidRPr="00417217">
        <w:rPr>
          <w:sz w:val="16"/>
          <w:szCs w:val="16"/>
        </w:rPr>
        <w:t>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w:t>
      </w:r>
    </w:p>
    <w:p w14:paraId="4A007E07" w14:textId="77777777" w:rsidR="00D53CB0" w:rsidRPr="00417217" w:rsidRDefault="00D53CB0" w:rsidP="00D53CB0">
      <w:pPr>
        <w:rPr>
          <w:sz w:val="16"/>
          <w:szCs w:val="16"/>
        </w:rPr>
      </w:pPr>
      <w:r w:rsidRPr="00417217">
        <w:rPr>
          <w:sz w:val="16"/>
          <w:szCs w:val="16"/>
        </w:rPr>
        <w:t>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w:t>
      </w:r>
    </w:p>
    <w:p w14:paraId="0FEFA20C" w14:textId="77777777" w:rsidR="00D53CB0" w:rsidRPr="00417217" w:rsidRDefault="00D53CB0" w:rsidP="00D53CB0">
      <w:pPr>
        <w:rPr>
          <w:sz w:val="16"/>
          <w:szCs w:val="16"/>
        </w:rPr>
      </w:pPr>
      <w:r w:rsidRPr="00417217">
        <w:rPr>
          <w:sz w:val="16"/>
          <w:szCs w:val="16"/>
        </w:rPr>
        <w:t>Revolution and Dual Power</w:t>
      </w:r>
    </w:p>
    <w:p w14:paraId="77284F1E" w14:textId="77777777" w:rsidR="00D53CB0" w:rsidRPr="00417217" w:rsidRDefault="00D53CB0" w:rsidP="00D53CB0">
      <w:pPr>
        <w:rPr>
          <w:sz w:val="16"/>
        </w:rPr>
      </w:pPr>
      <w:r w:rsidRPr="00417217">
        <w:rPr>
          <w:sz w:val="16"/>
        </w:rPr>
        <w:t xml:space="preserve">If capitalism will not be able to resolve the current encroaching climate crisis, </w:t>
      </w:r>
      <w:r w:rsidRPr="00417217">
        <w:rPr>
          <w:rStyle w:val="StyleUnderline"/>
          <w:highlight w:val="cyan"/>
        </w:rPr>
        <w:t>we must find a way to</w:t>
      </w:r>
      <w:r w:rsidRPr="00417217">
        <w:rPr>
          <w:rStyle w:val="StyleUnderline"/>
        </w:rPr>
        <w:t xml:space="preserve"> organize outside the confines of capitalist institutions, towards the </w:t>
      </w:r>
      <w:r w:rsidRPr="00417217">
        <w:rPr>
          <w:rStyle w:val="StyleUnderline"/>
          <w:highlight w:val="cyan"/>
        </w:rPr>
        <w:t>end</w:t>
      </w:r>
      <w:r w:rsidRPr="00417217">
        <w:rPr>
          <w:rStyle w:val="StyleUnderline"/>
        </w:rPr>
        <w:t xml:space="preserve"> of overthrowing </w:t>
      </w:r>
      <w:r w:rsidRPr="00417217">
        <w:rPr>
          <w:rStyle w:val="StyleUnderline"/>
          <w:highlight w:val="cyan"/>
        </w:rPr>
        <w:t>capitalism</w:t>
      </w:r>
      <w:r w:rsidRPr="00417217">
        <w:rPr>
          <w:rStyle w:val="StyleUnderline"/>
        </w:rPr>
        <w:t>.</w:t>
      </w:r>
      <w:r w:rsidRPr="00417217">
        <w:rPr>
          <w:sz w:val="16"/>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We have to abandon the idea that electoral strategy will be sufficient to resolve the underlying causes of this crisis within twelve years.</w:t>
      </w:r>
    </w:p>
    <w:p w14:paraId="60702AE8" w14:textId="77777777" w:rsidR="00D53CB0" w:rsidRPr="00417217" w:rsidRDefault="00D53CB0" w:rsidP="00D53CB0">
      <w:pPr>
        <w:rPr>
          <w:sz w:val="16"/>
          <w:szCs w:val="16"/>
        </w:rPr>
      </w:pPr>
      <w:r w:rsidRPr="00417217">
        <w:rPr>
          <w:sz w:val="16"/>
          <w:szCs w:val="16"/>
        </w:rPr>
        <w:t>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w:t>
      </w:r>
    </w:p>
    <w:p w14:paraId="4A2AED9B" w14:textId="77777777" w:rsidR="00D53CB0" w:rsidRPr="00417217" w:rsidRDefault="00D53CB0" w:rsidP="00D53CB0">
      <w:pPr>
        <w:rPr>
          <w:sz w:val="16"/>
        </w:rPr>
      </w:pPr>
      <w:r w:rsidRPr="00417217">
        <w:rPr>
          <w:sz w:val="16"/>
        </w:rPr>
        <w:t xml:space="preserve">Much of the left has sought to ignore this truth by embracing adventurism and violent protest theatrics, in the vain hope of sparking revolutionary momentum which does not currently exist. If this is the core strategy of the socialist left, we will accomplish nothing in the next twelve years. Such approaches are as useless as the opportunist reforms pushed by the social democrats. Our task in these twelve years is not simply to arm ourselves and hope that magically the masses will wake up prepared for revolution and willing to put their trust in our small ideological cadres. </w:t>
      </w:r>
      <w:r w:rsidRPr="00417217">
        <w:rPr>
          <w:rStyle w:val="StyleUnderline"/>
          <w:highlight w:val="cyan"/>
        </w:rPr>
        <w:t>We must</w:t>
      </w:r>
      <w:r w:rsidRPr="00417217">
        <w:rPr>
          <w:rStyle w:val="StyleUnderline"/>
        </w:rPr>
        <w:t xml:space="preserve"> instead, </w:t>
      </w:r>
      <w:r w:rsidRPr="00417217">
        <w:rPr>
          <w:rStyle w:val="StyleUnderline"/>
          <w:highlight w:val="cyan"/>
        </w:rPr>
        <w:t>build a movement</w:t>
      </w:r>
      <w:r w:rsidRPr="00417217">
        <w:rPr>
          <w:rStyle w:val="StyleUnderline"/>
        </w:rPr>
        <w:t xml:space="preserve">, and with it </w:t>
      </w:r>
      <w:r w:rsidRPr="00417217">
        <w:rPr>
          <w:rStyle w:val="StyleUnderline"/>
          <w:highlight w:val="cyan"/>
        </w:rPr>
        <w:t>we must build infrastructure which can survive revolution and provide a framework for socialist development</w:t>
      </w:r>
      <w:r w:rsidRPr="00417217">
        <w:rPr>
          <w:rStyle w:val="StyleUnderline"/>
        </w:rPr>
        <w:t>.</w:t>
      </w:r>
    </w:p>
    <w:p w14:paraId="6BEA3FA7" w14:textId="77777777" w:rsidR="00D53CB0" w:rsidRPr="00417217" w:rsidRDefault="00D53CB0" w:rsidP="00D53CB0">
      <w:pPr>
        <w:rPr>
          <w:rStyle w:val="StyleUnderline"/>
        </w:rPr>
      </w:pPr>
      <w:r w:rsidRPr="00417217">
        <w:rPr>
          <w:rStyle w:val="StyleUnderline"/>
          <w:highlight w:val="cyan"/>
        </w:rPr>
        <w:t>Dual power is</w:t>
      </w:r>
      <w:r w:rsidRPr="00417217">
        <w:rPr>
          <w:rStyle w:val="StyleUnderline"/>
        </w:rPr>
        <w:t xml:space="preserve"> tooled towards this project </w:t>
      </w:r>
      <w:r w:rsidRPr="00417217">
        <w:rPr>
          <w:rStyle w:val="StyleUnderline"/>
          <w:highlight w:val="cyan"/>
        </w:rPr>
        <w:t>best</w:t>
      </w:r>
      <w:r w:rsidRPr="00417217">
        <w:rPr>
          <w:rStyle w:val="StyleUnderline"/>
        </w:rPr>
        <w:t>.</w:t>
      </w:r>
      <w:r w:rsidRPr="00417217">
        <w:rPr>
          <w:sz w:val="16"/>
        </w:rPr>
        <w:t xml:space="preserve"> The Marxist Center network has done an impressive amount of work developing socialist institutions across the US, largely through tenants organizing and serve the people programs. The left wing factions within the DSA itself have also begun to develop mutual aid programs that could be useful for dual power strategy. At the same time, mutual aid is not enough. We cannot simply build these institutions as a reform to make capitalism more survivable. Rather, </w:t>
      </w:r>
      <w:r w:rsidRPr="00417217">
        <w:rPr>
          <w:rStyle w:val="StyleUnderline"/>
          <w:highlight w:val="cyan"/>
        </w:rPr>
        <w:t>we must make these institutions</w:t>
      </w:r>
      <w:r w:rsidRPr="00417217">
        <w:rPr>
          <w:rStyle w:val="StyleUnderline"/>
        </w:rPr>
        <w:t xml:space="preserve"> </w:t>
      </w:r>
      <w:r w:rsidRPr="00417217">
        <w:rPr>
          <w:rStyle w:val="StyleUnderline"/>
          <w:highlight w:val="cyan"/>
        </w:rPr>
        <w:t>part of a broader revolutionary movemen</w:t>
      </w:r>
      <w:r w:rsidRPr="00417217">
        <w:rPr>
          <w:rStyle w:val="StyleUnderline"/>
        </w:rPr>
        <w:t xml:space="preserve">t and </w:t>
      </w:r>
      <w:r w:rsidRPr="00417217">
        <w:rPr>
          <w:rStyle w:val="StyleUnderline"/>
          <w:highlight w:val="cyan"/>
        </w:rPr>
        <w:t>they ought to function as a material prefiguration to a socialist society</w:t>
      </w:r>
      <w:r w:rsidRPr="00417217">
        <w:rPr>
          <w:rStyle w:val="StyleUnderline"/>
        </w:rPr>
        <w:t xml:space="preserve"> and economy.</w:t>
      </w:r>
      <w:r w:rsidRPr="00417217">
        <w:rPr>
          <w:sz w:val="16"/>
        </w:rPr>
        <w:t xml:space="preserve"> </w:t>
      </w:r>
      <w:r w:rsidRPr="00417217">
        <w:rPr>
          <w:rStyle w:val="StyleUnderline"/>
          <w:highlight w:val="cyan"/>
        </w:rPr>
        <w:t>The institutions w</w:t>
      </w:r>
      <w:r w:rsidRPr="00524B5C">
        <w:rPr>
          <w:rStyle w:val="StyleUnderline"/>
        </w:rPr>
        <w:t>e build as dual power</w:t>
      </w:r>
      <w:r w:rsidRPr="00417217">
        <w:rPr>
          <w:rStyle w:val="StyleUnderline"/>
          <w:highlight w:val="cyan"/>
        </w:rPr>
        <w:t xml:space="preserve"> outside the capitalist state</w:t>
      </w:r>
      <w:r w:rsidRPr="00417217">
        <w:rPr>
          <w:rStyle w:val="StyleUnderline"/>
        </w:rPr>
        <w:t xml:space="preserve"> today </w:t>
      </w:r>
      <w:r w:rsidRPr="00417217">
        <w:rPr>
          <w:rStyle w:val="StyleUnderline"/>
          <w:highlight w:val="cyan"/>
        </w:rPr>
        <w:t>ought to be structured towards revolutionary ends</w:t>
      </w:r>
      <w:r w:rsidRPr="00417217">
        <w:rPr>
          <w:rStyle w:val="StyleUnderline"/>
        </w:rPr>
        <w:t xml:space="preserve">, such </w:t>
      </w:r>
      <w:r w:rsidRPr="00524B5C">
        <w:rPr>
          <w:rStyle w:val="StyleUnderline"/>
        </w:rPr>
        <w:t>that t</w:t>
      </w:r>
      <w:r w:rsidRPr="00524B5C">
        <w:rPr>
          <w:rStyle w:val="StyleUnderline"/>
          <w:highlight w:val="cyan"/>
        </w:rPr>
        <w:t>hey</w:t>
      </w:r>
      <w:r w:rsidRPr="00417217">
        <w:rPr>
          <w:rStyle w:val="StyleUnderline"/>
        </w:rPr>
        <w:t xml:space="preserve"> </w:t>
      </w:r>
      <w:r w:rsidRPr="00417217">
        <w:rPr>
          <w:rStyle w:val="StyleUnderline"/>
          <w:highlight w:val="cyan"/>
        </w:rPr>
        <w:t>will s</w:t>
      </w:r>
      <w:r w:rsidRPr="00417217">
        <w:rPr>
          <w:rStyle w:val="StyleUnderline"/>
        </w:rPr>
        <w:t xml:space="preserve">omeday </w:t>
      </w:r>
      <w:r w:rsidRPr="00417217">
        <w:rPr>
          <w:rStyle w:val="StyleUnderline"/>
          <w:highlight w:val="cyan"/>
        </w:rPr>
        <w:t xml:space="preserve">function as </w:t>
      </w:r>
      <w:r w:rsidRPr="00524B5C">
        <w:rPr>
          <w:rStyle w:val="StyleUnderline"/>
        </w:rPr>
        <w:t xml:space="preserve">the early </w:t>
      </w:r>
      <w:r w:rsidRPr="00417217">
        <w:rPr>
          <w:rStyle w:val="StyleUnderline"/>
          <w:highlight w:val="cyan"/>
        </w:rPr>
        <w:t>institutions of a revolutionary socialist society.</w:t>
      </w:r>
    </w:p>
    <w:p w14:paraId="1498DC89" w14:textId="77777777" w:rsidR="00D53CB0" w:rsidRPr="0039634C" w:rsidRDefault="00D53CB0" w:rsidP="00D53CB0">
      <w:pPr>
        <w:rPr>
          <w:u w:val="single"/>
        </w:rPr>
      </w:pPr>
      <w:r w:rsidRPr="00417217">
        <w:rPr>
          <w:sz w:val="16"/>
        </w:rPr>
        <w:t xml:space="preserve">To accomplish this goal, we cannot simply declare these institutions to be revolutionary. Rather they have to be linked together through an actual revolutionary movement working towards revolutionary ends. This means that </w:t>
      </w:r>
      <w:r w:rsidRPr="00417217">
        <w:rPr>
          <w:rStyle w:val="StyleUnderline"/>
        </w:rPr>
        <w:t>dual power institutions</w:t>
      </w:r>
      <w:r w:rsidRPr="00417217">
        <w:rPr>
          <w:sz w:val="16"/>
        </w:rPr>
        <w:t xml:space="preserve"> cannot exist as ends in and of themselves, nor </w:t>
      </w:r>
      <w:r w:rsidRPr="00417217">
        <w:rPr>
          <w:rStyle w:val="StyleUnderline"/>
        </w:rPr>
        <w:t xml:space="preserve">can </w:t>
      </w:r>
      <w:r w:rsidRPr="00417217">
        <w:rPr>
          <w:sz w:val="16"/>
        </w:rPr>
        <w:t xml:space="preserve">abstract notions of mutual aid cannot be conceptualized as an end in itself. The explicit purpose of these institutions has to be to </w:t>
      </w:r>
      <w:r w:rsidRPr="00417217">
        <w:rPr>
          <w:rStyle w:val="StyleUnderline"/>
          <w:highlight w:val="cyan"/>
        </w:rPr>
        <w:t>radicalize the masses through meeting their needs, and provid</w:t>
      </w:r>
      <w:r w:rsidRPr="00417217">
        <w:rPr>
          <w:rStyle w:val="StyleUnderline"/>
        </w:rPr>
        <w:t xml:space="preserve">ing an </w:t>
      </w:r>
      <w:r w:rsidRPr="00417217">
        <w:rPr>
          <w:rStyle w:val="StyleUnderline"/>
          <w:highlight w:val="cyan"/>
        </w:rPr>
        <w:t>infrastructure for a socialist movement</w:t>
      </w:r>
      <w:r w:rsidRPr="00417217">
        <w:rPr>
          <w:rStyle w:val="StyleUnderline"/>
        </w:rPr>
        <w:t xml:space="preserve"> to meet the needs of its members and the communities in which it operates.</w:t>
      </w:r>
      <w:r w:rsidRPr="00417217">
        <w:rPr>
          <w:sz w:val="16"/>
        </w:rPr>
        <w:t xml:space="preserve"> </w:t>
      </w:r>
      <w:r w:rsidRPr="00417217">
        <w:rPr>
          <w:rStyle w:val="StyleUnderline"/>
          <w:highlight w:val="cyan"/>
        </w:rPr>
        <w:t>Revolutionary institutions</w:t>
      </w:r>
      <w:r w:rsidRPr="00417217">
        <w:rPr>
          <w:rStyle w:val="StyleUnderline"/>
        </w:rPr>
        <w:t xml:space="preserve"> that can provide food, housing, and other needs for a revolutionary movement </w:t>
      </w:r>
      <w:r w:rsidRPr="00417217">
        <w:rPr>
          <w:rStyle w:val="StyleUnderline"/>
          <w:highlight w:val="cyan"/>
        </w:rPr>
        <w:t>will</w:t>
      </w:r>
      <w:r w:rsidRPr="00417217">
        <w:rPr>
          <w:rStyle w:val="StyleUnderline"/>
        </w:rPr>
        <w:t xml:space="preserve"> be crucial for </w:t>
      </w:r>
      <w:r w:rsidRPr="00417217">
        <w:rPr>
          <w:rStyle w:val="StyleUnderline"/>
          <w:highlight w:val="cyan"/>
        </w:rPr>
        <w:t>buildi</w:t>
      </w:r>
      <w:r w:rsidRPr="00417217">
        <w:rPr>
          <w:rStyle w:val="StyleUnderline"/>
        </w:rPr>
        <w:t xml:space="preserve">ng </w:t>
      </w:r>
      <w:r w:rsidRPr="00417217">
        <w:rPr>
          <w:rStyle w:val="StyleUnderline"/>
          <w:highlight w:val="cyan"/>
        </w:rPr>
        <w:t>a base among the masses and</w:t>
      </w:r>
      <w:r w:rsidRPr="00417217">
        <w:rPr>
          <w:rStyle w:val="StyleUnderline"/>
        </w:rPr>
        <w:t xml:space="preserve"> for </w:t>
      </w:r>
      <w:r w:rsidRPr="00417217">
        <w:rPr>
          <w:rStyle w:val="StyleUnderline"/>
          <w:highlight w:val="cyan"/>
        </w:rPr>
        <w:t>construct</w:t>
      </w:r>
      <w:r w:rsidRPr="00417217">
        <w:rPr>
          <w:rStyle w:val="StyleUnderline"/>
        </w:rPr>
        <w:t xml:space="preserve">ing the beginnings of a </w:t>
      </w:r>
      <w:r w:rsidRPr="00417217">
        <w:rPr>
          <w:rStyle w:val="StyleUnderline"/>
          <w:highlight w:val="cyan"/>
        </w:rPr>
        <w:t>socialist infrastructure for</w:t>
      </w:r>
      <w:r w:rsidRPr="00417217">
        <w:rPr>
          <w:rStyle w:val="StyleUnderline"/>
        </w:rPr>
        <w:t xml:space="preserve"> when we eventually engage in </w:t>
      </w:r>
      <w:r w:rsidRPr="00417217">
        <w:rPr>
          <w:rStyle w:val="StyleUnderline"/>
          <w:highlight w:val="cyan"/>
        </w:rPr>
        <w:t>revolutionary struggle.</w:t>
      </w:r>
    </w:p>
    <w:p w14:paraId="721A8746" w14:textId="77777777" w:rsidR="00D53CB0" w:rsidRDefault="00D53CB0" w:rsidP="00D53CB0">
      <w:pPr>
        <w:pStyle w:val="Heading4"/>
        <w:spacing w:before="0" w:line="240" w:lineRule="auto"/>
      </w:pPr>
      <w:r>
        <w:t xml:space="preserve">Forms of fragmented politics completely cedes the political to capitalism. Engagement in undercommon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7EC48E79" w14:textId="77777777" w:rsidR="00D53CB0" w:rsidRPr="008B3F10" w:rsidRDefault="00D53CB0" w:rsidP="00D53CB0">
      <w:r w:rsidRPr="008B3F10">
        <w:t>“Communist Desire”, Jodi Dean, , 2013, LHP AM</w:t>
      </w:r>
    </w:p>
    <w:p w14:paraId="559AB683" w14:textId="77777777" w:rsidR="00D53CB0" w:rsidRDefault="00D53CB0" w:rsidP="00D53CB0">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Instead of a left attached to an unaclmowledged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rukeo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0ABB2405" w14:textId="2B58917D" w:rsidR="00E42E4C" w:rsidRDefault="00E42E4C" w:rsidP="00F601E6"/>
    <w:p w14:paraId="7FD23056" w14:textId="46AB2252" w:rsidR="00D53CB0" w:rsidRDefault="00D53CB0" w:rsidP="00D53CB0">
      <w:pPr>
        <w:pStyle w:val="Heading3"/>
      </w:pPr>
      <w:r>
        <w:t>Set Col K</w:t>
      </w:r>
    </w:p>
    <w:p w14:paraId="622C8CEF" w14:textId="77777777" w:rsidR="00D53CB0" w:rsidRPr="003B504D" w:rsidRDefault="00D53CB0" w:rsidP="00D53CB0">
      <w:pPr>
        <w:pStyle w:val="Heading4"/>
        <w:rPr>
          <w:rFonts w:cs="Calibri"/>
          <w:color w:val="000000" w:themeColor="text1"/>
        </w:rPr>
      </w:pPr>
      <w:r w:rsidRPr="003B504D">
        <w:rPr>
          <w:rFonts w:cs="Calibri"/>
          <w:color w:val="000000" w:themeColor="text1"/>
        </w:rPr>
        <w:t>Settler colonialism is not a one-off occurrence – it requires the combination of external and internal colonialism fused with the identity-making of the settler through the erasure of indigenous populations that rewrites ontological identity and relationships.</w:t>
      </w:r>
    </w:p>
    <w:p w14:paraId="62278D41" w14:textId="77777777" w:rsidR="00D53CB0" w:rsidRPr="003B504D" w:rsidRDefault="00D53CB0" w:rsidP="00D53CB0">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w:t>
      </w:r>
    </w:p>
    <w:p w14:paraId="2262EE0D" w14:textId="77777777" w:rsidR="00D53CB0" w:rsidRPr="003B504D" w:rsidRDefault="00D53CB0" w:rsidP="00D53CB0">
      <w:pPr>
        <w:rPr>
          <w:rStyle w:val="Emphasis"/>
        </w:rPr>
      </w:pPr>
      <w:r w:rsidRPr="003B504D">
        <w:rPr>
          <w:color w:val="000000" w:themeColor="text1"/>
          <w:sz w:val="16"/>
        </w:rPr>
        <w:t xml:space="preserve">Generally speaking, postcolonial theories and theories of coloniality attend to two forms of colonialism2 . </w:t>
      </w:r>
      <w:r w:rsidRPr="003B504D">
        <w:rPr>
          <w:rStyle w:val="Emphasis"/>
          <w:highlight w:val="green"/>
        </w:rPr>
        <w:t>External colonialism</w:t>
      </w:r>
      <w:r w:rsidRPr="003B504D">
        <w:rPr>
          <w:color w:val="000000" w:themeColor="text1"/>
          <w:sz w:val="16"/>
        </w:rPr>
        <w:t xml:space="preserve"> (also called exogenous or exploitation colonization) </w:t>
      </w:r>
      <w:r w:rsidRPr="003B504D">
        <w:rPr>
          <w:rStyle w:val="Emphasis"/>
          <w:highlight w:val="green"/>
        </w:rPr>
        <w:t>denotes the expropriation of fragments of Indigenous worlds,</w:t>
      </w:r>
      <w:r w:rsidRPr="003B504D">
        <w:rPr>
          <w:rStyle w:val="Emphasis"/>
        </w:rPr>
        <w:t xml:space="preserve"> animals, plants and human beings, extracting them in order to transport them to - and build the wealth, the privilege, or feed the appetites of - the colonizers, who get marked as the first world</w:t>
      </w:r>
      <w:r w:rsidRPr="003B504D">
        <w:rPr>
          <w:color w:val="000000" w:themeColor="text1"/>
          <w:sz w:val="16"/>
        </w:rPr>
        <w:t xml:space="preserve">. This includes so-thought ‘historic’ examples such as opium, spices, tea, sugar, and tobacco, the extraction of which continues to fuel colonial efforts. This form of colonialism also includes the feeding of contemporary appetites for diamonds, fish, water, oil, humans turned workers, genetic material, cadmium and other essential minerals for high tech devices. </w:t>
      </w:r>
      <w:r w:rsidRPr="003B504D">
        <w:rPr>
          <w:rStyle w:val="Emphasis"/>
        </w:rPr>
        <w:t xml:space="preserve">External colonialism </w:t>
      </w:r>
      <w:r w:rsidRPr="003B504D">
        <w:rPr>
          <w:rStyle w:val="Emphasis"/>
          <w:highlight w:val="green"/>
        </w:rPr>
        <w:t>often requires</w:t>
      </w:r>
      <w:r w:rsidRPr="003B504D">
        <w:rPr>
          <w:rStyle w:val="Emphasis"/>
        </w:rPr>
        <w:t xml:space="preserve"> a subset of activities properly called </w:t>
      </w:r>
      <w:r w:rsidRPr="003B504D">
        <w:rPr>
          <w:rStyle w:val="Emphasis"/>
          <w:highlight w:val="green"/>
        </w:rPr>
        <w:t>military colonialism - the creation of war</w:t>
      </w:r>
      <w:r w:rsidRPr="003B504D">
        <w:rPr>
          <w:rStyle w:val="Emphasis"/>
        </w:rPr>
        <w:t xml:space="preserve"> fronts/</w:t>
      </w:r>
      <w:r w:rsidRPr="003B504D">
        <w:rPr>
          <w:rStyle w:val="Emphasis"/>
          <w:highlight w:val="green"/>
        </w:rPr>
        <w:t>frontiers against enemies</w:t>
      </w:r>
      <w:r w:rsidRPr="003B504D">
        <w:rPr>
          <w:rStyle w:val="Emphasis"/>
        </w:rPr>
        <w:t xml:space="preserve"> to be conquered, and the enlistment of foreign land, resources, and people into military operations</w:t>
      </w:r>
      <w:r w:rsidRPr="003B504D">
        <w:rPr>
          <w:color w:val="000000" w:themeColor="text1"/>
          <w:sz w:val="16"/>
        </w:rPr>
        <w:t xml:space="preserve">. In external colonialism, </w:t>
      </w:r>
      <w:r w:rsidRPr="003B504D">
        <w:rPr>
          <w:rStyle w:val="Emphasis"/>
          <w:highlight w:val="green"/>
        </w:rPr>
        <w:t>all things Native become recast as ‘natural resources’</w:t>
      </w:r>
      <w:r w:rsidRPr="003B504D">
        <w:rPr>
          <w:color w:val="000000" w:themeColor="text1"/>
          <w:sz w:val="16"/>
        </w:rPr>
        <w:t xml:space="preserve"> - </w:t>
      </w:r>
      <w:r w:rsidRPr="003B504D">
        <w:rPr>
          <w:rStyle w:val="Emphasis"/>
          <w:highlight w:val="green"/>
        </w:rPr>
        <w:t>bodies and earth for war</w:t>
      </w:r>
      <w:r w:rsidRPr="003B504D">
        <w:rPr>
          <w:rStyle w:val="Emphasis"/>
        </w:rPr>
        <w:t xml:space="preserve">, bodies and earth </w:t>
      </w:r>
      <w:r w:rsidRPr="003B504D">
        <w:rPr>
          <w:rStyle w:val="Emphasis"/>
          <w:highlight w:val="green"/>
        </w:rPr>
        <w:t>for chattel</w:t>
      </w:r>
      <w:r w:rsidRPr="003B504D">
        <w:rPr>
          <w:color w:val="000000" w:themeColor="text1"/>
          <w:sz w:val="16"/>
          <w:highlight w:val="green"/>
        </w:rPr>
        <w:t>.</w:t>
      </w:r>
      <w:r w:rsidRPr="003B504D">
        <w:rPr>
          <w:color w:val="000000" w:themeColor="text1"/>
          <w:sz w:val="16"/>
        </w:rPr>
        <w:t xml:space="preserve"> The other form of colonialism that is attended to by postcolonial theories and theories of coloniality is </w:t>
      </w:r>
      <w:r w:rsidRPr="003B504D">
        <w:rPr>
          <w:rStyle w:val="Emphasis"/>
          <w:highlight w:val="green"/>
        </w:rPr>
        <w:t>internal colonialism, the biopolitical and geopolitical management of people</w:t>
      </w:r>
      <w:r w:rsidRPr="003B504D">
        <w:rPr>
          <w:rStyle w:val="Emphasis"/>
        </w:rPr>
        <w:t>, land,</w:t>
      </w:r>
      <w:r w:rsidRPr="003B504D">
        <w:rPr>
          <w:color w:val="000000" w:themeColor="text1"/>
          <w:sz w:val="16"/>
        </w:rPr>
        <w:t xml:space="preserve"> flora and fauna within the “domestic” borders of the imperial nation. </w:t>
      </w:r>
      <w:r w:rsidRPr="003B504D">
        <w:rPr>
          <w:rStyle w:val="Emphasis"/>
          <w:highlight w:val="green"/>
        </w:rPr>
        <w:t>This involves the use of</w:t>
      </w:r>
      <w:r w:rsidRPr="003B504D">
        <w:rPr>
          <w:rStyle w:val="Emphasis"/>
        </w:rPr>
        <w:t xml:space="preserve"> particularized modes of control - </w:t>
      </w:r>
      <w:r w:rsidRPr="003B504D">
        <w:rPr>
          <w:rStyle w:val="Emphasis"/>
          <w:highlight w:val="green"/>
        </w:rPr>
        <w:t>prisons, ghettos, minoritizing, schooling, policing</w:t>
      </w:r>
      <w:r w:rsidRPr="003B504D">
        <w:rPr>
          <w:rStyle w:val="Emphasis"/>
        </w:rPr>
        <w:t xml:space="preserve"> - to ensure the ascendancy of a nation and its white3 elite</w:t>
      </w:r>
      <w:r w:rsidRPr="003B504D">
        <w:rPr>
          <w:color w:val="000000" w:themeColor="text1"/>
          <w:sz w:val="16"/>
        </w:rPr>
        <w:t xml:space="preserve">. These modes of control, imprisonment, and involuntary transport of the human beings across borders - ghettos, their policing, their economic divestiture, and their dislocatability - are at work to authorize the metropole and conscribe her periphery. Strategies of internal colonialism, such as segregation, divestment, surveillance, and criminalization, are both structural and interpersonal. Our intention in this descriptive exercise is not be exhaustive, or even inarguable; instead, we wish to emphasize that (a) decolonization will take a different shape in each of these contexts - though they can overlap4 - and that (b) </w:t>
      </w:r>
      <w:r w:rsidRPr="003B504D">
        <w:rPr>
          <w:rStyle w:val="Emphasis"/>
          <w:highlight w:val="green"/>
        </w:rPr>
        <w:t>neither external nor internal colonialism adequately describe</w:t>
      </w:r>
      <w:r w:rsidRPr="003B504D">
        <w:rPr>
          <w:rStyle w:val="Emphasis"/>
        </w:rPr>
        <w:t xml:space="preserve"> the form of colonialism which operates in the United States or other nation-states in which the colonizer comes to stay. </w:t>
      </w:r>
      <w:r w:rsidRPr="003B504D">
        <w:rPr>
          <w:rStyle w:val="Emphasis"/>
          <w:highlight w:val="green"/>
        </w:rPr>
        <w:t>Settler colonialism</w:t>
      </w:r>
      <w:r w:rsidRPr="003B504D">
        <w:rPr>
          <w:rStyle w:val="Emphasis"/>
        </w:rPr>
        <w:t xml:space="preserve"> operates through internal/external colonial modes simultaneously because there is no spatial separation between metropole and colony.</w:t>
      </w:r>
      <w:r w:rsidRPr="003B504D">
        <w:rPr>
          <w:color w:val="000000" w:themeColor="text1"/>
          <w:sz w:val="16"/>
        </w:rPr>
        <w:t xml:space="preserve"> For example, </w:t>
      </w:r>
      <w:r w:rsidRPr="003B504D">
        <w:rPr>
          <w:rStyle w:val="Emphasis"/>
          <w:highlight w:val="green"/>
        </w:rPr>
        <w:t>in the</w:t>
      </w:r>
      <w:r w:rsidRPr="003B504D">
        <w:rPr>
          <w:rStyle w:val="Emphasis"/>
        </w:rPr>
        <w:t xml:space="preserve"> </w:t>
      </w:r>
      <w:r w:rsidRPr="003B504D">
        <w:rPr>
          <w:rStyle w:val="Emphasis"/>
          <w:highlight w:val="green"/>
        </w:rPr>
        <w:t>U</w:t>
      </w:r>
      <w:r w:rsidRPr="003B504D">
        <w:rPr>
          <w:rStyle w:val="Emphasis"/>
        </w:rPr>
        <w:t xml:space="preserve">nited </w:t>
      </w:r>
      <w:r w:rsidRPr="003B504D">
        <w:rPr>
          <w:rStyle w:val="Emphasis"/>
          <w:highlight w:val="green"/>
        </w:rPr>
        <w:t>S</w:t>
      </w:r>
      <w:r w:rsidRPr="003B504D">
        <w:rPr>
          <w:rStyle w:val="Emphasis"/>
        </w:rPr>
        <w:t xml:space="preserve">tates, many </w:t>
      </w:r>
      <w:r w:rsidRPr="003B504D">
        <w:rPr>
          <w:rStyle w:val="Emphasis"/>
          <w:highlight w:val="green"/>
        </w:rPr>
        <w:t>Indigenous peoples have been forcibly removed from their homelands</w:t>
      </w:r>
      <w:r w:rsidRPr="003B504D">
        <w:rPr>
          <w:rStyle w:val="Emphasis"/>
        </w:rPr>
        <w:t xml:space="preserve"> onto reservations, indentured, and abducted into state custody, signaling the form of colonization as </w:t>
      </w:r>
      <w:r w:rsidRPr="003B504D">
        <w:rPr>
          <w:rStyle w:val="Emphasis"/>
          <w:highlight w:val="green"/>
        </w:rPr>
        <w:t>simultaneously internal</w:t>
      </w:r>
      <w:r w:rsidRPr="003B504D">
        <w:rPr>
          <w:rStyle w:val="Emphasis"/>
        </w:rPr>
        <w:t xml:space="preserve"> (</w:t>
      </w:r>
      <w:r w:rsidRPr="003B504D">
        <w:rPr>
          <w:rStyle w:val="Emphasis"/>
          <w:highlight w:val="green"/>
        </w:rPr>
        <w:t>via</w:t>
      </w:r>
      <w:r w:rsidRPr="003B504D">
        <w:rPr>
          <w:rStyle w:val="Emphasis"/>
        </w:rPr>
        <w:t xml:space="preserve"> boarding schools and other </w:t>
      </w:r>
      <w:r w:rsidRPr="003B504D">
        <w:rPr>
          <w:rStyle w:val="Emphasis"/>
          <w:highlight w:val="green"/>
        </w:rPr>
        <w:t>biopolitical</w:t>
      </w:r>
      <w:r w:rsidRPr="003B504D">
        <w:rPr>
          <w:rStyle w:val="Emphasis"/>
        </w:rPr>
        <w:t xml:space="preserve"> modes of </w:t>
      </w:r>
      <w:r w:rsidRPr="003B504D">
        <w:rPr>
          <w:rStyle w:val="Emphasis"/>
          <w:highlight w:val="green"/>
        </w:rPr>
        <w:t>control</w:t>
      </w:r>
      <w:r w:rsidRPr="003B504D">
        <w:rPr>
          <w:rStyle w:val="Emphasis"/>
        </w:rPr>
        <w:t xml:space="preserve">) </w:t>
      </w:r>
      <w:r w:rsidRPr="003B504D">
        <w:rPr>
          <w:rStyle w:val="Emphasis"/>
          <w:highlight w:val="green"/>
        </w:rPr>
        <w:t>and external</w:t>
      </w:r>
      <w:r w:rsidRPr="003B504D">
        <w:rPr>
          <w:rStyle w:val="Emphasis"/>
        </w:rPr>
        <w:t xml:space="preserve"> (</w:t>
      </w:r>
      <w:r w:rsidRPr="003B504D">
        <w:rPr>
          <w:rStyle w:val="Emphasis"/>
          <w:highlight w:val="green"/>
        </w:rPr>
        <w:t>via</w:t>
      </w:r>
      <w:r w:rsidRPr="003B504D">
        <w:rPr>
          <w:rStyle w:val="Emphasis"/>
        </w:rPr>
        <w:t xml:space="preserve"> uranium </w:t>
      </w:r>
      <w:r w:rsidRPr="003B504D">
        <w:rPr>
          <w:rStyle w:val="Emphasis"/>
          <w:highlight w:val="green"/>
        </w:rPr>
        <w:t>mining</w:t>
      </w:r>
      <w:r w:rsidRPr="003B504D">
        <w:rPr>
          <w:rStyle w:val="Emphasis"/>
        </w:rPr>
        <w:t xml:space="preserve"> on Indigenous land in the US Southwest </w:t>
      </w:r>
      <w:r w:rsidRPr="003B504D">
        <w:rPr>
          <w:rStyle w:val="Emphasis"/>
          <w:highlight w:val="green"/>
        </w:rPr>
        <w:t>and oil extraction</w:t>
      </w:r>
      <w:r w:rsidRPr="003B504D">
        <w:rPr>
          <w:rStyle w:val="Emphasis"/>
        </w:rPr>
        <w:t xml:space="preserve"> on Indigenous land in Alaska) </w:t>
      </w:r>
      <w:r w:rsidRPr="003B504D">
        <w:rPr>
          <w:rStyle w:val="Emphasis"/>
          <w:highlight w:val="green"/>
        </w:rPr>
        <w:t>with a frontier</w:t>
      </w:r>
      <w:r w:rsidRPr="003B504D">
        <w:rPr>
          <w:rStyle w:val="Emphasis"/>
        </w:rPr>
        <w:t xml:space="preserve"> (the US military still nicknames all enemy territory “</w:t>
      </w:r>
      <w:r w:rsidRPr="003B504D">
        <w:rPr>
          <w:rStyle w:val="Emphasis"/>
          <w:highlight w:val="green"/>
        </w:rPr>
        <w:t>Indian Country</w:t>
      </w:r>
      <w:r w:rsidRPr="003B504D">
        <w:rPr>
          <w:rStyle w:val="Emphasis"/>
        </w:rPr>
        <w:t xml:space="preserve">”). </w:t>
      </w:r>
      <w:r w:rsidRPr="003B504D">
        <w:rPr>
          <w:color w:val="000000" w:themeColor="text1"/>
          <w:sz w:val="16"/>
        </w:rPr>
        <w:t xml:space="preserve">The horizons of the settler colonial nation-state are total and require a mode of total appropriation of Indigenous life and land, rather than the selective expropriation of profit-producing fragments. </w:t>
      </w:r>
      <w:r w:rsidRPr="003B504D">
        <w:rPr>
          <w:rStyle w:val="Emphasis"/>
        </w:rPr>
        <w:t xml:space="preserve">Settler colonialism is different from other forms of colonialism </w:t>
      </w:r>
      <w:r w:rsidRPr="003B504D">
        <w:rPr>
          <w:color w:val="000000" w:themeColor="text1"/>
          <w:sz w:val="16"/>
        </w:rPr>
        <w:t xml:space="preserve">in that settlers come with the intention of making a new home on the land, a homemaking that insists on settler sovereignty over all things in their new domain. Thus, relying solely on postcolonial literatures or theories of coloniality that ignore settler colonialism will not help to envision the shape that decolonization must take in settler colonial contexts. </w:t>
      </w:r>
      <w:r w:rsidRPr="003B504D">
        <w:rPr>
          <w:rStyle w:val="Emphasis"/>
        </w:rPr>
        <w:t>Within settler colonialism, the most important concern is land/water/air/subterranean earth</w:t>
      </w:r>
      <w:r w:rsidRPr="003B504D">
        <w:rPr>
          <w:color w:val="000000" w:themeColor="text1"/>
          <w:sz w:val="16"/>
        </w:rPr>
        <w:t xml:space="preserve"> (land, for shorthand, in this article.) Land is what is most valuable, contested, required. This is both because the settlers make Indigenous land their new home and source of capital, and also because the disruption of Indigenous relationships to land represents a profound epistemic, ontological, cosmological violence. This violence is not temporally contained in the arrival of the settler but is reasserted each day of occupation. This is why Patrick Wolfe (1999) emphasizes that </w:t>
      </w:r>
      <w:r w:rsidRPr="003B504D">
        <w:rPr>
          <w:rStyle w:val="Emphasis"/>
          <w:highlight w:val="green"/>
        </w:rPr>
        <w:t>set</w:t>
      </w:r>
      <w:r w:rsidRPr="003B504D">
        <w:rPr>
          <w:rStyle w:val="Emphasis"/>
        </w:rPr>
        <w:t xml:space="preserve">tler </w:t>
      </w:r>
      <w:r w:rsidRPr="003B504D">
        <w:rPr>
          <w:rStyle w:val="Emphasis"/>
          <w:highlight w:val="green"/>
        </w:rPr>
        <w:t>colo</w:t>
      </w:r>
      <w:r w:rsidRPr="003B504D">
        <w:rPr>
          <w:rStyle w:val="Emphasis"/>
        </w:rPr>
        <w:t xml:space="preserve">nialism </w:t>
      </w:r>
      <w:r w:rsidRPr="003B504D">
        <w:rPr>
          <w:rStyle w:val="Emphasis"/>
          <w:highlight w:val="green"/>
        </w:rPr>
        <w:t>is a structure</w:t>
      </w:r>
      <w:r w:rsidRPr="003B504D">
        <w:rPr>
          <w:rStyle w:val="Emphasis"/>
        </w:rPr>
        <w:t xml:space="preserve"> and </w:t>
      </w:r>
      <w:r w:rsidRPr="003B504D">
        <w:rPr>
          <w:rStyle w:val="Emphasis"/>
          <w:highlight w:val="green"/>
        </w:rPr>
        <w:t>not an event</w:t>
      </w:r>
      <w:r w:rsidRPr="003B504D">
        <w:rPr>
          <w:color w:val="000000" w:themeColor="text1"/>
          <w:sz w:val="16"/>
        </w:rPr>
        <w:t xml:space="preserve">. </w:t>
      </w:r>
      <w:r w:rsidRPr="003B504D">
        <w:rPr>
          <w:rStyle w:val="Emphasis"/>
          <w:highlight w:val="green"/>
        </w:rPr>
        <w:t>In the process of set</w:t>
      </w:r>
      <w:r w:rsidRPr="003B504D">
        <w:rPr>
          <w:rStyle w:val="Emphasis"/>
        </w:rPr>
        <w:t xml:space="preserve">tler </w:t>
      </w:r>
      <w:r w:rsidRPr="003B504D">
        <w:rPr>
          <w:rStyle w:val="Emphasis"/>
          <w:highlight w:val="green"/>
        </w:rPr>
        <w:t>col</w:t>
      </w:r>
      <w:r w:rsidRPr="003B504D">
        <w:rPr>
          <w:rStyle w:val="Emphasis"/>
        </w:rPr>
        <w:t xml:space="preserve">onialism, </w:t>
      </w:r>
      <w:r w:rsidRPr="003B504D">
        <w:rPr>
          <w:rStyle w:val="Emphasis"/>
          <w:highlight w:val="green"/>
        </w:rPr>
        <w:t>land is remade into property and human relationships to land are restricted</w:t>
      </w:r>
      <w:r w:rsidRPr="003B504D">
        <w:rPr>
          <w:rStyle w:val="Emphasis"/>
        </w:rPr>
        <w:t xml:space="preserve"> to the relationship of the owner to his property. </w:t>
      </w:r>
      <w:r w:rsidRPr="003B504D">
        <w:rPr>
          <w:rStyle w:val="Emphasis"/>
          <w:highlight w:val="green"/>
        </w:rPr>
        <w:t>Epistemological, ontological, and cosmological relationships</w:t>
      </w:r>
      <w:r w:rsidRPr="003B504D">
        <w:rPr>
          <w:rStyle w:val="Emphasis"/>
        </w:rPr>
        <w:t xml:space="preserve"> to land </w:t>
      </w:r>
      <w:r w:rsidRPr="003B504D">
        <w:rPr>
          <w:rStyle w:val="Emphasis"/>
          <w:highlight w:val="green"/>
        </w:rPr>
        <w:t>are interred</w:t>
      </w:r>
      <w:r w:rsidRPr="003B504D">
        <w:rPr>
          <w:rStyle w:val="Emphasis"/>
        </w:rPr>
        <w:t>, indeed made pre-modern and backward</w:t>
      </w:r>
      <w:r w:rsidRPr="003B504D">
        <w:rPr>
          <w:color w:val="000000" w:themeColor="text1"/>
          <w:sz w:val="16"/>
        </w:rPr>
        <w:t xml:space="preserve">. Made savage. </w:t>
      </w:r>
      <w:r w:rsidRPr="003B504D">
        <w:rPr>
          <w:rStyle w:val="Emphasis"/>
          <w:highlight w:val="green"/>
        </w:rPr>
        <w:t>In order for the settlers to make a</w:t>
      </w:r>
      <w:r w:rsidRPr="003B504D">
        <w:rPr>
          <w:rStyle w:val="Emphasis"/>
        </w:rPr>
        <w:t xml:space="preserve"> place their </w:t>
      </w:r>
      <w:r w:rsidRPr="003B504D">
        <w:rPr>
          <w:rStyle w:val="Emphasis"/>
          <w:highlight w:val="green"/>
        </w:rPr>
        <w:t>home</w:t>
      </w:r>
      <w:r w:rsidRPr="003B504D">
        <w:rPr>
          <w:rStyle w:val="Emphasis"/>
        </w:rPr>
        <w:t>, they must destroy and disappear the Indigenous peoples that live there.</w:t>
      </w:r>
      <w:r w:rsidRPr="003B504D">
        <w:rPr>
          <w:color w:val="000000" w:themeColor="text1"/>
          <w:sz w:val="16"/>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3B504D">
        <w:rPr>
          <w:rStyle w:val="Emphasis"/>
          <w:highlight w:val="green"/>
        </w:rPr>
        <w:t>Indigenous peoples must be erased</w:t>
      </w:r>
      <w:r w:rsidRPr="003B504D">
        <w:rPr>
          <w:rStyle w:val="Emphasis"/>
        </w:rPr>
        <w:t>, must be made into ghosts</w:t>
      </w:r>
      <w:r w:rsidRPr="003B504D">
        <w:rPr>
          <w:color w:val="000000" w:themeColor="text1"/>
          <w:sz w:val="16"/>
        </w:rPr>
        <w:t xml:space="preserve"> (Tuck and Ree, forthcoming). </w:t>
      </w:r>
      <w:r w:rsidRPr="003B504D">
        <w:rPr>
          <w:rStyle w:val="Emphasis"/>
        </w:rPr>
        <w:t>At the same time, settler colonialism involves the subjugation and forced labor of chattel slaves5 , whose bodies and lives become the property, and who are kept landless</w:t>
      </w:r>
      <w:r w:rsidRPr="003B504D">
        <w:rPr>
          <w:color w:val="000000" w:themeColor="text1"/>
          <w:sz w:val="16"/>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w:t>
      </w:r>
      <w:r w:rsidRPr="003B504D">
        <w:rPr>
          <w:rStyle w:val="Emphasis"/>
        </w:rPr>
        <w:t>the slave is a desirable commodity but the person underneath is imprisonable, punishable, and murderable</w:t>
      </w:r>
      <w:r w:rsidRPr="003B504D">
        <w:rPr>
          <w:color w:val="000000" w:themeColor="text1"/>
          <w:sz w:val="16"/>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3B504D">
        <w:rPr>
          <w:rStyle w:val="Emphasis"/>
          <w:highlight w:val="green"/>
        </w:rPr>
        <w:t>The settler</w:t>
      </w:r>
      <w:r w:rsidRPr="003B504D">
        <w:rPr>
          <w:rStyle w:val="Emphasis"/>
        </w:rPr>
        <w:t xml:space="preserve"> is making a new "home" and that home is rooted in a homesteading worldview where the wild land and wild people were made for his benefit. He </w:t>
      </w:r>
      <w:r w:rsidRPr="003B504D">
        <w:rPr>
          <w:rStyle w:val="Emphasis"/>
          <w:highlight w:val="green"/>
        </w:rPr>
        <w:t>can only make his identity</w:t>
      </w:r>
      <w:r w:rsidRPr="003B504D">
        <w:rPr>
          <w:rStyle w:val="Emphasis"/>
        </w:rPr>
        <w:t xml:space="preserve"> as a settler </w:t>
      </w:r>
      <w:r w:rsidRPr="003B504D">
        <w:rPr>
          <w:rStyle w:val="Emphasis"/>
          <w:highlight w:val="green"/>
        </w:rPr>
        <w:t>by making the land produce</w:t>
      </w:r>
      <w:r w:rsidRPr="003B504D">
        <w:rPr>
          <w:rStyle w:val="Emphasis"/>
        </w:rPr>
        <w:t>, and produce excessively</w:t>
      </w:r>
      <w:r w:rsidRPr="003B504D">
        <w:rPr>
          <w:color w:val="000000" w:themeColor="text1"/>
          <w:sz w:val="16"/>
        </w:rPr>
        <w:t xml:space="preserve">,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3B504D">
        <w:rPr>
          <w:rStyle w:val="Emphasis"/>
          <w:highlight w:val="green"/>
        </w:rPr>
        <w:t>The settler positions himself as</w:t>
      </w:r>
      <w:r w:rsidRPr="003B504D">
        <w:rPr>
          <w:rStyle w:val="Emphasis"/>
        </w:rPr>
        <w:t xml:space="preserve"> both </w:t>
      </w:r>
      <w:r w:rsidRPr="003B504D">
        <w:rPr>
          <w:rStyle w:val="Emphasis"/>
          <w:highlight w:val="green"/>
        </w:rPr>
        <w:t>superior and normal;</w:t>
      </w:r>
      <w:r w:rsidRPr="003B504D">
        <w:rPr>
          <w:rStyle w:val="Emphasis"/>
        </w:rPr>
        <w:t xml:space="preserve"> the settler is natural, whereas </w:t>
      </w:r>
      <w:r w:rsidRPr="003B504D">
        <w:rPr>
          <w:rStyle w:val="Emphasis"/>
          <w:highlight w:val="green"/>
        </w:rPr>
        <w:t>the Indigenous inhabitant</w:t>
      </w:r>
      <w:r w:rsidRPr="003B504D">
        <w:rPr>
          <w:rStyle w:val="Emphasis"/>
        </w:rPr>
        <w:t xml:space="preserve"> and the chattel slave </w:t>
      </w:r>
      <w:r w:rsidRPr="003B504D">
        <w:rPr>
          <w:rStyle w:val="Emphasis"/>
          <w:highlight w:val="green"/>
        </w:rPr>
        <w:t>are unnatural</w:t>
      </w:r>
      <w:r w:rsidRPr="003B504D">
        <w:rPr>
          <w:rStyle w:val="Emphasis"/>
        </w:rPr>
        <w:t xml:space="preserve">, even supernatural. </w:t>
      </w:r>
    </w:p>
    <w:p w14:paraId="485330BB" w14:textId="77777777" w:rsidR="00D53CB0" w:rsidRPr="00596832" w:rsidRDefault="00D53CB0" w:rsidP="00D53CB0">
      <w:pPr>
        <w:pStyle w:val="Heading4"/>
        <w:rPr>
          <w:lang w:bidi="he-IL"/>
        </w:rPr>
      </w:pPr>
      <w:r>
        <w:rPr>
          <w:lang w:bidi="he-IL"/>
        </w:rPr>
        <w:t>Settler workers are still settlers – the 1ac grounds their politics in a defense of indigenous dispossession and necessitates settler expansion.</w:t>
      </w:r>
    </w:p>
    <w:p w14:paraId="3A813EC4" w14:textId="77777777" w:rsidR="00D53CB0" w:rsidRPr="0078403A" w:rsidRDefault="00D53CB0" w:rsidP="00D53CB0">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0B51ADF6" w14:textId="77777777" w:rsidR="00D53CB0" w:rsidRPr="00414D03" w:rsidRDefault="00D53CB0" w:rsidP="00D53CB0">
      <w:pPr>
        <w:rPr>
          <w:sz w:val="14"/>
        </w:rPr>
      </w:pPr>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In fact, more often than not, </w:t>
      </w:r>
      <w:r w:rsidRPr="0059747E">
        <w:rPr>
          <w:rStyle w:val="Emphasis"/>
          <w:highlight w:val="green"/>
        </w:rPr>
        <w:t>settler labour movements fought for the intensification of settler expansion</w:t>
      </w:r>
      <w:r w:rsidRPr="001630A4">
        <w:rPr>
          <w:rStyle w:val="Emphasis"/>
        </w:rPr>
        <w:t xml:space="preserve"> and racial segregation (see “An Alternative Reading: Settler Colonies and the Exploitation of the Native” above), through colour bars, boycott campaigns and demands for expulsion</w:t>
      </w:r>
      <w:r w:rsidRPr="0059747E">
        <w:rPr>
          <w:sz w:val="14"/>
        </w:rPr>
        <w:t xml:space="preserve">. In the process, bitter confrontations emerged between settler labour and capital, when the latter attempted to increase its profit margins through the exploitation of indigenous labour—for example in the context of the white labour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59747E">
        <w:rPr>
          <w:rStyle w:val="Emphasis"/>
          <w:highlight w:val="green"/>
        </w:rPr>
        <w:t>If settler workers are exploited as workers</w:t>
      </w:r>
      <w:r w:rsidRPr="001630A4">
        <w:rPr>
          <w:rStyle w:val="Emphasis"/>
        </w:rPr>
        <w:t xml:space="preserve"> within the settler colony, </w:t>
      </w:r>
      <w:r w:rsidRPr="0059747E">
        <w:rPr>
          <w:rStyle w:val="Emphasis"/>
          <w:highlight w:val="green"/>
        </w:rPr>
        <w:t>they remain settlers</w:t>
      </w:r>
      <w:r w:rsidRPr="001630A4">
        <w:rPr>
          <w:rStyle w:val="Emphasis"/>
        </w:rPr>
        <w:t xml:space="preserve">. As such </w:t>
      </w:r>
      <w:r w:rsidRPr="0059747E">
        <w:rPr>
          <w:rStyle w:val="Emphasis"/>
          <w:highlight w:val="green"/>
        </w:rPr>
        <w:t>they participate in</w:t>
      </w:r>
      <w:r w:rsidRPr="001630A4">
        <w:rPr>
          <w:rStyle w:val="Emphasis"/>
        </w:rPr>
        <w:t xml:space="preserve"> the processes of </w:t>
      </w:r>
      <w:r w:rsidRPr="0059747E">
        <w:rPr>
          <w:rStyle w:val="Emphasis"/>
          <w:highlight w:val="green"/>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Settler workers are both exploited by settler bosses and their co-conspirators in the dispossession of indigenous peoples. As such, class struggle within a settler society has a dual character: it is waged over the distribution of wealth extracted from their labour as well as over the colonial booty.</w:t>
      </w:r>
      <w:r>
        <w:rPr>
          <w:rStyle w:val="Emphasis"/>
        </w:rPr>
        <w:t xml:space="preserve"> </w:t>
      </w:r>
      <w:r w:rsidRPr="0059747E">
        <w:rPr>
          <w:sz w:val="14"/>
        </w:rPr>
        <w:t xml:space="preserve">In the case of Zionism in Palestine, the current associated with the publication Matzpen (“Compass”) developed a class analysis of Israeli society. They came to the conclusion that because the Israeli economy was heavily subsidised from the outside (first primarily by Britain, then by the US) and that this subsidy was not simply going into private hands but was used by the Labour Zionist bureaucracy to organise the development of the Israeli economy and infrastructure, class antagonisms were diverted within its society. </w:t>
      </w:r>
      <w:r w:rsidRPr="00C568EB">
        <w:rPr>
          <w:rStyle w:val="Emphasis"/>
        </w:rPr>
        <w:t xml:space="preserve">Hangebi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Matzpen otherwise recognised):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labour power as well as over the share each group receives from the process of accumulation by dispossession. </w:t>
      </w:r>
      <w:r w:rsidRPr="00C568EB">
        <w:rPr>
          <w:rStyle w:val="Emphasis"/>
        </w:rPr>
        <w:t xml:space="preserve">This dual class and colonial relationship helps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59747E">
        <w:rPr>
          <w:rStyle w:val="Emphasis"/>
          <w:highlight w:val="green"/>
        </w:rPr>
        <w:t>indigenous people face the settler population as a whole in</w:t>
      </w:r>
      <w:r w:rsidRPr="00C568EB">
        <w:rPr>
          <w:rStyle w:val="Emphasis"/>
        </w:rPr>
        <w:t xml:space="preserve"> their struggle for </w:t>
      </w:r>
      <w:r w:rsidRPr="0059747E">
        <w:rPr>
          <w:rStyle w:val="Emphasis"/>
          <w:highlight w:val="green"/>
        </w:rPr>
        <w:t>de-colonisation</w:t>
      </w:r>
      <w:r w:rsidRPr="00C568EB">
        <w:rPr>
          <w:rStyle w:val="Emphasis"/>
        </w:rPr>
        <w:t>.</w:t>
      </w:r>
      <w:r w:rsidRPr="0059747E">
        <w:rPr>
          <w:sz w:val="14"/>
        </w:rPr>
        <w:t xml:space="preserve"> This is not to say that individual settlers or specific settler organisations cannot or have not supported struggles for decolonisation. It is however to point out that this is not the case for the majority of the settler working class, while it continues to depend on the continued dispossession of the natives for the quality of its living standards. </w:t>
      </w:r>
      <w:r w:rsidRPr="00C568EB">
        <w:rPr>
          <w:rStyle w:val="Emphasis"/>
        </w:rPr>
        <w:t xml:space="preserve">Whether the settler colony is organised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More than that, the specific structural forms of settler rule over the indigenous population is best understood as the outcome of struggle, both between settler classes and between settlers and indigenous populations. This paper now turns to two brief case studies demonstrating this process in the context of Zionism in Palestine.</w:t>
      </w:r>
    </w:p>
    <w:p w14:paraId="578B7827" w14:textId="77777777" w:rsidR="00D53CB0" w:rsidRPr="00ED048B" w:rsidRDefault="00D53CB0" w:rsidP="00D53CB0">
      <w:pPr>
        <w:pStyle w:val="Heading4"/>
        <w:rPr>
          <w:rStyle w:val="Style13ptBold"/>
          <w:b/>
          <w:bCs w:val="0"/>
        </w:rPr>
      </w:pPr>
      <w:r w:rsidRPr="00ED048B">
        <w:rPr>
          <w:rStyle w:val="Style13ptBold"/>
          <w:b/>
          <w:bCs w:val="0"/>
        </w:rPr>
        <w:t xml:space="preserve">Settler colonialism is inextricably linked to genocide, a logic of Native elimination, and the denial of Indigenous land claims. </w:t>
      </w:r>
    </w:p>
    <w:p w14:paraId="1C8D5C71" w14:textId="77777777" w:rsidR="00D53CB0" w:rsidRDefault="00D53CB0" w:rsidP="00D53CB0">
      <w:pPr>
        <w:rPr>
          <w:rStyle w:val="Style13ptBold"/>
          <w:b w:val="0"/>
          <w:bCs/>
          <w:sz w:val="22"/>
          <w:szCs w:val="22"/>
        </w:rPr>
      </w:pPr>
      <w:r>
        <w:rPr>
          <w:rStyle w:val="Style13ptBold"/>
        </w:rPr>
        <w:t xml:space="preserve">Jackson ’20 – </w:t>
      </w:r>
      <w:r>
        <w:rPr>
          <w:rStyle w:val="Style13ptBold"/>
          <w:b w:val="0"/>
          <w:bCs/>
          <w:sz w:val="22"/>
          <w:szCs w:val="22"/>
        </w:rPr>
        <w:t xml:space="preserve">Researcher on climate change, settler colonialism, and Indigenous injustice; worked for tribes, the Bureau of Indian affairs, and Indian health organizations </w:t>
      </w:r>
    </w:p>
    <w:p w14:paraId="76202095" w14:textId="77777777" w:rsidR="00D53CB0" w:rsidRDefault="00D53CB0" w:rsidP="00D53CB0">
      <w:pPr>
        <w:rPr>
          <w:rStyle w:val="Style13ptBold"/>
          <w:b w:val="0"/>
          <w:bCs/>
          <w:sz w:val="22"/>
          <w:szCs w:val="22"/>
        </w:rPr>
      </w:pPr>
      <w:r>
        <w:rPr>
          <w:rStyle w:val="Style13ptBold"/>
          <w:b w:val="0"/>
          <w:bCs/>
          <w:sz w:val="22"/>
          <w:szCs w:val="22"/>
        </w:rPr>
        <w:t xml:space="preserve">Elizabeth Jackson, “Changing Seasons Of Resistance: Impacts Of Settler Colonialism And Climate Change In Indigenous Worlds,” Humboldt State University, May 2020, </w:t>
      </w:r>
      <w:hyperlink r:id="rId17" w:history="1">
        <w:r w:rsidRPr="00C55A31">
          <w:rPr>
            <w:rStyle w:val="Hyperlink"/>
            <w:bCs/>
            <w:szCs w:val="22"/>
          </w:rPr>
          <w:t>https://digitalcommons.humboldt.edu/cgi/viewcontent.cgi?article=1436&amp;context=etd</w:t>
        </w:r>
      </w:hyperlink>
    </w:p>
    <w:p w14:paraId="498EE38C" w14:textId="77777777" w:rsidR="00D53CB0" w:rsidRPr="008132D4" w:rsidRDefault="00D53CB0" w:rsidP="00D53CB0">
      <w:pPr>
        <w:rPr>
          <w:sz w:val="16"/>
        </w:rPr>
      </w:pPr>
      <w:r w:rsidRPr="008132D4">
        <w:rPr>
          <w:rStyle w:val="StyleUnderline"/>
          <w:highlight w:val="cyan"/>
        </w:rPr>
        <w:t>Genocide and settler-colonialism are</w:t>
      </w:r>
      <w:r w:rsidRPr="008132D4">
        <w:rPr>
          <w:rStyle w:val="StyleUnderline"/>
        </w:rPr>
        <w:t xml:space="preserve"> intricately </w:t>
      </w:r>
      <w:r w:rsidRPr="008132D4">
        <w:rPr>
          <w:rStyle w:val="StyleUnderline"/>
          <w:highlight w:val="cyan"/>
        </w:rPr>
        <w:t>intertwined</w:t>
      </w:r>
      <w:r w:rsidRPr="008132D4">
        <w:rPr>
          <w:sz w:val="16"/>
          <w:highlight w:val="cyan"/>
        </w:rPr>
        <w:t>.</w:t>
      </w:r>
      <w:r w:rsidRPr="008132D4">
        <w:rPr>
          <w:sz w:val="16"/>
        </w:rPr>
        <w:t xml:space="preserve"> As Patrick Wolfe noted in his foundational article, “Settler-colonialism and the elimination of the native” (Wolfe 2006), </w:t>
      </w:r>
      <w:r w:rsidRPr="008132D4">
        <w:rPr>
          <w:rStyle w:val="StyleUnderline"/>
          <w:highlight w:val="cyan"/>
        </w:rPr>
        <w:t>genocide and settler-colonialism</w:t>
      </w:r>
      <w:r w:rsidRPr="008132D4">
        <w:rPr>
          <w:rStyle w:val="StyleUnderline"/>
        </w:rPr>
        <w:t xml:space="preserve"> are structures that </w:t>
      </w:r>
      <w:r w:rsidRPr="008132D4">
        <w:rPr>
          <w:rStyle w:val="StyleUnderline"/>
          <w:highlight w:val="cyan"/>
        </w:rPr>
        <w:t>work on the logic of elimination</w:t>
      </w:r>
      <w:r w:rsidRPr="008132D4">
        <w:rPr>
          <w:sz w:val="16"/>
        </w:rPr>
        <w:t xml:space="preserve">. </w:t>
      </w:r>
      <w:r w:rsidRPr="008132D4">
        <w:rPr>
          <w:rStyle w:val="StyleUnderline"/>
          <w:highlight w:val="cyan"/>
        </w:rPr>
        <w:t>This logic of elimination requires the removal of Indigenous Peoples, by death, forced displacement, or assimilation in order to open up lands for new settlement.</w:t>
      </w:r>
      <w:r w:rsidRPr="008132D4">
        <w:rPr>
          <w:sz w:val="16"/>
        </w:rPr>
        <w:t xml:space="preserve"> In addition to this, both are most often organized through racial formations. Omi and Winant define “racial formation” as “the sociohistorical process by which racial identities are created, lived out, transformed, and destroyed” (Omi and Winant 2015:109). A racial project is “simultaneously an interpretation, representation, or explanation of racial identities and meaning, and an effort to organize and distribute resources (economic, political, cultural) along particular racial lines” (Omi and Winant 2015:125). </w:t>
      </w:r>
      <w:r w:rsidRPr="008132D4">
        <w:rPr>
          <w:rStyle w:val="StyleUnderline"/>
          <w:highlight w:val="cyan"/>
        </w:rPr>
        <w:t>Genocide and settler colonialism are</w:t>
      </w:r>
      <w:r w:rsidRPr="008132D4">
        <w:rPr>
          <w:rStyle w:val="StyleUnderline"/>
        </w:rPr>
        <w:t xml:space="preserve"> obvious </w:t>
      </w:r>
      <w:r w:rsidRPr="008132D4">
        <w:rPr>
          <w:rStyle w:val="StyleUnderline"/>
          <w:highlight w:val="cyan"/>
        </w:rPr>
        <w:t>examples of racial projects that seek to eliminate a group of people</w:t>
      </w:r>
      <w:r w:rsidRPr="008132D4">
        <w:rPr>
          <w:rStyle w:val="StyleUnderline"/>
        </w:rPr>
        <w:t xml:space="preserve"> who have been categorized and attempted to be eliminated in order </w:t>
      </w:r>
      <w:r w:rsidRPr="008132D4">
        <w:rPr>
          <w:rStyle w:val="StyleUnderline"/>
          <w:highlight w:val="cyan"/>
        </w:rPr>
        <w:t>to open up their lands for settlement</w:t>
      </w:r>
      <w:r w:rsidRPr="008132D4">
        <w:rPr>
          <w:sz w:val="16"/>
        </w:rPr>
        <w:t xml:space="preserve">. American Indians differ from other racial categories, due to their unique status </w:t>
      </w:r>
    </w:p>
    <w:p w14:paraId="09BC4F99" w14:textId="77777777" w:rsidR="00D53CB0" w:rsidRPr="008132D4" w:rsidRDefault="00D53CB0" w:rsidP="00D53CB0">
      <w:pPr>
        <w:rPr>
          <w:sz w:val="16"/>
        </w:rPr>
      </w:pPr>
      <w:r w:rsidRPr="008132D4">
        <w:rPr>
          <w:sz w:val="16"/>
        </w:rPr>
        <w:t xml:space="preserve">which provides that their race be defined by law (previously federal and now tribal). However, like Latinx and Caribe Peoples, </w:t>
      </w:r>
      <w:r w:rsidRPr="008132D4">
        <w:rPr>
          <w:rStyle w:val="StyleUnderline"/>
          <w:highlight w:val="cyan"/>
        </w:rPr>
        <w:t>the racial category</w:t>
      </w:r>
      <w:r w:rsidRPr="008132D4">
        <w:rPr>
          <w:rStyle w:val="StyleUnderline"/>
        </w:rPr>
        <w:t xml:space="preserve"> </w:t>
      </w:r>
      <w:r w:rsidRPr="008132D4">
        <w:rPr>
          <w:rStyle w:val="StyleUnderline"/>
          <w:highlight w:val="cyan"/>
        </w:rPr>
        <w:t>of American Indian was born out of resistance to the denial of rights from those occupying their lands</w:t>
      </w:r>
      <w:r w:rsidRPr="008132D4">
        <w:rPr>
          <w:rStyle w:val="StyleUnderline"/>
        </w:rPr>
        <w:t>.</w:t>
      </w:r>
      <w:r w:rsidRPr="008132D4">
        <w:rPr>
          <w:sz w:val="16"/>
        </w:rPr>
        <w:t xml:space="preserve"> Thus, the othering of Indigenous Peoples by those occupying the newly formed category of whiteness in the so called United States, impacted Indigenous Peoples similarly to those in other racial categories (Garroutte, 2001 and Omi and Winant 2015). </w:t>
      </w:r>
    </w:p>
    <w:p w14:paraId="18465CFA" w14:textId="77777777" w:rsidR="00D53CB0" w:rsidRDefault="00D53CB0" w:rsidP="00D53CB0">
      <w:pPr>
        <w:pStyle w:val="Heading4"/>
      </w:pPr>
      <w:r>
        <w:t xml:space="preserve">The alternative is to adopt an ethic of incommensurability that repatriates land to sovereign Native tribes, abolishes contemporary forms of slavery, and works to dismantle imperialism. </w:t>
      </w:r>
    </w:p>
    <w:p w14:paraId="5E69A5BB" w14:textId="77777777" w:rsidR="00D53CB0" w:rsidRDefault="00D53CB0" w:rsidP="00D53CB0">
      <w:pPr>
        <w:rPr>
          <w:rStyle w:val="Style13ptBold"/>
          <w:b w:val="0"/>
          <w:bCs/>
          <w:sz w:val="22"/>
          <w:szCs w:val="22"/>
        </w:rPr>
      </w:pPr>
      <w:r>
        <w:rPr>
          <w:rStyle w:val="Style13ptBold"/>
        </w:rPr>
        <w:t xml:space="preserve">Tuck &amp; Yang ’12 - </w:t>
      </w:r>
      <w:r>
        <w:rPr>
          <w:rStyle w:val="Style13ptBold"/>
          <w:b w:val="0"/>
          <w:bCs/>
          <w:sz w:val="22"/>
          <w:szCs w:val="22"/>
        </w:rPr>
        <w:t>*Scholar in Indigenous studies and educational research, associate professor of critical race and Indigenous studies at the Ontario Institute for Studies in Education at the University of Toronto **Professor of Ethnic Studies at University of California, San Diego</w:t>
      </w:r>
    </w:p>
    <w:p w14:paraId="1607D8A5" w14:textId="77777777" w:rsidR="00D53CB0" w:rsidRDefault="00D53CB0" w:rsidP="00D53CB0">
      <w:pPr>
        <w:rPr>
          <w:rStyle w:val="Style13ptBold"/>
          <w:b w:val="0"/>
          <w:bCs/>
          <w:sz w:val="22"/>
          <w:szCs w:val="22"/>
        </w:rPr>
      </w:pPr>
      <w:r>
        <w:rPr>
          <w:rStyle w:val="Style13ptBold"/>
          <w:b w:val="0"/>
          <w:bCs/>
          <w:sz w:val="22"/>
          <w:szCs w:val="22"/>
        </w:rPr>
        <w:t>Eve Tuck &amp; K. Wayne Yang, “</w:t>
      </w:r>
      <w:r w:rsidRPr="00F63FF5">
        <w:rPr>
          <w:rStyle w:val="StyleUnderline"/>
        </w:rPr>
        <w:t>Decolonization Is Not A Metaphor</w:t>
      </w:r>
      <w:r>
        <w:rPr>
          <w:rStyle w:val="Style13ptBold"/>
          <w:b w:val="0"/>
          <w:bCs/>
          <w:sz w:val="22"/>
          <w:szCs w:val="22"/>
        </w:rPr>
        <w:t xml:space="preserve">,” 2012, </w:t>
      </w:r>
      <w:hyperlink r:id="rId18" w:history="1">
        <w:r w:rsidRPr="00C55A31">
          <w:rPr>
            <w:rStyle w:val="Hyperlink"/>
            <w:bCs/>
            <w:szCs w:val="22"/>
          </w:rPr>
          <w:t>https://clas.osu.edu/sites/clas.osu.edu/files/Tuck%20and%20Yang%202012%20Decolonization%20is%20not%20a%20metaphor.pdf</w:t>
        </w:r>
      </w:hyperlink>
    </w:p>
    <w:p w14:paraId="460EE006" w14:textId="77777777" w:rsidR="00D53CB0" w:rsidRPr="00C0630A" w:rsidRDefault="00D53CB0" w:rsidP="00D53CB0">
      <w:pPr>
        <w:rPr>
          <w:sz w:val="16"/>
        </w:rPr>
      </w:pPr>
      <w:r w:rsidRPr="00C0630A">
        <w:rPr>
          <w:sz w:val="16"/>
        </w:rPr>
        <w:t xml:space="preserve">Having elaborated on settler moves to innocence, we give a synopsis of the imbrication of settler colonialism with transnationalist, abolitionist, and critical pedagogy movements - efforts that are often thought of as exempt from Indigenous decolonizing analyses - as a synthesis of how decolonization as material, not metaphor, unsettles the innocence of these movements. These are interruptions which destabilize, un-balance, and repatriate the very terms and assumptions of some of the most radical efforts to reimagine human power relations. </w:t>
      </w:r>
      <w:r w:rsidRPr="00C0630A">
        <w:rPr>
          <w:rStyle w:val="StyleUnderline"/>
          <w:highlight w:val="cyan"/>
        </w:rPr>
        <w:t>We argue that</w:t>
      </w:r>
      <w:r w:rsidRPr="00C0630A">
        <w:rPr>
          <w:rStyle w:val="StyleUnderline"/>
        </w:rPr>
        <w:t xml:space="preserve"> the </w:t>
      </w:r>
      <w:r w:rsidRPr="00C0630A">
        <w:rPr>
          <w:rStyle w:val="StyleUnderline"/>
          <w:highlight w:val="cyan"/>
        </w:rPr>
        <w:t>opportunities</w:t>
      </w:r>
      <w:r w:rsidRPr="00C0630A">
        <w:rPr>
          <w:rStyle w:val="StyleUnderline"/>
        </w:rPr>
        <w:t xml:space="preserve"> for solidarity </w:t>
      </w:r>
      <w:r w:rsidRPr="00C0630A">
        <w:rPr>
          <w:rStyle w:val="StyleUnderline"/>
          <w:highlight w:val="cyan"/>
        </w:rPr>
        <w:t>lie in</w:t>
      </w:r>
      <w:r w:rsidRPr="00C0630A">
        <w:rPr>
          <w:rStyle w:val="StyleUnderline"/>
        </w:rPr>
        <w:t xml:space="preserve"> what is incommensurable rather than what is common across these efforts.</w:t>
      </w:r>
      <w:r w:rsidRPr="00C0630A">
        <w:rPr>
          <w:sz w:val="16"/>
        </w:rPr>
        <w:t xml:space="preserve"> </w:t>
      </w:r>
    </w:p>
    <w:p w14:paraId="43B514DB" w14:textId="77777777" w:rsidR="00D53CB0" w:rsidRPr="00C0630A" w:rsidRDefault="00D53CB0" w:rsidP="00D53CB0">
      <w:pPr>
        <w:rPr>
          <w:sz w:val="16"/>
        </w:rPr>
      </w:pPr>
      <w:r w:rsidRPr="00C0630A">
        <w:rPr>
          <w:rStyle w:val="StyleUnderline"/>
        </w:rPr>
        <w:t xml:space="preserve">We offer these perspectives on unsettling innocence because they are examples of what we might call </w:t>
      </w:r>
      <w:r w:rsidRPr="00C0630A">
        <w:rPr>
          <w:rStyle w:val="StyleUnderline"/>
          <w:highlight w:val="cyan"/>
        </w:rPr>
        <w:t>an ethic of incommensurability, which recognizes</w:t>
      </w:r>
      <w:r w:rsidRPr="00C0630A">
        <w:rPr>
          <w:rStyle w:val="StyleUnderline"/>
        </w:rPr>
        <w:t xml:space="preserve"> what is distinct, </w:t>
      </w:r>
      <w:r w:rsidRPr="00C0630A">
        <w:rPr>
          <w:rStyle w:val="StyleUnderline"/>
          <w:highlight w:val="cyan"/>
        </w:rPr>
        <w:t>what is sovereign for project(s) of decolonization in relation to</w:t>
      </w:r>
      <w:r w:rsidRPr="00C0630A">
        <w:rPr>
          <w:rStyle w:val="StyleUnderline"/>
        </w:rPr>
        <w:t xml:space="preserve"> human and civil rights based </w:t>
      </w:r>
      <w:r w:rsidRPr="00C0630A">
        <w:rPr>
          <w:rStyle w:val="StyleUnderline"/>
          <w:highlight w:val="cyan"/>
        </w:rPr>
        <w:t>social justice projects</w:t>
      </w:r>
      <w:r w:rsidRPr="00C0630A">
        <w:rPr>
          <w:sz w:val="16"/>
        </w:rPr>
        <w:t xml:space="preserve">. There are portions of these projects that simply cannot speak to one another, cannot be aligned or allied. We make these notations to highlight opportunities for what can only ever be strategic and contingent collaborations, and to indicate the reasons that lasting solidarities may be elusive, even undesirable. Below we point to unsettling themes that challenge the coalescence of social justice endeavors broadly assembled into three areas: </w:t>
      </w:r>
    </w:p>
    <w:p w14:paraId="14EDE4C3" w14:textId="77777777" w:rsidR="00D53CB0" w:rsidRPr="00F63FF5" w:rsidRDefault="00D53CB0" w:rsidP="00D53CB0">
      <w:r w:rsidRPr="00F63FF5">
        <w:fldChar w:fldCharType="begin"/>
      </w:r>
      <w:r w:rsidRPr="00F63FF5">
        <w:instrText xml:space="preserve"> INCLUDEPICTURE "/var/folders/4n/j0d0jnvs2bd8gsp48wj9b04w0000gn/T/com.microsoft.Word/WebArchiveCopyPasteTempFiles/page28image2725154336" \* MERGEFORMATINET </w:instrText>
      </w:r>
      <w:r w:rsidRPr="00F63FF5">
        <w:fldChar w:fldCharType="separate"/>
      </w:r>
      <w:r w:rsidRPr="00F63FF5">
        <w:rPr>
          <w:noProof/>
        </w:rPr>
        <w:drawing>
          <wp:inline distT="0" distB="0" distL="0" distR="0" wp14:anchorId="4858F862" wp14:editId="183D930F">
            <wp:extent cx="5943600" cy="12700"/>
            <wp:effectExtent l="0" t="0" r="0" b="0"/>
            <wp:docPr id="7" name="Picture 7" descr="page28image2725154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age28image272515433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12700"/>
                    </a:xfrm>
                    <a:prstGeom prst="rect">
                      <a:avLst/>
                    </a:prstGeom>
                    <a:noFill/>
                    <a:ln>
                      <a:noFill/>
                    </a:ln>
                  </pic:spPr>
                </pic:pic>
              </a:graphicData>
            </a:graphic>
          </wp:inline>
        </w:drawing>
      </w:r>
      <w:r w:rsidRPr="00F63FF5">
        <w:fldChar w:fldCharType="end"/>
      </w:r>
    </w:p>
    <w:p w14:paraId="056DC018" w14:textId="77777777" w:rsidR="00D53CB0" w:rsidRPr="00C0630A" w:rsidRDefault="00D53CB0" w:rsidP="00D53CB0">
      <w:pPr>
        <w:rPr>
          <w:sz w:val="16"/>
          <w:szCs w:val="16"/>
        </w:rPr>
      </w:pPr>
      <w:r w:rsidRPr="00C0630A">
        <w:rPr>
          <w:sz w:val="16"/>
          <w:szCs w:val="16"/>
        </w:rPr>
        <w:t xml:space="preserve">Transnational or Third World decolonizations, Abolition, and Critical Space-Place Pedagogies. For each of these areas, we offer entry points into the literature - beginning a sort of bibliography of incommensurability. </w:t>
      </w:r>
    </w:p>
    <w:p w14:paraId="5E6F157C" w14:textId="77777777" w:rsidR="00D53CB0" w:rsidRPr="00C0630A" w:rsidRDefault="00D53CB0" w:rsidP="00D53CB0">
      <w:pPr>
        <w:rPr>
          <w:sz w:val="16"/>
          <w:szCs w:val="16"/>
        </w:rPr>
      </w:pPr>
      <w:r w:rsidRPr="00C0630A">
        <w:rPr>
          <w:sz w:val="16"/>
          <w:szCs w:val="16"/>
        </w:rPr>
        <w:t xml:space="preserve">Third world decolonizations </w:t>
      </w:r>
    </w:p>
    <w:p w14:paraId="66981BCC" w14:textId="77777777" w:rsidR="00D53CB0" w:rsidRPr="00C0630A" w:rsidRDefault="00D53CB0" w:rsidP="00D53CB0">
      <w:pPr>
        <w:rPr>
          <w:sz w:val="16"/>
          <w:szCs w:val="16"/>
        </w:rPr>
      </w:pPr>
      <w:r w:rsidRPr="00C0630A">
        <w:rPr>
          <w:sz w:val="16"/>
          <w:szCs w:val="16"/>
        </w:rPr>
        <w:t xml:space="preserve">The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 This deliberate not-seeing is morally convenient but avoids an important feature of the aforementioned selective collapsibility of settler colonial-nations states. Expressions such as “the Global South within the Global North” and “the Third World in the First World” neglect the Four Directions via a Flat Earth perspective and ambiguate First Nations with Third World migrants. For people writing on Third World decolonizations, but who do so upon Native land, we invite you to consider the permanent settler war as the theater for all imperial wars: </w:t>
      </w:r>
    </w:p>
    <w:p w14:paraId="746F5492" w14:textId="77777777" w:rsidR="00D53CB0" w:rsidRPr="00C0630A" w:rsidRDefault="00D53CB0" w:rsidP="00D53CB0">
      <w:pPr>
        <w:rPr>
          <w:sz w:val="16"/>
          <w:szCs w:val="16"/>
        </w:rPr>
      </w:pPr>
      <w:r w:rsidRPr="00C0630A">
        <w:rPr>
          <w:sz w:val="16"/>
          <w:szCs w:val="16"/>
        </w:rPr>
        <w:t xml:space="preserve">Abolition </w:t>
      </w:r>
    </w:p>
    <w:p w14:paraId="6E0C61B8" w14:textId="77777777" w:rsidR="00D53CB0" w:rsidRPr="00C0630A" w:rsidRDefault="00D53CB0" w:rsidP="00D53CB0">
      <w:pPr>
        <w:rPr>
          <w:sz w:val="16"/>
          <w:szCs w:val="16"/>
        </w:rPr>
      </w:pPr>
      <w:r w:rsidRPr="00C0630A">
        <w:rPr>
          <w:sz w:val="16"/>
          <w:szCs w:val="16"/>
        </w:rPr>
        <w:t xml:space="preserve">The abolition of slavery often presumes the expansion of settlers who own Native land and life via inclusion of emancipated slaves and prisoners into the settler nation-state. 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p>
    <w:p w14:paraId="6C0DB345" w14:textId="77777777" w:rsidR="00D53CB0" w:rsidRPr="00C0630A" w:rsidRDefault="00D53CB0" w:rsidP="00D53CB0">
      <w:pPr>
        <w:rPr>
          <w:sz w:val="16"/>
          <w:szCs w:val="16"/>
        </w:rPr>
      </w:pPr>
      <w:r w:rsidRPr="00C0630A">
        <w:rPr>
          <w:sz w:val="16"/>
          <w:szCs w:val="16"/>
        </w:rPr>
        <w:t xml:space="preserve">Communal ownership of land has figured centrally in various movements for autonomous, self- determined communities. “The land belongs to those who work it,” disturbingly parrots Lockean justifications for seizing Native land as property, ‘earned’ through one’s labor in clearing and cultivating ‘virgin’ land. For writers on the prison industrial complex, il/legality, and other forms of slavery, we urge you to consider how enslavement is a twofold procedure: removal from land and the creation of property (land and bodies). Thus, abolition is likewise twofold, requiring the repatriation of land and the abolition of property (land and bodies). Abolition means self- possession but not object-possession, repatriation but not reparation: </w:t>
      </w:r>
    </w:p>
    <w:p w14:paraId="64A35FC4" w14:textId="77777777" w:rsidR="00D53CB0" w:rsidRPr="00C0630A" w:rsidRDefault="00D53CB0" w:rsidP="00D53CB0">
      <w:pPr>
        <w:rPr>
          <w:sz w:val="16"/>
          <w:szCs w:val="16"/>
        </w:rPr>
      </w:pPr>
      <w:r w:rsidRPr="00C0630A">
        <w:rPr>
          <w:sz w:val="16"/>
          <w:szCs w:val="16"/>
        </w:rPr>
        <w:t xml:space="preserve">Critical pedagogies </w:t>
      </w:r>
    </w:p>
    <w:p w14:paraId="6A9DCC39" w14:textId="77777777" w:rsidR="00D53CB0" w:rsidRPr="00C0630A" w:rsidRDefault="00D53CB0" w:rsidP="00D53CB0">
      <w:pPr>
        <w:rPr>
          <w:sz w:val="16"/>
          <w:szCs w:val="16"/>
        </w:rPr>
      </w:pPr>
      <w:r w:rsidRPr="00C0630A">
        <w:rPr>
          <w:sz w:val="16"/>
          <w:szCs w:val="16"/>
        </w:rPr>
        <w:t xml:space="preserve">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detect precisely this lack of fluency in land and Indigenous sovereignty. Yupiaq scholar, Oscar Kawagley’s assertion, “We know that Mother Nature has a culture, and it is a Native culture” (2010, p. xiii), directs us to think through land as “more than a site upon which humans make history or as a location that accumulates history” (Goeman,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w:t>
      </w:r>
    </w:p>
    <w:p w14:paraId="42B0A7BC" w14:textId="77777777" w:rsidR="00D53CB0" w:rsidRPr="00C0630A" w:rsidRDefault="00D53CB0" w:rsidP="00D53CB0">
      <w:pPr>
        <w:rPr>
          <w:sz w:val="16"/>
          <w:szCs w:val="16"/>
        </w:rPr>
      </w:pPr>
      <w:r w:rsidRPr="00C0630A">
        <w:rPr>
          <w:sz w:val="16"/>
          <w:szCs w:val="16"/>
        </w:rPr>
        <w:t xml:space="preserve">More on incommensurability </w:t>
      </w:r>
    </w:p>
    <w:p w14:paraId="0E1FA8E6" w14:textId="77777777" w:rsidR="00D53CB0" w:rsidRPr="00C0630A" w:rsidRDefault="00D53CB0" w:rsidP="00D53CB0">
      <w:pPr>
        <w:rPr>
          <w:sz w:val="16"/>
        </w:rPr>
      </w:pPr>
      <w:r w:rsidRPr="00C0630A">
        <w:rPr>
          <w:rStyle w:val="StyleUnderline"/>
          <w:highlight w:val="cyan"/>
        </w:rPr>
        <w:t>Incommensurability is an acknowledgement that decolonization will require a change in the order of the world</w:t>
      </w:r>
      <w:r w:rsidRPr="00C0630A">
        <w:rPr>
          <w:sz w:val="16"/>
        </w:rPr>
        <w:t xml:space="preserve"> (Fanon, 1963). This is not to say that Indigenous peoples or Black and brown peoples take positions of dominance over white settlers; the goal is not for everyone to merely swap spots on the settler-colonial triad, to take another turn on the merry-go-round. </w:t>
      </w:r>
      <w:r w:rsidRPr="00C0630A">
        <w:rPr>
          <w:rStyle w:val="StyleUnderline"/>
          <w:highlight w:val="cyan"/>
        </w:rPr>
        <w:t>The goal is to break the</w:t>
      </w:r>
      <w:r w:rsidRPr="00C0630A">
        <w:rPr>
          <w:rStyle w:val="StyleUnderline"/>
        </w:rPr>
        <w:t xml:space="preserve"> relentless structuring of the </w:t>
      </w:r>
      <w:r w:rsidRPr="00C0630A">
        <w:rPr>
          <w:rStyle w:val="StyleUnderline"/>
          <w:highlight w:val="cyan"/>
        </w:rPr>
        <w:t>triad</w:t>
      </w:r>
      <w:r w:rsidRPr="00C0630A">
        <w:rPr>
          <w:rStyle w:val="StyleUnderline"/>
        </w:rPr>
        <w:t xml:space="preserve"> - a break and not a compromise</w:t>
      </w:r>
      <w:r w:rsidRPr="00C0630A">
        <w:rPr>
          <w:sz w:val="16"/>
        </w:rPr>
        <w:t xml:space="preserve"> (Memmi, 1991). </w:t>
      </w:r>
    </w:p>
    <w:p w14:paraId="6F9F2B9C" w14:textId="77777777" w:rsidR="00D53CB0" w:rsidRPr="00C0630A" w:rsidRDefault="00D53CB0" w:rsidP="00D53CB0">
      <w:pPr>
        <w:rPr>
          <w:rStyle w:val="StyleUnderline"/>
        </w:rPr>
      </w:pPr>
      <w:r w:rsidRPr="00C0630A">
        <w:rPr>
          <w:rStyle w:val="StyleUnderline"/>
          <w:highlight w:val="cyan"/>
        </w:rPr>
        <w:t>Breaking the settler colonial triad</w:t>
      </w:r>
      <w:r w:rsidRPr="00C0630A">
        <w:rPr>
          <w:rStyle w:val="StyleUnderline"/>
        </w:rPr>
        <w:t xml:space="preserve">, in direct terms, </w:t>
      </w:r>
      <w:r w:rsidRPr="00C0630A">
        <w:rPr>
          <w:rStyle w:val="StyleUnderline"/>
          <w:highlight w:val="cyan"/>
        </w:rPr>
        <w:t>means repatriating land to sovereign Native tribes</w:t>
      </w:r>
      <w:r w:rsidRPr="00C0630A">
        <w:rPr>
          <w:rStyle w:val="StyleUnderline"/>
        </w:rPr>
        <w:t xml:space="preserve"> and nations, </w:t>
      </w:r>
      <w:r w:rsidRPr="00C0630A">
        <w:rPr>
          <w:rStyle w:val="StyleUnderline"/>
          <w:highlight w:val="cyan"/>
        </w:rPr>
        <w:t>abolition of slavery in its contemporary forms, and the dismantling of the imperial metropole</w:t>
      </w:r>
      <w:r w:rsidRPr="00C0630A">
        <w:rPr>
          <w:sz w:val="16"/>
        </w:rPr>
        <w:t xml:space="preserve">. Decolonization “here” is intimately connected to anti-imperialism elsewhere. However, decolonial struggles here/there are not parallel, not shared equally, nor do they bring neat closure to the concerns of all involved - particularly not for settlers. </w:t>
      </w:r>
      <w:r w:rsidRPr="00C0630A">
        <w:rPr>
          <w:rStyle w:val="StyleUnderline"/>
          <w:highlight w:val="cyan"/>
        </w:rPr>
        <w:t>Decolonization</w:t>
      </w:r>
      <w:r w:rsidRPr="00C0630A">
        <w:rPr>
          <w:rStyle w:val="StyleUnderline"/>
        </w:rPr>
        <w:t xml:space="preserve"> is not equivocal to other anti-colonial struggles. It </w:t>
      </w:r>
      <w:r w:rsidRPr="00C0630A">
        <w:rPr>
          <w:rStyle w:val="StyleUnderline"/>
          <w:highlight w:val="cyan"/>
        </w:rPr>
        <w:t>is incommensurable.</w:t>
      </w:r>
      <w:r w:rsidRPr="00C0630A">
        <w:rPr>
          <w:rStyle w:val="StyleUnderline"/>
        </w:rPr>
        <w:t xml:space="preserve"> </w:t>
      </w:r>
    </w:p>
    <w:p w14:paraId="6BA6E13A" w14:textId="77777777" w:rsidR="00D53CB0" w:rsidRDefault="00D53CB0" w:rsidP="00D53CB0">
      <w:pPr>
        <w:pStyle w:val="Heading4"/>
      </w:pPr>
    </w:p>
    <w:p w14:paraId="42A76DA8" w14:textId="704F13E1" w:rsidR="00D53CB0" w:rsidRDefault="00D53CB0" w:rsidP="00D53CB0">
      <w:pPr>
        <w:pStyle w:val="Heading3"/>
      </w:pPr>
      <w:r>
        <w:t>Case</w:t>
      </w:r>
    </w:p>
    <w:p w14:paraId="27228D48" w14:textId="77777777" w:rsidR="00D53CB0" w:rsidRDefault="00D53CB0" w:rsidP="00D53CB0">
      <w:pPr>
        <w:pStyle w:val="Heading4"/>
        <w:rPr>
          <w:lang w:eastAsia="zh-CN"/>
        </w:rPr>
      </w:pPr>
      <w:r>
        <w:rPr>
          <w:lang w:eastAsia="zh-CN"/>
        </w:rPr>
        <w:t xml:space="preserve">Teacher strikes worsen education and disproportionately harm disadvantaged communities. </w:t>
      </w:r>
    </w:p>
    <w:p w14:paraId="7392CA2F" w14:textId="77777777" w:rsidR="00D53CB0" w:rsidRPr="001F3885" w:rsidRDefault="00D53CB0" w:rsidP="00D53CB0">
      <w:pPr>
        <w:rPr>
          <w:rStyle w:val="Style13ptBold"/>
          <w:b w:val="0"/>
          <w:bCs/>
          <w:sz w:val="22"/>
          <w:szCs w:val="22"/>
        </w:rPr>
      </w:pPr>
      <w:r>
        <w:rPr>
          <w:rStyle w:val="Style13ptBold"/>
        </w:rPr>
        <w:t xml:space="preserve">Illinois Policy ’19,  </w:t>
      </w:r>
      <w:r>
        <w:rPr>
          <w:rStyle w:val="Style13ptBold"/>
          <w:b w:val="0"/>
          <w:bCs/>
          <w:sz w:val="22"/>
          <w:szCs w:val="22"/>
        </w:rPr>
        <w:t xml:space="preserve">“Teacher Strikes Hurt Student Outcomes And May Worsen Income Inequality,” October 2, 2019, </w:t>
      </w:r>
      <w:r w:rsidRPr="001F3885">
        <w:rPr>
          <w:rStyle w:val="Style13ptBold"/>
          <w:b w:val="0"/>
          <w:bCs/>
          <w:sz w:val="22"/>
          <w:szCs w:val="22"/>
        </w:rPr>
        <w:t>https://www.illinoispolicy.org/press-releases/teacher-strikes-hurt-student-outcomes-and-may-worsen-income-inequality/</w:t>
      </w:r>
    </w:p>
    <w:p w14:paraId="616374C5" w14:textId="77777777" w:rsidR="00D53CB0" w:rsidRPr="001F3885" w:rsidRDefault="00D53CB0" w:rsidP="00D53CB0">
      <w:pPr>
        <w:rPr>
          <w:rStyle w:val="StyleUnderline"/>
        </w:rPr>
      </w:pPr>
      <w:r w:rsidRPr="001F3885">
        <w:rPr>
          <w:sz w:val="16"/>
        </w:rPr>
        <w:t>As the Chicago Teachers Union plans to announce this afternoon whether it will walk out on more than 360,000 students, </w:t>
      </w:r>
      <w:hyperlink r:id="rId20" w:tgtFrame="_blank" w:history="1">
        <w:r w:rsidRPr="001F3885">
          <w:rPr>
            <w:rStyle w:val="StyleUnderline"/>
          </w:rPr>
          <w:t>studies show</w:t>
        </w:r>
      </w:hyperlink>
      <w:r w:rsidRPr="001F3885">
        <w:rPr>
          <w:rStyle w:val="StyleUnderline"/>
        </w:rPr>
        <w:t> </w:t>
      </w:r>
      <w:r w:rsidRPr="001F3885">
        <w:rPr>
          <w:rStyle w:val="StyleUnderline"/>
          <w:highlight w:val="cyan"/>
        </w:rPr>
        <w:t>strikes negatively affect</w:t>
      </w:r>
      <w:r w:rsidRPr="001F3885">
        <w:rPr>
          <w:rStyle w:val="StyleUnderline"/>
        </w:rPr>
        <w:t xml:space="preserve"> student </w:t>
      </w:r>
      <w:r w:rsidRPr="001F3885">
        <w:rPr>
          <w:rStyle w:val="StyleUnderline"/>
          <w:highlight w:val="cyan"/>
        </w:rPr>
        <w:t>academic outcomes.</w:t>
      </w:r>
    </w:p>
    <w:p w14:paraId="3F83819C" w14:textId="77777777" w:rsidR="00D53CB0" w:rsidRPr="001F3885" w:rsidRDefault="00D53CB0" w:rsidP="00D53CB0">
      <w:pPr>
        <w:rPr>
          <w:sz w:val="14"/>
        </w:rPr>
      </w:pPr>
      <w:r w:rsidRPr="001F3885">
        <w:rPr>
          <w:sz w:val="14"/>
        </w:rPr>
        <w:t xml:space="preserve">Research published in the National Bureau of Economic Research indicates </w:t>
      </w:r>
      <w:r w:rsidRPr="001F3885">
        <w:rPr>
          <w:rStyle w:val="StyleUnderline"/>
          <w:highlight w:val="cyan"/>
        </w:rPr>
        <w:t>strikes</w:t>
      </w:r>
      <w:r w:rsidRPr="001F3885">
        <w:rPr>
          <w:rStyle w:val="StyleUnderline"/>
        </w:rPr>
        <w:t xml:space="preserve"> can </w:t>
      </w:r>
      <w:r w:rsidRPr="001F3885">
        <w:rPr>
          <w:rStyle w:val="StyleUnderline"/>
          <w:highlight w:val="cyan"/>
        </w:rPr>
        <w:t>temper growth in</w:t>
      </w:r>
      <w:r w:rsidRPr="001F3885">
        <w:rPr>
          <w:rStyle w:val="StyleUnderline"/>
        </w:rPr>
        <w:t xml:space="preserve"> elementary student </w:t>
      </w:r>
      <w:r w:rsidRPr="001F3885">
        <w:rPr>
          <w:rStyle w:val="StyleUnderline"/>
          <w:highlight w:val="cyan"/>
        </w:rPr>
        <w:t>test scores</w:t>
      </w:r>
      <w:r w:rsidRPr="001F3885">
        <w:rPr>
          <w:rStyle w:val="StyleUnderline"/>
        </w:rPr>
        <w:t xml:space="preserve"> by 2.2%. Given 90% of Chicago Public School students in 2018 were minority and 83% were classified as low-income, this means </w:t>
      </w:r>
      <w:r w:rsidRPr="001F3885">
        <w:rPr>
          <w:rStyle w:val="StyleUnderline"/>
          <w:highlight w:val="cyan"/>
        </w:rPr>
        <w:t>a strike will disproportionately harm those</w:t>
      </w:r>
      <w:r w:rsidRPr="001F3885">
        <w:rPr>
          <w:rStyle w:val="StyleUnderline"/>
        </w:rPr>
        <w:t xml:space="preserve"> most </w:t>
      </w:r>
      <w:r w:rsidRPr="001F3885">
        <w:rPr>
          <w:rStyle w:val="StyleUnderline"/>
          <w:highlight w:val="cyan"/>
        </w:rPr>
        <w:t>in need</w:t>
      </w:r>
      <w:r w:rsidRPr="001F3885">
        <w:rPr>
          <w:rStyle w:val="StyleUnderline"/>
        </w:rPr>
        <w:t xml:space="preserve"> and leave them to endure the long term negative consequences</w:t>
      </w:r>
      <w:r w:rsidRPr="001F3885">
        <w:rPr>
          <w:sz w:val="14"/>
        </w:rPr>
        <w:t>.</w:t>
      </w:r>
    </w:p>
    <w:p w14:paraId="3310018F" w14:textId="77777777" w:rsidR="00D53CB0" w:rsidRPr="001F3885" w:rsidRDefault="00D53CB0" w:rsidP="00D53CB0">
      <w:pPr>
        <w:rPr>
          <w:rStyle w:val="StyleUnderline"/>
        </w:rPr>
      </w:pPr>
      <w:r w:rsidRPr="001F3885">
        <w:t xml:space="preserve">Experts from the nonpartisan Illinois Policy Institute are available to comment on how a strike would hurt minority and low-income students, </w:t>
      </w:r>
      <w:r w:rsidRPr="001F3885">
        <w:rPr>
          <w:rStyle w:val="StyleUnderline"/>
        </w:rPr>
        <w:t xml:space="preserve">potentially </w:t>
      </w:r>
      <w:r w:rsidRPr="001F3885">
        <w:rPr>
          <w:rStyle w:val="StyleUnderline"/>
          <w:highlight w:val="cyan"/>
        </w:rPr>
        <w:t>worsening income inequality.</w:t>
      </w:r>
    </w:p>
    <w:p w14:paraId="08189428" w14:textId="77777777" w:rsidR="00D53CB0" w:rsidRPr="001F3885" w:rsidRDefault="00D53CB0" w:rsidP="00D53CB0">
      <w:pPr>
        <w:rPr>
          <w:sz w:val="16"/>
          <w:szCs w:val="16"/>
        </w:rPr>
      </w:pPr>
      <w:r w:rsidRPr="001F3885">
        <w:rPr>
          <w:sz w:val="16"/>
          <w:szCs w:val="16"/>
        </w:rPr>
        <w:t>How strikes harm student populations:</w:t>
      </w:r>
    </w:p>
    <w:p w14:paraId="31F887C4" w14:textId="77777777" w:rsidR="00D53CB0" w:rsidRPr="001F3885" w:rsidRDefault="00D53CB0" w:rsidP="00D53CB0">
      <w:pPr>
        <w:rPr>
          <w:rStyle w:val="StyleUnderline"/>
        </w:rPr>
      </w:pPr>
      <w:r w:rsidRPr="001F3885">
        <w:rPr>
          <w:sz w:val="16"/>
        </w:rPr>
        <w:t>Test score decline: Expert consensus finds </w:t>
      </w:r>
      <w:r w:rsidRPr="001F3885">
        <w:rPr>
          <w:rStyle w:val="StyleUnderline"/>
        </w:rPr>
        <w:t>strikes have long-term negative effects on students</w:t>
      </w:r>
      <w:r w:rsidRPr="001F3885">
        <w:rPr>
          <w:sz w:val="16"/>
        </w:rPr>
        <w:t xml:space="preserve">. One study published by the NBER discovered that long </w:t>
      </w:r>
      <w:r w:rsidRPr="001F3885">
        <w:rPr>
          <w:rStyle w:val="StyleUnderline"/>
          <w:highlight w:val="cyan"/>
        </w:rPr>
        <w:t>strikes of 10 or more days have a significant negative effect on</w:t>
      </w:r>
      <w:r w:rsidRPr="001F3885">
        <w:rPr>
          <w:rStyle w:val="StyleUnderline"/>
        </w:rPr>
        <w:t xml:space="preserve"> math </w:t>
      </w:r>
      <w:r w:rsidRPr="001F3885">
        <w:rPr>
          <w:rStyle w:val="StyleUnderline"/>
          <w:highlight w:val="cyan"/>
        </w:rPr>
        <w:t>test scores</w:t>
      </w:r>
      <w:r w:rsidRPr="001F3885">
        <w:rPr>
          <w:sz w:val="16"/>
          <w:highlight w:val="cyan"/>
        </w:rPr>
        <w:t>.</w:t>
      </w:r>
      <w:r w:rsidRPr="001F3885">
        <w:rPr>
          <w:sz w:val="16"/>
        </w:rPr>
        <w:t> Another published by Columbia University economists found </w:t>
      </w:r>
      <w:r w:rsidRPr="001F3885">
        <w:rPr>
          <w:rStyle w:val="StyleUnderline"/>
        </w:rPr>
        <w:t xml:space="preserve">extended disruptions, such as a strike, have negative effects on math </w:t>
      </w:r>
      <w:r w:rsidRPr="001F3885">
        <w:rPr>
          <w:rStyle w:val="StyleUnderline"/>
          <w:highlight w:val="cyan"/>
        </w:rPr>
        <w:t>and</w:t>
      </w:r>
      <w:r w:rsidRPr="001F3885">
        <w:rPr>
          <w:rStyle w:val="StyleUnderline"/>
        </w:rPr>
        <w:t xml:space="preserve"> English </w:t>
      </w:r>
      <w:r w:rsidRPr="001F3885">
        <w:rPr>
          <w:rStyle w:val="StyleUnderline"/>
          <w:highlight w:val="cyan"/>
        </w:rPr>
        <w:t>achievement.</w:t>
      </w:r>
    </w:p>
    <w:p w14:paraId="267D3DC0" w14:textId="77777777" w:rsidR="00D53CB0" w:rsidRPr="001F3885" w:rsidRDefault="00D53CB0" w:rsidP="00D53CB0">
      <w:pPr>
        <w:rPr>
          <w:rStyle w:val="StyleUnderline"/>
        </w:rPr>
      </w:pPr>
      <w:r w:rsidRPr="001F3885">
        <w:rPr>
          <w:sz w:val="16"/>
        </w:rPr>
        <w:t>Less instruction: </w:t>
      </w:r>
      <w:r w:rsidRPr="001F3885">
        <w:rPr>
          <w:rStyle w:val="StyleUnderline"/>
          <w:highlight w:val="cyan"/>
        </w:rPr>
        <w:t>Unless</w:t>
      </w:r>
      <w:r w:rsidRPr="001F3885">
        <w:rPr>
          <w:rStyle w:val="StyleUnderline"/>
        </w:rPr>
        <w:t xml:space="preserve"> the </w:t>
      </w:r>
      <w:r w:rsidRPr="001F3885">
        <w:rPr>
          <w:rStyle w:val="StyleUnderline"/>
          <w:highlight w:val="cyan"/>
        </w:rPr>
        <w:t>educational time</w:t>
      </w:r>
      <w:r w:rsidRPr="001F3885">
        <w:rPr>
          <w:rStyle w:val="StyleUnderline"/>
        </w:rPr>
        <w:t xml:space="preserve"> lost during a strike </w:t>
      </w:r>
      <w:r w:rsidRPr="001F3885">
        <w:rPr>
          <w:rStyle w:val="StyleUnderline"/>
          <w:highlight w:val="cyan"/>
        </w:rPr>
        <w:t>is made up</w:t>
      </w:r>
      <w:r w:rsidRPr="001F3885">
        <w:rPr>
          <w:sz w:val="16"/>
        </w:rPr>
        <w:t xml:space="preserve"> – such as by extending the school year – </w:t>
      </w:r>
      <w:r w:rsidRPr="001F3885">
        <w:rPr>
          <w:rStyle w:val="StyleUnderline"/>
          <w:highlight w:val="cyan"/>
        </w:rPr>
        <w:t>students lose</w:t>
      </w:r>
      <w:r w:rsidRPr="001F3885">
        <w:rPr>
          <w:rStyle w:val="StyleUnderline"/>
        </w:rPr>
        <w:t xml:space="preserve"> the corresponding </w:t>
      </w:r>
      <w:r w:rsidRPr="001F3885">
        <w:rPr>
          <w:rStyle w:val="StyleUnderline"/>
          <w:highlight w:val="cyan"/>
        </w:rPr>
        <w:t>time in the classroom</w:t>
      </w:r>
      <w:r w:rsidRPr="001F3885">
        <w:rPr>
          <w:sz w:val="16"/>
        </w:rPr>
        <w:t xml:space="preserve">. In addition, </w:t>
      </w:r>
      <w:r w:rsidRPr="001F3885">
        <w:rPr>
          <w:rStyle w:val="StyleUnderline"/>
        </w:rPr>
        <w:t>students may require extensive review of material to get back up to speed.</w:t>
      </w:r>
    </w:p>
    <w:p w14:paraId="2DB6B688" w14:textId="77777777" w:rsidR="00D53CB0" w:rsidRPr="001F3885" w:rsidRDefault="00D53CB0" w:rsidP="00D53CB0">
      <w:pPr>
        <w:rPr>
          <w:sz w:val="16"/>
          <w:szCs w:val="16"/>
        </w:rPr>
      </w:pPr>
      <w:r w:rsidRPr="001F3885">
        <w:rPr>
          <w:sz w:val="16"/>
          <w:szCs w:val="16"/>
        </w:rPr>
        <w:t>Underperforming state averages: CPS already underperforms state academic achievement benchmarks. Its average SAT scores are 56 points lower than the state average, its four-year graduation rates are 11 percentage points lower and the percentage of CPS teachers rated proficient or excellent is 11 percentage points lower. A strike could exacerbate this.</w:t>
      </w:r>
    </w:p>
    <w:p w14:paraId="558559B2" w14:textId="77777777" w:rsidR="00D53CB0" w:rsidRPr="001F3885" w:rsidRDefault="00D53CB0" w:rsidP="00D53CB0">
      <w:pPr>
        <w:rPr>
          <w:sz w:val="16"/>
          <w:szCs w:val="16"/>
        </w:rPr>
      </w:pPr>
      <w:r w:rsidRPr="001F3885">
        <w:rPr>
          <w:sz w:val="16"/>
          <w:szCs w:val="16"/>
        </w:rPr>
        <w:t>Quote from Orphe Divounguy, chief economist for the nonpartisan Illinois Policy Institute: </w:t>
      </w:r>
    </w:p>
    <w:p w14:paraId="77CED6C8" w14:textId="77777777" w:rsidR="00D53CB0" w:rsidRPr="001F3885" w:rsidRDefault="00D53CB0" w:rsidP="00D53CB0">
      <w:pPr>
        <w:rPr>
          <w:rStyle w:val="StyleUnderline"/>
        </w:rPr>
      </w:pPr>
      <w:r w:rsidRPr="001F3885">
        <w:rPr>
          <w:sz w:val="16"/>
        </w:rPr>
        <w:t>“</w:t>
      </w:r>
      <w:r w:rsidRPr="001F3885">
        <w:rPr>
          <w:rStyle w:val="StyleUnderline"/>
        </w:rPr>
        <w:t>In the case of a teachers’ strike</w:t>
      </w:r>
      <w:r w:rsidRPr="001F3885">
        <w:rPr>
          <w:sz w:val="16"/>
        </w:rPr>
        <w:t xml:space="preserve"> in Chicago, </w:t>
      </w:r>
      <w:r w:rsidRPr="001F3885">
        <w:rPr>
          <w:rStyle w:val="StyleUnderline"/>
        </w:rPr>
        <w:t xml:space="preserve">it is students who will ultimately be left behind. </w:t>
      </w:r>
      <w:r w:rsidRPr="001F3885">
        <w:rPr>
          <w:rStyle w:val="StyleUnderline"/>
          <w:highlight w:val="cyan"/>
        </w:rPr>
        <w:t>Lost classroom time worsens academic achievement and harms</w:t>
      </w:r>
      <w:r w:rsidRPr="001F3885">
        <w:rPr>
          <w:rStyle w:val="StyleUnderline"/>
        </w:rPr>
        <w:t xml:space="preserve"> poor and </w:t>
      </w:r>
      <w:r w:rsidRPr="001F3885">
        <w:rPr>
          <w:rStyle w:val="StyleUnderline"/>
          <w:highlight w:val="cyan"/>
        </w:rPr>
        <w:t>disadvantaged students</w:t>
      </w:r>
      <w:r w:rsidRPr="001F3885">
        <w:rPr>
          <w:rStyle w:val="StyleUnderline"/>
        </w:rPr>
        <w:t xml:space="preserve"> the most.</w:t>
      </w:r>
    </w:p>
    <w:p w14:paraId="24BAA397" w14:textId="77777777" w:rsidR="00D53CB0" w:rsidRPr="00D53CB0" w:rsidRDefault="00D53CB0" w:rsidP="00D53CB0"/>
    <w:p w14:paraId="6B06F558" w14:textId="7C1B6966" w:rsidR="00D53CB0" w:rsidRDefault="00D53CB0" w:rsidP="00D53CB0">
      <w:pPr>
        <w:pStyle w:val="Heading4"/>
      </w:pPr>
      <w:r>
        <w:t xml:space="preserve">Strikes </w:t>
      </w:r>
      <w:r>
        <w:rPr>
          <w:u w:val="single"/>
        </w:rPr>
        <w:t>hurt everybody</w:t>
      </w:r>
      <w:r>
        <w:t xml:space="preserve"> including </w:t>
      </w:r>
      <w:r>
        <w:rPr>
          <w:u w:val="single"/>
        </w:rPr>
        <w:t>innocent people</w:t>
      </w:r>
      <w:r>
        <w:t xml:space="preserve"> not at the company</w:t>
      </w:r>
    </w:p>
    <w:p w14:paraId="04FF227D" w14:textId="77777777" w:rsidR="00D53CB0" w:rsidRPr="00224F03" w:rsidRDefault="00D53CB0" w:rsidP="00D53CB0">
      <w:r w:rsidRPr="00224F03">
        <w:rPr>
          <w:rStyle w:val="Style13ptBold"/>
        </w:rPr>
        <w:t>McElroy 19</w:t>
      </w:r>
      <w:r>
        <w:t xml:space="preserve"> </w:t>
      </w:r>
      <w:r w:rsidRPr="00384BFB">
        <w:rPr>
          <w:sz w:val="16"/>
          <w:szCs w:val="16"/>
        </w:rPr>
        <w:t xml:space="preserve">John McElroy 10-25-2019 "Strikes Hurt Everybody" </w:t>
      </w:r>
      <w:hyperlink r:id="rId21" w:history="1">
        <w:r w:rsidRPr="00384BFB">
          <w:rPr>
            <w:rStyle w:val="FollowedHyperlink"/>
            <w:sz w:val="16"/>
            <w:szCs w:val="16"/>
          </w:rPr>
          <w:t>https://www.wardsauto.com/ideaxchange/strikes-hurt-everybody</w:t>
        </w:r>
      </w:hyperlink>
      <w:r w:rsidRPr="00384BFB">
        <w:rPr>
          <w:sz w:val="16"/>
          <w:szCs w:val="16"/>
        </w:rPr>
        <w:t xml:space="preserve"> </w:t>
      </w:r>
      <w:hyperlink r:id="rId22" w:history="1">
        <w:r w:rsidRPr="00384BFB">
          <w:rPr>
            <w:rStyle w:val="FollowedHyperlink"/>
            <w:sz w:val="16"/>
            <w:szCs w:val="16"/>
          </w:rPr>
          <w:t>https://www.wardsauto.com/ideaxchange/strikes-hurt-everybody</w:t>
        </w:r>
      </w:hyperlink>
      <w:r w:rsidRPr="00384BFB">
        <w:rPr>
          <w:sz w:val="16"/>
          <w:szCs w:val="16"/>
        </w:rPr>
        <w:t xml:space="preserve"> (MPA at McCombs school of Business)</w:t>
      </w:r>
      <w:r>
        <w:rPr>
          <w:sz w:val="16"/>
          <w:szCs w:val="16"/>
        </w:rPr>
        <w:t xml:space="preserve"> </w:t>
      </w:r>
    </w:p>
    <w:p w14:paraId="4ADAD014" w14:textId="77777777" w:rsidR="00D53CB0" w:rsidRDefault="00D53CB0" w:rsidP="00D53CB0">
      <w:pPr>
        <w:rPr>
          <w:sz w:val="26"/>
          <w:szCs w:val="26"/>
          <w:u w:val="single"/>
        </w:rPr>
      </w:pPr>
      <w:r w:rsidRPr="00384BFB">
        <w:rPr>
          <w:sz w:val="26"/>
          <w:szCs w:val="26"/>
          <w:u w:val="single"/>
        </w:rPr>
        <w:t xml:space="preserve">But </w:t>
      </w:r>
      <w:r w:rsidRPr="00F83D7D">
        <w:rPr>
          <w:b/>
          <w:bCs/>
          <w:sz w:val="26"/>
          <w:szCs w:val="26"/>
          <w:highlight w:val="green"/>
          <w:u w:val="single"/>
        </w:rPr>
        <w:t xml:space="preserve">strikes </w:t>
      </w:r>
      <w:r w:rsidRPr="00384BFB">
        <w:rPr>
          <w:b/>
          <w:bCs/>
          <w:sz w:val="26"/>
          <w:szCs w:val="26"/>
          <w:u w:val="single"/>
        </w:rPr>
        <w:t>don’t just hurt the people walking the picket lines or the company they’re striking against.</w:t>
      </w:r>
      <w:r w:rsidRPr="00384BFB">
        <w:rPr>
          <w:sz w:val="26"/>
          <w:szCs w:val="26"/>
          <w:u w:val="single"/>
        </w:rPr>
        <w:t xml:space="preserve"> They </w:t>
      </w:r>
      <w:r w:rsidRPr="00F83D7D">
        <w:rPr>
          <w:b/>
          <w:bCs/>
          <w:sz w:val="26"/>
          <w:szCs w:val="26"/>
          <w:highlight w:val="green"/>
          <w:u w:val="single"/>
        </w:rPr>
        <w:t>hurt suppliers</w:t>
      </w:r>
      <w:r w:rsidRPr="00384BFB">
        <w:rPr>
          <w:b/>
          <w:bCs/>
          <w:sz w:val="26"/>
          <w:szCs w:val="26"/>
          <w:u w:val="single"/>
        </w:rPr>
        <w:t xml:space="preserve">, </w:t>
      </w:r>
      <w:r w:rsidRPr="00F83D7D">
        <w:rPr>
          <w:b/>
          <w:bCs/>
          <w:sz w:val="26"/>
          <w:szCs w:val="26"/>
          <w:highlight w:val="green"/>
          <w:u w:val="single"/>
        </w:rPr>
        <w:t xml:space="preserve">car dealers and </w:t>
      </w:r>
      <w:r w:rsidRPr="00384BFB">
        <w:rPr>
          <w:b/>
          <w:bCs/>
          <w:sz w:val="26"/>
          <w:szCs w:val="26"/>
          <w:u w:val="single"/>
        </w:rPr>
        <w:t xml:space="preserve">the </w:t>
      </w:r>
      <w:r w:rsidRPr="00F83D7D">
        <w:rPr>
          <w:b/>
          <w:bCs/>
          <w:sz w:val="26"/>
          <w:szCs w:val="26"/>
          <w:highlight w:val="green"/>
          <w:u w:val="single"/>
        </w:rPr>
        <w:t>communities</w:t>
      </w:r>
      <w:r w:rsidRPr="00F83D7D">
        <w:rPr>
          <w:sz w:val="26"/>
          <w:szCs w:val="26"/>
          <w:highlight w:val="green"/>
          <w:u w:val="single"/>
        </w:rPr>
        <w:t xml:space="preserve"> </w:t>
      </w:r>
      <w:r w:rsidRPr="00384BFB">
        <w:rPr>
          <w:sz w:val="26"/>
          <w:szCs w:val="26"/>
          <w:u w:val="single"/>
        </w:rPr>
        <w:t>located near the plants.</w:t>
      </w:r>
      <w:r w:rsidRPr="00384BFB">
        <w:rPr>
          <w:sz w:val="14"/>
          <w:szCs w:val="26"/>
        </w:rPr>
        <w:t xml:space="preserve"> The Anderson Economic Group estimates that </w:t>
      </w:r>
      <w:r w:rsidRPr="00F83D7D">
        <w:rPr>
          <w:sz w:val="26"/>
          <w:szCs w:val="26"/>
          <w:highlight w:val="green"/>
          <w:u w:val="single"/>
        </w:rPr>
        <w:t>75,000 workers</w:t>
      </w:r>
      <w:r w:rsidRPr="00F83D7D">
        <w:rPr>
          <w:sz w:val="14"/>
          <w:szCs w:val="26"/>
          <w:highlight w:val="green"/>
        </w:rPr>
        <w:t xml:space="preserve"> </w:t>
      </w:r>
      <w:r w:rsidRPr="00384BFB">
        <w:rPr>
          <w:sz w:val="14"/>
          <w:szCs w:val="26"/>
        </w:rPr>
        <w:t xml:space="preserve">at supplier companies were </w:t>
      </w:r>
      <w:r w:rsidRPr="00F83D7D">
        <w:rPr>
          <w:sz w:val="26"/>
          <w:szCs w:val="26"/>
          <w:highlight w:val="green"/>
          <w:u w:val="single"/>
        </w:rPr>
        <w:t>temporarily laid off</w:t>
      </w:r>
      <w:r w:rsidRPr="00F83D7D">
        <w:rPr>
          <w:sz w:val="14"/>
          <w:szCs w:val="26"/>
          <w:highlight w:val="green"/>
        </w:rPr>
        <w:t xml:space="preserve"> </w:t>
      </w:r>
      <w:r w:rsidRPr="00384BFB">
        <w:rPr>
          <w:sz w:val="14"/>
          <w:szCs w:val="26"/>
        </w:rPr>
        <w:t xml:space="preserve">because of the GM strike. </w:t>
      </w:r>
      <w:r w:rsidRPr="00F83D7D">
        <w:rPr>
          <w:sz w:val="26"/>
          <w:szCs w:val="26"/>
          <w:highlight w:val="green"/>
          <w:u w:val="single"/>
        </w:rPr>
        <w:t xml:space="preserve">Unlike </w:t>
      </w:r>
      <w:r w:rsidRPr="00384BFB">
        <w:rPr>
          <w:sz w:val="26"/>
          <w:szCs w:val="26"/>
          <w:u w:val="single"/>
        </w:rPr>
        <w:t xml:space="preserve">UAW </w:t>
      </w:r>
      <w:r w:rsidRPr="00F83D7D">
        <w:rPr>
          <w:sz w:val="26"/>
          <w:szCs w:val="26"/>
          <w:highlight w:val="green"/>
          <w:u w:val="single"/>
        </w:rPr>
        <w:t>picketers</w:t>
      </w:r>
      <w:r w:rsidRPr="00384BFB">
        <w:rPr>
          <w:sz w:val="26"/>
          <w:szCs w:val="26"/>
          <w:u w:val="single"/>
        </w:rPr>
        <w:t xml:space="preserve">, </w:t>
      </w:r>
      <w:r w:rsidRPr="00F83D7D">
        <w:rPr>
          <w:sz w:val="26"/>
          <w:szCs w:val="26"/>
          <w:highlight w:val="green"/>
          <w:u w:val="single"/>
        </w:rPr>
        <w:t xml:space="preserve">those supplier workers won’t </w:t>
      </w:r>
      <w:r w:rsidRPr="00F83D7D">
        <w:rPr>
          <w:b/>
          <w:bCs/>
          <w:sz w:val="26"/>
          <w:szCs w:val="26"/>
          <w:highlight w:val="green"/>
          <w:u w:val="single"/>
        </w:rPr>
        <w:t>get any strike pay</w:t>
      </w:r>
      <w:r w:rsidRPr="00F83D7D">
        <w:rPr>
          <w:sz w:val="26"/>
          <w:szCs w:val="26"/>
          <w:highlight w:val="green"/>
          <w:u w:val="single"/>
        </w:rPr>
        <w:t xml:space="preserve"> or </w:t>
      </w:r>
      <w:r w:rsidRPr="00384BFB">
        <w:rPr>
          <w:sz w:val="26"/>
          <w:szCs w:val="26"/>
          <w:u w:val="single"/>
        </w:rPr>
        <w:t xml:space="preserve">an $11,000 contract </w:t>
      </w:r>
      <w:r w:rsidRPr="00F83D7D">
        <w:rPr>
          <w:b/>
          <w:bCs/>
          <w:sz w:val="26"/>
          <w:szCs w:val="26"/>
          <w:highlight w:val="green"/>
          <w:u w:val="single"/>
        </w:rPr>
        <w:t>signing bonus</w:t>
      </w:r>
      <w:r w:rsidRPr="00384BFB">
        <w:rPr>
          <w:sz w:val="26"/>
          <w:szCs w:val="26"/>
          <w:u w:val="single"/>
        </w:rPr>
        <w:t>. No, most of them lost close to a month’s worth of wages, which must be financially devastating for them.</w:t>
      </w:r>
      <w:r w:rsidRPr="00384BFB">
        <w:rPr>
          <w:sz w:val="14"/>
          <w:szCs w:val="26"/>
        </w:rPr>
        <w:t xml:space="preserve"> GM’s suppliers also lost a lot of money. </w:t>
      </w:r>
      <w:r w:rsidRPr="00384BFB">
        <w:rPr>
          <w:sz w:val="26"/>
          <w:szCs w:val="26"/>
          <w:u w:val="single"/>
        </w:rPr>
        <w:t>So now they’re cutting budgets and delaying capital investments to make up for the lost revenue, which is a further drag on the economy</w:t>
      </w:r>
      <w:r w:rsidRPr="00384BFB">
        <w:rPr>
          <w:sz w:val="14"/>
          <w:szCs w:val="26"/>
        </w:rPr>
        <w:t xml:space="preserve">. According to CAR, the communities and states where GM’s plants are located collectively lost a couple of hundred million dollars in payroll and tax revenue. Some economists warn that </w:t>
      </w:r>
      <w:r w:rsidRPr="00F83D7D">
        <w:rPr>
          <w:sz w:val="26"/>
          <w:szCs w:val="26"/>
          <w:highlight w:val="green"/>
          <w:u w:val="single"/>
        </w:rPr>
        <w:t>if</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strike</w:t>
      </w:r>
      <w:r w:rsidRPr="00F83D7D">
        <w:rPr>
          <w:sz w:val="14"/>
          <w:szCs w:val="26"/>
          <w:highlight w:val="green"/>
        </w:rPr>
        <w:t xml:space="preserve"> </w:t>
      </w:r>
      <w:r w:rsidRPr="00384BFB">
        <w:rPr>
          <w:sz w:val="14"/>
          <w:szCs w:val="26"/>
        </w:rPr>
        <w:t xml:space="preserve">were </w:t>
      </w:r>
      <w:r w:rsidRPr="00F83D7D">
        <w:rPr>
          <w:sz w:val="26"/>
          <w:szCs w:val="26"/>
          <w:highlight w:val="green"/>
          <w:u w:val="single"/>
        </w:rPr>
        <w:t>prolonged</w:t>
      </w:r>
      <w:r w:rsidRPr="00F83D7D">
        <w:rPr>
          <w:sz w:val="14"/>
          <w:szCs w:val="26"/>
          <w:highlight w:val="green"/>
        </w:rPr>
        <w:t xml:space="preserve"> </w:t>
      </w:r>
      <w:r w:rsidRPr="00F83D7D">
        <w:rPr>
          <w:sz w:val="26"/>
          <w:szCs w:val="26"/>
          <w:highlight w:val="green"/>
          <w:u w:val="single"/>
        </w:rPr>
        <w:t>it could knock</w:t>
      </w:r>
      <w:r w:rsidRPr="00F83D7D">
        <w:rPr>
          <w:sz w:val="14"/>
          <w:szCs w:val="26"/>
          <w:highlight w:val="green"/>
        </w:rPr>
        <w:t xml:space="preserve"> </w:t>
      </w:r>
      <w:r w:rsidRPr="00384BFB">
        <w:rPr>
          <w:sz w:val="14"/>
          <w:szCs w:val="26"/>
        </w:rPr>
        <w:t xml:space="preserve">the state of </w:t>
      </w:r>
      <w:r w:rsidRPr="00F83D7D">
        <w:rPr>
          <w:sz w:val="26"/>
          <w:szCs w:val="26"/>
          <w:highlight w:val="green"/>
          <w:u w:val="single"/>
        </w:rPr>
        <w:t>Michigan</w:t>
      </w:r>
      <w:r w:rsidRPr="00F83D7D">
        <w:rPr>
          <w:sz w:val="14"/>
          <w:szCs w:val="26"/>
          <w:highlight w:val="green"/>
        </w:rPr>
        <w:t xml:space="preserve"> </w:t>
      </w:r>
      <w:r w:rsidRPr="00384BFB">
        <w:rPr>
          <w:sz w:val="14"/>
          <w:szCs w:val="26"/>
        </w:rPr>
        <w:t xml:space="preserve">– home to GM and the UAW – </w:t>
      </w:r>
      <w:r w:rsidRPr="00F83D7D">
        <w:rPr>
          <w:b/>
          <w:bCs/>
          <w:sz w:val="26"/>
          <w:szCs w:val="26"/>
          <w:highlight w:val="green"/>
          <w:u w:val="single"/>
        </w:rPr>
        <w:t>into a recession.</w:t>
      </w:r>
      <w:r w:rsidRPr="00F83D7D">
        <w:rPr>
          <w:sz w:val="14"/>
          <w:szCs w:val="26"/>
          <w:highlight w:val="green"/>
        </w:rPr>
        <w:t xml:space="preserve"> </w:t>
      </w:r>
      <w:r w:rsidRPr="00384BFB">
        <w:rPr>
          <w:sz w:val="14"/>
          <w:szCs w:val="26"/>
        </w:rPr>
        <w:t xml:space="preserve">That prompted the governor of Michigan, Gretchen Whitmer, to call GM CEO Mary Barra and UAW leaders and urge them to settle as fast as possible. </w:t>
      </w:r>
      <w:r w:rsidRPr="00384BFB">
        <w:rPr>
          <w:sz w:val="26"/>
          <w:szCs w:val="26"/>
          <w:u w:val="single"/>
        </w:rPr>
        <w:t>So, while the UAW managed to get a nice raise for its members</w:t>
      </w:r>
      <w:r w:rsidRPr="00F83D7D">
        <w:rPr>
          <w:sz w:val="26"/>
          <w:szCs w:val="26"/>
          <w:highlight w:val="green"/>
          <w:u w:val="single"/>
        </w:rPr>
        <w:t xml:space="preserve">, the strike </w:t>
      </w:r>
      <w:r w:rsidRPr="00F83D7D">
        <w:rPr>
          <w:b/>
          <w:bCs/>
          <w:sz w:val="26"/>
          <w:szCs w:val="26"/>
          <w:highlight w:val="green"/>
          <w:u w:val="single"/>
        </w:rPr>
        <w:t>left a path of destruction</w:t>
      </w:r>
      <w:r w:rsidRPr="00F83D7D">
        <w:rPr>
          <w:sz w:val="26"/>
          <w:szCs w:val="26"/>
          <w:highlight w:val="green"/>
          <w:u w:val="single"/>
        </w:rPr>
        <w:t xml:space="preserve"> in its wake</w:t>
      </w:r>
      <w:r w:rsidRPr="00384BFB">
        <w:rPr>
          <w:sz w:val="26"/>
          <w:szCs w:val="26"/>
          <w:u w:val="single"/>
        </w:rPr>
        <w:t xml:space="preserve">. </w:t>
      </w:r>
      <w:r w:rsidRPr="00F83D7D">
        <w:rPr>
          <w:sz w:val="26"/>
          <w:szCs w:val="26"/>
          <w:highlight w:val="green"/>
          <w:u w:val="single"/>
        </w:rPr>
        <w:t xml:space="preserve">That’s not fair to </w:t>
      </w:r>
      <w:r w:rsidRPr="00384BFB">
        <w:rPr>
          <w:sz w:val="26"/>
          <w:szCs w:val="26"/>
          <w:u w:val="single"/>
        </w:rPr>
        <w:t xml:space="preserve">the </w:t>
      </w:r>
      <w:r w:rsidRPr="00F83D7D">
        <w:rPr>
          <w:sz w:val="26"/>
          <w:szCs w:val="26"/>
          <w:highlight w:val="green"/>
          <w:u w:val="single"/>
        </w:rPr>
        <w:t xml:space="preserve">innocent bystanders </w:t>
      </w:r>
      <w:r w:rsidRPr="00384BFB">
        <w:rPr>
          <w:sz w:val="26"/>
          <w:szCs w:val="26"/>
          <w:u w:val="single"/>
        </w:rPr>
        <w:t>who will never regain what they lost.</w:t>
      </w:r>
    </w:p>
    <w:p w14:paraId="476D71B9" w14:textId="77777777" w:rsidR="00D53CB0" w:rsidRDefault="00D53CB0" w:rsidP="00D53CB0"/>
    <w:p w14:paraId="4CB0939C" w14:textId="77777777" w:rsidR="00D53CB0" w:rsidRDefault="00D53CB0" w:rsidP="00D53CB0">
      <w:pPr>
        <w:pStyle w:val="Heading4"/>
      </w:pPr>
      <w:r>
        <w:t>By hurting the business, strikes also hurt the workers</w:t>
      </w:r>
    </w:p>
    <w:p w14:paraId="2D1B9380" w14:textId="77777777" w:rsidR="00D53CB0" w:rsidRDefault="00D53CB0" w:rsidP="00D53CB0"/>
    <w:p w14:paraId="15F66873" w14:textId="77777777" w:rsidR="00D53CB0" w:rsidRDefault="00D53CB0" w:rsidP="00D53CB0">
      <w:r>
        <w:t xml:space="preserve">Mlungisi Tenzam LLB LLM LLD Senior Lecturer, University of KwaZulu-Natal, 2020, </w:t>
      </w:r>
      <w:r w:rsidRPr="00DD17DD">
        <w:t>The effects of violent strikes on the economy of a developing country: a case of South Africa</w:t>
      </w:r>
      <w:r>
        <w:t xml:space="preserve">, </w:t>
      </w:r>
      <w:r w:rsidRPr="00DD17DD">
        <w:t>http://www.scielo.org.za/scielo.php?script=sci_arttext&amp;pid=S1682-58532020000300004</w:t>
      </w:r>
    </w:p>
    <w:p w14:paraId="2911BA2D" w14:textId="77777777" w:rsidR="00D53CB0" w:rsidRDefault="00D53CB0" w:rsidP="00D53CB0"/>
    <w:p w14:paraId="2820253E" w14:textId="77777777" w:rsidR="00D53CB0" w:rsidRPr="004145FF" w:rsidRDefault="00D53CB0" w:rsidP="00D53CB0">
      <w:pPr>
        <w:rPr>
          <w:rStyle w:val="StyleUnderline"/>
        </w:rPr>
      </w:pPr>
      <w:r w:rsidRPr="004145FF">
        <w:rPr>
          <w:rStyle w:val="StyleUnderline"/>
          <w:highlight w:val="cyan"/>
        </w:rPr>
        <w:t>The relationship between the business</w:t>
      </w:r>
      <w:r w:rsidRPr="004145FF">
        <w:rPr>
          <w:rStyle w:val="StyleUnderline"/>
        </w:rPr>
        <w:t xml:space="preserve"> of the employer </w:t>
      </w:r>
      <w:r w:rsidRPr="004145FF">
        <w:rPr>
          <w:rStyle w:val="StyleUnderline"/>
          <w:highlight w:val="cyan"/>
        </w:rPr>
        <w:t>and its customers</w:t>
      </w:r>
      <w:r w:rsidRPr="004145FF">
        <w:rPr>
          <w:rStyle w:val="StyleUnderline"/>
        </w:rPr>
        <w:t xml:space="preserve"> is based on loyalty and confidence.</w:t>
      </w:r>
      <w:r w:rsidRPr="004145FF">
        <w:rPr>
          <w:sz w:val="16"/>
        </w:rPr>
        <w:t xml:space="preserve"> The employer is expected to keep this relationship going by supplying goods or deliver services to clients when needed. It is expected that this would take place without disturbance. However, </w:t>
      </w:r>
      <w:r w:rsidRPr="004145FF">
        <w:rPr>
          <w:rStyle w:val="StyleUnderline"/>
          <w:highlight w:val="cyan"/>
        </w:rPr>
        <w:t>during strikes</w:t>
      </w:r>
      <w:r w:rsidRPr="004145FF">
        <w:rPr>
          <w:rStyle w:val="StyleUnderline"/>
        </w:rPr>
        <w:t xml:space="preserve"> or conduct in furtherance of a strike, this relationship </w:t>
      </w:r>
      <w:r w:rsidRPr="004145FF">
        <w:rPr>
          <w:rStyle w:val="StyleUnderline"/>
          <w:highlight w:val="cyan"/>
        </w:rPr>
        <w:t>gets affected</w:t>
      </w:r>
      <w:r w:rsidRPr="004145FF">
        <w:rPr>
          <w:rStyle w:val="StyleUnderline"/>
        </w:rPr>
        <w:t xml:space="preserve"> since the level of production or service delivery is reduced or does not take place.</w:t>
      </w:r>
    </w:p>
    <w:p w14:paraId="74418DA4" w14:textId="77777777" w:rsidR="00D53CB0" w:rsidRPr="004145FF" w:rsidRDefault="00D53CB0" w:rsidP="00D53CB0">
      <w:pPr>
        <w:rPr>
          <w:sz w:val="16"/>
        </w:rPr>
      </w:pPr>
      <w:r w:rsidRPr="004145FF">
        <w:rPr>
          <w:sz w:val="16"/>
        </w:rPr>
        <w:t xml:space="preserve">It is well known that the continued existence of a business relies on customers' satisfaction with services or goods provided. A business that does not have customers can hardly survive as they are the backbone of the business. </w:t>
      </w:r>
      <w:r w:rsidRPr="004145FF">
        <w:rPr>
          <w:rStyle w:val="StyleUnderline"/>
        </w:rPr>
        <w:t xml:space="preserve">If </w:t>
      </w:r>
      <w:r w:rsidRPr="004145FF">
        <w:rPr>
          <w:rStyle w:val="StyleUnderline"/>
          <w:highlight w:val="cyan"/>
        </w:rPr>
        <w:t>a strike</w:t>
      </w:r>
      <w:r w:rsidRPr="004145FF">
        <w:rPr>
          <w:rStyle w:val="StyleUnderline"/>
        </w:rPr>
        <w:t xml:space="preserve"> is violent and takes long to resolve, this </w:t>
      </w:r>
      <w:r w:rsidRPr="004145FF">
        <w:rPr>
          <w:rStyle w:val="StyleUnderline"/>
          <w:highlight w:val="cyan"/>
        </w:rPr>
        <w:t>may chase away customers or clients</w:t>
      </w:r>
      <w:r w:rsidRPr="004145FF">
        <w:rPr>
          <w:rStyle w:val="StyleUnderline"/>
        </w:rPr>
        <w:t xml:space="preserve"> as the possibility of not getting what they want is high if less or no production takes place. The possibility that customers could shift loyalty to other businesses doing the same business as the employer is high. The end result is that a prolonged strike has the potential of chasing away customers or clients as they may not want to associate themselves with a business environment that poses a risk to their lives. </w:t>
      </w:r>
      <w:r w:rsidRPr="004145FF">
        <w:rPr>
          <w:sz w:val="16"/>
        </w:rPr>
        <w:t xml:space="preserve">In addition, </w:t>
      </w:r>
      <w:r w:rsidRPr="004145FF">
        <w:rPr>
          <w:rStyle w:val="StyleUnderline"/>
          <w:highlight w:val="cyan"/>
        </w:rPr>
        <w:t>customers</w:t>
      </w:r>
      <w:r w:rsidRPr="004145FF">
        <w:rPr>
          <w:rStyle w:val="StyleUnderline"/>
        </w:rPr>
        <w:t xml:space="preserve"> may want to share solidarity with employees and </w:t>
      </w:r>
      <w:r w:rsidRPr="004145FF">
        <w:rPr>
          <w:rStyle w:val="StyleUnderline"/>
          <w:highlight w:val="cyan"/>
        </w:rPr>
        <w:t>refuse to associate with a business</w:t>
      </w:r>
      <w:r w:rsidRPr="004145FF">
        <w:rPr>
          <w:rStyle w:val="StyleUnderline"/>
        </w:rPr>
        <w:t xml:space="preserve"> whose employees are on strike</w:t>
      </w:r>
      <w:r w:rsidRPr="004145FF">
        <w:rPr>
          <w:sz w:val="16"/>
        </w:rPr>
        <w:t>. To stop this from taking place, the employer and the union need to speed up the process of resolving their dispute through a non-violent mechanism such as a collective bargaining process.</w:t>
      </w:r>
    </w:p>
    <w:p w14:paraId="2E5085DF" w14:textId="77777777" w:rsidR="00D53CB0" w:rsidRPr="00D53CB0" w:rsidRDefault="00D53CB0" w:rsidP="00D53CB0"/>
    <w:sectPr w:rsidR="00D53CB0" w:rsidRPr="00D53C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4D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D7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CB0"/>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3FF48F"/>
  <w14:defaultImageDpi w14:val="300"/>
  <w15:docId w15:val="{45A6A2BC-12F6-9740-9EA1-F4F11A729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3CB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54D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4D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4D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254D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4D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D7D"/>
  </w:style>
  <w:style w:type="character" w:customStyle="1" w:styleId="Heading1Char">
    <w:name w:val="Heading 1 Char"/>
    <w:aliases w:val="Pocket Char"/>
    <w:basedOn w:val="DefaultParagraphFont"/>
    <w:link w:val="Heading1"/>
    <w:uiPriority w:val="9"/>
    <w:rsid w:val="00254D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4D7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4D7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254D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254D7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254D7D"/>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254D7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54D7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254D7D"/>
    <w:rPr>
      <w:color w:val="auto"/>
      <w:u w:val="none"/>
    </w:rPr>
  </w:style>
  <w:style w:type="paragraph" w:styleId="DocumentMap">
    <w:name w:val="Document Map"/>
    <w:basedOn w:val="Normal"/>
    <w:link w:val="DocumentMapChar"/>
    <w:uiPriority w:val="99"/>
    <w:semiHidden/>
    <w:unhideWhenUsed/>
    <w:rsid w:val="00254D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4D7D"/>
    <w:rPr>
      <w:rFonts w:ascii="Lucida Grande" w:hAnsi="Lucida Grande" w:cs="Lucida Grande"/>
    </w:rPr>
  </w:style>
  <w:style w:type="paragraph" w:customStyle="1" w:styleId="textbold">
    <w:name w:val="text bold"/>
    <w:basedOn w:val="Normal"/>
    <w:link w:val="Emphasis"/>
    <w:autoRedefine/>
    <w:uiPriority w:val="20"/>
    <w:qFormat/>
    <w:rsid w:val="00D53CB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forgenews.org/2018/08/24/against-electoralism-for-dual-power/" TargetMode="External"/><Relationship Id="rId18" Type="http://schemas.openxmlformats.org/officeDocument/2006/relationships/hyperlink" Target="https://clas.osu.edu/sites/clas.osu.edu/files/Tuck%20and%20Yang%202012%20Decolonization%20is%20not%20a%20metaphor.pdf" TargetMode="External"/><Relationship Id="rId3" Type="http://schemas.openxmlformats.org/officeDocument/2006/relationships/customXml" Target="../customXml/item3.xml"/><Relationship Id="rId21" Type="http://schemas.openxmlformats.org/officeDocument/2006/relationships/hyperlink" Target="https://www.wardsauto.com/ideaxchange/strikes-hurt-everybody" TargetMode="External"/><Relationship Id="rId7" Type="http://schemas.openxmlformats.org/officeDocument/2006/relationships/settings" Target="settings.xml"/><Relationship Id="rId12" Type="http://schemas.openxmlformats.org/officeDocument/2006/relationships/hyperlink" Target="https://regenerationmag.org/communism-and-climate-change-a-dual-power-approach/" TargetMode="External"/><Relationship Id="rId17" Type="http://schemas.openxmlformats.org/officeDocument/2006/relationships/hyperlink" Target="https://digitalcommons.humboldt.edu/cgi/viewcontent.cgi?article=1436&amp;context=etd" TargetMode="External"/><Relationship Id="rId2" Type="http://schemas.openxmlformats.org/officeDocument/2006/relationships/customXml" Target="../customXml/item2.xml"/><Relationship Id="rId16" Type="http://schemas.openxmlformats.org/officeDocument/2006/relationships/hyperlink" Target="https://news.nationalgeographic.com/news/energy/2014/11/141111-solar-panel-manufacturing-sustainability-ranking/" TargetMode="External"/><Relationship Id="rId20" Type="http://schemas.openxmlformats.org/officeDocument/2006/relationships/hyperlink" Target="https://illinoispolicy.us1.list-manage.com/track/click?u=7fe208d3c85ffa1d03aeaade4&amp;id=5ecc6a508a&amp;e=0b391c8e9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Wage-Labour-Capital-Value-Price-Profit/dp/0717804704"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heguardian.com/environment/2018/oct/08/global-warming-must-not-exceed-15c-warns-landmark-un-report" TargetMode="External"/><Relationship Id="rId23" Type="http://schemas.openxmlformats.org/officeDocument/2006/relationships/fontTable" Target="fontTable.xml"/><Relationship Id="rId10" Type="http://schemas.openxmlformats.org/officeDocument/2006/relationships/hyperlink" Target="https://onlinelibrary.wiley.com/doi/abs/10.1111/wusa.12021" TargetMode="Externa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oxfordhandbooks.com/view/10.1093/oxfordhb/9780190695545.001.0001/oxfordhb-9780190695545" TargetMode="External"/><Relationship Id="rId14" Type="http://schemas.openxmlformats.org/officeDocument/2006/relationships/hyperlink" Target="https://www.youtube.com/watch?v=wLzZ-H4tpBM" TargetMode="External"/><Relationship Id="rId22" Type="http://schemas.openxmlformats.org/officeDocument/2006/relationships/hyperlink" Target="https://www.wardsauto.com/ideaxchange/strikes-hurt-everybo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9074</Words>
  <Characters>51725</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2</cp:revision>
  <dcterms:created xsi:type="dcterms:W3CDTF">2021-11-13T15:34:00Z</dcterms:created>
  <dcterms:modified xsi:type="dcterms:W3CDTF">2021-11-13T16:13:00Z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