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BF3E7" w14:textId="04E461A3" w:rsidR="001A4CFB" w:rsidRDefault="001A4CFB" w:rsidP="00D8108A">
      <w:pPr>
        <w:pStyle w:val="Heading2"/>
      </w:pPr>
      <w:r>
        <w:t>1NC vs PTD</w:t>
      </w:r>
    </w:p>
    <w:p w14:paraId="17B82530" w14:textId="3C12DEBD" w:rsidR="001A4CFB" w:rsidRPr="00E10041" w:rsidRDefault="001A4CFB" w:rsidP="001A4CFB">
      <w:pPr>
        <w:pStyle w:val="Heading3"/>
      </w:pPr>
      <w:r>
        <w:lastRenderedPageBreak/>
        <w:t>1NC - T</w:t>
      </w:r>
    </w:p>
    <w:p w14:paraId="0E777264" w14:textId="77777777" w:rsidR="001A4CFB" w:rsidRDefault="001A4CFB" w:rsidP="001A4CFB">
      <w:pPr>
        <w:pStyle w:val="Heading4"/>
      </w:pPr>
      <w:r w:rsidRPr="00E10041">
        <w:rPr>
          <w:u w:val="single"/>
        </w:rPr>
        <w:t>Interpretation</w:t>
      </w:r>
      <w:r>
        <w:t xml:space="preserve"> – Unjust refers to a </w:t>
      </w:r>
      <w:r>
        <w:rPr>
          <w:u w:val="single"/>
        </w:rPr>
        <w:t>negative action</w:t>
      </w:r>
      <w:r>
        <w:t xml:space="preserve"> – it means </w:t>
      </w:r>
      <w:r>
        <w:rPr>
          <w:u w:val="single"/>
        </w:rPr>
        <w:t>contrary</w:t>
      </w:r>
      <w:r>
        <w:t>.</w:t>
      </w:r>
    </w:p>
    <w:p w14:paraId="176C128A" w14:textId="77777777" w:rsidR="001A4CFB" w:rsidRPr="00D92843" w:rsidRDefault="001A4CFB" w:rsidP="001A4CFB">
      <w:r w:rsidRPr="002B1040">
        <w:rPr>
          <w:rStyle w:val="Style13ptBold"/>
        </w:rPr>
        <w:t>Black</w:t>
      </w:r>
      <w:r>
        <w:rPr>
          <w:rStyle w:val="Style13ptBold"/>
        </w:rPr>
        <w:t>’s</w:t>
      </w:r>
      <w:r w:rsidRPr="002B1040">
        <w:rPr>
          <w:rStyle w:val="Style13ptBold"/>
        </w:rPr>
        <w:t xml:space="preserve">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280FF20E" w14:textId="77777777" w:rsidR="001A4CFB" w:rsidRPr="00DE1E98" w:rsidRDefault="001A4CFB" w:rsidP="001A4CFB">
      <w:pPr>
        <w:rPr>
          <w:szCs w:val="24"/>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6C5C63A" w14:textId="77777777" w:rsidR="001A4CFB" w:rsidRPr="003915B7" w:rsidRDefault="001A4CFB" w:rsidP="001A4CFB">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under the public trust doctrine</w:t>
      </w:r>
    </w:p>
    <w:p w14:paraId="6C5248F4" w14:textId="77777777" w:rsidR="001A4CFB" w:rsidRDefault="001A4CFB" w:rsidP="001A4CFB">
      <w:pPr>
        <w:pStyle w:val="Heading4"/>
      </w:pPr>
      <w:r>
        <w:t xml:space="preserve">Vote neg -- </w:t>
      </w:r>
    </w:p>
    <w:p w14:paraId="2BC5A716" w14:textId="77777777" w:rsidR="001A4CFB" w:rsidRPr="003915B7" w:rsidRDefault="001A4CFB" w:rsidP="001A4CFB">
      <w:pPr>
        <w:pStyle w:val="Heading4"/>
      </w:pPr>
      <w:r>
        <w:t xml:space="preserve">1]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58A7C6F1" w14:textId="77777777" w:rsidR="001A4CFB" w:rsidRDefault="001A4CFB" w:rsidP="001A4CFB">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3787DE1F" w14:textId="77777777" w:rsidR="001A4CFB" w:rsidRPr="003915B7" w:rsidRDefault="001A4CFB" w:rsidP="001A4CFB">
      <w:pPr>
        <w:pStyle w:val="Heading4"/>
      </w:pPr>
      <w:r>
        <w:t xml:space="preserve">3] </w:t>
      </w:r>
      <w:r>
        <w:rPr>
          <w:u w:val="single"/>
        </w:rPr>
        <w:t>TVA</w:t>
      </w:r>
      <w:r>
        <w:t xml:space="preserve"> – just defend that space appropriation is bad.</w:t>
      </w:r>
    </w:p>
    <w:p w14:paraId="72612B8B" w14:textId="77777777" w:rsidR="001A4CFB" w:rsidRDefault="001A4CFB" w:rsidP="001A4CFB">
      <w:pPr>
        <w:pStyle w:val="Heading4"/>
      </w:pP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4D05D00" w14:textId="77777777" w:rsidR="001A4CFB" w:rsidRDefault="001A4CFB" w:rsidP="001A4CFB">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 </w:t>
      </w:r>
    </w:p>
    <w:p w14:paraId="1C6E85CF" w14:textId="30CB5335" w:rsidR="001A4CFB" w:rsidRDefault="001A4CFB" w:rsidP="001A4CFB">
      <w:pPr>
        <w:pStyle w:val="Heading3"/>
      </w:pPr>
      <w:r>
        <w:lastRenderedPageBreak/>
        <w:t xml:space="preserve">1NC – </w:t>
      </w:r>
      <w:r>
        <w:t>DA</w:t>
      </w:r>
    </w:p>
    <w:p w14:paraId="571008B3" w14:textId="77777777" w:rsidR="001A4CFB" w:rsidRPr="00C43880" w:rsidRDefault="001A4CFB" w:rsidP="001A4CFB">
      <w:pPr>
        <w:pStyle w:val="Heading4"/>
      </w:pPr>
      <w:r>
        <w:t>Xi’s regime is stable now, but its success depends on strong growth and private sector development.</w:t>
      </w:r>
    </w:p>
    <w:p w14:paraId="1D2AA534" w14:textId="77777777" w:rsidR="001A4CFB" w:rsidRPr="00C43880" w:rsidRDefault="001A4CFB" w:rsidP="001A4CFB">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08107E22" w14:textId="77777777" w:rsidR="001A4CFB" w:rsidRPr="00607D72" w:rsidRDefault="001A4CFB" w:rsidP="001A4CFB">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BC38157" w14:textId="77777777" w:rsidR="001A4CFB" w:rsidRPr="00607D72" w:rsidRDefault="001A4CFB" w:rsidP="001A4CFB">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645E024" w14:textId="77777777" w:rsidR="001A4CFB" w:rsidRDefault="001A4CFB" w:rsidP="001A4CFB">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1B49089" w14:textId="77777777" w:rsidR="001A4CFB" w:rsidRDefault="001A4CFB" w:rsidP="001A4CFB">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71987DF" w14:textId="77777777" w:rsidR="001A4CFB" w:rsidRDefault="001A4CFB" w:rsidP="001A4CF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097E6762" w14:textId="77777777" w:rsidR="001A4CFB" w:rsidRPr="00BC42E1" w:rsidRDefault="001A4CFB" w:rsidP="001A4CFB">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5150C742" w14:textId="77777777" w:rsidR="001A4CFB" w:rsidRPr="00473116" w:rsidRDefault="001A4CFB" w:rsidP="001A4CFB">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2F912B5" w14:textId="77777777" w:rsidR="001A4CFB" w:rsidRPr="00761F18" w:rsidRDefault="001A4CFB" w:rsidP="001A4CFB">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84F7A87" w14:textId="77777777" w:rsidR="001A4CFB" w:rsidRPr="00BC42E1" w:rsidRDefault="001A4CFB" w:rsidP="001A4CFB">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C1C5F8A" w14:textId="77777777" w:rsidR="001A4CFB" w:rsidRPr="00BC42E1" w:rsidRDefault="001A4CFB" w:rsidP="001A4CFB">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78A0A72" w14:textId="77777777" w:rsidR="001A4CFB" w:rsidRPr="00BC42E1" w:rsidRDefault="001A4CFB" w:rsidP="001A4CFB">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5BFA508" w14:textId="77777777" w:rsidR="001A4CFB" w:rsidRPr="00BC42E1" w:rsidRDefault="001A4CFB" w:rsidP="001A4CFB">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42B1A26" w14:textId="77777777" w:rsidR="001A4CFB" w:rsidRPr="00761F18" w:rsidRDefault="001A4CFB" w:rsidP="001A4CFB">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496C90C" w14:textId="77777777" w:rsidR="001A4CFB" w:rsidRPr="00BC42E1" w:rsidRDefault="001A4CFB" w:rsidP="001A4CFB">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7AB8F67" w14:textId="77777777" w:rsidR="001A4CFB" w:rsidRPr="00BE438B" w:rsidRDefault="001A4CFB" w:rsidP="001A4CFB">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BA9252D" w14:textId="77777777" w:rsidR="001A4CFB" w:rsidRPr="006D6491" w:rsidRDefault="001A4CFB" w:rsidP="001A4CFB">
      <w:r w:rsidRPr="006D6491">
        <w:t>Making friends</w:t>
      </w:r>
    </w:p>
    <w:p w14:paraId="2304297C" w14:textId="77777777" w:rsidR="001A4CFB" w:rsidRPr="007B3035" w:rsidRDefault="001A4CFB" w:rsidP="001A4CFB">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71B83084" w14:textId="77777777" w:rsidR="001A4CFB" w:rsidRPr="000834BA" w:rsidRDefault="001A4CFB" w:rsidP="001A4CFB">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422A3A2E" w14:textId="77777777" w:rsidR="001A4CFB" w:rsidRPr="00BC42E1" w:rsidRDefault="001A4CFB" w:rsidP="001A4CFB">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6906C4DC" w14:textId="77777777" w:rsidR="001A4CFB" w:rsidRPr="00FF5CF0" w:rsidRDefault="001A4CFB" w:rsidP="001A4CFB">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3BB1712" w14:textId="77777777" w:rsidR="001A4CFB" w:rsidRDefault="001A4CFB" w:rsidP="001A4CFB">
      <w:pPr>
        <w:pStyle w:val="Heading4"/>
      </w:pPr>
      <w:r>
        <w:t>Shifts in regime perception threatens CCP’s legitimacy from nationalist hardliners</w:t>
      </w:r>
    </w:p>
    <w:p w14:paraId="7B70DDA2" w14:textId="77777777" w:rsidR="001A4CFB" w:rsidRPr="00F82438" w:rsidRDefault="001A4CFB" w:rsidP="001A4CFB">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3F396B9" w14:textId="77777777" w:rsidR="001A4CFB" w:rsidRPr="00F64DA8" w:rsidRDefault="001A4CFB" w:rsidP="001A4CFB">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w:t>
      </w:r>
      <w:r w:rsidRPr="00B6331F">
        <w:rPr>
          <w:rStyle w:val="StyleUnderline"/>
        </w:rPr>
        <w:lastRenderedPageBreak/>
        <w:t>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2EA0F40" w14:textId="77777777" w:rsidR="001A4CFB" w:rsidRDefault="001A4CFB" w:rsidP="001A4CFB">
      <w:pPr>
        <w:pStyle w:val="Heading4"/>
      </w:pPr>
      <w:r>
        <w:t xml:space="preserve">Xi will launch diversionary war to domestic backlash – escalates in </w:t>
      </w:r>
      <w:r w:rsidRPr="00B4266E">
        <w:rPr>
          <w:u w:val="single"/>
        </w:rPr>
        <w:t>multiple hotspots</w:t>
      </w:r>
      <w:r w:rsidRPr="00B4266E">
        <w:t xml:space="preserve"> </w:t>
      </w:r>
    </w:p>
    <w:p w14:paraId="0857CE24" w14:textId="77777777" w:rsidR="001A4CFB" w:rsidRPr="009521F3" w:rsidRDefault="001A4CFB" w:rsidP="001A4CFB">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B8BDDEC" w14:textId="77777777" w:rsidR="001A4CFB" w:rsidRPr="009243AC" w:rsidRDefault="001A4CFB" w:rsidP="001A4CF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w:t>
      </w:r>
      <w:r w:rsidRPr="00B6331F">
        <w:rPr>
          <w:u w:val="single"/>
        </w:rPr>
        <w:lastRenderedPageBreak/>
        <w:t xml:space="preserve">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FCD6BF8" w14:textId="77777777" w:rsidR="001A4CFB" w:rsidRDefault="001A4CFB" w:rsidP="001A4CFB">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76B3DCA3" w14:textId="77777777" w:rsidR="001A4CFB" w:rsidRPr="007D7E20" w:rsidRDefault="001A4CFB" w:rsidP="001A4CFB">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D24475B" w14:textId="77777777" w:rsidR="001A4CFB" w:rsidRPr="007B3035" w:rsidRDefault="001A4CFB" w:rsidP="001A4CFB">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lastRenderedPageBreak/>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t>
      </w:r>
      <w:r w:rsidRPr="00EB5F0D">
        <w:rPr>
          <w:sz w:val="16"/>
        </w:rPr>
        <w:lastRenderedPageBreak/>
        <w:t xml:space="preserve">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3D26EDD" w14:textId="3386C87B" w:rsidR="001A4CFB" w:rsidRDefault="001A4CFB" w:rsidP="001A4CFB">
      <w:pPr>
        <w:pStyle w:val="Heading3"/>
      </w:pPr>
      <w:r>
        <w:lastRenderedPageBreak/>
        <w:t>1NC - CP</w:t>
      </w:r>
    </w:p>
    <w:p w14:paraId="5AF3D10D" w14:textId="155E3516" w:rsidR="001A4CFB" w:rsidRPr="00D8108A" w:rsidRDefault="001A4CFB" w:rsidP="001A4CFB">
      <w:pPr>
        <w:pStyle w:val="Heading4"/>
        <w:rPr>
          <w:rFonts w:eastAsia="Times New Roman"/>
        </w:rPr>
      </w:pPr>
      <w:r>
        <w:t xml:space="preserve">Counterplan: States should </w:t>
      </w:r>
      <w:proofErr w:type="gramStart"/>
      <w:r>
        <w:t>enter into</w:t>
      </w:r>
      <w:proofErr w:type="gramEnd"/>
      <w:r>
        <w:t xml:space="preserve"> a prior and binding consultation with the North Atlantic Treaty Organization over </w:t>
      </w:r>
      <w:bookmarkStart w:id="0" w:name="_Hlk91095113"/>
      <w:r>
        <w:t xml:space="preserve">a proposal to </w:t>
      </w:r>
      <w:bookmarkEnd w:id="0"/>
      <w:r w:rsidR="00D8108A" w:rsidRPr="000E5F12">
        <w:rPr>
          <w:rFonts w:eastAsia="Times New Roman"/>
        </w:rPr>
        <w:t>establish an international public trust obligation towards protection of outer space as a refusal of the appropriation of outer space by private entities.</w:t>
      </w:r>
      <w:r w:rsidR="00D8108A">
        <w:rPr>
          <w:rFonts w:eastAsia="Times New Roman"/>
        </w:rPr>
        <w:t xml:space="preserve"> </w:t>
      </w:r>
      <w:r>
        <w:t xml:space="preserve">States will support the proposal and adopt the results of consultation. </w:t>
      </w:r>
    </w:p>
    <w:p w14:paraId="56A7C579" w14:textId="77777777" w:rsidR="001A4CFB" w:rsidRDefault="001A4CFB" w:rsidP="001A4CFB"/>
    <w:p w14:paraId="7D4FA66B" w14:textId="77777777" w:rsidR="001A4CFB" w:rsidRDefault="001A4CFB" w:rsidP="001A4CFB">
      <w:pPr>
        <w:pStyle w:val="Heading4"/>
      </w:pPr>
      <w:r>
        <w:t xml:space="preserve">NATO </w:t>
      </w:r>
      <w:r w:rsidRPr="0088134A">
        <w:t>explicitly</w:t>
      </w:r>
      <w:r>
        <w:rPr>
          <w:u w:val="single"/>
        </w:rPr>
        <w:t xml:space="preserve"> </w:t>
      </w:r>
      <w:r>
        <w:t xml:space="preserve">says </w:t>
      </w:r>
      <w:r w:rsidRPr="0088134A">
        <w:rPr>
          <w:u w:val="single"/>
        </w:rPr>
        <w:t>yes</w:t>
      </w:r>
      <w:r>
        <w:t xml:space="preserve"> – appropriation is bad, and NATO is </w:t>
      </w:r>
      <w:r>
        <w:rPr>
          <w:u w:val="single"/>
        </w:rPr>
        <w:t>uniquely defensive</w:t>
      </w:r>
      <w:r>
        <w:t xml:space="preserve"> and </w:t>
      </w:r>
      <w:r>
        <w:rPr>
          <w:u w:val="single"/>
        </w:rPr>
        <w:t>cooperative</w:t>
      </w:r>
      <w:r>
        <w:t xml:space="preserve"> with </w:t>
      </w:r>
      <w:r>
        <w:rPr>
          <w:u w:val="single"/>
        </w:rPr>
        <w:t>I-Law.</w:t>
      </w:r>
    </w:p>
    <w:p w14:paraId="73B0538D" w14:textId="77777777" w:rsidR="001A4CFB" w:rsidRDefault="001A4CFB" w:rsidP="001A4CFB">
      <w:r>
        <w:rPr>
          <w:rStyle w:val="Style13ptBold"/>
        </w:rPr>
        <w:t>Peace In Space 21</w:t>
      </w:r>
      <w:r>
        <w:t xml:space="preserve"> Peace </w:t>
      </w:r>
      <w:proofErr w:type="gramStart"/>
      <w:r>
        <w:t>In</w:t>
      </w:r>
      <w:proofErr w:type="gramEnd"/>
      <w:r>
        <w:t xml:space="preserve"> Space. March 25, 2021. “NATO Secretary General Stoltenberg: no weapons In space” </w:t>
      </w:r>
      <w:hyperlink r:id="rId17" w:history="1">
        <w:r>
          <w:rPr>
            <w:rStyle w:val="Hyperlink"/>
            <w:color w:val="000000"/>
            <w:u w:val="single"/>
          </w:rPr>
          <w:t>NATO Secretary General Stoltenberg: no weapons In space – Peace In Space</w:t>
        </w:r>
      </w:hyperlink>
      <w:r>
        <w:t xml:space="preserve"> Accessed 12-9 // gord0</w:t>
      </w:r>
    </w:p>
    <w:p w14:paraId="4E822BA7" w14:textId="77777777" w:rsidR="001A4CFB" w:rsidRDefault="001A4CFB" w:rsidP="001A4CFB">
      <w:pPr>
        <w:rPr>
          <w:u w:val="single"/>
        </w:rPr>
      </w:pPr>
      <w:r>
        <w:t>In a November 20 speech to </w:t>
      </w:r>
      <w:hyperlink r:id="rId18" w:history="1">
        <w:r>
          <w:rPr>
            <w:rStyle w:val="Hyperlink"/>
            <w:color w:val="000000"/>
            <w:u w:val="single"/>
          </w:rPr>
          <w:t>NATO ministers in Brussels</w:t>
        </w:r>
      </w:hyperlink>
      <w:r>
        <w:t xml:space="preserve">, </w:t>
      </w:r>
      <w:r>
        <w:rPr>
          <w:u w:val="single"/>
        </w:rPr>
        <w:t xml:space="preserve">NATO Secretary General Jens </w:t>
      </w:r>
      <w:r>
        <w:rPr>
          <w:highlight w:val="green"/>
          <w:u w:val="single"/>
        </w:rPr>
        <w:t>Stoltenberg stated that</w:t>
      </w:r>
      <w:r>
        <w:rPr>
          <w:u w:val="single"/>
        </w:rPr>
        <w:t xml:space="preserve"> while the organization’s security presence in space is vital, “</w:t>
      </w:r>
      <w:r>
        <w:rPr>
          <w:highlight w:val="green"/>
          <w:u w:val="single"/>
        </w:rPr>
        <w:t>NATO has no intention to put weapons in space</w:t>
      </w:r>
      <w:r>
        <w:rPr>
          <w:u w:val="single"/>
        </w:rPr>
        <w:t xml:space="preserve"> — </w:t>
      </w:r>
      <w:r>
        <w:rPr>
          <w:highlight w:val="green"/>
          <w:u w:val="single"/>
        </w:rPr>
        <w:t>we are a defensive alliance</w:t>
      </w:r>
      <w:r>
        <w:rPr>
          <w:u w:val="single"/>
        </w:rPr>
        <w:t>.”</w:t>
      </w:r>
    </w:p>
    <w:p w14:paraId="72D18101" w14:textId="77777777" w:rsidR="001A4CFB" w:rsidRDefault="001A4CFB" w:rsidP="001A4CFB">
      <w:r>
        <w:t xml:space="preserve">NATO </w:t>
      </w:r>
      <w:r>
        <w:rPr>
          <w:highlight w:val="green"/>
          <w:u w:val="single"/>
        </w:rPr>
        <w:t>members</w:t>
      </w:r>
      <w:r>
        <w:rPr>
          <w:u w:val="single"/>
        </w:rPr>
        <w:t xml:space="preserve"> will </w:t>
      </w:r>
      <w:r>
        <w:rPr>
          <w:highlight w:val="green"/>
          <w:u w:val="single"/>
        </w:rPr>
        <w:t>continue to use space for observation and surveillance purposes</w:t>
      </w:r>
      <w:r>
        <w:rPr>
          <w:u w:val="single"/>
        </w:rPr>
        <w:t xml:space="preserve">, </w:t>
      </w:r>
      <w:r>
        <w:rPr>
          <w:highlight w:val="green"/>
          <w:u w:val="single"/>
        </w:rPr>
        <w:t>but will remain</w:t>
      </w:r>
      <w:r>
        <w:rPr>
          <w:u w:val="single"/>
        </w:rPr>
        <w:t xml:space="preserve"> fully </w:t>
      </w:r>
      <w:r>
        <w:rPr>
          <w:highlight w:val="green"/>
          <w:u w:val="single"/>
        </w:rPr>
        <w:t>in line with international law</w:t>
      </w:r>
      <w:r>
        <w:rPr>
          <w:highlight w:val="green"/>
        </w:rPr>
        <w:t>,</w:t>
      </w:r>
      <w:r>
        <w:t xml:space="preserve"> he said. “This approach can allow NATO planners to make requests for allies to provide capabilities and services, such as hours of satellite communications.”</w:t>
      </w:r>
    </w:p>
    <w:p w14:paraId="6A4EED4F" w14:textId="77777777" w:rsidR="001A4CFB" w:rsidRDefault="001A4CFB" w:rsidP="001A4CFB">
      <w:pPr>
        <w:rPr>
          <w:rFonts w:ascii="Roboto" w:hAnsi="Roboto"/>
          <w:sz w:val="18"/>
          <w:szCs w:val="18"/>
        </w:rPr>
      </w:pPr>
      <w:r>
        <w:rPr>
          <w:bdr w:val="none" w:sz="0" w:space="0" w:color="auto" w:frame="1"/>
        </w:rPr>
        <w:t xml:space="preserve">“We are proud of NATO’s historic decision to </w:t>
      </w:r>
      <w:proofErr w:type="spellStart"/>
      <w:r>
        <w:rPr>
          <w:bdr w:val="none" w:sz="0" w:space="0" w:color="auto" w:frame="1"/>
        </w:rPr>
        <w:t>recognise</w:t>
      </w:r>
      <w:proofErr w:type="spellEnd"/>
      <w:r>
        <w:rPr>
          <w:bdr w:val="none" w:sz="0" w:space="0" w:color="auto" w:frame="1"/>
        </w:rPr>
        <w:t xml:space="preserve"> space as an operational domain, alongside air, land, sea and cyber. </w:t>
      </w:r>
      <w:r>
        <w:rPr>
          <w:highlight w:val="green"/>
          <w:u w:val="single"/>
          <w:bdr w:val="none" w:sz="0" w:space="0" w:color="auto" w:frame="1"/>
        </w:rPr>
        <w:t>Space</w:t>
      </w:r>
      <w:r>
        <w:rPr>
          <w:u w:val="single"/>
          <w:bdr w:val="none" w:sz="0" w:space="0" w:color="auto" w:frame="1"/>
        </w:rPr>
        <w:t xml:space="preserve"> is part of our daily lives. It </w:t>
      </w:r>
      <w:r>
        <w:rPr>
          <w:highlight w:val="green"/>
          <w:u w:val="single"/>
          <w:bdr w:val="none" w:sz="0" w:space="0" w:color="auto" w:frame="1"/>
        </w:rPr>
        <w:t>is</w:t>
      </w:r>
      <w:r>
        <w:rPr>
          <w:u w:val="single"/>
          <w:bdr w:val="none" w:sz="0" w:space="0" w:color="auto" w:frame="1"/>
        </w:rPr>
        <w:t xml:space="preserve"> also </w:t>
      </w:r>
      <w:r>
        <w:rPr>
          <w:highlight w:val="green"/>
          <w:u w:val="single"/>
          <w:bdr w:val="none" w:sz="0" w:space="0" w:color="auto" w:frame="1"/>
        </w:rPr>
        <w:t xml:space="preserve">essential to the Alliance’s deterrence and </w:t>
      </w:r>
      <w:proofErr w:type="spellStart"/>
      <w:r>
        <w:rPr>
          <w:highlight w:val="green"/>
          <w:u w:val="single"/>
          <w:bdr w:val="none" w:sz="0" w:space="0" w:color="auto" w:frame="1"/>
        </w:rPr>
        <w:t>defence</w:t>
      </w:r>
      <w:proofErr w:type="spellEnd"/>
      <w:r>
        <w:rPr>
          <w:highlight w:val="green"/>
          <w:u w:val="single"/>
          <w:bdr w:val="none" w:sz="0" w:space="0" w:color="auto" w:frame="1"/>
        </w:rPr>
        <w:t>,</w:t>
      </w:r>
      <w:r>
        <w:rPr>
          <w:u w:val="single"/>
          <w:bdr w:val="none" w:sz="0" w:space="0" w:color="auto" w:frame="1"/>
        </w:rPr>
        <w:t xml:space="preserve"> from navigation to intelligence to missile detection</w:t>
      </w:r>
      <w:r>
        <w:rPr>
          <w:bdr w:val="none" w:sz="0" w:space="0" w:color="auto" w:frame="1"/>
        </w:rPr>
        <w:t xml:space="preserve">.” </w:t>
      </w:r>
      <w:r>
        <w:t>— </w:t>
      </w:r>
      <w:hyperlink r:id="rId19" w:history="1">
        <w:r>
          <w:rPr>
            <w:rStyle w:val="Hyperlink"/>
            <w:color w:val="000000"/>
            <w:u w:val="single"/>
          </w:rPr>
          <w:t>NATO Secretary General Jens Stoltenberg</w:t>
        </w:r>
      </w:hyperlink>
    </w:p>
    <w:p w14:paraId="70F2E9E8" w14:textId="77777777" w:rsidR="001A4CFB" w:rsidRDefault="001A4CFB" w:rsidP="001A4CFB">
      <w:pPr>
        <w:rPr>
          <w:rFonts w:asciiTheme="minorHAnsi" w:hAnsiTheme="minorHAnsi" w:cstheme="minorHAnsi"/>
          <w:sz w:val="18"/>
          <w:szCs w:val="18"/>
        </w:rPr>
      </w:pPr>
      <w:r>
        <w:rPr>
          <w:rFonts w:asciiTheme="minorHAnsi" w:hAnsiTheme="minorHAnsi" w:cstheme="minorHAnsi"/>
          <w:sz w:val="18"/>
          <w:szCs w:val="18"/>
          <w:bdr w:val="none" w:sz="0" w:space="0" w:color="auto" w:frame="1"/>
        </w:rPr>
        <w:t>Observation and surveillance purposes</w:t>
      </w:r>
    </w:p>
    <w:p w14:paraId="32044CF0" w14:textId="77777777" w:rsidR="001A4CFB" w:rsidRDefault="001A4CFB" w:rsidP="001A4CFB">
      <w:pPr>
        <w:rPr>
          <w:rFonts w:asciiTheme="minorHAnsi" w:hAnsiTheme="minorHAnsi" w:cstheme="minorHAnsi"/>
          <w:sz w:val="18"/>
          <w:szCs w:val="18"/>
        </w:rPr>
      </w:pPr>
      <w:r>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6A085D24" w14:textId="77777777" w:rsidR="001A4CFB" w:rsidRDefault="001A4CFB" w:rsidP="001A4CFB">
      <w:pPr>
        <w:rPr>
          <w:rFonts w:asciiTheme="minorHAnsi" w:hAnsiTheme="minorHAnsi" w:cstheme="minorHAnsi"/>
          <w:sz w:val="18"/>
          <w:szCs w:val="18"/>
        </w:rPr>
      </w:pPr>
      <w:r>
        <w:rPr>
          <w:rFonts w:asciiTheme="minorHAnsi" w:hAnsiTheme="minorHAnsi" w:cstheme="minorHAnsi"/>
          <w:sz w:val="18"/>
          <w:szCs w:val="18"/>
          <w:u w:val="single"/>
        </w:rPr>
        <w:t xml:space="preserve">NATO members will continue to use space for observation and surveillance </w:t>
      </w:r>
      <w:proofErr w:type="gramStart"/>
      <w:r>
        <w:rPr>
          <w:rFonts w:asciiTheme="minorHAnsi" w:hAnsiTheme="minorHAnsi" w:cstheme="minorHAnsi"/>
          <w:sz w:val="18"/>
          <w:szCs w:val="18"/>
          <w:u w:val="single"/>
        </w:rPr>
        <w:t>purposes, but</w:t>
      </w:r>
      <w:proofErr w:type="gramEnd"/>
      <w:r>
        <w:rPr>
          <w:rFonts w:asciiTheme="minorHAnsi" w:hAnsiTheme="minorHAnsi" w:cstheme="minorHAnsi"/>
          <w:sz w:val="18"/>
          <w:szCs w:val="18"/>
          <w:u w:val="single"/>
        </w:rPr>
        <w:t xml:space="preserve"> will remain “fully in line with international law,”</w:t>
      </w:r>
      <w:r>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5DEA12A1" w14:textId="77777777" w:rsidR="001A4CFB" w:rsidRDefault="001A4CFB" w:rsidP="001A4CFB">
      <w:r>
        <w:rPr>
          <w:rFonts w:asciiTheme="minorHAnsi" w:hAnsiTheme="minorHAnsi" w:cstheme="minorHAnsi"/>
        </w:rPr>
        <w:t xml:space="preserve">Stoltenberg noted that </w:t>
      </w:r>
      <w:r>
        <w:rPr>
          <w:rFonts w:asciiTheme="minorHAnsi" w:hAnsiTheme="minorHAnsi" w:cstheme="minorHAnsi"/>
          <w:highlight w:val="green"/>
          <w:u w:val="single"/>
        </w:rPr>
        <w:t>NATO keeps at the leading edge of technology</w:t>
      </w:r>
      <w:r>
        <w:rPr>
          <w:rFonts w:asciiTheme="minorHAnsi" w:hAnsiTheme="minorHAnsi" w:cstheme="minorHAnsi"/>
          <w:u w:val="single"/>
        </w:rPr>
        <w:t xml:space="preserve"> with a “</w:t>
      </w:r>
      <w:proofErr w:type="gramStart"/>
      <w:r>
        <w:rPr>
          <w:rFonts w:asciiTheme="minorHAnsi" w:hAnsiTheme="minorHAnsi" w:cstheme="minorHAnsi"/>
          <w:u w:val="single"/>
        </w:rPr>
        <w:t>one billion dollar</w:t>
      </w:r>
      <w:proofErr w:type="gramEnd"/>
      <w:r>
        <w:rPr>
          <w:rFonts w:asciiTheme="minorHAnsi" w:hAnsiTheme="minorHAnsi" w:cstheme="minorHAnsi"/>
          <w:u w:val="single"/>
        </w:rPr>
        <w:t xml:space="preserve"> investment in eyes in the sky, AWACS surveillance aircraft. </w:t>
      </w:r>
      <w:r>
        <w:rPr>
          <w:rFonts w:asciiTheme="minorHAnsi" w:hAnsiTheme="minorHAnsi" w:cstheme="minorHAnsi"/>
        </w:rPr>
        <w:t>This modernization will ensure the fleet’s service to 2035 and provide the best possible intelligence, surveillance and reconnaissance.”</w:t>
      </w:r>
    </w:p>
    <w:p w14:paraId="77D9A18C" w14:textId="77777777" w:rsidR="001A4CFB" w:rsidRDefault="001A4CFB" w:rsidP="001A4CFB">
      <w:pPr>
        <w:pStyle w:val="Heading4"/>
      </w:pPr>
      <w:r>
        <w:t xml:space="preserve">Consultation over </w:t>
      </w:r>
      <w:r>
        <w:rPr>
          <w:u w:val="single"/>
        </w:rPr>
        <w:t>space</w:t>
      </w:r>
      <w:r>
        <w:t xml:space="preserve"> strengthens NATO </w:t>
      </w:r>
      <w:r>
        <w:rPr>
          <w:u w:val="single"/>
        </w:rPr>
        <w:t>legitimacy</w:t>
      </w:r>
      <w:r>
        <w:t xml:space="preserve"> and </w:t>
      </w:r>
      <w:r>
        <w:rPr>
          <w:u w:val="single"/>
        </w:rPr>
        <w:t>operations</w:t>
      </w:r>
      <w:r>
        <w:t xml:space="preserve"> – communication, positioning, missile warning and counter space ops</w:t>
      </w:r>
    </w:p>
    <w:p w14:paraId="731769BF" w14:textId="77777777" w:rsidR="001A4CFB" w:rsidRDefault="001A4CFB" w:rsidP="001A4CFB">
      <w:r>
        <w:rPr>
          <w:rStyle w:val="Style13ptBold"/>
        </w:rPr>
        <w:t xml:space="preserve">Louisa </w:t>
      </w:r>
      <w:proofErr w:type="spellStart"/>
      <w:r>
        <w:rPr>
          <w:rStyle w:val="Style13ptBold"/>
        </w:rPr>
        <w:t>Remuss</w:t>
      </w:r>
      <w:proofErr w:type="spellEnd"/>
      <w:r>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20" w:history="1">
        <w:r>
          <w:rPr>
            <w:rStyle w:val="Hyperlink"/>
            <w:color w:val="000000"/>
            <w:u w:val="single"/>
          </w:rPr>
          <w:t>NATO and Space: Why is Space Relevant for NATO? (ethz.ch)</w:t>
        </w:r>
      </w:hyperlink>
      <w:r>
        <w:rPr>
          <w:shd w:val="clear" w:color="auto" w:fill="FFFFFF"/>
        </w:rPr>
        <w:t> </w:t>
      </w:r>
      <w:r>
        <w:t>Page 2-3 Accessed 12-9 // gord0</w:t>
      </w:r>
    </w:p>
    <w:p w14:paraId="6440C82F" w14:textId="77777777" w:rsidR="001A4CFB" w:rsidRDefault="001A4CFB" w:rsidP="001A4CFB">
      <w:r>
        <w:rPr>
          <w:u w:val="single"/>
        </w:rPr>
        <w:lastRenderedPageBreak/>
        <w:t>The increasing reliance on space applications and the emerging global challenges and threats, place new demands on space capabilities</w:t>
      </w:r>
      <w:r>
        <w:t>.</w:t>
      </w:r>
      <w:r>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Pr>
          <w:highlight w:val="green"/>
          <w:u w:val="single"/>
        </w:rPr>
        <w:t>Characterizing conflicts as</w:t>
      </w:r>
      <w:r>
        <w:rPr>
          <w:u w:val="single"/>
        </w:rPr>
        <w:t xml:space="preserve"> fundamentally </w:t>
      </w:r>
      <w:r>
        <w:rPr>
          <w:highlight w:val="green"/>
          <w:u w:val="single"/>
        </w:rPr>
        <w:t>unpredictable</w:t>
      </w:r>
      <w:r>
        <w:rPr>
          <w:u w:val="single"/>
        </w:rPr>
        <w:t xml:space="preserve">, </w:t>
      </w:r>
      <w:r>
        <w:rPr>
          <w:highlight w:val="green"/>
          <w:u w:val="single"/>
        </w:rPr>
        <w:t>NATO’s Allied Joint Doctrine stresses the</w:t>
      </w:r>
      <w:r>
        <w:rPr>
          <w:u w:val="single"/>
        </w:rPr>
        <w:t xml:space="preserve"> added </w:t>
      </w:r>
      <w:r>
        <w:rPr>
          <w:highlight w:val="green"/>
          <w:u w:val="single"/>
        </w:rPr>
        <w:t>value of using tech</w:t>
      </w:r>
      <w:r>
        <w:rPr>
          <w:u w:val="single"/>
        </w:rPr>
        <w:t xml:space="preserve">nology. Accordingly, </w:t>
      </w:r>
      <w:r>
        <w:rPr>
          <w:highlight w:val="green"/>
          <w:u w:val="single"/>
        </w:rPr>
        <w:t>NATO’s operations are already dependent on space applications as NATO</w:t>
      </w:r>
      <w:r>
        <w:rPr>
          <w:u w:val="single"/>
        </w:rPr>
        <w:t xml:space="preserve"> comes to </w:t>
      </w:r>
      <w:r>
        <w:rPr>
          <w:highlight w:val="green"/>
          <w:u w:val="single"/>
        </w:rPr>
        <w:t>rely on it for global situational awareness</w:t>
      </w:r>
      <w:r>
        <w:rPr>
          <w:u w:val="single"/>
        </w:rPr>
        <w:t xml:space="preserve">, decision superiority </w:t>
      </w:r>
      <w:r>
        <w:rPr>
          <w:highlight w:val="green"/>
          <w:u w:val="single"/>
        </w:rPr>
        <w:t>and</w:t>
      </w:r>
      <w:r>
        <w:rPr>
          <w:u w:val="single"/>
        </w:rPr>
        <w:t xml:space="preserve"> precision </w:t>
      </w:r>
      <w:r>
        <w:rPr>
          <w:highlight w:val="green"/>
          <w:u w:val="single"/>
        </w:rPr>
        <w:t>engagement</w:t>
      </w:r>
      <w:r>
        <w:t xml:space="preserve">. </w:t>
      </w:r>
      <w:proofErr w:type="gramStart"/>
      <w:r>
        <w:rPr>
          <w:highlight w:val="green"/>
          <w:u w:val="single"/>
        </w:rPr>
        <w:t>In spite of</w:t>
      </w:r>
      <w:proofErr w:type="gramEnd"/>
      <w:r>
        <w:rPr>
          <w:highlight w:val="green"/>
          <w:u w:val="single"/>
        </w:rPr>
        <w:t xml:space="preserve"> NATO’s dependence on space op</w:t>
      </w:r>
      <w:r>
        <w:rPr>
          <w:u w:val="single"/>
        </w:rPr>
        <w:t>eration</w:t>
      </w:r>
      <w:r>
        <w:rPr>
          <w:highlight w:val="green"/>
          <w:u w:val="single"/>
        </w:rPr>
        <w:t>s</w:t>
      </w:r>
      <w:r>
        <w:rPr>
          <w:u w:val="single"/>
        </w:rPr>
        <w:t xml:space="preserve">, </w:t>
      </w:r>
      <w:r>
        <w:rPr>
          <w:highlight w:val="green"/>
          <w:u w:val="single"/>
        </w:rPr>
        <w:t>the Alliance is</w:t>
      </w:r>
      <w:r>
        <w:rPr>
          <w:u w:val="single"/>
        </w:rPr>
        <w:t xml:space="preserve"> still </w:t>
      </w:r>
      <w:r>
        <w:rPr>
          <w:highlight w:val="green"/>
          <w:u w:val="single"/>
        </w:rPr>
        <w:t>missing a holistic approach to the subject</w:t>
      </w:r>
      <w:r>
        <w:rPr>
          <w:u w:val="single"/>
        </w:rPr>
        <w:t>.</w:t>
      </w:r>
      <w:r>
        <w:t xml:space="preserve"> </w:t>
      </w:r>
      <w:r>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Pr>
          <w:sz w:val="18"/>
          <w:szCs w:val="18"/>
        </w:rPr>
        <w:t>i.e.</w:t>
      </w:r>
      <w:proofErr w:type="gramEnd"/>
      <w:r>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Pr>
          <w:highlight w:val="green"/>
          <w:u w:val="single"/>
        </w:rPr>
        <w:t>NATO</w:t>
      </w:r>
      <w:r>
        <w:rPr>
          <w:u w:val="single"/>
        </w:rPr>
        <w:t xml:space="preserve"> is </w:t>
      </w:r>
      <w:r>
        <w:rPr>
          <w:highlight w:val="green"/>
          <w:u w:val="single"/>
        </w:rPr>
        <w:t>relying on space applications to support</w:t>
      </w:r>
      <w:r>
        <w:rPr>
          <w:u w:val="single"/>
        </w:rPr>
        <w:t xml:space="preserve"> its </w:t>
      </w:r>
      <w:r>
        <w:rPr>
          <w:highlight w:val="green"/>
          <w:u w:val="single"/>
        </w:rPr>
        <w:t>ISAF operations in Afghanistan</w:t>
      </w:r>
      <w:r>
        <w:rPr>
          <w:u w:val="single"/>
        </w:rPr>
        <w:t xml:space="preserve">. These </w:t>
      </w:r>
      <w:r>
        <w:rPr>
          <w:highlight w:val="green"/>
          <w:u w:val="single"/>
        </w:rPr>
        <w:t>range from communications, position</w:t>
      </w:r>
      <w:r>
        <w:rPr>
          <w:u w:val="single"/>
        </w:rPr>
        <w:t xml:space="preserve">, </w:t>
      </w:r>
      <w:r>
        <w:rPr>
          <w:highlight w:val="green"/>
          <w:u w:val="single"/>
        </w:rPr>
        <w:t>nav</w:t>
      </w:r>
      <w:r>
        <w:rPr>
          <w:u w:val="single"/>
        </w:rPr>
        <w:t xml:space="preserve">igation and </w:t>
      </w:r>
      <w:r>
        <w:rPr>
          <w:highlight w:val="green"/>
          <w:u w:val="single"/>
        </w:rPr>
        <w:t>timing</w:t>
      </w:r>
      <w:r>
        <w:rPr>
          <w:u w:val="single"/>
        </w:rPr>
        <w:t xml:space="preserve">, </w:t>
      </w:r>
      <w:r>
        <w:rPr>
          <w:highlight w:val="green"/>
          <w:u w:val="single"/>
        </w:rPr>
        <w:t>enviro</w:t>
      </w:r>
      <w:r>
        <w:rPr>
          <w:u w:val="single"/>
        </w:rPr>
        <w:t xml:space="preserve">nmental </w:t>
      </w:r>
      <w:r>
        <w:rPr>
          <w:highlight w:val="green"/>
          <w:u w:val="single"/>
        </w:rPr>
        <w:t>sensing</w:t>
      </w:r>
      <w:r>
        <w:rPr>
          <w:u w:val="single"/>
        </w:rPr>
        <w:t xml:space="preserve">, </w:t>
      </w:r>
      <w:r>
        <w:rPr>
          <w:highlight w:val="green"/>
          <w:u w:val="single"/>
        </w:rPr>
        <w:t>missile warning</w:t>
      </w:r>
      <w:r>
        <w:rPr>
          <w:u w:val="single"/>
        </w:rPr>
        <w:t xml:space="preserve">, personnel recover and </w:t>
      </w:r>
      <w:r>
        <w:rPr>
          <w:highlight w:val="green"/>
          <w:u w:val="single"/>
        </w:rPr>
        <w:t>infrared remote sensing, to counter space op</w:t>
      </w:r>
      <w:r>
        <w:rPr>
          <w:u w:val="single"/>
        </w:rPr>
        <w:t>eration</w:t>
      </w:r>
      <w:r>
        <w:rPr>
          <w:highlight w:val="green"/>
          <w:u w:val="single"/>
        </w:rPr>
        <w:t>s</w:t>
      </w:r>
      <w:r>
        <w:t xml:space="preserve">. </w:t>
      </w:r>
      <w:r>
        <w:rPr>
          <w:highlight w:val="green"/>
          <w:u w:val="single"/>
        </w:rPr>
        <w:t>Space capabilities</w:t>
      </w:r>
      <w:r>
        <w:rPr>
          <w:u w:val="single"/>
        </w:rPr>
        <w:t xml:space="preserve"> are however </w:t>
      </w:r>
      <w:r>
        <w:rPr>
          <w:highlight w:val="green"/>
          <w:u w:val="single"/>
        </w:rPr>
        <w:t>not</w:t>
      </w:r>
      <w:r>
        <w:rPr>
          <w:u w:val="single"/>
        </w:rPr>
        <w:t xml:space="preserve"> fully </w:t>
      </w:r>
      <w:r>
        <w:rPr>
          <w:highlight w:val="green"/>
          <w:u w:val="single"/>
        </w:rPr>
        <w:t xml:space="preserve">integrated and </w:t>
      </w:r>
      <w:proofErr w:type="spellStart"/>
      <w:r>
        <w:rPr>
          <w:highlight w:val="green"/>
          <w:u w:val="single"/>
        </w:rPr>
        <w:t>utilised</w:t>
      </w:r>
      <w:proofErr w:type="spellEnd"/>
      <w:r>
        <w:rPr>
          <w:highlight w:val="green"/>
          <w:u w:val="single"/>
        </w:rPr>
        <w:t xml:space="preserve"> </w:t>
      </w:r>
      <w:proofErr w:type="gramStart"/>
      <w:r>
        <w:rPr>
          <w:highlight w:val="green"/>
          <w:u w:val="single"/>
        </w:rPr>
        <w:t>as a result of</w:t>
      </w:r>
      <w:proofErr w:type="gramEnd"/>
      <w:r>
        <w:t xml:space="preserve">, first the </w:t>
      </w:r>
      <w:r>
        <w:rPr>
          <w:highlight w:val="green"/>
          <w:u w:val="single"/>
        </w:rPr>
        <w:t>lack of NATO strategy to space applications</w:t>
      </w:r>
      <w:r>
        <w:rPr>
          <w:u w:val="single"/>
        </w:rPr>
        <w:t>,</w:t>
      </w:r>
      <w:r>
        <w:t xml:space="preserve"> second the resulting limited exposure of space capabilities prior to the deployment and third the limited number of personnel among the ISAF staff with space expertise.</w:t>
      </w:r>
    </w:p>
    <w:p w14:paraId="244CA066" w14:textId="77777777" w:rsidR="001A4CFB" w:rsidRDefault="001A4CFB" w:rsidP="001A4CFB">
      <w:pPr>
        <w:pStyle w:val="Heading4"/>
      </w:pPr>
      <w:r>
        <w:t>NATO is a force multiplier – solves a slew of existential threats</w:t>
      </w:r>
    </w:p>
    <w:p w14:paraId="2AB21D0E" w14:textId="77777777" w:rsidR="001A4CFB" w:rsidRDefault="001A4CFB" w:rsidP="001A4CFB">
      <w:r>
        <w:rPr>
          <w:rStyle w:val="Style13ptBold"/>
        </w:rPr>
        <w:t>Burns 18</w:t>
      </w:r>
      <w:r>
        <w:rPr>
          <w:sz w:val="16"/>
        </w:rPr>
        <w:t xml:space="preserve"> </w:t>
      </w:r>
      <w:r>
        <w:t xml:space="preserve">Nicholas Burns 7-11-2018 “What America Gets Out of NATO” </w:t>
      </w:r>
      <w:hyperlink r:id="rId21" w:history="1">
        <w:r>
          <w:rPr>
            <w:rStyle w:val="Hyperlink"/>
            <w:color w:val="000000"/>
            <w:u w:val="single"/>
          </w:rPr>
          <w:t>https://www.nytimes.com/2018/07/11/opinion/what-america-gets-out-of-nato.html</w:t>
        </w:r>
      </w:hyperlink>
      <w:r>
        <w:t xml:space="preserve"> (former under-secretary of state and ambassador to NATO and teaches diplomacy and international relations at Harvard)//Elmer</w:t>
      </w:r>
    </w:p>
    <w:p w14:paraId="0E117E2D" w14:textId="77777777" w:rsidR="001A4CFB" w:rsidRDefault="001A4CFB" w:rsidP="001A4CFB">
      <w:r>
        <w:rPr>
          <w:sz w:val="16"/>
        </w:rPr>
        <w:t xml:space="preserve">None of this, of course, is likely to disturb Mr. Trump, who remains steadfast in his belief that whatever benefits the United States gained from the trans-Atlantic alliance in the past, the country no longer profits. </w:t>
      </w:r>
      <w:r>
        <w:rPr>
          <w:u w:val="single"/>
        </w:rPr>
        <w:t xml:space="preserve">But he’s wrong — there are compelling reasons that </w:t>
      </w:r>
      <w:r>
        <w:rPr>
          <w:highlight w:val="green"/>
          <w:u w:val="single"/>
        </w:rPr>
        <w:t xml:space="preserve">NATO </w:t>
      </w:r>
      <w:proofErr w:type="gramStart"/>
      <w:r>
        <w:rPr>
          <w:u w:val="single"/>
        </w:rPr>
        <w:t xml:space="preserve">in particular </w:t>
      </w:r>
      <w:r>
        <w:rPr>
          <w:highlight w:val="green"/>
          <w:u w:val="single"/>
        </w:rPr>
        <w:t>will</w:t>
      </w:r>
      <w:proofErr w:type="gramEnd"/>
      <w:r>
        <w:rPr>
          <w:highlight w:val="green"/>
          <w:u w:val="single"/>
        </w:rPr>
        <w:t xml:space="preserve"> be a </w:t>
      </w:r>
      <w:r>
        <w:rPr>
          <w:u w:val="single"/>
        </w:rPr>
        <w:t xml:space="preserve">distinct </w:t>
      </w:r>
      <w:r>
        <w:rPr>
          <w:highlight w:val="green"/>
          <w:u w:val="single"/>
        </w:rPr>
        <w:t xml:space="preserve">advantage for </w:t>
      </w:r>
      <w:r>
        <w:rPr>
          <w:u w:val="single"/>
        </w:rPr>
        <w:t xml:space="preserve">America’s </w:t>
      </w:r>
      <w:r>
        <w:rPr>
          <w:highlight w:val="green"/>
          <w:u w:val="single"/>
        </w:rPr>
        <w:t xml:space="preserve">security </w:t>
      </w:r>
      <w:r>
        <w:rPr>
          <w:u w:val="single"/>
        </w:rPr>
        <w:t xml:space="preserve">far into the future. First, </w:t>
      </w:r>
      <w:r>
        <w:rPr>
          <w:highlight w:val="green"/>
          <w:u w:val="single"/>
        </w:rPr>
        <w:t xml:space="preserve">NATO’s </w:t>
      </w:r>
      <w:r>
        <w:rPr>
          <w:u w:val="single"/>
        </w:rPr>
        <w:t xml:space="preserve">formidable </w:t>
      </w:r>
      <w:r>
        <w:rPr>
          <w:highlight w:val="green"/>
          <w:u w:val="single"/>
        </w:rPr>
        <w:t xml:space="preserve">conventional and nuclear forces are the most effective way to </w:t>
      </w:r>
      <w:r>
        <w:rPr>
          <w:b/>
          <w:bCs/>
          <w:highlight w:val="green"/>
          <w:u w:val="single"/>
        </w:rPr>
        <w:t>protect North America and Europe</w:t>
      </w:r>
      <w:r>
        <w:rPr>
          <w:highlight w:val="green"/>
          <w:u w:val="single"/>
        </w:rPr>
        <w:t xml:space="preserve"> </w:t>
      </w:r>
      <w:r>
        <w:rPr>
          <w:u w:val="single"/>
        </w:rPr>
        <w:t xml:space="preserve">— the </w:t>
      </w:r>
      <w:r>
        <w:rPr>
          <w:b/>
          <w:bCs/>
          <w:highlight w:val="green"/>
          <w:u w:val="single"/>
        </w:rPr>
        <w:t>heart of the democratic world</w:t>
      </w:r>
      <w:r>
        <w:rPr>
          <w:highlight w:val="green"/>
          <w:u w:val="single"/>
        </w:rPr>
        <w:t xml:space="preserve"> </w:t>
      </w:r>
      <w:r>
        <w:rPr>
          <w:u w:val="single"/>
        </w:rPr>
        <w:t xml:space="preserve">— from attack. </w:t>
      </w:r>
      <w:r>
        <w:rPr>
          <w:sz w:val="16"/>
        </w:rPr>
        <w:t xml:space="preserve">Threats to our collective security have not vanished in the 21st century. Mr. </w:t>
      </w:r>
      <w:r>
        <w:rPr>
          <w:highlight w:val="green"/>
          <w:u w:val="single"/>
        </w:rPr>
        <w:t>Putin</w:t>
      </w:r>
      <w:r>
        <w:rPr>
          <w:sz w:val="16"/>
          <w:highlight w:val="green"/>
        </w:rPr>
        <w:t xml:space="preserve"> </w:t>
      </w:r>
      <w:r>
        <w:rPr>
          <w:highlight w:val="green"/>
          <w:u w:val="single"/>
        </w:rPr>
        <w:t>remains a determined adversary</w:t>
      </w:r>
      <w:r>
        <w:rPr>
          <w:sz w:val="16"/>
          <w:highlight w:val="green"/>
        </w:rPr>
        <w:t xml:space="preserve"> </w:t>
      </w:r>
      <w:r>
        <w:rPr>
          <w:sz w:val="16"/>
        </w:rPr>
        <w:t xml:space="preserve">preying on Eastern Europe and American elections. </w:t>
      </w:r>
      <w:r>
        <w:rPr>
          <w:b/>
          <w:bCs/>
          <w:highlight w:val="green"/>
          <w:u w:val="single"/>
          <w:bdr w:val="single" w:sz="4" w:space="0" w:color="auto" w:frame="1"/>
        </w:rPr>
        <w:t>NATO is a force multiplier</w:t>
      </w:r>
      <w:r>
        <w:rPr>
          <w:sz w:val="16"/>
        </w:rPr>
        <w:t xml:space="preserve">: The United States has allies who will stand by us, while Russia has none. And while it’s true that most of America’s NATO allies need to increase their defense spending under the treaty, they’re not freeloaders: </w:t>
      </w:r>
      <w:r>
        <w:rPr>
          <w:u w:val="single"/>
        </w:rPr>
        <w:t xml:space="preserve">The United States has </w:t>
      </w:r>
      <w:r>
        <w:rPr>
          <w:b/>
          <w:bCs/>
          <w:highlight w:val="green"/>
          <w:u w:val="single"/>
        </w:rPr>
        <w:t xml:space="preserve">relied on NATO </w:t>
      </w:r>
      <w:r>
        <w:rPr>
          <w:b/>
          <w:bCs/>
          <w:u w:val="single"/>
        </w:rPr>
        <w:t xml:space="preserve">allies </w:t>
      </w:r>
      <w:r>
        <w:rPr>
          <w:b/>
          <w:bCs/>
          <w:highlight w:val="green"/>
          <w:u w:val="single"/>
        </w:rPr>
        <w:t xml:space="preserve">to strike </w:t>
      </w:r>
      <w:r>
        <w:rPr>
          <w:b/>
          <w:bCs/>
          <w:u w:val="single"/>
        </w:rPr>
        <w:t xml:space="preserve">back </w:t>
      </w:r>
      <w:r>
        <w:rPr>
          <w:b/>
          <w:bCs/>
          <w:highlight w:val="green"/>
          <w:u w:val="single"/>
        </w:rPr>
        <w:t xml:space="preserve">against Al Qaeda </w:t>
      </w:r>
      <w:r>
        <w:rPr>
          <w:b/>
          <w:bCs/>
          <w:u w:val="single"/>
        </w:rPr>
        <w:t xml:space="preserve">in Afghanistan </w:t>
      </w:r>
      <w:r>
        <w:rPr>
          <w:b/>
          <w:bCs/>
          <w:highlight w:val="green"/>
          <w:u w:val="single"/>
        </w:rPr>
        <w:t xml:space="preserve">and </w:t>
      </w:r>
      <w:r>
        <w:rPr>
          <w:b/>
          <w:bCs/>
          <w:u w:val="single"/>
        </w:rPr>
        <w:t xml:space="preserve">the </w:t>
      </w:r>
      <w:r>
        <w:rPr>
          <w:b/>
          <w:bCs/>
          <w:highlight w:val="green"/>
          <w:u w:val="single"/>
        </w:rPr>
        <w:t xml:space="preserve">Islamic State </w:t>
      </w:r>
      <w:r>
        <w:rPr>
          <w:b/>
          <w:bCs/>
          <w:u w:val="single"/>
        </w:rPr>
        <w:t>in the Middle East</w:t>
      </w:r>
      <w:r>
        <w:rPr>
          <w:u w:val="single"/>
        </w:rPr>
        <w:t>.</w:t>
      </w:r>
      <w:r>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Pr>
          <w:u w:val="single"/>
        </w:rPr>
        <w:t xml:space="preserve">Mr. Trump would be smart to claim credit for this at this week’s summit. A second reason for maintaining the trans-Atlantic alliance is </w:t>
      </w:r>
      <w:r>
        <w:rPr>
          <w:highlight w:val="green"/>
          <w:u w:val="single"/>
        </w:rPr>
        <w:t>America’s economic future</w:t>
      </w:r>
      <w:r>
        <w:rPr>
          <w:u w:val="single"/>
        </w:rPr>
        <w:t>. The European Union is our country’s largest trade partner, and its largest investor</w:t>
      </w:r>
      <w:r>
        <w:rPr>
          <w:sz w:val="16"/>
        </w:rPr>
        <w:t xml:space="preserve">. The United States and the European Union are the world’s two largest </w:t>
      </w:r>
      <w:proofErr w:type="gramStart"/>
      <w:r>
        <w:rPr>
          <w:sz w:val="16"/>
        </w:rPr>
        <w:t>economies, and</w:t>
      </w:r>
      <w:proofErr w:type="gramEnd"/>
      <w:r>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Pr>
          <w:sz w:val="16"/>
        </w:rPr>
        <w:t>lest</w:t>
      </w:r>
      <w:proofErr w:type="spellEnd"/>
      <w:r>
        <w:rPr>
          <w:sz w:val="16"/>
        </w:rPr>
        <w:t xml:space="preserve"> there be damaging consequences for American businesses, </w:t>
      </w:r>
      <w:proofErr w:type="gramStart"/>
      <w:r>
        <w:rPr>
          <w:sz w:val="16"/>
        </w:rPr>
        <w:t>workers</w:t>
      </w:r>
      <w:proofErr w:type="gramEnd"/>
      <w:r>
        <w:rPr>
          <w:sz w:val="16"/>
        </w:rPr>
        <w:t xml:space="preserve"> and farmers — a good reminder for Mr. Trump, whose ill-conceived trade war with Canada and Europe risks </w:t>
      </w:r>
      <w:r>
        <w:rPr>
          <w:sz w:val="16"/>
        </w:rPr>
        <w:lastRenderedPageBreak/>
        <w:t xml:space="preserve">harming the American economy. </w:t>
      </w:r>
      <w:r>
        <w:rPr>
          <w:u w:val="single"/>
        </w:rPr>
        <w:t xml:space="preserve">Third, future American leaders will find </w:t>
      </w:r>
      <w:r>
        <w:rPr>
          <w:highlight w:val="green"/>
          <w:u w:val="single"/>
        </w:rPr>
        <w:t>Europe is</w:t>
      </w:r>
      <w:r>
        <w:rPr>
          <w:u w:val="single"/>
        </w:rPr>
        <w:t xml:space="preserve"> our </w:t>
      </w:r>
      <w:r>
        <w:rPr>
          <w:highlight w:val="green"/>
          <w:u w:val="single"/>
        </w:rPr>
        <w:t xml:space="preserve">most capable </w:t>
      </w:r>
      <w:r>
        <w:rPr>
          <w:u w:val="single"/>
        </w:rPr>
        <w:t xml:space="preserve">and willing </w:t>
      </w:r>
      <w:r>
        <w:rPr>
          <w:highlight w:val="green"/>
          <w:u w:val="single"/>
        </w:rPr>
        <w:t xml:space="preserve">partner in tackling </w:t>
      </w:r>
      <w:r>
        <w:rPr>
          <w:u w:val="single"/>
        </w:rPr>
        <w:t xml:space="preserve">the </w:t>
      </w:r>
      <w:r>
        <w:rPr>
          <w:highlight w:val="green"/>
          <w:u w:val="single"/>
        </w:rPr>
        <w:t xml:space="preserve">biggest threats </w:t>
      </w:r>
      <w:r>
        <w:rPr>
          <w:u w:val="single"/>
        </w:rPr>
        <w:t xml:space="preserve">to global security: </w:t>
      </w:r>
      <w:r>
        <w:rPr>
          <w:b/>
          <w:bCs/>
          <w:highlight w:val="green"/>
          <w:u w:val="single"/>
        </w:rPr>
        <w:t>climate change</w:t>
      </w:r>
      <w:r>
        <w:rPr>
          <w:b/>
          <w:bCs/>
          <w:u w:val="single"/>
        </w:rPr>
        <w:t xml:space="preserve">; drug and cybercrime </w:t>
      </w:r>
      <w:r>
        <w:rPr>
          <w:b/>
          <w:bCs/>
          <w:highlight w:val="green"/>
          <w:u w:val="single"/>
        </w:rPr>
        <w:t>cartels</w:t>
      </w:r>
      <w:r>
        <w:rPr>
          <w:b/>
          <w:bCs/>
          <w:u w:val="single"/>
        </w:rPr>
        <w:t xml:space="preserve">; </w:t>
      </w:r>
      <w:r>
        <w:rPr>
          <w:b/>
          <w:bCs/>
          <w:highlight w:val="green"/>
          <w:u w:val="single"/>
        </w:rPr>
        <w:t>terrorism</w:t>
      </w:r>
      <w:r>
        <w:rPr>
          <w:b/>
          <w:bCs/>
          <w:u w:val="single"/>
        </w:rPr>
        <w:t xml:space="preserve">; </w:t>
      </w:r>
      <w:r>
        <w:rPr>
          <w:b/>
          <w:bCs/>
          <w:highlight w:val="green"/>
          <w:u w:val="single"/>
        </w:rPr>
        <w:t xml:space="preserve">pandemics </w:t>
      </w:r>
      <w:r>
        <w:rPr>
          <w:b/>
          <w:bCs/>
          <w:u w:val="single"/>
        </w:rPr>
        <w:t xml:space="preserve">and </w:t>
      </w:r>
      <w:r>
        <w:rPr>
          <w:b/>
          <w:bCs/>
          <w:highlight w:val="green"/>
          <w:u w:val="single"/>
        </w:rPr>
        <w:t xml:space="preserve">mass migration </w:t>
      </w:r>
      <w:r>
        <w:rPr>
          <w:b/>
          <w:bCs/>
          <w:u w:val="single"/>
        </w:rPr>
        <w:t>from Africa and the Middle East</w:t>
      </w:r>
      <w:r>
        <w:rPr>
          <w:u w:val="single"/>
        </w:rPr>
        <w:t xml:space="preserve">. And America’s </w:t>
      </w:r>
      <w:r>
        <w:rPr>
          <w:b/>
          <w:bCs/>
          <w:highlight w:val="green"/>
          <w:u w:val="single"/>
        </w:rPr>
        <w:t>NATO allies will continue to be indispensable in safeguarding democracy</w:t>
      </w:r>
      <w:r>
        <w:rPr>
          <w:u w:val="single"/>
        </w:rPr>
        <w:t xml:space="preserve"> and freedom, under assault by Russia and China</w:t>
      </w:r>
      <w:r>
        <w:rPr>
          <w:sz w:val="16"/>
        </w:rPr>
        <w:t>.</w:t>
      </w:r>
    </w:p>
    <w:p w14:paraId="502240E4" w14:textId="77777777" w:rsidR="001A4CFB" w:rsidRDefault="001A4CFB" w:rsidP="001A4CFB">
      <w:pPr>
        <w:pStyle w:val="Heading4"/>
      </w:pPr>
      <w:r>
        <w:t>We compete:</w:t>
      </w:r>
    </w:p>
    <w:p w14:paraId="4D203BAD" w14:textId="77777777" w:rsidR="001A4CFB" w:rsidRDefault="001A4CFB" w:rsidP="001A4CFB">
      <w:pPr>
        <w:pStyle w:val="Heading4"/>
      </w:pPr>
      <w:r>
        <w:t>1] Resolved</w:t>
      </w:r>
    </w:p>
    <w:p w14:paraId="689E354F" w14:textId="77777777" w:rsidR="001A4CFB" w:rsidRPr="00362EFB" w:rsidRDefault="001A4CFB" w:rsidP="001A4CFB">
      <w:r w:rsidRPr="00960810">
        <w:rPr>
          <w:rStyle w:val="Style13ptBold"/>
        </w:rPr>
        <w:t>Guam 21</w:t>
      </w:r>
      <w:r>
        <w:t xml:space="preserve"> [Government of Guam; Guam v US Petition for Certiorari; Courthouse News; January 2021; Accessible Online at https://www.courthousenews.com/wp-content/uploads/2021/01/Guam-v.-U.S.-.pdf] DL 4-4-2021</w:t>
      </w:r>
    </w:p>
    <w:p w14:paraId="18701342" w14:textId="77777777" w:rsidR="001A4CFB" w:rsidRPr="008D417B" w:rsidRDefault="001A4CFB" w:rsidP="001A4CFB">
      <w:pPr>
        <w:rPr>
          <w:sz w:val="16"/>
        </w:rPr>
      </w:pPr>
      <w:r w:rsidRPr="00242897">
        <w:rPr>
          <w:sz w:val="16"/>
        </w:rPr>
        <w:t xml:space="preserve">1. </w:t>
      </w:r>
      <w:r w:rsidRPr="00362EFB">
        <w:rPr>
          <w:rStyle w:val="StyleUnderline"/>
        </w:rPr>
        <w:t>The term “</w:t>
      </w:r>
      <w:r w:rsidRPr="00EA6864">
        <w:rPr>
          <w:rStyle w:val="StyleUnderline"/>
          <w:highlight w:val="green"/>
        </w:rPr>
        <w:t>resolved</w:t>
      </w:r>
      <w:r w:rsidRPr="00362EFB">
        <w:rPr>
          <w:rStyle w:val="StyleUnderline"/>
        </w:rPr>
        <w:t>,”</w:t>
      </w:r>
      <w:r w:rsidRPr="00242897">
        <w:rPr>
          <w:sz w:val="16"/>
        </w:rPr>
        <w:t xml:space="preserve"> which is not defined in CERCLA, </w:t>
      </w:r>
      <w:r w:rsidRPr="00EA6864">
        <w:rPr>
          <w:rStyle w:val="StyleUnderline"/>
          <w:highlight w:val="green"/>
        </w:rPr>
        <w:t>means</w:t>
      </w:r>
      <w:r w:rsidRPr="00242897">
        <w:rPr>
          <w:sz w:val="16"/>
        </w:rPr>
        <w:t xml:space="preserve"> “</w:t>
      </w:r>
      <w:r w:rsidRPr="00362EFB">
        <w:rPr>
          <w:rStyle w:val="StyleUnderline"/>
        </w:rPr>
        <w:t xml:space="preserve">decided, determined, or </w:t>
      </w:r>
      <w:r w:rsidRPr="00EA6864">
        <w:rPr>
          <w:rStyle w:val="StyleUnderline"/>
          <w:highlight w:val="green"/>
        </w:rPr>
        <w:t>settled</w:t>
      </w:r>
      <w:r w:rsidRPr="00242897">
        <w:rPr>
          <w:sz w:val="16"/>
        </w:rPr>
        <w:t xml:space="preserve">— </w:t>
      </w:r>
      <w:r w:rsidRPr="00EA6864">
        <w:rPr>
          <w:rStyle w:val="StyleUnderline"/>
          <w:highlight w:val="green"/>
        </w:rPr>
        <w:t>finished</w:t>
      </w:r>
      <w:r w:rsidRPr="00242897">
        <w:rPr>
          <w:sz w:val="16"/>
        </w:rPr>
        <w:t xml:space="preserve">, </w:t>
      </w:r>
      <w:r w:rsidRPr="00EA6864">
        <w:rPr>
          <w:rStyle w:val="Emphasis"/>
          <w:highlight w:val="green"/>
        </w:rPr>
        <w:t>with no need to revisit</w:t>
      </w:r>
      <w:r w:rsidRPr="00362EFB">
        <w:rPr>
          <w:rStyle w:val="Emphasis"/>
        </w:rPr>
        <w:t>.</w:t>
      </w:r>
      <w:r w:rsidRPr="00242897">
        <w:rPr>
          <w:sz w:val="16"/>
        </w:rPr>
        <w:t xml:space="preserve">” Bernstein, 733 F.3d at 211. Thus, in plain English, </w:t>
      </w:r>
      <w:r w:rsidRPr="00EA6864">
        <w:rPr>
          <w:rStyle w:val="StyleUnderline"/>
          <w:highlight w:val="green"/>
        </w:rPr>
        <w:t>for a settlement to resolve</w:t>
      </w:r>
      <w:r w:rsidRPr="00242897">
        <w:rPr>
          <w:sz w:val="16"/>
        </w:rPr>
        <w:t xml:space="preserve"> liability, </w:t>
      </w:r>
      <w:r w:rsidRPr="00AD7AAE">
        <w:rPr>
          <w:rStyle w:val="StyleUnderline"/>
        </w:rPr>
        <w:t>the settlement</w:t>
      </w:r>
      <w:r w:rsidRPr="00960810">
        <w:rPr>
          <w:rStyle w:val="StyleUnderline"/>
        </w:rPr>
        <w:t xml:space="preserve"> must reach a “‘</w:t>
      </w:r>
      <w:r w:rsidRPr="00960810">
        <w:rPr>
          <w:rStyle w:val="Emphasis"/>
        </w:rPr>
        <w:t>firm decision</w:t>
      </w:r>
      <w:r w:rsidRPr="00242897">
        <w:rPr>
          <w:sz w:val="16"/>
        </w:rPr>
        <w:t xml:space="preserve"> about’ liability,” </w:t>
      </w:r>
      <w:r w:rsidRPr="00960810">
        <w:rPr>
          <w:rStyle w:val="StyleUnderline"/>
        </w:rPr>
        <w:t>such that “</w:t>
      </w:r>
      <w:r w:rsidRPr="00EA6864">
        <w:rPr>
          <w:rStyle w:val="StyleUnderline"/>
          <w:highlight w:val="green"/>
        </w:rPr>
        <w:t>the question</w:t>
      </w:r>
      <w:r w:rsidRPr="00242897">
        <w:rPr>
          <w:sz w:val="16"/>
        </w:rPr>
        <w:t xml:space="preserve"> of liability </w:t>
      </w:r>
      <w:r w:rsidRPr="00EA6864">
        <w:rPr>
          <w:rStyle w:val="StyleUnderline"/>
          <w:highlight w:val="green"/>
        </w:rPr>
        <w:t xml:space="preserve">is </w:t>
      </w:r>
      <w:r w:rsidRPr="00EA6864">
        <w:rPr>
          <w:rStyle w:val="Emphasis"/>
          <w:highlight w:val="green"/>
        </w:rPr>
        <w:t>not susceptible to further</w:t>
      </w:r>
      <w:r w:rsidRPr="00960810">
        <w:rPr>
          <w:rStyle w:val="StyleUnderline"/>
        </w:rPr>
        <w:t xml:space="preserve"> dispute or </w:t>
      </w:r>
      <w:r w:rsidRPr="00EA6864">
        <w:rPr>
          <w:rStyle w:val="StyleUnderline"/>
          <w:highlight w:val="green"/>
        </w:rPr>
        <w:t>negotiation</w:t>
      </w:r>
      <w:r w:rsidRPr="00960810">
        <w:rPr>
          <w:rStyle w:val="StyleUnderline"/>
        </w:rPr>
        <w:t>.</w:t>
      </w:r>
      <w:r w:rsidRPr="00242897">
        <w:rPr>
          <w:sz w:val="16"/>
        </w:rPr>
        <w:t xml:space="preserve">” Asarco, 866 F.3d at 1122. And to determine whether a settlement satisfies that test, “the [settlement] must be construed as it is written,” “not by reference to what might satisfy the purposes of one of the parties to it,” and “not as it might have been written had the plaintiff established his factual claims and legal theories in litigation.” United States v. </w:t>
      </w:r>
      <w:proofErr w:type="spellStart"/>
      <w:r w:rsidRPr="00242897">
        <w:rPr>
          <w:sz w:val="16"/>
        </w:rPr>
        <w:t>Armour</w:t>
      </w:r>
      <w:proofErr w:type="spellEnd"/>
      <w:r w:rsidRPr="00242897">
        <w:rPr>
          <w:sz w:val="16"/>
        </w:rPr>
        <w:t xml:space="preserve"> &amp; Co., 402 U.S. 673, 682 (1971). </w:t>
      </w:r>
    </w:p>
    <w:p w14:paraId="1E9F929C" w14:textId="77777777" w:rsidR="001A4CFB" w:rsidRPr="001E741E" w:rsidRDefault="001A4CFB" w:rsidP="001A4CFB">
      <w:pPr>
        <w:pStyle w:val="Heading4"/>
        <w:rPr>
          <w:rFonts w:cs="Calibri"/>
        </w:rPr>
      </w:pPr>
      <w:r>
        <w:rPr>
          <w:rFonts w:cs="Calibri"/>
        </w:rPr>
        <w:t xml:space="preserve">2] </w:t>
      </w:r>
      <w:r w:rsidRPr="001E741E">
        <w:rPr>
          <w:rFonts w:cs="Calibri"/>
        </w:rPr>
        <w:t>Ought</w:t>
      </w:r>
      <w:r>
        <w:rPr>
          <w:rFonts w:cs="Calibri"/>
        </w:rPr>
        <w:t xml:space="preserve"> </w:t>
      </w:r>
      <w:proofErr w:type="gramStart"/>
      <w:r>
        <w:rPr>
          <w:rFonts w:cs="Calibri"/>
        </w:rPr>
        <w:t>means</w:t>
      </w:r>
      <w:proofErr w:type="gramEnd"/>
      <w:r>
        <w:rPr>
          <w:rFonts w:cs="Calibri"/>
        </w:rPr>
        <w:t xml:space="preserve"> Should</w:t>
      </w:r>
    </w:p>
    <w:p w14:paraId="6AC83706" w14:textId="77777777" w:rsidR="001A4CFB" w:rsidRPr="001E741E" w:rsidRDefault="001A4CFB" w:rsidP="001A4CFB">
      <w:r w:rsidRPr="001E741E">
        <w:rPr>
          <w:rStyle w:val="Style13ptBold"/>
        </w:rPr>
        <w:t>Merriam Webster, No Date</w:t>
      </w:r>
      <w:r w:rsidRPr="001E741E">
        <w:t xml:space="preserve"> – Merriam Webster’s Learner’s Dictionary, “ought”, </w:t>
      </w:r>
      <w:hyperlink r:id="rId22"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w:t>
      </w:r>
      <w:proofErr w:type="gramStart"/>
      <w:r w:rsidRPr="001E741E">
        <w:t>oughtn't are often</w:t>
      </w:r>
      <w:proofErr w:type="gramEnd"/>
      <w:r w:rsidRPr="001E741E">
        <w:t xml:space="preserve">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1DF3BE8B" w14:textId="77777777" w:rsidR="001A4CFB" w:rsidRPr="001E741E" w:rsidRDefault="001A4CFB" w:rsidP="001A4CFB"/>
    <w:p w14:paraId="2AE19A90" w14:textId="77777777" w:rsidR="001A4CFB" w:rsidRPr="001E741E" w:rsidRDefault="001A4CFB" w:rsidP="001A4CFB">
      <w:pPr>
        <w:pStyle w:val="Heading4"/>
        <w:rPr>
          <w:rFonts w:cs="Calibri"/>
        </w:rPr>
      </w:pPr>
      <w:r w:rsidRPr="001E741E">
        <w:rPr>
          <w:rFonts w:cs="Calibri"/>
        </w:rPr>
        <w:t>Should</w:t>
      </w:r>
      <w:r>
        <w:rPr>
          <w:rFonts w:cs="Calibri"/>
        </w:rPr>
        <w:t xml:space="preserve"> = Certainty and Immediacy</w:t>
      </w:r>
    </w:p>
    <w:p w14:paraId="2BF34567" w14:textId="77777777" w:rsidR="001A4CFB" w:rsidRPr="001E741E" w:rsidRDefault="001A4CFB" w:rsidP="001A4CFB">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2EBA5803" w14:textId="77777777" w:rsidR="001A4CFB" w:rsidRPr="001B2AA0" w:rsidRDefault="001A4CFB" w:rsidP="001A4CFB">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23"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24" w:anchor="marker3fn14" w:history="1">
        <w:r w:rsidRPr="001E741E">
          <w:rPr>
            <w:rStyle w:val="Hyperlink"/>
          </w:rPr>
          <w:t>14</w:t>
        </w:r>
      </w:hyperlink>
      <w:r w:rsidRPr="001E741E">
        <w:t xml:space="preserve"> The answer to this query is not to be divined from rules of grammar;</w:t>
      </w:r>
      <w:hyperlink r:id="rId25"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1E741E">
          <w:rPr>
            <w:rStyle w:val="Hyperlink"/>
          </w:rPr>
          <w:t xml:space="preserve">16 </w:t>
        </w:r>
      </w:hyperlink>
      <w:r w:rsidRPr="001E741E">
        <w:t xml:space="preserve">[CONTINUES – TO FOOTNOTE] </w:t>
      </w:r>
      <w:hyperlink r:id="rId27"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w:t>
      </w:r>
      <w:r w:rsidRPr="001E741E">
        <w:lastRenderedPageBreak/>
        <w:t xml:space="preserve">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28"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9"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30"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3DCF2B87" w14:textId="77777777" w:rsidR="001A4CFB" w:rsidRPr="00A62085" w:rsidRDefault="001A4CFB" w:rsidP="001A4CFB">
      <w:pPr>
        <w:pStyle w:val="Heading4"/>
      </w:pPr>
      <w:r w:rsidRPr="00A62085">
        <w:t xml:space="preserve">Consult counterplans are good for </w:t>
      </w:r>
      <w:r w:rsidRPr="00273C3F">
        <w:rPr>
          <w:u w:val="single"/>
        </w:rPr>
        <w:t>Neg Ground</w:t>
      </w:r>
      <w:r>
        <w:t xml:space="preserve"> – Consult CPs are key to Neg ground where Space generics don’t spill-downward to specific countries or type of appropriation activity since there’s no scope of link. Consult CPs are the only way to generate stable generic contestation on an unlimited </w:t>
      </w:r>
      <w:proofErr w:type="spellStart"/>
      <w:r>
        <w:t>Aff</w:t>
      </w:r>
      <w:proofErr w:type="spellEnd"/>
      <w:r>
        <w:t xml:space="preserve"> topic. Neg Ground outweighs </w:t>
      </w:r>
      <w:proofErr w:type="spellStart"/>
      <w:r>
        <w:t>Aff</w:t>
      </w:r>
      <w:proofErr w:type="spellEnd"/>
      <w:r>
        <w:t xml:space="preserve"> Ground – key to Clash since </w:t>
      </w:r>
      <w:proofErr w:type="spellStart"/>
      <w:r>
        <w:t>Aff</w:t>
      </w:r>
      <w:proofErr w:type="spellEnd"/>
      <w:r>
        <w:t xml:space="preserve"> has infinite prep time to choose but we’re bound by the </w:t>
      </w:r>
      <w:proofErr w:type="spellStart"/>
      <w:r>
        <w:t>Aff’s</w:t>
      </w:r>
      <w:proofErr w:type="spellEnd"/>
      <w:r>
        <w:t xml:space="preserve"> choices – Clash makes every impact valuable since it’s distinct to debate.</w:t>
      </w:r>
    </w:p>
    <w:p w14:paraId="4FC5BBF9" w14:textId="77777777" w:rsidR="001A4CFB" w:rsidRDefault="001A4CFB" w:rsidP="001A4CFB">
      <w:pPr>
        <w:pStyle w:val="Heading2"/>
      </w:pPr>
      <w:r>
        <w:lastRenderedPageBreak/>
        <w:t>1NC – Case</w:t>
      </w:r>
    </w:p>
    <w:p w14:paraId="6FC928CE" w14:textId="06326474" w:rsidR="001A4CFB" w:rsidRDefault="001A4CFB" w:rsidP="001A4CFB">
      <w:pPr>
        <w:pStyle w:val="Heading3"/>
      </w:pPr>
      <w:r>
        <w:lastRenderedPageBreak/>
        <w:t>Space Col</w:t>
      </w:r>
    </w:p>
    <w:p w14:paraId="132F4F84" w14:textId="77777777" w:rsidR="001A4CFB" w:rsidRDefault="001A4CFB" w:rsidP="001A4CFB">
      <w:pPr>
        <w:pStyle w:val="Heading4"/>
      </w:pPr>
      <w:r>
        <w:t xml:space="preserve">None of your </w:t>
      </w:r>
      <w:proofErr w:type="spellStart"/>
      <w:r>
        <w:t>ev</w:t>
      </w:r>
      <w:proofErr w:type="spellEnd"/>
      <w:r>
        <w:t xml:space="preserve"> assumes private appropriation – it says PTD can keep order in space, but is assuming the PTD as-is, not the plan’s expansion.</w:t>
      </w:r>
    </w:p>
    <w:p w14:paraId="190A24FE" w14:textId="77777777" w:rsidR="001A4CFB" w:rsidRDefault="001A4CFB" w:rsidP="001A4CFB">
      <w:pPr>
        <w:pStyle w:val="Heading4"/>
        <w:rPr>
          <w:rStyle w:val="StyleUnderline"/>
        </w:rPr>
      </w:pPr>
      <w:r>
        <w:t xml:space="preserve">Your evidence is out of context – </w:t>
      </w:r>
      <w:proofErr w:type="spellStart"/>
      <w:r>
        <w:t>its</w:t>
      </w:r>
      <w:proofErr w:type="spellEnd"/>
      <w:r>
        <w:t xml:space="preserve"> about private property management tools and tradable development rights. Peninsula Blue.</w:t>
      </w:r>
    </w:p>
    <w:p w14:paraId="3539D3EE" w14:textId="77777777" w:rsidR="001A4CFB" w:rsidRPr="00E04CA4" w:rsidRDefault="001A4CFB" w:rsidP="001A4CFB">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6841905" w14:textId="77D4E329" w:rsidR="001A4CFB" w:rsidRDefault="001A4CFB" w:rsidP="001A4CFB">
      <w:pPr>
        <w:rPr>
          <w:rStyle w:val="StyleUnderline"/>
        </w:rPr>
      </w:pPr>
      <w:r w:rsidRPr="00E04CA4">
        <w:rPr>
          <w:sz w:val="18"/>
          <w:szCs w:val="18"/>
          <w:u w:val="single"/>
        </w:rPr>
        <w:t xml:space="preserve">CONCLUSION </w:t>
      </w:r>
      <w:r w:rsidRPr="00E04CA4">
        <w:rPr>
          <w:sz w:val="18"/>
          <w:szCs w:val="18"/>
        </w:rPr>
        <w:t xml:space="preserve">“Only a legal system that accommodates both the human need for resources and the necessary preservation of mankind’s common heritage can fulfill these criteria.”534 The </w:t>
      </w:r>
      <w:r w:rsidRPr="00E04CA4">
        <w:rPr>
          <w:sz w:val="18"/>
          <w:szCs w:val="18"/>
          <w:u w:val="single"/>
        </w:rPr>
        <w:t>future is now</w:t>
      </w:r>
      <w:r w:rsidRPr="00E04CA4">
        <w:rPr>
          <w:sz w:val="18"/>
          <w:szCs w:val="18"/>
        </w:rPr>
        <w:t xml:space="preserve"> </w:t>
      </w:r>
      <w:proofErr w:type="gramStart"/>
      <w:r w:rsidRPr="00E04CA4">
        <w:rPr>
          <w:sz w:val="18"/>
          <w:szCs w:val="18"/>
        </w:rPr>
        <w:t xml:space="preserve">with regard </w:t>
      </w:r>
      <w:r w:rsidRPr="00E04CA4">
        <w:rPr>
          <w:sz w:val="18"/>
          <w:szCs w:val="18"/>
          <w:u w:val="single"/>
        </w:rPr>
        <w:t>to</w:t>
      </w:r>
      <w:proofErr w:type="gramEnd"/>
      <w:r w:rsidRPr="00E04CA4">
        <w:rPr>
          <w:sz w:val="18"/>
          <w:szCs w:val="18"/>
        </w:rPr>
        <w:t xml:space="preserve"> the </w:t>
      </w:r>
      <w:r w:rsidRPr="00E04CA4">
        <w:rPr>
          <w:sz w:val="18"/>
          <w:szCs w:val="18"/>
          <w:u w:val="single"/>
        </w:rPr>
        <w:t>development of outer space</w:t>
      </w:r>
      <w:r w:rsidRPr="00E04CA4">
        <w:rPr>
          <w:sz w:val="18"/>
          <w:szCs w:val="18"/>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E04CA4">
        <w:rPr>
          <w:sz w:val="18"/>
          <w:szCs w:val="18"/>
          <w:u w:val="single"/>
        </w:rPr>
        <w:t>legal framework for managing these initiatives is almost nonexistent</w:t>
      </w:r>
      <w:r w:rsidRPr="00E04CA4">
        <w:rPr>
          <w:sz w:val="18"/>
          <w:szCs w:val="18"/>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E04CA4">
        <w:rPr>
          <w:sz w:val="18"/>
          <w:szCs w:val="18"/>
        </w:rPr>
        <w:t>exclude</w:t>
      </w:r>
      <w:proofErr w:type="gramEnd"/>
      <w:r w:rsidRPr="00E04CA4">
        <w:rPr>
          <w:sz w:val="18"/>
          <w:szCs w:val="18"/>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04CA4">
        <w:rPr>
          <w:sz w:val="18"/>
          <w:szCs w:val="18"/>
        </w:rPr>
        <w:t>monopolization</w:t>
      </w:r>
      <w:proofErr w:type="gramEnd"/>
      <w:r w:rsidRPr="00E04CA4">
        <w:rPr>
          <w:sz w:val="18"/>
          <w:szCs w:val="18"/>
        </w:rPr>
        <w:t xml:space="preserve"> or the slide into rivalrous behavior. The Article concludes that each comes up short in some respect.</w:t>
      </w:r>
      <w:r w:rsidRPr="00E04CA4">
        <w:t xml:space="preserve"> </w:t>
      </w:r>
      <w:r w:rsidRPr="00E04CA4">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E04CA4">
        <w:rPr>
          <w:rStyle w:val="Emphasis"/>
          <w:highlight w:val="green"/>
        </w:rPr>
        <w:t>the PTD</w:t>
      </w:r>
      <w:r w:rsidRPr="00E04CA4">
        <w:rPr>
          <w:rStyle w:val="StyleUnderline"/>
        </w:rPr>
        <w:t xml:space="preserve"> </w:t>
      </w:r>
      <w:r w:rsidRPr="00E04CA4">
        <w:rPr>
          <w:rStyle w:val="StyleUnderline"/>
          <w:highlight w:val="cyan"/>
        </w:rPr>
        <w:t xml:space="preserve">to allow the application of private property management tools, </w:t>
      </w:r>
      <w:r w:rsidRPr="00E04CA4">
        <w:rPr>
          <w:rStyle w:val="StyleUnderline"/>
          <w:b/>
          <w:bCs/>
          <w:highlight w:val="cyan"/>
        </w:rPr>
        <w:t>like tradable development rights</w:t>
      </w:r>
      <w:r w:rsidRPr="00E04CA4">
        <w:rPr>
          <w:rStyle w:val="StyleUnderline"/>
        </w:rPr>
        <w:t xml:space="preserve">, </w:t>
      </w:r>
      <w:r w:rsidRPr="00E04CA4">
        <w:rPr>
          <w:rStyle w:val="Emphasis"/>
          <w:highlight w:val="green"/>
        </w:rPr>
        <w:t>will</w:t>
      </w:r>
      <w:r w:rsidRPr="00E04CA4">
        <w:rPr>
          <w:rStyle w:val="StyleUnderline"/>
        </w:rPr>
        <w:t xml:space="preserve"> not only </w:t>
      </w:r>
      <w:r w:rsidRPr="00E04CA4">
        <w:rPr>
          <w:rStyle w:val="Emphasis"/>
          <w:highlight w:val="green"/>
        </w:rPr>
        <w:t xml:space="preserve">allow </w:t>
      </w:r>
      <w:r w:rsidRPr="00E04CA4">
        <w:rPr>
          <w:rStyle w:val="Emphasis"/>
          <w:highlight w:val="green"/>
        </w:rPr>
        <w:lastRenderedPageBreak/>
        <w:t>development</w:t>
      </w:r>
      <w:r w:rsidRPr="00E04CA4">
        <w:rPr>
          <w:rStyle w:val="StyleUnderline"/>
        </w:rPr>
        <w:t xml:space="preserve">, but also will </w:t>
      </w:r>
      <w:r w:rsidRPr="00E04CA4">
        <w:rPr>
          <w:rStyle w:val="Emphasis"/>
          <w:highlight w:val="green"/>
        </w:rPr>
        <w:t>assure</w:t>
      </w:r>
      <w:r w:rsidRPr="00E04CA4">
        <w:rPr>
          <w:rStyle w:val="StyleUnderline"/>
        </w:rPr>
        <w:t xml:space="preserve"> that when it happens, </w:t>
      </w:r>
      <w:r w:rsidRPr="00E04CA4">
        <w:rPr>
          <w:rStyle w:val="Emphasis"/>
          <w:highlight w:val="green"/>
        </w:rPr>
        <w:t>it will not be</w:t>
      </w:r>
      <w:r w:rsidRPr="00E04CA4">
        <w:rPr>
          <w:rStyle w:val="StyleUnderline"/>
        </w:rPr>
        <w:t xml:space="preserve"> just </w:t>
      </w:r>
      <w:r w:rsidRPr="00E04CA4">
        <w:rPr>
          <w:rStyle w:val="Emphasis"/>
          <w:highlight w:val="green"/>
        </w:rPr>
        <w:t>profitable for a few</w:t>
      </w:r>
      <w:r w:rsidRPr="00E04CA4">
        <w:rPr>
          <w:rStyle w:val="StyleUnderline"/>
        </w:rPr>
        <w:t xml:space="preserve">, </w:t>
      </w:r>
      <w:r w:rsidRPr="00E04CA4">
        <w:rPr>
          <w:rStyle w:val="Emphasis"/>
          <w:highlight w:val="green"/>
          <w:bdr w:val="single" w:sz="18" w:space="0" w:color="auto"/>
        </w:rPr>
        <w:t>but will also be sustainable and equitable</w:t>
      </w:r>
      <w:r w:rsidRPr="00E04CA4">
        <w:rPr>
          <w:rStyle w:val="StyleUnderline"/>
        </w:rPr>
        <w:t>.</w:t>
      </w:r>
    </w:p>
    <w:p w14:paraId="66998454" w14:textId="77777777" w:rsidR="001A4CFB" w:rsidRPr="00E70197" w:rsidRDefault="001A4CFB" w:rsidP="001A4CFB">
      <w:pPr>
        <w:pStyle w:val="Heading4"/>
      </w:pPr>
      <w:r w:rsidRPr="00E70197">
        <w:t>Space colonization</w:t>
      </w:r>
      <w:r>
        <w:t xml:space="preserve"> is</w:t>
      </w:r>
      <w:r w:rsidRPr="00E70197">
        <w:t xml:space="preserve"> financially, scientifically, and logistically infeasible. </w:t>
      </w:r>
    </w:p>
    <w:p w14:paraId="2A7673B7" w14:textId="77777777" w:rsidR="001A4CFB" w:rsidRPr="00E70197" w:rsidRDefault="001A4CFB" w:rsidP="001A4CFB">
      <w:proofErr w:type="spellStart"/>
      <w:r w:rsidRPr="00E70197">
        <w:rPr>
          <w:rStyle w:val="Style13ptBold"/>
        </w:rPr>
        <w:t>Impey</w:t>
      </w:r>
      <w:proofErr w:type="spellEnd"/>
      <w:r w:rsidRPr="00E70197">
        <w:rPr>
          <w:rStyle w:val="Style13ptBold"/>
        </w:rPr>
        <w:t xml:space="preserve"> 19 </w:t>
      </w:r>
      <w:r w:rsidRPr="00E70197">
        <w:t xml:space="preserve">— Chris </w:t>
      </w:r>
      <w:proofErr w:type="spellStart"/>
      <w:r w:rsidRPr="00E70197">
        <w:t>Impey</w:t>
      </w:r>
      <w:proofErr w:type="spellEnd"/>
      <w:r w:rsidRPr="00E70197">
        <w:t xml:space="preserve">, a faculty member at the University of Arizona, served as Vice-President of the American Astronomical Society, a Fellow of the American Association for the Advancement of Science, and a Howard Hughes Medical Institute Professor, serves on the Advisory Council of METI (Messaging Extraterrestrial Intelligence), 2019 (“Chapter 5: Mars and Beyond: The Feasibility of Living in the Solar System,” </w:t>
      </w:r>
      <w:r w:rsidRPr="00E70197">
        <w:rPr>
          <w:i/>
          <w:iCs/>
        </w:rPr>
        <w:t>The Human Factor in a Mission to Mars: An Interdisciplinary Approach</w:t>
      </w:r>
      <w:r w:rsidRPr="00E70197">
        <w:t xml:space="preserve">, Edited by Konrad </w:t>
      </w:r>
      <w:proofErr w:type="spellStart"/>
      <w:r w:rsidRPr="00E70197">
        <w:t>Szocik</w:t>
      </w:r>
      <w:proofErr w:type="spellEnd"/>
      <w:r w:rsidRPr="00E70197">
        <w:t>, Published by Springer, ISBN 978-3-030-02059-0, Accessed 08-30-2019, pp. 97-99)</w:t>
      </w:r>
    </w:p>
    <w:p w14:paraId="1D420E39" w14:textId="77777777" w:rsidR="001A4CFB" w:rsidRPr="005F297F" w:rsidRDefault="001A4CFB" w:rsidP="001A4CFB">
      <w:pPr>
        <w:rPr>
          <w:sz w:val="16"/>
        </w:rPr>
      </w:pPr>
      <w:r w:rsidRPr="005F297F">
        <w:rPr>
          <w:sz w:val="16"/>
        </w:rPr>
        <w:t>5.2 Establishing a Colony</w:t>
      </w:r>
    </w:p>
    <w:p w14:paraId="0A2852EA" w14:textId="77777777" w:rsidR="001A4CFB" w:rsidRPr="005F297F" w:rsidRDefault="001A4CFB" w:rsidP="001A4CFB">
      <w:pPr>
        <w:rPr>
          <w:sz w:val="16"/>
        </w:rPr>
      </w:pPr>
      <w:r w:rsidRPr="005F297F">
        <w:rPr>
          <w:sz w:val="16"/>
        </w:rPr>
        <w:t xml:space="preserve">Robert Zubrin never lost the faith. With a Ph.D. in Nuclear Engineering and over 200 technical papers to his credit, Zubrin has been a staunch advocate of human exploration of Mars for 30 years. He holds patents for hybrid rocket-planes, synthetic fuel manufacturing, magnetic sails, salt-water nuclear reactors, and three-person chess, but his true passion is Mars. He thinks we can lower the cost and complexity of a Mars mission by “living off the land,” or utilizing many resources as possible from the air and soil. His ideas were strong enough to be adopted by NASA as their “design reference mission,” but he became frustrated at NASA’s glacial progress and anemic government </w:t>
      </w:r>
      <w:proofErr w:type="gramStart"/>
      <w:r w:rsidRPr="005F297F">
        <w:rPr>
          <w:sz w:val="16"/>
        </w:rPr>
        <w:t>support</w:t>
      </w:r>
      <w:proofErr w:type="gramEnd"/>
      <w:r w:rsidRPr="005F297F">
        <w:rPr>
          <w:sz w:val="16"/>
        </w:rPr>
        <w:t xml:space="preserve"> so he founded the advocacy group Mars Society in 1998. He’s written a series of books that make the case for going to Mars (Zubrin and Wagner 1996; Zubrin 2008). His most recent book brings Mars exploration up to date with the Mars Direct proposal using the </w:t>
      </w:r>
      <w:proofErr w:type="spellStart"/>
      <w:r w:rsidRPr="005F297F">
        <w:rPr>
          <w:sz w:val="16"/>
        </w:rPr>
        <w:t>DragonX</w:t>
      </w:r>
      <w:proofErr w:type="spellEnd"/>
      <w:r w:rsidRPr="005F297F">
        <w:rPr>
          <w:sz w:val="16"/>
        </w:rPr>
        <w:t xml:space="preserve"> rocket (Zubrin 2013).</w:t>
      </w:r>
    </w:p>
    <w:p w14:paraId="480182F2" w14:textId="77777777" w:rsidR="001A4CFB" w:rsidRPr="005F297F" w:rsidRDefault="001A4CFB" w:rsidP="001A4CFB">
      <w:pPr>
        <w:rPr>
          <w:sz w:val="16"/>
        </w:rPr>
      </w:pPr>
      <w:r w:rsidRPr="005F297F">
        <w:rPr>
          <w:sz w:val="16"/>
        </w:rPr>
        <w:t>Asked about saving costs with a one-way journey, Zubrin has said: “Life is a one-way trip, and one way to spend it is by going to Mars and starting a new branch of human civilization there” (Zubrin 2011).</w:t>
      </w:r>
    </w:p>
    <w:p w14:paraId="7D0950A2" w14:textId="77777777" w:rsidR="001A4CFB" w:rsidRPr="005F297F" w:rsidRDefault="001A4CFB" w:rsidP="001A4CFB">
      <w:pPr>
        <w:rPr>
          <w:sz w:val="16"/>
        </w:rPr>
      </w:pPr>
      <w:r w:rsidRPr="00E70197">
        <w:rPr>
          <w:rStyle w:val="StyleUnderline"/>
        </w:rPr>
        <w:t>Mars is a challenging goal for human exploration</w:t>
      </w:r>
      <w:r w:rsidRPr="005F297F">
        <w:rPr>
          <w:sz w:val="16"/>
        </w:rPr>
        <w:t xml:space="preserve">. The problem isn’t energy. The energy cost of going to Mars is less than 10% more than the energy cost of going to the Moon. </w:t>
      </w:r>
      <w:r w:rsidRPr="00E70197">
        <w:rPr>
          <w:rStyle w:val="StyleUnderline"/>
        </w:rPr>
        <w:t>The problem is the distance</w:t>
      </w:r>
      <w:r w:rsidRPr="005F297F">
        <w:rPr>
          <w:sz w:val="16"/>
        </w:rPr>
        <w:t xml:space="preserve">. </w:t>
      </w:r>
      <w:r w:rsidRPr="00E70197">
        <w:rPr>
          <w:rStyle w:val="StyleUnderline"/>
        </w:rPr>
        <w:t>An energy-efficient trajectory involves a travel time of 9 months each way</w:t>
      </w:r>
      <w:r w:rsidRPr="005F297F">
        <w:rPr>
          <w:sz w:val="16"/>
        </w:rPr>
        <w:t xml:space="preserve">. </w:t>
      </w:r>
      <w:r w:rsidRPr="00E70197">
        <w:rPr>
          <w:rStyle w:val="StyleUnderline"/>
        </w:rPr>
        <w:t>The trip can be shortened to 6–7 months at the expense of extra energy</w:t>
      </w:r>
      <w:r w:rsidRPr="005F297F">
        <w:rPr>
          <w:sz w:val="16"/>
        </w:rPr>
        <w:t xml:space="preserve">—a far cry from the week it takes to get to the Moon. </w:t>
      </w:r>
      <w:r w:rsidRPr="00E70197">
        <w:rPr>
          <w:rStyle w:val="StyleUnderline"/>
        </w:rPr>
        <w:t xml:space="preserve">The </w:t>
      </w:r>
      <w:r w:rsidRPr="00803BEB">
        <w:rPr>
          <w:rStyle w:val="StyleUnderline"/>
          <w:highlight w:val="cyan"/>
        </w:rPr>
        <w:t>cost</w:t>
      </w:r>
      <w:r w:rsidRPr="00E70197">
        <w:rPr>
          <w:rStyle w:val="StyleUnderline"/>
        </w:rPr>
        <w:t xml:space="preserve"> of transporting 2 years of supplies for even a small crew i</w:t>
      </w:r>
      <w:r w:rsidRPr="00803BEB">
        <w:rPr>
          <w:rStyle w:val="StyleUnderline"/>
          <w:highlight w:val="cyan"/>
        </w:rPr>
        <w:t>s daunting</w:t>
      </w:r>
      <w:r w:rsidRPr="00E70197">
        <w:rPr>
          <w:rStyle w:val="StyleUnderline"/>
        </w:rPr>
        <w:t xml:space="preserve">. </w:t>
      </w:r>
      <w:proofErr w:type="spellStart"/>
      <w:r w:rsidRPr="005F297F">
        <w:rPr>
          <w:sz w:val="16"/>
        </w:rPr>
        <w:t>Wernher</w:t>
      </w:r>
      <w:proofErr w:type="spellEnd"/>
      <w:r w:rsidRPr="005F297F">
        <w:rPr>
          <w:sz w:val="16"/>
        </w:rPr>
        <w:t xml:space="preserve"> von Braun was the first to make a technical study of a Mars mission in the </w:t>
      </w:r>
      <w:proofErr w:type="gramStart"/>
      <w:r w:rsidRPr="005F297F">
        <w:rPr>
          <w:sz w:val="16"/>
        </w:rPr>
        <w:t>1950s</w:t>
      </w:r>
      <w:proofErr w:type="gramEnd"/>
      <w:r w:rsidRPr="005F297F">
        <w:rPr>
          <w:sz w:val="16"/>
        </w:rPr>
        <w:t xml:space="preserve"> but it was hopelessly grandiose, using a thousand Saturn V rockets to build a fleet of ten spacecraft in Earth orbit to then carry seventy astronauts to Mars. He pitched a scaled-down concept to Richard </w:t>
      </w:r>
      <w:proofErr w:type="gramStart"/>
      <w:r w:rsidRPr="005F297F">
        <w:rPr>
          <w:sz w:val="16"/>
        </w:rPr>
        <w:t>Nixon</w:t>
      </w:r>
      <w:proofErr w:type="gramEnd"/>
      <w:r w:rsidRPr="005F297F">
        <w:rPr>
          <w:sz w:val="16"/>
        </w:rPr>
        <w:t xml:space="preserve"> but it was passed over in favor of the Space Shuttle. Former NASA administrator Thomas Paine tried next. Perhaps he’d watched too much Star Trek, but he aimed to conquer and industrialize the Moon with nuclear space tugs, launch a fleet of space stations into orbit around the Earth, and send several dozen spaceships a year to Mars to build a space station and support the settlement The Reagan administration was happy to shelve his report.</w:t>
      </w:r>
    </w:p>
    <w:p w14:paraId="69674512" w14:textId="77777777" w:rsidR="001A4CFB" w:rsidRPr="005F297F" w:rsidRDefault="001A4CFB" w:rsidP="001A4CFB">
      <w:pPr>
        <w:rPr>
          <w:sz w:val="16"/>
        </w:rPr>
      </w:pPr>
      <w:r w:rsidRPr="00E70197">
        <w:rPr>
          <w:rStyle w:val="StyleUnderline"/>
        </w:rPr>
        <w:t>In 2014,</w:t>
      </w:r>
      <w:r w:rsidRPr="005F297F">
        <w:rPr>
          <w:sz w:val="16"/>
        </w:rPr>
        <w:t xml:space="preserve"> </w:t>
      </w:r>
      <w:r w:rsidRPr="00E70197">
        <w:rPr>
          <w:rStyle w:val="StyleUnderline"/>
        </w:rPr>
        <w:t xml:space="preserve">the </w:t>
      </w:r>
      <w:r w:rsidRPr="00803BEB">
        <w:rPr>
          <w:rStyle w:val="StyleUnderline"/>
          <w:highlight w:val="cyan"/>
        </w:rPr>
        <w:t>N</w:t>
      </w:r>
      <w:r w:rsidRPr="00E70197">
        <w:rPr>
          <w:rStyle w:val="StyleUnderline"/>
        </w:rPr>
        <w:t xml:space="preserve">ational </w:t>
      </w:r>
      <w:r w:rsidRPr="00803BEB">
        <w:rPr>
          <w:rStyle w:val="StyleUnderline"/>
          <w:highlight w:val="cyan"/>
        </w:rPr>
        <w:t>R</w:t>
      </w:r>
      <w:r w:rsidRPr="00E70197">
        <w:rPr>
          <w:rStyle w:val="StyleUnderline"/>
        </w:rPr>
        <w:t xml:space="preserve">esearch </w:t>
      </w:r>
      <w:r w:rsidRPr="00803BEB">
        <w:rPr>
          <w:rStyle w:val="StyleUnderline"/>
          <w:highlight w:val="cyan"/>
        </w:rPr>
        <w:t>C</w:t>
      </w:r>
      <w:r w:rsidRPr="00E70197">
        <w:rPr>
          <w:rStyle w:val="StyleUnderline"/>
        </w:rPr>
        <w:t>ouncil revisited human flight</w:t>
      </w:r>
      <w:r w:rsidRPr="005F297F">
        <w:rPr>
          <w:sz w:val="16"/>
        </w:rPr>
        <w:t>, as directed by Congress</w:t>
      </w:r>
      <w:r w:rsidRPr="00E70197">
        <w:rPr>
          <w:rStyle w:val="StyleUnderline"/>
        </w:rPr>
        <w:t xml:space="preserve">. Its sweeping </w:t>
      </w:r>
      <w:r w:rsidRPr="00803BEB">
        <w:rPr>
          <w:rStyle w:val="StyleUnderline"/>
        </w:rPr>
        <w:t xml:space="preserve">286-page report </w:t>
      </w:r>
      <w:r w:rsidRPr="00803BEB">
        <w:rPr>
          <w:rStyle w:val="StyleUnderline"/>
          <w:highlight w:val="cyan"/>
        </w:rPr>
        <w:t>concluded</w:t>
      </w:r>
      <w:r w:rsidRPr="00E70197">
        <w:rPr>
          <w:rStyle w:val="StyleUnderline"/>
        </w:rPr>
        <w:t xml:space="preserve"> bluntly </w:t>
      </w:r>
      <w:r w:rsidRPr="00803BEB">
        <w:rPr>
          <w:rStyle w:val="StyleUnderline"/>
          <w:highlight w:val="cyan"/>
        </w:rPr>
        <w:t>that</w:t>
      </w:r>
      <w:r w:rsidRPr="00E70197">
        <w:rPr>
          <w:rStyle w:val="StyleUnderline"/>
        </w:rPr>
        <w:t xml:space="preserve"> </w:t>
      </w:r>
      <w:r w:rsidRPr="00803BEB">
        <w:rPr>
          <w:rStyle w:val="StyleUnderline"/>
          <w:highlight w:val="cyan"/>
        </w:rPr>
        <w:t>NASA</w:t>
      </w:r>
      <w:r w:rsidRPr="00E70197">
        <w:rPr>
          <w:rStyle w:val="StyleUnderline"/>
        </w:rPr>
        <w:t xml:space="preserve"> had an unsustainable and unsafe </w:t>
      </w:r>
      <w:r w:rsidRPr="00803BEB">
        <w:rPr>
          <w:rStyle w:val="StyleUnderline"/>
          <w:highlight w:val="cyan"/>
        </w:rPr>
        <w:t>strategy</w:t>
      </w:r>
      <w:r w:rsidRPr="00E70197">
        <w:rPr>
          <w:rStyle w:val="StyleUnderline"/>
        </w:rPr>
        <w:t xml:space="preserve"> </w:t>
      </w:r>
      <w:r w:rsidRPr="00803BEB">
        <w:rPr>
          <w:rStyle w:val="StyleUnderline"/>
        </w:rPr>
        <w:t>that</w:t>
      </w:r>
      <w:r w:rsidRPr="00E70197">
        <w:rPr>
          <w:rStyle w:val="StyleUnderline"/>
        </w:rPr>
        <w:t xml:space="preserve"> </w:t>
      </w:r>
      <w:r w:rsidRPr="00803BEB">
        <w:rPr>
          <w:rStyle w:val="StyleUnderline"/>
          <w:highlight w:val="cyan"/>
        </w:rPr>
        <w:t>will prevent</w:t>
      </w:r>
      <w:r w:rsidRPr="00E70197">
        <w:rPr>
          <w:rStyle w:val="StyleUnderline"/>
        </w:rPr>
        <w:t xml:space="preserve"> the U</w:t>
      </w:r>
      <w:r w:rsidRPr="005F297F">
        <w:rPr>
          <w:sz w:val="16"/>
        </w:rPr>
        <w:t xml:space="preserve">nited </w:t>
      </w:r>
      <w:r w:rsidRPr="00E70197">
        <w:rPr>
          <w:rStyle w:val="StyleUnderline"/>
        </w:rPr>
        <w:t>S</w:t>
      </w:r>
      <w:r w:rsidRPr="005F297F">
        <w:rPr>
          <w:sz w:val="16"/>
        </w:rPr>
        <w:t xml:space="preserve">tates </w:t>
      </w:r>
      <w:r w:rsidRPr="00E70197">
        <w:rPr>
          <w:rStyle w:val="StyleUnderline"/>
        </w:rPr>
        <w:t xml:space="preserve">from achieving </w:t>
      </w:r>
      <w:r w:rsidRPr="00803BEB">
        <w:rPr>
          <w:rStyle w:val="StyleUnderline"/>
          <w:highlight w:val="cyan"/>
        </w:rPr>
        <w:t>a human landing on Mars</w:t>
      </w:r>
      <w:r w:rsidRPr="00E70197">
        <w:rPr>
          <w:rStyle w:val="StyleUnderline"/>
        </w:rPr>
        <w:t xml:space="preserve"> any time in the foreseeable future</w:t>
      </w:r>
      <w:r w:rsidRPr="005F297F">
        <w:rPr>
          <w:sz w:val="16"/>
        </w:rPr>
        <w:t xml:space="preserve"> (National Research Council 2014). </w:t>
      </w:r>
      <w:r w:rsidRPr="00E70197">
        <w:rPr>
          <w:rStyle w:val="StyleUnderline"/>
        </w:rPr>
        <w:t>With current budgets</w:t>
      </w:r>
      <w:r w:rsidRPr="005F297F">
        <w:rPr>
          <w:sz w:val="16"/>
        </w:rPr>
        <w:t xml:space="preserve">, </w:t>
      </w:r>
      <w:r w:rsidRPr="00E70197">
        <w:rPr>
          <w:rStyle w:val="StyleUnderline"/>
        </w:rPr>
        <w:t>they suggest that it can’t happen before mid-century</w:t>
      </w:r>
      <w:r w:rsidRPr="005F297F">
        <w:rPr>
          <w:sz w:val="16"/>
        </w:rPr>
        <w:t>. Along the way, the report addresses the philosophical question of why we should send people into space at all, concluding that purely practical and economic benefits don’t justify the cost, but the aspirational aspect of the endeavor might make it worthwhile.</w:t>
      </w:r>
    </w:p>
    <w:p w14:paraId="39D1A4DF" w14:textId="77777777" w:rsidR="001A4CFB" w:rsidRPr="005F297F" w:rsidRDefault="001A4CFB" w:rsidP="001A4CFB">
      <w:pPr>
        <w:rPr>
          <w:sz w:val="16"/>
        </w:rPr>
      </w:pPr>
      <w:r w:rsidRPr="005F297F">
        <w:rPr>
          <w:sz w:val="16"/>
        </w:rPr>
        <w:t xml:space="preserve">There must be good reasons and a strong </w:t>
      </w:r>
      <w:proofErr w:type="gramStart"/>
      <w:r w:rsidRPr="005F297F">
        <w:rPr>
          <w:sz w:val="16"/>
        </w:rPr>
        <w:t>will, because</w:t>
      </w:r>
      <w:proofErr w:type="gramEnd"/>
      <w:r w:rsidRPr="005F297F">
        <w:rPr>
          <w:sz w:val="16"/>
        </w:rPr>
        <w:t xml:space="preserve"> Mars is hard. </w:t>
      </w:r>
      <w:r w:rsidRPr="00E70197">
        <w:rPr>
          <w:rStyle w:val="StyleUnderline"/>
        </w:rPr>
        <w:t xml:space="preserve">One risk is </w:t>
      </w:r>
      <w:r w:rsidRPr="00803BEB">
        <w:rPr>
          <w:rStyle w:val="StyleUnderline"/>
        </w:rPr>
        <w:t>radiation</w:t>
      </w:r>
      <w:r w:rsidRPr="005F297F">
        <w:rPr>
          <w:sz w:val="16"/>
        </w:rPr>
        <w:t xml:space="preserve">. </w:t>
      </w:r>
      <w:r w:rsidRPr="00E70197">
        <w:rPr>
          <w:rStyle w:val="StyleUnderline"/>
        </w:rPr>
        <w:t>Earth dwellers are sheltered from high-energy cosmic rays and solar flares by our atmosphere and magnetic field</w:t>
      </w:r>
      <w:r w:rsidRPr="005F297F">
        <w:rPr>
          <w:sz w:val="16"/>
        </w:rPr>
        <w:t xml:space="preserve">. </w:t>
      </w:r>
      <w:r w:rsidRPr="00E70197">
        <w:rPr>
          <w:rStyle w:val="StyleUnderline"/>
        </w:rPr>
        <w:t>When the Curiosity rover headed to Mars</w:t>
      </w:r>
      <w:r w:rsidRPr="005F297F">
        <w:rPr>
          <w:sz w:val="16"/>
        </w:rPr>
        <w:t xml:space="preserve">, [end page 96] </w:t>
      </w:r>
      <w:r w:rsidRPr="00E70197">
        <w:rPr>
          <w:rStyle w:val="StyleUnderline"/>
        </w:rPr>
        <w:t>scientists switched on a radiation detector and found that the radiation environment in deep space is far more intense than it is on Earth</w:t>
      </w:r>
      <w:r w:rsidRPr="005F297F">
        <w:rPr>
          <w:sz w:val="16"/>
        </w:rPr>
        <w:t xml:space="preserve">. </w:t>
      </w:r>
      <w:r w:rsidRPr="00E70197">
        <w:rPr>
          <w:rStyle w:val="StyleUnderline"/>
        </w:rPr>
        <w:t xml:space="preserve">An astronaut on a 2-year trip to Mars would get </w:t>
      </w:r>
      <w:r w:rsidRPr="00803BEB">
        <w:rPr>
          <w:rStyle w:val="Emphasis"/>
          <w:highlight w:val="cyan"/>
        </w:rPr>
        <w:t>200 times more radiation</w:t>
      </w:r>
      <w:r w:rsidRPr="00E70197">
        <w:rPr>
          <w:rStyle w:val="Emphasis"/>
        </w:rPr>
        <w:t xml:space="preserve"> dose</w:t>
      </w:r>
      <w:r w:rsidRPr="00E70197">
        <w:rPr>
          <w:rStyle w:val="StyleUnderline"/>
        </w:rPr>
        <w:t xml:space="preserve"> than an Earth dweller over that same period</w:t>
      </w:r>
      <w:r w:rsidRPr="005F297F">
        <w:rPr>
          <w:sz w:val="16"/>
        </w:rPr>
        <w:t xml:space="preserve"> (Fig. 5.2). However, to put it in perspective, </w:t>
      </w:r>
      <w:r w:rsidRPr="00E70197">
        <w:rPr>
          <w:rStyle w:val="StyleUnderline"/>
        </w:rPr>
        <w:t>the adventure</w:t>
      </w:r>
      <w:r w:rsidRPr="005F297F">
        <w:rPr>
          <w:sz w:val="16"/>
        </w:rPr>
        <w:t xml:space="preserve"> only </w:t>
      </w:r>
      <w:r w:rsidRPr="00E70197">
        <w:rPr>
          <w:rStyle w:val="StyleUnderline"/>
        </w:rPr>
        <w:t>increases the lifetime risk of cancer from 21 to 24%.</w:t>
      </w:r>
      <w:r w:rsidRPr="005F297F">
        <w:rPr>
          <w:sz w:val="16"/>
        </w:rPr>
        <w:t xml:space="preserve"> </w:t>
      </w:r>
      <w:r w:rsidRPr="00E70197">
        <w:rPr>
          <w:rStyle w:val="StyleUnderline"/>
        </w:rPr>
        <w:t>The risk of</w:t>
      </w:r>
      <w:r w:rsidRPr="005F297F">
        <w:rPr>
          <w:sz w:val="16"/>
        </w:rPr>
        <w:t xml:space="preserve"> some sort of </w:t>
      </w:r>
      <w:r w:rsidRPr="00803BEB">
        <w:rPr>
          <w:rStyle w:val="StyleUnderline"/>
          <w:highlight w:val="cyan"/>
        </w:rPr>
        <w:t>spacecraft malfunction</w:t>
      </w:r>
      <w:r w:rsidRPr="00E70197">
        <w:rPr>
          <w:rStyle w:val="StyleUnderline"/>
        </w:rPr>
        <w:t xml:space="preserve"> is likely to be much higher</w:t>
      </w:r>
      <w:r w:rsidRPr="005F297F">
        <w:rPr>
          <w:sz w:val="16"/>
        </w:rPr>
        <w:t>.</w:t>
      </w:r>
    </w:p>
    <w:p w14:paraId="3AAED6FA" w14:textId="77777777" w:rsidR="001A4CFB" w:rsidRPr="005F297F" w:rsidRDefault="001A4CFB" w:rsidP="001A4CFB">
      <w:pPr>
        <w:rPr>
          <w:sz w:val="16"/>
        </w:rPr>
      </w:pPr>
      <w:r w:rsidRPr="005F297F">
        <w:rPr>
          <w:sz w:val="16"/>
        </w:rPr>
        <w:lastRenderedPageBreak/>
        <w:t xml:space="preserve">Another risk is </w:t>
      </w:r>
      <w:r w:rsidRPr="00E70197">
        <w:rPr>
          <w:rStyle w:val="StyleUnderline"/>
        </w:rPr>
        <w:t>weightlessness</w:t>
      </w:r>
      <w:r w:rsidRPr="005F297F">
        <w:rPr>
          <w:sz w:val="16"/>
        </w:rPr>
        <w:t xml:space="preserve">. Substantial physiological changes result from a microgravity environment. Russian cosmonaut Valeri </w:t>
      </w:r>
      <w:r w:rsidRPr="00E70197">
        <w:rPr>
          <w:rStyle w:val="StyleUnderline"/>
        </w:rPr>
        <w:t>Polyakov spent 438 days on board Mir, making a dizzying 7000 orbits of the Earth,</w:t>
      </w:r>
      <w:r w:rsidRPr="005F297F">
        <w:rPr>
          <w:sz w:val="16"/>
        </w:rPr>
        <w:t xml:space="preserve"> </w:t>
      </w:r>
      <w:r w:rsidRPr="00E70197">
        <w:rPr>
          <w:rStyle w:val="StyleUnderline"/>
        </w:rPr>
        <w:t>in part to see if humans could handle a trip to Mars</w:t>
      </w:r>
      <w:r w:rsidRPr="005F297F">
        <w:rPr>
          <w:sz w:val="16"/>
        </w:rPr>
        <w:t xml:space="preserve">. The Russians reported that </w:t>
      </w:r>
      <w:r w:rsidRPr="00E70197">
        <w:rPr>
          <w:rStyle w:val="StyleUnderline"/>
        </w:rPr>
        <w:t>he suffered no long-term ill-effects from his 14 months in space</w:t>
      </w:r>
      <w:r w:rsidRPr="005F297F">
        <w:rPr>
          <w:sz w:val="16"/>
        </w:rPr>
        <w:t xml:space="preserve">. </w:t>
      </w:r>
      <w:r w:rsidRPr="00E70197">
        <w:rPr>
          <w:rStyle w:val="StyleUnderline"/>
        </w:rPr>
        <w:t xml:space="preserve">There is </w:t>
      </w:r>
      <w:r w:rsidRPr="00803BEB">
        <w:rPr>
          <w:rStyle w:val="StyleUnderline"/>
          <w:highlight w:val="cyan"/>
        </w:rPr>
        <w:t>extensive literature on</w:t>
      </w:r>
      <w:r w:rsidRPr="00E70197">
        <w:rPr>
          <w:rStyle w:val="StyleUnderline"/>
        </w:rPr>
        <w:t xml:space="preserve"> the </w:t>
      </w:r>
      <w:r w:rsidRPr="00803BEB">
        <w:rPr>
          <w:rStyle w:val="StyleUnderline"/>
          <w:highlight w:val="cyan"/>
        </w:rPr>
        <w:t>adverse effects of microgravity</w:t>
      </w:r>
      <w:r w:rsidRPr="00E70197">
        <w:rPr>
          <w:rStyle w:val="StyleUnderline"/>
        </w:rPr>
        <w:t xml:space="preserve"> on humans</w:t>
      </w:r>
      <w:r w:rsidRPr="005F297F">
        <w:rPr>
          <w:sz w:val="16"/>
        </w:rPr>
        <w:t xml:space="preserve">, </w:t>
      </w:r>
      <w:r w:rsidRPr="00E70197">
        <w:rPr>
          <w:rStyle w:val="StyleUnderline"/>
        </w:rPr>
        <w:t xml:space="preserve">including </w:t>
      </w:r>
      <w:r w:rsidRPr="00803BEB">
        <w:rPr>
          <w:rStyle w:val="StyleUnderline"/>
          <w:highlight w:val="cyan"/>
        </w:rPr>
        <w:t>bone loss</w:t>
      </w:r>
      <w:r w:rsidRPr="005F297F">
        <w:rPr>
          <w:sz w:val="16"/>
        </w:rPr>
        <w:t xml:space="preserve">, </w:t>
      </w:r>
      <w:r w:rsidRPr="00803BEB">
        <w:rPr>
          <w:rStyle w:val="StyleUnderline"/>
          <w:highlight w:val="cyan"/>
        </w:rPr>
        <w:t>muscle atrophy</w:t>
      </w:r>
      <w:r w:rsidRPr="005F297F">
        <w:rPr>
          <w:sz w:val="16"/>
        </w:rPr>
        <w:t xml:space="preserve">, </w:t>
      </w:r>
      <w:r w:rsidRPr="00803BEB">
        <w:rPr>
          <w:rStyle w:val="StyleUnderline"/>
          <w:highlight w:val="cyan"/>
        </w:rPr>
        <w:t>cardiovascular dysfunction</w:t>
      </w:r>
      <w:r w:rsidRPr="005F297F">
        <w:rPr>
          <w:sz w:val="16"/>
        </w:rPr>
        <w:t xml:space="preserve">, </w:t>
      </w:r>
      <w:r w:rsidRPr="00E70197">
        <w:rPr>
          <w:rStyle w:val="StyleUnderline"/>
        </w:rPr>
        <w:t xml:space="preserve">and reduced functioning of the </w:t>
      </w:r>
      <w:r w:rsidRPr="00803BEB">
        <w:rPr>
          <w:rStyle w:val="StyleUnderline"/>
          <w:highlight w:val="cyan"/>
        </w:rPr>
        <w:t>immune system</w:t>
      </w:r>
      <w:r w:rsidRPr="005F297F">
        <w:rPr>
          <w:sz w:val="16"/>
        </w:rPr>
        <w:t xml:space="preserve"> (White and </w:t>
      </w:r>
      <w:proofErr w:type="spellStart"/>
      <w:r w:rsidRPr="005F297F">
        <w:rPr>
          <w:sz w:val="16"/>
        </w:rPr>
        <w:t>Averner</w:t>
      </w:r>
      <w:proofErr w:type="spellEnd"/>
      <w:r w:rsidRPr="005F297F">
        <w:rPr>
          <w:sz w:val="16"/>
        </w:rPr>
        <w:t xml:space="preserve"> 2001). </w:t>
      </w:r>
      <w:r w:rsidRPr="00E70197">
        <w:rPr>
          <w:rStyle w:val="StyleUnderline"/>
        </w:rPr>
        <w:t>Some</w:t>
      </w:r>
      <w:r w:rsidRPr="005F297F">
        <w:rPr>
          <w:sz w:val="16"/>
        </w:rPr>
        <w:t xml:space="preserve"> of these effects, like bone loss, </w:t>
      </w:r>
      <w:r w:rsidRPr="00E70197">
        <w:rPr>
          <w:rStyle w:val="StyleUnderline"/>
        </w:rPr>
        <w:t>can be mitigated but not completely compensated for, by exercise and diet</w:t>
      </w:r>
      <w:r w:rsidRPr="005F297F">
        <w:rPr>
          <w:sz w:val="16"/>
        </w:rPr>
        <w:t xml:space="preserve"> (Grimm et al. 2016). [end page 97]</w:t>
      </w:r>
    </w:p>
    <w:p w14:paraId="607A1819" w14:textId="77777777" w:rsidR="001A4CFB" w:rsidRPr="005F297F" w:rsidRDefault="001A4CFB" w:rsidP="001A4CFB">
      <w:pPr>
        <w:rPr>
          <w:sz w:val="16"/>
        </w:rPr>
      </w:pPr>
      <w:r w:rsidRPr="005F297F">
        <w:rPr>
          <w:sz w:val="16"/>
        </w:rPr>
        <w:t xml:space="preserve">Robert Zubrin notes that the used upper stage of a Mars launch vehicle could be employed as a counterweight. With a mile-long tether and a spin rate of 2 rpm, Earth gravity would be simulated. With a spin rate of 1 rpm, it would be Mars gravity and the astronauts could get acclimatized to the new situation before landing. </w:t>
      </w:r>
      <w:r w:rsidRPr="00E70197">
        <w:rPr>
          <w:rStyle w:val="StyleUnderline"/>
        </w:rPr>
        <w:t xml:space="preserve">Materials exist with the requisite tensile strength to construct such a tether, but it would add cost to a </w:t>
      </w:r>
      <w:proofErr w:type="gramStart"/>
      <w:r w:rsidRPr="00E70197">
        <w:rPr>
          <w:rStyle w:val="StyleUnderline"/>
        </w:rPr>
        <w:t>mission</w:t>
      </w:r>
      <w:proofErr w:type="gramEnd"/>
      <w:r w:rsidRPr="00E70197">
        <w:rPr>
          <w:rStyle w:val="StyleUnderline"/>
        </w:rPr>
        <w:t xml:space="preserve"> so it is not clear if such technology is warranted by the health risks</w:t>
      </w:r>
      <w:r w:rsidRPr="005F297F">
        <w:rPr>
          <w:sz w:val="16"/>
        </w:rPr>
        <w:t>.</w:t>
      </w:r>
    </w:p>
    <w:p w14:paraId="46FB6AC5" w14:textId="77777777" w:rsidR="001A4CFB" w:rsidRPr="005F297F" w:rsidRDefault="001A4CFB" w:rsidP="001A4CFB">
      <w:pPr>
        <w:rPr>
          <w:sz w:val="16"/>
        </w:rPr>
      </w:pPr>
      <w:r w:rsidRPr="00E70197">
        <w:rPr>
          <w:rStyle w:val="StyleUnderline"/>
        </w:rPr>
        <w:t xml:space="preserve">A third risk is </w:t>
      </w:r>
      <w:r w:rsidRPr="00803BEB">
        <w:rPr>
          <w:rStyle w:val="StyleUnderline"/>
          <w:highlight w:val="cyan"/>
        </w:rPr>
        <w:t>being cooped up</w:t>
      </w:r>
      <w:r w:rsidRPr="00E70197">
        <w:rPr>
          <w:rStyle w:val="StyleUnderline"/>
        </w:rPr>
        <w:t>.</w:t>
      </w:r>
      <w:r w:rsidRPr="005F297F">
        <w:rPr>
          <w:sz w:val="16"/>
        </w:rPr>
        <w:t xml:space="preserve"> A </w:t>
      </w:r>
      <w:r w:rsidRPr="00E70197">
        <w:rPr>
          <w:rStyle w:val="StyleUnderline"/>
        </w:rPr>
        <w:t xml:space="preserve">Mars traveler would have to spend a </w:t>
      </w:r>
      <w:r w:rsidRPr="00803BEB">
        <w:rPr>
          <w:rStyle w:val="StyleUnderline"/>
        </w:rPr>
        <w:t>year and a half</w:t>
      </w:r>
      <w:r w:rsidRPr="00E70197">
        <w:rPr>
          <w:rStyle w:val="StyleUnderline"/>
        </w:rPr>
        <w:t xml:space="preserve"> in a cabin the size of a school bus,</w:t>
      </w:r>
      <w:r w:rsidRPr="005F297F">
        <w:rPr>
          <w:sz w:val="16"/>
        </w:rPr>
        <w:t xml:space="preserve"> </w:t>
      </w:r>
      <w:r w:rsidRPr="00E70197">
        <w:rPr>
          <w:rStyle w:val="StyleUnderline"/>
        </w:rPr>
        <w:t>and</w:t>
      </w:r>
      <w:r w:rsidRPr="005F297F">
        <w:rPr>
          <w:sz w:val="16"/>
        </w:rPr>
        <w:t xml:space="preserve"> </w:t>
      </w:r>
      <w:r w:rsidRPr="00E70197">
        <w:rPr>
          <w:rStyle w:val="StyleUnderline"/>
        </w:rPr>
        <w:t>as much as a year at their destination</w:t>
      </w:r>
      <w:r w:rsidRPr="005F297F">
        <w:rPr>
          <w:sz w:val="16"/>
        </w:rPr>
        <w:t xml:space="preserve"> in a space </w:t>
      </w:r>
      <w:r w:rsidRPr="00E70197">
        <w:rPr>
          <w:rStyle w:val="StyleUnderline"/>
        </w:rPr>
        <w:t>no bigger than a large motor home</w:t>
      </w:r>
      <w:r w:rsidRPr="005F297F">
        <w:rPr>
          <w:sz w:val="16"/>
        </w:rPr>
        <w:t xml:space="preserve">. </w:t>
      </w:r>
      <w:r w:rsidRPr="00E70197">
        <w:rPr>
          <w:rStyle w:val="StyleUnderline"/>
        </w:rPr>
        <w:t xml:space="preserve">The Mars500 mission locked an international crew of six volunteers in a mock spaceship bound for Mars, but </w:t>
      </w:r>
      <w:proofErr w:type="gramStart"/>
      <w:r w:rsidRPr="00E70197">
        <w:rPr>
          <w:rStyle w:val="StyleUnderline"/>
        </w:rPr>
        <w:t>actually sitting</w:t>
      </w:r>
      <w:proofErr w:type="gramEnd"/>
      <w:r w:rsidRPr="00E70197">
        <w:rPr>
          <w:rStyle w:val="StyleUnderline"/>
        </w:rPr>
        <w:t xml:space="preserve"> in Moscow for a year and a half.</w:t>
      </w:r>
      <w:r w:rsidRPr="005F297F">
        <w:rPr>
          <w:sz w:val="16"/>
        </w:rPr>
        <w:t xml:space="preserve"> </w:t>
      </w:r>
      <w:r w:rsidRPr="00E70197">
        <w:rPr>
          <w:rStyle w:val="StyleUnderline"/>
        </w:rPr>
        <w:t>The crew “returned to Earth” in 2011.</w:t>
      </w:r>
      <w:r w:rsidRPr="005F297F">
        <w:rPr>
          <w:sz w:val="16"/>
        </w:rPr>
        <w:t xml:space="preserve"> </w:t>
      </w:r>
      <w:r w:rsidRPr="00E70197">
        <w:rPr>
          <w:rStyle w:val="StyleUnderline"/>
        </w:rPr>
        <w:t xml:space="preserve">Most of them experienced </w:t>
      </w:r>
      <w:r w:rsidRPr="00803BEB">
        <w:rPr>
          <w:rStyle w:val="StyleUnderline"/>
          <w:highlight w:val="cyan"/>
        </w:rPr>
        <w:t>severely disrupted sleep patterns</w:t>
      </w:r>
      <w:r w:rsidRPr="00E70197">
        <w:rPr>
          <w:rStyle w:val="StyleUnderline"/>
        </w:rPr>
        <w:t xml:space="preserve"> and all of them reduced their activity levels in the confined space</w:t>
      </w:r>
      <w:r w:rsidRPr="005F297F">
        <w:rPr>
          <w:sz w:val="16"/>
        </w:rPr>
        <w:t xml:space="preserve">, </w:t>
      </w:r>
      <w:r w:rsidRPr="00E70197">
        <w:rPr>
          <w:rStyle w:val="StyleUnderline"/>
        </w:rPr>
        <w:t xml:space="preserve">something researchers call a </w:t>
      </w:r>
      <w:r w:rsidRPr="00803BEB">
        <w:rPr>
          <w:rStyle w:val="StyleUnderline"/>
          <w:highlight w:val="cyan"/>
        </w:rPr>
        <w:t>behavioral torpor</w:t>
      </w:r>
      <w:r w:rsidRPr="005F297F">
        <w:rPr>
          <w:sz w:val="16"/>
        </w:rPr>
        <w:t xml:space="preserve"> (Vigo et al. 2013). The experiment made clear how important it will be to simulate Earth life rhythms in the spaceship or on Mars, and how important it will be to stay physically active.</w:t>
      </w:r>
    </w:p>
    <w:p w14:paraId="363BF2CA" w14:textId="77777777" w:rsidR="001A4CFB" w:rsidRPr="005F297F" w:rsidRDefault="001A4CFB" w:rsidP="001A4CFB">
      <w:pPr>
        <w:rPr>
          <w:sz w:val="16"/>
        </w:rPr>
      </w:pPr>
      <w:r w:rsidRPr="005F297F">
        <w:rPr>
          <w:sz w:val="16"/>
        </w:rPr>
        <w:t xml:space="preserve">It’s hard to judge the psychological impacts of such a trip. People who winter in Antarctica experience a diluted version of the problems. But </w:t>
      </w:r>
      <w:r w:rsidRPr="00E70197">
        <w:rPr>
          <w:rStyle w:val="StyleUnderline"/>
        </w:rPr>
        <w:t>travelers to Mars will be the most isolated humans who ever lived.</w:t>
      </w:r>
      <w:r w:rsidRPr="005F297F">
        <w:rPr>
          <w:sz w:val="16"/>
        </w:rPr>
        <w:t xml:space="preserve"> They’ll have real-time interactions with a small number of companions and delayed communications with friends and loved ones who are tens of millions of miles away. They’ll be in a confined space with no option to simply go out for a walk, and </w:t>
      </w:r>
      <w:r w:rsidRPr="00E70197">
        <w:rPr>
          <w:rStyle w:val="StyleUnderline"/>
        </w:rPr>
        <w:t xml:space="preserve">they’ll be continuously monitored by </w:t>
      </w:r>
      <w:r w:rsidRPr="005F297F">
        <w:rPr>
          <w:sz w:val="16"/>
        </w:rPr>
        <w:t xml:space="preserve">anxious </w:t>
      </w:r>
      <w:r w:rsidRPr="00E70197">
        <w:rPr>
          <w:rStyle w:val="StyleUnderline"/>
        </w:rPr>
        <w:t>ground crews and scientists on Earth</w:t>
      </w:r>
      <w:r w:rsidRPr="005F297F">
        <w:rPr>
          <w:sz w:val="16"/>
        </w:rPr>
        <w:t xml:space="preserve">. </w:t>
      </w:r>
      <w:r w:rsidRPr="00E70197">
        <w:rPr>
          <w:rStyle w:val="StyleUnderline"/>
        </w:rPr>
        <w:t>If anyone spins out of control</w:t>
      </w:r>
      <w:r w:rsidRPr="005F297F">
        <w:rPr>
          <w:sz w:val="16"/>
        </w:rPr>
        <w:t xml:space="preserve">, </w:t>
      </w:r>
      <w:r w:rsidRPr="00E70197">
        <w:rPr>
          <w:rStyle w:val="StyleUnderline"/>
        </w:rPr>
        <w:t xml:space="preserve">there’s </w:t>
      </w:r>
      <w:r w:rsidRPr="00803BEB">
        <w:rPr>
          <w:rStyle w:val="StyleUnderline"/>
          <w:highlight w:val="cyan"/>
        </w:rPr>
        <w:t>no</w:t>
      </w:r>
      <w:r w:rsidRPr="00E70197">
        <w:rPr>
          <w:rStyle w:val="StyleUnderline"/>
        </w:rPr>
        <w:t xml:space="preserve"> real-time </w:t>
      </w:r>
      <w:r w:rsidRPr="00803BEB">
        <w:rPr>
          <w:rStyle w:val="StyleUnderline"/>
          <w:highlight w:val="cyan"/>
        </w:rPr>
        <w:t>access to mental health services</w:t>
      </w:r>
      <w:r w:rsidRPr="00E70197">
        <w:rPr>
          <w:rStyle w:val="StyleUnderline"/>
        </w:rPr>
        <w:t xml:space="preserve"> such as counseling or psychotherapy</w:t>
      </w:r>
      <w:r w:rsidRPr="005F297F">
        <w:rPr>
          <w:sz w:val="16"/>
        </w:rPr>
        <w:t>.</w:t>
      </w:r>
    </w:p>
    <w:p w14:paraId="34DE0673" w14:textId="77777777" w:rsidR="001A4CFB" w:rsidRPr="005F297F" w:rsidRDefault="001A4CFB" w:rsidP="001A4CFB">
      <w:pPr>
        <w:rPr>
          <w:sz w:val="16"/>
        </w:rPr>
      </w:pPr>
      <w:r w:rsidRPr="005F297F">
        <w:rPr>
          <w:sz w:val="16"/>
        </w:rPr>
        <w:t>The visionaries are undeterred. Apollo astronaut Buzz Aldrin put it like this: “Going to Mars means staying on Mars—a mission by which we are building up a confidence level to become a two-planet species. At Mars, we’ve been given a wonderful set of moons which can act as offshore worlds from which crews can robotically preposition hardware and establish radiation shielding on the Martian surface to begin sustaining increasing numbers of people” (Aldrin 2013).</w:t>
      </w:r>
    </w:p>
    <w:p w14:paraId="44AA462A" w14:textId="77777777" w:rsidR="001A4CFB" w:rsidRPr="005F297F" w:rsidRDefault="001A4CFB" w:rsidP="001A4CFB">
      <w:pPr>
        <w:rPr>
          <w:sz w:val="16"/>
        </w:rPr>
      </w:pPr>
      <w:r w:rsidRPr="00E70197">
        <w:rPr>
          <w:rStyle w:val="StyleUnderline"/>
        </w:rPr>
        <w:t xml:space="preserve">Two new ventures are trying to put Mars within reach </w:t>
      </w:r>
      <w:r w:rsidRPr="005F297F">
        <w:rPr>
          <w:sz w:val="16"/>
        </w:rPr>
        <w:t xml:space="preserve">without using any government resources. </w:t>
      </w:r>
      <w:r w:rsidRPr="00E70197">
        <w:rPr>
          <w:rStyle w:val="StyleUnderline"/>
        </w:rPr>
        <w:t>Inspiration Mars</w:t>
      </w:r>
      <w:r w:rsidRPr="005F297F">
        <w:rPr>
          <w:sz w:val="16"/>
        </w:rPr>
        <w:t xml:space="preserve"> is the brainchild of Dennis Tito, an engineer turned tycoon who was the world’s first space tourist in 2001. </w:t>
      </w:r>
      <w:r w:rsidRPr="00E70197">
        <w:rPr>
          <w:rStyle w:val="StyleUnderline"/>
        </w:rPr>
        <w:t>Tito plans to keep costs down by not landing</w:t>
      </w:r>
      <w:r w:rsidRPr="005F297F">
        <w:rPr>
          <w:sz w:val="16"/>
        </w:rPr>
        <w:t xml:space="preserve">. His </w:t>
      </w:r>
      <w:r w:rsidRPr="00E70197">
        <w:rPr>
          <w:rStyle w:val="StyleUnderline"/>
        </w:rPr>
        <w:t>billion-dollar fly-by</w:t>
      </w:r>
      <w:r w:rsidRPr="005F297F">
        <w:rPr>
          <w:sz w:val="16"/>
        </w:rPr>
        <w:t xml:space="preserve"> plans to use an upgraded version of the SpaceX Dragon capsule. With a cleverly designed trajectory, </w:t>
      </w:r>
      <w:r w:rsidRPr="00E70197">
        <w:rPr>
          <w:rStyle w:val="StyleUnderline"/>
        </w:rPr>
        <w:t>he can get there with a single burn of the engine</w:t>
      </w:r>
      <w:r w:rsidRPr="005F297F">
        <w:rPr>
          <w:sz w:val="16"/>
        </w:rPr>
        <w:t xml:space="preserve">. </w:t>
      </w:r>
      <w:r w:rsidRPr="00E70197">
        <w:rPr>
          <w:rStyle w:val="StyleUnderline"/>
        </w:rPr>
        <w:t>The return is challenging. The capsule will slam into the Earth’s atmosphere at 32,000 mph, requiring new materials for a heat shield</w:t>
      </w:r>
      <w:r w:rsidRPr="005F297F">
        <w:rPr>
          <w:sz w:val="16"/>
        </w:rPr>
        <w:t>. The project is currently aiming for a launch in 2021.</w:t>
      </w:r>
    </w:p>
    <w:p w14:paraId="535291AC" w14:textId="77777777" w:rsidR="001A4CFB" w:rsidRPr="005F297F" w:rsidRDefault="001A4CFB" w:rsidP="001A4CFB">
      <w:pPr>
        <w:rPr>
          <w:sz w:val="16"/>
        </w:rPr>
      </w:pPr>
      <w:r w:rsidRPr="00E70197">
        <w:rPr>
          <w:rStyle w:val="StyleUnderline"/>
        </w:rPr>
        <w:t>Mars One</w:t>
      </w:r>
      <w:r w:rsidRPr="005F297F">
        <w:rPr>
          <w:sz w:val="16"/>
        </w:rPr>
        <w:t xml:space="preserve"> is run by Dutch entrepreneur Bas </w:t>
      </w:r>
      <w:proofErr w:type="spellStart"/>
      <w:r w:rsidRPr="005F297F">
        <w:rPr>
          <w:sz w:val="16"/>
        </w:rPr>
        <w:t>Lansdorp</w:t>
      </w:r>
      <w:proofErr w:type="spellEnd"/>
      <w:r w:rsidRPr="005F297F">
        <w:rPr>
          <w:sz w:val="16"/>
        </w:rPr>
        <w:t xml:space="preserve">, who also plans to use a SpaceX capsule. </w:t>
      </w:r>
      <w:r w:rsidRPr="00E70197">
        <w:rPr>
          <w:rStyle w:val="StyleUnderline"/>
        </w:rPr>
        <w:t>He plans to keep costs down by leaving his four passengers on Mars. If they survive the trip, they will build a habitat from their spacecraft and adjacent inflated areas covered by Martian regolith</w:t>
      </w:r>
      <w:r w:rsidRPr="005F297F">
        <w:rPr>
          <w:sz w:val="16"/>
        </w:rPr>
        <w:t xml:space="preserve">. </w:t>
      </w:r>
      <w:r w:rsidRPr="00E70197">
        <w:rPr>
          <w:rStyle w:val="StyleUnderline"/>
        </w:rPr>
        <w:t>They’ll create water, oxygen, and some food locally, augmented by regular supply missions, and every 2 years they will be joined by four more refugees from Earth</w:t>
      </w:r>
      <w:r w:rsidRPr="005F297F">
        <w:rPr>
          <w:sz w:val="16"/>
        </w:rPr>
        <w:t xml:space="preserve">. </w:t>
      </w:r>
      <w:r w:rsidRPr="00E70197">
        <w:rPr>
          <w:rStyle w:val="StyleUnderline"/>
        </w:rPr>
        <w:t>Gradually, they will build a settlement</w:t>
      </w:r>
      <w:r w:rsidRPr="005F297F">
        <w:rPr>
          <w:sz w:val="16"/>
        </w:rPr>
        <w:t xml:space="preserve"> (Fig. 5.3). </w:t>
      </w:r>
      <w:proofErr w:type="spellStart"/>
      <w:r w:rsidRPr="00E70197">
        <w:rPr>
          <w:rStyle w:val="StyleUnderline"/>
        </w:rPr>
        <w:t>Lansdorp</w:t>
      </w:r>
      <w:proofErr w:type="spellEnd"/>
      <w:r w:rsidRPr="00E70197">
        <w:rPr>
          <w:rStyle w:val="StyleUnderline"/>
        </w:rPr>
        <w:t xml:space="preserve"> estimates his costs to be $6 billion for the first trip and $4 billion</w:t>
      </w:r>
      <w:r w:rsidRPr="005F297F">
        <w:rPr>
          <w:sz w:val="16"/>
        </w:rPr>
        <w:t xml:space="preserve"> [end page 98] </w:t>
      </w:r>
      <w:r w:rsidRPr="00E70197">
        <w:rPr>
          <w:rStyle w:val="StyleUnderline"/>
        </w:rPr>
        <w:t>for each crew that follows</w:t>
      </w:r>
      <w:r w:rsidRPr="005F297F">
        <w:rPr>
          <w:sz w:val="16"/>
        </w:rPr>
        <w:t xml:space="preserve">. </w:t>
      </w:r>
      <w:r w:rsidRPr="00E70197">
        <w:rPr>
          <w:rStyle w:val="StyleUnderline"/>
        </w:rPr>
        <w:t xml:space="preserve">Space </w:t>
      </w:r>
      <w:r w:rsidRPr="00803BEB">
        <w:rPr>
          <w:rStyle w:val="StyleUnderline"/>
          <w:highlight w:val="cyan"/>
        </w:rPr>
        <w:t>experts</w:t>
      </w:r>
      <w:r w:rsidRPr="00E70197">
        <w:rPr>
          <w:rStyle w:val="StyleUnderline"/>
        </w:rPr>
        <w:t xml:space="preserve"> </w:t>
      </w:r>
      <w:r w:rsidRPr="00803BEB">
        <w:rPr>
          <w:rStyle w:val="StyleUnderline"/>
          <w:highlight w:val="cyan"/>
        </w:rPr>
        <w:t>judge</w:t>
      </w:r>
      <w:r w:rsidRPr="00E70197">
        <w:rPr>
          <w:rStyle w:val="StyleUnderline"/>
        </w:rPr>
        <w:t xml:space="preserve"> the plan to be very ambitious</w:t>
      </w:r>
      <w:r w:rsidRPr="005F297F">
        <w:rPr>
          <w:sz w:val="16"/>
        </w:rPr>
        <w:t xml:space="preserve">; </w:t>
      </w:r>
      <w:r w:rsidRPr="00E70197">
        <w:rPr>
          <w:rStyle w:val="StyleUnderline"/>
        </w:rPr>
        <w:t xml:space="preserve">some judge </w:t>
      </w:r>
      <w:r w:rsidRPr="00803BEB">
        <w:rPr>
          <w:rStyle w:val="StyleUnderline"/>
          <w:highlight w:val="cyan"/>
        </w:rPr>
        <w:t>it to be impossible</w:t>
      </w:r>
      <w:r w:rsidRPr="005F297F">
        <w:rPr>
          <w:sz w:val="16"/>
        </w:rPr>
        <w:t xml:space="preserve">. </w:t>
      </w:r>
      <w:r w:rsidRPr="00E70197">
        <w:rPr>
          <w:rStyle w:val="StyleUnderline"/>
        </w:rPr>
        <w:t>Everyone agrees that it is audacious</w:t>
      </w:r>
      <w:r w:rsidRPr="005F297F">
        <w:rPr>
          <w:sz w:val="16"/>
        </w:rPr>
        <w:t xml:space="preserve"> (Do et al. 2014). </w:t>
      </w:r>
      <w:r w:rsidRPr="00803BEB">
        <w:rPr>
          <w:rStyle w:val="StyleUnderline"/>
          <w:highlight w:val="cyan"/>
        </w:rPr>
        <w:t>NASA</w:t>
      </w:r>
      <w:r w:rsidRPr="00E70197">
        <w:rPr>
          <w:rStyle w:val="StyleUnderline"/>
        </w:rPr>
        <w:t xml:space="preserve"> has a plan that </w:t>
      </w:r>
      <w:r w:rsidRPr="00803BEB">
        <w:rPr>
          <w:rStyle w:val="StyleUnderline"/>
          <w:highlight w:val="cyan"/>
        </w:rPr>
        <w:t>will take several decades</w:t>
      </w:r>
      <w:r w:rsidRPr="00E70197">
        <w:rPr>
          <w:rStyle w:val="StyleUnderline"/>
        </w:rPr>
        <w:t xml:space="preserve"> and </w:t>
      </w:r>
      <w:r w:rsidRPr="00803BEB">
        <w:rPr>
          <w:rStyle w:val="StyleUnderline"/>
          <w:highlight w:val="cyan"/>
        </w:rPr>
        <w:t>cost</w:t>
      </w:r>
      <w:r w:rsidRPr="00E70197">
        <w:rPr>
          <w:rStyle w:val="StyleUnderline"/>
        </w:rPr>
        <w:t xml:space="preserve"> about </w:t>
      </w:r>
      <w:r w:rsidRPr="00803BEB">
        <w:rPr>
          <w:rStyle w:val="StyleUnderline"/>
          <w:highlight w:val="cyan"/>
        </w:rPr>
        <w:t>$100 billion</w:t>
      </w:r>
      <w:r w:rsidRPr="005F297F">
        <w:rPr>
          <w:sz w:val="16"/>
        </w:rPr>
        <w:t xml:space="preserve">, </w:t>
      </w:r>
      <w:r w:rsidRPr="00E70197">
        <w:rPr>
          <w:rStyle w:val="StyleUnderline"/>
        </w:rPr>
        <w:t>which makes the claims of Mars One seem unrealistic</w:t>
      </w:r>
      <w:r w:rsidRPr="005F297F">
        <w:rPr>
          <w:sz w:val="16"/>
        </w:rPr>
        <w:t>.</w:t>
      </w:r>
    </w:p>
    <w:p w14:paraId="21AB5A37" w14:textId="77777777" w:rsidR="001A4CFB" w:rsidRPr="005F297F" w:rsidRDefault="001A4CFB" w:rsidP="001A4CFB">
      <w:pPr>
        <w:rPr>
          <w:sz w:val="16"/>
        </w:rPr>
      </w:pPr>
      <w:r w:rsidRPr="005F297F">
        <w:rPr>
          <w:sz w:val="16"/>
        </w:rPr>
        <w:lastRenderedPageBreak/>
        <w:t xml:space="preserve">Would-be Martians are in a race against time. </w:t>
      </w:r>
      <w:r w:rsidRPr="00E70197">
        <w:rPr>
          <w:rStyle w:val="StyleUnderline"/>
        </w:rPr>
        <w:t xml:space="preserve">The red planet has its next close approach to the Earth in 2018, and it </w:t>
      </w:r>
      <w:r w:rsidRPr="00E70197">
        <w:rPr>
          <w:rStyle w:val="Emphasis"/>
        </w:rPr>
        <w:t>won’t get as close again until 2035</w:t>
      </w:r>
      <w:r w:rsidRPr="00E70197">
        <w:rPr>
          <w:rStyle w:val="StyleUnderline"/>
        </w:rPr>
        <w:t>.</w:t>
      </w:r>
      <w:r w:rsidRPr="005F297F">
        <w:rPr>
          <w:sz w:val="16"/>
        </w:rPr>
        <w:t xml:space="preserve"> Inspiration Mars and Mars One have both had to slip past the most favorable 2018 launch date. Mars One accepted over 200,000 applications online for the chance to live and die on Mars. In 2014 the number was culled to 1058, and then to 705. Those who remain will go endure rigorous physical and psychological testing to generate a final group of 24. </w:t>
      </w:r>
      <w:proofErr w:type="spellStart"/>
      <w:r w:rsidRPr="00E70197">
        <w:rPr>
          <w:rStyle w:val="StyleUnderline"/>
        </w:rPr>
        <w:t>Lansdorp</w:t>
      </w:r>
      <w:proofErr w:type="spellEnd"/>
      <w:r w:rsidRPr="00E70197">
        <w:rPr>
          <w:rStyle w:val="StyleUnderline"/>
        </w:rPr>
        <w:t xml:space="preserve"> plans to finance his venture by turning it into a reality TV epic—think Survivor meets The Truman Show meets The Martian Chronicles</w:t>
      </w:r>
      <w:r w:rsidRPr="005F297F">
        <w:rPr>
          <w:sz w:val="16"/>
        </w:rPr>
        <w:t>.</w:t>
      </w:r>
    </w:p>
    <w:p w14:paraId="45B0A495" w14:textId="77777777" w:rsidR="001A4CFB" w:rsidRPr="00E70197" w:rsidRDefault="001A4CFB" w:rsidP="001A4CFB">
      <w:pPr>
        <w:pStyle w:val="Heading4"/>
      </w:pPr>
      <w:r w:rsidRPr="00E70197">
        <w:t>Space exploration fails without private sector leadership.</w:t>
      </w:r>
    </w:p>
    <w:p w14:paraId="24A6AF3D" w14:textId="77777777" w:rsidR="001A4CFB" w:rsidRPr="00E70197" w:rsidRDefault="001A4CFB" w:rsidP="001A4CFB">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299D7919" w14:textId="77777777" w:rsidR="001A4CFB" w:rsidRDefault="001A4CFB" w:rsidP="001A4CFB">
      <w:pPr>
        <w:rPr>
          <w:rStyle w:val="StyleUnderline"/>
        </w:rPr>
      </w:pPr>
      <w:r w:rsidRPr="005269A9">
        <w:rPr>
          <w:sz w:val="16"/>
        </w:rPr>
        <w:t xml:space="preserve">How </w:t>
      </w:r>
      <w:r w:rsidRPr="00E70197">
        <w:rPr>
          <w:rStyle w:val="StyleUnderline"/>
        </w:rPr>
        <w:t xml:space="preserve">Private Companies Are Changing </w:t>
      </w:r>
      <w:proofErr w:type="gramStart"/>
      <w:r w:rsidRPr="00E70197">
        <w:rPr>
          <w:rStyle w:val="StyleUnderline"/>
        </w:rPr>
        <w:t>The</w:t>
      </w:r>
      <w:proofErr w:type="gramEnd"/>
      <w:r w:rsidRPr="00E70197">
        <w:rPr>
          <w:rStyle w:val="StyleUnderline"/>
        </w:rPr>
        <w:t xml:space="preserve"> Future Of Space Exploration</w:t>
      </w:r>
      <w:r w:rsidRPr="005269A9">
        <w:rPr>
          <w:sz w:val="16"/>
        </w:rPr>
        <w:t xml:space="preserve"> LISTEN SpaceX founder Elon Musk addresses the media alongside NASA Administrator Jim </w:t>
      </w:r>
      <w:proofErr w:type="spellStart"/>
      <w:r w:rsidRPr="005269A9">
        <w:rPr>
          <w:sz w:val="16"/>
        </w:rPr>
        <w:t>Bridenstine</w:t>
      </w:r>
      <w:proofErr w:type="spellEnd"/>
      <w:r w:rsidRPr="005269A9">
        <w:rPr>
          <w:sz w:val="16"/>
        </w:rPr>
        <w:t xml:space="preserv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5269A9">
        <w:rPr>
          <w:sz w:val="16"/>
        </w:rPr>
        <w:t xml:space="preserve">. We’ll peer out into the near future and next steps in human space exploration. Guests Ariel </w:t>
      </w:r>
      <w:proofErr w:type="spellStart"/>
      <w:r w:rsidRPr="005269A9">
        <w:rPr>
          <w:sz w:val="16"/>
        </w:rPr>
        <w:t>Ekblaw</w:t>
      </w:r>
      <w:proofErr w:type="spellEnd"/>
      <w:r w:rsidRPr="005269A9">
        <w:rPr>
          <w:sz w:val="16"/>
        </w:rPr>
        <w:t xml:space="preserve">, </w:t>
      </w:r>
      <w:proofErr w:type="gramStart"/>
      <w:r w:rsidRPr="005269A9">
        <w:rPr>
          <w:sz w:val="16"/>
        </w:rPr>
        <w:t>founder</w:t>
      </w:r>
      <w:proofErr w:type="gramEnd"/>
      <w:r w:rsidRPr="005269A9">
        <w:rPr>
          <w:sz w:val="16"/>
        </w:rPr>
        <w:t xml:space="preserve">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5269A9">
        <w:rPr>
          <w:sz w:val="16"/>
        </w:rPr>
        <w:t>Ekblaw</w:t>
      </w:r>
      <w:proofErr w:type="spellEnd"/>
      <w:r w:rsidRPr="005269A9">
        <w:rPr>
          <w:sz w:val="16"/>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5269A9">
        <w:rPr>
          <w:sz w:val="16"/>
        </w:rPr>
        <w:t xml:space="preserve">Ariel </w:t>
      </w:r>
      <w:proofErr w:type="spellStart"/>
      <w:r w:rsidRPr="005269A9">
        <w:rPr>
          <w:sz w:val="16"/>
        </w:rPr>
        <w:t>Ekblaw</w:t>
      </w:r>
      <w:proofErr w:type="spellEnd"/>
      <w:r w:rsidRPr="00E70197">
        <w:rPr>
          <w:rStyle w:val="StyleUnderline"/>
        </w:rPr>
        <w:t xml:space="preserve">: “I would say we’re both close — we’re dangerously close — and yet so far away. </w:t>
      </w:r>
      <w:proofErr w:type="gramStart"/>
      <w:r w:rsidRPr="00E70197">
        <w:rPr>
          <w:rStyle w:val="StyleUnderline"/>
        </w:rPr>
        <w:t>So</w:t>
      </w:r>
      <w:proofErr w:type="gramEnd"/>
      <w:r w:rsidRPr="00E70197">
        <w:rPr>
          <w:rStyle w:val="StyleUnderline"/>
        </w:rPr>
        <w:t xml:space="preserve"> companies like Blue Origin and Virgin Galactic are racing to be able to send some of the first space tourists into low Earth orbit on some of their crafts, in either this year, or upcoming years.</w:t>
      </w:r>
      <w:r w:rsidRPr="005269A9">
        <w:rPr>
          <w:sz w:val="16"/>
        </w:rPr>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5269A9">
        <w:rPr>
          <w:sz w:val="16"/>
        </w:rPr>
        <w:t xml:space="preserve"> There </w:t>
      </w:r>
      <w:proofErr w:type="gramStart"/>
      <w:r w:rsidRPr="005269A9">
        <w:rPr>
          <w:sz w:val="16"/>
        </w:rPr>
        <w:t>are</w:t>
      </w:r>
      <w:proofErr w:type="gramEnd"/>
      <w:r w:rsidRPr="005269A9">
        <w:rPr>
          <w:sz w:val="16"/>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5269A9">
        <w:rPr>
          <w:sz w:val="16"/>
        </w:rPr>
        <w:t>And,</w:t>
      </w:r>
      <w:proofErr w:type="gramEnd"/>
      <w:r w:rsidRPr="005269A9">
        <w:rPr>
          <w:sz w:val="16"/>
        </w:rPr>
        <w:t xml:space="preserve"> ‘don’t touch that.’ And you let them go.” </w:t>
      </w:r>
      <w:r w:rsidRPr="005269A9">
        <w:rPr>
          <w:rStyle w:val="StyleUnderline"/>
          <w:highlight w:val="cyan"/>
        </w:rPr>
        <w:t>On whether it’s possible</w:t>
      </w:r>
      <w:r w:rsidRPr="00E70197">
        <w:rPr>
          <w:rStyle w:val="StyleUnderline"/>
        </w:rPr>
        <w:t xml:space="preserve"> to go to Mars </w:t>
      </w:r>
      <w:r w:rsidRPr="005269A9">
        <w:rPr>
          <w:rStyle w:val="StyleUnderline"/>
          <w:highlight w:val="cyan"/>
        </w:rPr>
        <w:t>without commercial interest</w:t>
      </w:r>
      <w:r w:rsidRPr="00E70197">
        <w:rPr>
          <w:rStyle w:val="StyleUnderline"/>
        </w:rPr>
        <w:t xml:space="preserve"> involved </w:t>
      </w:r>
      <w:r w:rsidRPr="005269A9">
        <w:rPr>
          <w:sz w:val="16"/>
        </w:rPr>
        <w:t xml:space="preserve">Ariel </w:t>
      </w:r>
      <w:proofErr w:type="spellStart"/>
      <w:r w:rsidRPr="005269A9">
        <w:rPr>
          <w:sz w:val="16"/>
        </w:rPr>
        <w:t>Ekblaw</w:t>
      </w:r>
      <w:proofErr w:type="spellEnd"/>
      <w:r w:rsidRPr="005269A9">
        <w:rPr>
          <w:sz w:val="16"/>
        </w:rPr>
        <w:t xml:space="preserve">: “I think </w:t>
      </w:r>
      <w:r w:rsidRPr="005269A9">
        <w:rPr>
          <w:rStyle w:val="StyleUnderline"/>
          <w:highlight w:val="cyan"/>
        </w:rPr>
        <w:t>it’s critical to have both</w:t>
      </w:r>
      <w:r w:rsidRPr="005269A9">
        <w:rPr>
          <w:sz w:val="16"/>
        </w:rPr>
        <w:t xml:space="preserve">. As Charlie and </w:t>
      </w:r>
      <w:proofErr w:type="spellStart"/>
      <w:r w:rsidRPr="005269A9">
        <w:rPr>
          <w:sz w:val="16"/>
        </w:rPr>
        <w:t>Dava</w:t>
      </w:r>
      <w:proofErr w:type="spellEnd"/>
      <w:r w:rsidRPr="005269A9">
        <w:rPr>
          <w:sz w:val="16"/>
        </w:rPr>
        <w:t xml:space="preserve"> Newman — another colleague of mine — have shown: </w:t>
      </w:r>
      <w:r w:rsidRPr="005269A9">
        <w:rPr>
          <w:rStyle w:val="StyleUnderline"/>
          <w:highlight w:val="cyan"/>
        </w:rPr>
        <w:t>the path</w:t>
      </w:r>
      <w:r w:rsidRPr="00E70197">
        <w:rPr>
          <w:rStyle w:val="StyleUnderline"/>
        </w:rPr>
        <w:t xml:space="preserve"> from moon to Mars </w:t>
      </w:r>
      <w:r w:rsidRPr="005269A9">
        <w:rPr>
          <w:rStyle w:val="StyleUnderline"/>
          <w:highlight w:val="cyan"/>
        </w:rPr>
        <w:t>is going to be a public-private partnership</w:t>
      </w:r>
      <w:r w:rsidRPr="00E70197">
        <w:rPr>
          <w:rStyle w:val="StyleUnderline"/>
        </w:rPr>
        <w:t xml:space="preserve"> path</w:t>
      </w:r>
      <w:r w:rsidRPr="005269A9">
        <w:rPr>
          <w:sz w:val="16"/>
        </w:rPr>
        <w:t xml:space="preserve">. And </w:t>
      </w:r>
      <w:r w:rsidRPr="005269A9">
        <w:rPr>
          <w:rStyle w:val="StyleUnderline"/>
          <w:highlight w:val="cyan"/>
        </w:rPr>
        <w:t>we need</w:t>
      </w:r>
      <w:r w:rsidRPr="00E70197">
        <w:rPr>
          <w:rStyle w:val="StyleUnderline"/>
        </w:rPr>
        <w:t xml:space="preserve"> the capability that </w:t>
      </w:r>
      <w:r w:rsidRPr="005269A9">
        <w:rPr>
          <w:rStyle w:val="StyleUnderline"/>
          <w:highlight w:val="cyan"/>
        </w:rPr>
        <w:t>private</w:t>
      </w:r>
      <w:r w:rsidRPr="00E70197">
        <w:rPr>
          <w:rStyle w:val="StyleUnderline"/>
        </w:rPr>
        <w:t xml:space="preserve"> brings</w:t>
      </w:r>
      <w:r w:rsidRPr="005269A9">
        <w:rPr>
          <w:sz w:val="16"/>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5269A9">
        <w:rPr>
          <w:sz w:val="16"/>
        </w:rPr>
        <w:t>pretty awesome</w:t>
      </w:r>
      <w:proofErr w:type="gramEnd"/>
      <w:r w:rsidRPr="005269A9">
        <w:rPr>
          <w:sz w:val="16"/>
        </w:rPr>
        <w:t xml:space="preserv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w:t>
      </w:r>
      <w:r w:rsidRPr="005269A9">
        <w:rPr>
          <w:sz w:val="16"/>
        </w:rPr>
        <w:lastRenderedPageBreak/>
        <w:t xml:space="preserve">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5269A9">
        <w:rPr>
          <w:sz w:val="16"/>
        </w:rPr>
        <w:t>blue sky</w:t>
      </w:r>
      <w:proofErr w:type="gramEnd"/>
      <w:r w:rsidRPr="005269A9">
        <w:rPr>
          <w:sz w:val="16"/>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the space industry has seen a shift in the way it does business, with newer players looking to capitalize on different markets and more ambitious projects. The result has been an explosion of growth within the commercial sector. It’s allowing for easier access to space than ever before</w:t>
      </w:r>
      <w:r w:rsidRPr="005269A9">
        <w:rPr>
          <w:sz w:val="16"/>
        </w:rPr>
        <w:t xml:space="preserve">, with both positive and negative results. Such growth is providing the commercial space industry with lots of momentum coming into the 2020s, but it’s unclear if this pace is something that can be kept up.” </w:t>
      </w:r>
      <w:proofErr w:type="spellStart"/>
      <w:r w:rsidRPr="005269A9">
        <w:rPr>
          <w:sz w:val="16"/>
        </w:rPr>
        <w:t>Axios</w:t>
      </w:r>
      <w:proofErr w:type="spellEnd"/>
      <w:r w:rsidRPr="005269A9">
        <w:rPr>
          <w:sz w:val="16"/>
        </w:rPr>
        <w:t>: “NASA’s murky commercial space future” — “</w:t>
      </w:r>
      <w:r w:rsidRPr="00E70197">
        <w:rPr>
          <w:rStyle w:val="StyleUnderline"/>
        </w:rPr>
        <w:t xml:space="preserve">NASA’s plans to create a robust economy in low-Earth orbit where private spaceflight companies can flourish could eventually leave the agency’s astronauts stranded on Earth with nowhere to go. </w:t>
      </w:r>
      <w:r w:rsidRPr="005269A9">
        <w:rPr>
          <w:sz w:val="16"/>
        </w:rPr>
        <w:t xml:space="preserve">“Why it matters: </w:t>
      </w:r>
      <w:r w:rsidRPr="005269A9">
        <w:rPr>
          <w:rStyle w:val="StyleUnderline"/>
          <w:highlight w:val="cyan"/>
        </w:rPr>
        <w:t>NASA</w:t>
      </w:r>
      <w:r w:rsidRPr="00E70197">
        <w:rPr>
          <w:rStyle w:val="StyleUnderline"/>
        </w:rPr>
        <w:t xml:space="preserve"> </w:t>
      </w:r>
      <w:r w:rsidRPr="005269A9">
        <w:rPr>
          <w:rStyle w:val="StyleUnderline"/>
          <w:highlight w:val="cyan"/>
        </w:rPr>
        <w:t>hopes</w:t>
      </w:r>
      <w:r w:rsidRPr="00E70197">
        <w:rPr>
          <w:rStyle w:val="StyleUnderline"/>
        </w:rPr>
        <w:t xml:space="preserve"> to play a </w:t>
      </w:r>
      <w:r w:rsidRPr="005269A9">
        <w:rPr>
          <w:rStyle w:val="StyleUnderline"/>
          <w:highlight w:val="cyan"/>
        </w:rPr>
        <w:t>lead</w:t>
      </w:r>
      <w:r w:rsidRPr="00E70197">
        <w:rPr>
          <w:rStyle w:val="StyleUnderline"/>
        </w:rPr>
        <w:t xml:space="preserve"> role in developing </w:t>
      </w:r>
      <w:r w:rsidRPr="005269A9">
        <w:rPr>
          <w:rStyle w:val="StyleUnderline"/>
          <w:highlight w:val="cyan"/>
        </w:rPr>
        <w:t>a private space</w:t>
      </w:r>
      <w:r w:rsidRPr="00E70197">
        <w:rPr>
          <w:rStyle w:val="StyleUnderline"/>
        </w:rPr>
        <w:t xml:space="preserve">flight </w:t>
      </w:r>
      <w:r w:rsidRPr="005269A9">
        <w:rPr>
          <w:rStyle w:val="StyleUnderline"/>
          <w:highlight w:val="cyan"/>
        </w:rPr>
        <w:t>economy</w:t>
      </w:r>
      <w:r w:rsidRPr="00E70197">
        <w:rPr>
          <w:rStyle w:val="StyleUnderline"/>
        </w:rPr>
        <w:t xml:space="preserve">, including private sector astronauts. The agency sees this </w:t>
      </w:r>
      <w:proofErr w:type="gramStart"/>
      <w:r w:rsidRPr="00E70197">
        <w:rPr>
          <w:rStyle w:val="StyleUnderline"/>
        </w:rPr>
        <w:t>as a way to</w:t>
      </w:r>
      <w:proofErr w:type="gramEnd"/>
      <w:r w:rsidRPr="00E70197">
        <w:rPr>
          <w:rStyle w:val="StyleUnderline"/>
        </w:rPr>
        <w:t xml:space="preserve"> free it up to focus on farther afield goals like bringing humans back to the Moon and, eventually, to Mars.</w:t>
      </w:r>
    </w:p>
    <w:p w14:paraId="3D1B97C0" w14:textId="77777777" w:rsidR="001A4CFB" w:rsidRPr="00E04CA4" w:rsidRDefault="001A4CFB" w:rsidP="001A4CFB">
      <w:pPr>
        <w:rPr>
          <w:u w:val="single"/>
        </w:rPr>
      </w:pPr>
    </w:p>
    <w:p w14:paraId="53B17577" w14:textId="77777777" w:rsidR="00EA6726" w:rsidRPr="003D5ABE" w:rsidRDefault="00EA6726" w:rsidP="00EA6726">
      <w:pPr>
        <w:pStyle w:val="Heading4"/>
      </w:pPr>
      <w:r>
        <w:t xml:space="preserve">Colonization </w:t>
      </w:r>
      <w:r w:rsidRPr="005D44B4">
        <w:t>doesn’t reduce</w:t>
      </w:r>
      <w:r>
        <w:t xml:space="preserve"> </w:t>
      </w:r>
      <w:r w:rsidRPr="00C56774">
        <w:rPr>
          <w:u w:val="single"/>
        </w:rPr>
        <w:t>existential risk</w:t>
      </w:r>
      <w:r>
        <w:t xml:space="preserve"> </w:t>
      </w:r>
    </w:p>
    <w:p w14:paraId="59F4480C" w14:textId="77777777" w:rsidR="00EA6726" w:rsidRPr="00136D14" w:rsidRDefault="00EA6726" w:rsidP="00EA6726">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xml:space="preserve">, University of Information Technology and Management in Rzeszow, Department of Philosophy and Cognitive Science. Should and could humans go to Mars? Yes, but not now and not </w:t>
      </w:r>
      <w:proofErr w:type="gramStart"/>
      <w:r w:rsidRPr="00136D14">
        <w:t>in the near future</w:t>
      </w:r>
      <w:proofErr w:type="gramEnd"/>
      <w:r w:rsidRPr="00136D14">
        <w:t>. Futures Volume 105, January 2019, Pages 54-66. https://www.sciencedirect.com/science/article/pii/S001632871830199X</w:t>
      </w:r>
      <w:r>
        <w:t>]</w:t>
      </w:r>
    </w:p>
    <w:p w14:paraId="0B7CCAD5" w14:textId="77777777" w:rsidR="00EA6726" w:rsidRDefault="00EA6726" w:rsidP="00EA6726">
      <w:pPr>
        <w:rPr>
          <w:sz w:val="16"/>
        </w:rPr>
      </w:pPr>
      <w:r w:rsidRPr="000B1668">
        <w:rPr>
          <w:sz w:val="16"/>
        </w:rPr>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DA69BC">
        <w:rPr>
          <w:rStyle w:val="Emphasis"/>
          <w:highlight w:val="green"/>
        </w:rPr>
        <w:t>space settlement</w:t>
      </w:r>
      <w:r w:rsidRPr="00DA69BC">
        <w:rPr>
          <w:highlight w:val="green"/>
          <w:u w:val="single"/>
        </w:rPr>
        <w:t xml:space="preserve"> is </w:t>
      </w:r>
      <w:r w:rsidRPr="00DA69BC">
        <w:rPr>
          <w:rStyle w:val="Emphasis"/>
          <w:highlight w:val="green"/>
        </w:rPr>
        <w:t>not able</w:t>
      </w:r>
      <w:r w:rsidRPr="00DA69BC">
        <w:rPr>
          <w:highlight w:val="green"/>
          <w:u w:val="single"/>
        </w:rPr>
        <w:t xml:space="preserve"> to </w:t>
      </w:r>
      <w:r w:rsidRPr="00DA69BC">
        <w:rPr>
          <w:rStyle w:val="Emphasis"/>
          <w:highlight w:val="green"/>
        </w:rPr>
        <w:t>reduce</w:t>
      </w:r>
      <w:r w:rsidRPr="00E81B87">
        <w:rPr>
          <w:u w:val="single"/>
        </w:rPr>
        <w:t xml:space="preserve"> and/or to exclude the </w:t>
      </w:r>
      <w:r w:rsidRPr="00DA69BC">
        <w:rPr>
          <w:rStyle w:val="Emphasis"/>
          <w:highlight w:val="green"/>
        </w:rPr>
        <w:t>risk</w:t>
      </w:r>
      <w:r w:rsidRPr="00DA69BC">
        <w:rPr>
          <w:highlight w:val="green"/>
          <w:u w:val="single"/>
        </w:rPr>
        <w:t xml:space="preserve"> of </w:t>
      </w:r>
      <w:r w:rsidRPr="00DA69BC">
        <w:rPr>
          <w:rStyle w:val="Emphasis"/>
          <w:highlight w:val="gree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DA69BC">
        <w:rPr>
          <w:highlight w:val="green"/>
          <w:u w:val="single"/>
        </w:rPr>
        <w:t>In</w:t>
      </w:r>
      <w:r w:rsidRPr="00AD1326">
        <w:rPr>
          <w:u w:val="single"/>
        </w:rPr>
        <w:t xml:space="preserve"> terms of </w:t>
      </w:r>
      <w:r w:rsidRPr="00DA69BC">
        <w:rPr>
          <w:rStyle w:val="Emphasis"/>
          <w:highlight w:val="green"/>
        </w:rPr>
        <w:t>both</w:t>
      </w:r>
      <w:r w:rsidRPr="00DA69BC">
        <w:rPr>
          <w:highlight w:val="green"/>
          <w:u w:val="single"/>
        </w:rPr>
        <w:t xml:space="preserve"> </w:t>
      </w:r>
      <w:r w:rsidRPr="00DA69BC">
        <w:rPr>
          <w:rStyle w:val="Emphasis"/>
          <w:highlight w:val="green"/>
        </w:rPr>
        <w:t>short</w:t>
      </w:r>
      <w:r w:rsidRPr="00AD1326">
        <w:rPr>
          <w:rStyle w:val="Emphasis"/>
        </w:rPr>
        <w:t xml:space="preserve">-term </w:t>
      </w:r>
      <w:r w:rsidRPr="00DA69BC">
        <w:rPr>
          <w:rStyle w:val="Emphasis"/>
          <w:highlight w:val="green"/>
        </w:rPr>
        <w:t>and long-term</w:t>
      </w:r>
      <w:r w:rsidRPr="000B1668">
        <w:rPr>
          <w:sz w:val="16"/>
        </w:rPr>
        <w:t xml:space="preserve"> perspectives of </w:t>
      </w:r>
      <w:r w:rsidRPr="00DA69BC">
        <w:rPr>
          <w:rStyle w:val="Emphasis"/>
          <w:highlight w:val="green"/>
        </w:rPr>
        <w:t>risk assessment</w:t>
      </w:r>
      <w:r w:rsidRPr="00DA69BC">
        <w:rPr>
          <w:sz w:val="16"/>
          <w:highlight w:val="green"/>
        </w:rPr>
        <w:t xml:space="preserve">, </w:t>
      </w:r>
      <w:r w:rsidRPr="00DA69BC">
        <w:rPr>
          <w:highlight w:val="green"/>
          <w:u w:val="single"/>
        </w:rPr>
        <w:t xml:space="preserve">it would be </w:t>
      </w:r>
      <w:r w:rsidRPr="00DA69BC">
        <w:rPr>
          <w:rStyle w:val="Emphasis"/>
          <w:highlight w:val="green"/>
        </w:rPr>
        <w:t>better</w:t>
      </w:r>
      <w:r w:rsidRPr="00DA69BC">
        <w:rPr>
          <w:highlight w:val="green"/>
          <w:u w:val="single"/>
        </w:rPr>
        <w:t xml:space="preserve"> to </w:t>
      </w:r>
      <w:r w:rsidRPr="00DA69BC">
        <w:rPr>
          <w:rStyle w:val="Emphasis"/>
          <w:highlight w:val="gree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DA69BC">
        <w:rPr>
          <w:highlight w:val="green"/>
          <w:u w:val="single"/>
        </w:rPr>
        <w:t>further</w:t>
      </w:r>
      <w:r w:rsidRPr="00AD1326">
        <w:rPr>
          <w:u w:val="single"/>
        </w:rPr>
        <w:t xml:space="preserve"> putative </w:t>
      </w:r>
      <w:r w:rsidRPr="00DA69BC">
        <w:rPr>
          <w:highlight w:val="green"/>
          <w:u w:val="single"/>
        </w:rPr>
        <w:t>progress in space tech</w:t>
      </w:r>
      <w:r w:rsidRPr="00AD1326">
        <w:rPr>
          <w:u w:val="single"/>
        </w:rPr>
        <w:t xml:space="preserve">nology </w:t>
      </w:r>
      <w:r w:rsidRPr="00DA69BC">
        <w:rPr>
          <w:highlight w:val="green"/>
          <w:u w:val="single"/>
        </w:rPr>
        <w:t xml:space="preserve">will be counterbalanced by increasing </w:t>
      </w:r>
      <w:r w:rsidRPr="00DA69BC">
        <w:rPr>
          <w:rStyle w:val="Emphasis"/>
          <w:highlight w:val="green"/>
        </w:rPr>
        <w:t>anthropogenic risks</w:t>
      </w:r>
      <w:r w:rsidRPr="000B1668">
        <w:rPr>
          <w:sz w:val="16"/>
        </w:rPr>
        <w:t xml:space="preserve"> including, among others, </w:t>
      </w:r>
      <w:proofErr w:type="gramStart"/>
      <w:r w:rsidRPr="000B1668">
        <w:rPr>
          <w:sz w:val="16"/>
        </w:rPr>
        <w:t>overpopulation</w:t>
      </w:r>
      <w:proofErr w:type="gramEnd"/>
      <w:r w:rsidRPr="000B1668">
        <w:rPr>
          <w:sz w:val="16"/>
        </w:rPr>
        <w:t xml:space="preserve"> and limited resources (these anthropogenic threats are unavoidable in near future, in contrast to other risks that are only more or less probable but not unavoidable). Permanent lack of strong rationale for human mission to Mars</w:t>
      </w:r>
      <w:r>
        <w:rPr>
          <w:sz w:val="16"/>
        </w:rPr>
        <w:t xml:space="preserve"> – </w:t>
      </w:r>
      <w:r w:rsidRPr="000B1668">
        <w:rPr>
          <w:sz w:val="16"/>
        </w:rPr>
        <w:t xml:space="preserve">both now and </w:t>
      </w:r>
      <w:proofErr w:type="gramStart"/>
      <w:r w:rsidRPr="000B1668">
        <w:rPr>
          <w:sz w:val="16"/>
        </w:rPr>
        <w:t>in the near future</w:t>
      </w:r>
      <w:proofErr w:type="gramEnd"/>
      <w:r>
        <w:rPr>
          <w:sz w:val="16"/>
        </w:rPr>
        <w:t xml:space="preserve"> – </w:t>
      </w:r>
      <w:r w:rsidRPr="000B1668">
        <w:rPr>
          <w:sz w:val="16"/>
        </w:rPr>
        <w:t xml:space="preserve">leads to paradoxical situation. </w:t>
      </w:r>
      <w:r w:rsidRPr="00DA69BC">
        <w:rPr>
          <w:rStyle w:val="Emphasis"/>
          <w:highlight w:val="green"/>
        </w:rPr>
        <w:t>Even if</w:t>
      </w:r>
      <w:r w:rsidRPr="00AD1326">
        <w:rPr>
          <w:u w:val="single"/>
        </w:rPr>
        <w:t xml:space="preserve"> in some point in the future the </w:t>
      </w:r>
      <w:r w:rsidRPr="00DA69BC">
        <w:rPr>
          <w:rStyle w:val="Emphasis"/>
          <w:highlight w:val="green"/>
        </w:rPr>
        <w:t>minimum</w:t>
      </w:r>
      <w:r w:rsidRPr="00AD1326">
        <w:rPr>
          <w:u w:val="single"/>
        </w:rPr>
        <w:t xml:space="preserve"> level of </w:t>
      </w:r>
      <w:r w:rsidRPr="003D5ABE">
        <w:rPr>
          <w:u w:val="single"/>
        </w:rPr>
        <w:t>advancement i</w:t>
      </w:r>
      <w:r w:rsidRPr="00AD1326">
        <w:rPr>
          <w:u w:val="single"/>
        </w:rPr>
        <w:t xml:space="preserve">n human deep-space </w:t>
      </w:r>
      <w:r w:rsidRPr="00DA69BC">
        <w:rPr>
          <w:highlight w:val="green"/>
          <w:u w:val="single"/>
        </w:rPr>
        <w:t>tech</w:t>
      </w:r>
      <w:r w:rsidRPr="00AD1326">
        <w:rPr>
          <w:u w:val="single"/>
        </w:rPr>
        <w:t xml:space="preserve">nologies </w:t>
      </w:r>
      <w:r w:rsidRPr="00DA69BC">
        <w:rPr>
          <w:highlight w:val="green"/>
          <w:u w:val="single"/>
        </w:rPr>
        <w:t xml:space="preserve">will be achieved, </w:t>
      </w:r>
      <w:r w:rsidRPr="00DA69BC">
        <w:rPr>
          <w:rStyle w:val="Emphasis"/>
          <w:highlight w:val="green"/>
        </w:rPr>
        <w:t>social</w:t>
      </w:r>
      <w:r w:rsidRPr="00DA69BC">
        <w:rPr>
          <w:highlight w:val="green"/>
          <w:u w:val="single"/>
        </w:rPr>
        <w:t xml:space="preserve">, </w:t>
      </w:r>
      <w:r w:rsidRPr="00DA69BC">
        <w:rPr>
          <w:rStyle w:val="Emphasis"/>
          <w:highlight w:val="green"/>
        </w:rPr>
        <w:t>political</w:t>
      </w:r>
      <w:r w:rsidRPr="00DA69BC">
        <w:rPr>
          <w:highlight w:val="green"/>
          <w:u w:val="single"/>
        </w:rPr>
        <w:t xml:space="preserve">, and </w:t>
      </w:r>
      <w:r w:rsidRPr="00DA69BC">
        <w:rPr>
          <w:rStyle w:val="Emphasis"/>
          <w:highlight w:val="green"/>
        </w:rPr>
        <w:t>economic</w:t>
      </w:r>
      <w:r w:rsidRPr="00DA69BC">
        <w:rPr>
          <w:highlight w:val="green"/>
          <w:u w:val="single"/>
        </w:rPr>
        <w:t xml:space="preserve"> contexts will</w:t>
      </w:r>
      <w:r w:rsidRPr="003D5ABE">
        <w:rPr>
          <w:u w:val="single"/>
        </w:rPr>
        <w:t xml:space="preserve"> gradually </w:t>
      </w:r>
      <w:r w:rsidRPr="00DA69BC">
        <w:rPr>
          <w:rStyle w:val="Emphasis"/>
          <w:highlight w:val="green"/>
        </w:rPr>
        <w:t>decrease</w:t>
      </w:r>
      <w:r w:rsidRPr="00AD1326">
        <w:rPr>
          <w:u w:val="single"/>
        </w:rPr>
        <w:t xml:space="preserve"> the </w:t>
      </w:r>
      <w:r w:rsidRPr="003D5ABE">
        <w:rPr>
          <w:rStyle w:val="Emphasis"/>
        </w:rPr>
        <w:t>chances</w:t>
      </w:r>
      <w:r w:rsidRPr="003D5ABE">
        <w:rPr>
          <w:u w:val="single"/>
        </w:rPr>
        <w:t xml:space="preserve"> for real </w:t>
      </w:r>
      <w:r w:rsidRPr="00DA69BC">
        <w:rPr>
          <w:rStyle w:val="Emphasis"/>
          <w:highlight w:val="green"/>
        </w:rPr>
        <w:t>preparation</w:t>
      </w:r>
      <w:r w:rsidRPr="00AD1326">
        <w:rPr>
          <w:u w:val="single"/>
        </w:rPr>
        <w:t xml:space="preserve"> of this mission</w:t>
      </w:r>
      <w:r w:rsidRPr="000B1668">
        <w:rPr>
          <w:sz w:val="16"/>
        </w:rPr>
        <w:t xml:space="preserve">. Another paradox, let’s call it </w:t>
      </w:r>
      <w:r w:rsidRPr="00DA69BC">
        <w:rPr>
          <w:highlight w:val="green"/>
          <w:u w:val="single"/>
        </w:rPr>
        <w:t xml:space="preserve">the </w:t>
      </w:r>
      <w:r w:rsidRPr="00DA69BC">
        <w:rPr>
          <w:rStyle w:val="Emphasis"/>
          <w:highlight w:val="green"/>
        </w:rPr>
        <w:t>risk dynamics paradox</w:t>
      </w:r>
      <w:r w:rsidRPr="000B1668">
        <w:rPr>
          <w:sz w:val="16"/>
        </w:rPr>
        <w:t xml:space="preserve">, is that </w:t>
      </w:r>
      <w:r w:rsidRPr="00DA69BC">
        <w:rPr>
          <w:highlight w:val="green"/>
          <w:u w:val="single"/>
        </w:rPr>
        <w:t>the most probable threats</w:t>
      </w:r>
      <w:r w:rsidRPr="00AD1326">
        <w:rPr>
          <w:u w:val="single"/>
        </w:rPr>
        <w:t xml:space="preserve"> </w:t>
      </w:r>
      <w:proofErr w:type="gramStart"/>
      <w:r w:rsidRPr="00AD1326">
        <w:rPr>
          <w:u w:val="single"/>
        </w:rPr>
        <w:t>in the near future</w:t>
      </w:r>
      <w:proofErr w:type="gramEnd"/>
      <w:r w:rsidRPr="00AD1326">
        <w:rPr>
          <w:u w:val="single"/>
        </w:rPr>
        <w:t xml:space="preserve"> </w:t>
      </w:r>
      <w:r w:rsidRPr="00DA69BC">
        <w:rPr>
          <w:highlight w:val="green"/>
          <w:u w:val="single"/>
        </w:rPr>
        <w:t>are</w:t>
      </w:r>
      <w:r w:rsidRPr="00DA69BC">
        <w:rPr>
          <w:sz w:val="16"/>
          <w:highlight w:val="green"/>
        </w:rPr>
        <w:t xml:space="preserve">, </w:t>
      </w:r>
      <w:r w:rsidRPr="00DA69BC">
        <w:rPr>
          <w:highlight w:val="green"/>
          <w:u w:val="single"/>
        </w:rPr>
        <w:t xml:space="preserve">as </w:t>
      </w:r>
      <w:r w:rsidRPr="00DA69BC">
        <w:rPr>
          <w:rStyle w:val="Emphasis"/>
          <w:highlight w:val="gree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DA69BC">
        <w:rPr>
          <w:rStyle w:val="Emphasis"/>
          <w:highlight w:val="green"/>
        </w:rPr>
        <w:t>argue</w:t>
      </w:r>
      <w:r w:rsidRPr="000B1668">
        <w:rPr>
          <w:sz w:val="16"/>
        </w:rPr>
        <w:t xml:space="preserve">, </w:t>
      </w:r>
      <w:r w:rsidRPr="00DA69BC">
        <w:rPr>
          <w:rStyle w:val="Emphasis"/>
          <w:highlight w:val="gree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DA69BC">
        <w:rPr>
          <w:highlight w:val="green"/>
          <w:u w:val="single"/>
        </w:rPr>
        <w:t xml:space="preserve">humans are </w:t>
      </w:r>
      <w:r w:rsidRPr="00DA69BC">
        <w:rPr>
          <w:rStyle w:val="Emphasis"/>
          <w:highlight w:val="green"/>
        </w:rPr>
        <w:t>not able to run</w:t>
      </w:r>
      <w:r w:rsidRPr="00DA69BC">
        <w:rPr>
          <w:highlight w:val="green"/>
          <w:u w:val="single"/>
        </w:rPr>
        <w:t xml:space="preserve"> from</w:t>
      </w:r>
      <w:r w:rsidRPr="00AD1326">
        <w:rPr>
          <w:u w:val="single"/>
        </w:rPr>
        <w:t xml:space="preserve"> these kinds of </w:t>
      </w:r>
      <w:r w:rsidRPr="00DA69BC">
        <w:rPr>
          <w:highlight w:val="green"/>
          <w:u w:val="single"/>
        </w:rPr>
        <w:t>risks</w:t>
      </w:r>
      <w:r w:rsidRPr="00AD1326">
        <w:rPr>
          <w:u w:val="single"/>
        </w:rPr>
        <w:t xml:space="preserve"> that are </w:t>
      </w:r>
      <w:r w:rsidRPr="00DA69BC">
        <w:rPr>
          <w:rStyle w:val="Emphasis"/>
          <w:highlight w:val="green"/>
        </w:rPr>
        <w:t>rooted</w:t>
      </w:r>
      <w:r w:rsidRPr="00DA69BC">
        <w:rPr>
          <w:highlight w:val="green"/>
          <w:u w:val="single"/>
        </w:rPr>
        <w:t xml:space="preserve"> in </w:t>
      </w:r>
      <w:r w:rsidRPr="00DA69BC">
        <w:rPr>
          <w:rStyle w:val="Emphasis"/>
          <w:highlight w:val="green"/>
        </w:rPr>
        <w:t>their way of thinking</w:t>
      </w:r>
      <w:r w:rsidRPr="00DA69BC">
        <w:rPr>
          <w:highlight w:val="green"/>
          <w:u w:val="single"/>
        </w:rPr>
        <w:t xml:space="preserve">, </w:t>
      </w:r>
      <w:r w:rsidRPr="00DA69BC">
        <w:rPr>
          <w:rStyle w:val="Emphasis"/>
          <w:highlight w:val="green"/>
        </w:rPr>
        <w:t xml:space="preserve">style of </w:t>
      </w:r>
      <w:r w:rsidRPr="00DA69BC">
        <w:rPr>
          <w:rStyle w:val="Emphasis"/>
          <w:highlight w:val="green"/>
        </w:rPr>
        <w:lastRenderedPageBreak/>
        <w:t>life</w:t>
      </w:r>
      <w:r w:rsidRPr="00DA69BC">
        <w:rPr>
          <w:highlight w:val="green"/>
          <w:u w:val="single"/>
        </w:rPr>
        <w:t xml:space="preserve">, and </w:t>
      </w:r>
      <w:r w:rsidRPr="00DA69BC">
        <w:rPr>
          <w:rStyle w:val="Emphasis"/>
          <w:highlight w:val="green"/>
        </w:rPr>
        <w:t>population dynamics</w:t>
      </w:r>
      <w:r w:rsidRPr="000B1668">
        <w:rPr>
          <w:sz w:val="16"/>
        </w:rPr>
        <w:t xml:space="preserve">, risks implied by Malthus’ law. The human species can try to protect against natural disaster but not against deleterious effects of its own technological progress. </w:t>
      </w:r>
      <w:proofErr w:type="gramStart"/>
      <w:r w:rsidRPr="000B1668">
        <w:rPr>
          <w:sz w:val="16"/>
        </w:rPr>
        <w:t>In regard to</w:t>
      </w:r>
      <w:proofErr w:type="gramEnd"/>
      <w:r w:rsidRPr="000B1668">
        <w:rPr>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3F2A46DB" w14:textId="38270455" w:rsidR="001A4CFB" w:rsidRDefault="001A4CFB" w:rsidP="001A4CFB">
      <w:pPr>
        <w:pStyle w:val="Heading3"/>
      </w:pPr>
      <w:r>
        <w:lastRenderedPageBreak/>
        <w:t>Debris</w:t>
      </w:r>
    </w:p>
    <w:p w14:paraId="3520FC9E" w14:textId="77777777" w:rsidR="001A4CFB" w:rsidRDefault="001A4CFB" w:rsidP="001A4CFB">
      <w:pPr>
        <w:pStyle w:val="Heading4"/>
      </w:pPr>
      <w:r>
        <w:t>700 thousand space debris objects in low earth orbit right now and the number is increasing. Kessler effect means collision inevitable.</w:t>
      </w:r>
    </w:p>
    <w:p w14:paraId="4D880BD2" w14:textId="77777777" w:rsidR="001A4CFB" w:rsidRPr="00100A2B" w:rsidRDefault="001A4CFB" w:rsidP="001A4CFB">
      <w:r w:rsidRPr="001B5D12">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773A49A2" w14:textId="77777777" w:rsidR="001A4CFB" w:rsidRPr="00100A2B" w:rsidRDefault="001A4CFB" w:rsidP="001A4CFB">
      <w:r w:rsidRPr="00100A2B">
        <w:rPr>
          <w:rStyle w:val="StyleUnderline"/>
        </w:rPr>
        <w:t>NASA has already </w:t>
      </w:r>
      <w:hyperlink r:id="rId32" w:history="1">
        <w:r w:rsidRPr="00100A2B">
          <w:rPr>
            <w:rStyle w:val="StyleUnderline"/>
          </w:rPr>
          <w:t>warned that</w:t>
        </w:r>
      </w:hyperlink>
      <w:r w:rsidRPr="00100A2B">
        <w:rPr>
          <w:rStyle w:val="StyleUnderline"/>
        </w:rPr>
        <w:t xml:space="preserve"> the large amount of </w:t>
      </w:r>
      <w:r w:rsidRPr="000A54C2">
        <w:rPr>
          <w:rStyle w:val="StyleUnderline"/>
          <w:highlight w:val="cyan"/>
        </w:rPr>
        <w:t>space junk around our planet</w:t>
      </w:r>
      <w:r w:rsidRPr="00100A2B">
        <w:rPr>
          <w:rStyle w:val="StyleUnderline"/>
        </w:rPr>
        <w:t xml:space="preserve"> is </w:t>
      </w:r>
      <w:r w:rsidRPr="000A54C2">
        <w:rPr>
          <w:rStyle w:val="StyleUnderline"/>
          <w:highlight w:val="cyan"/>
        </w:rPr>
        <w:t>growing beyond our control</w:t>
      </w:r>
      <w:r w:rsidRPr="000A54C2">
        <w:rPr>
          <w:highlight w:val="cyan"/>
        </w:rPr>
        <w:t>,</w:t>
      </w:r>
      <w:r w:rsidRPr="00100A2B">
        <w:t xml:space="preserve"> but now a team of </w:t>
      </w:r>
      <w:r w:rsidRPr="00100A2B">
        <w:rPr>
          <w:rStyle w:val="StyleUnderline"/>
        </w:rPr>
        <w:t>Russian scientists has cited another potentially unforeseen consequence of that debris: War.</w:t>
      </w:r>
    </w:p>
    <w:p w14:paraId="1227BD99" w14:textId="77777777" w:rsidR="001A4CFB" w:rsidRPr="00100A2B" w:rsidRDefault="001A4CFB" w:rsidP="001A4CFB">
      <w:pPr>
        <w:rPr>
          <w:rStyle w:val="StyleUnderline"/>
        </w:rPr>
      </w:pPr>
      <w:r w:rsidRPr="000A54C2">
        <w:rPr>
          <w:rStyle w:val="StyleUnderline"/>
          <w:highlight w:val="cyan"/>
        </w:rPr>
        <w:t>Scientists estimate</w:t>
      </w:r>
      <w:r w:rsidRPr="00100A2B">
        <w:rPr>
          <w:rStyle w:val="StyleUnderline"/>
        </w:rPr>
        <w:t xml:space="preserve"> that anywhere from </w:t>
      </w:r>
      <w:r w:rsidRPr="000A54C2">
        <w:rPr>
          <w:rStyle w:val="StyleUnderline"/>
          <w:highlight w:val="cyan"/>
        </w:rPr>
        <w:t>500,000 to 600,000 pieces of</w:t>
      </w:r>
      <w:r w:rsidRPr="00100A2B">
        <w:rPr>
          <w:rStyle w:val="StyleUnderline"/>
        </w:rPr>
        <w:t xml:space="preserve"> human-made </w:t>
      </w:r>
      <w:r w:rsidRPr="000A54C2">
        <w:rPr>
          <w:rStyle w:val="StyleUnderline"/>
          <w:highlight w:val="cyan"/>
        </w:rPr>
        <w:t>space debris</w:t>
      </w:r>
      <w:r w:rsidRPr="00100A2B">
        <w:rPr>
          <w:rStyle w:val="StyleUnderline"/>
        </w:rPr>
        <w:t xml:space="preserve"> between 0.4 and 4 inches in size are </w:t>
      </w:r>
      <w:r w:rsidRPr="000A54C2">
        <w:rPr>
          <w:rStyle w:val="StyleUnderline"/>
          <w:highlight w:val="cyan"/>
        </w:rPr>
        <w:t>currently orbiting the Earth</w:t>
      </w:r>
      <w:r w:rsidRPr="00100A2B">
        <w:rPr>
          <w:rStyle w:val="StyleUnderline"/>
        </w:rPr>
        <w:t xml:space="preserve"> and </w:t>
      </w:r>
      <w:r w:rsidRPr="000A54C2">
        <w:rPr>
          <w:rStyle w:val="StyleUnderline"/>
          <w:highlight w:val="cyan"/>
        </w:rPr>
        <w:t>traveling at speeds over </w:t>
      </w:r>
      <w:hyperlink r:id="rId33" w:history="1">
        <w:r w:rsidRPr="000A54C2">
          <w:rPr>
            <w:rStyle w:val="StyleUnderline"/>
            <w:highlight w:val="cyan"/>
          </w:rPr>
          <w:t>17,000 miles per hour</w:t>
        </w:r>
      </w:hyperlink>
      <w:r w:rsidRPr="00100A2B">
        <w:rPr>
          <w:rStyle w:val="StyleUnderline"/>
        </w:rPr>
        <w:t>.</w:t>
      </w:r>
    </w:p>
    <w:p w14:paraId="19A13FDF" w14:textId="77777777" w:rsidR="001A4CFB" w:rsidRDefault="001A4CFB" w:rsidP="001A4CFB">
      <w:r w:rsidRPr="00100A2B">
        <w:rPr>
          <w:rStyle w:val="StyleUnderline"/>
        </w:rPr>
        <w:t xml:space="preserve">If </w:t>
      </w:r>
      <w:r w:rsidRPr="000A54C2">
        <w:rPr>
          <w:rStyle w:val="StyleUnderline"/>
          <w:highlight w:val="cyan"/>
        </w:rPr>
        <w:t>one of those pieces smashed into a military satellite it</w:t>
      </w:r>
      <w:r w:rsidRPr="00100A2B">
        <w:rPr>
          <w:rStyle w:val="StyleUnderline"/>
        </w:rPr>
        <w:t xml:space="preserve"> "</w:t>
      </w:r>
      <w:r w:rsidRPr="000A54C2">
        <w:rPr>
          <w:rStyle w:val="StyleUnderline"/>
          <w:highlight w:val="cyan"/>
        </w:rPr>
        <w:t>may provoke political or even 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hyperlink r:id="rId34" w:history="1">
        <w:r w:rsidRPr="00100A2B">
          <w:rPr>
            <w:rStyle w:val="Hyperlink"/>
          </w:rPr>
          <w:t xml:space="preserve">Acta </w:t>
        </w:r>
        <w:proofErr w:type="spellStart"/>
        <w:r w:rsidRPr="00100A2B">
          <w:rPr>
            <w:rStyle w:val="Hyperlink"/>
          </w:rPr>
          <w:t>Astronautica</w:t>
        </w:r>
        <w:proofErr w:type="spellEnd"/>
      </w:hyperlink>
      <w:r w:rsidRPr="00100A2B">
        <w:t>, which is sponsored by the International Academy of Astronautics.</w:t>
      </w:r>
    </w:p>
    <w:p w14:paraId="5A1C04B5" w14:textId="77777777" w:rsidR="001A4CFB" w:rsidRPr="005D6945" w:rsidRDefault="001A4CFB" w:rsidP="001A4CFB"/>
    <w:p w14:paraId="7FED8484" w14:textId="77777777" w:rsidR="001A4CFB" w:rsidRPr="00100A2B" w:rsidRDefault="001A4CFB" w:rsidP="001A4CFB">
      <w:pPr>
        <w:pStyle w:val="Heading4"/>
        <w:rPr>
          <w:rFonts w:cs="Calibri"/>
        </w:rPr>
      </w:pPr>
      <w:r w:rsidRPr="00100A2B">
        <w:rPr>
          <w:rFonts w:cs="Calibri"/>
        </w:rPr>
        <w:t>Asteroid mining spikes the risk of satellite-dust collisions</w:t>
      </w:r>
      <w:r>
        <w:rPr>
          <w:rFonts w:cs="Calibri"/>
        </w:rPr>
        <w:t xml:space="preserve"> and thumps the link.</w:t>
      </w:r>
    </w:p>
    <w:p w14:paraId="5601CA51" w14:textId="77777777" w:rsidR="001A4CFB" w:rsidRPr="00100A2B" w:rsidRDefault="001A4CFB" w:rsidP="001A4CFB">
      <w:proofErr w:type="spellStart"/>
      <w:r w:rsidRPr="00403774">
        <w:rPr>
          <w:rStyle w:val="Style13ptBold"/>
        </w:rPr>
        <w:t>Scoles</w:t>
      </w:r>
      <w:proofErr w:type="spellEnd"/>
      <w:r w:rsidRPr="00403774">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35" w:history="1">
        <w:r w:rsidRPr="00100A2B">
          <w:rPr>
            <w:rStyle w:val="Hyperlink"/>
          </w:rPr>
          <w:t>https://www.newscientist.com/article/mg22630235-100-dust-from-asteroid-mining-spells-danger-for-satellites/</w:t>
        </w:r>
      </w:hyperlink>
      <w:r w:rsidRPr="00100A2B">
        <w:t>] TDI</w:t>
      </w:r>
    </w:p>
    <w:p w14:paraId="1DBB63C3" w14:textId="77777777" w:rsidR="001A4CFB" w:rsidRPr="00100A2B" w:rsidRDefault="001A4CFB" w:rsidP="001A4CFB">
      <w:pPr>
        <w:pStyle w:val="ListParagraph"/>
        <w:numPr>
          <w:ilvl w:val="0"/>
          <w:numId w:val="17"/>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36" w:history="1">
        <w:r w:rsidRPr="00100A2B">
          <w:rPr>
            <w:rStyle w:val="Hyperlink"/>
          </w:rPr>
          <w:t>https://arxiv.org/pdf/1505.03800.pdf</w:t>
        </w:r>
      </w:hyperlink>
    </w:p>
    <w:p w14:paraId="38EEFD9E" w14:textId="77777777" w:rsidR="001A4CFB" w:rsidRPr="00100A2B" w:rsidRDefault="001A4CFB" w:rsidP="001A4CFB">
      <w:r w:rsidRPr="00100A2B">
        <w:t>NASA chose the second option for its </w:t>
      </w:r>
      <w:hyperlink r:id="rId37" w:history="1">
        <w:r w:rsidRPr="00100A2B">
          <w:rPr>
            <w:rStyle w:val="Hyperlink"/>
          </w:rPr>
          <w:t>Asteroid Redirect Mission</w:t>
        </w:r>
      </w:hyperlink>
      <w:r w:rsidRPr="00100A2B">
        <w:t>, which aims to </w:t>
      </w:r>
      <w:hyperlink r:id="rId38"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403774">
        <w:rPr>
          <w:rStyle w:val="StyleUnderline"/>
          <w:highlight w:val="cyan"/>
        </w:rPr>
        <w:t>asteroid’s gravity</w:t>
      </w:r>
      <w:r w:rsidRPr="00100A2B">
        <w:rPr>
          <w:rStyle w:val="StyleUnderline"/>
        </w:rPr>
        <w:t xml:space="preserve"> is so weak that it’s not hard for </w:t>
      </w:r>
      <w:r w:rsidRPr="000E7AF5">
        <w:rPr>
          <w:rStyle w:val="StyleUnderline"/>
          <w:highlight w:val="cyan"/>
        </w:rPr>
        <w:t>surface particles</w:t>
      </w:r>
      <w:r w:rsidRPr="00100A2B">
        <w:rPr>
          <w:rStyle w:val="StyleUnderline"/>
        </w:rPr>
        <w:t xml:space="preserve"> to </w:t>
      </w:r>
      <w:r w:rsidRPr="000E7AF5">
        <w:rPr>
          <w:rStyle w:val="StyleUnderline"/>
          <w:highlight w:val="cyan"/>
        </w:rPr>
        <w:t>escape into space</w:t>
      </w:r>
      <w:r w:rsidRPr="000E7AF5">
        <w:rPr>
          <w:highlight w:val="cyan"/>
        </w:rPr>
        <w:t xml:space="preserve">. </w:t>
      </w:r>
      <w:r w:rsidRPr="00F52F5D">
        <w:t xml:space="preserve">Now a </w:t>
      </w:r>
      <w:r w:rsidRPr="00F52F5D">
        <w:rPr>
          <w:rStyle w:val="StyleUnderline"/>
        </w:rPr>
        <w:t xml:space="preserve">new model warns that </w:t>
      </w:r>
      <w:r w:rsidRPr="000E7AF5">
        <w:rPr>
          <w:rStyle w:val="StyleUnderline"/>
          <w:highlight w:val="cyan"/>
        </w:rPr>
        <w:t>debris</w:t>
      </w:r>
      <w:r w:rsidRPr="00F52F5D">
        <w:rPr>
          <w:rStyle w:val="StyleUnderline"/>
        </w:rPr>
        <w:t xml:space="preserve"> shed </w:t>
      </w:r>
      <w:r w:rsidRPr="000E7AF5">
        <w:rPr>
          <w:rStyle w:val="StyleUnderline"/>
          <w:highlight w:val="cyan"/>
        </w:rPr>
        <w:t>by</w:t>
      </w:r>
      <w:r w:rsidRPr="00F52F5D">
        <w:rPr>
          <w:rStyle w:val="StyleUnderline"/>
        </w:rPr>
        <w:t xml:space="preserve"> such transplanted </w:t>
      </w:r>
      <w:r w:rsidRPr="000E7AF5">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43845EB4" w14:textId="77777777" w:rsidR="001A4CFB" w:rsidRPr="00100A2B" w:rsidRDefault="001A4CFB" w:rsidP="001A4CFB">
      <w:r w:rsidRPr="00100A2B">
        <w:t>According to </w:t>
      </w:r>
      <w:hyperlink r:id="rId39"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0E7AF5">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0E7AF5">
        <w:rPr>
          <w:rStyle w:val="StyleUnderline"/>
          <w:highlight w:val="cyan"/>
        </w:rPr>
        <w:t>will suffer a damaging high-speed collision with that dust.</w:t>
      </w:r>
    </w:p>
    <w:p w14:paraId="48320418" w14:textId="77777777" w:rsidR="001A4CFB" w:rsidRPr="00100A2B" w:rsidRDefault="001A4CFB" w:rsidP="001A4CFB">
      <w:r w:rsidRPr="00100A2B">
        <w:lastRenderedPageBreak/>
        <w:t xml:space="preserve">The </w:t>
      </w:r>
      <w:r w:rsidRPr="00100A2B">
        <w:rPr>
          <w:rStyle w:val="StyleUnderline"/>
        </w:rPr>
        <w:t>study also looks at the “</w:t>
      </w:r>
      <w:r w:rsidRPr="000E7AF5">
        <w:rPr>
          <w:rStyle w:val="StyleUnderline"/>
          <w:highlight w:val="cyan"/>
        </w:rPr>
        <w:t xml:space="preserve">catastrophic disruption” of an asteroid 5 </w:t>
      </w:r>
      <w:proofErr w:type="spellStart"/>
      <w:r w:rsidRPr="000E7AF5">
        <w:rPr>
          <w:rStyle w:val="StyleUnderline"/>
          <w:highlight w:val="cyan"/>
        </w:rPr>
        <w:t>metres</w:t>
      </w:r>
      <w:proofErr w:type="spellEnd"/>
      <w:r w:rsidRPr="00100A2B">
        <w:rPr>
          <w:rStyle w:val="StyleUnderline"/>
        </w:rPr>
        <w:t xml:space="preserve"> across </w:t>
      </w:r>
      <w:r w:rsidRPr="000E7AF5">
        <w:rPr>
          <w:rStyle w:val="StyleUnderline"/>
          <w:highlight w:val="cyan"/>
        </w:rPr>
        <w:t>or bigger</w:t>
      </w:r>
      <w:r w:rsidRPr="00100A2B">
        <w:t xml:space="preserve">. Its </w:t>
      </w:r>
      <w:r w:rsidRPr="00100A2B">
        <w:rPr>
          <w:rStyle w:val="StyleUnderline"/>
        </w:rPr>
        <w:t xml:space="preserve">total break-up into a pile of rubble </w:t>
      </w:r>
      <w:r w:rsidRPr="000E7AF5">
        <w:rPr>
          <w:rStyle w:val="StyleUnderline"/>
          <w:highlight w:val="cyan"/>
        </w:rPr>
        <w:t>would increase the risk to satellites by more than 30 per cent</w:t>
      </w:r>
      <w:r w:rsidRPr="000E7AF5">
        <w:rPr>
          <w:highlight w:val="cyan"/>
        </w:rPr>
        <w:t xml:space="preserve"> </w:t>
      </w:r>
      <w:r w:rsidRPr="00F52F5D">
        <w:t>(</w:t>
      </w:r>
      <w:hyperlink r:id="rId40" w:history="1">
        <w:r w:rsidRPr="00F52F5D">
          <w:rPr>
            <w:rStyle w:val="Hyperlink"/>
          </w:rPr>
          <w:t>arxiv.org/abs/1505.03800</w:t>
        </w:r>
      </w:hyperlink>
      <w:r w:rsidRPr="00F52F5D">
        <w:t>).</w:t>
      </w:r>
    </w:p>
    <w:p w14:paraId="41D3EB5A" w14:textId="77777777" w:rsidR="001A4CFB" w:rsidRPr="00B4490D" w:rsidRDefault="001A4CFB" w:rsidP="001A4CFB"/>
    <w:p w14:paraId="6EFD4BA3" w14:textId="77777777" w:rsidR="001A4CFB" w:rsidRPr="00BD02B0" w:rsidRDefault="001A4CFB" w:rsidP="001A4CFB">
      <w:pPr>
        <w:pStyle w:val="Heading4"/>
        <w:rPr>
          <w:rFonts w:cs="Calibri"/>
        </w:rPr>
      </w:pPr>
      <w:r>
        <w:rPr>
          <w:rFonts w:cs="Calibri"/>
        </w:rPr>
        <w:t xml:space="preserve">No grid collapse impact. </w:t>
      </w:r>
    </w:p>
    <w:p w14:paraId="064B90B3" w14:textId="77777777" w:rsidR="001A4CFB" w:rsidRPr="00BD02B0" w:rsidRDefault="001A4CFB" w:rsidP="001A4CFB">
      <w:proofErr w:type="spellStart"/>
      <w:r w:rsidRPr="00BD02B0">
        <w:rPr>
          <w:rStyle w:val="Style13ptBold"/>
        </w:rPr>
        <w:t>Uchill</w:t>
      </w:r>
      <w:proofErr w:type="spellEnd"/>
      <w:r w:rsidRPr="00BD02B0">
        <w:rPr>
          <w:rStyle w:val="Style13ptBold"/>
        </w:rPr>
        <w:t xml:space="preserve"> 18</w:t>
      </w:r>
      <w:r w:rsidRPr="00BD02B0">
        <w:t xml:space="preserve"> </w:t>
      </w:r>
      <w:r>
        <w:t xml:space="preserve">— </w:t>
      </w:r>
      <w:r w:rsidRPr="00BD02B0">
        <w:t xml:space="preserve">Cybersecurity reporter at </w:t>
      </w:r>
      <w:proofErr w:type="spellStart"/>
      <w:r w:rsidRPr="00BD02B0">
        <w:t>Axios</w:t>
      </w:r>
      <w:proofErr w:type="spellEnd"/>
      <w:r w:rsidRPr="00BD02B0">
        <w:t>, former cybersecurity reporter at The Hill, internally citing Department of Homeland Security officials and other cybersecurity experts.</w:t>
      </w:r>
      <w:r>
        <w:t xml:space="preserve"> (Joe; Published: August 23, 2018; “</w:t>
      </w:r>
      <w:r w:rsidRPr="00BD02B0">
        <w:t>Why "crashing the grid" doesn't keep cyber experts awake at night</w:t>
      </w:r>
      <w:r>
        <w:t xml:space="preserve">”; Accessed: September 6, 2021; [edited for gendered language] </w:t>
      </w:r>
      <w:r w:rsidRPr="00BD02B0">
        <w:t>https://www.axios.com/why-crashing-the-grid-doesnt-keep-cyber-experts-awake-at-night-a40563a5-f266-493d-856a-5c9a5c1383dd.html</w:t>
      </w:r>
      <w:r>
        <w:t>)//CYang</w:t>
      </w:r>
    </w:p>
    <w:p w14:paraId="1BFAC679" w14:textId="77777777" w:rsidR="001A4CFB" w:rsidRPr="00553E9C" w:rsidRDefault="001A4CFB" w:rsidP="001A4CFB">
      <w:pPr>
        <w:rPr>
          <w:sz w:val="16"/>
          <w:szCs w:val="16"/>
        </w:rPr>
      </w:pPr>
      <w:r w:rsidRPr="00553E9C">
        <w:rPr>
          <w:sz w:val="16"/>
          <w:szCs w:val="16"/>
        </w:rPr>
        <w:t xml:space="preserve">Reality check: The people tasked with protecting U.S. electrical infrastructure say the scenario where hackers take down the entire grid — the one that's also the plot of the "Die Hard" movie where Bruce Willis blows up a helicopter by launching a car at it — is not a realistic threat. And focusing on the wrong problem means we’re not focusing on the right ones. </w:t>
      </w:r>
    </w:p>
    <w:p w14:paraId="7E9CC035" w14:textId="77777777" w:rsidR="001A4CFB" w:rsidRPr="00553E9C" w:rsidRDefault="001A4CFB" w:rsidP="001A4CFB">
      <w:pPr>
        <w:rPr>
          <w:sz w:val="16"/>
        </w:rPr>
      </w:pPr>
      <w:r w:rsidRPr="00553E9C">
        <w:rPr>
          <w:sz w:val="16"/>
        </w:rPr>
        <w:t xml:space="preserve">So, why can't you hack the grid? </w:t>
      </w:r>
      <w:r w:rsidRPr="00553E9C">
        <w:rPr>
          <w:rStyle w:val="StyleUnderline"/>
        </w:rPr>
        <w:t>Here's one big reason</w:t>
      </w:r>
      <w:r w:rsidRPr="00553E9C">
        <w:rPr>
          <w:sz w:val="16"/>
        </w:rPr>
        <w:t xml:space="preserve">: "The thing called </w:t>
      </w:r>
      <w:r w:rsidRPr="00553E9C">
        <w:rPr>
          <w:rStyle w:val="StyleUnderline"/>
          <w:highlight w:val="cyan"/>
        </w:rPr>
        <w:t xml:space="preserve">the grid </w:t>
      </w:r>
      <w:r w:rsidRPr="00553E9C">
        <w:rPr>
          <w:rStyle w:val="Emphasis"/>
          <w:highlight w:val="cyan"/>
        </w:rPr>
        <w:t>does not exist</w:t>
      </w:r>
      <w:r w:rsidRPr="00553E9C">
        <w:rPr>
          <w:sz w:val="16"/>
        </w:rPr>
        <w:t xml:space="preserve">," </w:t>
      </w:r>
      <w:r w:rsidRPr="00553E9C">
        <w:rPr>
          <w:rStyle w:val="StyleUnderline"/>
          <w:highlight w:val="cyan"/>
        </w:rPr>
        <w:t>said</w:t>
      </w:r>
      <w:r w:rsidRPr="00553E9C">
        <w:rPr>
          <w:sz w:val="16"/>
        </w:rPr>
        <w:t xml:space="preserve"> a </w:t>
      </w:r>
      <w:r w:rsidRPr="00553E9C">
        <w:rPr>
          <w:rStyle w:val="Emphasis"/>
          <w:highlight w:val="cyan"/>
        </w:rPr>
        <w:t>D</w:t>
      </w:r>
      <w:r w:rsidRPr="00553E9C">
        <w:rPr>
          <w:rStyle w:val="StyleUnderline"/>
        </w:rPr>
        <w:t xml:space="preserve">epartment of </w:t>
      </w:r>
      <w:r w:rsidRPr="00553E9C">
        <w:rPr>
          <w:rStyle w:val="Emphasis"/>
          <w:highlight w:val="cyan"/>
        </w:rPr>
        <w:t>H</w:t>
      </w:r>
      <w:r w:rsidRPr="00553E9C">
        <w:rPr>
          <w:rStyle w:val="StyleUnderline"/>
        </w:rPr>
        <w:t xml:space="preserve">omeland </w:t>
      </w:r>
      <w:r w:rsidRPr="00553E9C">
        <w:rPr>
          <w:rStyle w:val="Emphasis"/>
          <w:highlight w:val="cyan"/>
        </w:rPr>
        <w:t>S</w:t>
      </w:r>
      <w:r w:rsidRPr="00553E9C">
        <w:rPr>
          <w:rStyle w:val="StyleUnderline"/>
        </w:rPr>
        <w:t xml:space="preserve">ecurity official involved in securing the </w:t>
      </w:r>
      <w:r w:rsidRPr="00900053">
        <w:rPr>
          <w:rStyle w:val="Emphasis"/>
          <w:highlight w:val="cyan"/>
        </w:rPr>
        <w:t>U.S. power</w:t>
      </w:r>
      <w:r w:rsidRPr="0030761F">
        <w:rPr>
          <w:rStyle w:val="Emphasis"/>
        </w:rPr>
        <w:t xml:space="preserve"> structure</w:t>
      </w:r>
      <w:r w:rsidRPr="00AD28E6">
        <w:rPr>
          <w:rStyle w:val="StyleUnderline"/>
        </w:rPr>
        <w:t>. Think</w:t>
      </w:r>
      <w:r w:rsidRPr="00553E9C">
        <w:rPr>
          <w:rStyle w:val="StyleUnderline"/>
        </w:rPr>
        <w:t xml:space="preserve"> of the grid </w:t>
      </w:r>
      <w:r w:rsidRPr="00B50AC5">
        <w:rPr>
          <w:rStyle w:val="StyleUnderline"/>
          <w:highlight w:val="cyan"/>
        </w:rPr>
        <w:t>like the internet</w:t>
      </w:r>
      <w:r w:rsidRPr="003A387E">
        <w:rPr>
          <w:sz w:val="16"/>
        </w:rPr>
        <w:t>.</w:t>
      </w:r>
      <w:r w:rsidRPr="00553E9C">
        <w:rPr>
          <w:sz w:val="16"/>
        </w:rPr>
        <w:t xml:space="preserve"> We refer to the </w:t>
      </w:r>
      <w:r w:rsidRPr="00553E9C">
        <w:rPr>
          <w:rStyle w:val="Emphasis"/>
        </w:rPr>
        <w:t xml:space="preserve">collective </w:t>
      </w:r>
      <w:r w:rsidRPr="00B50AC5">
        <w:rPr>
          <w:rStyle w:val="Emphasis"/>
          <w:highlight w:val="cyan"/>
        </w:rPr>
        <w:t>mess</w:t>
      </w:r>
      <w:r w:rsidRPr="00B50AC5">
        <w:rPr>
          <w:rStyle w:val="StyleUnderline"/>
          <w:highlight w:val="cyan"/>
        </w:rPr>
        <w:t xml:space="preserve"> of servers, software, </w:t>
      </w:r>
      <w:proofErr w:type="gramStart"/>
      <w:r w:rsidRPr="00B50AC5">
        <w:rPr>
          <w:rStyle w:val="StyleUnderline"/>
          <w:highlight w:val="cyan"/>
        </w:rPr>
        <w:t>users</w:t>
      </w:r>
      <w:proofErr w:type="gramEnd"/>
      <w:r w:rsidRPr="00B50AC5">
        <w:rPr>
          <w:rStyle w:val="StyleUnderline"/>
          <w:highlight w:val="cyan"/>
        </w:rPr>
        <w:t xml:space="preserve"> and equipment</w:t>
      </w:r>
      <w:r w:rsidRPr="00553E9C">
        <w:rPr>
          <w:sz w:val="16"/>
        </w:rPr>
        <w:t xml:space="preserve"> that routes internet traffic as "the internet." The internet </w:t>
      </w:r>
      <w:r w:rsidRPr="00553E9C">
        <w:rPr>
          <w:rStyle w:val="StyleUnderline"/>
        </w:rPr>
        <w:t xml:space="preserve">is a </w:t>
      </w:r>
      <w:r w:rsidRPr="00B50AC5">
        <w:rPr>
          <w:rStyle w:val="StyleUnderline"/>
          <w:highlight w:val="cyan"/>
        </w:rPr>
        <w:t xml:space="preserve">singular noun, </w:t>
      </w:r>
      <w:r w:rsidRPr="00A159F2">
        <w:rPr>
          <w:rStyle w:val="StyleUnderline"/>
          <w:highlight w:val="cyan"/>
        </w:rPr>
        <w:t>but</w:t>
      </w:r>
      <w:r w:rsidRPr="00A159F2">
        <w:rPr>
          <w:rStyle w:val="StyleUnderline"/>
        </w:rPr>
        <w:t xml:space="preserve"> it’s </w:t>
      </w:r>
      <w:r w:rsidRPr="00A159F2">
        <w:rPr>
          <w:rStyle w:val="StyleUnderline"/>
          <w:highlight w:val="cyan"/>
        </w:rPr>
        <w:t>not</w:t>
      </w:r>
      <w:r w:rsidRPr="00B50AC5">
        <w:rPr>
          <w:rStyle w:val="StyleUnderline"/>
          <w:highlight w:val="cyan"/>
        </w:rPr>
        <w:t xml:space="preserve"> a </w:t>
      </w:r>
      <w:r w:rsidRPr="00B50AC5">
        <w:rPr>
          <w:rStyle w:val="Emphasis"/>
          <w:highlight w:val="cyan"/>
        </w:rPr>
        <w:t>singular thing</w:t>
      </w:r>
      <w:r w:rsidRPr="00553E9C">
        <w:rPr>
          <w:sz w:val="16"/>
        </w:rPr>
        <w:t xml:space="preserve">. </w:t>
      </w:r>
    </w:p>
    <w:p w14:paraId="5E86B08E" w14:textId="77777777" w:rsidR="001A4CFB" w:rsidRPr="00D94205" w:rsidRDefault="001A4CFB" w:rsidP="001A4CFB">
      <w:pPr>
        <w:rPr>
          <w:sz w:val="16"/>
        </w:rPr>
      </w:pPr>
      <w:r w:rsidRPr="00CC0B48">
        <w:rPr>
          <w:sz w:val="16"/>
        </w:rPr>
        <w:t xml:space="preserve">You </w:t>
      </w:r>
      <w:r w:rsidRPr="00043847">
        <w:rPr>
          <w:rStyle w:val="StyleUnderline"/>
        </w:rPr>
        <w:t xml:space="preserve">can’t hack the </w:t>
      </w:r>
      <w:r w:rsidRPr="00043847">
        <w:rPr>
          <w:rStyle w:val="Emphasis"/>
        </w:rPr>
        <w:t>entire internet</w:t>
      </w:r>
      <w:r w:rsidRPr="00043847">
        <w:rPr>
          <w:rStyle w:val="StyleUnderline"/>
        </w:rPr>
        <w:t xml:space="preserve">. </w:t>
      </w:r>
      <w:r w:rsidRPr="002E2A59">
        <w:rPr>
          <w:rStyle w:val="StyleUnderline"/>
          <w:highlight w:val="cyan"/>
        </w:rPr>
        <w:t xml:space="preserve">There’s </w:t>
      </w:r>
      <w:r w:rsidRPr="002E2A59">
        <w:rPr>
          <w:rStyle w:val="Emphasis"/>
          <w:highlight w:val="cyan"/>
        </w:rPr>
        <w:t>so much</w:t>
      </w:r>
      <w:r w:rsidRPr="00CC0B48">
        <w:rPr>
          <w:rStyle w:val="Emphasis"/>
        </w:rPr>
        <w:t xml:space="preserve"> stuff</w:t>
      </w:r>
      <w:r w:rsidRPr="00CC0B48">
        <w:rPr>
          <w:rStyle w:val="StyleUnderline"/>
        </w:rPr>
        <w:t xml:space="preserve"> running </w:t>
      </w:r>
      <w:r w:rsidRPr="002E2A59">
        <w:rPr>
          <w:rStyle w:val="StyleUnderline"/>
          <w:highlight w:val="cyan"/>
        </w:rPr>
        <w:t>independently that all you can hack is</w:t>
      </w:r>
      <w:r w:rsidRPr="00CC0B48">
        <w:rPr>
          <w:rStyle w:val="StyleUnderline"/>
        </w:rPr>
        <w:t xml:space="preserve"> </w:t>
      </w:r>
      <w:r w:rsidRPr="002E2A59">
        <w:rPr>
          <w:rStyle w:val="Emphasis"/>
          <w:highlight w:val="cyan"/>
        </w:rPr>
        <w:t>individual pieces</w:t>
      </w:r>
      <w:r w:rsidRPr="00CC0B48">
        <w:rPr>
          <w:sz w:val="16"/>
        </w:rPr>
        <w:t xml:space="preserve"> of the internet.</w:t>
      </w:r>
      <w:r>
        <w:rPr>
          <w:sz w:val="16"/>
        </w:rPr>
        <w:t xml:space="preserve"> </w:t>
      </w:r>
      <w:r w:rsidRPr="00D94205">
        <w:rPr>
          <w:sz w:val="16"/>
        </w:rPr>
        <w:t xml:space="preserve">Similarly, the </w:t>
      </w:r>
      <w:r w:rsidRPr="00D94205">
        <w:rPr>
          <w:rStyle w:val="StyleUnderline"/>
        </w:rPr>
        <w:t xml:space="preserve">North American electric </w:t>
      </w:r>
      <w:r w:rsidRPr="002E2A59">
        <w:rPr>
          <w:rStyle w:val="StyleUnderline"/>
          <w:highlight w:val="cyan"/>
        </w:rPr>
        <w:t>grid is</w:t>
      </w:r>
      <w:r w:rsidRPr="00D94205">
        <w:rPr>
          <w:sz w:val="16"/>
        </w:rPr>
        <w:t xml:space="preserve"> </w:t>
      </w:r>
      <w:proofErr w:type="gramStart"/>
      <w:r w:rsidRPr="00D94205">
        <w:rPr>
          <w:sz w:val="16"/>
        </w:rPr>
        <w:t xml:space="preserve">actually </w:t>
      </w:r>
      <w:r w:rsidRPr="002E2A59">
        <w:rPr>
          <w:rStyle w:val="StyleUnderline"/>
          <w:highlight w:val="cyan"/>
        </w:rPr>
        <w:t>five</w:t>
      </w:r>
      <w:proofErr w:type="gramEnd"/>
      <w:r w:rsidRPr="00D94205">
        <w:rPr>
          <w:rStyle w:val="StyleUnderline"/>
        </w:rPr>
        <w:t xml:space="preserve"> </w:t>
      </w:r>
      <w:r w:rsidRPr="003A1C57">
        <w:rPr>
          <w:rStyle w:val="Emphasis"/>
        </w:rPr>
        <w:t xml:space="preserve">interconnected </w:t>
      </w:r>
      <w:r w:rsidRPr="002E2A59">
        <w:rPr>
          <w:rStyle w:val="Emphasis"/>
          <w:highlight w:val="cyan"/>
        </w:rPr>
        <w:t>grids</w:t>
      </w:r>
      <w:r w:rsidRPr="00D94205">
        <w:rPr>
          <w:rStyle w:val="StyleUnderline"/>
        </w:rPr>
        <w:t xml:space="preserve"> that</w:t>
      </w:r>
      <w:r w:rsidRPr="00D94205">
        <w:rPr>
          <w:sz w:val="16"/>
        </w:rPr>
        <w:t xml:space="preserve"> can </w:t>
      </w:r>
      <w:r w:rsidRPr="00D94205">
        <w:rPr>
          <w:rStyle w:val="StyleUnderline"/>
        </w:rPr>
        <w:t xml:space="preserve">borrow electricity from each </w:t>
      </w:r>
      <w:r w:rsidRPr="00632DB0">
        <w:rPr>
          <w:rStyle w:val="StyleUnderline"/>
        </w:rPr>
        <w:t xml:space="preserve">other. </w:t>
      </w:r>
      <w:r w:rsidRPr="007D3241">
        <w:rPr>
          <w:rStyle w:val="StyleUnderline"/>
          <w:highlight w:val="cyan"/>
        </w:rPr>
        <w:t>And</w:t>
      </w:r>
      <w:r w:rsidRPr="00D94205">
        <w:rPr>
          <w:sz w:val="16"/>
        </w:rPr>
        <w:t xml:space="preserve"> the </w:t>
      </w:r>
      <w:proofErr w:type="gramStart"/>
      <w:r w:rsidRPr="007D3241">
        <w:rPr>
          <w:rStyle w:val="StyleUnderline"/>
          <w:highlight w:val="cyan"/>
        </w:rPr>
        <w:t>mini-grids</w:t>
      </w:r>
      <w:proofErr w:type="gramEnd"/>
      <w:r w:rsidRPr="007D3241">
        <w:rPr>
          <w:rStyle w:val="StyleUnderline"/>
          <w:highlight w:val="cyan"/>
        </w:rPr>
        <w:t xml:space="preserve"> aren't singular</w:t>
      </w:r>
      <w:r w:rsidRPr="00D94205">
        <w:rPr>
          <w:rStyle w:val="StyleUnderline"/>
        </w:rPr>
        <w:t xml:space="preserve"> things </w:t>
      </w:r>
      <w:r w:rsidRPr="007D3241">
        <w:rPr>
          <w:rStyle w:val="StyleUnderline"/>
          <w:highlight w:val="cyan"/>
        </w:rPr>
        <w:t>either</w:t>
      </w:r>
      <w:r w:rsidRPr="00D94205">
        <w:rPr>
          <w:rStyle w:val="StyleUnderline"/>
        </w:rPr>
        <w:t>. Taking down</w:t>
      </w:r>
      <w:r w:rsidRPr="00D94205">
        <w:rPr>
          <w:sz w:val="16"/>
        </w:rPr>
        <w:t xml:space="preserve"> "</w:t>
      </w:r>
      <w:r w:rsidRPr="007D3241">
        <w:rPr>
          <w:rStyle w:val="StyleUnderline"/>
          <w:highlight w:val="cyan"/>
        </w:rPr>
        <w:t>the grid</w:t>
      </w:r>
      <w:r w:rsidRPr="00D94205">
        <w:rPr>
          <w:sz w:val="16"/>
        </w:rPr>
        <w:t xml:space="preserve">" </w:t>
      </w:r>
      <w:r w:rsidRPr="00D94205">
        <w:rPr>
          <w:rStyle w:val="StyleUnderline"/>
        </w:rPr>
        <w:t xml:space="preserve">would be </w:t>
      </w:r>
      <w:r w:rsidRPr="007D3241">
        <w:rPr>
          <w:rStyle w:val="StyleUnderline"/>
          <w:highlight w:val="cyan"/>
        </w:rPr>
        <w:t>more like</w:t>
      </w:r>
      <w:r w:rsidRPr="00D94205">
        <w:rPr>
          <w:rStyle w:val="StyleUnderline"/>
        </w:rPr>
        <w:t xml:space="preserve"> collapsing</w:t>
      </w:r>
      <w:r w:rsidRPr="00D94205">
        <w:rPr>
          <w:sz w:val="16"/>
        </w:rPr>
        <w:t xml:space="preserve"> the </w:t>
      </w:r>
      <w:r w:rsidRPr="007D3241">
        <w:rPr>
          <w:rStyle w:val="Emphasis"/>
          <w:highlight w:val="cyan"/>
        </w:rPr>
        <w:t>thousands</w:t>
      </w:r>
      <w:r w:rsidRPr="007D3241">
        <w:rPr>
          <w:rStyle w:val="StyleUnderline"/>
          <w:highlight w:val="cyan"/>
        </w:rPr>
        <w:t xml:space="preserve"> of companies</w:t>
      </w:r>
      <w:r w:rsidRPr="00D94205">
        <w:rPr>
          <w:rStyle w:val="StyleUnderline"/>
        </w:rPr>
        <w:t xml:space="preserve"> that provide</w:t>
      </w:r>
      <w:r w:rsidRPr="00D94205">
        <w:rPr>
          <w:sz w:val="16"/>
        </w:rPr>
        <w:t xml:space="preserve"> and distribute </w:t>
      </w:r>
      <w:r w:rsidRPr="00D94205">
        <w:rPr>
          <w:rStyle w:val="StyleUnderline"/>
        </w:rPr>
        <w:t>power</w:t>
      </w:r>
      <w:r w:rsidRPr="00D94205">
        <w:rPr>
          <w:sz w:val="16"/>
        </w:rPr>
        <w:t xml:space="preserve"> </w:t>
      </w:r>
      <w:proofErr w:type="spellStart"/>
      <w:r w:rsidRPr="00D94205">
        <w:rPr>
          <w:sz w:val="16"/>
        </w:rPr>
        <w:t>accross</w:t>
      </w:r>
      <w:proofErr w:type="spellEnd"/>
      <w:r w:rsidRPr="00D94205">
        <w:rPr>
          <w:sz w:val="16"/>
        </w:rPr>
        <w:t xml:space="preserve"> the country. </w:t>
      </w:r>
    </w:p>
    <w:p w14:paraId="703028CD" w14:textId="77777777" w:rsidR="001A4CFB" w:rsidRPr="000C54AD" w:rsidRDefault="001A4CFB" w:rsidP="001A4CFB">
      <w:pPr>
        <w:rPr>
          <w:sz w:val="16"/>
        </w:rPr>
      </w:pPr>
      <w:r w:rsidRPr="000C54AD">
        <w:rPr>
          <w:sz w:val="16"/>
        </w:rPr>
        <w:t>"</w:t>
      </w:r>
      <w:r w:rsidRPr="000C54AD">
        <w:rPr>
          <w:rStyle w:val="StyleUnderline"/>
          <w:sz w:val="26"/>
          <w:szCs w:val="26"/>
          <w:highlight w:val="cyan"/>
        </w:rPr>
        <w:t>When someone talks about 'the grid,' it's</w:t>
      </w:r>
      <w:r w:rsidRPr="000C54AD">
        <w:rPr>
          <w:rStyle w:val="StyleUnderline"/>
          <w:sz w:val="26"/>
          <w:szCs w:val="26"/>
        </w:rPr>
        <w:t xml:space="preserve"> usually </w:t>
      </w:r>
      <w:r w:rsidRPr="000C54AD">
        <w:rPr>
          <w:rStyle w:val="StyleUnderline"/>
          <w:sz w:val="26"/>
          <w:szCs w:val="26"/>
          <w:highlight w:val="cyan"/>
        </w:rPr>
        <w:t>a red flag they aren't</w:t>
      </w:r>
      <w:r w:rsidRPr="000C54AD">
        <w:rPr>
          <w:rStyle w:val="StyleUnderline"/>
          <w:sz w:val="26"/>
          <w:szCs w:val="26"/>
        </w:rPr>
        <w:t xml:space="preserve"> going to </w:t>
      </w:r>
      <w:r w:rsidRPr="000C54AD">
        <w:rPr>
          <w:rStyle w:val="StyleUnderline"/>
          <w:sz w:val="26"/>
          <w:szCs w:val="26"/>
          <w:highlight w:val="cyan"/>
        </w:rPr>
        <w:t>know</w:t>
      </w:r>
      <w:r w:rsidRPr="000C54AD">
        <w:rPr>
          <w:rStyle w:val="StyleUnderline"/>
          <w:sz w:val="26"/>
          <w:szCs w:val="26"/>
        </w:rPr>
        <w:t xml:space="preserve"> </w:t>
      </w:r>
      <w:r w:rsidRPr="000C54AD">
        <w:rPr>
          <w:rStyle w:val="StyleUnderline"/>
          <w:sz w:val="26"/>
          <w:szCs w:val="26"/>
          <w:highlight w:val="cyan"/>
        </w:rPr>
        <w:t>what they are talking about</w:t>
      </w:r>
      <w:r w:rsidRPr="000C54AD">
        <w:rPr>
          <w:sz w:val="16"/>
        </w:rPr>
        <w:t xml:space="preserve">," says Sergio </w:t>
      </w:r>
      <w:proofErr w:type="spellStart"/>
      <w:r w:rsidRPr="000C54AD">
        <w:rPr>
          <w:sz w:val="16"/>
        </w:rPr>
        <w:t>Caltagirone</w:t>
      </w:r>
      <w:proofErr w:type="spellEnd"/>
      <w:r w:rsidRPr="000C54AD">
        <w:rPr>
          <w:sz w:val="16"/>
        </w:rPr>
        <w:t>, director of threat intelligence at Dragos, a firm that specializes in industrial cybersecurity including the energy sector.</w:t>
      </w:r>
      <w:r>
        <w:rPr>
          <w:sz w:val="16"/>
        </w:rPr>
        <w:t xml:space="preserve"> </w:t>
      </w:r>
      <w:r w:rsidRPr="00233769">
        <w:rPr>
          <w:rStyle w:val="Emphasis"/>
        </w:rPr>
        <w:t xml:space="preserve">Redundancy and </w:t>
      </w:r>
      <w:r w:rsidRPr="00233769">
        <w:rPr>
          <w:rStyle w:val="Emphasis"/>
          <w:highlight w:val="cyan"/>
        </w:rPr>
        <w:t>resilience</w:t>
      </w:r>
      <w:r w:rsidRPr="00233769">
        <w:rPr>
          <w:rStyle w:val="StyleUnderline"/>
          <w:highlight w:val="cyan"/>
        </w:rPr>
        <w:t>: Every aspect of the</w:t>
      </w:r>
      <w:r w:rsidRPr="000C54AD">
        <w:rPr>
          <w:rStyle w:val="StyleUnderline"/>
        </w:rPr>
        <w:t xml:space="preserve"> </w:t>
      </w:r>
      <w:r w:rsidRPr="00233769">
        <w:rPr>
          <w:rStyle w:val="Emphasis"/>
        </w:rPr>
        <w:t xml:space="preserve">electric </w:t>
      </w:r>
      <w:r w:rsidRPr="00233769">
        <w:rPr>
          <w:rStyle w:val="Emphasis"/>
          <w:highlight w:val="cyan"/>
        </w:rPr>
        <w:t>system</w:t>
      </w:r>
      <w:r w:rsidRPr="000C54AD">
        <w:rPr>
          <w:sz w:val="16"/>
        </w:rPr>
        <w:t xml:space="preserve">, from the machines in power plants to the </w:t>
      </w:r>
      <w:proofErr w:type="gramStart"/>
      <w:r w:rsidRPr="000C54AD">
        <w:rPr>
          <w:sz w:val="16"/>
        </w:rPr>
        <w:t xml:space="preserve">grid as a whole, </w:t>
      </w:r>
      <w:r w:rsidRPr="000C54AD">
        <w:rPr>
          <w:rStyle w:val="StyleUnderline"/>
        </w:rPr>
        <w:t>is</w:t>
      </w:r>
      <w:proofErr w:type="gramEnd"/>
      <w:r w:rsidRPr="000C54AD">
        <w:rPr>
          <w:rStyle w:val="StyleUnderline"/>
        </w:rPr>
        <w:t xml:space="preserve"> </w:t>
      </w:r>
      <w:r w:rsidRPr="00233769">
        <w:rPr>
          <w:rStyle w:val="StyleUnderline"/>
          <w:highlight w:val="cyan"/>
        </w:rPr>
        <w:t>designed with redundancy</w:t>
      </w:r>
      <w:r w:rsidRPr="000C54AD">
        <w:rPr>
          <w:rStyle w:val="StyleUnderline"/>
        </w:rPr>
        <w:t xml:space="preserve"> in mind</w:t>
      </w:r>
      <w:r w:rsidRPr="000C54AD">
        <w:rPr>
          <w:sz w:val="16"/>
        </w:rPr>
        <w:t xml:space="preserve">. You </w:t>
      </w:r>
      <w:r w:rsidRPr="00233769">
        <w:rPr>
          <w:rStyle w:val="StyleUnderline"/>
          <w:highlight w:val="cyan"/>
        </w:rPr>
        <w:t>can’t</w:t>
      </w:r>
      <w:r w:rsidRPr="000C54AD">
        <w:rPr>
          <w:sz w:val="16"/>
        </w:rPr>
        <w:t xml:space="preserve"> just </w:t>
      </w:r>
      <w:r w:rsidRPr="00233769">
        <w:rPr>
          <w:rStyle w:val="StyleUnderline"/>
          <w:highlight w:val="cyan"/>
        </w:rPr>
        <w:t>break</w:t>
      </w:r>
      <w:r w:rsidRPr="000C54AD">
        <w:rPr>
          <w:rStyle w:val="StyleUnderline"/>
        </w:rPr>
        <w:t xml:space="preserve"> a thing or </w:t>
      </w:r>
      <w:r w:rsidRPr="00233769">
        <w:rPr>
          <w:rStyle w:val="StyleUnderline"/>
          <w:highlight w:val="cyan"/>
        </w:rPr>
        <w:t>10 and expect a</w:t>
      </w:r>
      <w:r w:rsidRPr="000C54AD">
        <w:rPr>
          <w:rStyle w:val="StyleUnderline"/>
        </w:rPr>
        <w:t xml:space="preserve"> </w:t>
      </w:r>
      <w:r w:rsidRPr="000C54AD">
        <w:rPr>
          <w:rStyle w:val="Emphasis"/>
        </w:rPr>
        <w:t xml:space="preserve">prolonged </w:t>
      </w:r>
      <w:r w:rsidRPr="00233769">
        <w:rPr>
          <w:rStyle w:val="Emphasis"/>
          <w:highlight w:val="cyan"/>
        </w:rPr>
        <w:t>blackout</w:t>
      </w:r>
      <w:r w:rsidRPr="000C54AD">
        <w:rPr>
          <w:sz w:val="16"/>
        </w:rPr>
        <w:t>.</w:t>
      </w:r>
      <w:r>
        <w:rPr>
          <w:sz w:val="16"/>
        </w:rPr>
        <w:t xml:space="preserve"> </w:t>
      </w:r>
      <w:r w:rsidRPr="000C54AD">
        <w:rPr>
          <w:sz w:val="16"/>
        </w:rPr>
        <w:t xml:space="preserve">On some level, </w:t>
      </w:r>
      <w:r w:rsidRPr="000C54AD">
        <w:rPr>
          <w:rStyle w:val="StyleUnderline"/>
        </w:rPr>
        <w:t xml:space="preserve">most people already know this. </w:t>
      </w:r>
      <w:r w:rsidRPr="00233769">
        <w:rPr>
          <w:rStyle w:val="Emphasis"/>
          <w:highlight w:val="cyan"/>
        </w:rPr>
        <w:t>Everyone</w:t>
      </w:r>
      <w:r w:rsidRPr="000C54AD">
        <w:rPr>
          <w:sz w:val="16"/>
        </w:rPr>
        <w:t xml:space="preserve"> has </w:t>
      </w:r>
      <w:r w:rsidRPr="00233769">
        <w:rPr>
          <w:rStyle w:val="StyleUnderline"/>
          <w:highlight w:val="cyan"/>
        </w:rPr>
        <w:t>lived through blackouts</w:t>
      </w:r>
      <w:r w:rsidRPr="000C54AD">
        <w:rPr>
          <w:sz w:val="16"/>
        </w:rPr>
        <w:t xml:space="preserve">, but no one has lived through a blackout so big it caused the Purge. </w:t>
      </w:r>
    </w:p>
    <w:p w14:paraId="029A2BED" w14:textId="77777777" w:rsidR="001A4CFB" w:rsidRPr="00DB62D8" w:rsidRDefault="001A4CFB" w:rsidP="001A4CFB">
      <w:pPr>
        <w:rPr>
          <w:sz w:val="16"/>
        </w:rPr>
      </w:pPr>
      <w:r w:rsidRPr="00233769">
        <w:rPr>
          <w:sz w:val="16"/>
        </w:rPr>
        <w:t>'</w:t>
      </w:r>
      <w:r w:rsidRPr="00233769">
        <w:rPr>
          <w:rStyle w:val="StyleUnderline"/>
        </w:rPr>
        <w:t xml:space="preserve">The </w:t>
      </w:r>
      <w:r w:rsidRPr="00233769">
        <w:rPr>
          <w:rStyle w:val="StyleUnderline"/>
          <w:highlight w:val="cyan"/>
        </w:rPr>
        <w:t>power</w:t>
      </w:r>
      <w:r w:rsidRPr="00233769">
        <w:rPr>
          <w:rStyle w:val="StyleUnderline"/>
        </w:rPr>
        <w:t xml:space="preserve"> system </w:t>
      </w:r>
      <w:r w:rsidRPr="00233769">
        <w:rPr>
          <w:rStyle w:val="StyleUnderline"/>
          <w:highlight w:val="cyan"/>
        </w:rPr>
        <w:t xml:space="preserve">is the </w:t>
      </w:r>
      <w:r w:rsidRPr="00233769">
        <w:rPr>
          <w:rStyle w:val="Emphasis"/>
          <w:highlight w:val="cyan"/>
        </w:rPr>
        <w:t>most complex machine</w:t>
      </w:r>
      <w:r w:rsidRPr="00233769">
        <w:rPr>
          <w:rStyle w:val="StyleUnderline"/>
          <w:highlight w:val="cyan"/>
        </w:rPr>
        <w:t xml:space="preserve"> ever made</w:t>
      </w:r>
      <w:r w:rsidRPr="00233769">
        <w:rPr>
          <w:rStyle w:val="StyleUnderline"/>
        </w:rPr>
        <w:t xml:space="preserve"> by humans</w:t>
      </w:r>
      <w:r w:rsidRPr="00233769">
        <w:rPr>
          <w:sz w:val="16"/>
        </w:rPr>
        <w:t xml:space="preserve">," said Chris Sistrunk, </w:t>
      </w:r>
      <w:proofErr w:type="gramStart"/>
      <w:r w:rsidRPr="00233769">
        <w:rPr>
          <w:sz w:val="16"/>
        </w:rPr>
        <w:t>principle</w:t>
      </w:r>
      <w:proofErr w:type="gramEnd"/>
      <w:r w:rsidRPr="00233769">
        <w:rPr>
          <w:sz w:val="16"/>
        </w:rPr>
        <w:t xml:space="preserve"> consultant at FireEye in energy cybersecurity. "Setting it up, or hacking it, is </w:t>
      </w:r>
      <w:r w:rsidRPr="00233769">
        <w:rPr>
          <w:rStyle w:val="StyleUnderline"/>
        </w:rPr>
        <w:t>more complicated than putting a</w:t>
      </w:r>
      <w:r w:rsidRPr="00233769">
        <w:rPr>
          <w:sz w:val="16"/>
        </w:rPr>
        <w:t xml:space="preserve"> man [</w:t>
      </w:r>
      <w:r w:rsidRPr="00233769">
        <w:rPr>
          <w:rStyle w:val="Emphasis"/>
        </w:rPr>
        <w:t>person</w:t>
      </w:r>
      <w:r w:rsidRPr="00233769">
        <w:rPr>
          <w:sz w:val="16"/>
        </w:rPr>
        <w:t xml:space="preserve">] </w:t>
      </w:r>
      <w:r w:rsidRPr="00233769">
        <w:rPr>
          <w:rStyle w:val="StyleUnderline"/>
        </w:rPr>
        <w:t>on the moon</w:t>
      </w:r>
      <w:r w:rsidRPr="00233769">
        <w:rPr>
          <w:sz w:val="16"/>
        </w:rPr>
        <w:t>."</w:t>
      </w:r>
      <w:r>
        <w:rPr>
          <w:sz w:val="16"/>
        </w:rPr>
        <w:t xml:space="preserve"> </w:t>
      </w:r>
      <w:r w:rsidRPr="00DB62D8">
        <w:rPr>
          <w:sz w:val="16"/>
        </w:rPr>
        <w:t xml:space="preserve">An </w:t>
      </w:r>
      <w:r w:rsidRPr="00DB62D8">
        <w:rPr>
          <w:rStyle w:val="StyleUnderline"/>
          <w:highlight w:val="cyan"/>
        </w:rPr>
        <w:t>attack</w:t>
      </w:r>
      <w:r w:rsidRPr="00DB62D8">
        <w:rPr>
          <w:rStyle w:val="StyleUnderline"/>
        </w:rPr>
        <w:t xml:space="preserve"> that took</w:t>
      </w:r>
      <w:r w:rsidRPr="00DB62D8">
        <w:rPr>
          <w:sz w:val="16"/>
        </w:rPr>
        <w:t xml:space="preserve"> out </w:t>
      </w:r>
      <w:r w:rsidRPr="00DB62D8">
        <w:rPr>
          <w:rStyle w:val="StyleUnderline"/>
        </w:rPr>
        <w:t xml:space="preserve">power </w:t>
      </w:r>
      <w:r w:rsidRPr="00DB62D8">
        <w:rPr>
          <w:rStyle w:val="StyleUnderline"/>
          <w:highlight w:val="cyan"/>
        </w:rPr>
        <w:t>to New York</w:t>
      </w:r>
      <w:r w:rsidRPr="00DB62D8">
        <w:rPr>
          <w:sz w:val="16"/>
        </w:rPr>
        <w:t xml:space="preserve"> using cyber means would </w:t>
      </w:r>
      <w:r w:rsidRPr="00DB62D8">
        <w:rPr>
          <w:rStyle w:val="StyleUnderline"/>
          <w:highlight w:val="cyan"/>
        </w:rPr>
        <w:t>require</w:t>
      </w:r>
      <w:r w:rsidRPr="00DB62D8">
        <w:rPr>
          <w:rStyle w:val="StyleUnderline"/>
        </w:rPr>
        <w:t xml:space="preserve"> a</w:t>
      </w:r>
      <w:r w:rsidRPr="00DB62D8">
        <w:rPr>
          <w:sz w:val="16"/>
        </w:rPr>
        <w:t xml:space="preserve"> nearly </w:t>
      </w:r>
      <w:r w:rsidRPr="00DB62D8">
        <w:rPr>
          <w:rStyle w:val="StyleUnderline"/>
          <w:highlight w:val="cyan"/>
        </w:rPr>
        <w:t>prohibitive amount of effort</w:t>
      </w:r>
      <w:r w:rsidRPr="00DB62D8">
        <w:rPr>
          <w:rStyle w:val="StyleUnderline"/>
        </w:rPr>
        <w:t xml:space="preserve"> to coordinate</w:t>
      </w:r>
      <w:r w:rsidRPr="00DB62D8">
        <w:rPr>
          <w:sz w:val="16"/>
        </w:rPr>
        <w:t xml:space="preserve">, said Lesley Carhart of Dragos. Such a failure </w:t>
      </w:r>
      <w:r w:rsidRPr="00DB62D8">
        <w:rPr>
          <w:rStyle w:val="StyleUnderline"/>
        </w:rPr>
        <w:t xml:space="preserve">would also tip off </w:t>
      </w:r>
      <w:r w:rsidRPr="00DB62D8">
        <w:rPr>
          <w:rStyle w:val="Emphasis"/>
        </w:rPr>
        <w:t>other regions</w:t>
      </w:r>
      <w:r w:rsidRPr="00DB62D8">
        <w:rPr>
          <w:sz w:val="16"/>
        </w:rPr>
        <w:t xml:space="preserve"> that there was an attack afoot. Causing a power outage in New York would </w:t>
      </w:r>
      <w:r w:rsidRPr="00DB62D8">
        <w:rPr>
          <w:rStyle w:val="StyleUnderline"/>
        </w:rPr>
        <w:t xml:space="preserve">likely </w:t>
      </w:r>
      <w:r w:rsidRPr="00DB62D8">
        <w:rPr>
          <w:rStyle w:val="StyleUnderline"/>
          <w:highlight w:val="cyan"/>
        </w:rPr>
        <w:t>prevent a</w:t>
      </w:r>
      <w:r w:rsidRPr="00DB62D8">
        <w:rPr>
          <w:rStyle w:val="StyleUnderline"/>
        </w:rPr>
        <w:t xml:space="preserve"> </w:t>
      </w:r>
      <w:r w:rsidRPr="00C71893">
        <w:rPr>
          <w:rStyle w:val="Emphasis"/>
        </w:rPr>
        <w:t xml:space="preserve">power </w:t>
      </w:r>
      <w:r w:rsidRPr="00C71893">
        <w:rPr>
          <w:rStyle w:val="Emphasis"/>
          <w:highlight w:val="cyan"/>
        </w:rPr>
        <w:t>outage</w:t>
      </w:r>
      <w:r w:rsidRPr="00DB62D8">
        <w:rPr>
          <w:rStyle w:val="StyleUnderline"/>
          <w:highlight w:val="cyan"/>
        </w:rPr>
        <w:t xml:space="preserve"> in Chicago</w:t>
      </w:r>
      <w:r w:rsidRPr="00DB62D8">
        <w:rPr>
          <w:sz w:val="16"/>
        </w:rPr>
        <w:t>.</w:t>
      </w:r>
    </w:p>
    <w:p w14:paraId="09D5D551" w14:textId="77777777" w:rsidR="00EA6726" w:rsidRPr="00100A2B" w:rsidRDefault="00EA6726" w:rsidP="00EA6726">
      <w:pPr>
        <w:pStyle w:val="Heading4"/>
      </w:pPr>
      <w:r w:rsidRPr="00100A2B">
        <w:t xml:space="preserve">Alt cause – broad space privatization and existing debris. </w:t>
      </w:r>
    </w:p>
    <w:p w14:paraId="6B653607" w14:textId="77777777" w:rsidR="00EA6726" w:rsidRPr="00100A2B" w:rsidRDefault="00EA6726" w:rsidP="00EA6726">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41" w:history="1">
        <w:r w:rsidRPr="00100A2B">
          <w:rPr>
            <w:rStyle w:val="Hyperlink"/>
          </w:rPr>
          <w:t>https://doi.org/10.1016/j.jsse.2019.05.007</w:t>
        </w:r>
      </w:hyperlink>
      <w:r w:rsidRPr="00100A2B">
        <w:t>] TDI</w:t>
      </w:r>
    </w:p>
    <w:p w14:paraId="24D68DD3" w14:textId="77777777" w:rsidR="00EA6726" w:rsidRPr="00100A2B" w:rsidRDefault="00EA6726" w:rsidP="00EA6726">
      <w:r w:rsidRPr="00100A2B">
        <w:lastRenderedPageBreak/>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560BA50D" w14:textId="77777777" w:rsidR="00EA6726" w:rsidRPr="00100A2B" w:rsidRDefault="00EA6726" w:rsidP="00EA6726">
      <w:r w:rsidRPr="00100A2B">
        <w:t xml:space="preserve">2. Characterizing </w:t>
      </w:r>
      <w:proofErr w:type="spellStart"/>
      <w:r w:rsidRPr="00100A2B">
        <w:t>NewSpace</w:t>
      </w:r>
      <w:proofErr w:type="spellEnd"/>
      <w:r w:rsidRPr="00100A2B">
        <w:t>: a step change in the space environment</w:t>
      </w:r>
    </w:p>
    <w:p w14:paraId="17C7D5EB" w14:textId="77777777" w:rsidR="00EA6726" w:rsidRPr="00100A2B" w:rsidRDefault="00EA6726" w:rsidP="00EA672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686644F4" w14:textId="77777777" w:rsidR="00EA6726" w:rsidRPr="00100A2B" w:rsidRDefault="00EA6726" w:rsidP="00EA6726">
      <w:r w:rsidRPr="00100A2B">
        <w:t>[Table 1 Omitted]</w:t>
      </w:r>
    </w:p>
    <w:p w14:paraId="36702167" w14:textId="77777777" w:rsidR="00EA6726" w:rsidRPr="00100A2B" w:rsidRDefault="00EA6726" w:rsidP="00EA672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06BE4151" w14:textId="77777777" w:rsidR="00EA6726" w:rsidRPr="00100A2B" w:rsidRDefault="00EA6726" w:rsidP="00EA6726">
      <w:r w:rsidRPr="00100A2B">
        <w:t>Current space safety, space surveillance, collision avoidance (COLA) and debris mitigation processes have been designed for and have evolved with the current population profile, launch rates and density of LEO space.</w:t>
      </w:r>
    </w:p>
    <w:p w14:paraId="4BDC6C2F" w14:textId="77777777" w:rsidR="00EA6726" w:rsidRPr="00100A2B" w:rsidRDefault="00EA6726" w:rsidP="00EA6726">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622F23E9" w14:textId="77777777" w:rsidR="00EA6726" w:rsidRPr="00100A2B" w:rsidRDefault="00EA6726" w:rsidP="00EA6726">
      <w:r w:rsidRPr="00100A2B">
        <w:t>3. Compounding effects of better SSA, more satellites, and new operational concepts</w:t>
      </w:r>
    </w:p>
    <w:p w14:paraId="45817D82" w14:textId="77777777" w:rsidR="00EA6726" w:rsidRPr="00100A2B" w:rsidRDefault="00EA6726" w:rsidP="00EA6726">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w:t>
      </w:r>
      <w:r w:rsidRPr="00100A2B">
        <w:lastRenderedPageBreak/>
        <w:t>Network (SSN). All the COLA alerts and actions that must be taken by the residents are due to their neighbors in the nearby bins, so the currently visible risk is proportional to the red line.</w:t>
      </w:r>
    </w:p>
    <w:p w14:paraId="13B8B23B" w14:textId="77777777" w:rsidR="00EA6726" w:rsidRPr="00100A2B" w:rsidRDefault="00EA6726" w:rsidP="00EA6726"/>
    <w:p w14:paraId="2F9A3848" w14:textId="77777777" w:rsidR="00EA6726" w:rsidRPr="00100A2B" w:rsidRDefault="00EA6726" w:rsidP="00EA6726">
      <w:r w:rsidRPr="00100A2B">
        <w:rPr>
          <w:noProof/>
        </w:rPr>
        <w:drawing>
          <wp:inline distT="0" distB="0" distL="0" distR="0" wp14:anchorId="7ECA6A84" wp14:editId="3665547F">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4A6DFA7F" w14:textId="77777777" w:rsidR="00EA6726" w:rsidRPr="00100A2B" w:rsidRDefault="00EA6726" w:rsidP="00EA6726">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82FB9E4" w14:textId="77777777" w:rsidR="00EA6726" w:rsidRPr="00100A2B" w:rsidRDefault="00EA6726" w:rsidP="00EA6726">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9FB6546" w14:textId="77777777" w:rsidR="00EA6726" w:rsidRPr="00100A2B" w:rsidRDefault="00EA6726" w:rsidP="00EA6726">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C691B9A" w14:textId="77777777" w:rsidR="00EA6726" w:rsidRPr="00100A2B" w:rsidRDefault="00EA6726" w:rsidP="00EA6726">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754AF60" w14:textId="77777777" w:rsidR="00EA6726" w:rsidRPr="00100A2B" w:rsidRDefault="00EA6726" w:rsidP="00EA6726">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56D8B3D7" w14:textId="77777777" w:rsidR="00EA6726" w:rsidRPr="00100A2B" w:rsidRDefault="00EA6726" w:rsidP="00EA6726">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52782143" w14:textId="77777777" w:rsidR="00EA6726" w:rsidRPr="00100A2B" w:rsidRDefault="00EA6726" w:rsidP="00EA672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5A0DF3B" w14:textId="77777777" w:rsidR="00EA6726" w:rsidRPr="00100A2B" w:rsidRDefault="00EA6726" w:rsidP="00EA6726">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7A0B6BE" w14:textId="77777777" w:rsidR="00EA6726" w:rsidRPr="00100A2B" w:rsidRDefault="00EA6726" w:rsidP="00EA6726">
      <w:pPr>
        <w:keepNext/>
        <w:keepLines/>
        <w:spacing w:before="200"/>
        <w:outlineLvl w:val="3"/>
        <w:rPr>
          <w:rFonts w:eastAsia="Malgun Gothic" w:cs="Times New Roman"/>
          <w:b/>
          <w:iCs/>
          <w:sz w:val="26"/>
        </w:rPr>
      </w:pPr>
      <w:bookmarkStart w:id="1" w:name="_Hlk77231928"/>
      <w:r w:rsidRPr="00100A2B">
        <w:rPr>
          <w:rFonts w:eastAsia="Malgun Gothic" w:cs="Times New Roman"/>
          <w:b/>
          <w:iCs/>
          <w:sz w:val="26"/>
        </w:rPr>
        <w:t>Time frame – Kessler effect 200 years away</w:t>
      </w:r>
    </w:p>
    <w:p w14:paraId="1B8F8ED6" w14:textId="77777777" w:rsidR="00EA6726" w:rsidRPr="00100A2B" w:rsidRDefault="00EA6726" w:rsidP="00EA6726">
      <w:pPr>
        <w:rPr>
          <w:rFonts w:eastAsia="Calibri"/>
        </w:rPr>
      </w:pPr>
      <w:bookmarkStart w:id="2"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2"/>
    <w:p w14:paraId="6D676C39" w14:textId="77777777" w:rsidR="00EA6726" w:rsidRPr="00100A2B" w:rsidRDefault="00EA6726" w:rsidP="00EA6726">
      <w:pPr>
        <w:rPr>
          <w:rFonts w:eastAsia="Calibri"/>
        </w:rPr>
      </w:pPr>
      <w:r w:rsidRPr="00100A2B">
        <w:rPr>
          <w:rFonts w:eastAsia="Calibri"/>
        </w:rPr>
        <w:lastRenderedPageBreak/>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3AFC7A9" w14:textId="700B96CB" w:rsidR="00EA6726" w:rsidRDefault="00EA6726" w:rsidP="00EA6726">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p w14:paraId="07A4D7BF" w14:textId="705B6431" w:rsidR="00E85B4A" w:rsidRPr="00100A2B" w:rsidRDefault="00E85B4A" w:rsidP="00E85B4A">
      <w:pPr>
        <w:pStyle w:val="Heading4"/>
      </w:pPr>
      <w:r>
        <w:t>No space weather impact – there’s no scenario in which all weather satellites are knocked out, even considering the Kessler Effect. Just send up more lol</w:t>
      </w:r>
    </w:p>
    <w:bookmarkEnd w:id="1"/>
    <w:p w14:paraId="798B6918" w14:textId="77777777" w:rsidR="00EA6726" w:rsidRPr="00100A2B" w:rsidRDefault="00EA6726" w:rsidP="00EA6726">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744BC197" w14:textId="77777777" w:rsidR="00EA6726" w:rsidRPr="00100A2B" w:rsidRDefault="00EA6726" w:rsidP="00EA6726">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94EB212" w14:textId="77777777" w:rsidR="00EA6726" w:rsidRPr="00100A2B" w:rsidRDefault="00EA6726" w:rsidP="00EA6726">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w:t>
      </w:r>
      <w:r w:rsidRPr="00100A2B">
        <w:lastRenderedPageBreak/>
        <w:t>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B122BE3" w14:textId="77777777" w:rsidR="00EA6726" w:rsidRPr="00100A2B" w:rsidRDefault="00EA6726" w:rsidP="00EA6726">
      <w:pPr>
        <w:pStyle w:val="Heading4"/>
      </w:pPr>
      <w:r w:rsidRPr="00100A2B">
        <w:t>Public sector mining thumps</w:t>
      </w:r>
    </w:p>
    <w:p w14:paraId="032A8B05" w14:textId="77777777" w:rsidR="00EA6726" w:rsidRPr="00100A2B" w:rsidRDefault="00EA6726" w:rsidP="00EA6726">
      <w:r w:rsidRPr="00100A2B">
        <w:rPr>
          <w:rStyle w:val="StyleUnderline"/>
          <w:szCs w:val="26"/>
        </w:rPr>
        <w:t>NASA 19</w:t>
      </w:r>
      <w:r w:rsidRPr="00100A2B">
        <w:t xml:space="preserve"> [“NASA Invests in Tech Concepts Aimed at Exploring Lunar Craters, Mining Asteroids,” NASA, June 11, 2019, </w:t>
      </w:r>
      <w:hyperlink r:id="rId43" w:history="1">
        <w:r w:rsidRPr="00100A2B">
          <w:rPr>
            <w:rStyle w:val="Hyperlink"/>
          </w:rPr>
          <w:t>https://www.nasa.gov/press-release/nasa-invests-in-tech-concepts-aimed-at-exploring-lunar-craters-mining-asteroids</w:t>
        </w:r>
      </w:hyperlink>
      <w:r w:rsidRPr="00100A2B">
        <w:t>] TDI</w:t>
      </w:r>
    </w:p>
    <w:p w14:paraId="1223F37E" w14:textId="77777777" w:rsidR="00EA6726" w:rsidRPr="00100A2B" w:rsidRDefault="00EA6726" w:rsidP="00EA6726">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0840F6DB" w14:textId="77777777" w:rsidR="00EA6726" w:rsidRPr="00100A2B" w:rsidRDefault="00EA6726" w:rsidP="00EA6726">
      <w:r w:rsidRPr="00100A2B">
        <w:rPr>
          <w:rStyle w:val="StyleUnderline"/>
        </w:rPr>
        <w:t>Robotically surveying lunar craters in record time and mining resources in space could help NASA establish a sustained human presence at the Moon – part of the agency’s broader </w:t>
      </w:r>
      <w:hyperlink r:id="rId44"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45" w:history="1">
        <w:r w:rsidRPr="00100A2B">
          <w:rPr>
            <w:rStyle w:val="Hyperlink"/>
          </w:rPr>
          <w:t>NASA Innovative Advanced Concepts</w:t>
        </w:r>
      </w:hyperlink>
      <w:r w:rsidRPr="00100A2B">
        <w:t> (NIAC) program.</w:t>
      </w:r>
    </w:p>
    <w:p w14:paraId="3F4ADE04" w14:textId="77777777" w:rsidR="00EA6726" w:rsidRPr="00100A2B" w:rsidRDefault="00EA6726" w:rsidP="00EA6726">
      <w:r w:rsidRPr="00100A2B">
        <w:lastRenderedPageBreak/>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36340A9B" w14:textId="77777777" w:rsidR="00EA6726" w:rsidRPr="00100A2B" w:rsidRDefault="00EA6726" w:rsidP="00EA6726">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0587BD45" w14:textId="77777777" w:rsidR="00EA6726" w:rsidRPr="00100A2B" w:rsidRDefault="00EA6726" w:rsidP="00EA6726">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4374B531" w14:textId="77777777" w:rsidR="00EA6726" w:rsidRPr="00100A2B" w:rsidRDefault="00EA6726" w:rsidP="00EA6726">
      <w:r w:rsidRPr="00100A2B">
        <w:t>William Whittaker, Carnegie Mellon University, Pittsburgh</w:t>
      </w:r>
    </w:p>
    <w:p w14:paraId="6F57EA52" w14:textId="77777777" w:rsidR="00EA6726" w:rsidRPr="00100A2B" w:rsidRDefault="00EA6726" w:rsidP="00EA6726">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1AC53D9C" w14:textId="77777777" w:rsidR="00EA6726" w:rsidRPr="00100A2B" w:rsidRDefault="00EA6726" w:rsidP="00EA6726">
      <w:pPr>
        <w:rPr>
          <w:rStyle w:val="StyleUnderline"/>
        </w:rPr>
      </w:pPr>
      <w:hyperlink r:id="rId46"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1BD939DA" w14:textId="77777777" w:rsidR="00EA6726" w:rsidRPr="00100A2B" w:rsidRDefault="00EA6726" w:rsidP="00EA6726">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78D322A" w14:textId="77777777" w:rsidR="00EA6726" w:rsidRPr="00100A2B" w:rsidRDefault="00EA6726" w:rsidP="00EA6726">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4CD57CC9" w14:textId="77777777" w:rsidR="001A4CFB" w:rsidRPr="001A4CFB" w:rsidRDefault="001A4CFB" w:rsidP="001A4CFB"/>
    <w:p w14:paraId="53ED0850" w14:textId="77777777" w:rsidR="001A4CFB" w:rsidRDefault="001A4CFB" w:rsidP="001A4CFB">
      <w:pPr>
        <w:pStyle w:val="Heading4"/>
      </w:pPr>
      <w:r>
        <w:t xml:space="preserve">Johnson – They have not highlighted a warrant for why nuclear war would become more likely. </w:t>
      </w:r>
    </w:p>
    <w:p w14:paraId="5AE5D75B" w14:textId="56446079" w:rsidR="001A4CFB" w:rsidRDefault="001A4CFB" w:rsidP="001A4CFB">
      <w:pPr>
        <w:pStyle w:val="Heading4"/>
        <w:rPr>
          <w:sz w:val="16"/>
        </w:rPr>
      </w:pPr>
      <w:r>
        <w:t xml:space="preserve">Your evidence establishes the internal link to nuke war as econ </w:t>
      </w:r>
      <w:proofErr w:type="gramStart"/>
      <w:r>
        <w:t>decline</w:t>
      </w:r>
      <w:proofErr w:type="gramEnd"/>
      <w:r>
        <w:t xml:space="preserve"> but they don’t have a warrant for </w:t>
      </w:r>
    </w:p>
    <w:p w14:paraId="3E83B3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2"/>
  </w:num>
  <w:num w:numId="14">
    <w:abstractNumId w:val="14"/>
  </w:num>
  <w:num w:numId="15">
    <w:abstractNumId w:val="10"/>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4CFB"/>
    <w:rsid w:val="000139A3"/>
    <w:rsid w:val="00100833"/>
    <w:rsid w:val="00104529"/>
    <w:rsid w:val="00105942"/>
    <w:rsid w:val="00107396"/>
    <w:rsid w:val="00144A4C"/>
    <w:rsid w:val="00176AB0"/>
    <w:rsid w:val="00177B7D"/>
    <w:rsid w:val="0018322D"/>
    <w:rsid w:val="001A4CFB"/>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7E7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108A"/>
    <w:rsid w:val="00DA1C92"/>
    <w:rsid w:val="00DA25D4"/>
    <w:rsid w:val="00DA6538"/>
    <w:rsid w:val="00E15E75"/>
    <w:rsid w:val="00E5262C"/>
    <w:rsid w:val="00E85B4A"/>
    <w:rsid w:val="00EA672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BD560"/>
  <w15:chartTrackingRefBased/>
  <w15:docId w15:val="{22BE80FF-2ABE-4757-8C30-3C0F2E51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4CFB"/>
    <w:rPr>
      <w:rFonts w:ascii="Calibri" w:hAnsi="Calibri"/>
    </w:rPr>
  </w:style>
  <w:style w:type="paragraph" w:styleId="Heading1">
    <w:name w:val="heading 1"/>
    <w:aliases w:val="Pocket"/>
    <w:basedOn w:val="Normal"/>
    <w:next w:val="Normal"/>
    <w:link w:val="Heading1Char"/>
    <w:qFormat/>
    <w:rsid w:val="001A4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4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4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1A4C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4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CFB"/>
  </w:style>
  <w:style w:type="character" w:customStyle="1" w:styleId="Heading1Char">
    <w:name w:val="Heading 1 Char"/>
    <w:aliases w:val="Pocket Char"/>
    <w:basedOn w:val="DefaultParagraphFont"/>
    <w:link w:val="Heading1"/>
    <w:rsid w:val="001A4C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4C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4C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3"/>
    <w:rsid w:val="001A4CF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A4C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A4CF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1A4CF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31 Char,No Spacing22 Char,Read"/>
    <w:basedOn w:val="DefaultParagraphFont"/>
    <w:link w:val="NoSpacing"/>
    <w:uiPriority w:val="99"/>
    <w:unhideWhenUsed/>
    <w:rsid w:val="001A4CFB"/>
    <w:rPr>
      <w:color w:val="auto"/>
      <w:u w:val="none"/>
    </w:rPr>
  </w:style>
  <w:style w:type="character" w:styleId="FollowedHyperlink">
    <w:name w:val="FollowedHyperlink"/>
    <w:basedOn w:val="DefaultParagraphFont"/>
    <w:uiPriority w:val="99"/>
    <w:semiHidden/>
    <w:unhideWhenUsed/>
    <w:rsid w:val="001A4CFB"/>
    <w:rPr>
      <w:color w:val="auto"/>
      <w:u w:val="none"/>
    </w:rPr>
  </w:style>
  <w:style w:type="paragraph" w:customStyle="1" w:styleId="textbold">
    <w:name w:val="text bold"/>
    <w:basedOn w:val="Normal"/>
    <w:link w:val="Emphasis"/>
    <w:autoRedefine/>
    <w:uiPriority w:val="7"/>
    <w:qFormat/>
    <w:rsid w:val="001A4CF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A4CF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A4CFB"/>
    <w:rPr>
      <w:rFonts w:ascii="Times New Roman" w:eastAsia="Times New Roman" w:hAnsi="Times New Roman" w:cs="Times New Roman"/>
      <w:szCs w:val="24"/>
    </w:rPr>
  </w:style>
  <w:style w:type="paragraph" w:customStyle="1" w:styleId="Emphasis1">
    <w:name w:val="Emphasis1"/>
    <w:basedOn w:val="Normal"/>
    <w:autoRedefine/>
    <w:uiPriority w:val="7"/>
    <w:qFormat/>
    <w:rsid w:val="001A4C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1A4CFB"/>
    <w:pPr>
      <w:ind w:left="720"/>
      <w:contextualSpacing/>
    </w:pPr>
  </w:style>
  <w:style w:type="character" w:styleId="UnresolvedMention">
    <w:name w:val="Unresolved Mention"/>
    <w:basedOn w:val="DefaultParagraphFont"/>
    <w:uiPriority w:val="99"/>
    <w:semiHidden/>
    <w:unhideWhenUsed/>
    <w:rsid w:val="001A4CFB"/>
    <w:rPr>
      <w:color w:val="605E5C"/>
      <w:shd w:val="clear" w:color="auto" w:fill="E1DFDD"/>
    </w:rPr>
  </w:style>
  <w:style w:type="paragraph" w:styleId="Footer">
    <w:name w:val="footer"/>
    <w:basedOn w:val="Normal"/>
    <w:link w:val="FooterChar"/>
    <w:uiPriority w:val="99"/>
    <w:unhideWhenUsed/>
    <w:rsid w:val="001A4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CFB"/>
    <w:rPr>
      <w:rFonts w:ascii="Calibri" w:hAnsi="Calibri"/>
    </w:rPr>
  </w:style>
  <w:style w:type="paragraph" w:styleId="Header">
    <w:name w:val="header"/>
    <w:basedOn w:val="Normal"/>
    <w:link w:val="HeaderChar"/>
    <w:uiPriority w:val="99"/>
    <w:unhideWhenUsed/>
    <w:rsid w:val="001A4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CFB"/>
    <w:rPr>
      <w:rFonts w:ascii="Calibri" w:hAnsi="Calibri"/>
    </w:rPr>
  </w:style>
  <w:style w:type="paragraph" w:customStyle="1" w:styleId="Emphasize">
    <w:name w:val="Emphasize"/>
    <w:basedOn w:val="Normal"/>
    <w:uiPriority w:val="7"/>
    <w:qFormat/>
    <w:rsid w:val="001A4CF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Tag and Cite,No Spacing31,No Spacing22,Very Small Text,Dont u,No Spacing311,No Spacing111112,No Spacing3,No Spacing6,card,tag"/>
    <w:basedOn w:val="Heading1"/>
    <w:link w:val="Hyperlink"/>
    <w:autoRedefine/>
    <w:uiPriority w:val="99"/>
    <w:qFormat/>
    <w:rsid w:val="001A4C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1A4C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peaceinspace.com/2019/12/10/nato-foreign-ministers-officially-recognise-space-as-an-operational-domain/"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www.caseyhandmer.com/" TargetMode="External"/><Relationship Id="rId21" Type="http://schemas.openxmlformats.org/officeDocument/2006/relationships/hyperlink" Target="https://www.nytimes.com/2018/07/11/opinion/what-america-gets-out-of-nato.html" TargetMode="External"/><Relationship Id="rId34" Type="http://schemas.openxmlformats.org/officeDocument/2006/relationships/hyperlink" Target="https://www.sciencedirect.com/science/article/pii/S0094576515303416" TargetMode="External"/><Relationship Id="rId42" Type="http://schemas.openxmlformats.org/officeDocument/2006/relationships/image" Target="media/image1.jpeg"/><Relationship Id="rId47" Type="http://schemas.openxmlformats.org/officeDocument/2006/relationships/fontTable" Target="fontTable.xml"/><Relationship Id="rId7" Type="http://schemas.openxmlformats.org/officeDocument/2006/relationships/hyperlink" Target="https://hbr.org/search?term=rana%20mitter&amp;search_type=search-all"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businessinsider.com/space-junk-at-critical-density-2015-9" TargetMode="External"/><Relationship Id="rId37" Type="http://schemas.openxmlformats.org/officeDocument/2006/relationships/hyperlink" Target="http://www.nasa.gov/content/what-is-nasa-s-asteroid-redirect-mission/" TargetMode="External"/><Relationship Id="rId40" Type="http://schemas.openxmlformats.org/officeDocument/2006/relationships/hyperlink" Target="http://arxiv.org/abs/1505.03800" TargetMode="External"/><Relationship Id="rId45" Type="http://schemas.openxmlformats.org/officeDocument/2006/relationships/hyperlink" Target="https://www.nasa.gov/niac"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arxiv.org/pdf/1505.03800.pdf"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s://www.nato.int/cps/en/natohq/who_is_who_49999.htm" TargetMode="External"/><Relationship Id="rId31" Type="http://schemas.openxmlformats.org/officeDocument/2006/relationships/hyperlink" Target="https://www.businessinsider.com/russia-says-space-junk-could-spark-war-2016-1" TargetMode="External"/><Relationship Id="rId44" Type="http://schemas.openxmlformats.org/officeDocument/2006/relationships/hyperlink" Target="https://www.nasa.gov/specials/moon2mars/"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www.learnersdictionary.com/definition/ought"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www.newscientist.com/article/mg22630235-100-dust-from-asteroid-mining-spells-danger-for-satellites/" TargetMode="External"/><Relationship Id="rId43" Type="http://schemas.openxmlformats.org/officeDocument/2006/relationships/hyperlink" Target="https://www.nasa.gov/press-release/nasa-invests-in-tech-concepts-aimed-at-exploring-lunar-craters-mining-asteroids" TargetMode="External"/><Relationship Id="rId48" Type="http://schemas.openxmlformats.org/officeDocument/2006/relationships/theme" Target="theme/theme1.xml"/><Relationship Id="rId8" Type="http://schemas.openxmlformats.org/officeDocument/2006/relationships/hyperlink" Target="https://hbr.org/search?term=elsbeth%20johnson&amp;search_type=search-all" TargetMode="External"/><Relationship Id="rId3" Type="http://schemas.openxmlformats.org/officeDocument/2006/relationships/styles" Target="styles.xml"/><Relationship Id="rId12" Type="http://schemas.openxmlformats.org/officeDocument/2006/relationships/hyperlink" Target="https://archive.md/o/bc9l4/www.cpppc.org/en/zy/994006.jhtml" TargetMode="External"/><Relationship Id="rId17" Type="http://schemas.openxmlformats.org/officeDocument/2006/relationships/hyperlink" Target="https://peaceinspace.com/2019/12/nato-secretary-general-stoltenberg-no-weapons-in-spac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nasa.gov/mission_pages/station/news/orbital_debris.html" TargetMode="External"/><Relationship Id="rId38" Type="http://schemas.openxmlformats.org/officeDocument/2006/relationships/hyperlink" Target="https://www.newscientist.com/article/dn27243-rock-grab-from-asteroid-will-aid-human-mission-to-mars" TargetMode="External"/><Relationship Id="rId46" Type="http://schemas.openxmlformats.org/officeDocument/2006/relationships/hyperlink" Target="https://www.nasa.gov/directorates/spacetech/niac/2019_Phase_I_Phase_II/Mini_Bee_Prototype" TargetMode="External"/><Relationship Id="rId20" Type="http://schemas.openxmlformats.org/officeDocument/2006/relationships/hyperlink" Target="https://www.files.ethz.ch/isn/124749/ESPI_Perspectives_40.pdf" TargetMode="External"/><Relationship Id="rId41" Type="http://schemas.openxmlformats.org/officeDocument/2006/relationships/hyperlink" Target="https://doi.org/10.1016/j.jsse.2019.05.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28</Pages>
  <Words>15390</Words>
  <Characters>87725</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1</cp:revision>
  <dcterms:created xsi:type="dcterms:W3CDTF">2022-01-16T00:58:00Z</dcterms:created>
  <dcterms:modified xsi:type="dcterms:W3CDTF">2022-01-16T01:29:00Z</dcterms:modified>
</cp:coreProperties>
</file>