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FFE82" w14:textId="77777777" w:rsidR="00142F7F" w:rsidRPr="00EC4F2E" w:rsidRDefault="00142F7F" w:rsidP="00142F7F">
      <w:pPr>
        <w:rPr>
          <w:lang w:eastAsia="ja-JP"/>
        </w:rPr>
      </w:pPr>
    </w:p>
    <w:p w14:paraId="2333BEA9" w14:textId="77777777" w:rsidR="00142F7F" w:rsidRPr="00C10443" w:rsidRDefault="00142F7F" w:rsidP="00142F7F"/>
    <w:p w14:paraId="13260F6C" w14:textId="77777777" w:rsidR="00142F7F" w:rsidRDefault="00142F7F" w:rsidP="00142F7F">
      <w:pPr>
        <w:pStyle w:val="Heading2"/>
      </w:pPr>
      <w:r>
        <w:t>1nc</w:t>
      </w:r>
    </w:p>
    <w:p w14:paraId="362A544A" w14:textId="77777777" w:rsidR="00142F7F" w:rsidRDefault="00142F7F" w:rsidP="00142F7F">
      <w:pPr>
        <w:pStyle w:val="Heading3"/>
      </w:pPr>
      <w:r>
        <w:t>1NC – DA</w:t>
      </w:r>
    </w:p>
    <w:p w14:paraId="10F05B40" w14:textId="77777777" w:rsidR="00142F7F" w:rsidRDefault="00142F7F" w:rsidP="00142F7F">
      <w:pPr>
        <w:pStyle w:val="Heading4"/>
      </w:pPr>
      <w:r>
        <w:t>Biotech R&amp;D is set for high growth and investment now</w:t>
      </w:r>
    </w:p>
    <w:p w14:paraId="6FE95AD9" w14:textId="77777777" w:rsidR="00142F7F" w:rsidRPr="00A55193" w:rsidRDefault="00142F7F" w:rsidP="00142F7F">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9" w:history="1">
        <w:r w:rsidRPr="005F323F">
          <w:rPr>
            <w:rStyle w:val="Hyperlink"/>
          </w:rPr>
          <w:t>https://www.cnbc.com/advertorial/2021/08/09/why-the-nasdaq-biotechnology-index-is-poised-for-a-run-of-sustainable-growth-.html</w:t>
        </w:r>
      </w:hyperlink>
      <w:r>
        <w:t>] RM</w:t>
      </w:r>
    </w:p>
    <w:p w14:paraId="664F244D" w14:textId="77777777" w:rsidR="00142F7F" w:rsidRDefault="00142F7F" w:rsidP="00142F7F">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0530865A" w14:textId="77777777" w:rsidR="00142F7F" w:rsidRDefault="00142F7F" w:rsidP="00142F7F">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319EDF25" w14:textId="77777777" w:rsidR="00142F7F" w:rsidRDefault="00142F7F" w:rsidP="00142F7F">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36E36DFA" w14:textId="77777777" w:rsidR="00142F7F" w:rsidRDefault="00142F7F" w:rsidP="00142F7F">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4DFEDA00" w14:textId="77777777" w:rsidR="00142F7F" w:rsidRDefault="00142F7F" w:rsidP="00142F7F">
      <w:r>
        <w:t>Building the ideal benchmark</w:t>
      </w:r>
    </w:p>
    <w:p w14:paraId="44FE0518" w14:textId="77777777" w:rsidR="00142F7F" w:rsidRDefault="00142F7F" w:rsidP="00142F7F">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6016546A" w14:textId="77777777" w:rsidR="00142F7F" w:rsidRDefault="00142F7F" w:rsidP="00142F7F">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53B15986" w14:textId="77777777" w:rsidR="00142F7F" w:rsidRDefault="00142F7F" w:rsidP="00142F7F">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55C43C8D" w14:textId="77777777" w:rsidR="00142F7F" w:rsidRPr="00A55193" w:rsidRDefault="00142F7F" w:rsidP="00142F7F">
      <w:pPr>
        <w:rPr>
          <w:u w:val="single"/>
        </w:rPr>
      </w:pPr>
      <w:r w:rsidRPr="00A55193">
        <w:rPr>
          <w:u w:val="single"/>
        </w:rPr>
        <w:t>Home to world-changing breakthroughs</w:t>
      </w:r>
    </w:p>
    <w:p w14:paraId="6453C303" w14:textId="77777777" w:rsidR="00142F7F" w:rsidRDefault="00142F7F" w:rsidP="00142F7F">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7C6D4977" w14:textId="77777777" w:rsidR="00142F7F" w:rsidRDefault="00142F7F" w:rsidP="00142F7F">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07A85258" w14:textId="77777777" w:rsidR="00142F7F" w:rsidRDefault="00142F7F" w:rsidP="00142F7F">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5F6BB409" w14:textId="77777777" w:rsidR="00142F7F" w:rsidRDefault="00142F7F" w:rsidP="00142F7F">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41E6B4B5" w14:textId="77777777" w:rsidR="00142F7F" w:rsidRDefault="00142F7F" w:rsidP="00142F7F">
      <w:r>
        <w:t>The possibilities of accelerated R&amp;D</w:t>
      </w:r>
    </w:p>
    <w:p w14:paraId="4AAF4BC2" w14:textId="77777777" w:rsidR="00142F7F" w:rsidRDefault="00142F7F" w:rsidP="00142F7F">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41FA40AC" w14:textId="77777777" w:rsidR="00142F7F" w:rsidRDefault="00142F7F" w:rsidP="00142F7F">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388FCF3E" w14:textId="77777777" w:rsidR="00142F7F" w:rsidRPr="00A55193" w:rsidRDefault="00142F7F" w:rsidP="00142F7F">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000E3F51" w14:textId="77777777" w:rsidR="00142F7F" w:rsidRDefault="00142F7F" w:rsidP="00142F7F">
      <w:r>
        <w:t>Even a conservative interpretation of the above numbers would significantly reduce R&amp;D costs and boost the market capitalization of therapeutics companies from the current $2Tn up to $9Tn as soon as 2024, according to estimates from ARK Financial.</w:t>
      </w:r>
    </w:p>
    <w:p w14:paraId="3D9FA5F9" w14:textId="77777777" w:rsidR="00142F7F" w:rsidRDefault="00142F7F" w:rsidP="00142F7F">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0AF06FE" w14:textId="77777777" w:rsidR="00142F7F" w:rsidRDefault="00142F7F" w:rsidP="00142F7F">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45AC14F7" w14:textId="77777777" w:rsidR="00142F7F" w:rsidRPr="006F65A7" w:rsidRDefault="00142F7F" w:rsidP="00142F7F">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75AD27A3" w14:textId="77777777" w:rsidR="00142F7F" w:rsidRPr="00F90F4A" w:rsidRDefault="00142F7F" w:rsidP="00142F7F">
      <w:pPr>
        <w:pStyle w:val="Heading4"/>
      </w:pPr>
      <w:r>
        <w:t>IPR protections are key to sustain healthcare investments and manufacturing. Independently, it’s key to broader vaccine production.</w:t>
      </w:r>
    </w:p>
    <w:p w14:paraId="0ED6853D" w14:textId="77777777" w:rsidR="00142F7F" w:rsidRPr="00C73B1A" w:rsidRDefault="00142F7F" w:rsidP="00142F7F">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56C233B9" w14:textId="77777777" w:rsidR="00142F7F" w:rsidRPr="00C73B1A" w:rsidRDefault="00142F7F" w:rsidP="00142F7F">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734733BE" w14:textId="77777777" w:rsidR="00142F7F" w:rsidRPr="00C73B1A" w:rsidRDefault="00142F7F" w:rsidP="00142F7F">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0D9903AD" w14:textId="77777777" w:rsidR="00142F7F" w:rsidRPr="00C73B1A" w:rsidRDefault="00142F7F" w:rsidP="00142F7F">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422EBCDE" w14:textId="77777777" w:rsidR="00142F7F" w:rsidRPr="00C73B1A" w:rsidRDefault="00142F7F" w:rsidP="00142F7F">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16107342" w14:textId="77777777" w:rsidR="00142F7F" w:rsidRPr="00EE58E5" w:rsidRDefault="00142F7F" w:rsidP="00142F7F">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10225FF4" w14:textId="77777777" w:rsidR="00142F7F" w:rsidRPr="00EE58E5" w:rsidRDefault="00142F7F" w:rsidP="00142F7F">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11C7D73B" w14:textId="77777777" w:rsidR="00142F7F" w:rsidRPr="00C73B1A" w:rsidRDefault="00142F7F" w:rsidP="00142F7F">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3A989FC4" w14:textId="77777777" w:rsidR="00142F7F" w:rsidRPr="00C73B1A" w:rsidRDefault="00142F7F" w:rsidP="00142F7F">
      <w:r w:rsidRPr="00C73B1A">
        <w:t>But the Biden policy is bad for many other reasons.</w:t>
      </w:r>
    </w:p>
    <w:p w14:paraId="0C35F7ED" w14:textId="77777777" w:rsidR="00142F7F" w:rsidRPr="00C73B1A" w:rsidRDefault="00142F7F" w:rsidP="00142F7F">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0D74EAC9" w14:textId="77777777" w:rsidR="00142F7F" w:rsidRPr="00C73B1A" w:rsidRDefault="00142F7F" w:rsidP="00142F7F">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595FD086" w14:textId="77777777" w:rsidR="00142F7F" w:rsidRPr="00C73B1A" w:rsidRDefault="00142F7F" w:rsidP="00142F7F">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BCF84AA" w14:textId="77777777" w:rsidR="00142F7F" w:rsidRPr="00C73B1A" w:rsidRDefault="00142F7F" w:rsidP="00142F7F">
      <w:r w:rsidRPr="00C73B1A">
        <w:t>Those pushing to break U.S. pharmaceutical patents say they want to do so for altruistic reasons. Consequently, they also insist that the prices for the medications be set far below their actual value.</w:t>
      </w:r>
    </w:p>
    <w:p w14:paraId="73213B61" w14:textId="77777777" w:rsidR="00142F7F" w:rsidRPr="00EE58E5" w:rsidRDefault="00142F7F" w:rsidP="00142F7F">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5CEFFF55" w14:textId="77777777" w:rsidR="00142F7F" w:rsidRPr="00C73B1A" w:rsidRDefault="00142F7F" w:rsidP="00142F7F">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7E234CE5" w14:textId="77777777" w:rsidR="00142F7F" w:rsidRPr="00C73B1A" w:rsidRDefault="00142F7F" w:rsidP="00142F7F">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2B49F869" w14:textId="77777777" w:rsidR="00142F7F" w:rsidRPr="00EE58E5" w:rsidRDefault="00142F7F" w:rsidP="00142F7F">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4FCB9A80" w14:textId="77777777" w:rsidR="00142F7F" w:rsidRPr="00EE58E5" w:rsidRDefault="00142F7F" w:rsidP="00142F7F">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50F30FD8" w14:textId="77777777" w:rsidR="00142F7F" w:rsidRPr="00C73B1A" w:rsidRDefault="00142F7F" w:rsidP="00142F7F">
      <w:r w:rsidRPr="00A12174">
        <w:rPr>
          <w:b/>
          <w:bCs/>
          <w:u w:val="single"/>
        </w:rPr>
        <w:t>The best way to prevent and treat those new diseases is to ensure that private American pharmaceutical companies continue their innovative research and vaccine production</w:t>
      </w:r>
      <w:r w:rsidRPr="00A12174">
        <w:t>.</w:t>
      </w:r>
    </w:p>
    <w:p w14:paraId="17B3A82A" w14:textId="77777777" w:rsidR="00142F7F" w:rsidRPr="00C73B1A" w:rsidRDefault="00142F7F" w:rsidP="00142F7F">
      <w:r w:rsidRPr="00C73B1A">
        <w:t>That way, U.S.-manufactured vaccines can be made available to all Americans quickly. And governments can subsidize their export and sale to other countries far more effectively and less expensively than through compulsory licensing schemes.</w:t>
      </w:r>
    </w:p>
    <w:p w14:paraId="62470CCD" w14:textId="77777777" w:rsidR="00142F7F" w:rsidRPr="00C73B1A" w:rsidRDefault="00142F7F" w:rsidP="00142F7F">
      <w:r w:rsidRPr="00C73B1A">
        <w:t>Meanwhile, let’s hope Mr. Biden listens to the more reasonable and less-agenda driven voices in this debate and reverses course on the TRIPS waiver.</w:t>
      </w:r>
    </w:p>
    <w:p w14:paraId="5AC3017E" w14:textId="77777777" w:rsidR="00142F7F" w:rsidRDefault="00142F7F" w:rsidP="00142F7F">
      <w:pPr>
        <w:pStyle w:val="Heading4"/>
      </w:pPr>
      <w:r>
        <w:t xml:space="preserve">COVID was a </w:t>
      </w:r>
      <w:r w:rsidRPr="00647B08">
        <w:rPr>
          <w:u w:val="single"/>
        </w:rPr>
        <w:t>precursor</w:t>
      </w:r>
      <w:r>
        <w:t xml:space="preserve"> to deadlier pandemics—vaccine production will determine everything.</w:t>
      </w:r>
    </w:p>
    <w:p w14:paraId="061D23A1" w14:textId="77777777" w:rsidR="00142F7F" w:rsidRPr="00AC1140" w:rsidRDefault="00142F7F" w:rsidP="00142F7F">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6EC9DB3" w14:textId="77777777" w:rsidR="00142F7F" w:rsidRPr="00EE58E5" w:rsidRDefault="00142F7F" w:rsidP="00142F7F">
      <w:hyperlink r:id="rId11"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5E6A9712" w14:textId="77777777" w:rsidR="00142F7F" w:rsidRPr="00EE58E5" w:rsidRDefault="00142F7F" w:rsidP="00142F7F">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3A326C79" w14:textId="77777777" w:rsidR="00142F7F" w:rsidRPr="00EE58E5" w:rsidRDefault="00142F7F" w:rsidP="00142F7F">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3B783D1E" w14:textId="77777777" w:rsidR="00142F7F" w:rsidRPr="00EE58E5" w:rsidRDefault="00142F7F" w:rsidP="00142F7F">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0ECD759A" w14:textId="77777777" w:rsidR="00142F7F" w:rsidRPr="00894FED" w:rsidRDefault="00142F7F" w:rsidP="00142F7F">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7B255648" w14:textId="77777777" w:rsidR="00142F7F" w:rsidRPr="00EE58E5" w:rsidRDefault="00142F7F" w:rsidP="00142F7F">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626BF0FB" w14:textId="77777777" w:rsidR="00142F7F" w:rsidRPr="00EE58E5" w:rsidRDefault="00142F7F" w:rsidP="00142F7F">
      <w:r w:rsidRPr="00EE58E5">
        <w:t>But a future pandemic could be even worse — unless we take steps now.</w:t>
      </w:r>
    </w:p>
    <w:p w14:paraId="6208AB84" w14:textId="77777777" w:rsidR="00142F7F" w:rsidRPr="00EE58E5" w:rsidRDefault="00142F7F" w:rsidP="00142F7F">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01A8DB19" w14:textId="77777777" w:rsidR="00142F7F" w:rsidRPr="00EE58E5" w:rsidRDefault="00142F7F" w:rsidP="00142F7F">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45E9F006" w14:textId="77777777" w:rsidR="00142F7F" w:rsidRPr="00EE58E5" w:rsidRDefault="00142F7F" w:rsidP="00142F7F">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3AA9FAE3" w14:textId="77777777" w:rsidR="00142F7F" w:rsidRPr="00894FED" w:rsidRDefault="00142F7F" w:rsidP="00142F7F">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260A9A34" w14:textId="77777777" w:rsidR="00142F7F" w:rsidRPr="00EE58E5" w:rsidRDefault="00142F7F" w:rsidP="00142F7F">
      <w:r w:rsidRPr="00EE58E5">
        <w:t>Fortunately, the scientific community has been developing a bold plan to keep future viruses from becoming pandemics.</w:t>
      </w:r>
    </w:p>
    <w:p w14:paraId="7FCA7828" w14:textId="77777777" w:rsidR="00142F7F" w:rsidRPr="00AB3B2A" w:rsidRDefault="00142F7F" w:rsidP="00142F7F">
      <w:pPr>
        <w:rPr>
          <w:rStyle w:val="Emphasis"/>
        </w:rPr>
      </w:pPr>
      <w:r w:rsidRPr="00EE58E5">
        <w:t xml:space="preserve">Here are a few of the goals </w:t>
      </w:r>
      <w:r w:rsidRPr="00AB3B2A">
        <w:rPr>
          <w:rStyle w:val="Emphasis"/>
        </w:rPr>
        <w:t>we should shoot for:</w:t>
      </w:r>
    </w:p>
    <w:p w14:paraId="15708A60" w14:textId="77777777" w:rsidR="00142F7F" w:rsidRPr="00EE58E5" w:rsidRDefault="00142F7F" w:rsidP="00142F7F">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19793176" w14:textId="77777777" w:rsidR="00142F7F" w:rsidRPr="00EE58E5" w:rsidRDefault="00142F7F" w:rsidP="00142F7F">
      <w:r w:rsidRPr="00EE58E5">
        <w:t>Diagnostics simple and cheap enough for daily home testing to limit spread and target medical care.</w:t>
      </w:r>
    </w:p>
    <w:p w14:paraId="596B3244" w14:textId="77777777" w:rsidR="00142F7F" w:rsidRPr="00EE58E5" w:rsidRDefault="00142F7F" w:rsidP="00142F7F">
      <w:r w:rsidRPr="00EE58E5">
        <w:t>Early-warning systems to spot new biological threats anywhere in the world soon after they emerge and monitor them thereafter.</w:t>
      </w:r>
    </w:p>
    <w:p w14:paraId="00742F9A" w14:textId="77777777" w:rsidR="00142F7F" w:rsidRPr="00EE58E5" w:rsidRDefault="00142F7F" w:rsidP="00142F7F">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0452D2B5" w14:textId="77777777" w:rsidR="00142F7F" w:rsidRPr="00EE58E5" w:rsidRDefault="00142F7F" w:rsidP="00142F7F">
      <w:r w:rsidRPr="00EE58E5">
        <w:t>And we need to coordinate actions with our international partners, because pandemics know no borders.</w:t>
      </w:r>
    </w:p>
    <w:p w14:paraId="786A203A" w14:textId="77777777" w:rsidR="00142F7F" w:rsidRPr="00EE58E5" w:rsidRDefault="00142F7F" w:rsidP="00142F7F">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1A63386F" w14:textId="77777777" w:rsidR="00142F7F" w:rsidRPr="00EE58E5" w:rsidRDefault="00142F7F" w:rsidP="00142F7F">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6B78A901" w14:textId="77777777" w:rsidR="00142F7F" w:rsidRPr="00EE58E5" w:rsidRDefault="00142F7F" w:rsidP="00142F7F">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0EF86B6D" w14:textId="77777777" w:rsidR="00142F7F" w:rsidRPr="00EE58E5" w:rsidRDefault="00142F7F" w:rsidP="00142F7F">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6"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6B3DE2FA" w14:textId="77777777" w:rsidR="00142F7F" w:rsidRPr="00AB3B2A" w:rsidRDefault="00142F7F" w:rsidP="00142F7F">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40397B5E" w14:textId="77777777" w:rsidR="00142F7F" w:rsidRDefault="00142F7F" w:rsidP="00142F7F">
      <w:pPr>
        <w:pStyle w:val="Heading4"/>
      </w:pPr>
      <w:r>
        <w:t>Ecosystem sensitivity from climate change means future pandemics will cause extinction—assumes COVID</w:t>
      </w:r>
    </w:p>
    <w:p w14:paraId="783EAA60" w14:textId="77777777" w:rsidR="00142F7F" w:rsidRPr="00C95710" w:rsidRDefault="00142F7F" w:rsidP="00142F7F">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71B0DED" w14:textId="77777777" w:rsidR="00142F7F" w:rsidRDefault="00142F7F" w:rsidP="00142F7F">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3F20A0E" w14:textId="77777777" w:rsidR="00142F7F" w:rsidRDefault="00142F7F" w:rsidP="00142F7F">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77785D1A" w14:textId="77777777" w:rsidR="00142F7F" w:rsidRDefault="00142F7F" w:rsidP="00142F7F">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F989A1E" w14:textId="77777777" w:rsidR="00142F7F" w:rsidRDefault="00142F7F" w:rsidP="00142F7F">
      <w:r>
        <w:t>Changing our environment</w:t>
      </w:r>
    </w:p>
    <w:p w14:paraId="7C5D4B7C" w14:textId="77777777" w:rsidR="00142F7F" w:rsidRDefault="00142F7F" w:rsidP="00142F7F">
      <w:r>
        <w:t>Everything around us is changing, from living organisms to the climate, water, and soil. Some estimates say about half the organisms that existed 50 years ago have already become extinct, and about 80% of the species may become extinct in the future.</w:t>
      </w:r>
    </w:p>
    <w:p w14:paraId="2225C50A" w14:textId="77777777" w:rsidR="00142F7F" w:rsidRDefault="00142F7F" w:rsidP="00142F7F">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1E04E72D" w14:textId="77777777" w:rsidR="00142F7F" w:rsidRDefault="00142F7F" w:rsidP="00142F7F">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D257B52" w14:textId="77777777" w:rsidR="00142F7F" w:rsidRDefault="00142F7F" w:rsidP="00142F7F">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61F8C7B0" w14:textId="77777777" w:rsidR="00142F7F" w:rsidRDefault="00142F7F" w:rsidP="00142F7F">
      <w:r>
        <w:t>Emerging pathogens</w:t>
      </w:r>
    </w:p>
    <w:p w14:paraId="20118F0B" w14:textId="77777777" w:rsidR="00142F7F" w:rsidRDefault="00142F7F" w:rsidP="00142F7F">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5CA9663F" w14:textId="77777777" w:rsidR="00142F7F" w:rsidRDefault="00142F7F" w:rsidP="00142F7F">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69C46323" w14:textId="77777777" w:rsidR="00142F7F" w:rsidRDefault="00142F7F" w:rsidP="00142F7F">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2E1C3744" w14:textId="77777777" w:rsidR="00142F7F" w:rsidRDefault="00142F7F" w:rsidP="00142F7F">
      <w:r>
        <w:t>The brain</w:t>
      </w:r>
    </w:p>
    <w:p w14:paraId="0B8107B8" w14:textId="77777777" w:rsidR="00142F7F" w:rsidRDefault="00142F7F" w:rsidP="00142F7F">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011D36A" w14:textId="77777777" w:rsidR="00142F7F" w:rsidRDefault="00142F7F" w:rsidP="00142F7F">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6E884D6" w14:textId="77777777" w:rsidR="00142F7F" w:rsidRDefault="00142F7F" w:rsidP="00142F7F">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513D0558" w14:textId="77777777" w:rsidR="00142F7F" w:rsidRDefault="00142F7F" w:rsidP="00142F7F">
      <w:pPr>
        <w:pStyle w:val="Heading3"/>
      </w:pPr>
      <w:r>
        <w:t>1NC – WTO Credibility</w:t>
      </w:r>
    </w:p>
    <w:p w14:paraId="2D02E7B2" w14:textId="77777777" w:rsidR="00142F7F" w:rsidRDefault="00142F7F" w:rsidP="00142F7F">
      <w:pPr>
        <w:pStyle w:val="Heading4"/>
      </w:pPr>
      <w:r>
        <w:t xml:space="preserve">Squo disproves – Moderna, J&amp;J, AstroZeneca already in compulsory licensing agreements with South Africa, Brazil, Argentina, etc… </w:t>
      </w:r>
    </w:p>
    <w:p w14:paraId="637F72A0" w14:textId="77777777" w:rsidR="00142F7F" w:rsidRDefault="00142F7F" w:rsidP="00142F7F">
      <w:pPr>
        <w:pStyle w:val="Heading4"/>
      </w:pPr>
      <w:bookmarkStart w:id="0" w:name="_Hlk81636052"/>
      <w:r>
        <w:t>Waiving IP enforcement results in rampant increase in counterfeit vaccines – turns case.</w:t>
      </w:r>
    </w:p>
    <w:p w14:paraId="2B5D5199" w14:textId="77777777" w:rsidR="00142F7F" w:rsidRPr="00C54043" w:rsidRDefault="00142F7F" w:rsidP="00142F7F">
      <w:r w:rsidRPr="00C54043">
        <w:rPr>
          <w:rStyle w:val="Style13ptBold"/>
        </w:rPr>
        <w:t xml:space="preserve">Mercurio 21 </w:t>
      </w:r>
      <w:r w:rsidRPr="00C54043">
        <w:t xml:space="preserve">(Bryan Mercurio is a Professor and Vice-Chancellor's Outstanding Fellow of the Faculty of Law at the Chinese University of Hong Kong, February 21, 2021, </w:t>
      </w:r>
      <w:hyperlink r:id="rId17" w:history="1">
        <w:r w:rsidRPr="00BD4D5D">
          <w:rPr>
            <w:rStyle w:val="Hyperlink"/>
          </w:rPr>
          <w:t>https://papers.ssrn.com/sol3/papers.cfm?abstract_id=3789820&amp;download=yes</w:t>
        </w:r>
      </w:hyperlink>
      <w:r>
        <w:t>) CS</w:t>
      </w:r>
    </w:p>
    <w:p w14:paraId="36101C85" w14:textId="77777777" w:rsidR="00142F7F" w:rsidRDefault="00142F7F" w:rsidP="00142F7F">
      <w:r>
        <w:t xml:space="preserve">6. IP enforcement is of vital importance to maintaining safety standards. </w:t>
      </w:r>
    </w:p>
    <w:p w14:paraId="2322EE2A" w14:textId="77777777" w:rsidR="00142F7F" w:rsidRPr="004E17D4" w:rsidRDefault="00142F7F" w:rsidP="00142F7F">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.71 The complexity of vaccine products implies that more time and regulatory requirements are needed in order to make or “copy” the vaccine production process. Therefore, the innovator should be expected to make conscious and meticulous decisions as to when and to whom to issue licences, as this is the most responsible way to bring their technologies to the world and safeguard global health.</w:t>
      </w:r>
    </w:p>
    <w:p w14:paraId="0E177E8D" w14:textId="77777777" w:rsidR="00142F7F" w:rsidRPr="008A55C4" w:rsidRDefault="00142F7F" w:rsidP="00142F7F">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period of time.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circulating in supply channels and being sold to unsuspecting governments, </w:t>
      </w:r>
      <w:r w:rsidRPr="004E17D4">
        <w:rPr>
          <w:b/>
          <w:bCs/>
          <w:highlight w:val="cyan"/>
          <w:u w:val="single"/>
        </w:rPr>
        <w:t>putting millions of human lives at risk</w:t>
      </w:r>
      <w:r w:rsidRPr="004E17D4">
        <w:rPr>
          <w:u w:val="single"/>
        </w:rPr>
        <w:t xml:space="preserve"> and reducing trust in vaccines.</w:t>
      </w:r>
      <w:bookmarkEnd w:id="0"/>
    </w:p>
    <w:p w14:paraId="365EB107" w14:textId="77777777" w:rsidR="00142F7F" w:rsidRDefault="00142F7F" w:rsidP="00142F7F">
      <w:pPr>
        <w:pStyle w:val="Heading4"/>
      </w:pPr>
      <w:r>
        <w:t>IPR hasn’t harmed access – manufacturing capacity alt cause</w:t>
      </w:r>
    </w:p>
    <w:p w14:paraId="69BA3028" w14:textId="77777777" w:rsidR="00142F7F" w:rsidRPr="001E3998" w:rsidRDefault="00142F7F" w:rsidP="00142F7F">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26D66DD6" w14:textId="77777777" w:rsidR="00142F7F" w:rsidRPr="001E3998" w:rsidRDefault="00142F7F" w:rsidP="00142F7F">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0B407586" w14:textId="77777777" w:rsidR="00142F7F" w:rsidRPr="001E3998" w:rsidRDefault="00142F7F" w:rsidP="00142F7F">
      <w:r w:rsidRPr="001E3998">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42E953CC" w14:textId="77777777" w:rsidR="00142F7F" w:rsidRPr="001E3998" w:rsidRDefault="00142F7F" w:rsidP="00142F7F">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0C4082D8" w14:textId="77777777" w:rsidR="00142F7F" w:rsidRPr="001E3998" w:rsidRDefault="00142F7F" w:rsidP="00142F7F">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21E841C2" w14:textId="77777777" w:rsidR="00142F7F" w:rsidRPr="001E3998" w:rsidRDefault="00142F7F" w:rsidP="00142F7F">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662F662C" w14:textId="77777777" w:rsidR="00142F7F" w:rsidRPr="008E4352" w:rsidRDefault="00142F7F" w:rsidP="00142F7F">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436F96C0" w14:textId="77777777" w:rsidR="00142F7F" w:rsidRPr="008E4352" w:rsidRDefault="00142F7F" w:rsidP="00142F7F">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2AF72BC1" w14:textId="77777777" w:rsidR="00142F7F" w:rsidRDefault="00142F7F" w:rsidP="00142F7F">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licence fee or royalty to the innovator. Thus, </w:t>
      </w:r>
      <w:r w:rsidRPr="008E4352">
        <w:rPr>
          <w:rStyle w:val="StyleUnderline"/>
        </w:rPr>
        <w:t>the waiver would simply serve to benefit advanced generic manufacturers</w:t>
      </w:r>
      <w:r w:rsidRPr="001E3998">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67564315" w14:textId="77777777" w:rsidR="00142F7F" w:rsidRDefault="00142F7F" w:rsidP="00142F7F"/>
    <w:p w14:paraId="735870C4" w14:textId="77777777" w:rsidR="00142F7F" w:rsidRDefault="00142F7F" w:rsidP="00142F7F">
      <w:pPr>
        <w:pStyle w:val="Heading4"/>
      </w:pPr>
      <w:r>
        <w:t>Waivers fail – license agreements are key to access and scaling up vaccines</w:t>
      </w:r>
    </w:p>
    <w:p w14:paraId="22EAFDE0" w14:textId="77777777" w:rsidR="00142F7F" w:rsidRDefault="00142F7F" w:rsidP="00142F7F">
      <w:r w:rsidRPr="00417972">
        <w:rPr>
          <w:rStyle w:val="StyleUnderline"/>
        </w:rPr>
        <w:t>Crosby et al 21</w:t>
      </w:r>
      <w:r w:rsidRPr="00417972">
        <w:t xml:space="preserve"> [</w:t>
      </w:r>
      <w:hyperlink r:id="rId18" w:history="1">
        <w:r w:rsidRPr="00417972">
          <w:rPr>
            <w:rStyle w:val="Hyperlink"/>
          </w:rPr>
          <w:t>Daniel Crosby</w:t>
        </w:r>
      </w:hyperlink>
      <w:r w:rsidRPr="00417972">
        <w:t>, </w:t>
      </w:r>
      <w:hyperlink r:id="rId19" w:history="1">
        <w:r w:rsidRPr="00417972">
          <w:rPr>
            <w:rStyle w:val="Hyperlink"/>
          </w:rPr>
          <w:t>Evan Diamond</w:t>
        </w:r>
      </w:hyperlink>
      <w:r w:rsidRPr="00417972">
        <w:t>, </w:t>
      </w:r>
      <w:hyperlink r:id="rId20" w:history="1">
        <w:r w:rsidRPr="00417972">
          <w:rPr>
            <w:rStyle w:val="Hyperlink"/>
          </w:rPr>
          <w:t>Isabel Fernandez de la Cuesta</w:t>
        </w:r>
      </w:hyperlink>
      <w:r w:rsidRPr="00417972">
        <w:t>, </w:t>
      </w:r>
      <w:hyperlink r:id="rId21" w:history="1">
        <w:r w:rsidRPr="00417972">
          <w:rPr>
            <w:rStyle w:val="Hyperlink"/>
          </w:rPr>
          <w:t>Jamieson Greer</w:t>
        </w:r>
      </w:hyperlink>
      <w:r w:rsidRPr="00417972">
        <w:t>, </w:t>
      </w:r>
      <w:hyperlink r:id="rId22" w:history="1">
        <w:r w:rsidRPr="00417972">
          <w:rPr>
            <w:rStyle w:val="Hyperlink"/>
          </w:rPr>
          <w:t>Jeffrey Telep</w:t>
        </w:r>
      </w:hyperlink>
      <w:r w:rsidRPr="00417972">
        <w:t>, </w:t>
      </w:r>
      <w:hyperlink r:id="rId23" w:history="1">
        <w:r w:rsidRPr="00417972">
          <w:rPr>
            <w:rStyle w:val="Hyperlink"/>
          </w:rPr>
          <w:t>Brian White</w:t>
        </w:r>
      </w:hyperlink>
      <w:r>
        <w:t>] “G</w:t>
      </w:r>
      <w:r w:rsidRPr="00417972">
        <w:t>roup of Nearly 60 WTO Members Seek Unprecedented Waiver from WTO Intellectual Property Protection for COVID-related Medical Products</w:t>
      </w:r>
      <w:r>
        <w:t xml:space="preserve">,” JD Supra, March 5, 2021, </w:t>
      </w:r>
      <w:hyperlink r:id="rId24" w:history="1">
        <w:r w:rsidRPr="00404B84">
          <w:rPr>
            <w:rStyle w:val="Hyperlink"/>
          </w:rPr>
          <w:t>https://www.jdsupra.com/legalnews/group-of-nearly-60-wto-members-seek-2523821/</w:t>
        </w:r>
      </w:hyperlink>
      <w:r>
        <w:t xml:space="preserve"> TG</w:t>
      </w:r>
    </w:p>
    <w:p w14:paraId="2C1A38CB" w14:textId="77777777" w:rsidR="00142F7F" w:rsidRPr="002C67F9" w:rsidRDefault="00142F7F" w:rsidP="00142F7F">
      <w:r w:rsidRPr="00B3270E">
        <w:rPr>
          <w:rStyle w:val="StyleUnderline"/>
        </w:rPr>
        <w:t>Waiver risks uncontrolled use of patented technologies, without improving vaccine access</w:t>
      </w:r>
      <w:r w:rsidRPr="00B3270E">
        <w:t xml:space="preserve">. Pharmaceutical companies can </w:t>
      </w:r>
      <w:r w:rsidRPr="002C67F9">
        <w:t xml:space="preserve">provide, and have provided, licenses to distribute or scale-up production of COVID-19 vaccines and therapies at reduced cost. Such </w:t>
      </w:r>
      <w:r w:rsidRPr="002C67F9">
        <w:rPr>
          <w:rStyle w:val="StyleUnderline"/>
        </w:rPr>
        <w:t>license agreements allow for expanded access in low- and middle-income countries, while also setting reasonable parameters so that patents and other IP rights are used to address the specific medical needs of the COVID-19 pandemic at hand</w:t>
      </w:r>
      <w:r w:rsidRPr="002C67F9">
        <w:t xml:space="preserve">, and not for other purposes. </w:t>
      </w:r>
      <w:r w:rsidRPr="002C67F9">
        <w:rPr>
          <w:rStyle w:val="StyleUnderline"/>
        </w:rPr>
        <w:t>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w:t>
      </w:r>
    </w:p>
    <w:p w14:paraId="050182FD" w14:textId="77777777" w:rsidR="00142F7F" w:rsidRPr="00B3270E" w:rsidRDefault="00142F7F" w:rsidP="00142F7F">
      <w:r w:rsidRPr="002C67F9">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2C67F9">
        <w:t>.” For</w:t>
      </w:r>
      <w:r w:rsidRPr="00B3270E">
        <w:t xml:space="preserve">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260AE314" w14:textId="77777777" w:rsidR="00142F7F" w:rsidRDefault="00142F7F" w:rsidP="00142F7F">
      <w:pPr>
        <w:rPr>
          <w:rStyle w:val="StyleUnderline"/>
        </w:rPr>
      </w:pPr>
      <w:r w:rsidRPr="00B3270E">
        <w:t xml:space="preserve">At the same time, </w:t>
      </w:r>
      <w:r w:rsidRPr="00B3270E">
        <w:rPr>
          <w:rStyle w:val="StyleUnderline"/>
        </w:rPr>
        <w:t xml:space="preserve">it is </w:t>
      </w:r>
      <w:r w:rsidRPr="00E331FB">
        <w:rPr>
          <w:rStyle w:val="StyleUnderline"/>
          <w:highlight w:val="green"/>
        </w:rPr>
        <w:t>unclear how</w:t>
      </w:r>
      <w:r w:rsidRPr="00B3270E">
        <w:rPr>
          <w:rStyle w:val="StyleUnderline"/>
        </w:rPr>
        <w:t xml:space="preserve"> the proposed </w:t>
      </w:r>
      <w:r w:rsidRPr="00E331FB">
        <w:rPr>
          <w:rStyle w:val="StyleUnderline"/>
          <w:highlight w:val="green"/>
        </w:rPr>
        <w:t>TRIPS waiver could provide</w:t>
      </w:r>
      <w:r w:rsidRPr="00B3270E">
        <w:rPr>
          <w:rStyle w:val="StyleUnderline"/>
        </w:rPr>
        <w:t xml:space="preserve"> the </w:t>
      </w:r>
      <w:r w:rsidRPr="00E331FB">
        <w:rPr>
          <w:rStyle w:val="StyleUnderline"/>
          <w:highlight w:val="green"/>
        </w:rPr>
        <w:t>tech</w:t>
      </w:r>
      <w:r w:rsidRPr="00B3270E">
        <w:rPr>
          <w:rStyle w:val="StyleUnderline"/>
        </w:rPr>
        <w:t xml:space="preserve">nology </w:t>
      </w:r>
      <w:r w:rsidRPr="00E331FB">
        <w:rPr>
          <w:rStyle w:val="StyleUnderline"/>
          <w:highlight w:val="green"/>
        </w:rPr>
        <w:t>transfer and know-how</w:t>
      </w:r>
      <w:r w:rsidRPr="00B3270E">
        <w:rPr>
          <w:rStyle w:val="StyleUnderline"/>
        </w:rPr>
        <w:t xml:space="preserve"> critical for making the complex molecules and formulations constituting the various COVID-19 vaccines</w:t>
      </w:r>
      <w:r w:rsidRPr="00B3270E">
        <w:t xml:space="preserve">. Vaccine manufacture undertaken by an unauthorized party without the proper processes and controls could result in a different product that is potentially ineffective or results in unwanted health consequences. And </w:t>
      </w:r>
      <w:r w:rsidRPr="00B3270E">
        <w:rPr>
          <w:rStyle w:val="StyleUnderline"/>
        </w:rPr>
        <w:t xml:space="preserve">even if an unauthorized manufacturer could overcome those substantial hurdles </w:t>
      </w:r>
      <w:r w:rsidRPr="00E331FB">
        <w:rPr>
          <w:rStyle w:val="StyleUnderline"/>
          <w:highlight w:val="green"/>
        </w:rPr>
        <w:t>to reverse-engineer</w:t>
      </w:r>
      <w:r w:rsidRPr="00B3270E">
        <w:rPr>
          <w:rStyle w:val="StyleUnderline"/>
        </w:rPr>
        <w:t xml:space="preserve"> and scale up a safe and effective </w:t>
      </w:r>
      <w:r w:rsidRPr="00E331FB">
        <w:rPr>
          <w:rStyle w:val="StyleUnderline"/>
          <w:highlight w:val="green"/>
        </w:rPr>
        <w:t>vaccine</w:t>
      </w:r>
      <w:r w:rsidRPr="00B3270E">
        <w:rPr>
          <w:rStyle w:val="StyleUnderline"/>
        </w:rPr>
        <w:t xml:space="preserve"> copy, it </w:t>
      </w:r>
      <w:r w:rsidRPr="00E331FB">
        <w:rPr>
          <w:rStyle w:val="StyleUnderline"/>
          <w:highlight w:val="green"/>
        </w:rPr>
        <w:t>would</w:t>
      </w:r>
      <w:r w:rsidRPr="00B3270E">
        <w:rPr>
          <w:rStyle w:val="StyleUnderline"/>
        </w:rPr>
        <w:t xml:space="preserve"> likely </w:t>
      </w:r>
      <w:r w:rsidRPr="00E331FB">
        <w:rPr>
          <w:rStyle w:val="StyleUnderline"/>
          <w:highlight w:val="green"/>
        </w:rPr>
        <w:t>take substantial time and</w:t>
      </w:r>
      <w:r w:rsidRPr="00B3270E">
        <w:rPr>
          <w:rStyle w:val="StyleUnderline"/>
        </w:rPr>
        <w:t xml:space="preserve"> a series of </w:t>
      </w:r>
      <w:r w:rsidRPr="00E331FB">
        <w:rPr>
          <w:rStyle w:val="StyleUnderline"/>
          <w:highlight w:val="green"/>
        </w:rPr>
        <w:t>failures</w:t>
      </w:r>
      <w:r w:rsidRPr="00B3270E">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0AB62E77" w14:textId="77777777" w:rsidR="00142F7F" w:rsidRDefault="00142F7F" w:rsidP="00142F7F">
      <w:pPr>
        <w:rPr>
          <w:rStyle w:val="StyleUnderline"/>
        </w:rPr>
      </w:pPr>
    </w:p>
    <w:p w14:paraId="0A21478D" w14:textId="77777777" w:rsidR="00142F7F" w:rsidRDefault="00142F7F" w:rsidP="00142F7F">
      <w:pPr>
        <w:pStyle w:val="Heading4"/>
      </w:pPr>
      <w:r>
        <w:t>China will never comply in any case that violates its interests, which is all of them</w:t>
      </w:r>
    </w:p>
    <w:p w14:paraId="39C2A82A" w14:textId="77777777" w:rsidR="00142F7F" w:rsidRPr="00883FC7" w:rsidRDefault="00142F7F" w:rsidP="00142F7F">
      <w:pPr>
        <w:rPr>
          <w:rStyle w:val="Style13ptBold"/>
        </w:rPr>
      </w:pPr>
      <w:r w:rsidRPr="00883FC7">
        <w:rPr>
          <w:rStyle w:val="Style13ptBold"/>
        </w:rPr>
        <w:t>Dickinson 2012</w:t>
      </w:r>
    </w:p>
    <w:p w14:paraId="7BBA3915" w14:textId="77777777" w:rsidR="00142F7F" w:rsidRDefault="00142F7F" w:rsidP="00142F7F">
      <w:r>
        <w:t>Steve, China based corporate law attorney, former lecturer at Beijing School of Law, Another China WTO Loss. Another Nail In The Coffin Of World Trade, 2/6/2012 http://www.chinalawblog.com/2012/02/another_china_wto_loss_another_nail_in_the_coffin_of_world_trade.html</w:t>
      </w:r>
    </w:p>
    <w:p w14:paraId="322CD510" w14:textId="77777777" w:rsidR="00142F7F" w:rsidRPr="00883FC7" w:rsidRDefault="00142F7F" w:rsidP="00142F7F"/>
    <w:p w14:paraId="7CF69928" w14:textId="77777777" w:rsidR="00142F7F" w:rsidRDefault="00142F7F" w:rsidP="00142F7F">
      <w:r w:rsidRPr="00883FC7">
        <w:rPr>
          <w:rStyle w:val="StyleUnderline"/>
        </w:rPr>
        <w:t xml:space="preserve">Preserving its track record of major defeats before the WTO, </w:t>
      </w:r>
      <w:r w:rsidRPr="00767332">
        <w:rPr>
          <w:rStyle w:val="StyleUnderline"/>
        </w:rPr>
        <w:t>China</w:t>
      </w:r>
      <w:r w:rsidRPr="00883FC7">
        <w:rPr>
          <w:rStyle w:val="StyleUnderline"/>
        </w:rPr>
        <w:t xml:space="preserve"> recently lost its appeal of the WTO panel decision in the minerals export case</w:t>
      </w:r>
      <w:r w:rsidRPr="00883FC7">
        <w:t xml:space="preserve">. The appeal decision was issued on January 30 and can be found here. Briefly stated, the original panel report held that Chinese export duties and export quotas for certain industrial minerals violate WTO requirements. China was ordered to reduce its duties and dismantle its export quota system. China appealed and lost on all important issues. </w:t>
      </w:r>
      <w:r w:rsidRPr="00883FC7">
        <w:rPr>
          <w:rStyle w:val="StyleUnderline"/>
        </w:rPr>
        <w:t>This decision has important implications</w:t>
      </w:r>
      <w:r w:rsidRPr="00883FC7">
        <w:t xml:space="preserve">. As most observers have noted, the real issue is export quotas and the real target is China’s export quota system for rare earths. </w:t>
      </w:r>
      <w:r w:rsidRPr="00883FC7">
        <w:rPr>
          <w:rStyle w:val="StyleUnderline"/>
        </w:rPr>
        <w:t xml:space="preserve">Under the terms of this decision, </w:t>
      </w:r>
      <w:r w:rsidRPr="00767332">
        <w:rPr>
          <w:rStyle w:val="StyleUnderline"/>
          <w:highlight w:val="cyan"/>
        </w:rPr>
        <w:t>China’s rare earths</w:t>
      </w:r>
      <w:r w:rsidRPr="00883FC7">
        <w:rPr>
          <w:rStyle w:val="StyleUnderline"/>
        </w:rPr>
        <w:t xml:space="preserve"> quota </w:t>
      </w:r>
      <w:r w:rsidRPr="00767332">
        <w:rPr>
          <w:rStyle w:val="StyleUnderline"/>
          <w:highlight w:val="cyan"/>
        </w:rPr>
        <w:t>system is in clear violation of the WTO.</w:t>
      </w:r>
      <w:r w:rsidRPr="00883FC7">
        <w:rPr>
          <w:rStyle w:val="StyleUnderline"/>
        </w:rPr>
        <w:t xml:space="preserve"> The U.S. and others expect China to now act on its own and terminate the rare earths quota system. If this is not done voluntarily, the U.S. and the European Union have threatened to bring a follow-up action</w:t>
      </w:r>
      <w:r w:rsidRPr="00883FC7">
        <w:t xml:space="preserve"> in the WTO, targeting rare earths. After this victory in the metals case, </w:t>
      </w:r>
      <w:r w:rsidRPr="00883FC7">
        <w:rPr>
          <w:rStyle w:val="StyleUnderline"/>
        </w:rPr>
        <w:t>such an action</w:t>
      </w:r>
      <w:r w:rsidRPr="00883FC7">
        <w:t xml:space="preserve"> against China </w:t>
      </w:r>
      <w:r w:rsidRPr="00883FC7">
        <w:rPr>
          <w:rStyle w:val="StyleUnderline"/>
        </w:rPr>
        <w:t>would almost certainly succeed</w:t>
      </w:r>
      <w:r w:rsidRPr="00883FC7">
        <w:t xml:space="preserve">. More important, </w:t>
      </w:r>
      <w:r w:rsidRPr="00767332">
        <w:rPr>
          <w:rStyle w:val="StyleUnderline"/>
          <w:highlight w:val="cyan"/>
        </w:rPr>
        <w:t>China has an extensive export quota system covering over 600 products. These are all</w:t>
      </w:r>
      <w:r w:rsidRPr="00883FC7">
        <w:rPr>
          <w:rStyle w:val="StyleUnderline"/>
        </w:rPr>
        <w:t xml:space="preserve"> basic materials </w:t>
      </w:r>
      <w:r w:rsidRPr="00767332">
        <w:rPr>
          <w:rStyle w:val="StyleUnderline"/>
          <w:highlight w:val="cyan"/>
        </w:rPr>
        <w:t>considered by China to be vital to its internal security</w:t>
      </w:r>
      <w:r w:rsidRPr="00767332">
        <w:rPr>
          <w:highlight w:val="cyan"/>
        </w:rPr>
        <w:t>:</w:t>
      </w:r>
      <w:r w:rsidRPr="00883FC7">
        <w:t xml:space="preserve"> energy, raw materials and food. Under the terms of the panel decision and appeal, </w:t>
      </w:r>
      <w:r w:rsidRPr="00767332">
        <w:rPr>
          <w:rStyle w:val="Emphasis"/>
          <w:highlight w:val="cyan"/>
        </w:rPr>
        <w:t>it is now clear that China’s entire export quota system is in violation of the WTO</w:t>
      </w:r>
      <w:r w:rsidRPr="00883FC7">
        <w:t xml:space="preserve">. </w:t>
      </w:r>
      <w:r w:rsidRPr="00883FC7">
        <w:rPr>
          <w:rStyle w:val="StyleUnderline"/>
        </w:rPr>
        <w:t>This recent decision</w:t>
      </w:r>
      <w:r w:rsidRPr="00883FC7">
        <w:t xml:space="preserve"> on minerals therefore goes far beyond rare earths. It </w:t>
      </w:r>
      <w:r w:rsidRPr="00883FC7">
        <w:rPr>
          <w:rStyle w:val="StyleUnderline"/>
        </w:rPr>
        <w:t>is a challenge to a vast and complicated system that the Chinese see as essential to national survival</w:t>
      </w:r>
      <w:r w:rsidRPr="00883FC7">
        <w:t xml:space="preserve">. Ron Kirk, the U.S. Trade Representative, described the success of the appeal as as a “tremendous victory” for the United States. In reality, the decision is bad for both the United States and China and for the members of the WTO as a whole. </w:t>
      </w:r>
      <w:r w:rsidRPr="00883FC7">
        <w:rPr>
          <w:rStyle w:val="StyleUnderline"/>
        </w:rPr>
        <w:t>This case is a very hot issue in China</w:t>
      </w:r>
      <w:r w:rsidRPr="00883FC7">
        <w:t xml:space="preserve">. After the decision, </w:t>
      </w:r>
      <w:r w:rsidRPr="00883FC7">
        <w:rPr>
          <w:rStyle w:val="StyleUnderline"/>
        </w:rPr>
        <w:t>assessments have appeared from the Chinese government</w:t>
      </w:r>
      <w:r w:rsidRPr="00883FC7">
        <w:t xml:space="preserve">, the Xinhua News Service (the Chinese government’s propaganda arm) and from general business commentators. </w:t>
      </w:r>
      <w:r w:rsidRPr="00883FC7">
        <w:rPr>
          <w:rStyle w:val="StyleUnderline"/>
        </w:rPr>
        <w:t xml:space="preserve">The universal conclusion of the Chinese is that </w:t>
      </w:r>
      <w:r w:rsidRPr="00767332">
        <w:rPr>
          <w:rStyle w:val="Emphasis"/>
          <w:highlight w:val="cyan"/>
        </w:rPr>
        <w:t>China has no intent whatsoever to comply</w:t>
      </w:r>
      <w:r w:rsidRPr="00767332">
        <w:rPr>
          <w:rStyle w:val="StyleUnderline"/>
          <w:highlight w:val="cyan"/>
        </w:rPr>
        <w:t xml:space="preserve"> with</w:t>
      </w:r>
      <w:r w:rsidRPr="00883FC7">
        <w:rPr>
          <w:rStyle w:val="StyleUnderline"/>
        </w:rPr>
        <w:t xml:space="preserve"> the terms of this decision or </w:t>
      </w:r>
      <w:r w:rsidRPr="00767332">
        <w:rPr>
          <w:rStyle w:val="StyleUnderline"/>
          <w:highlight w:val="cyan"/>
        </w:rPr>
        <w:t>any</w:t>
      </w:r>
      <w:r w:rsidRPr="00883FC7">
        <w:rPr>
          <w:rStyle w:val="StyleUnderline"/>
        </w:rPr>
        <w:t xml:space="preserve"> other </w:t>
      </w:r>
      <w:r w:rsidRPr="00767332">
        <w:rPr>
          <w:rStyle w:val="StyleUnderline"/>
          <w:highlight w:val="cyan"/>
        </w:rPr>
        <w:t xml:space="preserve">decision relating </w:t>
      </w:r>
      <w:r w:rsidRPr="00767332">
        <w:rPr>
          <w:rStyle w:val="Emphasis"/>
          <w:highlight w:val="cyan"/>
        </w:rPr>
        <w:t>to its export quota program or to any other regulatory regime China deems in its national interest</w:t>
      </w:r>
      <w:r w:rsidRPr="00883FC7">
        <w:t xml:space="preserve"> (such as China’s restrictions on importing print and audio-visual materials). The basic position set forth in the Chinese press has been as follows: Control of domestically produced raw materials, energy and food are vital to China’s national interest. </w:t>
      </w:r>
      <w:r w:rsidRPr="00883FC7">
        <w:rPr>
          <w:rStyle w:val="StyleUnderline"/>
        </w:rPr>
        <w:t>China will not allow a trade law like the WTO to impact its pursuit of policies</w:t>
      </w:r>
      <w:r w:rsidRPr="00883FC7">
        <w:t xml:space="preserve"> such as </w:t>
      </w:r>
      <w:r w:rsidRPr="001304DB">
        <w:t xml:space="preserve">export quotas </w:t>
      </w:r>
      <w:r w:rsidRPr="001304DB">
        <w:rPr>
          <w:rStyle w:val="StyleUnderline"/>
        </w:rPr>
        <w:t>that are vital to its national interests. The attempt by the developed countries to use the WTO as a way to attack China’s national interest is unfair and shows bad intent. Such attempts will be rejected.</w:t>
      </w:r>
      <w:r w:rsidRPr="001304DB">
        <w:t xml:space="preserve"> China still intends to remain within the WTO so as to be able to obtain certain trade benefits. </w:t>
      </w:r>
      <w:r w:rsidRPr="001304DB">
        <w:rPr>
          <w:rStyle w:val="StyleUnderline"/>
        </w:rPr>
        <w:t>Rather than openly disregard the minerals decision, China will resort to “procedural games”</w:t>
      </w:r>
      <w:r w:rsidRPr="001304DB">
        <w:t xml:space="preserve"> (</w:t>
      </w:r>
      <w:r w:rsidRPr="001304DB">
        <w:rPr>
          <w:rFonts w:ascii="MS Gothic" w:eastAsia="MS Gothic" w:hAnsi="MS Gothic" w:cs="MS Gothic" w:hint="eastAsia"/>
        </w:rPr>
        <w:t>游</w:t>
      </w:r>
      <w:r w:rsidRPr="001304DB">
        <w:rPr>
          <w:rFonts w:ascii="MingLiU" w:eastAsia="MingLiU" w:hAnsi="MingLiU" w:cs="MingLiU" w:hint="eastAsia"/>
        </w:rPr>
        <w:t>戏规则</w:t>
      </w:r>
      <w:r w:rsidRPr="001304DB">
        <w:t xml:space="preserve">) </w:t>
      </w:r>
      <w:r w:rsidRPr="001304DB">
        <w:rPr>
          <w:rStyle w:val="StyleUnderline"/>
        </w:rPr>
        <w:t>to render any response against China ineffective as a practical matter. China is proud of how it has used “procedural games” to avoid its responsibilities to respond to adverse WTO decisions</w:t>
      </w:r>
      <w:r w:rsidRPr="001304DB">
        <w:t xml:space="preserve"> and it openly states that it will continue to use this approach in these “national interest” cases. In fact, the term “procedural games” has become a standard feature of China’s trade policy vocabulary. </w:t>
      </w:r>
      <w:r w:rsidRPr="001304DB">
        <w:rPr>
          <w:rStyle w:val="StyleUnderline"/>
        </w:rPr>
        <w:t>This result</w:t>
      </w:r>
      <w:r w:rsidRPr="001304DB">
        <w:t xml:space="preserve"> is bad for supporters of the WTO trade system and it is bad for China. It is bad for the supporters because it </w:t>
      </w:r>
      <w:r w:rsidRPr="001304DB">
        <w:rPr>
          <w:rStyle w:val="StyleUnderline"/>
        </w:rPr>
        <w:t>exposes the weakness of the WTO dispute resolution process for resolving serious trade conflicts. China’s recent series of losses in the WTO justifies the US and other countries imposing major tariff and related trade sanctions</w:t>
      </w:r>
      <w:r w:rsidRPr="001304DB">
        <w:t xml:space="preserve"> against China, but no such sanctions have been imposed and China has concluded that no such sanctions will ever be imposed. </w:t>
      </w:r>
      <w:r w:rsidRPr="001304DB">
        <w:rPr>
          <w:rStyle w:val="StyleUnderline"/>
        </w:rPr>
        <w:t xml:space="preserve">China correctly believes that it can afford to ignore adverse WTO decisions because the complaining countries have no interest in actually imposing sanctions. We can thus expect China to continue ignoring most (all?) adverse WTO decisions against it. This will serve to progressively </w:t>
      </w:r>
      <w:r w:rsidRPr="001304DB">
        <w:rPr>
          <w:rStyle w:val="Emphasis"/>
        </w:rPr>
        <w:t>weaken the WTO</w:t>
      </w:r>
      <w:r w:rsidRPr="001304DB">
        <w:rPr>
          <w:rStyle w:val="StyleUnderline"/>
        </w:rPr>
        <w:t xml:space="preserve"> trade system</w:t>
      </w:r>
      <w:r w:rsidRPr="001304DB">
        <w:t xml:space="preserve">. The odd thing about the export quota case, however, is that China itself is likely to be the biggest loser. China is the major importer in the world of raw materials, energy and food products. China therefore absolutely requires an open and fair export system for such products. By acting to support mercantilist export quotas and other restrictions on the export of critical raw materials, China is acting directly against its own economic and national security interest. China’s control of the rare earths export market has convinced it that it can become a rare earths version of OPEC, giving them power to finally dictate terms to the developed world. This dream has blinded China to the real risks of its plan. </w:t>
      </w:r>
      <w:r w:rsidRPr="001304DB">
        <w:rPr>
          <w:rStyle w:val="StyleUnderline"/>
        </w:rPr>
        <w:t>Both China and the U.S. are acting recklessly in a way that serves to undermine the WTO trade syst</w:t>
      </w:r>
      <w:r w:rsidRPr="00883FC7">
        <w:rPr>
          <w:rStyle w:val="StyleUnderline"/>
        </w:rPr>
        <w:t xml:space="preserve">em. </w:t>
      </w:r>
      <w:r w:rsidRPr="00767332">
        <w:rPr>
          <w:rStyle w:val="StyleUnderline"/>
          <w:highlight w:val="cyan"/>
        </w:rPr>
        <w:t>The damage has been done. The WTO minerals ruling is just another nail in the coffin. The WTO has been murdered.</w:t>
      </w:r>
      <w:r w:rsidRPr="001304DB">
        <w:rPr>
          <w:rStyle w:val="StyleUnderline"/>
        </w:rPr>
        <w:t xml:space="preserve"> China pulled the trigger and the U.S. and Europe supplied the gun</w:t>
      </w:r>
      <w:r w:rsidRPr="001304DB">
        <w:t>.</w:t>
      </w:r>
    </w:p>
    <w:p w14:paraId="1B5E8546" w14:textId="77777777" w:rsidR="00142F7F" w:rsidRDefault="00142F7F" w:rsidP="00142F7F"/>
    <w:p w14:paraId="142B9E15" w14:textId="77777777" w:rsidR="00142F7F" w:rsidRDefault="00142F7F" w:rsidP="00142F7F">
      <w:pPr>
        <w:pStyle w:val="Heading4"/>
      </w:pPr>
      <w:r>
        <w:t xml:space="preserve">WTO credibility doesn’t prevent war—no country arbitrates war in international financial institutions. </w:t>
      </w:r>
    </w:p>
    <w:p w14:paraId="685C4253" w14:textId="77777777" w:rsidR="00142F7F" w:rsidRDefault="00142F7F" w:rsidP="00142F7F"/>
    <w:p w14:paraId="36695AEC" w14:textId="77777777" w:rsidR="00142F7F" w:rsidRPr="007A721B" w:rsidRDefault="00142F7F" w:rsidP="00142F7F">
      <w:pPr>
        <w:pStyle w:val="Heading4"/>
      </w:pPr>
      <w:r>
        <w:t xml:space="preserve">Trade </w:t>
      </w:r>
      <w:r w:rsidRPr="005A6E0E">
        <w:rPr>
          <w:u w:val="single"/>
        </w:rPr>
        <w:t>doesn’t prevent war</w:t>
      </w:r>
      <w:r>
        <w:t xml:space="preserve"> </w:t>
      </w:r>
    </w:p>
    <w:p w14:paraId="02D1D160" w14:textId="77777777" w:rsidR="00142F7F" w:rsidRDefault="00142F7F" w:rsidP="00142F7F">
      <w:r>
        <w:t xml:space="preserve">Charles </w:t>
      </w:r>
      <w:r w:rsidRPr="003916AD">
        <w:rPr>
          <w:rStyle w:val="Style13ptBold"/>
        </w:rPr>
        <w:t>Miller</w:t>
      </w:r>
      <w:r>
        <w:rPr>
          <w:rStyle w:val="Style13ptBold"/>
        </w:rPr>
        <w:t>, Poli Sci PhD,</w:t>
      </w:r>
      <w:r w:rsidRPr="003916AD">
        <w:rPr>
          <w:rStyle w:val="Style13ptBold"/>
        </w:rPr>
        <w:t xml:space="preserve"> 14</w:t>
      </w:r>
      <w:r>
        <w:t>, lecturer at Australian National University’s Strategic and Defence Studies Centre, 4/7/14, “Globalisation and war,” http://www.aspistrategist.org.au/globalisation-and-war</w:t>
      </w:r>
    </w:p>
    <w:p w14:paraId="465A07D9" w14:textId="77777777" w:rsidR="00142F7F" w:rsidRPr="005A6E0E" w:rsidRDefault="00142F7F" w:rsidP="00142F7F">
      <w:pPr>
        <w:rPr>
          <w:sz w:val="14"/>
        </w:rPr>
      </w:pPr>
      <w:r w:rsidRPr="00263D9E">
        <w:rPr>
          <w:sz w:val="14"/>
        </w:rPr>
        <w:t xml:space="preserve">John </w:t>
      </w:r>
      <w:r w:rsidRPr="003916AD">
        <w:rPr>
          <w:rStyle w:val="StyleUnderline"/>
        </w:rPr>
        <w:t>O’Neal and</w:t>
      </w:r>
      <w:r w:rsidRPr="00263D9E">
        <w:rPr>
          <w:sz w:val="14"/>
        </w:rPr>
        <w:t xml:space="preserve"> Bruce </w:t>
      </w:r>
      <w:r w:rsidRPr="003916AD">
        <w:rPr>
          <w:rStyle w:val="StyleUnderline"/>
        </w:rPr>
        <w:t xml:space="preserve">Russett’s </w:t>
      </w:r>
      <w:r w:rsidRPr="00DC5D17">
        <w:rPr>
          <w:rStyle w:val="StyleUnderline"/>
          <w:highlight w:val="cyan"/>
        </w:rPr>
        <w:t>work</w:t>
      </w:r>
      <w:r w:rsidRPr="00263D9E">
        <w:rPr>
          <w:sz w:val="14"/>
        </w:rPr>
        <w:t xml:space="preserve"> is perhaps the best known in this regard—and Steven Pinker cites them approvingly in his book The Better Angels of Our Nature. </w:t>
      </w:r>
      <w:r w:rsidRPr="003916AD">
        <w:rPr>
          <w:rStyle w:val="StyleUnderline"/>
        </w:rPr>
        <w:t>Analysing trade and conflict data</w:t>
      </w:r>
      <w:r w:rsidRPr="00263D9E">
        <w:rPr>
          <w:sz w:val="14"/>
        </w:rPr>
        <w:t xml:space="preserve"> from the nineteenth to the twenty-first centuries, they </w:t>
      </w:r>
      <w:r w:rsidRPr="00DC5D17">
        <w:rPr>
          <w:rStyle w:val="StyleUnderline"/>
          <w:highlight w:val="cyan"/>
        </w:rPr>
        <w:t>found</w:t>
      </w:r>
      <w:r w:rsidRPr="00263D9E">
        <w:rPr>
          <w:sz w:val="14"/>
        </w:rPr>
        <w:t xml:space="preserve"> that </w:t>
      </w:r>
      <w:r w:rsidRPr="00DC5D17">
        <w:rPr>
          <w:rStyle w:val="StyleUnderline"/>
          <w:highlight w:val="cyan"/>
        </w:rPr>
        <w:t>trade flows</w:t>
      </w:r>
      <w:r w:rsidRPr="00263D9E">
        <w:rPr>
          <w:sz w:val="14"/>
        </w:rPr>
        <w:t xml:space="preserve"> do </w:t>
      </w:r>
      <w:r w:rsidRPr="00DC5D17">
        <w:rPr>
          <w:rStyle w:val="StyleUnderline"/>
          <w:highlight w:val="cyan"/>
        </w:rPr>
        <w:t>have a significant impact</w:t>
      </w:r>
      <w:r w:rsidRPr="00263D9E">
        <w:rPr>
          <w:sz w:val="14"/>
        </w:rPr>
        <w:t xml:space="preserve"> in </w:t>
      </w:r>
      <w:r w:rsidRPr="003916AD">
        <w:rPr>
          <w:rStyle w:val="StyleUnderline"/>
        </w:rPr>
        <w:t>reducing</w:t>
      </w:r>
      <w:r w:rsidRPr="00263D9E">
        <w:rPr>
          <w:sz w:val="14"/>
        </w:rPr>
        <w:t xml:space="preserve"> the chances of </w:t>
      </w:r>
      <w:r w:rsidRPr="003916AD">
        <w:rPr>
          <w:rStyle w:val="StyleUnderline"/>
        </w:rPr>
        <w:t>conflict</w:t>
      </w:r>
      <w:r w:rsidRPr="00263D9E">
        <w:rPr>
          <w:sz w:val="14"/>
        </w:rPr>
        <w:t xml:space="preserve">, even when taking a variety of other factors into account. But </w:t>
      </w:r>
      <w:r w:rsidRPr="003916AD">
        <w:rPr>
          <w:rStyle w:val="StyleUnderline"/>
        </w:rPr>
        <w:t xml:space="preserve">their </w:t>
      </w:r>
      <w:r w:rsidRPr="00DC5D17">
        <w:rPr>
          <w:rStyle w:val="StyleUnderline"/>
          <w:highlight w:val="cyan"/>
        </w:rPr>
        <w:t>conclusions have</w:t>
      </w:r>
      <w:r w:rsidRPr="00263D9E">
        <w:rPr>
          <w:sz w:val="14"/>
        </w:rPr>
        <w:t xml:space="preserve"> in turn </w:t>
      </w:r>
      <w:r w:rsidRPr="00DC5D17">
        <w:rPr>
          <w:rStyle w:val="Emphasis"/>
          <w:highlight w:val="cyan"/>
        </w:rPr>
        <w:t>been questioned by other scholars</w:t>
      </w:r>
      <w:r w:rsidRPr="00263D9E">
        <w:rPr>
          <w:sz w:val="14"/>
        </w:rPr>
        <w:t xml:space="preserve">. For one thing, </w:t>
      </w:r>
      <w:r w:rsidRPr="003916AD">
        <w:rPr>
          <w:rStyle w:val="StyleUnderline"/>
        </w:rPr>
        <w:t>their model failed to take three things into account</w:t>
      </w:r>
      <w:r w:rsidRPr="00263D9E">
        <w:rPr>
          <w:sz w:val="14"/>
        </w:rPr>
        <w:t xml:space="preserve">. First, </w:t>
      </w:r>
      <w:r w:rsidRPr="003916AD">
        <w:rPr>
          <w:rStyle w:val="StyleUnderline"/>
        </w:rPr>
        <w:t xml:space="preserve">it’s quite possible that </w:t>
      </w:r>
      <w:r w:rsidRPr="00DC5D17">
        <w:rPr>
          <w:rStyle w:val="Emphasis"/>
          <w:highlight w:val="cyan"/>
        </w:rPr>
        <w:t>peace causes trade</w:t>
      </w:r>
      <w:r w:rsidRPr="00DC5D17">
        <w:rPr>
          <w:rStyle w:val="StyleUnderline"/>
          <w:highlight w:val="cyan"/>
        </w:rPr>
        <w:t xml:space="preserve"> rather than the other way</w:t>
      </w:r>
      <w:r w:rsidRPr="003916AD">
        <w:rPr>
          <w:rStyle w:val="StyleUnderline"/>
        </w:rPr>
        <w:t xml:space="preserve"> around</w:t>
      </w:r>
      <w:r w:rsidRPr="00263D9E">
        <w:rPr>
          <w:sz w:val="14"/>
        </w:rPr>
        <w:t>—</w:t>
      </w:r>
      <w:r w:rsidRPr="003916AD">
        <w:rPr>
          <w:rStyle w:val="StyleUnderline"/>
        </w:rPr>
        <w:t>no company wants to</w:t>
      </w:r>
      <w:r w:rsidRPr="00263D9E">
        <w:rPr>
          <w:sz w:val="14"/>
        </w:rPr>
        <w:t xml:space="preserve"> start an </w:t>
      </w:r>
      <w:r w:rsidRPr="003916AD">
        <w:rPr>
          <w:rStyle w:val="StyleUnderline"/>
        </w:rPr>
        <w:t>export</w:t>
      </w:r>
      <w:r w:rsidRPr="00263D9E">
        <w:rPr>
          <w:sz w:val="14"/>
        </w:rPr>
        <w:t xml:space="preserve"> business to another country </w:t>
      </w:r>
      <w:r w:rsidRPr="003916AD">
        <w:rPr>
          <w:rStyle w:val="StyleUnderline"/>
        </w:rPr>
        <w:t>if it anticipates</w:t>
      </w:r>
      <w:r w:rsidRPr="00263D9E">
        <w:rPr>
          <w:sz w:val="14"/>
        </w:rPr>
        <w:t xml:space="preserve"> that </w:t>
      </w:r>
      <w:r w:rsidRPr="003916AD">
        <w:rPr>
          <w:rStyle w:val="StyleUnderline"/>
        </w:rPr>
        <w:t>business linkages will be cut off by war</w:t>
      </w:r>
      <w:r w:rsidRPr="00263D9E">
        <w:rPr>
          <w:sz w:val="14"/>
        </w:rPr>
        <w:t xml:space="preserve"> further down the line. Second, </w:t>
      </w:r>
      <w:r w:rsidRPr="00DC5D17">
        <w:rPr>
          <w:rStyle w:val="StyleUnderline"/>
          <w:highlight w:val="cyan"/>
        </w:rPr>
        <w:t>conflict behaviour exhibits</w:t>
      </w:r>
      <w:r w:rsidRPr="00263D9E">
        <w:rPr>
          <w:sz w:val="14"/>
        </w:rPr>
        <w:t xml:space="preserve"> what’s called </w:t>
      </w:r>
      <w:r w:rsidRPr="00DC5D17">
        <w:rPr>
          <w:rStyle w:val="Emphasis"/>
          <w:highlight w:val="cyan"/>
        </w:rPr>
        <w:t>‘network effects’</w:t>
      </w:r>
      <w:r w:rsidRPr="00DC5D17">
        <w:rPr>
          <w:rStyle w:val="StyleUnderline"/>
          <w:highlight w:val="cyan"/>
        </w:rPr>
        <w:t xml:space="preserve"> — if France and Germany are at peace</w:t>
      </w:r>
      <w:r w:rsidRPr="005A6E0E">
        <w:rPr>
          <w:sz w:val="14"/>
        </w:rPr>
        <w:t>, c</w:t>
      </w:r>
      <w:r w:rsidRPr="00263D9E">
        <w:rPr>
          <w:sz w:val="14"/>
        </w:rPr>
        <w:t xml:space="preserve">hances are </w:t>
      </w:r>
      <w:r w:rsidRPr="00DC5D17">
        <w:rPr>
          <w:rStyle w:val="StyleUnderline"/>
          <w:highlight w:val="cyan"/>
        </w:rPr>
        <w:t>Belgium and Germany will be too</w:t>
      </w:r>
      <w:r w:rsidRPr="00263D9E">
        <w:rPr>
          <w:sz w:val="14"/>
        </w:rPr>
        <w:t xml:space="preserve">. And third, both </w:t>
      </w:r>
      <w:r w:rsidRPr="003916AD">
        <w:rPr>
          <w:rStyle w:val="StyleUnderline"/>
        </w:rPr>
        <w:t xml:space="preserve">the likelihood of </w:t>
      </w:r>
      <w:r w:rsidRPr="00DC5D17">
        <w:rPr>
          <w:rStyle w:val="StyleUnderline"/>
          <w:highlight w:val="cyan"/>
        </w:rPr>
        <w:t>conflict and</w:t>
      </w:r>
      <w:r w:rsidRPr="003916AD">
        <w:rPr>
          <w:rStyle w:val="StyleUnderline"/>
        </w:rPr>
        <w:t xml:space="preserve"> the level of </w:t>
      </w:r>
      <w:r w:rsidRPr="00DC5D17">
        <w:rPr>
          <w:rStyle w:val="StyleUnderline"/>
          <w:highlight w:val="cyan"/>
        </w:rPr>
        <w:t>trade are influenced by the number of years</w:t>
      </w:r>
      <w:r w:rsidRPr="003916AD">
        <w:rPr>
          <w:rStyle w:val="StyleUnderline"/>
        </w:rPr>
        <w:t xml:space="preserve"> a pair of </w:t>
      </w:r>
      <w:r w:rsidRPr="00073A6C">
        <w:rPr>
          <w:rStyle w:val="StyleUnderline"/>
        </w:rPr>
        <w:t xml:space="preserve">countries </w:t>
      </w:r>
      <w:r w:rsidRPr="00DC5D17">
        <w:rPr>
          <w:rStyle w:val="StyleUnderline"/>
          <w:highlight w:val="cyan"/>
        </w:rPr>
        <w:t xml:space="preserve">has </w:t>
      </w:r>
      <w:r w:rsidRPr="00073A6C">
        <w:rPr>
          <w:rStyle w:val="StyleUnderline"/>
        </w:rPr>
        <w:t xml:space="preserve">already </w:t>
      </w:r>
      <w:r w:rsidRPr="00DC5D17">
        <w:rPr>
          <w:rStyle w:val="StyleUnderline"/>
          <w:highlight w:val="cyan"/>
        </w:rPr>
        <w:t>been at peace</w:t>
      </w:r>
      <w:r w:rsidRPr="00320E7C">
        <w:rPr>
          <w:rStyle w:val="StyleUnderline"/>
        </w:rPr>
        <w:t>—because</w:t>
      </w:r>
      <w:r w:rsidRPr="00073A6C">
        <w:rPr>
          <w:rStyle w:val="StyleUnderline"/>
        </w:rPr>
        <w:t xml:space="preserve"> prolonged</w:t>
      </w:r>
      <w:r w:rsidRPr="00263D9E">
        <w:rPr>
          <w:sz w:val="14"/>
        </w:rPr>
        <w:t xml:space="preserve"> periods of </w:t>
      </w:r>
      <w:r w:rsidRPr="00073A6C">
        <w:rPr>
          <w:rStyle w:val="StyleUnderline"/>
        </w:rPr>
        <w:t>peace increase mutual trust</w:t>
      </w:r>
      <w:r w:rsidRPr="005A6E0E">
        <w:rPr>
          <w:rStyle w:val="StyleUnderline"/>
        </w:rPr>
        <w:t xml:space="preserve">. </w:t>
      </w:r>
      <w:r w:rsidRPr="00DC5D17">
        <w:rPr>
          <w:rStyle w:val="StyleUnderline"/>
          <w:highlight w:val="cyan"/>
        </w:rPr>
        <w:t xml:space="preserve">Take </w:t>
      </w:r>
      <w:r w:rsidRPr="00DC5D17">
        <w:rPr>
          <w:rStyle w:val="Emphasis"/>
          <w:highlight w:val="cyan"/>
        </w:rPr>
        <w:t>any</w:t>
      </w:r>
      <w:r w:rsidRPr="00073A6C">
        <w:rPr>
          <w:rStyle w:val="StyleUnderline"/>
        </w:rPr>
        <w:t xml:space="preserve"> of these </w:t>
      </w:r>
      <w:r w:rsidRPr="00DC5D17">
        <w:rPr>
          <w:rStyle w:val="StyleUnderline"/>
          <w:highlight w:val="cyan"/>
        </w:rPr>
        <w:t>factors into account</w:t>
      </w:r>
      <w:r w:rsidRPr="00073A6C">
        <w:rPr>
          <w:rStyle w:val="StyleUnderline"/>
        </w:rPr>
        <w:t>, and</w:t>
      </w:r>
      <w:r w:rsidRPr="003916AD">
        <w:rPr>
          <w:rStyle w:val="StyleUnderline"/>
        </w:rPr>
        <w:t xml:space="preserve"> studies have shown</w:t>
      </w:r>
      <w:r w:rsidRPr="00263D9E">
        <w:rPr>
          <w:sz w:val="14"/>
        </w:rPr>
        <w:t xml:space="preserve"> (here and here) that </w:t>
      </w:r>
      <w:r w:rsidRPr="00DC5D17">
        <w:rPr>
          <w:rStyle w:val="StyleUnderline"/>
          <w:highlight w:val="cyan"/>
        </w:rPr>
        <w:t>the</w:t>
      </w:r>
      <w:r w:rsidRPr="003916AD">
        <w:rPr>
          <w:rStyle w:val="StyleUnderline"/>
        </w:rPr>
        <w:t xml:space="preserve"> </w:t>
      </w:r>
      <w:r w:rsidRPr="003D7A28">
        <w:rPr>
          <w:rStyle w:val="Emphasis"/>
        </w:rPr>
        <w:t xml:space="preserve">apparent </w:t>
      </w:r>
      <w:r w:rsidRPr="00DC5D17">
        <w:rPr>
          <w:rStyle w:val="Emphasis"/>
          <w:highlight w:val="cyan"/>
        </w:rPr>
        <w:t>relationship between trade</w:t>
      </w:r>
      <w:r w:rsidRPr="003D7A28">
        <w:rPr>
          <w:rStyle w:val="Emphasis"/>
        </w:rPr>
        <w:t xml:space="preserve"> flows </w:t>
      </w:r>
      <w:r w:rsidRPr="00DC5D17">
        <w:rPr>
          <w:rStyle w:val="Emphasis"/>
          <w:highlight w:val="cyan"/>
        </w:rPr>
        <w:t>and peace disappears</w:t>
      </w:r>
      <w:r w:rsidRPr="005A6E0E">
        <w:rPr>
          <w:sz w:val="14"/>
        </w:rPr>
        <w:t xml:space="preserve">. </w:t>
      </w:r>
    </w:p>
    <w:p w14:paraId="06EBDD9D" w14:textId="77777777" w:rsidR="00142F7F" w:rsidRPr="00263D9E" w:rsidRDefault="00142F7F" w:rsidP="00142F7F">
      <w:pPr>
        <w:rPr>
          <w:sz w:val="14"/>
        </w:rPr>
      </w:pPr>
      <w:r w:rsidRPr="005A6E0E">
        <w:rPr>
          <w:sz w:val="14"/>
        </w:rPr>
        <w:t>Perhaps, though, conceiving of globalisation solely in terms</w:t>
      </w:r>
      <w:r w:rsidRPr="00263D9E">
        <w:rPr>
          <w:sz w:val="14"/>
        </w:rPr>
        <w:t xml:space="preserve"> of trade flows is mistaken. Alternative indicators of globalisation include foreign direct investment, financial openness and the levels of government intervention in economic relations with the rest of the world. Data on those variables is less extensive than on trade flows, usually dating back only to the post World War II period. But some analysts, such as Patrick McDonald and Erik Gartzke, have argued that a significant correlation can be found between them and a reduction in the probability of conflict. Those findings, newer than O’Neal and Russett’s, haven’t yet been subjected to the same intense scrutiny, so may in turn be qualified by future research. </w:t>
      </w:r>
    </w:p>
    <w:p w14:paraId="21A188FC" w14:textId="77777777" w:rsidR="00142F7F" w:rsidRDefault="00142F7F" w:rsidP="00142F7F">
      <w:pPr>
        <w:rPr>
          <w:sz w:val="14"/>
        </w:rPr>
      </w:pPr>
      <w:r w:rsidRPr="00263D9E">
        <w:rPr>
          <w:sz w:val="14"/>
        </w:rPr>
        <w:t xml:space="preserve">What does all that mean for the policy-maker? The </w:t>
      </w:r>
      <w:r w:rsidRPr="00DC5D17">
        <w:rPr>
          <w:rStyle w:val="StyleUnderline"/>
          <w:highlight w:val="cyan"/>
        </w:rPr>
        <w:t>statistical evidence</w:t>
      </w:r>
      <w:r w:rsidRPr="007A721B">
        <w:rPr>
          <w:rStyle w:val="StyleUnderline"/>
        </w:rPr>
        <w:t xml:space="preserve"> </w:t>
      </w:r>
      <w:r w:rsidRPr="003D7A28">
        <w:rPr>
          <w:rStyle w:val="Emphasis"/>
        </w:rPr>
        <w:t xml:space="preserve">certainly </w:t>
      </w:r>
      <w:r w:rsidRPr="00DC5D17">
        <w:rPr>
          <w:rStyle w:val="Emphasis"/>
          <w:highlight w:val="cyan"/>
        </w:rPr>
        <w:t>doesn’t tell us</w:t>
      </w:r>
      <w:r w:rsidRPr="00263D9E">
        <w:rPr>
          <w:sz w:val="14"/>
        </w:rPr>
        <w:t xml:space="preserve"> that </w:t>
      </w:r>
      <w:r w:rsidRPr="00DC5D17">
        <w:rPr>
          <w:rStyle w:val="StyleUnderline"/>
          <w:highlight w:val="cyan"/>
        </w:rPr>
        <w:t>globalisation</w:t>
      </w:r>
      <w:r w:rsidRPr="00073A6C">
        <w:rPr>
          <w:rStyle w:val="StyleUnderline"/>
        </w:rPr>
        <w:t xml:space="preserve"> has</w:t>
      </w:r>
      <w:r w:rsidRPr="007A721B">
        <w:rPr>
          <w:rStyle w:val="StyleUnderline"/>
        </w:rPr>
        <w:t xml:space="preserve"> </w:t>
      </w:r>
      <w:r w:rsidRPr="00DC5D17">
        <w:rPr>
          <w:rStyle w:val="StyleUnderline"/>
          <w:highlight w:val="cyan"/>
        </w:rPr>
        <w:t>made war</w:t>
      </w:r>
      <w:r w:rsidRPr="00263D9E">
        <w:rPr>
          <w:sz w:val="14"/>
        </w:rPr>
        <w:t xml:space="preserve"> in East Asia </w:t>
      </w:r>
      <w:r w:rsidRPr="00DC5D17">
        <w:rPr>
          <w:rStyle w:val="StyleUnderline"/>
          <w:highlight w:val="cyan"/>
        </w:rPr>
        <w:t>impossible</w:t>
      </w:r>
      <w:r w:rsidRPr="00263D9E">
        <w:rPr>
          <w:sz w:val="14"/>
        </w:rPr>
        <w:t>. ‘Cromwell’s law’ counsels us that a logically conceivable event should never be assigned a probability of zero. The most we could conclude is that globalisation has made such an occurrence much less likely. There’s some hopeful numerical evidence that globalisation does indeed have that effect, but the evidence isn’t so compelling that we can substitute an economic engagement policy for a security policy. By all means, let’s continue to promote trade in the Asia-Pacific. But we should also continue to be prepared for scenarios which are unlikely but would be hugely</w:t>
      </w:r>
      <w:r>
        <w:rPr>
          <w:sz w:val="14"/>
        </w:rPr>
        <w:t xml:space="preserve"> damaging if they were to occur.</w:t>
      </w:r>
    </w:p>
    <w:p w14:paraId="4D10E0D2" w14:textId="77777777" w:rsidR="00142F7F" w:rsidRPr="00C0596D" w:rsidRDefault="00142F7F" w:rsidP="00142F7F"/>
    <w:p w14:paraId="1B8DB7C0" w14:textId="77777777" w:rsidR="00142F7F" w:rsidRPr="00C0596D" w:rsidRDefault="00142F7F" w:rsidP="00142F7F">
      <w:pPr>
        <w:pStyle w:val="Heading3"/>
      </w:pPr>
      <w:r>
        <w:t>1NC – Developing Countries</w:t>
      </w:r>
    </w:p>
    <w:p w14:paraId="26CF03F6" w14:textId="77777777" w:rsidR="00142F7F" w:rsidRDefault="00142F7F" w:rsidP="00142F7F">
      <w:pPr>
        <w:pStyle w:val="Heading4"/>
      </w:pPr>
      <w:r>
        <w:t>India no longer in crisis – cases have massively decreased and the worst of COVID is over – thumps the link.</w:t>
      </w:r>
    </w:p>
    <w:p w14:paraId="6ED7CB95" w14:textId="77777777" w:rsidR="00142F7F" w:rsidRDefault="00142F7F" w:rsidP="00142F7F"/>
    <w:p w14:paraId="67A9FD73" w14:textId="77777777" w:rsidR="00142F7F" w:rsidRDefault="00142F7F" w:rsidP="00142F7F">
      <w:pPr>
        <w:pStyle w:val="Heading4"/>
      </w:pPr>
      <w:r>
        <w:t>Non-uq - India has already developed their own vaccine – is already being administered.</w:t>
      </w:r>
    </w:p>
    <w:p w14:paraId="7F6D1B63" w14:textId="77777777" w:rsidR="00142F7F" w:rsidRPr="0039504E" w:rsidRDefault="00142F7F" w:rsidP="00142F7F">
      <w:hyperlink r:id="rId25" w:anchor="author-0" w:history="1">
        <w:r w:rsidRPr="0039504E">
          <w:rPr>
            <w:rStyle w:val="Style13ptBold"/>
          </w:rPr>
          <w:t>Mallapaty</w:t>
        </w:r>
      </w:hyperlink>
      <w:r w:rsidRPr="0039504E">
        <w:rPr>
          <w:rStyle w:val="Style13ptBold"/>
        </w:rPr>
        <w:t xml:space="preserve"> ’21</w:t>
      </w:r>
      <w:r>
        <w:t xml:space="preserve"> </w:t>
      </w:r>
      <w:r w:rsidRPr="0039504E">
        <w:t xml:space="preserve">(Smriti, an editor at the Nature Index, and has also worked as a freelance journalist reporting on science and environment based out of Kathmandu, Nepal. She has a master of science degree in environmental technology from Imperial College London, </w:t>
      </w:r>
      <w:r w:rsidRPr="0039504E">
        <w:rPr>
          <w:b/>
          <w:bCs/>
          <w:u w:val="single"/>
        </w:rPr>
        <w:t>“India’s DNA COVID vaccine is a world first – more are coming</w:t>
      </w:r>
      <w:r w:rsidRPr="0039504E">
        <w:rPr>
          <w:b/>
          <w:bCs/>
        </w:rPr>
        <w:t>,</w:t>
      </w:r>
      <w:r>
        <w:rPr>
          <w:b/>
          <w:bCs/>
        </w:rPr>
        <w:t xml:space="preserve"> </w:t>
      </w:r>
      <w:r>
        <w:t xml:space="preserve">September 2, 2021, </w:t>
      </w:r>
      <w:hyperlink r:id="rId26" w:history="1">
        <w:r w:rsidRPr="00B7798B">
          <w:rPr>
            <w:rStyle w:val="Hyperlink"/>
          </w:rPr>
          <w:t>https://www.nature.com/articles/d41586-021-02385-x</w:t>
        </w:r>
      </w:hyperlink>
      <w:r>
        <w:t>) chris</w:t>
      </w:r>
    </w:p>
    <w:p w14:paraId="17C09369" w14:textId="77777777" w:rsidR="00142F7F" w:rsidRDefault="00142F7F" w:rsidP="00142F7F"/>
    <w:p w14:paraId="51E3F318" w14:textId="77777777" w:rsidR="00142F7F" w:rsidRPr="00F7434C" w:rsidRDefault="00142F7F" w:rsidP="00142F7F">
      <w:r w:rsidRPr="0039504E">
        <w:rPr>
          <w:b/>
          <w:bCs/>
          <w:highlight w:val="yellow"/>
          <w:u w:val="single"/>
        </w:rPr>
        <w:t>India has approved a new COVID-19 vaccine</w:t>
      </w:r>
      <w:r w:rsidRPr="00F7434C">
        <w:t xml:space="preserve"> that </w:t>
      </w:r>
      <w:r w:rsidRPr="0039504E">
        <w:rPr>
          <w:u w:val="single"/>
        </w:rPr>
        <w:t>uses circular strands of DNA</w:t>
      </w:r>
      <w:r w:rsidRPr="00F7434C">
        <w:t xml:space="preserve"> to prime the immune system against the virus SARS-CoV-2. Researchers have welcomed news of the </w:t>
      </w:r>
      <w:r w:rsidRPr="0039504E">
        <w:rPr>
          <w:highlight w:val="yellow"/>
          <w:u w:val="single"/>
        </w:rPr>
        <w:t>first DNA vaccine for people to receive approval</w:t>
      </w:r>
      <w:r w:rsidRPr="0039504E">
        <w:rPr>
          <w:u w:val="single"/>
        </w:rPr>
        <w:t xml:space="preserve"> anywhere in the world</w:t>
      </w:r>
      <w:r w:rsidRPr="00F7434C">
        <w:t>, and say many other DNA vaccines might soon be hot on its heels.</w:t>
      </w:r>
      <w:r>
        <w:t xml:space="preserve"> </w:t>
      </w:r>
      <w:r w:rsidRPr="0039504E">
        <w:rPr>
          <w:u w:val="single"/>
        </w:rPr>
        <w:t xml:space="preserve">ZyCoV-D, which is administered into the skin without an injection, has been found to be 67% </w:t>
      </w:r>
      <w:r w:rsidRPr="0039504E">
        <w:rPr>
          <w:highlight w:val="yellow"/>
          <w:u w:val="single"/>
        </w:rPr>
        <w:t>protective against symptomatic COVID-19</w:t>
      </w:r>
      <w:r w:rsidRPr="00F7434C">
        <w:t xml:space="preserve"> in clinical trials, and will probably </w:t>
      </w:r>
      <w:r w:rsidRPr="0039504E">
        <w:rPr>
          <w:b/>
          <w:bCs/>
          <w:highlight w:val="yellow"/>
          <w:u w:val="single"/>
        </w:rPr>
        <w:t>start to be administered in India this month</w:t>
      </w:r>
      <w:r w:rsidRPr="00F7434C">
        <w:t>. Although the efficacy is not particularly high compared to that of many other COVID-19 vaccines, the fact that it is a DNA vaccine is significant, say researchers.</w:t>
      </w:r>
      <w:r>
        <w:t xml:space="preserve"> </w:t>
      </w:r>
      <w:r w:rsidRPr="00F7434C">
        <w:t xml:space="preserve">It is proof of the principle that </w:t>
      </w:r>
      <w:r w:rsidRPr="0039504E">
        <w:rPr>
          <w:u w:val="single"/>
        </w:rPr>
        <w:t>DNA vaccines work and can help in controlling the pandemic</w:t>
      </w:r>
      <w:r w:rsidRPr="00F7434C">
        <w:t>, says Peter Richmond, a paediatric immunologist at the University of Western Australia in Perth. “</w:t>
      </w:r>
      <w:r w:rsidRPr="0039504E">
        <w:rPr>
          <w:u w:val="single"/>
        </w:rPr>
        <w:t xml:space="preserve">This is a </w:t>
      </w:r>
      <w:r w:rsidRPr="0039504E">
        <w:rPr>
          <w:b/>
          <w:bCs/>
          <w:highlight w:val="yellow"/>
          <w:u w:val="single"/>
        </w:rPr>
        <w:t>really important step forward in the fight to defeat COVID-19</w:t>
      </w:r>
      <w:r w:rsidRPr="0039504E">
        <w:rPr>
          <w:u w:val="single"/>
        </w:rPr>
        <w:t xml:space="preserve"> globally, because it demonstrates that we have another class of vaccines that we can use.”</w:t>
      </w:r>
      <w:r>
        <w:rPr>
          <w:u w:val="single"/>
        </w:rPr>
        <w:t xml:space="preserve"> </w:t>
      </w:r>
      <w:r w:rsidRPr="0039504E">
        <w:rPr>
          <w:u w:val="single"/>
        </w:rPr>
        <w:t>Close to a dozen DNA vaccines against COVID-19 are in clinical trials</w:t>
      </w:r>
      <w:r w:rsidRPr="00F7434C">
        <w:t xml:space="preserve"> globally, and at least as many again are in earlier stages of development. DNA vaccines are also being developed for many other diseases.</w:t>
      </w:r>
      <w:r>
        <w:t xml:space="preserve"> </w:t>
      </w:r>
      <w:r w:rsidRPr="0039504E">
        <w:rPr>
          <w:u w:val="single"/>
        </w:rPr>
        <w:t xml:space="preserve">“If DNA vaccines prove to be successful, this is really the </w:t>
      </w:r>
      <w:r w:rsidRPr="0039504E">
        <w:rPr>
          <w:highlight w:val="yellow"/>
          <w:u w:val="single"/>
        </w:rPr>
        <w:t>future of vaccinology</w:t>
      </w:r>
      <w:r w:rsidRPr="0039504E">
        <w:rPr>
          <w:u w:val="single"/>
        </w:rPr>
        <w:t>” because</w:t>
      </w:r>
      <w:r w:rsidRPr="00F7434C">
        <w:t xml:space="preserve"> they are easy to manufacture, says Shahid Jameel, a virologist at Ashoka University in Sonipat, India.</w:t>
      </w:r>
      <w:r>
        <w:t xml:space="preserve"> </w:t>
      </w:r>
      <w:r w:rsidRPr="00F7434C">
        <w:t>Fast-tracked development</w:t>
      </w:r>
      <w:r>
        <w:t xml:space="preserve"> </w:t>
      </w:r>
      <w:r w:rsidRPr="0039504E">
        <w:rPr>
          <w:u w:val="single"/>
        </w:rPr>
        <w:t>The urgency of combating COVID-19 has fast-tracked the development of vaccines that use genetic technology</w:t>
      </w:r>
      <w:r w:rsidRPr="00F7434C">
        <w:t>, such as messenger RNA and DNA vaccines, says David Weiner, director of the Vaccine &amp; Immunotherapy Center at the Wistar Institute in Philadelphia, Pennsylvania.</w:t>
      </w:r>
      <w:r>
        <w:t xml:space="preserve"> </w:t>
      </w:r>
      <w:r w:rsidRPr="00F7434C">
        <w:t>RNA vaccines were quicker to show strong immune responses in clinical trials; they have now been delivered to hundreds of millions of people around the world. But DNA vaccines have a number of benefits, because they are easy to produce and the finished products are more stable than mRNA vaccines, which typically require storage at very low temperatures.</w:t>
      </w:r>
      <w:r>
        <w:t xml:space="preserve"> </w:t>
      </w:r>
      <w:r w:rsidRPr="0039504E">
        <w:rPr>
          <w:u w:val="single"/>
        </w:rPr>
        <w:t xml:space="preserve">ZyCoV-D was </w:t>
      </w:r>
      <w:r w:rsidRPr="0039504E">
        <w:rPr>
          <w:b/>
          <w:bCs/>
          <w:highlight w:val="yellow"/>
          <w:u w:val="single"/>
        </w:rPr>
        <w:t>developed</w:t>
      </w:r>
      <w:r w:rsidRPr="0039504E">
        <w:rPr>
          <w:highlight w:val="yellow"/>
          <w:u w:val="single"/>
        </w:rPr>
        <w:t xml:space="preserve"> by </w:t>
      </w:r>
      <w:r w:rsidRPr="0039504E">
        <w:rPr>
          <w:b/>
          <w:bCs/>
          <w:highlight w:val="yellow"/>
          <w:u w:val="single"/>
        </w:rPr>
        <w:t>Indian pharmaceutical firm Zydus Cadila</w:t>
      </w:r>
      <w:r w:rsidRPr="00F7434C">
        <w:t>, headquartered in Ahmedabad. On 20 August, India’s drug regulator</w:t>
      </w:r>
      <w:r>
        <w:t xml:space="preserve"> </w:t>
      </w:r>
      <w:hyperlink r:id="rId27" w:history="1">
        <w:r w:rsidRPr="00F7434C">
          <w:rPr>
            <w:rStyle w:val="Hyperlink"/>
          </w:rPr>
          <w:t>authorized the vaccine</w:t>
        </w:r>
      </w:hyperlink>
      <w:r>
        <w:t xml:space="preserve"> </w:t>
      </w:r>
      <w:r w:rsidRPr="00F7434C">
        <w:t xml:space="preserve">for people aged 12 and older. </w:t>
      </w:r>
      <w:r w:rsidRPr="0039504E">
        <w:rPr>
          <w:u w:val="single"/>
        </w:rPr>
        <w:t>The efficacy figure of 67% came from trials involving more than 28,000 participants, which saw 21 symptomatic cases of COVID-19 in the vaccinated group and 60 among people who received a placebo.</w:t>
      </w:r>
      <w:r>
        <w:rPr>
          <w:u w:val="single"/>
        </w:rPr>
        <w:t xml:space="preserve"> </w:t>
      </w:r>
      <w:r w:rsidRPr="00F7434C">
        <w:t>ZyCoV-D contains circular strands of DNA known as plasmids, which encode the spike protein of SARS-CoV-2, together with a promoter sequence for turning the gene on. Once the plasmids enter the nuclei of cells, they are converted into mRNA, which travels to the main body of the cell, the cytoplasm, and is translated into the spike protein itself. The body’s immune system then mounts a response against the protein, and produces tailored immune cells that can clear future infections. Plasmids typically degrade within weeks to months, but the immunity remains.</w:t>
      </w:r>
      <w:r>
        <w:t xml:space="preserve"> </w:t>
      </w:r>
      <w:r w:rsidRPr="00F7434C">
        <w:t>Both DNA and mRNA vaccines have been under development since the 1990s, says Weiner. The challenge for DNA vaccines is that they need to make it all the way to the cell nucleus, unlike mRNA vaccines, which just need to get to the cytoplasm, says Jameel. So, for a long time, DNA vaccines struggled to induce potent immune responses in clinical trials, which is why they had been approved for use as</w:t>
      </w:r>
      <w:r>
        <w:t xml:space="preserve"> </w:t>
      </w:r>
      <w:hyperlink r:id="rId28" w:history="1">
        <w:r w:rsidRPr="00F7434C">
          <w:rPr>
            <w:rStyle w:val="Hyperlink"/>
          </w:rPr>
          <w:t>vaccines only in animals</w:t>
        </w:r>
      </w:hyperlink>
      <w:r w:rsidRPr="00F7434C">
        <w:t>, such as horses, until now.</w:t>
      </w:r>
    </w:p>
    <w:p w14:paraId="30F1B24A" w14:textId="77777777" w:rsidR="00142F7F" w:rsidRDefault="00142F7F" w:rsidP="00142F7F"/>
    <w:p w14:paraId="4351A12A" w14:textId="77777777" w:rsidR="00142F7F" w:rsidRDefault="00142F7F" w:rsidP="00142F7F">
      <w:pPr>
        <w:pStyle w:val="Heading4"/>
      </w:pPr>
      <w:r>
        <w:t>No brink ev – India already suffered the worst of COVID and rates are only a small percentage of what they were.</w:t>
      </w:r>
    </w:p>
    <w:p w14:paraId="2DA0B1C2" w14:textId="77777777" w:rsidR="00142F7F" w:rsidRDefault="00142F7F" w:rsidP="00142F7F"/>
    <w:p w14:paraId="08D02FBA" w14:textId="77777777" w:rsidR="00142F7F" w:rsidRDefault="00142F7F" w:rsidP="00142F7F">
      <w:pPr>
        <w:pStyle w:val="Heading4"/>
      </w:pPr>
      <w:r>
        <w:t>Alt causes to Indo-Pak war – religious tensions, Kashmir disputes, jets being shot down.</w:t>
      </w:r>
    </w:p>
    <w:p w14:paraId="35C3BAA7" w14:textId="77777777" w:rsidR="00142F7F" w:rsidRDefault="00142F7F" w:rsidP="00142F7F"/>
    <w:p w14:paraId="30DC6878" w14:textId="77777777" w:rsidR="00142F7F" w:rsidRPr="00FE1E63" w:rsidRDefault="00142F7F" w:rsidP="00142F7F">
      <w:pPr>
        <w:pStyle w:val="Heading4"/>
        <w:rPr>
          <w:rFonts w:asciiTheme="minorHAnsi" w:hAnsiTheme="minorHAnsi"/>
        </w:rPr>
      </w:pPr>
      <w:r w:rsidRPr="00FE1E63">
        <w:rPr>
          <w:rFonts w:asciiTheme="minorHAnsi" w:hAnsiTheme="minorHAnsi"/>
          <w:u w:val="single"/>
        </w:rPr>
        <w:t>No risk</w:t>
      </w:r>
      <w:r w:rsidRPr="00FE1E63">
        <w:rPr>
          <w:rFonts w:asciiTheme="minorHAnsi" w:hAnsiTheme="minorHAnsi"/>
        </w:rPr>
        <w:t xml:space="preserve"> of Indo-Pak war</w:t>
      </w:r>
    </w:p>
    <w:p w14:paraId="12A0883B" w14:textId="77777777" w:rsidR="00142F7F" w:rsidRPr="00FE1E63" w:rsidRDefault="00142F7F" w:rsidP="00142F7F">
      <w:pPr>
        <w:rPr>
          <w:rFonts w:asciiTheme="minorHAnsi" w:hAnsiTheme="minorHAnsi"/>
        </w:rPr>
      </w:pPr>
      <w:r w:rsidRPr="00FE1E63">
        <w:rPr>
          <w:rStyle w:val="Style13ptBold"/>
          <w:rFonts w:asciiTheme="minorHAnsi" w:hAnsiTheme="minorHAnsi"/>
        </w:rPr>
        <w:t>Sehgal and</w:t>
      </w:r>
      <w:r w:rsidRPr="00FE1E63">
        <w:rPr>
          <w:rFonts w:asciiTheme="minorHAnsi" w:hAnsiTheme="minorHAnsi"/>
        </w:rPr>
        <w:t xml:space="preserve"> </w:t>
      </w:r>
      <w:r w:rsidRPr="00FE1E63">
        <w:rPr>
          <w:rStyle w:val="Style13ptBold"/>
          <w:rFonts w:asciiTheme="minorHAnsi" w:hAnsiTheme="minorHAnsi"/>
        </w:rPr>
        <w:t>Rajaraman 18</w:t>
      </w:r>
      <w:r w:rsidRPr="00FE1E63">
        <w:rPr>
          <w:rFonts w:asciiTheme="minorHAnsi" w:hAnsiTheme="minorHAnsi"/>
        </w:rPr>
        <w:t xml:space="preserve"> (2018, Emeritus Professor of Theoretical Physics at Jawaharlal Nehru University, "'India-Pakistan nuke war not a realistic possibilty', says leading nuclear expert Ramamurti Rajaraman", Firstpost, https://www.firstpost.com/india/india-pakistan-nuke-war-not-a-realistic-possibilty-says-leading-nuclear-expert-ramamurti-rajaraman-3880145.html)</w:t>
      </w:r>
    </w:p>
    <w:p w14:paraId="33970199" w14:textId="77777777" w:rsidR="00142F7F" w:rsidRPr="00FE1E63" w:rsidRDefault="00142F7F" w:rsidP="00142F7F">
      <w:pPr>
        <w:rPr>
          <w:rStyle w:val="StyleUnderline"/>
          <w:rFonts w:asciiTheme="minorHAnsi" w:hAnsiTheme="minorHAnsi"/>
        </w:rPr>
      </w:pPr>
      <w:r w:rsidRPr="00FE1E63">
        <w:rPr>
          <w:rFonts w:asciiTheme="minorHAnsi" w:hAnsiTheme="minorHAnsi"/>
          <w:sz w:val="12"/>
        </w:rPr>
        <w:t xml:space="preserve">Q: The conflict between India and Pakistan has intensified in the last three years. If the situation worsens, </w:t>
      </w:r>
      <w:r w:rsidRPr="00FE1E63">
        <w:rPr>
          <w:rStyle w:val="StyleUnderline"/>
          <w:rFonts w:asciiTheme="minorHAnsi" w:hAnsiTheme="minorHAnsi"/>
          <w:highlight w:val="yellow"/>
        </w:rPr>
        <w:t>is there a likelihood</w:t>
      </w:r>
      <w:r w:rsidRPr="00FE1E63">
        <w:rPr>
          <w:rStyle w:val="StyleUnderline"/>
          <w:rFonts w:asciiTheme="minorHAnsi" w:hAnsiTheme="minorHAnsi"/>
        </w:rPr>
        <w:t xml:space="preserve"> that </w:t>
      </w:r>
      <w:r w:rsidRPr="00FE1E63">
        <w:rPr>
          <w:rStyle w:val="StyleUnderline"/>
          <w:rFonts w:asciiTheme="minorHAnsi" w:hAnsiTheme="minorHAnsi"/>
          <w:highlight w:val="yellow"/>
        </w:rPr>
        <w:t>India could launch</w:t>
      </w:r>
      <w:r w:rsidRPr="00FE1E63">
        <w:rPr>
          <w:rStyle w:val="StyleUnderline"/>
          <w:rFonts w:asciiTheme="minorHAnsi" w:hAnsiTheme="minorHAnsi"/>
        </w:rPr>
        <w:t xml:space="preserve"> </w:t>
      </w:r>
      <w:r w:rsidRPr="00FE1E63">
        <w:rPr>
          <w:rStyle w:val="StyleUnderline"/>
          <w:rFonts w:asciiTheme="minorHAnsi" w:hAnsiTheme="minorHAnsi"/>
          <w:highlight w:val="yellow"/>
        </w:rPr>
        <w:t>a</w:t>
      </w:r>
      <w:r w:rsidRPr="00FE1E63">
        <w:rPr>
          <w:rStyle w:val="StyleUnderline"/>
          <w:rFonts w:asciiTheme="minorHAnsi" w:hAnsiTheme="minorHAnsi"/>
        </w:rPr>
        <w:t xml:space="preserve"> </w:t>
      </w:r>
      <w:r w:rsidRPr="00FE1E63">
        <w:rPr>
          <w:rStyle w:val="StyleUnderline"/>
          <w:rFonts w:asciiTheme="minorHAnsi" w:hAnsiTheme="minorHAnsi"/>
          <w:highlight w:val="yellow"/>
        </w:rPr>
        <w:t>pre-emptive</w:t>
      </w:r>
      <w:r w:rsidRPr="00FE1E63">
        <w:rPr>
          <w:rStyle w:val="StyleUnderline"/>
          <w:rFonts w:asciiTheme="minorHAnsi" w:hAnsiTheme="minorHAnsi"/>
        </w:rPr>
        <w:t xml:space="preserve"> first </w:t>
      </w:r>
      <w:r w:rsidRPr="00FE1E63">
        <w:rPr>
          <w:rStyle w:val="StyleUnderline"/>
          <w:rFonts w:asciiTheme="minorHAnsi" w:hAnsiTheme="minorHAnsi"/>
          <w:highlight w:val="yellow"/>
        </w:rPr>
        <w:t>strike against Pakistan</w:t>
      </w:r>
      <w:r w:rsidRPr="00FE1E63">
        <w:rPr>
          <w:rStyle w:val="StyleUnderline"/>
          <w:rFonts w:asciiTheme="minorHAnsi" w:hAnsiTheme="minorHAnsi"/>
        </w:rPr>
        <w:t xml:space="preserve"> if it feared an imminent nuclear strike?</w:t>
      </w:r>
      <w:r w:rsidRPr="00FE1E63">
        <w:rPr>
          <w:rFonts w:asciiTheme="minorHAnsi" w:hAnsiTheme="minorHAnsi"/>
          <w:sz w:val="12"/>
        </w:rPr>
        <w:t xml:space="preserve"> Of course, this could mean a marked reversal of our no-first use (NFU) policy. On the other hand, if India goes in for more surgical strikes, can Pakistan use a conventional attack as a pretext to attack India? A: The conflict between India and Pakistan during the past three years has been limited to Jammu and Kashmir. These conflicts may continue and may also occasionally intensify. There may also be a lot of heated rhetoric from both sides. But </w:t>
      </w:r>
      <w:r w:rsidRPr="00FE1E63">
        <w:rPr>
          <w:rStyle w:val="StyleUnderline"/>
          <w:rFonts w:asciiTheme="minorHAnsi" w:hAnsiTheme="minorHAnsi"/>
          <w:highlight w:val="yellow"/>
        </w:rPr>
        <w:t xml:space="preserve">I don’t think there is </w:t>
      </w:r>
      <w:r w:rsidRPr="00FE1E63">
        <w:rPr>
          <w:rStyle w:val="Emphasis"/>
          <w:rFonts w:asciiTheme="minorHAnsi" w:hAnsiTheme="minorHAnsi"/>
          <w:highlight w:val="yellow"/>
        </w:rPr>
        <w:t>any realistic possibility</w:t>
      </w:r>
      <w:r w:rsidRPr="00FE1E63">
        <w:rPr>
          <w:rFonts w:asciiTheme="minorHAnsi" w:hAnsiTheme="minorHAnsi"/>
          <w:sz w:val="12"/>
        </w:rPr>
        <w:t xml:space="preserve"> </w:t>
      </w:r>
      <w:r w:rsidRPr="00FE1E63">
        <w:rPr>
          <w:rStyle w:val="StyleUnderline"/>
          <w:rFonts w:asciiTheme="minorHAnsi" w:hAnsiTheme="minorHAnsi"/>
          <w:highlight w:val="yellow"/>
        </w:rPr>
        <w:t>of</w:t>
      </w:r>
      <w:r w:rsidRPr="00FE1E63">
        <w:rPr>
          <w:rStyle w:val="StyleUnderline"/>
          <w:rFonts w:asciiTheme="minorHAnsi" w:hAnsiTheme="minorHAnsi"/>
        </w:rPr>
        <w:t xml:space="preserve"> those </w:t>
      </w:r>
      <w:r w:rsidRPr="00FE1E63">
        <w:rPr>
          <w:rStyle w:val="StyleUnderline"/>
          <w:rFonts w:asciiTheme="minorHAnsi" w:hAnsiTheme="minorHAnsi"/>
          <w:highlight w:val="yellow"/>
        </w:rPr>
        <w:t>conflicts developing</w:t>
      </w:r>
      <w:r w:rsidRPr="00FE1E63">
        <w:rPr>
          <w:rStyle w:val="StyleUnderline"/>
          <w:rFonts w:asciiTheme="minorHAnsi" w:hAnsiTheme="minorHAnsi"/>
        </w:rPr>
        <w:t xml:space="preserve"> </w:t>
      </w:r>
      <w:r w:rsidRPr="00FE1E63">
        <w:rPr>
          <w:rStyle w:val="StyleUnderline"/>
          <w:rFonts w:asciiTheme="minorHAnsi" w:hAnsiTheme="minorHAnsi"/>
          <w:highlight w:val="yellow"/>
        </w:rPr>
        <w:t>into</w:t>
      </w:r>
      <w:r w:rsidRPr="00FE1E63">
        <w:rPr>
          <w:rStyle w:val="StyleUnderline"/>
          <w:rFonts w:asciiTheme="minorHAnsi" w:hAnsiTheme="minorHAnsi"/>
        </w:rPr>
        <w:t xml:space="preserve"> a full-scale </w:t>
      </w:r>
      <w:r w:rsidRPr="00FE1E63">
        <w:rPr>
          <w:rStyle w:val="StyleUnderline"/>
          <w:rFonts w:asciiTheme="minorHAnsi" w:hAnsiTheme="minorHAnsi"/>
          <w:highlight w:val="yellow"/>
        </w:rPr>
        <w:t>war</w:t>
      </w:r>
      <w:r w:rsidRPr="00FE1E63">
        <w:rPr>
          <w:rFonts w:asciiTheme="minorHAnsi" w:hAnsiTheme="minorHAnsi"/>
          <w:sz w:val="12"/>
        </w:rPr>
        <w:t xml:space="preserve">, </w:t>
      </w:r>
      <w:r w:rsidRPr="00FE1E63">
        <w:rPr>
          <w:rStyle w:val="Emphasis"/>
          <w:rFonts w:asciiTheme="minorHAnsi" w:hAnsiTheme="minorHAnsi"/>
          <w:highlight w:val="yellow"/>
        </w:rPr>
        <w:t>let alone</w:t>
      </w:r>
      <w:r w:rsidRPr="00FE1E63">
        <w:rPr>
          <w:rFonts w:asciiTheme="minorHAnsi" w:hAnsiTheme="minorHAnsi"/>
          <w:sz w:val="12"/>
          <w:highlight w:val="yellow"/>
        </w:rPr>
        <w:t xml:space="preserve"> </w:t>
      </w:r>
      <w:r w:rsidRPr="00FE1E63">
        <w:rPr>
          <w:rStyle w:val="StyleUnderline"/>
          <w:rFonts w:asciiTheme="minorHAnsi" w:hAnsiTheme="minorHAnsi"/>
        </w:rPr>
        <w:t xml:space="preserve">one with </w:t>
      </w:r>
      <w:r w:rsidRPr="00FE1E63">
        <w:rPr>
          <w:rStyle w:val="StyleUnderline"/>
          <w:rFonts w:asciiTheme="minorHAnsi" w:hAnsiTheme="minorHAnsi"/>
          <w:highlight w:val="yellow"/>
        </w:rPr>
        <w:t>any s</w:t>
      </w:r>
      <w:r w:rsidRPr="00FE1E63">
        <w:rPr>
          <w:rStyle w:val="StyleUnderline"/>
          <w:rFonts w:asciiTheme="minorHAnsi" w:hAnsiTheme="minorHAnsi"/>
        </w:rPr>
        <w:t xml:space="preserve">erious </w:t>
      </w:r>
      <w:r w:rsidRPr="00FE1E63">
        <w:rPr>
          <w:rStyle w:val="StyleUnderline"/>
          <w:rFonts w:asciiTheme="minorHAnsi" w:hAnsiTheme="minorHAnsi"/>
          <w:highlight w:val="yellow"/>
        </w:rPr>
        <w:t>chances</w:t>
      </w:r>
      <w:r w:rsidRPr="00FE1E63">
        <w:rPr>
          <w:rStyle w:val="StyleUnderline"/>
          <w:rFonts w:asciiTheme="minorHAnsi" w:hAnsiTheme="minorHAnsi"/>
        </w:rPr>
        <w:t xml:space="preserve"> </w:t>
      </w:r>
      <w:r w:rsidRPr="00FE1E63">
        <w:rPr>
          <w:rStyle w:val="StyleUnderline"/>
          <w:rFonts w:asciiTheme="minorHAnsi" w:hAnsiTheme="minorHAnsi"/>
          <w:highlight w:val="yellow"/>
        </w:rPr>
        <w:t xml:space="preserve">of a nuclear strike </w:t>
      </w:r>
      <w:r w:rsidRPr="00FE1E63">
        <w:rPr>
          <w:rStyle w:val="StyleUnderline"/>
          <w:rFonts w:asciiTheme="minorHAnsi" w:hAnsiTheme="minorHAnsi"/>
        </w:rPr>
        <w:t>by Pakistan.</w:t>
      </w:r>
      <w:r w:rsidRPr="00FE1E63">
        <w:rPr>
          <w:rFonts w:asciiTheme="minorHAnsi" w:hAnsiTheme="minorHAnsi"/>
          <w:sz w:val="12"/>
        </w:rPr>
        <w:t xml:space="preserve"> Notice that </w:t>
      </w:r>
      <w:r w:rsidRPr="00FE1E63">
        <w:rPr>
          <w:rStyle w:val="StyleUnderline"/>
          <w:rFonts w:asciiTheme="minorHAnsi" w:hAnsiTheme="minorHAnsi"/>
          <w:highlight w:val="yellow"/>
        </w:rPr>
        <w:t>there</w:t>
      </w:r>
      <w:r w:rsidRPr="00FE1E63">
        <w:rPr>
          <w:rStyle w:val="StyleUnderline"/>
          <w:rFonts w:asciiTheme="minorHAnsi" w:hAnsiTheme="minorHAnsi"/>
        </w:rPr>
        <w:t xml:space="preserve"> </w:t>
      </w:r>
      <w:r w:rsidRPr="00FE1E63">
        <w:rPr>
          <w:rStyle w:val="StyleUnderline"/>
          <w:rFonts w:asciiTheme="minorHAnsi" w:hAnsiTheme="minorHAnsi"/>
          <w:highlight w:val="yellow"/>
        </w:rPr>
        <w:t xml:space="preserve">has been </w:t>
      </w:r>
      <w:r w:rsidRPr="00FE1E63">
        <w:rPr>
          <w:rStyle w:val="Emphasis"/>
          <w:rFonts w:asciiTheme="minorHAnsi" w:hAnsiTheme="minorHAnsi"/>
          <w:highlight w:val="yellow"/>
        </w:rPr>
        <w:t>no mainland attack</w:t>
      </w:r>
      <w:r w:rsidRPr="00FE1E63">
        <w:rPr>
          <w:rStyle w:val="StyleUnderline"/>
          <w:rFonts w:asciiTheme="minorHAnsi" w:hAnsiTheme="minorHAnsi"/>
        </w:rPr>
        <w:t xml:space="preserve"> </w:t>
      </w:r>
      <w:r w:rsidRPr="00FE1E63">
        <w:rPr>
          <w:rStyle w:val="StyleUnderline"/>
          <w:rFonts w:asciiTheme="minorHAnsi" w:hAnsiTheme="minorHAnsi"/>
          <w:highlight w:val="yellow"/>
        </w:rPr>
        <w:t>by</w:t>
      </w:r>
      <w:r w:rsidRPr="00FE1E63">
        <w:rPr>
          <w:rStyle w:val="StyleUnderline"/>
          <w:rFonts w:asciiTheme="minorHAnsi" w:hAnsiTheme="minorHAnsi"/>
        </w:rPr>
        <w:t xml:space="preserve"> </w:t>
      </w:r>
      <w:r w:rsidRPr="00FE1E63">
        <w:rPr>
          <w:rStyle w:val="StyleUnderline"/>
          <w:rFonts w:asciiTheme="minorHAnsi" w:hAnsiTheme="minorHAnsi"/>
          <w:highlight w:val="yellow"/>
        </w:rPr>
        <w:t>Pakistan based terrorists</w:t>
      </w:r>
      <w:r w:rsidRPr="00FE1E63">
        <w:rPr>
          <w:rStyle w:val="StyleUnderline"/>
          <w:rFonts w:asciiTheme="minorHAnsi" w:hAnsiTheme="minorHAnsi"/>
        </w:rPr>
        <w:t xml:space="preserve"> since the 2008 Mumbai attacks</w:t>
      </w:r>
      <w:r w:rsidRPr="00FE1E63">
        <w:rPr>
          <w:rFonts w:asciiTheme="minorHAnsi" w:hAnsiTheme="minorHAnsi"/>
          <w:sz w:val="12"/>
        </w:rPr>
        <w:t xml:space="preserve">. </w:t>
      </w:r>
      <w:r w:rsidRPr="00FE1E63">
        <w:rPr>
          <w:rStyle w:val="StyleUnderline"/>
          <w:rFonts w:asciiTheme="minorHAnsi" w:hAnsiTheme="minorHAnsi"/>
        </w:rPr>
        <w:t xml:space="preserve">I feel that this is because </w:t>
      </w:r>
      <w:r w:rsidRPr="00FE1E63">
        <w:rPr>
          <w:rStyle w:val="StyleUnderline"/>
          <w:rFonts w:asciiTheme="minorHAnsi" w:hAnsiTheme="minorHAnsi"/>
          <w:highlight w:val="yellow"/>
        </w:rPr>
        <w:t>Pakistan</w:t>
      </w:r>
      <w:r w:rsidRPr="00FE1E63">
        <w:rPr>
          <w:rStyle w:val="StyleUnderline"/>
          <w:rFonts w:asciiTheme="minorHAnsi" w:hAnsiTheme="minorHAnsi"/>
        </w:rPr>
        <w:t xml:space="preserve"> military and its Inter-Services </w:t>
      </w:r>
      <w:r w:rsidRPr="00FE1E63">
        <w:rPr>
          <w:rStyle w:val="StyleUnderline"/>
          <w:rFonts w:asciiTheme="minorHAnsi" w:hAnsiTheme="minorHAnsi"/>
          <w:highlight w:val="yellow"/>
        </w:rPr>
        <w:t>Intelligence</w:t>
      </w:r>
      <w:r w:rsidRPr="00FE1E63">
        <w:rPr>
          <w:rStyle w:val="StyleUnderline"/>
          <w:rFonts w:asciiTheme="minorHAnsi" w:hAnsiTheme="minorHAnsi"/>
        </w:rPr>
        <w:t xml:space="preserve"> </w:t>
      </w:r>
      <w:r w:rsidRPr="00FE1E63">
        <w:rPr>
          <w:rStyle w:val="Emphasis"/>
          <w:rFonts w:asciiTheme="minorHAnsi" w:hAnsiTheme="minorHAnsi"/>
        </w:rPr>
        <w:t xml:space="preserve">do </w:t>
      </w:r>
      <w:r w:rsidRPr="00FE1E63">
        <w:rPr>
          <w:rStyle w:val="Emphasis"/>
          <w:rFonts w:asciiTheme="minorHAnsi" w:hAnsiTheme="minorHAnsi"/>
          <w:highlight w:val="yellow"/>
        </w:rPr>
        <w:t>appreciate</w:t>
      </w:r>
      <w:r w:rsidRPr="00FE1E63">
        <w:rPr>
          <w:rStyle w:val="StyleUnderline"/>
          <w:rFonts w:asciiTheme="minorHAnsi" w:hAnsiTheme="minorHAnsi"/>
        </w:rPr>
        <w:t xml:space="preserve"> the fact </w:t>
      </w:r>
      <w:r w:rsidRPr="00FE1E63">
        <w:rPr>
          <w:rStyle w:val="StyleUnderline"/>
          <w:rFonts w:asciiTheme="minorHAnsi" w:hAnsiTheme="minorHAnsi"/>
          <w:highlight w:val="yellow"/>
        </w:rPr>
        <w:t>that</w:t>
      </w:r>
      <w:r w:rsidRPr="00FE1E63">
        <w:rPr>
          <w:rStyle w:val="StyleUnderline"/>
          <w:rFonts w:asciiTheme="minorHAnsi" w:hAnsiTheme="minorHAnsi"/>
        </w:rPr>
        <w:t xml:space="preserve"> the next time there is an attack of that magnitude, </w:t>
      </w:r>
      <w:r w:rsidRPr="00FE1E63">
        <w:rPr>
          <w:rStyle w:val="StyleUnderline"/>
          <w:rFonts w:asciiTheme="minorHAnsi" w:hAnsiTheme="minorHAnsi"/>
          <w:highlight w:val="yellow"/>
        </w:rPr>
        <w:t>India would have to retaliate</w:t>
      </w:r>
      <w:r w:rsidRPr="00FE1E63">
        <w:rPr>
          <w:rStyle w:val="StyleUnderline"/>
          <w:rFonts w:asciiTheme="minorHAnsi" w:hAnsiTheme="minorHAnsi"/>
        </w:rPr>
        <w:t xml:space="preserve"> in a serious manner. It is true that the </w:t>
      </w:r>
      <w:r w:rsidRPr="00FE1E63">
        <w:rPr>
          <w:rStyle w:val="StyleUnderline"/>
          <w:rFonts w:asciiTheme="minorHAnsi" w:hAnsiTheme="minorHAnsi"/>
          <w:highlight w:val="yellow"/>
        </w:rPr>
        <w:t>Pakistan Army</w:t>
      </w:r>
      <w:r w:rsidRPr="00FE1E63">
        <w:rPr>
          <w:rStyle w:val="StyleUnderline"/>
          <w:rFonts w:asciiTheme="minorHAnsi" w:hAnsiTheme="minorHAnsi"/>
        </w:rPr>
        <w:t xml:space="preserve"> maintains a hostile </w:t>
      </w:r>
      <w:r w:rsidRPr="00FE1E63">
        <w:rPr>
          <w:rStyle w:val="StyleUnderline"/>
          <w:rFonts w:asciiTheme="minorHAnsi" w:hAnsiTheme="minorHAnsi"/>
          <w:highlight w:val="yellow"/>
        </w:rPr>
        <w:t>posture</w:t>
      </w:r>
      <w:r w:rsidRPr="00FE1E63">
        <w:rPr>
          <w:rStyle w:val="StyleUnderline"/>
          <w:rFonts w:asciiTheme="minorHAnsi" w:hAnsiTheme="minorHAnsi"/>
        </w:rPr>
        <w:t xml:space="preserve"> towards India</w:t>
      </w:r>
      <w:r w:rsidRPr="00FE1E63">
        <w:rPr>
          <w:rFonts w:asciiTheme="minorHAnsi" w:hAnsiTheme="minorHAnsi"/>
          <w:sz w:val="12"/>
        </w:rPr>
        <w:t xml:space="preserve"> as a matter of policy. </w:t>
      </w:r>
      <w:r w:rsidRPr="00FE1E63">
        <w:rPr>
          <w:rStyle w:val="Emphasis"/>
          <w:rFonts w:asciiTheme="minorHAnsi" w:hAnsiTheme="minorHAnsi"/>
        </w:rPr>
        <w:t>But</w:t>
      </w:r>
      <w:r w:rsidRPr="00FE1E63">
        <w:rPr>
          <w:rFonts w:asciiTheme="minorHAnsi" w:hAnsiTheme="minorHAnsi"/>
          <w:sz w:val="12"/>
        </w:rPr>
        <w:t xml:space="preserve"> </w:t>
      </w:r>
      <w:r w:rsidRPr="00FE1E63">
        <w:rPr>
          <w:rStyle w:val="StyleUnderline"/>
          <w:rFonts w:asciiTheme="minorHAnsi" w:hAnsiTheme="minorHAnsi"/>
        </w:rPr>
        <w:t xml:space="preserve">that </w:t>
      </w:r>
      <w:r w:rsidRPr="00FE1E63">
        <w:rPr>
          <w:rStyle w:val="StyleUnderline"/>
          <w:rFonts w:asciiTheme="minorHAnsi" w:hAnsiTheme="minorHAnsi"/>
          <w:highlight w:val="yellow"/>
        </w:rPr>
        <w:t xml:space="preserve">is done largely for </w:t>
      </w:r>
      <w:r w:rsidRPr="00FE1E63">
        <w:rPr>
          <w:rStyle w:val="Emphasis"/>
          <w:rFonts w:asciiTheme="minorHAnsi" w:hAnsiTheme="minorHAnsi"/>
          <w:highlight w:val="yellow"/>
        </w:rPr>
        <w:t>domestic</w:t>
      </w:r>
      <w:r w:rsidRPr="00FE1E63">
        <w:rPr>
          <w:rStyle w:val="Emphasis"/>
          <w:rFonts w:asciiTheme="minorHAnsi" w:hAnsiTheme="minorHAnsi"/>
        </w:rPr>
        <w:t xml:space="preserve"> </w:t>
      </w:r>
      <w:r w:rsidRPr="00FE1E63">
        <w:rPr>
          <w:rStyle w:val="Emphasis"/>
          <w:rFonts w:asciiTheme="minorHAnsi" w:hAnsiTheme="minorHAnsi"/>
          <w:highlight w:val="yellow"/>
        </w:rPr>
        <w:t>consumption</w:t>
      </w:r>
      <w:r w:rsidRPr="00FE1E63">
        <w:rPr>
          <w:rStyle w:val="Emphasis"/>
          <w:rFonts w:asciiTheme="minorHAnsi" w:hAnsiTheme="minorHAnsi"/>
        </w:rPr>
        <w:t xml:space="preserve"> and for maintaining its pre-eminence</w:t>
      </w:r>
      <w:r w:rsidRPr="00FE1E63">
        <w:rPr>
          <w:rFonts w:asciiTheme="minorHAnsi" w:hAnsiTheme="minorHAnsi"/>
          <w:sz w:val="12"/>
        </w:rPr>
        <w:t xml:space="preserve"> </w:t>
      </w:r>
      <w:r w:rsidRPr="00FE1E63">
        <w:rPr>
          <w:rStyle w:val="StyleUnderline"/>
          <w:rFonts w:asciiTheme="minorHAnsi" w:hAnsiTheme="minorHAnsi"/>
        </w:rPr>
        <w:t>in the Pakistani power structure</w:t>
      </w:r>
      <w:r w:rsidRPr="00FE1E63">
        <w:rPr>
          <w:rFonts w:asciiTheme="minorHAnsi" w:hAnsiTheme="minorHAnsi"/>
          <w:sz w:val="12"/>
        </w:rPr>
        <w:t xml:space="preserve">. </w:t>
      </w:r>
      <w:r w:rsidRPr="00FE1E63">
        <w:rPr>
          <w:rStyle w:val="Emphasis"/>
          <w:rFonts w:asciiTheme="minorHAnsi" w:hAnsiTheme="minorHAnsi"/>
          <w:highlight w:val="yellow"/>
        </w:rPr>
        <w:t>If push comes to</w:t>
      </w:r>
      <w:r w:rsidRPr="00FE1E63">
        <w:rPr>
          <w:rStyle w:val="Emphasis"/>
          <w:rFonts w:asciiTheme="minorHAnsi" w:hAnsiTheme="minorHAnsi"/>
        </w:rPr>
        <w:t xml:space="preserve"> </w:t>
      </w:r>
      <w:r w:rsidRPr="00FE1E63">
        <w:rPr>
          <w:rStyle w:val="Emphasis"/>
          <w:rFonts w:asciiTheme="minorHAnsi" w:hAnsiTheme="minorHAnsi"/>
          <w:highlight w:val="yellow"/>
        </w:rPr>
        <w:t>shove</w:t>
      </w:r>
      <w:r w:rsidRPr="00FE1E63">
        <w:rPr>
          <w:rFonts w:asciiTheme="minorHAnsi" w:hAnsiTheme="minorHAnsi"/>
          <w:sz w:val="12"/>
        </w:rPr>
        <w:t xml:space="preserve">, </w:t>
      </w:r>
      <w:r w:rsidRPr="00FE1E63">
        <w:rPr>
          <w:rStyle w:val="StyleUnderline"/>
          <w:rFonts w:asciiTheme="minorHAnsi" w:hAnsiTheme="minorHAnsi"/>
        </w:rPr>
        <w:t xml:space="preserve">the </w:t>
      </w:r>
      <w:r w:rsidRPr="00FE1E63">
        <w:rPr>
          <w:rStyle w:val="Emphasis"/>
          <w:rFonts w:asciiTheme="minorHAnsi" w:hAnsiTheme="minorHAnsi"/>
          <w:highlight w:val="yellow"/>
        </w:rPr>
        <w:t>leadership</w:t>
      </w:r>
      <w:r w:rsidRPr="00FE1E63">
        <w:rPr>
          <w:rStyle w:val="StyleUnderline"/>
          <w:rFonts w:asciiTheme="minorHAnsi" w:hAnsiTheme="minorHAnsi"/>
          <w:highlight w:val="yellow"/>
        </w:rPr>
        <w:t xml:space="preserve"> in </w:t>
      </w:r>
      <w:r w:rsidRPr="00FE1E63">
        <w:rPr>
          <w:rStyle w:val="Emphasis"/>
          <w:rFonts w:asciiTheme="minorHAnsi" w:hAnsiTheme="minorHAnsi"/>
          <w:highlight w:val="yellow"/>
        </w:rPr>
        <w:t>both countries</w:t>
      </w:r>
      <w:r w:rsidRPr="00FE1E63">
        <w:rPr>
          <w:rFonts w:asciiTheme="minorHAnsi" w:hAnsiTheme="minorHAnsi"/>
          <w:sz w:val="12"/>
        </w:rPr>
        <w:t xml:space="preserve"> </w:t>
      </w:r>
      <w:r w:rsidRPr="00FE1E63">
        <w:rPr>
          <w:rStyle w:val="StyleUnderline"/>
          <w:rFonts w:asciiTheme="minorHAnsi" w:hAnsiTheme="minorHAnsi"/>
          <w:highlight w:val="yellow"/>
        </w:rPr>
        <w:t>are</w:t>
      </w:r>
      <w:r w:rsidRPr="00FE1E63">
        <w:rPr>
          <w:rFonts w:asciiTheme="minorHAnsi" w:hAnsiTheme="minorHAnsi"/>
          <w:sz w:val="12"/>
          <w:highlight w:val="yellow"/>
        </w:rPr>
        <w:t xml:space="preserve"> </w:t>
      </w:r>
      <w:r w:rsidRPr="00FE1E63">
        <w:rPr>
          <w:rStyle w:val="Emphasis"/>
          <w:rFonts w:asciiTheme="minorHAnsi" w:hAnsiTheme="minorHAnsi"/>
          <w:highlight w:val="yellow"/>
        </w:rPr>
        <w:t>too responsible</w:t>
      </w:r>
      <w:r w:rsidRPr="00FE1E63">
        <w:rPr>
          <w:rFonts w:asciiTheme="minorHAnsi" w:hAnsiTheme="minorHAnsi"/>
          <w:sz w:val="12"/>
        </w:rPr>
        <w:t xml:space="preserve"> </w:t>
      </w:r>
      <w:r w:rsidRPr="00FE1E63">
        <w:rPr>
          <w:rStyle w:val="StyleUnderline"/>
          <w:rFonts w:asciiTheme="minorHAnsi" w:hAnsiTheme="minorHAnsi"/>
        </w:rPr>
        <w:t xml:space="preserve">to let matters go </w:t>
      </w:r>
      <w:r w:rsidRPr="00FE1E63">
        <w:rPr>
          <w:rStyle w:val="Emphasis"/>
          <w:rFonts w:asciiTheme="minorHAnsi" w:hAnsiTheme="minorHAnsi"/>
        </w:rPr>
        <w:t>anywhere near</w:t>
      </w:r>
      <w:r w:rsidRPr="00FE1E63">
        <w:rPr>
          <w:rStyle w:val="StyleUnderline"/>
          <w:rFonts w:asciiTheme="minorHAnsi" w:hAnsiTheme="minorHAnsi"/>
        </w:rPr>
        <w:t xml:space="preserve"> a nuclear threshold</w:t>
      </w:r>
      <w:r w:rsidRPr="00FE1E63">
        <w:rPr>
          <w:rFonts w:asciiTheme="minorHAnsi" w:hAnsiTheme="minorHAnsi"/>
          <w:sz w:val="12"/>
        </w:rPr>
        <w:t xml:space="preserve">. So, there is no question of India conducting a pre-emptive strike on Pakistan in anticipation of a nuclear attack from them. </w:t>
      </w:r>
      <w:r w:rsidRPr="00FE1E63">
        <w:rPr>
          <w:rStyle w:val="StyleUnderline"/>
          <w:rFonts w:asciiTheme="minorHAnsi" w:hAnsiTheme="minorHAnsi"/>
        </w:rPr>
        <w:t xml:space="preserve">I </w:t>
      </w:r>
      <w:r w:rsidRPr="00FE1E63">
        <w:rPr>
          <w:rStyle w:val="Emphasis"/>
          <w:rFonts w:asciiTheme="minorHAnsi" w:hAnsiTheme="minorHAnsi"/>
        </w:rPr>
        <w:t>don’t think</w:t>
      </w:r>
      <w:r w:rsidRPr="00FE1E63">
        <w:rPr>
          <w:rFonts w:asciiTheme="minorHAnsi" w:hAnsiTheme="minorHAnsi"/>
          <w:sz w:val="12"/>
        </w:rPr>
        <w:t xml:space="preserve"> </w:t>
      </w:r>
      <w:r w:rsidRPr="00FE1E63">
        <w:rPr>
          <w:rStyle w:val="StyleUnderline"/>
          <w:rFonts w:asciiTheme="minorHAnsi" w:hAnsiTheme="minorHAnsi"/>
        </w:rPr>
        <w:t>India will reverse its NFU policy</w:t>
      </w:r>
      <w:r w:rsidRPr="00FE1E63">
        <w:rPr>
          <w:rFonts w:asciiTheme="minorHAnsi" w:hAnsiTheme="minorHAnsi"/>
          <w:sz w:val="12"/>
        </w:rPr>
        <w:t xml:space="preserve">, even though some analysts, for the want of anything better to write about, keep harping on it. </w:t>
      </w:r>
      <w:r w:rsidRPr="00FE1E63">
        <w:rPr>
          <w:rStyle w:val="StyleUnderline"/>
          <w:rFonts w:asciiTheme="minorHAnsi" w:hAnsiTheme="minorHAnsi"/>
        </w:rPr>
        <w:t>That would be a very unwise thing to do diplomatically.</w:t>
      </w:r>
    </w:p>
    <w:p w14:paraId="43250CF8" w14:textId="77777777" w:rsidR="00142F7F" w:rsidRDefault="00142F7F" w:rsidP="00142F7F">
      <w:pPr>
        <w:pStyle w:val="Heading4"/>
      </w:pPr>
      <w:r>
        <w:t>Libya, War on Terror conflicts, Central Africa Civil War, Rwandan genocide, countless other wars all thump instability and great power draw-in. What happens in Africa stays in Africa.</w:t>
      </w:r>
    </w:p>
    <w:p w14:paraId="7F6F5D62" w14:textId="77777777" w:rsidR="00142F7F" w:rsidRPr="00CF4938" w:rsidRDefault="00142F7F" w:rsidP="00142F7F"/>
    <w:p w14:paraId="6E5E69E4" w14:textId="77777777" w:rsidR="00142F7F" w:rsidRPr="00100A2B" w:rsidRDefault="00142F7F" w:rsidP="00142F7F">
      <w:pPr>
        <w:pStyle w:val="Heading4"/>
        <w:rPr>
          <w:rFonts w:cs="Times New Roman"/>
        </w:rPr>
      </w:pPr>
      <w:r w:rsidRPr="00100A2B">
        <w:rPr>
          <w:rFonts w:cs="Times New Roman"/>
        </w:rPr>
        <w:t xml:space="preserve">No </w:t>
      </w:r>
      <w:r>
        <w:rPr>
          <w:rFonts w:cs="Times New Roman"/>
        </w:rPr>
        <w:t>Africa war</w:t>
      </w:r>
    </w:p>
    <w:p w14:paraId="3711423F" w14:textId="77777777" w:rsidR="00142F7F" w:rsidRPr="00100A2B" w:rsidRDefault="00142F7F" w:rsidP="00142F7F">
      <w:pPr>
        <w:rPr>
          <w:b/>
          <w:bCs/>
          <w:sz w:val="26"/>
          <w:u w:val="single"/>
        </w:rPr>
      </w:pPr>
      <w:r w:rsidRPr="00100A2B">
        <w:rPr>
          <w:rStyle w:val="Style13ptBold"/>
        </w:rPr>
        <w:t>Barrett 05</w:t>
      </w:r>
      <w:r w:rsidRPr="00100A2B">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w:t>
      </w:r>
    </w:p>
    <w:p w14:paraId="2C272C73" w14:textId="77777777" w:rsidR="00142F7F" w:rsidRPr="00100A2B" w:rsidRDefault="00142F7F" w:rsidP="00142F7F">
      <w:r w:rsidRPr="00100A2B">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100A2B">
        <w:t xml:space="preserve">then </w:t>
      </w:r>
      <w:r w:rsidRPr="00100A2B">
        <w:rPr>
          <w:rStyle w:val="StyleUnderline"/>
        </w:rPr>
        <w:t>be faced with channeling funds and resources</w:t>
      </w:r>
      <w:r w:rsidRPr="00100A2B">
        <w:t xml:space="preserve"> away from democratization efforts and </w:t>
      </w:r>
      <w:r w:rsidRPr="00100A2B">
        <w:rPr>
          <w:rStyle w:val="StyleUnderline"/>
        </w:rPr>
        <w:t>toward conflict intervention</w:t>
      </w:r>
      <w:r w:rsidRPr="00100A2B">
        <w:t xml:space="preserve"> based on issues of human security. </w:t>
      </w:r>
      <w:r w:rsidRPr="00100A2B">
        <w:rPr>
          <w:rStyle w:val="StyleUnderline"/>
        </w:rPr>
        <w:t>This is a problem</w:t>
      </w:r>
      <w:r w:rsidRPr="00100A2B">
        <w:t xml:space="preserve">, </w:t>
      </w:r>
      <w:r w:rsidRPr="00100A2B">
        <w:rPr>
          <w:rStyle w:val="StyleUnderline"/>
        </w:rPr>
        <w:t>as Western nations may be increasingly wary of intervening in Africa hotspots</w:t>
      </w:r>
      <w:r w:rsidRPr="00100A2B">
        <w:t xml:space="preserve"> </w:t>
      </w:r>
      <w:r w:rsidRPr="00100A2B">
        <w:rPr>
          <w:rStyle w:val="StyleUnderline"/>
        </w:rPr>
        <w:t>after experiencing</w:t>
      </w:r>
      <w:r w:rsidRPr="00100A2B">
        <w:t xml:space="preserve"> firsthand </w:t>
      </w:r>
      <w:r w:rsidRPr="00100A2B">
        <w:rPr>
          <w:rStyle w:val="StyleUnderline"/>
        </w:rPr>
        <w:t>the unpredictable and unforgiving nature of societal warfare in both Somalia and Rwanda</w:t>
      </w:r>
      <w:r w:rsidRPr="00100A2B">
        <w:t xml:space="preserve">. </w:t>
      </w:r>
      <w:r w:rsidRPr="00100A2B">
        <w:rPr>
          <w:rStyle w:val="StyleUnderline"/>
        </w:rPr>
        <w:t>On a costbenefit basis</w:t>
      </w:r>
      <w:r w:rsidRPr="00100A2B">
        <w:t xml:space="preserve">, </w:t>
      </w:r>
      <w:r w:rsidRPr="00100A2B">
        <w:rPr>
          <w:rStyle w:val="Emphasis"/>
        </w:rPr>
        <w:t xml:space="preserve">the </w:t>
      </w:r>
      <w:r w:rsidRPr="000B3B1E">
        <w:rPr>
          <w:rStyle w:val="Emphasis"/>
          <w:highlight w:val="cyan"/>
        </w:rPr>
        <w:t>West continues to be</w:t>
      </w:r>
      <w:r w:rsidRPr="00100A2B">
        <w:rPr>
          <w:rStyle w:val="Emphasis"/>
        </w:rPr>
        <w:t xml:space="preserve"> somewhat </w:t>
      </w:r>
      <w:r w:rsidRPr="000B3B1E">
        <w:rPr>
          <w:rStyle w:val="Emphasis"/>
          <w:highlight w:val="cyan"/>
        </w:rPr>
        <w:t>reluctant to get to get involved in Africa’s</w:t>
      </w:r>
      <w:r w:rsidRPr="00100A2B">
        <w:rPr>
          <w:rStyle w:val="Emphasis"/>
        </w:rPr>
        <w:t xml:space="preserve"> </w:t>
      </w:r>
      <w:r w:rsidRPr="00100A2B">
        <w:t xml:space="preserve">dirty </w:t>
      </w:r>
      <w:r w:rsidRPr="000B3B1E">
        <w:rPr>
          <w:rStyle w:val="Emphasis"/>
          <w:highlight w:val="cyan"/>
        </w:rPr>
        <w:t>wars</w:t>
      </w:r>
      <w:r w:rsidRPr="00100A2B">
        <w:t xml:space="preserve">, </w:t>
      </w:r>
      <w:r w:rsidRPr="00100A2B">
        <w:rPr>
          <w:rStyle w:val="StyleUnderline"/>
        </w:rPr>
        <w:t xml:space="preserve">evidenced by its political hesitation when discussing ongoing </w:t>
      </w:r>
      <w:r w:rsidRPr="00100A2B">
        <w:t xml:space="preserve">sanguinary </w:t>
      </w:r>
      <w:r w:rsidRPr="00100A2B">
        <w:rPr>
          <w:rStyle w:val="StyleUnderline"/>
        </w:rPr>
        <w:t>grassroots conflicts in Africa</w:t>
      </w:r>
      <w:r w:rsidRPr="00100A2B">
        <w:t xml:space="preserve">. Even </w:t>
      </w:r>
      <w:r w:rsidRPr="00100A2B">
        <w:rPr>
          <w:rStyle w:val="StyleUnderline"/>
        </w:rPr>
        <w:t xml:space="preserve">as the world apologizes for bearing witness to </w:t>
      </w:r>
      <w:r w:rsidRPr="000B3B1E">
        <w:rPr>
          <w:rStyle w:val="StyleUnderline"/>
          <w:highlight w:val="cyan"/>
        </w:rPr>
        <w:t>the Rwandan genocide without having intervened</w:t>
      </w:r>
      <w:r w:rsidRPr="00100A2B">
        <w:t xml:space="preserve">, </w:t>
      </w:r>
      <w:r w:rsidRPr="00100A2B">
        <w:rPr>
          <w:rStyle w:val="StyleUnderline"/>
        </w:rPr>
        <w:t>the United States, recently using the label ‘genocide’ in the context of the Sudanese conflict</w:t>
      </w:r>
      <w:r w:rsidRPr="00100A2B">
        <w:t xml:space="preserve"> (in September of 2004), has </w:t>
      </w:r>
      <w:r w:rsidRPr="00100A2B">
        <w:rPr>
          <w:rStyle w:val="StyleUnderline"/>
        </w:rPr>
        <w:t>only</w:t>
      </w:r>
      <w:r w:rsidRPr="00100A2B">
        <w:t xml:space="preserve"> proclaimed </w:t>
      </w:r>
      <w:r w:rsidRPr="00100A2B">
        <w:rPr>
          <w:rStyle w:val="StyleUnderline"/>
        </w:rPr>
        <w:t>sanctions</w:t>
      </w:r>
      <w:r w:rsidRPr="00100A2B">
        <w:t xml:space="preserve"> against </w:t>
      </w:r>
      <w:r w:rsidRPr="00100A2B">
        <w:rPr>
          <w:rStyle w:val="StyleUnderline"/>
        </w:rPr>
        <w:t>Sudan, while dismissing any suggestions at actual intervention</w:t>
      </w:r>
      <w:r w:rsidRPr="00100A2B">
        <w:t xml:space="preserve"> (Giry, 2005). </w:t>
      </w:r>
      <w:r w:rsidRPr="00100A2B">
        <w:rPr>
          <w:rStyle w:val="StyleUnderline"/>
        </w:rPr>
        <w:t>Part of the problem is that traditional military and diplomatic approaches</w:t>
      </w:r>
      <w:r w:rsidRPr="00100A2B">
        <w:t xml:space="preserve"> at separating combatants and enforcing ceasefires </w:t>
      </w:r>
      <w:r w:rsidRPr="00100A2B">
        <w:rPr>
          <w:rStyle w:val="StyleUnderline"/>
        </w:rPr>
        <w:t>have yielded little in Africa</w:t>
      </w:r>
      <w:r w:rsidRPr="00100A2B">
        <w:t xml:space="preserve">. </w:t>
      </w:r>
      <w:r w:rsidRPr="000B3B1E">
        <w:rPr>
          <w:rStyle w:val="Emphasis"/>
          <w:highlight w:val="cyan"/>
        </w:rPr>
        <w:t>No powerful nations want to get embroiled in conflicts they cannot</w:t>
      </w:r>
      <w:r w:rsidRPr="00100A2B">
        <w:rPr>
          <w:rStyle w:val="Emphasis"/>
        </w:rPr>
        <w:t xml:space="preserve"> win</w:t>
      </w:r>
      <w:r w:rsidRPr="00100A2B">
        <w:t xml:space="preserve"> – </w:t>
      </w:r>
      <w:r w:rsidRPr="00100A2B">
        <w:rPr>
          <w:rStyle w:val="Emphasis"/>
        </w:rPr>
        <w:t xml:space="preserve">especially </w:t>
      </w:r>
      <w:r w:rsidRPr="000B3B1E">
        <w:rPr>
          <w:rStyle w:val="Emphasis"/>
          <w:highlight w:val="cyan"/>
        </w:rPr>
        <w:t>those conflicts in which the intervening nation has very little interest</w:t>
      </w:r>
      <w:r w:rsidRPr="00100A2B">
        <w:rPr>
          <w:rStyle w:val="Emphasis"/>
        </w:rPr>
        <w:t xml:space="preserve">. </w:t>
      </w:r>
      <w:r w:rsidRPr="00100A2B">
        <w:t xml:space="preserve">It would be a false statement for me to say that there has never been a better time to incorporate the holistic insights of conflict analysis. The most opportune time has likely come and gone. Yet, </w:t>
      </w:r>
      <w:r w:rsidRPr="00100A2B">
        <w:rPr>
          <w:rStyle w:val="StyleUnderline"/>
        </w:rPr>
        <w:t>Africa remains at a crossroads</w:t>
      </w:r>
      <w:r w:rsidRPr="00100A2B">
        <w:t xml:space="preserve"> – set amidst the greatest proliferation of democratic regimes in history. </w:t>
      </w:r>
      <w:r w:rsidRPr="00100A2B">
        <w:rPr>
          <w:rStyle w:val="StyleUnderline"/>
        </w:rPr>
        <w:t>It still has a chance</w:t>
      </w:r>
      <w:r w:rsidRPr="00100A2B">
        <w:t xml:space="preserve">. Yet, </w:t>
      </w:r>
      <w:r w:rsidRPr="00100A2B">
        <w:rPr>
          <w:rStyle w:val="StyleUnderline"/>
        </w:rPr>
        <w:t>it is</w:t>
      </w:r>
      <w:r w:rsidRPr="00100A2B">
        <w:t xml:space="preserve"> not only </w:t>
      </w:r>
      <w:r w:rsidRPr="00100A2B">
        <w:rPr>
          <w:rStyle w:val="StyleUnderline"/>
        </w:rPr>
        <w:t>up to</w:t>
      </w:r>
      <w:r w:rsidRPr="00100A2B">
        <w:t xml:space="preserve"> the West, but also </w:t>
      </w:r>
      <w:r w:rsidRPr="00100A2B">
        <w:rPr>
          <w:rStyle w:val="StyleUnderline"/>
        </w:rPr>
        <w:t>Africans themselves, to stand against</w:t>
      </w:r>
      <w:r w:rsidRPr="00100A2B">
        <w:t xml:space="preserve"> corruption, to participate in civil society and to ultimately take the initiative in uncovering and acknowledging the deep </w:t>
      </w:r>
      <w:r w:rsidRPr="00100A2B">
        <w:rPr>
          <w:rStyle w:val="StyleUnderline"/>
        </w:rPr>
        <w:t>underlying issues perpetuating African conflict</w:t>
      </w:r>
      <w:r w:rsidRPr="00100A2B">
        <w:t xml:space="preserve"> in order to open the door to democratic advancement and global interaction. Analysis will be the key that unlocks that door. </w:t>
      </w:r>
    </w:p>
    <w:p w14:paraId="75E10F24" w14:textId="77777777" w:rsidR="00142F7F" w:rsidRPr="00B227F6" w:rsidRDefault="00142F7F" w:rsidP="00142F7F"/>
    <w:p w14:paraId="365CB3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436EFE"/>
    <w:multiLevelType w:val="hybridMultilevel"/>
    <w:tmpl w:val="C888B406"/>
    <w:lvl w:ilvl="0" w:tplc="A37E8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3"/>
  </w:num>
  <w:num w:numId="15">
    <w:abstractNumId w:val="22"/>
  </w:num>
  <w:num w:numId="16">
    <w:abstractNumId w:val="24"/>
  </w:num>
  <w:num w:numId="17">
    <w:abstractNumId w:val="23"/>
  </w:num>
  <w:num w:numId="18">
    <w:abstractNumId w:val="12"/>
  </w:num>
  <w:num w:numId="19">
    <w:abstractNumId w:val="14"/>
  </w:num>
  <w:num w:numId="20">
    <w:abstractNumId w:val="17"/>
  </w:num>
  <w:num w:numId="21">
    <w:abstractNumId w:val="11"/>
  </w:num>
  <w:num w:numId="22">
    <w:abstractNumId w:val="21"/>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6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F7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6A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AEECBD"/>
  <w14:defaultImageDpi w14:val="300"/>
  <w15:docId w15:val="{23AF2AD6-D6C8-A743-890B-80B1FAC6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2F7F"/>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A316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316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A316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A316A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A316A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316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6AA"/>
  </w:style>
  <w:style w:type="character" w:customStyle="1" w:styleId="Heading1Char">
    <w:name w:val="Heading 1 Char"/>
    <w:aliases w:val="Pocket Char"/>
    <w:basedOn w:val="DefaultParagraphFont"/>
    <w:link w:val="Heading1"/>
    <w:uiPriority w:val="9"/>
    <w:rsid w:val="00A316AA"/>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A316AA"/>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316AA"/>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A316AA"/>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6A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A316A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A316AA"/>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A316A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A316AA"/>
    <w:rPr>
      <w:color w:val="auto"/>
      <w:u w:val="none"/>
    </w:rPr>
  </w:style>
  <w:style w:type="paragraph" w:styleId="DocumentMap">
    <w:name w:val="Document Map"/>
    <w:basedOn w:val="Normal"/>
    <w:link w:val="DocumentMapChar"/>
    <w:uiPriority w:val="99"/>
    <w:semiHidden/>
    <w:unhideWhenUsed/>
    <w:rsid w:val="00A316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6AA"/>
    <w:rPr>
      <w:rFonts w:ascii="Lucida Grande" w:hAnsi="Lucida Grande" w:cs="Lucida Grande"/>
    </w:rPr>
  </w:style>
  <w:style w:type="character" w:customStyle="1" w:styleId="Heading5Char">
    <w:name w:val="Heading 5 Char"/>
    <w:basedOn w:val="DefaultParagraphFont"/>
    <w:link w:val="Heading5"/>
    <w:uiPriority w:val="99"/>
    <w:semiHidden/>
    <w:rsid w:val="00A316AA"/>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A316AA"/>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316AA"/>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316AA"/>
    <w:rPr>
      <w:rFonts w:ascii="Times New Roman" w:eastAsia="Times New Roman" w:hAnsi="Times New Roman" w:cs="Times New Roman"/>
      <w:sz w:val="22"/>
    </w:rPr>
  </w:style>
  <w:style w:type="paragraph" w:customStyle="1" w:styleId="BigJr">
    <w:name w:val="Big Jr."/>
    <w:basedOn w:val="Normal"/>
    <w:autoRedefine/>
    <w:qFormat/>
    <w:rsid w:val="00A316AA"/>
    <w:pPr>
      <w:spacing w:after="0"/>
    </w:pPr>
    <w:rPr>
      <w:b/>
      <w:color w:val="000000"/>
      <w:szCs w:val="28"/>
    </w:rPr>
  </w:style>
  <w:style w:type="character" w:styleId="UnresolvedMention">
    <w:name w:val="Unresolved Mention"/>
    <w:basedOn w:val="DefaultParagraphFont"/>
    <w:uiPriority w:val="99"/>
    <w:unhideWhenUsed/>
    <w:rsid w:val="00A316AA"/>
    <w:rPr>
      <w:color w:val="605E5C"/>
      <w:shd w:val="clear" w:color="auto" w:fill="E1DFDD"/>
    </w:rPr>
  </w:style>
  <w:style w:type="paragraph" w:styleId="ListParagraph">
    <w:name w:val="List Paragraph"/>
    <w:aliases w:val="6 font"/>
    <w:basedOn w:val="Normal"/>
    <w:uiPriority w:val="99"/>
    <w:qFormat/>
    <w:rsid w:val="00A316AA"/>
    <w:pPr>
      <w:ind w:left="720"/>
      <w:contextualSpacing/>
    </w:pPr>
  </w:style>
  <w:style w:type="paragraph" w:customStyle="1" w:styleId="dropcap">
    <w:name w:val="dropcap"/>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A316AA"/>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A316AA"/>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A316AA"/>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A316A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A316AA"/>
    <w:rPr>
      <w:b/>
      <w:bCs/>
    </w:rPr>
  </w:style>
  <w:style w:type="character" w:customStyle="1" w:styleId="image-source-caption">
    <w:name w:val="image-source-caption"/>
    <w:basedOn w:val="DefaultParagraphFont"/>
    <w:rsid w:val="00A316AA"/>
  </w:style>
  <w:style w:type="character" w:customStyle="1" w:styleId="image-source">
    <w:name w:val="image-source"/>
    <w:basedOn w:val="DefaultParagraphFont"/>
    <w:rsid w:val="00A316AA"/>
  </w:style>
  <w:style w:type="paragraph" w:customStyle="1" w:styleId="body-text">
    <w:name w:val="body-text"/>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A316AA"/>
  </w:style>
  <w:style w:type="paragraph" w:customStyle="1" w:styleId="video-title">
    <w:name w:val="video-title"/>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A316AA"/>
  </w:style>
  <w:style w:type="paragraph" w:customStyle="1" w:styleId="element">
    <w:name w:val="element"/>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A316AA"/>
  </w:style>
  <w:style w:type="character" w:customStyle="1" w:styleId="author-name">
    <w:name w:val="author-name"/>
    <w:basedOn w:val="DefaultParagraphFont"/>
    <w:rsid w:val="00A316AA"/>
  </w:style>
  <w:style w:type="character" w:customStyle="1" w:styleId="Title1">
    <w:name w:val="Title1"/>
    <w:basedOn w:val="DefaultParagraphFont"/>
    <w:rsid w:val="00A316AA"/>
  </w:style>
  <w:style w:type="paragraph" w:styleId="z-TopofForm">
    <w:name w:val="HTML Top of Form"/>
    <w:basedOn w:val="Normal"/>
    <w:next w:val="Normal"/>
    <w:link w:val="z-TopofFormChar"/>
    <w:hidden/>
    <w:uiPriority w:val="99"/>
    <w:semiHidden/>
    <w:unhideWhenUsed/>
    <w:rsid w:val="00A316A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316A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316A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316AA"/>
    <w:rPr>
      <w:rFonts w:ascii="Arial" w:eastAsia="Times New Roman" w:hAnsi="Arial" w:cs="Arial"/>
      <w:vanish/>
      <w:sz w:val="16"/>
      <w:szCs w:val="16"/>
    </w:rPr>
  </w:style>
  <w:style w:type="paragraph" w:customStyle="1" w:styleId="drop-cap">
    <w:name w:val="drop-cap"/>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A316AA"/>
    <w:rPr>
      <w:bCs w:val="0"/>
      <w:iCs/>
      <w:color w:val="000000" w:themeColor="text1"/>
    </w:rPr>
  </w:style>
  <w:style w:type="character" w:customStyle="1" w:styleId="AnalyticChar">
    <w:name w:val="Analytic Char"/>
    <w:basedOn w:val="DefaultParagraphFont"/>
    <w:link w:val="Analytic"/>
    <w:rsid w:val="00A316AA"/>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A316AA"/>
    <w:rPr>
      <w:rFonts w:ascii="Garamond" w:hAnsi="Garamond" w:cs="Garamond"/>
      <w:sz w:val="20"/>
      <w:u w:val="single"/>
    </w:rPr>
  </w:style>
  <w:style w:type="character" w:customStyle="1" w:styleId="dt">
    <w:name w:val="dt"/>
    <w:basedOn w:val="DefaultParagraphFont"/>
    <w:rsid w:val="00A316AA"/>
  </w:style>
  <w:style w:type="paragraph" w:customStyle="1" w:styleId="function-label">
    <w:name w:val="function-label"/>
    <w:basedOn w:val="Normal"/>
    <w:rsid w:val="00A316AA"/>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ca"/>
    <w:basedOn w:val="Heading1"/>
    <w:autoRedefine/>
    <w:uiPriority w:val="99"/>
    <w:qFormat/>
    <w:rsid w:val="00A316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A316AA"/>
  </w:style>
  <w:style w:type="character" w:customStyle="1" w:styleId="css-1uk1gs8">
    <w:name w:val="css-1uk1gs8"/>
    <w:basedOn w:val="DefaultParagraphFont"/>
    <w:rsid w:val="00A316AA"/>
  </w:style>
  <w:style w:type="character" w:customStyle="1" w:styleId="css-1ly73wi">
    <w:name w:val="css-1ly73wi"/>
    <w:basedOn w:val="DefaultParagraphFont"/>
    <w:rsid w:val="00A316AA"/>
  </w:style>
  <w:style w:type="character" w:customStyle="1" w:styleId="css-cnj6d5">
    <w:name w:val="css-cnj6d5"/>
    <w:basedOn w:val="DefaultParagraphFont"/>
    <w:rsid w:val="00A316AA"/>
  </w:style>
  <w:style w:type="paragraph" w:customStyle="1" w:styleId="wordsection1">
    <w:name w:val="wordsection1"/>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A316AA"/>
  </w:style>
  <w:style w:type="character" w:customStyle="1" w:styleId="Emph">
    <w:name w:val="Emph"/>
    <w:uiPriority w:val="1"/>
    <w:rsid w:val="00A316AA"/>
    <w:rPr>
      <w:rFonts w:ascii="Arial" w:hAnsi="Arial"/>
      <w:b/>
      <w:sz w:val="20"/>
      <w:u w:val="single"/>
      <w:bdr w:val="single" w:sz="8" w:space="0" w:color="auto"/>
    </w:rPr>
  </w:style>
  <w:style w:type="paragraph" w:customStyle="1" w:styleId="selectionshareable">
    <w:name w:val="selectionshareable"/>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A316AA"/>
  </w:style>
  <w:style w:type="character" w:customStyle="1" w:styleId="pull-quote-sidebar">
    <w:name w:val="pull-quote-sidebar"/>
    <w:basedOn w:val="DefaultParagraphFont"/>
    <w:rsid w:val="00A316AA"/>
  </w:style>
  <w:style w:type="paragraph" w:customStyle="1" w:styleId="Body">
    <w:name w:val="Body"/>
    <w:link w:val="BodyChar"/>
    <w:autoRedefine/>
    <w:rsid w:val="00A316AA"/>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316AA"/>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A316AA"/>
  </w:style>
  <w:style w:type="character" w:customStyle="1" w:styleId="apple-style-span">
    <w:name w:val="apple-style-span"/>
    <w:basedOn w:val="DefaultParagraphFont"/>
    <w:rsid w:val="00A316AA"/>
    <w:rPr>
      <w:rFonts w:cs="Times New Roman"/>
    </w:rPr>
  </w:style>
  <w:style w:type="paragraph" w:customStyle="1" w:styleId="noindent">
    <w:name w:val="noindent"/>
    <w:basedOn w:val="Normal"/>
    <w:rsid w:val="00A316AA"/>
    <w:pPr>
      <w:spacing w:before="100" w:beforeAutospacing="1" w:after="100" w:afterAutospacing="1"/>
    </w:pPr>
    <w:rPr>
      <w:rFonts w:eastAsia="Times New Roman"/>
    </w:rPr>
  </w:style>
  <w:style w:type="paragraph" w:styleId="Header">
    <w:name w:val="header"/>
    <w:basedOn w:val="Normal"/>
    <w:link w:val="HeaderChar"/>
    <w:uiPriority w:val="99"/>
    <w:unhideWhenUsed/>
    <w:rsid w:val="00A316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6AA"/>
    <w:rPr>
      <w:rFonts w:ascii="Georgia" w:hAnsi="Georgia"/>
      <w:sz w:val="22"/>
    </w:rPr>
  </w:style>
  <w:style w:type="paragraph" w:styleId="Footer">
    <w:name w:val="footer"/>
    <w:basedOn w:val="Normal"/>
    <w:link w:val="FooterChar"/>
    <w:uiPriority w:val="99"/>
    <w:unhideWhenUsed/>
    <w:rsid w:val="00A316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6AA"/>
    <w:rPr>
      <w:rFonts w:ascii="Georgia" w:hAnsi="Georgia"/>
      <w:sz w:val="22"/>
    </w:rPr>
  </w:style>
  <w:style w:type="paragraph" w:styleId="BodyText">
    <w:name w:val="Body Text"/>
    <w:basedOn w:val="Normal"/>
    <w:link w:val="BodyTextChar"/>
    <w:uiPriority w:val="1"/>
    <w:qFormat/>
    <w:rsid w:val="00A316AA"/>
    <w:pPr>
      <w:spacing w:after="140" w:line="276" w:lineRule="auto"/>
    </w:pPr>
    <w:rPr>
      <w:rFonts w:eastAsia="Calibri" w:cs="Times New Roman"/>
    </w:rPr>
  </w:style>
  <w:style w:type="character" w:customStyle="1" w:styleId="BodyTextChar">
    <w:name w:val="Body Text Char"/>
    <w:basedOn w:val="DefaultParagraphFont"/>
    <w:link w:val="BodyText"/>
    <w:uiPriority w:val="1"/>
    <w:rsid w:val="00A316AA"/>
    <w:rPr>
      <w:rFonts w:ascii="Georgia" w:eastAsia="Calibri" w:hAnsi="Georgia" w:cs="Times New Roman"/>
      <w:sz w:val="22"/>
    </w:rPr>
  </w:style>
  <w:style w:type="paragraph" w:customStyle="1" w:styleId="UnderlinePara">
    <w:name w:val="Underline Para"/>
    <w:basedOn w:val="Normal"/>
    <w:uiPriority w:val="1"/>
    <w:qFormat/>
    <w:rsid w:val="00A316AA"/>
    <w:pPr>
      <w:widowControl w:val="0"/>
      <w:suppressAutoHyphens/>
      <w:spacing w:after="200"/>
      <w:contextualSpacing/>
    </w:pPr>
    <w:rPr>
      <w:u w:val="single"/>
    </w:rPr>
  </w:style>
  <w:style w:type="paragraph" w:customStyle="1" w:styleId="analytics">
    <w:name w:val="analytics"/>
    <w:basedOn w:val="Normal"/>
    <w:link w:val="analyticsChar"/>
    <w:uiPriority w:val="4"/>
    <w:qFormat/>
    <w:rsid w:val="00A316AA"/>
    <w:rPr>
      <w:b/>
      <w:color w:val="C00000"/>
      <w:sz w:val="26"/>
    </w:rPr>
  </w:style>
  <w:style w:type="character" w:customStyle="1" w:styleId="analyticsChar">
    <w:name w:val="analytics Char"/>
    <w:basedOn w:val="DefaultParagraphFont"/>
    <w:link w:val="analytics"/>
    <w:uiPriority w:val="4"/>
    <w:rsid w:val="00A316AA"/>
    <w:rPr>
      <w:rFonts w:ascii="Georgia" w:hAnsi="Georgia"/>
      <w:b/>
      <w:color w:val="C00000"/>
      <w:sz w:val="26"/>
    </w:rPr>
  </w:style>
  <w:style w:type="paragraph" w:customStyle="1" w:styleId="Small">
    <w:name w:val="Small"/>
    <w:basedOn w:val="Normal"/>
    <w:qFormat/>
    <w:rsid w:val="00A316AA"/>
    <w:pPr>
      <w:spacing w:after="0" w:line="240" w:lineRule="auto"/>
    </w:pPr>
    <w:rPr>
      <w:sz w:val="14"/>
    </w:rPr>
  </w:style>
  <w:style w:type="paragraph" w:customStyle="1" w:styleId="cardtext">
    <w:name w:val="card text"/>
    <w:basedOn w:val="Normal"/>
    <w:link w:val="cardtextChar"/>
    <w:qFormat/>
    <w:rsid w:val="00A316AA"/>
    <w:pPr>
      <w:widowControl w:val="0"/>
      <w:ind w:left="288" w:right="288"/>
    </w:pPr>
    <w:rPr>
      <w:rFonts w:eastAsia="Calibri"/>
    </w:rPr>
  </w:style>
  <w:style w:type="character" w:customStyle="1" w:styleId="cardtextChar">
    <w:name w:val="card text Char"/>
    <w:basedOn w:val="DefaultParagraphFont"/>
    <w:link w:val="cardtext"/>
    <w:rsid w:val="00A316AA"/>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A316AA"/>
    <w:rPr>
      <w:b/>
      <w:bCs/>
      <w:strike w:val="0"/>
      <w:dstrike w:val="0"/>
      <w:sz w:val="26"/>
      <w:u w:val="none"/>
      <w:effect w:val="none"/>
    </w:rPr>
  </w:style>
  <w:style w:type="character" w:customStyle="1" w:styleId="oecd-shared-footercopyright-first">
    <w:name w:val="oecd-shared-footer__copyright-first"/>
    <w:basedOn w:val="DefaultParagraphFont"/>
    <w:rsid w:val="00A316AA"/>
  </w:style>
  <w:style w:type="character" w:customStyle="1" w:styleId="oecd-shared-footercopyright-second">
    <w:name w:val="oecd-shared-footer__copyright-second"/>
    <w:basedOn w:val="DefaultParagraphFont"/>
    <w:rsid w:val="00A316AA"/>
  </w:style>
  <w:style w:type="paragraph" w:customStyle="1" w:styleId="font--body">
    <w:name w:val="font--body"/>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A316AA"/>
  </w:style>
  <w:style w:type="character" w:customStyle="1" w:styleId="education">
    <w:name w:val="education"/>
    <w:basedOn w:val="DefaultParagraphFont"/>
    <w:rsid w:val="00A316AA"/>
  </w:style>
  <w:style w:type="character" w:customStyle="1" w:styleId="longbio">
    <w:name w:val="long_bio"/>
    <w:basedOn w:val="DefaultParagraphFont"/>
    <w:rsid w:val="00A316AA"/>
  </w:style>
  <w:style w:type="paragraph" w:styleId="FootnoteText">
    <w:name w:val="footnote text"/>
    <w:basedOn w:val="Normal"/>
    <w:link w:val="FootnoteTextChar"/>
    <w:uiPriority w:val="99"/>
    <w:unhideWhenUsed/>
    <w:qFormat/>
    <w:rsid w:val="00A316AA"/>
    <w:pPr>
      <w:spacing w:after="0" w:line="240" w:lineRule="auto"/>
    </w:pPr>
    <w:rPr>
      <w:sz w:val="20"/>
      <w:szCs w:val="20"/>
    </w:rPr>
  </w:style>
  <w:style w:type="character" w:customStyle="1" w:styleId="FootnoteTextChar">
    <w:name w:val="Footnote Text Char"/>
    <w:basedOn w:val="DefaultParagraphFont"/>
    <w:link w:val="FootnoteText"/>
    <w:uiPriority w:val="99"/>
    <w:rsid w:val="00A316AA"/>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A316AA"/>
    <w:rPr>
      <w:vertAlign w:val="superscript"/>
    </w:rPr>
  </w:style>
  <w:style w:type="character" w:customStyle="1" w:styleId="Minimize">
    <w:name w:val="Minimize"/>
    <w:aliases w:val="Style Minimize"/>
    <w:uiPriority w:val="1"/>
    <w:qFormat/>
    <w:rsid w:val="00A316AA"/>
    <w:rPr>
      <w:rFonts w:asciiTheme="minorHAnsi" w:hAnsiTheme="minorHAnsi"/>
      <w:sz w:val="16"/>
    </w:rPr>
  </w:style>
  <w:style w:type="paragraph" w:customStyle="1" w:styleId="css-axufdj">
    <w:name w:val="css-axufdj"/>
    <w:basedOn w:val="Normal"/>
    <w:rsid w:val="00A316AA"/>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A316AA"/>
    <w:rPr>
      <w:rFonts w:ascii="Calibri" w:eastAsiaTheme="minorHAnsi" w:hAnsi="Calibri" w:cs="Calibri"/>
      <w:sz w:val="22"/>
      <w:szCs w:val="22"/>
    </w:rPr>
  </w:style>
  <w:style w:type="paragraph" w:customStyle="1" w:styleId="Nothing">
    <w:name w:val="Nothing"/>
    <w:link w:val="NothingChar"/>
    <w:rsid w:val="00A316AA"/>
    <w:pPr>
      <w:jc w:val="both"/>
    </w:pPr>
    <w:rPr>
      <w:rFonts w:ascii="Times New Roman" w:eastAsia="Times New Roman" w:hAnsi="Times New Roman" w:cs="Times New Roman"/>
      <w:sz w:val="20"/>
    </w:rPr>
  </w:style>
  <w:style w:type="character" w:customStyle="1" w:styleId="NothingChar">
    <w:name w:val="Nothing Char"/>
    <w:link w:val="Nothing"/>
    <w:locked/>
    <w:rsid w:val="00A316AA"/>
    <w:rPr>
      <w:rFonts w:ascii="Times New Roman" w:eastAsia="Times New Roman" w:hAnsi="Times New Roman" w:cs="Times New Roman"/>
      <w:sz w:val="20"/>
    </w:rPr>
  </w:style>
  <w:style w:type="character" w:customStyle="1" w:styleId="hvr">
    <w:name w:val="hvr"/>
    <w:basedOn w:val="DefaultParagraphFont"/>
    <w:rsid w:val="00A316AA"/>
  </w:style>
  <w:style w:type="character" w:customStyle="1" w:styleId="idir">
    <w:name w:val="idir"/>
    <w:basedOn w:val="DefaultParagraphFont"/>
    <w:rsid w:val="00A316AA"/>
  </w:style>
  <w:style w:type="character" w:customStyle="1" w:styleId="illustration">
    <w:name w:val="illustration"/>
    <w:basedOn w:val="DefaultParagraphFont"/>
    <w:rsid w:val="00A316AA"/>
  </w:style>
  <w:style w:type="character" w:customStyle="1" w:styleId="span">
    <w:name w:val="span"/>
    <w:basedOn w:val="DefaultParagraphFont"/>
    <w:rsid w:val="00A316AA"/>
  </w:style>
  <w:style w:type="character" w:customStyle="1" w:styleId="tb">
    <w:name w:val="tb"/>
    <w:basedOn w:val="DefaultParagraphFont"/>
    <w:rsid w:val="00A316AA"/>
  </w:style>
  <w:style w:type="character" w:customStyle="1" w:styleId="target">
    <w:name w:val="target"/>
    <w:basedOn w:val="DefaultParagraphFont"/>
    <w:rsid w:val="00A316AA"/>
  </w:style>
  <w:style w:type="character" w:customStyle="1" w:styleId="panel-title">
    <w:name w:val="panel-title"/>
    <w:basedOn w:val="DefaultParagraphFont"/>
    <w:rsid w:val="00A316AA"/>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1"/>
    <w:qFormat/>
    <w:rsid w:val="00A316AA"/>
    <w:rPr>
      <w:u w:val="single"/>
    </w:rPr>
  </w:style>
  <w:style w:type="paragraph" w:customStyle="1" w:styleId="UnderlinedText">
    <w:name w:val="Underlined Text"/>
    <w:link w:val="IntenseEmphasis"/>
    <w:uiPriority w:val="1"/>
    <w:qFormat/>
    <w:rsid w:val="00A316AA"/>
    <w:pPr>
      <w:suppressAutoHyphens/>
      <w:autoSpaceDN w:val="0"/>
      <w:textAlignment w:val="baseline"/>
    </w:pPr>
    <w:rPr>
      <w:u w:val="single"/>
    </w:rPr>
  </w:style>
  <w:style w:type="paragraph" w:customStyle="1" w:styleId="gntarbp">
    <w:name w:val="gnt_ar_b_p"/>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A316AA"/>
  </w:style>
  <w:style w:type="character" w:customStyle="1" w:styleId="credit">
    <w:name w:val="credit"/>
    <w:basedOn w:val="DefaultParagraphFont"/>
    <w:rsid w:val="00A316AA"/>
  </w:style>
  <w:style w:type="character" w:customStyle="1" w:styleId="num">
    <w:name w:val="num"/>
    <w:basedOn w:val="DefaultParagraphFont"/>
    <w:rsid w:val="00A316AA"/>
  </w:style>
  <w:style w:type="character" w:customStyle="1" w:styleId="letter">
    <w:name w:val="letter"/>
    <w:basedOn w:val="DefaultParagraphFont"/>
    <w:rsid w:val="00A316AA"/>
  </w:style>
  <w:style w:type="character" w:customStyle="1" w:styleId="dttext">
    <w:name w:val="dttext"/>
    <w:basedOn w:val="DefaultParagraphFont"/>
    <w:rsid w:val="00A316AA"/>
  </w:style>
  <w:style w:type="character" w:customStyle="1" w:styleId="ex-sent">
    <w:name w:val="ex-sent"/>
    <w:basedOn w:val="DefaultParagraphFont"/>
    <w:rsid w:val="00A316AA"/>
  </w:style>
  <w:style w:type="character" w:customStyle="1" w:styleId="mwtwi">
    <w:name w:val="mw_t_wi"/>
    <w:basedOn w:val="DefaultParagraphFont"/>
    <w:rsid w:val="00A316AA"/>
  </w:style>
  <w:style w:type="character" w:customStyle="1" w:styleId="auth">
    <w:name w:val="auth"/>
    <w:basedOn w:val="DefaultParagraphFont"/>
    <w:rsid w:val="00A316AA"/>
  </w:style>
  <w:style w:type="character" w:customStyle="1" w:styleId="sdsense">
    <w:name w:val="sdsense"/>
    <w:basedOn w:val="DefaultParagraphFont"/>
    <w:rsid w:val="00A316AA"/>
  </w:style>
  <w:style w:type="character" w:customStyle="1" w:styleId="sd">
    <w:name w:val="sd"/>
    <w:basedOn w:val="DefaultParagraphFont"/>
    <w:rsid w:val="00A316AA"/>
  </w:style>
  <w:style w:type="paragraph" w:customStyle="1" w:styleId="NOTES">
    <w:name w:val="NOTES"/>
    <w:basedOn w:val="Normal"/>
    <w:autoRedefine/>
    <w:qFormat/>
    <w:rsid w:val="00A316AA"/>
    <w:rPr>
      <w:sz w:val="26"/>
    </w:rPr>
  </w:style>
  <w:style w:type="paragraph" w:customStyle="1" w:styleId="Style2">
    <w:name w:val="Style2"/>
    <w:basedOn w:val="Normal"/>
    <w:qFormat/>
    <w:rsid w:val="00A316AA"/>
  </w:style>
  <w:style w:type="paragraph" w:styleId="BalloonText">
    <w:name w:val="Balloon Text"/>
    <w:basedOn w:val="Normal"/>
    <w:link w:val="BalloonTextChar"/>
    <w:uiPriority w:val="99"/>
    <w:semiHidden/>
    <w:unhideWhenUsed/>
    <w:rsid w:val="00A316AA"/>
    <w:rPr>
      <w:sz w:val="18"/>
      <w:szCs w:val="18"/>
    </w:rPr>
  </w:style>
  <w:style w:type="character" w:customStyle="1" w:styleId="BalloonTextChar">
    <w:name w:val="Balloon Text Char"/>
    <w:basedOn w:val="DefaultParagraphFont"/>
    <w:link w:val="BalloonText"/>
    <w:uiPriority w:val="99"/>
    <w:semiHidden/>
    <w:rsid w:val="00A316AA"/>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A316AA"/>
    <w:pPr>
      <w:autoSpaceDE w:val="0"/>
      <w:autoSpaceDN w:val="0"/>
      <w:adjustRightInd w:val="0"/>
      <w:jc w:val="both"/>
    </w:pPr>
    <w:rPr>
      <w:rFonts w:asciiTheme="minorHAnsi" w:hAnsiTheme="minorHAnsi"/>
      <w:u w:val="single"/>
    </w:rPr>
  </w:style>
  <w:style w:type="character" w:customStyle="1" w:styleId="fn">
    <w:name w:val="fn"/>
    <w:basedOn w:val="DefaultParagraphFont"/>
    <w:rsid w:val="00A316AA"/>
  </w:style>
  <w:style w:type="paragraph" w:customStyle="1" w:styleId="Analytics0">
    <w:name w:val="Analytics"/>
    <w:basedOn w:val="Heading4"/>
    <w:link w:val="AnalyticsChar0"/>
    <w:uiPriority w:val="4"/>
    <w:qFormat/>
    <w:rsid w:val="00A316AA"/>
    <w:rPr>
      <w:color w:val="6666FF"/>
    </w:rPr>
  </w:style>
  <w:style w:type="character" w:customStyle="1" w:styleId="AnalyticsChar0">
    <w:name w:val="Analytics Char"/>
    <w:basedOn w:val="DefaultParagraphFont"/>
    <w:link w:val="Analytics0"/>
    <w:uiPriority w:val="4"/>
    <w:rsid w:val="00A316AA"/>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A316AA"/>
    <w:rPr>
      <w:sz w:val="16"/>
      <w:szCs w:val="10"/>
    </w:rPr>
  </w:style>
  <w:style w:type="character" w:customStyle="1" w:styleId="AuthorQualsChar">
    <w:name w:val="Author Quals Char"/>
    <w:basedOn w:val="DefaultParagraphFont"/>
    <w:link w:val="AuthorQuals"/>
    <w:uiPriority w:val="4"/>
    <w:rsid w:val="00A316AA"/>
    <w:rPr>
      <w:rFonts w:ascii="Georgia" w:hAnsi="Georgia"/>
      <w:sz w:val="16"/>
      <w:szCs w:val="10"/>
    </w:rPr>
  </w:style>
  <w:style w:type="paragraph" w:customStyle="1" w:styleId="faculty-title">
    <w:name w:val="faculty-title"/>
    <w:basedOn w:val="Normal"/>
    <w:rsid w:val="00A316AA"/>
    <w:pPr>
      <w:spacing w:before="100" w:beforeAutospacing="1" w:after="100" w:afterAutospacing="1"/>
    </w:pPr>
  </w:style>
  <w:style w:type="character" w:customStyle="1" w:styleId="label">
    <w:name w:val="label"/>
    <w:basedOn w:val="DefaultParagraphFont"/>
    <w:rsid w:val="00A316AA"/>
  </w:style>
  <w:style w:type="paragraph" w:customStyle="1" w:styleId="body-paragraph">
    <w:name w:val="body-paragraph"/>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A316AA"/>
    <w:rPr>
      <w:color w:val="000000" w:themeColor="text1"/>
    </w:rPr>
  </w:style>
  <w:style w:type="character" w:customStyle="1" w:styleId="AnalyticsHGChar">
    <w:name w:val="Analytics [HG] Char"/>
    <w:basedOn w:val="DefaultParagraphFont"/>
    <w:link w:val="AnalyticsHG"/>
    <w:rsid w:val="00A316AA"/>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A316AA"/>
  </w:style>
  <w:style w:type="character" w:customStyle="1" w:styleId="c-messagesender">
    <w:name w:val="c-message__sender"/>
    <w:basedOn w:val="DefaultParagraphFont"/>
    <w:rsid w:val="00A316AA"/>
  </w:style>
  <w:style w:type="character" w:customStyle="1" w:styleId="c-reactioncount">
    <w:name w:val="c-reaction__count"/>
    <w:basedOn w:val="DefaultParagraphFont"/>
    <w:rsid w:val="00A316AA"/>
  </w:style>
  <w:style w:type="character" w:customStyle="1" w:styleId="c-messagereplybarlastreply">
    <w:name w:val="c-message__reply_bar_last_reply"/>
    <w:basedOn w:val="DefaultParagraphFont"/>
    <w:rsid w:val="00A316AA"/>
  </w:style>
  <w:style w:type="character" w:customStyle="1" w:styleId="c-messagereplybarviewthread">
    <w:name w:val="c-message__reply_bar_view_thread"/>
    <w:basedOn w:val="DefaultParagraphFont"/>
    <w:rsid w:val="00A316AA"/>
  </w:style>
  <w:style w:type="paragraph" w:customStyle="1" w:styleId="good">
    <w:name w:val="good"/>
    <w:basedOn w:val="Normal"/>
    <w:autoRedefine/>
    <w:qFormat/>
    <w:rsid w:val="00A316AA"/>
    <w:rPr>
      <w:b/>
      <w:color w:val="002060"/>
      <w:sz w:val="26"/>
    </w:rPr>
  </w:style>
  <w:style w:type="paragraph" w:customStyle="1" w:styleId="AnalyticsHari">
    <w:name w:val="Analytics [Hari]"/>
    <w:basedOn w:val="Normal"/>
    <w:autoRedefine/>
    <w:qFormat/>
    <w:rsid w:val="00A316AA"/>
    <w:rPr>
      <w:b/>
      <w:color w:val="002060"/>
      <w:sz w:val="26"/>
    </w:rPr>
  </w:style>
  <w:style w:type="paragraph" w:customStyle="1" w:styleId="AnalyticsInitials">
    <w:name w:val="Analytics [Initials]"/>
    <w:basedOn w:val="Heading4"/>
    <w:next w:val="Normal"/>
    <w:link w:val="AnalyticsInitialsChar"/>
    <w:autoRedefine/>
    <w:qFormat/>
    <w:rsid w:val="00A316AA"/>
    <w:rPr>
      <w:color w:val="000000" w:themeColor="text1"/>
    </w:rPr>
  </w:style>
  <w:style w:type="character" w:customStyle="1" w:styleId="AnalyticsInitialsChar">
    <w:name w:val="Analytics [Initials] Char"/>
    <w:basedOn w:val="DefaultParagraphFont"/>
    <w:link w:val="AnalyticsInitials"/>
    <w:rsid w:val="00A316AA"/>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A316AA"/>
    <w:rPr>
      <w:sz w:val="16"/>
      <w:szCs w:val="16"/>
    </w:rPr>
  </w:style>
  <w:style w:type="paragraph" w:styleId="CommentText">
    <w:name w:val="annotation text"/>
    <w:basedOn w:val="Normal"/>
    <w:link w:val="CommentTextChar"/>
    <w:uiPriority w:val="99"/>
    <w:semiHidden/>
    <w:unhideWhenUsed/>
    <w:rsid w:val="00A316AA"/>
    <w:pPr>
      <w:spacing w:line="240" w:lineRule="auto"/>
    </w:pPr>
    <w:rPr>
      <w:sz w:val="20"/>
      <w:szCs w:val="20"/>
    </w:rPr>
  </w:style>
  <w:style w:type="character" w:customStyle="1" w:styleId="CommentTextChar">
    <w:name w:val="Comment Text Char"/>
    <w:basedOn w:val="DefaultParagraphFont"/>
    <w:link w:val="CommentText"/>
    <w:uiPriority w:val="99"/>
    <w:semiHidden/>
    <w:rsid w:val="00A316AA"/>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A316AA"/>
    <w:rPr>
      <w:b/>
      <w:bCs/>
    </w:rPr>
  </w:style>
  <w:style w:type="character" w:customStyle="1" w:styleId="CommentSubjectChar">
    <w:name w:val="Comment Subject Char"/>
    <w:basedOn w:val="CommentTextChar"/>
    <w:link w:val="CommentSubject"/>
    <w:uiPriority w:val="99"/>
    <w:semiHidden/>
    <w:rsid w:val="00A316AA"/>
    <w:rPr>
      <w:rFonts w:ascii="Georgia" w:hAnsi="Georgia"/>
      <w:b/>
      <w:bCs/>
      <w:sz w:val="20"/>
      <w:szCs w:val="20"/>
    </w:rPr>
  </w:style>
  <w:style w:type="character" w:customStyle="1" w:styleId="footnotereferrer">
    <w:name w:val="footnote_referrer"/>
    <w:basedOn w:val="DefaultParagraphFont"/>
    <w:rsid w:val="00A316AA"/>
  </w:style>
  <w:style w:type="paragraph" w:customStyle="1" w:styleId="CiteSpacing">
    <w:name w:val="Cite Spacing"/>
    <w:basedOn w:val="Normal"/>
    <w:uiPriority w:val="4"/>
    <w:qFormat/>
    <w:rsid w:val="00A316AA"/>
    <w:pPr>
      <w:spacing w:before="60" w:after="60"/>
    </w:pPr>
  </w:style>
  <w:style w:type="character" w:customStyle="1" w:styleId="footnote-reference">
    <w:name w:val="footnote-reference"/>
    <w:basedOn w:val="DefaultParagraphFont"/>
    <w:rsid w:val="00A316AA"/>
  </w:style>
  <w:style w:type="paragraph" w:customStyle="1" w:styleId="has-dark-gray-color">
    <w:name w:val="has-dark-gray-color"/>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A316AA"/>
  </w:style>
  <w:style w:type="paragraph" w:customStyle="1" w:styleId="CardIndented">
    <w:name w:val="Card (Indented)"/>
    <w:basedOn w:val="Normal"/>
    <w:link w:val="CardIndentedChar"/>
    <w:qFormat/>
    <w:rsid w:val="00A316AA"/>
    <w:pPr>
      <w:ind w:left="288"/>
    </w:pPr>
  </w:style>
  <w:style w:type="character" w:customStyle="1" w:styleId="CardIndentedChar">
    <w:name w:val="Card (Indented) Char"/>
    <w:basedOn w:val="DefaultParagraphFont"/>
    <w:link w:val="CardIndented"/>
    <w:rsid w:val="00A316AA"/>
    <w:rPr>
      <w:rFonts w:ascii="Georgia" w:hAnsi="Georgia"/>
      <w:sz w:val="22"/>
    </w:rPr>
  </w:style>
  <w:style w:type="paragraph" w:customStyle="1" w:styleId="similarlistitem">
    <w:name w:val="similarlistitem"/>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A316AA"/>
  </w:style>
  <w:style w:type="character" w:customStyle="1" w:styleId="labeltext">
    <w:name w:val="labeltext"/>
    <w:basedOn w:val="DefaultParagraphFont"/>
    <w:rsid w:val="00A316AA"/>
  </w:style>
  <w:style w:type="paragraph" w:customStyle="1" w:styleId="detailsub">
    <w:name w:val="detail__sub"/>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A316AA"/>
  </w:style>
  <w:style w:type="character" w:customStyle="1" w:styleId="t-out-span">
    <w:name w:val="t-out-span"/>
    <w:basedOn w:val="DefaultParagraphFont"/>
    <w:rsid w:val="00A316AA"/>
  </w:style>
  <w:style w:type="paragraph" w:customStyle="1" w:styleId="wp-caption-text">
    <w:name w:val="wp-caption-text"/>
    <w:basedOn w:val="Normal"/>
    <w:rsid w:val="00A316AA"/>
    <w:pPr>
      <w:spacing w:before="100" w:beforeAutospacing="1" w:after="100" w:afterAutospacing="1" w:line="240" w:lineRule="auto"/>
    </w:pPr>
    <w:rPr>
      <w:rFonts w:ascii="Times New Roman" w:eastAsia="Times New Roman" w:hAnsi="Times New Roman" w:cs="Times New Roman"/>
    </w:rPr>
  </w:style>
  <w:style w:type="character" w:styleId="HTMLDefinition">
    <w:name w:val="HTML Definition"/>
    <w:basedOn w:val="DefaultParagraphFont"/>
    <w:uiPriority w:val="99"/>
    <w:semiHidden/>
    <w:unhideWhenUsed/>
    <w:rsid w:val="00A316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anetwork.com/journals/jama/fullarticle/2771764" TargetMode="External"/><Relationship Id="rId18" Type="http://schemas.openxmlformats.org/officeDocument/2006/relationships/hyperlink" Target="https://www.jdsupra.com/authors/daniel-crosby/" TargetMode="External"/><Relationship Id="rId26" Type="http://schemas.openxmlformats.org/officeDocument/2006/relationships/hyperlink" Target="https://www.nature.com/articles/d41586-021-02385-x" TargetMode="External"/><Relationship Id="rId3" Type="http://schemas.openxmlformats.org/officeDocument/2006/relationships/customXml" Target="../customXml/item3.xml"/><Relationship Id="rId21" Type="http://schemas.openxmlformats.org/officeDocument/2006/relationships/hyperlink" Target="https://www.jdsupra.com/authors/jamieson-greer/" TargetMode="External"/><Relationship Id="rId7" Type="http://schemas.openxmlformats.org/officeDocument/2006/relationships/settings" Target="settings.xm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3789820&amp;download=yes" TargetMode="External"/><Relationship Id="rId25" Type="http://schemas.openxmlformats.org/officeDocument/2006/relationships/hyperlink" Target="https://www.nature.com/articles/d41586-021-02385-x" TargetMode="External"/><Relationship Id="rId2" Type="http://schemas.openxmlformats.org/officeDocument/2006/relationships/customXml" Target="../customXml/item2.xml"/><Relationship Id="rId16" Type="http://schemas.openxmlformats.org/officeDocument/2006/relationships/hyperlink" Target="https://www.cfr.org/timeline/major-epidemics-modern-era" TargetMode="External"/><Relationship Id="rId20" Type="http://schemas.openxmlformats.org/officeDocument/2006/relationships/hyperlink" Target="https://www.jdsupra.com/authors/isabel-fernandez-de-la-cuest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coronavirus/?itid=lk_inline_manual_3" TargetMode="External"/><Relationship Id="rId24" Type="http://schemas.openxmlformats.org/officeDocument/2006/relationships/hyperlink" Target="https://www.jdsupra.com/legalnews/group-of-nearly-60-wto-members-seek-2523821/" TargetMode="External"/><Relationship Id="rId5" Type="http://schemas.openxmlformats.org/officeDocument/2006/relationships/numbering" Target="numbering.xml"/><Relationship Id="rId15" Type="http://schemas.openxmlformats.org/officeDocument/2006/relationships/hyperlink" Target="https://www.washingtonpost.com/health/2020/12/06/covid-vaccine-messenger-rna/?itid=lk_inline_manual_17" TargetMode="External"/><Relationship Id="rId23" Type="http://schemas.openxmlformats.org/officeDocument/2006/relationships/hyperlink" Target="https://www.jdsupra.com/authors/brian-white/" TargetMode="External"/><Relationship Id="rId28" Type="http://schemas.openxmlformats.org/officeDocument/2006/relationships/hyperlink" Target="https://www.nature.com/articles/nrg2432" TargetMode="External"/><Relationship Id="rId10" Type="http://schemas.openxmlformats.org/officeDocument/2006/relationships/hyperlink" Target="https://www.heritage.org/index/" TargetMode="External"/><Relationship Id="rId19" Type="http://schemas.openxmlformats.org/officeDocument/2006/relationships/hyperlink" Target="https://www.jdsupra.com/authors/evan-diamond/" TargetMode="External"/><Relationship Id="rId4" Type="http://schemas.openxmlformats.org/officeDocument/2006/relationships/customXml" Target="../customXml/item4.xml"/><Relationship Id="rId9" Type="http://schemas.openxmlformats.org/officeDocument/2006/relationships/hyperlink" Target="https://www.cnbc.com/advertorial/2021/08/09/why-the-nasdaq-biotechnology-index-is-poised-for-a-run-of-sustainable-growth-.html" TargetMode="External"/><Relationship Id="rId14" Type="http://schemas.openxmlformats.org/officeDocument/2006/relationships/hyperlink" Target="https://science.sciencemag.org/content/372/6538/109.full" TargetMode="External"/><Relationship Id="rId22" Type="http://schemas.openxmlformats.org/officeDocument/2006/relationships/hyperlink" Target="https://www.jdsupra.com/authors/jeffrey-telep/" TargetMode="External"/><Relationship Id="rId27" Type="http://schemas.openxmlformats.org/officeDocument/2006/relationships/hyperlink" Target="https://www.pib.gov.in/PressReleasePage.aspx?PRID=1747669"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8298</Words>
  <Characters>47301</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2021-10-23T14:54:00Z</dcterms:created>
  <dcterms:modified xsi:type="dcterms:W3CDTF">2021-10-23T14:55:00Z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