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D7A82" w14:textId="77777777" w:rsidR="006A7116" w:rsidRDefault="006A7116" w:rsidP="006A7116">
      <w:pPr>
        <w:pStyle w:val="Heading1"/>
      </w:pPr>
      <w:r>
        <w:t>1nc</w:t>
      </w:r>
    </w:p>
    <w:p w14:paraId="5701B262" w14:textId="77777777" w:rsidR="006A7116" w:rsidRPr="00477A62" w:rsidRDefault="006A7116" w:rsidP="006A7116">
      <w:pPr>
        <w:pStyle w:val="Heading2"/>
      </w:pPr>
      <w:r w:rsidRPr="00477A62">
        <w:lastRenderedPageBreak/>
        <w:t>1</w:t>
      </w:r>
    </w:p>
    <w:p w14:paraId="77252C52" w14:textId="77777777" w:rsidR="006A7116" w:rsidRPr="00477A62" w:rsidRDefault="006A7116" w:rsidP="006A7116">
      <w:pPr>
        <w:pStyle w:val="Heading4"/>
      </w:pPr>
      <w:r w:rsidRPr="00477A62">
        <w:t xml:space="preserve">Climate tech innovation is </w:t>
      </w:r>
      <w:r w:rsidRPr="00477A62">
        <w:rPr>
          <w:u w:val="single"/>
        </w:rPr>
        <w:t>high now</w:t>
      </w:r>
      <w:r w:rsidRPr="00477A62">
        <w:t xml:space="preserve"> and set to </w:t>
      </w:r>
      <w:r w:rsidRPr="00477A62">
        <w:rPr>
          <w:u w:val="single"/>
        </w:rPr>
        <w:t xml:space="preserve">improve. </w:t>
      </w:r>
      <w:r w:rsidRPr="00477A62">
        <w:t>That’s necessary to solve warming.</w:t>
      </w:r>
    </w:p>
    <w:p w14:paraId="68223402" w14:textId="77777777" w:rsidR="006A7116" w:rsidRPr="00477A62" w:rsidRDefault="006A7116" w:rsidP="006A7116">
      <w:pPr>
        <w:rPr>
          <w:rStyle w:val="Style13ptBold"/>
          <w:rFonts w:ascii="Times New Roman" w:eastAsia="Times New Roman" w:hAnsi="Times New Roman" w:cs="Times New Roman"/>
          <w:b w:val="0"/>
          <w:bCs/>
          <w:sz w:val="48"/>
          <w:szCs w:val="48"/>
        </w:rPr>
      </w:pPr>
      <w:r w:rsidRPr="00477A62">
        <w:rPr>
          <w:rStyle w:val="Style13ptBold"/>
        </w:rPr>
        <w:t xml:space="preserve">Winkler 11/4 </w:t>
      </w:r>
      <w:r w:rsidRPr="00477A62">
        <w:t xml:space="preserve">Amanda is the managing editor at Freethink. Prior to joining Freethink, she was a freelance filmmaker focused on issues related to foreign policy and the U.S. military. Her work has been featured on PBS and in film festivals. Before that, she was a video producer for Reason Magazine. November 4, 2021. “Climate tech is booming — and this is better news than COP26” </w:t>
      </w:r>
      <w:hyperlink r:id="rId9" w:history="1">
        <w:r w:rsidRPr="00477A62">
          <w:rPr>
            <w:rStyle w:val="Hyperlink"/>
          </w:rPr>
          <w:t>https://www.freethink.com/environment/climate-tech-is-booming-and-this-is-better-news-than-cop26 Accessed 11/6</w:t>
        </w:r>
      </w:hyperlink>
      <w:r w:rsidRPr="00477A62">
        <w:t xml:space="preserve"> //gord0]</w:t>
      </w:r>
    </w:p>
    <w:p w14:paraId="03321210" w14:textId="77777777" w:rsidR="006A7116" w:rsidRPr="00477A62" w:rsidRDefault="006A7116" w:rsidP="006A7116">
      <w:pPr>
        <w:rPr>
          <w:sz w:val="18"/>
          <w:szCs w:val="18"/>
          <w:u w:val="single"/>
        </w:rPr>
      </w:pPr>
      <w:r w:rsidRPr="00477A62">
        <w:rPr>
          <w:highlight w:val="cyan"/>
          <w:u w:val="single"/>
        </w:rPr>
        <w:t xml:space="preserve">Climate technology is </w:t>
      </w:r>
      <w:r w:rsidRPr="00477A62">
        <w:rPr>
          <w:i/>
          <w:iCs/>
          <w:highlight w:val="cyan"/>
          <w:u w:val="single"/>
        </w:rPr>
        <w:t>in</w:t>
      </w:r>
      <w:r w:rsidRPr="00477A62">
        <w:rPr>
          <w:highlight w:val="cyan"/>
          <w:u w:val="single"/>
        </w:rPr>
        <w:t xml:space="preserve"> again</w:t>
      </w:r>
      <w:r w:rsidRPr="00477A62">
        <w:rPr>
          <w:u w:val="single"/>
        </w:rPr>
        <w:t>.</w:t>
      </w:r>
      <w:r w:rsidRPr="00477A62">
        <w:rPr>
          <w:b/>
          <w:bCs/>
        </w:rPr>
        <w:t xml:space="preserve"> </w:t>
      </w:r>
      <w:r w:rsidRPr="00477A62">
        <w:t xml:space="preserve">As world leaders gather in Glasgow this week for COP26, a common refrain is emerging: </w:t>
      </w:r>
      <w:r w:rsidRPr="00477A62">
        <w:rPr>
          <w:highlight w:val="cyan"/>
          <w:u w:val="single"/>
        </w:rPr>
        <w:t>policy and pledges alone aren’t</w:t>
      </w:r>
      <w:r w:rsidRPr="00477A62">
        <w:rPr>
          <w:u w:val="single"/>
        </w:rPr>
        <w:t xml:space="preserve"> </w:t>
      </w:r>
      <w:r w:rsidRPr="00477A62">
        <w:rPr>
          <w:highlight w:val="cyan"/>
          <w:u w:val="single"/>
        </w:rPr>
        <w:t xml:space="preserve">going to get us to </w:t>
      </w:r>
      <w:hyperlink r:id="rId10" w:tgtFrame="_blank" w:history="1">
        <w:r w:rsidRPr="00477A62">
          <w:rPr>
            <w:highlight w:val="cyan"/>
            <w:u w:val="single"/>
          </w:rPr>
          <w:t>net zero</w:t>
        </w:r>
        <w:r w:rsidRPr="00477A62">
          <w:rPr>
            <w:u w:val="single"/>
          </w:rPr>
          <w:t xml:space="preserve"> by 2050</w:t>
        </w:r>
      </w:hyperlink>
      <w:r w:rsidRPr="00477A62">
        <w:rPr>
          <w:u w:val="single"/>
        </w:rPr>
        <w:t xml:space="preserve">. </w:t>
      </w:r>
      <w:r w:rsidRPr="00477A62">
        <w:rPr>
          <w:highlight w:val="cyan"/>
          <w:u w:val="single"/>
        </w:rPr>
        <w:t>We need</w:t>
      </w:r>
      <w:r w:rsidRPr="00477A62">
        <w:rPr>
          <w:u w:val="single"/>
        </w:rPr>
        <w:t xml:space="preserve"> more </w:t>
      </w:r>
      <w:r w:rsidRPr="00477A62">
        <w:rPr>
          <w:highlight w:val="cyan"/>
          <w:u w:val="single"/>
        </w:rPr>
        <w:t>innovation</w:t>
      </w:r>
      <w:r w:rsidRPr="00477A62">
        <w:rPr>
          <w:u w:val="single"/>
        </w:rPr>
        <w:t>. And fast. </w:t>
      </w:r>
    </w:p>
    <w:p w14:paraId="32EBA16B" w14:textId="77777777" w:rsidR="006A7116" w:rsidRPr="00477A62" w:rsidRDefault="006A7116" w:rsidP="006A7116">
      <w:pPr>
        <w:rPr>
          <w:sz w:val="18"/>
          <w:szCs w:val="18"/>
        </w:rPr>
      </w:pPr>
      <w:r w:rsidRPr="00477A62">
        <w:rPr>
          <w:b/>
          <w:bCs/>
          <w:sz w:val="18"/>
          <w:szCs w:val="18"/>
        </w:rPr>
        <w:t xml:space="preserve">Policy shmolicy: </w:t>
      </w:r>
      <w:r w:rsidRPr="00477A62">
        <w:rPr>
          <w:sz w:val="18"/>
          <w:szCs w:val="18"/>
        </w:rPr>
        <w:t>This year’s UN climate conference has so far proven to be no different than the other 25 summits that have been held in the past: policymakers make voluntary pledges to cut carbon emissions to prevent rising global temperatures.</w:t>
      </w:r>
    </w:p>
    <w:p w14:paraId="149C42CB" w14:textId="77777777" w:rsidR="006A7116" w:rsidRPr="00477A62" w:rsidRDefault="006A7116" w:rsidP="006A7116">
      <w:pPr>
        <w:rPr>
          <w:sz w:val="18"/>
          <w:szCs w:val="18"/>
        </w:rPr>
      </w:pPr>
      <w:r w:rsidRPr="00477A62">
        <w:rPr>
          <w:sz w:val="18"/>
          <w:szCs w:val="18"/>
        </w:rPr>
        <w:t xml:space="preserve">However, </w:t>
      </w:r>
      <w:r w:rsidRPr="00477A62">
        <w:rPr>
          <w:sz w:val="18"/>
          <w:szCs w:val="18"/>
          <w:u w:val="single"/>
        </w:rPr>
        <w:t>there’s no way to hold the pledge-makers accountable, so these summits tend to be mostly hot (</w:t>
      </w:r>
      <w:r w:rsidRPr="00477A62">
        <w:rPr>
          <w:i/>
          <w:iCs/>
          <w:sz w:val="18"/>
          <w:szCs w:val="18"/>
          <w:u w:val="single"/>
        </w:rPr>
        <w:t>warm?</w:t>
      </w:r>
      <w:r w:rsidRPr="00477A62">
        <w:rPr>
          <w:sz w:val="18"/>
          <w:szCs w:val="18"/>
          <w:u w:val="single"/>
        </w:rPr>
        <w:t>) air.</w:t>
      </w:r>
      <w:r w:rsidRPr="00477A62">
        <w:rPr>
          <w:sz w:val="18"/>
          <w:szCs w:val="18"/>
        </w:rPr>
        <w:t xml:space="preserve"> Six years after the major Paris climate agreement, the world isn’t anywhere close to achieving the accord’s goal of limiting global warming to below 2° C this century. (To have a shot of reaching that goal, we’d need to hit </w:t>
      </w:r>
      <w:hyperlink r:id="rId11" w:tgtFrame="_blank" w:history="1">
        <w:r w:rsidRPr="00477A62">
          <w:rPr>
            <w:sz w:val="18"/>
            <w:szCs w:val="18"/>
            <w:u w:val="single"/>
          </w:rPr>
          <w:t>net zero by 2050</w:t>
        </w:r>
      </w:hyperlink>
      <w:r w:rsidRPr="00477A62">
        <w:rPr>
          <w:sz w:val="18"/>
          <w:szCs w:val="18"/>
        </w:rPr>
        <w:t>). </w:t>
      </w:r>
    </w:p>
    <w:p w14:paraId="49BB23B6" w14:textId="77777777" w:rsidR="006A7116" w:rsidRPr="00477A62" w:rsidRDefault="006A7116" w:rsidP="006A7116">
      <w:pPr>
        <w:rPr>
          <w:sz w:val="18"/>
          <w:szCs w:val="18"/>
        </w:rPr>
      </w:pPr>
      <w:r w:rsidRPr="00477A62">
        <w:rPr>
          <w:sz w:val="18"/>
          <w:szCs w:val="18"/>
        </w:rPr>
        <w:t>Climate change is complex so there’s not going to be one technology that solves it — we’ll need to develop and deploy a range of technologies. </w:t>
      </w:r>
    </w:p>
    <w:p w14:paraId="2B55DF46" w14:textId="77777777" w:rsidR="006A7116" w:rsidRPr="00477A62" w:rsidRDefault="006A7116" w:rsidP="006A7116">
      <w:r w:rsidRPr="00477A62">
        <w:rPr>
          <w:u w:val="single"/>
        </w:rPr>
        <w:t xml:space="preserve">But a </w:t>
      </w:r>
      <w:hyperlink r:id="rId12" w:tgtFrame="_blank" w:history="1">
        <w:r w:rsidRPr="00477A62">
          <w:rPr>
            <w:u w:val="single"/>
          </w:rPr>
          <w:t>new report</w:t>
        </w:r>
      </w:hyperlink>
      <w:r w:rsidRPr="00477A62">
        <w:rPr>
          <w:u w:val="single"/>
        </w:rPr>
        <w:t xml:space="preserve"> shows that </w:t>
      </w:r>
      <w:r w:rsidRPr="00477A62">
        <w:rPr>
          <w:highlight w:val="cyan"/>
          <w:u w:val="single"/>
        </w:rPr>
        <w:t>even if countries</w:t>
      </w:r>
      <w:r w:rsidRPr="00477A62">
        <w:rPr>
          <w:u w:val="single"/>
        </w:rPr>
        <w:t xml:space="preserve"> simply </w:t>
      </w:r>
      <w:r w:rsidRPr="00477A62">
        <w:rPr>
          <w:highlight w:val="cyan"/>
          <w:u w:val="single"/>
        </w:rPr>
        <w:t>fulfilled their current climate pledges</w:t>
      </w:r>
      <w:r w:rsidRPr="00477A62">
        <w:rPr>
          <w:u w:val="single"/>
        </w:rPr>
        <w:t xml:space="preserve">, we’ll </w:t>
      </w:r>
      <w:r w:rsidRPr="00477A62">
        <w:rPr>
          <w:highlight w:val="cyan"/>
          <w:u w:val="single"/>
        </w:rPr>
        <w:t>still</w:t>
      </w:r>
      <w:r w:rsidRPr="00477A62">
        <w:rPr>
          <w:u w:val="single"/>
        </w:rPr>
        <w:t xml:space="preserve"> see at least </w:t>
      </w:r>
      <w:r w:rsidRPr="00477A62">
        <w:rPr>
          <w:highlight w:val="cyan"/>
          <w:u w:val="single"/>
        </w:rPr>
        <w:t>a 2.7° C rise this century</w:t>
      </w:r>
      <w:r w:rsidRPr="00477A62">
        <w:rPr>
          <w:u w:val="single"/>
        </w:rPr>
        <w:t>.</w:t>
      </w:r>
      <w:r w:rsidRPr="00477A62">
        <w:t xml:space="preserve"> This could </w:t>
      </w:r>
      <w:hyperlink r:id="rId13" w:tgtFrame="_blank" w:history="1">
        <w:r w:rsidRPr="00477A62">
          <w:rPr>
            <w:u w:val="single"/>
          </w:rPr>
          <w:t>still cause</w:t>
        </w:r>
      </w:hyperlink>
      <w:r w:rsidRPr="00477A62">
        <w:t xml:space="preserve"> an increase in extreme and deadly weather events like rising sea levels and heatwaves.</w:t>
      </w:r>
    </w:p>
    <w:p w14:paraId="18635853" w14:textId="77777777" w:rsidR="006A7116" w:rsidRPr="00477A62" w:rsidRDefault="006A7116" w:rsidP="006A7116">
      <w:r w:rsidRPr="00477A62">
        <w:rPr>
          <w:b/>
          <w:bCs/>
        </w:rPr>
        <w:t>Many solutions:</w:t>
      </w:r>
      <w:r w:rsidRPr="00477A62">
        <w:t xml:space="preserve"> Solving climate change is incredibly difficult: to decarbonize the world’s economy, we need to rethink how </w:t>
      </w:r>
      <w:r w:rsidRPr="00477A62">
        <w:rPr>
          <w:i/>
          <w:iCs/>
        </w:rPr>
        <w:t>every industry</w:t>
      </w:r>
      <w:r w:rsidRPr="00477A62">
        <w:t xml:space="preserve"> generates energy. Agriculture, manufacturing, shipping, construction, fashion — all of these industries will need to modernize their equipment to use energy more sustainably. This takes time and billions of dollars. Meanwhile, the industries still need to make a profit. </w:t>
      </w:r>
    </w:p>
    <w:p w14:paraId="36401E1A" w14:textId="77777777" w:rsidR="006A7116" w:rsidRPr="00477A62" w:rsidRDefault="006A7116" w:rsidP="006A7116">
      <w:pPr>
        <w:rPr>
          <w:u w:val="single"/>
        </w:rPr>
      </w:pPr>
      <w:r w:rsidRPr="00477A62">
        <w:rPr>
          <w:u w:val="single"/>
        </w:rPr>
        <w:t xml:space="preserve">Given the complexity of the problem, </w:t>
      </w:r>
      <w:r w:rsidRPr="00477A62">
        <w:rPr>
          <w:highlight w:val="cyan"/>
          <w:u w:val="single"/>
        </w:rPr>
        <w:t>there’s</w:t>
      </w:r>
      <w:r w:rsidRPr="00477A62">
        <w:rPr>
          <w:u w:val="single"/>
        </w:rPr>
        <w:t xml:space="preserve"> likely </w:t>
      </w:r>
      <w:r w:rsidRPr="00477A62">
        <w:rPr>
          <w:highlight w:val="cyan"/>
          <w:u w:val="single"/>
        </w:rPr>
        <w:t>not going to be one tech</w:t>
      </w:r>
      <w:r w:rsidRPr="00477A62">
        <w:rPr>
          <w:u w:val="single"/>
        </w:rPr>
        <w:t xml:space="preserve">nology </w:t>
      </w:r>
      <w:r w:rsidRPr="00477A62">
        <w:rPr>
          <w:highlight w:val="cyan"/>
          <w:u w:val="single"/>
        </w:rPr>
        <w:t>that solves climate</w:t>
      </w:r>
      <w:r w:rsidRPr="00477A62">
        <w:rPr>
          <w:u w:val="single"/>
        </w:rPr>
        <w:t xml:space="preserve"> change; </w:t>
      </w:r>
      <w:r w:rsidRPr="00477A62">
        <w:rPr>
          <w:highlight w:val="cyan"/>
          <w:u w:val="single"/>
        </w:rPr>
        <w:t>instead, we’ll need to develop and deploy a range of technologies.</w:t>
      </w:r>
      <w:r w:rsidRPr="00477A62">
        <w:rPr>
          <w:u w:val="single"/>
        </w:rPr>
        <w:t> </w:t>
      </w:r>
    </w:p>
    <w:p w14:paraId="54CF9CE4" w14:textId="77777777" w:rsidR="006A7116" w:rsidRPr="00477A62" w:rsidRDefault="006A7116" w:rsidP="006A7116">
      <w:pPr>
        <w:rPr>
          <w:u w:val="single"/>
        </w:rPr>
      </w:pPr>
      <w:r w:rsidRPr="00477A62">
        <w:rPr>
          <w:b/>
          <w:bCs/>
        </w:rPr>
        <w:t>Bring in the tech:</w:t>
      </w:r>
      <w:r w:rsidRPr="00477A62">
        <w:t xml:space="preserve"> </w:t>
      </w:r>
      <w:r w:rsidRPr="00477A62">
        <w:rPr>
          <w:u w:val="single"/>
        </w:rPr>
        <w:t xml:space="preserve">To achieve net zero by 2050, </w:t>
      </w:r>
      <w:hyperlink r:id="rId14" w:tgtFrame="_blank" w:history="1">
        <w:r w:rsidRPr="00477A62">
          <w:rPr>
            <w:u w:val="single"/>
          </w:rPr>
          <w:t>it’s estimated</w:t>
        </w:r>
      </w:hyperlink>
      <w:r w:rsidRPr="00477A62">
        <w:rPr>
          <w:u w:val="single"/>
        </w:rPr>
        <w:t xml:space="preserve"> that </w:t>
      </w:r>
      <w:r w:rsidRPr="00477A62">
        <w:rPr>
          <w:highlight w:val="cyan"/>
          <w:u w:val="single"/>
        </w:rPr>
        <w:t>65% of emissions reductions can be achieved by existing tech</w:t>
      </w:r>
      <w:r w:rsidRPr="00477A62">
        <w:rPr>
          <w:u w:val="single"/>
        </w:rPr>
        <w:t xml:space="preserve">nologies and policy changes. The </w:t>
      </w:r>
      <w:r w:rsidRPr="00477A62">
        <w:rPr>
          <w:highlight w:val="cyan"/>
          <w:u w:val="single"/>
        </w:rPr>
        <w:t>other 35% will</w:t>
      </w:r>
      <w:r w:rsidRPr="00477A62">
        <w:rPr>
          <w:u w:val="single"/>
        </w:rPr>
        <w:t xml:space="preserve"> need to </w:t>
      </w:r>
      <w:r w:rsidRPr="00477A62">
        <w:rPr>
          <w:highlight w:val="cyan"/>
          <w:u w:val="single"/>
        </w:rPr>
        <w:t>come from new tech</w:t>
      </w:r>
      <w:r w:rsidRPr="00477A62">
        <w:rPr>
          <w:u w:val="single"/>
        </w:rPr>
        <w:t>nologies. </w:t>
      </w:r>
    </w:p>
    <w:p w14:paraId="3BC2C1AD" w14:textId="77777777" w:rsidR="006A7116" w:rsidRPr="00477A62" w:rsidRDefault="006A7116" w:rsidP="006A7116">
      <w:pPr>
        <w:rPr>
          <w:u w:val="single"/>
        </w:rPr>
      </w:pPr>
      <w:r w:rsidRPr="00477A62">
        <w:t xml:space="preserve">Varun Sivaram, a senior advisor to John Kerry, told </w:t>
      </w:r>
      <w:r w:rsidRPr="00477A62">
        <w:rPr>
          <w:i/>
          <w:iCs/>
        </w:rPr>
        <w:t>MIT Tech Review</w:t>
      </w:r>
      <w:r w:rsidRPr="00477A62">
        <w:t xml:space="preserve"> that </w:t>
      </w:r>
      <w:r w:rsidRPr="00477A62">
        <w:rPr>
          <w:u w:val="single"/>
        </w:rPr>
        <w:t xml:space="preserve">the most important role </w:t>
      </w:r>
      <w:r w:rsidRPr="00477A62">
        <w:rPr>
          <w:highlight w:val="cyan"/>
          <w:u w:val="single"/>
        </w:rPr>
        <w:t>the U.S. can</w:t>
      </w:r>
      <w:r w:rsidRPr="00477A62">
        <w:rPr>
          <w:u w:val="single"/>
        </w:rPr>
        <w:t xml:space="preserve"> play in leading global emissions reduction is to </w:t>
      </w:r>
      <w:r w:rsidRPr="00477A62">
        <w:rPr>
          <w:highlight w:val="cyan"/>
          <w:u w:val="single"/>
        </w:rPr>
        <w:t>develop cheaper, better low-carbon technologies.</w:t>
      </w:r>
    </w:p>
    <w:p w14:paraId="398CE470" w14:textId="77777777" w:rsidR="006A7116" w:rsidRPr="00477A62" w:rsidRDefault="006A7116" w:rsidP="006A7116">
      <w:r w:rsidRPr="00477A62">
        <w:t xml:space="preserve">“The number one tool the U.S. has to speed the energy transition around the world is innovation,” he </w:t>
      </w:r>
      <w:hyperlink r:id="rId15" w:tgtFrame="_blank" w:history="1">
        <w:r w:rsidRPr="00477A62">
          <w:rPr>
            <w:u w:val="single"/>
          </w:rPr>
          <w:t>said</w:t>
        </w:r>
      </w:hyperlink>
      <w:r w:rsidRPr="00477A62">
        <w:t>. By funding R&amp;D efforts, he notes, the U.S. could make it easier for other countries — especially emerging countries — to decarbonize.</w:t>
      </w:r>
    </w:p>
    <w:p w14:paraId="6D246750" w14:textId="77777777" w:rsidR="006A7116" w:rsidRPr="00477A62" w:rsidRDefault="006A7116" w:rsidP="006A7116">
      <w:r w:rsidRPr="00477A62">
        <w:rPr>
          <w:b/>
          <w:bCs/>
        </w:rPr>
        <w:lastRenderedPageBreak/>
        <w:t xml:space="preserve">Rise of the green economy: </w:t>
      </w:r>
      <w:r w:rsidRPr="00477A62">
        <w:t xml:space="preserve">The good news is that </w:t>
      </w:r>
      <w:hyperlink r:id="rId16" w:anchor="abstract" w:tgtFrame="_blank" w:history="1">
        <w:r w:rsidRPr="00477A62">
          <w:rPr>
            <w:highlight w:val="cyan"/>
            <w:u w:val="single"/>
          </w:rPr>
          <w:t>a green energy economy</w:t>
        </w:r>
      </w:hyperlink>
      <w:r w:rsidRPr="00477A62">
        <w:rPr>
          <w:highlight w:val="cyan"/>
        </w:rPr>
        <w:t xml:space="preserve"> is emerging</w:t>
      </w:r>
      <w:r w:rsidRPr="00477A62">
        <w:t xml:space="preserve"> — and VCs have noticed. According to the Morning Brew, in 2021 over $30 billion has already been poured into climate technology startups, up 30% from last year. </w:t>
      </w:r>
    </w:p>
    <w:p w14:paraId="289C64F8" w14:textId="77777777" w:rsidR="006A7116" w:rsidRPr="00477A62" w:rsidRDefault="006A7116" w:rsidP="006A7116">
      <w:r w:rsidRPr="00477A62">
        <w:t xml:space="preserve">Svenja Telle, Pitchbook analyst, </w:t>
      </w:r>
      <w:hyperlink r:id="rId17" w:tgtFrame="_blank" w:history="1">
        <w:r w:rsidRPr="00477A62">
          <w:rPr>
            <w:u w:val="single"/>
          </w:rPr>
          <w:t>told</w:t>
        </w:r>
      </w:hyperlink>
      <w:r w:rsidRPr="00477A62">
        <w:t xml:space="preserve"> the Morning Brew that clean-industry technology is the fastest-growing sector of climate tech. This sector includes alternative energy and manufacturing innovation. </w:t>
      </w:r>
    </w:p>
    <w:p w14:paraId="12DA5025" w14:textId="77777777" w:rsidR="006A7116" w:rsidRPr="00477A62" w:rsidRDefault="006A7116" w:rsidP="006A7116">
      <w:pPr>
        <w:rPr>
          <w:u w:val="single"/>
        </w:rPr>
      </w:pPr>
      <w:r w:rsidRPr="00477A62">
        <w:rPr>
          <w:u w:val="single"/>
        </w:rPr>
        <w:t xml:space="preserve">There’s a </w:t>
      </w:r>
      <w:hyperlink r:id="rId18" w:tgtFrame="_blank" w:history="1">
        <w:r w:rsidRPr="00477A62">
          <w:rPr>
            <w:highlight w:val="cyan"/>
            <w:u w:val="single"/>
          </w:rPr>
          <w:t>big boom</w:t>
        </w:r>
      </w:hyperlink>
      <w:r w:rsidRPr="00477A62">
        <w:rPr>
          <w:highlight w:val="cyan"/>
          <w:u w:val="single"/>
        </w:rPr>
        <w:t xml:space="preserve"> in lithium battery recycling.</w:t>
      </w:r>
      <w:r w:rsidRPr="00477A62">
        <w:rPr>
          <w:u w:val="single"/>
        </w:rPr>
        <w:t xml:space="preserve"> As more things are electrified, especially vehicles, we’ll need a way to recycle those batteries. </w:t>
      </w:r>
    </w:p>
    <w:p w14:paraId="5C414AF2" w14:textId="77777777" w:rsidR="006A7116" w:rsidRPr="00477A62" w:rsidRDefault="006A7116" w:rsidP="006A7116">
      <w:hyperlink r:id="rId19" w:tgtFrame="_blank" w:history="1">
        <w:r w:rsidRPr="00477A62">
          <w:rPr>
            <w:u w:val="single"/>
          </w:rPr>
          <w:t>Redwood Materials</w:t>
        </w:r>
      </w:hyperlink>
      <w:r w:rsidRPr="00477A62">
        <w:t xml:space="preserve"> is among the startups leading the recycling charge. The company extracts materials that are usually mined — like cobalt, nickel, and lithium — from recycled consumer electronics and then sells those materials to its customers, like Panasonic.</w:t>
      </w:r>
    </w:p>
    <w:p w14:paraId="4FE505E6" w14:textId="77777777" w:rsidR="006A7116" w:rsidRPr="00477A62" w:rsidRDefault="006A7116" w:rsidP="006A7116">
      <w:pPr>
        <w:rPr>
          <w:u w:val="single"/>
        </w:rPr>
      </w:pPr>
      <w:r w:rsidRPr="00477A62">
        <w:rPr>
          <w:highlight w:val="cyan"/>
          <w:u w:val="single"/>
        </w:rPr>
        <w:t>Green hydrogen is</w:t>
      </w:r>
      <w:r w:rsidRPr="00477A62">
        <w:rPr>
          <w:u w:val="single"/>
        </w:rPr>
        <w:t xml:space="preserve"> also </w:t>
      </w:r>
      <w:hyperlink r:id="rId20" w:tgtFrame="_blank" w:history="1">
        <w:r w:rsidRPr="00477A62">
          <w:rPr>
            <w:highlight w:val="cyan"/>
            <w:u w:val="single"/>
          </w:rPr>
          <w:t>on the rise</w:t>
        </w:r>
      </w:hyperlink>
      <w:r w:rsidRPr="00477A62">
        <w:rPr>
          <w:u w:val="single"/>
        </w:rPr>
        <w:t xml:space="preserve"> — this is a </w:t>
      </w:r>
      <w:r w:rsidRPr="00477A62">
        <w:rPr>
          <w:highlight w:val="cyan"/>
          <w:u w:val="single"/>
        </w:rPr>
        <w:t>hydrogen fuel</w:t>
      </w:r>
      <w:r w:rsidRPr="00477A62">
        <w:rPr>
          <w:u w:val="single"/>
        </w:rPr>
        <w:t xml:space="preserve"> that can be </w:t>
      </w:r>
      <w:r w:rsidRPr="00477A62">
        <w:rPr>
          <w:highlight w:val="cyan"/>
          <w:u w:val="single"/>
        </w:rPr>
        <w:t>made from renewable energy sources.</w:t>
      </w:r>
      <w:r w:rsidRPr="00477A62">
        <w:rPr>
          <w:u w:val="single"/>
        </w:rPr>
        <w:t xml:space="preserve"> It’s </w:t>
      </w:r>
      <w:r w:rsidRPr="00477A62">
        <w:rPr>
          <w:highlight w:val="cyan"/>
          <w:u w:val="single"/>
        </w:rPr>
        <w:t>only byproduct is water</w:t>
      </w:r>
      <w:r w:rsidRPr="00477A62">
        <w:rPr>
          <w:u w:val="single"/>
        </w:rPr>
        <w:t xml:space="preserve">. Right now, it’s too expensive to produce, but it may become cost-competitive in the near future. There are already a few </w:t>
      </w:r>
      <w:hyperlink r:id="rId21" w:tgtFrame="_blank" w:history="1">
        <w:r w:rsidRPr="00477A62">
          <w:rPr>
            <w:u w:val="single"/>
          </w:rPr>
          <w:t>massive hydrogen projects</w:t>
        </w:r>
      </w:hyperlink>
      <w:r w:rsidRPr="00477A62">
        <w:rPr>
          <w:u w:val="single"/>
        </w:rPr>
        <w:t xml:space="preserve"> underway. </w:t>
      </w:r>
    </w:p>
    <w:p w14:paraId="2020162F" w14:textId="77777777" w:rsidR="006A7116" w:rsidRPr="00477A62" w:rsidRDefault="006A7116" w:rsidP="006A7116">
      <w:pPr>
        <w:rPr>
          <w:u w:val="single"/>
        </w:rPr>
      </w:pPr>
      <w:r w:rsidRPr="00477A62">
        <w:rPr>
          <w:u w:val="single"/>
        </w:rPr>
        <w:t xml:space="preserve">Another fast growing area is </w:t>
      </w:r>
      <w:r w:rsidRPr="00477A62">
        <w:rPr>
          <w:highlight w:val="cyan"/>
          <w:u w:val="single"/>
        </w:rPr>
        <w:t>built-environment companies</w:t>
      </w:r>
      <w:r w:rsidRPr="00477A62">
        <w:rPr>
          <w:u w:val="single"/>
        </w:rPr>
        <w:t xml:space="preserve">, </w:t>
      </w:r>
      <w:hyperlink r:id="rId22" w:tgtFrame="_blank" w:history="1">
        <w:r w:rsidRPr="00477A62">
          <w:rPr>
            <w:u w:val="single"/>
          </w:rPr>
          <w:t>said</w:t>
        </w:r>
      </w:hyperlink>
      <w:r w:rsidRPr="00477A62">
        <w:rPr>
          <w:u w:val="single"/>
        </w:rPr>
        <w:t xml:space="preserve"> Telle. This </w:t>
      </w:r>
      <w:r w:rsidRPr="00477A62">
        <w:rPr>
          <w:highlight w:val="cyan"/>
          <w:u w:val="single"/>
        </w:rPr>
        <w:t>includes building construction and operations</w:t>
      </w:r>
      <w:r w:rsidRPr="00477A62">
        <w:rPr>
          <w:u w:val="single"/>
        </w:rPr>
        <w:t xml:space="preserve">, which are </w:t>
      </w:r>
      <w:r w:rsidRPr="00477A62">
        <w:rPr>
          <w:highlight w:val="cyan"/>
          <w:u w:val="single"/>
        </w:rPr>
        <w:t>responsible for</w:t>
      </w:r>
      <w:r w:rsidRPr="00477A62">
        <w:rPr>
          <w:u w:val="single"/>
        </w:rPr>
        <w:t xml:space="preserve"> about </w:t>
      </w:r>
      <w:r w:rsidRPr="00477A62">
        <w:rPr>
          <w:highlight w:val="cyan"/>
          <w:u w:val="single"/>
        </w:rPr>
        <w:t>39% of global emissions.</w:t>
      </w:r>
      <w:r w:rsidRPr="00477A62">
        <w:rPr>
          <w:u w:val="single"/>
        </w:rPr>
        <w:t> </w:t>
      </w:r>
    </w:p>
    <w:p w14:paraId="09FFC372" w14:textId="77777777" w:rsidR="006A7116" w:rsidRPr="00477A62" w:rsidRDefault="006A7116" w:rsidP="006A7116">
      <w:pPr>
        <w:rPr>
          <w:sz w:val="18"/>
          <w:szCs w:val="18"/>
        </w:rPr>
      </w:pPr>
      <w:r w:rsidRPr="00477A62">
        <w:rPr>
          <w:sz w:val="18"/>
          <w:szCs w:val="18"/>
        </w:rPr>
        <w:t xml:space="preserve">The </w:t>
      </w:r>
      <w:r w:rsidRPr="00477A62">
        <w:rPr>
          <w:i/>
          <w:iCs/>
          <w:sz w:val="18"/>
          <w:szCs w:val="18"/>
        </w:rPr>
        <w:t>New York Times</w:t>
      </w:r>
      <w:r w:rsidRPr="00477A62">
        <w:rPr>
          <w:sz w:val="18"/>
          <w:szCs w:val="18"/>
        </w:rPr>
        <w:t xml:space="preserve"> </w:t>
      </w:r>
      <w:hyperlink r:id="rId23" w:tgtFrame="_blank" w:history="1">
        <w:r w:rsidRPr="00477A62">
          <w:rPr>
            <w:sz w:val="18"/>
            <w:szCs w:val="18"/>
            <w:u w:val="single"/>
          </w:rPr>
          <w:t>reports</w:t>
        </w:r>
      </w:hyperlink>
      <w:r w:rsidRPr="00477A62">
        <w:rPr>
          <w:sz w:val="18"/>
          <w:szCs w:val="18"/>
        </w:rPr>
        <w:t xml:space="preserve"> that more investors are looking at </w:t>
      </w:r>
      <w:r w:rsidRPr="00477A62">
        <w:rPr>
          <w:i/>
          <w:iCs/>
          <w:sz w:val="18"/>
          <w:szCs w:val="18"/>
        </w:rPr>
        <w:t>sustainable real estate</w:t>
      </w:r>
      <w:r w:rsidRPr="00477A62">
        <w:rPr>
          <w:sz w:val="18"/>
          <w:szCs w:val="18"/>
        </w:rPr>
        <w:t>, now that new technology and stricter standards enable better tracking of a development’s carbon footprint.” </w:t>
      </w:r>
    </w:p>
    <w:p w14:paraId="33F9B2FF" w14:textId="77777777" w:rsidR="006A7116" w:rsidRPr="00477A62" w:rsidRDefault="006A7116" w:rsidP="006A7116">
      <w:pPr>
        <w:rPr>
          <w:sz w:val="18"/>
          <w:szCs w:val="18"/>
        </w:rPr>
      </w:pPr>
      <w:r w:rsidRPr="00477A62">
        <w:rPr>
          <w:sz w:val="18"/>
          <w:szCs w:val="18"/>
        </w:rPr>
        <w:t>“Five to 10 years ago, there was a lot of debate about sustainability, that, ‘It’s nice, but I don’t want to pay for it,’” Stephen Tross, chief investment officer at a Dutch investment firm, told the NYT. “Today, you don’t sacrifice returns for sustainability, you create returns with sustainability.”</w:t>
      </w:r>
    </w:p>
    <w:p w14:paraId="0D54BE86" w14:textId="77777777" w:rsidR="006A7116" w:rsidRPr="00477A62" w:rsidRDefault="006A7116" w:rsidP="006A7116">
      <w:pPr>
        <w:rPr>
          <w:sz w:val="18"/>
          <w:szCs w:val="18"/>
        </w:rPr>
      </w:pPr>
      <w:r w:rsidRPr="00477A62">
        <w:rPr>
          <w:sz w:val="18"/>
          <w:szCs w:val="18"/>
        </w:rPr>
        <w:t xml:space="preserve">Turntide Technologies </w:t>
      </w:r>
      <w:hyperlink r:id="rId24" w:tgtFrame="_blank" w:history="1">
        <w:r w:rsidRPr="00477A62">
          <w:rPr>
            <w:sz w:val="18"/>
            <w:szCs w:val="18"/>
            <w:u w:val="single"/>
          </w:rPr>
          <w:t>recently raised $225 million</w:t>
        </w:r>
      </w:hyperlink>
      <w:r w:rsidRPr="00477A62">
        <w:rPr>
          <w:sz w:val="18"/>
          <w:szCs w:val="18"/>
        </w:rPr>
        <w:t xml:space="preserve"> to continue developing their </w:t>
      </w:r>
      <w:hyperlink r:id="rId25" w:tgtFrame="_blank" w:history="1">
        <w:r w:rsidRPr="00477A62">
          <w:rPr>
            <w:sz w:val="18"/>
            <w:szCs w:val="18"/>
            <w:u w:val="single"/>
          </w:rPr>
          <w:t>“smart motor</w:t>
        </w:r>
      </w:hyperlink>
      <w:r w:rsidRPr="00477A62">
        <w:rPr>
          <w:sz w:val="18"/>
          <w:szCs w:val="18"/>
        </w:rPr>
        <w:t>” which makes motors much more efficient, reducing energy consumption by about 64%. </w:t>
      </w:r>
    </w:p>
    <w:p w14:paraId="071DE503" w14:textId="77777777" w:rsidR="006A7116" w:rsidRPr="00477A62" w:rsidRDefault="006A7116" w:rsidP="006A7116">
      <w:pPr>
        <w:rPr>
          <w:sz w:val="18"/>
          <w:szCs w:val="18"/>
        </w:rPr>
      </w:pPr>
      <w:r w:rsidRPr="00477A62">
        <w:rPr>
          <w:sz w:val="18"/>
          <w:szCs w:val="18"/>
        </w:rPr>
        <w:t>“Today, half of the world’s energy is used by electric motors and nearly half of that energy consumption is being wasted due to inefficiency and lack of intelligent controls,”  Ryan Morris, CEO, told TechCrunch.</w:t>
      </w:r>
    </w:p>
    <w:p w14:paraId="20E75EC3" w14:textId="77777777" w:rsidR="006A7116" w:rsidRPr="00477A62" w:rsidRDefault="006A7116" w:rsidP="006A7116">
      <w:pPr>
        <w:rPr>
          <w:sz w:val="18"/>
          <w:szCs w:val="18"/>
        </w:rPr>
      </w:pPr>
      <w:r w:rsidRPr="00477A62">
        <w:rPr>
          <w:sz w:val="18"/>
          <w:szCs w:val="18"/>
        </w:rPr>
        <w:t>Over $30 billion has already been poured into climate technology this year, up 30% from last year.</w:t>
      </w:r>
    </w:p>
    <w:p w14:paraId="672B1AEE" w14:textId="77777777" w:rsidR="006A7116" w:rsidRPr="00477A62" w:rsidRDefault="006A7116" w:rsidP="006A7116">
      <w:pPr>
        <w:rPr>
          <w:sz w:val="18"/>
          <w:szCs w:val="18"/>
        </w:rPr>
      </w:pPr>
      <w:r w:rsidRPr="00477A62">
        <w:rPr>
          <w:b/>
          <w:bCs/>
          <w:sz w:val="18"/>
          <w:szCs w:val="18"/>
        </w:rPr>
        <w:t>Deja vu:</w:t>
      </w:r>
      <w:r w:rsidRPr="00477A62">
        <w:rPr>
          <w:sz w:val="18"/>
          <w:szCs w:val="18"/>
        </w:rPr>
        <w:t xml:space="preserve"> From 2006 to 2011, we also saw a  “clean tech” boom that ended up being a disastrous bust — more than 90% of the cleantech startups funded during this time </w:t>
      </w:r>
      <w:hyperlink r:id="rId26" w:tgtFrame="_blank" w:history="1">
        <w:r w:rsidRPr="00477A62">
          <w:rPr>
            <w:sz w:val="18"/>
            <w:szCs w:val="18"/>
            <w:u w:val="single"/>
          </w:rPr>
          <w:t>did not</w:t>
        </w:r>
      </w:hyperlink>
      <w:r w:rsidRPr="00477A62">
        <w:rPr>
          <w:sz w:val="18"/>
          <w:szCs w:val="18"/>
        </w:rPr>
        <w:t xml:space="preserve"> return the money invested in them. (Hey, </w:t>
      </w:r>
      <w:hyperlink r:id="rId27" w:tgtFrame="_blank" w:history="1">
        <w:r w:rsidRPr="00477A62">
          <w:rPr>
            <w:sz w:val="18"/>
            <w:szCs w:val="18"/>
            <w:u w:val="single"/>
          </w:rPr>
          <w:t>Solyndra</w:t>
        </w:r>
      </w:hyperlink>
      <w:r w:rsidRPr="00477A62">
        <w:rPr>
          <w:sz w:val="18"/>
          <w:szCs w:val="18"/>
        </w:rPr>
        <w:t>!)</w:t>
      </w:r>
    </w:p>
    <w:p w14:paraId="7BB51039" w14:textId="77777777" w:rsidR="006A7116" w:rsidRPr="00477A62" w:rsidRDefault="006A7116" w:rsidP="006A7116">
      <w:r w:rsidRPr="00477A62">
        <w:t xml:space="preserve">However, this time </w:t>
      </w:r>
      <w:hyperlink r:id="rId28" w:tgtFrame="_blank" w:history="1">
        <w:r w:rsidRPr="00477A62">
          <w:rPr>
            <w:u w:val="single"/>
          </w:rPr>
          <w:t>appears to be different</w:t>
        </w:r>
      </w:hyperlink>
      <w:r w:rsidRPr="00477A62">
        <w:t xml:space="preserve">. </w:t>
      </w:r>
      <w:r w:rsidRPr="00477A62">
        <w:rPr>
          <w:u w:val="single"/>
        </w:rPr>
        <w:t xml:space="preserve">One major reason is that </w:t>
      </w:r>
      <w:r w:rsidRPr="00477A62">
        <w:rPr>
          <w:highlight w:val="cyan"/>
          <w:u w:val="single"/>
        </w:rPr>
        <w:t xml:space="preserve">renewable energy is now </w:t>
      </w:r>
      <w:hyperlink r:id="rId29" w:anchor=":~:text=%E2%80%9CRenewable%20energy%20is%20increasingly%20the,benefits%20to%20the%20wider%20economy." w:tgtFrame="_blank" w:history="1">
        <w:r w:rsidRPr="00477A62">
          <w:rPr>
            <w:highlight w:val="cyan"/>
            <w:u w:val="single"/>
          </w:rPr>
          <w:t>price-competitive</w:t>
        </w:r>
      </w:hyperlink>
      <w:r w:rsidRPr="00477A62">
        <w:rPr>
          <w:highlight w:val="cyan"/>
          <w:u w:val="single"/>
        </w:rPr>
        <w:t xml:space="preserve"> with fossil fuels</w:t>
      </w:r>
      <w:r w:rsidRPr="00477A62">
        <w:rPr>
          <w:u w:val="single"/>
        </w:rPr>
        <w:t xml:space="preserve">. That wasn’t the case in 2009, when solar power was </w:t>
      </w:r>
      <w:hyperlink r:id="rId30" w:tgtFrame="_blank" w:history="1">
        <w:r w:rsidRPr="00477A62">
          <w:rPr>
            <w:i/>
            <w:iCs/>
            <w:u w:val="single"/>
          </w:rPr>
          <w:t>over four times</w:t>
        </w:r>
      </w:hyperlink>
      <w:r w:rsidRPr="00477A62">
        <w:rPr>
          <w:u w:val="single"/>
        </w:rPr>
        <w:t xml:space="preserve"> more expensive than fossil fuels.</w:t>
      </w:r>
      <w:r w:rsidRPr="00477A62">
        <w:t xml:space="preserve"> The price has fallen fast and is </w:t>
      </w:r>
      <w:hyperlink r:id="rId31" w:tgtFrame="_blank" w:history="1">
        <w:r w:rsidRPr="00477A62">
          <w:rPr>
            <w:u w:val="single"/>
          </w:rPr>
          <w:t>expected</w:t>
        </w:r>
      </w:hyperlink>
      <w:r w:rsidRPr="00477A62">
        <w:t xml:space="preserve"> to get even cheaper. This has made a global transition to clean energy systems possible.</w:t>
      </w:r>
    </w:p>
    <w:p w14:paraId="6C3C4CE5" w14:textId="77777777" w:rsidR="006A7116" w:rsidRPr="00477A62" w:rsidRDefault="006A7116" w:rsidP="006A7116">
      <w:pPr>
        <w:rPr>
          <w:u w:val="single"/>
        </w:rPr>
      </w:pPr>
      <w:r w:rsidRPr="00477A62">
        <w:t xml:space="preserve">Another reason is that </w:t>
      </w:r>
      <w:r w:rsidRPr="00477A62">
        <w:rPr>
          <w:highlight w:val="cyan"/>
          <w:u w:val="single"/>
        </w:rPr>
        <w:t>most of today’s climate tech</w:t>
      </w:r>
      <w:r w:rsidRPr="00477A62">
        <w:rPr>
          <w:u w:val="single"/>
        </w:rPr>
        <w:t xml:space="preserve">nology startups are </w:t>
      </w:r>
      <w:r w:rsidRPr="00477A62">
        <w:rPr>
          <w:highlight w:val="cyan"/>
          <w:u w:val="single"/>
        </w:rPr>
        <w:t>powered by software and machine learning</w:t>
      </w:r>
      <w:r w:rsidRPr="00477A62">
        <w:rPr>
          <w:u w:val="single"/>
        </w:rPr>
        <w:t xml:space="preserve">. That means today’s </w:t>
      </w:r>
      <w:r w:rsidRPr="00477A62">
        <w:rPr>
          <w:highlight w:val="cyan"/>
          <w:u w:val="single"/>
        </w:rPr>
        <w:t>startups are more likely to scale,</w:t>
      </w:r>
      <w:r w:rsidRPr="00477A62">
        <w:rPr>
          <w:u w:val="single"/>
        </w:rPr>
        <w:t xml:space="preserve"> compared to yesterday’s technology which leaned heavily on hard assets. </w:t>
      </w:r>
    </w:p>
    <w:p w14:paraId="605EE680" w14:textId="77777777" w:rsidR="006A7116" w:rsidRPr="00477A62" w:rsidRDefault="006A7116" w:rsidP="006A7116">
      <w:pPr>
        <w:rPr>
          <w:sz w:val="18"/>
          <w:szCs w:val="18"/>
        </w:rPr>
      </w:pPr>
      <w:r w:rsidRPr="00477A62">
        <w:rPr>
          <w:sz w:val="18"/>
          <w:szCs w:val="18"/>
        </w:rPr>
        <w:lastRenderedPageBreak/>
        <w:t>“Investors were scared after what happened with Clean Tech 1.0, but it’s different this time. Back then everything was focused on really R&amp;D-heavy technologies in clean energy. This time it’s about decarbonizing the entire economy,” Telle told Morning Brew. </w:t>
      </w:r>
    </w:p>
    <w:p w14:paraId="33BD9956" w14:textId="77777777" w:rsidR="006A7116" w:rsidRPr="00477A62" w:rsidRDefault="006A7116" w:rsidP="006A7116">
      <w:pPr>
        <w:rPr>
          <w:sz w:val="18"/>
          <w:szCs w:val="18"/>
        </w:rPr>
      </w:pPr>
      <w:r w:rsidRPr="00477A62">
        <w:rPr>
          <w:sz w:val="18"/>
          <w:szCs w:val="18"/>
        </w:rPr>
        <w:t>“Something that is relevant for every single sector. And it’s the only way forward.”</w:t>
      </w:r>
    </w:p>
    <w:p w14:paraId="0BB0541C" w14:textId="77777777" w:rsidR="006A7116" w:rsidRPr="00477A62" w:rsidRDefault="006A7116" w:rsidP="006A7116">
      <w:pPr>
        <w:keepNext/>
        <w:keepLines/>
        <w:spacing w:before="40" w:after="0"/>
        <w:outlineLvl w:val="3"/>
        <w:rPr>
          <w:rFonts w:eastAsia="MS Gothic" w:cs="Times New Roman"/>
          <w:b/>
          <w:iCs/>
          <w:sz w:val="26"/>
        </w:rPr>
      </w:pPr>
      <w:r w:rsidRPr="00477A62">
        <w:rPr>
          <w:rFonts w:eastAsia="MS Gothic" w:cs="Times New Roman"/>
          <w:b/>
          <w:iCs/>
          <w:sz w:val="26"/>
        </w:rPr>
        <w:t xml:space="preserve">Violent strike efforts are </w:t>
      </w:r>
      <w:r w:rsidRPr="00477A62">
        <w:rPr>
          <w:rFonts w:eastAsia="MS Gothic" w:cs="Times New Roman"/>
          <w:b/>
          <w:iCs/>
          <w:sz w:val="26"/>
          <w:u w:val="single"/>
        </w:rPr>
        <w:t>increasing</w:t>
      </w:r>
      <w:r w:rsidRPr="00477A62">
        <w:rPr>
          <w:rFonts w:eastAsia="MS Gothic" w:cs="Times New Roman"/>
          <w:b/>
          <w:iCs/>
          <w:sz w:val="26"/>
        </w:rPr>
        <w:t xml:space="preserve"> – they </w:t>
      </w:r>
      <w:r w:rsidRPr="00477A62">
        <w:rPr>
          <w:rFonts w:eastAsia="MS Gothic" w:cs="Times New Roman"/>
          <w:b/>
          <w:iCs/>
          <w:sz w:val="26"/>
          <w:u w:val="single"/>
        </w:rPr>
        <w:t>slow</w:t>
      </w:r>
      <w:r w:rsidRPr="00477A62">
        <w:rPr>
          <w:rFonts w:eastAsia="MS Gothic" w:cs="Times New Roman"/>
          <w:b/>
          <w:iCs/>
          <w:sz w:val="26"/>
        </w:rPr>
        <w:t xml:space="preserve"> innovation, </w:t>
      </w:r>
      <w:r w:rsidRPr="00477A62">
        <w:rPr>
          <w:rFonts w:eastAsia="MS Gothic" w:cs="Times New Roman"/>
          <w:b/>
          <w:iCs/>
          <w:sz w:val="26"/>
          <w:u w:val="single"/>
        </w:rPr>
        <w:t>specifically</w:t>
      </w:r>
      <w:r w:rsidRPr="00477A62">
        <w:rPr>
          <w:rFonts w:eastAsia="MS Gothic" w:cs="Times New Roman"/>
          <w:b/>
          <w:iCs/>
          <w:sz w:val="26"/>
        </w:rPr>
        <w:t xml:space="preserve"> in the tech sector.</w:t>
      </w:r>
    </w:p>
    <w:p w14:paraId="06975DD0" w14:textId="77777777" w:rsidR="006A7116" w:rsidRPr="00477A62" w:rsidRDefault="006A7116" w:rsidP="006A7116">
      <w:pPr>
        <w:rPr>
          <w:rFonts w:eastAsia="Cambria"/>
        </w:rPr>
      </w:pPr>
      <w:r w:rsidRPr="00477A62">
        <w:rPr>
          <w:rFonts w:eastAsia="Cambria"/>
          <w:b/>
          <w:bCs/>
          <w:sz w:val="26"/>
        </w:rPr>
        <w:t>Hanasoge 16</w:t>
      </w:r>
      <w:r w:rsidRPr="00477A62">
        <w:rPr>
          <w:rFonts w:eastAsia="Cambria"/>
        </w:rPr>
        <w:t xml:space="preserve"> [Chaithra; Senior Research Analyst, Market Researcher, Consumer Insights, Strategy Consulting; “The Union Strikes: The Good, the Bad and the Ugly,” Supply Wisdom; April/June 2016 (Doesn’t specifically say but this is the most recent event is cites); https://www.supplywisdom.com/resources/the-union-strikes-the-good-the-bad-and-the-ugly/]//SJWen</w:t>
      </w:r>
    </w:p>
    <w:p w14:paraId="77F6AB68" w14:textId="77777777" w:rsidR="006A7116" w:rsidRPr="00477A62" w:rsidRDefault="006A7116" w:rsidP="006A7116">
      <w:pPr>
        <w:rPr>
          <w:rFonts w:eastAsia="Cambria"/>
        </w:rPr>
      </w:pPr>
      <w:r w:rsidRPr="00477A62">
        <w:rPr>
          <w:rFonts w:eastAsia="Cambria"/>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4D1AB37C" w14:textId="77777777" w:rsidR="006A7116" w:rsidRPr="00477A62" w:rsidRDefault="006A7116" w:rsidP="006A7116">
      <w:pPr>
        <w:rPr>
          <w:rFonts w:eastAsia="Cambria"/>
          <w:u w:val="single"/>
        </w:rPr>
      </w:pPr>
      <w:r w:rsidRPr="00477A62">
        <w:rPr>
          <w:rFonts w:eastAsia="Cambria"/>
        </w:rPr>
        <w:t>The repercussion: </w:t>
      </w:r>
      <w:r w:rsidRPr="00477A62">
        <w:rPr>
          <w:rFonts w:eastAsia="Cambria"/>
          <w:u w:val="single"/>
        </w:rPr>
        <w:t xml:space="preserve">The </w:t>
      </w:r>
      <w:r w:rsidRPr="00477A62">
        <w:rPr>
          <w:rFonts w:eastAsia="Cambria"/>
          <w:highlight w:val="green"/>
          <w:u w:val="single"/>
        </w:rPr>
        <w:t xml:space="preserve">strike witnessed </w:t>
      </w:r>
      <w:r w:rsidRPr="00477A62">
        <w:rPr>
          <w:rFonts w:eastAsia="Cambria"/>
          <w:b/>
          <w:iCs/>
          <w:u w:val="single"/>
        </w:rPr>
        <w:t>several instances</w:t>
      </w:r>
      <w:r w:rsidRPr="00477A62">
        <w:rPr>
          <w:rFonts w:eastAsia="Cambria"/>
          <w:u w:val="single"/>
        </w:rPr>
        <w:t xml:space="preserve"> of </w:t>
      </w:r>
      <w:r w:rsidRPr="00477A62">
        <w:rPr>
          <w:rFonts w:eastAsia="Cambria"/>
          <w:b/>
          <w:iCs/>
          <w:u w:val="single"/>
        </w:rPr>
        <w:t xml:space="preserve">social </w:t>
      </w:r>
      <w:r w:rsidRPr="00477A62">
        <w:rPr>
          <w:rFonts w:eastAsia="Cambria"/>
          <w:b/>
          <w:iCs/>
          <w:highlight w:val="green"/>
          <w:u w:val="single"/>
        </w:rPr>
        <w:t>disorder</w:t>
      </w:r>
      <w:r w:rsidRPr="00477A62">
        <w:rPr>
          <w:rFonts w:eastAsia="Cambria"/>
          <w:highlight w:val="green"/>
          <w:u w:val="single"/>
        </w:rPr>
        <w:t xml:space="preserve">, </w:t>
      </w:r>
      <w:r w:rsidRPr="00477A62">
        <w:rPr>
          <w:rFonts w:eastAsia="Cambria"/>
          <w:b/>
          <w:iCs/>
          <w:highlight w:val="green"/>
          <w:u w:val="single"/>
        </w:rPr>
        <w:t>violence</w:t>
      </w:r>
      <w:r w:rsidRPr="00477A62">
        <w:rPr>
          <w:rFonts w:eastAsia="Cambria"/>
          <w:u w:val="single"/>
        </w:rPr>
        <w:t xml:space="preserve"> and </w:t>
      </w:r>
      <w:r w:rsidRPr="00477A62">
        <w:rPr>
          <w:rFonts w:eastAsia="Cambria"/>
          <w:b/>
          <w:iCs/>
          <w:highlight w:val="green"/>
          <w:u w:val="single"/>
        </w:rPr>
        <w:t>clashes</w:t>
      </w:r>
      <w:r w:rsidRPr="00477A62">
        <w:rPr>
          <w:rFonts w:eastAsia="Cambria"/>
        </w:rPr>
        <w:t xml:space="preserve">, ultimately calling for third party intervention (Secretary of Labor – Thomas Perez) to initiate negotiations between the parties. Also, </w:t>
      </w:r>
      <w:r w:rsidRPr="00477A62">
        <w:rPr>
          <w:rFonts w:eastAsia="Cambria"/>
          <w:u w:val="single"/>
        </w:rPr>
        <w:t xml:space="preserve">as a result of the strike, </w:t>
      </w:r>
      <w:r w:rsidRPr="00477A62">
        <w:rPr>
          <w:rFonts w:eastAsia="Cambria"/>
          <w:highlight w:val="green"/>
          <w:u w:val="single"/>
        </w:rPr>
        <w:t xml:space="preserve">Verizon reported </w:t>
      </w:r>
      <w:r w:rsidRPr="00477A62">
        <w:rPr>
          <w:rFonts w:eastAsia="Cambria"/>
          <w:b/>
          <w:iCs/>
          <w:highlight w:val="green"/>
          <w:u w:val="single"/>
        </w:rPr>
        <w:t>lower</w:t>
      </w:r>
      <w:r w:rsidRPr="00477A62">
        <w:rPr>
          <w:rFonts w:eastAsia="Cambria"/>
          <w:u w:val="single"/>
        </w:rPr>
        <w:t xml:space="preserve"> than </w:t>
      </w:r>
      <w:r w:rsidRPr="00477A62">
        <w:rPr>
          <w:rFonts w:eastAsia="Cambria"/>
          <w:b/>
          <w:iCs/>
          <w:u w:val="single"/>
        </w:rPr>
        <w:t xml:space="preserve">expected </w:t>
      </w:r>
      <w:r w:rsidRPr="00477A62">
        <w:rPr>
          <w:rFonts w:eastAsia="Cambria"/>
          <w:b/>
          <w:iCs/>
          <w:highlight w:val="green"/>
          <w:u w:val="single"/>
        </w:rPr>
        <w:t>revenues</w:t>
      </w:r>
      <w:r w:rsidRPr="00477A62">
        <w:rPr>
          <w:rFonts w:eastAsia="Cambria"/>
          <w:u w:val="single"/>
        </w:rPr>
        <w:t xml:space="preserve"> in the </w:t>
      </w:r>
      <w:r w:rsidRPr="00477A62">
        <w:rPr>
          <w:rFonts w:eastAsia="Cambria"/>
          <w:b/>
          <w:iCs/>
          <w:u w:val="single"/>
        </w:rPr>
        <w:t>second quarter of 2016</w:t>
      </w:r>
      <w:r w:rsidRPr="00477A62">
        <w:rPr>
          <w:rFonts w:eastAsia="Cambria"/>
          <w:u w:val="single"/>
        </w:rPr>
        <w:t>.</w:t>
      </w:r>
    </w:p>
    <w:p w14:paraId="14647BE2" w14:textId="77777777" w:rsidR="006A7116" w:rsidRPr="00477A62" w:rsidRDefault="006A7116" w:rsidP="006A7116">
      <w:pPr>
        <w:rPr>
          <w:rFonts w:eastAsia="Cambria"/>
        </w:rPr>
      </w:pPr>
      <w:r w:rsidRPr="00477A62">
        <w:rPr>
          <w:rFonts w:eastAsia="Cambria"/>
        </w:rPr>
        <w:t xml:space="preserve">Trade unions/ labor unions aren’t just this millennia’s product and has been in vogue since times immemorial. </w:t>
      </w:r>
      <w:r w:rsidRPr="00477A62">
        <w:rPr>
          <w:rFonts w:eastAsia="Cambria"/>
          <w:b/>
          <w:iCs/>
          <w:highlight w:val="green"/>
          <w:u w:val="single"/>
        </w:rPr>
        <w:t>Unions</w:t>
      </w:r>
      <w:r w:rsidRPr="00477A62">
        <w:rPr>
          <w:rFonts w:eastAsia="Cambria"/>
          <w:u w:val="single"/>
        </w:rPr>
        <w:t xml:space="preserve">, to </w:t>
      </w:r>
      <w:r w:rsidRPr="00477A62">
        <w:rPr>
          <w:rFonts w:eastAsia="Cambria"/>
          <w:b/>
          <w:iCs/>
          <w:u w:val="single"/>
        </w:rPr>
        <w:t>ensure fairness</w:t>
      </w:r>
      <w:r w:rsidRPr="00477A62">
        <w:rPr>
          <w:rFonts w:eastAsia="Cambria"/>
          <w:u w:val="single"/>
        </w:rPr>
        <w:t xml:space="preserve"> to the working class, have </w:t>
      </w:r>
      <w:r w:rsidRPr="00477A62">
        <w:rPr>
          <w:rFonts w:eastAsia="Cambria"/>
          <w:b/>
          <w:iCs/>
          <w:highlight w:val="green"/>
          <w:u w:val="single"/>
        </w:rPr>
        <w:t>gone on strike</w:t>
      </w:r>
      <w:r w:rsidRPr="00477A62">
        <w:rPr>
          <w:rFonts w:eastAsia="Cambria"/>
          <w:b/>
          <w:iCs/>
          <w:u w:val="single"/>
        </w:rPr>
        <w:t xml:space="preserve"> for better working conditions</w:t>
      </w:r>
      <w:r w:rsidRPr="00477A62">
        <w:rPr>
          <w:rFonts w:eastAsia="Cambria"/>
          <w:u w:val="single"/>
        </w:rPr>
        <w:t xml:space="preserve"> and employee benefits </w:t>
      </w:r>
      <w:r w:rsidRPr="00477A62">
        <w:rPr>
          <w:rFonts w:eastAsia="Cambria"/>
          <w:highlight w:val="green"/>
          <w:u w:val="single"/>
        </w:rPr>
        <w:t>since</w:t>
      </w:r>
      <w:r w:rsidRPr="00477A62">
        <w:rPr>
          <w:rFonts w:eastAsia="Cambria"/>
          <w:u w:val="single"/>
        </w:rPr>
        <w:t xml:space="preserve"> the </w:t>
      </w:r>
      <w:r w:rsidRPr="00477A62">
        <w:rPr>
          <w:rFonts w:eastAsia="Cambria"/>
          <w:b/>
          <w:iCs/>
          <w:u w:val="single"/>
        </w:rPr>
        <w:t>industrial revolution</w:t>
      </w:r>
      <w:r w:rsidRPr="00477A62">
        <w:rPr>
          <w:rFonts w:eastAsia="Cambria"/>
          <w:u w:val="single"/>
        </w:rPr>
        <w:t xml:space="preserve"> and are as strong today as they were last century. With the </w:t>
      </w:r>
      <w:r w:rsidRPr="00477A62">
        <w:rPr>
          <w:rFonts w:eastAsia="Cambria"/>
          <w:b/>
          <w:iCs/>
          <w:u w:val="single"/>
        </w:rPr>
        <w:t xml:space="preserve">advent of technology and </w:t>
      </w:r>
      <w:r w:rsidRPr="00477A62">
        <w:rPr>
          <w:rFonts w:eastAsia="Cambria"/>
          <w:b/>
          <w:iCs/>
          <w:highlight w:val="green"/>
          <w:u w:val="single"/>
        </w:rPr>
        <w:t>advancement in a</w:t>
      </w:r>
      <w:r w:rsidRPr="00477A62">
        <w:rPr>
          <w:rFonts w:eastAsia="Cambria"/>
          <w:b/>
          <w:iCs/>
          <w:u w:val="single"/>
        </w:rPr>
        <w:t xml:space="preserve">rtificial </w:t>
      </w:r>
      <w:r w:rsidRPr="00477A62">
        <w:rPr>
          <w:rFonts w:eastAsia="Cambria"/>
          <w:b/>
          <w:iCs/>
          <w:highlight w:val="green"/>
          <w:u w:val="single"/>
        </w:rPr>
        <w:t>i</w:t>
      </w:r>
      <w:r w:rsidRPr="00477A62">
        <w:rPr>
          <w:rFonts w:eastAsia="Cambria"/>
          <w:b/>
          <w:iCs/>
          <w:u w:val="single"/>
        </w:rPr>
        <w:t>ntelligence</w:t>
      </w:r>
      <w:r w:rsidRPr="00477A62">
        <w:rPr>
          <w:rFonts w:eastAsia="Cambria"/>
        </w:rPr>
        <w:t>, machines are grabbing the jobs which were once the bastion of the humans. So, questions that arise here are, what relevance do unions have in today’s work scenario? And, are the strikes organized by them avoidable?</w:t>
      </w:r>
    </w:p>
    <w:p w14:paraId="6DF14CCA" w14:textId="77777777" w:rsidR="006A7116" w:rsidRPr="00477A62" w:rsidRDefault="006A7116" w:rsidP="006A7116">
      <w:pPr>
        <w:rPr>
          <w:rFonts w:eastAsia="Cambria"/>
          <w:u w:val="single"/>
        </w:rPr>
      </w:pPr>
      <w:r w:rsidRPr="00477A62">
        <w:rPr>
          <w:rFonts w:eastAsia="Cambria"/>
        </w:rPr>
        <w:t xml:space="preserve">As long as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477A62">
        <w:rPr>
          <w:rFonts w:eastAsia="Cambria"/>
          <w:u w:val="single"/>
        </w:rPr>
        <w:t xml:space="preserve">Federal Government </w:t>
      </w:r>
      <w:r w:rsidRPr="00477A62">
        <w:rPr>
          <w:rFonts w:eastAsia="Cambria"/>
          <w:b/>
          <w:iCs/>
          <w:u w:val="single"/>
        </w:rPr>
        <w:t>departments across Australia</w:t>
      </w:r>
      <w:r w:rsidRPr="00477A62">
        <w:rPr>
          <w:rFonts w:eastAsia="Cambria"/>
          <w:u w:val="single"/>
        </w:rPr>
        <w:t xml:space="preserve"> went on a series of </w:t>
      </w:r>
      <w:r w:rsidRPr="00477A62">
        <w:rPr>
          <w:rFonts w:eastAsia="Cambria"/>
          <w:b/>
          <w:iCs/>
          <w:highlight w:val="green"/>
          <w:u w:val="single"/>
        </w:rPr>
        <w:t>strikes</w:t>
      </w:r>
      <w:r w:rsidRPr="00477A62">
        <w:rPr>
          <w:rFonts w:eastAsia="Cambria"/>
          <w:u w:val="single"/>
        </w:rPr>
        <w:t xml:space="preserve"> over failed pay negotiations</w:t>
      </w:r>
      <w:r w:rsidRPr="00477A62">
        <w:rPr>
          <w:rFonts w:eastAsia="Cambria"/>
        </w:rPr>
        <w:t xml:space="preserve">, </w:t>
      </w:r>
      <w:r w:rsidRPr="00477A62">
        <w:rPr>
          <w:rFonts w:eastAsia="Cambria"/>
          <w:b/>
          <w:iCs/>
          <w:highlight w:val="green"/>
          <w:u w:val="single"/>
        </w:rPr>
        <w:t>disrupt</w:t>
      </w:r>
      <w:r w:rsidRPr="00477A62">
        <w:rPr>
          <w:rFonts w:eastAsia="Cambria"/>
          <w:b/>
          <w:iCs/>
          <w:u w:val="single"/>
        </w:rPr>
        <w:t xml:space="preserve">ing </w:t>
      </w:r>
      <w:r w:rsidRPr="00477A62">
        <w:rPr>
          <w:rFonts w:eastAsia="Cambria"/>
          <w:b/>
          <w:iCs/>
          <w:highlight w:val="green"/>
          <w:u w:val="single"/>
        </w:rPr>
        <w:t>operations</w:t>
      </w:r>
      <w:r w:rsidRPr="00477A62">
        <w:rPr>
          <w:rFonts w:eastAsia="Cambria"/>
          <w:highlight w:val="green"/>
          <w:u w:val="single"/>
        </w:rPr>
        <w:t xml:space="preserve"> </w:t>
      </w:r>
      <w:r w:rsidRPr="00477A62">
        <w:rPr>
          <w:rFonts w:eastAsia="Cambria"/>
          <w:u w:val="single"/>
        </w:rPr>
        <w:t xml:space="preserve">of many </w:t>
      </w:r>
      <w:r w:rsidRPr="00477A62">
        <w:rPr>
          <w:rFonts w:eastAsia="Cambria"/>
          <w:b/>
          <w:iCs/>
          <w:u w:val="single"/>
        </w:rPr>
        <w:t>government departments</w:t>
      </w:r>
      <w:r w:rsidRPr="00477A62">
        <w:rPr>
          <w:rFonts w:eastAsia="Cambria"/>
        </w:rPr>
        <w:t xml:space="preserve"> for a few days.  </w:t>
      </w:r>
      <w:r w:rsidRPr="00477A62">
        <w:rPr>
          <w:rFonts w:eastAsia="Cambria"/>
          <w:u w:val="single"/>
        </w:rPr>
        <w:t>Besides such direct effects</w:t>
      </w:r>
      <w:r w:rsidRPr="00477A62">
        <w:rPr>
          <w:rFonts w:eastAsia="Cambria"/>
        </w:rPr>
        <w:t xml:space="preserve">, </w:t>
      </w:r>
      <w:r w:rsidRPr="00477A62">
        <w:rPr>
          <w:rFonts w:eastAsia="Cambria"/>
          <w:u w:val="single"/>
        </w:rPr>
        <w:t xml:space="preserve">there are many </w:t>
      </w:r>
      <w:r w:rsidRPr="00477A62">
        <w:rPr>
          <w:rFonts w:eastAsia="Cambria"/>
          <w:b/>
          <w:iCs/>
          <w:u w:val="single"/>
        </w:rPr>
        <w:t xml:space="preserve">indirect </w:t>
      </w:r>
      <w:r w:rsidRPr="00477A62">
        <w:rPr>
          <w:rFonts w:eastAsia="Cambria"/>
          <w:b/>
          <w:iCs/>
          <w:highlight w:val="green"/>
          <w:u w:val="single"/>
        </w:rPr>
        <w:t>effects</w:t>
      </w:r>
      <w:r w:rsidRPr="00477A62">
        <w:rPr>
          <w:rFonts w:eastAsia="Cambria"/>
          <w:highlight w:val="green"/>
          <w:u w:val="single"/>
        </w:rPr>
        <w:t xml:space="preserve"> as well</w:t>
      </w:r>
      <w:r w:rsidRPr="00477A62">
        <w:rPr>
          <w:rFonts w:eastAsia="Cambria"/>
          <w:u w:val="single"/>
        </w:rPr>
        <w:t xml:space="preserve"> such </w:t>
      </w:r>
      <w:r w:rsidRPr="00477A62">
        <w:rPr>
          <w:rFonts w:eastAsia="Cambria"/>
          <w:highlight w:val="green"/>
          <w:u w:val="single"/>
        </w:rPr>
        <w:t xml:space="preserve">as </w:t>
      </w:r>
      <w:r w:rsidRPr="00477A62">
        <w:rPr>
          <w:rFonts w:eastAsia="Cambria"/>
          <w:b/>
          <w:iCs/>
          <w:highlight w:val="green"/>
          <w:u w:val="single"/>
        </w:rPr>
        <w:t>strained</w:t>
      </w:r>
      <w:r w:rsidRPr="00477A62">
        <w:rPr>
          <w:rFonts w:eastAsia="Cambria"/>
          <w:b/>
          <w:iCs/>
          <w:u w:val="single"/>
        </w:rPr>
        <w:t xml:space="preserve"> employee </w:t>
      </w:r>
      <w:r w:rsidRPr="00477A62">
        <w:rPr>
          <w:rFonts w:eastAsia="Cambria"/>
          <w:b/>
          <w:iCs/>
          <w:highlight w:val="green"/>
          <w:u w:val="single"/>
        </w:rPr>
        <w:t>relations</w:t>
      </w:r>
      <w:r w:rsidRPr="00477A62">
        <w:rPr>
          <w:rFonts w:eastAsia="Cambria"/>
          <w:highlight w:val="green"/>
          <w:u w:val="single"/>
        </w:rPr>
        <w:t xml:space="preserve">, </w:t>
      </w:r>
      <w:r w:rsidRPr="00477A62">
        <w:rPr>
          <w:rFonts w:eastAsia="Cambria"/>
          <w:b/>
          <w:iCs/>
          <w:highlight w:val="green"/>
          <w:u w:val="single"/>
        </w:rPr>
        <w:t>slower</w:t>
      </w:r>
      <w:r w:rsidRPr="00477A62">
        <w:rPr>
          <w:rFonts w:eastAsia="Cambria"/>
          <w:b/>
          <w:iCs/>
          <w:u w:val="single"/>
        </w:rPr>
        <w:t xml:space="preserve"> work </w:t>
      </w:r>
      <w:r w:rsidRPr="00477A62">
        <w:rPr>
          <w:rFonts w:eastAsia="Cambria"/>
          <w:b/>
          <w:iCs/>
          <w:highlight w:val="green"/>
          <w:u w:val="single"/>
        </w:rPr>
        <w:t>processes</w:t>
      </w:r>
      <w:r w:rsidRPr="00477A62">
        <w:rPr>
          <w:rFonts w:eastAsia="Cambria"/>
          <w:highlight w:val="green"/>
          <w:u w:val="single"/>
        </w:rPr>
        <w:t xml:space="preserve">, </w:t>
      </w:r>
      <w:r w:rsidRPr="00477A62">
        <w:rPr>
          <w:rFonts w:eastAsia="Cambria"/>
          <w:b/>
          <w:iCs/>
          <w:highlight w:val="green"/>
          <w:u w:val="single"/>
        </w:rPr>
        <w:t>lesser productivity</w:t>
      </w:r>
      <w:r w:rsidRPr="00477A62">
        <w:rPr>
          <w:rFonts w:eastAsia="Cambria"/>
          <w:highlight w:val="green"/>
          <w:u w:val="single"/>
        </w:rPr>
        <w:t xml:space="preserve"> and </w:t>
      </w:r>
      <w:r w:rsidRPr="00477A62">
        <w:rPr>
          <w:rFonts w:eastAsia="Cambria"/>
          <w:b/>
          <w:iCs/>
          <w:u w:val="single"/>
        </w:rPr>
        <w:t xml:space="preserve">unnecessary legal </w:t>
      </w:r>
      <w:r w:rsidRPr="00477A62">
        <w:rPr>
          <w:rFonts w:eastAsia="Cambria"/>
          <w:b/>
          <w:iCs/>
          <w:highlight w:val="green"/>
          <w:u w:val="single"/>
        </w:rPr>
        <w:t>hassles</w:t>
      </w:r>
      <w:r w:rsidRPr="00477A62">
        <w:rPr>
          <w:rFonts w:eastAsia="Cambria"/>
          <w:u w:val="single"/>
        </w:rPr>
        <w:t>.</w:t>
      </w:r>
    </w:p>
    <w:p w14:paraId="5D1BCA5B" w14:textId="77777777" w:rsidR="006A7116" w:rsidRPr="00477A62" w:rsidRDefault="006A7116" w:rsidP="006A7116">
      <w:pPr>
        <w:rPr>
          <w:rFonts w:eastAsia="Cambria"/>
        </w:rPr>
      </w:pPr>
      <w:r w:rsidRPr="00477A62">
        <w:rPr>
          <w:rFonts w:eastAsia="Cambria"/>
        </w:rPr>
        <w:t xml:space="preserve">Also, </w:t>
      </w:r>
      <w:r w:rsidRPr="00477A62">
        <w:rPr>
          <w:rFonts w:eastAsia="Cambria"/>
          <w:u w:val="single"/>
        </w:rPr>
        <w:t xml:space="preserve">union strikes can </w:t>
      </w:r>
      <w:r w:rsidRPr="00477A62">
        <w:rPr>
          <w:rFonts w:eastAsia="Cambria"/>
          <w:b/>
          <w:iCs/>
          <w:u w:val="single"/>
        </w:rPr>
        <w:t>never be taken too lightly</w:t>
      </w:r>
      <w:r w:rsidRPr="00477A62">
        <w:rPr>
          <w:rFonts w:eastAsia="Cambria"/>
        </w:rPr>
        <w:t xml:space="preserve"> as they have prompted major overturn of decisions, on a few occasions. Besides </w:t>
      </w:r>
      <w:r w:rsidRPr="00477A62">
        <w:rPr>
          <w:rFonts w:eastAsia="Cambria"/>
          <w:u w:val="single"/>
        </w:rPr>
        <w:t xml:space="preserve">the </w:t>
      </w:r>
      <w:r w:rsidRPr="00477A62">
        <w:rPr>
          <w:rFonts w:eastAsia="Cambria"/>
          <w:b/>
          <w:iCs/>
          <w:highlight w:val="green"/>
          <w:u w:val="single"/>
        </w:rPr>
        <w:t>Verizon</w:t>
      </w:r>
      <w:r w:rsidRPr="00477A62">
        <w:rPr>
          <w:rFonts w:eastAsia="Cambria"/>
          <w:b/>
          <w:iCs/>
          <w:u w:val="single"/>
        </w:rPr>
        <w:t xml:space="preserve"> incident</w:t>
      </w:r>
      <w:r w:rsidRPr="00477A62">
        <w:rPr>
          <w:rFonts w:eastAsia="Cambria"/>
          <w:u w:val="single"/>
        </w:rPr>
        <w:t xml:space="preserve"> that </w:t>
      </w:r>
      <w:r w:rsidRPr="00477A62">
        <w:rPr>
          <w:rFonts w:eastAsia="Cambria"/>
          <w:highlight w:val="green"/>
          <w:u w:val="single"/>
        </w:rPr>
        <w:t xml:space="preserve">was a </w:t>
      </w:r>
      <w:r w:rsidRPr="00477A62">
        <w:rPr>
          <w:rFonts w:eastAsia="Cambria"/>
          <w:b/>
          <w:iCs/>
          <w:highlight w:val="green"/>
          <w:u w:val="single"/>
        </w:rPr>
        <w:t>crucial example</w:t>
      </w:r>
      <w:r w:rsidRPr="00477A62">
        <w:rPr>
          <w:rFonts w:eastAsia="Cambria"/>
          <w:u w:val="single"/>
        </w:rPr>
        <w:t xml:space="preserve"> of this</w:t>
      </w:r>
      <w:r w:rsidRPr="00477A62">
        <w:rPr>
          <w:rFonts w:eastAsia="Cambria"/>
        </w:rPr>
        <w:t xml:space="preserve">,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w:t>
      </w:r>
      <w:r w:rsidRPr="00477A62">
        <w:rPr>
          <w:rFonts w:eastAsia="Cambria"/>
        </w:rPr>
        <w:lastRenderedPageBreak/>
        <w:t>significant damage to property. The incident prompted the government to consider modifications to the proposed reforms.</w:t>
      </w:r>
    </w:p>
    <w:p w14:paraId="0E2EF155" w14:textId="77777777" w:rsidR="006A7116" w:rsidRPr="00477A62" w:rsidRDefault="006A7116" w:rsidP="006A7116">
      <w:pPr>
        <w:rPr>
          <w:rFonts w:eastAsia="Cambria"/>
        </w:rPr>
      </w:pPr>
      <w:r w:rsidRPr="00477A62">
        <w:rPr>
          <w:rFonts w:eastAsia="Cambria"/>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39ED0F6A" w14:textId="77777777" w:rsidR="006A7116" w:rsidRPr="00477A62" w:rsidRDefault="006A7116" w:rsidP="006A7116">
      <w:pPr>
        <w:rPr>
          <w:rFonts w:eastAsia="Cambria"/>
        </w:rPr>
      </w:pPr>
      <w:r w:rsidRPr="00477A62">
        <w:rPr>
          <w:rFonts w:eastAsia="Cambria"/>
        </w:rPr>
        <w:t xml:space="preserve">Interestingly, </w:t>
      </w:r>
      <w:r w:rsidRPr="00477A62">
        <w:rPr>
          <w:rFonts w:eastAsia="Cambria"/>
          <w:highlight w:val="green"/>
          <w:u w:val="single"/>
        </w:rPr>
        <w:t xml:space="preserve">unions have </w:t>
      </w:r>
      <w:r w:rsidRPr="00477A62">
        <w:rPr>
          <w:rFonts w:eastAsia="Cambria"/>
          <w:b/>
          <w:iCs/>
          <w:highlight w:val="green"/>
          <w:u w:val="single"/>
        </w:rPr>
        <w:t xml:space="preserve">not </w:t>
      </w:r>
      <w:r w:rsidRPr="00477A62">
        <w:rPr>
          <w:rFonts w:eastAsia="Cambria"/>
          <w:b/>
          <w:iCs/>
          <w:u w:val="single"/>
        </w:rPr>
        <w:t xml:space="preserve">been able to </w:t>
      </w:r>
      <w:r w:rsidRPr="00477A62">
        <w:rPr>
          <w:rFonts w:eastAsia="Cambria"/>
          <w:b/>
          <w:iCs/>
          <w:highlight w:val="green"/>
          <w:u w:val="single"/>
        </w:rPr>
        <w:t xml:space="preserve">gain a </w:t>
      </w:r>
      <w:r w:rsidRPr="00477A62">
        <w:rPr>
          <w:rFonts w:eastAsia="Cambria"/>
          <w:b/>
          <w:iCs/>
          <w:u w:val="single"/>
        </w:rPr>
        <w:t xml:space="preserve">strong </w:t>
      </w:r>
      <w:r w:rsidRPr="00477A62">
        <w:rPr>
          <w:rFonts w:eastAsia="Cambria"/>
          <w:b/>
          <w:iCs/>
          <w:highlight w:val="green"/>
          <w:u w:val="single"/>
        </w:rPr>
        <w:t>foothold</w:t>
      </w:r>
      <w:r w:rsidRPr="00477A62">
        <w:rPr>
          <w:rFonts w:eastAsia="Cambria"/>
          <w:highlight w:val="green"/>
          <w:u w:val="single"/>
        </w:rPr>
        <w:t xml:space="preserve"> in the </w:t>
      </w:r>
      <w:r w:rsidRPr="00477A62">
        <w:rPr>
          <w:rFonts w:eastAsia="Cambria"/>
          <w:b/>
          <w:iCs/>
          <w:highlight w:val="green"/>
          <w:u w:val="single"/>
        </w:rPr>
        <w:t>IT</w:t>
      </w:r>
      <w:r w:rsidRPr="00477A62">
        <w:rPr>
          <w:rFonts w:eastAsia="Cambria"/>
          <w:b/>
          <w:iCs/>
          <w:u w:val="single"/>
        </w:rPr>
        <w:t xml:space="preserve">-BPO </w:t>
      </w:r>
      <w:r w:rsidRPr="00477A62">
        <w:rPr>
          <w:rFonts w:eastAsia="Cambria"/>
          <w:b/>
          <w:iCs/>
          <w:highlight w:val="green"/>
          <w:u w:val="single"/>
        </w:rPr>
        <w:t>industry</w:t>
      </w:r>
      <w:r w:rsidRPr="00477A62">
        <w:rPr>
          <w:rFonts w:eastAsia="Cambria"/>
          <w:u w:val="single"/>
        </w:rPr>
        <w:t>.</w:t>
      </w:r>
      <w:r w:rsidRPr="00477A62">
        <w:rPr>
          <w:rFonts w:eastAsia="Cambria"/>
        </w:rPr>
        <w:t xml:space="preserve"> While many countries do have a separate union to represent workers from the sector, </w:t>
      </w:r>
      <w:r w:rsidRPr="00477A62">
        <w:rPr>
          <w:rFonts w:eastAsia="Cambria"/>
          <w:u w:val="single"/>
        </w:rPr>
        <w:t xml:space="preserve">incidents of </w:t>
      </w:r>
      <w:r w:rsidRPr="00477A62">
        <w:rPr>
          <w:rFonts w:eastAsia="Cambria"/>
          <w:highlight w:val="green"/>
          <w:u w:val="single"/>
        </w:rPr>
        <w:t>strikes</w:t>
      </w:r>
      <w:r w:rsidRPr="00477A62">
        <w:rPr>
          <w:rFonts w:eastAsia="Cambria"/>
          <w:u w:val="single"/>
        </w:rPr>
        <w:t xml:space="preserve"> like Verizon </w:t>
      </w:r>
      <w:r w:rsidRPr="00477A62">
        <w:rPr>
          <w:rFonts w:eastAsia="Cambria"/>
          <w:b/>
          <w:iCs/>
          <w:highlight w:val="green"/>
          <w:u w:val="single"/>
        </w:rPr>
        <w:t>have been</w:t>
      </w:r>
      <w:r w:rsidRPr="00477A62">
        <w:rPr>
          <w:rFonts w:eastAsia="Cambria"/>
          <w:b/>
          <w:iCs/>
          <w:u w:val="single"/>
        </w:rPr>
        <w:t xml:space="preserve"> relatively </w:t>
      </w:r>
      <w:r w:rsidRPr="00477A62">
        <w:rPr>
          <w:rFonts w:eastAsia="Cambria"/>
          <w:b/>
          <w:iCs/>
          <w:highlight w:val="green"/>
          <w:u w:val="single"/>
        </w:rPr>
        <w:t>lo</w:t>
      </w:r>
      <w:r w:rsidRPr="00477A62">
        <w:rPr>
          <w:rFonts w:eastAsia="Cambria"/>
          <w:highlight w:val="green"/>
          <w:u w:val="single"/>
        </w:rPr>
        <w:t>w</w:t>
      </w:r>
      <w:r w:rsidRPr="00477A62">
        <w:rPr>
          <w:rFonts w:eastAsia="Cambria"/>
        </w:rPr>
        <w:t xml:space="preserve">.  However, workplace regulations, in addition to other factors mentioned could be a trigger for such incidents, even if on a smaller scale. </w:t>
      </w:r>
      <w:r w:rsidRPr="00477A62">
        <w:rPr>
          <w:rFonts w:eastAsia="Cambria"/>
          <w:u w:val="single"/>
        </w:rPr>
        <w:t xml:space="preserve">For example, a recent survey that </w:t>
      </w:r>
      <w:r w:rsidRPr="00477A62">
        <w:rPr>
          <w:rFonts w:eastAsia="Cambria"/>
          <w:b/>
          <w:iCs/>
          <w:u w:val="single"/>
        </w:rPr>
        <w:t>interviewed several BPO employees</w:t>
      </w:r>
      <w:r w:rsidRPr="00477A62">
        <w:rPr>
          <w:rFonts w:eastAsia="Cambria"/>
          <w:u w:val="single"/>
        </w:rPr>
        <w:t xml:space="preserve"> in India revealed that</w:t>
      </w:r>
      <w:r w:rsidRPr="00477A62">
        <w:rPr>
          <w:rFonts w:eastAsia="Cambria"/>
        </w:rPr>
        <w:t xml:space="preserve"> while </w:t>
      </w:r>
      <w:r w:rsidRPr="00477A62">
        <w:rPr>
          <w:rFonts w:eastAsia="Cambria"/>
          <w:b/>
          <w:iCs/>
          <w:u w:val="single"/>
        </w:rPr>
        <w:t>forming a union</w:t>
      </w:r>
      <w:r w:rsidRPr="00477A62">
        <w:rPr>
          <w:rFonts w:eastAsia="Cambria"/>
          <w:u w:val="single"/>
        </w:rPr>
        <w:t xml:space="preserve"> in the BPO sector was </w:t>
      </w:r>
      <w:r w:rsidRPr="00477A62">
        <w:rPr>
          <w:rFonts w:eastAsia="Cambria"/>
          <w:b/>
          <w:iCs/>
          <w:u w:val="single"/>
        </w:rPr>
        <w:t>difficult</w:t>
      </w:r>
      <w:r w:rsidRPr="00477A62">
        <w:rPr>
          <w:rFonts w:eastAsia="Cambria"/>
        </w:rPr>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56751E90" w14:textId="77777777" w:rsidR="006A7116" w:rsidRPr="00477A62" w:rsidRDefault="006A7116" w:rsidP="006A7116">
      <w:pPr>
        <w:pStyle w:val="Heading4"/>
        <w:rPr>
          <w:u w:val="single"/>
        </w:rPr>
      </w:pPr>
      <w:r w:rsidRPr="00477A62">
        <w:t xml:space="preserve">Workers jumping ship in favor of strikes substantially </w:t>
      </w:r>
      <w:r w:rsidRPr="00477A62">
        <w:rPr>
          <w:u w:val="single"/>
        </w:rPr>
        <w:t>limits tech innovation</w:t>
      </w:r>
    </w:p>
    <w:p w14:paraId="662257F9" w14:textId="77777777" w:rsidR="006A7116" w:rsidRPr="00477A62" w:rsidRDefault="006A7116" w:rsidP="006A7116">
      <w:pPr>
        <w:rPr>
          <w:rStyle w:val="Style13ptBold"/>
          <w:rFonts w:ascii="Times New Roman" w:eastAsia="Times New Roman" w:hAnsi="Times New Roman" w:cs="Times New Roman"/>
          <w:b w:val="0"/>
          <w:bCs/>
          <w:sz w:val="48"/>
          <w:szCs w:val="48"/>
        </w:rPr>
      </w:pPr>
      <w:r w:rsidRPr="00477A62">
        <w:rPr>
          <w:rStyle w:val="Style13ptBold"/>
        </w:rPr>
        <w:t xml:space="preserve">Leprince-Ringuet 9/13 </w:t>
      </w:r>
      <w:r w:rsidRPr="00477A62">
        <w:t xml:space="preserve">Daphne Leprince-Ringuet is a reporter based in London. September 13, 2021. “The shortage of tech workers is about to become an even bigger problem for everyone” </w:t>
      </w:r>
      <w:hyperlink r:id="rId32" w:history="1">
        <w:r w:rsidRPr="00477A62">
          <w:rPr>
            <w:rStyle w:val="Hyperlink"/>
          </w:rPr>
          <w:t>https://www.zdnet.com/article/the-shortage-of-tech-workers-is-about-to-become-an-even-bigger-problem-for-everyone/</w:t>
        </w:r>
      </w:hyperlink>
      <w:r w:rsidRPr="00477A62">
        <w:t xml:space="preserve"> Accessed 11/6 //gord0]</w:t>
      </w:r>
    </w:p>
    <w:p w14:paraId="4E95C73E" w14:textId="77777777" w:rsidR="006A7116" w:rsidRPr="00477A62" w:rsidRDefault="006A7116" w:rsidP="006A7116">
      <w:pPr>
        <w:rPr>
          <w:rFonts w:ascii="Times New Roman" w:eastAsia="Times New Roman" w:hAnsi="Times New Roman" w:cs="Times New Roman"/>
          <w:sz w:val="24"/>
          <w:u w:val="single"/>
        </w:rPr>
      </w:pPr>
      <w:r w:rsidRPr="00477A62">
        <w:t xml:space="preserve">The </w:t>
      </w:r>
      <w:r w:rsidRPr="00477A62">
        <w:rPr>
          <w:highlight w:val="cyan"/>
          <w:u w:val="single"/>
        </w:rPr>
        <w:t>shortage of tech talent</w:t>
      </w:r>
      <w:r w:rsidRPr="00477A62">
        <w:rPr>
          <w:u w:val="single"/>
        </w:rPr>
        <w:t xml:space="preserve"> that businesses are facing isn't only about developers and data scientists: </w:t>
      </w:r>
      <w:r w:rsidRPr="00477A62">
        <w:rPr>
          <w:highlight w:val="cyan"/>
          <w:u w:val="single"/>
        </w:rPr>
        <w:t>companies are struggling to hire workers across the IT sector</w:t>
      </w:r>
      <w:r w:rsidRPr="00477A62">
        <w:rPr>
          <w:u w:val="single"/>
        </w:rPr>
        <w:t xml:space="preserve"> as a whole, ranging from computing infrastructure to security.  </w:t>
      </w:r>
    </w:p>
    <w:p w14:paraId="630982EB" w14:textId="77777777" w:rsidR="006A7116" w:rsidRPr="00477A62" w:rsidRDefault="006A7116" w:rsidP="006A7116">
      <w:pPr>
        <w:rPr>
          <w:sz w:val="18"/>
          <w:szCs w:val="18"/>
        </w:rPr>
      </w:pPr>
      <w:r w:rsidRPr="00477A62">
        <w:t xml:space="preserve">According to a new report from analyst Gartner, </w:t>
      </w:r>
      <w:r w:rsidRPr="00477A62">
        <w:rPr>
          <w:u w:val="single"/>
        </w:rPr>
        <w:t xml:space="preserve">businesses think that </w:t>
      </w:r>
      <w:hyperlink r:id="rId33" w:tgtFrame="_blank" w:history="1">
        <w:r w:rsidRPr="00477A62">
          <w:rPr>
            <w:rStyle w:val="Hyperlink"/>
            <w:highlight w:val="cyan"/>
            <w:u w:val="single"/>
          </w:rPr>
          <w:t xml:space="preserve">talent shortage is the biggest barrier to </w:t>
        </w:r>
        <w:r w:rsidRPr="00477A62">
          <w:rPr>
            <w:rStyle w:val="Hyperlink"/>
            <w:u w:val="single"/>
          </w:rPr>
          <w:t xml:space="preserve">the </w:t>
        </w:r>
        <w:r w:rsidRPr="00477A62">
          <w:rPr>
            <w:rStyle w:val="Hyperlink"/>
            <w:highlight w:val="cyan"/>
            <w:u w:val="single"/>
          </w:rPr>
          <w:t>adoption of 64% of new technologies</w:t>
        </w:r>
      </w:hyperlink>
      <w:r w:rsidRPr="00477A62">
        <w:rPr>
          <w:highlight w:val="cyan"/>
          <w:u w:val="single"/>
        </w:rPr>
        <w:t>.</w:t>
      </w:r>
      <w:r w:rsidRPr="00477A62">
        <w:t xml:space="preserve"> This means that in the majority of cases, </w:t>
      </w:r>
      <w:r w:rsidRPr="00477A62">
        <w:rPr>
          <w:highlight w:val="cyan"/>
          <w:u w:val="single"/>
        </w:rPr>
        <w:t>IT leaders</w:t>
      </w:r>
      <w:r w:rsidRPr="00477A62">
        <w:rPr>
          <w:u w:val="single"/>
        </w:rPr>
        <w:t xml:space="preserve"> who want to deploy a new tool to boost business outcomes anticipate that the </w:t>
      </w:r>
      <w:r w:rsidRPr="00477A62">
        <w:rPr>
          <w:highlight w:val="cyan"/>
          <w:u w:val="single"/>
        </w:rPr>
        <w:t>lack</w:t>
      </w:r>
      <w:r w:rsidRPr="00477A62">
        <w:rPr>
          <w:u w:val="single"/>
        </w:rPr>
        <w:t xml:space="preserve"> of </w:t>
      </w:r>
      <w:r w:rsidRPr="00477A62">
        <w:rPr>
          <w:highlight w:val="cyan"/>
          <w:u w:val="single"/>
        </w:rPr>
        <w:t>suitable workers to implement the tech</w:t>
      </w:r>
      <w:r w:rsidRPr="00477A62">
        <w:rPr>
          <w:u w:val="single"/>
        </w:rPr>
        <w:t>nology will be problematic at some point.</w:t>
      </w:r>
      <w:r w:rsidRPr="00477A62">
        <w:t xml:space="preserve">  </w:t>
      </w:r>
    </w:p>
    <w:p w14:paraId="7EF052B3" w14:textId="77777777" w:rsidR="006A7116" w:rsidRPr="00477A62" w:rsidRDefault="006A7116" w:rsidP="006A7116">
      <w:pPr>
        <w:rPr>
          <w:sz w:val="18"/>
          <w:szCs w:val="18"/>
        </w:rPr>
      </w:pPr>
      <w:r w:rsidRPr="00477A62">
        <w:rPr>
          <w:sz w:val="18"/>
          <w:szCs w:val="18"/>
        </w:rPr>
        <w:t xml:space="preserve">The issue is </w:t>
      </w:r>
      <w:r w:rsidRPr="00477A62">
        <w:rPr>
          <w:sz w:val="18"/>
          <w:szCs w:val="18"/>
          <w:u w:val="single"/>
        </w:rPr>
        <w:t>particularly prevalent when it comes to adopting IT automation technologies</w:t>
      </w:r>
      <w:r w:rsidRPr="00477A62">
        <w:rPr>
          <w:sz w:val="18"/>
          <w:szCs w:val="18"/>
        </w:rPr>
        <w:t xml:space="preserve">: in 75% of cases, leaders cited talent availability as the main risk factor. But a similar picture comes out across compute infrastructure, platform services, network, security, digital workplace, and storage and database.  </w:t>
      </w:r>
    </w:p>
    <w:p w14:paraId="64A19B5B" w14:textId="77777777" w:rsidR="006A7116" w:rsidRPr="00477A62" w:rsidRDefault="006A7116" w:rsidP="006A7116">
      <w:pPr>
        <w:rPr>
          <w:sz w:val="18"/>
          <w:szCs w:val="18"/>
        </w:rPr>
      </w:pPr>
      <w:r w:rsidRPr="00477A62">
        <w:rPr>
          <w:sz w:val="18"/>
          <w:szCs w:val="18"/>
        </w:rPr>
        <w:t>Although the shortage of talent in tech </w:t>
      </w:r>
      <w:hyperlink r:id="rId34" w:tgtFrame="_blank" w:history="1">
        <w:r w:rsidRPr="00477A62">
          <w:rPr>
            <w:rStyle w:val="Hyperlink"/>
            <w:sz w:val="18"/>
            <w:szCs w:val="18"/>
          </w:rPr>
          <w:t>often focuses on the lack of developers</w:t>
        </w:r>
      </w:hyperlink>
      <w:r w:rsidRPr="00477A62">
        <w:rPr>
          <w:sz w:val="18"/>
          <w:szCs w:val="18"/>
        </w:rPr>
        <w:t xml:space="preserve">, Yinuo Geng, a researcher at Gartner who led the survey, argues that this points to an even broader problem within the industry.  </w:t>
      </w:r>
    </w:p>
    <w:p w14:paraId="26D1D57E" w14:textId="77777777" w:rsidR="006A7116" w:rsidRPr="00477A62" w:rsidRDefault="006A7116" w:rsidP="006A7116">
      <w:pPr>
        <w:rPr>
          <w:sz w:val="18"/>
          <w:szCs w:val="18"/>
          <w:u w:val="single"/>
        </w:rPr>
      </w:pPr>
      <w:r w:rsidRPr="00477A62">
        <w:rPr>
          <w:sz w:val="18"/>
          <w:szCs w:val="18"/>
        </w:rPr>
        <w:t xml:space="preserve">"We are looking at technologies that are more about IT infrastructure, networking, cloud or automation," Geng tells </w:t>
      </w:r>
      <w:r w:rsidRPr="00477A62">
        <w:rPr>
          <w:rStyle w:val="Emphasis"/>
          <w:sz w:val="18"/>
          <w:szCs w:val="18"/>
        </w:rPr>
        <w:t>ZDNet</w:t>
      </w:r>
      <w:r w:rsidRPr="00477A62">
        <w:rPr>
          <w:sz w:val="18"/>
          <w:szCs w:val="18"/>
        </w:rPr>
        <w:t>. "</w:t>
      </w:r>
      <w:r w:rsidRPr="00477A62">
        <w:rPr>
          <w:sz w:val="18"/>
          <w:szCs w:val="18"/>
          <w:u w:val="single"/>
        </w:rPr>
        <w:t xml:space="preserve">This is technology that forms the foundation, the basis upon which developers then build. And even in those cases, there is a shortage of workers."  </w:t>
      </w:r>
    </w:p>
    <w:p w14:paraId="5AF7F7AC" w14:textId="77777777" w:rsidR="006A7116" w:rsidRPr="00477A62" w:rsidRDefault="006A7116" w:rsidP="006A7116">
      <w:pPr>
        <w:rPr>
          <w:sz w:val="18"/>
          <w:szCs w:val="18"/>
        </w:rPr>
      </w:pPr>
      <w:r w:rsidRPr="00477A62">
        <w:rPr>
          <w:sz w:val="18"/>
          <w:szCs w:val="18"/>
        </w:rPr>
        <w:lastRenderedPageBreak/>
        <w:t xml:space="preserve">Part of the problem can be attributed to a sudden rise in the need for staff that can build and support digital infrastructure in the past 18 months.   </w:t>
      </w:r>
    </w:p>
    <w:p w14:paraId="75E56476" w14:textId="77777777" w:rsidR="006A7116" w:rsidRPr="00477A62" w:rsidRDefault="006A7116" w:rsidP="006A7116">
      <w:pPr>
        <w:rPr>
          <w:sz w:val="18"/>
          <w:szCs w:val="18"/>
        </w:rPr>
      </w:pPr>
      <w:hyperlink r:id="rId35" w:tgtFrame="_blank" w:history="1">
        <w:r w:rsidRPr="00477A62">
          <w:rPr>
            <w:rStyle w:val="Hyperlink"/>
            <w:sz w:val="18"/>
            <w:szCs w:val="18"/>
          </w:rPr>
          <w:t>The COVID-19 pandemic</w:t>
        </w:r>
      </w:hyperlink>
      <w:r w:rsidRPr="00477A62">
        <w:rPr>
          <w:sz w:val="18"/>
          <w:szCs w:val="18"/>
        </w:rPr>
        <w:t xml:space="preserve"> has forced business leaders to radically re-think old ways of working, and in most cases has led to organizations kick-starting digital transformation programs. As countries introduced strict lockdown rules, for example, companies had to switch to remote working, which created a strong need for IT infrastructure that could support a fully virtual workforce.  </w:t>
      </w:r>
    </w:p>
    <w:p w14:paraId="7C4C010B" w14:textId="77777777" w:rsidR="006A7116" w:rsidRPr="00477A62" w:rsidRDefault="006A7116" w:rsidP="006A7116">
      <w:pPr>
        <w:rPr>
          <w:sz w:val="18"/>
          <w:szCs w:val="18"/>
        </w:rPr>
      </w:pPr>
      <w:r w:rsidRPr="00477A62">
        <w:rPr>
          <w:sz w:val="18"/>
          <w:szCs w:val="18"/>
        </w:rPr>
        <w:t xml:space="preserve">Even as the pandemic eases, businesses are now carrying over their digital transformation plans. Gartner's survey shows that 58% of IT leaders reported either an increase or a plan to increase emerging technology investment through 2021.  </w:t>
      </w:r>
    </w:p>
    <w:p w14:paraId="0AD0FEB5" w14:textId="77777777" w:rsidR="006A7116" w:rsidRPr="00477A62" w:rsidRDefault="006A7116" w:rsidP="006A7116">
      <w:pPr>
        <w:rPr>
          <w:sz w:val="18"/>
          <w:szCs w:val="18"/>
        </w:rPr>
      </w:pPr>
      <w:r w:rsidRPr="00477A62">
        <w:rPr>
          <w:sz w:val="18"/>
          <w:szCs w:val="18"/>
        </w:rPr>
        <w:t xml:space="preserve">Unsurprisingly, in the context of a global health crisis, much of the focus remains on improving resilience: 63% of respondents in the survey cited resilience as a primary investment driver.  </w:t>
      </w:r>
    </w:p>
    <w:p w14:paraId="0EC81509" w14:textId="77777777" w:rsidR="006A7116" w:rsidRPr="00477A62" w:rsidRDefault="006A7116" w:rsidP="006A7116">
      <w:pPr>
        <w:rPr>
          <w:sz w:val="18"/>
          <w:szCs w:val="18"/>
        </w:rPr>
      </w:pPr>
      <w:r w:rsidRPr="00477A62">
        <w:rPr>
          <w:sz w:val="18"/>
          <w:szCs w:val="18"/>
        </w:rPr>
        <w:t xml:space="preserve">But business leaders are also investing in multi-cloud and hybrid-cloud technologies to better support the movement of information between physical and virtual locations as their employees adopt new ways of working.   </w:t>
      </w:r>
    </w:p>
    <w:p w14:paraId="2CDBC559" w14:textId="77777777" w:rsidR="006A7116" w:rsidRPr="00477A62" w:rsidRDefault="006A7116" w:rsidP="006A7116">
      <w:pPr>
        <w:rPr>
          <w:sz w:val="18"/>
          <w:szCs w:val="18"/>
        </w:rPr>
      </w:pPr>
      <w:r w:rsidRPr="00477A62">
        <w:rPr>
          <w:sz w:val="18"/>
          <w:szCs w:val="18"/>
        </w:rPr>
        <w:t>This in turn is creating a heightened need for infrastructure security, </w:t>
      </w:r>
      <w:hyperlink r:id="rId36" w:tgtFrame="_blank" w:history="1">
        <w:r w:rsidRPr="00477A62">
          <w:rPr>
            <w:rStyle w:val="Hyperlink"/>
            <w:sz w:val="18"/>
            <w:szCs w:val="18"/>
          </w:rPr>
          <w:t>since hybrid work environments are particularly prone to cyberattacks</w:t>
        </w:r>
      </w:hyperlink>
      <w:r w:rsidRPr="00477A62">
        <w:rPr>
          <w:sz w:val="18"/>
          <w:szCs w:val="18"/>
        </w:rPr>
        <w:t xml:space="preserve">. Between 2020 and 2021, the number of security technologies in deployment rose from 15% to 84% of the technologies evaluated by Gartner; and even a year and a half after the start of the pandemic, the research firm found that 64% of IT leaders still report that they have either increased or are planning to increase investments in security technologies.  </w:t>
      </w:r>
    </w:p>
    <w:p w14:paraId="062EC153" w14:textId="77777777" w:rsidR="006A7116" w:rsidRPr="00477A62" w:rsidRDefault="006A7116" w:rsidP="006A7116">
      <w:pPr>
        <w:rPr>
          <w:sz w:val="18"/>
          <w:szCs w:val="18"/>
        </w:rPr>
      </w:pPr>
      <w:r w:rsidRPr="00477A62">
        <w:rPr>
          <w:sz w:val="18"/>
          <w:szCs w:val="18"/>
        </w:rPr>
        <w:t xml:space="preserve">These business transformations require more qualified staff -- and it is dawning upon IT leaders that this staff is not available. "Talent availability is the primary risk factor," says Geng. "IT leaders are recognizing that the shift to remote work that started last years is exacerbating the availability of talent."  </w:t>
      </w:r>
    </w:p>
    <w:p w14:paraId="4ABB4666" w14:textId="77777777" w:rsidR="006A7116" w:rsidRPr="00477A62" w:rsidRDefault="006A7116" w:rsidP="006A7116">
      <w:r w:rsidRPr="00477A62">
        <w:t xml:space="preserve">To make things worse, </w:t>
      </w:r>
      <w:r w:rsidRPr="00477A62">
        <w:rPr>
          <w:u w:val="single"/>
        </w:rPr>
        <w:t xml:space="preserve">the </w:t>
      </w:r>
      <w:r w:rsidRPr="00477A62">
        <w:rPr>
          <w:highlight w:val="cyan"/>
          <w:u w:val="single"/>
        </w:rPr>
        <w:t>huge rise in demand for tech employees</w:t>
      </w:r>
      <w:r w:rsidRPr="00477A62">
        <w:rPr>
          <w:u w:val="single"/>
        </w:rPr>
        <w:t xml:space="preserve"> has </w:t>
      </w:r>
      <w:r w:rsidRPr="00477A62">
        <w:rPr>
          <w:highlight w:val="cyan"/>
          <w:u w:val="single"/>
        </w:rPr>
        <w:t>come at a time when there was</w:t>
      </w:r>
      <w:r w:rsidRPr="00477A62">
        <w:rPr>
          <w:u w:val="single"/>
        </w:rPr>
        <w:t xml:space="preserve"> already </w:t>
      </w:r>
      <w:r w:rsidRPr="00477A62">
        <w:rPr>
          <w:highlight w:val="cyan"/>
          <w:u w:val="single"/>
        </w:rPr>
        <w:t>a shortage of skills in the workforce.</w:t>
      </w:r>
      <w:r w:rsidRPr="00477A62">
        <w:t xml:space="preserve">   </w:t>
      </w:r>
    </w:p>
    <w:p w14:paraId="0D888835" w14:textId="77777777" w:rsidR="006A7116" w:rsidRPr="00477A62" w:rsidRDefault="006A7116" w:rsidP="006A7116">
      <w:pPr>
        <w:rPr>
          <w:sz w:val="18"/>
          <w:szCs w:val="18"/>
        </w:rPr>
      </w:pPr>
      <w:r w:rsidRPr="00477A62">
        <w:rPr>
          <w:sz w:val="18"/>
          <w:szCs w:val="18"/>
        </w:rPr>
        <w:t xml:space="preserve">"The survey indicates the continuation of a trend we have been seeing for the past few years," says Geng. "There has been a shift of skills, with a focus on cloud skills or automation skills, and those are particular skills we are seeing scarcity in."  </w:t>
      </w:r>
    </w:p>
    <w:p w14:paraId="49DE01DD" w14:textId="77777777" w:rsidR="006A7116" w:rsidRPr="00477A62" w:rsidRDefault="006A7116" w:rsidP="006A7116">
      <w:pPr>
        <w:rPr>
          <w:sz w:val="18"/>
          <w:szCs w:val="18"/>
          <w:u w:val="single"/>
        </w:rPr>
      </w:pPr>
      <w:r w:rsidRPr="00477A62">
        <w:rPr>
          <w:sz w:val="18"/>
          <w:szCs w:val="18"/>
        </w:rPr>
        <w:t xml:space="preserve">Reports abound that highlight the lack of basic skills that are required in the digital age. </w:t>
      </w:r>
      <w:r w:rsidRPr="00477A62">
        <w:rPr>
          <w:sz w:val="18"/>
          <w:szCs w:val="18"/>
          <w:u w:val="single"/>
        </w:rPr>
        <w:t>Research carried out by IDC and Salesforce found that </w:t>
      </w:r>
      <w:hyperlink r:id="rId37" w:tgtFrame="_blank" w:history="1">
        <w:r w:rsidRPr="00477A62">
          <w:rPr>
            <w:rStyle w:val="Hyperlink"/>
            <w:sz w:val="18"/>
            <w:szCs w:val="18"/>
            <w:u w:val="single"/>
          </w:rPr>
          <w:t>one in six UK workers have either low or no digital skills</w:t>
        </w:r>
      </w:hyperlink>
      <w:r w:rsidRPr="00477A62">
        <w:rPr>
          <w:sz w:val="18"/>
          <w:szCs w:val="18"/>
          <w:u w:val="single"/>
        </w:rPr>
        <w:t>, while Pluralsight reported that since 2020, </w:t>
      </w:r>
      <w:hyperlink r:id="rId38" w:tgtFrame="_blank" w:history="1">
        <w:r w:rsidRPr="00477A62">
          <w:rPr>
            <w:rStyle w:val="Hyperlink"/>
            <w:sz w:val="18"/>
            <w:szCs w:val="18"/>
            <w:u w:val="single"/>
          </w:rPr>
          <w:t>remote employees lacked skills</w:t>
        </w:r>
      </w:hyperlink>
      <w:r w:rsidRPr="00477A62">
        <w:rPr>
          <w:sz w:val="18"/>
          <w:szCs w:val="18"/>
          <w:u w:val="single"/>
        </w:rPr>
        <w:t xml:space="preserve"> involving cloud computing, cybersecurity and data storage in their daily routines.   </w:t>
      </w:r>
    </w:p>
    <w:p w14:paraId="64FA665B" w14:textId="77777777" w:rsidR="006A7116" w:rsidRPr="00477A62" w:rsidRDefault="006A7116" w:rsidP="006A7116">
      <w:pPr>
        <w:rPr>
          <w:sz w:val="18"/>
          <w:szCs w:val="18"/>
        </w:rPr>
      </w:pPr>
      <w:r w:rsidRPr="00477A62">
        <w:rPr>
          <w:sz w:val="18"/>
          <w:szCs w:val="18"/>
        </w:rPr>
        <w:t xml:space="preserve">"We've been tracking both trends in emerging technologies adoption and trends in skills for the last few years, so it's an interesting point this year where we see a confluence of the fact that the skills gap that we have been noticing has become exacerbated enough that it's really a concern for technology adoption itself," says Geng.  </w:t>
      </w:r>
    </w:p>
    <w:p w14:paraId="7535A08D" w14:textId="77777777" w:rsidR="006A7116" w:rsidRPr="00477A62" w:rsidRDefault="006A7116" w:rsidP="006A7116">
      <w:r w:rsidRPr="00477A62">
        <w:t xml:space="preserve">The consequence is that </w:t>
      </w:r>
      <w:r w:rsidRPr="00477A62">
        <w:rPr>
          <w:highlight w:val="cyan"/>
          <w:u w:val="single"/>
        </w:rPr>
        <w:t>companies are failing to adopt new tech</w:t>
      </w:r>
      <w:r w:rsidRPr="00477A62">
        <w:rPr>
          <w:u w:val="single"/>
        </w:rPr>
        <w:t xml:space="preserve">nologies, </w:t>
      </w:r>
      <w:r w:rsidRPr="00477A62">
        <w:rPr>
          <w:highlight w:val="cyan"/>
          <w:u w:val="single"/>
        </w:rPr>
        <w:t>or are slower in doing so</w:t>
      </w:r>
      <w:r w:rsidRPr="00477A62">
        <w:t xml:space="preserve">: Gartner found that of all the IT automation technologies profiled in the survey, only 20% have moved ahead in the adoption cycle since 2020, which Geng links directly to the issue of talent.  </w:t>
      </w:r>
    </w:p>
    <w:p w14:paraId="255D25DA" w14:textId="77777777" w:rsidR="006A7116" w:rsidRPr="00477A62" w:rsidRDefault="006A7116" w:rsidP="006A7116">
      <w:pPr>
        <w:rPr>
          <w:sz w:val="18"/>
          <w:szCs w:val="18"/>
        </w:rPr>
      </w:pPr>
      <w:r w:rsidRPr="00477A62">
        <w:rPr>
          <w:sz w:val="18"/>
          <w:szCs w:val="18"/>
        </w:rPr>
        <w:t xml:space="preserve">And the analyst argues that those who are unable to secure the appropriate talent will soon find themselves unable to compete against businesses that move faster and deploy new technologies that will improve their outcomes.  </w:t>
      </w:r>
    </w:p>
    <w:p w14:paraId="0181F3F1" w14:textId="77777777" w:rsidR="006A7116" w:rsidRPr="00477A62" w:rsidRDefault="006A7116" w:rsidP="006A7116">
      <w:pPr>
        <w:rPr>
          <w:sz w:val="18"/>
          <w:szCs w:val="18"/>
          <w:u w:val="single"/>
        </w:rPr>
      </w:pPr>
      <w:r w:rsidRPr="00477A62">
        <w:rPr>
          <w:sz w:val="18"/>
          <w:szCs w:val="18"/>
          <w:u w:val="single"/>
        </w:rPr>
        <w:t xml:space="preserve">Geng recommends that IT leaders get better at formalizing the issue, in the form of strategic talent plans that anticipate changes in labor supply and demand to manage the skills gap.   </w:t>
      </w:r>
    </w:p>
    <w:p w14:paraId="71780C8F" w14:textId="77777777" w:rsidR="006A7116" w:rsidRPr="00477A62" w:rsidRDefault="006A7116" w:rsidP="006A7116">
      <w:pPr>
        <w:rPr>
          <w:sz w:val="18"/>
          <w:szCs w:val="18"/>
        </w:rPr>
      </w:pPr>
      <w:r w:rsidRPr="00477A62">
        <w:rPr>
          <w:sz w:val="18"/>
          <w:szCs w:val="18"/>
        </w:rPr>
        <w:t xml:space="preserve">"In many cases, what happens is you back-fill some roles," says Geng. "And we're seeing organizations that are more successful in that area doing forward-filling. They think about where they are going and, therefore, create a plan to see how to develop staff and hire the right people to get there."  </w:t>
      </w:r>
    </w:p>
    <w:p w14:paraId="2586CA01" w14:textId="77777777" w:rsidR="006A7116" w:rsidRPr="00477A62" w:rsidRDefault="006A7116" w:rsidP="006A7116">
      <w:pPr>
        <w:rPr>
          <w:sz w:val="18"/>
          <w:szCs w:val="18"/>
        </w:rPr>
      </w:pPr>
      <w:r w:rsidRPr="00477A62">
        <w:rPr>
          <w:sz w:val="18"/>
          <w:szCs w:val="18"/>
        </w:rPr>
        <w:lastRenderedPageBreak/>
        <w:t>Equally as important as hiring for new roles will be up-skilling the existing workforce, both with technical capabilities and competencies like learning agility or collaboration. This will equip IT teams with the ability to continuously develop and take up new capabilities, argues Geng, while also providing an opportunity for employees to hone their skills and prepare themselves for the future.</w:t>
      </w:r>
    </w:p>
    <w:p w14:paraId="3F0057B6" w14:textId="77777777" w:rsidR="006A7116" w:rsidRPr="00477A62" w:rsidRDefault="006A7116" w:rsidP="006A7116">
      <w:pPr>
        <w:pStyle w:val="Heading4"/>
        <w:rPr>
          <w:u w:val="single"/>
        </w:rPr>
      </w:pPr>
      <w:r w:rsidRPr="00477A62">
        <w:t xml:space="preserve">Technology is </w:t>
      </w:r>
      <w:r w:rsidRPr="00477A62">
        <w:rPr>
          <w:u w:val="single"/>
        </w:rPr>
        <w:t>rapidly shifting</w:t>
      </w:r>
      <w:r w:rsidRPr="00477A62">
        <w:t xml:space="preserve"> towards climate change prevention – </w:t>
      </w:r>
      <w:r w:rsidRPr="00477A62">
        <w:rPr>
          <w:u w:val="single"/>
        </w:rPr>
        <w:t>NASA proves</w:t>
      </w:r>
    </w:p>
    <w:p w14:paraId="0B31C8AC" w14:textId="77777777" w:rsidR="006A7116" w:rsidRPr="00477A62" w:rsidRDefault="006A7116" w:rsidP="006A7116">
      <w:pPr>
        <w:rPr>
          <w:rStyle w:val="Style13ptBold"/>
          <w:rFonts w:ascii="Times New Roman" w:eastAsia="Times New Roman" w:hAnsi="Times New Roman" w:cs="Times New Roman"/>
          <w:b w:val="0"/>
          <w:bCs/>
          <w:sz w:val="48"/>
          <w:szCs w:val="48"/>
        </w:rPr>
      </w:pPr>
      <w:r w:rsidRPr="00477A62">
        <w:rPr>
          <w:rStyle w:val="Style13ptBold"/>
        </w:rPr>
        <w:t xml:space="preserve">Smith 10/19 </w:t>
      </w:r>
      <w:r w:rsidRPr="00477A62">
        <w:t xml:space="preserve">[Hayley Smith. October 19, 2021. “NASA turns technology back toward Earth to focus on climate change” </w:t>
      </w:r>
      <w:hyperlink r:id="rId39" w:history="1">
        <w:r w:rsidRPr="00477A62">
          <w:t>https://phys.org/news/2021-10-nasa-technology-earth-focus-climate.html Accessed 11/6</w:t>
        </w:r>
      </w:hyperlink>
      <w:r w:rsidRPr="00477A62">
        <w:t xml:space="preserve"> //gord0]</w:t>
      </w:r>
    </w:p>
    <w:p w14:paraId="0FEC2303" w14:textId="77777777" w:rsidR="006A7116" w:rsidRPr="00477A62" w:rsidRDefault="006A7116" w:rsidP="006A7116">
      <w:pPr>
        <w:rPr>
          <w:rFonts w:ascii="Times New Roman" w:eastAsia="Times New Roman" w:hAnsi="Times New Roman" w:cs="Times New Roman"/>
          <w:sz w:val="24"/>
          <w:u w:val="single"/>
        </w:rPr>
      </w:pPr>
      <w:r w:rsidRPr="00477A62">
        <w:t xml:space="preserve">After decades of gazing into space, </w:t>
      </w:r>
      <w:r w:rsidRPr="00477A62">
        <w:rPr>
          <w:highlight w:val="cyan"/>
          <w:u w:val="single"/>
        </w:rPr>
        <w:t>NASA</w:t>
      </w:r>
      <w:r w:rsidRPr="00477A62">
        <w:rPr>
          <w:u w:val="single"/>
        </w:rPr>
        <w:t xml:space="preserve"> is </w:t>
      </w:r>
      <w:r w:rsidRPr="00477A62">
        <w:rPr>
          <w:highlight w:val="cyan"/>
          <w:u w:val="single"/>
        </w:rPr>
        <w:t>turning its tech</w:t>
      </w:r>
      <w:r w:rsidRPr="00477A62">
        <w:rPr>
          <w:u w:val="single"/>
        </w:rPr>
        <w:t xml:space="preserve">nology </w:t>
      </w:r>
      <w:r w:rsidRPr="00477A62">
        <w:rPr>
          <w:highlight w:val="cyan"/>
          <w:u w:val="single"/>
        </w:rPr>
        <w:t>back toward Earth to study</w:t>
      </w:r>
      <w:r w:rsidRPr="00477A62">
        <w:rPr>
          <w:u w:val="single"/>
        </w:rPr>
        <w:t xml:space="preserve"> the effects of drought, fire and </w:t>
      </w:r>
      <w:r w:rsidRPr="00477A62">
        <w:rPr>
          <w:highlight w:val="cyan"/>
          <w:u w:val="single"/>
        </w:rPr>
        <w:t>climate change</w:t>
      </w:r>
      <w:r w:rsidRPr="00477A62">
        <w:rPr>
          <w:u w:val="single"/>
        </w:rPr>
        <w:t xml:space="preserve"> on the Blue Planet. </w:t>
      </w:r>
    </w:p>
    <w:p w14:paraId="7107EA3A" w14:textId="77777777" w:rsidR="006A7116" w:rsidRPr="00477A62" w:rsidRDefault="006A7116" w:rsidP="006A7116">
      <w:pPr>
        <w:rPr>
          <w:u w:val="single"/>
        </w:rPr>
      </w:pPr>
      <w:r w:rsidRPr="00477A62">
        <w:t xml:space="preserve">At the Jet Propulsion Laboratory in La Cañada Flintridge last Thursday, </w:t>
      </w:r>
      <w:r w:rsidRPr="00477A62">
        <w:rPr>
          <w:highlight w:val="cyan"/>
          <w:u w:val="single"/>
        </w:rPr>
        <w:t xml:space="preserve">scientists and </w:t>
      </w:r>
      <w:hyperlink r:id="rId40" w:history="1">
        <w:r w:rsidRPr="00477A62">
          <w:rPr>
            <w:rStyle w:val="Hyperlink"/>
            <w:highlight w:val="cyan"/>
            <w:u w:val="single"/>
          </w:rPr>
          <w:t>state officials</w:t>
        </w:r>
      </w:hyperlink>
      <w:r w:rsidRPr="00477A62">
        <w:rPr>
          <w:highlight w:val="cyan"/>
          <w:u w:val="single"/>
        </w:rPr>
        <w:t xml:space="preserve"> </w:t>
      </w:r>
      <w:r w:rsidRPr="00477A62">
        <w:rPr>
          <w:u w:val="single"/>
        </w:rPr>
        <w:t xml:space="preserve">gathered to </w:t>
      </w:r>
      <w:r w:rsidRPr="00477A62">
        <w:rPr>
          <w:highlight w:val="cyan"/>
          <w:u w:val="single"/>
        </w:rPr>
        <w:t xml:space="preserve">discuss how </w:t>
      </w:r>
      <w:hyperlink r:id="rId41" w:history="1">
        <w:r w:rsidRPr="00477A62">
          <w:rPr>
            <w:rStyle w:val="Hyperlink"/>
            <w:highlight w:val="cyan"/>
            <w:u w:val="single"/>
          </w:rPr>
          <w:t>satellite data</w:t>
        </w:r>
      </w:hyperlink>
      <w:r w:rsidRPr="00477A62">
        <w:rPr>
          <w:highlight w:val="cyan"/>
          <w:u w:val="single"/>
        </w:rPr>
        <w:t>, 3D imaging and</w:t>
      </w:r>
      <w:r w:rsidRPr="00477A62">
        <w:rPr>
          <w:u w:val="single"/>
        </w:rPr>
        <w:t xml:space="preserve"> new </w:t>
      </w:r>
      <w:r w:rsidRPr="00477A62">
        <w:rPr>
          <w:highlight w:val="cyan"/>
          <w:u w:val="single"/>
        </w:rPr>
        <w:t>radar and laser tech</w:t>
      </w:r>
      <w:r w:rsidRPr="00477A62">
        <w:rPr>
          <w:u w:val="single"/>
        </w:rPr>
        <w:t xml:space="preserve">nologies can </w:t>
      </w:r>
      <w:r w:rsidRPr="00477A62">
        <w:rPr>
          <w:highlight w:val="cyan"/>
          <w:u w:val="single"/>
        </w:rPr>
        <w:t>provide</w:t>
      </w:r>
      <w:r w:rsidRPr="00477A62">
        <w:rPr>
          <w:u w:val="single"/>
        </w:rPr>
        <w:t xml:space="preserve"> invaluable </w:t>
      </w:r>
      <w:r w:rsidRPr="00477A62">
        <w:rPr>
          <w:highlight w:val="cyan"/>
          <w:u w:val="single"/>
        </w:rPr>
        <w:t>insights into Earth's rapidly changing systems.</w:t>
      </w:r>
    </w:p>
    <w:p w14:paraId="57B19F7E" w14:textId="77777777" w:rsidR="006A7116" w:rsidRPr="00477A62" w:rsidRDefault="006A7116" w:rsidP="006A7116">
      <w:pPr>
        <w:rPr>
          <w:u w:val="single"/>
        </w:rPr>
      </w:pPr>
      <w:r w:rsidRPr="00477A62">
        <w:t xml:space="preserve">Some said </w:t>
      </w:r>
      <w:r w:rsidRPr="00477A62">
        <w:rPr>
          <w:highlight w:val="cyan"/>
          <w:u w:val="single"/>
        </w:rPr>
        <w:t>the meeting marked a sea change for</w:t>
      </w:r>
      <w:r w:rsidRPr="00477A62">
        <w:rPr>
          <w:u w:val="single"/>
        </w:rPr>
        <w:t xml:space="preserve"> previously </w:t>
      </w:r>
      <w:r w:rsidRPr="00477A62">
        <w:rPr>
          <w:highlight w:val="cyan"/>
          <w:u w:val="single"/>
        </w:rPr>
        <w:t>siloed agencies</w:t>
      </w:r>
      <w:r w:rsidRPr="00477A62">
        <w:rPr>
          <w:u w:val="single"/>
        </w:rPr>
        <w:t xml:space="preserve">, and underscored the </w:t>
      </w:r>
      <w:r w:rsidRPr="00477A62">
        <w:rPr>
          <w:highlight w:val="cyan"/>
          <w:u w:val="single"/>
        </w:rPr>
        <w:t>need to work together to solve the climate crisis.</w:t>
      </w:r>
    </w:p>
    <w:p w14:paraId="54407851" w14:textId="77777777" w:rsidR="006A7116" w:rsidRPr="00477A62" w:rsidRDefault="006A7116" w:rsidP="006A7116">
      <w:pPr>
        <w:rPr>
          <w:sz w:val="18"/>
          <w:szCs w:val="18"/>
        </w:rPr>
      </w:pPr>
      <w:r w:rsidRPr="00477A62">
        <w:rPr>
          <w:sz w:val="18"/>
          <w:szCs w:val="18"/>
        </w:rPr>
        <w:t>"I don't want to be overly dramatic, but in truth, this discussion is about saving our planet," NASA Administrator Bill Nelson told the group of attendees, which included Earth and space scientists from NASA and JPL, local congressional representatives and California environmental secretaries Wade Crowfoot and Jared Blumenfeld.</w:t>
      </w:r>
    </w:p>
    <w:p w14:paraId="4854A992" w14:textId="77777777" w:rsidR="006A7116" w:rsidRPr="00477A62" w:rsidRDefault="006A7116" w:rsidP="006A7116">
      <w:pPr>
        <w:rPr>
          <w:sz w:val="18"/>
          <w:szCs w:val="18"/>
        </w:rPr>
      </w:pPr>
      <w:r w:rsidRPr="00477A62">
        <w:rPr>
          <w:sz w:val="18"/>
          <w:szCs w:val="18"/>
        </w:rPr>
        <w:t>Upcoming Earth-centric missions will provide a more precise look at "everything that's happening" with the oceans, the land and the atmosphere than ever before, Nelson said. Among the big-ticket items were new tools to measure snowpack and groundwater, satellites to monitor methane emissions and remote sensing assets to assess the impact of hazards such as wildfires, earthquakes and mudslides.</w:t>
      </w:r>
    </w:p>
    <w:p w14:paraId="72FA2053" w14:textId="77777777" w:rsidR="006A7116" w:rsidRPr="00477A62" w:rsidRDefault="006A7116" w:rsidP="006A7116">
      <w:pPr>
        <w:rPr>
          <w:sz w:val="18"/>
          <w:szCs w:val="18"/>
        </w:rPr>
      </w:pPr>
      <w:r w:rsidRPr="00477A62">
        <w:rPr>
          <w:sz w:val="18"/>
          <w:szCs w:val="18"/>
        </w:rPr>
        <w:t>"We're facing an existential crisis on this planet," said Crowfoot, the state's natural resources secretary. "These challenges are intense. ... But there's no better place than California to do this work, because we understand the gravity of the threat."</w:t>
      </w:r>
    </w:p>
    <w:p w14:paraId="00B70BA3" w14:textId="77777777" w:rsidR="006A7116" w:rsidRPr="00477A62" w:rsidRDefault="006A7116" w:rsidP="006A7116">
      <w:pPr>
        <w:rPr>
          <w:sz w:val="18"/>
          <w:szCs w:val="18"/>
        </w:rPr>
      </w:pPr>
      <w:r w:rsidRPr="00477A62">
        <w:rPr>
          <w:sz w:val="18"/>
          <w:szCs w:val="18"/>
        </w:rPr>
        <w:t xml:space="preserve">The meeting between California and </w:t>
      </w:r>
      <w:hyperlink r:id="rId42" w:history="1">
        <w:r w:rsidRPr="00477A62">
          <w:rPr>
            <w:rStyle w:val="Hyperlink"/>
            <w:sz w:val="18"/>
            <w:szCs w:val="18"/>
          </w:rPr>
          <w:t>federal officials</w:t>
        </w:r>
      </w:hyperlink>
      <w:r w:rsidRPr="00477A62">
        <w:rPr>
          <w:sz w:val="18"/>
          <w:szCs w:val="18"/>
        </w:rPr>
        <w:t xml:space="preserve"> was a far cry from 2018, when—frustrated by the Trump administration's efforts to scuttle climate research—then-Gov. Jerry Brown insisted that California would launch "our own damn satellite, to figure out where the pollution is and how are we going to end it."</w:t>
      </w:r>
    </w:p>
    <w:p w14:paraId="09462CE2" w14:textId="77777777" w:rsidR="006A7116" w:rsidRPr="00477A62" w:rsidRDefault="006A7116" w:rsidP="006A7116">
      <w:pPr>
        <w:rPr>
          <w:sz w:val="18"/>
          <w:szCs w:val="18"/>
        </w:rPr>
      </w:pPr>
      <w:r w:rsidRPr="00477A62">
        <w:rPr>
          <w:sz w:val="18"/>
          <w:szCs w:val="18"/>
        </w:rPr>
        <w:t>Now, three years later, Californians need only look out their windows to get a sense of what scientists can observe from above. Wildfires are burning record acreage across the West, while worsening drought is draining the region's water supplies to unseen levels. The state also recorded its hottest summer ever in 2021.</w:t>
      </w:r>
    </w:p>
    <w:p w14:paraId="64348436" w14:textId="77777777" w:rsidR="006A7116" w:rsidRPr="00477A62" w:rsidRDefault="006A7116" w:rsidP="006A7116">
      <w:pPr>
        <w:rPr>
          <w:sz w:val="18"/>
          <w:szCs w:val="18"/>
        </w:rPr>
      </w:pPr>
      <w:r w:rsidRPr="00477A62">
        <w:rPr>
          <w:sz w:val="18"/>
          <w:szCs w:val="18"/>
        </w:rPr>
        <w:t>Many at the meeting hoped NASA and JPL's findings would help combat global warming by informing decision-makers as they determine the best paths forward.</w:t>
      </w:r>
    </w:p>
    <w:p w14:paraId="4DC0F41B" w14:textId="77777777" w:rsidR="006A7116" w:rsidRPr="00477A62" w:rsidRDefault="006A7116" w:rsidP="006A7116">
      <w:pPr>
        <w:rPr>
          <w:u w:val="single"/>
        </w:rPr>
      </w:pPr>
      <w:r w:rsidRPr="00477A62">
        <w:rPr>
          <w:u w:val="single"/>
        </w:rPr>
        <w:t>"</w:t>
      </w:r>
      <w:r w:rsidRPr="00477A62">
        <w:rPr>
          <w:highlight w:val="cyan"/>
          <w:u w:val="single"/>
        </w:rPr>
        <w:t>It's</w:t>
      </w:r>
      <w:r w:rsidRPr="00477A62">
        <w:rPr>
          <w:u w:val="single"/>
        </w:rPr>
        <w:t xml:space="preserve"> really </w:t>
      </w:r>
      <w:r w:rsidRPr="00477A62">
        <w:rPr>
          <w:highlight w:val="cyan"/>
          <w:u w:val="single"/>
        </w:rPr>
        <w:t>a game changer to</w:t>
      </w:r>
      <w:r w:rsidRPr="00477A62">
        <w:rPr>
          <w:u w:val="single"/>
        </w:rPr>
        <w:t xml:space="preserve"> be able to </w:t>
      </w:r>
      <w:r w:rsidRPr="00477A62">
        <w:rPr>
          <w:highlight w:val="cyan"/>
          <w:u w:val="single"/>
        </w:rPr>
        <w:t>have this data</w:t>
      </w:r>
      <w:r w:rsidRPr="00477A62">
        <w:rPr>
          <w:u w:val="single"/>
        </w:rPr>
        <w:t xml:space="preserve">," NASA Deputy Administrator Pam Melroy said, noting that </w:t>
      </w:r>
      <w:r w:rsidRPr="00477A62">
        <w:rPr>
          <w:highlight w:val="cyan"/>
          <w:u w:val="single"/>
        </w:rPr>
        <w:t>the U.S. can</w:t>
      </w:r>
      <w:r w:rsidRPr="00477A62">
        <w:rPr>
          <w:u w:val="single"/>
        </w:rPr>
        <w:t xml:space="preserve"> also </w:t>
      </w:r>
      <w:r w:rsidRPr="00477A62">
        <w:rPr>
          <w:highlight w:val="cyan"/>
          <w:u w:val="single"/>
        </w:rPr>
        <w:t>lead the rest of the world in utilizing the same tool</w:t>
      </w:r>
      <w:r w:rsidRPr="00477A62">
        <w:rPr>
          <w:u w:val="single"/>
        </w:rPr>
        <w:t xml:space="preserve">s. "Because </w:t>
      </w:r>
      <w:r w:rsidRPr="00477A62">
        <w:rPr>
          <w:highlight w:val="cyan"/>
          <w:u w:val="single"/>
        </w:rPr>
        <w:t>we'll never solve climate until everybody is a participant."</w:t>
      </w:r>
    </w:p>
    <w:p w14:paraId="7E6181ED" w14:textId="77777777" w:rsidR="006A7116" w:rsidRPr="00477A62" w:rsidRDefault="006A7116" w:rsidP="006A7116">
      <w:pPr>
        <w:rPr>
          <w:sz w:val="14"/>
          <w:szCs w:val="14"/>
        </w:rPr>
      </w:pPr>
      <w:r w:rsidRPr="00477A62">
        <w:rPr>
          <w:sz w:val="14"/>
          <w:szCs w:val="14"/>
        </w:rPr>
        <w:t>Many of the projects have been in development for years, but a recent memorandum of understanding between the state and JPL helped get additional projects off the ground, Crowfoot said—including critical items focused on water resiliency. The Western U.S. in recent months has seen such severe drought conditions that officials closed Lake Oroville's hydroelectric power plant for the first time and declared the first-ever water shortage on the Colorado River, among other actions.</w:t>
      </w:r>
    </w:p>
    <w:p w14:paraId="7DC2644B" w14:textId="77777777" w:rsidR="006A7116" w:rsidRPr="00477A62" w:rsidRDefault="006A7116" w:rsidP="006A7116">
      <w:pPr>
        <w:rPr>
          <w:sz w:val="14"/>
          <w:szCs w:val="14"/>
        </w:rPr>
      </w:pPr>
      <w:r w:rsidRPr="00477A62">
        <w:rPr>
          <w:sz w:val="14"/>
          <w:szCs w:val="14"/>
        </w:rPr>
        <w:t>One new web-based platform, OpenET, will provide satellite-based information on evapotranspiration, the process through which water leaves plants, soils and other surfaces, which could help state officials understand water usage in agricultural areas and assist farmers with precision irrigation.</w:t>
      </w:r>
    </w:p>
    <w:p w14:paraId="258E938C" w14:textId="77777777" w:rsidR="006A7116" w:rsidRPr="00477A62" w:rsidRDefault="006A7116" w:rsidP="006A7116">
      <w:pPr>
        <w:rPr>
          <w:sz w:val="14"/>
          <w:szCs w:val="14"/>
        </w:rPr>
      </w:pPr>
      <w:r w:rsidRPr="00477A62">
        <w:rPr>
          <w:sz w:val="14"/>
          <w:szCs w:val="14"/>
        </w:rPr>
        <w:lastRenderedPageBreak/>
        <w:t>"As states, we do our best to manage this resource of water, but we're never going to do it with the sophistication we need to without partners like NASA," Crowfoot said, adding that the agency could be the "tip of the spear" when it comes to combating climate change.</w:t>
      </w:r>
    </w:p>
    <w:p w14:paraId="69BF36E7" w14:textId="77777777" w:rsidR="006A7116" w:rsidRPr="00477A62" w:rsidRDefault="006A7116" w:rsidP="006A7116">
      <w:pPr>
        <w:rPr>
          <w:sz w:val="14"/>
          <w:szCs w:val="14"/>
        </w:rPr>
      </w:pPr>
      <w:r w:rsidRPr="00477A62">
        <w:rPr>
          <w:sz w:val="14"/>
          <w:szCs w:val="14"/>
        </w:rPr>
        <w:t>Other water-related items include surface water and ocean topography tools known as SWOT that will contribute to NASA's first-ever global survey of the Earth's surface water. Every 21 days, SWOT will survey almost 600,000 miles of global rivers at least twice, aiding drought forecasters and hazardous-flood preparations, officials said. It is set to launch in 2022.</w:t>
      </w:r>
    </w:p>
    <w:p w14:paraId="67AA1BF9" w14:textId="77777777" w:rsidR="006A7116" w:rsidRPr="00477A62" w:rsidRDefault="006A7116" w:rsidP="006A7116">
      <w:pPr>
        <w:rPr>
          <w:sz w:val="14"/>
          <w:szCs w:val="14"/>
        </w:rPr>
      </w:pPr>
      <w:r w:rsidRPr="00477A62">
        <w:rPr>
          <w:sz w:val="14"/>
          <w:szCs w:val="14"/>
        </w:rPr>
        <w:t>JPL interim Director Larry James said the next generation of water-measuring spacecraft will also allow scientists to measure freshwater body heights and flows for the first time, while laser-imaging spectrometers will help study snowmelt and snow volume.</w:t>
      </w:r>
    </w:p>
    <w:p w14:paraId="04001A6B" w14:textId="77777777" w:rsidR="006A7116" w:rsidRPr="00477A62" w:rsidRDefault="006A7116" w:rsidP="006A7116">
      <w:pPr>
        <w:rPr>
          <w:sz w:val="14"/>
          <w:szCs w:val="14"/>
        </w:rPr>
      </w:pPr>
      <w:r w:rsidRPr="00477A62">
        <w:rPr>
          <w:sz w:val="14"/>
          <w:szCs w:val="14"/>
        </w:rPr>
        <w:t>But scientists aren't just studying water. Methane was also a focus of discussion, with a new satellite due to launch in 2023 that will help monitor concentrations of the harmful emission, the second-largest contributor to greenhouse warming after carbon dioxide.</w:t>
      </w:r>
    </w:p>
    <w:p w14:paraId="1302311F" w14:textId="77777777" w:rsidR="006A7116" w:rsidRPr="00477A62" w:rsidRDefault="006A7116" w:rsidP="006A7116">
      <w:pPr>
        <w:rPr>
          <w:sz w:val="14"/>
          <w:szCs w:val="14"/>
        </w:rPr>
      </w:pPr>
      <w:r w:rsidRPr="00477A62">
        <w:rPr>
          <w:sz w:val="14"/>
          <w:szCs w:val="14"/>
        </w:rPr>
        <w:t>Blumenfeld, California's secretary for environmental protection, said the three largest producers of methane in the state are the oil and gas industry, landfills and agriculture (particularly, large animal operations and dairies). The new tool will enable anyone to see whether an oil refinery, for example, is leaking methane.</w:t>
      </w:r>
    </w:p>
    <w:p w14:paraId="56233938" w14:textId="77777777" w:rsidR="006A7116" w:rsidRPr="00477A62" w:rsidRDefault="006A7116" w:rsidP="006A7116">
      <w:pPr>
        <w:rPr>
          <w:sz w:val="14"/>
          <w:szCs w:val="14"/>
        </w:rPr>
      </w:pPr>
      <w:r w:rsidRPr="00477A62">
        <w:rPr>
          <w:sz w:val="14"/>
          <w:szCs w:val="14"/>
        </w:rPr>
        <w:t>"It gives accountability, which is a critical element we need to get to in order to deal with the climate crisis, and it would not happen without NASA and JPL," Blumenfeld said. "Globally, and living in California, this is a really big deal."</w:t>
      </w:r>
    </w:p>
    <w:p w14:paraId="2056F3B6" w14:textId="77777777" w:rsidR="006A7116" w:rsidRPr="00477A62" w:rsidRDefault="006A7116" w:rsidP="006A7116">
      <w:pPr>
        <w:rPr>
          <w:sz w:val="14"/>
          <w:szCs w:val="14"/>
        </w:rPr>
      </w:pPr>
      <w:r w:rsidRPr="00477A62">
        <w:rPr>
          <w:sz w:val="14"/>
          <w:szCs w:val="14"/>
        </w:rPr>
        <w:t>But space missions have also come under scrutiny for their own environmental impact, as propellants required to launch rockets into space can expel carbon dioxide, liquid hydrogen, kerosene or other chemicals into the atmosphere.</w:t>
      </w:r>
    </w:p>
    <w:p w14:paraId="42D042D7" w14:textId="77777777" w:rsidR="006A7116" w:rsidRPr="00477A62" w:rsidRDefault="006A7116" w:rsidP="006A7116">
      <w:pPr>
        <w:rPr>
          <w:sz w:val="14"/>
          <w:szCs w:val="14"/>
        </w:rPr>
      </w:pPr>
      <w:r w:rsidRPr="00477A62">
        <w:rPr>
          <w:sz w:val="14"/>
          <w:szCs w:val="14"/>
        </w:rPr>
        <w:t xml:space="preserve">The launch of a Falcon Heavy rocket from SpaceX, Elon Musk's privately owned space transportation company, burned about 400 metric tons of kerosene and emitted more </w:t>
      </w:r>
      <w:hyperlink r:id="rId43" w:history="1">
        <w:r w:rsidRPr="00477A62">
          <w:rPr>
            <w:rStyle w:val="Hyperlink"/>
            <w:sz w:val="14"/>
            <w:szCs w:val="14"/>
          </w:rPr>
          <w:t>carbon dioxide</w:t>
        </w:r>
      </w:hyperlink>
      <w:r w:rsidRPr="00477A62">
        <w:rPr>
          <w:sz w:val="14"/>
          <w:szCs w:val="14"/>
        </w:rPr>
        <w:t xml:space="preserve"> in a few minutes than an average car would in more than two centuries, reports found—and the number of commercial spaceflights is expected to increase tenfold in the coming years.</w:t>
      </w:r>
    </w:p>
    <w:p w14:paraId="4AA11503" w14:textId="77777777" w:rsidR="006A7116" w:rsidRPr="00477A62" w:rsidRDefault="006A7116" w:rsidP="006A7116">
      <w:pPr>
        <w:rPr>
          <w:sz w:val="14"/>
          <w:szCs w:val="14"/>
        </w:rPr>
      </w:pPr>
      <w:r w:rsidRPr="00477A62">
        <w:rPr>
          <w:sz w:val="14"/>
          <w:szCs w:val="14"/>
        </w:rPr>
        <w:t>But NASA administrators say that the scale of their projects is getting "smaller and smarter," with one official noting that the methane satellite is "the size of a shoebox."</w:t>
      </w:r>
    </w:p>
    <w:p w14:paraId="20AFE4F1" w14:textId="77777777" w:rsidR="006A7116" w:rsidRPr="00477A62" w:rsidRDefault="006A7116" w:rsidP="006A7116">
      <w:pPr>
        <w:rPr>
          <w:sz w:val="14"/>
          <w:szCs w:val="14"/>
        </w:rPr>
      </w:pPr>
      <w:r w:rsidRPr="00477A62">
        <w:rPr>
          <w:sz w:val="14"/>
          <w:szCs w:val="14"/>
        </w:rPr>
        <w:t>"It's an absolutely minuscule part, but it is a real concern," Melroy said of rocket emissions, noting that the agency is working on developing more sustainable fuels.</w:t>
      </w:r>
    </w:p>
    <w:p w14:paraId="16EEA4A8" w14:textId="77777777" w:rsidR="006A7116" w:rsidRPr="00477A62" w:rsidRDefault="006A7116" w:rsidP="006A7116">
      <w:pPr>
        <w:rPr>
          <w:sz w:val="14"/>
          <w:szCs w:val="14"/>
        </w:rPr>
      </w:pPr>
      <w:r w:rsidRPr="00477A62">
        <w:rPr>
          <w:sz w:val="14"/>
          <w:szCs w:val="14"/>
        </w:rPr>
        <w:t xml:space="preserve">And while many of the </w:t>
      </w:r>
      <w:hyperlink r:id="rId44" w:history="1">
        <w:r w:rsidRPr="00477A62">
          <w:rPr>
            <w:rStyle w:val="Hyperlink"/>
            <w:sz w:val="14"/>
            <w:szCs w:val="14"/>
          </w:rPr>
          <w:t>new tools</w:t>
        </w:r>
      </w:hyperlink>
      <w:r w:rsidRPr="00477A62">
        <w:rPr>
          <w:sz w:val="14"/>
          <w:szCs w:val="14"/>
        </w:rPr>
        <w:t xml:space="preserve"> provide big-picture views of massive global challenges, some are much more local. Nelson said people don't have to be scientists to understand the impact of wildfires, drought, sinkholes or floods.</w:t>
      </w:r>
    </w:p>
    <w:p w14:paraId="5C2F6FDC" w14:textId="77777777" w:rsidR="006A7116" w:rsidRPr="00477A62" w:rsidRDefault="006A7116" w:rsidP="006A7116">
      <w:pPr>
        <w:rPr>
          <w:sz w:val="14"/>
          <w:szCs w:val="14"/>
        </w:rPr>
      </w:pPr>
      <w:r w:rsidRPr="00477A62">
        <w:rPr>
          <w:sz w:val="14"/>
          <w:szCs w:val="14"/>
        </w:rPr>
        <w:t>"There are places in the country, and represented in the halls of government, that are going to be very resistant, so we have to tell the story," he said. "We've got to educate the people, and unfortunately, increasingly, all of these disasters are helping us to do that."</w:t>
      </w:r>
    </w:p>
    <w:p w14:paraId="22E338EB" w14:textId="77777777" w:rsidR="006A7116" w:rsidRPr="00477A62" w:rsidRDefault="006A7116" w:rsidP="006A7116">
      <w:pPr>
        <w:rPr>
          <w:sz w:val="14"/>
          <w:szCs w:val="14"/>
        </w:rPr>
      </w:pPr>
      <w:r w:rsidRPr="00477A62">
        <w:rPr>
          <w:sz w:val="14"/>
          <w:szCs w:val="14"/>
        </w:rPr>
        <w:t>Nearly 2.5 million acres have burned in California's wildfires so far this year—a number second only to 2020, the state's worst wildfire season on record. Entire towns have been leveled by flames.</w:t>
      </w:r>
    </w:p>
    <w:p w14:paraId="020B5BBA" w14:textId="77777777" w:rsidR="006A7116" w:rsidRPr="00477A62" w:rsidRDefault="006A7116" w:rsidP="006A7116">
      <w:pPr>
        <w:rPr>
          <w:u w:val="single"/>
        </w:rPr>
      </w:pPr>
      <w:r w:rsidRPr="00477A62">
        <w:rPr>
          <w:u w:val="single"/>
        </w:rPr>
        <w:t xml:space="preserve">Some of </w:t>
      </w:r>
      <w:r w:rsidRPr="00477A62">
        <w:rPr>
          <w:highlight w:val="cyan"/>
          <w:u w:val="single"/>
        </w:rPr>
        <w:t>NASA's tools can</w:t>
      </w:r>
      <w:r w:rsidRPr="00477A62">
        <w:rPr>
          <w:u w:val="single"/>
        </w:rPr>
        <w:t xml:space="preserve"> help </w:t>
      </w:r>
      <w:r w:rsidRPr="00477A62">
        <w:rPr>
          <w:highlight w:val="cyan"/>
          <w:u w:val="single"/>
        </w:rPr>
        <w:t>identify</w:t>
      </w:r>
      <w:r w:rsidRPr="00477A62">
        <w:rPr>
          <w:u w:val="single"/>
        </w:rPr>
        <w:t xml:space="preserve"> where </w:t>
      </w:r>
      <w:r w:rsidRPr="00477A62">
        <w:rPr>
          <w:highlight w:val="cyan"/>
          <w:u w:val="single"/>
        </w:rPr>
        <w:t>wildfires</w:t>
      </w:r>
      <w:r w:rsidRPr="00477A62">
        <w:rPr>
          <w:u w:val="single"/>
        </w:rPr>
        <w:t xml:space="preserve"> are spotting, or shooting out embers that could potentially endanger firefighters and ignite new blazes, officials said. </w:t>
      </w:r>
      <w:r w:rsidRPr="00477A62">
        <w:rPr>
          <w:highlight w:val="cyan"/>
          <w:u w:val="single"/>
        </w:rPr>
        <w:t>Others</w:t>
      </w:r>
      <w:r w:rsidRPr="00477A62">
        <w:rPr>
          <w:u w:val="single"/>
        </w:rPr>
        <w:t xml:space="preserve"> can </w:t>
      </w:r>
      <w:r w:rsidRPr="00477A62">
        <w:rPr>
          <w:highlight w:val="cyan"/>
          <w:u w:val="single"/>
        </w:rPr>
        <w:t>employ sophisticated radar systems over disaster areas to assess damage</w:t>
      </w:r>
      <w:r w:rsidRPr="00477A62">
        <w:rPr>
          <w:u w:val="single"/>
        </w:rPr>
        <w:t xml:space="preserve"> and assist first responders.</w:t>
      </w:r>
    </w:p>
    <w:p w14:paraId="08CAA592" w14:textId="77777777" w:rsidR="006A7116" w:rsidRPr="00477A62" w:rsidRDefault="006A7116" w:rsidP="006A7116">
      <w:r w:rsidRPr="00477A62">
        <w:rPr>
          <w:u w:val="single"/>
        </w:rPr>
        <w:t xml:space="preserve">JPL Earth science and technology director Jim Graf said they can also fly over the 1,100-mile levee system in the Sacramento-San Joaquin River Delta to quickly identify sinking or weaknesses. </w:t>
      </w:r>
      <w:r w:rsidRPr="00477A62">
        <w:t>That information could help officials make decisions on critical infrastructure, such as roads, bridges and aqueducts.</w:t>
      </w:r>
    </w:p>
    <w:p w14:paraId="613E91F4" w14:textId="77777777" w:rsidR="006A7116" w:rsidRPr="00477A62" w:rsidRDefault="006A7116" w:rsidP="006A7116">
      <w:r w:rsidRPr="00477A62">
        <w:rPr>
          <w:highlight w:val="cyan"/>
          <w:u w:val="single"/>
        </w:rPr>
        <w:t>Officials</w:t>
      </w:r>
      <w:r w:rsidRPr="00477A62">
        <w:rPr>
          <w:u w:val="single"/>
        </w:rPr>
        <w:t xml:space="preserve"> on Thursday also </w:t>
      </w:r>
      <w:r w:rsidRPr="00477A62">
        <w:rPr>
          <w:highlight w:val="cyan"/>
          <w:u w:val="single"/>
        </w:rPr>
        <w:t xml:space="preserve">showed off </w:t>
      </w:r>
      <w:r w:rsidRPr="00477A62">
        <w:rPr>
          <w:u w:val="single"/>
        </w:rPr>
        <w:t xml:space="preserve">their NASA-ISRO Synthetic Aperture Radar satellite, or </w:t>
      </w:r>
      <w:r w:rsidRPr="00477A62">
        <w:rPr>
          <w:highlight w:val="cyan"/>
          <w:u w:val="single"/>
        </w:rPr>
        <w:t>NISAR</w:t>
      </w:r>
      <w:r w:rsidRPr="00477A62">
        <w:rPr>
          <w:u w:val="single"/>
        </w:rPr>
        <w:t xml:space="preserve">, </w:t>
      </w:r>
      <w:r w:rsidRPr="00477A62">
        <w:rPr>
          <w:highlight w:val="cyan"/>
          <w:u w:val="single"/>
        </w:rPr>
        <w:t>which</w:t>
      </w:r>
      <w:r w:rsidRPr="00477A62">
        <w:rPr>
          <w:u w:val="single"/>
        </w:rPr>
        <w:t xml:space="preserve"> is still under construction and </w:t>
      </w:r>
      <w:r w:rsidRPr="00477A62">
        <w:rPr>
          <w:highlight w:val="cyan"/>
          <w:u w:val="single"/>
        </w:rPr>
        <w:t>will "provide an unprecedented view of Earth"</w:t>
      </w:r>
      <w:r w:rsidRPr="00477A62">
        <w:rPr>
          <w:u w:val="single"/>
        </w:rPr>
        <w:t xml:space="preserve"> when it launches in 2023</w:t>
      </w:r>
      <w:r w:rsidRPr="00477A62">
        <w:t>, they said. The satellite will monitor the entire globe as it scans for disturbances in glaciers, volcanoes and other systems.</w:t>
      </w:r>
    </w:p>
    <w:p w14:paraId="38722C27" w14:textId="77777777" w:rsidR="006A7116" w:rsidRPr="00477A62" w:rsidRDefault="006A7116" w:rsidP="006A7116">
      <w:pPr>
        <w:rPr>
          <w:sz w:val="16"/>
          <w:szCs w:val="16"/>
        </w:rPr>
      </w:pPr>
      <w:r w:rsidRPr="00477A62">
        <w:rPr>
          <w:sz w:val="16"/>
          <w:szCs w:val="16"/>
        </w:rPr>
        <w:t>"Basically, it's going to use two radar instruments that will look at changes in the Earth's surface," said Susan Owen McCollum, deputy project scientist for NISAR. "That actually can tell you a lot: how fast the ice sheets are melting, how fast the ground is moving."</w:t>
      </w:r>
    </w:p>
    <w:p w14:paraId="0F149BA7" w14:textId="77777777" w:rsidR="006A7116" w:rsidRPr="00477A62" w:rsidRDefault="006A7116" w:rsidP="006A7116">
      <w:pPr>
        <w:rPr>
          <w:sz w:val="16"/>
          <w:szCs w:val="16"/>
        </w:rPr>
      </w:pPr>
      <w:r w:rsidRPr="00477A62">
        <w:rPr>
          <w:sz w:val="16"/>
          <w:szCs w:val="16"/>
        </w:rPr>
        <w:t>Another aspect of the radar will enable officials to monitor how forest biomass is changing through carbon containment or other processes, McCollum said, which could be essential for studying places like the Amazon.</w:t>
      </w:r>
    </w:p>
    <w:p w14:paraId="24A41416" w14:textId="77777777" w:rsidR="006A7116" w:rsidRPr="00477A62" w:rsidRDefault="006A7116" w:rsidP="006A7116">
      <w:pPr>
        <w:rPr>
          <w:sz w:val="16"/>
          <w:szCs w:val="16"/>
        </w:rPr>
      </w:pPr>
      <w:r w:rsidRPr="00477A62">
        <w:rPr>
          <w:sz w:val="16"/>
          <w:szCs w:val="16"/>
        </w:rPr>
        <w:t>"Radar is a very powerful imaging tool—it sees the Earth in way that's different," she said.</w:t>
      </w:r>
    </w:p>
    <w:p w14:paraId="45A34F3B" w14:textId="77777777" w:rsidR="006A7116" w:rsidRPr="00477A62" w:rsidRDefault="006A7116" w:rsidP="006A7116">
      <w:pPr>
        <w:rPr>
          <w:sz w:val="16"/>
          <w:szCs w:val="16"/>
        </w:rPr>
      </w:pPr>
      <w:r w:rsidRPr="00477A62">
        <w:rPr>
          <w:sz w:val="16"/>
          <w:szCs w:val="16"/>
        </w:rPr>
        <w:lastRenderedPageBreak/>
        <w:t>But NASA and JPL also haven't lost sight of the final frontier, and officials on Thursday offered a tour of the control room for the Mars Perseverance rover. The rover, which landed on Mars in February, is collecting rock samples that will be returned to Earth for closer study.</w:t>
      </w:r>
    </w:p>
    <w:p w14:paraId="25236FF7" w14:textId="77777777" w:rsidR="006A7116" w:rsidRPr="00477A62" w:rsidRDefault="006A7116" w:rsidP="006A7116">
      <w:pPr>
        <w:rPr>
          <w:sz w:val="16"/>
          <w:szCs w:val="16"/>
        </w:rPr>
      </w:pPr>
      <w:r w:rsidRPr="00477A62">
        <w:rPr>
          <w:sz w:val="16"/>
          <w:szCs w:val="16"/>
        </w:rPr>
        <w:t>The Ingenuity helicopter that arrived with the rover has also completed more than a dozen flights, they said, demonstrating for the first time that powered, controlled flight on another planet is possible.</w:t>
      </w:r>
    </w:p>
    <w:p w14:paraId="5B8B0EED" w14:textId="77777777" w:rsidR="006A7116" w:rsidRPr="00477A62" w:rsidRDefault="006A7116" w:rsidP="006A7116">
      <w:pPr>
        <w:rPr>
          <w:sz w:val="16"/>
          <w:szCs w:val="16"/>
        </w:rPr>
      </w:pPr>
      <w:r w:rsidRPr="00477A62">
        <w:rPr>
          <w:sz w:val="16"/>
          <w:szCs w:val="16"/>
        </w:rPr>
        <w:t>Yet while the challenges of space exploration may seem a world away from those here on Earth, Perseverance project scientist Ken Farley said much can be learned from the red planet. Some of the rocks his team is studying are 3.5 billion years old and come from a time when liquid water flowed on the surface of Mars.</w:t>
      </w:r>
    </w:p>
    <w:p w14:paraId="00C87CC8" w14:textId="77777777" w:rsidR="006A7116" w:rsidRPr="00477A62" w:rsidRDefault="006A7116" w:rsidP="006A7116">
      <w:pPr>
        <w:rPr>
          <w:sz w:val="16"/>
          <w:szCs w:val="16"/>
        </w:rPr>
      </w:pPr>
      <w:r w:rsidRPr="00477A62">
        <w:rPr>
          <w:sz w:val="16"/>
          <w:szCs w:val="16"/>
        </w:rPr>
        <w:t>There is no liquid water on the Martian surface today, he said, and there is essentially no atmosphere.</w:t>
      </w:r>
    </w:p>
    <w:p w14:paraId="2667C09A" w14:textId="77777777" w:rsidR="006A7116" w:rsidRPr="00477A62" w:rsidRDefault="006A7116" w:rsidP="006A7116">
      <w:pPr>
        <w:rPr>
          <w:sz w:val="16"/>
          <w:szCs w:val="16"/>
        </w:rPr>
      </w:pPr>
      <w:r w:rsidRPr="00477A62">
        <w:rPr>
          <w:sz w:val="16"/>
          <w:szCs w:val="16"/>
        </w:rPr>
        <w:t xml:space="preserve">"It is an example of massive </w:t>
      </w:r>
      <w:hyperlink r:id="rId45" w:history="1">
        <w:r w:rsidRPr="00477A62">
          <w:rPr>
            <w:rStyle w:val="Hyperlink"/>
            <w:sz w:val="16"/>
            <w:szCs w:val="16"/>
          </w:rPr>
          <w:t>climate change</w:t>
        </w:r>
      </w:hyperlink>
      <w:r w:rsidRPr="00477A62">
        <w:rPr>
          <w:sz w:val="16"/>
          <w:szCs w:val="16"/>
        </w:rPr>
        <w:t>—from a planet that we believe would have been inhabitable to a planet that, at least on the surface, is not," Farley said. "It is a clear example that climate changes, and it can change enormously."</w:t>
      </w:r>
    </w:p>
    <w:p w14:paraId="75549368" w14:textId="77777777" w:rsidR="006A7116" w:rsidRPr="00477A62" w:rsidRDefault="006A7116" w:rsidP="006A7116">
      <w:pPr>
        <w:rPr>
          <w:sz w:val="16"/>
          <w:szCs w:val="16"/>
        </w:rPr>
      </w:pPr>
      <w:r w:rsidRPr="00477A62">
        <w:rPr>
          <w:sz w:val="16"/>
          <w:szCs w:val="16"/>
        </w:rPr>
        <w:t>Nelson, the NASA administrator, echoed those sentiments when he addressed the rover's control team.</w:t>
      </w:r>
    </w:p>
    <w:p w14:paraId="48A802B7" w14:textId="77777777" w:rsidR="006A7116" w:rsidRPr="00477A62" w:rsidRDefault="006A7116" w:rsidP="006A7116">
      <w:pPr>
        <w:rPr>
          <w:sz w:val="16"/>
          <w:szCs w:val="16"/>
        </w:rPr>
      </w:pPr>
      <w:r w:rsidRPr="00477A62">
        <w:rPr>
          <w:sz w:val="16"/>
          <w:szCs w:val="16"/>
        </w:rPr>
        <w:t xml:space="preserve">"That's one of the profound things that I think happens to every person that's had the privilege of looking out the window of a spacecraft when you orbit the Earth," he said. "You see how beautiful it is, but how fragile." </w:t>
      </w:r>
    </w:p>
    <w:p w14:paraId="707D075C" w14:textId="77777777" w:rsidR="006A7116" w:rsidRPr="00477A62" w:rsidRDefault="006A7116" w:rsidP="006A7116"/>
    <w:p w14:paraId="07904F4F" w14:textId="77777777" w:rsidR="006A7116" w:rsidRPr="00477A62" w:rsidRDefault="006A7116" w:rsidP="006A7116">
      <w:pPr>
        <w:pStyle w:val="Heading4"/>
      </w:pPr>
      <w:r w:rsidRPr="00477A62">
        <w:t>Warming causes extinction — leads to severe weather conditions, ecosystem collapse and armed conflict.</w:t>
      </w:r>
    </w:p>
    <w:p w14:paraId="463F38FB" w14:textId="77777777" w:rsidR="006A7116" w:rsidRPr="00477A62" w:rsidRDefault="006A7116" w:rsidP="006A7116">
      <w:pPr>
        <w:rPr>
          <w:rFonts w:asciiTheme="minorHAnsi" w:hAnsiTheme="minorHAnsi" w:cstheme="minorHAnsi"/>
        </w:rPr>
      </w:pPr>
      <w:r w:rsidRPr="00477A62">
        <w:rPr>
          <w:rStyle w:val="Style13ptBold"/>
          <w:rFonts w:asciiTheme="minorHAnsi" w:hAnsiTheme="minorHAnsi" w:cstheme="minorHAnsi"/>
        </w:rPr>
        <w:t>Sprat and Dunlop 19</w:t>
      </w:r>
      <w:r w:rsidRPr="00477A62">
        <w:rPr>
          <w:rFonts w:asciiTheme="minorHAnsi" w:hAnsiTheme="minorHAnsi" w:cstheme="minorHAnsi"/>
        </w:rPr>
        <w:t xml:space="preserve"> — Spratt is Research Director for Breakthrough National Centre for Climate Restoration, Melbourne, and co-author of Climate Code Red: The case for emergency action.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(David and Ian; Published: May 2019; “Existential climate-related security risk: A scenario approach”; Breakthrough Policy Paper; Accessed: April 9, 2021; http://mycoasts.org/commons/library/2019_Spratt_Dunlop.pdf)//CYang</w:t>
      </w:r>
    </w:p>
    <w:p w14:paraId="0279C044" w14:textId="77777777" w:rsidR="006A7116" w:rsidRPr="00477A62" w:rsidRDefault="006A7116" w:rsidP="006A7116">
      <w:pPr>
        <w:rPr>
          <w:rFonts w:asciiTheme="minorHAnsi" w:hAnsiTheme="minorHAnsi" w:cstheme="minorHAnsi"/>
          <w:sz w:val="16"/>
        </w:rPr>
      </w:pPr>
      <w:r w:rsidRPr="00477A62">
        <w:rPr>
          <w:rFonts w:asciiTheme="minorHAnsi" w:hAnsiTheme="minorHAnsi" w:cstheme="minorHAnsi"/>
          <w:sz w:val="16"/>
        </w:rPr>
        <w:t xml:space="preserve">2050: By 2050, </w:t>
      </w:r>
      <w:r w:rsidRPr="00477A62">
        <w:rPr>
          <w:rStyle w:val="StyleUnderline"/>
          <w:rFonts w:asciiTheme="minorHAnsi" w:hAnsiTheme="minorHAnsi" w:cstheme="minorHAnsi"/>
        </w:rPr>
        <w:t xml:space="preserve">there is </w:t>
      </w:r>
      <w:r w:rsidRPr="00477A62">
        <w:rPr>
          <w:rStyle w:val="Emphasis"/>
          <w:rFonts w:asciiTheme="minorHAnsi" w:hAnsiTheme="minorHAnsi" w:cstheme="minorHAnsi"/>
        </w:rPr>
        <w:t xml:space="preserve">broad </w:t>
      </w:r>
      <w:r w:rsidRPr="00477A62">
        <w:rPr>
          <w:rStyle w:val="Emphasis"/>
          <w:rFonts w:asciiTheme="minorHAnsi" w:hAnsiTheme="minorHAnsi" w:cstheme="minorHAnsi"/>
          <w:highlight w:val="cyan"/>
        </w:rPr>
        <w:t>scientific acceptance</w:t>
      </w:r>
      <w:r w:rsidRPr="00477A62">
        <w:rPr>
          <w:rStyle w:val="StyleUnderline"/>
          <w:rFonts w:asciiTheme="minorHAnsi" w:hAnsiTheme="minorHAnsi" w:cstheme="minorHAnsi"/>
          <w:highlight w:val="cyan"/>
        </w:rPr>
        <w:t xml:space="preserve"> that</w:t>
      </w:r>
      <w:r w:rsidRPr="00477A62">
        <w:rPr>
          <w:rStyle w:val="StyleUnderline"/>
          <w:rFonts w:asciiTheme="minorHAnsi" w:hAnsiTheme="minorHAnsi" w:cstheme="minorHAnsi"/>
        </w:rPr>
        <w:t xml:space="preserve"> </w:t>
      </w:r>
      <w:r w:rsidRPr="00477A62">
        <w:rPr>
          <w:rStyle w:val="Emphasis"/>
          <w:rFonts w:asciiTheme="minorHAnsi" w:hAnsiTheme="minorHAnsi" w:cstheme="minorHAnsi"/>
        </w:rPr>
        <w:t xml:space="preserve">system </w:t>
      </w:r>
      <w:r w:rsidRPr="00477A62">
        <w:rPr>
          <w:rStyle w:val="Emphasis"/>
          <w:rFonts w:asciiTheme="minorHAnsi" w:hAnsiTheme="minorHAnsi" w:cstheme="minorHAnsi"/>
          <w:highlight w:val="cyan"/>
        </w:rPr>
        <w:t>tipping-points</w:t>
      </w:r>
      <w:r w:rsidRPr="00477A62">
        <w:rPr>
          <w:rFonts w:asciiTheme="minorHAnsi" w:hAnsiTheme="minorHAnsi" w:cstheme="minorHAnsi"/>
          <w:sz w:val="16"/>
        </w:rPr>
        <w:t xml:space="preserve"> for the West Antarctic Ice Sheet and a sea-ice-free Arctic summer were passed well before 1.5°C of warming, for the Greenland Ice Sheet well before 2°C, and </w:t>
      </w:r>
      <w:r w:rsidRPr="00477A62">
        <w:rPr>
          <w:rStyle w:val="StyleUnderline"/>
          <w:rFonts w:asciiTheme="minorHAnsi" w:hAnsiTheme="minorHAnsi" w:cstheme="minorHAnsi"/>
          <w:highlight w:val="cyan"/>
        </w:rPr>
        <w:t>for</w:t>
      </w:r>
      <w:r w:rsidRPr="00477A62">
        <w:rPr>
          <w:rStyle w:val="StyleUnderline"/>
          <w:rFonts w:asciiTheme="minorHAnsi" w:hAnsiTheme="minorHAnsi" w:cstheme="minorHAnsi"/>
        </w:rPr>
        <w:t xml:space="preserve"> widespread permafrost loss and large-scale</w:t>
      </w:r>
      <w:r w:rsidRPr="00477A62">
        <w:rPr>
          <w:rFonts w:asciiTheme="minorHAnsi" w:hAnsiTheme="minorHAnsi" w:cstheme="minorHAnsi"/>
          <w:sz w:val="16"/>
        </w:rPr>
        <w:t xml:space="preserve"> Amazon </w:t>
      </w:r>
      <w:r w:rsidRPr="00477A62">
        <w:rPr>
          <w:rStyle w:val="StyleUnderline"/>
          <w:rFonts w:asciiTheme="minorHAnsi" w:hAnsiTheme="minorHAnsi" w:cstheme="minorHAnsi"/>
        </w:rPr>
        <w:t>drought</w:t>
      </w:r>
      <w:r w:rsidRPr="00477A62">
        <w:rPr>
          <w:rFonts w:asciiTheme="minorHAnsi" w:hAnsiTheme="minorHAnsi" w:cstheme="minorHAnsi"/>
          <w:sz w:val="16"/>
        </w:rPr>
        <w:t xml:space="preserve"> and dieback by 2.5°C. The “</w:t>
      </w:r>
      <w:r w:rsidRPr="00477A62">
        <w:rPr>
          <w:rStyle w:val="Emphasis"/>
          <w:rFonts w:asciiTheme="minorHAnsi" w:hAnsiTheme="minorHAnsi" w:cstheme="minorHAnsi"/>
          <w:highlight w:val="cyan"/>
        </w:rPr>
        <w:t>hothouse Earth</w:t>
      </w:r>
      <w:r w:rsidRPr="00477A62">
        <w:rPr>
          <w:rFonts w:asciiTheme="minorHAnsi" w:hAnsiTheme="minorHAnsi" w:cstheme="minorHAnsi"/>
          <w:sz w:val="16"/>
        </w:rPr>
        <w:t xml:space="preserve">” </w:t>
      </w:r>
      <w:r w:rsidRPr="00477A62">
        <w:rPr>
          <w:rStyle w:val="StyleUnderline"/>
          <w:rFonts w:asciiTheme="minorHAnsi" w:hAnsiTheme="minorHAnsi" w:cstheme="minorHAnsi"/>
        </w:rPr>
        <w:t>scenario</w:t>
      </w:r>
      <w:r w:rsidRPr="00477A62">
        <w:rPr>
          <w:rFonts w:asciiTheme="minorHAnsi" w:hAnsiTheme="minorHAnsi" w:cstheme="minorHAnsi"/>
          <w:sz w:val="16"/>
        </w:rPr>
        <w:t xml:space="preserve"> has </w:t>
      </w:r>
      <w:r w:rsidRPr="00477A62">
        <w:rPr>
          <w:rStyle w:val="StyleUnderline"/>
          <w:rFonts w:asciiTheme="minorHAnsi" w:hAnsiTheme="minorHAnsi" w:cstheme="minorHAnsi"/>
          <w:highlight w:val="cyan"/>
        </w:rPr>
        <w:t>been realised</w:t>
      </w:r>
      <w:r w:rsidRPr="00477A62">
        <w:rPr>
          <w:rStyle w:val="StyleUnderline"/>
          <w:rFonts w:asciiTheme="minorHAnsi" w:hAnsiTheme="minorHAnsi" w:cstheme="minorHAnsi"/>
        </w:rPr>
        <w:t>, and Earth is headed for another degree</w:t>
      </w:r>
      <w:r w:rsidRPr="00477A62">
        <w:rPr>
          <w:rFonts w:asciiTheme="minorHAnsi" w:hAnsiTheme="minorHAnsi" w:cstheme="minorHAnsi"/>
          <w:sz w:val="16"/>
        </w:rPr>
        <w:t xml:space="preserve"> or more of warming, especially since human greenhouse emissions are still significant. 20</w:t>
      </w:r>
    </w:p>
    <w:p w14:paraId="13D1A455" w14:textId="77777777" w:rsidR="006A7116" w:rsidRPr="00477A62" w:rsidRDefault="006A7116" w:rsidP="006A7116">
      <w:pPr>
        <w:rPr>
          <w:rFonts w:asciiTheme="minorHAnsi" w:hAnsiTheme="minorHAnsi" w:cstheme="minorHAnsi"/>
          <w:sz w:val="16"/>
        </w:rPr>
      </w:pPr>
      <w:r w:rsidRPr="00477A62">
        <w:rPr>
          <w:rFonts w:asciiTheme="minorHAnsi" w:hAnsiTheme="minorHAnsi" w:cstheme="minorHAnsi"/>
          <w:sz w:val="16"/>
        </w:rPr>
        <w:t xml:space="preserve">While </w:t>
      </w:r>
      <w:r w:rsidRPr="00477A62">
        <w:rPr>
          <w:rStyle w:val="StyleUnderline"/>
          <w:rFonts w:asciiTheme="minorHAnsi" w:hAnsiTheme="minorHAnsi" w:cstheme="minorHAnsi"/>
        </w:rPr>
        <w:t>sea levels have risen 0.5</w:t>
      </w:r>
      <w:r w:rsidRPr="00477A62">
        <w:rPr>
          <w:rFonts w:asciiTheme="minorHAnsi" w:hAnsiTheme="minorHAnsi" w:cstheme="minorHAnsi"/>
          <w:sz w:val="16"/>
        </w:rPr>
        <w:t xml:space="preserve"> metres by 2050, the </w:t>
      </w:r>
      <w:r w:rsidRPr="00477A62">
        <w:rPr>
          <w:rStyle w:val="StyleUnderline"/>
          <w:rFonts w:asciiTheme="minorHAnsi" w:hAnsiTheme="minorHAnsi" w:cstheme="minorHAnsi"/>
        </w:rPr>
        <w:t>increase may be 2-3 metres</w:t>
      </w:r>
      <w:r w:rsidRPr="00477A62">
        <w:rPr>
          <w:rFonts w:asciiTheme="minorHAnsi" w:hAnsiTheme="minorHAnsi" w:cstheme="minorHAnsi"/>
          <w:sz w:val="16"/>
        </w:rPr>
        <w:t xml:space="preserve"> by 2100, and it is understood from historical analogues that seas may eventually rise by more than 25 metres. Thirty-five percent of the global land area, and 55 percent of </w:t>
      </w:r>
      <w:r w:rsidRPr="00477A62">
        <w:rPr>
          <w:rStyle w:val="StyleUnderline"/>
          <w:rFonts w:asciiTheme="minorHAnsi" w:hAnsiTheme="minorHAnsi" w:cstheme="minorHAnsi"/>
        </w:rPr>
        <w:t xml:space="preserve">the global </w:t>
      </w:r>
      <w:r w:rsidRPr="00477A62">
        <w:rPr>
          <w:rStyle w:val="StyleUnderline"/>
          <w:rFonts w:asciiTheme="minorHAnsi" w:hAnsiTheme="minorHAnsi" w:cstheme="minorHAnsi"/>
          <w:highlight w:val="cyan"/>
        </w:rPr>
        <w:t>population</w:t>
      </w:r>
      <w:r w:rsidRPr="00477A62">
        <w:rPr>
          <w:rFonts w:asciiTheme="minorHAnsi" w:hAnsiTheme="minorHAnsi" w:cstheme="minorHAnsi"/>
          <w:sz w:val="16"/>
        </w:rPr>
        <w:t xml:space="preserve">, are </w:t>
      </w:r>
      <w:r w:rsidRPr="00477A62">
        <w:rPr>
          <w:rStyle w:val="StyleUnderline"/>
          <w:rFonts w:asciiTheme="minorHAnsi" w:hAnsiTheme="minorHAnsi" w:cstheme="minorHAnsi"/>
          <w:highlight w:val="cyan"/>
        </w:rPr>
        <w:t>subject to</w:t>
      </w:r>
      <w:r w:rsidRPr="00477A62">
        <w:rPr>
          <w:rFonts w:asciiTheme="minorHAnsi" w:hAnsiTheme="minorHAnsi" w:cstheme="minorHAnsi"/>
          <w:sz w:val="16"/>
        </w:rPr>
        <w:t xml:space="preserve"> more than 20 days a year of </w:t>
      </w:r>
      <w:r w:rsidRPr="00477A62">
        <w:rPr>
          <w:rStyle w:val="Emphasis"/>
          <w:rFonts w:asciiTheme="minorHAnsi" w:hAnsiTheme="minorHAnsi" w:cstheme="minorHAnsi"/>
        </w:rPr>
        <w:t xml:space="preserve">lethal </w:t>
      </w:r>
      <w:r w:rsidRPr="00477A62">
        <w:rPr>
          <w:rStyle w:val="Emphasis"/>
          <w:rFonts w:asciiTheme="minorHAnsi" w:hAnsiTheme="minorHAnsi" w:cstheme="minorHAnsi"/>
          <w:highlight w:val="cyan"/>
        </w:rPr>
        <w:t>heat conditions</w:t>
      </w:r>
      <w:r w:rsidRPr="00477A62">
        <w:rPr>
          <w:rStyle w:val="StyleUnderline"/>
          <w:rFonts w:asciiTheme="minorHAnsi" w:hAnsiTheme="minorHAnsi" w:cstheme="minorHAnsi"/>
          <w:highlight w:val="cyan"/>
        </w:rPr>
        <w:t>, beyond</w:t>
      </w:r>
      <w:r w:rsidRPr="00477A62">
        <w:rPr>
          <w:rStyle w:val="StyleUnderline"/>
          <w:rFonts w:asciiTheme="minorHAnsi" w:hAnsiTheme="minorHAnsi" w:cstheme="minorHAnsi"/>
        </w:rPr>
        <w:t xml:space="preserve"> the threshold of </w:t>
      </w:r>
      <w:r w:rsidRPr="00477A62">
        <w:rPr>
          <w:rStyle w:val="Emphasis"/>
          <w:rFonts w:asciiTheme="minorHAnsi" w:hAnsiTheme="minorHAnsi" w:cstheme="minorHAnsi"/>
        </w:rPr>
        <w:t xml:space="preserve">human </w:t>
      </w:r>
      <w:r w:rsidRPr="00477A62">
        <w:rPr>
          <w:rStyle w:val="Emphasis"/>
          <w:rFonts w:asciiTheme="minorHAnsi" w:hAnsiTheme="minorHAnsi" w:cstheme="minorHAnsi"/>
          <w:highlight w:val="cyan"/>
        </w:rPr>
        <w:t>survivability</w:t>
      </w:r>
      <w:r w:rsidRPr="00477A62">
        <w:rPr>
          <w:rFonts w:asciiTheme="minorHAnsi" w:hAnsiTheme="minorHAnsi" w:cstheme="minorHAnsi"/>
          <w:sz w:val="16"/>
        </w:rPr>
        <w:t>.</w:t>
      </w:r>
    </w:p>
    <w:p w14:paraId="6C9A0A20" w14:textId="77777777" w:rsidR="006A7116" w:rsidRPr="00477A62" w:rsidRDefault="006A7116" w:rsidP="006A7116">
      <w:pPr>
        <w:rPr>
          <w:rFonts w:asciiTheme="minorHAnsi" w:hAnsiTheme="minorHAnsi" w:cstheme="minorHAnsi"/>
          <w:sz w:val="16"/>
        </w:rPr>
      </w:pPr>
      <w:r w:rsidRPr="00477A62">
        <w:rPr>
          <w:rFonts w:asciiTheme="minorHAnsi" w:hAnsiTheme="minorHAnsi" w:cstheme="minorHAnsi"/>
          <w:sz w:val="16"/>
        </w:rPr>
        <w:t xml:space="preserve">The </w:t>
      </w:r>
      <w:r w:rsidRPr="00477A62">
        <w:rPr>
          <w:rStyle w:val="StyleUnderline"/>
          <w:rFonts w:asciiTheme="minorHAnsi" w:hAnsiTheme="minorHAnsi" w:cstheme="minorHAnsi"/>
          <w:highlight w:val="cyan"/>
        </w:rPr>
        <w:t>destabilisation</w:t>
      </w:r>
      <w:r w:rsidRPr="00477A62">
        <w:rPr>
          <w:rFonts w:asciiTheme="minorHAnsi" w:hAnsiTheme="minorHAnsi" w:cstheme="minorHAnsi"/>
          <w:sz w:val="16"/>
        </w:rPr>
        <w:t xml:space="preserve"> of the Jet Stream </w:t>
      </w:r>
      <w:r w:rsidRPr="00477A62">
        <w:rPr>
          <w:rStyle w:val="StyleUnderline"/>
          <w:rFonts w:asciiTheme="minorHAnsi" w:hAnsiTheme="minorHAnsi" w:cstheme="minorHAnsi"/>
          <w:highlight w:val="cyan"/>
        </w:rPr>
        <w:t>has</w:t>
      </w:r>
      <w:r w:rsidRPr="00477A62">
        <w:rPr>
          <w:rStyle w:val="StyleUnderline"/>
          <w:rFonts w:asciiTheme="minorHAnsi" w:hAnsiTheme="minorHAnsi" w:cstheme="minorHAnsi"/>
        </w:rPr>
        <w:t xml:space="preserve"> </w:t>
      </w:r>
      <w:r w:rsidRPr="00477A62">
        <w:rPr>
          <w:rStyle w:val="Emphasis"/>
          <w:rFonts w:asciiTheme="minorHAnsi" w:hAnsiTheme="minorHAnsi" w:cstheme="minorHAnsi"/>
        </w:rPr>
        <w:t xml:space="preserve">very significantly </w:t>
      </w:r>
      <w:r w:rsidRPr="00477A62">
        <w:rPr>
          <w:rStyle w:val="Emphasis"/>
          <w:rFonts w:asciiTheme="minorHAnsi" w:hAnsiTheme="minorHAnsi" w:cstheme="minorHAnsi"/>
          <w:highlight w:val="cyan"/>
        </w:rPr>
        <w:t>affected</w:t>
      </w:r>
      <w:r w:rsidRPr="00477A62">
        <w:rPr>
          <w:rFonts w:asciiTheme="minorHAnsi" w:hAnsiTheme="minorHAnsi" w:cstheme="minorHAnsi"/>
          <w:sz w:val="16"/>
        </w:rPr>
        <w:t xml:space="preserve"> the intensity and geographical distribution of the Asian and West African monsoons and, together with the further slowing of the Gulf Stream, is </w:t>
      </w:r>
      <w:r w:rsidRPr="00477A62">
        <w:rPr>
          <w:rStyle w:val="StyleUnderline"/>
          <w:rFonts w:asciiTheme="minorHAnsi" w:hAnsiTheme="minorHAnsi" w:cstheme="minorHAnsi"/>
        </w:rPr>
        <w:t xml:space="preserve">impinging on </w:t>
      </w:r>
      <w:r w:rsidRPr="00477A62">
        <w:rPr>
          <w:rStyle w:val="Emphasis"/>
          <w:rFonts w:asciiTheme="minorHAnsi" w:hAnsiTheme="minorHAnsi" w:cstheme="minorHAnsi"/>
        </w:rPr>
        <w:t>life support</w:t>
      </w:r>
      <w:r w:rsidRPr="00477A62">
        <w:rPr>
          <w:rStyle w:val="StyleUnderline"/>
          <w:rFonts w:asciiTheme="minorHAnsi" w:hAnsiTheme="minorHAnsi" w:cstheme="minorHAnsi"/>
        </w:rPr>
        <w:t xml:space="preserve"> systems</w:t>
      </w:r>
      <w:r w:rsidRPr="00477A62">
        <w:rPr>
          <w:rFonts w:asciiTheme="minorHAnsi" w:hAnsiTheme="minorHAnsi" w:cstheme="minorHAnsi"/>
          <w:sz w:val="16"/>
        </w:rPr>
        <w:t xml:space="preserve"> in Europe. North America </w:t>
      </w:r>
      <w:r w:rsidRPr="00477A62">
        <w:rPr>
          <w:rStyle w:val="StyleUnderline"/>
          <w:rFonts w:asciiTheme="minorHAnsi" w:hAnsiTheme="minorHAnsi" w:cstheme="minorHAnsi"/>
        </w:rPr>
        <w:t xml:space="preserve">suffers from </w:t>
      </w:r>
      <w:r w:rsidRPr="00477A62">
        <w:rPr>
          <w:rStyle w:val="Emphasis"/>
          <w:rFonts w:asciiTheme="minorHAnsi" w:hAnsiTheme="minorHAnsi" w:cstheme="minorHAnsi"/>
          <w:highlight w:val="cyan"/>
        </w:rPr>
        <w:t>devastating weather</w:t>
      </w:r>
      <w:r w:rsidRPr="00477A62">
        <w:rPr>
          <w:rStyle w:val="Emphasis"/>
          <w:rFonts w:asciiTheme="minorHAnsi" w:hAnsiTheme="minorHAnsi" w:cstheme="minorHAnsi"/>
        </w:rPr>
        <w:t xml:space="preserve"> extremes</w:t>
      </w:r>
      <w:r w:rsidRPr="00477A62">
        <w:rPr>
          <w:rStyle w:val="StyleUnderline"/>
          <w:rFonts w:asciiTheme="minorHAnsi" w:hAnsiTheme="minorHAnsi" w:cstheme="minorHAnsi"/>
        </w:rPr>
        <w:t xml:space="preserve"> </w:t>
      </w:r>
      <w:r w:rsidRPr="00477A62">
        <w:rPr>
          <w:rStyle w:val="StyleUnderline"/>
          <w:rFonts w:asciiTheme="minorHAnsi" w:hAnsiTheme="minorHAnsi" w:cstheme="minorHAnsi"/>
          <w:highlight w:val="cyan"/>
        </w:rPr>
        <w:t>including</w:t>
      </w:r>
      <w:r w:rsidRPr="00477A62">
        <w:rPr>
          <w:rStyle w:val="StyleUnderline"/>
          <w:rFonts w:asciiTheme="minorHAnsi" w:hAnsiTheme="minorHAnsi" w:cstheme="minorHAnsi"/>
        </w:rPr>
        <w:t xml:space="preserve"> wild</w:t>
      </w:r>
      <w:r w:rsidRPr="00477A62">
        <w:rPr>
          <w:rStyle w:val="StyleUnderline"/>
          <w:rFonts w:asciiTheme="minorHAnsi" w:hAnsiTheme="minorHAnsi" w:cstheme="minorHAnsi"/>
          <w:highlight w:val="cyan"/>
        </w:rPr>
        <w:t>fires, heatwaves, drought and inundation</w:t>
      </w:r>
      <w:r w:rsidRPr="00477A62">
        <w:rPr>
          <w:rFonts w:asciiTheme="minorHAnsi" w:hAnsiTheme="minorHAnsi" w:cstheme="minorHAnsi"/>
          <w:sz w:val="16"/>
        </w:rPr>
        <w:t xml:space="preserve">. The summer monsoons in China have failed, and </w:t>
      </w:r>
      <w:r w:rsidRPr="00477A62">
        <w:rPr>
          <w:rStyle w:val="StyleUnderline"/>
          <w:rFonts w:asciiTheme="minorHAnsi" w:hAnsiTheme="minorHAnsi" w:cstheme="minorHAnsi"/>
        </w:rPr>
        <w:t>water flows</w:t>
      </w:r>
      <w:r w:rsidRPr="00477A62">
        <w:rPr>
          <w:rFonts w:asciiTheme="minorHAnsi" w:hAnsiTheme="minorHAnsi" w:cstheme="minorHAnsi"/>
          <w:sz w:val="16"/>
        </w:rPr>
        <w:t xml:space="preserve"> into the great rivers of Asia </w:t>
      </w:r>
      <w:r w:rsidRPr="00477A62">
        <w:rPr>
          <w:rStyle w:val="StyleUnderline"/>
          <w:rFonts w:asciiTheme="minorHAnsi" w:hAnsiTheme="minorHAnsi" w:cstheme="minorHAnsi"/>
        </w:rPr>
        <w:t xml:space="preserve">are </w:t>
      </w:r>
      <w:r w:rsidRPr="00477A62">
        <w:rPr>
          <w:rStyle w:val="Emphasis"/>
          <w:rFonts w:asciiTheme="minorHAnsi" w:hAnsiTheme="minorHAnsi" w:cstheme="minorHAnsi"/>
        </w:rPr>
        <w:t>severely reduced</w:t>
      </w:r>
      <w:r w:rsidRPr="00477A62">
        <w:rPr>
          <w:rStyle w:val="StyleUnderline"/>
          <w:rFonts w:asciiTheme="minorHAnsi" w:hAnsiTheme="minorHAnsi" w:cstheme="minorHAnsi"/>
        </w:rPr>
        <w:t xml:space="preserve"> by</w:t>
      </w:r>
      <w:r w:rsidRPr="00477A62">
        <w:rPr>
          <w:rFonts w:asciiTheme="minorHAnsi" w:hAnsiTheme="minorHAnsi" w:cstheme="minorHAnsi"/>
          <w:sz w:val="16"/>
        </w:rPr>
        <w:t xml:space="preserve"> the </w:t>
      </w:r>
      <w:r w:rsidRPr="00477A62">
        <w:rPr>
          <w:rStyle w:val="StyleUnderline"/>
          <w:rFonts w:asciiTheme="minorHAnsi" w:hAnsiTheme="minorHAnsi" w:cstheme="minorHAnsi"/>
        </w:rPr>
        <w:t>loss of</w:t>
      </w:r>
      <w:r w:rsidRPr="00477A62">
        <w:rPr>
          <w:rFonts w:asciiTheme="minorHAnsi" w:hAnsiTheme="minorHAnsi" w:cstheme="minorHAnsi"/>
          <w:sz w:val="16"/>
        </w:rPr>
        <w:t xml:space="preserve"> more than one-third of the Himalayan </w:t>
      </w:r>
      <w:r w:rsidRPr="00477A62">
        <w:rPr>
          <w:rStyle w:val="StyleUnderline"/>
          <w:rFonts w:asciiTheme="minorHAnsi" w:hAnsiTheme="minorHAnsi" w:cstheme="minorHAnsi"/>
        </w:rPr>
        <w:t xml:space="preserve">ice sheet. </w:t>
      </w:r>
      <w:r w:rsidRPr="00477A62">
        <w:rPr>
          <w:rStyle w:val="StyleUnderline"/>
          <w:rFonts w:asciiTheme="minorHAnsi" w:hAnsiTheme="minorHAnsi" w:cstheme="minorHAnsi"/>
          <w:highlight w:val="cyan"/>
        </w:rPr>
        <w:t>Glacial loss reaches 70 percent</w:t>
      </w:r>
      <w:r w:rsidRPr="00477A62">
        <w:rPr>
          <w:rFonts w:asciiTheme="minorHAnsi" w:hAnsiTheme="minorHAnsi" w:cstheme="minorHAnsi"/>
          <w:sz w:val="16"/>
        </w:rPr>
        <w:t xml:space="preserve"> in the Andes, and rainfall in Mexico and central America falls by half. Semi-permanent El Nino conditions prevail. Aridification emerges over </w:t>
      </w:r>
      <w:r w:rsidRPr="00477A62">
        <w:rPr>
          <w:rFonts w:asciiTheme="minorHAnsi" w:hAnsiTheme="minorHAnsi" w:cstheme="minorHAnsi"/>
          <w:sz w:val="16"/>
        </w:rPr>
        <w:lastRenderedPageBreak/>
        <w:t xml:space="preserve">more than 30 percent of the world’s land surface. </w:t>
      </w:r>
      <w:r w:rsidRPr="00477A62">
        <w:rPr>
          <w:rStyle w:val="StyleUnderline"/>
          <w:rFonts w:asciiTheme="minorHAnsi" w:hAnsiTheme="minorHAnsi" w:cstheme="minorHAnsi"/>
          <w:highlight w:val="cyan"/>
        </w:rPr>
        <w:t>Desertification</w:t>
      </w:r>
      <w:r w:rsidRPr="00477A62">
        <w:rPr>
          <w:rStyle w:val="StyleUnderline"/>
          <w:rFonts w:asciiTheme="minorHAnsi" w:hAnsiTheme="minorHAnsi" w:cstheme="minorHAnsi"/>
        </w:rPr>
        <w:t xml:space="preserve"> is </w:t>
      </w:r>
      <w:r w:rsidRPr="00477A62">
        <w:rPr>
          <w:rStyle w:val="StyleUnderline"/>
          <w:rFonts w:asciiTheme="minorHAnsi" w:hAnsiTheme="minorHAnsi" w:cstheme="minorHAnsi"/>
          <w:highlight w:val="cyan"/>
        </w:rPr>
        <w:t>severe</w:t>
      </w:r>
      <w:r w:rsidRPr="00477A62">
        <w:rPr>
          <w:rFonts w:asciiTheme="minorHAnsi" w:hAnsiTheme="minorHAnsi" w:cstheme="minorHAnsi"/>
          <w:sz w:val="16"/>
        </w:rPr>
        <w:t xml:space="preserve"> in southern Africa, the southern Mediterranean, west Asia, the Middle East, inland Australia and across the south-western United States.</w:t>
      </w:r>
    </w:p>
    <w:p w14:paraId="6C8355C6" w14:textId="77777777" w:rsidR="006A7116" w:rsidRPr="00477A62" w:rsidRDefault="006A7116" w:rsidP="006A7116">
      <w:pPr>
        <w:rPr>
          <w:rFonts w:asciiTheme="minorHAnsi" w:hAnsiTheme="minorHAnsi" w:cstheme="minorHAnsi"/>
          <w:sz w:val="16"/>
        </w:rPr>
      </w:pPr>
      <w:r w:rsidRPr="00477A62">
        <w:rPr>
          <w:rFonts w:asciiTheme="minorHAnsi" w:hAnsiTheme="minorHAnsi" w:cstheme="minorHAnsi"/>
          <w:sz w:val="16"/>
        </w:rPr>
        <w:t xml:space="preserve">Impacts: </w:t>
      </w:r>
      <w:r w:rsidRPr="00477A62">
        <w:rPr>
          <w:rStyle w:val="StyleUnderline"/>
          <w:rFonts w:asciiTheme="minorHAnsi" w:hAnsiTheme="minorHAnsi" w:cstheme="minorHAnsi"/>
        </w:rPr>
        <w:t xml:space="preserve">A </w:t>
      </w:r>
      <w:r w:rsidRPr="00477A62">
        <w:rPr>
          <w:rStyle w:val="Emphasis"/>
          <w:rFonts w:asciiTheme="minorHAnsi" w:hAnsiTheme="minorHAnsi" w:cstheme="minorHAnsi"/>
        </w:rPr>
        <w:t xml:space="preserve">number of </w:t>
      </w:r>
      <w:r w:rsidRPr="00477A62">
        <w:rPr>
          <w:rStyle w:val="Emphasis"/>
          <w:rFonts w:asciiTheme="minorHAnsi" w:hAnsiTheme="minorHAnsi" w:cstheme="minorHAnsi"/>
          <w:highlight w:val="cyan"/>
        </w:rPr>
        <w:t>ecosystems</w:t>
      </w:r>
      <w:r w:rsidRPr="00477A62">
        <w:rPr>
          <w:rStyle w:val="StyleUnderline"/>
          <w:rFonts w:asciiTheme="minorHAnsi" w:hAnsiTheme="minorHAnsi" w:cstheme="minorHAnsi"/>
          <w:highlight w:val="cyan"/>
        </w:rPr>
        <w:t xml:space="preserve"> collapse</w:t>
      </w:r>
      <w:r w:rsidRPr="00477A62">
        <w:rPr>
          <w:rFonts w:asciiTheme="minorHAnsi" w:hAnsiTheme="minorHAnsi" w:cstheme="minorHAnsi"/>
          <w:sz w:val="16"/>
        </w:rPr>
        <w:t>, including coral reef systems, the Amazon rainforest and in the Arctic.</w:t>
      </w:r>
    </w:p>
    <w:p w14:paraId="057E795B" w14:textId="77777777" w:rsidR="006A7116" w:rsidRPr="00477A62" w:rsidRDefault="006A7116" w:rsidP="006A7116">
      <w:pPr>
        <w:rPr>
          <w:rFonts w:asciiTheme="minorHAnsi" w:hAnsiTheme="minorHAnsi" w:cstheme="minorHAnsi"/>
          <w:sz w:val="16"/>
        </w:rPr>
      </w:pPr>
      <w:r w:rsidRPr="00477A62">
        <w:rPr>
          <w:rFonts w:asciiTheme="minorHAnsi" w:hAnsiTheme="minorHAnsi" w:cstheme="minorHAnsi"/>
          <w:sz w:val="16"/>
        </w:rPr>
        <w:t xml:space="preserve">Some poorer nations and regions, which lack capacity to provide artificially-cooled environments for their </w:t>
      </w:r>
      <w:r w:rsidRPr="00477A62">
        <w:rPr>
          <w:rStyle w:val="StyleUnderline"/>
          <w:rFonts w:asciiTheme="minorHAnsi" w:hAnsiTheme="minorHAnsi" w:cstheme="minorHAnsi"/>
          <w:highlight w:val="cyan"/>
        </w:rPr>
        <w:t>populations</w:t>
      </w:r>
      <w:r w:rsidRPr="00477A62">
        <w:rPr>
          <w:rStyle w:val="StyleUnderline"/>
          <w:rFonts w:asciiTheme="minorHAnsi" w:hAnsiTheme="minorHAnsi" w:cstheme="minorHAnsi"/>
        </w:rPr>
        <w:t xml:space="preserve">, become </w:t>
      </w:r>
      <w:r w:rsidRPr="00477A62">
        <w:rPr>
          <w:rStyle w:val="Emphasis"/>
          <w:rFonts w:asciiTheme="minorHAnsi" w:hAnsiTheme="minorHAnsi" w:cstheme="minorHAnsi"/>
          <w:highlight w:val="cyan"/>
        </w:rPr>
        <w:t>unviable</w:t>
      </w:r>
      <w:r w:rsidRPr="00477A62">
        <w:rPr>
          <w:rStyle w:val="StyleUnderline"/>
          <w:rFonts w:asciiTheme="minorHAnsi" w:hAnsiTheme="minorHAnsi" w:cstheme="minorHAnsi"/>
        </w:rPr>
        <w:t>. Deadly heat conditions persist</w:t>
      </w:r>
      <w:r w:rsidRPr="00477A62">
        <w:rPr>
          <w:rFonts w:asciiTheme="minorHAnsi" w:hAnsiTheme="minorHAnsi" w:cstheme="minorHAnsi"/>
          <w:sz w:val="16"/>
        </w:rPr>
        <w:t xml:space="preserve"> for more than 100 days per year in West Africa, tropical South America, the Middle East and South-East Asia, </w:t>
      </w:r>
      <w:r w:rsidRPr="00477A62">
        <w:rPr>
          <w:rStyle w:val="StyleUnderline"/>
          <w:rFonts w:asciiTheme="minorHAnsi" w:hAnsiTheme="minorHAnsi" w:cstheme="minorHAnsi"/>
        </w:rPr>
        <w:t xml:space="preserve">contributing to </w:t>
      </w:r>
      <w:r w:rsidRPr="00477A62">
        <w:rPr>
          <w:rStyle w:val="Emphasis"/>
          <w:rFonts w:asciiTheme="minorHAnsi" w:hAnsiTheme="minorHAnsi" w:cstheme="minorHAnsi"/>
        </w:rPr>
        <w:t>more than a billion</w:t>
      </w:r>
      <w:r w:rsidRPr="00477A62">
        <w:rPr>
          <w:rStyle w:val="StyleUnderline"/>
          <w:rFonts w:asciiTheme="minorHAnsi" w:hAnsiTheme="minorHAnsi" w:cstheme="minorHAnsi"/>
        </w:rPr>
        <w:t xml:space="preserve"> people being displaced</w:t>
      </w:r>
      <w:r w:rsidRPr="00477A62">
        <w:rPr>
          <w:rFonts w:asciiTheme="minorHAnsi" w:hAnsiTheme="minorHAnsi" w:cstheme="minorHAnsi"/>
          <w:sz w:val="16"/>
        </w:rPr>
        <w:t xml:space="preserve"> from the tropical zone. </w:t>
      </w:r>
    </w:p>
    <w:p w14:paraId="6002453D" w14:textId="77777777" w:rsidR="006A7116" w:rsidRPr="00477A62" w:rsidRDefault="006A7116" w:rsidP="006A7116">
      <w:pPr>
        <w:rPr>
          <w:rFonts w:asciiTheme="minorHAnsi" w:hAnsiTheme="minorHAnsi" w:cstheme="minorHAnsi"/>
          <w:sz w:val="16"/>
        </w:rPr>
      </w:pPr>
      <w:r w:rsidRPr="00477A62">
        <w:rPr>
          <w:rStyle w:val="StyleUnderline"/>
          <w:rFonts w:asciiTheme="minorHAnsi" w:hAnsiTheme="minorHAnsi" w:cstheme="minorHAnsi"/>
          <w:highlight w:val="cyan"/>
        </w:rPr>
        <w:t>Water</w:t>
      </w:r>
      <w:r w:rsidRPr="00477A62">
        <w:rPr>
          <w:rStyle w:val="StyleUnderline"/>
          <w:rFonts w:asciiTheme="minorHAnsi" w:hAnsiTheme="minorHAnsi" w:cstheme="minorHAnsi"/>
        </w:rPr>
        <w:t xml:space="preserve"> availability </w:t>
      </w:r>
      <w:r w:rsidRPr="00477A62">
        <w:rPr>
          <w:rStyle w:val="Emphasis"/>
          <w:rFonts w:asciiTheme="minorHAnsi" w:hAnsiTheme="minorHAnsi" w:cstheme="minorHAnsi"/>
          <w:highlight w:val="cyan"/>
        </w:rPr>
        <w:t>decreases</w:t>
      </w:r>
      <w:r w:rsidRPr="00477A62">
        <w:rPr>
          <w:rStyle w:val="Emphasis"/>
          <w:rFonts w:asciiTheme="minorHAnsi" w:hAnsiTheme="minorHAnsi" w:cstheme="minorHAnsi"/>
        </w:rPr>
        <w:t xml:space="preserve"> sharply</w:t>
      </w:r>
      <w:r w:rsidRPr="00477A62">
        <w:rPr>
          <w:rFonts w:asciiTheme="minorHAnsi" w:hAnsiTheme="minorHAnsi" w:cstheme="minorHAnsi"/>
          <w:sz w:val="16"/>
        </w:rPr>
        <w:t xml:space="preserve"> in the most affected regions at lower latitudes (dry tropics and subtropics), affecting about two billion people worldwide. </w:t>
      </w:r>
      <w:r w:rsidRPr="00477A62">
        <w:rPr>
          <w:rStyle w:val="StyleUnderline"/>
          <w:rFonts w:asciiTheme="minorHAnsi" w:hAnsiTheme="minorHAnsi" w:cstheme="minorHAnsi"/>
          <w:highlight w:val="cyan"/>
        </w:rPr>
        <w:t>Ag</w:t>
      </w:r>
      <w:r w:rsidRPr="00477A62">
        <w:rPr>
          <w:rStyle w:val="StyleUnderline"/>
          <w:rFonts w:asciiTheme="minorHAnsi" w:hAnsiTheme="minorHAnsi" w:cstheme="minorHAnsi"/>
        </w:rPr>
        <w:t xml:space="preserve">riculture becomes </w:t>
      </w:r>
      <w:r w:rsidRPr="00477A62">
        <w:rPr>
          <w:rStyle w:val="StyleUnderline"/>
          <w:rFonts w:asciiTheme="minorHAnsi" w:hAnsiTheme="minorHAnsi" w:cstheme="minorHAnsi"/>
          <w:highlight w:val="cyan"/>
        </w:rPr>
        <w:t>nonviable</w:t>
      </w:r>
      <w:r w:rsidRPr="00477A62">
        <w:rPr>
          <w:rFonts w:asciiTheme="minorHAnsi" w:hAnsiTheme="minorHAnsi" w:cstheme="minorHAnsi"/>
          <w:sz w:val="16"/>
        </w:rPr>
        <w:t xml:space="preserve"> in the dry subtropics.</w:t>
      </w:r>
    </w:p>
    <w:p w14:paraId="5227234E" w14:textId="77777777" w:rsidR="006A7116" w:rsidRPr="00477A62" w:rsidRDefault="006A7116" w:rsidP="006A7116">
      <w:pPr>
        <w:rPr>
          <w:rFonts w:asciiTheme="minorHAnsi" w:hAnsiTheme="minorHAnsi" w:cstheme="minorHAnsi"/>
          <w:sz w:val="16"/>
        </w:rPr>
      </w:pPr>
      <w:r w:rsidRPr="00477A62">
        <w:rPr>
          <w:rFonts w:asciiTheme="minorHAnsi" w:hAnsiTheme="minorHAnsi" w:cstheme="minorHAnsi"/>
          <w:sz w:val="16"/>
        </w:rPr>
        <w:t xml:space="preserve">Most </w:t>
      </w:r>
      <w:r w:rsidRPr="00477A62">
        <w:rPr>
          <w:rStyle w:val="StyleUnderline"/>
          <w:rFonts w:asciiTheme="minorHAnsi" w:hAnsiTheme="minorHAnsi" w:cstheme="minorHAnsi"/>
        </w:rPr>
        <w:t xml:space="preserve">regions in the </w:t>
      </w:r>
      <w:r w:rsidRPr="00477A62">
        <w:rPr>
          <w:rStyle w:val="StyleUnderline"/>
          <w:rFonts w:asciiTheme="minorHAnsi" w:hAnsiTheme="minorHAnsi" w:cstheme="minorHAnsi"/>
          <w:highlight w:val="cyan"/>
        </w:rPr>
        <w:t>world see a</w:t>
      </w:r>
      <w:r w:rsidRPr="00477A62">
        <w:rPr>
          <w:rStyle w:val="StyleUnderline"/>
          <w:rFonts w:asciiTheme="minorHAnsi" w:hAnsiTheme="minorHAnsi" w:cstheme="minorHAnsi"/>
        </w:rPr>
        <w:t xml:space="preserve"> </w:t>
      </w:r>
      <w:r w:rsidRPr="00477A62">
        <w:rPr>
          <w:rStyle w:val="Emphasis"/>
          <w:rFonts w:asciiTheme="minorHAnsi" w:hAnsiTheme="minorHAnsi" w:cstheme="minorHAnsi"/>
        </w:rPr>
        <w:t xml:space="preserve">significant </w:t>
      </w:r>
      <w:r w:rsidRPr="00477A62">
        <w:rPr>
          <w:rStyle w:val="Emphasis"/>
          <w:rFonts w:asciiTheme="minorHAnsi" w:hAnsiTheme="minorHAnsi" w:cstheme="minorHAnsi"/>
          <w:highlight w:val="cyan"/>
        </w:rPr>
        <w:t>drop</w:t>
      </w:r>
      <w:r w:rsidRPr="00477A62">
        <w:rPr>
          <w:rStyle w:val="StyleUnderline"/>
          <w:rFonts w:asciiTheme="minorHAnsi" w:hAnsiTheme="minorHAnsi" w:cstheme="minorHAnsi"/>
          <w:highlight w:val="cyan"/>
        </w:rPr>
        <w:t xml:space="preserve"> in food</w:t>
      </w:r>
      <w:r w:rsidRPr="00477A62">
        <w:rPr>
          <w:rFonts w:asciiTheme="minorHAnsi" w:hAnsiTheme="minorHAnsi" w:cstheme="minorHAnsi"/>
          <w:sz w:val="16"/>
        </w:rPr>
        <w:t xml:space="preserve"> production </w:t>
      </w:r>
      <w:r w:rsidRPr="00477A62">
        <w:rPr>
          <w:rStyle w:val="StyleUnderline"/>
          <w:rFonts w:asciiTheme="minorHAnsi" w:hAnsiTheme="minorHAnsi" w:cstheme="minorHAnsi"/>
        </w:rPr>
        <w:t>and increasing numbers of extreme weather events</w:t>
      </w:r>
      <w:r w:rsidRPr="00477A62">
        <w:rPr>
          <w:rFonts w:asciiTheme="minorHAnsi" w:hAnsiTheme="minorHAnsi" w:cstheme="minorHAnsi"/>
          <w:sz w:val="16"/>
        </w:rPr>
        <w:t xml:space="preserve">, including </w:t>
      </w:r>
      <w:r w:rsidRPr="00477A62">
        <w:rPr>
          <w:rStyle w:val="StyleUnderline"/>
          <w:rFonts w:asciiTheme="minorHAnsi" w:hAnsiTheme="minorHAnsi" w:cstheme="minorHAnsi"/>
        </w:rPr>
        <w:t xml:space="preserve">heat waves, floods and storms. Food </w:t>
      </w:r>
      <w:r w:rsidRPr="00477A62">
        <w:rPr>
          <w:rStyle w:val="StyleUnderline"/>
          <w:rFonts w:asciiTheme="minorHAnsi" w:hAnsiTheme="minorHAnsi" w:cstheme="minorHAnsi"/>
          <w:highlight w:val="cyan"/>
        </w:rPr>
        <w:t>production</w:t>
      </w:r>
      <w:r w:rsidRPr="00477A62">
        <w:rPr>
          <w:rFonts w:asciiTheme="minorHAnsi" w:hAnsiTheme="minorHAnsi" w:cstheme="minorHAnsi"/>
          <w:sz w:val="16"/>
        </w:rPr>
        <w:t xml:space="preserve"> is </w:t>
      </w:r>
      <w:r w:rsidRPr="00477A62">
        <w:rPr>
          <w:rStyle w:val="StyleUnderline"/>
          <w:rFonts w:asciiTheme="minorHAnsi" w:hAnsiTheme="minorHAnsi" w:cstheme="minorHAnsi"/>
          <w:highlight w:val="cyan"/>
        </w:rPr>
        <w:t>inadequate to feed the</w:t>
      </w:r>
      <w:r w:rsidRPr="00477A62">
        <w:rPr>
          <w:rStyle w:val="StyleUnderline"/>
          <w:rFonts w:asciiTheme="minorHAnsi" w:hAnsiTheme="minorHAnsi" w:cstheme="minorHAnsi"/>
        </w:rPr>
        <w:t xml:space="preserve"> </w:t>
      </w:r>
      <w:r w:rsidRPr="00477A62">
        <w:rPr>
          <w:rStyle w:val="Emphasis"/>
          <w:rFonts w:asciiTheme="minorHAnsi" w:hAnsiTheme="minorHAnsi" w:cstheme="minorHAnsi"/>
        </w:rPr>
        <w:t xml:space="preserve">global </w:t>
      </w:r>
      <w:r w:rsidRPr="00477A62">
        <w:rPr>
          <w:rStyle w:val="Emphasis"/>
          <w:rFonts w:asciiTheme="minorHAnsi" w:hAnsiTheme="minorHAnsi" w:cstheme="minorHAnsi"/>
          <w:highlight w:val="cyan"/>
        </w:rPr>
        <w:t>population</w:t>
      </w:r>
      <w:r w:rsidRPr="00477A62">
        <w:rPr>
          <w:rFonts w:asciiTheme="minorHAnsi" w:hAnsiTheme="minorHAnsi" w:cstheme="minorHAnsi"/>
          <w:sz w:val="16"/>
        </w:rPr>
        <w:t xml:space="preserve"> and food prices skyrocket, as a consequence of a one-fifth decline in crop yields, a decline in the nutrition content of food crops, a catastrophic decline in insect populations, desertification, monsoon failure and </w:t>
      </w:r>
      <w:r w:rsidRPr="00477A62">
        <w:rPr>
          <w:rStyle w:val="StyleUnderline"/>
          <w:rFonts w:asciiTheme="minorHAnsi" w:hAnsiTheme="minorHAnsi" w:cstheme="minorHAnsi"/>
        </w:rPr>
        <w:t>chronic water shortages</w:t>
      </w:r>
      <w:r w:rsidRPr="00477A62">
        <w:rPr>
          <w:rFonts w:asciiTheme="minorHAnsi" w:hAnsiTheme="minorHAnsi" w:cstheme="minorHAnsi"/>
          <w:sz w:val="16"/>
        </w:rPr>
        <w:t xml:space="preserve">, and </w:t>
      </w:r>
      <w:r w:rsidRPr="00477A62">
        <w:rPr>
          <w:rStyle w:val="Emphasis"/>
          <w:rFonts w:asciiTheme="minorHAnsi" w:hAnsiTheme="minorHAnsi" w:cstheme="minorHAnsi"/>
        </w:rPr>
        <w:t>conditions too hot</w:t>
      </w:r>
      <w:r w:rsidRPr="00477A62">
        <w:rPr>
          <w:rStyle w:val="StyleUnderline"/>
          <w:rFonts w:asciiTheme="minorHAnsi" w:hAnsiTheme="minorHAnsi" w:cstheme="minorHAnsi"/>
        </w:rPr>
        <w:t xml:space="preserve"> for human </w:t>
      </w:r>
      <w:r w:rsidRPr="00477A62">
        <w:rPr>
          <w:rStyle w:val="StyleUnderline"/>
          <w:rFonts w:asciiTheme="minorHAnsi" w:hAnsiTheme="minorHAnsi" w:cstheme="minorHAnsi"/>
          <w:highlight w:val="cyan"/>
        </w:rPr>
        <w:t>habitation</w:t>
      </w:r>
      <w:r w:rsidRPr="00477A62">
        <w:rPr>
          <w:rStyle w:val="StyleUnderline"/>
          <w:rFonts w:asciiTheme="minorHAnsi" w:hAnsiTheme="minorHAnsi" w:cstheme="minorHAnsi"/>
        </w:rPr>
        <w:t xml:space="preserve"> in significant</w:t>
      </w:r>
      <w:r w:rsidRPr="00477A62">
        <w:rPr>
          <w:rFonts w:asciiTheme="minorHAnsi" w:hAnsiTheme="minorHAnsi" w:cstheme="minorHAnsi"/>
          <w:sz w:val="16"/>
        </w:rPr>
        <w:t xml:space="preserve"> food-growing </w:t>
      </w:r>
      <w:r w:rsidRPr="00477A62">
        <w:rPr>
          <w:rStyle w:val="StyleUnderline"/>
          <w:rFonts w:asciiTheme="minorHAnsi" w:hAnsiTheme="minorHAnsi" w:cstheme="minorHAnsi"/>
        </w:rPr>
        <w:t>regions</w:t>
      </w:r>
      <w:r w:rsidRPr="00477A62">
        <w:rPr>
          <w:rFonts w:asciiTheme="minorHAnsi" w:hAnsiTheme="minorHAnsi" w:cstheme="minorHAnsi"/>
          <w:sz w:val="16"/>
        </w:rPr>
        <w:t>.</w:t>
      </w:r>
    </w:p>
    <w:p w14:paraId="428241A0" w14:textId="77777777" w:rsidR="006A7116" w:rsidRPr="00477A62" w:rsidRDefault="006A7116" w:rsidP="006A7116">
      <w:pPr>
        <w:rPr>
          <w:rFonts w:asciiTheme="minorHAnsi" w:hAnsiTheme="minorHAnsi" w:cstheme="minorHAnsi"/>
          <w:sz w:val="16"/>
        </w:rPr>
      </w:pPr>
      <w:r w:rsidRPr="00477A62">
        <w:rPr>
          <w:rFonts w:asciiTheme="minorHAnsi" w:hAnsiTheme="minorHAnsi" w:cstheme="minorHAnsi"/>
          <w:sz w:val="16"/>
        </w:rPr>
        <w:t xml:space="preserve">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w:t>
      </w:r>
      <w:r w:rsidRPr="00477A62">
        <w:rPr>
          <w:rStyle w:val="StyleUnderline"/>
          <w:rFonts w:asciiTheme="minorHAnsi" w:hAnsiTheme="minorHAnsi" w:cstheme="minorHAnsi"/>
        </w:rPr>
        <w:t xml:space="preserve">islands </w:t>
      </w:r>
      <w:r w:rsidRPr="00477A62">
        <w:rPr>
          <w:rStyle w:val="StyleUnderline"/>
          <w:rFonts w:asciiTheme="minorHAnsi" w:hAnsiTheme="minorHAnsi" w:cstheme="minorHAnsi"/>
          <w:highlight w:val="cyan"/>
        </w:rPr>
        <w:t>become uninhabitable</w:t>
      </w:r>
      <w:r w:rsidRPr="00477A62">
        <w:rPr>
          <w:rFonts w:asciiTheme="minorHAnsi" w:hAnsiTheme="minorHAnsi" w:cstheme="minorHAnsi"/>
          <w:sz w:val="16"/>
        </w:rPr>
        <w:t>. Ten percent of Bangladesh is inundated, displacing 15 million people.</w:t>
      </w:r>
    </w:p>
    <w:p w14:paraId="1A1C6C3F" w14:textId="77777777" w:rsidR="006A7116" w:rsidRPr="00477A62" w:rsidRDefault="006A7116" w:rsidP="006A7116">
      <w:pPr>
        <w:rPr>
          <w:rFonts w:asciiTheme="minorHAnsi" w:hAnsiTheme="minorHAnsi" w:cstheme="minorHAnsi"/>
          <w:sz w:val="16"/>
        </w:rPr>
      </w:pPr>
      <w:r w:rsidRPr="00477A62">
        <w:rPr>
          <w:rFonts w:asciiTheme="minorHAnsi" w:hAnsiTheme="minorHAnsi" w:cstheme="minorHAnsi"/>
          <w:sz w:val="16"/>
        </w:rPr>
        <w:t xml:space="preserve">Even for 2°C of warming, more than a billion people may need to be relocated and In high-end scenarios, the </w:t>
      </w:r>
      <w:r w:rsidRPr="00477A62">
        <w:rPr>
          <w:rStyle w:val="StyleUnderline"/>
          <w:rFonts w:asciiTheme="minorHAnsi" w:hAnsiTheme="minorHAnsi" w:cstheme="minorHAnsi"/>
          <w:highlight w:val="cyan"/>
        </w:rPr>
        <w:t>scale of destruction</w:t>
      </w:r>
      <w:r w:rsidRPr="00477A62">
        <w:rPr>
          <w:rFonts w:asciiTheme="minorHAnsi" w:hAnsiTheme="minorHAnsi" w:cstheme="minorHAnsi"/>
          <w:sz w:val="16"/>
        </w:rPr>
        <w:t xml:space="preserve"> is </w:t>
      </w:r>
      <w:r w:rsidRPr="00477A62">
        <w:rPr>
          <w:rStyle w:val="StyleUnderline"/>
          <w:rFonts w:asciiTheme="minorHAnsi" w:hAnsiTheme="minorHAnsi" w:cstheme="minorHAnsi"/>
          <w:highlight w:val="cyan"/>
        </w:rPr>
        <w:t>beyond</w:t>
      </w:r>
      <w:r w:rsidRPr="00477A62">
        <w:rPr>
          <w:rStyle w:val="StyleUnderline"/>
          <w:rFonts w:asciiTheme="minorHAnsi" w:hAnsiTheme="minorHAnsi" w:cstheme="minorHAnsi"/>
        </w:rPr>
        <w:t xml:space="preserve"> our </w:t>
      </w:r>
      <w:r w:rsidRPr="00477A62">
        <w:rPr>
          <w:rStyle w:val="StyleUnderline"/>
          <w:rFonts w:asciiTheme="minorHAnsi" w:hAnsiTheme="minorHAnsi" w:cstheme="minorHAnsi"/>
          <w:highlight w:val="cyan"/>
        </w:rPr>
        <w:t>capacity</w:t>
      </w:r>
      <w:r w:rsidRPr="00477A62">
        <w:rPr>
          <w:rStyle w:val="StyleUnderline"/>
          <w:rFonts w:asciiTheme="minorHAnsi" w:hAnsiTheme="minorHAnsi" w:cstheme="minorHAnsi"/>
        </w:rPr>
        <w:t xml:space="preserve"> to model, </w:t>
      </w:r>
      <w:r w:rsidRPr="00477A62">
        <w:rPr>
          <w:rStyle w:val="StyleUnderline"/>
          <w:rFonts w:asciiTheme="minorHAnsi" w:hAnsiTheme="minorHAnsi" w:cstheme="minorHAnsi"/>
          <w:highlight w:val="cyan"/>
        </w:rPr>
        <w:t>with</w:t>
      </w:r>
      <w:r w:rsidRPr="00477A62">
        <w:rPr>
          <w:rFonts w:asciiTheme="minorHAnsi" w:hAnsiTheme="minorHAnsi" w:cstheme="minorHAnsi"/>
          <w:sz w:val="16"/>
        </w:rPr>
        <w:t xml:space="preserve"> a </w:t>
      </w:r>
      <w:r w:rsidRPr="00477A62">
        <w:rPr>
          <w:rStyle w:val="Emphasis"/>
          <w:rFonts w:asciiTheme="minorHAnsi" w:hAnsiTheme="minorHAnsi" w:cstheme="minorHAnsi"/>
        </w:rPr>
        <w:t xml:space="preserve">high </w:t>
      </w:r>
      <w:r w:rsidRPr="00477A62">
        <w:rPr>
          <w:rStyle w:val="Emphasis"/>
          <w:rFonts w:asciiTheme="minorHAnsi" w:hAnsiTheme="minorHAnsi" w:cstheme="minorHAnsi"/>
          <w:highlight w:val="cyan"/>
        </w:rPr>
        <w:t>likelihood</w:t>
      </w:r>
      <w:r w:rsidRPr="00477A62">
        <w:rPr>
          <w:rStyle w:val="StyleUnderline"/>
          <w:rFonts w:asciiTheme="minorHAnsi" w:hAnsiTheme="minorHAnsi" w:cstheme="minorHAnsi"/>
          <w:highlight w:val="cyan"/>
        </w:rPr>
        <w:t xml:space="preserve"> of</w:t>
      </w:r>
      <w:r w:rsidRPr="00477A62">
        <w:rPr>
          <w:rStyle w:val="StyleUnderline"/>
          <w:rFonts w:asciiTheme="minorHAnsi" w:hAnsiTheme="minorHAnsi" w:cstheme="minorHAnsi"/>
        </w:rPr>
        <w:t xml:space="preserve"> human </w:t>
      </w:r>
      <w:r w:rsidRPr="00477A62">
        <w:rPr>
          <w:rStyle w:val="StyleUnderline"/>
          <w:rFonts w:asciiTheme="minorHAnsi" w:hAnsiTheme="minorHAnsi" w:cstheme="minorHAnsi"/>
          <w:highlight w:val="cyan"/>
        </w:rPr>
        <w:t>civilisation coming to an end</w:t>
      </w:r>
      <w:r w:rsidRPr="00477A62">
        <w:rPr>
          <w:rFonts w:asciiTheme="minorHAnsi" w:hAnsiTheme="minorHAnsi" w:cstheme="minorHAnsi"/>
          <w:sz w:val="16"/>
        </w:rPr>
        <w:t>.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w:t>
      </w:r>
    </w:p>
    <w:p w14:paraId="4F716D8D" w14:textId="77777777" w:rsidR="006A7116" w:rsidRPr="00477A62" w:rsidRDefault="006A7116" w:rsidP="006A7116">
      <w:pPr>
        <w:rPr>
          <w:rFonts w:asciiTheme="minorHAnsi" w:hAnsiTheme="minorHAnsi" w:cstheme="minorHAnsi"/>
          <w:sz w:val="16"/>
        </w:rPr>
      </w:pPr>
      <w:r w:rsidRPr="00477A62">
        <w:rPr>
          <w:rStyle w:val="StyleUnderline"/>
          <w:rFonts w:asciiTheme="minorHAnsi" w:hAnsiTheme="minorHAnsi" w:cstheme="minorHAnsi"/>
        </w:rPr>
        <w:t xml:space="preserve">Massive </w:t>
      </w:r>
      <w:r w:rsidRPr="00477A62">
        <w:rPr>
          <w:rStyle w:val="Emphasis"/>
          <w:rFonts w:asciiTheme="minorHAnsi" w:hAnsiTheme="minorHAnsi" w:cstheme="minorHAnsi"/>
        </w:rPr>
        <w:t>nonlinear events</w:t>
      </w:r>
      <w:r w:rsidRPr="00477A62">
        <w:rPr>
          <w:rFonts w:asciiTheme="minorHAnsi" w:hAnsiTheme="minorHAnsi" w:cstheme="minorHAnsi"/>
          <w:sz w:val="16"/>
        </w:rPr>
        <w:t xml:space="preserve"> in the global environment </w:t>
      </w:r>
      <w:r w:rsidRPr="00477A62">
        <w:rPr>
          <w:rStyle w:val="StyleUnderline"/>
          <w:rFonts w:asciiTheme="minorHAnsi" w:hAnsiTheme="minorHAnsi" w:cstheme="minorHAnsi"/>
        </w:rPr>
        <w:t>give rise to massive nonlinear societal events</w:t>
      </w:r>
      <w:r w:rsidRPr="00477A62">
        <w:rPr>
          <w:rFonts w:asciiTheme="minorHAnsi" w:hAnsiTheme="minorHAnsi" w:cstheme="minorHAnsi"/>
          <w:sz w:val="16"/>
        </w:rPr>
        <w:t xml:space="preserve">. In this scenario, </w:t>
      </w:r>
      <w:r w:rsidRPr="00477A62">
        <w:rPr>
          <w:rStyle w:val="StyleUnderline"/>
          <w:rFonts w:asciiTheme="minorHAnsi" w:hAnsiTheme="minorHAnsi" w:cstheme="minorHAnsi"/>
          <w:highlight w:val="cyan"/>
        </w:rPr>
        <w:t>nations around the world</w:t>
      </w:r>
      <w:r w:rsidRPr="00477A62">
        <w:rPr>
          <w:rFonts w:asciiTheme="minorHAnsi" w:hAnsiTheme="minorHAnsi" w:cstheme="minorHAnsi"/>
          <w:sz w:val="16"/>
        </w:rPr>
        <w:t xml:space="preserve"> will be </w:t>
      </w:r>
      <w:r w:rsidRPr="00477A62">
        <w:rPr>
          <w:rStyle w:val="StyleUnderline"/>
          <w:rFonts w:asciiTheme="minorHAnsi" w:hAnsiTheme="minorHAnsi" w:cstheme="minorHAnsi"/>
          <w:highlight w:val="cyan"/>
        </w:rPr>
        <w:t>overwhelmed by</w:t>
      </w:r>
      <w:r w:rsidRPr="00477A62">
        <w:rPr>
          <w:rFonts w:asciiTheme="minorHAnsi" w:hAnsiTheme="minorHAnsi" w:cstheme="minorHAnsi"/>
          <w:sz w:val="16"/>
        </w:rPr>
        <w:t xml:space="preserve"> the </w:t>
      </w:r>
      <w:r w:rsidRPr="00477A62">
        <w:rPr>
          <w:rStyle w:val="StyleUnderline"/>
          <w:rFonts w:asciiTheme="minorHAnsi" w:hAnsiTheme="minorHAnsi" w:cstheme="minorHAnsi"/>
          <w:highlight w:val="cyan"/>
        </w:rPr>
        <w:t>scale of</w:t>
      </w:r>
      <w:r w:rsidRPr="00477A62">
        <w:rPr>
          <w:rStyle w:val="StyleUnderline"/>
          <w:rFonts w:asciiTheme="minorHAnsi" w:hAnsiTheme="minorHAnsi" w:cstheme="minorHAnsi"/>
        </w:rPr>
        <w:t xml:space="preserve"> change and </w:t>
      </w:r>
      <w:r w:rsidRPr="00477A62">
        <w:rPr>
          <w:rStyle w:val="Emphasis"/>
          <w:rFonts w:asciiTheme="minorHAnsi" w:hAnsiTheme="minorHAnsi" w:cstheme="minorHAnsi"/>
        </w:rPr>
        <w:t xml:space="preserve">pernicious </w:t>
      </w:r>
      <w:r w:rsidRPr="00477A62">
        <w:rPr>
          <w:rStyle w:val="Emphasis"/>
          <w:rFonts w:asciiTheme="minorHAnsi" w:hAnsiTheme="minorHAnsi" w:cstheme="minorHAnsi"/>
          <w:highlight w:val="cyan"/>
        </w:rPr>
        <w:t>challenges</w:t>
      </w:r>
      <w:r w:rsidRPr="00477A62">
        <w:rPr>
          <w:rStyle w:val="StyleUnderline"/>
          <w:rFonts w:asciiTheme="minorHAnsi" w:hAnsiTheme="minorHAnsi" w:cstheme="minorHAnsi"/>
          <w:highlight w:val="cyan"/>
        </w:rPr>
        <w:t>, such as</w:t>
      </w:r>
      <w:r w:rsidRPr="00477A62">
        <w:rPr>
          <w:rFonts w:asciiTheme="minorHAnsi" w:hAnsiTheme="minorHAnsi" w:cstheme="minorHAnsi"/>
          <w:sz w:val="16"/>
        </w:rPr>
        <w:t xml:space="preserve"> pandemic </w:t>
      </w:r>
      <w:r w:rsidRPr="00477A62">
        <w:rPr>
          <w:rStyle w:val="StyleUnderline"/>
          <w:rFonts w:asciiTheme="minorHAnsi" w:hAnsiTheme="minorHAnsi" w:cstheme="minorHAnsi"/>
          <w:highlight w:val="cyan"/>
        </w:rPr>
        <w:t>disease</w:t>
      </w:r>
      <w:r w:rsidRPr="00477A62">
        <w:rPr>
          <w:rFonts w:asciiTheme="minorHAnsi" w:hAnsiTheme="minorHAnsi" w:cstheme="minorHAnsi"/>
          <w:sz w:val="16"/>
        </w:rPr>
        <w:t xml:space="preserve">. The </w:t>
      </w:r>
      <w:r w:rsidRPr="00477A62">
        <w:rPr>
          <w:rStyle w:val="Emphasis"/>
          <w:rFonts w:asciiTheme="minorHAnsi" w:hAnsiTheme="minorHAnsi" w:cstheme="minorHAnsi"/>
        </w:rPr>
        <w:t xml:space="preserve">internal </w:t>
      </w:r>
      <w:r w:rsidRPr="00477A62">
        <w:rPr>
          <w:rStyle w:val="Emphasis"/>
          <w:rFonts w:asciiTheme="minorHAnsi" w:hAnsiTheme="minorHAnsi" w:cstheme="minorHAnsi"/>
          <w:highlight w:val="cyan"/>
        </w:rPr>
        <w:t>cohesion</w:t>
      </w:r>
      <w:r w:rsidRPr="00477A62">
        <w:rPr>
          <w:rStyle w:val="Emphasis"/>
          <w:rFonts w:asciiTheme="minorHAnsi" w:hAnsiTheme="minorHAnsi" w:cstheme="minorHAnsi"/>
        </w:rPr>
        <w:t xml:space="preserve"> of nations</w:t>
      </w:r>
      <w:r w:rsidRPr="00477A62">
        <w:rPr>
          <w:rStyle w:val="StyleUnderline"/>
          <w:rFonts w:asciiTheme="minorHAnsi" w:hAnsiTheme="minorHAnsi" w:cstheme="minorHAnsi"/>
        </w:rPr>
        <w:t xml:space="preserve"> will be </w:t>
      </w:r>
      <w:r w:rsidRPr="00477A62">
        <w:rPr>
          <w:rStyle w:val="StyleUnderline"/>
          <w:rFonts w:asciiTheme="minorHAnsi" w:hAnsiTheme="minorHAnsi" w:cstheme="minorHAnsi"/>
          <w:highlight w:val="cyan"/>
        </w:rPr>
        <w:t>under</w:t>
      </w:r>
      <w:r w:rsidRPr="00477A62">
        <w:rPr>
          <w:rStyle w:val="StyleUnderline"/>
          <w:rFonts w:asciiTheme="minorHAnsi" w:hAnsiTheme="minorHAnsi" w:cstheme="minorHAnsi"/>
        </w:rPr>
        <w:t xml:space="preserve"> great </w:t>
      </w:r>
      <w:r w:rsidRPr="00477A62">
        <w:rPr>
          <w:rStyle w:val="StyleUnderline"/>
          <w:rFonts w:asciiTheme="minorHAnsi" w:hAnsiTheme="minorHAnsi" w:cstheme="minorHAnsi"/>
          <w:highlight w:val="cyan"/>
        </w:rPr>
        <w:t>stress</w:t>
      </w:r>
      <w:r w:rsidRPr="00477A62">
        <w:rPr>
          <w:rFonts w:asciiTheme="minorHAnsi" w:hAnsiTheme="minorHAnsi" w:cstheme="minorHAnsi"/>
          <w:sz w:val="16"/>
        </w:rPr>
        <w:t xml:space="preserve">, including in the United States, both </w:t>
      </w:r>
      <w:r w:rsidRPr="00477A62">
        <w:rPr>
          <w:rStyle w:val="StyleUnderline"/>
          <w:rFonts w:asciiTheme="minorHAnsi" w:hAnsiTheme="minorHAnsi" w:cstheme="minorHAnsi"/>
        </w:rPr>
        <w:t>as a result of a dramatic rise in migration and changes in agricultural patterns and water</w:t>
      </w:r>
      <w:r w:rsidRPr="00477A62">
        <w:rPr>
          <w:rFonts w:asciiTheme="minorHAnsi" w:hAnsiTheme="minorHAnsi" w:cstheme="minorHAnsi"/>
          <w:sz w:val="16"/>
        </w:rPr>
        <w:t xml:space="preserve"> availability. The flooding of coastal communities around the world, especially in the Netherlands, the United States, South Asia, and China, has the potential to challenge regional and even national identities. </w:t>
      </w:r>
      <w:r w:rsidRPr="00477A62">
        <w:rPr>
          <w:rStyle w:val="Emphasis"/>
          <w:rFonts w:asciiTheme="minorHAnsi" w:hAnsiTheme="minorHAnsi" w:cstheme="minorHAnsi"/>
        </w:rPr>
        <w:t xml:space="preserve">Armed </w:t>
      </w:r>
      <w:r w:rsidRPr="00477A62">
        <w:rPr>
          <w:rStyle w:val="Emphasis"/>
          <w:rFonts w:asciiTheme="minorHAnsi" w:hAnsiTheme="minorHAnsi" w:cstheme="minorHAnsi"/>
          <w:highlight w:val="cyan"/>
        </w:rPr>
        <w:t>conflict</w:t>
      </w:r>
      <w:r w:rsidRPr="00477A62">
        <w:rPr>
          <w:rStyle w:val="StyleUnderline"/>
          <w:rFonts w:asciiTheme="minorHAnsi" w:hAnsiTheme="minorHAnsi" w:cstheme="minorHAnsi"/>
        </w:rPr>
        <w:t xml:space="preserve"> between nations </w:t>
      </w:r>
      <w:r w:rsidRPr="00477A62">
        <w:rPr>
          <w:rStyle w:val="StyleUnderline"/>
          <w:rFonts w:asciiTheme="minorHAnsi" w:hAnsiTheme="minorHAnsi" w:cstheme="minorHAnsi"/>
          <w:highlight w:val="cyan"/>
        </w:rPr>
        <w:t>over resources</w:t>
      </w:r>
      <w:r w:rsidRPr="00477A62">
        <w:rPr>
          <w:rFonts w:asciiTheme="minorHAnsi" w:hAnsiTheme="minorHAnsi" w:cstheme="minorHAnsi"/>
          <w:sz w:val="16"/>
        </w:rPr>
        <w:t xml:space="preserve">, such as the Nile and its tributaries, </w:t>
      </w:r>
      <w:r w:rsidRPr="00477A62">
        <w:rPr>
          <w:rStyle w:val="StyleUnderline"/>
          <w:rFonts w:asciiTheme="minorHAnsi" w:hAnsiTheme="minorHAnsi" w:cstheme="minorHAnsi"/>
        </w:rPr>
        <w:t xml:space="preserve">is likely </w:t>
      </w:r>
      <w:r w:rsidRPr="00477A62">
        <w:rPr>
          <w:rStyle w:val="StyleUnderline"/>
          <w:rFonts w:asciiTheme="minorHAnsi" w:hAnsiTheme="minorHAnsi" w:cstheme="minorHAnsi"/>
          <w:highlight w:val="cyan"/>
        </w:rPr>
        <w:t>and nuc</w:t>
      </w:r>
      <w:r w:rsidRPr="00477A62">
        <w:rPr>
          <w:rStyle w:val="StyleUnderline"/>
          <w:rFonts w:asciiTheme="minorHAnsi" w:hAnsiTheme="minorHAnsi" w:cstheme="minorHAnsi"/>
        </w:rPr>
        <w:t xml:space="preserve">lear </w:t>
      </w:r>
      <w:r w:rsidRPr="00477A62">
        <w:rPr>
          <w:rStyle w:val="StyleUnderline"/>
          <w:rFonts w:asciiTheme="minorHAnsi" w:hAnsiTheme="minorHAnsi" w:cstheme="minorHAnsi"/>
          <w:highlight w:val="cyan"/>
        </w:rPr>
        <w:t>war is possible</w:t>
      </w:r>
      <w:r w:rsidRPr="00477A62">
        <w:rPr>
          <w:rFonts w:asciiTheme="minorHAnsi" w:hAnsiTheme="minorHAnsi" w:cstheme="minorHAnsi"/>
          <w:sz w:val="16"/>
        </w:rPr>
        <w:t>. The social consequences range from increased religious fervor to outright chaos. In this scenario, climate change provokes a permanent shift in the relationship of humankind to nature’. (emphasis added)</w:t>
      </w:r>
    </w:p>
    <w:p w14:paraId="4D848AB2" w14:textId="77777777" w:rsidR="006A7116" w:rsidRPr="00477A62" w:rsidRDefault="006A7116" w:rsidP="006A7116"/>
    <w:p w14:paraId="70C9ABA6" w14:textId="77777777" w:rsidR="006A7116" w:rsidRPr="00477A62" w:rsidRDefault="006A7116" w:rsidP="006A7116">
      <w:pPr>
        <w:pStyle w:val="Heading2"/>
      </w:pPr>
      <w:r w:rsidRPr="00477A62">
        <w:lastRenderedPageBreak/>
        <w:t>2</w:t>
      </w:r>
    </w:p>
    <w:p w14:paraId="03CAE91C" w14:textId="77777777" w:rsidR="006A7116" w:rsidRPr="00477A62" w:rsidRDefault="006A7116" w:rsidP="006A7116"/>
    <w:p w14:paraId="1A5D7692" w14:textId="77777777" w:rsidR="006A7116" w:rsidRPr="00477A62" w:rsidRDefault="006A7116" w:rsidP="006A7116">
      <w:pPr>
        <w:spacing w:before="40" w:after="0" w:line="278" w:lineRule="atLeast"/>
        <w:outlineLvl w:val="3"/>
        <w:rPr>
          <w:rFonts w:ascii="Calibri" w:eastAsia="Times New Roman" w:hAnsi="Calibri"/>
          <w:b/>
          <w:bCs/>
          <w:color w:val="000000" w:themeColor="text1"/>
          <w:sz w:val="26"/>
          <w:szCs w:val="26"/>
        </w:rPr>
      </w:pPr>
      <w:r w:rsidRPr="00477A62">
        <w:rPr>
          <w:rFonts w:ascii="Calibri" w:eastAsia="Times New Roman" w:hAnsi="Calibri"/>
          <w:b/>
          <w:bCs/>
          <w:color w:val="000000" w:themeColor="text1"/>
          <w:sz w:val="26"/>
          <w:szCs w:val="26"/>
        </w:rPr>
        <w:t>A just government ought to recognize the right of workers to strike except for police officers.</w:t>
      </w:r>
    </w:p>
    <w:p w14:paraId="0E9A76A4" w14:textId="77777777" w:rsidR="006A7116" w:rsidRPr="00477A62" w:rsidRDefault="006A7116" w:rsidP="006A7116">
      <w:pPr>
        <w:spacing w:line="235" w:lineRule="atLeast"/>
        <w:rPr>
          <w:rFonts w:ascii="Calibri" w:eastAsia="Times New Roman" w:hAnsi="Calibri"/>
          <w:color w:val="000000" w:themeColor="text1"/>
          <w:szCs w:val="22"/>
        </w:rPr>
      </w:pPr>
      <w:r w:rsidRPr="00477A62">
        <w:rPr>
          <w:rFonts w:ascii="Calibri" w:eastAsia="Times New Roman" w:hAnsi="Calibri"/>
          <w:color w:val="000000" w:themeColor="text1"/>
          <w:szCs w:val="22"/>
        </w:rPr>
        <w:t> </w:t>
      </w:r>
    </w:p>
    <w:p w14:paraId="56C61C83" w14:textId="77777777" w:rsidR="006A7116" w:rsidRPr="00477A62" w:rsidRDefault="006A7116" w:rsidP="006A7116">
      <w:pPr>
        <w:spacing w:before="40" w:after="0" w:line="278" w:lineRule="atLeast"/>
        <w:outlineLvl w:val="3"/>
        <w:rPr>
          <w:rFonts w:ascii="Calibri" w:eastAsia="Times New Roman" w:hAnsi="Calibri"/>
          <w:b/>
          <w:bCs/>
          <w:color w:val="000000" w:themeColor="text1"/>
          <w:sz w:val="26"/>
          <w:szCs w:val="26"/>
        </w:rPr>
      </w:pPr>
      <w:r w:rsidRPr="00477A62">
        <w:rPr>
          <w:rFonts w:ascii="Calibri" w:eastAsia="Times New Roman" w:hAnsi="Calibri"/>
          <w:b/>
          <w:bCs/>
          <w:color w:val="000000" w:themeColor="text1"/>
          <w:sz w:val="26"/>
          <w:szCs w:val="26"/>
        </w:rPr>
        <w:t>Police Strikes are used to combat racial progress and attempts to limit police power. Making them legal and easier only make progress much harder.</w:t>
      </w:r>
    </w:p>
    <w:p w14:paraId="0940AA81" w14:textId="77777777" w:rsidR="006A7116" w:rsidRPr="00477A62" w:rsidRDefault="006A7116" w:rsidP="006A7116">
      <w:pPr>
        <w:spacing w:line="235" w:lineRule="atLeast"/>
        <w:rPr>
          <w:rFonts w:ascii="Calibri" w:eastAsia="Times New Roman" w:hAnsi="Calibri"/>
          <w:color w:val="000000" w:themeColor="text1"/>
          <w:szCs w:val="22"/>
        </w:rPr>
      </w:pPr>
      <w:r w:rsidRPr="00477A62">
        <w:rPr>
          <w:rFonts w:ascii="Calibri" w:eastAsia="Times New Roman" w:hAnsi="Calibri"/>
          <w:color w:val="000000" w:themeColor="text1"/>
          <w:szCs w:val="22"/>
        </w:rPr>
        <w:t>Andrew </w:t>
      </w:r>
      <w:r w:rsidRPr="00477A62">
        <w:rPr>
          <w:rFonts w:ascii="Calibri" w:eastAsia="Times New Roman" w:hAnsi="Calibri"/>
          <w:b/>
          <w:bCs/>
          <w:color w:val="000000" w:themeColor="text1"/>
          <w:sz w:val="26"/>
          <w:szCs w:val="26"/>
        </w:rPr>
        <w:t>Grim 2020</w:t>
      </w:r>
      <w:r w:rsidRPr="00477A62">
        <w:rPr>
          <w:rFonts w:ascii="Calibri" w:eastAsia="Times New Roman" w:hAnsi="Calibri"/>
          <w:color w:val="000000" w:themeColor="text1"/>
          <w:szCs w:val="22"/>
        </w:rPr>
        <w:t> What is the ‘blue flu’ and how has it increased police power? </w:t>
      </w:r>
      <w:hyperlink r:id="rId46" w:history="1">
        <w:r w:rsidRPr="00477A62">
          <w:rPr>
            <w:rFonts w:ascii="Calibri" w:eastAsia="Times New Roman" w:hAnsi="Calibri"/>
            <w:color w:val="000000" w:themeColor="text1"/>
            <w:szCs w:val="22"/>
            <w:u w:val="single"/>
          </w:rPr>
          <w:t>https://www.washingtonpost.com/outlook/2020/07/01/what-is-blue-flu-how-has-it-increased-police-power/</w:t>
        </w:r>
      </w:hyperlink>
    </w:p>
    <w:p w14:paraId="10D9D355" w14:textId="77777777" w:rsidR="006A7116" w:rsidRPr="00477A62" w:rsidRDefault="006A7116" w:rsidP="006A7116">
      <w:pPr>
        <w:spacing w:line="235" w:lineRule="atLeast"/>
        <w:rPr>
          <w:rFonts w:ascii="Calibri" w:eastAsia="Times New Roman" w:hAnsi="Calibri"/>
          <w:color w:val="000000" w:themeColor="text1"/>
          <w:szCs w:val="22"/>
        </w:rPr>
      </w:pPr>
      <w:r w:rsidRPr="00477A62">
        <w:rPr>
          <w:rFonts w:ascii="Calibri" w:eastAsia="Times New Roman" w:hAnsi="Calibri"/>
          <w:color w:val="000000" w:themeColor="text1"/>
          <w:sz w:val="16"/>
          <w:szCs w:val="16"/>
        </w:rPr>
        <w:t>But the result of such protests matter deeply as we consider police reform today. Historically, </w:t>
      </w:r>
      <w:r w:rsidRPr="00477A62">
        <w:rPr>
          <w:rFonts w:ascii="Calibri" w:eastAsia="Times New Roman" w:hAnsi="Calibri"/>
          <w:b/>
          <w:bCs/>
          <w:color w:val="000000" w:themeColor="text1"/>
          <w:szCs w:val="22"/>
          <w:shd w:val="clear" w:color="auto" w:fill="00FFFF"/>
        </w:rPr>
        <w:t>blue flu strikes have helped expand police power, ultimately limiting the ability of city governments to reform, constrain or conduct oversight over the police</w:t>
      </w:r>
      <w:r w:rsidRPr="00477A62">
        <w:rPr>
          <w:rFonts w:ascii="Calibri" w:eastAsia="Times New Roman" w:hAnsi="Calibri"/>
          <w:color w:val="000000" w:themeColor="text1"/>
          <w:sz w:val="16"/>
          <w:szCs w:val="16"/>
        </w:rPr>
        <w:t>. They </w:t>
      </w:r>
      <w:r w:rsidRPr="00477A62">
        <w:rPr>
          <w:rFonts w:ascii="Calibri" w:eastAsia="Times New Roman" w:hAnsi="Calibri"/>
          <w:b/>
          <w:bCs/>
          <w:color w:val="000000" w:themeColor="text1"/>
          <w:szCs w:val="22"/>
          <w:shd w:val="clear" w:color="auto" w:fill="00FFFF"/>
        </w:rPr>
        <w:t>allow the police to leverage public fear of crime to extract concessions from municipalities.</w:t>
      </w:r>
      <w:r w:rsidRPr="00477A62">
        <w:rPr>
          <w:rFonts w:ascii="Calibri" w:eastAsia="Times New Roman" w:hAnsi="Calibri"/>
          <w:color w:val="000000" w:themeColor="text1"/>
          <w:sz w:val="16"/>
          <w:szCs w:val="16"/>
        </w:rPr>
        <w:t>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477A62">
        <w:rPr>
          <w:rFonts w:ascii="Calibri" w:eastAsia="Times New Roman" w:hAnsi="Calibri"/>
          <w:b/>
          <w:bCs/>
          <w:color w:val="000000" w:themeColor="text1"/>
          <w:szCs w:val="22"/>
          <w:shd w:val="clear" w:color="auto" w:fill="00FFFF"/>
        </w:rPr>
        <w:t>With locals already afraid of crime and displeased at Cavanagh’s failure to rein it in, they would be more likely to demand the return of the police than to demand retribution against officer</w:t>
      </w:r>
      <w:r w:rsidRPr="00477A62">
        <w:rPr>
          <w:rFonts w:ascii="Calibri" w:eastAsia="Times New Roman" w:hAnsi="Calibri"/>
          <w:color w:val="000000" w:themeColor="text1"/>
          <w:sz w:val="16"/>
          <w:szCs w:val="16"/>
        </w:rPr>
        <w:t>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477A62">
        <w:rPr>
          <w:rFonts w:ascii="Calibri" w:eastAsia="Times New Roman" w:hAnsi="Calibri"/>
          <w:b/>
          <w:bCs/>
          <w:color w:val="000000" w:themeColor="text1"/>
          <w:szCs w:val="22"/>
          <w:shd w:val="clear" w:color="auto" w:fill="00FFFF"/>
        </w:rPr>
        <w:t>they continued to tussle over wages, pensions, the budget, the integration of squad cars and the hiring of black officers.</w:t>
      </w:r>
      <w:r w:rsidRPr="00477A62">
        <w:rPr>
          <w:rFonts w:ascii="Calibri" w:eastAsia="Times New Roman" w:hAnsi="Calibri"/>
          <w:b/>
          <w:bCs/>
          <w:color w:val="000000" w:themeColor="text1"/>
          <w:szCs w:val="22"/>
        </w:rPr>
        <w:t> </w:t>
      </w:r>
      <w:r w:rsidRPr="00477A62">
        <w:rPr>
          <w:rFonts w:ascii="Calibri" w:eastAsia="Times New Roman" w:hAnsi="Calibri"/>
          <w:color w:val="000000" w:themeColor="text1"/>
          <w:sz w:val="16"/>
          <w:szCs w:val="16"/>
        </w:rPr>
        <w:t>The threat of another blue flu loomed over all these disputes, helping the union to win many of them. And Detroit was not an outlier. Throughout the 1960s, ’70s and ’80s, the blue flu was a </w:t>
      </w:r>
      <w:hyperlink r:id="rId47" w:history="1">
        <w:r w:rsidRPr="00477A62">
          <w:rPr>
            <w:rFonts w:ascii="Calibri" w:eastAsia="Times New Roman" w:hAnsi="Calibri"/>
            <w:color w:val="000000" w:themeColor="text1"/>
            <w:sz w:val="16"/>
            <w:szCs w:val="16"/>
            <w:u w:val="single"/>
          </w:rPr>
          <w:t>ubiquitous and highly effective</w:t>
        </w:r>
      </w:hyperlink>
      <w:r w:rsidRPr="00477A62">
        <w:rPr>
          <w:rFonts w:ascii="Calibri" w:eastAsia="Times New Roman" w:hAnsi="Calibri"/>
          <w:color w:val="000000" w:themeColor="text1"/>
          <w:sz w:val="16"/>
          <w:szCs w:val="16"/>
        </w:rPr>
        <w:t>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477A62">
        <w:rPr>
          <w:rFonts w:ascii="Calibri" w:eastAsia="Times New Roman" w:hAnsi="Calibri"/>
          <w:b/>
          <w:bCs/>
          <w:color w:val="000000" w:themeColor="text1"/>
          <w:szCs w:val="22"/>
          <w:shd w:val="clear" w:color="auto" w:fill="00FFFF"/>
        </w:rPr>
        <w:t>particularly when it came to efforts to address systemic racism in police policies and practices.</w:t>
      </w:r>
      <w:r w:rsidRPr="00477A62">
        <w:rPr>
          <w:rFonts w:ascii="Calibri" w:eastAsia="Times New Roman" w:hAnsi="Calibri"/>
          <w:color w:val="000000" w:themeColor="text1"/>
          <w:sz w:val="16"/>
          <w:szCs w:val="16"/>
        </w:rPr>
        <w:t>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477A62">
        <w:rPr>
          <w:rFonts w:ascii="Calibri" w:eastAsia="Times New Roman" w:hAnsi="Calibri"/>
          <w:b/>
          <w:bCs/>
          <w:color w:val="000000" w:themeColor="text1"/>
          <w:szCs w:val="22"/>
          <w:shd w:val="clear" w:color="auto" w:fill="00FFFF"/>
        </w:rPr>
        <w:t xml:space="preserve">white officers continually staged walkouts to preserve the </w:t>
      </w:r>
      <w:r w:rsidRPr="00477A62">
        <w:rPr>
          <w:rFonts w:ascii="Calibri" w:eastAsia="Times New Roman" w:hAnsi="Calibri"/>
          <w:b/>
          <w:bCs/>
          <w:color w:val="000000" w:themeColor="text1"/>
          <w:szCs w:val="22"/>
          <w:shd w:val="clear" w:color="auto" w:fill="00FFFF"/>
        </w:rPr>
        <w:lastRenderedPageBreak/>
        <w:t>segregated status quo in their departments</w:t>
      </w:r>
      <w:r w:rsidRPr="00477A62">
        <w:rPr>
          <w:rFonts w:ascii="Calibri" w:eastAsia="Times New Roman" w:hAnsi="Calibri"/>
          <w:color w:val="000000" w:themeColor="text1"/>
          <w:sz w:val="16"/>
          <w:szCs w:val="16"/>
        </w:rPr>
        <w:t>. These blue flu </w:t>
      </w:r>
      <w:r w:rsidRPr="00477A62">
        <w:rPr>
          <w:rFonts w:ascii="Calibri" w:eastAsia="Times New Roman" w:hAnsi="Calibri"/>
          <w:b/>
          <w:bCs/>
          <w:color w:val="000000" w:themeColor="text1"/>
          <w:szCs w:val="22"/>
          <w:shd w:val="clear" w:color="auto" w:fill="00FFFF"/>
        </w:rPr>
        <w:t>strikes amounted to an authoritarian power grab by police officers bent on avoiding oversight, rejecting reforms and shoring up their own authority</w:t>
      </w:r>
      <w:r w:rsidRPr="00477A62">
        <w:rPr>
          <w:rFonts w:ascii="Calibri" w:eastAsia="Times New Roman" w:hAnsi="Calibri"/>
          <w:color w:val="000000" w:themeColor="text1"/>
          <w:sz w:val="16"/>
          <w:szCs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477A62">
        <w:rPr>
          <w:rFonts w:ascii="Calibri" w:eastAsia="Times New Roman" w:hAnsi="Calibri"/>
          <w:b/>
          <w:bCs/>
          <w:color w:val="000000" w:themeColor="text1"/>
          <w:szCs w:val="22"/>
          <w:shd w:val="clear" w:color="auto" w:fill="00FFFF"/>
        </w:rPr>
        <w:t>. While police unions use public fear of crime skyrocketing without police on duty</w:t>
      </w:r>
      <w:r w:rsidRPr="00477A62">
        <w:rPr>
          <w:rFonts w:ascii="Calibri" w:eastAsia="Times New Roman" w:hAnsi="Calibri"/>
          <w:color w:val="000000" w:themeColor="text1"/>
          <w:sz w:val="16"/>
          <w:szCs w:val="16"/>
        </w:rPr>
        <w:t>, in many cases,</w:t>
      </w:r>
      <w:r w:rsidRPr="00477A62">
        <w:rPr>
          <w:rFonts w:ascii="Calibri" w:eastAsia="Times New Roman" w:hAnsi="Calibri"/>
          <w:b/>
          <w:bCs/>
          <w:color w:val="000000" w:themeColor="text1"/>
          <w:szCs w:val="22"/>
          <w:shd w:val="clear" w:color="auto" w:fill="00FFFF"/>
        </w:rPr>
        <w:t> the absence of police did not lead to a rise in crime</w:t>
      </w:r>
      <w:r w:rsidRPr="00477A62">
        <w:rPr>
          <w:rFonts w:ascii="Calibri" w:eastAsia="Times New Roman" w:hAnsi="Calibri"/>
          <w:color w:val="000000" w:themeColor="text1"/>
          <w:sz w:val="16"/>
          <w:szCs w:val="16"/>
        </w:rPr>
        <w:t>. In New York City in 1971, </w:t>
      </w:r>
      <w:hyperlink r:id="rId48" w:tgtFrame="_blank" w:history="1">
        <w:r w:rsidRPr="00477A62">
          <w:rPr>
            <w:rFonts w:ascii="Calibri" w:eastAsia="Times New Roman" w:hAnsi="Calibri"/>
            <w:color w:val="000000" w:themeColor="text1"/>
            <w:sz w:val="16"/>
            <w:szCs w:val="16"/>
            <w:u w:val="single"/>
          </w:rPr>
          <w:t>for example</w:t>
        </w:r>
      </w:hyperlink>
      <w:r w:rsidRPr="00477A62">
        <w:rPr>
          <w:rFonts w:ascii="Calibri" w:eastAsia="Times New Roman" w:hAnsi="Calibri"/>
          <w:color w:val="000000" w:themeColor="text1"/>
          <w:sz w:val="16"/>
          <w:szCs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477A62">
        <w:rPr>
          <w:rFonts w:ascii="Calibri" w:eastAsia="Times New Roman" w:hAnsi="Calibri"/>
          <w:b/>
          <w:bCs/>
          <w:color w:val="000000" w:themeColor="text1"/>
          <w:szCs w:val="22"/>
          <w:shd w:val="clear" w:color="auto" w:fill="00FFFF"/>
        </w:rPr>
        <w:t>more</w:t>
      </w:r>
      <w:r w:rsidRPr="00477A62">
        <w:rPr>
          <w:rFonts w:ascii="Calibri" w:eastAsia="Times New Roman" w:hAnsi="Calibri"/>
          <w:color w:val="000000" w:themeColor="text1"/>
          <w:sz w:val="16"/>
          <w:szCs w:val="16"/>
        </w:rPr>
        <w:t> blue flus </w:t>
      </w:r>
      <w:r w:rsidRPr="00477A62">
        <w:rPr>
          <w:rFonts w:ascii="Calibri" w:eastAsia="Times New Roman" w:hAnsi="Calibri"/>
          <w:b/>
          <w:bCs/>
          <w:color w:val="000000" w:themeColor="text1"/>
          <w:szCs w:val="22"/>
          <w:shd w:val="clear" w:color="auto" w:fill="00FFFF"/>
        </w:rPr>
        <w:t>are likely to follow as officers seek to wrest back control of the public debate on policing and reassert their independence.</w:t>
      </w:r>
    </w:p>
    <w:p w14:paraId="0F8D2DC3" w14:textId="77777777" w:rsidR="006A7116" w:rsidRPr="00477A62" w:rsidRDefault="006A7116" w:rsidP="006A7116">
      <w:pPr>
        <w:spacing w:line="235" w:lineRule="atLeast"/>
        <w:rPr>
          <w:rFonts w:ascii="Calibri" w:eastAsia="Times New Roman" w:hAnsi="Calibri"/>
          <w:color w:val="000000" w:themeColor="text1"/>
          <w:szCs w:val="22"/>
        </w:rPr>
      </w:pPr>
      <w:r w:rsidRPr="00477A62">
        <w:rPr>
          <w:rFonts w:ascii="Calibri" w:eastAsia="Times New Roman" w:hAnsi="Calibri"/>
          <w:color w:val="000000" w:themeColor="text1"/>
          <w:szCs w:val="22"/>
        </w:rPr>
        <w:t> </w:t>
      </w:r>
    </w:p>
    <w:p w14:paraId="36214910" w14:textId="77777777" w:rsidR="006A7116" w:rsidRPr="00477A62" w:rsidRDefault="006A7116" w:rsidP="006A7116">
      <w:pPr>
        <w:spacing w:before="40" w:after="0" w:line="278" w:lineRule="atLeast"/>
        <w:outlineLvl w:val="3"/>
        <w:rPr>
          <w:rFonts w:ascii="Calibri" w:eastAsia="Times New Roman" w:hAnsi="Calibri"/>
          <w:b/>
          <w:bCs/>
          <w:color w:val="000000" w:themeColor="text1"/>
          <w:sz w:val="26"/>
          <w:szCs w:val="26"/>
        </w:rPr>
      </w:pPr>
      <w:r w:rsidRPr="00477A62">
        <w:rPr>
          <w:rFonts w:ascii="Calibri" w:eastAsia="Times New Roman" w:hAnsi="Calibri"/>
          <w:b/>
          <w:bCs/>
          <w:color w:val="000000" w:themeColor="text1"/>
          <w:sz w:val="26"/>
          <w:szCs w:val="26"/>
        </w:rPr>
        <w:t>Those strikes cement a police culture which leads to endless amounts of racist violence and the bolstering of the prison industrial complex.</w:t>
      </w:r>
    </w:p>
    <w:p w14:paraId="35FCBFA2" w14:textId="77777777" w:rsidR="006A7116" w:rsidRPr="00477A62" w:rsidRDefault="006A7116" w:rsidP="006A7116">
      <w:pPr>
        <w:spacing w:line="235" w:lineRule="atLeast"/>
        <w:rPr>
          <w:rFonts w:ascii="Calibri" w:eastAsia="Times New Roman" w:hAnsi="Calibri"/>
          <w:color w:val="000000" w:themeColor="text1"/>
          <w:szCs w:val="22"/>
        </w:rPr>
      </w:pPr>
      <w:r w:rsidRPr="00477A62">
        <w:rPr>
          <w:rFonts w:ascii="Calibri" w:eastAsia="Times New Roman" w:hAnsi="Calibri"/>
          <w:b/>
          <w:bCs/>
          <w:color w:val="000000" w:themeColor="text1"/>
          <w:sz w:val="26"/>
          <w:szCs w:val="26"/>
        </w:rPr>
        <w:t>Chaney and Ray 13</w:t>
      </w:r>
      <w:r w:rsidRPr="00477A62">
        <w:rPr>
          <w:rFonts w:ascii="Calibri" w:eastAsia="Times New Roman" w:hAnsi="Calibri"/>
          <w:color w:val="000000" w:themeColor="text1"/>
          <w:szCs w:val="22"/>
        </w:rPr>
        <w:t>, Cassandra (Has a PhD and is a professor at LSU. Also has a strong focus in the structure of Black families) , and Ray V. Robertson (Also has a PhD and is a criminal justice professor at LSU). "Racism and police brutality in America."</w:t>
      </w:r>
      <w:r w:rsidRPr="00477A62">
        <w:rPr>
          <w:rFonts w:ascii="Arial" w:eastAsia="Times New Roman" w:hAnsi="Arial" w:cs="Arial"/>
          <w:color w:val="000000" w:themeColor="text1"/>
          <w:sz w:val="20"/>
          <w:szCs w:val="20"/>
        </w:rPr>
        <w:t> </w:t>
      </w:r>
      <w:r w:rsidRPr="00477A62">
        <w:rPr>
          <w:rFonts w:ascii="Calibri" w:eastAsia="Times New Roman" w:hAnsi="Calibri"/>
          <w:i/>
          <w:iCs/>
          <w:color w:val="000000" w:themeColor="text1"/>
          <w:szCs w:val="22"/>
        </w:rPr>
        <w:t>Journal of African American Studies</w:t>
      </w:r>
      <w:r w:rsidRPr="00477A62">
        <w:rPr>
          <w:rFonts w:ascii="Arial" w:eastAsia="Times New Roman" w:hAnsi="Arial" w:cs="Arial"/>
          <w:color w:val="000000" w:themeColor="text1"/>
          <w:sz w:val="20"/>
          <w:szCs w:val="20"/>
        </w:rPr>
        <w:t> </w:t>
      </w:r>
      <w:r w:rsidRPr="00477A62">
        <w:rPr>
          <w:rFonts w:ascii="Calibri" w:eastAsia="Times New Roman" w:hAnsi="Calibri"/>
          <w:color w:val="000000" w:themeColor="text1"/>
          <w:szCs w:val="22"/>
        </w:rPr>
        <w:t>17.4 (2013): 480-505. SM//do I really need a card for this</w:t>
      </w:r>
    </w:p>
    <w:p w14:paraId="3C507501" w14:textId="77777777" w:rsidR="006A7116" w:rsidRPr="00477A62" w:rsidRDefault="006A7116" w:rsidP="006A7116">
      <w:pPr>
        <w:spacing w:line="235" w:lineRule="atLeast"/>
        <w:rPr>
          <w:rFonts w:ascii="Calibri" w:eastAsia="Times New Roman" w:hAnsi="Calibri"/>
          <w:color w:val="000000" w:themeColor="text1"/>
          <w:szCs w:val="22"/>
        </w:rPr>
      </w:pPr>
      <w:r w:rsidRPr="00477A62">
        <w:rPr>
          <w:rFonts w:ascii="Calibri" w:eastAsia="Times New Roman" w:hAnsi="Calibri"/>
          <w:color w:val="000000" w:themeColor="text1"/>
          <w:sz w:val="14"/>
          <w:szCs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477A62">
        <w:rPr>
          <w:rFonts w:ascii="Calibri" w:eastAsia="Times New Roman" w:hAnsi="Calibri"/>
          <w:color w:val="000000" w:themeColor="text1"/>
          <w:szCs w:val="22"/>
        </w:rPr>
        <w:t>. Since the time that Africans </w:t>
      </w:r>
      <w:r w:rsidRPr="00477A62">
        <w:rPr>
          <w:rFonts w:ascii="Calibri" w:eastAsia="Times New Roman" w:hAnsi="Calibri"/>
          <w:color w:val="000000" w:themeColor="text1"/>
          <w:szCs w:val="22"/>
          <w:shd w:val="clear" w:color="auto" w:fill="00FF00"/>
        </w:rPr>
        <w:t>[African Americans]</w:t>
      </w:r>
      <w:r w:rsidRPr="00477A62">
        <w:rPr>
          <w:rFonts w:ascii="Calibri" w:eastAsia="Times New Roman" w:hAnsi="Calibri"/>
          <w:color w:val="000000" w:themeColor="text1"/>
          <w:szCs w:val="22"/>
        </w:rPr>
        <w:t> were forcibly brought to America, they </w:t>
      </w:r>
      <w:r w:rsidRPr="00477A62">
        <w:rPr>
          <w:rFonts w:ascii="Calibri" w:eastAsia="Times New Roman" w:hAnsi="Calibri"/>
          <w:color w:val="000000" w:themeColor="text1"/>
          <w:szCs w:val="22"/>
          <w:shd w:val="clear" w:color="auto" w:fill="00FF00"/>
        </w:rPr>
        <w:t>have been the victims of racist and discriminatory practices</w:t>
      </w:r>
      <w:r w:rsidRPr="00477A62">
        <w:rPr>
          <w:rFonts w:ascii="Calibri" w:eastAsia="Times New Roman" w:hAnsi="Calibri"/>
          <w:color w:val="000000" w:themeColor="text1"/>
          <w:szCs w:val="22"/>
        </w:rPr>
        <w:t>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477A62">
        <w:rPr>
          <w:rFonts w:ascii="Calibri" w:eastAsia="Times New Roman" w:hAnsi="Calibri"/>
          <w:color w:val="000000" w:themeColor="text1"/>
          <w:szCs w:val="22"/>
          <w:shd w:val="clear" w:color="auto" w:fill="00FF00"/>
        </w:rPr>
        <w:t>Blacks in America have been assaulted by</w:t>
      </w:r>
      <w:r w:rsidRPr="00477A62">
        <w:rPr>
          <w:rFonts w:ascii="Calibri" w:eastAsia="Times New Roman" w:hAnsi="Calibri"/>
          <w:color w:val="000000" w:themeColor="text1"/>
          <w:szCs w:val="22"/>
        </w:rPr>
        <w:t> members of </w:t>
      </w:r>
      <w:r w:rsidRPr="00477A62">
        <w:rPr>
          <w:rFonts w:ascii="Calibri" w:eastAsia="Times New Roman" w:hAnsi="Calibri"/>
          <w:color w:val="000000" w:themeColor="text1"/>
          <w:szCs w:val="22"/>
          <w:shd w:val="clear" w:color="auto" w:fill="00FF00"/>
        </w:rPr>
        <w:t>the police system</w:t>
      </w:r>
      <w:r w:rsidRPr="00477A62">
        <w:rPr>
          <w:rFonts w:ascii="Calibri" w:eastAsia="Times New Roman" w:hAnsi="Calibri"/>
          <w:color w:val="000000" w:themeColor="text1"/>
          <w:szCs w:val="22"/>
        </w:rPr>
        <w:t> (King 2011; Loyd 2012; Murch 2012; Rafail et al. 2012).</w:t>
      </w:r>
      <w:r w:rsidRPr="00477A62">
        <w:rPr>
          <w:rFonts w:ascii="Calibri" w:eastAsia="Times New Roman" w:hAnsi="Calibri"/>
          <w:color w:val="000000" w:themeColor="text1"/>
          <w:sz w:val="14"/>
          <w:szCs w:val="14"/>
        </w:rPr>
        <w:t> In Punishing Race (2011), law professor Michael Tonry’s research findings point to </w:t>
      </w:r>
      <w:r w:rsidRPr="00477A62">
        <w:rPr>
          <w:rFonts w:ascii="Calibri" w:eastAsia="Times New Roman" w:hAnsi="Calibri"/>
          <w:color w:val="000000" w:themeColor="text1"/>
          <w:szCs w:val="22"/>
        </w:rPr>
        <w:t>the fact that </w:t>
      </w:r>
      <w:r w:rsidRPr="00477A62">
        <w:rPr>
          <w:rFonts w:ascii="Calibri" w:eastAsia="Times New Roman" w:hAnsi="Calibri"/>
          <w:color w:val="000000" w:themeColor="text1"/>
          <w:szCs w:val="22"/>
          <w:shd w:val="clear" w:color="auto" w:fill="00FF00"/>
        </w:rPr>
        <w:t>Whites</w:t>
      </w:r>
      <w:r w:rsidRPr="00477A62">
        <w:rPr>
          <w:rFonts w:ascii="Calibri" w:eastAsia="Times New Roman" w:hAnsi="Calibri"/>
          <w:color w:val="000000" w:themeColor="text1"/>
          <w:szCs w:val="22"/>
        </w:rPr>
        <w:t> tend to </w:t>
      </w:r>
      <w:r w:rsidRPr="00477A62">
        <w:rPr>
          <w:rFonts w:ascii="Calibri" w:eastAsia="Times New Roman" w:hAnsi="Calibri"/>
          <w:color w:val="000000" w:themeColor="text1"/>
          <w:szCs w:val="22"/>
          <w:shd w:val="clear" w:color="auto" w:fill="00FF00"/>
        </w:rPr>
        <w:t>excuse police brutality against Blacks because of the racial animus</w:t>
      </w:r>
      <w:r w:rsidRPr="00477A62">
        <w:rPr>
          <w:rFonts w:ascii="Calibri" w:eastAsia="Times New Roman" w:hAnsi="Calibri"/>
          <w:color w:val="000000" w:themeColor="text1"/>
          <w:szCs w:val="22"/>
        </w:rPr>
        <w:t> that </w:t>
      </w:r>
      <w:r w:rsidRPr="00477A62">
        <w:rPr>
          <w:rFonts w:ascii="Calibri" w:eastAsia="Times New Roman" w:hAnsi="Calibri"/>
          <w:color w:val="000000" w:themeColor="text1"/>
          <w:szCs w:val="22"/>
          <w:shd w:val="clear" w:color="auto" w:fill="00FF00"/>
        </w:rPr>
        <w:t>they hold against Blacks</w:t>
      </w:r>
      <w:r w:rsidRPr="00477A62">
        <w:rPr>
          <w:rFonts w:ascii="Calibri" w:eastAsia="Times New Roman" w:hAnsi="Calibri"/>
          <w:color w:val="000000" w:themeColor="text1"/>
          <w:szCs w:val="22"/>
        </w:rPr>
        <w:t>. Thus, to Whites, </w:t>
      </w:r>
      <w:r w:rsidRPr="00477A62">
        <w:rPr>
          <w:rFonts w:ascii="Calibri" w:eastAsia="Times New Roman" w:hAnsi="Calibri"/>
          <w:color w:val="000000" w:themeColor="text1"/>
          <w:szCs w:val="22"/>
          <w:shd w:val="clear" w:color="auto" w:fill="00FF00"/>
        </w:rPr>
        <w:t>Blacks are viewed as deserving of harsh treatment</w:t>
      </w:r>
      <w:r w:rsidRPr="00477A62">
        <w:rPr>
          <w:rFonts w:ascii="Calibri" w:eastAsia="Times New Roman" w:hAnsi="Calibri"/>
          <w:color w:val="000000" w:themeColor="text1"/>
          <w:szCs w:val="22"/>
        </w:rPr>
        <w:t> in the criminal justice system</w:t>
      </w:r>
      <w:r w:rsidRPr="00477A62">
        <w:rPr>
          <w:rFonts w:ascii="Calibri" w:eastAsia="Times New Roman" w:hAnsi="Calibri"/>
          <w:color w:val="000000" w:themeColor="text1"/>
          <w:sz w:val="14"/>
          <w:szCs w:val="14"/>
        </w:rPr>
        <w:t> (Peffley and Hurwitz 2013). At first glance, such an assertion may seem to be unfathomable, buy that there is an extensive body of literature which suggests that </w:t>
      </w:r>
      <w:r w:rsidRPr="00477A62">
        <w:rPr>
          <w:rFonts w:ascii="Calibri" w:eastAsia="Times New Roman" w:hAnsi="Calibri"/>
          <w:color w:val="000000" w:themeColor="text1"/>
          <w:szCs w:val="22"/>
          <w:shd w:val="clear" w:color="auto" w:fill="00FF00"/>
        </w:rPr>
        <w:t>Black males are viewed as the “prototypical criminal</w:t>
      </w:r>
      <w:r w:rsidRPr="00477A62">
        <w:rPr>
          <w:rFonts w:ascii="Calibri" w:eastAsia="Times New Roman" w:hAnsi="Calibri"/>
          <w:color w:val="000000" w:themeColor="text1"/>
          <w:szCs w:val="22"/>
        </w:rPr>
        <w:t>,” and this notion is </w:t>
      </w:r>
      <w:r w:rsidRPr="00477A62">
        <w:rPr>
          <w:rFonts w:ascii="Calibri" w:eastAsia="Times New Roman" w:hAnsi="Calibri"/>
          <w:color w:val="000000" w:themeColor="text1"/>
          <w:szCs w:val="22"/>
          <w:shd w:val="clear" w:color="auto" w:fill="00FF00"/>
        </w:rPr>
        <w:t>buttressed in the media</w:t>
      </w:r>
      <w:r w:rsidRPr="00477A62">
        <w:rPr>
          <w:rFonts w:ascii="Calibri" w:eastAsia="Times New Roman" w:hAnsi="Calibri"/>
          <w:color w:val="000000" w:themeColor="text1"/>
          <w:szCs w:val="22"/>
        </w:rPr>
        <w:t>, by the general public, and via disparate sentencing outcomes</w:t>
      </w:r>
      <w:r w:rsidRPr="00477A62">
        <w:rPr>
          <w:rFonts w:ascii="Calibri" w:eastAsia="Times New Roman" w:hAnsi="Calibri"/>
          <w:color w:val="000000" w:themeColor="text1"/>
          <w:sz w:val="14"/>
          <w:szCs w:val="14"/>
        </w:rPr>
        <w:t>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w:t>
      </w:r>
      <w:r w:rsidRPr="00477A62">
        <w:rPr>
          <w:rFonts w:ascii="Calibri" w:eastAsia="Times New Roman" w:hAnsi="Calibri"/>
          <w:color w:val="000000" w:themeColor="text1"/>
          <w:szCs w:val="22"/>
        </w:rPr>
        <w:t>The aforementioned </w:t>
      </w:r>
      <w:r w:rsidRPr="00477A62">
        <w:rPr>
          <w:rFonts w:ascii="Calibri" w:eastAsia="Times New Roman" w:hAnsi="Calibri"/>
          <w:color w:val="000000" w:themeColor="text1"/>
          <w:szCs w:val="22"/>
          <w:shd w:val="clear" w:color="auto" w:fill="00FF00"/>
        </w:rPr>
        <w:t>racialized</w:t>
      </w:r>
      <w:r w:rsidRPr="00477A62">
        <w:rPr>
          <w:rFonts w:ascii="Calibri" w:eastAsia="Times New Roman" w:hAnsi="Calibri"/>
          <w:color w:val="000000" w:themeColor="text1"/>
          <w:szCs w:val="22"/>
        </w:rPr>
        <w:t> stereotypical </w:t>
      </w:r>
      <w:r w:rsidRPr="00477A62">
        <w:rPr>
          <w:rFonts w:ascii="Calibri" w:eastAsia="Times New Roman" w:hAnsi="Calibri"/>
          <w:color w:val="000000" w:themeColor="text1"/>
          <w:szCs w:val="22"/>
          <w:shd w:val="clear" w:color="auto" w:fill="00FF00"/>
        </w:rPr>
        <w:t>assumptions can be</w:t>
      </w:r>
      <w:r w:rsidRPr="00477A62">
        <w:rPr>
          <w:rFonts w:ascii="Calibri" w:eastAsia="Times New Roman" w:hAnsi="Calibri"/>
          <w:color w:val="000000" w:themeColor="text1"/>
          <w:szCs w:val="22"/>
        </w:rPr>
        <w:t> deleterious because they can be </w:t>
      </w:r>
      <w:r w:rsidRPr="00477A62">
        <w:rPr>
          <w:rFonts w:ascii="Calibri" w:eastAsia="Times New Roman" w:hAnsi="Calibri"/>
          <w:color w:val="000000" w:themeColor="text1"/>
          <w:szCs w:val="22"/>
          <w:shd w:val="clear" w:color="auto" w:fill="00FF00"/>
        </w:rPr>
        <w:t>used by Whites to justify shooting a Black person</w:t>
      </w:r>
      <w:r w:rsidRPr="00477A62">
        <w:rPr>
          <w:rFonts w:ascii="Calibri" w:eastAsia="Times New Roman" w:hAnsi="Calibri"/>
          <w:color w:val="000000" w:themeColor="text1"/>
          <w:szCs w:val="22"/>
        </w:rPr>
        <w:t> on the slightest of pretense</w:t>
      </w:r>
      <w:r w:rsidRPr="00477A62">
        <w:rPr>
          <w:rFonts w:ascii="Calibri" w:eastAsia="Times New Roman" w:hAnsi="Calibri"/>
          <w:color w:val="000000" w:themeColor="text1"/>
          <w:sz w:val="14"/>
          <w:szCs w:val="14"/>
        </w:rPr>
        <w:t xml:space="preserve"> (Gabiddon </w:t>
      </w:r>
      <w:r w:rsidRPr="00477A62">
        <w:rPr>
          <w:rFonts w:ascii="Calibri" w:eastAsia="Times New Roman" w:hAnsi="Calibri"/>
          <w:color w:val="000000" w:themeColor="text1"/>
          <w:sz w:val="14"/>
          <w:szCs w:val="14"/>
        </w:rPr>
        <w:lastRenderedPageBreak/>
        <w:t>2010). </w:t>
      </w:r>
      <w:r w:rsidRPr="00477A62">
        <w:rPr>
          <w:rFonts w:ascii="Calibri" w:eastAsia="Times New Roman" w:hAnsi="Calibri"/>
          <w:color w:val="000000" w:themeColor="text1"/>
          <w:szCs w:val="22"/>
        </w:rPr>
        <w:t>Finally, African-American males represent a group that has been much maligned in the larger society (Tonry 2011). Further, as victims of the burgeoning prison industrial complex, mass incarceration, and enduring racism, the barriers to truly independent Black male agency are ubiquitous and firmly entrenched (Alexander 2010; Chaney 2009; Baker 1996; Blackmon 2008; Dottolo and Stewart 2008; Karenga 2010; Martin et al. 2001; Smith and Hattery 2009). Thus, </w:t>
      </w:r>
      <w:r w:rsidRPr="00477A62">
        <w:rPr>
          <w:rFonts w:ascii="Calibri" w:eastAsia="Times New Roman" w:hAnsi="Calibri"/>
          <w:color w:val="000000" w:themeColor="text1"/>
          <w:szCs w:val="22"/>
          <w:shd w:val="clear" w:color="auto" w:fill="00FF00"/>
        </w:rPr>
        <w:t>racism</w:t>
      </w:r>
      <w:r w:rsidRPr="00477A62">
        <w:rPr>
          <w:rFonts w:ascii="Calibri" w:eastAsia="Times New Roman" w:hAnsi="Calibri"/>
          <w:color w:val="000000" w:themeColor="text1"/>
          <w:szCs w:val="22"/>
        </w:rPr>
        <w:t> and discrimination </w:t>
      </w:r>
      <w:r w:rsidRPr="00477A62">
        <w:rPr>
          <w:rFonts w:ascii="Calibri" w:eastAsia="Times New Roman" w:hAnsi="Calibri"/>
          <w:color w:val="000000" w:themeColor="text1"/>
          <w:szCs w:val="22"/>
          <w:shd w:val="clear" w:color="auto" w:fill="00FF00"/>
        </w:rPr>
        <w:t>heightens</w:t>
      </w:r>
      <w:r w:rsidRPr="00477A62">
        <w:rPr>
          <w:rFonts w:ascii="Calibri" w:eastAsia="Times New Roman" w:hAnsi="Calibri"/>
          <w:color w:val="000000" w:themeColor="text1"/>
          <w:szCs w:val="22"/>
        </w:rPr>
        <w:t> the psychological </w:t>
      </w:r>
      <w:r w:rsidRPr="00477A62">
        <w:rPr>
          <w:rFonts w:ascii="Calibri" w:eastAsia="Times New Roman" w:hAnsi="Calibri"/>
          <w:color w:val="000000" w:themeColor="text1"/>
          <w:szCs w:val="22"/>
          <w:shd w:val="clear" w:color="auto" w:fill="00FF00"/>
        </w:rPr>
        <w:t>distress experienced by Blacks</w:t>
      </w:r>
      <w:r w:rsidRPr="00477A62">
        <w:rPr>
          <w:rFonts w:ascii="Calibri" w:eastAsia="Times New Roman" w:hAnsi="Calibri"/>
          <w:color w:val="000000" w:themeColor="text1"/>
          <w:szCs w:val="22"/>
        </w:rPr>
        <w:t> (Robertson 2011; Pieterse et al. 2012), as well as their decreased mortality in the USA (Muennig and Murphy 2011).</w:t>
      </w:r>
      <w:r w:rsidRPr="00477A62">
        <w:rPr>
          <w:rFonts w:ascii="Calibri" w:eastAsia="Times New Roman" w:hAnsi="Calibri"/>
          <w:color w:val="000000" w:themeColor="text1"/>
          <w:sz w:val="14"/>
          <w:szCs w:val="14"/>
        </w:rPr>
        <w:t>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477A62">
        <w:rPr>
          <w:rFonts w:ascii="Calibri" w:eastAsia="Times New Roman" w:hAnsi="Calibri"/>
          <w:color w:val="000000" w:themeColor="text1"/>
          <w:szCs w:val="22"/>
          <w:shd w:val="clear" w:color="auto" w:fill="00FF00"/>
        </w:rPr>
        <w:t>Blacks are more likely to be the victims of police brutality</w:t>
      </w:r>
      <w:r w:rsidRPr="00477A62">
        <w:rPr>
          <w:rFonts w:ascii="Calibri" w:eastAsia="Times New Roman" w:hAnsi="Calibri"/>
          <w:color w:val="000000" w:themeColor="text1"/>
          <w:szCs w:val="22"/>
        </w:rPr>
        <w:t>. A growing body of scholarly research related to police brutality has revealed that </w:t>
      </w:r>
      <w:r w:rsidRPr="00477A62">
        <w:rPr>
          <w:rFonts w:ascii="Calibri" w:eastAsia="Times New Roman" w:hAnsi="Calibri"/>
          <w:color w:val="000000" w:themeColor="text1"/>
          <w:szCs w:val="22"/>
          <w:shd w:val="clear" w:color="auto" w:fill="00FF00"/>
        </w:rPr>
        <w:t>Blacks are more likely</w:t>
      </w:r>
      <w:r w:rsidRPr="00477A62">
        <w:rPr>
          <w:rFonts w:ascii="Calibri" w:eastAsia="Times New Roman" w:hAnsi="Calibri"/>
          <w:color w:val="000000" w:themeColor="text1"/>
          <w:szCs w:val="22"/>
        </w:rPr>
        <w:t> than Whites </w:t>
      </w:r>
      <w:r w:rsidRPr="00477A62">
        <w:rPr>
          <w:rFonts w:ascii="Calibri" w:eastAsia="Times New Roman" w:hAnsi="Calibri"/>
          <w:color w:val="000000" w:themeColor="text1"/>
          <w:szCs w:val="22"/>
          <w:shd w:val="clear" w:color="auto" w:fill="00FF00"/>
        </w:rPr>
        <w:t>to make complaints regarding police brutality</w:t>
      </w:r>
      <w:r w:rsidRPr="00477A62">
        <w:rPr>
          <w:rFonts w:ascii="Calibri" w:eastAsia="Times New Roman" w:hAnsi="Calibri"/>
          <w:color w:val="000000" w:themeColor="text1"/>
          <w:szCs w:val="22"/>
        </w:rPr>
        <w:t> (Smith and Holmes 2003), to be </w:t>
      </w:r>
      <w:r w:rsidRPr="00477A62">
        <w:rPr>
          <w:rFonts w:ascii="Calibri" w:eastAsia="Times New Roman" w:hAnsi="Calibri"/>
          <w:color w:val="000000" w:themeColor="text1"/>
          <w:szCs w:val="22"/>
          <w:shd w:val="clear" w:color="auto" w:fill="00FF00"/>
        </w:rPr>
        <w:t>accosted while</w:t>
      </w:r>
      <w:r w:rsidRPr="00477A62">
        <w:rPr>
          <w:rFonts w:ascii="Calibri" w:eastAsia="Times New Roman" w:hAnsi="Calibri"/>
          <w:color w:val="000000" w:themeColor="text1"/>
          <w:szCs w:val="22"/>
        </w:rPr>
        <w:t> operating </w:t>
      </w:r>
      <w:r w:rsidRPr="00477A62">
        <w:rPr>
          <w:rFonts w:ascii="Calibri" w:eastAsia="Times New Roman" w:hAnsi="Calibri"/>
          <w:color w:val="000000" w:themeColor="text1"/>
          <w:szCs w:val="22"/>
          <w:shd w:val="clear" w:color="auto" w:fill="00FF00"/>
        </w:rPr>
        <w:t>[driving]</w:t>
      </w:r>
      <w:r w:rsidRPr="00477A62">
        <w:rPr>
          <w:rFonts w:ascii="Calibri" w:eastAsia="Times New Roman" w:hAnsi="Calibri"/>
          <w:color w:val="000000" w:themeColor="text1"/>
          <w:szCs w:val="22"/>
        </w:rPr>
        <w:t> a motorized vehicle (“Driving While Black”), </w:t>
      </w:r>
      <w:r w:rsidRPr="00477A62">
        <w:rPr>
          <w:rFonts w:ascii="Calibri" w:eastAsia="Times New Roman" w:hAnsi="Calibri"/>
          <w:color w:val="000000" w:themeColor="text1"/>
          <w:szCs w:val="22"/>
          <w:shd w:val="clear" w:color="auto" w:fill="00FF00"/>
        </w:rPr>
        <w:t>and</w:t>
      </w:r>
      <w:r w:rsidRPr="00477A62">
        <w:rPr>
          <w:rFonts w:ascii="Calibri" w:eastAsia="Times New Roman" w:hAnsi="Calibri"/>
          <w:color w:val="000000" w:themeColor="text1"/>
          <w:szCs w:val="22"/>
        </w:rPr>
        <w:t> to </w:t>
      </w:r>
      <w:r w:rsidRPr="00477A62">
        <w:rPr>
          <w:rFonts w:ascii="Calibri" w:eastAsia="Times New Roman" w:hAnsi="Calibri"/>
          <w:color w:val="000000" w:themeColor="text1"/>
          <w:szCs w:val="22"/>
          <w:shd w:val="clear" w:color="auto" w:fill="00FF00"/>
        </w:rPr>
        <w:t>underreport how often they are stopped due</w:t>
      </w:r>
      <w:r w:rsidRPr="00477A62">
        <w:rPr>
          <w:rFonts w:ascii="Calibri" w:eastAsia="Times New Roman" w:hAnsi="Calibri"/>
          <w:color w:val="000000" w:themeColor="text1"/>
          <w:szCs w:val="22"/>
        </w:rPr>
        <w:t> to higher social desirability factors</w:t>
      </w:r>
      <w:r w:rsidRPr="00477A62">
        <w:rPr>
          <w:rFonts w:ascii="Calibri" w:eastAsia="Times New Roman" w:hAnsi="Calibri"/>
          <w:color w:val="000000" w:themeColor="text1"/>
          <w:sz w:val="14"/>
          <w:szCs w:val="14"/>
        </w:rPr>
        <w:t xml:space="preserve"> (TomaskovicDevey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w:t>
      </w:r>
      <w:r w:rsidRPr="00477A62">
        <w:rPr>
          <w:rFonts w:ascii="Calibri" w:eastAsia="Times New Roman" w:hAnsi="Calibri"/>
          <w:color w:val="000000" w:themeColor="text1"/>
          <w:sz w:val="14"/>
          <w:szCs w:val="14"/>
        </w:rPr>
        <w:lastRenderedPageBreak/>
        <w:t>crime and community, community race and class identities, and concerns over neighborhood change all contribute to place-specific framing of “the crime problem.” These frames, in turn, shape both intergroup dynamics and support for criminal justice policy (Leverentz 2012).</w:t>
      </w:r>
    </w:p>
    <w:p w14:paraId="75A58851" w14:textId="77777777" w:rsidR="006A7116" w:rsidRPr="00477A62" w:rsidRDefault="006A7116" w:rsidP="006A7116"/>
    <w:p w14:paraId="6A6B8D46" w14:textId="77777777" w:rsidR="006A7116" w:rsidRPr="00477A62" w:rsidRDefault="006A7116" w:rsidP="006A7116">
      <w:pPr>
        <w:pStyle w:val="Heading1"/>
      </w:pPr>
      <w:r w:rsidRPr="00477A62">
        <w:lastRenderedPageBreak/>
        <w:t>Advantage</w:t>
      </w:r>
    </w:p>
    <w:p w14:paraId="3B17AE64" w14:textId="77777777" w:rsidR="006A7116" w:rsidRPr="00783BE3" w:rsidRDefault="006A7116" w:rsidP="006A7116">
      <w:pPr>
        <w:pStyle w:val="Heading4"/>
        <w:rPr>
          <w:rFonts w:cs="Arial"/>
        </w:rPr>
      </w:pPr>
      <w:r w:rsidRPr="00783BE3">
        <w:rPr>
          <w:rFonts w:cs="Arial"/>
        </w:rPr>
        <w:t xml:space="preserve">Unions are vulnerable to </w:t>
      </w:r>
      <w:r w:rsidRPr="00783BE3">
        <w:rPr>
          <w:rFonts w:cs="Arial"/>
          <w:u w:val="single"/>
        </w:rPr>
        <w:t>right-wing</w:t>
      </w:r>
      <w:r w:rsidRPr="00783BE3">
        <w:rPr>
          <w:rFonts w:cs="Arial"/>
        </w:rPr>
        <w:t xml:space="preserve"> populism – the plan creates divisions</w:t>
      </w:r>
    </w:p>
    <w:p w14:paraId="168A04C1" w14:textId="77777777" w:rsidR="006A7116" w:rsidRPr="00783BE3" w:rsidRDefault="006A7116" w:rsidP="006A7116">
      <w:r w:rsidRPr="00783BE3">
        <w:rPr>
          <w:rStyle w:val="Style13ptBold"/>
        </w:rPr>
        <w:t>Gruenberg 21</w:t>
      </w:r>
      <w:r w:rsidRPr="00783BE3">
        <w:t xml:space="preserve"> [Mark Gruenberg is head of the Washington, D.C., bureau of People's World. He is also the editor of Press Associates Inc. (PAI), a union news service in Washington, D.C. that he has headed since 1999. Previously, he worked as Washington correspondent for the Ottaway News Service, as Port Jervis bureau chief for the Middletown, NY Times Herald Record, and as a researcher and writer for Congressional Quarterly. Mark obtained his BA in public policy from the University of Chicago and worked as the University of Chicago correspondent for the Chicago Daily News. "Worldwide, union leaders grapple with members backing right-wing ‘populists’." https://peoplesworld.org/article/worldwide-union-leaders-grapple-with-members-backing-right-wing-populists/]</w:t>
      </w:r>
    </w:p>
    <w:p w14:paraId="47E50C19" w14:textId="77777777" w:rsidR="006A7116" w:rsidRPr="00783BE3" w:rsidRDefault="006A7116" w:rsidP="006A7116">
      <w:pPr>
        <w:rPr>
          <w:sz w:val="16"/>
        </w:rPr>
      </w:pPr>
      <w:r w:rsidRPr="00783BE3">
        <w:rPr>
          <w:sz w:val="16"/>
        </w:rPr>
        <w:t xml:space="preserve">WASHINGTON—For years, </w:t>
      </w:r>
      <w:r w:rsidRPr="00783BE3">
        <w:rPr>
          <w:rStyle w:val="StyleUnderline"/>
          <w:highlight w:val="cyan"/>
        </w:rPr>
        <w:t>union leaders</w:t>
      </w:r>
      <w:r w:rsidRPr="00783BE3">
        <w:rPr>
          <w:sz w:val="16"/>
        </w:rPr>
        <w:t xml:space="preserve"> on both sides of “The Pond”—also known as the Atlantic Ocean—</w:t>
      </w:r>
      <w:r w:rsidRPr="00783BE3">
        <w:rPr>
          <w:rStyle w:val="StyleUnderline"/>
        </w:rPr>
        <w:t xml:space="preserve">have </w:t>
      </w:r>
      <w:r w:rsidRPr="00783BE3">
        <w:rPr>
          <w:rStyle w:val="StyleUnderline"/>
          <w:highlight w:val="cyan"/>
        </w:rPr>
        <w:t>faced a problem</w:t>
      </w:r>
      <w:r w:rsidRPr="00783BE3">
        <w:rPr>
          <w:sz w:val="16"/>
        </w:rPr>
        <w:t xml:space="preserve">: </w:t>
      </w:r>
      <w:r w:rsidRPr="00783BE3">
        <w:rPr>
          <w:rStyle w:val="Emphasis"/>
          <w:highlight w:val="cyan"/>
        </w:rPr>
        <w:t>Right-wing ideologues’</w:t>
      </w:r>
      <w:r w:rsidRPr="00783BE3">
        <w:rPr>
          <w:sz w:val="16"/>
        </w:rPr>
        <w:t xml:space="preserve"> “</w:t>
      </w:r>
      <w:r w:rsidRPr="00783BE3">
        <w:rPr>
          <w:rStyle w:val="StyleUnderline"/>
        </w:rPr>
        <w:t xml:space="preserve">populist” rhetoric </w:t>
      </w:r>
      <w:r w:rsidRPr="00783BE3">
        <w:rPr>
          <w:rStyle w:val="StyleUnderline"/>
          <w:highlight w:val="cyan"/>
        </w:rPr>
        <w:t xml:space="preserve">sways </w:t>
      </w:r>
      <w:r w:rsidRPr="00783BE3">
        <w:rPr>
          <w:rStyle w:val="Emphasis"/>
          <w:highlight w:val="cyan"/>
        </w:rPr>
        <w:t>millions of their members</w:t>
      </w:r>
      <w:r w:rsidRPr="00783BE3">
        <w:rPr>
          <w:rStyle w:val="StyleUnderline"/>
        </w:rPr>
        <w:t xml:space="preserve"> to vote against their </w:t>
      </w:r>
      <w:r w:rsidRPr="00783BE3">
        <w:rPr>
          <w:rStyle w:val="Emphasis"/>
        </w:rPr>
        <w:t>own interests</w:t>
      </w:r>
      <w:r w:rsidRPr="00783BE3">
        <w:rPr>
          <w:sz w:val="16"/>
        </w:rPr>
        <w:t>.</w:t>
      </w:r>
    </w:p>
    <w:p w14:paraId="390DE676" w14:textId="77777777" w:rsidR="006A7116" w:rsidRPr="00783BE3" w:rsidRDefault="006A7116" w:rsidP="006A7116">
      <w:pPr>
        <w:rPr>
          <w:sz w:val="16"/>
        </w:rPr>
      </w:pPr>
      <w:r w:rsidRPr="00783BE3">
        <w:rPr>
          <w:sz w:val="16"/>
        </w:rPr>
        <w:t xml:space="preserve">And </w:t>
      </w:r>
      <w:r w:rsidRPr="00783BE3">
        <w:rPr>
          <w:rStyle w:val="StyleUnderline"/>
        </w:rPr>
        <w:t xml:space="preserve">then once </w:t>
      </w:r>
      <w:r w:rsidRPr="00783BE3">
        <w:rPr>
          <w:rStyle w:val="StyleUnderline"/>
          <w:highlight w:val="cyan"/>
        </w:rPr>
        <w:t>those</w:t>
      </w:r>
      <w:r w:rsidRPr="00783BE3">
        <w:rPr>
          <w:rStyle w:val="StyleUnderline"/>
        </w:rPr>
        <w:t xml:space="preserve"> putative </w:t>
      </w:r>
      <w:r w:rsidRPr="00783BE3">
        <w:rPr>
          <w:rStyle w:val="Emphasis"/>
          <w:highlight w:val="cyan"/>
        </w:rPr>
        <w:t>plutocrats</w:t>
      </w:r>
      <w:r w:rsidRPr="00783BE3">
        <w:rPr>
          <w:rStyle w:val="StyleUnderline"/>
          <w:highlight w:val="cyan"/>
        </w:rPr>
        <w:t xml:space="preserve"> achieve public office</w:t>
      </w:r>
      <w:r w:rsidRPr="00783BE3">
        <w:rPr>
          <w:rStyle w:val="StyleUnderline"/>
        </w:rPr>
        <w:t xml:space="preserve">, they </w:t>
      </w:r>
      <w:r w:rsidRPr="00783BE3">
        <w:rPr>
          <w:rStyle w:val="StyleUnderline"/>
          <w:highlight w:val="cyan"/>
        </w:rPr>
        <w:t xml:space="preserve">show their </w:t>
      </w:r>
      <w:r w:rsidRPr="00783BE3">
        <w:rPr>
          <w:rStyle w:val="Emphasis"/>
          <w:highlight w:val="cyan"/>
        </w:rPr>
        <w:t>true colors</w:t>
      </w:r>
      <w:r w:rsidRPr="00783BE3">
        <w:rPr>
          <w:sz w:val="16"/>
        </w:rPr>
        <w:t xml:space="preserve">, </w:t>
      </w:r>
      <w:r w:rsidRPr="00783BE3">
        <w:rPr>
          <w:rStyle w:val="StyleUnderline"/>
          <w:highlight w:val="cyan"/>
        </w:rPr>
        <w:t>by enacting</w:t>
      </w:r>
      <w:r w:rsidRPr="00783BE3">
        <w:rPr>
          <w:rStyle w:val="StyleUnderline"/>
        </w:rPr>
        <w:t xml:space="preserve"> and enforcing repressive </w:t>
      </w:r>
      <w:r w:rsidRPr="00783BE3">
        <w:rPr>
          <w:rStyle w:val="Emphasis"/>
        </w:rPr>
        <w:t xml:space="preserve">pro-corporate </w:t>
      </w:r>
      <w:r w:rsidRPr="00783BE3">
        <w:rPr>
          <w:rStyle w:val="Emphasis"/>
          <w:highlight w:val="cyan"/>
        </w:rPr>
        <w:t>anti-worker laws</w:t>
      </w:r>
      <w:r w:rsidRPr="00783BE3">
        <w:rPr>
          <w:sz w:val="16"/>
        </w:rPr>
        <w:t>.</w:t>
      </w:r>
    </w:p>
    <w:p w14:paraId="654F0C5D" w14:textId="77777777" w:rsidR="006A7116" w:rsidRPr="00783BE3" w:rsidRDefault="006A7116" w:rsidP="006A7116">
      <w:pPr>
        <w:rPr>
          <w:sz w:val="16"/>
        </w:rPr>
      </w:pPr>
      <w:r w:rsidRPr="00783BE3">
        <w:rPr>
          <w:rStyle w:val="StyleUnderline"/>
        </w:rPr>
        <w:t xml:space="preserve">The problem is visible in the </w:t>
      </w:r>
      <w:r w:rsidRPr="00783BE3">
        <w:rPr>
          <w:rStyle w:val="Emphasis"/>
        </w:rPr>
        <w:t>U.S</w:t>
      </w:r>
      <w:r w:rsidRPr="00783BE3">
        <w:rPr>
          <w:sz w:val="16"/>
        </w:rPr>
        <w:t xml:space="preserve">., </w:t>
      </w:r>
      <w:r w:rsidRPr="00783BE3">
        <w:rPr>
          <w:rStyle w:val="StyleUnderline"/>
        </w:rPr>
        <w:t>where</w:t>
      </w:r>
      <w:r w:rsidRPr="00783BE3">
        <w:rPr>
          <w:sz w:val="16"/>
        </w:rPr>
        <w:t xml:space="preserve"> </w:t>
      </w:r>
      <w:r w:rsidRPr="00783BE3">
        <w:rPr>
          <w:rStyle w:val="Emphasis"/>
          <w:highlight w:val="cyan"/>
        </w:rPr>
        <w:t>40% of union members</w:t>
      </w:r>
      <w:r w:rsidRPr="00783BE3">
        <w:rPr>
          <w:sz w:val="16"/>
        </w:rPr>
        <w:t xml:space="preserve"> </w:t>
      </w:r>
      <w:r w:rsidRPr="00783BE3">
        <w:rPr>
          <w:rStyle w:val="StyleUnderline"/>
        </w:rPr>
        <w:t xml:space="preserve">and their families </w:t>
      </w:r>
      <w:r w:rsidRPr="00783BE3">
        <w:rPr>
          <w:rStyle w:val="StyleUnderline"/>
          <w:highlight w:val="cyan"/>
        </w:rPr>
        <w:t>backed</w:t>
      </w:r>
      <w:r w:rsidRPr="00783BE3">
        <w:rPr>
          <w:sz w:val="16"/>
        </w:rPr>
        <w:t xml:space="preserve"> former GOP Oval Office occupant Donald </w:t>
      </w:r>
      <w:r w:rsidRPr="00783BE3">
        <w:rPr>
          <w:rStyle w:val="Emphasis"/>
          <w:highlight w:val="cyan"/>
        </w:rPr>
        <w:t>Trump</w:t>
      </w:r>
      <w:r w:rsidRPr="00783BE3">
        <w:rPr>
          <w:sz w:val="16"/>
        </w:rPr>
        <w:t xml:space="preserve"> in 2020. But it’s not just Trump.</w:t>
      </w:r>
    </w:p>
    <w:p w14:paraId="249A4146" w14:textId="77777777" w:rsidR="006A7116" w:rsidRPr="00783BE3" w:rsidRDefault="006A7116" w:rsidP="006A7116">
      <w:pPr>
        <w:rPr>
          <w:sz w:val="16"/>
        </w:rPr>
      </w:pPr>
      <w:r w:rsidRPr="00783BE3">
        <w:rPr>
          <w:sz w:val="16"/>
        </w:rPr>
        <w:t xml:space="preserve">Over the years, </w:t>
      </w:r>
      <w:r w:rsidRPr="00783BE3">
        <w:rPr>
          <w:rStyle w:val="StyleUnderline"/>
          <w:highlight w:val="cyan"/>
        </w:rPr>
        <w:t>millions supported</w:t>
      </w:r>
      <w:r w:rsidRPr="00783BE3">
        <w:rPr>
          <w:sz w:val="16"/>
        </w:rPr>
        <w:t xml:space="preserve"> other right-wing Republicans such as Sens. Mitch </w:t>
      </w:r>
      <w:r w:rsidRPr="00783BE3">
        <w:rPr>
          <w:rStyle w:val="Emphasis"/>
          <w:highlight w:val="cyan"/>
        </w:rPr>
        <w:t>McConnell</w:t>
      </w:r>
      <w:r w:rsidRPr="00783BE3">
        <w:rPr>
          <w:sz w:val="16"/>
        </w:rPr>
        <w:t xml:space="preserve"> (Ky.), Ted </w:t>
      </w:r>
      <w:r w:rsidRPr="00783BE3">
        <w:rPr>
          <w:rStyle w:val="Emphasis"/>
          <w:highlight w:val="cyan"/>
        </w:rPr>
        <w:t>Cruz</w:t>
      </w:r>
      <w:r w:rsidRPr="00783BE3">
        <w:rPr>
          <w:sz w:val="16"/>
        </w:rPr>
        <w:t xml:space="preserve"> (Texas), various U.S. representatives, Gov. Greg </w:t>
      </w:r>
      <w:r w:rsidRPr="00783BE3">
        <w:rPr>
          <w:rStyle w:val="Emphasis"/>
        </w:rPr>
        <w:t>Abbott</w:t>
      </w:r>
      <w:r w:rsidRPr="00783BE3">
        <w:rPr>
          <w:sz w:val="16"/>
        </w:rPr>
        <w:t xml:space="preserve"> (Texas), and former Govs. Bruce </w:t>
      </w:r>
      <w:r w:rsidRPr="00783BE3">
        <w:rPr>
          <w:rStyle w:val="Emphasis"/>
        </w:rPr>
        <w:t>Rauner</w:t>
      </w:r>
      <w:r w:rsidRPr="00783BE3">
        <w:rPr>
          <w:sz w:val="16"/>
        </w:rPr>
        <w:t xml:space="preserve"> (Ill.) </w:t>
      </w:r>
      <w:r w:rsidRPr="00783BE3">
        <w:rPr>
          <w:rStyle w:val="StyleUnderline"/>
        </w:rPr>
        <w:t>and</w:t>
      </w:r>
      <w:r w:rsidRPr="00783BE3">
        <w:rPr>
          <w:sz w:val="16"/>
        </w:rPr>
        <w:t xml:space="preserve"> Scott </w:t>
      </w:r>
      <w:r w:rsidRPr="00783BE3">
        <w:rPr>
          <w:rStyle w:val="Emphasis"/>
          <w:highlight w:val="cyan"/>
        </w:rPr>
        <w:t>Walker</w:t>
      </w:r>
      <w:r w:rsidRPr="00783BE3">
        <w:rPr>
          <w:sz w:val="16"/>
        </w:rPr>
        <w:t xml:space="preserve"> (Wis.).</w:t>
      </w:r>
    </w:p>
    <w:p w14:paraId="4CC6ED13" w14:textId="77777777" w:rsidR="006A7116" w:rsidRPr="00783BE3" w:rsidRDefault="006A7116" w:rsidP="006A7116">
      <w:pPr>
        <w:rPr>
          <w:sz w:val="16"/>
        </w:rPr>
      </w:pPr>
      <w:r w:rsidRPr="00783BE3">
        <w:rPr>
          <w:sz w:val="16"/>
        </w:rPr>
        <w:t>All of them, especially Trump and Cruz, spout populist bombast and claim to represent workers—and then enact edicts benefiting the corporate class.</w:t>
      </w:r>
    </w:p>
    <w:p w14:paraId="0681D928" w14:textId="77777777" w:rsidR="006A7116" w:rsidRPr="00783BE3" w:rsidRDefault="006A7116" w:rsidP="006A7116">
      <w:pPr>
        <w:rPr>
          <w:sz w:val="16"/>
        </w:rPr>
      </w:pPr>
      <w:r w:rsidRPr="00783BE3">
        <w:rPr>
          <w:sz w:val="16"/>
        </w:rPr>
        <w:t>“</w:t>
      </w:r>
      <w:r w:rsidRPr="00783BE3">
        <w:rPr>
          <w:rStyle w:val="StyleUnderline"/>
        </w:rPr>
        <w:t xml:space="preserve">Trump’s policies favored the rich and the well-connected. But </w:t>
      </w:r>
      <w:r w:rsidRPr="00783BE3">
        <w:rPr>
          <w:rStyle w:val="Emphasis"/>
        </w:rPr>
        <w:t>four in ten</w:t>
      </w:r>
      <w:r w:rsidRPr="00783BE3">
        <w:rPr>
          <w:rStyle w:val="StyleUnderline"/>
        </w:rPr>
        <w:t xml:space="preserve"> union voters wanted to give him a </w:t>
      </w:r>
      <w:r w:rsidRPr="00783BE3">
        <w:rPr>
          <w:rStyle w:val="Emphasis"/>
        </w:rPr>
        <w:t>second term” last November</w:t>
      </w:r>
      <w:r w:rsidRPr="00783BE3">
        <w:rPr>
          <w:sz w:val="16"/>
        </w:rPr>
        <w:t>, said Knut Pankin, moderator of a late-March panel discussion on Right-Wing Populism As An Anti-Worker Agenda. “Why?”</w:t>
      </w:r>
    </w:p>
    <w:p w14:paraId="3E74928C" w14:textId="77777777" w:rsidR="006A7116" w:rsidRPr="00783BE3" w:rsidRDefault="006A7116" w:rsidP="006A7116">
      <w:pPr>
        <w:rPr>
          <w:sz w:val="16"/>
        </w:rPr>
      </w:pPr>
      <w:r w:rsidRPr="00783BE3">
        <w:rPr>
          <w:rStyle w:val="StyleUnderline"/>
        </w:rPr>
        <w:t>The dilemma exists in other democracies</w:t>
      </w:r>
      <w:r w:rsidRPr="00783BE3">
        <w:rPr>
          <w:sz w:val="16"/>
        </w:rPr>
        <w:t xml:space="preserve">, too. Some </w:t>
      </w:r>
      <w:r w:rsidRPr="00783BE3">
        <w:rPr>
          <w:rStyle w:val="Emphasis"/>
          <w:highlight w:val="cyan"/>
        </w:rPr>
        <w:t>unionists</w:t>
      </w:r>
      <w:r w:rsidRPr="00783BE3">
        <w:rPr>
          <w:sz w:val="16"/>
          <w:highlight w:val="cyan"/>
        </w:rPr>
        <w:t xml:space="preserve"> </w:t>
      </w:r>
      <w:r w:rsidRPr="00783BE3">
        <w:rPr>
          <w:rStyle w:val="StyleUnderline"/>
          <w:highlight w:val="cyan"/>
        </w:rPr>
        <w:t>heeded</w:t>
      </w:r>
      <w:r w:rsidRPr="00783BE3">
        <w:rPr>
          <w:rStyle w:val="StyleUnderline"/>
        </w:rPr>
        <w:t xml:space="preserve"> anti-immigrant </w:t>
      </w:r>
      <w:r w:rsidRPr="00783BE3">
        <w:rPr>
          <w:rStyle w:val="StyleUnderline"/>
          <w:highlight w:val="cyan"/>
        </w:rPr>
        <w:t xml:space="preserve">screeds from </w:t>
      </w:r>
      <w:r w:rsidRPr="00783BE3">
        <w:rPr>
          <w:rStyle w:val="Emphasis"/>
          <w:highlight w:val="cyan"/>
        </w:rPr>
        <w:t>Germany’s</w:t>
      </w:r>
      <w:r w:rsidRPr="00783BE3">
        <w:rPr>
          <w:rStyle w:val="StyleUnderline"/>
        </w:rPr>
        <w:t xml:space="preserve"> extreme </w:t>
      </w:r>
      <w:r w:rsidRPr="00783BE3">
        <w:rPr>
          <w:rStyle w:val="Emphasis"/>
          <w:highlight w:val="cyan"/>
        </w:rPr>
        <w:t>right</w:t>
      </w:r>
      <w:r w:rsidRPr="00783BE3">
        <w:rPr>
          <w:sz w:val="16"/>
        </w:rPr>
        <w:t xml:space="preserve"> Alternative for Deutschland, </w:t>
      </w:r>
      <w:r w:rsidRPr="00783BE3">
        <w:rPr>
          <w:rStyle w:val="Emphasis"/>
          <w:highlight w:val="cyan"/>
        </w:rPr>
        <w:t>Marine LePen’s</w:t>
      </w:r>
      <w:r w:rsidRPr="00783BE3">
        <w:rPr>
          <w:sz w:val="16"/>
        </w:rPr>
        <w:t xml:space="preserve"> </w:t>
      </w:r>
      <w:r w:rsidRPr="00783BE3">
        <w:rPr>
          <w:rStyle w:val="StyleUnderline"/>
        </w:rPr>
        <w:t>French National Rally</w:t>
      </w:r>
      <w:r w:rsidRPr="00783BE3">
        <w:rPr>
          <w:sz w:val="16"/>
        </w:rPr>
        <w:t xml:space="preserve"> (formerly the National Front), Norbert Hofer’s Austrian Freedom Party, Hungarian Prime Minister/strongman Viktor </w:t>
      </w:r>
      <w:r w:rsidRPr="00783BE3">
        <w:rPr>
          <w:rStyle w:val="Emphasis"/>
          <w:highlight w:val="cyan"/>
        </w:rPr>
        <w:t>Orban</w:t>
      </w:r>
      <w:r w:rsidRPr="00783BE3">
        <w:rPr>
          <w:sz w:val="16"/>
        </w:rPr>
        <w:t xml:space="preserve"> of Fidesz, </w:t>
      </w:r>
      <w:r w:rsidRPr="00783BE3">
        <w:rPr>
          <w:rStyle w:val="StyleUnderline"/>
        </w:rPr>
        <w:t>and</w:t>
      </w:r>
      <w:r w:rsidRPr="00783BE3">
        <w:rPr>
          <w:sz w:val="16"/>
        </w:rPr>
        <w:t xml:space="preserve"> </w:t>
      </w:r>
      <w:r w:rsidRPr="00783BE3">
        <w:rPr>
          <w:rStyle w:val="Emphasis"/>
        </w:rPr>
        <w:t>Poland’s Law and Justice Party</w:t>
      </w:r>
      <w:r w:rsidRPr="00783BE3">
        <w:rPr>
          <w:sz w:val="16"/>
        </w:rPr>
        <w:t>, panelists said.</w:t>
      </w:r>
    </w:p>
    <w:p w14:paraId="1926D57C" w14:textId="77777777" w:rsidR="006A7116" w:rsidRPr="00783BE3" w:rsidRDefault="006A7116" w:rsidP="006A7116">
      <w:pPr>
        <w:rPr>
          <w:sz w:val="16"/>
        </w:rPr>
      </w:pPr>
      <w:r w:rsidRPr="00783BE3">
        <w:rPr>
          <w:rStyle w:val="StyleUnderline"/>
        </w:rPr>
        <w:t>Once those blocs won power in Austria, Poland, and Hungary</w:t>
      </w:r>
      <w:r w:rsidRPr="00783BE3">
        <w:rPr>
          <w:sz w:val="16"/>
        </w:rPr>
        <w:t xml:space="preserve">, or influenced elections in France, </w:t>
      </w:r>
      <w:r w:rsidRPr="00783BE3">
        <w:rPr>
          <w:rStyle w:val="StyleUnderline"/>
        </w:rPr>
        <w:t xml:space="preserve">mainstream politicians followed their lead, </w:t>
      </w:r>
      <w:r w:rsidRPr="00783BE3">
        <w:rPr>
          <w:rStyle w:val="Emphasis"/>
        </w:rPr>
        <w:t>cracking down on workers</w:t>
      </w:r>
      <w:r w:rsidRPr="00783BE3">
        <w:rPr>
          <w:rStyle w:val="StyleUnderline"/>
        </w:rPr>
        <w:t xml:space="preserve"> as well as </w:t>
      </w:r>
      <w:r w:rsidRPr="00783BE3">
        <w:rPr>
          <w:rStyle w:val="Emphasis"/>
        </w:rPr>
        <w:t>targeting migrants</w:t>
      </w:r>
      <w:r w:rsidRPr="00783BE3">
        <w:rPr>
          <w:sz w:val="16"/>
        </w:rPr>
        <w:t xml:space="preserve">. </w:t>
      </w:r>
      <w:r w:rsidRPr="00783BE3">
        <w:rPr>
          <w:rStyle w:val="StyleUnderline"/>
        </w:rPr>
        <w:t xml:space="preserve">The pols feared they would otherwise </w:t>
      </w:r>
      <w:r w:rsidRPr="00783BE3">
        <w:rPr>
          <w:rStyle w:val="Emphasis"/>
        </w:rPr>
        <w:t>lose more votes</w:t>
      </w:r>
      <w:r w:rsidRPr="00783BE3">
        <w:rPr>
          <w:rStyle w:val="StyleUnderline"/>
        </w:rPr>
        <w:t xml:space="preserve"> to the</w:t>
      </w:r>
      <w:r w:rsidRPr="00783BE3">
        <w:rPr>
          <w:sz w:val="16"/>
        </w:rPr>
        <w:t xml:space="preserve"> </w:t>
      </w:r>
      <w:r w:rsidRPr="00783BE3">
        <w:rPr>
          <w:rStyle w:val="Emphasis"/>
        </w:rPr>
        <w:t>right</w:t>
      </w:r>
      <w:r w:rsidRPr="00783BE3">
        <w:rPr>
          <w:sz w:val="16"/>
        </w:rPr>
        <w:t>.</w:t>
      </w:r>
    </w:p>
    <w:p w14:paraId="01D8BA9C" w14:textId="77777777" w:rsidR="006A7116" w:rsidRPr="00783BE3" w:rsidRDefault="006A7116" w:rsidP="006A7116">
      <w:pPr>
        <w:rPr>
          <w:sz w:val="16"/>
        </w:rPr>
      </w:pPr>
      <w:r w:rsidRPr="00783BE3">
        <w:rPr>
          <w:sz w:val="16"/>
        </w:rPr>
        <w:lastRenderedPageBreak/>
        <w:t>The panel, sponsored by Georgetown University’s Kalmanovitz Initiative for Labor and the Working Poor, and the Friedrich Ebert Stiftung, a foundation set up to foster U.S.- German relations, tried to figure out why workers vote that way—and how to reorient them.</w:t>
      </w:r>
    </w:p>
    <w:p w14:paraId="727BADDD" w14:textId="77777777" w:rsidR="006A7116" w:rsidRPr="00783BE3" w:rsidRDefault="006A7116" w:rsidP="006A7116">
      <w:pPr>
        <w:rPr>
          <w:sz w:val="16"/>
        </w:rPr>
      </w:pPr>
      <w:r w:rsidRPr="00783BE3">
        <w:rPr>
          <w:sz w:val="16"/>
        </w:rPr>
        <w:t>That’s not to say panelists Vonda McDaniel, president of the Nashville, Tenn., Central Labor Council, Prof. Federico Finchelstein, an expert on East European politics at New York’s New School for Social Research, and Prof. Thomas Greven of the Free University of Berlin reached a conclusion. They offered some reasons for the rightward shift and some solutions.</w:t>
      </w:r>
    </w:p>
    <w:p w14:paraId="0DC9E429" w14:textId="77777777" w:rsidR="006A7116" w:rsidRPr="00783BE3" w:rsidRDefault="006A7116" w:rsidP="006A7116">
      <w:pPr>
        <w:rPr>
          <w:sz w:val="16"/>
        </w:rPr>
      </w:pPr>
      <w:r w:rsidRPr="00783BE3">
        <w:rPr>
          <w:sz w:val="16"/>
        </w:rPr>
        <w:t>All those parties, including the GOP, “started as bourgeois, middle-class, shopkeeper-oriented” organizations, but have since pivoted to right-wing populism, Greven explained.</w:t>
      </w:r>
    </w:p>
    <w:p w14:paraId="1542C074" w14:textId="77777777" w:rsidR="006A7116" w:rsidRPr="00783BE3" w:rsidRDefault="006A7116" w:rsidP="006A7116">
      <w:pPr>
        <w:rPr>
          <w:sz w:val="16"/>
        </w:rPr>
      </w:pPr>
      <w:r w:rsidRPr="00783BE3">
        <w:rPr>
          <w:sz w:val="16"/>
        </w:rPr>
        <w:t>“Cruz at the Conservative Political Action Conference was trying to be the inheritor of the white working class who supported Trump,” he contended. The Texan proclaimed the GOP “the party of steelworkers, construction workers, police officers, firefighters, and waitresses.”</w:t>
      </w:r>
    </w:p>
    <w:p w14:paraId="3CDDE786" w14:textId="77777777" w:rsidR="006A7116" w:rsidRPr="00783BE3" w:rsidRDefault="006A7116" w:rsidP="006A7116">
      <w:pPr>
        <w:rPr>
          <w:sz w:val="16"/>
        </w:rPr>
      </w:pPr>
      <w:r w:rsidRPr="00783BE3">
        <w:rPr>
          <w:sz w:val="16"/>
        </w:rPr>
        <w:t>Nationalism, protectionism, and racism</w:t>
      </w:r>
    </w:p>
    <w:p w14:paraId="2807E12A" w14:textId="77777777" w:rsidR="006A7116" w:rsidRPr="00783BE3" w:rsidRDefault="006A7116" w:rsidP="006A7116">
      <w:pPr>
        <w:rPr>
          <w:sz w:val="16"/>
        </w:rPr>
      </w:pPr>
      <w:r w:rsidRPr="00783BE3">
        <w:rPr>
          <w:sz w:val="16"/>
        </w:rPr>
        <w:t xml:space="preserve">“But </w:t>
      </w:r>
      <w:r w:rsidRPr="00783BE3">
        <w:rPr>
          <w:rStyle w:val="StyleUnderline"/>
        </w:rPr>
        <w:t xml:space="preserve">one common denominator” is the </w:t>
      </w:r>
      <w:r w:rsidRPr="00783BE3">
        <w:rPr>
          <w:sz w:val="16"/>
        </w:rPr>
        <w:t xml:space="preserve">GOP and the other right-wing </w:t>
      </w:r>
      <w:r w:rsidRPr="00783BE3">
        <w:rPr>
          <w:rStyle w:val="StyleUnderline"/>
        </w:rPr>
        <w:t xml:space="preserve">parties, plus the </w:t>
      </w:r>
      <w:r w:rsidRPr="00783BE3">
        <w:rPr>
          <w:rStyle w:val="StyleUnderline"/>
          <w:highlight w:val="cyan"/>
        </w:rPr>
        <w:t>workers</w:t>
      </w:r>
      <w:r w:rsidRPr="00783BE3">
        <w:rPr>
          <w:rStyle w:val="StyleUnderline"/>
        </w:rPr>
        <w:t xml:space="preserve"> they appeal to, “</w:t>
      </w:r>
      <w:r w:rsidRPr="00783BE3">
        <w:rPr>
          <w:rStyle w:val="StyleUnderline"/>
          <w:highlight w:val="cyan"/>
        </w:rPr>
        <w:t xml:space="preserve">have a </w:t>
      </w:r>
      <w:r w:rsidRPr="00783BE3">
        <w:rPr>
          <w:rStyle w:val="Emphasis"/>
          <w:highlight w:val="cyan"/>
        </w:rPr>
        <w:t>radicalized response</w:t>
      </w:r>
      <w:r w:rsidRPr="00783BE3">
        <w:rPr>
          <w:sz w:val="16"/>
          <w:highlight w:val="cyan"/>
        </w:rPr>
        <w:t xml:space="preserve">” </w:t>
      </w:r>
      <w:r w:rsidRPr="00783BE3">
        <w:rPr>
          <w:rStyle w:val="StyleUnderline"/>
          <w:highlight w:val="cyan"/>
        </w:rPr>
        <w:t xml:space="preserve">that “is nationalist, </w:t>
      </w:r>
      <w:r w:rsidRPr="00783BE3">
        <w:rPr>
          <w:rStyle w:val="Emphasis"/>
          <w:highlight w:val="cyan"/>
        </w:rPr>
        <w:t>protectionist</w:t>
      </w:r>
      <w:r w:rsidRPr="00783BE3">
        <w:rPr>
          <w:rStyle w:val="StyleUnderline"/>
          <w:highlight w:val="cyan"/>
        </w:rPr>
        <w:t xml:space="preserve"> and</w:t>
      </w:r>
      <w:r w:rsidRPr="00783BE3">
        <w:rPr>
          <w:sz w:val="16"/>
          <w:highlight w:val="cyan"/>
        </w:rPr>
        <w:t xml:space="preserve"> </w:t>
      </w:r>
      <w:r w:rsidRPr="00783BE3">
        <w:rPr>
          <w:rStyle w:val="Emphasis"/>
          <w:highlight w:val="cyan"/>
        </w:rPr>
        <w:t>nativist</w:t>
      </w:r>
      <w:r w:rsidRPr="00783BE3">
        <w:rPr>
          <w:sz w:val="16"/>
        </w:rPr>
        <w:t>…</w:t>
      </w:r>
      <w:r w:rsidRPr="00783BE3">
        <w:rPr>
          <w:rStyle w:val="StyleUnderline"/>
        </w:rPr>
        <w:t>to all facets of globalization</w:t>
      </w:r>
      <w:r w:rsidRPr="00783BE3">
        <w:rPr>
          <w:sz w:val="16"/>
        </w:rPr>
        <w:t xml:space="preserve">,” he said. </w:t>
      </w:r>
      <w:r w:rsidRPr="00783BE3">
        <w:rPr>
          <w:rStyle w:val="StyleUnderline"/>
        </w:rPr>
        <w:t xml:space="preserve">Those facets include corporate export of workers’ jobs to low-wage nations and resentment of </w:t>
      </w:r>
      <w:r w:rsidRPr="00783BE3">
        <w:rPr>
          <w:rStyle w:val="Emphasis"/>
        </w:rPr>
        <w:t>refugees</w:t>
      </w:r>
      <w:r w:rsidRPr="00783BE3">
        <w:rPr>
          <w:rStyle w:val="StyleUnderline"/>
        </w:rPr>
        <w:t xml:space="preserve"> and </w:t>
      </w:r>
      <w:r w:rsidRPr="00783BE3">
        <w:rPr>
          <w:rStyle w:val="Emphasis"/>
        </w:rPr>
        <w:t>migrants</w:t>
      </w:r>
      <w:r w:rsidRPr="00783BE3">
        <w:rPr>
          <w:sz w:val="16"/>
        </w:rPr>
        <w:t xml:space="preserve">, </w:t>
      </w:r>
      <w:r w:rsidRPr="00783BE3">
        <w:rPr>
          <w:rStyle w:val="StyleUnderline"/>
        </w:rPr>
        <w:t xml:space="preserve">often people of color whom white nativists in Europe and the U.S. </w:t>
      </w:r>
      <w:r w:rsidRPr="00783BE3">
        <w:rPr>
          <w:rStyle w:val="Emphasis"/>
        </w:rPr>
        <w:t>view as a threat</w:t>
      </w:r>
      <w:r w:rsidRPr="00783BE3">
        <w:rPr>
          <w:sz w:val="16"/>
        </w:rPr>
        <w:t>.</w:t>
      </w:r>
    </w:p>
    <w:p w14:paraId="5155C7CC" w14:textId="77777777" w:rsidR="006A7116" w:rsidRPr="00783BE3" w:rsidRDefault="006A7116" w:rsidP="006A7116">
      <w:pPr>
        <w:rPr>
          <w:sz w:val="16"/>
        </w:rPr>
      </w:pPr>
      <w:r w:rsidRPr="00783BE3">
        <w:rPr>
          <w:sz w:val="16"/>
        </w:rPr>
        <w:t>“</w:t>
      </w:r>
      <w:r w:rsidRPr="00783BE3">
        <w:rPr>
          <w:rStyle w:val="Emphasis"/>
          <w:highlight w:val="cyan"/>
        </w:rPr>
        <w:t>’Us versus them’</w:t>
      </w:r>
      <w:r w:rsidRPr="00783BE3">
        <w:rPr>
          <w:sz w:val="16"/>
          <w:highlight w:val="cyan"/>
        </w:rPr>
        <w:t xml:space="preserve"> </w:t>
      </w:r>
      <w:r w:rsidRPr="00783BE3">
        <w:rPr>
          <w:rStyle w:val="StyleUnderline"/>
          <w:highlight w:val="cyan"/>
        </w:rPr>
        <w:t>is</w:t>
      </w:r>
      <w:r w:rsidRPr="00783BE3">
        <w:rPr>
          <w:rStyle w:val="StyleUnderline"/>
        </w:rPr>
        <w:t xml:space="preserve"> much </w:t>
      </w:r>
      <w:r w:rsidRPr="00783BE3">
        <w:rPr>
          <w:rStyle w:val="StyleUnderline"/>
          <w:highlight w:val="cyan"/>
        </w:rPr>
        <w:t xml:space="preserve">easier to sell to </w:t>
      </w:r>
      <w:r w:rsidRPr="00783BE3">
        <w:rPr>
          <w:rStyle w:val="Emphasis"/>
          <w:highlight w:val="cyan"/>
        </w:rPr>
        <w:t>working-class constituents</w:t>
      </w:r>
      <w:r w:rsidRPr="00783BE3">
        <w:rPr>
          <w:sz w:val="16"/>
        </w:rPr>
        <w:t xml:space="preserve">. </w:t>
      </w:r>
      <w:r w:rsidRPr="00783BE3">
        <w:rPr>
          <w:rStyle w:val="StyleUnderline"/>
          <w:highlight w:val="cyan"/>
        </w:rPr>
        <w:t xml:space="preserve">Union status doesn’t </w:t>
      </w:r>
      <w:r w:rsidRPr="00783BE3">
        <w:rPr>
          <w:rStyle w:val="Emphasis"/>
          <w:highlight w:val="cyan"/>
        </w:rPr>
        <w:t>inoculate people</w:t>
      </w:r>
      <w:r w:rsidRPr="00783BE3">
        <w:rPr>
          <w:rStyle w:val="StyleUnderline"/>
          <w:highlight w:val="cyan"/>
        </w:rPr>
        <w:t xml:space="preserve"> versus</w:t>
      </w:r>
      <w:r w:rsidRPr="00783BE3">
        <w:rPr>
          <w:rStyle w:val="StyleUnderline"/>
        </w:rPr>
        <w:t xml:space="preserve"> right-wing </w:t>
      </w:r>
      <w:r w:rsidRPr="00783BE3">
        <w:rPr>
          <w:rStyle w:val="Emphasis"/>
          <w:highlight w:val="cyan"/>
        </w:rPr>
        <w:t>populism</w:t>
      </w:r>
      <w:r w:rsidRPr="00783BE3">
        <w:rPr>
          <w:sz w:val="16"/>
        </w:rPr>
        <w:t xml:space="preserve">,” Greven said. </w:t>
      </w:r>
      <w:r w:rsidRPr="00783BE3">
        <w:rPr>
          <w:rStyle w:val="StyleUnderline"/>
        </w:rPr>
        <w:t>While populists’ pro-worker rhetoric is “a charade,” and progressives’ answer, “tax the rich,” is not enough</w:t>
      </w:r>
      <w:r w:rsidRPr="00783BE3">
        <w:rPr>
          <w:sz w:val="16"/>
        </w:rPr>
        <w:t>, he added.</w:t>
      </w:r>
    </w:p>
    <w:p w14:paraId="62DEB825" w14:textId="77777777" w:rsidR="006A7116" w:rsidRPr="00477A62" w:rsidRDefault="006A7116" w:rsidP="006A7116"/>
    <w:p w14:paraId="154B57E2" w14:textId="77777777" w:rsidR="006A7116" w:rsidRPr="00477A62" w:rsidRDefault="006A7116" w:rsidP="006A7116">
      <w:pPr>
        <w:pStyle w:val="Heading4"/>
      </w:pPr>
      <w:r w:rsidRPr="00477A62">
        <w:t>Strikes lead to backlash bills which weaken unions – empirically proven. Partelow ‘19</w:t>
      </w:r>
    </w:p>
    <w:p w14:paraId="067736EC" w14:textId="77777777" w:rsidR="006A7116" w:rsidRPr="00477A62" w:rsidRDefault="006A7116" w:rsidP="006A7116">
      <w:r w:rsidRPr="00477A62">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2682A998" w14:textId="77777777" w:rsidR="006A7116" w:rsidRPr="00477A62" w:rsidRDefault="006A7116" w:rsidP="006A7116">
      <w:pPr>
        <w:spacing w:after="0" w:line="240" w:lineRule="auto"/>
        <w:textAlignment w:val="baseline"/>
        <w:rPr>
          <w:rStyle w:val="StyleUnderline"/>
          <w:rFonts w:asciiTheme="majorHAnsi" w:hAnsiTheme="majorHAnsi" w:cstheme="majorHAnsi"/>
          <w:lang w:val="en-HK" w:eastAsia="zh-CN"/>
        </w:rPr>
      </w:pPr>
      <w:r w:rsidRPr="00477A62">
        <w:rPr>
          <w:rFonts w:asciiTheme="majorHAnsi" w:eastAsia="Times New Roman" w:hAnsiTheme="majorHAnsi" w:cstheme="majorHAnsi"/>
          <w:color w:val="2C2C25"/>
          <w:spacing w:val="1"/>
          <w:sz w:val="14"/>
          <w:szCs w:val="81"/>
          <w:bdr w:val="none" w:sz="0" w:space="0" w:color="auto" w:frame="1"/>
          <w:lang w:val="en-HK" w:eastAsia="zh-CN"/>
        </w:rPr>
        <w:t>I</w:t>
      </w:r>
      <w:r w:rsidRPr="00477A62">
        <w:rPr>
          <w:rFonts w:asciiTheme="majorHAnsi" w:eastAsia="Times New Roman" w:hAnsiTheme="majorHAnsi" w:cstheme="majorHAnsi"/>
          <w:color w:val="2C2C25"/>
          <w:spacing w:val="1"/>
          <w:sz w:val="14"/>
          <w:lang w:val="en-HK" w:eastAsia="zh-CN"/>
        </w:rPr>
        <w:t xml:space="preserve">n 2018 and 2019, after a decade of disinvestment in education that led to stagnant teacher salaries, policymakers have introduced </w:t>
      </w:r>
      <w:hyperlink r:id="rId49" w:tgtFrame="_blank" w:history="1">
        <w:r w:rsidRPr="00477A62">
          <w:rPr>
            <w:rFonts w:asciiTheme="majorHAnsi" w:eastAsia="Times New Roman" w:hAnsiTheme="majorHAnsi" w:cstheme="majorHAnsi"/>
            <w:color w:val="333333"/>
            <w:spacing w:val="1"/>
            <w:sz w:val="24"/>
            <w:u w:val="single"/>
            <w:bdr w:val="none" w:sz="0" w:space="0" w:color="auto" w:frame="1"/>
            <w:lang w:val="en-HK" w:eastAsia="zh-CN"/>
          </w:rPr>
          <w:t>proposals in states</w:t>
        </w:r>
      </w:hyperlink>
      <w:r w:rsidRPr="00477A62">
        <w:rPr>
          <w:rFonts w:asciiTheme="majorHAnsi" w:eastAsia="Times New Roman" w:hAnsiTheme="majorHAnsi" w:cstheme="majorHAnsi"/>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477A62">
        <w:rPr>
          <w:rStyle w:val="StyleUnderline"/>
          <w:rFonts w:asciiTheme="majorHAnsi" w:hAnsiTheme="majorHAnsi" w:cstheme="majorHAnsi"/>
          <w:lang w:val="en-HK" w:eastAsia="zh-CN"/>
        </w:rPr>
        <w:t xml:space="preserve">, a predictable backlash has also emerged. </w:t>
      </w:r>
      <w:r w:rsidRPr="00477A62">
        <w:rPr>
          <w:rStyle w:val="StyleUnderline"/>
          <w:rFonts w:asciiTheme="majorHAnsi" w:hAnsiTheme="majorHAnsi" w:cstheme="majorHAnsi"/>
          <w:highlight w:val="yellow"/>
          <w:lang w:val="en-HK" w:eastAsia="zh-CN"/>
        </w:rPr>
        <w:t>Legislators</w:t>
      </w:r>
      <w:r w:rsidRPr="00477A62">
        <w:rPr>
          <w:rStyle w:val="StyleUnderline"/>
          <w:rFonts w:asciiTheme="majorHAnsi" w:hAnsiTheme="majorHAnsi" w:cstheme="majorHAnsi"/>
          <w:lang w:val="en-HK" w:eastAsia="zh-CN"/>
        </w:rPr>
        <w:t xml:space="preserve"> </w:t>
      </w:r>
      <w:r w:rsidRPr="00477A62">
        <w:rPr>
          <w:rStyle w:val="StyleUnderline"/>
          <w:rFonts w:asciiTheme="majorHAnsi" w:hAnsiTheme="majorHAnsi" w:cstheme="majorHAnsi"/>
          <w:highlight w:val="yellow"/>
          <w:lang w:val="en-HK" w:eastAsia="zh-CN"/>
        </w:rPr>
        <w:t>in</w:t>
      </w:r>
      <w:r w:rsidRPr="00477A62">
        <w:rPr>
          <w:rStyle w:val="StyleUnderline"/>
          <w:rFonts w:asciiTheme="majorHAnsi" w:hAnsiTheme="majorHAnsi" w:cstheme="majorHAnsi"/>
          <w:lang w:val="en-HK" w:eastAsia="zh-CN"/>
        </w:rPr>
        <w:t xml:space="preserve"> some states that were </w:t>
      </w:r>
      <w:r w:rsidRPr="00477A62">
        <w:rPr>
          <w:rStyle w:val="StyleUnderline"/>
          <w:rFonts w:asciiTheme="majorHAnsi" w:hAnsiTheme="majorHAnsi" w:cstheme="majorHAnsi"/>
          <w:highlight w:val="yellow"/>
          <w:lang w:val="en-HK" w:eastAsia="zh-CN"/>
        </w:rPr>
        <w:t xml:space="preserve">hotbeds of teacher activism are </w:t>
      </w:r>
      <w:hyperlink r:id="rId50" w:tgtFrame="_blank" w:history="1">
        <w:r w:rsidRPr="00477A62">
          <w:rPr>
            <w:rStyle w:val="StyleUnderline"/>
            <w:rFonts w:asciiTheme="majorHAnsi" w:hAnsiTheme="majorHAnsi" w:cstheme="majorHAnsi"/>
            <w:highlight w:val="yellow"/>
            <w:lang w:val="en-HK" w:eastAsia="zh-CN"/>
          </w:rPr>
          <w:t>introducing bills</w:t>
        </w:r>
      </w:hyperlink>
      <w:r w:rsidRPr="00477A62">
        <w:rPr>
          <w:rStyle w:val="StyleUnderline"/>
          <w:rFonts w:asciiTheme="majorHAnsi" w:hAnsiTheme="majorHAnsi" w:cstheme="majorHAnsi"/>
          <w:highlight w:val="yellow"/>
          <w:lang w:val="en-HK" w:eastAsia="zh-CN"/>
        </w:rPr>
        <w:t xml:space="preserve"> to</w:t>
      </w:r>
      <w:r w:rsidRPr="00477A62">
        <w:rPr>
          <w:rStyle w:val="StyleUnderline"/>
          <w:rFonts w:asciiTheme="majorHAnsi" w:hAnsiTheme="majorHAnsi" w:cstheme="majorHAnsi"/>
          <w:lang w:val="en-HK" w:eastAsia="zh-CN"/>
        </w:rPr>
        <w:t xml:space="preserve"> explicitly </w:t>
      </w:r>
      <w:r w:rsidRPr="00477A62">
        <w:rPr>
          <w:rStyle w:val="StyleUnderline"/>
          <w:rFonts w:asciiTheme="majorHAnsi" w:hAnsiTheme="majorHAnsi" w:cstheme="majorHAnsi"/>
          <w:highlight w:val="yellow"/>
          <w:lang w:val="en-HK" w:eastAsia="zh-CN"/>
        </w:rPr>
        <w:t>prohibit walkouts</w:t>
      </w:r>
      <w:r w:rsidRPr="00477A62">
        <w:rPr>
          <w:rStyle w:val="StyleUnderline"/>
          <w:rFonts w:asciiTheme="majorHAnsi" w:hAnsiTheme="majorHAnsi" w:cstheme="majorHAnsi"/>
          <w:lang w:val="en-HK" w:eastAsia="zh-CN"/>
        </w:rPr>
        <w:t xml:space="preserve"> </w:t>
      </w:r>
      <w:r w:rsidRPr="00477A62">
        <w:rPr>
          <w:rStyle w:val="StyleUnderline"/>
          <w:rFonts w:asciiTheme="majorHAnsi" w:hAnsiTheme="majorHAnsi" w:cstheme="majorHAnsi"/>
          <w:highlight w:val="yellow"/>
          <w:lang w:val="en-HK" w:eastAsia="zh-CN"/>
        </w:rPr>
        <w:t>or punish teachers</w:t>
      </w:r>
      <w:r w:rsidRPr="00477A62">
        <w:rPr>
          <w:rStyle w:val="StyleUnderline"/>
          <w:rFonts w:asciiTheme="majorHAnsi" w:hAnsiTheme="majorHAnsi" w:cstheme="majorHAnsi"/>
          <w:lang w:val="en-HK" w:eastAsia="zh-CN"/>
        </w:rPr>
        <w:t xml:space="preserve"> who participate, often </w:t>
      </w:r>
      <w:r w:rsidRPr="00477A62">
        <w:rPr>
          <w:rStyle w:val="StyleUnderline"/>
          <w:rFonts w:asciiTheme="majorHAnsi" w:hAnsiTheme="majorHAnsi" w:cstheme="majorHAnsi"/>
          <w:highlight w:val="yellow"/>
          <w:lang w:val="en-HK" w:eastAsia="zh-CN"/>
        </w:rPr>
        <w:t>with</w:t>
      </w:r>
      <w:r w:rsidRPr="00477A62">
        <w:rPr>
          <w:rStyle w:val="StyleUnderline"/>
          <w:rFonts w:asciiTheme="majorHAnsi" w:hAnsiTheme="majorHAnsi" w:cstheme="majorHAnsi"/>
          <w:lang w:val="en-HK" w:eastAsia="zh-CN"/>
        </w:rPr>
        <w:t xml:space="preserve"> a sprinkling of </w:t>
      </w:r>
      <w:r w:rsidRPr="00477A62">
        <w:rPr>
          <w:rStyle w:val="StyleUnderline"/>
          <w:rFonts w:asciiTheme="majorHAnsi" w:hAnsiTheme="majorHAnsi" w:cstheme="majorHAnsi"/>
          <w:highlight w:val="yellow"/>
          <w:lang w:val="en-HK" w:eastAsia="zh-CN"/>
        </w:rPr>
        <w:t>additional anti-union provisions</w:t>
      </w:r>
      <w:r w:rsidRPr="00477A62">
        <w:rPr>
          <w:rStyle w:val="StyleUnderline"/>
          <w:rFonts w:asciiTheme="majorHAnsi" w:hAnsiTheme="majorHAnsi" w:cstheme="majorHAnsi"/>
          <w:lang w:val="en-HK" w:eastAsia="zh-CN"/>
        </w:rPr>
        <w:t xml:space="preserve">. </w:t>
      </w:r>
      <w:r w:rsidRPr="00477A62">
        <w:rPr>
          <w:rStyle w:val="StyleUnderline"/>
          <w:rFonts w:asciiTheme="majorHAnsi" w:hAnsiTheme="majorHAnsi" w:cstheme="majorHAnsi"/>
          <w:b/>
          <w:bCs/>
          <w:highlight w:val="yellow"/>
          <w:lang w:val="en-HK" w:eastAsia="zh-CN"/>
        </w:rPr>
        <w:t>Weakening unions and refusing to invest in education</w:t>
      </w:r>
      <w:r w:rsidRPr="00477A62">
        <w:rPr>
          <w:rStyle w:val="StyleUnderline"/>
          <w:rFonts w:asciiTheme="majorHAnsi" w:hAnsiTheme="majorHAnsi" w:cstheme="majorHAnsi"/>
          <w:lang w:val="en-HK" w:eastAsia="zh-CN"/>
        </w:rPr>
        <w:t xml:space="preserve"> are long-standing conservative tenets, and these bills are evidence that we should expect conservative </w:t>
      </w:r>
      <w:r w:rsidRPr="00477A62">
        <w:rPr>
          <w:rStyle w:val="StyleUnderline"/>
          <w:rFonts w:asciiTheme="majorHAnsi" w:hAnsiTheme="majorHAnsi" w:cstheme="majorHAnsi"/>
          <w:lang w:val="en-HK" w:eastAsia="zh-CN"/>
        </w:rPr>
        <w:lastRenderedPageBreak/>
        <w:t xml:space="preserve">policymakers to return to them as soon as they believe them to be politically viable. </w:t>
      </w:r>
      <w:r w:rsidRPr="00477A62">
        <w:rPr>
          <w:rFonts w:asciiTheme="majorHAnsi" w:eastAsia="Times New Roman" w:hAnsiTheme="majorHAnsi" w:cstheme="majorHAnsi"/>
          <w:color w:val="2C2C25"/>
          <w:spacing w:val="1"/>
          <w:sz w:val="14"/>
          <w:lang w:val="en-HK" w:eastAsia="zh-CN"/>
        </w:rPr>
        <w:t xml:space="preserve">The consequences of a decade of education funding cuts came into sharp relief last spring, after teachers staged walkouts in </w:t>
      </w:r>
      <w:hyperlink r:id="rId51" w:tgtFrame="_blank" w:history="1">
        <w:r w:rsidRPr="00477A62">
          <w:rPr>
            <w:rFonts w:asciiTheme="majorHAnsi" w:eastAsia="Times New Roman" w:hAnsiTheme="majorHAnsi" w:cstheme="majorHAnsi"/>
            <w:color w:val="333333"/>
            <w:spacing w:val="1"/>
            <w:sz w:val="24"/>
            <w:u w:val="single"/>
            <w:bdr w:val="none" w:sz="0" w:space="0" w:color="auto" w:frame="1"/>
            <w:lang w:val="en-HK" w:eastAsia="zh-CN"/>
          </w:rPr>
          <w:t>half a dozen states</w:t>
        </w:r>
      </w:hyperlink>
      <w:r w:rsidRPr="00477A62">
        <w:rPr>
          <w:rFonts w:asciiTheme="majorHAnsi" w:eastAsia="Times New Roman" w:hAnsiTheme="majorHAnsi" w:cstheme="majorHAnsi"/>
          <w:color w:val="2C2C25"/>
          <w:spacing w:val="1"/>
          <w:sz w:val="14"/>
          <w:lang w:val="en-HK" w:eastAsia="zh-CN"/>
        </w:rPr>
        <w:t xml:space="preserve">. The </w:t>
      </w:r>
      <w:hyperlink r:id="rId52" w:tgtFrame="_blank" w:history="1">
        <w:r w:rsidRPr="00477A62">
          <w:rPr>
            <w:rFonts w:asciiTheme="majorHAnsi" w:eastAsia="Times New Roman" w:hAnsiTheme="majorHAnsi" w:cstheme="majorHAnsi"/>
            <w:color w:val="333333"/>
            <w:spacing w:val="1"/>
            <w:sz w:val="24"/>
            <w:u w:val="single"/>
            <w:bdr w:val="none" w:sz="0" w:space="0" w:color="auto" w:frame="1"/>
            <w:lang w:val="en-HK" w:eastAsia="zh-CN"/>
          </w:rPr>
          <w:t>decade of disinvestment</w:t>
        </w:r>
      </w:hyperlink>
      <w:r w:rsidRPr="00477A62">
        <w:rPr>
          <w:rFonts w:asciiTheme="majorHAnsi" w:eastAsia="Times New Roman" w:hAnsiTheme="majorHAnsi" w:cstheme="majorHAnsi"/>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53" w:tgtFrame="_blank" w:history="1">
        <w:r w:rsidRPr="00477A62">
          <w:rPr>
            <w:rFonts w:asciiTheme="majorHAnsi" w:eastAsia="Times New Roman" w:hAnsiTheme="majorHAnsi" w:cstheme="majorHAnsi"/>
            <w:color w:val="333333"/>
            <w:spacing w:val="1"/>
            <w:sz w:val="24"/>
            <w:u w:val="single"/>
            <w:bdr w:val="none" w:sz="0" w:space="0" w:color="auto" w:frame="1"/>
            <w:lang w:val="en-HK" w:eastAsia="zh-CN"/>
          </w:rPr>
          <w:t>result</w:t>
        </w:r>
      </w:hyperlink>
      <w:r w:rsidRPr="00477A62">
        <w:rPr>
          <w:rFonts w:asciiTheme="majorHAnsi" w:eastAsia="Times New Roman" w:hAnsiTheme="majorHAnsi" w:cstheme="majorHAnsi"/>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54" w:tgtFrame="_blank" w:history="1">
        <w:r w:rsidRPr="00477A62">
          <w:rPr>
            <w:rFonts w:asciiTheme="majorHAnsi" w:eastAsia="Times New Roman" w:hAnsiTheme="majorHAnsi" w:cstheme="majorHAnsi"/>
            <w:color w:val="333333"/>
            <w:spacing w:val="1"/>
            <w:sz w:val="24"/>
            <w:u w:val="single"/>
            <w:bdr w:val="none" w:sz="0" w:space="0" w:color="auto" w:frame="1"/>
            <w:lang w:val="en-HK" w:eastAsia="zh-CN"/>
          </w:rPr>
          <w:t>crumbling schools</w:t>
        </w:r>
      </w:hyperlink>
      <w:r w:rsidRPr="00477A62">
        <w:rPr>
          <w:rFonts w:asciiTheme="majorHAnsi" w:eastAsia="Times New Roman" w:hAnsiTheme="majorHAnsi" w:cstheme="majorHAnsi"/>
          <w:color w:val="2C2C25"/>
          <w:spacing w:val="1"/>
          <w:sz w:val="14"/>
          <w:lang w:val="en-HK" w:eastAsia="zh-CN"/>
        </w:rPr>
        <w:t xml:space="preserve">, students learning from </w:t>
      </w:r>
      <w:hyperlink r:id="rId55" w:tgtFrame="_blank" w:history="1">
        <w:r w:rsidRPr="00477A62">
          <w:rPr>
            <w:rFonts w:asciiTheme="majorHAnsi" w:eastAsia="Times New Roman" w:hAnsiTheme="majorHAnsi" w:cstheme="majorHAnsi"/>
            <w:color w:val="333333"/>
            <w:spacing w:val="1"/>
            <w:sz w:val="24"/>
            <w:u w:val="single"/>
            <w:bdr w:val="none" w:sz="0" w:space="0" w:color="auto" w:frame="1"/>
            <w:lang w:val="en-HK" w:eastAsia="zh-CN"/>
          </w:rPr>
          <w:t>decades-old textbooks</w:t>
        </w:r>
      </w:hyperlink>
      <w:r w:rsidRPr="00477A62">
        <w:rPr>
          <w:rFonts w:asciiTheme="majorHAnsi" w:eastAsia="Times New Roman" w:hAnsiTheme="majorHAnsi" w:cstheme="majorHAnsi"/>
          <w:color w:val="2C2C25"/>
          <w:spacing w:val="1"/>
          <w:sz w:val="14"/>
          <w:lang w:val="en-HK" w:eastAsia="zh-CN"/>
        </w:rPr>
        <w:t xml:space="preserve">, high teacher turnover, and staff </w:t>
      </w:r>
      <w:hyperlink r:id="rId56" w:tgtFrame="_blank" w:history="1">
        <w:r w:rsidRPr="00477A62">
          <w:rPr>
            <w:rFonts w:asciiTheme="majorHAnsi" w:eastAsia="Times New Roman" w:hAnsiTheme="majorHAnsi" w:cstheme="majorHAnsi"/>
            <w:color w:val="333333"/>
            <w:spacing w:val="1"/>
            <w:sz w:val="24"/>
            <w:u w:val="single"/>
            <w:bdr w:val="none" w:sz="0" w:space="0" w:color="auto" w:frame="1"/>
            <w:lang w:val="en-HK" w:eastAsia="zh-CN"/>
          </w:rPr>
          <w:t>shortages</w:t>
        </w:r>
      </w:hyperlink>
      <w:r w:rsidRPr="00477A62">
        <w:rPr>
          <w:rFonts w:asciiTheme="majorHAnsi" w:eastAsia="Times New Roman" w:hAnsiTheme="majorHAnsi" w:cstheme="majorHAnsi"/>
          <w:color w:val="2C2C25"/>
          <w:spacing w:val="1"/>
          <w:sz w:val="14"/>
          <w:lang w:val="en-HK" w:eastAsia="zh-CN"/>
        </w:rPr>
        <w:t xml:space="preserve"> in these states became common. Teachers had reached their </w:t>
      </w:r>
      <w:hyperlink r:id="rId57" w:tgtFrame="_blank" w:history="1">
        <w:r w:rsidRPr="00477A62">
          <w:rPr>
            <w:rFonts w:asciiTheme="majorHAnsi" w:eastAsia="Times New Roman" w:hAnsiTheme="majorHAnsi" w:cstheme="majorHAnsi"/>
            <w:color w:val="333333"/>
            <w:spacing w:val="1"/>
            <w:sz w:val="24"/>
            <w:u w:val="single"/>
            <w:bdr w:val="none" w:sz="0" w:space="0" w:color="auto" w:frame="1"/>
            <w:lang w:val="en-HK" w:eastAsia="zh-CN"/>
          </w:rPr>
          <w:t>boiling point</w:t>
        </w:r>
      </w:hyperlink>
      <w:r w:rsidRPr="00477A62">
        <w:rPr>
          <w:rFonts w:asciiTheme="majorHAnsi" w:eastAsia="Times New Roman" w:hAnsiTheme="majorHAnsi" w:cstheme="majorHAnsi"/>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58" w:tgtFrame="_blank" w:history="1">
        <w:r w:rsidRPr="00477A62">
          <w:rPr>
            <w:rFonts w:asciiTheme="majorHAnsi" w:eastAsia="Times New Roman" w:hAnsiTheme="majorHAnsi" w:cstheme="majorHAnsi"/>
            <w:color w:val="333333"/>
            <w:spacing w:val="1"/>
            <w:sz w:val="24"/>
            <w:u w:val="single"/>
            <w:bdr w:val="none" w:sz="0" w:space="0" w:color="auto" w:frame="1"/>
            <w:lang w:val="en-HK" w:eastAsia="zh-CN"/>
          </w:rPr>
          <w:t>education funding</w:t>
        </w:r>
      </w:hyperlink>
      <w:r w:rsidRPr="00477A62">
        <w:rPr>
          <w:rFonts w:asciiTheme="majorHAnsi" w:eastAsia="Times New Roman" w:hAnsiTheme="majorHAnsi" w:cstheme="majorHAnsi"/>
          <w:color w:val="2C2C25"/>
          <w:spacing w:val="1"/>
          <w:sz w:val="14"/>
          <w:lang w:val="en-HK" w:eastAsia="zh-CN"/>
        </w:rPr>
        <w:t xml:space="preserve"> agreed to enact significant </w:t>
      </w:r>
      <w:hyperlink r:id="rId59" w:tgtFrame="_blank" w:history="1">
        <w:r w:rsidRPr="00477A62">
          <w:rPr>
            <w:rFonts w:asciiTheme="majorHAnsi" w:eastAsia="Times New Roman" w:hAnsiTheme="majorHAnsi" w:cstheme="majorHAnsi"/>
            <w:color w:val="333333"/>
            <w:spacing w:val="1"/>
            <w:sz w:val="24"/>
            <w:u w:val="single"/>
            <w:bdr w:val="none" w:sz="0" w:space="0" w:color="auto" w:frame="1"/>
            <w:lang w:val="en-HK" w:eastAsia="zh-CN"/>
          </w:rPr>
          <w:t>pay raises</w:t>
        </w:r>
      </w:hyperlink>
      <w:r w:rsidRPr="00477A62">
        <w:rPr>
          <w:rFonts w:asciiTheme="majorHAnsi" w:eastAsia="Times New Roman" w:hAnsiTheme="majorHAnsi" w:cstheme="majorHAnsi"/>
          <w:color w:val="2C2C25"/>
          <w:spacing w:val="1"/>
          <w:sz w:val="14"/>
          <w:lang w:val="en-HK" w:eastAsia="zh-CN"/>
        </w:rPr>
        <w:t xml:space="preserve"> and increases in education funding. For example, in Arizona, Republican Gov. Doug Ducey was forced to sign off on a teacher pay bill he had </w:t>
      </w:r>
      <w:hyperlink r:id="rId60" w:tgtFrame="_blank" w:history="1">
        <w:r w:rsidRPr="00477A62">
          <w:rPr>
            <w:rFonts w:asciiTheme="majorHAnsi" w:eastAsia="Times New Roman" w:hAnsiTheme="majorHAnsi" w:cstheme="majorHAnsi"/>
            <w:color w:val="333333"/>
            <w:spacing w:val="1"/>
            <w:sz w:val="24"/>
            <w:u w:val="single"/>
            <w:bdr w:val="none" w:sz="0" w:space="0" w:color="auto" w:frame="1"/>
            <w:lang w:val="en-HK" w:eastAsia="zh-CN"/>
          </w:rPr>
          <w:t>previously opposed</w:t>
        </w:r>
      </w:hyperlink>
      <w:r w:rsidRPr="00477A62">
        <w:rPr>
          <w:rFonts w:asciiTheme="majorHAnsi" w:eastAsia="Times New Roman" w:hAnsiTheme="majorHAnsi" w:cstheme="majorHAnsi"/>
          <w:color w:val="2C2C25"/>
          <w:spacing w:val="1"/>
          <w:sz w:val="14"/>
          <w:lang w:val="en-HK" w:eastAsia="zh-CN"/>
        </w:rPr>
        <w:t xml:space="preserve"> that provided a </w:t>
      </w:r>
      <w:hyperlink r:id="rId61" w:tgtFrame="_blank" w:history="1">
        <w:r w:rsidRPr="00477A62">
          <w:rPr>
            <w:rFonts w:asciiTheme="majorHAnsi" w:eastAsia="Times New Roman" w:hAnsiTheme="majorHAnsi" w:cstheme="majorHAnsi"/>
            <w:color w:val="333333"/>
            <w:spacing w:val="1"/>
            <w:sz w:val="24"/>
            <w:u w:val="single"/>
            <w:bdr w:val="none" w:sz="0" w:space="0" w:color="auto" w:frame="1"/>
            <w:lang w:val="en-HK" w:eastAsia="zh-CN"/>
          </w:rPr>
          <w:t>20 percent raise</w:t>
        </w:r>
      </w:hyperlink>
      <w:r w:rsidRPr="00477A62">
        <w:rPr>
          <w:rFonts w:asciiTheme="majorHAnsi" w:eastAsia="Times New Roman" w:hAnsiTheme="majorHAnsi" w:cstheme="majorHAnsi"/>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62" w:tgtFrame="_blank" w:history="1">
        <w:r w:rsidRPr="00477A62">
          <w:rPr>
            <w:rFonts w:asciiTheme="majorHAnsi" w:eastAsia="Times New Roman" w:hAnsiTheme="majorHAnsi" w:cstheme="majorHAnsi"/>
            <w:color w:val="333333"/>
            <w:spacing w:val="1"/>
            <w:sz w:val="24"/>
            <w:u w:val="single"/>
            <w:bdr w:val="none" w:sz="0" w:space="0" w:color="auto" w:frame="1"/>
            <w:lang w:val="en-HK" w:eastAsia="zh-CN"/>
          </w:rPr>
          <w:t>deep-red states</w:t>
        </w:r>
      </w:hyperlink>
      <w:r w:rsidRPr="00477A62">
        <w:rPr>
          <w:rFonts w:asciiTheme="majorHAnsi" w:eastAsia="Times New Roman" w:hAnsiTheme="majorHAnsi" w:cstheme="majorHAnsi"/>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63" w:tgtFrame="_blank" w:history="1">
        <w:r w:rsidRPr="00477A62">
          <w:rPr>
            <w:rFonts w:asciiTheme="majorHAnsi" w:eastAsia="Times New Roman" w:hAnsiTheme="majorHAnsi" w:cstheme="majorHAnsi"/>
            <w:color w:val="333333"/>
            <w:spacing w:val="1"/>
            <w:sz w:val="24"/>
            <w:u w:val="single"/>
            <w:bdr w:val="none" w:sz="0" w:space="0" w:color="auto" w:frame="1"/>
            <w:lang w:val="en-HK" w:eastAsia="zh-CN"/>
          </w:rPr>
          <w:t>paid less</w:t>
        </w:r>
      </w:hyperlink>
      <w:r w:rsidRPr="00477A62">
        <w:rPr>
          <w:rFonts w:asciiTheme="majorHAnsi" w:eastAsia="Times New Roman" w:hAnsiTheme="majorHAnsi" w:cstheme="majorHAnsi"/>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64" w:tgtFrame="_blank" w:history="1">
        <w:r w:rsidRPr="00477A62">
          <w:rPr>
            <w:rFonts w:asciiTheme="majorHAnsi" w:eastAsia="Times New Roman" w:hAnsiTheme="majorHAnsi" w:cstheme="majorHAnsi"/>
            <w:color w:val="333333"/>
            <w:spacing w:val="1"/>
            <w:sz w:val="24"/>
            <w:u w:val="single"/>
            <w:bdr w:val="none" w:sz="0" w:space="0" w:color="auto" w:frame="1"/>
            <w:lang w:val="en-HK" w:eastAsia="zh-CN"/>
          </w:rPr>
          <w:t>support for increasing teacher pay</w:t>
        </w:r>
      </w:hyperlink>
      <w:r w:rsidRPr="00477A62">
        <w:rPr>
          <w:rFonts w:asciiTheme="majorHAnsi" w:eastAsia="Times New Roman" w:hAnsiTheme="majorHAnsi" w:cstheme="majorHAnsi"/>
          <w:color w:val="2C2C25"/>
          <w:spacing w:val="1"/>
          <w:sz w:val="14"/>
          <w:lang w:val="en-HK" w:eastAsia="zh-CN"/>
        </w:rPr>
        <w:t xml:space="preserve">, particularly in the states where walkouts occurred. </w:t>
      </w:r>
      <w:r w:rsidRPr="00477A62">
        <w:rPr>
          <w:rStyle w:val="StyleUnderline"/>
          <w:rFonts w:asciiTheme="majorHAnsi" w:hAnsiTheme="majorHAnsi" w:cstheme="majorHAnsi"/>
          <w:lang w:val="en-HK" w:eastAsia="zh-CN"/>
        </w:rPr>
        <w:t xml:space="preserve">But even as some conservative </w:t>
      </w:r>
      <w:r w:rsidRPr="00477A62">
        <w:rPr>
          <w:rStyle w:val="StyleUnderline"/>
          <w:rFonts w:asciiTheme="majorHAnsi" w:hAnsiTheme="majorHAnsi" w:cstheme="majorHAnsi"/>
          <w:highlight w:val="yellow"/>
          <w:lang w:val="en-HK" w:eastAsia="zh-CN"/>
        </w:rPr>
        <w:t>policymakers</w:t>
      </w:r>
      <w:r w:rsidRPr="00477A62">
        <w:rPr>
          <w:rStyle w:val="StyleUnderline"/>
          <w:rFonts w:asciiTheme="majorHAnsi" w:hAnsiTheme="majorHAnsi" w:cstheme="majorHAnsi"/>
          <w:lang w:val="en-HK" w:eastAsia="zh-CN"/>
        </w:rPr>
        <w:t xml:space="preserve"> agree to raise teacher salaries, as the 2019 legislative sessions have begun, others </w:t>
      </w:r>
      <w:r w:rsidRPr="00477A62">
        <w:rPr>
          <w:rStyle w:val="StyleUnderline"/>
          <w:rFonts w:asciiTheme="majorHAnsi" w:hAnsiTheme="majorHAnsi" w:cstheme="majorHAnsi"/>
          <w:highlight w:val="yellow"/>
          <w:lang w:val="en-HK" w:eastAsia="zh-CN"/>
        </w:rPr>
        <w:t>in Arizona, Oklahoma, and West Virginia have introduced</w:t>
      </w:r>
      <w:r w:rsidRPr="00477A62">
        <w:rPr>
          <w:rStyle w:val="StyleUnderline"/>
          <w:rFonts w:asciiTheme="majorHAnsi" w:hAnsiTheme="majorHAnsi" w:cstheme="majorHAnsi"/>
          <w:lang w:val="en-HK" w:eastAsia="zh-CN"/>
        </w:rPr>
        <w:t xml:space="preserve"> </w:t>
      </w:r>
      <w:r w:rsidRPr="00477A62">
        <w:rPr>
          <w:rStyle w:val="StyleUnderline"/>
          <w:rFonts w:asciiTheme="majorHAnsi" w:hAnsiTheme="majorHAnsi" w:cstheme="majorHAnsi"/>
          <w:highlight w:val="yellow"/>
          <w:lang w:val="en-HK" w:eastAsia="zh-CN"/>
        </w:rPr>
        <w:t>bills</w:t>
      </w:r>
      <w:r w:rsidRPr="00477A62">
        <w:rPr>
          <w:rStyle w:val="StyleUnderline"/>
          <w:rFonts w:asciiTheme="majorHAnsi" w:hAnsiTheme="majorHAnsi" w:cstheme="majorHAnsi"/>
          <w:lang w:val="en-HK" w:eastAsia="zh-CN"/>
        </w:rPr>
        <w:t xml:space="preserve"> </w:t>
      </w:r>
      <w:r w:rsidRPr="00477A62">
        <w:rPr>
          <w:rStyle w:val="StyleUnderline"/>
          <w:rFonts w:asciiTheme="majorHAnsi" w:hAnsiTheme="majorHAnsi" w:cstheme="majorHAnsi"/>
          <w:highlight w:val="yellow"/>
          <w:lang w:val="en-HK" w:eastAsia="zh-CN"/>
        </w:rPr>
        <w:t>that</w:t>
      </w:r>
      <w:r w:rsidRPr="00477A62">
        <w:rPr>
          <w:rStyle w:val="StyleUnderline"/>
          <w:rFonts w:asciiTheme="majorHAnsi" w:hAnsiTheme="majorHAnsi" w:cstheme="majorHAnsi"/>
          <w:lang w:val="en-HK" w:eastAsia="zh-CN"/>
        </w:rPr>
        <w:t xml:space="preserve"> would </w:t>
      </w:r>
      <w:hyperlink r:id="rId65" w:tgtFrame="_blank" w:history="1">
        <w:r w:rsidRPr="00477A62">
          <w:rPr>
            <w:rStyle w:val="StyleUnderline"/>
            <w:rFonts w:asciiTheme="majorHAnsi" w:hAnsiTheme="majorHAnsi" w:cstheme="majorHAnsi"/>
            <w:highlight w:val="yellow"/>
            <w:lang w:val="en-HK" w:eastAsia="zh-CN"/>
          </w:rPr>
          <w:t>make walkouts illegal</w:t>
        </w:r>
      </w:hyperlink>
      <w:r w:rsidRPr="00477A62">
        <w:rPr>
          <w:rStyle w:val="StyleUnderline"/>
          <w:rFonts w:asciiTheme="majorHAnsi" w:hAnsiTheme="majorHAnsi" w:cstheme="majorHAnsi"/>
          <w:highlight w:val="yellow"/>
          <w:lang w:val="en-HK" w:eastAsia="zh-CN"/>
        </w:rPr>
        <w:t xml:space="preserve"> and penalize</w:t>
      </w:r>
      <w:r w:rsidRPr="00477A62">
        <w:rPr>
          <w:rStyle w:val="StyleUnderline"/>
          <w:rFonts w:asciiTheme="majorHAnsi" w:hAnsiTheme="majorHAnsi" w:cstheme="majorHAnsi"/>
          <w:lang w:val="en-HK" w:eastAsia="zh-CN"/>
        </w:rPr>
        <w:t xml:space="preserve"> teachers </w:t>
      </w:r>
      <w:r w:rsidRPr="00477A62">
        <w:rPr>
          <w:rStyle w:val="StyleUnderline"/>
          <w:rFonts w:asciiTheme="majorHAnsi" w:hAnsiTheme="majorHAnsi" w:cstheme="majorHAnsi"/>
          <w:highlight w:val="yellow"/>
          <w:lang w:val="en-HK" w:eastAsia="zh-CN"/>
        </w:rPr>
        <w:t>with</w:t>
      </w:r>
      <w:r w:rsidRPr="00477A62">
        <w:rPr>
          <w:rStyle w:val="StyleUnderline"/>
          <w:rFonts w:asciiTheme="majorHAnsi" w:hAnsiTheme="majorHAnsi" w:cstheme="majorHAnsi"/>
          <w:lang w:val="en-HK" w:eastAsia="zh-CN"/>
        </w:rPr>
        <w:t xml:space="preserve"> </w:t>
      </w:r>
      <w:r w:rsidRPr="00477A62">
        <w:rPr>
          <w:rStyle w:val="StyleUnderline"/>
          <w:rFonts w:asciiTheme="majorHAnsi" w:hAnsiTheme="majorHAnsi" w:cstheme="majorHAnsi"/>
          <w:highlight w:val="yellow"/>
          <w:lang w:val="en-HK" w:eastAsia="zh-CN"/>
        </w:rPr>
        <w:t>fines</w:t>
      </w:r>
      <w:r w:rsidRPr="00477A62">
        <w:rPr>
          <w:rStyle w:val="StyleUnderline"/>
          <w:rFonts w:asciiTheme="majorHAnsi" w:hAnsiTheme="majorHAnsi" w:cstheme="majorHAnsi"/>
          <w:lang w:val="en-HK" w:eastAsia="zh-CN"/>
        </w:rPr>
        <w:t xml:space="preserve">, </w:t>
      </w:r>
      <w:r w:rsidRPr="00477A62">
        <w:rPr>
          <w:rStyle w:val="StyleUnderline"/>
          <w:rFonts w:asciiTheme="majorHAnsi" w:hAnsiTheme="majorHAnsi" w:cstheme="majorHAnsi"/>
          <w:highlight w:val="yellow"/>
          <w:lang w:val="en-HK" w:eastAsia="zh-CN"/>
        </w:rPr>
        <w:t>loss</w:t>
      </w:r>
      <w:r w:rsidRPr="00477A62">
        <w:rPr>
          <w:rStyle w:val="StyleUnderline"/>
          <w:rFonts w:asciiTheme="majorHAnsi" w:hAnsiTheme="majorHAnsi" w:cstheme="majorHAnsi"/>
          <w:lang w:val="en-HK" w:eastAsia="zh-CN"/>
        </w:rPr>
        <w:t xml:space="preserve"> </w:t>
      </w:r>
      <w:r w:rsidRPr="00477A62">
        <w:rPr>
          <w:rStyle w:val="StyleUnderline"/>
          <w:rFonts w:asciiTheme="majorHAnsi" w:hAnsiTheme="majorHAnsi" w:cstheme="majorHAnsi"/>
          <w:highlight w:val="yellow"/>
          <w:lang w:val="en-HK" w:eastAsia="zh-CN"/>
        </w:rPr>
        <w:t>of</w:t>
      </w:r>
      <w:r w:rsidRPr="00477A62">
        <w:rPr>
          <w:rStyle w:val="StyleUnderline"/>
          <w:rFonts w:asciiTheme="majorHAnsi" w:hAnsiTheme="majorHAnsi" w:cstheme="majorHAnsi"/>
          <w:lang w:val="en-HK" w:eastAsia="zh-CN"/>
        </w:rPr>
        <w:t xml:space="preserve"> their teaching </w:t>
      </w:r>
      <w:r w:rsidRPr="00477A62">
        <w:rPr>
          <w:rStyle w:val="StyleUnderline"/>
          <w:rFonts w:asciiTheme="majorHAnsi" w:hAnsiTheme="majorHAnsi" w:cstheme="majorHAnsi"/>
          <w:highlight w:val="yellow"/>
          <w:lang w:val="en-HK" w:eastAsia="zh-CN"/>
        </w:rPr>
        <w:t>licenses</w:t>
      </w:r>
      <w:r w:rsidRPr="00477A62">
        <w:rPr>
          <w:rStyle w:val="StyleUnderline"/>
          <w:rFonts w:asciiTheme="majorHAnsi" w:hAnsiTheme="majorHAnsi" w:cstheme="majorHAnsi"/>
          <w:lang w:val="en-HK" w:eastAsia="zh-CN"/>
        </w:rPr>
        <w:t xml:space="preserve">, or even </w:t>
      </w:r>
      <w:hyperlink r:id="rId66" w:tgtFrame="_blank" w:history="1">
        <w:r w:rsidRPr="00477A62">
          <w:rPr>
            <w:rStyle w:val="StyleUnderline"/>
            <w:rFonts w:asciiTheme="majorHAnsi" w:hAnsiTheme="majorHAnsi" w:cstheme="majorHAnsi"/>
            <w:highlight w:val="yellow"/>
            <w:lang w:val="en-HK" w:eastAsia="zh-CN"/>
          </w:rPr>
          <w:t>jail time</w:t>
        </w:r>
      </w:hyperlink>
      <w:r w:rsidRPr="00477A62">
        <w:rPr>
          <w:rStyle w:val="StyleUnderline"/>
          <w:rFonts w:asciiTheme="majorHAnsi" w:hAnsiTheme="majorHAnsi" w:cstheme="majorHAnsi"/>
          <w:lang w:val="en-HK" w:eastAsia="zh-CN"/>
        </w:rPr>
        <w:t xml:space="preserve">. Some of the bills also contain </w:t>
      </w:r>
      <w:r w:rsidRPr="00477A62">
        <w:rPr>
          <w:rStyle w:val="StyleUnderline"/>
          <w:rFonts w:asciiTheme="majorHAnsi" w:hAnsiTheme="majorHAnsi" w:cstheme="majorHAnsi"/>
          <w:highlight w:val="yellow"/>
          <w:lang w:val="en-HK" w:eastAsia="zh-CN"/>
        </w:rPr>
        <w:t>provisions</w:t>
      </w:r>
      <w:r w:rsidRPr="00477A62">
        <w:rPr>
          <w:rStyle w:val="StyleUnderline"/>
          <w:rFonts w:asciiTheme="majorHAnsi" w:hAnsiTheme="majorHAnsi" w:cstheme="majorHAnsi"/>
          <w:lang w:val="en-HK" w:eastAsia="zh-CN"/>
        </w:rPr>
        <w:t xml:space="preserve"> </w:t>
      </w:r>
      <w:r w:rsidRPr="00477A62">
        <w:rPr>
          <w:rStyle w:val="StyleUnderline"/>
          <w:rFonts w:asciiTheme="majorHAnsi" w:hAnsiTheme="majorHAnsi" w:cstheme="majorHAnsi"/>
          <w:highlight w:val="yellow"/>
          <w:lang w:val="en-HK" w:eastAsia="zh-CN"/>
        </w:rPr>
        <w:t>designed</w:t>
      </w:r>
      <w:r w:rsidRPr="00477A62">
        <w:rPr>
          <w:rStyle w:val="StyleUnderline"/>
          <w:rFonts w:asciiTheme="majorHAnsi" w:hAnsiTheme="majorHAnsi" w:cstheme="majorHAnsi"/>
          <w:lang w:val="en-HK" w:eastAsia="zh-CN"/>
        </w:rPr>
        <w:t xml:space="preserve"> </w:t>
      </w:r>
      <w:r w:rsidRPr="00477A62">
        <w:rPr>
          <w:rStyle w:val="StyleUnderline"/>
          <w:rFonts w:asciiTheme="majorHAnsi" w:hAnsiTheme="majorHAnsi" w:cstheme="majorHAnsi"/>
          <w:highlight w:val="yellow"/>
          <w:lang w:val="en-HK" w:eastAsia="zh-CN"/>
        </w:rPr>
        <w:t>specifically</w:t>
      </w:r>
      <w:r w:rsidRPr="00477A62">
        <w:rPr>
          <w:rStyle w:val="StyleUnderline"/>
          <w:rFonts w:asciiTheme="majorHAnsi" w:hAnsiTheme="majorHAnsi" w:cstheme="majorHAnsi"/>
          <w:lang w:val="en-HK" w:eastAsia="zh-CN"/>
        </w:rPr>
        <w:t xml:space="preserve"> </w:t>
      </w:r>
      <w:r w:rsidRPr="00477A62">
        <w:rPr>
          <w:rStyle w:val="StyleUnderline"/>
          <w:rFonts w:asciiTheme="majorHAnsi" w:hAnsiTheme="majorHAnsi" w:cstheme="majorHAnsi"/>
          <w:highlight w:val="yellow"/>
          <w:lang w:val="en-HK" w:eastAsia="zh-CN"/>
        </w:rPr>
        <w:t>to</w:t>
      </w:r>
      <w:r w:rsidRPr="00477A62">
        <w:rPr>
          <w:rStyle w:val="StyleUnderline"/>
          <w:rFonts w:asciiTheme="majorHAnsi" w:hAnsiTheme="majorHAnsi" w:cstheme="majorHAnsi"/>
          <w:lang w:val="en-HK" w:eastAsia="zh-CN"/>
        </w:rPr>
        <w:t xml:space="preserve"> </w:t>
      </w:r>
      <w:r w:rsidRPr="00477A62">
        <w:rPr>
          <w:rStyle w:val="StyleUnderline"/>
          <w:rFonts w:asciiTheme="majorHAnsi" w:hAnsiTheme="majorHAnsi" w:cstheme="majorHAnsi"/>
          <w:highlight w:val="yellow"/>
          <w:lang w:val="en-HK" w:eastAsia="zh-CN"/>
        </w:rPr>
        <w:t>weaken</w:t>
      </w:r>
      <w:r w:rsidRPr="00477A62">
        <w:rPr>
          <w:rStyle w:val="StyleUnderline"/>
          <w:rFonts w:asciiTheme="majorHAnsi" w:hAnsiTheme="majorHAnsi" w:cstheme="majorHAnsi"/>
          <w:lang w:val="en-HK" w:eastAsia="zh-CN"/>
        </w:rPr>
        <w:t xml:space="preserve"> teachers </w:t>
      </w:r>
      <w:r w:rsidRPr="00477A62">
        <w:rPr>
          <w:rStyle w:val="StyleUnderline"/>
          <w:rFonts w:asciiTheme="majorHAnsi" w:hAnsiTheme="majorHAnsi" w:cstheme="majorHAnsi"/>
          <w:highlight w:val="yellow"/>
          <w:lang w:val="en-HK" w:eastAsia="zh-CN"/>
        </w:rPr>
        <w:t>unions</w:t>
      </w:r>
      <w:r w:rsidRPr="00477A62">
        <w:rPr>
          <w:rStyle w:val="StyleUnderline"/>
          <w:rFonts w:asciiTheme="majorHAnsi" w:hAnsiTheme="majorHAnsi" w:cstheme="majorHAnsi"/>
          <w:lang w:val="en-HK" w:eastAsia="zh-CN"/>
        </w:rPr>
        <w:t xml:space="preserve">, such as </w:t>
      </w:r>
      <w:r w:rsidRPr="00477A62">
        <w:rPr>
          <w:rStyle w:val="StyleUnderline"/>
          <w:rFonts w:asciiTheme="majorHAnsi" w:hAnsiTheme="majorHAnsi" w:cstheme="majorHAnsi"/>
          <w:highlight w:val="yellow"/>
          <w:lang w:val="en-HK" w:eastAsia="zh-CN"/>
        </w:rPr>
        <w:t xml:space="preserve">a requirement that teachers must </w:t>
      </w:r>
      <w:hyperlink r:id="rId67" w:tgtFrame="_blank" w:history="1">
        <w:r w:rsidRPr="00477A62">
          <w:rPr>
            <w:rStyle w:val="StyleUnderline"/>
            <w:rFonts w:asciiTheme="majorHAnsi" w:hAnsiTheme="majorHAnsi" w:cstheme="majorHAnsi"/>
            <w:highlight w:val="yellow"/>
            <w:lang w:val="en-HK" w:eastAsia="zh-CN"/>
          </w:rPr>
          <w:t>opt in to dues each year</w:t>
        </w:r>
      </w:hyperlink>
      <w:r w:rsidRPr="00477A62">
        <w:rPr>
          <w:rStyle w:val="StyleUnderline"/>
          <w:rFonts w:asciiTheme="majorHAnsi" w:hAnsiTheme="majorHAnsi" w:cstheme="majorHAnsi"/>
          <w:highlight w:val="yellow"/>
          <w:lang w:val="en-HK" w:eastAsia="zh-CN"/>
        </w:rPr>
        <w:t>,</w:t>
      </w:r>
      <w:r w:rsidRPr="00477A62">
        <w:rPr>
          <w:rStyle w:val="StyleUnderline"/>
          <w:rFonts w:asciiTheme="majorHAnsi" w:hAnsiTheme="majorHAnsi" w:cstheme="majorHAnsi"/>
          <w:lang w:val="en-HK" w:eastAsia="zh-CN"/>
        </w:rPr>
        <w:t xml:space="preserve"> which sponsors hope </w:t>
      </w:r>
      <w:r w:rsidRPr="00477A62">
        <w:rPr>
          <w:rStyle w:val="StyleUnderline"/>
          <w:rFonts w:asciiTheme="majorHAnsi" w:hAnsiTheme="majorHAnsi" w:cstheme="majorHAnsi"/>
          <w:highlight w:val="yellow"/>
          <w:lang w:val="en-HK" w:eastAsia="zh-CN"/>
        </w:rPr>
        <w:t>will reduce membership by adding an extra step to the process</w:t>
      </w:r>
      <w:r w:rsidRPr="00477A62">
        <w:rPr>
          <w:rStyle w:val="StyleUnderline"/>
          <w:rFonts w:asciiTheme="majorHAnsi" w:hAnsiTheme="majorHAnsi" w:cstheme="majorHAnsi"/>
          <w:lang w:val="en-HK" w:eastAsia="zh-CN"/>
        </w:rPr>
        <w:t xml:space="preserve">. Legislators in walkout states have also introduced </w:t>
      </w:r>
      <w:r w:rsidRPr="00477A62">
        <w:rPr>
          <w:rStyle w:val="StyleUnderline"/>
          <w:rFonts w:asciiTheme="majorHAnsi" w:hAnsiTheme="majorHAnsi" w:cstheme="majorHAnsi"/>
          <w:highlight w:val="yellow"/>
          <w:lang w:val="en-HK" w:eastAsia="zh-CN"/>
        </w:rPr>
        <w:t xml:space="preserve">stand-alone proposals designed to </w:t>
      </w:r>
      <w:r w:rsidRPr="00477A62">
        <w:rPr>
          <w:rStyle w:val="StyleUnderline"/>
          <w:rFonts w:asciiTheme="majorHAnsi" w:hAnsiTheme="majorHAnsi" w:cstheme="majorHAnsi"/>
          <w:b/>
          <w:bCs/>
          <w:highlight w:val="yellow"/>
          <w:lang w:val="en-HK" w:eastAsia="zh-CN"/>
        </w:rPr>
        <w:t xml:space="preserve">make </w:t>
      </w:r>
      <w:r w:rsidRPr="00477A62">
        <w:rPr>
          <w:rStyle w:val="StyleUnderline"/>
          <w:rFonts w:asciiTheme="majorHAnsi" w:hAnsiTheme="majorHAnsi" w:cstheme="majorHAnsi"/>
          <w:b/>
          <w:bCs/>
          <w:lang w:val="en-HK" w:eastAsia="zh-CN"/>
        </w:rPr>
        <w:t xml:space="preserve">union </w:t>
      </w:r>
      <w:r w:rsidRPr="00477A62">
        <w:rPr>
          <w:rStyle w:val="StyleUnderline"/>
          <w:rFonts w:asciiTheme="majorHAnsi" w:hAnsiTheme="majorHAnsi" w:cstheme="majorHAnsi"/>
          <w:b/>
          <w:bCs/>
          <w:highlight w:val="yellow"/>
          <w:lang w:val="en-HK" w:eastAsia="zh-CN"/>
        </w:rPr>
        <w:t xml:space="preserve">membership </w:t>
      </w:r>
      <w:r w:rsidRPr="00477A62">
        <w:rPr>
          <w:rStyle w:val="StyleUnderline"/>
          <w:rFonts w:asciiTheme="majorHAnsi" w:hAnsiTheme="majorHAnsi" w:cstheme="majorHAnsi"/>
          <w:b/>
          <w:bCs/>
          <w:lang w:val="en-HK" w:eastAsia="zh-CN"/>
        </w:rPr>
        <w:t>more difficult</w:t>
      </w:r>
      <w:r w:rsidRPr="00477A62">
        <w:rPr>
          <w:rStyle w:val="StyleUnderline"/>
          <w:rFonts w:asciiTheme="majorHAnsi" w:hAnsiTheme="majorHAnsi" w:cstheme="majorHAnsi"/>
          <w:lang w:val="en-HK" w:eastAsia="zh-CN"/>
        </w:rPr>
        <w:t xml:space="preserve"> and, therefore</w:t>
      </w:r>
      <w:r w:rsidRPr="00477A62">
        <w:rPr>
          <w:rStyle w:val="StyleUnderline"/>
          <w:rFonts w:asciiTheme="majorHAnsi" w:hAnsiTheme="majorHAnsi" w:cstheme="majorHAnsi"/>
          <w:highlight w:val="yellow"/>
          <w:lang w:val="en-HK" w:eastAsia="zh-CN"/>
        </w:rPr>
        <w:t>, less likely</w:t>
      </w:r>
      <w:r w:rsidRPr="00477A62">
        <w:rPr>
          <w:rStyle w:val="StyleUnderline"/>
          <w:rFonts w:asciiTheme="majorHAnsi" w:hAnsiTheme="majorHAnsi" w:cstheme="majorHAnsi"/>
          <w:lang w:val="en-HK" w:eastAsia="zh-CN"/>
        </w:rPr>
        <w:t xml:space="preserve">, such as a </w:t>
      </w:r>
      <w:r w:rsidRPr="00477A62">
        <w:rPr>
          <w:rStyle w:val="StyleUnderline"/>
          <w:rFonts w:asciiTheme="majorHAnsi" w:hAnsiTheme="majorHAnsi" w:cstheme="majorHAnsi"/>
          <w:highlight w:val="yellow"/>
          <w:lang w:val="en-HK" w:eastAsia="zh-CN"/>
        </w:rPr>
        <w:t>prohibition on</w:t>
      </w:r>
      <w:r w:rsidRPr="00477A62">
        <w:rPr>
          <w:rStyle w:val="StyleUnderline"/>
          <w:rFonts w:asciiTheme="majorHAnsi" w:hAnsiTheme="majorHAnsi" w:cstheme="majorHAnsi"/>
          <w:lang w:val="en-HK" w:eastAsia="zh-CN"/>
        </w:rPr>
        <w:t xml:space="preserve"> districts </w:t>
      </w:r>
      <w:hyperlink r:id="rId68" w:tgtFrame="_blank" w:history="1">
        <w:r w:rsidRPr="00477A62">
          <w:rPr>
            <w:rStyle w:val="StyleUnderline"/>
            <w:rFonts w:asciiTheme="majorHAnsi" w:hAnsiTheme="majorHAnsi" w:cstheme="majorHAnsi"/>
            <w:highlight w:val="yellow"/>
            <w:lang w:val="en-HK" w:eastAsia="zh-CN"/>
          </w:rPr>
          <w:t>withholding union dues</w:t>
        </w:r>
      </w:hyperlink>
      <w:r w:rsidRPr="00477A62">
        <w:rPr>
          <w:rStyle w:val="StyleUnderline"/>
          <w:rFonts w:asciiTheme="majorHAnsi" w:hAnsiTheme="majorHAnsi" w:cstheme="majorHAnsi"/>
          <w:lang w:val="en-HK" w:eastAsia="zh-CN"/>
        </w:rPr>
        <w:t xml:space="preserve"> </w:t>
      </w:r>
      <w:r w:rsidRPr="00477A62">
        <w:rPr>
          <w:rStyle w:val="StyleUnderline"/>
          <w:rFonts w:asciiTheme="majorHAnsi" w:hAnsiTheme="majorHAnsi" w:cstheme="majorHAnsi"/>
          <w:highlight w:val="yellow"/>
          <w:lang w:val="en-HK" w:eastAsia="zh-CN"/>
        </w:rPr>
        <w:t>from</w:t>
      </w:r>
      <w:r w:rsidRPr="00477A62">
        <w:rPr>
          <w:rStyle w:val="StyleUnderline"/>
          <w:rFonts w:asciiTheme="majorHAnsi" w:hAnsiTheme="majorHAnsi" w:cstheme="majorHAnsi"/>
          <w:lang w:val="en-HK" w:eastAsia="zh-CN"/>
        </w:rPr>
        <w:t xml:space="preserve"> teachers’ </w:t>
      </w:r>
      <w:r w:rsidRPr="00477A62">
        <w:rPr>
          <w:rStyle w:val="StyleUnderline"/>
          <w:rFonts w:asciiTheme="majorHAnsi" w:hAnsiTheme="majorHAnsi" w:cstheme="majorHAnsi"/>
          <w:highlight w:val="yellow"/>
          <w:lang w:val="en-HK" w:eastAsia="zh-CN"/>
        </w:rPr>
        <w:t>paychecks</w:t>
      </w:r>
      <w:r w:rsidRPr="00477A62">
        <w:rPr>
          <w:rStyle w:val="StyleUnderline"/>
          <w:rFonts w:asciiTheme="majorHAnsi" w:hAnsiTheme="majorHAnsi" w:cstheme="majorHAnsi"/>
          <w:lang w:val="en-HK" w:eastAsia="zh-CN"/>
        </w:rPr>
        <w:t>.</w:t>
      </w:r>
    </w:p>
    <w:p w14:paraId="7DB0E5FC" w14:textId="77777777" w:rsidR="006A7116" w:rsidRPr="00477A62" w:rsidRDefault="006A7116" w:rsidP="006A7116"/>
    <w:p w14:paraId="3144E2F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711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116"/>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D98B96"/>
  <w14:defaultImageDpi w14:val="300"/>
  <w15:docId w15:val="{236AAF00-F90F-344C-8D57-F60514EFA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7116"/>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6A71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71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71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A7116"/>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6A71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7116"/>
  </w:style>
  <w:style w:type="character" w:customStyle="1" w:styleId="Heading1Char">
    <w:name w:val="Heading 1 Char"/>
    <w:aliases w:val="Pocket Char"/>
    <w:basedOn w:val="DefaultParagraphFont"/>
    <w:link w:val="Heading1"/>
    <w:uiPriority w:val="9"/>
    <w:rsid w:val="006A711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6A7116"/>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6A7116"/>
    <w:rPr>
      <w:rFonts w:ascii="Georgia" w:eastAsiaTheme="majorEastAsia" w:hAnsi="Georg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A7116"/>
    <w:rPr>
      <w:rFonts w:ascii="Georgia" w:eastAsiaTheme="majorEastAsia" w:hAnsi="Georgia"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6A711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w:basedOn w:val="DefaultParagraphFont"/>
    <w:uiPriority w:val="1"/>
    <w:qFormat/>
    <w:rsid w:val="006A711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6A7116"/>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6A7116"/>
    <w:rPr>
      <w:color w:val="auto"/>
      <w:u w:val="none"/>
    </w:rPr>
  </w:style>
  <w:style w:type="character" w:styleId="Hyperlink">
    <w:name w:val="Hyperlink"/>
    <w:basedOn w:val="DefaultParagraphFont"/>
    <w:uiPriority w:val="99"/>
    <w:unhideWhenUsed/>
    <w:rsid w:val="006A7116"/>
    <w:rPr>
      <w:color w:val="auto"/>
      <w:u w:val="none"/>
    </w:rPr>
  </w:style>
  <w:style w:type="paragraph" w:styleId="DocumentMap">
    <w:name w:val="Document Map"/>
    <w:basedOn w:val="Normal"/>
    <w:link w:val="DocumentMapChar"/>
    <w:uiPriority w:val="99"/>
    <w:semiHidden/>
    <w:unhideWhenUsed/>
    <w:rsid w:val="006A71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7116"/>
    <w:rPr>
      <w:rFonts w:ascii="Lucida Grande" w:hAnsi="Lucida Grande" w:cs="Lucida Grande"/>
    </w:rPr>
  </w:style>
  <w:style w:type="paragraph" w:customStyle="1" w:styleId="Emphasis1">
    <w:name w:val="Emphasis1"/>
    <w:basedOn w:val="Normal"/>
    <w:link w:val="Emphasis"/>
    <w:autoRedefine/>
    <w:uiPriority w:val="20"/>
    <w:qFormat/>
    <w:rsid w:val="006A7116"/>
    <w:pPr>
      <w:pBdr>
        <w:top w:val="single" w:sz="4" w:space="1" w:color="auto"/>
        <w:left w:val="single" w:sz="4" w:space="4" w:color="auto"/>
        <w:bottom w:val="single" w:sz="4" w:space="1" w:color="auto"/>
        <w:right w:val="single" w:sz="4" w:space="4" w:color="auto"/>
      </w:pBdr>
      <w:spacing w:line="254"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ergy.mit.edu/wp-content/uploads/2016/07/MITEI-WP-2016-06.pdf" TargetMode="External"/><Relationship Id="rId21" Type="http://schemas.openxmlformats.org/officeDocument/2006/relationships/hyperlink" Target="https://www.freethink.com/environment/green-hydrogen" TargetMode="External"/><Relationship Id="rId42" Type="http://schemas.openxmlformats.org/officeDocument/2006/relationships/hyperlink" Target="https://phys.org/tags/federal+officials/" TargetMode="External"/><Relationship Id="rId47" Type="http://schemas.openxmlformats.org/officeDocument/2006/relationships/hyperlink" Target="https://www.akpress.org/our-enemies-in-blue.html" TargetMode="External"/><Relationship Id="rId63" Type="http://schemas.openxmlformats.org/officeDocument/2006/relationships/hyperlink" Target="http://www.nea.org/assets/docs/180413-Rankings_And_Estimates_Report_2018.pdf" TargetMode="External"/><Relationship Id="rId68" Type="http://schemas.openxmlformats.org/officeDocument/2006/relationships/hyperlink" Target="https://newsok.com/article/5593286/bill-is-revenge-for-teacher-walkout-unions-say"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ea.org/reports/world-energy-outlook-2021/a-new-energy-economy-is-emerging" TargetMode="External"/><Relationship Id="rId29" Type="http://schemas.openxmlformats.org/officeDocument/2006/relationships/hyperlink" Target="https://www.irena.org/newsroom/pressreleases/2020/Jun/Renewables-Increasingly-Beat-Even-Cheapest-Coal-Competitors-on-Cost" TargetMode="External"/><Relationship Id="rId11" Type="http://schemas.openxmlformats.org/officeDocument/2006/relationships/hyperlink" Target="https://www.fastcompany.com/90243693/the-future-of-the-world-is-on-the-line-and-our-chance-to-fix-it-is-now" TargetMode="External"/><Relationship Id="rId24" Type="http://schemas.openxmlformats.org/officeDocument/2006/relationships/hyperlink" Target="https://techcrunch.com/2021/06/30/sustainable-tech-developer-turntide-technologies-raises-225m/" TargetMode="External"/><Relationship Id="rId32" Type="http://schemas.openxmlformats.org/officeDocument/2006/relationships/hyperlink" Target="https://www.zdnet.com/article/the-shortage-of-tech-workers-is-about-to-become-an-even-bigger-problem-for-everyone/" TargetMode="External"/><Relationship Id="rId37" Type="http://schemas.openxmlformats.org/officeDocument/2006/relationships/hyperlink" Target="https://www.techuk.org/resource/nine-in-10-u-k-workers-must-learn-new-digital-skills-by-2030-according-to-new-salesforce-and-idc-research.html" TargetMode="External"/><Relationship Id="rId40" Type="http://schemas.openxmlformats.org/officeDocument/2006/relationships/hyperlink" Target="https://phys.org/tags/state+officials/" TargetMode="External"/><Relationship Id="rId45" Type="http://schemas.openxmlformats.org/officeDocument/2006/relationships/hyperlink" Target="https://phys.org/tags/climate+change/" TargetMode="External"/><Relationship Id="rId53" Type="http://schemas.openxmlformats.org/officeDocument/2006/relationships/hyperlink" Target="https://www.americanprogress.org/issues/education-k-12/reports/2018/09/20/457750/fixing-chronic-disinvestment-k-12-schools/%5b" TargetMode="External"/><Relationship Id="rId58" Type="http://schemas.openxmlformats.org/officeDocument/2006/relationships/hyperlink" Target="https://www.americanprogressaction.org/issues/education/news/2018/10/09/171813/little-late-many-gubernatorial-candidates-education-funding/" TargetMode="External"/><Relationship Id="rId66" Type="http://schemas.openxmlformats.org/officeDocument/2006/relationships/hyperlink" Target="https://www.vox.com/policy-and-politics/2018/4/23/17270422/colorado-teachers-strike-jail-bill" TargetMode="External"/><Relationship Id="rId5" Type="http://schemas.openxmlformats.org/officeDocument/2006/relationships/numbering" Target="numbering.xml"/><Relationship Id="rId61" Type="http://schemas.openxmlformats.org/officeDocument/2006/relationships/hyperlink" Target="https://www.reuters.com/article/us-usa-education-arizona/arizona-governor-signs-bill-to-boost-teachers-wages-amid-strike-idUSKBN1I40N8" TargetMode="External"/><Relationship Id="rId19" Type="http://schemas.openxmlformats.org/officeDocument/2006/relationships/hyperlink" Target="https://techcrunch.com/2021/07/28/redwood-materials-raises-700m-to-expand-its-battery-recycling-operation/" TargetMode="External"/><Relationship Id="rId14" Type="http://schemas.openxmlformats.org/officeDocument/2006/relationships/hyperlink" Target="https://pitchbook.com/news/articles/cop26-2021-climate-change-finance-bubble" TargetMode="External"/><Relationship Id="rId22" Type="http://schemas.openxmlformats.org/officeDocument/2006/relationships/hyperlink" Target="https://www.morningbrew.com/emerging-tech/stories/2021/11/01/in-record-breaking-year-for-vc-funding-climate-tech-is-no-exception?utm_campaign=etb&amp;utm_medium=newsletter&amp;utm_source=morning_brew" TargetMode="External"/><Relationship Id="rId27" Type="http://schemas.openxmlformats.org/officeDocument/2006/relationships/hyperlink" Target="https://fortune.com/2015/08/27/remember-solyndra-mistake/" TargetMode="External"/><Relationship Id="rId30" Type="http://schemas.openxmlformats.org/officeDocument/2006/relationships/hyperlink" Target="https://ourworldindata.org/cheap-renewables-growth" TargetMode="External"/><Relationship Id="rId35" Type="http://schemas.openxmlformats.org/officeDocument/2006/relationships/hyperlink" Target="https://www.cnet.com/health/delta-plus-what-we-know-about-the-latest-coronavirus-variant/" TargetMode="External"/><Relationship Id="rId43" Type="http://schemas.openxmlformats.org/officeDocument/2006/relationships/hyperlink" Target="https://phys.org/tags/carbon+dioxide/" TargetMode="External"/><Relationship Id="rId48" Type="http://schemas.openxmlformats.org/officeDocument/2006/relationships/hyperlink" Target="https://untappedcities.com/2020/06/12/the-week-without-police-what-we-can-learn-from-the-1971-police-strike/" TargetMode="External"/><Relationship Id="rId56" Type="http://schemas.openxmlformats.org/officeDocument/2006/relationships/hyperlink" Target="https://tucson.com/news/local/we-continue-to-worsen-nearly-arizona-teaching-jobs-remain-vacant/article_1c8d665a-a422-5c7b-95b9-98afe0cb0c6f.html" TargetMode="External"/><Relationship Id="rId64" Type="http://schemas.openxmlformats.org/officeDocument/2006/relationships/hyperlink" Target="https://www.apnews.com/883e9d387709112a11ee8901c223294e"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nytimes.com/2018/05/16/us/teacher-walkout-north-carolina.html" TargetMode="External"/><Relationship Id="rId3" Type="http://schemas.openxmlformats.org/officeDocument/2006/relationships/customXml" Target="../customXml/item3.xml"/><Relationship Id="rId12" Type="http://schemas.openxmlformats.org/officeDocument/2006/relationships/hyperlink" Target="https://www.unep.org/resources/emissions-gap-report-2021" TargetMode="External"/><Relationship Id="rId17" Type="http://schemas.openxmlformats.org/officeDocument/2006/relationships/hyperlink" Target="https://www.morningbrew.com/emerging-tech/stories/2021/11/01/in-record-breaking-year-for-vc-funding-climate-tech-is-no-exception" TargetMode="External"/><Relationship Id="rId25" Type="http://schemas.openxmlformats.org/officeDocument/2006/relationships/hyperlink" Target="https://www.freethink.com/technology/turntide-technologies" TargetMode="External"/><Relationship Id="rId33" Type="http://schemas.openxmlformats.org/officeDocument/2006/relationships/hyperlink" Target="https://www.gartner.com/en/newsroom/press-releases/2021-09-13-gartner-survey-reveals-talent-shortages-as-biggest-barrier-to-emerging-technologies-adoption" TargetMode="External"/><Relationship Id="rId38" Type="http://schemas.openxmlformats.org/officeDocument/2006/relationships/hyperlink" Target="https://www.pluralsight.com/blog/2021-state-of-upskilling" TargetMode="External"/><Relationship Id="rId46" Type="http://schemas.openxmlformats.org/officeDocument/2006/relationships/hyperlink" Target="https://www.washingtonpost.com/outlook/2020/07/01/what-is-blue-flu-how-has-it-increased-police-power/" TargetMode="External"/><Relationship Id="rId59" Type="http://schemas.openxmlformats.org/officeDocument/2006/relationships/hyperlink" Target="https://www.latimes.com/nation/la-na-teacher-funding-20180306-story.html" TargetMode="External"/><Relationship Id="rId67" Type="http://schemas.openxmlformats.org/officeDocument/2006/relationships/hyperlink" Target="https://www.nytimes.com/aponline/2019/01/28/us/ap-us-education-bill-west-virginia.html" TargetMode="External"/><Relationship Id="rId20" Type="http://schemas.openxmlformats.org/officeDocument/2006/relationships/hyperlink" Target="https://www.forbes.com/sites/arielcohen/2020/10/19/the-green-hydrogen-revolution-is-now-underway/?sh=6e78a4f5232c" TargetMode="External"/><Relationship Id="rId41" Type="http://schemas.openxmlformats.org/officeDocument/2006/relationships/hyperlink" Target="https://phys.org/tags/satellite+data/" TargetMode="External"/><Relationship Id="rId54" Type="http://schemas.openxmlformats.org/officeDocument/2006/relationships/hyperlink" Target="https://www.motherjones.com/politics/2018/01/its-not-just-freezing-classrooms-in-baltimore-americas-schools-are-physically-falling-apart/" TargetMode="External"/><Relationship Id="rId62" Type="http://schemas.openxmlformats.org/officeDocument/2006/relationships/hyperlink" Target="https://thehill.com/homenews/state-watch/426030-states-race-to-prevent-teacher-strikes-by-boosting-pay"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echnologyreview.com/2021/10/28/1038845/cop26-glasgow-un-climate-change-conference-emissions-gap/" TargetMode="External"/><Relationship Id="rId23" Type="http://schemas.openxmlformats.org/officeDocument/2006/relationships/hyperlink" Target="https://www.nytimes.com/2021/10/26/business/climate-change-sustainable-real-estate.html" TargetMode="External"/><Relationship Id="rId28" Type="http://schemas.openxmlformats.org/officeDocument/2006/relationships/hyperlink" Target="https://www.forbes.com/sites/robtoews/2021/10/31/will-this-generation-of-climate-tech-be-different/?sh=78b53b094a62" TargetMode="External"/><Relationship Id="rId36" Type="http://schemas.openxmlformats.org/officeDocument/2006/relationships/hyperlink" Target="https://www.zdnet.com/article/unsecured-servers-and-cloud-services-how-remote-work-has-increased-the-attack-surface-that-hackers-can-target/" TargetMode="External"/><Relationship Id="rId49" Type="http://schemas.openxmlformats.org/officeDocument/2006/relationships/hyperlink" Target="https://thehill.com/homenews/state-watch/426030-states-race-to-prevent-teacher-strikes-by-boosting-pay" TargetMode="External"/><Relationship Id="rId57" Type="http://schemas.openxmlformats.org/officeDocument/2006/relationships/hyperlink" Target="https://morningconsult.com/opinions/americas-teachers-are-at-their-boiling-point/" TargetMode="External"/><Relationship Id="rId10" Type="http://schemas.openxmlformats.org/officeDocument/2006/relationships/hyperlink" Target="https://www.iea.org/reports/net-zero-by-2050" TargetMode="External"/><Relationship Id="rId31" Type="http://schemas.openxmlformats.org/officeDocument/2006/relationships/hyperlink" Target="https://about.bnef.com/new-energy-outlook/" TargetMode="External"/><Relationship Id="rId44" Type="http://schemas.openxmlformats.org/officeDocument/2006/relationships/hyperlink" Target="https://phys.org/tags/new+tools/" TargetMode="External"/><Relationship Id="rId52" Type="http://schemas.openxmlformats.org/officeDocument/2006/relationships/hyperlink" Target="https://www.americanprogress.org/issues/education-k-12/reports/2018/09/20/457750/fixing-chronic-disinvestment-k-12-schools/" TargetMode="External"/><Relationship Id="rId60" Type="http://schemas.openxmlformats.org/officeDocument/2006/relationships/hyperlink" Target="https://tucson.com/news/local/gov-ducey-teachers-aren-t-going-to-get-percent-pay/article_75a9b7dc-930b-5374-be12-61fb840e4ced.html" TargetMode="External"/><Relationship Id="rId65" Type="http://schemas.openxmlformats.org/officeDocument/2006/relationships/hyperlink" Target="http://nymag.com/intelligencer/2019/01/teacher-walkouts-gop-lawmakers-push-retaliatory-bills.html" TargetMode="External"/><Relationship Id="rId4" Type="http://schemas.openxmlformats.org/officeDocument/2006/relationships/customXml" Target="../customXml/item4.xml"/><Relationship Id="rId9" Type="http://schemas.openxmlformats.org/officeDocument/2006/relationships/hyperlink" Target="https://www.freethink.com/environment/climate-tech-is-booming-and-this-is-better-news-than-cop26%20Accessed%2011/6" TargetMode="External"/><Relationship Id="rId13" Type="http://schemas.openxmlformats.org/officeDocument/2006/relationships/hyperlink" Target="https://www.economist.com/briefing/2021/07/24/three-degrees-of-global-warming-is-quite-plausible-and-truly-disastrous" TargetMode="External"/><Relationship Id="rId18" Type="http://schemas.openxmlformats.org/officeDocument/2006/relationships/hyperlink" Target="https://www.forbes.com/sites/mergermarket/2021/11/03/demand-for-metals-charges-up-lithium-ion-battery-recycling/?sh=1b433d106f43" TargetMode="External"/><Relationship Id="rId39" Type="http://schemas.openxmlformats.org/officeDocument/2006/relationships/hyperlink" Target="https://phys.org/news/2021-10-nasa-technology-earth-focus-climate.html%20Accessed%2011/6" TargetMode="External"/><Relationship Id="rId34" Type="http://schemas.openxmlformats.org/officeDocument/2006/relationships/hyperlink" Target="https://www.zdnet.com/article/demand-for-developers-is-at-a-rocketing-and-employers-struggling-to-hire/" TargetMode="External"/><Relationship Id="rId50" Type="http://schemas.openxmlformats.org/officeDocument/2006/relationships/hyperlink" Target="http://nymag.com/intelligencer/2019/01/teacher-walkouts-gop-lawmakers-push-retaliatory-bills.html" TargetMode="External"/><Relationship Id="rId55" Type="http://schemas.openxmlformats.org/officeDocument/2006/relationships/hyperlink" Target="https://www.cnn.com/2018/04/03/us/oklahoma-teachers-textbooks-trnd/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10108</Words>
  <Characters>57621</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67594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1</cp:revision>
  <dcterms:created xsi:type="dcterms:W3CDTF">2021-12-03T05:22:00Z</dcterms:created>
  <dcterms:modified xsi:type="dcterms:W3CDTF">2021-12-03T05:22:00Z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