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455E9" w14:textId="0E9D85A7" w:rsidR="00E42E4C" w:rsidRDefault="00DB068A" w:rsidP="00DB068A">
      <w:pPr>
        <w:pStyle w:val="Heading1"/>
      </w:pPr>
      <w:r>
        <w:t xml:space="preserve">1AC vs </w:t>
      </w:r>
      <w:proofErr w:type="spellStart"/>
      <w:r w:rsidR="00507A8A">
        <w:t>Kenston</w:t>
      </w:r>
      <w:proofErr w:type="spellEnd"/>
      <w:r w:rsidR="00507A8A">
        <w:t xml:space="preserve"> EJ</w:t>
      </w:r>
    </w:p>
    <w:p w14:paraId="59E757C6" w14:textId="77777777" w:rsidR="00BD6E56" w:rsidRDefault="00BD6E56" w:rsidP="00BD6E56">
      <w:pPr>
        <w:pStyle w:val="Heading2"/>
      </w:pPr>
      <w:r>
        <w:lastRenderedPageBreak/>
        <w:t>1AC</w:t>
      </w:r>
    </w:p>
    <w:p w14:paraId="1B1F2232" w14:textId="77777777" w:rsidR="00BD6E56" w:rsidRDefault="00BD6E56" w:rsidP="00BD6E56">
      <w:pPr>
        <w:pStyle w:val="Heading3"/>
      </w:pPr>
      <w:r>
        <w:lastRenderedPageBreak/>
        <w:t>1AC – Framing</w:t>
      </w:r>
    </w:p>
    <w:p w14:paraId="146F94C9" w14:textId="77777777" w:rsidR="00BD6E56" w:rsidRPr="00D8228C" w:rsidRDefault="00BD6E56" w:rsidP="00BD6E56">
      <w:pPr>
        <w:pStyle w:val="Heading4"/>
      </w:pPr>
      <w:r>
        <w:t xml:space="preserve">Prioritize </w:t>
      </w:r>
      <w:r w:rsidRPr="00E92D9F">
        <w:rPr>
          <w:u w:val="single"/>
        </w:rPr>
        <w:t>probability</w:t>
      </w:r>
    </w:p>
    <w:p w14:paraId="17AB947A" w14:textId="77777777" w:rsidR="00BD6E56" w:rsidRPr="00D8228C" w:rsidRDefault="00BD6E56" w:rsidP="00BD6E5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C6BBB4D" w14:textId="77777777" w:rsidR="00BD6E56" w:rsidRDefault="00BD6E56" w:rsidP="00BD6E5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3462DD">
        <w:rPr>
          <w:u w:val="single"/>
        </w:rPr>
        <w:t>If</w:t>
      </w:r>
      <w:r w:rsidRPr="00D8228C">
        <w:rPr>
          <w:sz w:val="16"/>
        </w:rPr>
        <w:t xml:space="preserve"> the </w:t>
      </w:r>
      <w:r w:rsidRPr="003462DD">
        <w:rPr>
          <w:u w:val="single"/>
        </w:rPr>
        <w:t>risk</w:t>
      </w:r>
      <w:r w:rsidRPr="003462DD">
        <w:rPr>
          <w:sz w:val="16"/>
        </w:rPr>
        <w:t xml:space="preserve"> of terrorism </w:t>
      </w:r>
      <w:r w:rsidRPr="003462DD">
        <w:rPr>
          <w:u w:val="single"/>
        </w:rPr>
        <w:t>is defined</w:t>
      </w:r>
      <w:r w:rsidRPr="003462DD">
        <w:rPr>
          <w:sz w:val="16"/>
        </w:rPr>
        <w:t xml:space="preserve"> in traditional terms </w:t>
      </w:r>
      <w:r w:rsidRPr="003462DD">
        <w:rPr>
          <w:u w:val="single"/>
        </w:rPr>
        <w:t>by</w:t>
      </w:r>
      <w:r w:rsidRPr="003462DD">
        <w:rPr>
          <w:sz w:val="16"/>
        </w:rPr>
        <w:t xml:space="preserve"> probability and </w:t>
      </w:r>
      <w:r w:rsidRPr="003462DD">
        <w:rPr>
          <w:u w:val="single"/>
        </w:rPr>
        <w:t>potential loss, then</w:t>
      </w:r>
      <w:r w:rsidRPr="00D8228C">
        <w:rPr>
          <w:sz w:val="16"/>
        </w:rPr>
        <w:t xml:space="preserve"> the </w:t>
      </w:r>
      <w:r w:rsidRPr="00687548">
        <w:rPr>
          <w:highlight w:val="cyan"/>
          <w:u w:val="single"/>
        </w:rPr>
        <w:t>focus on dramatic</w:t>
      </w:r>
      <w:r w:rsidRPr="00D8228C">
        <w:rPr>
          <w:sz w:val="16"/>
        </w:rPr>
        <w:t xml:space="preserve"> terror </w:t>
      </w:r>
      <w:r w:rsidRPr="00687548">
        <w:rPr>
          <w:highlight w:val="cyan"/>
          <w:u w:val="single"/>
        </w:rPr>
        <w:t>attacks leads to</w:t>
      </w:r>
      <w:r w:rsidRPr="00D8228C">
        <w:rPr>
          <w:sz w:val="16"/>
        </w:rPr>
        <w:t xml:space="preserve"> the </w:t>
      </w:r>
      <w:r w:rsidRPr="00687548">
        <w:rPr>
          <w:rStyle w:val="Emphasis"/>
          <w:highlight w:val="cyan"/>
        </w:rPr>
        <w:t>marginalization of probabilities</w:t>
      </w:r>
      <w:r w:rsidRPr="00687548">
        <w:rPr>
          <w:sz w:val="16"/>
          <w:highlight w:val="cyan"/>
        </w:rPr>
        <w:t>.</w:t>
      </w:r>
      <w:r w:rsidRPr="00D8228C">
        <w:rPr>
          <w:sz w:val="16"/>
        </w:rPr>
        <w:t xml:space="preserve"> The reason is that </w:t>
      </w:r>
      <w:r w:rsidRPr="00D8228C">
        <w:rPr>
          <w:u w:val="single"/>
        </w:rPr>
        <w:t xml:space="preserve">even the </w:t>
      </w:r>
      <w:r w:rsidRPr="00687548">
        <w:rPr>
          <w:highlight w:val="cyan"/>
          <w:u w:val="single"/>
        </w:rPr>
        <w:t xml:space="preserve">highest degree of improbability </w:t>
      </w:r>
      <w:r w:rsidRPr="00687548">
        <w:rPr>
          <w:rStyle w:val="Emphasis"/>
          <w:highlight w:val="cyan"/>
        </w:rPr>
        <w:t>becomes irrelevant</w:t>
      </w:r>
      <w:r w:rsidRPr="00687548">
        <w:rPr>
          <w:highlight w:val="cyan"/>
          <w:u w:val="single"/>
        </w:rPr>
        <w:t xml:space="preserve"> as the measure </w:t>
      </w:r>
      <w:r w:rsidRPr="003462DD">
        <w:rPr>
          <w:u w:val="single"/>
        </w:rPr>
        <w:t xml:space="preserve">of loss </w:t>
      </w:r>
      <w:r w:rsidRPr="00687548">
        <w:rPr>
          <w:highlight w:val="cyan"/>
          <w:u w:val="single"/>
        </w:rPr>
        <w:t xml:space="preserve">goes to </w:t>
      </w:r>
      <w:proofErr w:type="spellStart"/>
      <w:r w:rsidRPr="00687548">
        <w:rPr>
          <w:highlight w:val="cyan"/>
          <w:u w:val="single"/>
        </w:rPr>
        <w:t>infinity</w:t>
      </w:r>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687548">
        <w:rPr>
          <w:highlight w:val="cyan"/>
          <w:u w:val="single"/>
        </w:rPr>
        <w:t>calculation</w:t>
      </w:r>
      <w:r w:rsidRPr="00D8228C">
        <w:rPr>
          <w:u w:val="single"/>
        </w:rPr>
        <w:t xml:space="preserve"> of the risk</w:t>
      </w:r>
      <w:r w:rsidRPr="00D8228C">
        <w:rPr>
          <w:sz w:val="16"/>
        </w:rPr>
        <w:t xml:space="preserve"> of terrorism thus </w:t>
      </w:r>
      <w:r w:rsidRPr="00687548">
        <w:rPr>
          <w:highlight w:val="cyan"/>
          <w:u w:val="single"/>
        </w:rPr>
        <w:t>tends to overestimate</w:t>
      </w:r>
      <w:r w:rsidRPr="003462DD">
        <w:rPr>
          <w:u w:val="single"/>
        </w:rPr>
        <w:t xml:space="preserve"> and</w:t>
      </w:r>
      <w:r w:rsidRPr="003462DD">
        <w:rPr>
          <w:sz w:val="16"/>
        </w:rPr>
        <w:t xml:space="preserve"> to </w:t>
      </w:r>
      <w:r w:rsidRPr="003462DD">
        <w:rPr>
          <w:u w:val="single"/>
        </w:rPr>
        <w:t>dramatize</w:t>
      </w:r>
      <w:r w:rsidRPr="00D8228C">
        <w:rPr>
          <w:sz w:val="16"/>
        </w:rPr>
        <w:t xml:space="preserve"> the </w:t>
      </w:r>
      <w:r w:rsidRPr="00687548">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D0F64">
        <w:rPr>
          <w:u w:val="single"/>
        </w:rPr>
        <w:t>If one factor</w:t>
      </w:r>
      <w:r w:rsidRPr="000D0F64">
        <w:rPr>
          <w:sz w:val="16"/>
        </w:rPr>
        <w:t xml:space="preserve"> of the risk calculation </w:t>
      </w:r>
      <w:r w:rsidRPr="000D0F64">
        <w:rPr>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687548">
        <w:rPr>
          <w:rStyle w:val="Emphasis"/>
          <w:highlight w:val="cyan"/>
        </w:rPr>
        <w:t xml:space="preserve">risk management </w:t>
      </w:r>
      <w:r w:rsidRPr="00D8228C">
        <w:rPr>
          <w:rStyle w:val="Emphasis"/>
        </w:rPr>
        <w:t xml:space="preserve">as a rational endeavor </w:t>
      </w:r>
      <w:r w:rsidRPr="00687548">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687548">
        <w:rPr>
          <w:highlight w:val="cyan"/>
          <w:u w:val="single"/>
        </w:rPr>
        <w:t>In contrast to risk</w:t>
      </w:r>
      <w:r w:rsidRPr="00D8228C">
        <w:rPr>
          <w:sz w:val="16"/>
        </w:rPr>
        <w:t xml:space="preserve"> management </w:t>
      </w:r>
      <w:r w:rsidRPr="00687548">
        <w:rPr>
          <w:highlight w:val="cyan"/>
          <w:u w:val="single"/>
        </w:rPr>
        <w:t>framed</w:t>
      </w:r>
      <w:r w:rsidRPr="00D8228C">
        <w:rPr>
          <w:sz w:val="16"/>
        </w:rPr>
        <w:t xml:space="preserve"> in line </w:t>
      </w:r>
      <w:r w:rsidRPr="00687548">
        <w:rPr>
          <w:highlight w:val="cyan"/>
          <w:u w:val="single"/>
        </w:rPr>
        <w:t>with logical probability</w:t>
      </w:r>
      <w:r w:rsidRPr="00D8228C">
        <w:rPr>
          <w:sz w:val="16"/>
        </w:rPr>
        <w:t xml:space="preserve"> theory, </w:t>
      </w:r>
      <w:r w:rsidRPr="00687548">
        <w:rPr>
          <w:highlight w:val="cya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687548">
        <w:rPr>
          <w:highlight w:val="cyan"/>
          <w:u w:val="single"/>
        </w:rPr>
        <w:t xml:space="preserve">even the most </w:t>
      </w:r>
      <w:r w:rsidRPr="00687548">
        <w:rPr>
          <w:rStyle w:val="Emphasis"/>
          <w:highlight w:val="cyan"/>
        </w:rPr>
        <w:t>absurd scenarios</w:t>
      </w:r>
      <w:r w:rsidRPr="00D8228C">
        <w:rPr>
          <w:sz w:val="16"/>
        </w:rPr>
        <w:t xml:space="preserve"> can </w:t>
      </w:r>
      <w:r w:rsidRPr="00687548">
        <w:rPr>
          <w:highlight w:val="cyan"/>
          <w:u w:val="single"/>
        </w:rPr>
        <w:t>gain plausibility</w:t>
      </w:r>
      <w:r w:rsidRPr="00D8228C">
        <w:rPr>
          <w:sz w:val="16"/>
        </w:rPr>
        <w:t xml:space="preserve">. </w:t>
      </w:r>
      <w:r w:rsidRPr="00D8228C">
        <w:rPr>
          <w:u w:val="single"/>
        </w:rPr>
        <w:t xml:space="preserve">By </w:t>
      </w:r>
      <w:r w:rsidRPr="00687548">
        <w:rPr>
          <w:highlight w:val="cyan"/>
          <w:u w:val="single"/>
        </w:rPr>
        <w:t xml:space="preserve">constructing a </w:t>
      </w:r>
      <w:r w:rsidRPr="00687548">
        <w:rPr>
          <w:rStyle w:val="Emphasis"/>
          <w:highlight w:val="cyan"/>
        </w:rPr>
        <w:t xml:space="preserve">chain of </w:t>
      </w:r>
      <w:r w:rsidRPr="00687548">
        <w:rPr>
          <w:rStyle w:val="Emphasis"/>
          <w:highlight w:val="cyan"/>
        </w:rPr>
        <w:lastRenderedPageBreak/>
        <w:t>potentialities</w:t>
      </w:r>
      <w:r w:rsidRPr="00D8228C">
        <w:rPr>
          <w:u w:val="single"/>
        </w:rPr>
        <w:t xml:space="preserve">, improbable events are linked </w:t>
      </w:r>
      <w:r w:rsidRPr="00687548">
        <w:rPr>
          <w:highlight w:val="cyan"/>
          <w:u w:val="single"/>
        </w:rPr>
        <w:t>and brought into</w:t>
      </w:r>
      <w:r w:rsidRPr="00687548">
        <w:rPr>
          <w:sz w:val="16"/>
          <w:highlight w:val="cyan"/>
        </w:rPr>
        <w:t xml:space="preserve"> </w:t>
      </w:r>
      <w:r w:rsidRPr="00D8228C">
        <w:rPr>
          <w:sz w:val="16"/>
        </w:rPr>
        <w:t xml:space="preserve">the realm of </w:t>
      </w:r>
      <w:r w:rsidRPr="00687548">
        <w:rPr>
          <w:highlight w:val="cya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3BFD4E8B" w14:textId="77777777" w:rsidR="00BD6E56" w:rsidRDefault="00BD6E56" w:rsidP="00BD6E56">
      <w:pPr>
        <w:pStyle w:val="Heading4"/>
        <w:spacing w:line="276" w:lineRule="auto"/>
      </w:pPr>
      <w:r>
        <w:t>*Racism is the biggest impact – it makes all violence structurally inevitable and is the basis for all morality.</w:t>
      </w:r>
    </w:p>
    <w:p w14:paraId="7FBAEE9A" w14:textId="77777777" w:rsidR="00BD6E56" w:rsidRPr="006B2CC2" w:rsidRDefault="00BD6E56" w:rsidP="00BD6E56">
      <w:pPr>
        <w:rPr>
          <w:b/>
          <w:sz w:val="26"/>
        </w:rPr>
      </w:pPr>
      <w:r w:rsidRPr="006B2CC2">
        <w:rPr>
          <w:rStyle w:val="Style13ptBold"/>
        </w:rPr>
        <w:t>Memmi 2k</w:t>
      </w:r>
      <w:r>
        <w:rPr>
          <w:rStyle w:val="Style13ptBold"/>
        </w:rPr>
        <w:t xml:space="preserve">; </w:t>
      </w: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41608E6B" w14:textId="77777777" w:rsidR="00BD6E56" w:rsidRDefault="00BD6E56" w:rsidP="00BD6E56">
      <w:pPr>
        <w:spacing w:line="276" w:lineRule="auto"/>
        <w:rPr>
          <w:sz w:val="14"/>
        </w:rPr>
      </w:pPr>
      <w:r w:rsidRPr="00687548">
        <w:rPr>
          <w:rStyle w:val="StyleUnderline"/>
          <w:highlight w:val="cya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44357D">
        <w:rPr>
          <w:rStyle w:val="Emphasis"/>
        </w:rPr>
        <w:t>,</w:t>
      </w:r>
      <w:r w:rsidRPr="00A11445">
        <w:rPr>
          <w:sz w:val="14"/>
          <w:szCs w:val="16"/>
        </w:rPr>
        <w:t xml:space="preserve"> </w:t>
      </w:r>
      <w:r w:rsidRPr="003F6F7E">
        <w:rPr>
          <w:rStyle w:val="Emphasis"/>
        </w:rPr>
        <w:t>it</w:t>
      </w:r>
      <w:r>
        <w:rPr>
          <w:rStyle w:val="Emphasis"/>
        </w:rPr>
        <w:t xml:space="preserve"> </w:t>
      </w:r>
      <w:r w:rsidRPr="00687548">
        <w:rPr>
          <w:rStyle w:val="Emphasis"/>
          <w:highlight w:val="cyan"/>
          <w:shd w:val="clear" w:color="auto" w:fill="FFFF00"/>
        </w:rPr>
        <w:t>is</w:t>
      </w:r>
      <w:r>
        <w:rPr>
          <w:rStyle w:val="Emphasis"/>
        </w:rPr>
        <w:t xml:space="preserve"> a struggle </w:t>
      </w:r>
      <w:r w:rsidRPr="00687548">
        <w:rPr>
          <w:rStyle w:val="Emphasis"/>
          <w:highlight w:val="cyan"/>
          <w:shd w:val="clear" w:color="auto" w:fill="FFFF00"/>
        </w:rPr>
        <w:t xml:space="preserve">to be undertaken </w:t>
      </w:r>
      <w:proofErr w:type="spellStart"/>
      <w:r w:rsidRPr="00687548">
        <w:rPr>
          <w:rStyle w:val="Emphasis"/>
          <w:highlight w:val="cyan"/>
          <w:shd w:val="clear" w:color="auto" w:fill="FFFF00"/>
        </w:rPr>
        <w:t>without</w:t>
      </w:r>
      <w:r w:rsidRPr="003F6F7E">
        <w:rPr>
          <w:sz w:val="14"/>
          <w:szCs w:val="16"/>
        </w:rPr>
        <w:t>urcease</w:t>
      </w:r>
      <w:proofErr w:type="spellEnd"/>
      <w:r w:rsidRPr="00A11445">
        <w:rPr>
          <w:sz w:val="14"/>
          <w:szCs w:val="16"/>
        </w:rPr>
        <w:t xml:space="preserve"> and without </w:t>
      </w:r>
      <w:r w:rsidRPr="00687548">
        <w:rPr>
          <w:rStyle w:val="Emphasis"/>
          <w:highlight w:val="cya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687548">
        <w:rPr>
          <w:rStyle w:val="StyleUnderline"/>
          <w:highlight w:val="cya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687548">
        <w:rPr>
          <w:rStyle w:val="StyleUnderline"/>
          <w:highlight w:val="cya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44357D">
        <w:rPr>
          <w:rStyle w:val="StyleUnderline"/>
        </w:rPr>
        <w:t>,</w:t>
      </w:r>
      <w:r w:rsidRPr="0044357D">
        <w:rPr>
          <w:rStyle w:val="StyleUnderline"/>
          <w:shd w:val="clear" w:color="auto" w:fill="FFFF00"/>
        </w:rPr>
        <w:t xml:space="preserve"> </w:t>
      </w:r>
      <w:r w:rsidRPr="00687548">
        <w:rPr>
          <w:rStyle w:val="StyleUnderline"/>
          <w:highlight w:val="cyan"/>
          <w:shd w:val="clear" w:color="auto" w:fill="FFFF00"/>
        </w:rPr>
        <w:t xml:space="preserve">on </w:t>
      </w:r>
      <w:r w:rsidRPr="0044357D">
        <w:rPr>
          <w:rStyle w:val="StyleUnderline"/>
          <w:highlight w:val="cyan"/>
          <w:shd w:val="clear" w:color="auto" w:fill="FFFF00"/>
        </w:rPr>
        <w:t xml:space="preserve">racism, because racism </w:t>
      </w:r>
      <w:r w:rsidRPr="00687548">
        <w:rPr>
          <w:rStyle w:val="StyleUnderline"/>
          <w:highlight w:val="cyan"/>
          <w:shd w:val="clear" w:color="auto" w:fill="FFFF00"/>
        </w:rPr>
        <w:t>signifies the exclusion of the other</w:t>
      </w:r>
      <w:r w:rsidRPr="00013E24">
        <w:rPr>
          <w:rStyle w:val="StyleUnderline"/>
        </w:rPr>
        <w:t xml:space="preserve">, </w:t>
      </w:r>
      <w:r w:rsidRPr="0044357D">
        <w:rPr>
          <w:rStyle w:val="StyleUnderline"/>
          <w:highlight w:val="cyan"/>
        </w:rPr>
        <w:t>and</w:t>
      </w:r>
      <w:r w:rsidRPr="00013E24">
        <w:rPr>
          <w:rStyle w:val="StyleUnderline"/>
        </w:rPr>
        <w:t xml:space="preserve"> his or her </w:t>
      </w:r>
      <w:r w:rsidRPr="0044357D">
        <w:rPr>
          <w:rStyle w:val="StyleUnderline"/>
          <w:highlight w:val="cyan"/>
        </w:rPr>
        <w:t>subjection to violence</w:t>
      </w:r>
      <w:r w:rsidRPr="00013E24">
        <w:rPr>
          <w:rStyle w:val="StyleUnderline"/>
        </w:rPr>
        <w:t xml:space="preserv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687548">
        <w:rPr>
          <w:rStyle w:val="Emphasis"/>
          <w:highlight w:val="cya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687548">
        <w:rPr>
          <w:rStyle w:val="StyleUnderline"/>
          <w:highlight w:val="cyan"/>
          <w:shd w:val="clear" w:color="auto" w:fill="FFFF00"/>
        </w:rPr>
        <w:t xml:space="preserve">All unjust society contains </w:t>
      </w:r>
      <w:r w:rsidRPr="00687548">
        <w:rPr>
          <w:rStyle w:val="Emphasis"/>
          <w:highlight w:val="cyan"/>
          <w:shd w:val="clear" w:color="auto" w:fill="FFFF00"/>
        </w:rPr>
        <w:t>within itself the seeds of its own death</w:t>
      </w:r>
      <w:r w:rsidRPr="00687548">
        <w:rPr>
          <w:rStyle w:val="Emphasis"/>
          <w:highlight w:val="cya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687548">
        <w:rPr>
          <w:rStyle w:val="StyleUnderline"/>
          <w:highlight w:val="cyan"/>
          <w:shd w:val="clear" w:color="auto" w:fill="FFFF00"/>
        </w:rPr>
        <w:lastRenderedPageBreak/>
        <w:t>the refusal of racism is the condition for all</w:t>
      </w:r>
      <w:r w:rsidRPr="00013E24">
        <w:rPr>
          <w:rStyle w:val="StyleUnderline"/>
        </w:rPr>
        <w:t xml:space="preserve"> theoretical and practical </w:t>
      </w:r>
      <w:r w:rsidRPr="00687548">
        <w:rPr>
          <w:rStyle w:val="StyleUnderline"/>
          <w:highlight w:val="cya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687548">
        <w:rPr>
          <w:rStyle w:val="StyleUnderline"/>
          <w:highlight w:val="cya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30447E1B" w14:textId="77777777" w:rsidR="00BD6E56" w:rsidRPr="00B321A2" w:rsidRDefault="00BD6E56" w:rsidP="00BD6E56">
      <w:pPr>
        <w:pStyle w:val="Heading4"/>
      </w:pPr>
      <w:r>
        <w:t>Large scale extinction impacts are impossible to predict – prefer impacts we know are happening</w:t>
      </w:r>
    </w:p>
    <w:p w14:paraId="4EA6A67A" w14:textId="77777777" w:rsidR="00BD6E56" w:rsidRDefault="00BD6E56" w:rsidP="00BD6E56">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6A4D79E6" w14:textId="77777777" w:rsidR="00BD6E56" w:rsidRPr="006612F9" w:rsidRDefault="00BD6E56" w:rsidP="00BD6E56">
      <w:pPr>
        <w:rPr>
          <w:rFonts w:ascii="Times" w:eastAsia="Times New Roman" w:hAnsi="Times" w:cs="Times New Roman"/>
          <w:sz w:val="12"/>
          <w:szCs w:val="20"/>
          <w:lang w:eastAsia="ja-JP"/>
        </w:rPr>
      </w:pPr>
      <w:r w:rsidRPr="005B470E">
        <w:rPr>
          <w:sz w:val="12"/>
        </w:rPr>
        <w:t xml:space="preserve">Herman Kahn and Bernard Brodie, perhaps </w:t>
      </w:r>
      <w:r w:rsidRPr="00687548">
        <w:rPr>
          <w:rStyle w:val="StyleUnderline"/>
          <w:highlight w:val="cya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687548">
        <w:rPr>
          <w:rStyle w:val="StyleUnderline"/>
          <w:highlight w:val="cyan"/>
        </w:rPr>
        <w:t>acknowledged that</w:t>
      </w:r>
      <w:r w:rsidRPr="009B0749">
        <w:rPr>
          <w:rStyle w:val="StyleUnderline"/>
        </w:rPr>
        <w:t xml:space="preserve"> the outcome of a full-scale </w:t>
      </w:r>
      <w:r w:rsidRPr="00687548">
        <w:rPr>
          <w:rStyle w:val="StyleUnderline"/>
          <w:highlight w:val="cyan"/>
        </w:rPr>
        <w:t>nuclear war was indescribable</w:t>
      </w:r>
      <w:r w:rsidRPr="00687548">
        <w:rPr>
          <w:sz w:val="12"/>
          <w:highlight w:val="cya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687548">
        <w:rPr>
          <w:rStyle w:val="StyleUnderline"/>
          <w:highlight w:val="cya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687548">
        <w:rPr>
          <w:rStyle w:val="Emphasis"/>
          <w:highlight w:val="cyan"/>
          <w:lang w:eastAsia="ja-JP"/>
        </w:rPr>
        <w:t>cannot</w:t>
      </w:r>
      <w:r w:rsidRPr="00001ED4">
        <w:rPr>
          <w:rStyle w:val="Emphasis"/>
          <w:lang w:eastAsia="ja-JP"/>
        </w:rPr>
        <w:t xml:space="preserve"> possibly </w:t>
      </w:r>
      <w:r w:rsidRPr="00687548">
        <w:rPr>
          <w:rStyle w:val="Emphasis"/>
          <w:highlight w:val="cyan"/>
          <w:lang w:eastAsia="ja-JP"/>
        </w:rPr>
        <w:t>be understood as</w:t>
      </w:r>
      <w:r w:rsidRPr="00687548">
        <w:rPr>
          <w:rStyle w:val="Emphasis"/>
          <w:highlight w:val="cyan"/>
        </w:rPr>
        <w:t xml:space="preserve"> </w:t>
      </w:r>
      <w:r w:rsidRPr="00687548">
        <w:rPr>
          <w:rStyle w:val="Emphasis"/>
          <w:highlight w:val="cyan"/>
          <w:lang w:eastAsia="ja-JP"/>
        </w:rPr>
        <w:t>accurate simulations of a real-world system,</w:t>
      </w:r>
      <w:r w:rsidRPr="00001ED4">
        <w:rPr>
          <w:rStyle w:val="StyleUnderline"/>
          <w:lang w:eastAsia="ja-JP"/>
        </w:rPr>
        <w:t xml:space="preserve"> because t</w:t>
      </w:r>
      <w:r w:rsidRPr="00687548">
        <w:rPr>
          <w:rStyle w:val="StyleUnderline"/>
          <w:highlight w:val="cyan"/>
          <w:lang w:eastAsia="ja-JP"/>
        </w:rPr>
        <w:t xml:space="preserve">here is </w:t>
      </w:r>
      <w:r w:rsidRPr="00687548">
        <w:rPr>
          <w:rStyle w:val="Emphasis"/>
          <w:highlight w:val="cyan"/>
          <w:lang w:eastAsia="ja-JP"/>
        </w:rPr>
        <w:t>no empirical data</w:t>
      </w:r>
      <w:r w:rsidRPr="00687548">
        <w:rPr>
          <w:rStyle w:val="StyleUnderline"/>
          <w:highlight w:val="cyan"/>
          <w:lang w:eastAsia="ja-JP"/>
        </w:rPr>
        <w:t xml:space="preserve"> on the</w:t>
      </w:r>
      <w:r w:rsidRPr="00BF2D6A">
        <w:rPr>
          <w:rStyle w:val="StyleUnderline"/>
        </w:rPr>
        <w:t xml:space="preserve"> </w:t>
      </w:r>
      <w:r w:rsidRPr="00BF2D6A">
        <w:rPr>
          <w:rStyle w:val="StyleUnderline"/>
          <w:lang w:eastAsia="ja-JP"/>
        </w:rPr>
        <w:t>compound</w:t>
      </w:r>
      <w:r w:rsidRPr="00687548">
        <w:rPr>
          <w:rStyle w:val="StyleUnderline"/>
          <w:highlight w:val="cya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687548">
        <w:rPr>
          <w:rStyle w:val="StyleUnderline"/>
          <w:highlight w:val="cyan"/>
          <w:lang w:eastAsia="ja-JP"/>
        </w:rPr>
        <w:t xml:space="preserve"> nuclear explosions and </w:t>
      </w:r>
      <w:r w:rsidRPr="00BF2D6A">
        <w:rPr>
          <w:rStyle w:val="StyleUnderline"/>
          <w:lang w:eastAsia="ja-JP"/>
        </w:rPr>
        <w:t>no data</w:t>
      </w:r>
      <w:r w:rsidRPr="00687548">
        <w:rPr>
          <w:rStyle w:val="StyleUnderline"/>
          <w:highlight w:val="cyan"/>
          <w:lang w:eastAsia="ja-JP"/>
        </w:rPr>
        <w:t xml:space="preserve"> </w:t>
      </w:r>
      <w:r w:rsidRPr="00687548">
        <w:rPr>
          <w:rStyle w:val="Emphasis"/>
          <w:highlight w:val="cyan"/>
          <w:lang w:eastAsia="ja-JP"/>
        </w:rPr>
        <w:t>on what</w:t>
      </w:r>
      <w:r w:rsidRPr="00687548">
        <w:rPr>
          <w:rStyle w:val="Emphasis"/>
          <w:highlight w:val="cyan"/>
        </w:rPr>
        <w:t xml:space="preserve"> </w:t>
      </w:r>
      <w:r w:rsidRPr="00687548">
        <w:rPr>
          <w:rStyle w:val="Emphasis"/>
          <w:highlight w:val="cya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687548">
        <w:rPr>
          <w:rStyle w:val="Emphasis"/>
          <w:highlight w:val="cyan"/>
          <w:lang w:eastAsia="ja-JP"/>
        </w:rPr>
        <w:t>social science work supports this c</w:t>
      </w:r>
      <w:r w:rsidRPr="009325A9">
        <w:rPr>
          <w:rStyle w:val="Emphasis"/>
          <w:lang w:eastAsia="ja-JP"/>
        </w:rPr>
        <w:t>laim especially</w:t>
      </w:r>
      <w:r w:rsidRPr="00687548">
        <w:rPr>
          <w:rStyle w:val="Emphasis"/>
          <w:highlight w:val="cyan"/>
          <w:lang w:eastAsia="ja-JP"/>
        </w:rPr>
        <w:t xml:space="preserve"> in the context of</w:t>
      </w:r>
      <w:r w:rsidRPr="00687548">
        <w:rPr>
          <w:rStyle w:val="Emphasis"/>
          <w:highlight w:val="cyan"/>
        </w:rPr>
        <w:t xml:space="preserve"> </w:t>
      </w:r>
      <w:r w:rsidRPr="00687548">
        <w:rPr>
          <w:rStyle w:val="Emphasis"/>
          <w:highlight w:val="cyan"/>
          <w:lang w:eastAsia="ja-JP"/>
        </w:rPr>
        <w:t>extinction-level events.</w:t>
      </w:r>
      <w:r w:rsidRPr="00001ED4">
        <w:rPr>
          <w:rStyle w:val="StyleUnderline"/>
          <w:lang w:eastAsia="ja-JP"/>
        </w:rPr>
        <w:t xml:space="preserve"> </w:t>
      </w:r>
      <w:r w:rsidRPr="00687548">
        <w:rPr>
          <w:rStyle w:val="StyleUnderline"/>
          <w:highlight w:val="cyan"/>
          <w:lang w:eastAsia="ja-JP"/>
        </w:rPr>
        <w:t xml:space="preserve">Human </w:t>
      </w:r>
      <w:r w:rsidRPr="003123C4">
        <w:rPr>
          <w:rStyle w:val="StyleUnderline"/>
          <w:lang w:eastAsia="ja-JP"/>
        </w:rPr>
        <w:t>being</w:t>
      </w:r>
      <w:r w:rsidRPr="00687548">
        <w:rPr>
          <w:rStyle w:val="StyleUnderline"/>
          <w:highlight w:val="cya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687548">
        <w:rPr>
          <w:rStyle w:val="StyleUnderline"/>
          <w:highlight w:val="cyan"/>
          <w:lang w:eastAsia="ja-JP"/>
        </w:rPr>
        <w:t>perform</w:t>
      </w:r>
      <w:r w:rsidRPr="003123C4">
        <w:rPr>
          <w:rStyle w:val="StyleUnderline"/>
          <w:lang w:eastAsia="ja-JP"/>
        </w:rPr>
        <w:t xml:space="preserve"> very</w:t>
      </w:r>
      <w:r w:rsidRPr="00687548">
        <w:rPr>
          <w:rStyle w:val="StyleUnderline"/>
          <w:highlight w:val="cyan"/>
          <w:lang w:eastAsia="ja-JP"/>
        </w:rPr>
        <w:t xml:space="preserve"> poorly assessing probability and </w:t>
      </w:r>
      <w:r w:rsidRPr="003123C4">
        <w:rPr>
          <w:rStyle w:val="StyleUnderline"/>
          <w:lang w:eastAsia="ja-JP"/>
        </w:rPr>
        <w:t>calculating</w:t>
      </w:r>
      <w:r w:rsidRPr="00687548">
        <w:rPr>
          <w:rStyle w:val="StyleUnderline"/>
          <w:highlight w:val="cyan"/>
          <w:lang w:eastAsia="ja-JP"/>
        </w:rPr>
        <w:t xml:space="preserve"> magnitude</w:t>
      </w:r>
      <w:r w:rsidRPr="00687548">
        <w:rPr>
          <w:rFonts w:ascii="Times" w:eastAsia="Times New Roman" w:hAnsi="Times" w:cs="Times New Roman"/>
          <w:sz w:val="12"/>
          <w:szCs w:val="20"/>
          <w:highlight w:val="cyan"/>
          <w:lang w:eastAsia="ja-JP"/>
        </w:rPr>
        <w:t xml:space="preserve"> </w:t>
      </w:r>
      <w:r w:rsidRPr="00687548">
        <w:rPr>
          <w:rFonts w:ascii="Times" w:eastAsia="Times New Roman" w:hAnsi="Times" w:cs="Times New Roman"/>
          <w:sz w:val="12"/>
          <w:szCs w:val="8"/>
          <w:highlight w:val="cya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687548">
        <w:rPr>
          <w:rStyle w:val="StyleUnderline"/>
          <w:highlight w:val="cyan"/>
          <w:lang w:eastAsia="ja-JP"/>
        </w:rPr>
        <w:t>defense intellectuals were willing to display great confidence in untested</w:t>
      </w:r>
      <w:r w:rsidRPr="00023049">
        <w:rPr>
          <w:rStyle w:val="StyleUnderline"/>
          <w:lang w:eastAsia="ja-JP"/>
        </w:rPr>
        <w:t xml:space="preserve"> (and untestable) </w:t>
      </w:r>
      <w:r w:rsidRPr="00687548">
        <w:rPr>
          <w:rStyle w:val="StyleUnderline"/>
          <w:highlight w:val="cyan"/>
          <w:lang w:eastAsia="ja-JP"/>
        </w:rPr>
        <w:t>theories</w:t>
      </w:r>
      <w:r w:rsidRPr="00687548">
        <w:rPr>
          <w:rFonts w:ascii="Times" w:eastAsia="Times New Roman" w:hAnsi="Times" w:cs="Times New Roman"/>
          <w:sz w:val="12"/>
          <w:szCs w:val="20"/>
          <w:highlight w:val="cya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t>
      </w:r>
      <w:r w:rsidRPr="00023049">
        <w:rPr>
          <w:rStyle w:val="StyleUnderline"/>
          <w:lang w:eastAsia="ja-JP"/>
        </w:rPr>
        <w:lastRenderedPageBreak/>
        <w:t>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94A55C1" w14:textId="77777777" w:rsidR="00BD6E56" w:rsidRPr="000572ED" w:rsidRDefault="00BD6E56" w:rsidP="00BD6E56">
      <w:pPr>
        <w:spacing w:line="276" w:lineRule="auto"/>
        <w:rPr>
          <w:sz w:val="14"/>
        </w:rPr>
      </w:pPr>
    </w:p>
    <w:p w14:paraId="73C8A7D9" w14:textId="77777777" w:rsidR="00BD6E56" w:rsidRPr="00FF3EBE" w:rsidRDefault="00BD6E56" w:rsidP="00BD6E56">
      <w:pPr>
        <w:pStyle w:val="Heading3"/>
      </w:pPr>
      <w:r>
        <w:lastRenderedPageBreak/>
        <w:t>1AC – Advantage</w:t>
      </w:r>
    </w:p>
    <w:p w14:paraId="73DC2EC2" w14:textId="77777777" w:rsidR="00BD6E56" w:rsidRDefault="00BD6E56" w:rsidP="00BD6E56">
      <w:pPr>
        <w:pStyle w:val="Heading4"/>
      </w:pPr>
      <w:r>
        <w:t xml:space="preserve">The </w:t>
      </w:r>
      <w:proofErr w:type="spellStart"/>
      <w:r>
        <w:t>squo</w:t>
      </w:r>
      <w:proofErr w:type="spellEnd"/>
      <w:r>
        <w:t xml:space="preserve"> ensures vaccine imperialism – IPR are the lynchpin of North-South health inequality and have empirically resulted in disparate life outcomes, accelerating disease spread, etc.</w:t>
      </w:r>
    </w:p>
    <w:p w14:paraId="60FABD4A"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0E3CA09E" w14:textId="77777777" w:rsidR="00BD6E56" w:rsidRDefault="00BD6E56" w:rsidP="00BD6E5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687548">
        <w:rPr>
          <w:rStyle w:val="StyleUnderline"/>
          <w:highlight w:val="cyan"/>
        </w:rPr>
        <w:t>neolib</w:t>
      </w:r>
      <w:r w:rsidRPr="00687548">
        <w:rPr>
          <w:rStyle w:val="StyleUnderline"/>
        </w:rPr>
        <w:t>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687548">
        <w:rPr>
          <w:rStyle w:val="StyleUnderline"/>
          <w:highlight w:val="cyan"/>
        </w:rPr>
        <w:t>IP</w:t>
      </w:r>
      <w:r w:rsidRPr="00687548">
        <w:rPr>
          <w:highlight w:val="cyan"/>
        </w:rPr>
        <w:t xml:space="preserve">) </w:t>
      </w:r>
      <w:r w:rsidRPr="00687548">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687548">
        <w:rPr>
          <w:highlight w:val="cyan"/>
        </w:rPr>
        <w:t xml:space="preserve">– </w:t>
      </w:r>
      <w:r w:rsidRPr="00687548">
        <w:rPr>
          <w:rStyle w:val="StyleUnderline"/>
          <w:highlight w:val="cyan"/>
        </w:rPr>
        <w:t xml:space="preserve">is an </w:t>
      </w:r>
      <w:r w:rsidRPr="00687548">
        <w:rPr>
          <w:rStyle w:val="Emphasis"/>
          <w:highlight w:val="cyan"/>
        </w:rPr>
        <w:t xml:space="preserve">unsuitable model </w:t>
      </w:r>
      <w:r w:rsidRPr="00687548">
        <w:rPr>
          <w:rStyle w:val="Emphasis"/>
        </w:rPr>
        <w:t>for delivering the goods needed</w:t>
      </w:r>
      <w:r w:rsidRPr="00687548">
        <w:rPr>
          <w:rStyle w:val="StyleUnderline"/>
        </w:rPr>
        <w:t xml:space="preserve"> </w:t>
      </w:r>
      <w:r w:rsidRPr="00687548">
        <w:rPr>
          <w:rStyle w:val="StyleUnderline"/>
          <w:highlight w:val="cyan"/>
        </w:rPr>
        <w:t>to respond to global health emergencies</w:t>
      </w:r>
      <w:r>
        <w:t xml:space="preserve">. </w:t>
      </w:r>
      <w:r w:rsidRPr="00687548">
        <w:rPr>
          <w:rStyle w:val="StyleUnderline"/>
          <w:highlight w:val="cyan"/>
        </w:rPr>
        <w:t>The</w:t>
      </w:r>
      <w:r w:rsidRPr="00E21278">
        <w:rPr>
          <w:rStyle w:val="StyleUnderline"/>
        </w:rPr>
        <w:t xml:space="preserve"> current economic/</w:t>
      </w:r>
      <w:r w:rsidRPr="00687548">
        <w:rPr>
          <w:rStyle w:val="StyleUnderline"/>
          <w:highlight w:val="cyan"/>
        </w:rPr>
        <w:t>market system does not allow for equitable responses to</w:t>
      </w:r>
      <w:r w:rsidRPr="00E21278">
        <w:rPr>
          <w:rStyle w:val="StyleUnderline"/>
        </w:rPr>
        <w:t xml:space="preserve"> infectious </w:t>
      </w:r>
      <w:r w:rsidRPr="00687548">
        <w:rPr>
          <w:rStyle w:val="StyleUnderline"/>
          <w:highlight w:val="cya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687548">
        <w:rPr>
          <w:rStyle w:val="StyleUnderline"/>
          <w:highlight w:val="cyan"/>
        </w:rPr>
        <w:t>failing to stop the spread</w:t>
      </w:r>
      <w:r w:rsidRPr="00E21278">
        <w:rPr>
          <w:rStyle w:val="StyleUnderline"/>
        </w:rPr>
        <w:t xml:space="preserve"> of the virus globally </w:t>
      </w:r>
      <w:r w:rsidRPr="00687548">
        <w:rPr>
          <w:rStyle w:val="StyleUnderline"/>
          <w:highlight w:val="cyan"/>
        </w:rPr>
        <w:t xml:space="preserve">allows </w:t>
      </w:r>
      <w:r w:rsidRPr="00687548">
        <w:rPr>
          <w:rStyle w:val="Emphasis"/>
        </w:rPr>
        <w:t xml:space="preserve">more </w:t>
      </w:r>
      <w:r w:rsidRPr="00687548">
        <w:rPr>
          <w:rStyle w:val="Emphasis"/>
          <w:highlight w:val="cyan"/>
        </w:rPr>
        <w:t>mutations</w:t>
      </w:r>
      <w:r w:rsidRPr="00687548">
        <w:rPr>
          <w:highlight w:val="cyan"/>
        </w:rPr>
        <w:t xml:space="preserve">, </w:t>
      </w:r>
      <w:r w:rsidRPr="00687548">
        <w:rPr>
          <w:rStyle w:val="StyleUnderline"/>
          <w:highlight w:val="cyan"/>
        </w:rPr>
        <w:t xml:space="preserve">which </w:t>
      </w:r>
      <w:r w:rsidRPr="00687548">
        <w:rPr>
          <w:rStyle w:val="Emphasis"/>
          <w:highlight w:val="cyan"/>
        </w:rPr>
        <w:t xml:space="preserve">makes </w:t>
      </w:r>
      <w:r w:rsidRPr="00687548">
        <w:rPr>
          <w:rStyle w:val="Emphasis"/>
        </w:rPr>
        <w:t xml:space="preserve">existing </w:t>
      </w:r>
      <w:r w:rsidRPr="00687548">
        <w:rPr>
          <w:rStyle w:val="Emphasis"/>
          <w:highlight w:val="cyan"/>
        </w:rPr>
        <w:t>vaccines less effective</w:t>
      </w:r>
      <w:r>
        <w:t xml:space="preserve">. As COVID-19 has shown, </w:t>
      </w:r>
      <w:r w:rsidRPr="00E21278">
        <w:rPr>
          <w:rStyle w:val="StyleUnderline"/>
        </w:rPr>
        <w:t>no one is safe until everyone is safe</w:t>
      </w:r>
      <w:r>
        <w:t xml:space="preserve">. Yet, despite this warning, </w:t>
      </w:r>
      <w:r w:rsidRPr="00687548">
        <w:rPr>
          <w:rStyle w:val="StyleUnderline"/>
        </w:rPr>
        <w:t xml:space="preserve">the </w:t>
      </w:r>
      <w:r w:rsidRPr="00687548">
        <w:rPr>
          <w:rStyle w:val="StyleUnderline"/>
          <w:highlight w:val="cyan"/>
        </w:rPr>
        <w:t>hoarding of vaccines</w:t>
      </w:r>
      <w:r w:rsidRPr="00E21278">
        <w:rPr>
          <w:rStyle w:val="StyleUnderline"/>
        </w:rPr>
        <w:t xml:space="preserve"> by developed countries continues unabated and </w:t>
      </w:r>
      <w:r w:rsidRPr="00687548">
        <w:rPr>
          <w:rStyle w:val="StyleUnderline"/>
          <w:highlight w:val="cyan"/>
        </w:rPr>
        <w:t>speaks to the wider racist capitalist system</w:t>
      </w:r>
      <w:r w:rsidRPr="00687548">
        <w:rPr>
          <w:rStyle w:val="StyleUnderline"/>
        </w:rPr>
        <w:t xml:space="preserve"> we live in</w:t>
      </w:r>
      <w:r>
        <w:t xml:space="preserve">. If anything, </w:t>
      </w:r>
      <w:r w:rsidRPr="00E21278">
        <w:rPr>
          <w:rStyle w:val="StyleUnderline"/>
        </w:rPr>
        <w:t xml:space="preserve">this crude accumulation of vaccines </w:t>
      </w:r>
      <w:r w:rsidRPr="00687548">
        <w:rPr>
          <w:rStyle w:val="Emphasis"/>
          <w:highlight w:val="cyan"/>
        </w:rPr>
        <w:t>reinforces North</w:t>
      </w:r>
      <w:r w:rsidRPr="00687548">
        <w:rPr>
          <w:highlight w:val="cyan"/>
        </w:rPr>
        <w:t>-</w:t>
      </w:r>
      <w:r w:rsidRPr="00687548">
        <w:rPr>
          <w:rStyle w:val="Emphasis"/>
          <w:highlight w:val="cyan"/>
        </w:rPr>
        <w:t>South economic and political dominance</w:t>
      </w:r>
      <w:r w:rsidRPr="00E21278">
        <w:rPr>
          <w:rStyle w:val="Emphasis"/>
        </w:rPr>
        <w:t xml:space="preserve"> </w:t>
      </w:r>
      <w:r w:rsidRPr="00687548">
        <w:rPr>
          <w:rStyle w:val="Emphasis"/>
        </w:rPr>
        <w:t>and marks</w:t>
      </w:r>
      <w:r>
        <w:t xml:space="preserve">, as </w:t>
      </w:r>
      <w:proofErr w:type="spellStart"/>
      <w:r>
        <w:t>Onur</w:t>
      </w:r>
      <w:proofErr w:type="spellEnd"/>
      <w:r>
        <w:t xml:space="preserve"> Ince </w:t>
      </w:r>
      <w:r w:rsidRPr="00F35978">
        <w:t>observes,</w:t>
      </w:r>
      <w:r>
        <w:t xml:space="preserve"> </w:t>
      </w:r>
      <w:r w:rsidRPr="00687548">
        <w:rPr>
          <w:rStyle w:val="Emphasis"/>
          <w:highlight w:val="cyan"/>
        </w:rPr>
        <w:t xml:space="preserve">the conceptual locus of political </w:t>
      </w:r>
      <w:r w:rsidRPr="00DC51F7">
        <w:rPr>
          <w:rStyle w:val="Emphasis"/>
          <w:highlight w:val="cyan"/>
        </w:rPr>
        <w:t>violence</w:t>
      </w:r>
      <w:r w:rsidRPr="00E21278">
        <w:rPr>
          <w:rStyle w:val="StyleUnderline"/>
        </w:rPr>
        <w:t xml:space="preserve"> operative </w:t>
      </w:r>
      <w:r w:rsidRPr="00687548">
        <w:rPr>
          <w:rStyle w:val="StyleUnderline"/>
          <w:highlight w:val="cyan"/>
        </w:rPr>
        <w:t>in the global genealogy of capitalism</w:t>
      </w:r>
      <w:r>
        <w:t xml:space="preserve">. </w:t>
      </w:r>
    </w:p>
    <w:p w14:paraId="46EA93FB" w14:textId="77777777" w:rsidR="00BD6E56" w:rsidRDefault="00BD6E56" w:rsidP="00BD6E5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w:t>
      </w:r>
      <w:r>
        <w:lastRenderedPageBreak/>
        <w:t xml:space="preserve">to running water and access to other resources to practice basic hygiene. Meanwhile in India, the pandemic has unsurprisingly hit the country along caste lines where the Dalits are most impacted because many are poor and have limited access to healthcare. </w:t>
      </w:r>
    </w:p>
    <w:p w14:paraId="303BE212" w14:textId="77777777" w:rsidR="00BD6E56" w:rsidRDefault="00BD6E56" w:rsidP="00BD6E56">
      <w:r>
        <w:t xml:space="preserve">As </w:t>
      </w:r>
      <w:proofErr w:type="spellStart"/>
      <w:r>
        <w:t>Kimberlé</w:t>
      </w:r>
      <w:proofErr w:type="spellEnd"/>
      <w:r>
        <w:t xml:space="preserve"> Williams Crenshaw reminds us, </w:t>
      </w:r>
      <w:r w:rsidRPr="00A671F7">
        <w:rPr>
          <w:rStyle w:val="StyleUnderline"/>
        </w:rPr>
        <w:t xml:space="preserve">the </w:t>
      </w:r>
      <w:r w:rsidRPr="00687548">
        <w:rPr>
          <w:rStyle w:val="StyleUnderline"/>
          <w:highlight w:val="cyan"/>
        </w:rPr>
        <w:t xml:space="preserve">high </w:t>
      </w:r>
      <w:r w:rsidRPr="00BE64B9">
        <w:rPr>
          <w:rStyle w:val="StyleUnderline"/>
        </w:rPr>
        <w:t xml:space="preserve">number of </w:t>
      </w:r>
      <w:r w:rsidRPr="00687548">
        <w:rPr>
          <w:rStyle w:val="StyleUnderline"/>
          <w:highlight w:val="cyan"/>
        </w:rPr>
        <w:t>minority deaths is not new</w:t>
      </w:r>
      <w:r>
        <w:t xml:space="preserve">. Rather, </w:t>
      </w:r>
      <w:r w:rsidRPr="00687548">
        <w:rPr>
          <w:rStyle w:val="Emphasis"/>
          <w:highlight w:val="cyan"/>
        </w:rPr>
        <w:t>this crisis</w:t>
      </w:r>
      <w:r w:rsidRPr="00A671F7">
        <w:rPr>
          <w:rStyle w:val="Emphasis"/>
        </w:rPr>
        <w:t xml:space="preserve"> simply </w:t>
      </w:r>
      <w:r w:rsidRPr="00687548">
        <w:rPr>
          <w:rStyle w:val="Emphasis"/>
          <w:highlight w:val="cyan"/>
        </w:rPr>
        <w:t xml:space="preserve">amplified </w:t>
      </w:r>
      <w:r w:rsidRPr="00BE64B9">
        <w:rPr>
          <w:rStyle w:val="Emphasis"/>
        </w:rPr>
        <w:t xml:space="preserve">racism and other forms of </w:t>
      </w:r>
      <w:r w:rsidRPr="00687548">
        <w:rPr>
          <w:rStyle w:val="Emphasis"/>
          <w:highlight w:val="cyan"/>
        </w:rPr>
        <w:t>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BE64B9">
        <w:rPr>
          <w:rStyle w:val="StyleUnderline"/>
        </w:rPr>
        <w:t>those disproportionately 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045C96DF" w14:textId="77777777" w:rsidR="00BD6E56" w:rsidRDefault="00BD6E56" w:rsidP="00BD6E56">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687548">
        <w:rPr>
          <w:rStyle w:val="Emphasis"/>
          <w:highlight w:val="cyan"/>
        </w:rPr>
        <w:t>global IP regime</w:t>
      </w:r>
      <w:r w:rsidRPr="007531DA">
        <w:t xml:space="preserve">, </w:t>
      </w:r>
      <w:r w:rsidRPr="00D36231">
        <w:rPr>
          <w:rStyle w:val="Emphasis"/>
        </w:rPr>
        <w:t xml:space="preserve">state complicity </w:t>
      </w:r>
      <w:r w:rsidRPr="00687548">
        <w:rPr>
          <w:rStyle w:val="Emphasis"/>
          <w:highlight w:val="cyan"/>
        </w:rPr>
        <w:t>and vaccine imperialism</w:t>
      </w:r>
      <w:r w:rsidRPr="00D36231">
        <w:rPr>
          <w:rStyle w:val="StyleUnderline"/>
        </w:rPr>
        <w:t xml:space="preserve"> have come together to </w:t>
      </w:r>
      <w:r w:rsidRPr="00687548">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687548">
        <w:rPr>
          <w:rStyle w:val="Emphasis"/>
          <w:highlight w:val="cyan"/>
        </w:rPr>
        <w:t>reproduce extreme inequality with human costs</w:t>
      </w:r>
      <w:r w:rsidRPr="00687548">
        <w:rPr>
          <w:highlight w:val="cyan"/>
        </w:rPr>
        <w:t>.</w:t>
      </w:r>
    </w:p>
    <w:p w14:paraId="6F14A3AE" w14:textId="77777777" w:rsidR="00BD6E56" w:rsidRDefault="00BD6E56" w:rsidP="00BD6E56"/>
    <w:p w14:paraId="05D82CAC" w14:textId="77777777" w:rsidR="00BD6E56" w:rsidRDefault="00BD6E56" w:rsidP="00BD6E56">
      <w:pPr>
        <w:pStyle w:val="Heading4"/>
      </w:pPr>
      <w:r>
        <w:t>The TRIPS regime creates privileged elites with access to medicine, and locks in evergreening practices that delay generics.</w:t>
      </w:r>
    </w:p>
    <w:p w14:paraId="513669A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2F80C540" w14:textId="77777777" w:rsidR="00BD6E56" w:rsidRPr="006A00B3" w:rsidRDefault="00BD6E56" w:rsidP="00BD6E5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C31FF9">
        <w:rPr>
          <w:rStyle w:val="StyleUnderline"/>
        </w:rPr>
        <w:t>Patents are the most common form of IPR used for the protection of innovation in pharmaceuticals</w:t>
      </w:r>
      <w:r w:rsidRPr="006A00B3">
        <w:t xml:space="preserve">. Patents grant inventors limited market exclusivity for their inventions, and, in exchange, the inventor must </w:t>
      </w:r>
      <w:r w:rsidRPr="006A00B3">
        <w:lastRenderedPageBreak/>
        <w:t xml:space="preserve">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687548">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687548">
        <w:rPr>
          <w:rStyle w:val="StyleUnderline"/>
          <w:highlight w:val="cyan"/>
        </w:rPr>
        <w:t>provides</w:t>
      </w:r>
      <w:r w:rsidRPr="00DF13CD">
        <w:rPr>
          <w:rStyle w:val="StyleUnderline"/>
        </w:rPr>
        <w:t xml:space="preserve"> a </w:t>
      </w:r>
      <w:r w:rsidRPr="00C31FF9">
        <w:rPr>
          <w:rStyle w:val="StyleUnderline"/>
          <w:highlight w:val="cyan"/>
        </w:rPr>
        <w:t>minimum</w:t>
      </w:r>
      <w:r w:rsidRPr="00DF13CD">
        <w:rPr>
          <w:rStyle w:val="StyleUnderline"/>
        </w:rPr>
        <w:t xml:space="preserve"> of </w:t>
      </w:r>
      <w:r w:rsidRPr="00687548">
        <w:rPr>
          <w:rStyle w:val="StyleUnderline"/>
          <w:highlight w:val="cyan"/>
        </w:rPr>
        <w:t>20 years patent protection</w:t>
      </w:r>
      <w:r w:rsidRPr="006A00B3">
        <w:t>. The belief is that the duration allows corporations to recoup the expenses of developing, testing and upscaling an innovative pharmaceutical product.</w:t>
      </w:r>
    </w:p>
    <w:p w14:paraId="7A1BF2F3" w14:textId="77777777" w:rsidR="00BD6E56" w:rsidRDefault="00BD6E56" w:rsidP="00BD6E56">
      <w:r w:rsidRPr="006A00B3">
        <w:t xml:space="preserve">From the onset, </w:t>
      </w:r>
      <w:r w:rsidRPr="000D0F64">
        <w:rPr>
          <w:rStyle w:val="Emphasis"/>
        </w:rPr>
        <w:t>the</w:t>
      </w:r>
      <w:r w:rsidRPr="00DF13CD">
        <w:rPr>
          <w:rStyle w:val="Emphasis"/>
        </w:rPr>
        <w:t xml:space="preserve"> </w:t>
      </w:r>
      <w:r w:rsidRPr="00687548">
        <w:rPr>
          <w:rStyle w:val="Emphasis"/>
          <w:highlight w:val="cyan"/>
        </w:rPr>
        <w:t>TRIPS</w:t>
      </w:r>
      <w:r w:rsidRPr="00DF13CD">
        <w:rPr>
          <w:rStyle w:val="Emphasis"/>
        </w:rPr>
        <w:t xml:space="preserve"> IP </w:t>
      </w:r>
      <w:r w:rsidRPr="00687548">
        <w:rPr>
          <w:rStyle w:val="Emphasis"/>
          <w:highlight w:val="cyan"/>
        </w:rPr>
        <w:t>regime created imbalance</w:t>
      </w:r>
      <w:r w:rsidRPr="00687548">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687548">
        <w:rPr>
          <w:rStyle w:val="StyleUnderline"/>
          <w:highlight w:val="cyan"/>
        </w:rPr>
        <w:t xml:space="preserve">and </w:t>
      </w:r>
      <w:r w:rsidRPr="000D0F64">
        <w:rPr>
          <w:rStyle w:val="StyleUnderline"/>
        </w:rPr>
        <w:t xml:space="preserve">medicines </w:t>
      </w:r>
      <w:r w:rsidRPr="00687548">
        <w:rPr>
          <w:rStyle w:val="StyleUnderline"/>
          <w:highlight w:val="cyan"/>
        </w:rPr>
        <w:t>access</w:t>
      </w:r>
      <w:r w:rsidRPr="006A00B3">
        <w:t xml:space="preserve">, </w:t>
      </w:r>
      <w:r w:rsidRPr="000D0F64">
        <w:rPr>
          <w:rStyle w:val="StyleUnderline"/>
        </w:rPr>
        <w:t xml:space="preserve">because it </w:t>
      </w:r>
      <w:r w:rsidRPr="00687548">
        <w:rPr>
          <w:rStyle w:val="StyleUnderline"/>
          <w:highlight w:val="cyan"/>
        </w:rPr>
        <w:t>failed</w:t>
      </w:r>
      <w:r w:rsidRPr="000D0F64">
        <w:rPr>
          <w:rStyle w:val="StyleUnderline"/>
        </w:rPr>
        <w:t xml:space="preserve">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687548">
        <w:rPr>
          <w:rStyle w:val="StyleUnderline"/>
          <w:highlight w:val="cyan"/>
        </w:rPr>
        <w:t>needs</w:t>
      </w:r>
      <w:r w:rsidRPr="00DF13CD">
        <w:rPr>
          <w:rStyle w:val="StyleUnderline"/>
        </w:rPr>
        <w:t xml:space="preserve"> and local conditions </w:t>
      </w:r>
      <w:r w:rsidRPr="00687548">
        <w:rPr>
          <w:rStyle w:val="StyleUnderline"/>
          <w:highlight w:val="cyan"/>
        </w:rPr>
        <w:t>of</w:t>
      </w:r>
      <w:r w:rsidRPr="00DF13CD">
        <w:rPr>
          <w:rStyle w:val="StyleUnderline"/>
        </w:rPr>
        <w:t xml:space="preserve"> </w:t>
      </w:r>
      <w:r w:rsidRPr="000D0F64">
        <w:rPr>
          <w:rStyle w:val="StyleUnderline"/>
          <w:highlight w:val="cyan"/>
        </w:rPr>
        <w:t>the</w:t>
      </w:r>
      <w:r w:rsidRPr="00DF13CD">
        <w:rPr>
          <w:rStyle w:val="StyleUnderline"/>
        </w:rPr>
        <w:t xml:space="preserve"> </w:t>
      </w:r>
      <w:r w:rsidRPr="000D0F64">
        <w:rPr>
          <w:rStyle w:val="Emphasis"/>
        </w:rPr>
        <w:t xml:space="preserve">various countries that make up </w:t>
      </w:r>
      <w:r w:rsidRPr="00687548">
        <w:rPr>
          <w:rStyle w:val="Emphasis"/>
          <w:highlight w:val="cyan"/>
        </w:rPr>
        <w:t>the WTO</w:t>
      </w:r>
      <w:r w:rsidRPr="00687548">
        <w:rPr>
          <w:highlight w:val="cya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687548">
        <w:rPr>
          <w:rStyle w:val="StyleUnderline"/>
          <w:highlight w:val="cyan"/>
        </w:rPr>
        <w:t xml:space="preserve">vividly illustrated in </w:t>
      </w:r>
      <w:r w:rsidRPr="000D0F64">
        <w:rPr>
          <w:rStyle w:val="StyleUnderline"/>
        </w:rPr>
        <w:t>the HIV</w:t>
      </w:r>
      <w:r w:rsidRPr="000D0F64">
        <w:t>/</w:t>
      </w:r>
      <w:r w:rsidRPr="00687548">
        <w:rPr>
          <w:rStyle w:val="StyleUnderline"/>
          <w:highlight w:val="cya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687548">
        <w:rPr>
          <w:rStyle w:val="StyleUnderline"/>
          <w:highlight w:val="cyan"/>
        </w:rPr>
        <w:t>patients</w:t>
      </w:r>
      <w:r w:rsidRPr="00B82686">
        <w:rPr>
          <w:rStyle w:val="StyleUnderline"/>
        </w:rPr>
        <w:t xml:space="preserve"> in Africa and other parts of the developing world </w:t>
      </w:r>
      <w:r w:rsidRPr="00687548">
        <w:rPr>
          <w:rStyle w:val="StyleUnderline"/>
          <w:highlight w:val="cyan"/>
        </w:rPr>
        <w:t>could not afford the</w:t>
      </w:r>
      <w:r w:rsidRPr="00B82686">
        <w:rPr>
          <w:rStyle w:val="StyleUnderline"/>
        </w:rPr>
        <w:t xml:space="preserve"> approximately USD </w:t>
      </w:r>
      <w:r w:rsidRPr="000D0F64">
        <w:rPr>
          <w:rStyle w:val="StyleUnderline"/>
        </w:rPr>
        <w:t xml:space="preserve">12,000 per annum </w:t>
      </w:r>
      <w:r w:rsidRPr="00687548">
        <w:rPr>
          <w:rStyle w:val="StyleUnderline"/>
          <w:highlight w:val="cyan"/>
        </w:rPr>
        <w:t>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0D0F64">
        <w:rPr>
          <w:rStyle w:val="StyleUnderline"/>
          <w:highlight w:val="cyan"/>
        </w:rPr>
        <w:t xml:space="preserve">2.4 million </w:t>
      </w:r>
      <w:r w:rsidRPr="000D0F64">
        <w:rPr>
          <w:rStyle w:val="StyleUnderline"/>
        </w:rPr>
        <w:t xml:space="preserve">people in the region had </w:t>
      </w:r>
      <w:r w:rsidRPr="00687548">
        <w:rPr>
          <w:rStyle w:val="StyleUnderline"/>
          <w:highlight w:val="cyan"/>
        </w:rPr>
        <w:t>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687548">
        <w:rPr>
          <w:rStyle w:val="StyleUnderline"/>
          <w:highlight w:val="cyan"/>
        </w:rPr>
        <w:t>phar</w:t>
      </w:r>
      <w:r w:rsidRPr="000D0F64">
        <w:rPr>
          <w:rStyle w:val="StyleUnderline"/>
          <w:highlight w:val="cyan"/>
        </w:rPr>
        <w:t>ma</w:t>
      </w:r>
      <w:r w:rsidRPr="000D0F64">
        <w:rPr>
          <w:rStyle w:val="StyleUnderline"/>
        </w:rPr>
        <w:t>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687548">
        <w:rPr>
          <w:rStyle w:val="Emphasis"/>
          <w:highlight w:val="cyan"/>
        </w:rPr>
        <w:t>protect</w:t>
      </w:r>
      <w:r w:rsidRPr="00B82686">
        <w:rPr>
          <w:rStyle w:val="Emphasis"/>
        </w:rPr>
        <w:t xml:space="preserve"> their </w:t>
      </w:r>
      <w:r w:rsidRPr="00687548">
        <w:rPr>
          <w:rStyle w:val="Emphasis"/>
          <w:highlight w:val="cyan"/>
        </w:rPr>
        <w:t>profits at the cost of</w:t>
      </w:r>
      <w:r w:rsidRPr="000D0F64">
        <w:rPr>
          <w:rStyle w:val="Emphasis"/>
        </w:rPr>
        <w:t xml:space="preserve"> human </w:t>
      </w:r>
      <w:r w:rsidRPr="00687548">
        <w:rPr>
          <w:rStyle w:val="Emphasis"/>
          <w:highlight w:val="cyan"/>
        </w:rPr>
        <w:t>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687548">
        <w:rPr>
          <w:rStyle w:val="StyleUnderline"/>
          <w:highlight w:val="cyan"/>
        </w:rPr>
        <w:t>reveals IP law’</w:t>
      </w:r>
      <w:r w:rsidRPr="001B7075">
        <w:rPr>
          <w:rStyle w:val="StyleUnderline"/>
        </w:rPr>
        <w:t xml:space="preserve">s racial </w:t>
      </w:r>
      <w:r w:rsidRPr="00687548">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687548">
        <w:rPr>
          <w:rStyle w:val="StyleUnderline"/>
          <w:highlight w:val="cyan"/>
        </w:rPr>
        <w:t>value</w:t>
      </w:r>
      <w:r w:rsidRPr="00687548">
        <w:rPr>
          <w:highlight w:val="cyan"/>
        </w:rPr>
        <w:t xml:space="preserve">’ </w:t>
      </w:r>
      <w:r w:rsidRPr="00687548">
        <w:rPr>
          <w:rStyle w:val="StyleUnderline"/>
          <w:highlight w:val="cyan"/>
        </w:rPr>
        <w:t>in IP law</w:t>
      </w:r>
      <w:r w:rsidRPr="001B7075">
        <w:rPr>
          <w:rStyle w:val="StyleUnderline"/>
        </w:rPr>
        <w:t xml:space="preserve"> concentrated in the hands of large corporations </w:t>
      </w:r>
      <w:r w:rsidRPr="00687548">
        <w:rPr>
          <w:rStyle w:val="StyleUnderline"/>
          <w:highlight w:val="cyan"/>
        </w:rPr>
        <w:t>is</w:t>
      </w:r>
      <w:r w:rsidRPr="000D0F64">
        <w:rPr>
          <w:rStyle w:val="StyleUnderline"/>
        </w:rPr>
        <w:t xml:space="preserve"> calculated in terms of</w:t>
      </w:r>
      <w:r w:rsidRPr="001B7075">
        <w:rPr>
          <w:rStyle w:val="StyleUnderline"/>
        </w:rPr>
        <w:t xml:space="preserve"> its</w:t>
      </w:r>
      <w:r w:rsidRPr="001B7075">
        <w:t xml:space="preserve"> </w:t>
      </w:r>
      <w:r w:rsidRPr="00687548">
        <w:rPr>
          <w:rStyle w:val="Emphasis"/>
          <w:highlight w:val="cyan"/>
        </w:rPr>
        <w:t>profit</w:t>
      </w:r>
      <w:r w:rsidRPr="000D0F64">
        <w:rPr>
          <w:rStyle w:val="Emphasis"/>
        </w:rPr>
        <w:t xml:space="preserve">ability </w:t>
      </w:r>
      <w:r w:rsidRPr="00687548">
        <w:rPr>
          <w:rStyle w:val="Emphasis"/>
          <w:highlight w:val="cyan"/>
        </w:rPr>
        <w:t>rather than</w:t>
      </w:r>
      <w:r w:rsidRPr="001B7075">
        <w:rPr>
          <w:rStyle w:val="StyleUnderline"/>
        </w:rPr>
        <w:t xml:space="preserve"> what it contributes to </w:t>
      </w:r>
      <w:r w:rsidRPr="000D0F64">
        <w:rPr>
          <w:rStyle w:val="Emphasis"/>
        </w:rPr>
        <w:t>the well</w:t>
      </w:r>
      <w:r w:rsidRPr="000D0F64">
        <w:t>-</w:t>
      </w:r>
      <w:r w:rsidRPr="000D0F64">
        <w:rPr>
          <w:rStyle w:val="Emphasis"/>
        </w:rPr>
        <w:t xml:space="preserve">being of </w:t>
      </w:r>
      <w:r w:rsidRPr="00687548">
        <w:rPr>
          <w:rStyle w:val="Emphasis"/>
          <w:highlight w:val="cyan"/>
        </w:rPr>
        <w:t>society</w:t>
      </w:r>
      <w:r w:rsidRPr="006A00B3">
        <w:t xml:space="preserve">. However, the proverbial chickens have come home to roost as even rich countries are beginning to feel the bite of the dysfunctional IP system. </w:t>
      </w:r>
    </w:p>
    <w:p w14:paraId="1D445827" w14:textId="77777777" w:rsidR="00BD6E56" w:rsidRPr="006A00B3" w:rsidRDefault="00BD6E56" w:rsidP="00BD6E5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687548">
        <w:rPr>
          <w:rStyle w:val="StyleUnderline"/>
          <w:highlight w:val="cyan"/>
        </w:rPr>
        <w:t>excessive pharma</w:t>
      </w:r>
      <w:r w:rsidRPr="00C840D8">
        <w:rPr>
          <w:rStyle w:val="StyleUnderline"/>
        </w:rPr>
        <w:t>ceutical</w:t>
      </w:r>
      <w:r w:rsidRPr="00687548">
        <w:rPr>
          <w:rStyle w:val="StyleUnderline"/>
          <w:highlight w:val="cyan"/>
        </w:rPr>
        <w:t xml:space="preserve"> patenting is </w:t>
      </w:r>
      <w:r w:rsidRPr="00687548">
        <w:rPr>
          <w:rStyle w:val="Emphasis"/>
          <w:highlight w:val="cyan"/>
        </w:rPr>
        <w:t xml:space="preserve">extending monopolies and driving up </w:t>
      </w:r>
      <w:r w:rsidRPr="00C840D8">
        <w:rPr>
          <w:rStyle w:val="Emphasis"/>
        </w:rPr>
        <w:t xml:space="preserve">drug </w:t>
      </w:r>
      <w:r w:rsidRPr="00687548">
        <w:rPr>
          <w:rStyle w:val="Emphasis"/>
          <w:highlight w:val="cyan"/>
        </w:rPr>
        <w:t>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w:t>
      </w:r>
      <w:r w:rsidRPr="006A00B3">
        <w:lastRenderedPageBreak/>
        <w:t>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61F69E04" w14:textId="77777777" w:rsidR="00BD6E56" w:rsidRDefault="00BD6E56" w:rsidP="00BD6E5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C840D8">
        <w:rPr>
          <w:rStyle w:val="StyleUnderline"/>
        </w:rPr>
        <w:t xml:space="preserve">legally mandated </w:t>
      </w:r>
      <w:r w:rsidRPr="00687548">
        <w:rPr>
          <w:rStyle w:val="StyleUnderline"/>
          <w:highlight w:val="cyan"/>
        </w:rPr>
        <w:t xml:space="preserve">protection </w:t>
      </w:r>
      <w:r w:rsidRPr="00C840D8">
        <w:rPr>
          <w:rStyle w:val="StyleUnderline"/>
          <w:highlight w:val="cyan"/>
        </w:rPr>
        <w:t>against</w:t>
      </w:r>
      <w:r w:rsidRPr="00EF45BD">
        <w:rPr>
          <w:rStyle w:val="StyleUnderline"/>
        </w:rPr>
        <w:t xml:space="preserve"> </w:t>
      </w:r>
      <w:r w:rsidRPr="00F35978">
        <w:rPr>
          <w:rStyle w:val="StyleUnderline"/>
        </w:rPr>
        <w:t xml:space="preserve">the </w:t>
      </w:r>
      <w:r w:rsidRPr="00C840D8">
        <w:rPr>
          <w:rStyle w:val="StyleUnderline"/>
        </w:rPr>
        <w:t>non</w:t>
      </w:r>
      <w:r w:rsidRPr="00C840D8">
        <w:t>-</w:t>
      </w:r>
      <w:r w:rsidRPr="00C840D8">
        <w:rPr>
          <w:rStyle w:val="StyleUnderline"/>
        </w:rPr>
        <w:t xml:space="preserve">proprietary </w:t>
      </w:r>
      <w:r w:rsidRPr="00687548">
        <w:rPr>
          <w:rStyle w:val="StyleUnderline"/>
          <w:highlight w:val="cyan"/>
        </w:rPr>
        <w:t>use of</w:t>
      </w:r>
      <w:r w:rsidRPr="00EF45BD">
        <w:rPr>
          <w:rStyle w:val="StyleUnderline"/>
        </w:rPr>
        <w:t xml:space="preserve"> such </w:t>
      </w:r>
      <w:r w:rsidRPr="00687548">
        <w:rPr>
          <w:rStyle w:val="StyleUnderline"/>
          <w:highlight w:val="cyan"/>
        </w:rPr>
        <w:t>data by generic companies</w:t>
      </w:r>
      <w:r w:rsidRPr="006A00B3">
        <w:t xml:space="preserve">. </w:t>
      </w:r>
      <w:r w:rsidRPr="00EF45BD">
        <w:rPr>
          <w:rStyle w:val="StyleUnderline"/>
        </w:rPr>
        <w:t xml:space="preserve">This is known as </w:t>
      </w:r>
      <w:r w:rsidRPr="00687548">
        <w:rPr>
          <w:rStyle w:val="Emphasis"/>
          <w:highlight w:val="cyan"/>
        </w:rPr>
        <w:t>data exclusivity</w:t>
      </w:r>
      <w:r w:rsidRPr="00687548">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 xml:space="preserve">data exclusivity </w:t>
      </w:r>
      <w:r w:rsidRPr="00C840D8">
        <w:rPr>
          <w:rStyle w:val="StyleUnderline"/>
        </w:rPr>
        <w:t xml:space="preserve">provides a layer of protection in addition to patent protection to </w:t>
      </w:r>
      <w:r w:rsidRPr="00687548">
        <w:rPr>
          <w:rStyle w:val="Emphasis"/>
          <w:highlight w:val="cyan"/>
        </w:rPr>
        <w:t>further delay market entry of generic medicines</w:t>
      </w:r>
      <w:r w:rsidRPr="006A00B3">
        <w:t xml:space="preserve">. </w:t>
      </w:r>
    </w:p>
    <w:p w14:paraId="4D18F517" w14:textId="77777777" w:rsidR="00BD6E56" w:rsidRDefault="00BD6E56" w:rsidP="00BD6E5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517F53F0" w14:textId="77777777" w:rsidR="00BD6E56" w:rsidRPr="006A00B3" w:rsidRDefault="00BD6E56" w:rsidP="00BD6E5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w:t>
      </w:r>
      <w:r w:rsidRPr="006A00B3">
        <w:lastRenderedPageBreak/>
        <w:t xml:space="preserve">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687548">
        <w:rPr>
          <w:rStyle w:val="Emphasis"/>
          <w:highlight w:val="cyan"/>
        </w:rPr>
        <w:t>patents on small changes to existing drugs</w:t>
      </w:r>
      <w:r w:rsidRPr="006A00B3">
        <w:t>, known as evergreening or patent thickets,</w:t>
      </w:r>
      <w:r>
        <w:t xml:space="preserve"> </w:t>
      </w:r>
      <w:r w:rsidRPr="00687548">
        <w:rPr>
          <w:rStyle w:val="Emphasis"/>
          <w:highlight w:val="cyan"/>
        </w:rPr>
        <w:t>block</w:t>
      </w:r>
      <w:r w:rsidRPr="00706E63">
        <w:rPr>
          <w:rStyle w:val="Emphasis"/>
        </w:rPr>
        <w:t xml:space="preserve"> the early </w:t>
      </w:r>
      <w:r w:rsidRPr="002A40C7">
        <w:rPr>
          <w:rStyle w:val="Emphasis"/>
        </w:rPr>
        <w:t xml:space="preserve">entry of </w:t>
      </w:r>
      <w:r w:rsidRPr="002A40C7">
        <w:rPr>
          <w:rStyle w:val="Emphasis"/>
          <w:highlight w:val="cyan"/>
        </w:rPr>
        <w:t>competitive</w:t>
      </w:r>
      <w:r w:rsidRPr="002A40C7">
        <w:rPr>
          <w:rStyle w:val="Emphasis"/>
        </w:rPr>
        <w:t xml:space="preserve">, </w:t>
      </w:r>
      <w:r w:rsidRPr="002A40C7">
        <w:rPr>
          <w:rStyle w:val="Emphasis"/>
          <w:highlight w:val="cyan"/>
        </w:rPr>
        <w:t>generic medicines</w:t>
      </w:r>
      <w:r w:rsidRPr="00687548">
        <w:rPr>
          <w:rStyle w:val="Emphasis"/>
          <w:highlight w:val="cyan"/>
        </w:rPr>
        <w:t xml:space="preserve"> that drive</w:t>
      </w:r>
      <w:r w:rsidRPr="00BE1CA4">
        <w:rPr>
          <w:rStyle w:val="Emphasis"/>
        </w:rPr>
        <w:t xml:space="preserve"> medicine </w:t>
      </w:r>
      <w:r w:rsidRPr="00687548">
        <w:rPr>
          <w:rStyle w:val="Emphasis"/>
          <w:highlight w:val="cyan"/>
        </w:rPr>
        <w:t>prices</w:t>
      </w:r>
      <w:r w:rsidRPr="00706E63">
        <w:rPr>
          <w:rStyle w:val="Emphasis"/>
        </w:rPr>
        <w:t xml:space="preserve"> </w:t>
      </w:r>
      <w:r w:rsidRPr="00687548">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CC3FD33" w14:textId="77777777" w:rsidR="00BD6E56" w:rsidRDefault="00BD6E56" w:rsidP="00BD6E56">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XR®,and</w:t>
      </w:r>
      <w:proofErr w:type="spellEnd"/>
      <w:r w:rsidRPr="006A00B3">
        <w:t xml:space="preserve"> again with no added therapeutic benefit.</w:t>
      </w:r>
    </w:p>
    <w:p w14:paraId="25D54D4B" w14:textId="77777777" w:rsidR="00BD6E56" w:rsidRDefault="00BD6E56" w:rsidP="00BD6E56">
      <w:r w:rsidRPr="00A927B6">
        <w:rPr>
          <w:rStyle w:val="StyleUnderline"/>
        </w:rPr>
        <w:t xml:space="preserve">These </w:t>
      </w:r>
      <w:r w:rsidRPr="00BE1CA4">
        <w:rPr>
          <w:rStyle w:val="Emphasis"/>
          <w:highlight w:val="cyan"/>
        </w:rPr>
        <w:t>evergreening</w:t>
      </w:r>
      <w:r w:rsidRPr="00BE1CA4">
        <w:rPr>
          <w:rStyle w:val="StyleUnderline"/>
        </w:rPr>
        <w:t xml:space="preserve"> practices</w:t>
      </w:r>
      <w:r w:rsidRPr="006A00B3">
        <w:t xml:space="preserve">, of course, </w:t>
      </w:r>
      <w:r w:rsidRPr="00BE1CA4">
        <w:rPr>
          <w:rStyle w:val="StyleUnderline"/>
        </w:rPr>
        <w:t>have material effects</w:t>
      </w:r>
      <w:r w:rsidRPr="00A927B6">
        <w:t>.</w:t>
      </w:r>
      <w:r w:rsidRPr="006A00B3">
        <w:t xml:space="preserve"> Apart from delaying the entry of generic versions, </w:t>
      </w:r>
      <w:r w:rsidRPr="00A927B6">
        <w:rPr>
          <w:rStyle w:val="StyleUnderline"/>
        </w:rPr>
        <w:t xml:space="preserve">they </w:t>
      </w:r>
      <w:r w:rsidRPr="00BE1CA4">
        <w:rPr>
          <w:rStyle w:val="StyleUnderline"/>
        </w:rPr>
        <w:t xml:space="preserve">give </w:t>
      </w:r>
      <w:r w:rsidRPr="00687548">
        <w:rPr>
          <w:rStyle w:val="StyleUnderline"/>
          <w:highlight w:val="cyan"/>
        </w:rPr>
        <w:t>brand</w:t>
      </w:r>
      <w:r w:rsidRPr="00687548">
        <w:rPr>
          <w:highlight w:val="cyan"/>
        </w:rPr>
        <w:t>-</w:t>
      </w:r>
      <w:r w:rsidRPr="00687548">
        <w:rPr>
          <w:rStyle w:val="StyleUnderline"/>
          <w:highlight w:val="cyan"/>
        </w:rPr>
        <w:t>na</w:t>
      </w:r>
      <w:r w:rsidRPr="00BE1CA4">
        <w:rPr>
          <w:rStyle w:val="StyleUnderline"/>
          <w:highlight w:val="cyan"/>
        </w:rPr>
        <w:t>me pharma</w:t>
      </w:r>
      <w:r w:rsidRPr="00A927B6">
        <w:rPr>
          <w:rStyle w:val="StyleUnderline"/>
        </w:rPr>
        <w:t xml:space="preserve">ceutical </w:t>
      </w:r>
      <w:r w:rsidRPr="00BE1CA4">
        <w:rPr>
          <w:rStyle w:val="StyleUnderline"/>
        </w:rPr>
        <w:t>companies free reign</w:t>
      </w:r>
      <w:r w:rsidRPr="00A927B6">
        <w:rPr>
          <w:rStyle w:val="StyleUnderline"/>
        </w:rPr>
        <w:t xml:space="preserve"> in the market</w:t>
      </w:r>
      <w:r w:rsidRPr="006A00B3">
        <w:t xml:space="preserve">, </w:t>
      </w:r>
      <w:r w:rsidRPr="00A927B6">
        <w:rPr>
          <w:rStyle w:val="StyleUnderline"/>
        </w:rPr>
        <w:t xml:space="preserve">which </w:t>
      </w:r>
      <w:r w:rsidRPr="00BE1CA4">
        <w:rPr>
          <w:rStyle w:val="StyleUnderline"/>
          <w:highlight w:val="cyan"/>
        </w:rPr>
        <w:t>allow</w:t>
      </w:r>
      <w:r w:rsidRPr="00A927B6">
        <w:rPr>
          <w:rStyle w:val="StyleUnderline"/>
        </w:rPr>
        <w:t xml:space="preserve">s them </w:t>
      </w:r>
      <w:r w:rsidRPr="00687548">
        <w:rPr>
          <w:rStyle w:val="StyleUnderline"/>
          <w:highlight w:val="cyan"/>
        </w:rPr>
        <w:t xml:space="preserve">to </w:t>
      </w:r>
      <w:r w:rsidRPr="00687548">
        <w:rPr>
          <w:rStyle w:val="Emphasis"/>
          <w:highlight w:val="cyan"/>
        </w:rPr>
        <w:t>set the market price</w:t>
      </w:r>
      <w:r w:rsidRPr="00687548">
        <w:rPr>
          <w:highlight w:val="cyan"/>
        </w:rPr>
        <w:t>.</w:t>
      </w:r>
      <w:r w:rsidRPr="006A00B3">
        <w:t xml:space="preserve"> </w:t>
      </w:r>
      <w:r w:rsidRPr="00A927B6">
        <w:rPr>
          <w:rStyle w:val="StyleUnderline"/>
        </w:rPr>
        <w:t xml:space="preserve">Recent years have seen monopoly prices rise exorbitantly </w:t>
      </w:r>
      <w:r w:rsidRPr="00687548">
        <w:rPr>
          <w:rStyle w:val="StyleUnderline"/>
          <w:highlight w:val="cyan"/>
        </w:rPr>
        <w:t xml:space="preserve">causing </w:t>
      </w:r>
      <w:r w:rsidRPr="00687548">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87548">
        <w:rPr>
          <w:rStyle w:val="StyleUnderline"/>
          <w:highlight w:val="cyan"/>
        </w:rPr>
        <w:t>The</w:t>
      </w:r>
      <w:r w:rsidRPr="00A927B6">
        <w:rPr>
          <w:rStyle w:val="StyleUnderline"/>
        </w:rPr>
        <w:t xml:space="preserve"> broken </w:t>
      </w:r>
      <w:r w:rsidRPr="00687548">
        <w:rPr>
          <w:rStyle w:val="StyleUnderline"/>
          <w:highlight w:val="cyan"/>
        </w:rPr>
        <w:t xml:space="preserve">IP </w:t>
      </w:r>
      <w:r w:rsidRPr="00BE1CA4">
        <w:rPr>
          <w:rStyle w:val="StyleUnderline"/>
          <w:highlight w:val="cyan"/>
        </w:rPr>
        <w:t>system</w:t>
      </w:r>
      <w:r w:rsidRPr="00A927B6">
        <w:rPr>
          <w:rStyle w:val="StyleUnderline"/>
        </w:rPr>
        <w:t xml:space="preserve"> ranging from an extraordinarily low </w:t>
      </w:r>
      <w:r w:rsidRPr="00A927B6">
        <w:rPr>
          <w:rStyle w:val="StyleUnderline"/>
        </w:rPr>
        <w:lastRenderedPageBreak/>
        <w:t xml:space="preserve">standard for granting patents to permissions of patent thickets around a single molecule </w:t>
      </w:r>
      <w:r w:rsidRPr="00687548">
        <w:rPr>
          <w:rStyle w:val="StyleUnderline"/>
          <w:highlight w:val="cyan"/>
        </w:rPr>
        <w:t>has</w:t>
      </w:r>
      <w:r w:rsidRPr="00A927B6">
        <w:rPr>
          <w:rStyle w:val="StyleUnderline"/>
        </w:rPr>
        <w:t xml:space="preserve"> </w:t>
      </w:r>
      <w:r w:rsidRPr="00A927B6">
        <w:rPr>
          <w:rStyle w:val="Emphasis"/>
        </w:rPr>
        <w:t xml:space="preserve">not only severely </w:t>
      </w:r>
      <w:r w:rsidRPr="00687548">
        <w:rPr>
          <w:rStyle w:val="Emphasis"/>
          <w:highlight w:val="cyan"/>
        </w:rPr>
        <w:t>distorted</w:t>
      </w:r>
      <w:r w:rsidRPr="00BE1CA4">
        <w:rPr>
          <w:rStyle w:val="Emphasis"/>
        </w:rPr>
        <w:t xml:space="preserve"> the system of </w:t>
      </w:r>
      <w:r w:rsidRPr="00687548">
        <w:rPr>
          <w:rStyle w:val="Emphasis"/>
          <w:highlight w:val="cyan"/>
        </w:rPr>
        <w:t>innovation</w:t>
      </w:r>
      <w:r w:rsidRPr="006A00B3">
        <w:t xml:space="preserve">, </w:t>
      </w:r>
      <w:r w:rsidRPr="00A927B6">
        <w:rPr>
          <w:rStyle w:val="StyleUnderline"/>
        </w:rPr>
        <w:t xml:space="preserve">but they have </w:t>
      </w:r>
      <w:r w:rsidRPr="00BE1CA4">
        <w:rPr>
          <w:rStyle w:val="StyleUnderline"/>
        </w:rPr>
        <w:t xml:space="preserve">also </w:t>
      </w:r>
      <w:r w:rsidRPr="00687548">
        <w:rPr>
          <w:rStyle w:val="StyleUnderline"/>
          <w:highlight w:val="cyan"/>
        </w:rPr>
        <w:t>skewed access</w:t>
      </w:r>
      <w:r w:rsidRPr="00BE1CA4">
        <w:rPr>
          <w:rStyle w:val="StyleUnderline"/>
        </w:rPr>
        <w:t xml:space="preserve"> to life</w:t>
      </w:r>
      <w:r w:rsidRPr="00BE1CA4">
        <w:t>-</w:t>
      </w:r>
      <w:r w:rsidRPr="00BE1CA4">
        <w:rPr>
          <w:rStyle w:val="StyleUnderline"/>
        </w:rPr>
        <w:t xml:space="preserve">saving </w:t>
      </w:r>
      <w:r w:rsidRPr="00BE1CA4">
        <w:rPr>
          <w:rStyle w:val="StyleUnderline"/>
          <w:highlight w:val="cyan"/>
        </w:rPr>
        <w:t>drugs</w:t>
      </w:r>
      <w:r w:rsidRPr="00BE1CA4">
        <w:t>.</w:t>
      </w:r>
      <w:r w:rsidRPr="006A00B3">
        <w:t xml:space="preserve"> As a result, </w:t>
      </w:r>
      <w:r w:rsidRPr="00A927B6">
        <w:rPr>
          <w:rStyle w:val="StyleUnderline"/>
        </w:rPr>
        <w:t>prices for new and existing medicines are constantly rising</w:t>
      </w:r>
      <w:r w:rsidRPr="006A00B3">
        <w:t xml:space="preserve">, </w:t>
      </w:r>
      <w:r w:rsidRPr="00687548">
        <w:rPr>
          <w:rStyle w:val="Emphasis"/>
          <w:highlight w:val="cyan"/>
        </w:rPr>
        <w:t>making essential medicines inaccessible for millions of people</w:t>
      </w:r>
      <w:r w:rsidRPr="00A927B6">
        <w:rPr>
          <w:rStyle w:val="StyleUnderline"/>
        </w:rPr>
        <w:t xml:space="preserve"> around the world</w:t>
      </w:r>
      <w:r w:rsidRPr="006A00B3">
        <w:t>.</w:t>
      </w:r>
    </w:p>
    <w:p w14:paraId="0302FFD4" w14:textId="77777777" w:rsidR="00BD6E56" w:rsidRDefault="00BD6E56" w:rsidP="00BD6E56"/>
    <w:p w14:paraId="251D29BB" w14:textId="77777777" w:rsidR="00BD6E56" w:rsidRDefault="00BD6E56" w:rsidP="00BD6E56">
      <w:pPr>
        <w:pStyle w:val="Heading4"/>
      </w:pPr>
      <w:r>
        <w:t>Vaccine imperialism commodifies medicine which results in vaccine nationalism that magnifies North-South health disparities.</w:t>
      </w:r>
    </w:p>
    <w:p w14:paraId="6AD6A9E0"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483FD708" w14:textId="77777777" w:rsidR="00BD6E56" w:rsidRPr="00B40755" w:rsidRDefault="00BD6E56" w:rsidP="00BD6E56">
      <w:r w:rsidRPr="00737165">
        <w:rPr>
          <w:rStyle w:val="StyleUnderline"/>
        </w:rPr>
        <w:t xml:space="preserve">The development and dissemination of </w:t>
      </w:r>
      <w:r w:rsidRPr="00687548">
        <w:rPr>
          <w:rStyle w:val="StyleUnderline"/>
          <w:highlight w:val="cyan"/>
        </w:rPr>
        <w:t>COVID</w:t>
      </w:r>
      <w:r w:rsidRPr="00D86C38">
        <w:rPr>
          <w:rStyle w:val="StyleUnderline"/>
        </w:rPr>
        <w:t xml:space="preserve">-19 </w:t>
      </w:r>
      <w:r w:rsidRPr="00687548">
        <w:rPr>
          <w:rStyle w:val="StyleUnderline"/>
          <w:highlight w:val="cyan"/>
        </w:rPr>
        <w:t>vaccines</w:t>
      </w:r>
      <w:r w:rsidRPr="00737165">
        <w:rPr>
          <w:rStyle w:val="StyleUnderline"/>
        </w:rPr>
        <w:t xml:space="preserve"> has </w:t>
      </w:r>
      <w:r w:rsidRPr="00687548">
        <w:rPr>
          <w:rStyle w:val="StyleUnderline"/>
          <w:highlight w:val="cyan"/>
        </w:rPr>
        <w:t>highlighted how the</w:t>
      </w:r>
      <w:r w:rsidRPr="00737165">
        <w:rPr>
          <w:rStyle w:val="StyleUnderline"/>
        </w:rPr>
        <w:t xml:space="preserve"> international legal </w:t>
      </w:r>
      <w:r w:rsidRPr="00687548">
        <w:rPr>
          <w:rStyle w:val="StyleUnderline"/>
          <w:highlight w:val="cyan"/>
        </w:rPr>
        <w:t>system</w:t>
      </w:r>
      <w:r w:rsidRPr="00737165">
        <w:rPr>
          <w:rStyle w:val="StyleUnderline"/>
        </w:rPr>
        <w:t xml:space="preserve"> pertaining to global health </w:t>
      </w:r>
      <w:r w:rsidRPr="00687548">
        <w:rPr>
          <w:rStyle w:val="StyleUnderline"/>
          <w:highlight w:val="cyan"/>
        </w:rPr>
        <w:t xml:space="preserve">is </w:t>
      </w:r>
      <w:r w:rsidRPr="00687548">
        <w:rPr>
          <w:rStyle w:val="Emphasis"/>
          <w:highlight w:val="cyan"/>
        </w:rPr>
        <w:t>driving global health inequalities</w:t>
      </w:r>
      <w:r w:rsidRPr="00D86C38">
        <w:rPr>
          <w:rStyle w:val="Emphasis"/>
        </w:rPr>
        <w:t xml:space="preserve"> instead</w:t>
      </w:r>
      <w:r w:rsidRPr="00737165">
        <w:rPr>
          <w:rStyle w:val="Emphasis"/>
        </w:rPr>
        <w:t xml:space="preserve">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687548">
        <w:rPr>
          <w:rStyle w:val="StyleUnderline"/>
          <w:highlight w:val="cyan"/>
        </w:rPr>
        <w:t>vaccine supply</w:t>
      </w:r>
      <w:r w:rsidRPr="00D86C38">
        <w:rPr>
          <w:rStyle w:val="StyleUnderline"/>
        </w:rPr>
        <w:t xml:space="preserve"> has been </w:t>
      </w:r>
      <w:r w:rsidRPr="00687548">
        <w:rPr>
          <w:rStyle w:val="StyleUnderline"/>
          <w:highlight w:val="cyan"/>
        </w:rPr>
        <w:t>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D86C38">
        <w:rPr>
          <w:rStyle w:val="StyleUnderline"/>
          <w:highlight w:val="cyan"/>
        </w:rPr>
        <w:t>stockpiled</w:t>
      </w:r>
      <w:r w:rsidRPr="00D86C38">
        <w:rPr>
          <w:rStyle w:val="StyleUnderline"/>
        </w:rPr>
        <w:t xml:space="preserve"> for their own populations</w:t>
      </w:r>
      <w:r w:rsidRPr="00B40755">
        <w:t>—</w:t>
      </w:r>
      <w:r w:rsidRPr="00737165">
        <w:rPr>
          <w:rStyle w:val="StyleUnderline"/>
        </w:rPr>
        <w:t>a practice sometimes described as</w:t>
      </w:r>
      <w:r w:rsidRPr="00B40755">
        <w:t xml:space="preserve"> ‘vaccine hoarding’ or ‘</w:t>
      </w:r>
      <w:r w:rsidRPr="00687548">
        <w:rPr>
          <w:rStyle w:val="Emphasis"/>
          <w:highlight w:val="cyan"/>
        </w:rPr>
        <w:t>vaccine nationalism</w:t>
      </w:r>
      <w:r w:rsidRPr="00687548">
        <w:rPr>
          <w:highlight w:val="cyan"/>
        </w:rPr>
        <w:t>’</w:t>
      </w:r>
      <w:r w:rsidRPr="00B40755">
        <w:t>.19 20</w:t>
      </w:r>
    </w:p>
    <w:p w14:paraId="54293408" w14:textId="77777777" w:rsidR="00BD6E56" w:rsidRPr="00B40755" w:rsidRDefault="00BD6E56" w:rsidP="00BD6E5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87548">
        <w:rPr>
          <w:rStyle w:val="StyleUnderline"/>
          <w:highlight w:val="cyan"/>
        </w:rPr>
        <w:t xml:space="preserve">vaccines are </w:t>
      </w:r>
      <w:r w:rsidRPr="00D86C38">
        <w:rPr>
          <w:rStyle w:val="StyleUnderline"/>
          <w:highlight w:val="cyan"/>
        </w:rPr>
        <w:t>offered</w:t>
      </w:r>
      <w:r w:rsidRPr="00737165">
        <w:rPr>
          <w:rStyle w:val="StyleUnderline"/>
        </w:rPr>
        <w:t xml:space="preserve"> to poorer countries in order </w:t>
      </w:r>
      <w:r w:rsidRPr="00687548">
        <w:rPr>
          <w:rStyle w:val="StyleUnderline"/>
          <w:highlight w:val="cyan"/>
        </w:rPr>
        <w:t xml:space="preserve">to </w:t>
      </w:r>
      <w:r w:rsidRPr="00D86C38">
        <w:rPr>
          <w:rStyle w:val="StyleUnderline"/>
          <w:highlight w:val="cyan"/>
        </w:rPr>
        <w:t>achieve geopolitical objectives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w:t>
      </w:r>
      <w:r w:rsidRPr="00D86C38">
        <w:rPr>
          <w:rStyle w:val="StyleUnderline"/>
        </w:rPr>
        <w:t>as a reproduction of a neocolonial system</w:t>
      </w:r>
      <w:r w:rsidRPr="00737165">
        <w:rPr>
          <w:rStyle w:val="StyleUnderline"/>
        </w:rPr>
        <w:t xml:space="preserve">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BBE06D9" w14:textId="77777777" w:rsidR="00BD6E56" w:rsidRPr="00B40755" w:rsidRDefault="00BD6E56" w:rsidP="00BD6E5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D86C38">
        <w:rPr>
          <w:rStyle w:val="StyleUnderline"/>
        </w:rPr>
        <w:t xml:space="preserve">most people in </w:t>
      </w:r>
      <w:r w:rsidRPr="00687548">
        <w:rPr>
          <w:rStyle w:val="StyleUnderline"/>
          <w:highlight w:val="cyan"/>
        </w:rPr>
        <w:t>LMICs</w:t>
      </w:r>
      <w:r w:rsidRPr="00D86C38">
        <w:rPr>
          <w:rStyle w:val="StyleUnderline"/>
        </w:rPr>
        <w:t xml:space="preserve"> will </w:t>
      </w:r>
      <w:r w:rsidRPr="00687548">
        <w:rPr>
          <w:rStyle w:val="StyleUnderline"/>
          <w:highlight w:val="cyan"/>
        </w:rPr>
        <w:t>not</w:t>
      </w:r>
      <w:r w:rsidRPr="00D86C38">
        <w:rPr>
          <w:rStyle w:val="StyleUnderline"/>
        </w:rPr>
        <w:t xml:space="preserve"> be </w:t>
      </w:r>
      <w:r w:rsidRPr="00687548">
        <w:rPr>
          <w:rStyle w:val="StyleUnderline"/>
          <w:highlight w:val="cyan"/>
        </w:rPr>
        <w:t xml:space="preserve">vaccinated </w:t>
      </w:r>
      <w:r w:rsidRPr="00687548">
        <w:rPr>
          <w:rStyle w:val="Emphasis"/>
          <w:highlight w:val="cyan"/>
        </w:rPr>
        <w:t>until</w:t>
      </w:r>
      <w:r w:rsidRPr="00D86C38">
        <w:rPr>
          <w:rStyle w:val="Emphasis"/>
        </w:rPr>
        <w:t xml:space="preserve"> the </w:t>
      </w:r>
      <w:r w:rsidRPr="00687548">
        <w:rPr>
          <w:rStyle w:val="Emphasis"/>
          <w:highlight w:val="cyan"/>
        </w:rPr>
        <w:t xml:space="preserve">end of </w:t>
      </w:r>
      <w:r w:rsidRPr="00D86C38">
        <w:rPr>
          <w:rStyle w:val="Emphasis"/>
          <w:highlight w:val="cyan"/>
        </w:rPr>
        <w:t>2023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199AE8" w14:textId="77777777" w:rsidR="00BD6E56" w:rsidRPr="00B40755" w:rsidRDefault="00BD6E56" w:rsidP="00BD6E56">
      <w:r w:rsidRPr="00B40755">
        <w:t>This prompts the obvious q</w:t>
      </w:r>
      <w:r w:rsidRPr="00165CD8">
        <w:t xml:space="preserve">uestion: How is it that existing legal mechanisms, or at least the prevailing interpretations and understandings of them, have permitted and even </w:t>
      </w:r>
      <w:r w:rsidRPr="00165CD8">
        <w:lastRenderedPageBreak/>
        <w:t xml:space="preserve">enabled this inequity? </w:t>
      </w:r>
      <w:r w:rsidRPr="00165CD8">
        <w:rPr>
          <w:rStyle w:val="StyleUnderline"/>
        </w:rPr>
        <w:t>International IP law embedded in international trade agreements allows pharmaceutical companies time</w:t>
      </w:r>
      <w:r w:rsidRPr="00165CD8">
        <w:t>-</w:t>
      </w:r>
      <w:r w:rsidRPr="00165CD8">
        <w:rPr>
          <w:rStyle w:val="StyleUnderline"/>
        </w:rPr>
        <w:t>limited rights to prevent others from making, using or selling their patented 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75589B95" w14:textId="77777777" w:rsidR="00BD6E56" w:rsidRPr="00B40755" w:rsidRDefault="00BD6E56" w:rsidP="00BD6E56">
      <w:r w:rsidRPr="00165CD8">
        <w:rPr>
          <w:rStyle w:val="Emphasis"/>
        </w:rPr>
        <w:t xml:space="preserve">Global </w:t>
      </w:r>
      <w:r w:rsidRPr="00687548">
        <w:rPr>
          <w:rStyle w:val="Emphasis"/>
          <w:highlight w:val="cyan"/>
        </w:rPr>
        <w:t>IP rights</w:t>
      </w:r>
      <w:r w:rsidRPr="00B40755">
        <w:t xml:space="preserve">, whether adopted </w:t>
      </w:r>
      <w:r w:rsidRPr="00165CD8">
        <w:rPr>
          <w:rStyle w:val="StyleUnderline"/>
          <w:highlight w:val="cyan"/>
        </w:rPr>
        <w:t>in</w:t>
      </w:r>
      <w:r w:rsidRPr="00B40755">
        <w:t xml:space="preserve"> accordance with </w:t>
      </w:r>
      <w:r w:rsidRPr="00165CD8">
        <w:rPr>
          <w:rStyle w:val="StyleUnderline"/>
          <w:highlight w:val="cyan"/>
        </w:rPr>
        <w:t>TRIPS</w:t>
      </w:r>
      <w:r w:rsidRPr="00B40755">
        <w:t xml:space="preserve">, or subsequent bilateral and multilateral agreements, </w:t>
      </w:r>
      <w:r w:rsidRPr="00737165">
        <w:rPr>
          <w:rStyle w:val="StyleUnderline"/>
        </w:rPr>
        <w:t xml:space="preserve">are part of a wider legal system which </w:t>
      </w:r>
      <w:r w:rsidRPr="00687548">
        <w:rPr>
          <w:rStyle w:val="Emphasis"/>
          <w:highlight w:val="cyan"/>
        </w:rPr>
        <w:t>facilitate</w:t>
      </w:r>
      <w:r w:rsidRPr="00165CD8">
        <w:rPr>
          <w:rStyle w:val="Emphasis"/>
        </w:rPr>
        <w:t xml:space="preserve">s </w:t>
      </w:r>
      <w:r w:rsidRPr="00687548">
        <w:rPr>
          <w:rStyle w:val="Emphasis"/>
          <w:highlight w:val="cyan"/>
        </w:rPr>
        <w:t>global neocolonialism</w:t>
      </w:r>
      <w:r w:rsidRPr="00B40755">
        <w:t xml:space="preserve">. For instance, </w:t>
      </w:r>
      <w:r w:rsidRPr="00687548">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687548">
        <w:rPr>
          <w:rStyle w:val="StyleUnderline"/>
          <w:highlight w:val="cyan"/>
        </w:rPr>
        <w:t>force</w:t>
      </w:r>
      <w:r w:rsidRPr="00165CD8">
        <w:rPr>
          <w:rStyle w:val="StyleUnderline"/>
        </w:rPr>
        <w:t xml:space="preserve"> countries of </w:t>
      </w:r>
      <w:r w:rsidRPr="00687548">
        <w:rPr>
          <w:rStyle w:val="StyleUnderline"/>
          <w:highlight w:val="cyan"/>
        </w:rPr>
        <w:t>the Global South</w:t>
      </w:r>
      <w:r w:rsidRPr="00165CD8">
        <w:rPr>
          <w:rStyle w:val="StyleUnderline"/>
        </w:rPr>
        <w:t xml:space="preserve"> to concede </w:t>
      </w:r>
      <w:r w:rsidRPr="00687548">
        <w:rPr>
          <w:rStyle w:val="StyleUnderline"/>
          <w:highlight w:val="cyan"/>
        </w:rPr>
        <w:t xml:space="preserve">to more stringent </w:t>
      </w:r>
      <w:r w:rsidRPr="00165CD8">
        <w:rPr>
          <w:rStyle w:val="StyleUnderline"/>
        </w:rPr>
        <w:t xml:space="preserve">patent </w:t>
      </w:r>
      <w:r w:rsidRPr="00687548">
        <w:rPr>
          <w:rStyle w:val="StyleUnderline"/>
          <w:highlight w:val="cyan"/>
        </w:rPr>
        <w:t>protections</w:t>
      </w:r>
      <w:r w:rsidRPr="00165CD8">
        <w:rPr>
          <w:rStyle w:val="StyleUnderline"/>
        </w:rPr>
        <w:t xml:space="preserve"> in order </w:t>
      </w:r>
      <w:r w:rsidRPr="00687548">
        <w:rPr>
          <w:rStyle w:val="StyleUnderline"/>
          <w:highlight w:val="cyan"/>
        </w:rPr>
        <w:t>to gain</w:t>
      </w:r>
      <w:r w:rsidRPr="00165CD8">
        <w:rPr>
          <w:rStyle w:val="StyleUnderline"/>
        </w:rPr>
        <w:t xml:space="preserve"> trade </w:t>
      </w:r>
      <w:r w:rsidRPr="00687548">
        <w:rPr>
          <w:rStyle w:val="StyleUnderline"/>
          <w:highlight w:val="cyan"/>
        </w:rPr>
        <w:t>advantages</w:t>
      </w:r>
      <w:r w:rsidRPr="00737165">
        <w:rPr>
          <w:rStyle w:val="StyleUnderline"/>
        </w:rPr>
        <w:t xml:space="preserve"> and also to escape trade sanctions</w:t>
      </w:r>
      <w:r w:rsidRPr="00B40755">
        <w:t xml:space="preserve">.30 </w:t>
      </w:r>
    </w:p>
    <w:p w14:paraId="63559325" w14:textId="77777777" w:rsidR="00BD6E56" w:rsidRPr="00B40755" w:rsidRDefault="00BD6E56" w:rsidP="00BD6E56">
      <w:r w:rsidRPr="00B40755">
        <w:t xml:space="preserve">In so doing, </w:t>
      </w:r>
      <w:r w:rsidRPr="00687548">
        <w:rPr>
          <w:rStyle w:val="StyleUnderline"/>
          <w:highlight w:val="cyan"/>
        </w:rPr>
        <w:t xml:space="preserve">IP law </w:t>
      </w:r>
      <w:r w:rsidRPr="00687548">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687548">
        <w:rPr>
          <w:rStyle w:val="StyleUnderline"/>
          <w:highlight w:val="cyan"/>
        </w:rPr>
        <w:t xml:space="preserve">and </w:t>
      </w:r>
      <w:r w:rsidRPr="00687548">
        <w:rPr>
          <w:rStyle w:val="Emphasis"/>
          <w:highlight w:val="cyan"/>
        </w:rPr>
        <w:t>sacrifices the lives</w:t>
      </w:r>
      <w:r w:rsidRPr="00737165">
        <w:rPr>
          <w:rStyle w:val="Emphasis"/>
        </w:rPr>
        <w:t xml:space="preserve"> and </w:t>
      </w:r>
      <w:r w:rsidRPr="00660345">
        <w:rPr>
          <w:rStyle w:val="Emphasis"/>
        </w:rPr>
        <w:t xml:space="preserve">health </w:t>
      </w:r>
      <w:r w:rsidRPr="00687548">
        <w:rPr>
          <w:rStyle w:val="Emphasis"/>
          <w:highlight w:val="cyan"/>
        </w:rPr>
        <w:t>of the poor</w:t>
      </w:r>
      <w:r w:rsidRPr="00687548">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64FAE18F" w14:textId="77777777" w:rsidR="00BD6E56" w:rsidRPr="00B40755" w:rsidRDefault="00BD6E56" w:rsidP="00BD6E56">
      <w:r w:rsidRPr="0084236E">
        <w:rPr>
          <w:rStyle w:val="StyleUnderline"/>
        </w:rPr>
        <w:t xml:space="preserve">Many </w:t>
      </w:r>
      <w:r w:rsidRPr="00165CD8">
        <w:rPr>
          <w:rStyle w:val="StyleUnderline"/>
        </w:rPr>
        <w:t>low</w:t>
      </w:r>
      <w:r w:rsidRPr="00165CD8">
        <w:t>-</w:t>
      </w:r>
      <w:r w:rsidRPr="00165CD8">
        <w:rPr>
          <w:rStyle w:val="StyleUnderline"/>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7AC131A" w14:textId="77777777" w:rsidR="00BD6E56" w:rsidRPr="00B40755" w:rsidRDefault="00BD6E56" w:rsidP="00BD6E56">
      <w:r w:rsidRPr="0084236E">
        <w:rPr>
          <w:rStyle w:val="StyleUnderline"/>
        </w:rPr>
        <w:t xml:space="preserve">This remarkably </w:t>
      </w:r>
      <w:r w:rsidRPr="00165CD8">
        <w:rPr>
          <w:rStyle w:val="StyleUnderline"/>
        </w:rPr>
        <w:t xml:space="preserve">strong </w:t>
      </w:r>
      <w:r w:rsidRPr="00687548">
        <w:rPr>
          <w:rStyle w:val="Emphasis"/>
          <w:highlight w:val="cyan"/>
        </w:rPr>
        <w:t>resistance to</w:t>
      </w:r>
      <w:r w:rsidRPr="00165CD8">
        <w:rPr>
          <w:rStyle w:val="Emphasis"/>
        </w:rPr>
        <w:t xml:space="preserve"> employing </w:t>
      </w:r>
      <w:r w:rsidRPr="00687548">
        <w:rPr>
          <w:rStyle w:val="Emphasis"/>
          <w:highlight w:val="cyan"/>
        </w:rPr>
        <w:t xml:space="preserve">TRIPS </w:t>
      </w:r>
      <w:r w:rsidRPr="00165CD8">
        <w:rPr>
          <w:rStyle w:val="Emphasis"/>
        </w:rPr>
        <w:t>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w:t>
      </w:r>
      <w:r w:rsidRPr="0084236E">
        <w:rPr>
          <w:rStyle w:val="StyleUnderline"/>
        </w:rPr>
        <w:lastRenderedPageBreak/>
        <w:t xml:space="preserve">the Global South to try to obtain a TRIPS waiver to increase their supply of vaccines for COVID-19 </w:t>
      </w:r>
      <w:r w:rsidRPr="00687548">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6F65925A" w14:textId="77777777" w:rsidR="00BD6E56" w:rsidRPr="00B40755" w:rsidRDefault="00BD6E56" w:rsidP="00BD6E5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6AC7298" w14:textId="77777777" w:rsidR="00BD6E56" w:rsidRPr="00B40755" w:rsidRDefault="00BD6E56" w:rsidP="00BD6E56"/>
    <w:p w14:paraId="40B4FA46" w14:textId="77777777" w:rsidR="00BD6E56" w:rsidRPr="005C0339" w:rsidRDefault="00BD6E56" w:rsidP="00BD6E56">
      <w:pPr>
        <w:pStyle w:val="Heading4"/>
      </w:pPr>
      <w:proofErr w:type="spellStart"/>
      <w:r>
        <w:t>Squo</w:t>
      </w:r>
      <w:proofErr w:type="spellEnd"/>
      <w:r>
        <w:t xml:space="preserve"> distribution results in disparities which leads to colonial hierarchies of health.</w:t>
      </w:r>
    </w:p>
    <w:p w14:paraId="79F22D16" w14:textId="77777777" w:rsidR="00BD6E56" w:rsidRPr="005C0339"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5AB8A724" w14:textId="77777777" w:rsidR="00BD6E56" w:rsidRPr="005C0339" w:rsidRDefault="00BD6E56" w:rsidP="00BD6E56">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78F0FD8C" w14:textId="77777777" w:rsidR="00BD6E56" w:rsidRPr="005C0339" w:rsidRDefault="00BD6E56" w:rsidP="00BD6E56">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w:t>
      </w:r>
      <w:r w:rsidRPr="00946489">
        <w:rPr>
          <w:rStyle w:val="StyleUnderline"/>
        </w:rPr>
        <w:lastRenderedPageBreak/>
        <w:t xml:space="preserve">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503BCC29" w14:textId="77777777" w:rsidR="00BD6E56" w:rsidRPr="005C0339" w:rsidRDefault="00BD6E56" w:rsidP="00BD6E56">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 xml:space="preserve">al adjustment </w:t>
      </w:r>
      <w:proofErr w:type="spellStart"/>
      <w:r w:rsidRPr="00E534D3">
        <w:rPr>
          <w:rStyle w:val="StyleUnderline"/>
        </w:rPr>
        <w:t>programmes</w:t>
      </w:r>
      <w:proofErr w:type="spellEnd"/>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211414BE" w14:textId="77777777" w:rsidR="00BD6E56" w:rsidRPr="00B40755" w:rsidRDefault="00BD6E56" w:rsidP="00BD6E56"/>
    <w:p w14:paraId="1A6C7A51" w14:textId="77777777" w:rsidR="00BD6E56" w:rsidRDefault="00BD6E56" w:rsidP="00BD6E56">
      <w:pPr>
        <w:pStyle w:val="Heading4"/>
      </w:pPr>
      <w:r>
        <w:t xml:space="preserve">It also results in intranational inequalities – politicians create hierarchies of access which feeds racism, classism, and corruption. </w:t>
      </w:r>
    </w:p>
    <w:p w14:paraId="4E9D3F3B"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018F910E" w14:textId="77777777" w:rsidR="00BD6E56" w:rsidRPr="00B82C8E" w:rsidRDefault="00BD6E56" w:rsidP="00BD6E56">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w:t>
      </w:r>
      <w:proofErr w:type="spellStart"/>
      <w:r w:rsidRPr="00687548">
        <w:rPr>
          <w:rStyle w:val="Emphasis"/>
          <w:highlight w:val="cyan"/>
        </w:rPr>
        <w:t>prioritise</w:t>
      </w:r>
      <w:proofErr w:type="spellEnd"/>
      <w:r w:rsidRPr="00687548">
        <w:rPr>
          <w:rStyle w:val="Emphasis"/>
          <w:highlight w:val="cyan"/>
        </w:rPr>
        <w:t xml:space="preserv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w:t>
      </w:r>
      <w:r w:rsidRPr="0024184C">
        <w:rPr>
          <w:rStyle w:val="Emphasis"/>
        </w:rPr>
        <w:lastRenderedPageBreak/>
        <w:t xml:space="preserve">positions of </w:t>
      </w:r>
      <w:r w:rsidRPr="00687548">
        <w:rPr>
          <w:rStyle w:val="Emphasis"/>
          <w:highlight w:val="cyan"/>
        </w:rPr>
        <w:t>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7BBC78A9" w14:textId="77777777" w:rsidR="00BD6E56" w:rsidRPr="00B82C8E" w:rsidRDefault="00BD6E56" w:rsidP="00BD6E56">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proofErr w:type="spellStart"/>
      <w:r w:rsidRPr="00687548">
        <w:rPr>
          <w:rStyle w:val="StyleUnderline"/>
          <w:highlight w:val="cyan"/>
        </w:rPr>
        <w:t>prioritised</w:t>
      </w:r>
      <w:proofErr w:type="spellEnd"/>
      <w:r w:rsidRPr="00687548">
        <w:rPr>
          <w:rStyle w:val="StyleUnderline"/>
          <w:highlight w:val="cyan"/>
        </w:rPr>
        <w:t xml:space="preserve">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086DDC8B" w14:textId="77777777" w:rsidR="00BD6E56" w:rsidRPr="00B82C8E" w:rsidRDefault="00BD6E56" w:rsidP="00BD6E5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79B263C9" w14:textId="77777777" w:rsidR="00BD6E56" w:rsidRDefault="00BD6E56" w:rsidP="00BD6E56"/>
    <w:p w14:paraId="4BAB0510" w14:textId="77777777" w:rsidR="00BD6E56" w:rsidRPr="00A77AC2" w:rsidRDefault="00BD6E56" w:rsidP="00BD6E56">
      <w:pPr>
        <w:pStyle w:val="Heading4"/>
      </w:pPr>
      <w:r>
        <w:t xml:space="preserve">This means COVID and future pandemics will reproduce untenable working conditions and racialized and classed life outcomes. </w:t>
      </w:r>
    </w:p>
    <w:p w14:paraId="7AEE1824"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1B211B69" w14:textId="77777777" w:rsidR="00BD6E56" w:rsidRPr="00A77AC2" w:rsidRDefault="00BD6E56" w:rsidP="00BD6E56">
      <w:r w:rsidRPr="00EE7BA4">
        <w:rPr>
          <w:rStyle w:val="StyleUnderline"/>
        </w:rPr>
        <w:t xml:space="preserve">The </w:t>
      </w:r>
      <w:r w:rsidRPr="00687548">
        <w:rPr>
          <w:rStyle w:val="StyleUnderline"/>
          <w:highlight w:val="cyan"/>
        </w:rPr>
        <w:t>COVID</w:t>
      </w:r>
      <w:r w:rsidRPr="000C6C07">
        <w:t>-</w:t>
      </w:r>
      <w:r w:rsidRPr="000C6C07">
        <w:rPr>
          <w:rStyle w:val="StyleUnderline"/>
        </w:rPr>
        <w:t>19 pandemic</w:t>
      </w:r>
      <w:r w:rsidRPr="00EE7BA4">
        <w:rPr>
          <w:rStyle w:val="StyleUnderline"/>
        </w:rPr>
        <w:t xml:space="preserve"> </w:t>
      </w:r>
      <w:r w:rsidRPr="000C6C07">
        <w:rPr>
          <w:rStyle w:val="StyleUnderline"/>
        </w:rPr>
        <w:t xml:space="preserve">has </w:t>
      </w:r>
      <w:r w:rsidRPr="00687548">
        <w:rPr>
          <w:rStyle w:val="StyleUnderline"/>
          <w:highlight w:val="cyan"/>
        </w:rPr>
        <w:t>revealed</w:t>
      </w:r>
      <w:r w:rsidRPr="000C6C07">
        <w:rPr>
          <w:rStyle w:val="StyleUnderline"/>
        </w:rPr>
        <w:t xml:space="preserve"> </w:t>
      </w:r>
      <w:r w:rsidRPr="000C6C07">
        <w:rPr>
          <w:rStyle w:val="Emphasis"/>
        </w:rPr>
        <w:t xml:space="preserve">the </w:t>
      </w:r>
      <w:r w:rsidRPr="00687548">
        <w:rPr>
          <w:rStyle w:val="Emphasis"/>
          <w:highlight w:val="cyan"/>
        </w:rPr>
        <w:t>lethal consequences of</w:t>
      </w:r>
      <w:r w:rsidRPr="00EE7BA4">
        <w:rPr>
          <w:rStyle w:val="Emphasis"/>
        </w:rPr>
        <w:t xml:space="preserve"> the sharp rise in </w:t>
      </w:r>
      <w:r w:rsidRPr="00687548">
        <w:rPr>
          <w:rStyle w:val="Emphasis"/>
          <w:highlight w:val="cyan"/>
        </w:rPr>
        <w:t>econ</w:t>
      </w:r>
      <w:r w:rsidRPr="000C6C07">
        <w:rPr>
          <w:rStyle w:val="Emphasis"/>
        </w:rPr>
        <w:t xml:space="preserve">omic </w:t>
      </w:r>
      <w:r w:rsidRPr="00687548">
        <w:rPr>
          <w:rStyle w:val="Emphasis"/>
          <w:highlight w:val="cyan"/>
        </w:rPr>
        <w:t>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687548">
        <w:rPr>
          <w:rStyle w:val="Emphasis"/>
          <w:highlight w:val="cyan"/>
        </w:rPr>
        <w:t>essential workers</w:t>
      </w:r>
      <w:r w:rsidRPr="00687548">
        <w:rPr>
          <w:highlight w:val="cyan"/>
        </w:rPr>
        <w:t>’</w:t>
      </w:r>
      <w:r w:rsidRPr="00A77AC2">
        <w:t xml:space="preserve"> at the bottom of the contemporary economic hierarchy </w:t>
      </w:r>
      <w:r w:rsidRPr="00687548">
        <w:rPr>
          <w:rStyle w:val="StyleUnderline"/>
          <w:highlight w:val="cyan"/>
        </w:rPr>
        <w:t xml:space="preserve">had no options but to </w:t>
      </w:r>
      <w:r w:rsidRPr="000C6C07">
        <w:rPr>
          <w:rStyle w:val="StyleUnderline"/>
        </w:rPr>
        <w:t xml:space="preserve">continue to show up for work and </w:t>
      </w:r>
      <w:r w:rsidRPr="00687548">
        <w:rPr>
          <w:rStyle w:val="StyleUnderline"/>
          <w:highlight w:val="cyan"/>
        </w:rPr>
        <w:t>face exposure</w:t>
      </w:r>
      <w:r w:rsidRPr="000A7055">
        <w:rPr>
          <w:rStyle w:val="StyleUnderline"/>
        </w:rPr>
        <w:t xml:space="preserve"> to the deadly virus</w:t>
      </w:r>
      <w:r w:rsidRPr="00A77AC2">
        <w:t xml:space="preserve">. First responders, bus drivers, nursing </w:t>
      </w:r>
      <w:r w:rsidRPr="00A77AC2">
        <w:lastRenderedPageBreak/>
        <w:t>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60254836" w14:textId="77777777" w:rsidR="00BD6E56" w:rsidRPr="00A77AC2" w:rsidRDefault="00BD6E56" w:rsidP="00BD6E56">
      <w:r w:rsidRPr="00687548">
        <w:rPr>
          <w:rStyle w:val="StyleUnderline"/>
          <w:highlight w:val="cyan"/>
        </w:rPr>
        <w:t>COVID</w:t>
      </w:r>
      <w:r w:rsidRPr="00EB7809">
        <w:rPr>
          <w:rStyle w:val="StyleUnderline"/>
        </w:rPr>
        <w:t xml:space="preserve">-19 </w:t>
      </w:r>
      <w:r w:rsidRPr="00687548">
        <w:rPr>
          <w:rStyle w:val="StyleUnderline"/>
          <w:highlight w:val="cyan"/>
        </w:rPr>
        <w:t xml:space="preserve">has disproportionately attacked communities of </w:t>
      </w:r>
      <w:proofErr w:type="spellStart"/>
      <w:r w:rsidRPr="00687548">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1501AE2" w14:textId="77777777" w:rsidR="00BD6E56" w:rsidRPr="006A00B3" w:rsidRDefault="00BD6E56" w:rsidP="00BD6E56">
      <w:r w:rsidRPr="000A7055">
        <w:rPr>
          <w:rStyle w:val="StyleUnderline"/>
        </w:rPr>
        <w:t xml:space="preserve">Many of the precariat </w:t>
      </w:r>
      <w:r w:rsidRPr="00EB7809">
        <w:rPr>
          <w:rStyle w:val="StyleUnderline"/>
        </w:rPr>
        <w:t xml:space="preserve">are people of </w:t>
      </w:r>
      <w:proofErr w:type="spellStart"/>
      <w:r w:rsidRPr="00EB7809">
        <w:rPr>
          <w:rStyle w:val="StyleUnderline"/>
        </w:rPr>
        <w:t>colour</w:t>
      </w:r>
      <w:proofErr w:type="spellEnd"/>
      <w:r w:rsidRPr="00EB7809">
        <w:t xml:space="preserve">, </w:t>
      </w:r>
      <w:r w:rsidRPr="00EB7809">
        <w:rPr>
          <w:rStyle w:val="StyleUnderline"/>
        </w:rPr>
        <w:t>recent immigrants and undocumented workers</w:t>
      </w:r>
      <w:r w:rsidRPr="00A77AC2">
        <w:t xml:space="preserve">. By May 2020 </w:t>
      </w:r>
      <w:r w:rsidRPr="00EB7809">
        <w:rPr>
          <w:rStyle w:val="Emphasis"/>
        </w:rPr>
        <w:t xml:space="preserve">slaughterhouses around the world </w:t>
      </w:r>
      <w:r w:rsidRPr="00687548">
        <w:rPr>
          <w:rStyle w:val="Emphasis"/>
          <w:highlight w:val="cyan"/>
        </w:rPr>
        <w:t>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687548">
        <w:rPr>
          <w:rStyle w:val="StyleUnderline"/>
          <w:highlight w:val="cyan"/>
        </w:rPr>
        <w:t>migrant workers in</w:t>
      </w:r>
      <w:r w:rsidRPr="000A7055">
        <w:rPr>
          <w:rStyle w:val="StyleUnderline"/>
        </w:rPr>
        <w:t xml:space="preserve"> these plants </w:t>
      </w:r>
      <w:r w:rsidRPr="00EB7809">
        <w:rPr>
          <w:rStyle w:val="StyleUnderline"/>
        </w:rPr>
        <w:t>live in</w:t>
      </w:r>
      <w:r w:rsidRPr="000A7055">
        <w:rPr>
          <w:rStyle w:val="StyleUnderline"/>
        </w:rPr>
        <w:t xml:space="preserve"> communal housing</w:t>
      </w:r>
      <w:r w:rsidRPr="00A77AC2">
        <w:t xml:space="preserve">; </w:t>
      </w:r>
      <w:r w:rsidRPr="00687548">
        <w:rPr>
          <w:rStyle w:val="StyleUnderline"/>
          <w:highlight w:val="cyan"/>
        </w:rPr>
        <w:t>crowded</w:t>
      </w:r>
      <w:r w:rsidRPr="00EB7809">
        <w:rPr>
          <w:rStyle w:val="StyleUnderline"/>
        </w:rPr>
        <w:t xml:space="preserve"> working </w:t>
      </w:r>
      <w:r w:rsidRPr="00687548">
        <w:rPr>
          <w:rStyle w:val="StyleUnderline"/>
          <w:highlight w:val="cyan"/>
        </w:rPr>
        <w:t>conditions</w:t>
      </w:r>
      <w:r w:rsidRPr="00A77AC2">
        <w:t xml:space="preserve">, </w:t>
      </w:r>
      <w:r w:rsidRPr="000A7055">
        <w:rPr>
          <w:rStyle w:val="StyleUnderline"/>
        </w:rPr>
        <w:t xml:space="preserve">large plants </w:t>
      </w:r>
      <w:r w:rsidRPr="00EB7809">
        <w:rPr>
          <w:rStyle w:val="StyleUnderline"/>
        </w:rPr>
        <w:t>and cramped housing</w:t>
      </w:r>
      <w:r w:rsidRPr="00A77AC2">
        <w:t xml:space="preserve">, </w:t>
      </w:r>
      <w:r w:rsidRPr="000A7055">
        <w:rPr>
          <w:rStyle w:val="StyleUnderline"/>
        </w:rPr>
        <w:t xml:space="preserve">and lack of paid sick leave all </w:t>
      </w:r>
      <w:r w:rsidRPr="00EB7809">
        <w:rPr>
          <w:rStyle w:val="StyleUnderline"/>
          <w:highlight w:val="cyan"/>
        </w:rPr>
        <w:t>exacerbate</w:t>
      </w:r>
      <w:r w:rsidRPr="000A7055">
        <w:rPr>
          <w:rStyle w:val="StyleUnderline"/>
        </w:rPr>
        <w:t xml:space="preserve"> the spread of </w:t>
      </w:r>
      <w:r w:rsidRPr="00EB7809">
        <w:rPr>
          <w:rStyle w:val="StyleUnderline"/>
          <w:highlight w:val="cyan"/>
        </w:rPr>
        <w:t>corona</w:t>
      </w:r>
      <w:r w:rsidRPr="000A7055">
        <w:rPr>
          <w:rStyle w:val="StyleUnderline"/>
        </w:rPr>
        <w:t>virus in these environments</w:t>
      </w:r>
      <w:r w:rsidRPr="00A77AC2">
        <w:t xml:space="preserve">. Indeed, </w:t>
      </w:r>
      <w:r w:rsidRPr="00EB7809">
        <w:rPr>
          <w:rStyle w:val="StyleUnderline"/>
        </w:rPr>
        <w:t>Tyson was even 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687548">
        <w:rPr>
          <w:rStyle w:val="StyleUnderline"/>
          <w:highlight w:val="cyan"/>
        </w:rPr>
        <w:t>monopoly capitalism have amplified</w:t>
      </w:r>
      <w:r w:rsidRPr="00EB7809">
        <w:rPr>
          <w:rStyle w:val="StyleUnderline"/>
        </w:rPr>
        <w:t xml:space="preserve"> the dangers of </w:t>
      </w:r>
      <w:r w:rsidRPr="00687548">
        <w:rPr>
          <w:rStyle w:val="StyleUnderline"/>
          <w:highlight w:val="cyan"/>
        </w:rPr>
        <w:t>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9240CB8" w14:textId="77777777" w:rsidR="00BD6E56" w:rsidRDefault="00BD6E56" w:rsidP="00BD6E56"/>
    <w:p w14:paraId="0708C6AA" w14:textId="77777777" w:rsidR="00BD6E56" w:rsidRDefault="00BD6E56" w:rsidP="00BD6E56">
      <w:pPr>
        <w:pStyle w:val="Heading4"/>
      </w:pPr>
      <w:r>
        <w:t>The plan ensures the reduction of vaccine imperialism.</w:t>
      </w:r>
    </w:p>
    <w:p w14:paraId="76BA16B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5C07263A" w14:textId="77777777" w:rsidR="00BD6E56" w:rsidRDefault="00BD6E56" w:rsidP="00BD6E56">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8F63BF">
        <w:rPr>
          <w:rStyle w:val="StyleUnderline"/>
          <w:highlight w:val="cyan"/>
        </w:rPr>
        <w:t>Moderna</w:t>
      </w:r>
      <w:proofErr w:type="spellEnd"/>
      <w:r w:rsidRPr="00DC21DC">
        <w:t xml:space="preserve">, for example, </w:t>
      </w:r>
      <w:r w:rsidRPr="00FD7445">
        <w:rPr>
          <w:rStyle w:val="StyleUnderline"/>
        </w:rPr>
        <w:t xml:space="preserve">has </w:t>
      </w:r>
      <w:r w:rsidRPr="00687548">
        <w:rPr>
          <w:rStyle w:val="StyleUnderline"/>
          <w:highlight w:val="cyan"/>
        </w:rPr>
        <w:t>filed over 100 patents for</w:t>
      </w:r>
      <w:r w:rsidRPr="00FD7445">
        <w:rPr>
          <w:rStyle w:val="StyleUnderline"/>
        </w:rPr>
        <w:t xml:space="preserve"> the </w:t>
      </w:r>
      <w:r w:rsidRPr="008F63BF">
        <w:rPr>
          <w:rStyle w:val="StyleUnderline"/>
        </w:rPr>
        <w:t xml:space="preserve">mRNA technology used in </w:t>
      </w:r>
      <w:r w:rsidRPr="00687548">
        <w:rPr>
          <w:rStyle w:val="StyleUnderline"/>
          <w:highlight w:val="cyan"/>
        </w:rPr>
        <w:t>its vaccine</w:t>
      </w:r>
      <w:r w:rsidRPr="00687548">
        <w:rPr>
          <w:highlight w:val="cyan"/>
        </w:rPr>
        <w:t xml:space="preserve">, </w:t>
      </w:r>
      <w:r w:rsidRPr="00687548">
        <w:rPr>
          <w:rStyle w:val="StyleUnderline"/>
          <w:highlight w:val="cyan"/>
        </w:rPr>
        <w:t>despite</w:t>
      </w:r>
      <w:r w:rsidRPr="008F63BF">
        <w:rPr>
          <w:rStyle w:val="StyleUnderline"/>
        </w:rPr>
        <w:t xml:space="preserve"> receiving </w:t>
      </w:r>
      <w:r w:rsidRPr="00687548">
        <w:rPr>
          <w:rStyle w:val="StyleUnderline"/>
          <w:highlight w:val="cyan"/>
        </w:rPr>
        <w:t>funds from the</w:t>
      </w:r>
      <w:r w:rsidRPr="00FD7445">
        <w:rPr>
          <w:rStyle w:val="StyleUnderline"/>
        </w:rPr>
        <w:t xml:space="preserve"> US </w:t>
      </w:r>
      <w:r w:rsidRPr="00687548">
        <w:rPr>
          <w:rStyle w:val="StyleUnderline"/>
          <w:highlight w:val="cyan"/>
        </w:rPr>
        <w:t>gov</w:t>
      </w:r>
      <w:r w:rsidRPr="008F63BF">
        <w:rPr>
          <w:rStyle w:val="StyleUnderline"/>
        </w:rPr>
        <w:t>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687548">
        <w:rPr>
          <w:rStyle w:val="StyleUnderline"/>
          <w:highlight w:val="cyan"/>
        </w:rPr>
        <w:t xml:space="preserve">IP makes </w:t>
      </w:r>
      <w:r w:rsidRPr="00687548">
        <w:rPr>
          <w:rStyle w:val="Emphasis"/>
          <w:highlight w:val="cyan"/>
        </w:rPr>
        <w:t>private rights out of public funds</w:t>
      </w:r>
      <w:r w:rsidRPr="00687548">
        <w:rPr>
          <w:rStyle w:val="StyleUnderline"/>
          <w:highlight w:val="cyan"/>
        </w:rPr>
        <w:t xml:space="preserve"> while </w:t>
      </w:r>
      <w:r w:rsidRPr="00687548">
        <w:rPr>
          <w:rStyle w:val="Emphasis"/>
          <w:highlight w:val="cyan"/>
        </w:rPr>
        <w:t>benefitting</w:t>
      </w:r>
      <w:r w:rsidRPr="00FD7445">
        <w:rPr>
          <w:rStyle w:val="Emphasis"/>
        </w:rPr>
        <w:t xml:space="preserve"> particular </w:t>
      </w:r>
      <w:r w:rsidRPr="00687548">
        <w:rPr>
          <w:rStyle w:val="Emphasis"/>
          <w:highlight w:val="cya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687548">
        <w:rPr>
          <w:rStyle w:val="StyleUnderline"/>
          <w:highlight w:val="cyan"/>
        </w:rPr>
        <w:t>IP dysfunction</w:t>
      </w:r>
      <w:r w:rsidRPr="003F0B71">
        <w:rPr>
          <w:rStyle w:val="StyleUnderline"/>
        </w:rPr>
        <w:t xml:space="preserve"> not only </w:t>
      </w:r>
      <w:r w:rsidRPr="008F63BF">
        <w:rPr>
          <w:rStyle w:val="StyleUnderline"/>
        </w:rPr>
        <w:t xml:space="preserve">continues to </w:t>
      </w:r>
      <w:r w:rsidRPr="00687548">
        <w:rPr>
          <w:rStyle w:val="StyleUnderline"/>
          <w:highlight w:val="cyan"/>
        </w:rPr>
        <w:t>reproduce</w:t>
      </w:r>
      <w:r w:rsidRPr="008F63BF">
        <w:rPr>
          <w:rStyle w:val="StyleUnderline"/>
        </w:rPr>
        <w:t xml:space="preserve"> old </w:t>
      </w:r>
      <w:r w:rsidRPr="00687548">
        <w:rPr>
          <w:rStyle w:val="StyleUnderline"/>
          <w:highlight w:val="cyan"/>
        </w:rPr>
        <w:t xml:space="preserve">inequities </w:t>
      </w:r>
      <w:r w:rsidRPr="006E53BF">
        <w:rPr>
          <w:rStyle w:val="StyleUnderline"/>
        </w:rPr>
        <w:t>and inequality</w:t>
      </w:r>
      <w:r w:rsidRPr="003F0B71">
        <w:rPr>
          <w:rStyle w:val="StyleUnderline"/>
        </w:rPr>
        <w:t xml:space="preserve"> </w:t>
      </w:r>
      <w:r w:rsidRPr="00687548">
        <w:rPr>
          <w:rStyle w:val="StyleUnderline"/>
          <w:highlight w:val="cyan"/>
        </w:rPr>
        <w:t>in health</w:t>
      </w:r>
      <w:r w:rsidRPr="008F63BF">
        <w:rPr>
          <w:rStyle w:val="StyleUnderline"/>
        </w:rPr>
        <w:t xml:space="preserve">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8F63BF">
        <w:rPr>
          <w:rStyle w:val="StyleUnderline"/>
        </w:rPr>
        <w:t xml:space="preserve">an extension in </w:t>
      </w:r>
      <w:r w:rsidRPr="008F63BF">
        <w:rPr>
          <w:rStyle w:val="Emphasis"/>
        </w:rPr>
        <w:t>capitalist bifurcation of who is imagined as a legitimate intellectual property owner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95269B2" w14:textId="77777777" w:rsidR="00BD6E56" w:rsidRDefault="00BD6E56" w:rsidP="00BD6E5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687548">
        <w:rPr>
          <w:rStyle w:val="StyleUnderline"/>
          <w:highlight w:val="cyan"/>
        </w:rPr>
        <w:t xml:space="preserve">suspend IP </w:t>
      </w:r>
      <w:r w:rsidRPr="006B09A4">
        <w:rPr>
          <w:rStyle w:val="StyleUnderline"/>
          <w:highlight w:val="cyan"/>
        </w:rPr>
        <w:t>protections</w:t>
      </w:r>
      <w:r w:rsidRPr="004A18E1">
        <w:rPr>
          <w:rStyle w:val="StyleUnderline"/>
        </w:rPr>
        <w:t xml:space="preserve"> and transfer technology to generic manufacturers</w:t>
      </w:r>
      <w:r w:rsidRPr="00C70608">
        <w:t xml:space="preserve">. </w:t>
      </w:r>
      <w:r w:rsidRPr="004A18E1">
        <w:rPr>
          <w:rStyle w:val="StyleUnderline"/>
        </w:rPr>
        <w:t xml:space="preserve">Such transfer </w:t>
      </w:r>
      <w:r w:rsidRPr="00687548">
        <w:rPr>
          <w:rStyle w:val="StyleUnderline"/>
          <w:highlight w:val="cyan"/>
        </w:rPr>
        <w:t xml:space="preserve">would </w:t>
      </w:r>
      <w:r w:rsidRPr="006B09A4">
        <w:rPr>
          <w:rStyle w:val="Emphasis"/>
        </w:rPr>
        <w:t xml:space="preserve">enable the </w:t>
      </w:r>
      <w:r w:rsidRPr="00687548">
        <w:rPr>
          <w:rStyle w:val="Emphasis"/>
          <w:highlight w:val="cyan"/>
        </w:rPr>
        <w:t>scale</w:t>
      </w:r>
      <w:r w:rsidRPr="00687548">
        <w:rPr>
          <w:highlight w:val="cyan"/>
        </w:rPr>
        <w:t>-</w:t>
      </w:r>
      <w:r w:rsidRPr="00687548">
        <w:rPr>
          <w:rStyle w:val="Emphasis"/>
          <w:highlight w:val="cyan"/>
        </w:rPr>
        <w:t>up</w:t>
      </w:r>
      <w:r w:rsidRPr="006B09A4">
        <w:rPr>
          <w:rStyle w:val="Emphasis"/>
        </w:rPr>
        <w:t xml:space="preserve"> of production and supply </w:t>
      </w:r>
      <w:r w:rsidRPr="006B09A4">
        <w:rPr>
          <w:rStyle w:val="StyleUnderline"/>
        </w:rPr>
        <w:t>of</w:t>
      </w:r>
      <w:r w:rsidRPr="00B373E9">
        <w:rPr>
          <w:rStyle w:val="StyleUnderline"/>
        </w:rPr>
        <w:t xml:space="preserve"> lifesaving COVID-19 </w:t>
      </w:r>
      <w:r w:rsidRPr="00687548">
        <w:rPr>
          <w:rStyle w:val="StyleUnderline"/>
          <w:highlight w:val="cyan"/>
        </w:rPr>
        <w:t xml:space="preserve">medical tools across the </w:t>
      </w:r>
      <w:r w:rsidRPr="006B09A4">
        <w:rPr>
          <w:rStyle w:val="StyleUnderline"/>
          <w:highlight w:val="cyan"/>
        </w:rPr>
        <w:t>world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w:t>
      </w:r>
      <w:r w:rsidRPr="00C70608">
        <w:lastRenderedPageBreak/>
        <w:t>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9AD975A" w14:textId="77777777" w:rsidR="00BD6E56" w:rsidRDefault="00BD6E56" w:rsidP="00BD6E5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687548">
        <w:rPr>
          <w:rStyle w:val="Emphasis"/>
          <w:highlight w:val="cyan"/>
        </w:rPr>
        <w:t>rich countries buy up</w:t>
      </w:r>
      <w:r w:rsidRPr="008A03E4">
        <w:rPr>
          <w:rStyle w:val="Emphasis"/>
        </w:rPr>
        <w:t xml:space="preserve"> global supply of </w:t>
      </w:r>
      <w:r w:rsidRPr="00687548">
        <w:rPr>
          <w:rStyle w:val="Emphasis"/>
          <w:highlight w:val="cyan"/>
        </w:rPr>
        <w:t>vaccines</w:t>
      </w:r>
      <w:r w:rsidRPr="00182572">
        <w:rPr>
          <w:rStyle w:val="Emphasis"/>
        </w:rPr>
        <w:t xml:space="preserve"> through advance purchase agreements</w:t>
      </w:r>
      <w:r>
        <w:t xml:space="preserve"> (APA) </w:t>
      </w:r>
      <w:r w:rsidRPr="000A62B7">
        <w:rPr>
          <w:rStyle w:val="StyleUnderline"/>
        </w:rPr>
        <w:t xml:space="preserve">with pharmaceutical companies </w:t>
      </w:r>
      <w:r w:rsidRPr="00182572">
        <w:rPr>
          <w:rStyle w:val="StyleUnderline"/>
        </w:rPr>
        <w:t xml:space="preserve">for their own populations </w:t>
      </w:r>
      <w:r w:rsidRPr="00687548">
        <w:rPr>
          <w:rStyle w:val="StyleUnderline"/>
          <w:highlight w:val="cyan"/>
        </w:rPr>
        <w:t>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687548">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182572">
        <w:rPr>
          <w:rStyle w:val="StyleUnderline"/>
          <w:highlight w:val="cyan"/>
        </w:rPr>
        <w:t xml:space="preserve">as </w:t>
      </w:r>
      <w:r w:rsidRPr="00182572">
        <w:rPr>
          <w:rStyle w:val="Emphasis"/>
          <w:highlight w:val="cyan"/>
        </w:rPr>
        <w:t xml:space="preserve">imperial </w:t>
      </w:r>
      <w:r w:rsidRPr="00687548">
        <w:rPr>
          <w:rStyle w:val="Emphasis"/>
          <w:highlight w:val="cyan"/>
        </w:rPr>
        <w:t>continuities</w:t>
      </w:r>
      <w:r w:rsidRPr="00182572">
        <w:rPr>
          <w:rStyle w:val="Emphasis"/>
        </w:rPr>
        <w:t xml:space="preserve"> manifesting in the present</w:t>
      </w:r>
      <w:r w:rsidRPr="00182572">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1E6BF6">
        <w:rPr>
          <w:rStyle w:val="Emphasis"/>
        </w:rPr>
        <w:t>countries will be able to vaccinate their populations twice over</w:t>
      </w:r>
      <w:r w:rsidRPr="001E6BF6">
        <w:t xml:space="preserve">, </w:t>
      </w:r>
      <w:r w:rsidRPr="001E6BF6">
        <w:rPr>
          <w:rStyle w:val="StyleUnderline"/>
        </w:rPr>
        <w:t>while many developing states</w:t>
      </w:r>
      <w:r w:rsidRPr="001E6BF6">
        <w:t xml:space="preserve">, </w:t>
      </w:r>
      <w:r w:rsidRPr="001E6BF6">
        <w:rPr>
          <w:rStyle w:val="StyleUnderline"/>
        </w:rPr>
        <w:t>especially in Africa</w:t>
      </w:r>
      <w:r w:rsidRPr="001E6BF6">
        <w:t xml:space="preserve">, </w:t>
      </w:r>
      <w:r w:rsidRPr="001E6BF6">
        <w:rPr>
          <w:rStyle w:val="StyleUnderline"/>
        </w:rPr>
        <w:t>are left behind</w:t>
      </w:r>
      <w:r w:rsidRPr="001E6BF6">
        <w:t>. In hoarding vaccines whilst protecting the IP interests of their pharmaceutical multinational</w:t>
      </w:r>
      <w:r>
        <w:t xml:space="preserve"> corporations, the afterlife of imperialism is playing out in this pandemic.</w:t>
      </w:r>
    </w:p>
    <w:p w14:paraId="63940852" w14:textId="77777777" w:rsidR="00BD6E56" w:rsidRDefault="00BD6E56" w:rsidP="00BD6E5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w:t>
      </w:r>
      <w:r>
        <w:lastRenderedPageBreak/>
        <w:t xml:space="preserve">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1102D92" w14:textId="77777777" w:rsidR="00BD6E56" w:rsidRDefault="00BD6E56" w:rsidP="00BD6E56">
      <w:r w:rsidRPr="001E6BF6">
        <w:rPr>
          <w:rStyle w:val="StyleUnderline"/>
        </w:rPr>
        <w:t>These events</w:t>
      </w:r>
      <w:r w:rsidRPr="001E6BF6">
        <w:t xml:space="preserve"> – </w:t>
      </w:r>
      <w:r w:rsidRPr="001E6BF6">
        <w:rPr>
          <w:rStyle w:val="StyleUnderline"/>
        </w:rPr>
        <w:t>the corporate capture of the global pharmaceutical IP regime</w:t>
      </w:r>
      <w:r w:rsidRPr="001E6BF6">
        <w:t xml:space="preserve">, </w:t>
      </w:r>
      <w:r w:rsidRPr="001E6BF6">
        <w:rPr>
          <w:rStyle w:val="StyleUnderline"/>
        </w:rPr>
        <w:t>state complicity and vaccine imperialism</w:t>
      </w:r>
      <w:r w:rsidRPr="001E6BF6">
        <w:t xml:space="preserve"> – </w:t>
      </w:r>
      <w:r w:rsidRPr="001E6BF6">
        <w:rPr>
          <w:rStyle w:val="StyleUnderline"/>
        </w:rPr>
        <w:t>are not new</w:t>
      </w:r>
      <w:r w:rsidRPr="001E6BF6">
        <w:t>. Recall Article 7 of TRIPS, which states that the objective of the Agreement is the ‘protection</w:t>
      </w:r>
      <w:r>
        <w:t xml:space="preserve">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w:t>
      </w:r>
      <w:r w:rsidRPr="001E6BF6">
        <w:t xml:space="preserve">legal instruments and institutions, they become embedded in structures that may constrain their transformative potential and reproduce North-South power imbalances. This is because </w:t>
      </w:r>
      <w:r w:rsidRPr="001E6BF6">
        <w:rPr>
          <w:rStyle w:val="StyleUnderline"/>
        </w:rPr>
        <w:t>these development objectives are circumscribed by capitalist imperialist structures</w:t>
      </w:r>
      <w:r w:rsidRPr="001E6BF6">
        <w:t xml:space="preserve">, </w:t>
      </w:r>
      <w:r w:rsidRPr="001E6BF6">
        <w:rPr>
          <w:rStyle w:val="StyleUnderline"/>
        </w:rPr>
        <w:t>adapted</w:t>
      </w:r>
      <w:r w:rsidRPr="001F1F60">
        <w:rPr>
          <w:rStyle w:val="StyleUnderline"/>
        </w:rPr>
        <w:t xml:space="preserve">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687548">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687548">
        <w:rPr>
          <w:rStyle w:val="Emphasis"/>
          <w:highlight w:val="cyan"/>
        </w:rPr>
        <w:t>produces asymmetries that perpetuate inequalities</w:t>
      </w:r>
      <w:r w:rsidRPr="00687548">
        <w:rPr>
          <w:highlight w:val="cyan"/>
        </w:rPr>
        <w:t>.</w:t>
      </w:r>
      <w:r>
        <w:t xml:space="preserve"> </w:t>
      </w:r>
    </w:p>
    <w:p w14:paraId="24B11694" w14:textId="77777777" w:rsidR="00BD6E56" w:rsidRDefault="00BD6E56" w:rsidP="00BD6E56">
      <w:pPr>
        <w:pStyle w:val="Heading3"/>
      </w:pPr>
      <w:r>
        <w:lastRenderedPageBreak/>
        <w:t>1AC – Plan</w:t>
      </w:r>
    </w:p>
    <w:p w14:paraId="38BBEBC1" w14:textId="0242CB40" w:rsidR="00BD6E56" w:rsidRPr="00FF3EBE" w:rsidRDefault="00BD6E56" w:rsidP="00BD6E56">
      <w:pPr>
        <w:pStyle w:val="Heading4"/>
      </w:pPr>
      <w:r>
        <w:t xml:space="preserve">Plan: The member </w:t>
      </w:r>
      <w:proofErr w:type="spellStart"/>
      <w:r>
        <w:t>onations</w:t>
      </w:r>
      <w:proofErr w:type="spellEnd"/>
      <w:r>
        <w:t xml:space="preserve"> of the World Trade Organization ought to eliminate patent protections for medicines.</w:t>
      </w:r>
    </w:p>
    <w:p w14:paraId="1C50299A" w14:textId="77777777" w:rsidR="00BD6E56" w:rsidRDefault="00BD6E56" w:rsidP="00BD6E5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4A58AE4B" w14:textId="77777777" w:rsidR="00BD6E56" w:rsidRDefault="00BD6E56" w:rsidP="00BD6E56">
      <w:r w:rsidRPr="00E32F3A">
        <w:rPr>
          <w:rStyle w:val="StyleUnderline"/>
        </w:rPr>
        <w:t>A major reason for the delay in rolling out vaccinations is</w:t>
      </w:r>
      <w:r w:rsidRPr="00FF3EBE">
        <w:rPr>
          <w:rStyle w:val="StyleUnderline"/>
        </w:rPr>
        <w:t xml:space="preserve"> that </w:t>
      </w:r>
      <w:r w:rsidRPr="00E32F3A">
        <w:rPr>
          <w:rStyle w:val="Emphasis"/>
        </w:rPr>
        <w:t xml:space="preserve">rules protecting </w:t>
      </w:r>
      <w:r w:rsidRPr="00687548">
        <w:rPr>
          <w:rStyle w:val="Emphasis"/>
          <w:highlight w:val="cyan"/>
        </w:rPr>
        <w:t xml:space="preserve">intellectual property </w:t>
      </w:r>
      <w:r w:rsidRPr="00510016">
        <w:rPr>
          <w:rStyle w:val="Emphasis"/>
        </w:rPr>
        <w:t>are</w:t>
      </w:r>
      <w:r w:rsidRPr="00FF3EBE">
        <w:rPr>
          <w:rStyle w:val="Emphasis"/>
        </w:rPr>
        <w:t xml:space="preserve"> </w:t>
      </w:r>
      <w:r w:rsidRPr="00687548">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E32F3A">
        <w:rPr>
          <w:rStyle w:val="StyleUnderline"/>
        </w:rPr>
        <w:t>patents and other intellectual property concerns fall under</w:t>
      </w:r>
      <w:r w:rsidRPr="00E32F3A">
        <w:t xml:space="preserve"> the protection of “</w:t>
      </w:r>
      <w:r w:rsidRPr="00E32F3A">
        <w:rPr>
          <w:rStyle w:val="StyleUnderline"/>
        </w:rPr>
        <w:t>TRIPS</w:t>
      </w:r>
      <w:r w:rsidRPr="00E32F3A">
        <w:t xml:space="preserve">” — the Agreement on Trade Related Aspects of Intellectual Property Rights — </w:t>
      </w:r>
      <w:r w:rsidRPr="00E32F3A">
        <w:rPr>
          <w:rStyle w:val="StyleUnderline"/>
        </w:rPr>
        <w:t>which is overseen by the World Trade Organization</w:t>
      </w:r>
      <w:r>
        <w:t xml:space="preserve"> (WTO).</w:t>
      </w:r>
    </w:p>
    <w:p w14:paraId="472359AC" w14:textId="77777777" w:rsidR="00BD6E56" w:rsidRDefault="00BD6E56" w:rsidP="00BD6E56">
      <w:r w:rsidRPr="00E32F3A">
        <w:rPr>
          <w:rStyle w:val="StyleUnderline"/>
        </w:rPr>
        <w:t xml:space="preserve">The </w:t>
      </w:r>
      <w:r w:rsidRPr="00687548">
        <w:rPr>
          <w:rStyle w:val="StyleUnderline"/>
          <w:highlight w:val="cyan"/>
        </w:rPr>
        <w:t>need to make more vaccines</w:t>
      </w:r>
      <w:r w:rsidRPr="00E32F3A">
        <w:rPr>
          <w:rStyle w:val="StyleUnderline"/>
        </w:rPr>
        <w:t xml:space="preserve">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687548">
        <w:rPr>
          <w:rStyle w:val="StyleUnderline"/>
          <w:highlight w:val="cyan"/>
        </w:rPr>
        <w:t>WTO</w:t>
      </w:r>
      <w:r w:rsidRPr="00FF3EBE">
        <w:rPr>
          <w:rStyle w:val="StyleUnderline"/>
        </w:rPr>
        <w:t xml:space="preserve"> issue a</w:t>
      </w:r>
      <w:r>
        <w:t xml:space="preserve"> “</w:t>
      </w:r>
      <w:r w:rsidRPr="00687548">
        <w:rPr>
          <w:rStyle w:val="Emphasis"/>
          <w:highlight w:val="cyan"/>
        </w:rPr>
        <w:t>TRIPS waiver</w:t>
      </w:r>
      <w:r>
        <w:t xml:space="preserve">.” </w:t>
      </w:r>
      <w:r w:rsidRPr="00FF3EBE">
        <w:rPr>
          <w:rStyle w:val="StyleUnderline"/>
        </w:rPr>
        <w:t xml:space="preserve">This action </w:t>
      </w:r>
      <w:r w:rsidRPr="00687548">
        <w:rPr>
          <w:rStyle w:val="StyleUnderline"/>
          <w:highlight w:val="cyan"/>
        </w:rPr>
        <w:t>would</w:t>
      </w:r>
      <w:r w:rsidRPr="00FF3EBE">
        <w:rPr>
          <w:rStyle w:val="StyleUnderline"/>
        </w:rPr>
        <w:t xml:space="preserve"> temporarily </w:t>
      </w:r>
      <w:r w:rsidRPr="00687548">
        <w:rPr>
          <w:rStyle w:val="StyleUnderline"/>
          <w:highlight w:val="cyan"/>
        </w:rPr>
        <w:t>suspend</w:t>
      </w:r>
      <w:r w:rsidRPr="00FF3EBE">
        <w:rPr>
          <w:rStyle w:val="StyleUnderline"/>
        </w:rPr>
        <w:t xml:space="preserve"> WTO </w:t>
      </w:r>
      <w:r w:rsidRPr="00687548">
        <w:rPr>
          <w:rStyle w:val="StyleUnderline"/>
          <w:highlight w:val="cyan"/>
        </w:rPr>
        <w:t>i</w:t>
      </w:r>
      <w:r w:rsidRPr="00B83C50">
        <w:rPr>
          <w:rStyle w:val="StyleUnderline"/>
        </w:rPr>
        <w:t xml:space="preserve">ntellectual </w:t>
      </w:r>
      <w:r w:rsidRPr="00687548">
        <w:rPr>
          <w:rStyle w:val="StyleUnderline"/>
          <w:highlight w:val="cyan"/>
        </w:rPr>
        <w:t>p</w:t>
      </w:r>
      <w:r w:rsidRPr="00B83C50">
        <w:rPr>
          <w:rStyle w:val="StyleUnderline"/>
        </w:rPr>
        <w:t>roperty protections</w:t>
      </w:r>
      <w:r w:rsidRPr="00B83C50">
        <w:t xml:space="preserve">, </w:t>
      </w:r>
      <w:r w:rsidRPr="00687548">
        <w:rPr>
          <w:rStyle w:val="StyleUnderline"/>
          <w:highlight w:val="cyan"/>
        </w:rPr>
        <w:t>allowing</w:t>
      </w:r>
      <w:r w:rsidRPr="00B83C50">
        <w:rPr>
          <w:rStyle w:val="StyleUnderline"/>
        </w:rPr>
        <w:t xml:space="preserve"> more</w:t>
      </w:r>
      <w:r w:rsidRPr="00FF3EBE">
        <w:rPr>
          <w:rStyle w:val="StyleUnderline"/>
        </w:rPr>
        <w:t xml:space="preserve"> </w:t>
      </w:r>
      <w:r w:rsidRPr="00B83C50">
        <w:rPr>
          <w:rStyle w:val="StyleUnderline"/>
        </w:rPr>
        <w:t xml:space="preserve">companies and </w:t>
      </w:r>
      <w:r w:rsidRPr="00687548">
        <w:rPr>
          <w:rStyle w:val="StyleUnderline"/>
          <w:highlight w:val="cyan"/>
        </w:rPr>
        <w:t xml:space="preserve">countries to produce </w:t>
      </w:r>
      <w:r w:rsidRPr="00B83C50">
        <w:rPr>
          <w:rStyle w:val="StyleUnderline"/>
        </w:rPr>
        <w:t xml:space="preserve">coronavirus </w:t>
      </w:r>
      <w:r w:rsidRPr="00687548">
        <w:rPr>
          <w:rStyle w:val="StyleUnderline"/>
          <w:highlight w:val="cyan"/>
        </w:rPr>
        <w:t xml:space="preserve">vaccine </w:t>
      </w:r>
      <w:r w:rsidRPr="00B83C50">
        <w:rPr>
          <w:rStyle w:val="StyleUnderline"/>
        </w:rPr>
        <w:t>components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323400F0" w14:textId="77777777" w:rsidR="00BD6E56" w:rsidRDefault="00BD6E56" w:rsidP="00BD6E56">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687548">
        <w:rPr>
          <w:rStyle w:val="StyleUnderline"/>
          <w:highlight w:val="cyan"/>
        </w:rPr>
        <w:t xml:space="preserve">serve </w:t>
      </w:r>
      <w:r w:rsidRPr="00B83C50">
        <w:rPr>
          <w:rStyle w:val="StyleUnderline"/>
        </w:rPr>
        <w:t xml:space="preserve">the interests of </w:t>
      </w:r>
      <w:r w:rsidRPr="00687548">
        <w:rPr>
          <w:rStyle w:val="StyleUnderline"/>
          <w:highlight w:val="cyan"/>
        </w:rPr>
        <w:t>the world’s most</w:t>
      </w:r>
      <w:r w:rsidRPr="00FF3EBE">
        <w:rPr>
          <w:rStyle w:val="StyleUnderline"/>
        </w:rPr>
        <w:t xml:space="preserve"> impoverished and </w:t>
      </w:r>
      <w:r w:rsidRPr="00687548">
        <w:rPr>
          <w:rStyle w:val="StyleUnderline"/>
          <w:highlight w:val="cyan"/>
        </w:rPr>
        <w:t>marginalized</w:t>
      </w:r>
      <w:r>
        <w:t>.</w:t>
      </w:r>
    </w:p>
    <w:p w14:paraId="1014CEC8" w14:textId="77777777" w:rsidR="00BD6E56" w:rsidRDefault="00BD6E56" w:rsidP="00BD6E56"/>
    <w:p w14:paraId="094D8F19" w14:textId="77777777" w:rsidR="00BD6E56" w:rsidRPr="00B95FC3" w:rsidRDefault="00BD6E56" w:rsidP="00BD6E56">
      <w:pPr>
        <w:pStyle w:val="Heading4"/>
      </w:pPr>
      <w:r>
        <w:t xml:space="preserve">Prioritize our impacts. Intellectual monopoly capitalism prioritizes profitability over health, which blurs the lines between life and death. </w:t>
      </w:r>
    </w:p>
    <w:p w14:paraId="7F776DA5"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23B662A8" w14:textId="77777777" w:rsidR="00BD6E56" w:rsidRDefault="00BD6E56" w:rsidP="00BD6E56">
      <w:r w:rsidRPr="00A77AC2">
        <w:t>In</w:t>
      </w:r>
      <w:r w:rsidRPr="00B95FC3">
        <w:t xml:space="preserve"> the late 1970s and early 1980s, US-based IP owners lobbied for regulatory and legislative reform to expand IP protection. </w:t>
      </w:r>
      <w:r w:rsidRPr="00687548">
        <w:rPr>
          <w:rStyle w:val="StyleUnderline"/>
          <w:highlight w:val="cyan"/>
        </w:rPr>
        <w:t>Pharmaceutical</w:t>
      </w:r>
      <w:r w:rsidRPr="00B95FC3">
        <w:t xml:space="preserve">, software, publishing and </w:t>
      </w:r>
      <w:r w:rsidRPr="00B95FC3">
        <w:lastRenderedPageBreak/>
        <w:t xml:space="preserve">entertainment </w:t>
      </w:r>
      <w:r w:rsidRPr="00687548">
        <w:rPr>
          <w:rStyle w:val="StyleUnderline"/>
          <w:highlight w:val="cyan"/>
        </w:rPr>
        <w:t>producers argued</w:t>
      </w:r>
      <w:r w:rsidRPr="00EE7BA4">
        <w:rPr>
          <w:rStyle w:val="StyleUnderline"/>
        </w:rPr>
        <w:t xml:space="preserve"> that their </w:t>
      </w:r>
      <w:r w:rsidRPr="00687548">
        <w:rPr>
          <w:rStyle w:val="StyleUnderline"/>
          <w:highlight w:val="cya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687548">
        <w:rPr>
          <w:rStyle w:val="Emphasis"/>
          <w:highlight w:val="cyan"/>
        </w:rPr>
        <w:t>TRIPs is hard law</w:t>
      </w:r>
      <w:r w:rsidRPr="00B95FC3">
        <w:t xml:space="preserve">; it is binding and enforceable. It mandates 20 years of patent protection for pharmaceutical products. Violations result in trade sanctions. </w:t>
      </w:r>
    </w:p>
    <w:p w14:paraId="26F3897F" w14:textId="77777777" w:rsidR="00BD6E56" w:rsidRDefault="00BD6E56" w:rsidP="00BD6E56">
      <w:r w:rsidRPr="00EE7BA4">
        <w:rPr>
          <w:rStyle w:val="StyleUnderline"/>
        </w:rPr>
        <w:t xml:space="preserve">The institutionalization of </w:t>
      </w:r>
      <w:r w:rsidRPr="00687548">
        <w:rPr>
          <w:rStyle w:val="StyleUnderline"/>
          <w:highlight w:val="cyan"/>
        </w:rPr>
        <w:t>intellectual property protection</w:t>
      </w:r>
      <w:r w:rsidRPr="00EE7BA4">
        <w:rPr>
          <w:rStyle w:val="StyleUnderline"/>
        </w:rPr>
        <w:t xml:space="preserve"> in the global trade regime </w:t>
      </w:r>
      <w:r w:rsidRPr="00687548">
        <w:rPr>
          <w:rStyle w:val="StyleUnderline"/>
          <w:highlight w:val="cyan"/>
        </w:rPr>
        <w:t>cemented</w:t>
      </w:r>
      <w:r w:rsidRPr="00EE7BA4">
        <w:rPr>
          <w:rStyle w:val="StyleUnderline"/>
        </w:rPr>
        <w:t xml:space="preserve"> </w:t>
      </w:r>
      <w:r w:rsidRPr="00687548">
        <w:rPr>
          <w:rStyle w:val="StyleUnderline"/>
          <w:highlight w:val="cyan"/>
        </w:rPr>
        <w:t>the shift from</w:t>
      </w:r>
      <w:r w:rsidRPr="00B95FC3">
        <w:t xml:space="preserve"> Reagan/ Thatcher </w:t>
      </w:r>
      <w:r w:rsidRPr="00687548">
        <w:rPr>
          <w:rStyle w:val="StyleUnderline"/>
          <w:highlight w:val="cyan"/>
        </w:rPr>
        <w:t xml:space="preserve">neoliberalism to </w:t>
      </w:r>
      <w:r w:rsidRPr="00687548">
        <w:rPr>
          <w:rStyle w:val="Emphasis"/>
          <w:highlight w:val="cya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687548">
        <w:rPr>
          <w:rStyle w:val="StyleUnderline"/>
          <w:highlight w:val="cyan"/>
        </w:rPr>
        <w:t xml:space="preserve">profitability is a </w:t>
      </w:r>
      <w:r w:rsidRPr="00687548">
        <w:rPr>
          <w:rStyle w:val="Emphasis"/>
          <w:highlight w:val="cyan"/>
        </w:rPr>
        <w:t>function of a firm’s ability to extract monopoly rents from complex value chains</w:t>
      </w:r>
      <w:r w:rsidRPr="00EE7BA4">
        <w:rPr>
          <w:rStyle w:val="StyleUnderline"/>
        </w:rPr>
        <w:t xml:space="preserve"> </w:t>
      </w:r>
      <w:r w:rsidRPr="00687548">
        <w:rPr>
          <w:rStyle w:val="StyleUnderline"/>
          <w:highlight w:val="cyan"/>
        </w:rPr>
        <w:t>using</w:t>
      </w:r>
      <w:r w:rsidRPr="00EE7BA4">
        <w:rPr>
          <w:rStyle w:val="StyleUnderline"/>
        </w:rPr>
        <w:t xml:space="preserve"> their control over </w:t>
      </w:r>
      <w:r w:rsidRPr="00687548">
        <w:rPr>
          <w:rStyle w:val="StyleUnderline"/>
          <w:highlight w:val="cyan"/>
        </w:rPr>
        <w:t>IPRs</w:t>
      </w:r>
      <w:r w:rsidRPr="00687548">
        <w:rPr>
          <w:highlight w:val="cyan"/>
        </w:rPr>
        <w:t>’</w:t>
      </w:r>
      <w:r w:rsidRPr="00B95FC3">
        <w:t xml:space="preserve"> (Schwartz 2017: 197). For example, Apple extracts the lion’s share of value from every iPad sold whereas the manufacturers in China receive only pennies on the dollar.</w:t>
      </w:r>
      <w:r>
        <w:t xml:space="preserve"> </w:t>
      </w:r>
    </w:p>
    <w:p w14:paraId="67EE8508" w14:textId="77777777" w:rsidR="00BD6E56" w:rsidRDefault="00BD6E56" w:rsidP="00BD6E56">
      <w:r w:rsidRPr="00687548">
        <w:rPr>
          <w:rStyle w:val="StyleUnderline"/>
          <w:highlight w:val="cyan"/>
        </w:rPr>
        <w:t>Big Pharma routinely blocks</w:t>
      </w:r>
      <w:r w:rsidRPr="00EE7BA4">
        <w:rPr>
          <w:rStyle w:val="StyleUnderline"/>
        </w:rPr>
        <w:t xml:space="preserve"> pro</w:t>
      </w:r>
      <w:r>
        <w:t>-</w:t>
      </w:r>
      <w:r w:rsidRPr="00EE7BA4">
        <w:rPr>
          <w:rStyle w:val="StyleUnderline"/>
        </w:rPr>
        <w:t xml:space="preserve">health </w:t>
      </w:r>
      <w:r w:rsidRPr="00687548">
        <w:rPr>
          <w:rStyle w:val="StyleUnderline"/>
          <w:highlight w:val="cya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687548">
        <w:rPr>
          <w:rStyle w:val="StyleUnderline"/>
          <w:highlight w:val="cyan"/>
        </w:rPr>
        <w:t>that would make essential medicines affordable</w:t>
      </w:r>
      <w:r w:rsidRPr="00EE7BA4">
        <w:rPr>
          <w:rStyle w:val="StyleUnderline"/>
        </w:rPr>
        <w:t xml:space="preserve"> and accessible</w:t>
      </w:r>
      <w:r>
        <w:t xml:space="preserve">; </w:t>
      </w:r>
      <w:r w:rsidRPr="00687548">
        <w:rPr>
          <w:rStyle w:val="StyleUnderline"/>
          <w:highlight w:val="cya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687548">
        <w:rPr>
          <w:rStyle w:val="Emphasis"/>
          <w:highlight w:val="cyan"/>
        </w:rPr>
        <w:t>Big Pharma has invested far more in lifestyle diseases</w:t>
      </w:r>
      <w:r w:rsidRPr="00EE7BA4">
        <w:rPr>
          <w:rStyle w:val="StyleUnderline"/>
        </w:rPr>
        <w:t xml:space="preserve"> such as erectile dysfunction and baldness </w:t>
      </w:r>
      <w:r w:rsidRPr="00687548">
        <w:rPr>
          <w:rStyle w:val="Emphasis"/>
          <w:highlight w:val="cyan"/>
        </w:rPr>
        <w:t>than</w:t>
      </w:r>
      <w:r w:rsidRPr="00EE7BA4">
        <w:rPr>
          <w:rStyle w:val="Emphasis"/>
        </w:rPr>
        <w:t xml:space="preserve"> in </w:t>
      </w:r>
      <w:r w:rsidRPr="00687548">
        <w:rPr>
          <w:rStyle w:val="Emphasis"/>
          <w:highlight w:val="cyan"/>
        </w:rPr>
        <w:t>diseases of the Global South</w:t>
      </w:r>
      <w:r>
        <w:t>. As Feldman argues, ‘</w:t>
      </w:r>
      <w:r w:rsidRPr="00EE7BA4">
        <w:rPr>
          <w:rStyle w:val="StyleUnderline"/>
        </w:rPr>
        <w:t>our incentive structure is badly misaligned with societal goals</w:t>
      </w:r>
      <w:r>
        <w:t xml:space="preserve">’ (Feldman 2018). </w:t>
      </w:r>
    </w:p>
    <w:p w14:paraId="44727114" w14:textId="77777777" w:rsidR="00BD6E56" w:rsidRDefault="00BD6E56" w:rsidP="00BD6E56">
      <w:r w:rsidRPr="00687548">
        <w:rPr>
          <w:rStyle w:val="StyleUnderline"/>
          <w:highlight w:val="cyan"/>
        </w:rPr>
        <w:t>Patent protection</w:t>
      </w:r>
      <w:r w:rsidRPr="00EE7BA4">
        <w:rPr>
          <w:rStyle w:val="StyleUnderline"/>
        </w:rPr>
        <w:t xml:space="preserve"> increases prices and </w:t>
      </w:r>
      <w:r w:rsidRPr="00687548">
        <w:rPr>
          <w:rStyle w:val="StyleUnderline"/>
          <w:highlight w:val="cya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w:t>
      </w:r>
      <w:proofErr w:type="spellStart"/>
      <w:r>
        <w:t>behaviour</w:t>
      </w:r>
      <w:proofErr w:type="spellEnd"/>
      <w:r>
        <w:t xml:space="preserve"> aimed at blocking generic competition contributes to rising drug prices. </w:t>
      </w:r>
      <w:r w:rsidRPr="00687548">
        <w:rPr>
          <w:rStyle w:val="StyleUnderline"/>
          <w:highlight w:val="cyan"/>
        </w:rPr>
        <w:t>Pharma firms routinely engage in</w:t>
      </w:r>
      <w:r w:rsidRPr="00687548">
        <w:rPr>
          <w:highlight w:val="cyan"/>
        </w:rPr>
        <w:t xml:space="preserve"> ‘</w:t>
      </w:r>
      <w:r w:rsidRPr="00687548">
        <w:rPr>
          <w:rStyle w:val="StyleUnderline"/>
          <w:highlight w:val="cya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w:t>
      </w:r>
      <w:r>
        <w:lastRenderedPageBreak/>
        <w:t xml:space="preserve">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7568D8B1" w14:textId="77777777" w:rsidR="00BD6E56" w:rsidRDefault="00BD6E56" w:rsidP="00BD6E56">
      <w:r>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524DE2A1" w14:textId="77777777" w:rsidR="00BD6E56" w:rsidRPr="00E902A3" w:rsidRDefault="00BD6E56" w:rsidP="00BD6E56">
      <w:pPr>
        <w:rPr>
          <w:strike/>
        </w:rPr>
      </w:pPr>
      <w:r w:rsidRPr="00E902A3">
        <w:rPr>
          <w:strike/>
        </w:rP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902A3">
        <w:rPr>
          <w:rStyle w:val="StyleUnderline"/>
          <w:strike/>
        </w:rPr>
        <w:t xml:space="preserve">The </w:t>
      </w:r>
      <w:r w:rsidRPr="00E902A3">
        <w:rPr>
          <w:rStyle w:val="StyleUnderline"/>
          <w:strike/>
          <w:highlight w:val="cyan"/>
        </w:rPr>
        <w:t>outsized role of global plutocrat</w:t>
      </w:r>
      <w:r w:rsidRPr="00E902A3">
        <w:rPr>
          <w:rStyle w:val="StyleUnderline"/>
          <w:strike/>
        </w:rPr>
        <w:t>s such as Gates</w:t>
      </w:r>
      <w:r w:rsidRPr="00E902A3">
        <w:rPr>
          <w:strike/>
        </w:rPr>
        <w:t xml:space="preserve">, </w:t>
      </w:r>
      <w:r w:rsidRPr="00E902A3">
        <w:rPr>
          <w:rStyle w:val="StyleUnderline"/>
          <w:strike/>
        </w:rPr>
        <w:t>whose personal wealth has increased by over $10 billion during the pandemic</w:t>
      </w:r>
      <w:r w:rsidRPr="00E902A3">
        <w:rPr>
          <w:strike/>
        </w:rPr>
        <w:t xml:space="preserve">, </w:t>
      </w:r>
      <w:r w:rsidRPr="00E902A3">
        <w:rPr>
          <w:rStyle w:val="StyleUnderline"/>
          <w:strike/>
          <w:highlight w:val="cyan"/>
        </w:rPr>
        <w:t>raises questions about governance for</w:t>
      </w:r>
      <w:r w:rsidRPr="00E902A3">
        <w:rPr>
          <w:rStyle w:val="StyleUnderline"/>
          <w:strike/>
        </w:rPr>
        <w:t xml:space="preserve"> equity and the </w:t>
      </w:r>
      <w:r w:rsidRPr="00E902A3">
        <w:rPr>
          <w:rStyle w:val="StyleUnderline"/>
          <w:strike/>
          <w:highlight w:val="cyan"/>
        </w:rPr>
        <w:t>public good</w:t>
      </w:r>
      <w:r w:rsidRPr="00E902A3">
        <w:rPr>
          <w:strike/>
        </w:rP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902A3">
        <w:rPr>
          <w:rStyle w:val="StyleUnderline"/>
          <w:strike/>
        </w:rPr>
        <w:t>Just two days after CureVac’s Initial Public Offering in August 2020</w:t>
      </w:r>
      <w:r w:rsidRPr="00E902A3">
        <w:rPr>
          <w:strike/>
        </w:rPr>
        <w:t xml:space="preserve">, </w:t>
      </w:r>
      <w:r w:rsidRPr="00E902A3">
        <w:rPr>
          <w:rStyle w:val="StyleUnderline"/>
          <w:strike/>
        </w:rPr>
        <w:t>its stock value jumped 400%</w:t>
      </w:r>
      <w:r w:rsidRPr="00E902A3">
        <w:rPr>
          <w:strike/>
        </w:rPr>
        <w:t xml:space="preserve">, </w:t>
      </w:r>
      <w:r w:rsidRPr="00E902A3">
        <w:rPr>
          <w:rStyle w:val="StyleUnderline"/>
          <w:strike/>
        </w:rPr>
        <w:t>allowing investors to extract value</w:t>
      </w:r>
      <w:r w:rsidRPr="00E902A3">
        <w:rPr>
          <w:strike/>
        </w:rP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10FC1CB9" w14:textId="77777777" w:rsidR="00BD6E56" w:rsidRPr="00E902A3" w:rsidRDefault="00BD6E56" w:rsidP="00BD6E56">
      <w:pPr>
        <w:rPr>
          <w:strike/>
        </w:rPr>
      </w:pPr>
    </w:p>
    <w:p w14:paraId="32E69DB4" w14:textId="77777777" w:rsidR="00BD6E56" w:rsidRPr="00E902A3" w:rsidRDefault="00BD6E56" w:rsidP="00BD6E56">
      <w:pPr>
        <w:pStyle w:val="Heading4"/>
        <w:rPr>
          <w:strike/>
        </w:rPr>
      </w:pPr>
      <w:r w:rsidRPr="00E902A3">
        <w:rPr>
          <w:strike/>
        </w:rPr>
        <w:t xml:space="preserve">Status quo medical innovation results in inequality, which the </w:t>
      </w:r>
      <w:proofErr w:type="spellStart"/>
      <w:r w:rsidRPr="00E902A3">
        <w:rPr>
          <w:strike/>
        </w:rPr>
        <w:t>aff</w:t>
      </w:r>
      <w:proofErr w:type="spellEnd"/>
      <w:r w:rsidRPr="00E902A3">
        <w:rPr>
          <w:strike/>
        </w:rPr>
        <w:t xml:space="preserve"> corrects. </w:t>
      </w:r>
    </w:p>
    <w:p w14:paraId="543CDA95" w14:textId="77777777" w:rsidR="00BD6E56" w:rsidRPr="00E902A3" w:rsidRDefault="00BD6E56" w:rsidP="00BD6E56">
      <w:pPr>
        <w:rPr>
          <w:strike/>
        </w:rPr>
      </w:pPr>
      <w:r w:rsidRPr="00E902A3">
        <w:rPr>
          <w:rStyle w:val="Style13ptBold"/>
          <w:strike/>
        </w:rPr>
        <w:t>Parthasarathy 20</w:t>
      </w:r>
      <w:r w:rsidRPr="00E902A3">
        <w:rPr>
          <w:strike/>
        </w:rPr>
        <w:t xml:space="preserve"> – </w:t>
      </w:r>
      <w:proofErr w:type="spellStart"/>
      <w:r w:rsidRPr="00E902A3">
        <w:rPr>
          <w:strike/>
        </w:rPr>
        <w:t>Shobita</w:t>
      </w:r>
      <w:proofErr w:type="spellEnd"/>
      <w:r w:rsidRPr="00E902A3">
        <w:rPr>
          <w:strike/>
        </w:rPr>
        <w:t xml:space="preserve"> Parthasarathy is Professor of Public Policy and Director of the Science, Technology, and Public Policy Program at University of </w:t>
      </w:r>
      <w:r w:rsidRPr="00E902A3">
        <w:rPr>
          <w:strike/>
        </w:rPr>
        <w:lastRenderedPageBreak/>
        <w:t xml:space="preserve">Michigan. (“Innovation Policy, Structural Inequality, and COVID-19,” 2020, pg. 105-107) </w:t>
      </w:r>
      <w:proofErr w:type="spellStart"/>
      <w:r w:rsidRPr="00E902A3">
        <w:rPr>
          <w:strike/>
        </w:rPr>
        <w:t>julian</w:t>
      </w:r>
      <w:proofErr w:type="spellEnd"/>
    </w:p>
    <w:p w14:paraId="3D9A57F3" w14:textId="77777777" w:rsidR="00BD6E56" w:rsidRPr="00E902A3" w:rsidRDefault="00BD6E56" w:rsidP="00BD6E56">
      <w:pPr>
        <w:rPr>
          <w:strike/>
        </w:rPr>
      </w:pPr>
      <w:r w:rsidRPr="00E902A3">
        <w:rPr>
          <w:rStyle w:val="StyleUnderline"/>
          <w:strike/>
          <w:highlight w:val="cyan"/>
        </w:rPr>
        <w:t>The private sector</w:t>
      </w:r>
      <w:r w:rsidRPr="00E902A3">
        <w:rPr>
          <w:rStyle w:val="StyleUnderline"/>
          <w:strike/>
        </w:rPr>
        <w:t xml:space="preserve"> then </w:t>
      </w:r>
      <w:r w:rsidRPr="00E902A3">
        <w:rPr>
          <w:rStyle w:val="StyleUnderline"/>
          <w:strike/>
          <w:highlight w:val="cyan"/>
        </w:rPr>
        <w:t>capitalizes</w:t>
      </w:r>
      <w:r w:rsidRPr="00E902A3">
        <w:rPr>
          <w:rStyle w:val="StyleUnderline"/>
          <w:strike/>
        </w:rPr>
        <w:t xml:space="preserve"> on the results of this </w:t>
      </w:r>
      <w:r w:rsidRPr="00E902A3">
        <w:rPr>
          <w:rStyle w:val="StyleUnderline"/>
          <w:strike/>
          <w:highlight w:val="cyan"/>
        </w:rPr>
        <w:t>scientific curiosity to develop</w:t>
      </w:r>
      <w:r w:rsidRPr="00E902A3">
        <w:rPr>
          <w:rStyle w:val="StyleUnderline"/>
          <w:strike/>
        </w:rPr>
        <w:t xml:space="preserve"> socially beneficial </w:t>
      </w:r>
      <w:r w:rsidRPr="00E902A3">
        <w:rPr>
          <w:rStyle w:val="StyleUnderline"/>
          <w:strike/>
          <w:highlight w:val="cyan"/>
        </w:rPr>
        <w:t>technologies</w:t>
      </w:r>
      <w:r w:rsidRPr="00E902A3">
        <w:rPr>
          <w:strike/>
        </w:rPr>
        <w:t xml:space="preserve">, </w:t>
      </w:r>
      <w:r w:rsidRPr="00E902A3">
        <w:rPr>
          <w:rStyle w:val="StyleUnderline"/>
          <w:strike/>
        </w:rPr>
        <w:t xml:space="preserve">which are made available </w:t>
      </w:r>
      <w:r w:rsidRPr="00E902A3">
        <w:rPr>
          <w:rStyle w:val="StyleUnderline"/>
          <w:strike/>
          <w:highlight w:val="cyan"/>
        </w:rPr>
        <w:t>in the marketplace</w:t>
      </w:r>
      <w:r w:rsidRPr="00E902A3">
        <w:rPr>
          <w:strike/>
          <w:highlight w:val="cyan"/>
        </w:rPr>
        <w:t xml:space="preserve">. </w:t>
      </w:r>
      <w:r w:rsidRPr="00E902A3">
        <w:rPr>
          <w:rStyle w:val="StyleUnderline"/>
          <w:strike/>
          <w:highlight w:val="cyan"/>
        </w:rPr>
        <w:t>Key to this is</w:t>
      </w:r>
      <w:r w:rsidRPr="00E902A3">
        <w:rPr>
          <w:rStyle w:val="StyleUnderline"/>
          <w:strike/>
        </w:rPr>
        <w:t xml:space="preserve"> the modern </w:t>
      </w:r>
      <w:r w:rsidRPr="00E902A3">
        <w:rPr>
          <w:rStyle w:val="StyleUnderline"/>
          <w:strike/>
          <w:highlight w:val="cyan"/>
        </w:rPr>
        <w:t>patent s</w:t>
      </w:r>
      <w:r w:rsidRPr="00E902A3">
        <w:rPr>
          <w:rStyle w:val="StyleUnderline"/>
          <w:strike/>
        </w:rPr>
        <w:t>ystem</w:t>
      </w:r>
      <w:r w:rsidRPr="00E902A3">
        <w:rPr>
          <w:strike/>
        </w:rPr>
        <w:t>: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E902A3">
        <w:rPr>
          <w:strike/>
        </w:rPr>
        <w:t>Siepmann</w:t>
      </w:r>
      <w:proofErr w:type="spellEnd"/>
      <w:r w:rsidRPr="00E902A3">
        <w:rPr>
          <w:strike/>
        </w:rPr>
        <w:t xml:space="preserve"> 2004). </w:t>
      </w:r>
    </w:p>
    <w:p w14:paraId="652CEC9A" w14:textId="77777777" w:rsidR="00BD6E56" w:rsidRPr="00E902A3" w:rsidRDefault="00BD6E56" w:rsidP="00BD6E56">
      <w:pPr>
        <w:rPr>
          <w:strike/>
        </w:rPr>
      </w:pPr>
      <w:r w:rsidRPr="00E902A3">
        <w:rPr>
          <w:strike/>
        </w:rPr>
        <w:t xml:space="preserve">But </w:t>
      </w:r>
      <w:r w:rsidRPr="00E902A3">
        <w:rPr>
          <w:rStyle w:val="StyleUnderline"/>
          <w:strike/>
        </w:rPr>
        <w:t xml:space="preserve">the COVID-19 crisis has shown us that these </w:t>
      </w:r>
      <w:r w:rsidRPr="00E902A3">
        <w:rPr>
          <w:rStyle w:val="Emphasis"/>
          <w:strike/>
          <w:highlight w:val="cyan"/>
        </w:rPr>
        <w:t>innovation policies do not serve citizens equally</w:t>
      </w:r>
      <w:r w:rsidRPr="00E902A3">
        <w:rPr>
          <w:strike/>
        </w:rPr>
        <w:t xml:space="preserve">, </w:t>
      </w:r>
      <w:r w:rsidRPr="00E902A3">
        <w:rPr>
          <w:rStyle w:val="StyleUnderline"/>
          <w:strike/>
        </w:rPr>
        <w:t>in at least three ways</w:t>
      </w:r>
      <w:r w:rsidRPr="00E902A3">
        <w:rPr>
          <w:strike/>
        </w:rPr>
        <w:t xml:space="preserve">: </w:t>
      </w:r>
    </w:p>
    <w:p w14:paraId="077DBC4C" w14:textId="77777777" w:rsidR="00BD6E56" w:rsidRPr="00E902A3" w:rsidRDefault="00BD6E56" w:rsidP="00BD6E56">
      <w:pPr>
        <w:rPr>
          <w:strike/>
        </w:rPr>
      </w:pPr>
      <w:r w:rsidRPr="00E902A3">
        <w:rPr>
          <w:strike/>
        </w:rPr>
        <w:t xml:space="preserve">(1) </w:t>
      </w:r>
      <w:r w:rsidRPr="00E902A3">
        <w:rPr>
          <w:rStyle w:val="Emphasis"/>
          <w:strike/>
          <w:highlight w:val="cyan"/>
        </w:rPr>
        <w:t>Minimal Funding for Health Disparities</w:t>
      </w:r>
      <w:r w:rsidRPr="00E902A3">
        <w:rPr>
          <w:rStyle w:val="Emphasis"/>
          <w:strike/>
        </w:rPr>
        <w:t xml:space="preserve"> Research</w:t>
      </w:r>
      <w:r w:rsidRPr="00E902A3">
        <w:rPr>
          <w:strike/>
        </w:rPr>
        <w:t xml:space="preserve">. </w:t>
      </w:r>
      <w:r w:rsidRPr="00E902A3">
        <w:rPr>
          <w:rStyle w:val="StyleUnderline"/>
          <w:strike/>
        </w:rPr>
        <w:t xml:space="preserve">The US approach to research funding has </w:t>
      </w:r>
      <w:r w:rsidRPr="00E902A3">
        <w:rPr>
          <w:rStyle w:val="StyleUnderline"/>
          <w:strike/>
          <w:highlight w:val="cyan"/>
        </w:rPr>
        <w:t>left us unprepared</w:t>
      </w:r>
      <w:r w:rsidRPr="00E902A3">
        <w:rPr>
          <w:rStyle w:val="StyleUnderline"/>
          <w:strike/>
        </w:rPr>
        <w:t xml:space="preserve"> for and </w:t>
      </w:r>
      <w:r w:rsidRPr="00E902A3">
        <w:rPr>
          <w:rStyle w:val="StyleUnderline"/>
          <w:strike/>
          <w:highlight w:val="cyan"/>
        </w:rPr>
        <w:t>unable to manage</w:t>
      </w:r>
      <w:r w:rsidRPr="00E902A3">
        <w:rPr>
          <w:rStyle w:val="StyleUnderline"/>
          <w:strike/>
        </w:rPr>
        <w:t xml:space="preserve"> the disproportionate </w:t>
      </w:r>
      <w:r w:rsidRPr="00E902A3">
        <w:rPr>
          <w:rStyle w:val="StyleUnderline"/>
          <w:strike/>
          <w:highlight w:val="cyan"/>
        </w:rPr>
        <w:t>health impacts</w:t>
      </w:r>
      <w:r w:rsidRPr="00E902A3">
        <w:rPr>
          <w:rStyle w:val="StyleUnderline"/>
          <w:strike/>
        </w:rPr>
        <w:t xml:space="preserve"> of the virus </w:t>
      </w:r>
      <w:r w:rsidRPr="00E902A3">
        <w:rPr>
          <w:rStyle w:val="StyleUnderline"/>
          <w:strike/>
          <w:highlight w:val="cyan"/>
        </w:rPr>
        <w:t>among people of color</w:t>
      </w:r>
      <w:r w:rsidRPr="00E902A3">
        <w:rPr>
          <w:strike/>
          <w:highlight w:val="cyan"/>
        </w:rPr>
        <w:t>,</w:t>
      </w:r>
      <w:r w:rsidRPr="00E902A3">
        <w:rPr>
          <w:strike/>
        </w:rPr>
        <w:t xml:space="preserve"> </w:t>
      </w:r>
      <w:r w:rsidRPr="00E902A3">
        <w:rPr>
          <w:rStyle w:val="StyleUnderline"/>
          <w:strike/>
        </w:rPr>
        <w:t>especially Black communities</w:t>
      </w:r>
      <w:r w:rsidRPr="00E902A3">
        <w:rPr>
          <w:strike/>
        </w:rPr>
        <w:t xml:space="preserve">. </w:t>
      </w:r>
      <w:r w:rsidRPr="00E902A3">
        <w:rPr>
          <w:rStyle w:val="StyleUnderline"/>
          <w:strike/>
        </w:rPr>
        <w:t>The NIH</w:t>
      </w:r>
      <w:r w:rsidRPr="00E902A3">
        <w:rPr>
          <w:strike/>
        </w:rPr>
        <w:t xml:space="preserve">, the world’s largest public funder of biomedical research, devotes little money to this subject. One analysis found that it </w:t>
      </w:r>
      <w:r w:rsidRPr="00E902A3">
        <w:rPr>
          <w:rStyle w:val="StyleUnderline"/>
          <w:strike/>
        </w:rPr>
        <w:t>spends 500 times more on genetics research as on structural racism and its impacts on health</w:t>
      </w:r>
      <w:r w:rsidRPr="00E902A3">
        <w:rPr>
          <w:strike/>
        </w:rPr>
        <w:t xml:space="preserve"> (Krieger 2005). This is not surprising in a system where scientists drive funding priorities, and where investigators from historically disadvantaged minority groups struggle to receive funding. </w:t>
      </w:r>
      <w:r w:rsidRPr="00E902A3">
        <w:rPr>
          <w:rStyle w:val="StyleUnderline"/>
          <w:strike/>
        </w:rPr>
        <w:t xml:space="preserve">The </w:t>
      </w:r>
      <w:r w:rsidRPr="00E902A3">
        <w:rPr>
          <w:rStyle w:val="StyleUnderline"/>
          <w:strike/>
          <w:highlight w:val="cyan"/>
        </w:rPr>
        <w:t>needs</w:t>
      </w:r>
      <w:r w:rsidRPr="00E902A3">
        <w:rPr>
          <w:rStyle w:val="StyleUnderline"/>
          <w:strike/>
        </w:rPr>
        <w:t xml:space="preserve"> and concerns </w:t>
      </w:r>
      <w:r w:rsidRPr="00E902A3">
        <w:rPr>
          <w:rStyle w:val="StyleUnderline"/>
          <w:strike/>
          <w:highlight w:val="cyan"/>
        </w:rPr>
        <w:t>of disadvantaged minorities</w:t>
      </w:r>
      <w:r w:rsidRPr="00E902A3">
        <w:rPr>
          <w:rStyle w:val="StyleUnderline"/>
          <w:strike/>
        </w:rPr>
        <w:t xml:space="preserve"> may </w:t>
      </w:r>
      <w:r w:rsidRPr="00E902A3">
        <w:rPr>
          <w:rStyle w:val="StyleUnderline"/>
          <w:strike/>
          <w:highlight w:val="cyan"/>
        </w:rPr>
        <w:t>seem less important</w:t>
      </w:r>
      <w:r w:rsidRPr="00E902A3">
        <w:rPr>
          <w:rStyle w:val="StyleUnderline"/>
          <w:strike/>
        </w:rPr>
        <w:t xml:space="preserve"> or urgent </w:t>
      </w:r>
      <w:r w:rsidRPr="00E902A3">
        <w:rPr>
          <w:rStyle w:val="StyleUnderline"/>
          <w:strike/>
          <w:highlight w:val="cyan"/>
        </w:rPr>
        <w:t>to</w:t>
      </w:r>
      <w:r w:rsidRPr="00E902A3">
        <w:rPr>
          <w:rStyle w:val="StyleUnderline"/>
          <w:strike/>
        </w:rPr>
        <w:t xml:space="preserve"> most </w:t>
      </w:r>
      <w:r w:rsidRPr="00E902A3">
        <w:rPr>
          <w:rStyle w:val="StyleUnderline"/>
          <w:strike/>
          <w:highlight w:val="cyan"/>
        </w:rPr>
        <w:t>scientists</w:t>
      </w:r>
      <w:r w:rsidRPr="00E902A3">
        <w:rPr>
          <w:strike/>
        </w:rPr>
        <w:t xml:space="preserve"> (Shavers et al. 2005). But this scarcity has left us without the evidence to understand why communities of color are disproportionately suffering and dying from COVID-19, or what steps to take to address this imbalance.</w:t>
      </w:r>
    </w:p>
    <w:p w14:paraId="7DAD55BF" w14:textId="77777777" w:rsidR="00BD6E56" w:rsidRPr="00E902A3" w:rsidRDefault="00BD6E56" w:rsidP="00BD6E56">
      <w:pPr>
        <w:rPr>
          <w:strike/>
        </w:rPr>
      </w:pPr>
      <w:r w:rsidRPr="00E902A3">
        <w:rPr>
          <w:strike/>
        </w:rPr>
        <w:t xml:space="preserve"> 2) </w:t>
      </w:r>
      <w:r w:rsidRPr="00E902A3">
        <w:rPr>
          <w:rStyle w:val="Emphasis"/>
          <w:strike/>
          <w:highlight w:val="cyan"/>
        </w:rPr>
        <w:t>Uncoordinated R</w:t>
      </w:r>
      <w:r w:rsidRPr="00E902A3">
        <w:rPr>
          <w:rStyle w:val="Emphasis"/>
          <w:strike/>
        </w:rPr>
        <w:t xml:space="preserve">esearch </w:t>
      </w:r>
      <w:r w:rsidRPr="00E902A3">
        <w:rPr>
          <w:rStyle w:val="Emphasis"/>
          <w:strike/>
          <w:highlight w:val="cyan"/>
        </w:rPr>
        <w:t>and</w:t>
      </w:r>
      <w:r w:rsidRPr="00E902A3">
        <w:rPr>
          <w:rStyle w:val="Emphasis"/>
          <w:strike/>
        </w:rPr>
        <w:t xml:space="preserve"> </w:t>
      </w:r>
      <w:r w:rsidRPr="00E902A3">
        <w:rPr>
          <w:rStyle w:val="Emphasis"/>
          <w:strike/>
          <w:highlight w:val="cyan"/>
        </w:rPr>
        <w:t>D</w:t>
      </w:r>
      <w:r w:rsidRPr="00E902A3">
        <w:rPr>
          <w:rStyle w:val="Emphasis"/>
          <w:strike/>
        </w:rPr>
        <w:t xml:space="preserve">evelopment </w:t>
      </w:r>
      <w:r w:rsidRPr="00E902A3">
        <w:rPr>
          <w:rStyle w:val="Emphasis"/>
          <w:strike/>
          <w:highlight w:val="cyan"/>
        </w:rPr>
        <w:t>Creates Uneven Access to</w:t>
      </w:r>
      <w:r w:rsidRPr="00E902A3">
        <w:rPr>
          <w:rStyle w:val="Emphasis"/>
          <w:strike/>
        </w:rPr>
        <w:t xml:space="preserve"> Diagnostic </w:t>
      </w:r>
      <w:r w:rsidRPr="00E902A3">
        <w:rPr>
          <w:rStyle w:val="Emphasis"/>
          <w:strike/>
          <w:highlight w:val="cyan"/>
        </w:rPr>
        <w:t>Testing</w:t>
      </w:r>
      <w:r w:rsidRPr="00E902A3">
        <w:rPr>
          <w:strike/>
        </w:rPr>
        <w:t xml:space="preserve">. Absent the “rigid controls” that Bush dismissed, </w:t>
      </w:r>
      <w:r w:rsidRPr="00E902A3">
        <w:rPr>
          <w:rStyle w:val="StyleUnderline"/>
          <w:strike/>
        </w:rPr>
        <w:t xml:space="preserve">the US innovation system is highly decentralized and </w:t>
      </w:r>
      <w:r w:rsidRPr="00E902A3">
        <w:rPr>
          <w:rStyle w:val="StyleUnderline"/>
          <w:strike/>
          <w:highlight w:val="cyan"/>
        </w:rPr>
        <w:t>market</w:t>
      </w:r>
      <w:r w:rsidRPr="00E902A3">
        <w:rPr>
          <w:strike/>
          <w:highlight w:val="cyan"/>
        </w:rPr>
        <w:t>-</w:t>
      </w:r>
      <w:r w:rsidRPr="00E902A3">
        <w:rPr>
          <w:rStyle w:val="StyleUnderline"/>
          <w:strike/>
          <w:highlight w:val="cyan"/>
        </w:rPr>
        <w:t>driven</w:t>
      </w:r>
      <w:r w:rsidRPr="00E902A3">
        <w:rPr>
          <w:strike/>
        </w:rPr>
        <w:t xml:space="preserve">. So, </w:t>
      </w:r>
      <w:r w:rsidRPr="00E902A3">
        <w:rPr>
          <w:rStyle w:val="StyleUnderline"/>
          <w:strike/>
        </w:rPr>
        <w:t xml:space="preserve">diagnostic </w:t>
      </w:r>
      <w:r w:rsidRPr="00E902A3">
        <w:rPr>
          <w:rStyle w:val="StyleUnderline"/>
          <w:strike/>
          <w:highlight w:val="cyan"/>
        </w:rPr>
        <w:t>testing</w:t>
      </w:r>
      <w:r w:rsidRPr="00E902A3">
        <w:rPr>
          <w:rStyle w:val="StyleUnderline"/>
          <w:strike/>
        </w:rPr>
        <w:t xml:space="preserve"> for </w:t>
      </w:r>
      <w:r w:rsidRPr="00E902A3">
        <w:rPr>
          <w:strike/>
        </w:rPr>
        <w:t xml:space="preserve">SARS-CoV-2 (the virus that causes </w:t>
      </w:r>
      <w:r w:rsidRPr="00E902A3">
        <w:rPr>
          <w:rStyle w:val="StyleUnderline"/>
          <w:strike/>
        </w:rPr>
        <w:t>COVID</w:t>
      </w:r>
      <w:r w:rsidRPr="00E902A3">
        <w:rPr>
          <w:strike/>
        </w:rPr>
        <w:t xml:space="preserve">-19) </w:t>
      </w:r>
      <w:r w:rsidRPr="00E902A3">
        <w:rPr>
          <w:rStyle w:val="StyleUnderline"/>
          <w:strike/>
          <w:highlight w:val="cyan"/>
        </w:rPr>
        <w:t>has been</w:t>
      </w:r>
      <w:r w:rsidRPr="00E902A3">
        <w:rPr>
          <w:rStyle w:val="StyleUnderline"/>
          <w:strike/>
        </w:rPr>
        <w:t xml:space="preserve"> essentially </w:t>
      </w:r>
      <w:r w:rsidRPr="00E902A3">
        <w:rPr>
          <w:rStyle w:val="StyleUnderline"/>
          <w:strike/>
          <w:highlight w:val="cyan"/>
        </w:rPr>
        <w:t>impossible to coordinate</w:t>
      </w:r>
      <w:r w:rsidRPr="00E902A3">
        <w:rPr>
          <w:strike/>
        </w:rPr>
        <w:t xml:space="preserve">. Traditionally, the Centers for Disease Control and Prevention and </w:t>
      </w:r>
      <w:r w:rsidRPr="00E902A3">
        <w:rPr>
          <w:rStyle w:val="StyleUnderline"/>
          <w:strike/>
        </w:rPr>
        <w:t>public laboratories</w:t>
      </w:r>
      <w:r w:rsidRPr="00E902A3">
        <w:rPr>
          <w:strike/>
        </w:rPr>
        <w:t xml:space="preserve"> funded by state and local governments lead infectious disease surveillance, but they </w:t>
      </w:r>
      <w:r w:rsidRPr="00E902A3">
        <w:rPr>
          <w:rStyle w:val="StyleUnderline"/>
          <w:strike/>
        </w:rPr>
        <w:t>have limited capacity</w:t>
      </w:r>
      <w:r w:rsidRPr="00E902A3">
        <w:rPr>
          <w:strike/>
        </w:rPr>
        <w:t xml:space="preserve"> (Crawford et al. 2010). </w:t>
      </w:r>
      <w:r w:rsidRPr="00E902A3">
        <w:rPr>
          <w:rStyle w:val="StyleUnderline"/>
          <w:strike/>
        </w:rPr>
        <w:t>The COVID-19 pandemic created demand that far outstripped what these laboratories could provide</w:t>
      </w:r>
      <w:r w:rsidRPr="00E902A3">
        <w:rPr>
          <w:strike/>
        </w:rPr>
        <w:t xml:space="preserve">, </w:t>
      </w:r>
      <w:r w:rsidRPr="00E902A3">
        <w:rPr>
          <w:rStyle w:val="StyleUnderline"/>
          <w:strike/>
        </w:rPr>
        <w:t>but there was no systematic way to expand capacity</w:t>
      </w:r>
      <w:r w:rsidRPr="00E902A3">
        <w:rPr>
          <w:strike/>
        </w:rPr>
        <w:t xml:space="preserve">. A variety of laboratories, including at universities, stepped up, but </w:t>
      </w:r>
      <w:r w:rsidRPr="00E902A3">
        <w:rPr>
          <w:rStyle w:val="Emphasis"/>
          <w:strike/>
          <w:highlight w:val="cyan"/>
        </w:rPr>
        <w:t>it remains difficult to connect supply and demand</w:t>
      </w:r>
      <w:r w:rsidRPr="00E902A3">
        <w:rPr>
          <w:strike/>
        </w:rPr>
        <w:t xml:space="preserve"> (</w:t>
      </w:r>
      <w:proofErr w:type="spellStart"/>
      <w:r w:rsidRPr="00E902A3">
        <w:rPr>
          <w:strike/>
        </w:rPr>
        <w:t>Maxmen</w:t>
      </w:r>
      <w:proofErr w:type="spellEnd"/>
      <w:r w:rsidRPr="00E902A3">
        <w:rPr>
          <w:strike/>
        </w:rPr>
        <w:t xml:space="preserve"> 2020). </w:t>
      </w:r>
      <w:r w:rsidRPr="00E902A3">
        <w:rPr>
          <w:rStyle w:val="StyleUnderline"/>
          <w:strike/>
        </w:rPr>
        <w:t>Different electronic records platforms cannot communicate</w:t>
      </w:r>
      <w:r w:rsidRPr="00E902A3">
        <w:rPr>
          <w:strike/>
        </w:rPr>
        <w:t xml:space="preserve">. </w:t>
      </w:r>
      <w:r w:rsidRPr="00E902A3">
        <w:rPr>
          <w:rStyle w:val="StyleUnderline"/>
          <w:strike/>
        </w:rPr>
        <w:t>Some hospitals have exclusive partnerships with big commercial laboratories</w:t>
      </w:r>
      <w:r w:rsidRPr="00E902A3">
        <w:rPr>
          <w:strike/>
        </w:rPr>
        <w:t xml:space="preserve">. And, </w:t>
      </w:r>
      <w:r w:rsidRPr="00E902A3">
        <w:rPr>
          <w:rStyle w:val="StyleUnderline"/>
          <w:strike/>
        </w:rPr>
        <w:t xml:space="preserve">even as </w:t>
      </w:r>
      <w:r w:rsidRPr="00E902A3">
        <w:rPr>
          <w:rStyle w:val="StyleUnderline"/>
          <w:strike/>
        </w:rPr>
        <w:lastRenderedPageBreak/>
        <w:t>testing has become more available</w:t>
      </w:r>
      <w:r w:rsidRPr="00E902A3">
        <w:rPr>
          <w:strike/>
        </w:rPr>
        <w:t xml:space="preserve">, </w:t>
      </w:r>
      <w:r w:rsidRPr="00E902A3">
        <w:rPr>
          <w:rStyle w:val="StyleUnderline"/>
          <w:strike/>
          <w:highlight w:val="cyan"/>
        </w:rPr>
        <w:t>white</w:t>
      </w:r>
      <w:r w:rsidRPr="00E902A3">
        <w:rPr>
          <w:rStyle w:val="StyleUnderline"/>
          <w:strike/>
        </w:rPr>
        <w:t xml:space="preserve"> and </w:t>
      </w:r>
      <w:r w:rsidRPr="00E902A3">
        <w:rPr>
          <w:rStyle w:val="StyleUnderline"/>
          <w:strike/>
          <w:highlight w:val="cyan"/>
        </w:rPr>
        <w:t>higher income communities gain access more easily</w:t>
      </w:r>
      <w:r w:rsidRPr="00E902A3">
        <w:rPr>
          <w:strike/>
        </w:rPr>
        <w:t xml:space="preserve"> (McMinn et al. 2020). </w:t>
      </w:r>
    </w:p>
    <w:p w14:paraId="7DBF6BAE" w14:textId="77777777" w:rsidR="00BD6E56" w:rsidRPr="00E902A3" w:rsidRDefault="00BD6E56" w:rsidP="00BD6E56">
      <w:pPr>
        <w:rPr>
          <w:strike/>
        </w:rPr>
      </w:pPr>
      <w:r w:rsidRPr="00E902A3">
        <w:rPr>
          <w:strike/>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392F69C" w14:textId="77777777" w:rsidR="00BD6E56" w:rsidRPr="00E902A3" w:rsidRDefault="00BD6E56" w:rsidP="00BD6E56">
      <w:pPr>
        <w:rPr>
          <w:strike/>
        </w:rPr>
      </w:pPr>
      <w:r w:rsidRPr="00E902A3">
        <w:rPr>
          <w:strike/>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E902A3">
        <w:rPr>
          <w:strike/>
        </w:rPr>
        <w:t>Yim</w:t>
      </w:r>
      <w:proofErr w:type="spellEnd"/>
      <w:r w:rsidRPr="00E902A3">
        <w:rPr>
          <w:strike/>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280B9704" w14:textId="77777777" w:rsidR="00BD6E56" w:rsidRPr="00E902A3" w:rsidRDefault="00BD6E56" w:rsidP="00BD6E56">
      <w:pPr>
        <w:rPr>
          <w:strike/>
        </w:rPr>
      </w:pPr>
      <w:r w:rsidRPr="00E902A3">
        <w:rPr>
          <w:strike/>
        </w:rPr>
        <w:t xml:space="preserve">(3) </w:t>
      </w:r>
      <w:r w:rsidRPr="00E902A3">
        <w:rPr>
          <w:rStyle w:val="Emphasis"/>
          <w:strike/>
        </w:rPr>
        <w:t>Patent Policies Limit Access to Essential Technologies</w:t>
      </w:r>
      <w:r w:rsidRPr="00E902A3">
        <w:rPr>
          <w:strike/>
        </w:rPr>
        <w:t xml:space="preserve">. While patents provide an incentive to innovate, </w:t>
      </w:r>
      <w:r w:rsidRPr="00E902A3">
        <w:rPr>
          <w:rStyle w:val="StyleUnderline"/>
          <w:strike/>
        </w:rPr>
        <w:t xml:space="preserve">the </w:t>
      </w:r>
      <w:r w:rsidRPr="00E902A3">
        <w:rPr>
          <w:rStyle w:val="StyleUnderline"/>
          <w:strike/>
          <w:highlight w:val="cyan"/>
        </w:rPr>
        <w:t>exclusive rights</w:t>
      </w:r>
      <w:r w:rsidRPr="00E902A3">
        <w:rPr>
          <w:rStyle w:val="StyleUnderline"/>
          <w:strike/>
        </w:rPr>
        <w:t xml:space="preserve"> of commercialization they carry can </w:t>
      </w:r>
      <w:r w:rsidRPr="00E902A3">
        <w:rPr>
          <w:rStyle w:val="StyleUnderline"/>
          <w:strike/>
          <w:highlight w:val="cyan"/>
        </w:rPr>
        <w:t>make the most valuable technologies the most expensive</w:t>
      </w:r>
      <w:r w:rsidRPr="00E902A3">
        <w:rPr>
          <w:strike/>
        </w:rPr>
        <w:t xml:space="preserve">. There is growing concern that COVID-19 </w:t>
      </w:r>
      <w:r w:rsidRPr="00E902A3">
        <w:rPr>
          <w:rStyle w:val="StyleUnderline"/>
          <w:strike/>
        </w:rPr>
        <w:t>treatments and vaccines will be priced out of reach for many</w:t>
      </w:r>
      <w:r w:rsidRPr="00E902A3">
        <w:rPr>
          <w:strike/>
        </w:rPr>
        <w:t xml:space="preserve">, despite their importance for public health and economic recovery. Consider the case of </w:t>
      </w:r>
      <w:proofErr w:type="spellStart"/>
      <w:r w:rsidRPr="00E902A3">
        <w:rPr>
          <w:strike/>
        </w:rPr>
        <w:t>remdesivir</w:t>
      </w:r>
      <w:proofErr w:type="spellEnd"/>
      <w:r w:rsidRPr="00E902A3">
        <w:rPr>
          <w:strike/>
        </w:rPr>
        <w:t>, a promising COVID-19 treatment developed with the help of US government and university scientists but which biotechnology company Gilead Sciences has patented and commercialized (</w:t>
      </w:r>
      <w:proofErr w:type="spellStart"/>
      <w:r w:rsidRPr="00E902A3">
        <w:rPr>
          <w:strike/>
        </w:rPr>
        <w:t>Ardizzone</w:t>
      </w:r>
      <w:proofErr w:type="spellEnd"/>
      <w:r w:rsidRPr="00E902A3">
        <w:rPr>
          <w:strike/>
        </w:rPr>
        <w:t xml:space="preserve"> 2020). Gilead has a long history of charging high prices for its patented drugs, including hepatitis C drug </w:t>
      </w:r>
      <w:proofErr w:type="spellStart"/>
      <w:r w:rsidRPr="00E902A3">
        <w:rPr>
          <w:strike/>
        </w:rPr>
        <w:t>Sovaldi</w:t>
      </w:r>
      <w:proofErr w:type="spellEnd"/>
      <w:r w:rsidRPr="00E902A3">
        <w:rPr>
          <w:strike/>
        </w:rPr>
        <w:t xml:space="preserve"> which costs $84,000 for a 12-week course of treatment (Senior 2014). The company must now balance pressure from its investors against its interpretation of civic duty as it determines pricing for this promising COVID-19 drug.</w:t>
      </w:r>
    </w:p>
    <w:p w14:paraId="5FAD2DD9" w14:textId="77777777" w:rsidR="00BD6E56" w:rsidRPr="00E902A3" w:rsidRDefault="00BD6E56" w:rsidP="00BD6E56">
      <w:pPr>
        <w:rPr>
          <w:strike/>
        </w:rPr>
      </w:pPr>
    </w:p>
    <w:p w14:paraId="11C4BCEB" w14:textId="77777777" w:rsidR="00BD6E56" w:rsidRPr="00E902A3" w:rsidRDefault="00BD6E56" w:rsidP="00BD6E56">
      <w:pPr>
        <w:rPr>
          <w:strike/>
        </w:rPr>
      </w:pPr>
    </w:p>
    <w:p w14:paraId="5A078D49" w14:textId="77777777" w:rsidR="00DB068A" w:rsidRPr="00E902A3" w:rsidRDefault="00DB068A" w:rsidP="00DB068A">
      <w:pPr>
        <w:rPr>
          <w:strike/>
        </w:rPr>
      </w:pPr>
    </w:p>
    <w:sectPr w:rsidR="00DB068A" w:rsidRPr="00E902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oNotDisplayPageBoundaries/>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6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3B1E"/>
    <w:rsid w:val="00215284"/>
    <w:rsid w:val="002168F2"/>
    <w:rsid w:val="00217EAE"/>
    <w:rsid w:val="0022589F"/>
    <w:rsid w:val="002343FE"/>
    <w:rsid w:val="00235F7B"/>
    <w:rsid w:val="0024034F"/>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A614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07A8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B6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C20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D6E56"/>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A2FAC"/>
    <w:rsid w:val="00DB068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A3"/>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809D8"/>
  <w14:defaultImageDpi w14:val="300"/>
  <w15:docId w15:val="{1E8E4188-9306-9F43-AD1C-A48CF58C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02A3"/>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E902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902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E902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E902A3"/>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iPriority w:val="99"/>
    <w:semiHidden/>
    <w:unhideWhenUsed/>
    <w:qFormat/>
    <w:rsid w:val="00BD6E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902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2A3"/>
  </w:style>
  <w:style w:type="character" w:customStyle="1" w:styleId="Heading1Char">
    <w:name w:val="Heading 1 Char"/>
    <w:aliases w:val="Pocket Char"/>
    <w:basedOn w:val="DefaultParagraphFont"/>
    <w:link w:val="Heading1"/>
    <w:uiPriority w:val="9"/>
    <w:rsid w:val="00E902A3"/>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902A3"/>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902A3"/>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E902A3"/>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02A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E902A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E902A3"/>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E902A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E902A3"/>
    <w:rPr>
      <w:color w:val="auto"/>
      <w:u w:val="none"/>
    </w:rPr>
  </w:style>
  <w:style w:type="paragraph" w:styleId="DocumentMap">
    <w:name w:val="Document Map"/>
    <w:basedOn w:val="Normal"/>
    <w:link w:val="DocumentMapChar"/>
    <w:uiPriority w:val="99"/>
    <w:semiHidden/>
    <w:unhideWhenUsed/>
    <w:rsid w:val="00E902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02A3"/>
    <w:rPr>
      <w:rFonts w:ascii="Lucida Grande" w:hAnsi="Lucida Grande" w:cs="Lucida Grande"/>
    </w:rPr>
  </w:style>
  <w:style w:type="character" w:customStyle="1" w:styleId="Heading5Char">
    <w:name w:val="Heading 5 Char"/>
    <w:basedOn w:val="DefaultParagraphFont"/>
    <w:link w:val="Heading5"/>
    <w:uiPriority w:val="99"/>
    <w:semiHidden/>
    <w:rsid w:val="00BD6E5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BD6E56"/>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D6E5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D6E56"/>
    <w:rPr>
      <w:rFonts w:ascii="Times New Roman" w:eastAsia="Times New Roman" w:hAnsi="Times New Roman" w:cs="Times New Roman"/>
      <w:sz w:val="22"/>
    </w:rPr>
  </w:style>
  <w:style w:type="paragraph" w:customStyle="1" w:styleId="BigJr">
    <w:name w:val="Big Jr."/>
    <w:basedOn w:val="Normal"/>
    <w:autoRedefine/>
    <w:qFormat/>
    <w:rsid w:val="00BD6E56"/>
    <w:pPr>
      <w:spacing w:after="0"/>
    </w:pPr>
    <w:rPr>
      <w:b/>
      <w:color w:val="000000"/>
      <w:szCs w:val="28"/>
    </w:rPr>
  </w:style>
  <w:style w:type="character" w:styleId="UnresolvedMention">
    <w:name w:val="Unresolved Mention"/>
    <w:basedOn w:val="DefaultParagraphFont"/>
    <w:uiPriority w:val="99"/>
    <w:unhideWhenUsed/>
    <w:rsid w:val="00BD6E56"/>
    <w:rPr>
      <w:color w:val="605E5C"/>
      <w:shd w:val="clear" w:color="auto" w:fill="E1DFDD"/>
    </w:rPr>
  </w:style>
  <w:style w:type="paragraph" w:styleId="ListParagraph">
    <w:name w:val="List Paragraph"/>
    <w:aliases w:val="6 font"/>
    <w:basedOn w:val="Normal"/>
    <w:uiPriority w:val="34"/>
    <w:qFormat/>
    <w:rsid w:val="00BD6E56"/>
    <w:pPr>
      <w:ind w:left="720"/>
      <w:contextualSpacing/>
    </w:p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BD6E5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BD6E56"/>
    <w:pPr>
      <w:pBdr>
        <w:bottom w:val="single" w:sz="8" w:space="4" w:color="4F81BD"/>
      </w:pBdr>
      <w:spacing w:after="300" w:line="240" w:lineRule="auto"/>
      <w:contextualSpacing/>
    </w:pPr>
    <w:rPr>
      <w:rFonts w:ascii="Calibri" w:hAnsi="Calibri"/>
      <w:sz w:val="24"/>
      <w:u w:val="single"/>
    </w:rPr>
  </w:style>
  <w:style w:type="character" w:customStyle="1" w:styleId="TitleChar1">
    <w:name w:val="Title Char1"/>
    <w:basedOn w:val="DefaultParagraphFont"/>
    <w:uiPriority w:val="10"/>
    <w:rsid w:val="00BD6E5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D6E5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BD6E56"/>
    <w:rPr>
      <w:b/>
      <w:bCs/>
    </w:rPr>
  </w:style>
  <w:style w:type="character" w:customStyle="1" w:styleId="image-source-caption">
    <w:name w:val="image-source-caption"/>
    <w:basedOn w:val="DefaultParagraphFont"/>
    <w:rsid w:val="00BD6E56"/>
  </w:style>
  <w:style w:type="character" w:customStyle="1" w:styleId="image-source">
    <w:name w:val="image-source"/>
    <w:basedOn w:val="DefaultParagraphFont"/>
    <w:rsid w:val="00BD6E56"/>
  </w:style>
  <w:style w:type="paragraph" w:customStyle="1" w:styleId="body-text">
    <w:name w:val="body-tex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BD6E56"/>
  </w:style>
  <w:style w:type="paragraph" w:customStyle="1" w:styleId="video-title">
    <w:name w:val="video-tit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BD6E56"/>
  </w:style>
  <w:style w:type="paragraph" w:customStyle="1" w:styleId="element">
    <w:name w:val="element"/>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BD6E56"/>
  </w:style>
  <w:style w:type="character" w:customStyle="1" w:styleId="author-name">
    <w:name w:val="author-name"/>
    <w:basedOn w:val="DefaultParagraphFont"/>
    <w:rsid w:val="00BD6E56"/>
  </w:style>
  <w:style w:type="character" w:customStyle="1" w:styleId="Title1">
    <w:name w:val="Title1"/>
    <w:basedOn w:val="DefaultParagraphFont"/>
    <w:rsid w:val="00BD6E56"/>
  </w:style>
  <w:style w:type="paragraph" w:styleId="z-TopofForm">
    <w:name w:val="HTML Top of Form"/>
    <w:basedOn w:val="Normal"/>
    <w:next w:val="Normal"/>
    <w:link w:val="z-TopofFormChar"/>
    <w:hidden/>
    <w:uiPriority w:val="99"/>
    <w:semiHidden/>
    <w:unhideWhenUsed/>
    <w:rsid w:val="00BD6E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6E5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D6E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6E56"/>
    <w:rPr>
      <w:rFonts w:ascii="Arial" w:eastAsia="Times New Roman" w:hAnsi="Arial" w:cs="Arial"/>
      <w:vanish/>
      <w:sz w:val="16"/>
      <w:szCs w:val="16"/>
    </w:r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BD6E56"/>
    <w:rPr>
      <w:bCs w:val="0"/>
      <w:iCs/>
      <w:color w:val="000000" w:themeColor="text1"/>
    </w:rPr>
  </w:style>
  <w:style w:type="character" w:customStyle="1" w:styleId="AnalyticChar">
    <w:name w:val="Analytic Char"/>
    <w:basedOn w:val="DefaultParagraphFont"/>
    <w:link w:val="Analytic"/>
    <w:uiPriority w:val="4"/>
    <w:rsid w:val="00BD6E56"/>
    <w:rPr>
      <w:rFonts w:ascii="Georgia" w:eastAsiaTheme="majorEastAsia" w:hAnsi="Georgia" w:cstheme="majorBidi"/>
      <w:b/>
      <w:iCs/>
      <w:color w:val="000000" w:themeColor="text1"/>
      <w:sz w:val="28"/>
      <w:szCs w:val="26"/>
    </w:rPr>
  </w:style>
  <w:style w:type="character" w:customStyle="1" w:styleId="underline">
    <w:name w:val="underline"/>
    <w:basedOn w:val="DefaultParagraphFont"/>
    <w:rsid w:val="00BD6E56"/>
    <w:rPr>
      <w:rFonts w:ascii="Garamond" w:hAnsi="Garamond" w:cs="Garamond"/>
      <w:sz w:val="20"/>
      <w:u w:val="single"/>
    </w:rPr>
  </w:style>
  <w:style w:type="character" w:customStyle="1" w:styleId="dt">
    <w:name w:val="dt"/>
    <w:basedOn w:val="DefaultParagraphFont"/>
    <w:rsid w:val="00BD6E56"/>
  </w:style>
  <w:style w:type="paragraph" w:customStyle="1" w:styleId="function-label">
    <w:name w:val="function-label"/>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BD6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BD6E56"/>
  </w:style>
  <w:style w:type="character" w:customStyle="1" w:styleId="css-1uk1gs8">
    <w:name w:val="css-1uk1gs8"/>
    <w:basedOn w:val="DefaultParagraphFont"/>
    <w:rsid w:val="00BD6E56"/>
  </w:style>
  <w:style w:type="character" w:customStyle="1" w:styleId="css-1ly73wi">
    <w:name w:val="css-1ly73wi"/>
    <w:basedOn w:val="DefaultParagraphFont"/>
    <w:rsid w:val="00BD6E56"/>
  </w:style>
  <w:style w:type="character" w:customStyle="1" w:styleId="css-cnj6d5">
    <w:name w:val="css-cnj6d5"/>
    <w:basedOn w:val="DefaultParagraphFont"/>
    <w:rsid w:val="00BD6E56"/>
  </w:style>
  <w:style w:type="paragraph" w:customStyle="1" w:styleId="wordsection1">
    <w:name w:val="wordsection1"/>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BD6E56"/>
  </w:style>
  <w:style w:type="character" w:customStyle="1" w:styleId="Emph">
    <w:name w:val="Emph"/>
    <w:uiPriority w:val="1"/>
    <w:rsid w:val="00BD6E56"/>
    <w:rPr>
      <w:rFonts w:ascii="Arial" w:hAnsi="Arial"/>
      <w:b/>
      <w:sz w:val="20"/>
      <w:u w:val="single"/>
      <w:bdr w:val="single" w:sz="8" w:space="0" w:color="auto"/>
    </w:rPr>
  </w:style>
  <w:style w:type="paragraph" w:customStyle="1" w:styleId="selectionshareable">
    <w:name w:val="selectionshareab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BD6E56"/>
  </w:style>
  <w:style w:type="character" w:customStyle="1" w:styleId="pull-quote-sidebar">
    <w:name w:val="pull-quote-sidebar"/>
    <w:basedOn w:val="DefaultParagraphFont"/>
    <w:rsid w:val="00BD6E56"/>
  </w:style>
  <w:style w:type="paragraph" w:customStyle="1" w:styleId="Body">
    <w:name w:val="Body"/>
    <w:link w:val="BodyChar"/>
    <w:autoRedefine/>
    <w:rsid w:val="00BD6E56"/>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D6E56"/>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BD6E56"/>
  </w:style>
  <w:style w:type="character" w:customStyle="1" w:styleId="apple-style-span">
    <w:name w:val="apple-style-span"/>
    <w:basedOn w:val="DefaultParagraphFont"/>
    <w:rsid w:val="00BD6E56"/>
    <w:rPr>
      <w:rFonts w:cs="Times New Roman"/>
    </w:rPr>
  </w:style>
  <w:style w:type="paragraph" w:customStyle="1" w:styleId="noindent">
    <w:name w:val="noindent"/>
    <w:basedOn w:val="Normal"/>
    <w:rsid w:val="00BD6E56"/>
    <w:pPr>
      <w:spacing w:before="100" w:beforeAutospacing="1" w:after="100" w:afterAutospacing="1"/>
    </w:pPr>
    <w:rPr>
      <w:rFonts w:eastAsia="Times New Roman"/>
    </w:rPr>
  </w:style>
  <w:style w:type="paragraph" w:styleId="Header">
    <w:name w:val="header"/>
    <w:basedOn w:val="Normal"/>
    <w:link w:val="HeaderChar"/>
    <w:uiPriority w:val="99"/>
    <w:unhideWhenUsed/>
    <w:rsid w:val="00BD6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E56"/>
    <w:rPr>
      <w:rFonts w:ascii="Georgia" w:hAnsi="Georgia" w:cs="Calibri"/>
      <w:sz w:val="22"/>
    </w:rPr>
  </w:style>
  <w:style w:type="paragraph" w:styleId="Footer">
    <w:name w:val="footer"/>
    <w:basedOn w:val="Normal"/>
    <w:link w:val="FooterChar"/>
    <w:uiPriority w:val="99"/>
    <w:unhideWhenUsed/>
    <w:rsid w:val="00BD6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E56"/>
    <w:rPr>
      <w:rFonts w:ascii="Georgia" w:hAnsi="Georgia" w:cs="Calibri"/>
      <w:sz w:val="22"/>
    </w:rPr>
  </w:style>
  <w:style w:type="paragraph" w:styleId="BodyText">
    <w:name w:val="Body Text"/>
    <w:basedOn w:val="Normal"/>
    <w:link w:val="BodyTextChar"/>
    <w:uiPriority w:val="1"/>
    <w:qFormat/>
    <w:rsid w:val="00BD6E5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BD6E56"/>
    <w:rPr>
      <w:rFonts w:ascii="Georgia" w:eastAsia="Calibri" w:hAnsi="Georgia" w:cs="Times New Roman"/>
      <w:sz w:val="22"/>
    </w:rPr>
  </w:style>
  <w:style w:type="paragraph" w:customStyle="1" w:styleId="UnderlinePara">
    <w:name w:val="Underline Para"/>
    <w:basedOn w:val="Normal"/>
    <w:uiPriority w:val="1"/>
    <w:qFormat/>
    <w:rsid w:val="00BD6E56"/>
    <w:pPr>
      <w:widowControl w:val="0"/>
      <w:suppressAutoHyphens/>
      <w:spacing w:after="200"/>
      <w:contextualSpacing/>
    </w:pPr>
    <w:rPr>
      <w:u w:val="single"/>
    </w:rPr>
  </w:style>
  <w:style w:type="paragraph" w:customStyle="1" w:styleId="analytics">
    <w:name w:val="analytics"/>
    <w:basedOn w:val="Normal"/>
    <w:link w:val="analyticsChar"/>
    <w:uiPriority w:val="4"/>
    <w:qFormat/>
    <w:rsid w:val="00BD6E56"/>
    <w:rPr>
      <w:b/>
      <w:color w:val="C00000"/>
      <w:sz w:val="26"/>
    </w:rPr>
  </w:style>
  <w:style w:type="character" w:customStyle="1" w:styleId="analyticsChar">
    <w:name w:val="analytics Char"/>
    <w:basedOn w:val="DefaultParagraphFont"/>
    <w:link w:val="analytics"/>
    <w:uiPriority w:val="4"/>
    <w:rsid w:val="00BD6E56"/>
    <w:rPr>
      <w:rFonts w:ascii="Georgia" w:hAnsi="Georgia" w:cs="Calibri"/>
      <w:b/>
      <w:color w:val="C00000"/>
      <w:sz w:val="26"/>
    </w:rPr>
  </w:style>
  <w:style w:type="paragraph" w:customStyle="1" w:styleId="Small">
    <w:name w:val="Small"/>
    <w:basedOn w:val="Normal"/>
    <w:qFormat/>
    <w:rsid w:val="00BD6E56"/>
    <w:pPr>
      <w:spacing w:after="0" w:line="240" w:lineRule="auto"/>
    </w:pPr>
    <w:rPr>
      <w:sz w:val="14"/>
    </w:rPr>
  </w:style>
  <w:style w:type="paragraph" w:customStyle="1" w:styleId="cardtext">
    <w:name w:val="card text"/>
    <w:basedOn w:val="Normal"/>
    <w:link w:val="cardtextChar"/>
    <w:qFormat/>
    <w:rsid w:val="00BD6E56"/>
    <w:pPr>
      <w:widowControl w:val="0"/>
      <w:ind w:left="288" w:right="288"/>
    </w:pPr>
    <w:rPr>
      <w:rFonts w:eastAsia="Calibri"/>
    </w:rPr>
  </w:style>
  <w:style w:type="character" w:customStyle="1" w:styleId="cardtextChar">
    <w:name w:val="card text Char"/>
    <w:basedOn w:val="DefaultParagraphFont"/>
    <w:link w:val="cardtext"/>
    <w:rsid w:val="00BD6E56"/>
    <w:rPr>
      <w:rFonts w:ascii="Georgia" w:eastAsia="Calibri" w:hAnsi="Georgia" w:cs="Calibri"/>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BD6E56"/>
    <w:rPr>
      <w:b/>
      <w:bCs/>
      <w:strike w:val="0"/>
      <w:dstrike w:val="0"/>
      <w:sz w:val="26"/>
      <w:u w:val="none"/>
      <w:effect w:val="none"/>
    </w:rPr>
  </w:style>
  <w:style w:type="character" w:customStyle="1" w:styleId="oecd-shared-footercopyright-first">
    <w:name w:val="oecd-shared-footer__copyright-first"/>
    <w:basedOn w:val="DefaultParagraphFont"/>
    <w:rsid w:val="00BD6E56"/>
  </w:style>
  <w:style w:type="character" w:customStyle="1" w:styleId="oecd-shared-footercopyright-second">
    <w:name w:val="oecd-shared-footer__copyright-second"/>
    <w:basedOn w:val="DefaultParagraphFont"/>
    <w:rsid w:val="00BD6E56"/>
  </w:style>
  <w:style w:type="paragraph" w:customStyle="1" w:styleId="font--body">
    <w:name w:val="font--body"/>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BD6E56"/>
  </w:style>
  <w:style w:type="character" w:customStyle="1" w:styleId="education">
    <w:name w:val="education"/>
    <w:basedOn w:val="DefaultParagraphFont"/>
    <w:rsid w:val="00BD6E56"/>
  </w:style>
  <w:style w:type="character" w:customStyle="1" w:styleId="longbio">
    <w:name w:val="long_bio"/>
    <w:basedOn w:val="DefaultParagraphFont"/>
    <w:rsid w:val="00BD6E56"/>
  </w:style>
  <w:style w:type="paragraph" w:styleId="FootnoteText">
    <w:name w:val="footnote text"/>
    <w:basedOn w:val="Normal"/>
    <w:link w:val="FootnoteTextChar"/>
    <w:uiPriority w:val="99"/>
    <w:unhideWhenUsed/>
    <w:qFormat/>
    <w:rsid w:val="00BD6E56"/>
    <w:pPr>
      <w:spacing w:after="0" w:line="240" w:lineRule="auto"/>
    </w:pPr>
    <w:rPr>
      <w:sz w:val="20"/>
      <w:szCs w:val="20"/>
    </w:rPr>
  </w:style>
  <w:style w:type="character" w:customStyle="1" w:styleId="FootnoteTextChar">
    <w:name w:val="Footnote Text Char"/>
    <w:basedOn w:val="DefaultParagraphFont"/>
    <w:link w:val="FootnoteText"/>
    <w:uiPriority w:val="99"/>
    <w:rsid w:val="00BD6E56"/>
    <w:rPr>
      <w:rFonts w:ascii="Georgia" w:hAnsi="Georgia"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D6E56"/>
    <w:rPr>
      <w:vertAlign w:val="superscript"/>
    </w:rPr>
  </w:style>
  <w:style w:type="character" w:customStyle="1" w:styleId="Minimize">
    <w:name w:val="Minimize"/>
    <w:aliases w:val="Style Minimize"/>
    <w:uiPriority w:val="1"/>
    <w:qFormat/>
    <w:rsid w:val="00BD6E56"/>
    <w:rPr>
      <w:rFonts w:asciiTheme="minorHAnsi" w:hAnsiTheme="minorHAnsi"/>
      <w:sz w:val="16"/>
    </w:rPr>
  </w:style>
  <w:style w:type="paragraph" w:customStyle="1" w:styleId="css-axufdj">
    <w:name w:val="css-axufdj"/>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BD6E56"/>
    <w:rPr>
      <w:rFonts w:ascii="Calibri" w:eastAsiaTheme="minorHAnsi" w:hAnsi="Calibri" w:cs="Calibri"/>
      <w:sz w:val="22"/>
      <w:szCs w:val="22"/>
    </w:rPr>
  </w:style>
  <w:style w:type="paragraph" w:customStyle="1" w:styleId="Nothing">
    <w:name w:val="Nothing"/>
    <w:link w:val="NothingChar"/>
    <w:rsid w:val="00BD6E56"/>
    <w:pPr>
      <w:jc w:val="both"/>
    </w:pPr>
    <w:rPr>
      <w:rFonts w:ascii="Times New Roman" w:eastAsia="Times New Roman" w:hAnsi="Times New Roman" w:cs="Times New Roman"/>
      <w:sz w:val="20"/>
    </w:rPr>
  </w:style>
  <w:style w:type="character" w:customStyle="1" w:styleId="NothingChar">
    <w:name w:val="Nothing Char"/>
    <w:link w:val="Nothing"/>
    <w:locked/>
    <w:rsid w:val="00BD6E56"/>
    <w:rPr>
      <w:rFonts w:ascii="Times New Roman" w:eastAsia="Times New Roman" w:hAnsi="Times New Roman" w:cs="Times New Roman"/>
      <w:sz w:val="20"/>
    </w:rPr>
  </w:style>
  <w:style w:type="character" w:customStyle="1" w:styleId="hvr">
    <w:name w:val="hvr"/>
    <w:basedOn w:val="DefaultParagraphFont"/>
    <w:rsid w:val="00BD6E56"/>
  </w:style>
  <w:style w:type="character" w:customStyle="1" w:styleId="idir">
    <w:name w:val="idir"/>
    <w:basedOn w:val="DefaultParagraphFont"/>
    <w:rsid w:val="00BD6E56"/>
  </w:style>
  <w:style w:type="character" w:customStyle="1" w:styleId="illustration">
    <w:name w:val="illustration"/>
    <w:basedOn w:val="DefaultParagraphFont"/>
    <w:rsid w:val="00BD6E56"/>
  </w:style>
  <w:style w:type="character" w:customStyle="1" w:styleId="span">
    <w:name w:val="span"/>
    <w:basedOn w:val="DefaultParagraphFont"/>
    <w:rsid w:val="00BD6E56"/>
  </w:style>
  <w:style w:type="character" w:customStyle="1" w:styleId="tb">
    <w:name w:val="tb"/>
    <w:basedOn w:val="DefaultParagraphFont"/>
    <w:rsid w:val="00BD6E56"/>
  </w:style>
  <w:style w:type="character" w:customStyle="1" w:styleId="target">
    <w:name w:val="target"/>
    <w:basedOn w:val="DefaultParagraphFont"/>
    <w:rsid w:val="00BD6E56"/>
  </w:style>
  <w:style w:type="character" w:customStyle="1" w:styleId="panel-title">
    <w:name w:val="panel-title"/>
    <w:basedOn w:val="DefaultParagraphFont"/>
    <w:rsid w:val="00BD6E5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BD6E56"/>
    <w:rPr>
      <w:u w:val="single"/>
    </w:rPr>
  </w:style>
  <w:style w:type="paragraph" w:customStyle="1" w:styleId="UnderlinedText">
    <w:name w:val="Underlined Text"/>
    <w:link w:val="IntenseEmphasis"/>
    <w:uiPriority w:val="6"/>
    <w:qFormat/>
    <w:rsid w:val="00BD6E56"/>
    <w:pPr>
      <w:suppressAutoHyphens/>
      <w:autoSpaceDN w:val="0"/>
      <w:textAlignment w:val="baseline"/>
    </w:pPr>
    <w:rPr>
      <w:u w:val="single"/>
    </w:rPr>
  </w:style>
  <w:style w:type="paragraph" w:customStyle="1" w:styleId="gntarbp">
    <w:name w:val="gnt_ar_b_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BD6E56"/>
  </w:style>
  <w:style w:type="character" w:customStyle="1" w:styleId="credit">
    <w:name w:val="credit"/>
    <w:basedOn w:val="DefaultParagraphFont"/>
    <w:rsid w:val="00BD6E56"/>
  </w:style>
  <w:style w:type="character" w:customStyle="1" w:styleId="num">
    <w:name w:val="num"/>
    <w:basedOn w:val="DefaultParagraphFont"/>
    <w:rsid w:val="00BD6E56"/>
  </w:style>
  <w:style w:type="character" w:customStyle="1" w:styleId="letter">
    <w:name w:val="letter"/>
    <w:basedOn w:val="DefaultParagraphFont"/>
    <w:rsid w:val="00BD6E56"/>
  </w:style>
  <w:style w:type="character" w:customStyle="1" w:styleId="dttext">
    <w:name w:val="dttext"/>
    <w:basedOn w:val="DefaultParagraphFont"/>
    <w:rsid w:val="00BD6E56"/>
  </w:style>
  <w:style w:type="character" w:customStyle="1" w:styleId="ex-sent">
    <w:name w:val="ex-sent"/>
    <w:basedOn w:val="DefaultParagraphFont"/>
    <w:rsid w:val="00BD6E56"/>
  </w:style>
  <w:style w:type="character" w:customStyle="1" w:styleId="mwtwi">
    <w:name w:val="mw_t_wi"/>
    <w:basedOn w:val="DefaultParagraphFont"/>
    <w:rsid w:val="00BD6E56"/>
  </w:style>
  <w:style w:type="character" w:customStyle="1" w:styleId="auth">
    <w:name w:val="auth"/>
    <w:basedOn w:val="DefaultParagraphFont"/>
    <w:rsid w:val="00BD6E56"/>
  </w:style>
  <w:style w:type="character" w:customStyle="1" w:styleId="sdsense">
    <w:name w:val="sdsense"/>
    <w:basedOn w:val="DefaultParagraphFont"/>
    <w:rsid w:val="00BD6E56"/>
  </w:style>
  <w:style w:type="character" w:customStyle="1" w:styleId="sd">
    <w:name w:val="sd"/>
    <w:basedOn w:val="DefaultParagraphFont"/>
    <w:rsid w:val="00BD6E56"/>
  </w:style>
  <w:style w:type="paragraph" w:customStyle="1" w:styleId="NOTES">
    <w:name w:val="NOTES"/>
    <w:basedOn w:val="Normal"/>
    <w:autoRedefine/>
    <w:qFormat/>
    <w:rsid w:val="00BD6E56"/>
    <w:rPr>
      <w:sz w:val="26"/>
    </w:rPr>
  </w:style>
  <w:style w:type="paragraph" w:customStyle="1" w:styleId="Style2">
    <w:name w:val="Style2"/>
    <w:basedOn w:val="Normal"/>
    <w:qFormat/>
    <w:rsid w:val="00BD6E56"/>
  </w:style>
  <w:style w:type="paragraph" w:styleId="BalloonText">
    <w:name w:val="Balloon Text"/>
    <w:basedOn w:val="Normal"/>
    <w:link w:val="BalloonTextChar"/>
    <w:uiPriority w:val="99"/>
    <w:semiHidden/>
    <w:unhideWhenUsed/>
    <w:rsid w:val="00BD6E56"/>
    <w:rPr>
      <w:sz w:val="18"/>
      <w:szCs w:val="18"/>
    </w:rPr>
  </w:style>
  <w:style w:type="character" w:customStyle="1" w:styleId="BalloonTextChar">
    <w:name w:val="Balloon Text Char"/>
    <w:basedOn w:val="DefaultParagraphFont"/>
    <w:link w:val="BalloonText"/>
    <w:uiPriority w:val="99"/>
    <w:semiHidden/>
    <w:rsid w:val="00BD6E56"/>
    <w:rPr>
      <w:rFonts w:ascii="Georgia" w:hAnsi="Georgia"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BD6E56"/>
    <w:pPr>
      <w:autoSpaceDE w:val="0"/>
      <w:autoSpaceDN w:val="0"/>
      <w:adjustRightInd w:val="0"/>
      <w:jc w:val="both"/>
    </w:pPr>
    <w:rPr>
      <w:rFonts w:asciiTheme="minorHAnsi" w:hAnsiTheme="minorHAnsi"/>
      <w:u w:val="single"/>
    </w:rPr>
  </w:style>
  <w:style w:type="character" w:customStyle="1" w:styleId="fn">
    <w:name w:val="fn"/>
    <w:basedOn w:val="DefaultParagraphFont"/>
    <w:rsid w:val="00BD6E56"/>
  </w:style>
  <w:style w:type="paragraph" w:customStyle="1" w:styleId="Analytics0">
    <w:name w:val="Analytics"/>
    <w:basedOn w:val="Heading4"/>
    <w:link w:val="AnalyticsChar0"/>
    <w:uiPriority w:val="4"/>
    <w:qFormat/>
    <w:rsid w:val="00BD6E56"/>
    <w:rPr>
      <w:color w:val="6666FF"/>
    </w:rPr>
  </w:style>
  <w:style w:type="character" w:customStyle="1" w:styleId="AnalyticsChar0">
    <w:name w:val="Analytics Char"/>
    <w:basedOn w:val="DefaultParagraphFont"/>
    <w:link w:val="Analytics0"/>
    <w:uiPriority w:val="4"/>
    <w:rsid w:val="00BD6E56"/>
    <w:rPr>
      <w:rFonts w:ascii="Georgia" w:eastAsiaTheme="majorEastAsia" w:hAnsi="Georgia" w:cstheme="majorBidi"/>
      <w:b/>
      <w:bCs/>
      <w:color w:val="6666FF"/>
      <w:sz w:val="28"/>
      <w:szCs w:val="26"/>
    </w:rPr>
  </w:style>
  <w:style w:type="paragraph" w:customStyle="1" w:styleId="AuthorQuals">
    <w:name w:val="Author Quals"/>
    <w:basedOn w:val="Normal"/>
    <w:link w:val="AuthorQualsChar"/>
    <w:autoRedefine/>
    <w:uiPriority w:val="4"/>
    <w:qFormat/>
    <w:rsid w:val="00BD6E56"/>
    <w:rPr>
      <w:sz w:val="16"/>
      <w:szCs w:val="10"/>
    </w:rPr>
  </w:style>
  <w:style w:type="character" w:customStyle="1" w:styleId="AuthorQualsChar">
    <w:name w:val="Author Quals Char"/>
    <w:basedOn w:val="DefaultParagraphFont"/>
    <w:link w:val="AuthorQuals"/>
    <w:uiPriority w:val="4"/>
    <w:rsid w:val="00BD6E56"/>
    <w:rPr>
      <w:rFonts w:ascii="Georgia" w:hAnsi="Georgia" w:cs="Calibri"/>
      <w:sz w:val="16"/>
      <w:szCs w:val="10"/>
    </w:rPr>
  </w:style>
  <w:style w:type="paragraph" w:customStyle="1" w:styleId="faculty-title">
    <w:name w:val="faculty-title"/>
    <w:basedOn w:val="Normal"/>
    <w:rsid w:val="00BD6E56"/>
    <w:pPr>
      <w:spacing w:before="100" w:beforeAutospacing="1" w:after="100" w:afterAutospacing="1"/>
    </w:pPr>
  </w:style>
  <w:style w:type="character" w:customStyle="1" w:styleId="label">
    <w:name w:val="label"/>
    <w:basedOn w:val="DefaultParagraphFont"/>
    <w:rsid w:val="00BD6E56"/>
  </w:style>
  <w:style w:type="paragraph" w:customStyle="1" w:styleId="body-paragraph">
    <w:name w:val="body-paragraph"/>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BD6E56"/>
    <w:rPr>
      <w:color w:val="000000" w:themeColor="text1"/>
    </w:rPr>
  </w:style>
  <w:style w:type="character" w:customStyle="1" w:styleId="AnalyticsHGChar">
    <w:name w:val="Analytics [HG] Char"/>
    <w:basedOn w:val="DefaultParagraphFont"/>
    <w:link w:val="AnalyticsHG"/>
    <w:rsid w:val="00BD6E56"/>
    <w:rPr>
      <w:rFonts w:ascii="Georgia" w:eastAsiaTheme="majorEastAsia" w:hAnsi="Georgia" w:cstheme="majorBidi"/>
      <w:b/>
      <w:bCs/>
      <w:color w:val="000000" w:themeColor="text1"/>
      <w:sz w:val="28"/>
      <w:szCs w:val="26"/>
    </w:rPr>
  </w:style>
  <w:style w:type="character" w:customStyle="1" w:styleId="c-timestamplabel">
    <w:name w:val="c-timestamp__label"/>
    <w:basedOn w:val="DefaultParagraphFont"/>
    <w:rsid w:val="00BD6E56"/>
  </w:style>
  <w:style w:type="character" w:customStyle="1" w:styleId="c-messagesender">
    <w:name w:val="c-message__sender"/>
    <w:basedOn w:val="DefaultParagraphFont"/>
    <w:rsid w:val="00BD6E56"/>
  </w:style>
  <w:style w:type="character" w:customStyle="1" w:styleId="c-reactioncount">
    <w:name w:val="c-reaction__count"/>
    <w:basedOn w:val="DefaultParagraphFont"/>
    <w:rsid w:val="00BD6E56"/>
  </w:style>
  <w:style w:type="character" w:customStyle="1" w:styleId="c-messagereplybarlastreply">
    <w:name w:val="c-message__reply_bar_last_reply"/>
    <w:basedOn w:val="DefaultParagraphFont"/>
    <w:rsid w:val="00BD6E56"/>
  </w:style>
  <w:style w:type="character" w:customStyle="1" w:styleId="c-messagereplybarviewthread">
    <w:name w:val="c-message__reply_bar_view_thread"/>
    <w:basedOn w:val="DefaultParagraphFont"/>
    <w:rsid w:val="00BD6E56"/>
  </w:style>
  <w:style w:type="paragraph" w:customStyle="1" w:styleId="good">
    <w:name w:val="good"/>
    <w:basedOn w:val="Normal"/>
    <w:autoRedefine/>
    <w:qFormat/>
    <w:rsid w:val="00BD6E56"/>
    <w:rPr>
      <w:b/>
      <w:color w:val="002060"/>
      <w:sz w:val="26"/>
    </w:rPr>
  </w:style>
  <w:style w:type="paragraph" w:customStyle="1" w:styleId="AnalyticsHari">
    <w:name w:val="Analytics [Hari]"/>
    <w:basedOn w:val="Normal"/>
    <w:autoRedefine/>
    <w:qFormat/>
    <w:rsid w:val="00BD6E56"/>
    <w:rPr>
      <w:b/>
      <w:color w:val="002060"/>
      <w:sz w:val="26"/>
    </w:rPr>
  </w:style>
  <w:style w:type="paragraph" w:customStyle="1" w:styleId="AnalyticsInitials">
    <w:name w:val="Analytics [Initials]"/>
    <w:basedOn w:val="Heading4"/>
    <w:next w:val="Normal"/>
    <w:link w:val="AnalyticsInitialsChar"/>
    <w:autoRedefine/>
    <w:qFormat/>
    <w:rsid w:val="00BD6E56"/>
    <w:rPr>
      <w:color w:val="000000" w:themeColor="text1"/>
    </w:rPr>
  </w:style>
  <w:style w:type="character" w:customStyle="1" w:styleId="AnalyticsInitialsChar">
    <w:name w:val="Analytics [Initials] Char"/>
    <w:basedOn w:val="DefaultParagraphFont"/>
    <w:link w:val="AnalyticsInitials"/>
    <w:rsid w:val="00BD6E56"/>
    <w:rPr>
      <w:rFonts w:ascii="Georgia" w:eastAsiaTheme="majorEastAsia" w:hAnsi="Georgia" w:cstheme="majorBidi"/>
      <w:b/>
      <w:bCs/>
      <w:color w:val="000000" w:themeColor="text1"/>
      <w:sz w:val="28"/>
      <w:szCs w:val="26"/>
    </w:rPr>
  </w:style>
  <w:style w:type="character" w:styleId="CommentReference">
    <w:name w:val="annotation reference"/>
    <w:basedOn w:val="DefaultParagraphFont"/>
    <w:uiPriority w:val="99"/>
    <w:semiHidden/>
    <w:unhideWhenUsed/>
    <w:rsid w:val="00BD6E56"/>
    <w:rPr>
      <w:sz w:val="16"/>
      <w:szCs w:val="16"/>
    </w:rPr>
  </w:style>
  <w:style w:type="paragraph" w:styleId="CommentText">
    <w:name w:val="annotation text"/>
    <w:basedOn w:val="Normal"/>
    <w:link w:val="CommentTextChar"/>
    <w:uiPriority w:val="99"/>
    <w:semiHidden/>
    <w:unhideWhenUsed/>
    <w:rsid w:val="00BD6E56"/>
    <w:pPr>
      <w:spacing w:line="240" w:lineRule="auto"/>
    </w:pPr>
    <w:rPr>
      <w:sz w:val="20"/>
      <w:szCs w:val="20"/>
    </w:rPr>
  </w:style>
  <w:style w:type="character" w:customStyle="1" w:styleId="CommentTextChar">
    <w:name w:val="Comment Text Char"/>
    <w:basedOn w:val="DefaultParagraphFont"/>
    <w:link w:val="CommentText"/>
    <w:uiPriority w:val="99"/>
    <w:semiHidden/>
    <w:rsid w:val="00BD6E56"/>
    <w:rPr>
      <w:rFonts w:ascii="Georgia" w:hAnsi="Georgia" w:cs="Calibri"/>
      <w:sz w:val="20"/>
      <w:szCs w:val="20"/>
    </w:rPr>
  </w:style>
  <w:style w:type="paragraph" w:styleId="CommentSubject">
    <w:name w:val="annotation subject"/>
    <w:basedOn w:val="CommentText"/>
    <w:next w:val="CommentText"/>
    <w:link w:val="CommentSubjectChar"/>
    <w:uiPriority w:val="99"/>
    <w:semiHidden/>
    <w:unhideWhenUsed/>
    <w:rsid w:val="00BD6E56"/>
    <w:rPr>
      <w:b/>
      <w:bCs/>
    </w:rPr>
  </w:style>
  <w:style w:type="character" w:customStyle="1" w:styleId="CommentSubjectChar">
    <w:name w:val="Comment Subject Char"/>
    <w:basedOn w:val="CommentTextChar"/>
    <w:link w:val="CommentSubject"/>
    <w:uiPriority w:val="99"/>
    <w:semiHidden/>
    <w:rsid w:val="00BD6E56"/>
    <w:rPr>
      <w:rFonts w:ascii="Georgia" w:hAnsi="Georgia" w:cs="Calibri"/>
      <w:b/>
      <w:bCs/>
      <w:sz w:val="20"/>
      <w:szCs w:val="20"/>
    </w:rPr>
  </w:style>
  <w:style w:type="character" w:customStyle="1" w:styleId="footnotereferrer">
    <w:name w:val="footnote_referrer"/>
    <w:basedOn w:val="DefaultParagraphFont"/>
    <w:rsid w:val="00BD6E56"/>
  </w:style>
  <w:style w:type="paragraph" w:customStyle="1" w:styleId="CiteSpacing">
    <w:name w:val="Cite Spacing"/>
    <w:basedOn w:val="Normal"/>
    <w:uiPriority w:val="4"/>
    <w:qFormat/>
    <w:rsid w:val="00BD6E56"/>
    <w:pPr>
      <w:spacing w:before="60" w:after="60"/>
    </w:pPr>
  </w:style>
  <w:style w:type="character" w:customStyle="1" w:styleId="footnote-reference">
    <w:name w:val="footnote-reference"/>
    <w:basedOn w:val="DefaultParagraphFont"/>
    <w:rsid w:val="00BD6E56"/>
  </w:style>
  <w:style w:type="paragraph" w:customStyle="1" w:styleId="has-dark-gray-color">
    <w:name w:val="has-dark-gray-color"/>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BD6E56"/>
  </w:style>
  <w:style w:type="paragraph" w:customStyle="1" w:styleId="CardIndented">
    <w:name w:val="Card (Indented)"/>
    <w:basedOn w:val="Normal"/>
    <w:link w:val="CardIndentedChar"/>
    <w:qFormat/>
    <w:rsid w:val="00BD6E56"/>
    <w:pPr>
      <w:ind w:left="288"/>
    </w:pPr>
  </w:style>
  <w:style w:type="character" w:customStyle="1" w:styleId="CardIndentedChar">
    <w:name w:val="Card (Indented) Char"/>
    <w:basedOn w:val="DefaultParagraphFont"/>
    <w:link w:val="CardIndented"/>
    <w:rsid w:val="00BD6E56"/>
    <w:rPr>
      <w:rFonts w:ascii="Georgia" w:hAnsi="Georgia" w:cs="Calibri"/>
      <w:sz w:val="22"/>
    </w:rPr>
  </w:style>
  <w:style w:type="paragraph" w:customStyle="1" w:styleId="similarlistitem">
    <w:name w:val="similarlistitem"/>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BD6E56"/>
  </w:style>
  <w:style w:type="character" w:customStyle="1" w:styleId="labeltext">
    <w:name w:val="labeltext"/>
    <w:basedOn w:val="DefaultParagraphFont"/>
    <w:rsid w:val="00BD6E56"/>
  </w:style>
  <w:style w:type="paragraph" w:customStyle="1" w:styleId="detailsub">
    <w:name w:val="detail__sub"/>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BD6E56"/>
  </w:style>
  <w:style w:type="character" w:customStyle="1" w:styleId="t-out-span">
    <w:name w:val="t-out-span"/>
    <w:basedOn w:val="DefaultParagraphFont"/>
    <w:rsid w:val="00BD6E56"/>
  </w:style>
  <w:style w:type="paragraph" w:customStyle="1" w:styleId="wp-caption-text">
    <w:name w:val="wp-caption-text"/>
    <w:basedOn w:val="Normal"/>
    <w:rsid w:val="00BD6E5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25</Pages>
  <Words>12778</Words>
  <Characters>72841</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9</cp:revision>
  <dcterms:created xsi:type="dcterms:W3CDTF">2021-09-04T18:24:00Z</dcterms:created>
  <dcterms:modified xsi:type="dcterms:W3CDTF">2021-09-05T16:27:00Z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