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EC7C1" w14:textId="07913A67" w:rsidR="00E42E4C" w:rsidRDefault="007E48C5" w:rsidP="007E48C5">
      <w:pPr>
        <w:pStyle w:val="Heading2"/>
      </w:pPr>
      <w:r>
        <w:t>1NC</w:t>
      </w:r>
    </w:p>
    <w:p w14:paraId="5CD3BA0E" w14:textId="601B47AF" w:rsidR="00A976D5" w:rsidRDefault="00A976D5" w:rsidP="000C3D48">
      <w:pPr>
        <w:pStyle w:val="Heading3"/>
      </w:pPr>
      <w:r>
        <w:lastRenderedPageBreak/>
        <w:t>1NC – T</w:t>
      </w:r>
    </w:p>
    <w:p w14:paraId="1199E708" w14:textId="77777777" w:rsidR="00A976D5" w:rsidRDefault="00A976D5" w:rsidP="00A976D5">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5840EB4E" w14:textId="77777777" w:rsidR="00A976D5" w:rsidRPr="00402762" w:rsidRDefault="00A976D5" w:rsidP="00A976D5"/>
    <w:p w14:paraId="4D900187" w14:textId="77777777" w:rsidR="00A976D5" w:rsidRPr="00CF064B" w:rsidRDefault="00A976D5" w:rsidP="00A976D5">
      <w:pPr>
        <w:pStyle w:val="Heading4"/>
      </w:pPr>
      <w:r w:rsidRPr="00CF064B">
        <w:t>Ou</w:t>
      </w:r>
      <w:r>
        <w:t xml:space="preserve">ter space starts 372 miles above the surface of earth. </w:t>
      </w:r>
    </w:p>
    <w:p w14:paraId="28976AFE" w14:textId="77777777" w:rsidR="00A976D5" w:rsidRPr="006B1489" w:rsidRDefault="00A976D5" w:rsidP="00A976D5">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53F048AC" w14:textId="77777777" w:rsidR="00A976D5" w:rsidRDefault="00A976D5" w:rsidP="00A976D5">
      <w:pPr>
        <w:rPr>
          <w:sz w:val="14"/>
        </w:rPr>
      </w:pPr>
      <w:r w:rsidRPr="00F42752">
        <w:rPr>
          <w:rStyle w:val="StyleUnderline"/>
          <w:highlight w:val="green"/>
        </w:rPr>
        <w:t>Earth’s atmosphere stretches</w:t>
      </w:r>
      <w:r w:rsidRPr="008C31BF">
        <w:rPr>
          <w:sz w:val="14"/>
        </w:rPr>
        <w:t xml:space="preserve"> from the surface of the planet up </w:t>
      </w:r>
      <w:r w:rsidRPr="00F42752">
        <w:rPr>
          <w:rStyle w:val="StyleUnderline"/>
          <w:highlight w:val="green"/>
        </w:rPr>
        <w:t>to</w:t>
      </w:r>
      <w:r w:rsidRPr="008C31BF">
        <w:rPr>
          <w:sz w:val="14"/>
        </w:rPr>
        <w:t xml:space="preserve"> as far as </w:t>
      </w:r>
      <w:r w:rsidRPr="00F42752">
        <w:rPr>
          <w:rStyle w:val="StyleUnderline"/>
          <w:highlight w:val="green"/>
        </w:rPr>
        <w:t>10,000 kilometers</w:t>
      </w:r>
      <w:r w:rsidRPr="003D7413">
        <w:rPr>
          <w:rStyle w:val="StyleUnderline"/>
        </w:rPr>
        <w:t xml:space="preserve"> </w:t>
      </w:r>
      <w:r w:rsidRPr="008C31BF">
        <w:rPr>
          <w:sz w:val="14"/>
        </w:rPr>
        <w:t xml:space="preserve">(6,214 miles) </w:t>
      </w:r>
      <w:r w:rsidRPr="00F4275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F4275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8C31BF">
        <w:rPr>
          <w:sz w:val="14"/>
        </w:rPr>
        <w:t>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F42752">
        <w:rPr>
          <w:rStyle w:val="Emphasis"/>
          <w:highlight w:val="green"/>
        </w:rPr>
        <w:t>The thermosphere</w:t>
      </w:r>
      <w:r w:rsidRPr="008C31BF">
        <w:rPr>
          <w:sz w:val="14"/>
        </w:rPr>
        <w:t xml:space="preserve"> is located above the mesopause and </w:t>
      </w:r>
      <w:r w:rsidRPr="00F42752">
        <w:rPr>
          <w:rStyle w:val="Emphasis"/>
          <w:highlight w:val="green"/>
        </w:rPr>
        <w:t>reaches</w:t>
      </w:r>
      <w:r w:rsidRPr="00F42752">
        <w:rPr>
          <w:rStyle w:val="StyleUnderline"/>
          <w:highlight w:val="green"/>
        </w:rPr>
        <w:t xml:space="preserve"> out to around 600 kilometers</w:t>
      </w:r>
      <w:r w:rsidRPr="008C31BF">
        <w:rPr>
          <w:sz w:val="14"/>
        </w:rPr>
        <w:t xml:space="preserve"> </w:t>
      </w:r>
      <w:r w:rsidRPr="00CF064B">
        <w:rPr>
          <w:rStyle w:val="Emphasis"/>
        </w:rPr>
        <w:t>(</w:t>
      </w:r>
      <w:r w:rsidRPr="00F42752">
        <w:rPr>
          <w:rStyle w:val="Emphasis"/>
          <w:highlight w:val="green"/>
        </w:rPr>
        <w:t>372 miles</w:t>
      </w:r>
      <w:r w:rsidRPr="00CF064B">
        <w:rPr>
          <w:rStyle w:val="Emphasis"/>
        </w:rPr>
        <w:t>).</w:t>
      </w:r>
      <w:r w:rsidRPr="008C31BF">
        <w:rPr>
          <w:sz w:val="14"/>
        </w:rPr>
        <w:t xml:space="preserve"> 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 </w:t>
      </w:r>
      <w:r w:rsidRPr="00F42752">
        <w:rPr>
          <w:rStyle w:val="StyleUnderline"/>
          <w:highlight w:val="green"/>
        </w:rPr>
        <w:t>The uppermost layer</w:t>
      </w:r>
      <w:r w:rsidRPr="008C31BF">
        <w:rPr>
          <w:sz w:val="14"/>
        </w:rPr>
        <w:t xml:space="preserve">, that blends with what </w:t>
      </w:r>
      <w:proofErr w:type="gramStart"/>
      <w:r w:rsidRPr="008C31BF">
        <w:rPr>
          <w:sz w:val="14"/>
        </w:rPr>
        <w:t xml:space="preserve">is </w:t>
      </w:r>
      <w:r w:rsidRPr="00F42752">
        <w:rPr>
          <w:rStyle w:val="StyleUnderline"/>
          <w:highlight w:val="green"/>
        </w:rPr>
        <w:t>considered to be</w:t>
      </w:r>
      <w:proofErr w:type="gramEnd"/>
      <w:r w:rsidRPr="00F42752">
        <w:rPr>
          <w:rStyle w:val="StyleUnderline"/>
          <w:highlight w:val="green"/>
        </w:rPr>
        <w:t xml:space="preserve"> outer space, is the exosphere.</w:t>
      </w:r>
      <w:r w:rsidRPr="008C31BF">
        <w:rPr>
          <w:sz w:val="14"/>
        </w:rPr>
        <w:t xml:space="preserve"> The pull of Earth’s gravity is so small here that molecules of gas escape into outer space.</w:t>
      </w:r>
    </w:p>
    <w:p w14:paraId="4420C361" w14:textId="77777777" w:rsidR="00A976D5" w:rsidRDefault="00A976D5" w:rsidP="00A976D5"/>
    <w:p w14:paraId="37F4325C" w14:textId="77777777" w:rsidR="00A976D5" w:rsidRPr="00055D53" w:rsidRDefault="00A976D5" w:rsidP="00A976D5">
      <w:pPr>
        <w:pStyle w:val="Heading4"/>
      </w:pPr>
      <w:r>
        <w:t>Large constellations occupy the area below space</w:t>
      </w:r>
    </w:p>
    <w:p w14:paraId="2E3CD042" w14:textId="77777777" w:rsidR="00A976D5" w:rsidRPr="005F79AF" w:rsidRDefault="00A976D5" w:rsidP="00A976D5">
      <w:r w:rsidRPr="005F79AF">
        <w:rPr>
          <w:rFonts w:eastAsiaTheme="majorEastAsia" w:cstheme="majorBidi"/>
          <w:b/>
          <w:bCs/>
          <w:sz w:val="26"/>
          <w:szCs w:val="26"/>
        </w:rPr>
        <w:t xml:space="preserve">Reno Gazette </w:t>
      </w:r>
      <w:r>
        <w:t>6/11/</w:t>
      </w:r>
      <w:r w:rsidRPr="005F79AF">
        <w:rPr>
          <w:rFonts w:eastAsiaTheme="majorEastAsia" w:cstheme="majorBidi"/>
          <w:b/>
          <w:bCs/>
          <w:sz w:val="26"/>
          <w:szCs w:val="26"/>
        </w:rPr>
        <w:t>21</w:t>
      </w:r>
      <w:r w:rsidRPr="005F79AF">
        <w:t xml:space="preserve"> [Reno Gazette Journal</w:t>
      </w:r>
      <w:proofErr w:type="gramStart"/>
      <w:r w:rsidRPr="005F79AF">
        <w:t>, ,</w:t>
      </w:r>
      <w:proofErr w:type="gramEnd"/>
      <w:r w:rsidRPr="005F79AF">
        <w:t xml:space="preserve"> "SpaceX satellites soaring across the night sky have many wondering what they are," https://www.rgj.com/story/news/2021/06/11/spacex-starlink-satellites-night-sky-lights/7643864002/, accessed 1-23-2022 </w:t>
      </w:r>
      <w:proofErr w:type="spellStart"/>
      <w:r w:rsidRPr="005F79AF">
        <w:t>azhang</w:t>
      </w:r>
      <w:proofErr w:type="spellEnd"/>
      <w:r w:rsidRPr="005F79AF">
        <w:t>]</w:t>
      </w:r>
    </w:p>
    <w:p w14:paraId="6E0E4FD6" w14:textId="77777777" w:rsidR="00A976D5" w:rsidRPr="005F79AF" w:rsidRDefault="00A976D5" w:rsidP="00A976D5">
      <w:hyperlink r:id="rId10" w:history="1">
        <w:proofErr w:type="spellStart"/>
        <w:r w:rsidRPr="005F79AF">
          <w:rPr>
            <w:rStyle w:val="Hyperlink"/>
          </w:rPr>
          <w:t>News</w:t>
        </w:r>
      </w:hyperlink>
      <w:hyperlink r:id="rId11" w:history="1">
        <w:r w:rsidRPr="005F79AF">
          <w:rPr>
            <w:rStyle w:val="Hyperlink"/>
          </w:rPr>
          <w:t>Sports</w:t>
        </w:r>
      </w:hyperlink>
      <w:hyperlink r:id="rId12" w:history="1">
        <w:r w:rsidRPr="005F79AF">
          <w:rPr>
            <w:rStyle w:val="Hyperlink"/>
          </w:rPr>
          <w:t>Business</w:t>
        </w:r>
      </w:hyperlink>
      <w:hyperlink r:id="rId13" w:history="1">
        <w:r w:rsidRPr="005F79AF">
          <w:rPr>
            <w:rStyle w:val="Hyperlink"/>
          </w:rPr>
          <w:t>Life</w:t>
        </w:r>
      </w:hyperlink>
      <w:hyperlink r:id="rId14" w:history="1">
        <w:r w:rsidRPr="005F79AF">
          <w:rPr>
            <w:rStyle w:val="Hyperlink"/>
          </w:rPr>
          <w:t>Opinion</w:t>
        </w:r>
      </w:hyperlink>
      <w:hyperlink r:id="rId15" w:history="1">
        <w:r w:rsidRPr="005F79AF">
          <w:rPr>
            <w:rStyle w:val="Hyperlink"/>
          </w:rPr>
          <w:t>Obituaries</w:t>
        </w:r>
      </w:hyperlink>
      <w:hyperlink r:id="rId16" w:history="1">
        <w:r w:rsidRPr="005F79AF">
          <w:rPr>
            <w:rStyle w:val="Hyperlink"/>
          </w:rPr>
          <w:t>E-Edition</w:t>
        </w:r>
      </w:hyperlink>
      <w:hyperlink r:id="rId17" w:history="1">
        <w:r w:rsidRPr="005F79AF">
          <w:rPr>
            <w:rStyle w:val="Hyperlink"/>
          </w:rPr>
          <w:t>Legals</w:t>
        </w:r>
        <w:proofErr w:type="spellEnd"/>
      </w:hyperlink>
    </w:p>
    <w:p w14:paraId="3619B91B" w14:textId="77777777" w:rsidR="00A976D5" w:rsidRPr="005F79AF" w:rsidRDefault="00A976D5" w:rsidP="00A976D5">
      <w:r w:rsidRPr="005F79AF">
        <w:t>If you have looked up at the night sky lately, you may have seen a string of lights blazing by.</w:t>
      </w:r>
    </w:p>
    <w:p w14:paraId="13DF1E19" w14:textId="77777777" w:rsidR="00A976D5" w:rsidRPr="005F79AF" w:rsidRDefault="00A976D5" w:rsidP="00A976D5">
      <w:r w:rsidRPr="005F79AF">
        <w:t>While these may be an unidentified object to a lot of people, they are part of Elon Musk’s goal of universal internet.</w:t>
      </w:r>
    </w:p>
    <w:p w14:paraId="71925E06" w14:textId="77777777" w:rsidR="00A976D5" w:rsidRPr="005F79AF" w:rsidRDefault="00A976D5" w:rsidP="00A976D5">
      <w:pPr>
        <w:rPr>
          <w:rStyle w:val="StyleUnderline"/>
        </w:rPr>
      </w:pPr>
      <w:r w:rsidRPr="005F79AF">
        <w:rPr>
          <w:rStyle w:val="StyleUnderline"/>
        </w:rPr>
        <w:t xml:space="preserve">These SpaceX satellites, known as </w:t>
      </w:r>
      <w:proofErr w:type="spellStart"/>
      <w:r w:rsidRPr="00F42752">
        <w:rPr>
          <w:rStyle w:val="StyleUnderline"/>
          <w:highlight w:val="green"/>
        </w:rPr>
        <w:t>Starlinks</w:t>
      </w:r>
      <w:proofErr w:type="spellEnd"/>
      <w:r w:rsidRPr="005F79AF">
        <w:rPr>
          <w:rStyle w:val="StyleUnderline"/>
        </w:rPr>
        <w:t xml:space="preserve">, are often as bright as an airplane and travel in packs of up to 60 satellites. They </w:t>
      </w:r>
      <w:r w:rsidRPr="00F42752">
        <w:rPr>
          <w:rStyle w:val="StyleUnderline"/>
          <w:highlight w:val="green"/>
        </w:rPr>
        <w:t>orbit</w:t>
      </w:r>
      <w:r w:rsidRPr="005F79AF">
        <w:rPr>
          <w:rStyle w:val="StyleUnderline"/>
        </w:rPr>
        <w:t xml:space="preserve"> </w:t>
      </w:r>
      <w:r w:rsidRPr="00F42752">
        <w:rPr>
          <w:rStyle w:val="StyleUnderline"/>
          <w:highlight w:val="green"/>
        </w:rPr>
        <w:t>the earth at one of the lowest elevations</w:t>
      </w:r>
      <w:r w:rsidRPr="005F79AF">
        <w:rPr>
          <w:rStyle w:val="StyleUnderline"/>
        </w:rPr>
        <w:t xml:space="preserve"> allowed for spacecraft, </w:t>
      </w:r>
      <w:r w:rsidRPr="00F42752">
        <w:rPr>
          <w:rStyle w:val="StyleUnderline"/>
          <w:highlight w:val="green"/>
        </w:rPr>
        <w:t>around 186 miles</w:t>
      </w:r>
      <w:r w:rsidRPr="005F79AF">
        <w:rPr>
          <w:rStyle w:val="StyleUnderline"/>
        </w:rPr>
        <w:t xml:space="preserve"> above earth's surface and </w:t>
      </w:r>
      <w:r w:rsidRPr="00F42752">
        <w:rPr>
          <w:rStyle w:val="StyleUnderline"/>
          <w:highlight w:val="green"/>
        </w:rPr>
        <w:t>up to</w:t>
      </w:r>
      <w:r w:rsidRPr="005F79AF">
        <w:rPr>
          <w:rStyle w:val="StyleUnderline"/>
        </w:rPr>
        <w:t xml:space="preserve"> almost </w:t>
      </w:r>
      <w:r w:rsidRPr="00F42752">
        <w:rPr>
          <w:rStyle w:val="StyleUnderline"/>
          <w:highlight w:val="green"/>
        </w:rPr>
        <w:t>342</w:t>
      </w:r>
      <w:r w:rsidRPr="005F79AF">
        <w:rPr>
          <w:rStyle w:val="StyleUnderline"/>
        </w:rPr>
        <w:t xml:space="preserve"> miles high.</w:t>
      </w:r>
    </w:p>
    <w:p w14:paraId="172E0E2F" w14:textId="77777777" w:rsidR="00A976D5" w:rsidRPr="005F79AF" w:rsidRDefault="00A976D5" w:rsidP="00A976D5">
      <w:pPr>
        <w:rPr>
          <w:rStyle w:val="StyleUnderline"/>
        </w:rPr>
      </w:pPr>
      <w:r w:rsidRPr="005F79AF">
        <w:rPr>
          <w:rStyle w:val="StyleUnderline"/>
        </w:rPr>
        <w:t xml:space="preserve">Currently, there are about 1,800 </w:t>
      </w:r>
      <w:proofErr w:type="spellStart"/>
      <w:r w:rsidRPr="005F79AF">
        <w:rPr>
          <w:rStyle w:val="StyleUnderline"/>
        </w:rPr>
        <w:t>Starlink</w:t>
      </w:r>
      <w:proofErr w:type="spellEnd"/>
      <w:r w:rsidRPr="005F79AF">
        <w:rPr>
          <w:rStyle w:val="StyleUnderline"/>
        </w:rPr>
        <w:t xml:space="preserve"> satellites in orbit. SpaceX has applied to place upwards of 30,000 satellites in orbit to provide high-speed wireless internet. </w:t>
      </w:r>
    </w:p>
    <w:p w14:paraId="5CE2DA3E" w14:textId="77777777" w:rsidR="00A976D5" w:rsidRPr="005F79AF" w:rsidRDefault="00A976D5" w:rsidP="00A976D5">
      <w:pPr>
        <w:rPr>
          <w:rStyle w:val="StyleUnderline"/>
        </w:rPr>
      </w:pPr>
      <w:r w:rsidRPr="005F79AF">
        <w:rPr>
          <w:rStyle w:val="StyleUnderline"/>
        </w:rPr>
        <w:lastRenderedPageBreak/>
        <w:t>For scale, currently there are about 4,300 active satellites orbiting the planet and historically, only 11,670 ever placed into orbit since the launch of the first satellite, Sputnik, in 1957. According to SpaceNews.com, SpaceX </w:t>
      </w:r>
      <w:hyperlink r:id="rId18" w:tgtFrame="_blank" w:history="1">
        <w:r w:rsidRPr="005F79AF">
          <w:rPr>
            <w:rStyle w:val="StyleUnderline"/>
          </w:rPr>
          <w:t xml:space="preserve">began placing </w:t>
        </w:r>
        <w:proofErr w:type="spellStart"/>
        <w:r w:rsidRPr="005F79AF">
          <w:rPr>
            <w:rStyle w:val="StyleUnderline"/>
          </w:rPr>
          <w:t>Starlink</w:t>
        </w:r>
        <w:proofErr w:type="spellEnd"/>
        <w:r w:rsidRPr="005F79AF">
          <w:rPr>
            <w:rStyle w:val="StyleUnderline"/>
          </w:rPr>
          <w:t xml:space="preserve"> satellites in orbit</w:t>
        </w:r>
      </w:hyperlink>
      <w:r w:rsidRPr="005F79AF">
        <w:rPr>
          <w:rStyle w:val="StyleUnderline"/>
        </w:rPr>
        <w:t> in May of 2019.</w:t>
      </w:r>
    </w:p>
    <w:p w14:paraId="05DB6D12" w14:textId="77777777" w:rsidR="00A976D5" w:rsidRPr="005F79AF" w:rsidRDefault="00A976D5" w:rsidP="00A976D5">
      <w:r w:rsidRPr="005F79AF">
        <w:t xml:space="preserve">When we reached out to SpaceX for more </w:t>
      </w:r>
      <w:proofErr w:type="gramStart"/>
      <w:r w:rsidRPr="005F79AF">
        <w:t>information</w:t>
      </w:r>
      <w:proofErr w:type="gramEnd"/>
      <w:r w:rsidRPr="005F79AF">
        <w:t xml:space="preserve"> they said no one was available for an interview.</w:t>
      </w:r>
    </w:p>
    <w:p w14:paraId="4DF3F845" w14:textId="77777777" w:rsidR="00A976D5" w:rsidRPr="005F79AF" w:rsidRDefault="00A976D5" w:rsidP="00A976D5">
      <w:r w:rsidRPr="005F79AF">
        <w:t>'100,000 functional satellites in orbit around the earth'</w:t>
      </w:r>
    </w:p>
    <w:p w14:paraId="238859C4" w14:textId="77777777" w:rsidR="00A976D5" w:rsidRDefault="00A976D5" w:rsidP="00A976D5">
      <w:pPr>
        <w:rPr>
          <w:rStyle w:val="StyleUnderline"/>
        </w:rPr>
      </w:pPr>
      <w:r w:rsidRPr="005F79AF">
        <w:rPr>
          <w:rStyle w:val="StyleUnderline"/>
        </w:rPr>
        <w:t>“</w:t>
      </w:r>
      <w:proofErr w:type="spellStart"/>
      <w:r w:rsidRPr="00F42752">
        <w:rPr>
          <w:rStyle w:val="StyleUnderline"/>
          <w:highlight w:val="green"/>
        </w:rPr>
        <w:t>Starlink</w:t>
      </w:r>
      <w:proofErr w:type="spellEnd"/>
      <w:r w:rsidRPr="00F42752">
        <w:rPr>
          <w:rStyle w:val="StyleUnderline"/>
          <w:highlight w:val="green"/>
        </w:rPr>
        <w:t xml:space="preserve"> is</w:t>
      </w:r>
      <w:r w:rsidRPr="005F79AF">
        <w:rPr>
          <w:rStyle w:val="StyleUnderline"/>
        </w:rPr>
        <w:t xml:space="preserve"> just </w:t>
      </w:r>
      <w:r w:rsidRPr="00F42752">
        <w:rPr>
          <w:rStyle w:val="StyleUnderline"/>
          <w:highlight w:val="green"/>
        </w:rPr>
        <w:t>one representative of a whole new class of what are being called satellite mega-constellations</w:t>
      </w:r>
      <w:r w:rsidRPr="005F79AF">
        <w:rPr>
          <w:rStyle w:val="StyleUnderline"/>
        </w:rPr>
        <w:t xml:space="preserve">,” said Dr. John </w:t>
      </w:r>
      <w:proofErr w:type="spellStart"/>
      <w:r w:rsidRPr="005F79AF">
        <w:rPr>
          <w:rStyle w:val="StyleUnderline"/>
        </w:rPr>
        <w:t>Barentine</w:t>
      </w:r>
      <w:proofErr w:type="spellEnd"/>
      <w:r w:rsidRPr="005F79AF">
        <w:rPr>
          <w:rStyle w:val="StyleUnderline"/>
        </w:rPr>
        <w:t>, the director of conservation of the </w:t>
      </w:r>
      <w:hyperlink r:id="rId19" w:tgtFrame="_blank" w:history="1">
        <w:r w:rsidRPr="005F79AF">
          <w:rPr>
            <w:rStyle w:val="StyleUnderline"/>
          </w:rPr>
          <w:t>International Dark-Sky Association</w:t>
        </w:r>
      </w:hyperlink>
      <w:r w:rsidRPr="005F79AF">
        <w:rPr>
          <w:rStyle w:val="StyleUnderline"/>
        </w:rPr>
        <w:t>. These mega-constellations are a group of satellites that fly together in some sort of formation.</w:t>
      </w:r>
    </w:p>
    <w:p w14:paraId="40E880DB" w14:textId="77777777" w:rsidR="00A976D5" w:rsidRDefault="00A976D5" w:rsidP="00A976D5">
      <w:pPr>
        <w:rPr>
          <w:rStyle w:val="StyleUnderline"/>
        </w:rPr>
      </w:pPr>
    </w:p>
    <w:p w14:paraId="32A4246E" w14:textId="77777777" w:rsidR="00A976D5" w:rsidRDefault="00A976D5" w:rsidP="00A976D5">
      <w:pPr>
        <w:pStyle w:val="Heading4"/>
      </w:pPr>
      <w:r>
        <w:t xml:space="preserve">The </w:t>
      </w:r>
      <w:r w:rsidRPr="00607685">
        <w:rPr>
          <w:rFonts w:asciiTheme="minorHAnsi" w:eastAsia="Times New Roman" w:hAnsiTheme="minorHAnsi" w:cstheme="minorHAnsi"/>
        </w:rPr>
        <w:t>Kármán</w:t>
      </w:r>
      <w:r>
        <w:t xml:space="preserve"> line is arbitrary – </w:t>
      </w:r>
      <w:r>
        <w:rPr>
          <w:rFonts w:asciiTheme="minorHAnsi" w:eastAsia="Times New Roman" w:hAnsiTheme="minorHAnsi" w:cstheme="minorHAnsi"/>
        </w:rPr>
        <w:t>no legal international definition</w:t>
      </w:r>
    </w:p>
    <w:p w14:paraId="5E1665C1" w14:textId="77777777" w:rsidR="00A976D5" w:rsidRPr="00607685" w:rsidRDefault="00A976D5" w:rsidP="00A976D5">
      <w:r w:rsidRPr="00E13D94">
        <w:rPr>
          <w:rStyle w:val="Style13ptBold"/>
        </w:rPr>
        <w:t>Hignett 21</w:t>
      </w:r>
      <w:r>
        <w:t xml:space="preserve"> </w:t>
      </w:r>
      <w:r w:rsidRPr="00E13D94">
        <w:t xml:space="preserve">Katherine Hignett 19 July 2021. “Where does space begin as Jeff Bezos and Richard Branson argue over the Kármán line?” </w:t>
      </w:r>
      <w:hyperlink r:id="rId20" w:anchor=":~:text=In%20reality%2C%20however%2C%20the%20100km%20K%C3%A1rm%C3%A1n%20line%20is,himself%20suggested%20the%20line%20should%20sit%20at%2084km." w:history="1">
        <w:r w:rsidRPr="00E13D94">
          <w:rPr>
            <w:u w:val="single"/>
          </w:rPr>
          <w:t>Where does space begin? Bezos and Branson argue over the Kármán line | Metro News</w:t>
        </w:r>
      </w:hyperlink>
      <w:r w:rsidRPr="00E13D94">
        <w:t xml:space="preserve"> Accessed 1-23 // gord0</w:t>
      </w:r>
    </w:p>
    <w:p w14:paraId="1C4A7621" w14:textId="77777777" w:rsidR="00A976D5" w:rsidRPr="00607685" w:rsidRDefault="00A976D5" w:rsidP="00A976D5">
      <w:r>
        <w:t>Where does space start – what is the Kármán line?</w:t>
      </w:r>
    </w:p>
    <w:p w14:paraId="6FA2A1BC" w14:textId="77777777" w:rsidR="00A976D5" w:rsidRPr="00607685" w:rsidRDefault="00A976D5" w:rsidP="00A976D5">
      <w:pPr>
        <w:rPr>
          <w:rFonts w:asciiTheme="minorHAnsi" w:hAnsiTheme="minorHAnsi" w:cstheme="minorHAnsi"/>
          <w:u w:val="single"/>
        </w:rPr>
      </w:pPr>
      <w:r w:rsidRPr="00E13D94">
        <w:rPr>
          <w:rFonts w:asciiTheme="minorHAnsi" w:hAnsiTheme="minorHAnsi" w:cstheme="minorHAnsi"/>
          <w:highlight w:val="cyan"/>
          <w:u w:val="single"/>
        </w:rPr>
        <w:t>Blue Origin claims</w:t>
      </w:r>
      <w:r w:rsidRPr="00607685">
        <w:rPr>
          <w:rFonts w:asciiTheme="minorHAnsi" w:hAnsiTheme="minorHAnsi" w:cstheme="minorHAnsi"/>
          <w:u w:val="single"/>
        </w:rPr>
        <w:t xml:space="preserve"> that </w:t>
      </w:r>
      <w:r w:rsidRPr="00E13D94">
        <w:rPr>
          <w:rFonts w:asciiTheme="minorHAnsi" w:hAnsiTheme="minorHAnsi" w:cstheme="minorHAnsi"/>
          <w:highlight w:val="cyan"/>
          <w:u w:val="single"/>
        </w:rPr>
        <w:t>the</w:t>
      </w:r>
      <w:r w:rsidRPr="00607685">
        <w:rPr>
          <w:rFonts w:asciiTheme="minorHAnsi" w:hAnsiTheme="minorHAnsi" w:cstheme="minorHAnsi"/>
          <w:u w:val="single"/>
        </w:rPr>
        <w:t xml:space="preserve"> so-called ‘</w:t>
      </w:r>
      <w:r w:rsidRPr="00E13D94">
        <w:rPr>
          <w:rFonts w:asciiTheme="minorHAnsi" w:hAnsiTheme="minorHAnsi" w:cstheme="minorHAnsi"/>
          <w:highlight w:val="cyan"/>
          <w:u w:val="single"/>
        </w:rPr>
        <w:t>Kármán line’</w:t>
      </w:r>
      <w:r w:rsidRPr="00607685">
        <w:rPr>
          <w:rFonts w:asciiTheme="minorHAnsi" w:hAnsiTheme="minorHAnsi" w:cstheme="minorHAnsi"/>
          <w:u w:val="single"/>
        </w:rPr>
        <w:t xml:space="preserve"> — 100km above Earth — </w:t>
      </w:r>
      <w:r w:rsidRPr="00E13D94">
        <w:rPr>
          <w:rFonts w:asciiTheme="minorHAnsi" w:hAnsiTheme="minorHAnsi" w:cstheme="minorHAnsi"/>
          <w:highlight w:val="cyan"/>
          <w:u w:val="single"/>
        </w:rPr>
        <w:t>is</w:t>
      </w:r>
      <w:r w:rsidRPr="00607685">
        <w:rPr>
          <w:rFonts w:asciiTheme="minorHAnsi" w:hAnsiTheme="minorHAnsi" w:cstheme="minorHAnsi"/>
          <w:u w:val="single"/>
        </w:rPr>
        <w:t xml:space="preserve"> the ‘</w:t>
      </w:r>
      <w:r w:rsidRPr="00E13D94">
        <w:rPr>
          <w:rFonts w:asciiTheme="minorHAnsi" w:hAnsiTheme="minorHAnsi" w:cstheme="minorHAnsi"/>
          <w:highlight w:val="cyan"/>
          <w:u w:val="single"/>
        </w:rPr>
        <w:t>internationally recognized’</w:t>
      </w:r>
      <w:r w:rsidRPr="00607685">
        <w:rPr>
          <w:rFonts w:asciiTheme="minorHAnsi" w:hAnsiTheme="minorHAnsi" w:cstheme="minorHAnsi"/>
          <w:u w:val="single"/>
        </w:rPr>
        <w:t xml:space="preserve"> start of space.</w:t>
      </w:r>
    </w:p>
    <w:p w14:paraId="4D2389A7"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The Virgin Galactic craft reached approximately 86km, some 14km short of this boundary </w:t>
      </w:r>
      <w:hyperlink r:id="rId21" w:history="1">
        <w:r w:rsidRPr="00E13D94">
          <w:rPr>
            <w:rFonts w:asciiTheme="minorHAnsi" w:hAnsiTheme="minorHAnsi" w:cstheme="minorHAnsi"/>
            <w:sz w:val="16"/>
            <w:szCs w:val="16"/>
            <w:u w:val="single"/>
            <w:bdr w:val="none" w:sz="0" w:space="0" w:color="auto" w:frame="1"/>
          </w:rPr>
          <w:t>on Sunday</w:t>
        </w:r>
      </w:hyperlink>
      <w:r w:rsidRPr="00E13D94">
        <w:rPr>
          <w:rFonts w:asciiTheme="minorHAnsi" w:hAnsiTheme="minorHAnsi" w:cstheme="minorHAnsi"/>
          <w:sz w:val="16"/>
          <w:szCs w:val="16"/>
        </w:rPr>
        <w:t>.</w:t>
      </w:r>
    </w:p>
    <w:p w14:paraId="6764BC48"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 xml:space="preserve">Named after engineer and physicist Theodore von Kármán, the 100km line was established in the 1960s by an </w:t>
      </w:r>
      <w:proofErr w:type="spellStart"/>
      <w:r w:rsidRPr="00E13D94">
        <w:rPr>
          <w:rFonts w:asciiTheme="minorHAnsi" w:hAnsiTheme="minorHAnsi" w:cstheme="minorHAnsi"/>
          <w:sz w:val="16"/>
          <w:szCs w:val="16"/>
        </w:rPr>
        <w:t>organisation</w:t>
      </w:r>
      <w:proofErr w:type="spellEnd"/>
      <w:r w:rsidRPr="00E13D94">
        <w:rPr>
          <w:rFonts w:asciiTheme="minorHAnsi" w:hAnsiTheme="minorHAnsi" w:cstheme="minorHAnsi"/>
          <w:sz w:val="16"/>
          <w:szCs w:val="16"/>
        </w:rPr>
        <w:t xml:space="preserve"> called the Fédération </w:t>
      </w:r>
      <w:proofErr w:type="spellStart"/>
      <w:r w:rsidRPr="00E13D94">
        <w:rPr>
          <w:rFonts w:asciiTheme="minorHAnsi" w:hAnsiTheme="minorHAnsi" w:cstheme="minorHAnsi"/>
          <w:sz w:val="16"/>
          <w:szCs w:val="16"/>
        </w:rPr>
        <w:t>Aéronautique</w:t>
      </w:r>
      <w:proofErr w:type="spellEnd"/>
      <w:r w:rsidRPr="00E13D94">
        <w:rPr>
          <w:rFonts w:asciiTheme="minorHAnsi" w:hAnsiTheme="minorHAnsi" w:cstheme="minorHAnsi"/>
          <w:sz w:val="16"/>
          <w:szCs w:val="16"/>
        </w:rPr>
        <w:t xml:space="preserve"> </w:t>
      </w:r>
      <w:proofErr w:type="spellStart"/>
      <w:r w:rsidRPr="00E13D94">
        <w:rPr>
          <w:rFonts w:asciiTheme="minorHAnsi" w:hAnsiTheme="minorHAnsi" w:cstheme="minorHAnsi"/>
          <w:sz w:val="16"/>
          <w:szCs w:val="16"/>
        </w:rPr>
        <w:t>Internationale</w:t>
      </w:r>
      <w:proofErr w:type="spellEnd"/>
      <w:r w:rsidRPr="00E13D94">
        <w:rPr>
          <w:rFonts w:asciiTheme="minorHAnsi" w:hAnsiTheme="minorHAnsi" w:cstheme="minorHAnsi"/>
          <w:sz w:val="16"/>
          <w:szCs w:val="16"/>
        </w:rPr>
        <w:t>. </w:t>
      </w:r>
    </w:p>
    <w:p w14:paraId="1E981696"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Kármán wanted to define the point where aeronautics became astronautics.</w:t>
      </w:r>
    </w:p>
    <w:p w14:paraId="4BA738B5"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Earth’s atmosphere becomes progressively thinner the higher an altitude you reach.</w:t>
      </w:r>
    </w:p>
    <w:p w14:paraId="693744C7"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 xml:space="preserve">Air helps carry a plane as it </w:t>
      </w:r>
      <w:proofErr w:type="gramStart"/>
      <w:r w:rsidRPr="00E13D94">
        <w:rPr>
          <w:rFonts w:asciiTheme="minorHAnsi" w:hAnsiTheme="minorHAnsi" w:cstheme="minorHAnsi"/>
          <w:sz w:val="16"/>
          <w:szCs w:val="16"/>
        </w:rPr>
        <w:t>flies through the air</w:t>
      </w:r>
      <w:proofErr w:type="gramEnd"/>
      <w:r w:rsidRPr="00E13D94">
        <w:rPr>
          <w:rFonts w:asciiTheme="minorHAnsi" w:hAnsiTheme="minorHAnsi" w:cstheme="minorHAnsi"/>
          <w:sz w:val="16"/>
          <w:szCs w:val="16"/>
        </w:rPr>
        <w:t xml:space="preserve"> in a phenomenon known as ‘aerodynamic lift.’</w:t>
      </w:r>
    </w:p>
    <w:p w14:paraId="08567C02"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The thinner the air becomes, the faster a craft must travel to generate enough lift to stay in the sky.</w:t>
      </w:r>
    </w:p>
    <w:p w14:paraId="78E019E9" w14:textId="77777777" w:rsidR="00A976D5" w:rsidRPr="00607685" w:rsidRDefault="00A976D5" w:rsidP="00A976D5">
      <w:pPr>
        <w:rPr>
          <w:rFonts w:asciiTheme="minorHAnsi" w:hAnsiTheme="minorHAnsi" w:cstheme="minorHAnsi"/>
          <w:u w:val="single"/>
        </w:rPr>
      </w:pPr>
      <w:r w:rsidRPr="00607685">
        <w:rPr>
          <w:rFonts w:asciiTheme="minorHAnsi" w:hAnsiTheme="minorHAnsi" w:cstheme="minorHAnsi"/>
          <w:u w:val="single"/>
        </w:rPr>
        <w:t>Kármán thought that at a certain point, the air would become so thin that it would stop contributing to lift. This, he suggested, would occur at the physical boundary of space.</w:t>
      </w:r>
    </w:p>
    <w:p w14:paraId="484F00E5"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He thought defining this point could help governments decide on airspace boundaries.</w:t>
      </w:r>
    </w:p>
    <w:p w14:paraId="19E237C5" w14:textId="77777777" w:rsidR="00A976D5" w:rsidRPr="00E13D94" w:rsidRDefault="00A976D5" w:rsidP="00A976D5">
      <w:pPr>
        <w:rPr>
          <w:rFonts w:asciiTheme="minorHAnsi" w:hAnsiTheme="minorHAnsi" w:cstheme="minorHAnsi"/>
          <w:sz w:val="16"/>
          <w:szCs w:val="16"/>
        </w:rPr>
      </w:pPr>
      <w:r w:rsidRPr="00E13D94">
        <w:rPr>
          <w:rFonts w:asciiTheme="minorHAnsi" w:hAnsiTheme="minorHAnsi" w:cstheme="minorHAnsi"/>
          <w:sz w:val="16"/>
          <w:szCs w:val="16"/>
        </w:rPr>
        <w:t>He wrote in his autobiography: ‘Below this line, space belongs to each country. Above this level there would be free space.’</w:t>
      </w:r>
    </w:p>
    <w:p w14:paraId="16824D98" w14:textId="77777777" w:rsidR="00A976D5" w:rsidRPr="00607685" w:rsidRDefault="00A976D5" w:rsidP="00A976D5">
      <w:pPr>
        <w:rPr>
          <w:rFonts w:asciiTheme="minorHAnsi" w:hAnsiTheme="minorHAnsi" w:cstheme="minorHAnsi"/>
          <w:u w:val="single"/>
        </w:rPr>
      </w:pPr>
      <w:proofErr w:type="gramStart"/>
      <w:r w:rsidRPr="00E13D94">
        <w:rPr>
          <w:rFonts w:asciiTheme="minorHAnsi" w:hAnsiTheme="minorHAnsi" w:cstheme="minorHAnsi"/>
          <w:highlight w:val="cyan"/>
          <w:u w:val="single"/>
        </w:rPr>
        <w:t>In reality</w:t>
      </w:r>
      <w:r w:rsidRPr="00607685">
        <w:rPr>
          <w:rFonts w:asciiTheme="minorHAnsi" w:hAnsiTheme="minorHAnsi" w:cstheme="minorHAnsi"/>
          <w:u w:val="single"/>
        </w:rPr>
        <w:t>, however</w:t>
      </w:r>
      <w:proofErr w:type="gramEnd"/>
      <w:r w:rsidRPr="00607685">
        <w:rPr>
          <w:rFonts w:asciiTheme="minorHAnsi" w:hAnsiTheme="minorHAnsi" w:cstheme="minorHAnsi"/>
          <w:u w:val="single"/>
        </w:rPr>
        <w:t xml:space="preserve">, </w:t>
      </w:r>
      <w:r w:rsidRPr="00E13D94">
        <w:rPr>
          <w:rFonts w:asciiTheme="minorHAnsi" w:hAnsiTheme="minorHAnsi" w:cstheme="minorHAnsi"/>
          <w:highlight w:val="cyan"/>
          <w:u w:val="single"/>
        </w:rPr>
        <w:t>the 100km Kármán line is arbitrary</w:t>
      </w:r>
      <w:r w:rsidRPr="00607685">
        <w:rPr>
          <w:rFonts w:asciiTheme="minorHAnsi" w:hAnsiTheme="minorHAnsi" w:cstheme="minorHAnsi"/>
          <w:u w:val="single"/>
        </w:rPr>
        <w:t xml:space="preserve">, and </w:t>
      </w:r>
      <w:r w:rsidRPr="00E13D94">
        <w:rPr>
          <w:rFonts w:asciiTheme="minorHAnsi" w:hAnsiTheme="minorHAnsi" w:cstheme="minorHAnsi"/>
          <w:highlight w:val="cyan"/>
          <w:u w:val="single"/>
        </w:rPr>
        <w:t>no legal international definition of</w:t>
      </w:r>
      <w:r w:rsidRPr="00607685">
        <w:rPr>
          <w:rFonts w:asciiTheme="minorHAnsi" w:hAnsiTheme="minorHAnsi" w:cstheme="minorHAnsi"/>
          <w:u w:val="single"/>
        </w:rPr>
        <w:t xml:space="preserve"> the </w:t>
      </w:r>
      <w:r w:rsidRPr="00E13D94">
        <w:rPr>
          <w:rFonts w:asciiTheme="minorHAnsi" w:hAnsiTheme="minorHAnsi" w:cstheme="minorHAnsi"/>
          <w:highlight w:val="cyan"/>
          <w:u w:val="single"/>
        </w:rPr>
        <w:t>boundary of space</w:t>
      </w:r>
      <w:r w:rsidRPr="00607685">
        <w:rPr>
          <w:rFonts w:asciiTheme="minorHAnsi" w:hAnsiTheme="minorHAnsi" w:cstheme="minorHAnsi"/>
          <w:u w:val="single"/>
        </w:rPr>
        <w:t xml:space="preserve"> exists.</w:t>
      </w:r>
    </w:p>
    <w:p w14:paraId="1FE78F92" w14:textId="77777777" w:rsidR="00A976D5" w:rsidRPr="00607685" w:rsidRDefault="00A976D5" w:rsidP="00A976D5">
      <w:pPr>
        <w:rPr>
          <w:rFonts w:asciiTheme="minorHAnsi" w:hAnsiTheme="minorHAnsi" w:cstheme="minorHAnsi"/>
          <w:u w:val="single"/>
        </w:rPr>
      </w:pPr>
      <w:r w:rsidRPr="00607685">
        <w:rPr>
          <w:rFonts w:asciiTheme="minorHAnsi" w:hAnsiTheme="minorHAnsi" w:cstheme="minorHAnsi"/>
          <w:u w:val="single"/>
        </w:rPr>
        <w:t xml:space="preserve">In fact, </w:t>
      </w:r>
      <w:r w:rsidRPr="00E13D94">
        <w:rPr>
          <w:rFonts w:asciiTheme="minorHAnsi" w:hAnsiTheme="minorHAnsi" w:cstheme="minorHAnsi"/>
          <w:u w:val="single"/>
        </w:rPr>
        <w:t>Kármán</w:t>
      </w:r>
      <w:r w:rsidRPr="00607685">
        <w:rPr>
          <w:rFonts w:asciiTheme="minorHAnsi" w:hAnsiTheme="minorHAnsi" w:cstheme="minorHAnsi"/>
          <w:u w:val="single"/>
        </w:rPr>
        <w:t xml:space="preserve"> himself </w:t>
      </w:r>
      <w:r w:rsidRPr="00E13D94">
        <w:rPr>
          <w:rFonts w:asciiTheme="minorHAnsi" w:hAnsiTheme="minorHAnsi" w:cstheme="minorHAnsi"/>
          <w:u w:val="single"/>
        </w:rPr>
        <w:t>suggested the line</w:t>
      </w:r>
      <w:r w:rsidRPr="00607685">
        <w:rPr>
          <w:rFonts w:asciiTheme="minorHAnsi" w:hAnsiTheme="minorHAnsi" w:cstheme="minorHAnsi"/>
          <w:u w:val="single"/>
        </w:rPr>
        <w:t xml:space="preserve"> should sit at 84km.</w:t>
      </w:r>
    </w:p>
    <w:p w14:paraId="117B953B" w14:textId="77777777" w:rsidR="00A976D5" w:rsidRPr="00676FF3" w:rsidRDefault="00A976D5" w:rsidP="00A976D5">
      <w:pPr>
        <w:rPr>
          <w:rStyle w:val="StyleUnderline"/>
          <w:rFonts w:asciiTheme="minorHAnsi" w:hAnsiTheme="minorHAnsi" w:cstheme="minorHAnsi"/>
          <w:sz w:val="16"/>
          <w:szCs w:val="16"/>
          <w:u w:val="none"/>
        </w:rPr>
      </w:pPr>
      <w:r w:rsidRPr="00E13D94">
        <w:rPr>
          <w:rFonts w:asciiTheme="minorHAnsi" w:hAnsiTheme="minorHAnsi" w:cstheme="minorHAnsi"/>
          <w:sz w:val="16"/>
          <w:szCs w:val="16"/>
        </w:rPr>
        <w:t xml:space="preserve">In recent years, astronomers such as Harvard University’s Jonathan McDowell have argued in </w:t>
      </w:r>
      <w:proofErr w:type="spellStart"/>
      <w:r w:rsidRPr="00E13D94">
        <w:rPr>
          <w:rFonts w:asciiTheme="minorHAnsi" w:hAnsiTheme="minorHAnsi" w:cstheme="minorHAnsi"/>
          <w:sz w:val="16"/>
          <w:szCs w:val="16"/>
        </w:rPr>
        <w:t>favour</w:t>
      </w:r>
      <w:proofErr w:type="spellEnd"/>
      <w:r w:rsidRPr="00E13D94">
        <w:rPr>
          <w:rFonts w:asciiTheme="minorHAnsi" w:hAnsiTheme="minorHAnsi" w:cstheme="minorHAnsi"/>
          <w:sz w:val="16"/>
          <w:szCs w:val="16"/>
        </w:rPr>
        <w:t xml:space="preserve"> of this lower limit, citing the fact that objects can stay in orbit without disintegrating even if they drop to altitudes of around 80km to 90km.</w:t>
      </w:r>
    </w:p>
    <w:p w14:paraId="4D18ACF5" w14:textId="77777777" w:rsidR="00A976D5" w:rsidRPr="005F79AF" w:rsidRDefault="00A976D5" w:rsidP="00A976D5"/>
    <w:p w14:paraId="46B01981" w14:textId="77777777" w:rsidR="00A976D5" w:rsidRDefault="00A976D5" w:rsidP="00A976D5">
      <w:pPr>
        <w:pStyle w:val="Heading4"/>
      </w:pPr>
      <w:r>
        <w:lastRenderedPageBreak/>
        <w:t>Violation: 342 miles is less than the 372 miles necessary to be considered outer space; they explicitly defend only LEO</w:t>
      </w:r>
    </w:p>
    <w:p w14:paraId="6CCF5648" w14:textId="77777777" w:rsidR="00A976D5" w:rsidRPr="00D81C52" w:rsidRDefault="00A976D5" w:rsidP="00A976D5"/>
    <w:p w14:paraId="692E01FD" w14:textId="77777777" w:rsidR="00A976D5" w:rsidRDefault="00A976D5" w:rsidP="00A976D5">
      <w:pPr>
        <w:pStyle w:val="Heading4"/>
      </w:pPr>
      <w:r>
        <w:t>Vote neg:</w:t>
      </w:r>
    </w:p>
    <w:p w14:paraId="250F2E3D" w14:textId="77777777" w:rsidR="00A976D5" w:rsidRPr="00D81C52" w:rsidRDefault="00A976D5" w:rsidP="00A976D5"/>
    <w:p w14:paraId="526DA024" w14:textId="77777777" w:rsidR="00A976D5" w:rsidRDefault="00A976D5" w:rsidP="00A976D5">
      <w:pPr>
        <w:pStyle w:val="Heading4"/>
      </w:pPr>
      <w:r>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r>
        <w:t>. Kills core neg generics like space col bad and mining that don’t link if you specify a part of space</w:t>
      </w:r>
    </w:p>
    <w:p w14:paraId="52A577F1" w14:textId="77777777" w:rsidR="00A976D5" w:rsidRPr="00D81C52" w:rsidRDefault="00A976D5" w:rsidP="00A976D5"/>
    <w:p w14:paraId="30F743D9" w14:textId="77777777" w:rsidR="00A976D5" w:rsidRDefault="00A976D5" w:rsidP="00A976D5">
      <w:pPr>
        <w:pStyle w:val="Heading4"/>
      </w:pPr>
      <w:r>
        <w:t xml:space="preserve">2] Precision – Justifies the </w:t>
      </w:r>
      <w:proofErr w:type="spellStart"/>
      <w:r>
        <w:t>aff</w:t>
      </w:r>
      <w:proofErr w:type="spellEnd"/>
      <w:r>
        <w:t xml:space="preserve"> arbitrarily doing away with words in the resolution </w:t>
      </w:r>
      <w:proofErr w:type="gramStart"/>
      <w:r>
        <w:t>-  Even</w:t>
      </w:r>
      <w:proofErr w:type="gramEnd"/>
      <w:r>
        <w:t xml:space="preserve"> if </w:t>
      </w:r>
      <w:proofErr w:type="spellStart"/>
      <w:r>
        <w:t>its</w:t>
      </w:r>
      <w:proofErr w:type="spellEnd"/>
      <w:r>
        <w:t xml:space="preserve"> not drop the debater, this implicates solvency independently. </w:t>
      </w:r>
    </w:p>
    <w:p w14:paraId="18F2B9DF" w14:textId="77777777" w:rsidR="00A976D5" w:rsidRPr="001E471E" w:rsidRDefault="00A976D5" w:rsidP="00A976D5"/>
    <w:p w14:paraId="32D151EA" w14:textId="77777777" w:rsidR="00A976D5" w:rsidRDefault="00A976D5" w:rsidP="00A976D5">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234056CD" w14:textId="77777777" w:rsidR="00A976D5" w:rsidRPr="001E471E" w:rsidRDefault="00A976D5" w:rsidP="00A976D5"/>
    <w:p w14:paraId="764EB350" w14:textId="77777777" w:rsidR="00A976D5" w:rsidRDefault="00A976D5" w:rsidP="00A976D5">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4441F0C9" w14:textId="77777777" w:rsidR="00A976D5" w:rsidRPr="001E471E" w:rsidRDefault="00A976D5" w:rsidP="00A976D5"/>
    <w:p w14:paraId="30BF1813" w14:textId="77777777" w:rsidR="00A976D5" w:rsidRDefault="00A976D5" w:rsidP="00A976D5">
      <w:pPr>
        <w:pStyle w:val="Heading4"/>
      </w:pPr>
      <w:r>
        <w:t>No RVIS – it’s your burden to be topical</w:t>
      </w:r>
    </w:p>
    <w:p w14:paraId="2AAA528B" w14:textId="77777777" w:rsidR="00A976D5" w:rsidRPr="00A976D5" w:rsidRDefault="00A976D5" w:rsidP="00A976D5"/>
    <w:p w14:paraId="021BE73F" w14:textId="19E5EA08" w:rsidR="00A976D5" w:rsidRDefault="000E314C" w:rsidP="00A976D5">
      <w:pPr>
        <w:pStyle w:val="Heading3"/>
      </w:pPr>
      <w:r>
        <w:lastRenderedPageBreak/>
        <w:t>1</w:t>
      </w:r>
      <w:r w:rsidR="00A976D5">
        <w:t>NC - DA</w:t>
      </w:r>
    </w:p>
    <w:p w14:paraId="03830926" w14:textId="77777777" w:rsidR="00A976D5" w:rsidRDefault="00A976D5" w:rsidP="00A976D5">
      <w:pPr>
        <w:pStyle w:val="Heading4"/>
      </w:pPr>
      <w:proofErr w:type="spellStart"/>
      <w:r>
        <w:t>Starlink</w:t>
      </w:r>
      <w:proofErr w:type="spellEnd"/>
      <w:r>
        <w:t xml:space="preserve"> key to global broadband</w:t>
      </w:r>
    </w:p>
    <w:p w14:paraId="55029F31" w14:textId="77777777" w:rsidR="00A976D5" w:rsidRDefault="00A976D5" w:rsidP="00A976D5">
      <w:r w:rsidRPr="00D25A75">
        <w:rPr>
          <w:rFonts w:eastAsiaTheme="majorEastAsia" w:cstheme="majorBidi"/>
          <w:b/>
          <w:iCs/>
          <w:sz w:val="26"/>
        </w:rPr>
        <w:t>Menon 21</w:t>
      </w:r>
      <w:r>
        <w:t xml:space="preserve"> [</w:t>
      </w:r>
      <w:r w:rsidRPr="00D25A75">
        <w:t xml:space="preserve">Arun Menon  Sep 8, 2021 08, "SpaceX’s </w:t>
      </w:r>
      <w:proofErr w:type="spellStart"/>
      <w:r w:rsidRPr="00D25A75">
        <w:t>Starlink</w:t>
      </w:r>
      <w:proofErr w:type="spellEnd"/>
      <w:r w:rsidRPr="00D25A75">
        <w:t xml:space="preserve"> kickstarts a satellite broadband market that could disrupt telecom — Menon," Fierce Telecom, </w:t>
      </w:r>
      <w:hyperlink r:id="rId22" w:history="1">
        <w:r w:rsidRPr="00D17221">
          <w:rPr>
            <w:rStyle w:val="Hyperlink"/>
          </w:rPr>
          <w:t>https://www.fiercetelecom.com/telecom/spacex-s-starlink-kickstarts-a-satellite-broadband-market-could-disrupt-telecom-menon accessed 12/19/21</w:t>
        </w:r>
      </w:hyperlink>
      <w:r>
        <w:t>] Adam</w:t>
      </w:r>
    </w:p>
    <w:p w14:paraId="60A207F6" w14:textId="77777777" w:rsidR="00A976D5" w:rsidRPr="00D25A75" w:rsidRDefault="00A976D5" w:rsidP="00A976D5">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 xml:space="preserve">SpaceX’s </w:t>
      </w:r>
      <w:proofErr w:type="spellStart"/>
      <w:r w:rsidRPr="00D25A75">
        <w:rPr>
          <w:rStyle w:val="StyleUnderline"/>
          <w:highlight w:val="cyan"/>
        </w:rPr>
        <w:t>Starlink</w:t>
      </w:r>
      <w:proofErr w:type="spellEnd"/>
      <w:r w:rsidRPr="00D25A75">
        <w:rPr>
          <w:rStyle w:val="StyleUnderline"/>
          <w:highlight w:val="cyan"/>
        </w:rPr>
        <w:t xml:space="preserve"> has a clear first-mover advantage</w:t>
      </w:r>
      <w:r w:rsidRPr="00D25A75">
        <w:t xml:space="preserve">. With 1,500+ active satellites, </w:t>
      </w:r>
      <w:proofErr w:type="spellStart"/>
      <w:r w:rsidRPr="00D25A75">
        <w:rPr>
          <w:rStyle w:val="StyleUnderline"/>
        </w:rPr>
        <w:t>Starlink</w:t>
      </w:r>
      <w:proofErr w:type="spellEnd"/>
      <w:r w:rsidRPr="00D25A75">
        <w:rPr>
          <w:rStyle w:val="StyleUnderline"/>
        </w:rPr>
        <w:t xml:space="preserve">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23" w:history="1">
        <w:r w:rsidRPr="00D25A75">
          <w:rPr>
            <w:rStyle w:val="Hyperlink"/>
          </w:rPr>
          <w:t>tweeted</w:t>
        </w:r>
      </w:hyperlink>
      <w:r w:rsidRPr="00D25A75">
        <w:t xml:space="preserve"> that </w:t>
      </w:r>
      <w:proofErr w:type="spellStart"/>
      <w:r w:rsidRPr="00D25A75">
        <w:t>Starlink</w:t>
      </w:r>
      <w:proofErr w:type="spellEnd"/>
      <w:r w:rsidRPr="00D25A75">
        <w:t xml:space="preserve">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14:paraId="43184BDF" w14:textId="77777777" w:rsidR="00A976D5" w:rsidRPr="00D25A75" w:rsidRDefault="00A976D5" w:rsidP="00A976D5">
      <w:r w:rsidRPr="00D25A75">
        <w:t>RELATED: </w:t>
      </w:r>
      <w:hyperlink r:id="rId24" w:history="1">
        <w:r w:rsidRPr="00D25A75">
          <w:rPr>
            <w:rStyle w:val="Hyperlink"/>
          </w:rPr>
          <w:t>Industry Voices—Menon: Satellite mega-constellations are connectivity’s new frontier post-5G revolution</w:t>
        </w:r>
      </w:hyperlink>
    </w:p>
    <w:p w14:paraId="16238C3F" w14:textId="77777777" w:rsidR="00A976D5" w:rsidRPr="00D25A75" w:rsidRDefault="00A976D5" w:rsidP="00A976D5">
      <w:r w:rsidRPr="00D25A75">
        <w:rPr>
          <w:rStyle w:val="StyleUnderline"/>
        </w:rPr>
        <w:t xml:space="preserve">Despite service downtimes during the initial beta-testing phase, </w:t>
      </w:r>
      <w:proofErr w:type="spellStart"/>
      <w:r w:rsidRPr="00D25A75">
        <w:rPr>
          <w:rStyle w:val="StyleUnderline"/>
          <w:highlight w:val="cyan"/>
        </w:rPr>
        <w:t>Starlink’s</w:t>
      </w:r>
      <w:proofErr w:type="spellEnd"/>
      <w:r w:rsidRPr="00D25A75">
        <w:rPr>
          <w:rStyle w:val="StyleUnderline"/>
          <w:highlight w:val="cyan"/>
        </w:rPr>
        <w:t xml:space="preserve">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proofErr w:type="spellStart"/>
      <w:r w:rsidRPr="00D25A75">
        <w:rPr>
          <w:rStyle w:val="StyleUnderline"/>
        </w:rPr>
        <w:fldChar w:fldCharType="begin"/>
      </w:r>
      <w:r w:rsidRPr="00D25A75">
        <w:rPr>
          <w:rStyle w:val="StyleUnderline"/>
        </w:rPr>
        <w:instrText xml:space="preserve"> HYPERLINK "https://www.speedtest.net/insights/blog/starlink-hughesnet-viasat-performance-q2-2021/" </w:instrText>
      </w:r>
      <w:r w:rsidRPr="00D25A75">
        <w:rPr>
          <w:rStyle w:val="StyleUnderline"/>
        </w:rPr>
        <w:fldChar w:fldCharType="separate"/>
      </w:r>
      <w:r w:rsidRPr="00D25A75">
        <w:rPr>
          <w:rStyle w:val="StyleUnderline"/>
        </w:rPr>
        <w:t>Ookla</w:t>
      </w:r>
      <w:proofErr w:type="spellEnd"/>
      <w:r w:rsidRPr="00D25A75">
        <w:rPr>
          <w:rStyle w:val="StyleUnderline"/>
        </w:rPr>
        <w:fldChar w:fldCharType="end"/>
      </w:r>
      <w:r w:rsidRPr="00D25A75">
        <w:rPr>
          <w:rStyle w:val="StyleUnderline"/>
        </w:rPr>
        <w:t xml:space="preserve"> noted </w:t>
      </w:r>
      <w:proofErr w:type="spellStart"/>
      <w:r w:rsidRPr="00D25A75">
        <w:rPr>
          <w:rStyle w:val="StyleUnderline"/>
          <w:highlight w:val="cyan"/>
        </w:rPr>
        <w:t>Starlink</w:t>
      </w:r>
      <w:proofErr w:type="spellEnd"/>
      <w:r w:rsidRPr="00D25A75">
        <w:rPr>
          <w:rStyle w:val="StyleUnderline"/>
          <w:highlight w:val="cyan"/>
        </w:rPr>
        <w:t xml:space="preserve">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 xml:space="preserve">-like latency figures of 45 </w:t>
      </w:r>
      <w:proofErr w:type="spellStart"/>
      <w:r w:rsidRPr="00D25A75">
        <w:rPr>
          <w:rStyle w:val="StyleUnderline"/>
        </w:rPr>
        <w:t>ms</w:t>
      </w:r>
      <w:proofErr w:type="spellEnd"/>
      <w:r w:rsidRPr="00D25A75">
        <w:rPr>
          <w:rStyle w:val="StyleUnderline"/>
        </w:rPr>
        <w:t xml:space="preserve"> and median download speeds at 97.23 Mbps</w:t>
      </w:r>
      <w:r w:rsidRPr="00D25A75">
        <w:t xml:space="preserve"> (vs. fixed broadband’s 14 </w:t>
      </w:r>
      <w:proofErr w:type="spellStart"/>
      <w:r w:rsidRPr="00D25A75">
        <w:t>ms</w:t>
      </w:r>
      <w:proofErr w:type="spellEnd"/>
      <w:r w:rsidRPr="00D25A75">
        <w:t xml:space="preserve"> and 115 Mbps) in 2Q21. Elsewhere, </w:t>
      </w:r>
      <w:proofErr w:type="spellStart"/>
      <w:r w:rsidRPr="00D25A75">
        <w:rPr>
          <w:rStyle w:val="StyleUnderline"/>
        </w:rPr>
        <w:t>Starlink</w:t>
      </w:r>
      <w:proofErr w:type="spellEnd"/>
      <w:r w:rsidRPr="00D25A75">
        <w:rPr>
          <w:rStyle w:val="StyleUnderline"/>
        </w:rPr>
        <w:t xml:space="preserve"> managed to beat the average download speeds of fixed broadband in markets like Canada</w:t>
      </w:r>
      <w:r w:rsidRPr="00D25A75">
        <w:t xml:space="preserve"> (</w:t>
      </w:r>
      <w:proofErr w:type="spellStart"/>
      <w:r w:rsidRPr="00D25A75">
        <w:t>Starlink’s</w:t>
      </w:r>
      <w:proofErr w:type="spellEnd"/>
      <w:r w:rsidRPr="00D25A75">
        <w:t xml:space="preserve"> 86.92 Mbps vs. fixed broadband’s 84.24 Mbps), Germany (107.98 Mbps vs. 58.17 Mbps), New Zealand (127.02 Mbps vs. 78.85 Mbps), and the UK (108.30 Mbps vs. 50.14 Mbps).</w:t>
      </w:r>
    </w:p>
    <w:p w14:paraId="6CC80561" w14:textId="77777777" w:rsidR="00A976D5" w:rsidRPr="00D25A75" w:rsidRDefault="00A976D5" w:rsidP="00A976D5">
      <w:r w:rsidRPr="00D25A75">
        <w:t xml:space="preserve">All these stats point to </w:t>
      </w:r>
      <w:proofErr w:type="spellStart"/>
      <w:r w:rsidRPr="00D25A75">
        <w:rPr>
          <w:rStyle w:val="StyleUnderline"/>
        </w:rPr>
        <w:t>Starlink</w:t>
      </w:r>
      <w:proofErr w:type="spellEnd"/>
      <w:r w:rsidRPr="00D25A75">
        <w:rPr>
          <w:rStyle w:val="StyleUnderline"/>
        </w:rPr>
        <w:t xml:space="preserve">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xml:space="preserve">. As more </w:t>
      </w:r>
      <w:proofErr w:type="spellStart"/>
      <w:r w:rsidRPr="00D25A75">
        <w:rPr>
          <w:rStyle w:val="StyleUnderline"/>
        </w:rPr>
        <w:t>Starlink</w:t>
      </w:r>
      <w:proofErr w:type="spellEnd"/>
      <w:r w:rsidRPr="00D25A75">
        <w:rPr>
          <w:rStyle w:val="StyleUnderline"/>
        </w:rPr>
        <w:t xml:space="preserve"> satellites join the orbit, the occasional downtimes will reduce significantly</w:t>
      </w:r>
      <w:r w:rsidRPr="00D25A75">
        <w:t xml:space="preserve">, also </w:t>
      </w:r>
      <w:r w:rsidRPr="00D25A75">
        <w:rPr>
          <w:rStyle w:val="StyleUnderline"/>
        </w:rPr>
        <w:t>improving the latency and speed</w:t>
      </w:r>
      <w:r w:rsidRPr="00D25A75">
        <w:t xml:space="preserve">. And if Elon Musk is to be believed, </w:t>
      </w:r>
      <w:proofErr w:type="spellStart"/>
      <w:r w:rsidRPr="00D25A75">
        <w:t>Starlink’s</w:t>
      </w:r>
      <w:proofErr w:type="spellEnd"/>
      <w:r w:rsidRPr="00D25A75">
        <w:t xml:space="preserve"> speed will </w:t>
      </w:r>
      <w:hyperlink r:id="rId25" w:history="1">
        <w:r w:rsidRPr="00D25A75">
          <w:rPr>
            <w:rStyle w:val="Hyperlink"/>
          </w:rPr>
          <w:t>double</w:t>
        </w:r>
      </w:hyperlink>
      <w:r w:rsidRPr="00D25A75">
        <w:t> to 300 Mbps by the end of this year, from the current promised speeds of 50-150 Mbps range.</w:t>
      </w:r>
    </w:p>
    <w:p w14:paraId="508358CB" w14:textId="77777777" w:rsidR="00A976D5" w:rsidRPr="00D25A75" w:rsidRDefault="00A976D5" w:rsidP="00A976D5">
      <w:r w:rsidRPr="00D25A75">
        <w:t xml:space="preserve">Rivals make progress but lag </w:t>
      </w:r>
      <w:proofErr w:type="spellStart"/>
      <w:r w:rsidRPr="00D25A75">
        <w:t>Starlink’s</w:t>
      </w:r>
      <w:proofErr w:type="spellEnd"/>
      <w:r w:rsidRPr="00D25A75">
        <w:t xml:space="preserve"> pace of growth</w:t>
      </w:r>
    </w:p>
    <w:p w14:paraId="59F235A4" w14:textId="77777777" w:rsidR="00A976D5" w:rsidRPr="00D25A75" w:rsidRDefault="00A976D5" w:rsidP="00A976D5">
      <w:pPr>
        <w:rPr>
          <w:rStyle w:val="StyleUnderline"/>
        </w:rPr>
      </w:pPr>
      <w:r w:rsidRPr="00D25A75">
        <w:t xml:space="preserve">Several other players are prepping to launch new constellation projects. Three of the most promising LEO satellite projects (other than SpaceX’s </w:t>
      </w:r>
      <w:proofErr w:type="spellStart"/>
      <w:r w:rsidRPr="00D25A75">
        <w:t>Starlink</w:t>
      </w:r>
      <w:proofErr w:type="spellEnd"/>
      <w:r w:rsidRPr="00D25A75">
        <w:t xml:space="preserve">) include </w:t>
      </w:r>
      <w:proofErr w:type="spellStart"/>
      <w:r w:rsidRPr="00D25A75">
        <w:t>OneWeb</w:t>
      </w:r>
      <w:proofErr w:type="spellEnd"/>
      <w:r w:rsidRPr="00D25A75">
        <w:t xml:space="preserve">, Amazon’s Kuiper, and </w:t>
      </w:r>
      <w:proofErr w:type="spellStart"/>
      <w:r w:rsidRPr="00D25A75">
        <w:t>Telesat’s</w:t>
      </w:r>
      <w:proofErr w:type="spellEnd"/>
      <w:r w:rsidRPr="00D25A75">
        <w:t xml:space="preserve"> Lightspeed. </w:t>
      </w:r>
      <w:proofErr w:type="spellStart"/>
      <w:r w:rsidRPr="00D25A75">
        <w:t>Starlink’s</w:t>
      </w:r>
      <w:proofErr w:type="spellEnd"/>
      <w:r w:rsidRPr="00D25A75">
        <w:t xml:space="preserve">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26"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proofErr w:type="spellStart"/>
      <w:r w:rsidRPr="00D25A75">
        <w:rPr>
          <w:rStyle w:val="StyleUnderline"/>
          <w:highlight w:val="cyan"/>
        </w:rPr>
        <w:t>Starlink’s</w:t>
      </w:r>
      <w:proofErr w:type="spellEnd"/>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27" w:history="1">
        <w:r w:rsidRPr="00D25A75">
          <w:rPr>
            <w:rStyle w:val="StyleUnderline"/>
            <w:highlight w:val="cyan"/>
          </w:rPr>
          <w:t>September</w:t>
        </w:r>
      </w:hyperlink>
      <w:r w:rsidRPr="00D25A75">
        <w:rPr>
          <w:rStyle w:val="StyleUnderline"/>
        </w:rPr>
        <w:t> this year.</w:t>
      </w:r>
    </w:p>
    <w:p w14:paraId="3C00C2E0" w14:textId="77777777" w:rsidR="00A976D5" w:rsidRPr="00FF2456" w:rsidRDefault="00A976D5" w:rsidP="00A976D5">
      <w:pPr>
        <w:pStyle w:val="Heading4"/>
        <w:rPr>
          <w:rStyle w:val="Style13ptBold"/>
          <w:b/>
        </w:rPr>
      </w:pPr>
      <w:r w:rsidRPr="00FF2456">
        <w:rPr>
          <w:rStyle w:val="Style13ptBold"/>
        </w:rPr>
        <w:lastRenderedPageBreak/>
        <w:t>Broadband is critical to American agriculture.</w:t>
      </w:r>
    </w:p>
    <w:p w14:paraId="0440CD3E" w14:textId="77777777" w:rsidR="00A976D5" w:rsidRPr="00D6045C" w:rsidRDefault="00A976D5" w:rsidP="00A976D5">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w:t>
      </w:r>
      <w:proofErr w:type="spellStart"/>
      <w:r w:rsidRPr="00D6045C">
        <w:t>TheHill</w:t>
      </w:r>
      <w:proofErr w:type="spellEnd"/>
      <w:r w:rsidRPr="00D6045C">
        <w:t>, https://thehill.com/blogs/congress-blog/technology/414370-for-farmers-broadband-is-a-necessity-not-a-luxury</w:t>
      </w:r>
    </w:p>
    <w:p w14:paraId="450E6A09" w14:textId="77777777" w:rsidR="00A976D5" w:rsidRPr="00DC7849" w:rsidRDefault="00A976D5" w:rsidP="00A976D5">
      <w:pPr>
        <w:rPr>
          <w:rStyle w:val="StyleUnderline"/>
        </w:rPr>
      </w:pPr>
      <w:r w:rsidRPr="00DC7849">
        <w:rPr>
          <w:sz w:val="16"/>
        </w:rPr>
        <w:t xml:space="preserve">Just like every other U.S. business competing </w:t>
      </w:r>
      <w:r w:rsidRPr="00DC7849">
        <w:rPr>
          <w:rStyle w:val="StyleUnderline"/>
        </w:rPr>
        <w:t xml:space="preserve">in an increasingly global economy, </w:t>
      </w:r>
      <w:r w:rsidRPr="004F6D09">
        <w:rPr>
          <w:rStyle w:val="StyleUnderline"/>
          <w:highlight w:val="green"/>
        </w:rPr>
        <w:t>America’s</w:t>
      </w:r>
      <w:r w:rsidRPr="004F6D09">
        <w:rPr>
          <w:sz w:val="16"/>
          <w:highlight w:val="green"/>
        </w:rPr>
        <w:t xml:space="preserve"> </w:t>
      </w:r>
      <w:r w:rsidRPr="004F6D09">
        <w:rPr>
          <w:rStyle w:val="StyleUnderline"/>
          <w:highlight w:val="green"/>
        </w:rPr>
        <w:t>farmers</w:t>
      </w:r>
      <w:r w:rsidRPr="00DC7849">
        <w:rPr>
          <w:sz w:val="16"/>
        </w:rPr>
        <w:t xml:space="preserve"> and ranchers </w:t>
      </w:r>
      <w:r w:rsidRPr="004F6D09">
        <w:rPr>
          <w:rStyle w:val="StyleUnderline"/>
          <w:highlight w:val="green"/>
        </w:rPr>
        <w:t xml:space="preserve">need </w:t>
      </w:r>
      <w:r w:rsidRPr="004F6D09">
        <w:rPr>
          <w:rStyle w:val="Emphasis"/>
          <w:highlight w:val="green"/>
        </w:rPr>
        <w:t>reliable</w:t>
      </w:r>
      <w:r w:rsidRPr="004F6D09">
        <w:rPr>
          <w:sz w:val="16"/>
          <w:highlight w:val="green"/>
        </w:rPr>
        <w:t xml:space="preserve">, </w:t>
      </w:r>
      <w:r w:rsidRPr="004F6D09">
        <w:rPr>
          <w:rStyle w:val="Emphasis"/>
          <w:highlight w:val="green"/>
        </w:rPr>
        <w:t>high-speed internet</w:t>
      </w:r>
      <w:r w:rsidRPr="00DC7849">
        <w:rPr>
          <w:sz w:val="16"/>
        </w:rPr>
        <w:t xml:space="preserve"> service. It is no longer a luxury; </w:t>
      </w:r>
      <w:r w:rsidRPr="00DC7849">
        <w:rPr>
          <w:rStyle w:val="StyleUnderline"/>
        </w:rPr>
        <w:t xml:space="preserve">it is </w:t>
      </w:r>
      <w:r w:rsidRPr="004F6D09">
        <w:rPr>
          <w:rStyle w:val="StyleUnderline"/>
          <w:highlight w:val="green"/>
        </w:rPr>
        <w:t xml:space="preserve">an </w:t>
      </w:r>
      <w:r w:rsidRPr="004F6D09">
        <w:rPr>
          <w:rStyle w:val="Emphasis"/>
          <w:highlight w:val="green"/>
        </w:rPr>
        <w:t>absolute necessity</w:t>
      </w:r>
      <w:r w:rsidRPr="00DC7849">
        <w:rPr>
          <w:rStyle w:val="StyleUnderline"/>
        </w:rPr>
        <w:t xml:space="preserve"> in our digital age</w:t>
      </w:r>
      <w:r w:rsidRPr="00DC7849">
        <w:rPr>
          <w:sz w:val="16"/>
        </w:rPr>
        <w:t xml:space="preserve">. Robust broadband networks foster </w:t>
      </w:r>
      <w:r w:rsidRPr="00DC7849">
        <w:rPr>
          <w:rStyle w:val="StyleUnderline"/>
        </w:rPr>
        <w:t xml:space="preserve">more efficient, </w:t>
      </w:r>
      <w:proofErr w:type="gramStart"/>
      <w:r w:rsidRPr="00DC7849">
        <w:rPr>
          <w:rStyle w:val="StyleUnderline"/>
        </w:rPr>
        <w:t>economical</w:t>
      </w:r>
      <w:proofErr w:type="gramEnd"/>
      <w:r w:rsidRPr="00DC7849">
        <w:rPr>
          <w:rStyle w:val="StyleUnderline"/>
        </w:rPr>
        <w:t xml:space="preserve"> and environmentally responsible agriculture operations</w:t>
      </w:r>
      <w:r w:rsidRPr="00DC7849">
        <w:rPr>
          <w:sz w:val="16"/>
        </w:rPr>
        <w:t xml:space="preserve">. Rural broadband deployment is now a priority for Congress, the </w:t>
      </w:r>
      <w:proofErr w:type="gramStart"/>
      <w:r w:rsidRPr="00DC7849">
        <w:rPr>
          <w:sz w:val="16"/>
        </w:rPr>
        <w:t>administration</w:t>
      </w:r>
      <w:proofErr w:type="gramEnd"/>
      <w:r w:rsidRPr="00DC7849">
        <w:rPr>
          <w:sz w:val="16"/>
        </w:rPr>
        <w:t xml:space="preserve"> and federal agencies. But there is still work to do to ensure rural and agricultural communities have fair and open access to the fixed and mobile broadband networks they need to prosper and succeed. High-speed broadband networks are </w:t>
      </w:r>
      <w:r w:rsidRPr="00DC7849">
        <w:rPr>
          <w:rStyle w:val="StyleUnderline"/>
        </w:rPr>
        <w:t xml:space="preserve">vital </w:t>
      </w:r>
      <w:r w:rsidRPr="004F6D09">
        <w:rPr>
          <w:rStyle w:val="StyleUnderline"/>
          <w:highlight w:val="green"/>
        </w:rPr>
        <w:t>to ensure farmers</w:t>
      </w:r>
      <w:r w:rsidRPr="00DC7849">
        <w:rPr>
          <w:rStyle w:val="StyleUnderline"/>
        </w:rPr>
        <w:t xml:space="preserve"> and ranchers can </w:t>
      </w:r>
      <w:r w:rsidRPr="004F6D09">
        <w:rPr>
          <w:rStyle w:val="StyleUnderline"/>
          <w:highlight w:val="green"/>
        </w:rPr>
        <w:t>use the latest</w:t>
      </w:r>
      <w:r w:rsidRPr="00DC7849">
        <w:rPr>
          <w:rStyle w:val="StyleUnderline"/>
        </w:rPr>
        <w:t xml:space="preserve"> in </w:t>
      </w:r>
      <w:r w:rsidRPr="004F6D09">
        <w:rPr>
          <w:rStyle w:val="Emphasis"/>
          <w:highlight w:val="green"/>
        </w:rPr>
        <w:t>precision agricultural equipment</w:t>
      </w:r>
      <w:r w:rsidRPr="00DC7849">
        <w:rPr>
          <w:sz w:val="16"/>
        </w:rPr>
        <w:t xml:space="preserve">. They are central to following commodity markets and communicating with customers, </w:t>
      </w:r>
      <w:proofErr w:type="gramStart"/>
      <w:r w:rsidRPr="00DC7849">
        <w:rPr>
          <w:sz w:val="16"/>
        </w:rPr>
        <w:t>vendors</w:t>
      </w:r>
      <w:proofErr w:type="gramEnd"/>
      <w:r w:rsidRPr="00DC7849">
        <w:rPr>
          <w:sz w:val="16"/>
        </w:rPr>
        <w:t xml:space="preserve">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28"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29"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14:paraId="5506C30B" w14:textId="77777777" w:rsidR="00A976D5" w:rsidRPr="00EC459B" w:rsidRDefault="00A976D5" w:rsidP="00A976D5">
      <w:pPr>
        <w:keepNext/>
        <w:keepLines/>
        <w:spacing w:before="200"/>
        <w:outlineLvl w:val="3"/>
        <w:rPr>
          <w:rFonts w:eastAsia="MS Gothic"/>
          <w:b/>
          <w:iCs/>
          <w:sz w:val="26"/>
          <w:szCs w:val="26"/>
        </w:rPr>
      </w:pPr>
      <w:r>
        <w:rPr>
          <w:rFonts w:eastAsia="MS Gothic"/>
          <w:b/>
          <w:iCs/>
          <w:sz w:val="26"/>
          <w:szCs w:val="26"/>
        </w:rPr>
        <w:t>Great power war.</w:t>
      </w:r>
    </w:p>
    <w:p w14:paraId="7F756CC9" w14:textId="77777777" w:rsidR="00A976D5" w:rsidRPr="00D6045C" w:rsidRDefault="00A976D5" w:rsidP="00A976D5">
      <w:r w:rsidRPr="00D6045C">
        <w:t>John</w:t>
      </w:r>
      <w:r>
        <w:t xml:space="preserve"> </w:t>
      </w:r>
      <w:r w:rsidRPr="00D6045C">
        <w:rPr>
          <w:rStyle w:val="Style13ptBold"/>
        </w:rPr>
        <w:t>Castellaw 17</w:t>
      </w:r>
      <w:r>
        <w:t xml:space="preserve">. </w:t>
      </w:r>
      <w:r w:rsidRPr="00D6045C">
        <w:t xml:space="preserve">36-year veteran of the U.S. Marine Corps and the Founder and CEO of </w:t>
      </w:r>
      <w:proofErr w:type="spellStart"/>
      <w:r w:rsidRPr="00D6045C">
        <w:t>Farmspace</w:t>
      </w:r>
      <w:proofErr w:type="spellEnd"/>
      <w:r w:rsidRPr="00D6045C">
        <w:t xml:space="preserve"> Systems LLC, “Opinion: Food Security Strategy Is Essential to Our National Security,” 5/1/17, https://www.agri-pulse.com/articles/9203-opinion-food-security-strategy-is-essential-to-our-national-security</w:t>
      </w:r>
    </w:p>
    <w:p w14:paraId="5EC336D8" w14:textId="2D7919F7" w:rsidR="00A976D5" w:rsidRPr="000E314C" w:rsidRDefault="00A976D5" w:rsidP="000E314C">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we face threats to our future security 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 xml:space="preserve">reducing </w:t>
      </w:r>
      <w:r w:rsidRPr="00EC459B">
        <w:rPr>
          <w:rFonts w:eastAsia="Cambria"/>
          <w:b/>
          <w:iCs/>
          <w:u w:val="single"/>
          <w:bdr w:val="single" w:sz="8" w:space="0" w:color="auto"/>
        </w:rPr>
        <w:lastRenderedPageBreak/>
        <w:t xml:space="preserve">the multiple threats impacting our </w:t>
      </w:r>
      <w:proofErr w:type="gramStart"/>
      <w:r w:rsidRPr="00EC459B">
        <w:rPr>
          <w:rFonts w:eastAsia="Cambria"/>
          <w:b/>
          <w:iCs/>
          <w:u w:val="single"/>
          <w:bdr w:val="single" w:sz="8" w:space="0" w:color="auto"/>
        </w:rPr>
        <w:t>National</w:t>
      </w:r>
      <w:proofErr w:type="gramEnd"/>
      <w:r w:rsidRPr="00EC459B">
        <w:rPr>
          <w:rFonts w:eastAsia="Cambria"/>
          <w:b/>
          <w:iCs/>
          <w:u w:val="single"/>
          <w:bdr w:val="single" w:sz="8" w:space="0" w:color="auto"/>
        </w:rPr>
        <w:t xml:space="preserve">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Southeast 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proofErr w:type="gramStart"/>
      <w:r w:rsidRPr="004F6D09">
        <w:rPr>
          <w:rFonts w:eastAsia="Cambria"/>
          <w:highlight w:val="green"/>
          <w:u w:val="single"/>
        </w:rPr>
        <w:t>exports</w:t>
      </w:r>
      <w:proofErr w:type="gramEnd"/>
      <w:r w:rsidRPr="004F6D09">
        <w:rPr>
          <w:rFonts w:eastAsia="Cambria"/>
          <w:highlight w:val="green"/>
          <w:u w:val="single"/>
        </w:rPr>
        <w:t xml:space="preserve">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1332C5A9" w14:textId="4B875156" w:rsidR="000C3D48" w:rsidRDefault="000C3D48" w:rsidP="000C3D48">
      <w:pPr>
        <w:pStyle w:val="Heading3"/>
      </w:pPr>
      <w:r>
        <w:lastRenderedPageBreak/>
        <w:t xml:space="preserve">1NC – </w:t>
      </w:r>
      <w:r w:rsidR="000E314C">
        <w:t>DA</w:t>
      </w:r>
    </w:p>
    <w:p w14:paraId="1DD592C7" w14:textId="77777777" w:rsidR="000C3D48" w:rsidRPr="00C43880" w:rsidRDefault="000C3D48" w:rsidP="000C3D48">
      <w:pPr>
        <w:pStyle w:val="Heading4"/>
      </w:pPr>
      <w:r>
        <w:t>Xi’s regime is stable now, but its success depends on strong growth and private sector development.</w:t>
      </w:r>
    </w:p>
    <w:p w14:paraId="256CA07B" w14:textId="77777777" w:rsidR="000C3D48" w:rsidRPr="00C43880" w:rsidRDefault="000C3D48" w:rsidP="000C3D48">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30" w:history="1">
        <w:r w:rsidRPr="00C43880">
          <w:rPr>
            <w:rStyle w:val="Hyperlink"/>
          </w:rPr>
          <w:t>Rana Mitter</w:t>
        </w:r>
      </w:hyperlink>
      <w:r w:rsidRPr="00C43880">
        <w:t xml:space="preserve"> is a professor of the history and politics of modern China at Oxford. </w:t>
      </w:r>
      <w:hyperlink r:id="rId3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32" w:history="1">
        <w:r w:rsidRPr="00D57645">
          <w:rPr>
            <w:rStyle w:val="Hyperlink"/>
          </w:rPr>
          <w:t>https://hbr.org/2021/05/what-the-west-gets-wrong-about-china accessed 12/14/21</w:t>
        </w:r>
      </w:hyperlink>
      <w:r>
        <w:t>] Adam</w:t>
      </w:r>
    </w:p>
    <w:p w14:paraId="53554D66" w14:textId="77777777" w:rsidR="000C3D48" w:rsidRPr="00607D72" w:rsidRDefault="000C3D48" w:rsidP="000C3D48">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A871D2C" w14:textId="77777777" w:rsidR="000C3D48" w:rsidRPr="00607D72" w:rsidRDefault="000C3D48" w:rsidP="000C3D48">
      <w:pPr>
        <w:rPr>
          <w:rStyle w:val="StyleUnderline"/>
        </w:rPr>
      </w:pPr>
      <w:r w:rsidRPr="00607D72">
        <w:rPr>
          <w:rStyle w:val="StyleUnderline"/>
        </w:rPr>
        <w:t>China has also defied predictions that its authoritarianism would inhibit its capacity to </w:t>
      </w:r>
      <w:hyperlink r:id="rId3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C76CFA9" w14:textId="77777777" w:rsidR="000C3D48" w:rsidRDefault="000C3D48" w:rsidP="000C3D48">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272E79F" w14:textId="77777777" w:rsidR="00A976D5" w:rsidRPr="00350EA1" w:rsidRDefault="00A976D5" w:rsidP="00A976D5">
      <w:pPr>
        <w:pStyle w:val="Heading4"/>
      </w:pPr>
      <w:proofErr w:type="spellStart"/>
      <w:r>
        <w:lastRenderedPageBreak/>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0D2C80C7" w14:textId="77777777" w:rsidR="00A976D5" w:rsidRPr="00350EA1" w:rsidRDefault="00A976D5" w:rsidP="00A976D5">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7F5506BE" w14:textId="77777777" w:rsidR="00A976D5" w:rsidRPr="00350EA1" w:rsidRDefault="00A976D5" w:rsidP="00A976D5">
      <w:r w:rsidRPr="00350EA1">
        <w:t xml:space="preserve">by Ash Jones 27 April 2021 14:00 </w:t>
      </w:r>
      <w:r w:rsidRPr="00F42752">
        <w:rPr>
          <w:rStyle w:val="StyleUnderline"/>
          <w:highlight w:val="green"/>
        </w:rPr>
        <w:t>China has announced</w:t>
      </w:r>
      <w:r w:rsidRPr="004D155A">
        <w:rPr>
          <w:rStyle w:val="StyleUnderline"/>
        </w:rPr>
        <w:t xml:space="preserve"> plans to oversee and construct a </w:t>
      </w:r>
      <w:proofErr w:type="spellStart"/>
      <w:r w:rsidRPr="00F42752">
        <w:rPr>
          <w:rStyle w:val="StyleUnderline"/>
          <w:highlight w:val="green"/>
        </w:rPr>
        <w:t>megaconstellation</w:t>
      </w:r>
      <w:proofErr w:type="spellEnd"/>
      <w:r w:rsidRPr="004D155A">
        <w:rPr>
          <w:rStyle w:val="StyleUnderline"/>
        </w:rPr>
        <w:t xml:space="preserve"> - used for sending satellite internet services - made up of a little under 13,000 satellites through a coordinated effort </w:t>
      </w:r>
      <w:r w:rsidRPr="00F42752">
        <w:rPr>
          <w:rStyle w:val="StyleUnderline"/>
          <w:highlight w:val="green"/>
        </w:rPr>
        <w:t>involving many of the country's key space playe</w:t>
      </w:r>
      <w:r w:rsidRPr="004D155A">
        <w:rPr>
          <w:rStyle w:val="StyleUnderline"/>
        </w:rPr>
        <w:t>rs.</w:t>
      </w:r>
      <w:r w:rsidRPr="00350EA1">
        <w:t xml:space="preserve"> Satellites are used to project networks across the globe; pictured is an artists' rendition of a global satellite internet network. 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42752">
        <w:rPr>
          <w:rStyle w:val="StyleUnderline"/>
          <w:highlight w:val="green"/>
        </w:rPr>
        <w:t>the Chinese</w:t>
      </w:r>
      <w:r w:rsidRPr="004D155A">
        <w:rPr>
          <w:rStyle w:val="StyleUnderline"/>
        </w:rPr>
        <w:t xml:space="preserve"> state would </w:t>
      </w:r>
      <w:r w:rsidRPr="00F42752">
        <w:rPr>
          <w:rStyle w:val="StyleUnderline"/>
          <w:highlight w:val="green"/>
        </w:rPr>
        <w:t>move to</w:t>
      </w:r>
      <w:r w:rsidRPr="004D155A">
        <w:rPr>
          <w:rStyle w:val="StyleUnderline"/>
        </w:rPr>
        <w:t xml:space="preserve"> create a Low Earth Orbit (</w:t>
      </w:r>
      <w:r w:rsidRPr="00F42752">
        <w:rPr>
          <w:rStyle w:val="StyleUnderline"/>
          <w:highlight w:val="green"/>
        </w:rPr>
        <w:t>LEO</w:t>
      </w:r>
      <w:r w:rsidRPr="004D155A">
        <w:rPr>
          <w:rStyle w:val="StyleUnderline"/>
        </w:rPr>
        <w:t xml:space="preserve">) constellation </w:t>
      </w:r>
      <w:r w:rsidRPr="00F42752">
        <w:rPr>
          <w:rStyle w:val="StyleUnderline"/>
          <w:highlight w:val="green"/>
        </w:rPr>
        <w:t>to compete with</w:t>
      </w:r>
      <w:r w:rsidRPr="004D155A">
        <w:rPr>
          <w:rStyle w:val="StyleUnderline"/>
        </w:rPr>
        <w:t xml:space="preserve"> major </w:t>
      </w:r>
      <w:r w:rsidRPr="00F42752">
        <w:rPr>
          <w:rStyle w:val="StyleUnderline"/>
          <w:highlight w:val="green"/>
        </w:rPr>
        <w:t>western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xml:space="preserve">" network, part of its idea for a national internet network. These have come as a boost to previous plans for similar networks made last year. </w:t>
      </w:r>
      <w:proofErr w:type="spellStart"/>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w:t>
      </w:r>
      <w:proofErr w:type="gramStart"/>
      <w:r w:rsidRPr="004D155A">
        <w:rPr>
          <w:sz w:val="12"/>
          <w:szCs w:val="12"/>
        </w:rPr>
        <w:t>a number of</w:t>
      </w:r>
      <w:proofErr w:type="gramEnd"/>
      <w:r w:rsidRPr="004D155A">
        <w:rPr>
          <w:sz w:val="12"/>
          <w:szCs w:val="12"/>
        </w:rPr>
        <w:t xml:space="preserve">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r w:rsidRPr="004D155A">
        <w:rPr>
          <w:sz w:val="12"/>
          <w:szCs w:val="12"/>
        </w:rPr>
        <w:t xml:space="preserve">.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 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42752">
        <w:rPr>
          <w:rStyle w:val="StyleUnderline"/>
          <w:highlight w:val="green"/>
        </w:rPr>
        <w:t>plans for the constellations</w:t>
      </w:r>
      <w:r w:rsidRPr="004D155A">
        <w:rPr>
          <w:rStyle w:val="StyleUnderline"/>
        </w:rPr>
        <w:t xml:space="preserve"> </w:t>
      </w:r>
      <w:r w:rsidRPr="00F42752">
        <w:rPr>
          <w:rStyle w:val="StyleUnderline"/>
          <w:highlight w:val="green"/>
        </w:rPr>
        <w:t xml:space="preserve">have been in development since </w:t>
      </w:r>
      <w:r w:rsidRPr="004D155A">
        <w:rPr>
          <w:rStyle w:val="StyleUnderline"/>
        </w:rPr>
        <w:t xml:space="preserve">at least </w:t>
      </w:r>
      <w:r w:rsidRPr="00F42752">
        <w:rPr>
          <w:rStyle w:val="StyleUnderline"/>
          <w:highlight w:val="green"/>
        </w:rPr>
        <w:t>2018 and</w:t>
      </w:r>
      <w:r w:rsidRPr="004D155A">
        <w:rPr>
          <w:rStyle w:val="StyleUnderline"/>
        </w:rPr>
        <w:t xml:space="preserve"> that CASC was planning to launch at least 60 satellites by 2022. It is currently unclear how the project will proceed, but news reports </w:t>
      </w:r>
      <w:r w:rsidRPr="00F42752">
        <w:rPr>
          <w:rStyle w:val="StyleUnderline"/>
          <w:highlight w:val="green"/>
        </w:rPr>
        <w:t>indicate it has become a national priority.</w:t>
      </w:r>
      <w:r w:rsidRPr="00350EA1">
        <w:t xml:space="preserve"> SpaceX's global satellite network was completed in early April, and the network is now active. </w:t>
      </w:r>
      <w:r w:rsidRPr="004D155A">
        <w:rPr>
          <w:rStyle w:val="StyleUnderline"/>
        </w:rPr>
        <w:t xml:space="preserve">It is likely </w:t>
      </w:r>
      <w:r w:rsidRPr="00F42752">
        <w:rPr>
          <w:rStyle w:val="StyleUnderline"/>
          <w:highlight w:val="green"/>
        </w:rPr>
        <w:t>China has issued this as a national priority</w:t>
      </w:r>
      <w:r w:rsidRPr="004D155A">
        <w:rPr>
          <w:rStyle w:val="StyleUnderline"/>
        </w:rPr>
        <w:t xml:space="preserve"> </w:t>
      </w:r>
      <w:proofErr w:type="gramStart"/>
      <w:r w:rsidRPr="004D155A">
        <w:rPr>
          <w:rStyle w:val="StyleUnderline"/>
        </w:rPr>
        <w:t xml:space="preserve">in order </w:t>
      </w:r>
      <w:r w:rsidRPr="00F42752">
        <w:rPr>
          <w:rStyle w:val="StyleUnderline"/>
          <w:highlight w:val="green"/>
        </w:rPr>
        <w:t>to</w:t>
      </w:r>
      <w:proofErr w:type="gramEnd"/>
      <w:r w:rsidRPr="00F42752">
        <w:rPr>
          <w:rStyle w:val="StyleUnderline"/>
          <w:highlight w:val="green"/>
        </w:rPr>
        <w:t xml:space="preserve"> compete with western rivals.</w:t>
      </w:r>
      <w:r w:rsidRPr="00350EA1">
        <w:t xml:space="preserve">  </w:t>
      </w:r>
    </w:p>
    <w:p w14:paraId="13A68A01" w14:textId="77777777" w:rsidR="00A976D5" w:rsidRPr="00FF5CF0" w:rsidRDefault="00A976D5" w:rsidP="000C3D48">
      <w:pPr>
        <w:rPr>
          <w:sz w:val="16"/>
        </w:rPr>
      </w:pPr>
    </w:p>
    <w:p w14:paraId="4E0A410D" w14:textId="77777777" w:rsidR="000C3D48" w:rsidRDefault="000C3D48" w:rsidP="000C3D48">
      <w:pPr>
        <w:pStyle w:val="Heading4"/>
      </w:pPr>
      <w:r>
        <w:t>Shifts in regime perception threatens CCP’s legitimacy from nationalist hardliners</w:t>
      </w:r>
    </w:p>
    <w:p w14:paraId="7A6E5D45" w14:textId="77777777" w:rsidR="000C3D48" w:rsidRPr="00F82438" w:rsidRDefault="000C3D48" w:rsidP="000C3D48">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6FD2031" w14:textId="77777777" w:rsidR="000C3D48" w:rsidRPr="00F64DA8" w:rsidRDefault="000C3D48" w:rsidP="000C3D48">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w:t>
      </w:r>
      <w:r w:rsidRPr="00F64DA8">
        <w:rPr>
          <w:highlight w:val="green"/>
          <w:u w:val="single"/>
        </w:rPr>
        <w:lastRenderedPageBreak/>
        <w:t xml:space="preserve">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7C8E904" w14:textId="77777777" w:rsidR="000C3D48" w:rsidRDefault="000C3D48" w:rsidP="000C3D48">
      <w:pPr>
        <w:pStyle w:val="Heading4"/>
      </w:pPr>
      <w:r>
        <w:t xml:space="preserve">Xi will launch diversionary war to domestic backlash – escalates in </w:t>
      </w:r>
      <w:r w:rsidRPr="00B4266E">
        <w:rPr>
          <w:u w:val="single"/>
        </w:rPr>
        <w:t>multiple hotspots</w:t>
      </w:r>
      <w:r w:rsidRPr="00B4266E">
        <w:t xml:space="preserve"> </w:t>
      </w:r>
    </w:p>
    <w:p w14:paraId="21A029FA" w14:textId="77777777" w:rsidR="000C3D48" w:rsidRPr="009521F3" w:rsidRDefault="000C3D48" w:rsidP="000C3D48">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8772866" w14:textId="77777777" w:rsidR="000C3D48" w:rsidRPr="009243AC" w:rsidRDefault="000C3D48" w:rsidP="000C3D48">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w:t>
      </w:r>
      <w:r w:rsidRPr="00F64DA8">
        <w:rPr>
          <w:sz w:val="14"/>
        </w:rPr>
        <w:lastRenderedPageBreak/>
        <w:t xml:space="preserve">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E559CF5" w14:textId="77777777" w:rsidR="000C3D48" w:rsidRDefault="000C3D48" w:rsidP="000C3D48">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25733CEB" w14:textId="77777777" w:rsidR="000C3D48" w:rsidRPr="007D7E20" w:rsidRDefault="000C3D48" w:rsidP="000C3D48">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0F4DC03" w14:textId="77777777" w:rsidR="000C3D48" w:rsidRPr="007B3035" w:rsidRDefault="000C3D48" w:rsidP="000C3D48">
      <w:pPr>
        <w:rPr>
          <w:sz w:val="16"/>
        </w:rPr>
      </w:pPr>
      <w:r w:rsidRPr="00EB5F0D">
        <w:rPr>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 xml:space="preserve">United States used nuclear weapons to attempt to knock out a small fraction of the Chinese ICBMs that could reach the United </w:t>
      </w:r>
      <w:r w:rsidRPr="00EB5F0D">
        <w:rPr>
          <w:u w:val="single"/>
        </w:rPr>
        <w:lastRenderedPageBreak/>
        <w:t>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97A2468" w14:textId="6698D53C" w:rsidR="007E48C5" w:rsidRDefault="000C3D48" w:rsidP="000C3D48">
      <w:pPr>
        <w:pStyle w:val="Heading2"/>
      </w:pPr>
      <w:r>
        <w:lastRenderedPageBreak/>
        <w:t>Case</w:t>
      </w:r>
    </w:p>
    <w:p w14:paraId="0F2D0558" w14:textId="6987ECB1" w:rsidR="000C3D48" w:rsidRDefault="000C3D48" w:rsidP="000C3D48">
      <w:pPr>
        <w:pStyle w:val="Heading3"/>
      </w:pPr>
      <w:r>
        <w:lastRenderedPageBreak/>
        <w:t>Collisions</w:t>
      </w:r>
    </w:p>
    <w:p w14:paraId="1C7441A5" w14:textId="57559990" w:rsidR="000C3D48" w:rsidRPr="00100A2B" w:rsidRDefault="00663735" w:rsidP="000C3D48">
      <w:pPr>
        <w:pStyle w:val="Heading4"/>
      </w:pPr>
      <w:r>
        <w:t>non</w:t>
      </w:r>
      <w:r w:rsidR="000C3D48" w:rsidRPr="00391465">
        <w:t xml:space="preserve"> UQ – </w:t>
      </w:r>
      <w:proofErr w:type="spellStart"/>
      <w:r w:rsidR="000C3D48" w:rsidRPr="00391465">
        <w:t>squo</w:t>
      </w:r>
      <w:proofErr w:type="spellEnd"/>
      <w:r w:rsidR="000C3D48" w:rsidRPr="00391465">
        <w:t xml:space="preserve"> debris thumps</w:t>
      </w:r>
      <w:r w:rsidR="000C3D48">
        <w:t xml:space="preserve"> </w:t>
      </w:r>
    </w:p>
    <w:p w14:paraId="33071D26" w14:textId="77777777" w:rsidR="000C3D48" w:rsidRPr="00100A2B" w:rsidRDefault="000C3D48" w:rsidP="000C3D4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5" w:history="1">
        <w:r w:rsidRPr="00100A2B">
          <w:rPr>
            <w:rStyle w:val="Hyperlink"/>
          </w:rPr>
          <w:t>https://www.businessinsider.com/russia-says-space-junk-could-spark-war-2016-1</w:t>
        </w:r>
      </w:hyperlink>
      <w:r w:rsidRPr="00100A2B">
        <w:t>] TDI</w:t>
      </w:r>
    </w:p>
    <w:p w14:paraId="32F61C36" w14:textId="77777777" w:rsidR="000C3D48" w:rsidRPr="00100A2B" w:rsidRDefault="000C3D48" w:rsidP="000C3D48">
      <w:r w:rsidRPr="00100A2B">
        <w:rPr>
          <w:rStyle w:val="StyleUnderline"/>
        </w:rPr>
        <w:t>NASA has already </w:t>
      </w:r>
      <w:hyperlink r:id="rId36" w:history="1">
        <w:r w:rsidRPr="00100A2B">
          <w:rPr>
            <w:rStyle w:val="StyleUnderline"/>
          </w:rPr>
          <w:t>warned that</w:t>
        </w:r>
      </w:hyperlink>
      <w:r w:rsidRPr="00100A2B">
        <w:rPr>
          <w:rStyle w:val="StyleUnderline"/>
        </w:rPr>
        <w:t xml:space="preserve"> the large amount of </w:t>
      </w:r>
      <w:r w:rsidRPr="000A54C2">
        <w:rPr>
          <w:rStyle w:val="StyleUnderline"/>
          <w:highlight w:val="cyan"/>
        </w:rPr>
        <w:t>space junk around our planet</w:t>
      </w:r>
      <w:r w:rsidRPr="00100A2B">
        <w:rPr>
          <w:rStyle w:val="StyleUnderline"/>
        </w:rPr>
        <w:t xml:space="preserve"> is </w:t>
      </w:r>
      <w:r w:rsidRPr="000A54C2">
        <w:rPr>
          <w:rStyle w:val="StyleUnderline"/>
          <w:highlight w:val="cyan"/>
        </w:rPr>
        <w:t>growing beyond our control</w:t>
      </w:r>
      <w:r w:rsidRPr="000A54C2">
        <w:rPr>
          <w:highlight w:val="cyan"/>
        </w:rPr>
        <w:t>,</w:t>
      </w:r>
      <w:r w:rsidRPr="00100A2B">
        <w:t xml:space="preserve"> but now a team of </w:t>
      </w:r>
      <w:r w:rsidRPr="00100A2B">
        <w:rPr>
          <w:rStyle w:val="StyleUnderline"/>
        </w:rPr>
        <w:t>Russian scientists has cited another potentially unforeseen consequence of that debris: War.</w:t>
      </w:r>
    </w:p>
    <w:p w14:paraId="26A5228E" w14:textId="77777777" w:rsidR="000C3D48" w:rsidRPr="00100A2B" w:rsidRDefault="000C3D48" w:rsidP="000C3D48">
      <w:pPr>
        <w:rPr>
          <w:rStyle w:val="StyleUnderline"/>
        </w:rPr>
      </w:pPr>
      <w:r w:rsidRPr="000A54C2">
        <w:rPr>
          <w:rStyle w:val="StyleUnderline"/>
          <w:highlight w:val="cyan"/>
        </w:rPr>
        <w:t>Scientists estimate</w:t>
      </w:r>
      <w:r w:rsidRPr="00100A2B">
        <w:rPr>
          <w:rStyle w:val="StyleUnderline"/>
        </w:rPr>
        <w:t xml:space="preserve"> that anywhere from </w:t>
      </w:r>
      <w:r w:rsidRPr="000A54C2">
        <w:rPr>
          <w:rStyle w:val="StyleUnderline"/>
          <w:highlight w:val="cyan"/>
        </w:rPr>
        <w:t>500,000 to 600,000 pieces of</w:t>
      </w:r>
      <w:r w:rsidRPr="00100A2B">
        <w:rPr>
          <w:rStyle w:val="StyleUnderline"/>
        </w:rPr>
        <w:t xml:space="preserve"> human-made </w:t>
      </w:r>
      <w:r w:rsidRPr="000A54C2">
        <w:rPr>
          <w:rStyle w:val="StyleUnderline"/>
          <w:highlight w:val="cyan"/>
        </w:rPr>
        <w:t>space debris</w:t>
      </w:r>
      <w:r w:rsidRPr="00100A2B">
        <w:rPr>
          <w:rStyle w:val="StyleUnderline"/>
        </w:rPr>
        <w:t xml:space="preserve"> between 0.4 and 4 inches in size are </w:t>
      </w:r>
      <w:r w:rsidRPr="000A54C2">
        <w:rPr>
          <w:rStyle w:val="StyleUnderline"/>
          <w:highlight w:val="cyan"/>
        </w:rPr>
        <w:t>currently orbiting the Earth</w:t>
      </w:r>
      <w:r w:rsidRPr="00100A2B">
        <w:rPr>
          <w:rStyle w:val="StyleUnderline"/>
        </w:rPr>
        <w:t xml:space="preserve"> and </w:t>
      </w:r>
      <w:r w:rsidRPr="000A54C2">
        <w:rPr>
          <w:rStyle w:val="StyleUnderline"/>
          <w:highlight w:val="cyan"/>
        </w:rPr>
        <w:t>traveling at speeds over </w:t>
      </w:r>
      <w:hyperlink r:id="rId37" w:history="1">
        <w:r w:rsidRPr="000A54C2">
          <w:rPr>
            <w:rStyle w:val="StyleUnderline"/>
            <w:highlight w:val="cyan"/>
          </w:rPr>
          <w:t>17,000 miles per hour</w:t>
        </w:r>
      </w:hyperlink>
      <w:r w:rsidRPr="00100A2B">
        <w:rPr>
          <w:rStyle w:val="StyleUnderline"/>
        </w:rPr>
        <w:t>.</w:t>
      </w:r>
    </w:p>
    <w:p w14:paraId="282B5A62" w14:textId="77777777" w:rsidR="000C3D48" w:rsidRDefault="000C3D48" w:rsidP="000C3D48">
      <w:r w:rsidRPr="00100A2B">
        <w:rPr>
          <w:rStyle w:val="StyleUnderline"/>
        </w:rPr>
        <w:t xml:space="preserve">If </w:t>
      </w:r>
      <w:r w:rsidRPr="000A54C2">
        <w:rPr>
          <w:rStyle w:val="StyleUnderline"/>
          <w:highlight w:val="cyan"/>
        </w:rPr>
        <w:t>one of those pieces smashed into a military satellite it</w:t>
      </w:r>
      <w:r w:rsidRPr="00100A2B">
        <w:rPr>
          <w:rStyle w:val="StyleUnderline"/>
        </w:rPr>
        <w:t xml:space="preserve"> "</w:t>
      </w:r>
      <w:r w:rsidRPr="000A54C2">
        <w:rPr>
          <w:rStyle w:val="StyleUnderline"/>
          <w:highlight w:val="cyan"/>
        </w:rPr>
        <w:t>may provoke political or even 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hyperlink r:id="rId38" w:history="1">
        <w:r w:rsidRPr="00100A2B">
          <w:rPr>
            <w:rStyle w:val="Hyperlink"/>
          </w:rPr>
          <w:t xml:space="preserve">Acta </w:t>
        </w:r>
        <w:proofErr w:type="spellStart"/>
        <w:r w:rsidRPr="00100A2B">
          <w:rPr>
            <w:rStyle w:val="Hyperlink"/>
          </w:rPr>
          <w:t>Astronautica</w:t>
        </w:r>
        <w:proofErr w:type="spellEnd"/>
      </w:hyperlink>
      <w:r w:rsidRPr="00100A2B">
        <w:t>, which is sponsored by the International Academy of Astronautics.</w:t>
      </w:r>
    </w:p>
    <w:p w14:paraId="22372F4E" w14:textId="77777777" w:rsidR="000C3D48" w:rsidRPr="00100A2B" w:rsidRDefault="000C3D48" w:rsidP="000C3D48"/>
    <w:p w14:paraId="3A1E84AD" w14:textId="3493CF2D" w:rsidR="000C3D48" w:rsidRPr="00100A2B" w:rsidRDefault="000C3D48" w:rsidP="000C3D48">
      <w:pPr>
        <w:pStyle w:val="Heading4"/>
      </w:pPr>
      <w:r>
        <w:t xml:space="preserve"> </w:t>
      </w:r>
      <w:r w:rsidRPr="00391465">
        <w:t>Public sector mining thumps</w:t>
      </w:r>
      <w:r>
        <w:t>.</w:t>
      </w:r>
    </w:p>
    <w:p w14:paraId="3FD4A34F" w14:textId="77777777" w:rsidR="000C3D48" w:rsidRPr="00100A2B" w:rsidRDefault="000C3D48" w:rsidP="000C3D48">
      <w:r w:rsidRPr="00100A2B">
        <w:rPr>
          <w:rStyle w:val="StyleUnderline"/>
          <w:szCs w:val="26"/>
        </w:rPr>
        <w:t>NASA 19</w:t>
      </w:r>
      <w:r w:rsidRPr="00100A2B">
        <w:t xml:space="preserve"> [“NASA Invests in Tech Concepts Aimed at Exploring Lunar Craters, Mining Asteroids,” NASA, June 11, 2019, </w:t>
      </w:r>
      <w:hyperlink r:id="rId39" w:history="1">
        <w:r w:rsidRPr="00100A2B">
          <w:rPr>
            <w:rStyle w:val="Hyperlink"/>
          </w:rPr>
          <w:t>https://www.nasa.gov/press-release/nasa-invests-in-tech-concepts-aimed-at-exploring-lunar-craters-mining-asteroids</w:t>
        </w:r>
      </w:hyperlink>
      <w:r w:rsidRPr="00100A2B">
        <w:t>] TDI</w:t>
      </w:r>
    </w:p>
    <w:p w14:paraId="5B89EBF5" w14:textId="77777777" w:rsidR="000C3D48" w:rsidRPr="00100A2B" w:rsidRDefault="000C3D48" w:rsidP="000C3D48">
      <w:pPr>
        <w:rPr>
          <w:rStyle w:val="StyleUnderline"/>
        </w:rPr>
      </w:pPr>
      <w:r w:rsidRPr="001E32BB">
        <w:rPr>
          <w:rStyle w:val="StyleUnderline"/>
          <w:highlight w:val="cyan"/>
        </w:rPr>
        <w:t>NASA Invests in</w:t>
      </w:r>
      <w:r w:rsidRPr="00100A2B">
        <w:rPr>
          <w:rStyle w:val="StyleUnderline"/>
        </w:rPr>
        <w:t xml:space="preserve"> Tech Concepts Aimed at Exploring Lunar Craters, </w:t>
      </w:r>
      <w:r w:rsidRPr="001E32BB">
        <w:rPr>
          <w:rStyle w:val="StyleUnderline"/>
          <w:highlight w:val="cyan"/>
        </w:rPr>
        <w:t>Mining Asteroids</w:t>
      </w:r>
    </w:p>
    <w:p w14:paraId="552E032C" w14:textId="77777777" w:rsidR="000C3D48" w:rsidRPr="00100A2B" w:rsidRDefault="000C3D48" w:rsidP="000C3D48">
      <w:r w:rsidRPr="00100A2B">
        <w:rPr>
          <w:rStyle w:val="StyleUnderline"/>
        </w:rPr>
        <w:t xml:space="preserve">Robotically surveying lunar craters in record time and </w:t>
      </w:r>
      <w:r w:rsidRPr="000A54C2">
        <w:rPr>
          <w:rStyle w:val="StyleUnderline"/>
          <w:highlight w:val="cyan"/>
        </w:rPr>
        <w:t>mining resources in space could help NASA</w:t>
      </w:r>
      <w:r w:rsidRPr="00100A2B">
        <w:rPr>
          <w:rStyle w:val="StyleUnderline"/>
        </w:rPr>
        <w:t xml:space="preserve"> </w:t>
      </w:r>
      <w:r w:rsidRPr="000A54C2">
        <w:rPr>
          <w:rStyle w:val="StyleUnderline"/>
          <w:highlight w:val="cyan"/>
        </w:rPr>
        <w:t>establish a sustained human presence</w:t>
      </w:r>
      <w:r w:rsidRPr="00100A2B">
        <w:rPr>
          <w:rStyle w:val="StyleUnderline"/>
        </w:rPr>
        <w:t xml:space="preserve"> at the Moon – part of the agency’s broader </w:t>
      </w:r>
      <w:hyperlink r:id="rId40"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41" w:history="1">
        <w:r w:rsidRPr="00100A2B">
          <w:rPr>
            <w:rStyle w:val="Hyperlink"/>
          </w:rPr>
          <w:t>NASA Innovative Advanced Concepts</w:t>
        </w:r>
      </w:hyperlink>
      <w:r w:rsidRPr="00100A2B">
        <w:t> (NIAC) program.</w:t>
      </w:r>
    </w:p>
    <w:p w14:paraId="613CA1C6" w14:textId="77777777" w:rsidR="000C3D48" w:rsidRPr="00100A2B" w:rsidRDefault="000C3D48" w:rsidP="000C3D48">
      <w:r w:rsidRPr="00100A2B">
        <w:t>“</w:t>
      </w:r>
      <w:r w:rsidRPr="00100A2B">
        <w:rPr>
          <w:rStyle w:val="StyleUnderline"/>
        </w:rPr>
        <w:t xml:space="preserve">We are </w:t>
      </w:r>
      <w:r w:rsidRPr="000A54C2">
        <w:rPr>
          <w:rStyle w:val="StyleUnderline"/>
          <w:highlight w:val="cyan"/>
        </w:rPr>
        <w:t>pursuing new technologies</w:t>
      </w:r>
      <w:r w:rsidRPr="00100A2B">
        <w:rPr>
          <w:rStyle w:val="StyleUnderline"/>
        </w:rPr>
        <w:t xml:space="preserve"> across our development portfolio </w:t>
      </w:r>
      <w:r w:rsidRPr="000A54C2">
        <w:rPr>
          <w:rStyle w:val="StyleUnderline"/>
          <w:highlight w:val="cyan"/>
        </w:rPr>
        <w:t>that could help make deep space exploration</w:t>
      </w:r>
      <w:r w:rsidRPr="00100A2B">
        <w:rPr>
          <w:rStyle w:val="StyleUnderline"/>
        </w:rPr>
        <w:t xml:space="preserve"> more Earth-independent </w:t>
      </w:r>
      <w:r w:rsidRPr="000A54C2">
        <w:rPr>
          <w:rStyle w:val="StyleUnderline"/>
          <w:highlight w:val="cyan"/>
        </w:rPr>
        <w:t>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6E170D42" w14:textId="77777777" w:rsidR="000C3D48" w:rsidRPr="00100A2B" w:rsidRDefault="000C3D48" w:rsidP="000C3D48">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05647F23" w14:textId="77777777" w:rsidR="000C3D48" w:rsidRPr="00100A2B" w:rsidRDefault="000C3D48" w:rsidP="000C3D48">
      <w:pPr>
        <w:rPr>
          <w:rStyle w:val="StyleUnderline"/>
        </w:rPr>
      </w:pPr>
      <w:r w:rsidRPr="000A54C2">
        <w:rPr>
          <w:rStyle w:val="StyleUnderline"/>
          <w:highlight w:val="cyan"/>
        </w:rPr>
        <w:t>Robotic Technologies</w:t>
      </w:r>
      <w:r w:rsidRPr="00100A2B">
        <w:rPr>
          <w:rStyle w:val="StyleUnderline"/>
        </w:rPr>
        <w:t xml:space="preserve"> Enabling the Exploration of Lunar Pits</w:t>
      </w:r>
    </w:p>
    <w:p w14:paraId="7B6E1364" w14:textId="77777777" w:rsidR="000C3D48" w:rsidRPr="00100A2B" w:rsidRDefault="000C3D48" w:rsidP="000C3D48">
      <w:r w:rsidRPr="00100A2B">
        <w:lastRenderedPageBreak/>
        <w:t>William Whittaker, Carnegie Mellon University, Pittsburgh</w:t>
      </w:r>
    </w:p>
    <w:p w14:paraId="48EACD94" w14:textId="77777777" w:rsidR="000C3D48" w:rsidRPr="00100A2B" w:rsidRDefault="000C3D48" w:rsidP="000C3D48">
      <w:r w:rsidRPr="00100A2B">
        <w:t xml:space="preserve">This mission concept, called Skylight, </w:t>
      </w:r>
      <w:r w:rsidRPr="000A54C2">
        <w:rPr>
          <w:rStyle w:val="StyleUnderline"/>
          <w:highlight w:val="cyan"/>
        </w:rPr>
        <w:t>proposes technologies to rapidly survey</w:t>
      </w:r>
      <w:r w:rsidRPr="00100A2B">
        <w:rPr>
          <w:rStyle w:val="StyleUnderline"/>
        </w:rPr>
        <w:t xml:space="preserve"> and model </w:t>
      </w:r>
      <w:r w:rsidRPr="000A54C2">
        <w:rPr>
          <w:rStyle w:val="StyleUnderline"/>
          <w:highlight w:val="cyan"/>
        </w:rPr>
        <w:t>lunar craters</w:t>
      </w:r>
      <w:r w:rsidRPr="000A54C2">
        <w:rPr>
          <w:highlight w:val="cyan"/>
        </w:rPr>
        <w:t>.</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72DD701E" w14:textId="77777777" w:rsidR="000C3D48" w:rsidRPr="00100A2B" w:rsidRDefault="000C3D48" w:rsidP="000C3D48">
      <w:pPr>
        <w:rPr>
          <w:rStyle w:val="StyleUnderline"/>
        </w:rPr>
      </w:pPr>
      <w:hyperlink r:id="rId42" w:history="1">
        <w:r w:rsidRPr="000A54C2">
          <w:rPr>
            <w:rStyle w:val="StyleUnderline"/>
          </w:rPr>
          <w:t xml:space="preserve">Mini Bee Prototype to Demonstrate the </w:t>
        </w:r>
        <w:proofErr w:type="spellStart"/>
        <w:r w:rsidRPr="000A54C2">
          <w:rPr>
            <w:rStyle w:val="StyleUnderline"/>
            <w:highlight w:val="cyan"/>
          </w:rPr>
          <w:t>Apis</w:t>
        </w:r>
        <w:proofErr w:type="spellEnd"/>
        <w:r w:rsidRPr="000A54C2">
          <w:rPr>
            <w:rStyle w:val="StyleUnderline"/>
            <w:highlight w:val="cyan"/>
          </w:rPr>
          <w:t xml:space="preserve"> Mission Architecture and Optical Mining Technology</w:t>
        </w:r>
      </w:hyperlink>
    </w:p>
    <w:p w14:paraId="3423286F" w14:textId="77777777" w:rsidR="000C3D48" w:rsidRPr="00100A2B" w:rsidRDefault="000C3D48" w:rsidP="000C3D48">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43D2F5C7" w14:textId="77777777" w:rsidR="000C3D48" w:rsidRPr="00100A2B" w:rsidRDefault="000C3D48" w:rsidP="000C3D48">
      <w:r w:rsidRPr="00100A2B">
        <w:t xml:space="preserve">This flight demonstration mission concept </w:t>
      </w:r>
      <w:r w:rsidRPr="000A54C2">
        <w:rPr>
          <w:rStyle w:val="StyleUnderline"/>
          <w:highlight w:val="cyan"/>
        </w:rPr>
        <w:t>proposes a method of asteroid resource harvesting</w:t>
      </w:r>
      <w:r w:rsidRPr="00100A2B">
        <w:rPr>
          <w:rStyle w:val="StyleUnderline"/>
        </w:rPr>
        <w:t xml:space="preserve"> called optical mining</w:t>
      </w:r>
      <w:r w:rsidRPr="00100A2B">
        <w:t xml:space="preserve">. Optical mining is an approach for </w:t>
      </w:r>
      <w:r w:rsidRPr="000A54C2">
        <w:rPr>
          <w:rStyle w:val="StyleUnderline"/>
          <w:highlight w:val="cyan"/>
        </w:rPr>
        <w:t>excavating an asteroid and extracting water a</w:t>
      </w:r>
      <w:r w:rsidRPr="00100A2B">
        <w:rPr>
          <w:rStyle w:val="StyleUnderline"/>
        </w:rPr>
        <w:t>nd other volatiles into an inflatable bag</w:t>
      </w:r>
      <w:r w:rsidRPr="00100A2B">
        <w:t xml:space="preserve">. Called Mini Bee, </w:t>
      </w:r>
      <w:r w:rsidRPr="00100A2B">
        <w:rPr>
          <w:rStyle w:val="StyleUnderline"/>
        </w:rPr>
        <w:t xml:space="preserve">the mission concept aims to prove </w:t>
      </w:r>
      <w:r w:rsidRPr="000A54C2">
        <w:rPr>
          <w:rStyle w:val="StyleUnderline"/>
        </w:rPr>
        <w:t>optical mining</w:t>
      </w:r>
      <w:r w:rsidRPr="00100A2B">
        <w:rPr>
          <w:rStyle w:val="StyleUnderline"/>
        </w:rPr>
        <w:t>, in conjunction with other innovative spacecraft systems, can be used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0F2BA9C3" w14:textId="77777777" w:rsidR="000C3D48" w:rsidRPr="00100A2B" w:rsidRDefault="000C3D48" w:rsidP="000C3D48"/>
    <w:p w14:paraId="7A101360" w14:textId="75EF950D" w:rsidR="000C3D48" w:rsidRPr="00100A2B" w:rsidRDefault="000C3D48" w:rsidP="000C3D48">
      <w:pPr>
        <w:rPr>
          <w:rStyle w:val="StyleUnderline"/>
        </w:rPr>
      </w:pPr>
      <w:r w:rsidRPr="005D6945">
        <w:rPr>
          <w:rStyle w:val="StyleUnderline"/>
          <w:highlight w:val="cyan"/>
        </w:rPr>
        <w:t xml:space="preserve">from the asteroid </w:t>
      </w:r>
      <w:proofErr w:type="spellStart"/>
      <w:r w:rsidRPr="005D6945">
        <w:rPr>
          <w:rStyle w:val="StyleUnderline"/>
          <w:highlight w:val="cyan"/>
        </w:rPr>
        <w:t>Ryugu</w:t>
      </w:r>
      <w:proofErr w:type="spellEnd"/>
      <w:r w:rsidRPr="00100A2B">
        <w:rPr>
          <w:rStyle w:val="StyleUnderline"/>
        </w:rPr>
        <w:t xml:space="preserve"> and returning it to Earth earlier this month.</w:t>
      </w:r>
    </w:p>
    <w:p w14:paraId="55C433BF" w14:textId="1BA77244" w:rsidR="000C3D48" w:rsidRPr="00100A2B" w:rsidRDefault="000C3D48" w:rsidP="000C3D48">
      <w:pPr>
        <w:pStyle w:val="Heading4"/>
      </w:pPr>
      <w:r w:rsidRPr="005D6945">
        <w:t xml:space="preserve">Alliances check </w:t>
      </w:r>
      <w:proofErr w:type="spellStart"/>
      <w:r w:rsidRPr="005D6945">
        <w:t>miscalc</w:t>
      </w:r>
      <w:proofErr w:type="spellEnd"/>
      <w:r w:rsidRPr="005D6945">
        <w:t xml:space="preserve"> – too costly</w:t>
      </w:r>
      <w:r>
        <w:t>.</w:t>
      </w:r>
    </w:p>
    <w:p w14:paraId="6302198D" w14:textId="77777777" w:rsidR="000C3D48" w:rsidRPr="00100A2B" w:rsidRDefault="000C3D48" w:rsidP="000C3D48">
      <w:r w:rsidRPr="00100A2B">
        <w:rPr>
          <w:rStyle w:val="StyleUnderline"/>
          <w:szCs w:val="26"/>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43" w:history="1">
        <w:r w:rsidRPr="00100A2B">
          <w:rPr>
            <w:rStyle w:val="Hyperlink"/>
          </w:rPr>
          <w:t>https://apps.dtic.mil/dtic/tr/fulltext/u2/a587431.pdf</w:t>
        </w:r>
      </w:hyperlink>
      <w:r w:rsidRPr="00100A2B">
        <w:rPr>
          <w:rStyle w:val="Hyperlink"/>
        </w:rPr>
        <w:t>] TDI</w:t>
      </w:r>
    </w:p>
    <w:p w14:paraId="629B1707" w14:textId="77777777" w:rsidR="000C3D48" w:rsidRPr="00100A2B" w:rsidRDefault="000C3D48" w:rsidP="000C3D48">
      <w:pPr>
        <w:rPr>
          <w:b/>
          <w:sz w:val="26"/>
          <w:u w:val="single"/>
        </w:rPr>
      </w:pPr>
      <w:r w:rsidRPr="005D6945">
        <w:rPr>
          <w:rStyle w:val="StyleUnderline"/>
          <w:highlight w:val="cyan"/>
        </w:rPr>
        <w:t xml:space="preserve">The US alliance structure </w:t>
      </w:r>
      <w:r w:rsidRPr="005D6945">
        <w:rPr>
          <w:rStyle w:val="StyleUnderline"/>
        </w:rPr>
        <w:t xml:space="preserve">can </w:t>
      </w:r>
      <w:r w:rsidRPr="005D6945">
        <w:rPr>
          <w:rStyle w:val="StyleUnderline"/>
          <w:highlight w:val="cyan"/>
        </w:rPr>
        <w:t>promote deterrence and</w:t>
      </w:r>
      <w:r w:rsidRPr="00100A2B">
        <w:rPr>
          <w:rStyle w:val="StyleUnderline"/>
        </w:rPr>
        <w:t xml:space="preserve"> crisis </w:t>
      </w:r>
      <w:r w:rsidRPr="005D6945">
        <w:rPr>
          <w:rStyle w:val="StyleUnderline"/>
          <w:highlight w:val="cyan"/>
        </w:rPr>
        <w:t>stability in space</w:t>
      </w:r>
      <w:r w:rsidRPr="00100A2B">
        <w:rPr>
          <w:rStyle w:val="StyleUnderline"/>
        </w:rPr>
        <w:t xml:space="preserve">, as </w:t>
      </w:r>
      <w:r w:rsidRPr="005D6945">
        <w:rPr>
          <w:rStyle w:val="StyleUnderline"/>
          <w:highlight w:val="cyan"/>
        </w:rPr>
        <w:t>with nuclear deterrence.</w:t>
      </w:r>
      <w:r w:rsidRPr="00100A2B">
        <w:rPr>
          <w:rStyle w:val="StyleUnderline"/>
        </w:rPr>
        <w:t xml:space="preserve"> China has no such alliance system. </w:t>
      </w:r>
      <w:r w:rsidRPr="005D6945">
        <w:rPr>
          <w:rStyle w:val="StyleUnderline"/>
          <w:highlight w:val="cyan"/>
        </w:rPr>
        <w:t>If China were to engage in large</w:t>
      </w:r>
      <w:r w:rsidRPr="00100A2B">
        <w:rPr>
          <w:rStyle w:val="StyleUnderline"/>
        </w:rPr>
        <w:t xml:space="preserve">-scale </w:t>
      </w:r>
      <w:r w:rsidRPr="005D6945">
        <w:rPr>
          <w:rStyle w:val="StyleUnderline"/>
          <w:highlight w:val="cyan"/>
        </w:rPr>
        <w:t>offensive counter-space operations, it would face</w:t>
      </w:r>
      <w:r w:rsidRPr="00100A2B">
        <w:rPr>
          <w:rStyle w:val="StyleUnderline"/>
        </w:rPr>
        <w:t xml:space="preserve"> not only </w:t>
      </w:r>
      <w:r w:rsidRPr="005D6945">
        <w:rPr>
          <w:rStyle w:val="StyleUnderline"/>
          <w:highlight w:val="cyan"/>
        </w:rPr>
        <w:t>the United States</w:t>
      </w:r>
      <w:r w:rsidRPr="00100A2B">
        <w:rPr>
          <w:rStyle w:val="StyleUnderline"/>
        </w:rPr>
        <w:t xml:space="preserve">, but also </w:t>
      </w:r>
      <w:r w:rsidRPr="005D6945">
        <w:rPr>
          <w:rStyle w:val="StyleUnderline"/>
          <w:highlight w:val="cyan"/>
        </w:rPr>
        <w:t>NATO</w:t>
      </w:r>
      <w:r w:rsidRPr="00100A2B">
        <w:rPr>
          <w:rStyle w:val="StyleUnderline"/>
        </w:rPr>
        <w:t xml:space="preserve">, </w:t>
      </w:r>
      <w:r w:rsidRPr="005D6945">
        <w:rPr>
          <w:rStyle w:val="StyleUnderline"/>
          <w:highlight w:val="cyan"/>
        </w:rPr>
        <w:t>Japan</w:t>
      </w:r>
      <w:r w:rsidRPr="00100A2B">
        <w:rPr>
          <w:rStyle w:val="StyleUnderline"/>
        </w:rPr>
        <w:t xml:space="preserve">, </w:t>
      </w:r>
      <w:r w:rsidRPr="005D6945">
        <w:rPr>
          <w:rStyle w:val="StyleUnderline"/>
          <w:highlight w:val="cyan"/>
        </w:rPr>
        <w:t xml:space="preserve">South </w:t>
      </w:r>
      <w:proofErr w:type="gramStart"/>
      <w:r w:rsidRPr="005D6945">
        <w:rPr>
          <w:rStyle w:val="StyleUnderline"/>
          <w:highlight w:val="cyan"/>
        </w:rPr>
        <w:t>Korea</w:t>
      </w:r>
      <w:proofErr w:type="gramEnd"/>
      <w:r w:rsidRPr="00100A2B">
        <w:rPr>
          <w:rStyle w:val="StyleUnderline"/>
        </w:rPr>
        <w:t xml:space="preserve"> and other highly aggrieved parties. Given Beijing’s major export dependence on </w:t>
      </w:r>
      <w:r w:rsidRPr="005D6945">
        <w:rPr>
          <w:rStyle w:val="StyleUnderline"/>
        </w:rPr>
        <w:t>these</w:t>
      </w:r>
      <w:r w:rsidRPr="00100A2B">
        <w:rPr>
          <w:rStyle w:val="StyleUnderline"/>
        </w:rPr>
        <w:t xml:space="preserve"> markets, and its dependence upon them for key raw material and high technology imports, </w:t>
      </w:r>
      <w:r w:rsidRPr="005D6945">
        <w:rPr>
          <w:rStyle w:val="StyleUnderline"/>
          <w:highlight w:val="cyan"/>
        </w:rPr>
        <w:t>China would be</w:t>
      </w:r>
      <w:r w:rsidRPr="00100A2B">
        <w:rPr>
          <w:rStyle w:val="StyleUnderline"/>
        </w:rPr>
        <w:t xml:space="preserve"> as </w:t>
      </w:r>
      <w:r w:rsidRPr="005D6945">
        <w:rPr>
          <w:rStyle w:val="StyleUnderline"/>
          <w:highlight w:val="cyan"/>
        </w:rPr>
        <w:t>devastated economically if it initiated</w:t>
      </w:r>
      <w:r w:rsidRPr="00100A2B">
        <w:rPr>
          <w:rStyle w:val="StyleUnderline"/>
        </w:rPr>
        <w:t xml:space="preserve"> strategic </w:t>
      </w:r>
      <w:r w:rsidRPr="005D6945">
        <w:rPr>
          <w:rStyle w:val="StyleUnderline"/>
          <w:highlight w:val="cyan"/>
        </w:rPr>
        <w:t>attacks in space</w:t>
      </w:r>
      <w:r w:rsidRPr="00100A2B">
        <w:rPr>
          <w:rStyle w:val="StyleUnderline"/>
        </w:rPr>
        <w:t xml:space="preserve">. In contrast to America’s nuclear umbrella and extended deterrence, </w:t>
      </w:r>
      <w:r w:rsidRPr="005D6945">
        <w:rPr>
          <w:rStyle w:val="StyleUnderline"/>
          <w:highlight w:val="cyan"/>
        </w:rPr>
        <w:t>US allies make</w:t>
      </w:r>
      <w:r w:rsidRPr="00100A2B">
        <w:rPr>
          <w:rStyle w:val="StyleUnderline"/>
        </w:rPr>
        <w:t xml:space="preserve"> a tangible and concrete </w:t>
      </w:r>
      <w:r w:rsidRPr="005D6945">
        <w:rPr>
          <w:rStyle w:val="StyleUnderline"/>
          <w:highlight w:val="cyan"/>
        </w:rPr>
        <w:t>contribution to extended space deterrence through their multilateral participation</w:t>
      </w:r>
      <w:r w:rsidRPr="00100A2B">
        <w:rPr>
          <w:rStyle w:val="StyleUnderline"/>
        </w:rPr>
        <w:t xml:space="preserve"> in and dependence </w:t>
      </w:r>
      <w:r w:rsidRPr="005D6945">
        <w:rPr>
          <w:rStyle w:val="StyleUnderline"/>
          <w:highlight w:val="cyan"/>
        </w:rPr>
        <w:t xml:space="preserve">upon space assets. </w:t>
      </w:r>
      <w:r w:rsidRPr="005D6945">
        <w:rPr>
          <w:rStyle w:val="StyleUnderline"/>
        </w:rPr>
        <w:t>Attacks on these space assets would directly damage allied interests as well as those of the United</w:t>
      </w:r>
      <w:r w:rsidRPr="00100A2B">
        <w:rPr>
          <w:rStyle w:val="StyleUnderline"/>
        </w:rPr>
        <w:t xml:space="preserve"> States, further strengthening deterrent effects.</w:t>
      </w:r>
    </w:p>
    <w:p w14:paraId="3BAD04C2" w14:textId="77777777" w:rsidR="00A976D5" w:rsidRDefault="00A976D5" w:rsidP="00A976D5">
      <w:pPr>
        <w:pStyle w:val="Heading4"/>
      </w:pPr>
      <w:r w:rsidRPr="008F5D92">
        <w:t xml:space="preserve">No </w:t>
      </w:r>
      <w:r>
        <w:t xml:space="preserve">escalation </w:t>
      </w:r>
      <w:r w:rsidRPr="008F5D92">
        <w:t xml:space="preserve">- If we don’t have sufficient </w:t>
      </w:r>
      <w:proofErr w:type="gramStart"/>
      <w:r w:rsidRPr="008F5D92">
        <w:t>data</w:t>
      </w:r>
      <w:proofErr w:type="gramEnd"/>
      <w:r w:rsidRPr="008F5D92">
        <w:t xml:space="preserve"> we move the satellite to </w:t>
      </w:r>
      <w:r>
        <w:t>‘</w:t>
      </w:r>
      <w:r w:rsidRPr="008F5D92">
        <w:t xml:space="preserve">lost’ category </w:t>
      </w:r>
    </w:p>
    <w:p w14:paraId="779C505A" w14:textId="77777777" w:rsidR="00A976D5" w:rsidRPr="001A09D0" w:rsidRDefault="00A976D5" w:rsidP="00A976D5">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w:t>
      </w:r>
      <w:r w:rsidRPr="001A09D0">
        <w:lastRenderedPageBreak/>
        <w:t xml:space="preserve">Surveillance for Operational Support,” </w:t>
      </w:r>
      <w:hyperlink r:id="rId44" w:history="1">
        <w:r w:rsidRPr="001A09D0">
          <w:rPr>
            <w:rStyle w:val="Hyperlink"/>
          </w:rPr>
          <w:t>https://aerospace.org/sites/default/files/2019-04/Crosslink%20Fall%202015%20V16N1%20.pdf</w:t>
        </w:r>
      </w:hyperlink>
      <w:r w:rsidRPr="001A09D0">
        <w:t>; RP]</w:t>
      </w:r>
    </w:p>
    <w:p w14:paraId="42C390A5" w14:textId="77777777" w:rsidR="00A976D5" w:rsidRPr="008F5D92" w:rsidRDefault="00A976D5" w:rsidP="00A976D5"/>
    <w:p w14:paraId="6390DED5" w14:textId="77777777" w:rsidR="00A976D5" w:rsidRDefault="00A976D5" w:rsidP="00A976D5">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47C189DD" w14:textId="77777777" w:rsidR="00A976D5" w:rsidRDefault="00A976D5" w:rsidP="00A976D5">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66D2C01F" w14:textId="77777777" w:rsidR="00A976D5" w:rsidRPr="002E54A0" w:rsidRDefault="00A976D5" w:rsidP="00A976D5">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E214120" w14:textId="77777777" w:rsidR="00A976D5" w:rsidRPr="002E54A0" w:rsidRDefault="00A976D5" w:rsidP="00A976D5">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1CCC36A1" w14:textId="77777777" w:rsidR="00A976D5" w:rsidRDefault="00A976D5" w:rsidP="00A976D5">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 xml:space="preserve">most cases, these breakups are </w:t>
      </w:r>
      <w:r w:rsidRPr="006543E9">
        <w:rPr>
          <w:rStyle w:val="StyleUnderline"/>
        </w:rPr>
        <w:lastRenderedPageBreak/>
        <w:t>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741D503E" w14:textId="71E1845C" w:rsidR="00A976D5" w:rsidRDefault="00A976D5" w:rsidP="00A976D5">
      <w:pPr>
        <w:pStyle w:val="Heading4"/>
        <w:rPr>
          <w:rFonts w:asciiTheme="minorHAnsi" w:hAnsiTheme="minorHAnsi"/>
        </w:rPr>
      </w:pPr>
      <w:r>
        <w:rPr>
          <w:rFonts w:asciiTheme="minorHAnsi" w:hAnsiTheme="minorHAnsi"/>
        </w:rPr>
        <w:t>hacking inevitable—1AC Akoto says NASA and German satellites are getting hacked-public sector thumps.</w:t>
      </w:r>
    </w:p>
    <w:p w14:paraId="61587556" w14:textId="2B6245D2" w:rsidR="00A976D5" w:rsidRPr="002962BD" w:rsidRDefault="00A976D5" w:rsidP="00A976D5">
      <w:pPr>
        <w:pStyle w:val="Heading4"/>
        <w:rPr>
          <w:rFonts w:asciiTheme="minorHAnsi" w:hAnsiTheme="minorHAnsi"/>
        </w:rPr>
      </w:pPr>
      <w:r>
        <w:rPr>
          <w:rFonts w:asciiTheme="minorHAnsi" w:hAnsiTheme="minorHAnsi"/>
        </w:rPr>
        <w:br/>
      </w:r>
      <w:r w:rsidRPr="002962BD">
        <w:rPr>
          <w:rFonts w:asciiTheme="minorHAnsi" w:hAnsiTheme="minorHAnsi"/>
        </w:rPr>
        <w:t xml:space="preserve">Even a </w:t>
      </w:r>
      <w:r w:rsidRPr="002962BD">
        <w:rPr>
          <w:rFonts w:asciiTheme="minorHAnsi" w:hAnsiTheme="minorHAnsi"/>
          <w:u w:val="single"/>
        </w:rPr>
        <w:t>worst-case</w:t>
      </w:r>
      <w:r w:rsidRPr="002962BD">
        <w:rPr>
          <w:rFonts w:asciiTheme="minorHAnsi" w:hAnsiTheme="minorHAnsi"/>
        </w:rPr>
        <w:t xml:space="preserve"> cyber-attack wouldn’t prompt </w:t>
      </w:r>
      <w:r w:rsidRPr="002962BD">
        <w:rPr>
          <w:rFonts w:asciiTheme="minorHAnsi" w:hAnsiTheme="minorHAnsi"/>
          <w:u w:val="single"/>
        </w:rPr>
        <w:t>nuclear retaliation</w:t>
      </w:r>
      <w:r>
        <w:rPr>
          <w:rFonts w:asciiTheme="minorHAnsi" w:hAnsiTheme="minorHAnsi"/>
        </w:rPr>
        <w:t xml:space="preserve"> -- </w:t>
      </w:r>
      <w:r w:rsidRPr="002962BD">
        <w:rPr>
          <w:rFonts w:asciiTheme="minorHAnsi" w:hAnsiTheme="minorHAnsi"/>
        </w:rPr>
        <w:t xml:space="preserve">prefer </w:t>
      </w:r>
      <w:r w:rsidRPr="002962BD">
        <w:rPr>
          <w:rFonts w:asciiTheme="minorHAnsi" w:hAnsiTheme="minorHAnsi"/>
          <w:u w:val="single"/>
        </w:rPr>
        <w:t>official military clarification</w:t>
      </w:r>
      <w:r w:rsidRPr="002962BD">
        <w:rPr>
          <w:rFonts w:asciiTheme="minorHAnsi" w:hAnsiTheme="minorHAnsi"/>
        </w:rPr>
        <w:t xml:space="preserve"> </w:t>
      </w:r>
    </w:p>
    <w:p w14:paraId="199A3C96" w14:textId="77777777" w:rsidR="00A976D5" w:rsidRPr="002962BD" w:rsidRDefault="00A976D5" w:rsidP="00A976D5">
      <w:pPr>
        <w:rPr>
          <w:rFonts w:asciiTheme="minorHAnsi" w:hAnsiTheme="minorHAnsi"/>
          <w:sz w:val="16"/>
        </w:rPr>
      </w:pPr>
      <w:r w:rsidRPr="002962BD">
        <w:rPr>
          <w:rStyle w:val="Style13ptBold"/>
          <w:rFonts w:asciiTheme="minorHAnsi" w:hAnsiTheme="minorHAnsi"/>
        </w:rPr>
        <w:t>Tucker, 18</w:t>
      </w:r>
      <w:r>
        <w:rPr>
          <w:rFonts w:asciiTheme="minorHAnsi" w:hAnsiTheme="minorHAnsi"/>
          <w:sz w:val="16"/>
        </w:rPr>
        <w:t xml:space="preserve"> -- </w:t>
      </w:r>
      <w:r w:rsidRPr="00B92032">
        <w:t>Patrick Tucker; technology editor for Defense One, citing Gen. Paul Selva, vice chairman of the Joints Chiefs of Staff. (2-2-2018; "</w:t>
      </w:r>
      <w:r w:rsidRPr="002962BD">
        <w:rPr>
          <w:rStyle w:val="StyleUnderline"/>
          <w:rFonts w:asciiTheme="minorHAnsi" w:hAnsiTheme="minorHAnsi"/>
        </w:rPr>
        <w:t>No,</w:t>
      </w:r>
      <w:r w:rsidRPr="002962BD">
        <w:rPr>
          <w:rStyle w:val="StyleUnderline"/>
          <w:rFonts w:asciiTheme="minorHAnsi" w:hAnsiTheme="minorHAnsi"/>
          <w:highlight w:val="cyan"/>
        </w:rPr>
        <w:t xml:space="preserve"> the US </w:t>
      </w:r>
      <w:r w:rsidRPr="002962BD">
        <w:rPr>
          <w:rStyle w:val="Emphasis"/>
          <w:rFonts w:asciiTheme="minorHAnsi" w:hAnsiTheme="minorHAnsi"/>
          <w:highlight w:val="cyan"/>
        </w:rPr>
        <w:t>Won’t Respond to A Cyber Attack with Nukes</w:t>
      </w:r>
      <w:r w:rsidRPr="00B92032">
        <w:t>;" Defense One; https://www.defenseone.com/technology/2018/02/no-us-wont-respond-cyber-attack-nukes/145700/; //</w:t>
      </w:r>
      <w:proofErr w:type="spellStart"/>
      <w:r w:rsidRPr="00B92032">
        <w:t>GrRv</w:t>
      </w:r>
      <w:proofErr w:type="spellEnd"/>
      <w:r w:rsidRPr="00B92032">
        <w:t>)</w:t>
      </w:r>
    </w:p>
    <w:p w14:paraId="4D12FFE3" w14:textId="77777777" w:rsidR="00A976D5" w:rsidRPr="002962BD" w:rsidRDefault="00A976D5" w:rsidP="00A976D5">
      <w:pPr>
        <w:rPr>
          <w:rFonts w:asciiTheme="minorHAnsi" w:hAnsiTheme="minorHAnsi"/>
          <w:sz w:val="16"/>
        </w:rPr>
      </w:pPr>
      <w:r w:rsidRPr="002962BD">
        <w:rPr>
          <w:rStyle w:val="StyleUnderline"/>
          <w:rFonts w:asciiTheme="minorHAnsi" w:hAnsiTheme="minorHAnsi"/>
          <w:highlight w:val="cyan"/>
        </w:rPr>
        <w:t>The idea that the U.S. is building</w:t>
      </w:r>
      <w:r w:rsidRPr="002962BD">
        <w:rPr>
          <w:rFonts w:asciiTheme="minorHAnsi" w:hAnsiTheme="minorHAnsi"/>
          <w:sz w:val="16"/>
        </w:rPr>
        <w:t xml:space="preserve"> new low-yield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to respond to a </w:t>
      </w:r>
      <w:proofErr w:type="spellStart"/>
      <w:r w:rsidRPr="002962BD">
        <w:rPr>
          <w:rStyle w:val="StyleUnderline"/>
          <w:rFonts w:asciiTheme="minorHAnsi" w:hAnsiTheme="minorHAnsi"/>
          <w:highlight w:val="cyan"/>
        </w:rPr>
        <w:t>cyber attack</w:t>
      </w:r>
      <w:proofErr w:type="spellEnd"/>
      <w:r w:rsidRPr="002962BD">
        <w:rPr>
          <w:rStyle w:val="StyleUnderline"/>
          <w:rFonts w:asciiTheme="minorHAnsi" w:hAnsiTheme="minorHAnsi"/>
          <w:highlight w:val="cyan"/>
        </w:rPr>
        <w:t xml:space="preserve"> is</w:t>
      </w:r>
      <w:r w:rsidRPr="002962BD">
        <w:rPr>
          <w:rStyle w:val="StyleUnderline"/>
          <w:rFonts w:asciiTheme="minorHAnsi" w:hAnsiTheme="minorHAnsi"/>
        </w:rPr>
        <w:t xml:space="preserve"> “</w:t>
      </w:r>
      <w:r w:rsidRPr="002962BD">
        <w:rPr>
          <w:rStyle w:val="Emphasis"/>
          <w:rFonts w:asciiTheme="minorHAnsi" w:hAnsiTheme="minorHAnsi"/>
          <w:highlight w:val="cyan"/>
        </w:rPr>
        <w:t>not true</w:t>
      </w:r>
      <w:r w:rsidRPr="002962BD">
        <w:rPr>
          <w:rStyle w:val="StyleUnderline"/>
          <w:rFonts w:asciiTheme="minorHAnsi" w:hAnsiTheme="minorHAnsi"/>
        </w:rPr>
        <w:t>,”</w:t>
      </w:r>
      <w:r w:rsidRPr="002962BD">
        <w:rPr>
          <w:rFonts w:asciiTheme="minorHAnsi" w:hAnsiTheme="minorHAnsi"/>
          <w:sz w:val="16"/>
        </w:rPr>
        <w:t xml:space="preserve"> </w:t>
      </w:r>
      <w:r w:rsidRPr="002962BD">
        <w:rPr>
          <w:rStyle w:val="Emphasis"/>
          <w:rFonts w:asciiTheme="minorHAnsi" w:hAnsiTheme="minorHAnsi"/>
          <w:highlight w:val="cyan"/>
        </w:rPr>
        <w:t>military leaders</w:t>
      </w:r>
      <w:r w:rsidRPr="002962BD">
        <w:rPr>
          <w:rStyle w:val="StyleUnderline"/>
          <w:rFonts w:asciiTheme="minorHAnsi" w:hAnsiTheme="minorHAnsi"/>
          <w:highlight w:val="cyan"/>
        </w:rPr>
        <w:t xml:space="preserve"> told reporters</w:t>
      </w:r>
      <w:r w:rsidRPr="002962BD">
        <w:rPr>
          <w:rFonts w:asciiTheme="minorHAnsi" w:hAnsiTheme="minorHAnsi"/>
          <w:sz w:val="16"/>
        </w:rPr>
        <w:t xml:space="preserve"> in the runup to the Friday release of the new Nuclear Posture Review.</w:t>
      </w:r>
    </w:p>
    <w:p w14:paraId="6CEF868C" w14:textId="77777777" w:rsidR="00A976D5" w:rsidRPr="002962BD" w:rsidRDefault="00A976D5" w:rsidP="00A976D5">
      <w:pPr>
        <w:rPr>
          <w:rFonts w:asciiTheme="minorHAnsi" w:hAnsiTheme="minorHAnsi"/>
          <w:sz w:val="16"/>
        </w:rPr>
      </w:pPr>
      <w:r w:rsidRPr="002962BD">
        <w:rPr>
          <w:rFonts w:asciiTheme="minorHAnsi" w:hAnsiTheme="minorHAnsi"/>
          <w:sz w:val="16"/>
        </w:rPr>
        <w:t>“</w:t>
      </w:r>
      <w:r w:rsidRPr="002962BD">
        <w:rPr>
          <w:rStyle w:val="StyleUnderline"/>
          <w:rFonts w:asciiTheme="minorHAnsi" w:hAnsiTheme="minorHAnsi"/>
        </w:rPr>
        <w:t xml:space="preserve">The </w:t>
      </w:r>
      <w:r w:rsidRPr="002962BD">
        <w:rPr>
          <w:rStyle w:val="StyleUnderline"/>
          <w:rFonts w:asciiTheme="minorHAnsi" w:hAnsiTheme="minorHAnsi"/>
          <w:highlight w:val="cyan"/>
        </w:rPr>
        <w:t xml:space="preserve">people </w:t>
      </w:r>
      <w:r w:rsidRPr="002962BD">
        <w:rPr>
          <w:rStyle w:val="StyleUnderline"/>
          <w:rFonts w:asciiTheme="minorHAnsi" w:hAnsiTheme="minorHAnsi"/>
        </w:rPr>
        <w:t xml:space="preserve">who </w:t>
      </w:r>
      <w:r w:rsidRPr="002962BD">
        <w:rPr>
          <w:rStyle w:val="StyleUnderline"/>
          <w:rFonts w:asciiTheme="minorHAnsi" w:hAnsiTheme="minorHAnsi"/>
          <w:highlight w:val="cyan"/>
        </w:rPr>
        <w:t xml:space="preserve">say we </w:t>
      </w:r>
      <w:r w:rsidRPr="002962BD">
        <w:rPr>
          <w:rStyle w:val="Emphasis"/>
          <w:rFonts w:asciiTheme="minorHAnsi" w:hAnsiTheme="minorHAnsi"/>
          <w:highlight w:val="cyan"/>
        </w:rPr>
        <w:t>lowered the threshold</w:t>
      </w:r>
      <w:r w:rsidRPr="002962BD">
        <w:rPr>
          <w:rStyle w:val="StyleUnderline"/>
          <w:rFonts w:asciiTheme="minorHAnsi" w:hAnsiTheme="minorHAnsi"/>
          <w:highlight w:val="cyan"/>
        </w:rPr>
        <w:t xml:space="preserve"> for the use of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Fonts w:asciiTheme="minorHAnsi" w:hAnsiTheme="minorHAnsi"/>
          <w:sz w:val="16"/>
        </w:rPr>
        <w:t>are saying</w:t>
      </w:r>
      <w:r w:rsidRPr="002962BD">
        <w:rPr>
          <w:rStyle w:val="StyleUnderline"/>
          <w:rFonts w:asciiTheme="minorHAnsi" w:hAnsiTheme="minorHAnsi"/>
        </w:rPr>
        <w:t>,</w:t>
      </w:r>
      <w:r w:rsidRPr="002962BD">
        <w:rPr>
          <w:rFonts w:asciiTheme="minorHAnsi" w:hAnsiTheme="minorHAnsi"/>
          <w:sz w:val="16"/>
        </w:rPr>
        <w:t xml:space="preserve"> ‘but we want these low-yield nuclear weapons </w:t>
      </w:r>
      <w:r w:rsidRPr="002962BD">
        <w:rPr>
          <w:rStyle w:val="StyleUnderline"/>
          <w:rFonts w:asciiTheme="minorHAnsi" w:hAnsiTheme="minorHAnsi"/>
        </w:rPr>
        <w:t xml:space="preserve">so that we can answer a </w:t>
      </w:r>
      <w:proofErr w:type="spellStart"/>
      <w:r w:rsidRPr="002962BD">
        <w:rPr>
          <w:rStyle w:val="Emphasis"/>
          <w:rFonts w:asciiTheme="minorHAnsi" w:hAnsiTheme="minorHAnsi"/>
        </w:rPr>
        <w:t>cyber attack</w:t>
      </w:r>
      <w:proofErr w:type="spellEnd"/>
      <w:r w:rsidRPr="002962BD">
        <w:rPr>
          <w:rFonts w:asciiTheme="minorHAnsi" w:hAnsiTheme="minorHAnsi"/>
          <w:sz w:val="16"/>
        </w:rPr>
        <w:t xml:space="preserve"> because we’re so bad at cyber security.’ </w:t>
      </w:r>
      <w:r w:rsidRPr="002962BD">
        <w:rPr>
          <w:rStyle w:val="StyleUnderline"/>
          <w:rFonts w:asciiTheme="minorHAnsi" w:hAnsiTheme="minorHAnsi"/>
          <w:highlight w:val="cyan"/>
        </w:rPr>
        <w:t>That’s</w:t>
      </w:r>
      <w:r w:rsidRPr="002962BD">
        <w:rPr>
          <w:rStyle w:val="StyleUnderline"/>
          <w:rFonts w:asciiTheme="minorHAnsi" w:hAnsiTheme="minorHAnsi"/>
        </w:rPr>
        <w:t xml:space="preserve"> just </w:t>
      </w:r>
      <w:r w:rsidRPr="002962BD">
        <w:rPr>
          <w:rStyle w:val="Emphasis"/>
          <w:rFonts w:asciiTheme="minorHAnsi" w:hAnsiTheme="minorHAnsi"/>
          <w:highlight w:val="cyan"/>
        </w:rPr>
        <w:t>fundamentally not true</w:t>
      </w:r>
      <w:r w:rsidRPr="002962BD">
        <w:rPr>
          <w:rStyle w:val="StyleUnderline"/>
          <w:rFonts w:asciiTheme="minorHAnsi" w:hAnsiTheme="minorHAnsi"/>
          <w:highlight w:val="cyan"/>
        </w:rPr>
        <w:t>,</w:t>
      </w:r>
      <w:r w:rsidRPr="002962BD">
        <w:rPr>
          <w:rFonts w:asciiTheme="minorHAnsi" w:hAnsiTheme="minorHAnsi"/>
          <w:sz w:val="16"/>
          <w:highlight w:val="cyan"/>
        </w:rPr>
        <w:t>”</w:t>
      </w:r>
      <w:r w:rsidRPr="002962BD">
        <w:rPr>
          <w:rFonts w:asciiTheme="minorHAnsi" w:hAnsiTheme="minorHAnsi"/>
          <w:sz w:val="16"/>
        </w:rPr>
        <w:t xml:space="preserve"> Gen. Paul Selva, vice chairman of the Joints Chiefs of Staff, said Tuesday at a meeting with reporters.</w:t>
      </w:r>
    </w:p>
    <w:p w14:paraId="3C0995F5" w14:textId="77777777" w:rsidR="00A976D5" w:rsidRPr="002962BD" w:rsidRDefault="00A976D5" w:rsidP="00A976D5">
      <w:pPr>
        <w:rPr>
          <w:rFonts w:asciiTheme="minorHAnsi" w:hAnsiTheme="minorHAnsi"/>
          <w:sz w:val="16"/>
        </w:rPr>
      </w:pPr>
      <w:r w:rsidRPr="002962BD">
        <w:rPr>
          <w:rFonts w:asciiTheme="minorHAnsi" w:hAnsiTheme="minorHAnsi"/>
          <w:sz w:val="16"/>
        </w:rPr>
        <w:t xml:space="preserve">It’s an idea that military leaders have been pushing back against since the New York Times ran a Jan. 16 story headlined, “Pentagon Suggests Countering Devastating Cyberattacks </w:t>
      </w:r>
      <w:proofErr w:type="gramStart"/>
      <w:r w:rsidRPr="002962BD">
        <w:rPr>
          <w:rFonts w:asciiTheme="minorHAnsi" w:hAnsiTheme="minorHAnsi"/>
          <w:sz w:val="16"/>
        </w:rPr>
        <w:t>With</w:t>
      </w:r>
      <w:proofErr w:type="gramEnd"/>
      <w:r w:rsidRPr="002962BD">
        <w:rPr>
          <w:rFonts w:asciiTheme="minorHAnsi" w:hAnsiTheme="minorHAnsi"/>
          <w:sz w:val="16"/>
        </w:rPr>
        <w:t xml:space="preserve"> Nuclear Arms.”</w:t>
      </w:r>
    </w:p>
    <w:p w14:paraId="56CA9D76" w14:textId="77777777" w:rsidR="00A976D5" w:rsidRPr="002962BD" w:rsidRDefault="00A976D5" w:rsidP="00A976D5">
      <w:pPr>
        <w:rPr>
          <w:rFonts w:asciiTheme="minorHAnsi" w:hAnsiTheme="minorHAnsi"/>
          <w:sz w:val="16"/>
        </w:rPr>
      </w:pPr>
      <w:r w:rsidRPr="002962BD">
        <w:rPr>
          <w:rStyle w:val="StyleUnderline"/>
          <w:rFonts w:asciiTheme="minorHAnsi" w:hAnsiTheme="minorHAnsi"/>
        </w:rPr>
        <w:t xml:space="preserve">When would the U.S. launch a </w:t>
      </w:r>
      <w:r w:rsidRPr="002962BD">
        <w:rPr>
          <w:rStyle w:val="Emphasis"/>
          <w:rFonts w:asciiTheme="minorHAnsi" w:hAnsiTheme="minorHAnsi"/>
        </w:rPr>
        <w:t>nuclear attack</w:t>
      </w:r>
      <w:r w:rsidRPr="002962BD">
        <w:rPr>
          <w:rStyle w:val="StyleUnderline"/>
          <w:rFonts w:asciiTheme="minorHAnsi" w:hAnsiTheme="minorHAnsi"/>
        </w:rPr>
        <w:t xml:space="preserve"> in response to a </w:t>
      </w:r>
      <w:r w:rsidRPr="002962BD">
        <w:rPr>
          <w:rStyle w:val="Emphasis"/>
          <w:rFonts w:asciiTheme="minorHAnsi" w:hAnsiTheme="minorHAnsi"/>
        </w:rPr>
        <w:t>non-nuclear event?</w:t>
      </w:r>
      <w:r w:rsidRPr="002962BD">
        <w:rPr>
          <w:rFonts w:asciiTheme="minorHAnsi" w:hAnsiTheme="minorHAnsi"/>
          <w:sz w:val="16"/>
        </w:rPr>
        <w:t xml:space="preserve"> The Defense Department says </w:t>
      </w:r>
      <w:r w:rsidRPr="002962BD">
        <w:rPr>
          <w:rStyle w:val="StyleUnderline"/>
          <w:rFonts w:asciiTheme="minorHAnsi" w:hAnsiTheme="minorHAnsi"/>
          <w:highlight w:val="cyan"/>
        </w:rPr>
        <w:t xml:space="preserve">the threshold </w:t>
      </w:r>
      <w:r w:rsidRPr="002962BD">
        <w:rPr>
          <w:rStyle w:val="Emphasis"/>
          <w:rFonts w:asciiTheme="minorHAnsi" w:hAnsiTheme="minorHAnsi"/>
          <w:highlight w:val="cyan"/>
        </w:rPr>
        <w:t>hasn’t changed</w:t>
      </w:r>
      <w:r w:rsidRPr="002962BD">
        <w:rPr>
          <w:rStyle w:val="StyleUnderline"/>
          <w:rFonts w:asciiTheme="minorHAnsi" w:hAnsiTheme="minorHAnsi"/>
          <w:highlight w:val="cyan"/>
        </w:rPr>
        <w:t xml:space="preserve"> since</w:t>
      </w:r>
      <w:r w:rsidRPr="002962BD">
        <w:rPr>
          <w:rFonts w:asciiTheme="minorHAnsi" w:hAnsiTheme="minorHAnsi"/>
          <w:sz w:val="16"/>
        </w:rPr>
        <w:t xml:space="preserve"> the </w:t>
      </w:r>
      <w:r w:rsidRPr="002962BD">
        <w:rPr>
          <w:rStyle w:val="StyleUnderline"/>
          <w:rFonts w:asciiTheme="minorHAnsi" w:hAnsiTheme="minorHAnsi"/>
          <w:highlight w:val="cyan"/>
        </w:rPr>
        <w:t>Obama</w:t>
      </w:r>
      <w:r w:rsidRPr="002962BD">
        <w:rPr>
          <w:rFonts w:asciiTheme="minorHAnsi" w:hAnsiTheme="minorHAnsi"/>
          <w:sz w:val="16"/>
        </w:rPr>
        <w:t xml:space="preserve"> administration</w:t>
      </w:r>
      <w:r w:rsidRPr="002962BD">
        <w:rPr>
          <w:rStyle w:val="StyleUnderline"/>
          <w:rFonts w:asciiTheme="minorHAnsi" w:hAnsiTheme="minorHAnsi"/>
        </w:rPr>
        <w:t>’s</w:t>
      </w:r>
      <w:r w:rsidRPr="002962BD">
        <w:rPr>
          <w:rFonts w:asciiTheme="minorHAnsi" w:hAnsiTheme="minorHAnsi"/>
          <w:sz w:val="16"/>
        </w:rPr>
        <w:t xml:space="preserve"> </w:t>
      </w:r>
      <w:r w:rsidRPr="002962BD">
        <w:rPr>
          <w:rStyle w:val="Emphasis"/>
          <w:rFonts w:asciiTheme="minorHAnsi" w:hAnsiTheme="minorHAnsi"/>
        </w:rPr>
        <w:t>own nuclear posture review</w:t>
      </w:r>
      <w:r w:rsidRPr="002962BD">
        <w:rPr>
          <w:rStyle w:val="StyleUnderline"/>
          <w:rFonts w:asciiTheme="minorHAnsi" w:hAnsiTheme="minorHAnsi"/>
        </w:rPr>
        <w:t xml:space="preserve"> in 2010,</w:t>
      </w:r>
      <w:r w:rsidRPr="002962BD">
        <w:rPr>
          <w:rFonts w:asciiTheme="minorHAnsi" w:hAnsiTheme="minorHAnsi"/>
          <w:sz w:val="16"/>
        </w:rPr>
        <w:t xml:space="preserve"> but a draft of the new review that leaked online caused a bit of drama in its attempts to dispel “ambiguity.”</w:t>
      </w:r>
    </w:p>
    <w:p w14:paraId="3607A051" w14:textId="77777777" w:rsidR="00A976D5" w:rsidRPr="002962BD" w:rsidRDefault="00A976D5" w:rsidP="00A976D5">
      <w:pPr>
        <w:rPr>
          <w:rFonts w:asciiTheme="minorHAnsi" w:hAnsiTheme="minorHAnsi"/>
          <w:sz w:val="16"/>
        </w:rPr>
      </w:pPr>
      <w:r w:rsidRPr="002962BD">
        <w:rPr>
          <w:rFonts w:asciiTheme="minorHAnsi" w:hAnsiTheme="minorHAnsi"/>
          <w:sz w:val="16"/>
        </w:rPr>
        <w:t xml:space="preserve">The new review gives examples of “non-nuclear strategic attacks,” Robert </w:t>
      </w:r>
      <w:proofErr w:type="spellStart"/>
      <w:r w:rsidRPr="002962BD">
        <w:rPr>
          <w:rFonts w:asciiTheme="minorHAnsi" w:hAnsiTheme="minorHAnsi"/>
          <w:sz w:val="16"/>
        </w:rPr>
        <w:t>Soofer</w:t>
      </w:r>
      <w:proofErr w:type="spellEnd"/>
      <w:r w:rsidRPr="002962BD">
        <w:rPr>
          <w:rFonts w:asciiTheme="minorHAnsi" w:hAnsiTheme="minorHAnsi"/>
          <w:sz w:val="16"/>
        </w:rPr>
        <w:t xml:space="preserve">, deputy assistant secretary for nuclear and missile defense policy, told reporters on Thursday. “It could be catastrophic attacks against civilian populations, against infrastructure. </w:t>
      </w:r>
      <w:r w:rsidRPr="002962BD">
        <w:rPr>
          <w:rStyle w:val="StyleUnderline"/>
          <w:rFonts w:asciiTheme="minorHAnsi" w:hAnsiTheme="minorHAnsi"/>
        </w:rPr>
        <w:t xml:space="preserve">It could be an attack using a non-nuclear weapon against our nuclear command-and-control [or] early-warning satellites. But we </w:t>
      </w:r>
      <w:r w:rsidRPr="002962BD">
        <w:rPr>
          <w:rStyle w:val="Emphasis"/>
          <w:rFonts w:asciiTheme="minorHAnsi" w:hAnsiTheme="minorHAnsi"/>
        </w:rPr>
        <w:t>don’t talk about cyber</w:t>
      </w:r>
      <w:r w:rsidRPr="002962BD">
        <w:rPr>
          <w:rFonts w:asciiTheme="minorHAnsi" w:hAnsiTheme="minorHAnsi"/>
          <w:sz w:val="16"/>
        </w:rPr>
        <w:t>.”</w:t>
      </w:r>
    </w:p>
    <w:p w14:paraId="5D9E2535" w14:textId="77777777" w:rsidR="00A976D5" w:rsidRPr="002962BD" w:rsidRDefault="00A976D5" w:rsidP="00A976D5">
      <w:pPr>
        <w:rPr>
          <w:rFonts w:asciiTheme="minorHAnsi" w:hAnsiTheme="minorHAnsi"/>
          <w:sz w:val="16"/>
        </w:rPr>
      </w:pPr>
      <w:r w:rsidRPr="002962BD">
        <w:rPr>
          <w:rFonts w:asciiTheme="minorHAnsi" w:hAnsiTheme="minorHAnsi"/>
          <w:sz w:val="16"/>
        </w:rPr>
        <w:t xml:space="preserve">In his own conversation with reporters, </w:t>
      </w:r>
      <w:r w:rsidRPr="002962BD">
        <w:rPr>
          <w:rStyle w:val="StyleUnderline"/>
          <w:rFonts w:asciiTheme="minorHAnsi" w:hAnsiTheme="minorHAnsi"/>
        </w:rPr>
        <w:t>Selva broadened “early warning” systems to include ones that provide “indications of warning that are important to our detection of an attack.”</w:t>
      </w:r>
      <w:r w:rsidRPr="002962BD">
        <w:rPr>
          <w:rFonts w:asciiTheme="minorHAnsi" w:hAnsiTheme="minorHAnsi"/>
          <w:sz w:val="16"/>
        </w:rPr>
        <w:t xml:space="preserve"> He also emphasized, “</w:t>
      </w:r>
      <w:r w:rsidRPr="002962BD">
        <w:rPr>
          <w:rStyle w:val="Emphasis"/>
          <w:rFonts w:asciiTheme="minorHAnsi" w:hAnsiTheme="minorHAnsi"/>
        </w:rPr>
        <w:t>We never said ‘cyber.’</w:t>
      </w:r>
      <w:r w:rsidRPr="002962BD">
        <w:rPr>
          <w:rFonts w:asciiTheme="minorHAnsi" w:hAnsiTheme="minorHAnsi"/>
          <w:sz w:val="16"/>
        </w:rPr>
        <w:t>”</w:t>
      </w:r>
    </w:p>
    <w:p w14:paraId="17063DAB" w14:textId="77777777" w:rsidR="00A976D5" w:rsidRPr="002962BD" w:rsidRDefault="00A976D5" w:rsidP="00A976D5">
      <w:pPr>
        <w:rPr>
          <w:rFonts w:asciiTheme="minorHAnsi" w:hAnsiTheme="minorHAnsi"/>
          <w:sz w:val="16"/>
        </w:rPr>
      </w:pPr>
      <w:r w:rsidRPr="002962BD">
        <w:rPr>
          <w:rFonts w:asciiTheme="minorHAnsi" w:hAnsiTheme="minorHAnsi"/>
          <w:sz w:val="16"/>
        </w:rPr>
        <w:t xml:space="preserve">There’s a reason for that. </w:t>
      </w:r>
      <w:r w:rsidRPr="002962BD">
        <w:rPr>
          <w:rStyle w:val="StyleUnderline"/>
          <w:rFonts w:asciiTheme="minorHAnsi" w:hAnsiTheme="minorHAnsi"/>
          <w:highlight w:val="cyan"/>
        </w:rPr>
        <w:t xml:space="preserve">While </w:t>
      </w:r>
      <w:proofErr w:type="spellStart"/>
      <w:r w:rsidRPr="002962BD">
        <w:rPr>
          <w:rStyle w:val="StyleUnderline"/>
          <w:rFonts w:asciiTheme="minorHAnsi" w:hAnsiTheme="minorHAnsi"/>
          <w:highlight w:val="cyan"/>
        </w:rPr>
        <w:t>cyber attacks</w:t>
      </w:r>
      <w:proofErr w:type="spellEnd"/>
      <w:r w:rsidRPr="002962BD">
        <w:rPr>
          <w:rStyle w:val="StyleUnderline"/>
          <w:rFonts w:asciiTheme="minorHAnsi" w:hAnsiTheme="minorHAnsi"/>
        </w:rPr>
        <w:t xml:space="preserve"> on physical infrastructure </w:t>
      </w:r>
      <w:r w:rsidRPr="002962BD">
        <w:rPr>
          <w:rStyle w:val="StyleUnderline"/>
          <w:rFonts w:asciiTheme="minorHAnsi" w:hAnsiTheme="minorHAnsi"/>
          <w:highlight w:val="cyan"/>
        </w:rPr>
        <w:t>can be</w:t>
      </w:r>
      <w:r w:rsidRPr="002962BD">
        <w:rPr>
          <w:rFonts w:asciiTheme="minorHAnsi" w:hAnsiTheme="minorHAnsi"/>
          <w:sz w:val="16"/>
        </w:rPr>
        <w:t xml:space="preserve"> very </w:t>
      </w:r>
      <w:r w:rsidRPr="002962BD">
        <w:rPr>
          <w:rStyle w:val="Emphasis"/>
          <w:rFonts w:asciiTheme="minorHAnsi" w:hAnsiTheme="minorHAnsi"/>
          <w:highlight w:val="cyan"/>
        </w:rPr>
        <w:t>dangerous</w:t>
      </w:r>
      <w:r w:rsidRPr="002962BD">
        <w:rPr>
          <w:rStyle w:val="StyleUnderline"/>
          <w:rFonts w:asciiTheme="minorHAnsi" w:hAnsiTheme="minorHAnsi"/>
          <w:highlight w:val="cyan"/>
        </w:rPr>
        <w:t xml:space="preserve">, they are </w:t>
      </w:r>
      <w:r w:rsidRPr="002962BD">
        <w:rPr>
          <w:rStyle w:val="Emphasis"/>
          <w:rFonts w:asciiTheme="minorHAnsi" w:hAnsiTheme="minorHAnsi"/>
          <w:highlight w:val="cyan"/>
        </w:rPr>
        <w:t>unlikely</w:t>
      </w:r>
      <w:r w:rsidRPr="002962BD">
        <w:rPr>
          <w:rStyle w:val="StyleUnderline"/>
          <w:rFonts w:asciiTheme="minorHAnsi" w:hAnsiTheme="minorHAnsi"/>
          <w:highlight w:val="cyan"/>
        </w:rPr>
        <w:t xml:space="preserve"> to </w:t>
      </w:r>
      <w:r w:rsidRPr="002962BD">
        <w:rPr>
          <w:rStyle w:val="Emphasis"/>
          <w:rFonts w:asciiTheme="minorHAnsi" w:hAnsiTheme="minorHAnsi"/>
          <w:highlight w:val="cyan"/>
        </w:rPr>
        <w:t xml:space="preserve">kill enough people </w:t>
      </w:r>
      <w:r w:rsidRPr="002962BD">
        <w:rPr>
          <w:rStyle w:val="StyleUnderline"/>
          <w:rFonts w:asciiTheme="minorHAnsi" w:hAnsiTheme="minorHAnsi"/>
          <w:highlight w:val="cyan"/>
        </w:rPr>
        <w:t xml:space="preserve">to provoke a </w:t>
      </w:r>
      <w:r w:rsidRPr="002962BD">
        <w:rPr>
          <w:rStyle w:val="Emphasis"/>
          <w:rFonts w:asciiTheme="minorHAnsi" w:hAnsiTheme="minorHAnsi"/>
        </w:rPr>
        <w:t xml:space="preserve">U.S. </w:t>
      </w:r>
      <w:r w:rsidRPr="002962BD">
        <w:rPr>
          <w:rStyle w:val="Emphasis"/>
          <w:rFonts w:asciiTheme="minorHAnsi" w:hAnsiTheme="minorHAnsi"/>
          <w:highlight w:val="cyan"/>
        </w:rPr>
        <w:t>nuclear response.</w:t>
      </w:r>
    </w:p>
    <w:p w14:paraId="657893AC" w14:textId="77777777" w:rsidR="00A976D5" w:rsidRPr="002962BD" w:rsidRDefault="00A976D5" w:rsidP="00A976D5">
      <w:pPr>
        <w:rPr>
          <w:rFonts w:asciiTheme="minorHAnsi" w:hAnsiTheme="minorHAnsi"/>
          <w:sz w:val="16"/>
        </w:rPr>
      </w:pPr>
      <w:proofErr w:type="gramStart"/>
      <w:r w:rsidRPr="002962BD">
        <w:rPr>
          <w:rFonts w:asciiTheme="minorHAnsi" w:hAnsiTheme="minorHAnsi"/>
          <w:sz w:val="16"/>
        </w:rPr>
        <w:t>An</w:t>
      </w:r>
      <w:proofErr w:type="gramEnd"/>
      <w:r w:rsidRPr="002962BD">
        <w:rPr>
          <w:rFonts w:asciiTheme="minorHAnsi" w:hAnsiTheme="minorHAnsi"/>
          <w:sz w:val="16"/>
        </w:rPr>
        <w:t xml:space="preserve"> National Academies of Science and Engineering analysis of the vulnerability of U.S. infrastructure makes that point. A major </w:t>
      </w:r>
      <w:proofErr w:type="spellStart"/>
      <w:r w:rsidRPr="002962BD">
        <w:rPr>
          <w:rFonts w:asciiTheme="minorHAnsi" w:hAnsiTheme="minorHAnsi"/>
          <w:sz w:val="16"/>
        </w:rPr>
        <w:t>cyber attack</w:t>
      </w:r>
      <w:proofErr w:type="spellEnd"/>
      <w:r w:rsidRPr="002962BD">
        <w:rPr>
          <w:rFonts w:asciiTheme="minorHAnsi" w:hAnsiTheme="minorHAnsi"/>
          <w:sz w:val="16"/>
        </w:rPr>
        <w:t xml:space="preserve"> could cut off electrical power, resulting in “people dying from heat or cold exposure, etc.,” said Granger Morgan, co-director of the Carnegie Mellon Electricity Industry Center and one of the chairs of the report.  “A large outage of long </w:t>
      </w:r>
      <w:r w:rsidRPr="002962BD">
        <w:rPr>
          <w:rFonts w:asciiTheme="minorHAnsi" w:hAnsiTheme="minorHAnsi"/>
          <w:sz w:val="16"/>
        </w:rPr>
        <w:lastRenderedPageBreak/>
        <w:t>duration could cover many states and last for weeks or longer. Whether and how many casualties there could be would depend on things like what the weather was during the outage.”</w:t>
      </w:r>
    </w:p>
    <w:p w14:paraId="5DC6236C" w14:textId="77777777" w:rsidR="00A976D5" w:rsidRPr="002962BD" w:rsidRDefault="00A976D5" w:rsidP="00A976D5">
      <w:pPr>
        <w:rPr>
          <w:rFonts w:asciiTheme="minorHAnsi" w:hAnsiTheme="minorHAnsi"/>
          <w:sz w:val="16"/>
        </w:rPr>
      </w:pPr>
      <w:r w:rsidRPr="002962BD">
        <w:rPr>
          <w:rFonts w:asciiTheme="minorHAnsi" w:hAnsiTheme="minorHAnsi"/>
          <w:sz w:val="16"/>
        </w:rPr>
        <w:t>It’s a huge problem but not an event resulting in tens of thousands of immediate deaths.</w:t>
      </w:r>
    </w:p>
    <w:p w14:paraId="1549BC54" w14:textId="77777777" w:rsidR="00A976D5" w:rsidRPr="002962BD" w:rsidRDefault="00A976D5" w:rsidP="00A976D5">
      <w:pPr>
        <w:rPr>
          <w:rFonts w:asciiTheme="minorHAnsi" w:hAnsiTheme="minorHAnsi"/>
          <w:sz w:val="16"/>
        </w:rPr>
      </w:pPr>
      <w:r w:rsidRPr="002962BD">
        <w:rPr>
          <w:rFonts w:asciiTheme="minorHAnsi" w:hAnsiTheme="minorHAnsi"/>
          <w:sz w:val="16"/>
        </w:rPr>
        <w:t xml:space="preserve">Contrast that with a nuclear attack on a city like Moscow, even one using a device of 6 kilotons, much smaller than the ones the United States used against Japanese targets in World War II. The immediate result: there would be 40,000 deaths, according to the online nuclear simulation tool </w:t>
      </w:r>
      <w:proofErr w:type="spellStart"/>
      <w:r w:rsidRPr="002962BD">
        <w:rPr>
          <w:rFonts w:asciiTheme="minorHAnsi" w:hAnsiTheme="minorHAnsi"/>
          <w:sz w:val="16"/>
        </w:rPr>
        <w:t>NukeMap</w:t>
      </w:r>
      <w:proofErr w:type="spellEnd"/>
      <w:r w:rsidRPr="002962BD">
        <w:rPr>
          <w:rFonts w:asciiTheme="minorHAnsi" w:hAnsiTheme="minorHAnsi"/>
          <w:sz w:val="16"/>
        </w:rPr>
        <w:t>.</w:t>
      </w:r>
    </w:p>
    <w:p w14:paraId="48CAB10A" w14:textId="77777777" w:rsidR="00A976D5" w:rsidRPr="002962BD" w:rsidRDefault="00A976D5" w:rsidP="00A976D5">
      <w:pPr>
        <w:rPr>
          <w:rFonts w:asciiTheme="minorHAnsi" w:hAnsiTheme="minorHAnsi"/>
          <w:sz w:val="16"/>
        </w:rPr>
      </w:pPr>
      <w:r w:rsidRPr="002962BD">
        <w:rPr>
          <w:rStyle w:val="StyleUnderline"/>
          <w:rFonts w:asciiTheme="minorHAnsi" w:hAnsiTheme="minorHAnsi"/>
        </w:rPr>
        <w:t xml:space="preserve">Russia has demonstrated a willingness to take down power services with </w:t>
      </w:r>
      <w:proofErr w:type="spellStart"/>
      <w:r w:rsidRPr="002962BD">
        <w:rPr>
          <w:rStyle w:val="StyleUnderline"/>
          <w:rFonts w:asciiTheme="minorHAnsi" w:hAnsiTheme="minorHAnsi"/>
        </w:rPr>
        <w:t>cyber attacks</w:t>
      </w:r>
      <w:proofErr w:type="spellEnd"/>
      <w:r w:rsidRPr="002962BD">
        <w:rPr>
          <w:rFonts w:asciiTheme="minorHAnsi" w:hAnsiTheme="minorHAnsi"/>
          <w:sz w:val="16"/>
        </w:rPr>
        <w:t xml:space="preserve">, as they did in Ukraine on Christmas Eve 2015. But these attacks were brief and </w:t>
      </w:r>
      <w:proofErr w:type="spellStart"/>
      <w:r w:rsidRPr="002962BD">
        <w:rPr>
          <w:rFonts w:asciiTheme="minorHAnsi" w:hAnsiTheme="minorHAnsi"/>
          <w:sz w:val="16"/>
        </w:rPr>
        <w:t>occured</w:t>
      </w:r>
      <w:proofErr w:type="spellEnd"/>
      <w:r w:rsidRPr="002962BD">
        <w:rPr>
          <w:rFonts w:asciiTheme="minorHAnsi" w:hAnsiTheme="minorHAnsi"/>
          <w:sz w:val="16"/>
        </w:rPr>
        <w:t xml:space="preserve"> in the context of actual fighting.</w:t>
      </w:r>
    </w:p>
    <w:p w14:paraId="22F6B443" w14:textId="77777777" w:rsidR="00A976D5" w:rsidRPr="006E285B" w:rsidRDefault="00A976D5" w:rsidP="00A976D5">
      <w:pPr>
        <w:rPr>
          <w:rStyle w:val="StyleUnderline"/>
          <w:rFonts w:asciiTheme="minorHAnsi" w:hAnsiTheme="minorHAnsi"/>
          <w:b/>
          <w:iCs/>
        </w:rPr>
      </w:pPr>
      <w:r w:rsidRPr="002962BD">
        <w:rPr>
          <w:rFonts w:asciiTheme="minorHAnsi" w:hAnsiTheme="minorHAnsi"/>
          <w:sz w:val="16"/>
        </w:rPr>
        <w:t xml:space="preserve">In other words, </w:t>
      </w:r>
      <w:r w:rsidRPr="002962BD">
        <w:rPr>
          <w:rStyle w:val="StyleUnderline"/>
          <w:rFonts w:asciiTheme="minorHAnsi" w:hAnsiTheme="minorHAnsi"/>
          <w:highlight w:val="cyan"/>
        </w:rPr>
        <w:t xml:space="preserve">the </w:t>
      </w:r>
      <w:r w:rsidRPr="002962BD">
        <w:rPr>
          <w:rStyle w:val="Emphasis"/>
          <w:rFonts w:asciiTheme="minorHAnsi" w:hAnsiTheme="minorHAnsi"/>
          <w:highlight w:val="cyan"/>
        </w:rPr>
        <w:t>worst cyber physical attack</w:t>
      </w:r>
      <w:r w:rsidRPr="002962BD">
        <w:rPr>
          <w:rStyle w:val="StyleUnderline"/>
          <w:rFonts w:asciiTheme="minorHAnsi" w:hAnsiTheme="minorHAnsi"/>
        </w:rPr>
        <w:t xml:space="preserve"> that top experts believe </w:t>
      </w:r>
      <w:r w:rsidRPr="002962BD">
        <w:rPr>
          <w:rStyle w:val="Emphasis"/>
          <w:rFonts w:asciiTheme="minorHAnsi" w:hAnsiTheme="minorHAnsi"/>
        </w:rPr>
        <w:t>credible</w:t>
      </w:r>
      <w:r w:rsidRPr="002962BD">
        <w:rPr>
          <w:rStyle w:val="StyleUnderline"/>
          <w:rFonts w:asciiTheme="minorHAnsi" w:hAnsiTheme="minorHAnsi"/>
        </w:rPr>
        <w:t xml:space="preserve"> </w:t>
      </w:r>
      <w:r w:rsidRPr="002962BD">
        <w:rPr>
          <w:rFonts w:asciiTheme="minorHAnsi" w:hAnsiTheme="minorHAnsi"/>
          <w:sz w:val="16"/>
        </w:rPr>
        <w:t>likely</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does </w:t>
      </w:r>
      <w:r w:rsidRPr="002962BD">
        <w:rPr>
          <w:rStyle w:val="Emphasis"/>
          <w:rFonts w:asciiTheme="minorHAnsi" w:hAnsiTheme="minorHAnsi"/>
          <w:highlight w:val="cyan"/>
        </w:rPr>
        <w:t>not meet the threshold</w:t>
      </w:r>
      <w:r w:rsidRPr="002962BD">
        <w:rPr>
          <w:rStyle w:val="StyleUnderline"/>
          <w:rFonts w:asciiTheme="minorHAnsi" w:hAnsiTheme="minorHAnsi"/>
          <w:highlight w:val="cyan"/>
        </w:rPr>
        <w:t xml:space="preserve"> that the</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Defense Department has </w:t>
      </w:r>
      <w:r w:rsidRPr="002962BD">
        <w:rPr>
          <w:rStyle w:val="Emphasis"/>
          <w:rFonts w:asciiTheme="minorHAnsi" w:hAnsiTheme="minorHAnsi"/>
          <w:highlight w:val="cyan"/>
        </w:rPr>
        <w:t>set out for deploying a nuc</w:t>
      </w:r>
      <w:r w:rsidRPr="002962BD">
        <w:rPr>
          <w:rStyle w:val="Emphasis"/>
          <w:rFonts w:asciiTheme="minorHAnsi" w:hAnsiTheme="minorHAnsi"/>
        </w:rPr>
        <w:t>lear weapon.</w:t>
      </w:r>
    </w:p>
    <w:p w14:paraId="0A1538BF" w14:textId="77777777" w:rsidR="00A976D5" w:rsidRPr="007C3A37" w:rsidRDefault="00A976D5" w:rsidP="00A976D5">
      <w:pPr>
        <w:pStyle w:val="Heading4"/>
        <w:rPr>
          <w:rFonts w:asciiTheme="minorHAnsi" w:hAnsiTheme="minorHAnsi" w:cstheme="minorHAnsi"/>
        </w:rPr>
      </w:pPr>
      <w:r w:rsidRPr="007C3A37">
        <w:rPr>
          <w:rFonts w:asciiTheme="minorHAnsi" w:hAnsiTheme="minorHAnsi" w:cstheme="minorHAnsi"/>
        </w:rPr>
        <w:t xml:space="preserve">Cyberattacks are good </w:t>
      </w:r>
      <w:r>
        <w:rPr>
          <w:rFonts w:asciiTheme="minorHAnsi" w:hAnsiTheme="minorHAnsi" w:cstheme="minorHAnsi"/>
        </w:rPr>
        <w:t>— they’re</w:t>
      </w:r>
      <w:r w:rsidRPr="007C3A37">
        <w:rPr>
          <w:rFonts w:asciiTheme="minorHAnsi" w:hAnsiTheme="minorHAnsi" w:cstheme="minorHAnsi"/>
        </w:rPr>
        <w:t xml:space="preserve"> used to </w:t>
      </w:r>
      <w:r w:rsidRPr="007C3A37">
        <w:rPr>
          <w:rFonts w:asciiTheme="minorHAnsi" w:hAnsiTheme="minorHAnsi" w:cstheme="minorHAnsi"/>
          <w:u w:val="single"/>
        </w:rPr>
        <w:t>stabilize strategic interactions</w:t>
      </w:r>
      <w:r>
        <w:rPr>
          <w:rFonts w:asciiTheme="minorHAnsi" w:hAnsiTheme="minorHAnsi" w:cstheme="minorHAnsi"/>
        </w:rPr>
        <w:t xml:space="preserve">, </w:t>
      </w:r>
      <w:r w:rsidRPr="007C3A37">
        <w:rPr>
          <w:rFonts w:asciiTheme="minorHAnsi" w:hAnsiTheme="minorHAnsi" w:cstheme="minorHAnsi"/>
        </w:rPr>
        <w:t>never escalate</w:t>
      </w:r>
      <w:r>
        <w:rPr>
          <w:rFonts w:asciiTheme="minorHAnsi" w:hAnsiTheme="minorHAnsi" w:cstheme="minorHAnsi"/>
        </w:rPr>
        <w:t xml:space="preserve"> </w:t>
      </w:r>
      <w:r w:rsidRPr="007C3A37">
        <w:rPr>
          <w:rFonts w:asciiTheme="minorHAnsi" w:hAnsiTheme="minorHAnsi" w:cstheme="minorHAnsi"/>
        </w:rPr>
        <w:t xml:space="preserve">and are key to </w:t>
      </w:r>
      <w:r w:rsidRPr="007C3A37">
        <w:rPr>
          <w:rFonts w:asciiTheme="minorHAnsi" w:hAnsiTheme="minorHAnsi" w:cstheme="minorHAnsi"/>
          <w:u w:val="single"/>
        </w:rPr>
        <w:t>prevent military escalation</w:t>
      </w:r>
      <w:r w:rsidRPr="007C3A37">
        <w:rPr>
          <w:rFonts w:asciiTheme="minorHAnsi" w:hAnsiTheme="minorHAnsi" w:cstheme="minorHAnsi"/>
        </w:rPr>
        <w:t>.</w:t>
      </w:r>
    </w:p>
    <w:p w14:paraId="6B2EAA30" w14:textId="77777777" w:rsidR="00A976D5" w:rsidRPr="007C3A37" w:rsidRDefault="00A976D5" w:rsidP="00A976D5">
      <w:pPr>
        <w:rPr>
          <w:rFonts w:asciiTheme="minorHAnsi" w:hAnsiTheme="minorHAnsi" w:cstheme="minorHAnsi"/>
        </w:rPr>
      </w:pPr>
      <w:r w:rsidRPr="007C3A37">
        <w:rPr>
          <w:rStyle w:val="Style13ptBold"/>
          <w:rFonts w:asciiTheme="minorHAnsi" w:hAnsiTheme="minorHAnsi" w:cstheme="minorHAnsi"/>
        </w:rPr>
        <w:t xml:space="preserve">Jensen and Banks 18 </w:t>
      </w:r>
      <w:r>
        <w:t xml:space="preserve">— </w:t>
      </w:r>
      <w:r w:rsidRPr="0023332D">
        <w:t>Jensen</w:t>
      </w:r>
      <w:r>
        <w:t xml:space="preserve"> </w:t>
      </w:r>
      <w:r w:rsidRPr="0023332D">
        <w:t>holds a dual appointment as an Associate Professor at the Marine Corps University, Command and Staff College and as a Scholar-in-Residence at American University, School of International Service. Banks obtained</w:t>
      </w:r>
      <w:r w:rsidRPr="007C3A37">
        <w:rPr>
          <w:rFonts w:asciiTheme="minorHAnsi" w:hAnsiTheme="minorHAnsi" w:cstheme="minorHAnsi"/>
        </w:rPr>
        <w:t xml:space="preserve"> an M.S. in Applied Mathematics from Virginia Tech in 1982, followed by a Ph.D. in Statistics in 1984. </w:t>
      </w:r>
      <w:r>
        <w:rPr>
          <w:rFonts w:asciiTheme="minorHAnsi" w:hAnsiTheme="minorHAnsi" w:cstheme="minorHAnsi"/>
        </w:rPr>
        <w:t>(</w:t>
      </w:r>
      <w:r w:rsidRPr="007C3A37">
        <w:rPr>
          <w:rFonts w:asciiTheme="minorHAnsi" w:hAnsiTheme="minorHAnsi" w:cstheme="minorHAnsi"/>
        </w:rPr>
        <w:t xml:space="preserve">Benjamin and David; Published: 2018; “Cyber Operations in Conflict LESSONS FROM ANALYTIC WARGAMES”; Center for Long-term Cybersecurity; Accessed: </w:t>
      </w:r>
      <w:r>
        <w:rPr>
          <w:rFonts w:asciiTheme="minorHAnsi" w:hAnsiTheme="minorHAnsi" w:cstheme="minorHAnsi"/>
        </w:rPr>
        <w:t>July 6, 2021</w:t>
      </w:r>
      <w:r w:rsidRPr="007C3A37">
        <w:rPr>
          <w:rFonts w:asciiTheme="minorHAnsi" w:hAnsiTheme="minorHAnsi" w:cstheme="minorHAnsi"/>
        </w:rPr>
        <w:t xml:space="preserve">; </w:t>
      </w:r>
      <w:hyperlink r:id="rId45" w:history="1">
        <w:r w:rsidRPr="005C1570">
          <w:rPr>
            <w:rStyle w:val="Hyperlink"/>
            <w:rFonts w:asciiTheme="minorHAnsi" w:hAnsiTheme="minorHAnsi" w:cstheme="minorHAnsi"/>
          </w:rPr>
          <w:t>https://cltc.berkeley.edu/wp-content/uploads/2018/04/Cyber_Operations_In_Conflict.pdf)//CYang</w:t>
        </w:r>
      </w:hyperlink>
    </w:p>
    <w:p w14:paraId="7843D31E" w14:textId="77777777" w:rsidR="00A976D5" w:rsidRPr="001B4442" w:rsidRDefault="00A976D5" w:rsidP="00A976D5">
      <w:pPr>
        <w:rPr>
          <w:sz w:val="16"/>
        </w:rPr>
      </w:pPr>
      <w:r w:rsidRPr="006031F2">
        <w:rPr>
          <w:rStyle w:val="StyleUnderline"/>
          <w:highlight w:val="cyan"/>
        </w:rPr>
        <w:t>Headlines about cyber war</w:t>
      </w:r>
      <w:r w:rsidRPr="001B4442">
        <w:rPr>
          <w:rStyle w:val="StyleUnderline"/>
        </w:rPr>
        <w:t>fare</w:t>
      </w:r>
      <w:r w:rsidRPr="001B4442">
        <w:rPr>
          <w:sz w:val="16"/>
        </w:rPr>
        <w:t xml:space="preserve"> often </w:t>
      </w:r>
      <w:r w:rsidRPr="006031F2">
        <w:rPr>
          <w:rStyle w:val="StyleUnderline"/>
          <w:highlight w:val="cyan"/>
        </w:rPr>
        <w:t xml:space="preserve">focus on </w:t>
      </w:r>
      <w:r w:rsidRPr="006031F2">
        <w:rPr>
          <w:rStyle w:val="Emphasis"/>
          <w:highlight w:val="cyan"/>
        </w:rPr>
        <w:t>doomsday</w:t>
      </w:r>
      <w:r w:rsidRPr="001B4442">
        <w:rPr>
          <w:rStyle w:val="Emphasis"/>
        </w:rPr>
        <w:t xml:space="preserve"> scenarios</w:t>
      </w:r>
      <w:r w:rsidRPr="001B4442">
        <w:rPr>
          <w:sz w:val="16"/>
        </w:rPr>
        <w:t xml:space="preserve">, with depictions of nation-states using “cyber bombs” to remotely dismantle electric grids and other critical infrastructure. Yet </w:t>
      </w:r>
      <w:r w:rsidRPr="006031F2">
        <w:rPr>
          <w:rStyle w:val="StyleUnderline"/>
          <w:highlight w:val="cyan"/>
        </w:rPr>
        <w:t>recent events</w:t>
      </w:r>
      <w:r w:rsidRPr="001B4442">
        <w:rPr>
          <w:sz w:val="16"/>
        </w:rPr>
        <w:t xml:space="preserve"> </w:t>
      </w:r>
      <w:r>
        <w:rPr>
          <w:sz w:val="16"/>
        </w:rPr>
        <w:t xml:space="preserve">— </w:t>
      </w:r>
      <w:r w:rsidRPr="001B4442">
        <w:rPr>
          <w:sz w:val="16"/>
        </w:rPr>
        <w:t xml:space="preserve">including Russia’s use of cyber operations for information warfare and propaganda </w:t>
      </w:r>
      <w:r>
        <w:rPr>
          <w:sz w:val="16"/>
        </w:rPr>
        <w:t xml:space="preserve">— </w:t>
      </w:r>
      <w:r w:rsidRPr="006031F2">
        <w:rPr>
          <w:rStyle w:val="StyleUnderline"/>
          <w:highlight w:val="cyan"/>
        </w:rPr>
        <w:t>suggest</w:t>
      </w:r>
      <w:r w:rsidRPr="001B4442">
        <w:rPr>
          <w:sz w:val="16"/>
        </w:rPr>
        <w:t xml:space="preserve"> that </w:t>
      </w:r>
      <w:r w:rsidRPr="006031F2">
        <w:rPr>
          <w:rStyle w:val="StyleUnderline"/>
          <w:highlight w:val="cyan"/>
        </w:rPr>
        <w:t>policymakers</w:t>
      </w:r>
      <w:r w:rsidRPr="001B4442">
        <w:rPr>
          <w:sz w:val="16"/>
        </w:rPr>
        <w:t xml:space="preserve"> and military leaders </w:t>
      </w:r>
      <w:r w:rsidRPr="006031F2">
        <w:rPr>
          <w:rStyle w:val="StyleUnderline"/>
          <w:highlight w:val="cyan"/>
        </w:rPr>
        <w:t>need to broaden</w:t>
      </w:r>
      <w:r w:rsidRPr="001B4442">
        <w:rPr>
          <w:rStyle w:val="StyleUnderline"/>
        </w:rPr>
        <w:t xml:space="preserve"> their </w:t>
      </w:r>
      <w:r w:rsidRPr="006031F2">
        <w:rPr>
          <w:rStyle w:val="StyleUnderline"/>
          <w:highlight w:val="cyan"/>
        </w:rPr>
        <w:t>assumptions</w:t>
      </w:r>
      <w:r w:rsidRPr="001B4442">
        <w:rPr>
          <w:rStyle w:val="StyleUnderline"/>
        </w:rPr>
        <w:t xml:space="preserve"> </w:t>
      </w:r>
      <w:r w:rsidRPr="006031F2">
        <w:rPr>
          <w:rStyle w:val="StyleUnderline"/>
          <w:highlight w:val="cyan"/>
        </w:rPr>
        <w:t>about how</w:t>
      </w:r>
      <w:r w:rsidRPr="001B4442">
        <w:rPr>
          <w:rStyle w:val="StyleUnderline"/>
        </w:rPr>
        <w:t xml:space="preserve"> state and non-state </w:t>
      </w:r>
      <w:r w:rsidRPr="006031F2">
        <w:rPr>
          <w:rStyle w:val="StyleUnderline"/>
          <w:highlight w:val="cyan"/>
        </w:rPr>
        <w:t>actors</w:t>
      </w:r>
      <w:r w:rsidRPr="001B4442">
        <w:rPr>
          <w:rStyle w:val="StyleUnderline"/>
        </w:rPr>
        <w:t xml:space="preserve"> are </w:t>
      </w:r>
      <w:r w:rsidRPr="006031F2">
        <w:rPr>
          <w:rStyle w:val="StyleUnderline"/>
          <w:highlight w:val="cyan"/>
        </w:rPr>
        <w:t>likely to use</w:t>
      </w:r>
      <w:r w:rsidRPr="001B4442">
        <w:rPr>
          <w:sz w:val="16"/>
        </w:rPr>
        <w:t xml:space="preserve"> such </w:t>
      </w:r>
      <w:r w:rsidRPr="006031F2">
        <w:rPr>
          <w:rStyle w:val="StyleUnderline"/>
          <w:highlight w:val="cyan"/>
        </w:rPr>
        <w:t>op</w:t>
      </w:r>
      <w:r w:rsidRPr="001B4442">
        <w:rPr>
          <w:rStyle w:val="StyleUnderline"/>
        </w:rPr>
        <w:t>eration</w:t>
      </w:r>
      <w:r w:rsidRPr="006031F2">
        <w:rPr>
          <w:rStyle w:val="StyleUnderline"/>
          <w:highlight w:val="cyan"/>
        </w:rPr>
        <w:t>s in future</w:t>
      </w:r>
      <w:r w:rsidRPr="001B4442">
        <w:rPr>
          <w:rStyle w:val="StyleUnderline"/>
        </w:rPr>
        <w:t xml:space="preserve"> </w:t>
      </w:r>
      <w:r w:rsidRPr="001B4442">
        <w:rPr>
          <w:rStyle w:val="Emphasis"/>
        </w:rPr>
        <w:t xml:space="preserve">crises and </w:t>
      </w:r>
      <w:r w:rsidRPr="006031F2">
        <w:rPr>
          <w:rStyle w:val="Emphasis"/>
          <w:highlight w:val="cyan"/>
        </w:rPr>
        <w:t>conflicts</w:t>
      </w:r>
      <w:r w:rsidRPr="001B4442">
        <w:rPr>
          <w:sz w:val="16"/>
        </w:rPr>
        <w:t>.</w:t>
      </w:r>
    </w:p>
    <w:p w14:paraId="5D072473" w14:textId="77777777" w:rsidR="00A976D5" w:rsidRPr="00EE2F4B" w:rsidRDefault="00A976D5" w:rsidP="00A976D5">
      <w:pPr>
        <w:rPr>
          <w:sz w:val="16"/>
          <w:szCs w:val="16"/>
        </w:rPr>
      </w:pPr>
      <w:r w:rsidRPr="00EE2F4B">
        <w:rPr>
          <w:sz w:val="16"/>
          <w:szCs w:val="16"/>
        </w:rPr>
        <w:t xml:space="preserve">To investigate the role of cyber operations in diverse crisis scenarios, we developed two distinct wargames </w:t>
      </w:r>
      <w:r>
        <w:rPr>
          <w:sz w:val="16"/>
          <w:szCs w:val="16"/>
        </w:rPr>
        <w:t xml:space="preserve">— </w:t>
      </w:r>
      <w:r w:rsidRPr="00EE2F4B">
        <w:rPr>
          <w:sz w:val="16"/>
          <w:szCs w:val="16"/>
        </w:rPr>
        <w:t xml:space="preserve">an innovative methodology for investigating competition among diverse actors </w:t>
      </w:r>
      <w:r>
        <w:rPr>
          <w:sz w:val="16"/>
          <w:szCs w:val="16"/>
        </w:rPr>
        <w:t xml:space="preserve">— </w:t>
      </w:r>
      <w:r w:rsidRPr="00EE2F4B">
        <w:rPr>
          <w:sz w:val="16"/>
          <w:szCs w:val="16"/>
        </w:rPr>
        <w:t>to determine likely strategic preferences. In the Island Impact game, players represented either the U.S. or China in a simulated crisis in the South China Sea. In Netwar, players took on the role of either a national government or one of three opposition groups (a violent non-state actor, major international firm, or cyber activist network) in the context of an escalating conflict. We first ran these games with university students and national security professionals to examine how the participants approached incorporating cyber capabilities with more conventional tools of statecraft. We then constructed a survey experiment involving more than 3,000 internet users to identify which of the strategies identified in the wargame they preferred.</w:t>
      </w:r>
    </w:p>
    <w:p w14:paraId="760E4809" w14:textId="77777777" w:rsidR="00A976D5" w:rsidRPr="00EE2F4B" w:rsidRDefault="00A976D5" w:rsidP="00A976D5">
      <w:pPr>
        <w:rPr>
          <w:sz w:val="16"/>
        </w:rPr>
      </w:pPr>
      <w:r w:rsidRPr="00EE2F4B">
        <w:rPr>
          <w:sz w:val="16"/>
        </w:rPr>
        <w:t xml:space="preserve">The wargames and survey </w:t>
      </w:r>
      <w:r w:rsidRPr="006031F2">
        <w:rPr>
          <w:rStyle w:val="StyleUnderline"/>
          <w:highlight w:val="cyan"/>
        </w:rPr>
        <w:t>experiments</w:t>
      </w:r>
      <w:r w:rsidRPr="00EE2F4B">
        <w:rPr>
          <w:sz w:val="16"/>
        </w:rPr>
        <w:t xml:space="preserve"> both </w:t>
      </w:r>
      <w:r w:rsidRPr="006031F2">
        <w:rPr>
          <w:rStyle w:val="StyleUnderline"/>
          <w:highlight w:val="cyan"/>
        </w:rPr>
        <w:t>showed</w:t>
      </w:r>
      <w:r w:rsidRPr="00EE2F4B">
        <w:rPr>
          <w:sz w:val="16"/>
        </w:rPr>
        <w:t xml:space="preserve"> that </w:t>
      </w:r>
      <w:r w:rsidRPr="006031F2">
        <w:rPr>
          <w:rStyle w:val="Emphasis"/>
          <w:highlight w:val="cyan"/>
        </w:rPr>
        <w:t>cyber capabilities</w:t>
      </w:r>
      <w:r w:rsidRPr="00EE2F4B">
        <w:rPr>
          <w:sz w:val="16"/>
        </w:rPr>
        <w:t xml:space="preserve"> instead </w:t>
      </w:r>
      <w:r w:rsidRPr="006031F2">
        <w:rPr>
          <w:rStyle w:val="StyleUnderline"/>
          <w:highlight w:val="cyan"/>
        </w:rPr>
        <w:t>produce</w:t>
      </w:r>
      <w:r w:rsidRPr="00EE2F4B">
        <w:rPr>
          <w:sz w:val="16"/>
        </w:rPr>
        <w:t xml:space="preserve"> a </w:t>
      </w:r>
      <w:r w:rsidRPr="006031F2">
        <w:rPr>
          <w:rStyle w:val="StyleUnderline"/>
          <w:highlight w:val="cyan"/>
        </w:rPr>
        <w:t>moderating influence on</w:t>
      </w:r>
      <w:r w:rsidRPr="00EE2F4B">
        <w:rPr>
          <w:sz w:val="16"/>
        </w:rPr>
        <w:t xml:space="preserve"> coercive exchanges and </w:t>
      </w:r>
      <w:r w:rsidRPr="006031F2">
        <w:rPr>
          <w:rStyle w:val="StyleUnderline"/>
          <w:highlight w:val="cyan"/>
        </w:rPr>
        <w:t>crisis</w:t>
      </w:r>
      <w:r w:rsidRPr="00EE2F4B">
        <w:rPr>
          <w:rStyle w:val="StyleUnderline"/>
        </w:rPr>
        <w:t xml:space="preserve"> escalation</w:t>
      </w:r>
      <w:r w:rsidRPr="00EE2F4B">
        <w:rPr>
          <w:sz w:val="16"/>
        </w:rPr>
        <w:t xml:space="preserve">. </w:t>
      </w:r>
      <w:r w:rsidRPr="006031F2">
        <w:rPr>
          <w:rStyle w:val="StyleUnderline"/>
          <w:highlight w:val="cyan"/>
        </w:rPr>
        <w:t>Cyber</w:t>
      </w:r>
      <w:r w:rsidRPr="00EE2F4B">
        <w:rPr>
          <w:rStyle w:val="StyleUnderline"/>
        </w:rPr>
        <w:t xml:space="preserve">-based </w:t>
      </w:r>
      <w:r w:rsidRPr="006031F2">
        <w:rPr>
          <w:rStyle w:val="StyleUnderline"/>
          <w:highlight w:val="cyan"/>
        </w:rPr>
        <w:t>instruments</w:t>
      </w:r>
      <w:r w:rsidRPr="00EE2F4B">
        <w:rPr>
          <w:sz w:val="16"/>
        </w:rPr>
        <w:t xml:space="preserve"> of power appear to </w:t>
      </w:r>
      <w:r w:rsidRPr="006031F2">
        <w:rPr>
          <w:rStyle w:val="StyleUnderline"/>
          <w:highlight w:val="cyan"/>
        </w:rPr>
        <w:t>offer</w:t>
      </w:r>
      <w:r w:rsidRPr="00EE2F4B">
        <w:rPr>
          <w:sz w:val="16"/>
        </w:rPr>
        <w:t xml:space="preserve"> states a </w:t>
      </w:r>
      <w:r w:rsidRPr="006031F2">
        <w:rPr>
          <w:rStyle w:val="StyleUnderline"/>
          <w:highlight w:val="cyan"/>
        </w:rPr>
        <w:t xml:space="preserve">means of </w:t>
      </w:r>
      <w:r w:rsidRPr="006031F2">
        <w:rPr>
          <w:rStyle w:val="Emphasis"/>
          <w:highlight w:val="cyan"/>
        </w:rPr>
        <w:t>managing escalation</w:t>
      </w:r>
      <w:r w:rsidRPr="00EE2F4B">
        <w:rPr>
          <w:sz w:val="16"/>
        </w:rPr>
        <w:t xml:space="preserve"> ‘</w:t>
      </w:r>
      <w:r w:rsidRPr="00EE2F4B">
        <w:rPr>
          <w:rStyle w:val="StyleUnderline"/>
        </w:rPr>
        <w:t xml:space="preserve">in the </w:t>
      </w:r>
      <w:proofErr w:type="gramStart"/>
      <w:r w:rsidRPr="00EE2F4B">
        <w:rPr>
          <w:rStyle w:val="StyleUnderline"/>
        </w:rPr>
        <w:t>shadows’</w:t>
      </w:r>
      <w:proofErr w:type="gramEnd"/>
      <w:r w:rsidRPr="00EE2F4B">
        <w:rPr>
          <w:sz w:val="16"/>
        </w:rPr>
        <w:t xml:space="preserve">. </w:t>
      </w:r>
      <w:r w:rsidRPr="00EE2F4B">
        <w:rPr>
          <w:rStyle w:val="StyleUnderline"/>
        </w:rPr>
        <w:t>Cyber conflict</w:t>
      </w:r>
      <w:r w:rsidRPr="00EE2F4B">
        <w:rPr>
          <w:sz w:val="16"/>
        </w:rPr>
        <w:t xml:space="preserve"> appears in these simulations to </w:t>
      </w:r>
      <w:r w:rsidRPr="00EE2F4B">
        <w:rPr>
          <w:rStyle w:val="StyleUnderline"/>
        </w:rPr>
        <w:t xml:space="preserve">resemble </w:t>
      </w:r>
      <w:r w:rsidRPr="000B27EC">
        <w:rPr>
          <w:rStyle w:val="Emphasis"/>
        </w:rPr>
        <w:t>covert action</w:t>
      </w:r>
      <w:r w:rsidRPr="00EE2F4B">
        <w:rPr>
          <w:sz w:val="16"/>
        </w:rPr>
        <w:t xml:space="preserve"> and looks more like the ‘political warfare’ of the Cold War </w:t>
      </w:r>
      <w:r w:rsidRPr="00EE2F4B">
        <w:rPr>
          <w:rStyle w:val="StyleUnderline"/>
        </w:rPr>
        <w:t>than</w:t>
      </w:r>
      <w:r w:rsidRPr="00EE2F4B">
        <w:rPr>
          <w:sz w:val="16"/>
        </w:rPr>
        <w:t xml:space="preserve"> it does a </w:t>
      </w:r>
      <w:r w:rsidRPr="00EE2F4B">
        <w:rPr>
          <w:rStyle w:val="StyleUnderline"/>
        </w:rPr>
        <w:t>military revolution</w:t>
      </w:r>
      <w:r w:rsidRPr="00EE2F4B">
        <w:rPr>
          <w:sz w:val="16"/>
        </w:rPr>
        <w:t>. Our work suggests that leaders should think about cyber exchanges in crisis settings more as political warfare and subterfuge than as traditional warfighting.</w:t>
      </w:r>
    </w:p>
    <w:p w14:paraId="1CEE6F91" w14:textId="77777777" w:rsidR="00A976D5" w:rsidRPr="003F4786" w:rsidRDefault="00A976D5" w:rsidP="00A976D5">
      <w:pPr>
        <w:rPr>
          <w:sz w:val="16"/>
        </w:rPr>
      </w:pPr>
      <w:r w:rsidRPr="003F4786">
        <w:rPr>
          <w:sz w:val="16"/>
        </w:rPr>
        <w:t xml:space="preserve">Among our other </w:t>
      </w:r>
      <w:r w:rsidRPr="003F4786">
        <w:rPr>
          <w:rStyle w:val="StyleUnderline"/>
        </w:rPr>
        <w:t>key findings</w:t>
      </w:r>
      <w:r w:rsidRPr="003F4786">
        <w:rPr>
          <w:sz w:val="16"/>
        </w:rPr>
        <w:t>:</w:t>
      </w:r>
    </w:p>
    <w:p w14:paraId="023ACF8B" w14:textId="033604CB" w:rsidR="00A976D5" w:rsidRDefault="00A976D5" w:rsidP="00A976D5">
      <w:pPr>
        <w:pStyle w:val="ListParagraph"/>
        <w:numPr>
          <w:ilvl w:val="0"/>
          <w:numId w:val="12"/>
        </w:numPr>
        <w:rPr>
          <w:sz w:val="16"/>
        </w:rPr>
      </w:pPr>
      <w:r w:rsidRPr="006031F2">
        <w:rPr>
          <w:rStyle w:val="StyleUnderline"/>
          <w:highlight w:val="cyan"/>
        </w:rPr>
        <w:t>Cyber exchanges</w:t>
      </w:r>
      <w:r w:rsidRPr="003F4786">
        <w:rPr>
          <w:sz w:val="16"/>
        </w:rPr>
        <w:t xml:space="preserve"> will </w:t>
      </w:r>
      <w:r w:rsidRPr="006031F2">
        <w:rPr>
          <w:rStyle w:val="StyleUnderline"/>
          <w:highlight w:val="cyan"/>
        </w:rPr>
        <w:t>not</w:t>
      </w:r>
      <w:r w:rsidRPr="003F4786">
        <w:rPr>
          <w:sz w:val="16"/>
        </w:rPr>
        <w:t xml:space="preserve"> necessarily be </w:t>
      </w:r>
      <w:r w:rsidRPr="006031F2">
        <w:rPr>
          <w:rStyle w:val="StyleUnderline"/>
          <w:highlight w:val="cyan"/>
        </w:rPr>
        <w:t>escalatory</w:t>
      </w:r>
      <w:r w:rsidRPr="003F4786">
        <w:rPr>
          <w:sz w:val="16"/>
        </w:rPr>
        <w:t xml:space="preserve">: Particularly in state-to-state crises, </w:t>
      </w:r>
      <w:r w:rsidRPr="006031F2">
        <w:rPr>
          <w:rStyle w:val="StyleUnderline"/>
          <w:highlight w:val="cyan"/>
        </w:rPr>
        <w:t>participants</w:t>
      </w:r>
      <w:r w:rsidRPr="003F4786">
        <w:rPr>
          <w:sz w:val="16"/>
        </w:rPr>
        <w:t xml:space="preserve"> were </w:t>
      </w:r>
      <w:r w:rsidRPr="006031F2">
        <w:rPr>
          <w:rStyle w:val="StyleUnderline"/>
          <w:highlight w:val="cyan"/>
        </w:rPr>
        <w:t>restrained</w:t>
      </w:r>
      <w:r w:rsidRPr="003F4786">
        <w:rPr>
          <w:rStyle w:val="StyleUnderline"/>
        </w:rPr>
        <w:t xml:space="preserve"> in their </w:t>
      </w:r>
      <w:r w:rsidRPr="006031F2">
        <w:rPr>
          <w:rStyle w:val="StyleUnderline"/>
          <w:highlight w:val="cyan"/>
        </w:rPr>
        <w:t>use of</w:t>
      </w:r>
      <w:r w:rsidRPr="003F4786">
        <w:rPr>
          <w:rStyle w:val="StyleUnderline"/>
        </w:rPr>
        <w:t xml:space="preserve"> cyber </w:t>
      </w:r>
      <w:r w:rsidRPr="006031F2">
        <w:rPr>
          <w:rStyle w:val="StyleUnderline"/>
          <w:highlight w:val="cyan"/>
        </w:rPr>
        <w:t>tools, suggesting</w:t>
      </w:r>
      <w:r w:rsidRPr="003F4786">
        <w:rPr>
          <w:sz w:val="16"/>
        </w:rPr>
        <w:t xml:space="preserve"> that </w:t>
      </w:r>
      <w:r w:rsidRPr="006031F2">
        <w:rPr>
          <w:rStyle w:val="StyleUnderline"/>
          <w:highlight w:val="cyan"/>
        </w:rPr>
        <w:t>cyber</w:t>
      </w:r>
      <w:r w:rsidRPr="003F4786">
        <w:rPr>
          <w:rStyle w:val="StyleUnderline"/>
        </w:rPr>
        <w:t xml:space="preserve"> capabilities</w:t>
      </w:r>
      <w:r w:rsidRPr="003F4786">
        <w:rPr>
          <w:sz w:val="16"/>
        </w:rPr>
        <w:t xml:space="preserve"> may </w:t>
      </w:r>
      <w:r w:rsidRPr="006031F2">
        <w:rPr>
          <w:rStyle w:val="StyleUnderline"/>
          <w:highlight w:val="cyan"/>
        </w:rPr>
        <w:t>not</w:t>
      </w:r>
      <w:r w:rsidRPr="003F4786">
        <w:rPr>
          <w:sz w:val="16"/>
        </w:rPr>
        <w:t xml:space="preserve"> necessarily be a </w:t>
      </w:r>
      <w:r w:rsidRPr="006031F2">
        <w:rPr>
          <w:rStyle w:val="StyleUnderline"/>
          <w:highlight w:val="cyan"/>
        </w:rPr>
        <w:t>preferred choice for</w:t>
      </w:r>
      <w:r w:rsidRPr="003F4786">
        <w:rPr>
          <w:rStyle w:val="StyleUnderline"/>
        </w:rPr>
        <w:t xml:space="preserve"> </w:t>
      </w:r>
      <w:r w:rsidRPr="003F4786">
        <w:rPr>
          <w:rStyle w:val="Emphasis"/>
        </w:rPr>
        <w:t xml:space="preserve">provocative </w:t>
      </w:r>
      <w:r w:rsidRPr="006031F2">
        <w:rPr>
          <w:rStyle w:val="Emphasis"/>
          <w:highlight w:val="cyan"/>
        </w:rPr>
        <w:t>escalations</w:t>
      </w:r>
      <w:r w:rsidRPr="003F4786">
        <w:rPr>
          <w:sz w:val="16"/>
        </w:rPr>
        <w:t>.</w:t>
      </w:r>
    </w:p>
    <w:p w14:paraId="4A6296F8" w14:textId="7013DEFB" w:rsidR="00B550B5" w:rsidRDefault="00B550B5" w:rsidP="00B550B5">
      <w:pPr>
        <w:rPr>
          <w:sz w:val="16"/>
        </w:rPr>
      </w:pPr>
    </w:p>
    <w:p w14:paraId="455E40D7" w14:textId="77777777" w:rsidR="00B550B5" w:rsidRPr="00B550B5" w:rsidRDefault="00B550B5" w:rsidP="00B550B5">
      <w:pPr>
        <w:rPr>
          <w:sz w:val="16"/>
        </w:rPr>
      </w:pPr>
    </w:p>
    <w:p w14:paraId="2538AE03" w14:textId="77777777" w:rsidR="00A976D5" w:rsidRPr="003F4786" w:rsidRDefault="00A976D5" w:rsidP="00A976D5">
      <w:pPr>
        <w:pStyle w:val="ListParagraph"/>
        <w:numPr>
          <w:ilvl w:val="0"/>
          <w:numId w:val="12"/>
        </w:numPr>
        <w:rPr>
          <w:sz w:val="16"/>
          <w:szCs w:val="16"/>
        </w:rPr>
      </w:pPr>
      <w:r w:rsidRPr="003F4786">
        <w:rPr>
          <w:sz w:val="16"/>
          <w:szCs w:val="16"/>
        </w:rPr>
        <w:t xml:space="preserve">Cyber deterrence may be overhyped: In the context of cyberspace, the logic of coercion </w:t>
      </w:r>
      <w:r>
        <w:rPr>
          <w:sz w:val="16"/>
          <w:szCs w:val="16"/>
        </w:rPr>
        <w:t xml:space="preserve">— </w:t>
      </w:r>
      <w:r w:rsidRPr="003F4786">
        <w:rPr>
          <w:sz w:val="16"/>
          <w:szCs w:val="16"/>
        </w:rPr>
        <w:t xml:space="preserve">the use of threats and limited action to alter behavior1 </w:t>
      </w:r>
      <w:r>
        <w:rPr>
          <w:sz w:val="16"/>
          <w:szCs w:val="16"/>
        </w:rPr>
        <w:t xml:space="preserve">— </w:t>
      </w:r>
      <w:r w:rsidRPr="003F4786">
        <w:rPr>
          <w:sz w:val="16"/>
          <w:szCs w:val="16"/>
        </w:rPr>
        <w:t>is less about deterrence (</w:t>
      </w:r>
      <w:proofErr w:type="gramStart"/>
      <w:r w:rsidRPr="003F4786">
        <w:rPr>
          <w:sz w:val="16"/>
          <w:szCs w:val="16"/>
        </w:rPr>
        <w:t>i.e.</w:t>
      </w:r>
      <w:proofErr w:type="gramEnd"/>
      <w:r w:rsidRPr="003F4786">
        <w:rPr>
          <w:sz w:val="16"/>
          <w:szCs w:val="16"/>
        </w:rPr>
        <w:t xml:space="preserve"> the threat of force) than about signaling resolve and undermining adversaries from within.</w:t>
      </w:r>
    </w:p>
    <w:p w14:paraId="0A786A82" w14:textId="77777777" w:rsidR="00A976D5" w:rsidRPr="003F4786" w:rsidRDefault="00A976D5" w:rsidP="00A976D5">
      <w:pPr>
        <w:pStyle w:val="ListParagraph"/>
        <w:numPr>
          <w:ilvl w:val="0"/>
          <w:numId w:val="12"/>
        </w:numPr>
        <w:rPr>
          <w:sz w:val="16"/>
        </w:rPr>
      </w:pPr>
      <w:r w:rsidRPr="003F4786">
        <w:rPr>
          <w:rStyle w:val="StyleUnderline"/>
        </w:rPr>
        <w:t>Power disparities had limited influence on decision-making</w:t>
      </w:r>
      <w:r w:rsidRPr="003F4786">
        <w:rPr>
          <w:sz w:val="16"/>
        </w:rPr>
        <w:t xml:space="preserve">: </w:t>
      </w:r>
      <w:r w:rsidRPr="003F4786">
        <w:rPr>
          <w:rStyle w:val="StyleUnderline"/>
        </w:rPr>
        <w:t xml:space="preserve">Even </w:t>
      </w:r>
      <w:r w:rsidRPr="006031F2">
        <w:rPr>
          <w:rStyle w:val="StyleUnderline"/>
          <w:highlight w:val="cyan"/>
        </w:rPr>
        <w:t>players</w:t>
      </w:r>
      <w:r w:rsidRPr="003F4786">
        <w:rPr>
          <w:sz w:val="16"/>
        </w:rPr>
        <w:t xml:space="preserve"> who were </w:t>
      </w:r>
      <w:r w:rsidRPr="006031F2">
        <w:rPr>
          <w:rStyle w:val="Emphasis"/>
          <w:highlight w:val="cyan"/>
        </w:rPr>
        <w:t>more powerful</w:t>
      </w:r>
      <w:r w:rsidRPr="003F4786">
        <w:rPr>
          <w:sz w:val="16"/>
        </w:rPr>
        <w:t xml:space="preserve"> than their </w:t>
      </w:r>
      <w:proofErr w:type="gramStart"/>
      <w:r w:rsidRPr="003F4786">
        <w:rPr>
          <w:sz w:val="16"/>
        </w:rPr>
        <w:t>opponents</w:t>
      </w:r>
      <w:proofErr w:type="gramEnd"/>
      <w:r w:rsidRPr="003F4786">
        <w:rPr>
          <w:sz w:val="16"/>
        </w:rPr>
        <w:t xml:space="preserve"> </w:t>
      </w:r>
      <w:r w:rsidRPr="006031F2">
        <w:rPr>
          <w:rStyle w:val="StyleUnderline"/>
          <w:highlight w:val="cyan"/>
        </w:rPr>
        <w:t>used restraint, suggesting</w:t>
      </w:r>
      <w:r w:rsidRPr="003F4786">
        <w:rPr>
          <w:sz w:val="16"/>
        </w:rPr>
        <w:t xml:space="preserve"> that </w:t>
      </w:r>
      <w:r w:rsidRPr="00AC070A">
        <w:rPr>
          <w:rStyle w:val="Emphasis"/>
        </w:rPr>
        <w:t xml:space="preserve">cyber </w:t>
      </w:r>
      <w:r w:rsidRPr="006031F2">
        <w:rPr>
          <w:rStyle w:val="Emphasis"/>
          <w:highlight w:val="cyan"/>
        </w:rPr>
        <w:t>op</w:t>
      </w:r>
      <w:r w:rsidRPr="00AC070A">
        <w:rPr>
          <w:rStyle w:val="Emphasis"/>
        </w:rPr>
        <w:t>eration</w:t>
      </w:r>
      <w:r w:rsidRPr="006031F2">
        <w:rPr>
          <w:rStyle w:val="Emphasis"/>
          <w:highlight w:val="cyan"/>
        </w:rPr>
        <w:t>s</w:t>
      </w:r>
      <w:r w:rsidRPr="003F4786">
        <w:rPr>
          <w:sz w:val="16"/>
        </w:rPr>
        <w:t xml:space="preserve"> may in fact help </w:t>
      </w:r>
      <w:r w:rsidRPr="006031F2">
        <w:rPr>
          <w:rStyle w:val="StyleUnderline"/>
          <w:highlight w:val="cyan"/>
        </w:rPr>
        <w:t>stabilize</w:t>
      </w:r>
      <w:r w:rsidRPr="003F4786">
        <w:rPr>
          <w:rStyle w:val="StyleUnderline"/>
        </w:rPr>
        <w:t xml:space="preserve"> strategic </w:t>
      </w:r>
      <w:r w:rsidRPr="006031F2">
        <w:rPr>
          <w:rStyle w:val="StyleUnderline"/>
          <w:highlight w:val="cyan"/>
        </w:rPr>
        <w:t>interactions between rivals</w:t>
      </w:r>
      <w:r w:rsidRPr="003F4786">
        <w:rPr>
          <w:sz w:val="16"/>
        </w:rPr>
        <w:t>.</w:t>
      </w:r>
    </w:p>
    <w:p w14:paraId="489AB74C" w14:textId="77777777" w:rsidR="00A976D5" w:rsidRPr="003F4786" w:rsidRDefault="00A976D5" w:rsidP="00A976D5">
      <w:pPr>
        <w:pStyle w:val="ListParagraph"/>
        <w:numPr>
          <w:ilvl w:val="0"/>
          <w:numId w:val="12"/>
        </w:numPr>
        <w:rPr>
          <w:sz w:val="16"/>
          <w:szCs w:val="16"/>
        </w:rPr>
      </w:pPr>
      <w:r w:rsidRPr="003F4786">
        <w:rPr>
          <w:sz w:val="16"/>
          <w:szCs w:val="16"/>
        </w:rPr>
        <w:t>Regime type informs cyber strategy preferences: Actors took a more defensive posture when the polity they were contesting was a democracy, as opposed to an autocracy.</w:t>
      </w:r>
    </w:p>
    <w:p w14:paraId="7276AFAE" w14:textId="77777777" w:rsidR="00A976D5" w:rsidRPr="00637168" w:rsidRDefault="00A976D5" w:rsidP="00A976D5">
      <w:pPr>
        <w:pStyle w:val="ListParagraph"/>
        <w:numPr>
          <w:ilvl w:val="0"/>
          <w:numId w:val="12"/>
        </w:numPr>
        <w:rPr>
          <w:sz w:val="16"/>
        </w:rPr>
      </w:pPr>
      <w:r w:rsidRPr="008E7605">
        <w:rPr>
          <w:rStyle w:val="StyleUnderline"/>
        </w:rPr>
        <w:t>Cyber strategy</w:t>
      </w:r>
      <w:r w:rsidRPr="00024107">
        <w:rPr>
          <w:sz w:val="16"/>
        </w:rPr>
        <w:t xml:space="preserve"> is “</w:t>
      </w:r>
      <w:r w:rsidRPr="008E7605">
        <w:rPr>
          <w:rStyle w:val="Emphasis"/>
        </w:rPr>
        <w:t>issue-agnostic</w:t>
      </w:r>
      <w:r w:rsidRPr="00024107">
        <w:rPr>
          <w:sz w:val="16"/>
        </w:rPr>
        <w:t xml:space="preserve">”: The </w:t>
      </w:r>
      <w:r w:rsidRPr="008E7605">
        <w:rPr>
          <w:rStyle w:val="StyleUnderline"/>
        </w:rPr>
        <w:t>nature of</w:t>
      </w:r>
      <w:r w:rsidRPr="00024107">
        <w:rPr>
          <w:sz w:val="16"/>
        </w:rPr>
        <w:t xml:space="preserve"> the </w:t>
      </w:r>
      <w:r w:rsidRPr="008E7605">
        <w:rPr>
          <w:rStyle w:val="StyleUnderline"/>
        </w:rPr>
        <w:t>conflict has little impact on</w:t>
      </w:r>
      <w:r w:rsidRPr="00024107">
        <w:rPr>
          <w:sz w:val="16"/>
        </w:rPr>
        <w:t xml:space="preserve"> the </w:t>
      </w:r>
      <w:r w:rsidRPr="008E7605">
        <w:rPr>
          <w:rStyle w:val="StyleUnderline"/>
        </w:rPr>
        <w:t>use of cyber capabilities</w:t>
      </w:r>
      <w:r w:rsidRPr="00024107">
        <w:rPr>
          <w:sz w:val="16"/>
        </w:rPr>
        <w:t xml:space="preserve">, as different issues driving conflict </w:t>
      </w:r>
      <w:r>
        <w:rPr>
          <w:sz w:val="16"/>
        </w:rPr>
        <w:t xml:space="preserve">— </w:t>
      </w:r>
      <w:r w:rsidRPr="00024107">
        <w:rPr>
          <w:sz w:val="16"/>
        </w:rPr>
        <w:t xml:space="preserve">i.e., ideology or ethnic minority rights </w:t>
      </w:r>
      <w:r>
        <w:rPr>
          <w:sz w:val="16"/>
        </w:rPr>
        <w:t xml:space="preserve">— </w:t>
      </w:r>
      <w:r w:rsidRPr="00024107">
        <w:rPr>
          <w:sz w:val="16"/>
        </w:rPr>
        <w:t>did not produce observable differences in cyber strategy preferences.</w:t>
      </w:r>
    </w:p>
    <w:p w14:paraId="4E3E9494" w14:textId="77777777" w:rsidR="00A976D5" w:rsidRPr="00B55AD5" w:rsidRDefault="00A976D5" w:rsidP="00A976D5"/>
    <w:p w14:paraId="1E902F53" w14:textId="77777777" w:rsidR="000C3D48" w:rsidRPr="000C3D48" w:rsidRDefault="000C3D48" w:rsidP="000C3D48"/>
    <w:p w14:paraId="6904D972" w14:textId="77777777" w:rsidR="00A976D5" w:rsidRDefault="00A976D5" w:rsidP="00A976D5">
      <w:pPr>
        <w:pStyle w:val="Heading3"/>
      </w:pPr>
      <w:r>
        <w:lastRenderedPageBreak/>
        <w:t>Astronomy</w:t>
      </w:r>
    </w:p>
    <w:p w14:paraId="5C13E27E" w14:textId="77777777" w:rsidR="00A976D5" w:rsidRPr="003C5D30" w:rsidRDefault="00A976D5" w:rsidP="00A976D5">
      <w:pPr>
        <w:pStyle w:val="Heading4"/>
      </w:pPr>
      <w:r>
        <w:t>Chance of asteroids is tiny and no extinction</w:t>
      </w:r>
    </w:p>
    <w:p w14:paraId="01E4DC36" w14:textId="77777777" w:rsidR="00A976D5" w:rsidRPr="00985E67" w:rsidRDefault="00A976D5" w:rsidP="00A976D5">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43E0AE54" w14:textId="77777777" w:rsidR="00A976D5" w:rsidRPr="00985E67" w:rsidRDefault="00A976D5" w:rsidP="00A976D5">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lastRenderedPageBreak/>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1A237BBB" w14:textId="1773A536" w:rsidR="00FA2DAC" w:rsidRDefault="00FA2DAC" w:rsidP="00A976D5">
      <w:pPr>
        <w:pStyle w:val="Heading4"/>
        <w:rPr>
          <w:rFonts w:cs="Arial"/>
        </w:rPr>
      </w:pPr>
      <w:r>
        <w:rPr>
          <w:rFonts w:cs="Arial"/>
        </w:rPr>
        <w:t xml:space="preserve">OR </w:t>
      </w:r>
      <w:proofErr w:type="spellStart"/>
      <w:r>
        <w:rPr>
          <w:rFonts w:cs="Arial"/>
        </w:rPr>
        <w:t>Uq-overwhlems</w:t>
      </w:r>
      <w:proofErr w:type="spellEnd"/>
      <w:r>
        <w:rPr>
          <w:rFonts w:cs="Arial"/>
        </w:rPr>
        <w:t>, double bind—1AC Spencer says they’re inevitable AND will collide with Earth</w:t>
      </w:r>
    </w:p>
    <w:p w14:paraId="1D8C9487" w14:textId="5EB9D4BF" w:rsidR="00A976D5" w:rsidRPr="00D47167" w:rsidRDefault="00A976D5" w:rsidP="00A976D5">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352AB884" w14:textId="77777777" w:rsidR="00A976D5" w:rsidRPr="00D47167" w:rsidRDefault="00A976D5" w:rsidP="00A976D5">
      <w:r w:rsidRPr="00D47167">
        <w:rPr>
          <w:rStyle w:val="Style13ptBold"/>
        </w:rPr>
        <w:t>Mack 19</w:t>
      </w:r>
      <w:r w:rsidRPr="00D47167">
        <w:t xml:space="preserve"> (Eric, “NASA says city-smashing asteroids aren't so common,” 6-27, </w:t>
      </w:r>
      <w:hyperlink r:id="rId46" w:history="1">
        <w:r w:rsidRPr="00D47167">
          <w:rPr>
            <w:rStyle w:val="Hyperlink"/>
          </w:rPr>
          <w:t>https://www.cnet.com/news/nasa-says-city-smashing-asteroids-arent-so-common/</w:t>
        </w:r>
      </w:hyperlink>
      <w:r w:rsidRPr="00D47167">
        <w:t xml:space="preserve">) </w:t>
      </w:r>
    </w:p>
    <w:p w14:paraId="42F55FA4" w14:textId="77777777" w:rsidR="00A976D5" w:rsidRPr="007645FB" w:rsidRDefault="00A976D5" w:rsidP="00A976D5">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w:t>
      </w:r>
      <w:r w:rsidRPr="00D47167">
        <w:lastRenderedPageBreak/>
        <w:t xml:space="preserve">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5A62FF8D" w14:textId="52F26C98" w:rsidR="00A976D5" w:rsidRDefault="00A976D5" w:rsidP="00A976D5">
      <w:pPr>
        <w:pStyle w:val="Heading4"/>
      </w:pPr>
      <w:r>
        <w:t xml:space="preserve">Public </w:t>
      </w:r>
      <w:proofErr w:type="gramStart"/>
      <w:r>
        <w:t>space based</w:t>
      </w:r>
      <w:proofErr w:type="gramEnd"/>
      <w:r>
        <w:t xml:space="preserve"> astronomy solves.</w:t>
      </w:r>
    </w:p>
    <w:p w14:paraId="22F2B06C" w14:textId="77777777" w:rsidR="00A976D5" w:rsidRPr="00B06D5A" w:rsidRDefault="00A976D5" w:rsidP="00A976D5">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47" w:history="1">
        <w:r w:rsidRPr="003C2F7E">
          <w:rPr>
            <w:rStyle w:val="Hyperlink"/>
          </w:rPr>
          <w:t>https://www.jpl.nasa.gov/news/asteroid-hunting-space-telescope-gets-two-year-mission-extension</w:t>
        </w:r>
      </w:hyperlink>
      <w:r>
        <w:t xml:space="preserve"> SM</w:t>
      </w:r>
    </w:p>
    <w:p w14:paraId="5366DDCC" w14:textId="77777777" w:rsidR="00A976D5" w:rsidRPr="00B06D5A" w:rsidRDefault="00A976D5" w:rsidP="00A976D5">
      <w:pPr>
        <w:rPr>
          <w:rStyle w:val="StyleUnderline"/>
        </w:rPr>
      </w:pPr>
      <w:r w:rsidRPr="00B06D5A">
        <w:rPr>
          <w:rStyle w:val="StyleUnderline"/>
        </w:rPr>
        <w:t>Asteroid-Hunting Space Telescope Gets Two-Year Mission Extension</w:t>
      </w:r>
    </w:p>
    <w:p w14:paraId="2C57CEA6" w14:textId="77777777" w:rsidR="00A976D5" w:rsidRDefault="00A976D5" w:rsidP="00A976D5">
      <w:r w:rsidRPr="00B06D5A">
        <w:rPr>
          <w:rStyle w:val="StyleUnderline"/>
        </w:rPr>
        <w:t>NEOWISE has provided an estimate of the size of over 1,850 near-Earth objects</w:t>
      </w:r>
      <w:r>
        <w:t>, helping us better understand our nearest solar system neighbors.</w:t>
      </w:r>
    </w:p>
    <w:p w14:paraId="3F9F9397" w14:textId="77777777" w:rsidR="00A976D5" w:rsidRPr="00B06D5A" w:rsidRDefault="00A976D5" w:rsidP="00A976D5">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r w:rsidRPr="00B06D5A">
        <w:rPr>
          <w:rStyle w:val="StyleUnderline"/>
        </w:rPr>
        <w:t>. This mission extension means NASA’s prolific near-Earth object (NEO) hunting space telescope will continue operations until June 2023.</w:t>
      </w:r>
    </w:p>
    <w:p w14:paraId="67EDE72A" w14:textId="77777777" w:rsidR="00A976D5" w:rsidRPr="00B06D5A" w:rsidRDefault="00A976D5" w:rsidP="00A976D5">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potentially-hazardous asteroids and comets </w:t>
      </w:r>
      <w:r w:rsidRPr="00C90F46">
        <w:rPr>
          <w:rStyle w:val="StyleUnderline"/>
          <w:highlight w:val="yellow"/>
        </w:rPr>
        <w:t>before they are a threat</w:t>
      </w:r>
      <w:r w:rsidRPr="00B06D5A">
        <w:rPr>
          <w:rStyle w:val="StyleUnderline"/>
        </w:rPr>
        <w:t xml:space="preserve"> to us here on Earth.”</w:t>
      </w:r>
    </w:p>
    <w:p w14:paraId="2CCA11E6" w14:textId="77777777" w:rsidR="00A976D5" w:rsidRPr="00B06D5A" w:rsidRDefault="00A976D5" w:rsidP="00A976D5">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5F1D5DA6" w14:textId="77777777" w:rsidR="00A976D5" w:rsidRDefault="00A976D5" w:rsidP="00A976D5">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682B87C7" w14:textId="77777777" w:rsidR="00A976D5" w:rsidRPr="00A976D5" w:rsidRDefault="00A976D5" w:rsidP="00A976D5"/>
    <w:p w14:paraId="142453DA" w14:textId="2BDB4E81" w:rsidR="000C3D48" w:rsidRDefault="000C3D48" w:rsidP="000C3D48">
      <w:pPr>
        <w:pStyle w:val="Heading3"/>
      </w:pPr>
      <w:r>
        <w:lastRenderedPageBreak/>
        <w:t>Ozone</w:t>
      </w:r>
    </w:p>
    <w:p w14:paraId="175F7C50" w14:textId="6D793A2D" w:rsidR="00FA2DAC" w:rsidRPr="00FA2DAC" w:rsidRDefault="00FA2DAC" w:rsidP="00FA2DAC">
      <w:pPr>
        <w:pStyle w:val="Heading4"/>
      </w:pPr>
      <w:r>
        <w:t xml:space="preserve">No terminal impact in the 1AC, 1AR too new—plant spores not </w:t>
      </w:r>
      <w:proofErr w:type="spellStart"/>
      <w:r>
        <w:t>existenail</w:t>
      </w:r>
      <w:proofErr w:type="spellEnd"/>
    </w:p>
    <w:p w14:paraId="01590526" w14:textId="77777777" w:rsidR="000C3D48" w:rsidRPr="004E5CC8" w:rsidRDefault="000C3D48" w:rsidP="000C3D48">
      <w:pPr>
        <w:keepNext/>
        <w:keepLines/>
        <w:spacing w:before="40"/>
        <w:outlineLvl w:val="3"/>
        <w:rPr>
          <w:rFonts w:asciiTheme="minorHAnsi" w:eastAsiaTheme="majorEastAsia" w:hAnsiTheme="minorHAnsi" w:cstheme="majorBidi"/>
          <w:b/>
          <w:iCs/>
          <w:sz w:val="26"/>
        </w:rPr>
      </w:pPr>
      <w:r w:rsidRPr="004E5CC8">
        <w:rPr>
          <w:rFonts w:asciiTheme="minorHAnsi" w:eastAsiaTheme="majorEastAsia" w:hAnsiTheme="minorHAnsi" w:cstheme="majorBidi"/>
          <w:b/>
          <w:iCs/>
          <w:sz w:val="26"/>
        </w:rPr>
        <w:t xml:space="preserve">Ozone impact is hype – emissions not key, ozone hole not dangerous </w:t>
      </w:r>
    </w:p>
    <w:p w14:paraId="4F2736E1" w14:textId="77777777" w:rsidR="000C3D48" w:rsidRPr="004E5CC8" w:rsidRDefault="000C3D48" w:rsidP="000C3D48">
      <w:pPr>
        <w:rPr>
          <w:rFonts w:asciiTheme="minorHAnsi" w:hAnsiTheme="minorHAnsi"/>
          <w:sz w:val="16"/>
        </w:rPr>
      </w:pPr>
      <w:r w:rsidRPr="004E5CC8">
        <w:rPr>
          <w:rFonts w:asciiTheme="minorHAnsi" w:hAnsiTheme="minorHAnsi"/>
          <w:b/>
        </w:rPr>
        <w:t>Ridley 14</w:t>
      </w:r>
      <w:r w:rsidRPr="004E5CC8">
        <w:rPr>
          <w:rFonts w:asciiTheme="minorHAnsi" w:hAnsiTheme="minorHAnsi"/>
          <w:sz w:val="16"/>
        </w:rPr>
        <w:t xml:space="preserve"> -- Matthew White Ridley, 5th Viscount Ridley DL FRSL </w:t>
      </w:r>
      <w:proofErr w:type="spellStart"/>
      <w:r w:rsidRPr="004E5CC8">
        <w:rPr>
          <w:rFonts w:asciiTheme="minorHAnsi" w:hAnsiTheme="minorHAnsi"/>
          <w:sz w:val="16"/>
        </w:rPr>
        <w:t>FMedSci</w:t>
      </w:r>
      <w:proofErr w:type="spellEnd"/>
      <w:r w:rsidRPr="004E5CC8">
        <w:rPr>
          <w:rFonts w:asciiTheme="minorHAnsi" w:hAnsiTheme="minorHAnsi"/>
          <w:sz w:val="16"/>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2E7138CC" w14:textId="77777777" w:rsidR="000C3D48" w:rsidRPr="004E5CC8" w:rsidRDefault="000C3D48" w:rsidP="000C3D48">
      <w:pPr>
        <w:rPr>
          <w:rFonts w:asciiTheme="minorHAnsi" w:hAnsiTheme="minorHAnsi"/>
          <w:sz w:val="12"/>
        </w:rPr>
      </w:pPr>
      <w:r w:rsidRPr="004E5CC8">
        <w:rPr>
          <w:rFonts w:asciiTheme="minorHAnsi" w:hAnsiTheme="minorHAnsi"/>
          <w:b/>
          <w:i/>
          <w:highlight w:val="cyan"/>
          <w:u w:val="single"/>
        </w:rPr>
        <w:t xml:space="preserve">Serial hyperbole does the environmental movement no </w:t>
      </w:r>
      <w:proofErr w:type="spellStart"/>
      <w:r w:rsidRPr="004E5CC8">
        <w:rPr>
          <w:rFonts w:asciiTheme="minorHAnsi" w:hAnsiTheme="minorHAnsi"/>
          <w:b/>
          <w:i/>
          <w:highlight w:val="cyan"/>
          <w:u w:val="single"/>
        </w:rPr>
        <w:t>favours</w:t>
      </w:r>
      <w:proofErr w:type="spellEnd"/>
      <w:r w:rsidRPr="004E5CC8">
        <w:rPr>
          <w:rFonts w:asciiTheme="minorHAnsi" w:hAnsiTheme="minorHAnsi"/>
          <w:b/>
          <w:i/>
          <w:u w:val="single"/>
        </w:rPr>
        <w:t xml:space="preserve"> </w:t>
      </w:r>
      <w:r w:rsidRPr="004E5CC8">
        <w:rPr>
          <w:rFonts w:asciiTheme="minorHAnsi" w:hAnsiTheme="minorHAnsi"/>
          <w:sz w:val="12"/>
        </w:rPr>
        <w:t xml:space="preserve">My recent </w:t>
      </w:r>
      <w:hyperlink r:id="rId48" w:tgtFrame="_blank" w:history="1">
        <w:r w:rsidRPr="004E5CC8">
          <w:rPr>
            <w:rFonts w:asciiTheme="minorHAnsi" w:hAnsiTheme="minorHAnsi"/>
            <w:sz w:val="12"/>
          </w:rPr>
          <w:t>Times column</w:t>
        </w:r>
      </w:hyperlink>
      <w:r w:rsidRPr="004E5CC8">
        <w:rPr>
          <w:rFonts w:asciiTheme="minorHAnsi" w:hAnsiTheme="minorHAnsi"/>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4E5CC8">
        <w:rPr>
          <w:rFonts w:asciiTheme="minorHAnsi" w:hAnsiTheme="minorHAnsi"/>
          <w:highlight w:val="cyan"/>
          <w:u w:val="single"/>
        </w:rPr>
        <w:t>You do not have to dig</w:t>
      </w:r>
      <w:r w:rsidRPr="004E5CC8">
        <w:rPr>
          <w:rFonts w:asciiTheme="minorHAnsi" w:hAnsiTheme="minorHAnsi"/>
          <w:u w:val="single"/>
        </w:rPr>
        <w:t xml:space="preserve"> far </w:t>
      </w:r>
      <w:r w:rsidRPr="004E5CC8">
        <w:rPr>
          <w:rFonts w:asciiTheme="minorHAnsi" w:hAnsiTheme="minorHAnsi"/>
          <w:highlight w:val="cyan"/>
          <w:u w:val="single"/>
        </w:rPr>
        <w:t>to find evidence</w:t>
      </w:r>
      <w:r w:rsidRPr="004E5CC8">
        <w:rPr>
          <w:rFonts w:asciiTheme="minorHAnsi" w:hAnsiTheme="minorHAnsi"/>
          <w:u w:val="single"/>
        </w:rPr>
        <w:t xml:space="preserve"> that </w:t>
      </w:r>
      <w:r w:rsidRPr="004E5CC8">
        <w:rPr>
          <w:rFonts w:asciiTheme="minorHAnsi" w:hAnsiTheme="minorHAnsi"/>
          <w:highlight w:val="cyan"/>
          <w:u w:val="single"/>
        </w:rPr>
        <w:t>the ozone</w:t>
      </w:r>
      <w:r w:rsidRPr="004E5CC8">
        <w:rPr>
          <w:rFonts w:asciiTheme="minorHAnsi" w:hAnsiTheme="minorHAnsi"/>
          <w:u w:val="single"/>
        </w:rPr>
        <w:t xml:space="preserve"> hole </w:t>
      </w:r>
      <w:r w:rsidRPr="004E5CC8">
        <w:rPr>
          <w:rFonts w:asciiTheme="minorHAnsi" w:hAnsiTheme="minorHAnsi"/>
          <w:b/>
          <w:i/>
          <w:highlight w:val="cyan"/>
          <w:u w:val="single"/>
        </w:rPr>
        <w:t>was never nearly as dangerous as</w:t>
      </w:r>
      <w:r w:rsidRPr="004E5CC8">
        <w:rPr>
          <w:rFonts w:asciiTheme="minorHAnsi" w:hAnsiTheme="minorHAnsi"/>
          <w:b/>
          <w:i/>
          <w:u w:val="single"/>
        </w:rPr>
        <w:t xml:space="preserve"> </w:t>
      </w:r>
      <w:r w:rsidRPr="004E5CC8">
        <w:rPr>
          <w:rFonts w:asciiTheme="minorHAnsi" w:hAnsiTheme="minorHAnsi"/>
          <w:u w:val="single"/>
        </w:rPr>
        <w:t>some</w:t>
      </w:r>
      <w:r w:rsidRPr="004E5CC8">
        <w:rPr>
          <w:rFonts w:asciiTheme="minorHAnsi" w:hAnsiTheme="minorHAnsi"/>
          <w:b/>
          <w:i/>
          <w:u w:val="single"/>
        </w:rPr>
        <w:t xml:space="preserve"> </w:t>
      </w:r>
      <w:r w:rsidRPr="004E5CC8">
        <w:rPr>
          <w:rFonts w:asciiTheme="minorHAnsi" w:hAnsiTheme="minorHAnsi"/>
          <w:b/>
          <w:i/>
          <w:highlight w:val="cyan"/>
          <w:u w:val="single"/>
        </w:rPr>
        <w:t>people said</w:t>
      </w:r>
      <w:r w:rsidRPr="004E5CC8">
        <w:rPr>
          <w:rFonts w:asciiTheme="minorHAnsi" w:hAnsiTheme="minorHAnsi"/>
          <w:u w:val="single"/>
        </w:rPr>
        <w:t xml:space="preserve">, that it is not necessarily healing yet </w:t>
      </w:r>
      <w:r w:rsidRPr="004E5CC8">
        <w:rPr>
          <w:rFonts w:asciiTheme="minorHAnsi" w:hAnsiTheme="minorHAnsi"/>
          <w:highlight w:val="cyan"/>
          <w:u w:val="single"/>
        </w:rPr>
        <w:t>and</w:t>
      </w:r>
      <w:r w:rsidRPr="004E5CC8">
        <w:rPr>
          <w:rFonts w:asciiTheme="minorHAnsi" w:hAnsiTheme="minorHAnsi"/>
          <w:u w:val="single"/>
        </w:rPr>
        <w:t xml:space="preserve"> that </w:t>
      </w:r>
      <w:r w:rsidRPr="004E5CC8">
        <w:rPr>
          <w:rFonts w:asciiTheme="minorHAnsi" w:hAnsiTheme="minorHAnsi"/>
          <w:highlight w:val="cyan"/>
          <w:u w:val="single"/>
        </w:rPr>
        <w:t>it might not have been caused</w:t>
      </w:r>
      <w:r w:rsidRPr="004E5CC8">
        <w:rPr>
          <w:rFonts w:asciiTheme="minorHAnsi" w:hAnsiTheme="minorHAnsi"/>
          <w:u w:val="single"/>
        </w:rPr>
        <w:t xml:space="preserve"> mainly </w:t>
      </w:r>
      <w:r w:rsidRPr="004E5CC8">
        <w:rPr>
          <w:rFonts w:asciiTheme="minorHAnsi" w:hAnsiTheme="minorHAnsi"/>
          <w:highlight w:val="cyan"/>
          <w:u w:val="single"/>
        </w:rPr>
        <w:t>by CFCs</w:t>
      </w:r>
      <w:r w:rsidRPr="004E5CC8">
        <w:rPr>
          <w:rFonts w:asciiTheme="minorHAnsi" w:hAnsiTheme="minorHAnsi"/>
          <w:u w:val="single"/>
        </w:rPr>
        <w:t xml:space="preserve"> </w:t>
      </w:r>
      <w:r w:rsidRPr="004E5CC8">
        <w:rPr>
          <w:rFonts w:asciiTheme="minorHAnsi" w:hAnsiTheme="minorHAnsi"/>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4E5CC8">
        <w:rPr>
          <w:rFonts w:asciiTheme="minorHAnsi" w:hAnsiTheme="minorHAnsi"/>
          <w:sz w:val="12"/>
        </w:rPr>
        <w:t>actually announced</w:t>
      </w:r>
      <w:proofErr w:type="gramEnd"/>
      <w:r w:rsidRPr="004E5CC8">
        <w:rPr>
          <w:rFonts w:asciiTheme="minorHAnsi" w:hAnsiTheme="minorHAnsi"/>
          <w:sz w:val="12"/>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49" w:history="1">
        <w:r w:rsidRPr="004E5CC8">
          <w:rPr>
            <w:rFonts w:asciiTheme="minorHAnsi" w:hAnsiTheme="minorHAnsi"/>
            <w:sz w:val="12"/>
          </w:rPr>
          <w:t>40 or 50 per cent each September</w:t>
        </w:r>
      </w:hyperlink>
      <w:r w:rsidRPr="004E5CC8">
        <w:rPr>
          <w:rFonts w:asciiTheme="minorHAnsi" w:hAnsiTheme="minorHAnsi"/>
          <w:sz w:val="12"/>
        </w:rPr>
        <w:t xml:space="preserve"> before the sun rebuilds it. </w:t>
      </w:r>
      <w:proofErr w:type="gramStart"/>
      <w:r w:rsidRPr="004E5CC8">
        <w:rPr>
          <w:rFonts w:asciiTheme="minorHAnsi" w:hAnsiTheme="minorHAnsi"/>
          <w:sz w:val="12"/>
        </w:rPr>
        <w:t>So</w:t>
      </w:r>
      <w:proofErr w:type="gramEnd"/>
      <w:r w:rsidRPr="004E5CC8">
        <w:rPr>
          <w:rFonts w:asciiTheme="minorHAnsi" w:hAnsiTheme="minorHAnsi"/>
          <w:sz w:val="12"/>
        </w:rPr>
        <w:t xml:space="preserve"> what’s happening to the Antarctic ozone hole? Thanks to a diligent blogger named Anthony Watts, I came across a press release also from </w:t>
      </w:r>
      <w:r w:rsidRPr="004E5CC8">
        <w:rPr>
          <w:rFonts w:asciiTheme="minorHAnsi" w:hAnsiTheme="minorHAnsi"/>
          <w:highlight w:val="cyan"/>
          <w:u w:val="single"/>
        </w:rPr>
        <w:t>Nasa</w:t>
      </w:r>
      <w:r w:rsidRPr="004E5CC8">
        <w:rPr>
          <w:rFonts w:asciiTheme="minorHAnsi" w:hAnsiTheme="minorHAnsi"/>
          <w:u w:val="single"/>
        </w:rPr>
        <w:t xml:space="preserve"> about nine months ago, which </w:t>
      </w:r>
      <w:r w:rsidRPr="004E5CC8">
        <w:rPr>
          <w:rFonts w:asciiTheme="minorHAnsi" w:hAnsiTheme="minorHAnsi"/>
          <w:highlight w:val="cyan"/>
          <w:u w:val="single"/>
        </w:rPr>
        <w:t xml:space="preserve">said: “ </w:t>
      </w:r>
      <w:hyperlink r:id="rId50" w:history="1">
        <w:r w:rsidRPr="004E5CC8">
          <w:rPr>
            <w:rFonts w:asciiTheme="minorHAnsi" w:hAnsiTheme="minorHAnsi"/>
            <w:highlight w:val="cyan"/>
            <w:u w:val="single"/>
          </w:rPr>
          <w:t>Two new studies show</w:t>
        </w:r>
      </w:hyperlink>
      <w:r w:rsidRPr="004E5CC8">
        <w:rPr>
          <w:rFonts w:asciiTheme="minorHAnsi" w:hAnsiTheme="minorHAnsi"/>
          <w:u w:val="single"/>
        </w:rPr>
        <w:t xml:space="preserve"> that signs of recovery are not yet present, and that </w:t>
      </w:r>
      <w:r w:rsidRPr="004E5CC8">
        <w:rPr>
          <w:rFonts w:asciiTheme="minorHAnsi" w:hAnsiTheme="minorHAnsi"/>
          <w:highlight w:val="cyan"/>
          <w:u w:val="single"/>
        </w:rPr>
        <w:t>temperature and winds are</w:t>
      </w:r>
      <w:r w:rsidRPr="004E5CC8">
        <w:rPr>
          <w:rFonts w:asciiTheme="minorHAnsi" w:hAnsiTheme="minorHAnsi"/>
          <w:u w:val="single"/>
        </w:rPr>
        <w:t xml:space="preserve"> still </w:t>
      </w:r>
      <w:r w:rsidRPr="004E5CC8">
        <w:rPr>
          <w:rFonts w:asciiTheme="minorHAnsi" w:hAnsiTheme="minorHAnsi"/>
          <w:highlight w:val="cyan"/>
          <w:u w:val="single"/>
        </w:rPr>
        <w:t>driving</w:t>
      </w:r>
      <w:r w:rsidRPr="004E5CC8">
        <w:rPr>
          <w:rFonts w:asciiTheme="minorHAnsi" w:hAnsiTheme="minorHAnsi"/>
          <w:u w:val="single"/>
        </w:rPr>
        <w:t xml:space="preserve"> any </w:t>
      </w:r>
      <w:r w:rsidRPr="004E5CC8">
        <w:rPr>
          <w:rFonts w:asciiTheme="minorHAnsi" w:hAnsiTheme="minorHAnsi"/>
          <w:highlight w:val="cyan"/>
          <w:u w:val="single"/>
        </w:rPr>
        <w:t>annual changes in ozone hole size.”</w:t>
      </w:r>
      <w:r w:rsidRPr="004E5CC8">
        <w:rPr>
          <w:rFonts w:asciiTheme="minorHAnsi" w:hAnsiTheme="minorHAnsi"/>
          <w:u w:val="single"/>
        </w:rPr>
        <w:t xml:space="preserve"> </w:t>
      </w:r>
      <w:r w:rsidRPr="004E5CC8">
        <w:rPr>
          <w:rFonts w:asciiTheme="minorHAnsi" w:hAnsiTheme="minorHAnsi"/>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E5CC8">
        <w:rPr>
          <w:rFonts w:asciiTheme="minorHAnsi" w:hAnsiTheme="minorHAnsi"/>
          <w:highlight w:val="cyan"/>
          <w:u w:val="single"/>
        </w:rPr>
        <w:t>How much damage did the</w:t>
      </w:r>
      <w:r w:rsidRPr="004E5CC8">
        <w:rPr>
          <w:rFonts w:asciiTheme="minorHAnsi" w:hAnsiTheme="minorHAnsi"/>
          <w:u w:val="single"/>
        </w:rPr>
        <w:t xml:space="preserve"> ozone </w:t>
      </w:r>
      <w:r w:rsidRPr="004E5CC8">
        <w:rPr>
          <w:rFonts w:asciiTheme="minorHAnsi" w:hAnsiTheme="minorHAnsi"/>
          <w:highlight w:val="cyan"/>
          <w:u w:val="single"/>
        </w:rPr>
        <w:t>hole</w:t>
      </w:r>
      <w:r w:rsidRPr="004E5CC8">
        <w:rPr>
          <w:rFonts w:asciiTheme="minorHAnsi" w:hAnsiTheme="minorHAnsi"/>
          <w:u w:val="single"/>
        </w:rPr>
        <w:t xml:space="preserve"> ever </w:t>
      </w:r>
      <w:r w:rsidRPr="004E5CC8">
        <w:rPr>
          <w:rFonts w:asciiTheme="minorHAnsi" w:hAnsiTheme="minorHAnsi"/>
          <w:highlight w:val="cyan"/>
          <w:u w:val="single"/>
        </w:rPr>
        <w:t>threaten to do anyway?</w:t>
      </w:r>
      <w:r w:rsidRPr="004E5CC8">
        <w:rPr>
          <w:rFonts w:asciiTheme="minorHAnsi" w:hAnsiTheme="minorHAnsi"/>
          <w:u w:val="single"/>
        </w:rPr>
        <w:t xml:space="preserve"> </w:t>
      </w:r>
      <w:r w:rsidRPr="004E5CC8">
        <w:rPr>
          <w:rFonts w:asciiTheme="minorHAnsi" w:hAnsiTheme="minorHAnsi"/>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4E5CC8">
        <w:rPr>
          <w:rFonts w:asciiTheme="minorHAnsi" w:hAnsiTheme="minorHAnsi"/>
          <w:highlight w:val="cyan"/>
          <w:u w:val="single"/>
        </w:rPr>
        <w:t>the weak September sunshine</w:t>
      </w:r>
      <w:r w:rsidRPr="004E5CC8">
        <w:rPr>
          <w:rFonts w:asciiTheme="minorHAnsi" w:hAnsiTheme="minorHAnsi"/>
          <w:u w:val="single"/>
        </w:rPr>
        <w:t xml:space="preserve">, though it feels much the same, </w:t>
      </w:r>
      <w:r w:rsidRPr="004E5CC8">
        <w:rPr>
          <w:rFonts w:asciiTheme="minorHAnsi" w:hAnsiTheme="minorHAnsi"/>
          <w:highlight w:val="cyan"/>
          <w:u w:val="single"/>
        </w:rPr>
        <w:t>has the power to cause sunburn</w:t>
      </w:r>
      <w:r w:rsidRPr="004E5CC8">
        <w:rPr>
          <w:rFonts w:asciiTheme="minorHAnsi" w:hAnsiTheme="minorHAnsi"/>
          <w:u w:val="single"/>
        </w:rPr>
        <w:t xml:space="preserve"> more like that of latitudes a few hundred miles north. </w:t>
      </w:r>
      <w:r w:rsidRPr="004E5CC8">
        <w:rPr>
          <w:rFonts w:asciiTheme="minorHAnsi" w:hAnsiTheme="minorHAnsi"/>
          <w:b/>
          <w:i/>
          <w:highlight w:val="cyan"/>
          <w:u w:val="single"/>
        </w:rPr>
        <w:t>Hardly Armageddon</w:t>
      </w:r>
      <w:r w:rsidRPr="004E5CC8">
        <w:rPr>
          <w:rFonts w:asciiTheme="minorHAnsi" w:hAnsiTheme="minorHAnsi"/>
          <w:highlight w:val="cyan"/>
          <w:u w:val="single"/>
        </w:rPr>
        <w:t>.</w:t>
      </w:r>
      <w:r w:rsidRPr="004E5CC8">
        <w:rPr>
          <w:rFonts w:asciiTheme="minorHAnsi" w:hAnsiTheme="minorHAnsi"/>
          <w:u w:val="single"/>
        </w:rPr>
        <w:t xml:space="preserve"> </w:t>
      </w:r>
      <w:r w:rsidRPr="004E5CC8">
        <w:rPr>
          <w:rFonts w:asciiTheme="minorHAnsi" w:hAnsiTheme="minorHAnsi"/>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51" w:history="1">
        <w:r w:rsidRPr="004E5CC8">
          <w:rPr>
            <w:rFonts w:asciiTheme="minorHAnsi" w:hAnsiTheme="minorHAnsi"/>
            <w:highlight w:val="cyan"/>
            <w:u w:val="single"/>
          </w:rPr>
          <w:t>Melanoma</w:t>
        </w:r>
        <w:r w:rsidRPr="004E5CC8">
          <w:rPr>
            <w:rFonts w:asciiTheme="minorHAnsi" w:hAnsiTheme="minorHAnsi"/>
            <w:u w:val="single"/>
          </w:rPr>
          <w:t xml:space="preserve"> in people</w:t>
        </w:r>
      </w:hyperlink>
      <w:r w:rsidRPr="004E5CC8">
        <w:rPr>
          <w:rFonts w:asciiTheme="minorHAnsi" w:hAnsiTheme="minorHAnsi"/>
          <w:u w:val="single"/>
        </w:rPr>
        <w:t xml:space="preserve"> </w:t>
      </w:r>
      <w:r w:rsidRPr="004E5CC8">
        <w:rPr>
          <w:rFonts w:asciiTheme="minorHAnsi" w:hAnsiTheme="minorHAnsi"/>
          <w:highlight w:val="cyan"/>
          <w:u w:val="single"/>
        </w:rPr>
        <w:t>was</w:t>
      </w:r>
      <w:r w:rsidRPr="004E5CC8">
        <w:rPr>
          <w:rFonts w:asciiTheme="minorHAnsi" w:hAnsiTheme="minorHAnsi"/>
          <w:u w:val="single"/>
        </w:rPr>
        <w:t xml:space="preserve"> also </w:t>
      </w:r>
      <w:r w:rsidRPr="004E5CC8">
        <w:rPr>
          <w:rFonts w:asciiTheme="minorHAnsi" w:hAnsiTheme="minorHAnsi"/>
          <w:highlight w:val="cyan"/>
          <w:u w:val="single"/>
        </w:rPr>
        <w:t>said to be on the rise</w:t>
      </w:r>
      <w:r w:rsidRPr="004E5CC8">
        <w:rPr>
          <w:rFonts w:asciiTheme="minorHAnsi" w:hAnsiTheme="minorHAnsi"/>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E5CC8">
        <w:rPr>
          <w:rFonts w:asciiTheme="minorHAnsi" w:hAnsiTheme="minorHAnsi"/>
          <w:highlight w:val="cyan"/>
          <w:u w:val="single"/>
        </w:rPr>
        <w:t>melanoma</w:t>
      </w:r>
      <w:r w:rsidRPr="004E5CC8">
        <w:rPr>
          <w:rFonts w:asciiTheme="minorHAnsi" w:hAnsiTheme="minorHAnsi"/>
          <w:u w:val="single"/>
        </w:rPr>
        <w:t xml:space="preserve"> incidence in people </w:t>
      </w:r>
      <w:proofErr w:type="gramStart"/>
      <w:r w:rsidRPr="004E5CC8">
        <w:rPr>
          <w:rFonts w:asciiTheme="minorHAnsi" w:hAnsiTheme="minorHAnsi"/>
          <w:u w:val="single"/>
        </w:rPr>
        <w:t xml:space="preserve">actually </w:t>
      </w:r>
      <w:r w:rsidRPr="004E5CC8">
        <w:rPr>
          <w:rFonts w:asciiTheme="minorHAnsi" w:hAnsiTheme="minorHAnsi"/>
          <w:highlight w:val="cyan"/>
          <w:u w:val="single"/>
        </w:rPr>
        <w:t>levelled</w:t>
      </w:r>
      <w:proofErr w:type="gramEnd"/>
      <w:r w:rsidRPr="004E5CC8">
        <w:rPr>
          <w:rFonts w:asciiTheme="minorHAnsi" w:hAnsiTheme="minorHAnsi"/>
          <w:highlight w:val="cyan"/>
          <w:u w:val="single"/>
        </w:rPr>
        <w:t xml:space="preserve"> out during the period</w:t>
      </w:r>
      <w:r w:rsidRPr="004E5CC8">
        <w:rPr>
          <w:rFonts w:asciiTheme="minorHAnsi" w:hAnsiTheme="minorHAnsi"/>
          <w:u w:val="single"/>
        </w:rPr>
        <w:t xml:space="preserve"> when </w:t>
      </w:r>
      <w:r w:rsidRPr="004E5CC8">
        <w:rPr>
          <w:rFonts w:asciiTheme="minorHAnsi" w:hAnsiTheme="minorHAnsi"/>
          <w:highlight w:val="cyan"/>
          <w:u w:val="single"/>
        </w:rPr>
        <w:t xml:space="preserve">the </w:t>
      </w:r>
      <w:hyperlink r:id="rId52" w:history="1">
        <w:r w:rsidRPr="004E5CC8">
          <w:rPr>
            <w:rFonts w:asciiTheme="minorHAnsi" w:hAnsiTheme="minorHAnsi"/>
            <w:highlight w:val="cyan"/>
            <w:u w:val="single"/>
          </w:rPr>
          <w:t>ozone got thinner</w:t>
        </w:r>
      </w:hyperlink>
      <w:r w:rsidRPr="004E5CC8">
        <w:rPr>
          <w:rFonts w:asciiTheme="minorHAnsi" w:hAnsiTheme="minorHAnsi"/>
          <w:u w:val="single"/>
        </w:rPr>
        <w:t xml:space="preserve">. </w:t>
      </w:r>
      <w:r w:rsidRPr="004E5CC8">
        <w:rPr>
          <w:rFonts w:asciiTheme="minorHAnsi" w:hAnsiTheme="minorHAnsi"/>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4E5CC8">
        <w:rPr>
          <w:rFonts w:asciiTheme="minorHAnsi" w:hAnsiTheme="minorHAnsi"/>
          <w:sz w:val="12"/>
        </w:rPr>
        <w:t>So</w:t>
      </w:r>
      <w:proofErr w:type="gramEnd"/>
      <w:r w:rsidRPr="004E5CC8">
        <w:rPr>
          <w:rFonts w:asciiTheme="minorHAnsi" w:hAnsiTheme="minorHAnsi"/>
          <w:sz w:val="12"/>
        </w:rPr>
        <w:t xml:space="preserve"> it would be bonkers to worry about UV as you sailed round Cape Horn in spring, say, but not when you stopped at the Galapagos: the skin cancer risk is 50 times higher in the latter place. </w:t>
      </w:r>
      <w:r w:rsidRPr="004E5CC8">
        <w:rPr>
          <w:rFonts w:asciiTheme="minorHAnsi" w:hAnsiTheme="minorHAnsi"/>
          <w:highlight w:val="cyan"/>
          <w:u w:val="single"/>
        </w:rPr>
        <w:t>This</w:t>
      </w:r>
      <w:r w:rsidRPr="004E5CC8">
        <w:rPr>
          <w:rFonts w:asciiTheme="minorHAnsi" w:hAnsiTheme="minorHAnsi"/>
          <w:sz w:val="12"/>
        </w:rPr>
        <w:t xml:space="preserve"> kind of </w:t>
      </w:r>
      <w:r w:rsidRPr="004E5CC8">
        <w:rPr>
          <w:rFonts w:asciiTheme="minorHAnsi" w:hAnsiTheme="minorHAnsi"/>
          <w:highlight w:val="cyan"/>
          <w:u w:val="single"/>
        </w:rPr>
        <w:t>eco-exaggeration has been going on for 50 years.</w:t>
      </w:r>
      <w:r w:rsidRPr="004E5CC8">
        <w:rPr>
          <w:rFonts w:asciiTheme="minorHAnsi" w:hAnsiTheme="minorHAnsi"/>
          <w:sz w:val="12"/>
        </w:rPr>
        <w:t xml:space="preserve"> In the 1960s Rachel Carson said there was an epidemic of childhood cancer caused by DDT; it was not true — DDT had environmental effects but did not cause human cancers.</w:t>
      </w:r>
    </w:p>
    <w:p w14:paraId="489CADFF" w14:textId="7532A946" w:rsidR="000C3D48" w:rsidRPr="00AD4211" w:rsidRDefault="000C3D48" w:rsidP="000C3D48">
      <w:pPr>
        <w:pStyle w:val="Heading4"/>
      </w:pPr>
      <w:r w:rsidRPr="00AD4211">
        <w:t>No impact to Ozone hole-</w:t>
      </w:r>
      <w:r w:rsidR="00D15DBD">
        <w:t>climate change overdetermines,</w:t>
      </w:r>
      <w:r w:rsidRPr="00AD4211">
        <w:t xml:space="preserve"> also unknown causes</w:t>
      </w:r>
    </w:p>
    <w:p w14:paraId="3DCBD8D8" w14:textId="77777777" w:rsidR="000C3D48" w:rsidRPr="00AD4211" w:rsidRDefault="000C3D48" w:rsidP="000C3D48">
      <w:r w:rsidRPr="00AD4211">
        <w:rPr>
          <w:rStyle w:val="Style13ptBold"/>
        </w:rPr>
        <w:t>Hand 2/10</w:t>
      </w:r>
      <w:r w:rsidRPr="00AD4211">
        <w:t xml:space="preserve">/16. Eric Hand is a staff writer who writes about planetary </w:t>
      </w:r>
      <w:proofErr w:type="spellStart"/>
      <w:r w:rsidRPr="00AD4211">
        <w:t>issures</w:t>
      </w:r>
      <w:proofErr w:type="spellEnd"/>
      <w:r w:rsidRPr="00AD4211">
        <w:t xml:space="preserve">. </w:t>
      </w:r>
      <w:hyperlink r:id="rId53" w:history="1">
        <w:r w:rsidRPr="00AD4211">
          <w:rPr>
            <w:rStyle w:val="Hyperlink"/>
          </w:rPr>
          <w:t>http://www.sciencemag.org/news/2016/02/record-ozone-hole-may-open-over-arctic-spring</w:t>
        </w:r>
      </w:hyperlink>
      <w:r w:rsidRPr="00AD4211">
        <w:t xml:space="preserve">, Ben Bernstein </w:t>
      </w:r>
    </w:p>
    <w:p w14:paraId="504A9BB4" w14:textId="77777777" w:rsidR="000C3D48" w:rsidRPr="00AD4211" w:rsidRDefault="000C3D48" w:rsidP="000C3D48">
      <w:pPr>
        <w:rPr>
          <w:sz w:val="12"/>
        </w:rPr>
      </w:pPr>
      <w:r w:rsidRPr="00AD4211">
        <w:rPr>
          <w:sz w:val="12"/>
        </w:rPr>
        <w:t xml:space="preserve">Lingering atmospheric pollutants and a blast of frigid air have carved an unusually deep hole in Earth’s protective ozone layer over the Arctic, and it threatens to get deeper. Atmospheric scientists are analyzing data from weather balloons and satellites for clues to how the ozone will fare when sunlight—a third factor in ozone loss—returns to the Arctic in the spring. But they are already worrying about how extra ultraviolet light might affect humans and ecosystems below and wondering whether climate change will make such Arctic holes more common or severe. Record cold temperatures in the Arctic stratospheric ozone layer, 15 to 35 kilometers up, are the proximate cause for this year’s losses, because they help to unleash ozone-destroying chemicals. “This winter has been stunning,” says Markus Rex, an atmospheric chemist at the Alfred Wegener Institute in Potsdam, Germany. By next week, about 25% of the Arctic’s ozone will be destroyed, he says. This time of year, the stratosphere tends to warm up with the breakdown of the polar vortex, a cyclone that traps cold air. But if a strong vortex persists </w:t>
      </w:r>
      <w:r w:rsidRPr="00AD4211">
        <w:rPr>
          <w:sz w:val="12"/>
        </w:rPr>
        <w:lastRenderedPageBreak/>
        <w:t xml:space="preserve">another month as light returns to the Arctic after the dark winter, ozone losses will get much bigger, Rex says. Conditions are ripe for losses to surpass a record Arctic ozone hole observed in the spring of 2011, he adds. At Earth’s surface, ozone is a caustic chemical and a health hazard. But in the stratosphere, it shields the planet from ultraviolet light. Scientists noticed in the 1980s that chlorine-containing chemicals commonly used in refrigerants were reacting to form compounds that ate away stratospheric ozone, especially over the poles. The 1989 Montreal Protocol led to the phaseout of those chemicals, but their long atmospheric lifetime means that seasonal ozone losses will persist well into this century. Every year, a major ozone hole </w:t>
      </w:r>
      <w:proofErr w:type="gramStart"/>
      <w:r w:rsidRPr="00AD4211">
        <w:rPr>
          <w:sz w:val="12"/>
        </w:rPr>
        <w:t>opens up</w:t>
      </w:r>
      <w:proofErr w:type="gramEnd"/>
      <w:r w:rsidRPr="00AD4211">
        <w:rPr>
          <w:sz w:val="12"/>
        </w:rPr>
        <w:t xml:space="preserve"> over Antarctica, where winters are colder and polar vortices are stronger and more stable than over the Arctic. But this year, the Arctic could be the poster child. Cold temperatures have allowed nitric acid, mostly from natural sources, to condense and form the peculiar, iridescent clouds that have been spotted all over northern latitudes this winter. “They’re beautiful, but once I see them, I’m concerned—they’re dangerous,” Rex says. That’s because the clouds catalyze the reactions that mobilize chlorine into active chemicals that can react in the presence of sunlight to destroy ozone. An instrument on the NASA AURA satellite has detected record lows of the inert forms of chlorine and rising amounts of the active ones, notes Gloria Manney, an atmospheric scientist at </w:t>
      </w:r>
      <w:proofErr w:type="spellStart"/>
      <w:r w:rsidRPr="00AD4211">
        <w:rPr>
          <w:sz w:val="12"/>
        </w:rPr>
        <w:t>NorthWest</w:t>
      </w:r>
      <w:proofErr w:type="spellEnd"/>
      <w:r w:rsidRPr="00AD4211">
        <w:rPr>
          <w:sz w:val="12"/>
        </w:rPr>
        <w:t xml:space="preserve"> Research Associates in Socorro, New Mexico. “Conditions are primed,” she says. “The last ingredient we need is sunlight.” Weather models are predicting some warming of the stratosphere this week, she adds, but probably not enough to halt the ozone destroying brew. The Arctic vortex tends to behave erratically, with blobs of cold air often dipping into more heavily populated northern latitudes. The influx of ozone-poor air could cause problems for people there, who are unused to wearing sunscreen in March, Rex says. “If we get such a deep minimum, then people need to be informed,” he says. The extra radiation could even adversely affect phytoplankton, which typically bloom in the Arctic Ocean each spring, Rex suggests. </w:t>
      </w:r>
      <w:r w:rsidRPr="00AD4211">
        <w:rPr>
          <w:rStyle w:val="StyleUnderline"/>
        </w:rPr>
        <w:t xml:space="preserve">Ross </w:t>
      </w:r>
      <w:proofErr w:type="spellStart"/>
      <w:r w:rsidRPr="00AD4211">
        <w:rPr>
          <w:rStyle w:val="StyleUnderline"/>
        </w:rPr>
        <w:t>Salawitch</w:t>
      </w:r>
      <w:proofErr w:type="spellEnd"/>
      <w:r w:rsidRPr="00AD4211">
        <w:rPr>
          <w:rStyle w:val="StyleUnderline"/>
        </w:rPr>
        <w:t>, an atmospheric chemist at the University of Maryland</w:t>
      </w:r>
      <w:r w:rsidRPr="00AD4211">
        <w:rPr>
          <w:sz w:val="12"/>
        </w:rPr>
        <w:t xml:space="preserve">, College Park, </w:t>
      </w:r>
      <w:r w:rsidRPr="00AD4211">
        <w:rPr>
          <w:rStyle w:val="StyleUnderline"/>
        </w:rPr>
        <w:t xml:space="preserve">says </w:t>
      </w:r>
      <w:r w:rsidRPr="00D15DBD">
        <w:rPr>
          <w:rStyle w:val="StyleUnderline"/>
        </w:rPr>
        <w:t xml:space="preserve">the health hazards </w:t>
      </w:r>
      <w:r w:rsidRPr="00AD4211">
        <w:rPr>
          <w:rStyle w:val="StyleUnderline"/>
          <w:highlight w:val="cyan"/>
        </w:rPr>
        <w:t>shouldn’t be sensationalized</w:t>
      </w:r>
      <w:r w:rsidRPr="00AD4211">
        <w:rPr>
          <w:sz w:val="12"/>
        </w:rPr>
        <w:t>. “</w:t>
      </w:r>
      <w:r w:rsidRPr="00D15DBD">
        <w:rPr>
          <w:rStyle w:val="Emphasis"/>
        </w:rPr>
        <w:t xml:space="preserve">The </w:t>
      </w:r>
      <w:r w:rsidRPr="00AD4211">
        <w:rPr>
          <w:rStyle w:val="Emphasis"/>
          <w:highlight w:val="cyan"/>
        </w:rPr>
        <w:t xml:space="preserve">worst-case </w:t>
      </w:r>
      <w:r w:rsidRPr="00D15DBD">
        <w:rPr>
          <w:rStyle w:val="Emphasis"/>
        </w:rPr>
        <w:t xml:space="preserve">scenario </w:t>
      </w:r>
      <w:r w:rsidRPr="00D15DBD">
        <w:rPr>
          <w:rStyle w:val="Emphasis"/>
          <w:highlight w:val="cyan"/>
        </w:rPr>
        <w:t>would be</w:t>
      </w:r>
      <w:r w:rsidRPr="00D15DBD">
        <w:rPr>
          <w:rStyle w:val="Emphasis"/>
        </w:rPr>
        <w:t xml:space="preserve"> folks in </w:t>
      </w:r>
      <w:r w:rsidRPr="00AD4211">
        <w:rPr>
          <w:rStyle w:val="Emphasis"/>
          <w:highlight w:val="cyan"/>
        </w:rPr>
        <w:t xml:space="preserve">high northern latitudes </w:t>
      </w:r>
      <w:r w:rsidRPr="00D15DBD">
        <w:rPr>
          <w:rStyle w:val="Emphasis"/>
        </w:rPr>
        <w:t xml:space="preserve">being in a type of ultraviolet environment that people are </w:t>
      </w:r>
      <w:r w:rsidRPr="00AD4211">
        <w:rPr>
          <w:rStyle w:val="Emphasis"/>
          <w:highlight w:val="cyan"/>
        </w:rPr>
        <w:t>exposed to all the time in San Diego</w:t>
      </w:r>
      <w:r w:rsidRPr="00AD4211">
        <w:rPr>
          <w:sz w:val="12"/>
        </w:rPr>
        <w:t xml:space="preserve">.” For </w:t>
      </w:r>
      <w:proofErr w:type="spellStart"/>
      <w:r w:rsidRPr="00AD4211">
        <w:rPr>
          <w:sz w:val="12"/>
        </w:rPr>
        <w:t>Salawitch</w:t>
      </w:r>
      <w:proofErr w:type="spellEnd"/>
      <w:r w:rsidRPr="00AD4211">
        <w:rPr>
          <w:sz w:val="12"/>
        </w:rPr>
        <w:t xml:space="preserve">, </w:t>
      </w:r>
      <w:r w:rsidRPr="00D15DBD">
        <w:rPr>
          <w:rStyle w:val="StyleUnderline"/>
        </w:rPr>
        <w:t xml:space="preserve">the bigger question is what role </w:t>
      </w:r>
      <w:r w:rsidRPr="00AD4211">
        <w:rPr>
          <w:rStyle w:val="StyleUnderline"/>
          <w:highlight w:val="cyan"/>
        </w:rPr>
        <w:t xml:space="preserve">climate change </w:t>
      </w:r>
      <w:r w:rsidRPr="00D15DBD">
        <w:rPr>
          <w:rStyle w:val="StyleUnderline"/>
        </w:rPr>
        <w:t>might be playing</w:t>
      </w:r>
      <w:r w:rsidRPr="00AD4211">
        <w:rPr>
          <w:rStyle w:val="StyleUnderline"/>
        </w:rPr>
        <w:t xml:space="preserve">. </w:t>
      </w:r>
      <w:r w:rsidRPr="00D15DBD">
        <w:rPr>
          <w:rStyle w:val="StyleUnderline"/>
        </w:rPr>
        <w:t xml:space="preserve">The notoriously mercurial polar weather </w:t>
      </w:r>
      <w:r w:rsidRPr="00AD4211">
        <w:rPr>
          <w:rStyle w:val="StyleUnderline"/>
          <w:highlight w:val="cyan"/>
        </w:rPr>
        <w:t>is the main factor determining how much ozone is destroyed each spring</w:t>
      </w:r>
      <w:r w:rsidRPr="00AD4211">
        <w:rPr>
          <w:rStyle w:val="StyleUnderline"/>
        </w:rPr>
        <w:t>, he says</w:t>
      </w:r>
      <w:r w:rsidRPr="00AD4211">
        <w:rPr>
          <w:sz w:val="12"/>
        </w:rPr>
        <w:t xml:space="preserve">. But </w:t>
      </w:r>
      <w:r w:rsidRPr="00D15DBD">
        <w:rPr>
          <w:rStyle w:val="StyleUnderline"/>
        </w:rPr>
        <w:t xml:space="preserve">climate change is also </w:t>
      </w:r>
      <w:r w:rsidRPr="00AD4211">
        <w:rPr>
          <w:rStyle w:val="StyleUnderline"/>
          <w:highlight w:val="cyan"/>
        </w:rPr>
        <w:t>expected to cool the stratosphere over the long run</w:t>
      </w:r>
      <w:r w:rsidRPr="00AD4211">
        <w:rPr>
          <w:rStyle w:val="StyleUnderline"/>
        </w:rPr>
        <w:t>. The same greenhouse gases that trap heat in the lower atmosphere allow the stratosphere to more effectively radiate energy into space</w:t>
      </w:r>
      <w:r w:rsidRPr="00AD4211">
        <w:rPr>
          <w:sz w:val="12"/>
        </w:rPr>
        <w:t xml:space="preserve">. On its own, </w:t>
      </w:r>
      <w:r w:rsidRPr="00AD4211">
        <w:rPr>
          <w:rStyle w:val="StyleUnderline"/>
          <w:highlight w:val="cyan"/>
        </w:rPr>
        <w:t>the stratospheric cooling could make bad ozone years in the Arctic more common. It should also make polar vortices stronger, and more stable</w:t>
      </w:r>
      <w:r w:rsidRPr="00AD4211">
        <w:rPr>
          <w:sz w:val="12"/>
        </w:rPr>
        <w:t xml:space="preserve">. But there is evidence that storminess at lower latitudes—another thing that is expected to increase in a warming world—will make stable polar vortices less common. Which effects will win out? </w:t>
      </w:r>
      <w:proofErr w:type="spellStart"/>
      <w:r w:rsidRPr="00AD4211">
        <w:rPr>
          <w:sz w:val="12"/>
        </w:rPr>
        <w:t>Salawitch</w:t>
      </w:r>
      <w:proofErr w:type="spellEnd"/>
      <w:r w:rsidRPr="00AD4211">
        <w:rPr>
          <w:sz w:val="12"/>
        </w:rPr>
        <w:t xml:space="preserve"> offers a parallel to hurricanes. Climate change is expected to make tropical hurricanes less frequent but more intense. Persistent Arctic vortices, too, could become scarcer but stronger. “When you have cold winters, they tend to be whoppers.” And that could mean that Arctic holes like this </w:t>
      </w:r>
      <w:proofErr w:type="spellStart"/>
      <w:r w:rsidRPr="00AD4211">
        <w:rPr>
          <w:sz w:val="12"/>
        </w:rPr>
        <w:t>year’s</w:t>
      </w:r>
      <w:proofErr w:type="spellEnd"/>
      <w:r w:rsidRPr="00AD4211">
        <w:rPr>
          <w:sz w:val="12"/>
        </w:rPr>
        <w:t xml:space="preserve"> could get deeper in the future. </w:t>
      </w:r>
    </w:p>
    <w:p w14:paraId="01A8DCB4" w14:textId="77777777" w:rsidR="000E314C" w:rsidRDefault="000E314C" w:rsidP="000E314C">
      <w:pPr>
        <w:pStyle w:val="Heading4"/>
      </w:pPr>
      <w:r>
        <w:t xml:space="preserve">Ozone hole is </w:t>
      </w:r>
      <w:r>
        <w:rPr>
          <w:u w:val="single"/>
        </w:rPr>
        <w:t>increasing</w:t>
      </w:r>
      <w:r>
        <w:t xml:space="preserve"> – flips U/Q.</w:t>
      </w:r>
    </w:p>
    <w:p w14:paraId="46278862" w14:textId="77777777" w:rsidR="000E314C" w:rsidRPr="00C830B9" w:rsidRDefault="000E314C" w:rsidP="000E314C">
      <w:r w:rsidRPr="00C830B9">
        <w:rPr>
          <w:rStyle w:val="Style13ptBold"/>
        </w:rPr>
        <w:t>Horton 21</w:t>
      </w:r>
      <w:r>
        <w:t xml:space="preserve"> </w:t>
      </w:r>
      <w:r w:rsidRPr="00C830B9">
        <w:t>Helena Horton 9-15-2021 "‘Larger than usual’: this year’s ozone layer hole bigger than Antarctica"</w:t>
      </w:r>
      <w:r>
        <w:t xml:space="preserve"> </w:t>
      </w:r>
      <w:hyperlink r:id="rId54" w:history="1">
        <w:r w:rsidRPr="005C484B">
          <w:rPr>
            <w:rStyle w:val="Hyperlink"/>
          </w:rPr>
          <w:t>https://www.theguardian.com/environment/2021/sep/16/larger-than-usual-ozone-layer-hole-bigger-than-antarctica</w:t>
        </w:r>
      </w:hyperlink>
      <w:r>
        <w:t xml:space="preserve"> (Environmental Journalist for the Guardian)//Elmer </w:t>
      </w:r>
    </w:p>
    <w:p w14:paraId="75A7EAC5" w14:textId="77777777" w:rsidR="000E314C" w:rsidRPr="0077033B" w:rsidRDefault="000E314C" w:rsidP="000E314C">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 xml:space="preserve">currently bigger than </w:t>
      </w:r>
      <w:proofErr w:type="spellStart"/>
      <w:r w:rsidRPr="0077033B">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4672C5EA" w14:textId="77777777" w:rsidR="000E314C" w:rsidRPr="000A40DD" w:rsidRDefault="000E314C" w:rsidP="000E314C">
      <w:pPr>
        <w:pStyle w:val="Heading4"/>
        <w:rPr>
          <w:rStyle w:val="Style13ptBold"/>
          <w:rFonts w:asciiTheme="minorHAnsi" w:hAnsiTheme="minorHAnsi" w:cstheme="minorHAnsi"/>
          <w:b/>
          <w:bCs w:val="0"/>
        </w:rPr>
      </w:pPr>
      <w:r w:rsidRPr="000A40DD">
        <w:rPr>
          <w:rStyle w:val="Style13ptBold"/>
          <w:rFonts w:asciiTheme="minorHAnsi" w:hAnsiTheme="minorHAnsi" w:cstheme="minorHAnsi"/>
          <w:bCs w:val="0"/>
        </w:rPr>
        <w:t xml:space="preserve">Public space tourism will fill in </w:t>
      </w:r>
      <w:r>
        <w:rPr>
          <w:rStyle w:val="Style13ptBold"/>
          <w:rFonts w:asciiTheme="minorHAnsi" w:hAnsiTheme="minorHAnsi" w:cstheme="minorHAnsi"/>
          <w:bCs w:val="0"/>
        </w:rPr>
        <w:t>mass launch</w:t>
      </w:r>
    </w:p>
    <w:p w14:paraId="3C1F8BCF" w14:textId="77777777" w:rsidR="000E314C" w:rsidRPr="000A40DD" w:rsidRDefault="000E314C" w:rsidP="000E314C">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14:paraId="214349F6" w14:textId="77777777" w:rsidR="000E314C" w:rsidRPr="000A40DD" w:rsidRDefault="000E314C" w:rsidP="000E314C">
      <w:pPr>
        <w:rPr>
          <w:rStyle w:val="StyleUnderline"/>
          <w:rFonts w:asciiTheme="minorHAnsi" w:hAnsiTheme="minorHAnsi" w:cstheme="minorHAnsi"/>
        </w:rPr>
      </w:pPr>
      <w:r w:rsidRPr="000A40DD">
        <w:rPr>
          <w:rStyle w:val="StyleUnderline"/>
          <w:rFonts w:asciiTheme="minorHAnsi" w:hAnsiTheme="minorHAnsi" w:cstheme="minorHAnsi"/>
          <w:highlight w:val="cyan"/>
        </w:rPr>
        <w:t>Space tourism</w:t>
      </w:r>
      <w:r w:rsidRPr="000A40DD">
        <w:rPr>
          <w:rStyle w:val="StyleUnderline"/>
          <w:rFonts w:asciiTheme="minorHAnsi" w:hAnsiTheme="minorHAnsi" w:cstheme="minorHAnsi"/>
        </w:rPr>
        <w:t>,</w:t>
      </w:r>
      <w:r w:rsidRPr="000A40DD">
        <w:rPr>
          <w:rFonts w:asciiTheme="minorHAnsi" w:hAnsiTheme="minorHAnsi" w:cstheme="minorHAnsi"/>
          <w:sz w:val="16"/>
        </w:rPr>
        <w:t xml:space="preserve"> recreational space travel, </w:t>
      </w:r>
      <w:r w:rsidRPr="000A40DD">
        <w:rPr>
          <w:rStyle w:val="StyleUnderline"/>
          <w:rFonts w:asciiTheme="minorHAnsi" w:hAnsiTheme="minorHAnsi" w:cstheme="minorHAnsi"/>
        </w:rPr>
        <w:t xml:space="preserve">either </w:t>
      </w:r>
      <w:r w:rsidRPr="000A40DD">
        <w:rPr>
          <w:rStyle w:val="StyleUnderline"/>
          <w:rFonts w:asciiTheme="minorHAnsi" w:hAnsiTheme="minorHAnsi" w:cstheme="minorHAnsi"/>
          <w:highlight w:val="cyan"/>
        </w:rPr>
        <w:t xml:space="preserve">on </w:t>
      </w:r>
      <w:r w:rsidRPr="000A40DD">
        <w:rPr>
          <w:rStyle w:val="Emphasis"/>
          <w:rFonts w:asciiTheme="minorHAnsi" w:hAnsiTheme="minorHAnsi" w:cstheme="minorHAnsi"/>
          <w:highlight w:val="cyan"/>
        </w:rPr>
        <w:t>established government-owned vehicles</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 xml:space="preserve">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0A40DD">
        <w:rPr>
          <w:rStyle w:val="Emphasis"/>
          <w:rFonts w:asciiTheme="minorHAnsi" w:hAnsiTheme="minorHAnsi" w:cstheme="minorHAnsi"/>
          <w:highlight w:val="cyan"/>
        </w:rPr>
        <w:t>Soyuz</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and</w:t>
      </w:r>
      <w:r w:rsidRPr="000A40DD">
        <w:rPr>
          <w:rStyle w:val="StyleUnderline"/>
          <w:rFonts w:asciiTheme="minorHAnsi" w:hAnsiTheme="minorHAnsi" w:cstheme="minorHAnsi"/>
        </w:rPr>
        <w:t xml:space="preserve"> the International Space Station (</w:t>
      </w:r>
      <w:r w:rsidRPr="000A40DD">
        <w:rPr>
          <w:rStyle w:val="Emphasis"/>
          <w:rFonts w:asciiTheme="minorHAnsi" w:hAnsiTheme="minorHAnsi" w:cstheme="minorHAnsi"/>
          <w:highlight w:val="cyan"/>
        </w:rPr>
        <w:t>ISS</w:t>
      </w:r>
      <w:r w:rsidRPr="000A40DD">
        <w:rPr>
          <w:rFonts w:asciiTheme="minorHAnsi" w:hAnsiTheme="minorHAnsi" w:cstheme="minorHAnsi"/>
          <w:sz w:val="16"/>
        </w:rPr>
        <w:t xml:space="preserve">) or on a growing number of vehicles fielded by private companies. </w:t>
      </w:r>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sz w:val="16"/>
        </w:rPr>
        <w:t xml:space="preserve"> American businessman Dennis </w:t>
      </w:r>
      <w:r w:rsidRPr="000A40DD">
        <w:rPr>
          <w:rFonts w:asciiTheme="minorHAnsi" w:hAnsiTheme="minorHAnsi" w:cstheme="minorHAnsi"/>
          <w:sz w:val="16"/>
        </w:rPr>
        <w:lastRenderedPageBreak/>
        <w:t xml:space="preserve">Tito, on April 28, 2001, </w:t>
      </w:r>
      <w:r w:rsidRPr="000A40DD">
        <w:rPr>
          <w:rStyle w:val="StyleUnderline"/>
          <w:rFonts w:asciiTheme="minorHAnsi" w:hAnsiTheme="minorHAnsi" w:cstheme="minorHAnsi"/>
        </w:rPr>
        <w:t xml:space="preserve">space tourism </w:t>
      </w:r>
      <w:r w:rsidRPr="000A40DD">
        <w:rPr>
          <w:rStyle w:val="StyleUnderline"/>
          <w:rFonts w:asciiTheme="minorHAnsi" w:hAnsiTheme="minorHAnsi" w:cstheme="minorHAnsi"/>
          <w:highlight w:val="cyan"/>
        </w:rPr>
        <w:t>has gained new prominence</w:t>
      </w:r>
      <w:r w:rsidRPr="000A40DD">
        <w:rPr>
          <w:rStyle w:val="StyleUnderline"/>
          <w:rFonts w:asciiTheme="minorHAnsi" w:hAnsiTheme="minorHAnsi" w:cstheme="minorHAnsi"/>
        </w:rPr>
        <w:t xml:space="preserve"> as more suborbital and orbital tourism opportunities have become available. </w:t>
      </w:r>
      <w:r w:rsidRPr="000A40DD">
        <w:rPr>
          <w:rFonts w:asciiTheme="minorHAnsi" w:hAnsiTheme="minorHAnsi" w:cstheme="minorHAnsi"/>
          <w:sz w:val="16"/>
        </w:rPr>
        <w:t xml:space="preserve">Orbital space tourism </w:t>
      </w:r>
      <w:proofErr w:type="gramStart"/>
      <w:r w:rsidRPr="000A40DD">
        <w:rPr>
          <w:rStyle w:val="StyleUnderline"/>
          <w:rFonts w:asciiTheme="minorHAnsi" w:hAnsiTheme="minorHAnsi" w:cstheme="minorHAnsi"/>
        </w:rPr>
        <w:t>The</w:t>
      </w:r>
      <w:proofErr w:type="gramEnd"/>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advent of space tourism occurred</w:t>
      </w:r>
      <w:r w:rsidRPr="000A40DD">
        <w:rPr>
          <w:rStyle w:val="StyleUnderline"/>
          <w:rFonts w:asciiTheme="minorHAnsi" w:hAnsiTheme="minorHAnsi" w:cstheme="minorHAnsi"/>
        </w:rPr>
        <w:t xml:space="preserve"> at the end of the 1990s </w:t>
      </w:r>
      <w:r w:rsidRPr="000A40DD">
        <w:rPr>
          <w:rStyle w:val="StyleUnderline"/>
          <w:rFonts w:asciiTheme="minorHAnsi" w:hAnsiTheme="minorHAnsi" w:cstheme="minorHAnsi"/>
          <w:highlight w:val="cya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sz w:val="16"/>
        </w:rPr>
        <w:t xml:space="preserve">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w:t>
      </w:r>
      <w:r w:rsidRPr="000A40DD">
        <w:rPr>
          <w:rStyle w:val="StyleUnderline"/>
          <w:rFonts w:asciiTheme="minorHAnsi" w:hAnsiTheme="minorHAnsi" w:cstheme="minorHAnsi"/>
          <w:highlight w:val="cya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sz w:val="16"/>
        </w:rPr>
        <w:t xml:space="preserve"> Ltd.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was a private venture in charge of the space station Mir. To generate income for maintenance of the aging space station,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decided to sell a trip to Mir, and Tito became its first paying passenger. 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0A40DD">
        <w:rPr>
          <w:rStyle w:val="StyleUnderline"/>
          <w:rFonts w:asciiTheme="minorHAnsi" w:hAnsiTheme="minorHAnsi" w:cstheme="minorHAnsi"/>
          <w:highlight w:val="cyan"/>
        </w:rPr>
        <w:t xml:space="preserve">mission was </w:t>
      </w:r>
      <w:r w:rsidRPr="000A40DD">
        <w:rPr>
          <w:rStyle w:val="Emphasis"/>
          <w:rFonts w:asciiTheme="minorHAnsi" w:hAnsiTheme="minorHAnsi" w:cstheme="minorHAnsi"/>
          <w:highlight w:val="cyan"/>
        </w:rPr>
        <w:t>diverted to the ISS</w:t>
      </w:r>
      <w:r w:rsidRPr="000A40DD">
        <w:rPr>
          <w:rStyle w:val="Emphasis"/>
          <w:rFonts w:asciiTheme="minorHAnsi" w:hAnsiTheme="minorHAnsi" w:cstheme="minorHAnsi"/>
        </w:rPr>
        <w:t xml:space="preserve">. </w:t>
      </w:r>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0A40DD">
        <w:rPr>
          <w:rStyle w:val="StyleUnderline"/>
          <w:rFonts w:asciiTheme="minorHAnsi" w:hAnsiTheme="minorHAnsi" w:cstheme="minorHAnsi"/>
          <w:highlight w:val="cyan"/>
        </w:rPr>
        <w:t>Tito objected</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to</w:t>
      </w:r>
      <w:r w:rsidRPr="000A40DD">
        <w:rPr>
          <w:rStyle w:val="StyleUnderline"/>
          <w:rFonts w:asciiTheme="minorHAnsi" w:hAnsiTheme="minorHAnsi" w:cstheme="minorHAnsi"/>
        </w:rPr>
        <w:t xml:space="preserve"> the use of the word </w:t>
      </w:r>
      <w:r w:rsidRPr="000A40DD">
        <w:rPr>
          <w:rStyle w:val="StyleUnderline"/>
          <w:rFonts w:asciiTheme="minorHAnsi" w:hAnsiTheme="minorHAnsi" w:cstheme="minorHAnsi"/>
          <w:highlight w:val="cyan"/>
        </w:rPr>
        <w:t>tourist</w:t>
      </w:r>
      <w:r w:rsidRPr="000A40DD">
        <w:rPr>
          <w:rStyle w:val="StyleUnderline"/>
          <w:rFonts w:asciiTheme="minorHAnsi" w:hAnsiTheme="minorHAnsi" w:cstheme="minorHAnsi"/>
        </w:rPr>
        <w:t xml:space="preserve">, and since his flight the term spaceflight participant has been more often used </w:t>
      </w:r>
      <w:r w:rsidRPr="000A40DD">
        <w:rPr>
          <w:rStyle w:val="StyleUnderline"/>
          <w:rFonts w:asciiTheme="minorHAnsi" w:hAnsiTheme="minorHAnsi" w:cstheme="minorHAnsi"/>
          <w:highlight w:val="cyan"/>
        </w:rPr>
        <w:t>to distinguish</w:t>
      </w:r>
      <w:r w:rsidRPr="000A40DD">
        <w:rPr>
          <w:rStyle w:val="StyleUnderline"/>
          <w:rFonts w:asciiTheme="minorHAnsi" w:hAnsiTheme="minorHAnsi" w:cstheme="minorHAnsi"/>
        </w:rPr>
        <w:t xml:space="preserve"> </w:t>
      </w:r>
      <w:r w:rsidRPr="000A40DD">
        <w:rPr>
          <w:rStyle w:val="Emphasis"/>
          <w:rFonts w:asciiTheme="minorHAnsi" w:hAnsiTheme="minorHAnsi" w:cstheme="minorHAnsi"/>
          <w:highlight w:val="cyan"/>
        </w:rPr>
        <w:t>commercial space travelers</w:t>
      </w:r>
      <w:r w:rsidRPr="000A40DD">
        <w:rPr>
          <w:rStyle w:val="StyleUnderline"/>
          <w:rFonts w:asciiTheme="minorHAnsi" w:hAnsiTheme="minorHAnsi" w:cstheme="minorHAnsi"/>
          <w:highlight w:val="cyan"/>
        </w:rPr>
        <w:t xml:space="preserve"> from career astronauts.</w:t>
      </w:r>
    </w:p>
    <w:p w14:paraId="1400E4DF" w14:textId="77777777" w:rsidR="000C3D48" w:rsidRPr="000C3D48" w:rsidRDefault="000C3D48" w:rsidP="000C3D48"/>
    <w:sectPr w:rsidR="000C3D48" w:rsidRPr="000C3D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C9426E"/>
    <w:multiLevelType w:val="hybridMultilevel"/>
    <w:tmpl w:val="C6D8DD20"/>
    <w:lvl w:ilvl="0" w:tplc="B25611A0">
      <w:start w:val="1"/>
      <w:numFmt w:val="bullet"/>
      <w:lvlText w:val="-"/>
      <w:lvlJc w:val="left"/>
      <w:pPr>
        <w:ind w:left="720" w:hanging="360"/>
      </w:pPr>
      <w:rPr>
        <w:rFonts w:ascii="Calibri" w:hAnsi="Calibr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4C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D48"/>
    <w:rsid w:val="000D26A6"/>
    <w:rsid w:val="000D2B90"/>
    <w:rsid w:val="000D6ED8"/>
    <w:rsid w:val="000D717B"/>
    <w:rsid w:val="000E314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3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8C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6D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0B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8C1"/>
    <w:rsid w:val="00C56DCC"/>
    <w:rsid w:val="00C57075"/>
    <w:rsid w:val="00C72AFE"/>
    <w:rsid w:val="00C81619"/>
    <w:rsid w:val="00C91ABB"/>
    <w:rsid w:val="00CA013C"/>
    <w:rsid w:val="00CA6D6D"/>
    <w:rsid w:val="00CC4C2F"/>
    <w:rsid w:val="00CC7A4E"/>
    <w:rsid w:val="00CD1359"/>
    <w:rsid w:val="00CD4C83"/>
    <w:rsid w:val="00D01EDC"/>
    <w:rsid w:val="00D078AA"/>
    <w:rsid w:val="00D10058"/>
    <w:rsid w:val="00D11978"/>
    <w:rsid w:val="00D15DB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2DAC"/>
    <w:rsid w:val="00FA56F6"/>
    <w:rsid w:val="00FB2B07"/>
    <w:rsid w:val="00FB329D"/>
    <w:rsid w:val="00FC27E3"/>
    <w:rsid w:val="00FC74C7"/>
    <w:rsid w:val="00FD451D"/>
    <w:rsid w:val="00FD5B22"/>
    <w:rsid w:val="00FE1B01"/>
    <w:rsid w:val="00FE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6740"/>
  <w14:defaultImageDpi w14:val="300"/>
  <w15:docId w15:val="{4F057052-F196-274D-8471-95828D48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C2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CC4C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C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CC4C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C4C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C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C2F"/>
  </w:style>
  <w:style w:type="character" w:customStyle="1" w:styleId="Heading1Char">
    <w:name w:val="Heading 1 Char"/>
    <w:aliases w:val="Pocket Char"/>
    <w:basedOn w:val="DefaultParagraphFont"/>
    <w:link w:val="Heading1"/>
    <w:uiPriority w:val="9"/>
    <w:rsid w:val="00CC4C2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C4C2F"/>
    <w:rPr>
      <w:rFonts w:ascii="Georgia" w:eastAsiaTheme="majorEastAsia" w:hAnsi="Georgia"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CC4C2F"/>
    <w:rPr>
      <w:rFonts w:ascii="Georgia" w:eastAsiaTheme="majorEastAsia" w:hAnsi="Georgia"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C4C2F"/>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4C2F"/>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CC4C2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CC4C2F"/>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CC4C2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CC4C2F"/>
    <w:rPr>
      <w:color w:val="auto"/>
      <w:u w:val="none"/>
    </w:rPr>
  </w:style>
  <w:style w:type="paragraph" w:styleId="DocumentMap">
    <w:name w:val="Document Map"/>
    <w:basedOn w:val="Normal"/>
    <w:link w:val="DocumentMapChar"/>
    <w:uiPriority w:val="99"/>
    <w:semiHidden/>
    <w:unhideWhenUsed/>
    <w:rsid w:val="00CC4C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C2F"/>
    <w:rPr>
      <w:rFonts w:ascii="Lucida Grande" w:hAnsi="Lucida Grande" w:cs="Lucida Grande"/>
    </w:rPr>
  </w:style>
  <w:style w:type="paragraph" w:customStyle="1" w:styleId="textbold">
    <w:name w:val="text bold"/>
    <w:basedOn w:val="Normal"/>
    <w:link w:val="Emphasis"/>
    <w:autoRedefine/>
    <w:uiPriority w:val="20"/>
    <w:qFormat/>
    <w:rsid w:val="000C3D48"/>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Card"/>
    <w:basedOn w:val="Heading1"/>
    <w:link w:val="Hyperlink"/>
    <w:autoRedefine/>
    <w:uiPriority w:val="99"/>
    <w:qFormat/>
    <w:rsid w:val="000C3D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qFormat/>
    <w:rsid w:val="00A97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gj.com/life/" TargetMode="External"/><Relationship Id="rId18" Type="http://schemas.openxmlformats.org/officeDocument/2006/relationships/hyperlink" Target="https://spacenews.com/spacex-launches-60-starlink-satellites-begins-constellation-buildout/" TargetMode="External"/><Relationship Id="rId26" Type="http://schemas.openxmlformats.org/officeDocument/2006/relationships/hyperlink" Target="https://www.cnbc.com/2021/04/19/amazon-signs-ula-rockets-to-launch-bezos-kuiper-internet-satellites.html" TargetMode="External"/><Relationship Id="rId39" Type="http://schemas.openxmlformats.org/officeDocument/2006/relationships/hyperlink" Target="https://www.nasa.gov/press-release/nasa-invests-in-tech-concepts-aimed-at-exploring-lunar-craters-mining-asteroids" TargetMode="External"/><Relationship Id="rId21" Type="http://schemas.openxmlformats.org/officeDocument/2006/relationships/hyperlink" Target="https://metro.co.uk/2021/07/11/sir-richard-branson-successfully-flies-to-space-with-virgin-galactic-14887410/" TargetMode="External"/><Relationship Id="rId34" Type="http://schemas.openxmlformats.org/officeDocument/2006/relationships/hyperlink" Target="http://www.jessicachenweiss.com/uploads/3/0/6/3/30636001/19-01-24-elite-statements-isq-ca.pdf" TargetMode="External"/><Relationship Id="rId42" Type="http://schemas.openxmlformats.org/officeDocument/2006/relationships/hyperlink" Target="https://www.nasa.gov/directorates/spacetech/niac/2019_Phase_I_Phase_II/Mini_Bee_Prototype" TargetMode="External"/><Relationship Id="rId47" Type="http://schemas.openxmlformats.org/officeDocument/2006/relationships/hyperlink" Target="https://www.jpl.nasa.gov/news/asteroid-hunting-space-telescope-gets-two-year-mission-extension" TargetMode="External"/><Relationship Id="rId50" Type="http://schemas.openxmlformats.org/officeDocument/2006/relationships/hyperlink" Target="http://wattsupwiththat.com/2014/09/12/is-the-atmospheric-ozone-recovery-real-or-just-for-scoring-political-points/"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ser.rgj.com/user/enewspaper" TargetMode="External"/><Relationship Id="rId29" Type="http://schemas.openxmlformats.org/officeDocument/2006/relationships/hyperlink" Target="https://www.un.org/development/desa/en/news/population/world-population-prospects-2017.html" TargetMode="External"/><Relationship Id="rId11" Type="http://schemas.openxmlformats.org/officeDocument/2006/relationships/hyperlink" Target="https://www.rgj.com/sports/" TargetMode="External"/><Relationship Id="rId24" Type="http://schemas.openxmlformats.org/officeDocument/2006/relationships/hyperlink" Target="https://www.fiercetelecom.com/telecom/industry-voices-menon-satellite-mega-constellations-are-connectivity-s-new-frontier-post-5g" TargetMode="External"/><Relationship Id="rId32" Type="http://schemas.openxmlformats.org/officeDocument/2006/relationships/hyperlink" Target="https://hbr.org/2021/05/what-the-west-gets-wrong-about-china%20accessed%2012/14/21" TargetMode="External"/><Relationship Id="rId37" Type="http://schemas.openxmlformats.org/officeDocument/2006/relationships/hyperlink" Target="https://www.nasa.gov/mission_pages/station/news/orbital_debris.html" TargetMode="External"/><Relationship Id="rId40" Type="http://schemas.openxmlformats.org/officeDocument/2006/relationships/hyperlink" Target="https://www.nasa.gov/specials/moon2mars/" TargetMode="External"/><Relationship Id="rId45" Type="http://schemas.openxmlformats.org/officeDocument/2006/relationships/hyperlink" Target="https://cltc.berkeley.edu/wp-content/uploads/2018/04/Cyber_Operations_In_Conflict.pdf)//CYang" TargetMode="External"/><Relationship Id="rId53" Type="http://schemas.openxmlformats.org/officeDocument/2006/relationships/hyperlink" Target="http://www.sciencemag.org/news/2016/02/record-ozone-hole-may-open-over-arctic-spring" TargetMode="External"/><Relationship Id="rId5" Type="http://schemas.openxmlformats.org/officeDocument/2006/relationships/numbering" Target="numbering.xml"/><Relationship Id="rId10" Type="http://schemas.openxmlformats.org/officeDocument/2006/relationships/hyperlink" Target="https://www.rgj.com/news/" TargetMode="External"/><Relationship Id="rId19" Type="http://schemas.openxmlformats.org/officeDocument/2006/relationships/hyperlink" Target="https://www.darksky.org/" TargetMode="External"/><Relationship Id="rId31" Type="http://schemas.openxmlformats.org/officeDocument/2006/relationships/hyperlink" Target="https://hbr.org/search?term=elsbeth%20johnson&amp;search_type=search-all" TargetMode="External"/><Relationship Id="rId44" Type="http://schemas.openxmlformats.org/officeDocument/2006/relationships/hyperlink" Target="https://aerospace.org/sites/default/files/2019-04/Crosslink%20Fall%202015%20V16N1%20.pdf" TargetMode="External"/><Relationship Id="rId52" Type="http://schemas.openxmlformats.org/officeDocument/2006/relationships/hyperlink" Target="http://www.heritage.org/research/commentary/2007/09/ozone-the-hole-truth"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rgj.com/opinion/" TargetMode="External"/><Relationship Id="rId22" Type="http://schemas.openxmlformats.org/officeDocument/2006/relationships/hyperlink" Target="https://www.fiercetelecom.com/telecom/spacex-s-starlink-kickstarts-a-satellite-broadband-market-could-disrupt-telecom-menon%20accessed%2012/19/21" TargetMode="External"/><Relationship Id="rId27" Type="http://schemas.openxmlformats.org/officeDocument/2006/relationships/hyperlink" Target="https://www.zdnet.com/article/spacex-president-says-starlink-global-satellite-broadband-service-to-be-live-by-september/" TargetMode="External"/><Relationship Id="rId30" Type="http://schemas.openxmlformats.org/officeDocument/2006/relationships/hyperlink" Target="https://hbr.org/search?term=rana%20mitter&amp;search_type=search-all" TargetMode="External"/><Relationship Id="rId35" Type="http://schemas.openxmlformats.org/officeDocument/2006/relationships/hyperlink" Target="https://www.businessinsider.com/russia-says-space-junk-could-spark-war-2016-1" TargetMode="External"/><Relationship Id="rId43" Type="http://schemas.openxmlformats.org/officeDocument/2006/relationships/hyperlink" Target="https://apps.dtic.mil/dtic/tr/fulltext/u2/a587431.pdf" TargetMode="External"/><Relationship Id="rId48" Type="http://schemas.openxmlformats.org/officeDocument/2006/relationships/hyperlink" Target="http://www.thetimes.co.uk/tto/opinion/columnists/article4206440.ece"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wunderground.com/resources/climate/holefaq.asp?MR=1" TargetMode="External"/><Relationship Id="rId3" Type="http://schemas.openxmlformats.org/officeDocument/2006/relationships/customXml" Target="../customXml/item3.xml"/><Relationship Id="rId12" Type="http://schemas.openxmlformats.org/officeDocument/2006/relationships/hyperlink" Target="https://www.rgj.com/business/" TargetMode="External"/><Relationship Id="rId17" Type="http://schemas.openxmlformats.org/officeDocument/2006/relationships/hyperlink" Target="http://classifieds.rgj.com/category.php?place=Public+Notices&amp;posit=Public+Notices" TargetMode="External"/><Relationship Id="rId25" Type="http://schemas.openxmlformats.org/officeDocument/2006/relationships/hyperlink" Target="https://www.business-standard.com/article/international/starlink-internet-speed-will-double-to-300mbps-this-year-elon-musk-121022300223_1.html" TargetMode="External"/><Relationship Id="rId33" Type="http://schemas.openxmlformats.org/officeDocument/2006/relationships/hyperlink" Target="https://hbr.org/2011/06/what-the-west-doesnt-get-about-china" TargetMode="External"/><Relationship Id="rId38" Type="http://schemas.openxmlformats.org/officeDocument/2006/relationships/hyperlink" Target="https://www.sciencedirect.com/science/article/pii/S0094576515303416" TargetMode="External"/><Relationship Id="rId46" Type="http://schemas.openxmlformats.org/officeDocument/2006/relationships/hyperlink" Target="https://www.cnet.com/news/nasa-says-city-smashing-asteroids-arent-so-common/" TargetMode="External"/><Relationship Id="rId20" Type="http://schemas.openxmlformats.org/officeDocument/2006/relationships/hyperlink" Target="https://metro.co.uk/2021/07/19/where-does-space-begin-bezos-and-branson-argue-over-the-karman-line-14938534/" TargetMode="External"/><Relationship Id="rId41" Type="http://schemas.openxmlformats.org/officeDocument/2006/relationships/hyperlink" Target="https://www.nasa.gov/niac" TargetMode="External"/><Relationship Id="rId54" Type="http://schemas.openxmlformats.org/officeDocument/2006/relationships/hyperlink" Target="https://www.theguardian.com/environment/2021/sep/16/larger-than-usual-ozone-layer-hole-bigger-than-antarctic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gj.com/obituaries" TargetMode="External"/><Relationship Id="rId23" Type="http://schemas.openxmlformats.org/officeDocument/2006/relationships/hyperlink" Target="https://twitter.com/elonmusk/status/1429907171639103489?lang=en" TargetMode="External"/><Relationship Id="rId28" Type="http://schemas.openxmlformats.org/officeDocument/2006/relationships/hyperlink" Target="https://www.nationalgeographic.com/environment/future-of-food/food-future-precision-agriculture/" TargetMode="External"/><Relationship Id="rId36" Type="http://schemas.openxmlformats.org/officeDocument/2006/relationships/hyperlink" Target="https://www.businessinsider.com/space-junk-at-critical-density-2015-9" TargetMode="External"/><Relationship Id="rId49"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26</Pages>
  <Words>14088</Words>
  <Characters>80304</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2022-02-17T15:42:00Z</dcterms:created>
  <dcterms:modified xsi:type="dcterms:W3CDTF">2022-02-17T17:57:00Z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