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4E015" w14:textId="77777777" w:rsidR="00FA1A05" w:rsidRDefault="00FA1A05" w:rsidP="00FA1A05">
      <w:pPr>
        <w:pStyle w:val="Heading2"/>
      </w:pPr>
      <w:r>
        <w:t>1AC</w:t>
      </w:r>
    </w:p>
    <w:p w14:paraId="02056158" w14:textId="77777777" w:rsidR="00FA1A05" w:rsidRDefault="00FA1A05" w:rsidP="00FA1A05">
      <w:pPr>
        <w:pStyle w:val="Heading3"/>
      </w:pPr>
      <w:r>
        <w:lastRenderedPageBreak/>
        <w:t>1AC – Cosmic Colonialism</w:t>
      </w:r>
    </w:p>
    <w:p w14:paraId="23742D09" w14:textId="77777777" w:rsidR="00FA1A05" w:rsidRDefault="00FA1A05" w:rsidP="00FA1A05">
      <w:pPr>
        <w:pStyle w:val="Heading4"/>
      </w:pPr>
      <w:r>
        <w:t>Resolved: The appropriation of outer space by private entities is unjust.</w:t>
      </w:r>
    </w:p>
    <w:p w14:paraId="3AF0715D" w14:textId="77777777" w:rsidR="00FA1A05" w:rsidRPr="007D0777" w:rsidRDefault="00FA1A05" w:rsidP="00FA1A05"/>
    <w:p w14:paraId="3539C504" w14:textId="77777777" w:rsidR="00FA1A05" w:rsidRDefault="00FA1A05" w:rsidP="00FA1A05">
      <w:pPr>
        <w:pStyle w:val="Heading4"/>
      </w:pPr>
      <w:r>
        <w:t>The Advantage is Cosmic Colonialism.</w:t>
      </w:r>
    </w:p>
    <w:p w14:paraId="04480831" w14:textId="77777777" w:rsidR="00FA1A05" w:rsidRDefault="00FA1A05" w:rsidP="00FA1A05"/>
    <w:p w14:paraId="5A6EFC31" w14:textId="77777777" w:rsidR="00FA1A05" w:rsidRDefault="00FA1A05" w:rsidP="00FA1A05">
      <w:pPr>
        <w:pStyle w:val="Heading4"/>
      </w:pPr>
      <w:r>
        <w:t xml:space="preserve">Private appropriation of outer space expands corporate colonialism. </w:t>
      </w:r>
    </w:p>
    <w:p w14:paraId="6ECDCD13" w14:textId="77777777" w:rsidR="00FA1A05" w:rsidRDefault="00FA1A05" w:rsidP="00FA1A05">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6841339B" w14:textId="77777777" w:rsidR="00FA1A05" w:rsidRPr="00BE352B" w:rsidRDefault="00FA1A05" w:rsidP="00FA1A05">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FC431E">
        <w:rPr>
          <w:rStyle w:val="Emphasis"/>
          <w:highlight w:val="cyan"/>
        </w:rPr>
        <w:t xml:space="preserve">outer space was turned </w:t>
      </w:r>
      <w:r w:rsidRPr="00257C65">
        <w:rPr>
          <w:rStyle w:val="Emphasis"/>
        </w:rPr>
        <w:t xml:space="preserve">into a </w:t>
      </w:r>
      <w:r w:rsidRPr="00FC431E">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2865BC1E" w14:textId="77777777" w:rsidR="00FA1A05" w:rsidRPr="00BE352B" w:rsidRDefault="00FA1A05" w:rsidP="00FA1A05">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61EE9992" w14:textId="77777777" w:rsidR="00FA1A05" w:rsidRPr="00BE352B" w:rsidRDefault="00FA1A05" w:rsidP="00FA1A05">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FC431E">
        <w:rPr>
          <w:rStyle w:val="StyleUnderline"/>
          <w:highlight w:val="cyan"/>
        </w:rPr>
        <w:t xml:space="preserve">the question for </w:t>
      </w:r>
      <w:r w:rsidRPr="00257C65">
        <w:rPr>
          <w:rStyle w:val="StyleUnderline"/>
        </w:rPr>
        <w:lastRenderedPageBreak/>
        <w:t xml:space="preserve">the entrepreneurs of </w:t>
      </w:r>
      <w:proofErr w:type="spellStart"/>
      <w:r w:rsidRPr="00FC431E">
        <w:rPr>
          <w:rStyle w:val="StyleUnderline"/>
          <w:highlight w:val="cyan"/>
        </w:rPr>
        <w:t>NewSpace</w:t>
      </w:r>
      <w:proofErr w:type="spellEnd"/>
      <w:r w:rsidRPr="00FC431E">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19866B9B" w14:textId="77777777" w:rsidR="00FA1A05" w:rsidRPr="00BE352B" w:rsidRDefault="00FA1A05" w:rsidP="00FA1A05">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 xml:space="preserve">—which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54DACC8F" w14:textId="77777777" w:rsidR="00FA1A05" w:rsidRPr="00BE352B" w:rsidRDefault="00FA1A05" w:rsidP="00FA1A05">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FC431E">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FC431E">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C431E">
        <w:rPr>
          <w:rStyle w:val="StyleUnderline"/>
          <w:highlight w:val="cyan"/>
        </w:rPr>
        <w:t>camouflaging</w:t>
      </w:r>
      <w:r w:rsidRPr="004E7F1B">
        <w:rPr>
          <w:rStyle w:val="StyleUnderline"/>
        </w:rPr>
        <w:t xml:space="preserve"> the </w:t>
      </w:r>
      <w:r w:rsidRPr="00FC431E">
        <w:rPr>
          <w:rStyle w:val="StyleUnderline"/>
          <w:highlight w:val="cyan"/>
        </w:rPr>
        <w:t>conquest of space</w:t>
      </w:r>
      <w:r w:rsidRPr="004E7F1B">
        <w:rPr>
          <w:rStyle w:val="StyleUnderline"/>
        </w:rPr>
        <w:t xml:space="preserve"> by capitalism </w:t>
      </w:r>
      <w:r w:rsidRPr="00FC431E">
        <w:rPr>
          <w:rStyle w:val="StyleUnderline"/>
          <w:highlight w:val="cyan"/>
        </w:rPr>
        <w:t>with a dream of humanity</w:t>
      </w:r>
      <w:r w:rsidRPr="004E7F1B">
        <w:rPr>
          <w:rStyle w:val="StyleUnderline"/>
        </w:rPr>
        <w:t xml:space="preserve"> boldly venturing forth </w:t>
      </w:r>
      <w:r w:rsidRPr="00FC431E">
        <w:rPr>
          <w:rStyle w:val="StyleUnderline"/>
          <w:highlight w:val="cyan"/>
        </w:rPr>
        <w:t>into the dark unknown</w:t>
      </w:r>
      <w:r w:rsidRPr="00BE352B">
        <w:rPr>
          <w:sz w:val="16"/>
        </w:rPr>
        <w:t xml:space="preserve">, </w:t>
      </w:r>
      <w:r w:rsidRPr="004E7F1B">
        <w:rPr>
          <w:rStyle w:val="StyleUnderline"/>
        </w:rPr>
        <w:t xml:space="preserve">thereby also </w:t>
      </w:r>
      <w:r w:rsidRPr="00FC431E">
        <w:rPr>
          <w:rStyle w:val="StyleUnderline"/>
          <w:highlight w:val="cyan"/>
        </w:rPr>
        <w:t>providing</w:t>
      </w:r>
      <w:r w:rsidRPr="004E7F1B">
        <w:rPr>
          <w:rStyle w:val="StyleUnderline"/>
        </w:rPr>
        <w:t xml:space="preserve"> the </w:t>
      </w:r>
      <w:r w:rsidRPr="00FC431E">
        <w:rPr>
          <w:rStyle w:val="StyleUnderline"/>
          <w:highlight w:val="cyan"/>
        </w:rPr>
        <w:t>legitimacy</w:t>
      </w:r>
      <w:r w:rsidRPr="004E7F1B">
        <w:rPr>
          <w:rStyle w:val="StyleUnderline"/>
        </w:rPr>
        <w:t xml:space="preserve"> and enthusiasm needed </w:t>
      </w:r>
      <w:r w:rsidRPr="00FC431E">
        <w:rPr>
          <w:rStyle w:val="StyleUnderline"/>
          <w:highlight w:val="cyan"/>
        </w:rPr>
        <w:t>to support</w:t>
      </w:r>
      <w:r w:rsidRPr="004E7F1B">
        <w:rPr>
          <w:rStyle w:val="StyleUnderline"/>
        </w:rPr>
        <w:t xml:space="preserve"> bolster the legitimacy of </w:t>
      </w:r>
      <w:proofErr w:type="spellStart"/>
      <w:r w:rsidRPr="00FC431E">
        <w:rPr>
          <w:rStyle w:val="StyleUnderline"/>
          <w:highlight w:val="cya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68E66D14" w14:textId="77777777" w:rsidR="00FA1A05" w:rsidRPr="00BE352B" w:rsidRDefault="00FA1A05" w:rsidP="00FA1A05">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6AF37E04" w14:textId="77777777" w:rsidR="00FA1A05" w:rsidRPr="00BE352B" w:rsidRDefault="00FA1A05" w:rsidP="00FA1A05">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C431E">
        <w:rPr>
          <w:rStyle w:val="Emphasis"/>
          <w:highlight w:val="cyan"/>
        </w:rPr>
        <w:t>charismatic accumulation</w:t>
      </w:r>
      <w:r w:rsidRPr="00FC431E">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FC431E">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FC431E">
        <w:rPr>
          <w:rStyle w:val="StyleUnderline"/>
          <w:highlight w:val="cyan"/>
        </w:rPr>
        <w:t>mythologizing self</w:t>
      </w:r>
      <w:r w:rsidRPr="00FC431E">
        <w:rPr>
          <w:sz w:val="16"/>
          <w:highlight w:val="cyan"/>
        </w:rPr>
        <w:t>-</w:t>
      </w:r>
      <w:r w:rsidRPr="00FC431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C431E">
        <w:rPr>
          <w:rStyle w:val="Emphasis"/>
          <w:highlight w:val="cyan"/>
        </w:rPr>
        <w:t xml:space="preserve">gains a special potency in the grandiose designs of </w:t>
      </w:r>
      <w:proofErr w:type="spellStart"/>
      <w:r w:rsidRPr="00FC431E">
        <w:rPr>
          <w:rStyle w:val="Emphasis"/>
          <w:highlight w:val="cyan"/>
        </w:rPr>
        <w:t>NewSpace’s</w:t>
      </w:r>
      <w:proofErr w:type="spellEnd"/>
      <w:r w:rsidRPr="00FC431E">
        <w:rPr>
          <w:rStyle w:val="Emphasis"/>
          <w:highlight w:val="cya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1A3652EC" w14:textId="77777777" w:rsidR="00FA1A05" w:rsidRPr="00BE352B" w:rsidRDefault="00FA1A05" w:rsidP="00FA1A05">
      <w:pPr>
        <w:rPr>
          <w:sz w:val="16"/>
        </w:rPr>
      </w:pPr>
      <w:r w:rsidRPr="00BE352B">
        <w:rPr>
          <w:sz w:val="16"/>
        </w:rPr>
        <w:lastRenderedPageBreak/>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w:t>
      </w:r>
      <w:proofErr w:type="gramStart"/>
      <w:r w:rsidRPr="00BE352B">
        <w:rPr>
          <w:sz w:val="16"/>
        </w:rPr>
        <w:t>particular nations</w:t>
      </w:r>
      <w:proofErr w:type="gramEnd"/>
      <w:r w:rsidRPr="00BE352B">
        <w:rPr>
          <w:sz w:val="16"/>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3117D7C4" w14:textId="77777777" w:rsidR="00FA1A05" w:rsidRPr="00BE352B" w:rsidRDefault="00FA1A05" w:rsidP="00FA1A05">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C431E">
        <w:rPr>
          <w:rStyle w:val="Emphasis"/>
          <w:highlight w:val="cyan"/>
        </w:rPr>
        <w:t>representations are increasingly</w:t>
      </w:r>
      <w:r w:rsidRPr="004E7F1B">
        <w:rPr>
          <w:rStyle w:val="Emphasis"/>
        </w:rPr>
        <w:t xml:space="preserve"> being </w:t>
      </w:r>
      <w:r w:rsidRPr="00FC431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7ABD3E3C" w14:textId="77777777" w:rsidR="00FA1A05" w:rsidRPr="00BE352B" w:rsidRDefault="00FA1A05" w:rsidP="00FA1A05">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4909814D" w14:textId="77777777" w:rsidR="00FA1A05" w:rsidRPr="00BE352B" w:rsidRDefault="00FA1A05" w:rsidP="00FA1A05">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FC431E">
        <w:rPr>
          <w:rStyle w:val="StyleUnderline"/>
          <w:highlight w:val="cyan"/>
        </w:rPr>
        <w:t>not</w:t>
      </w:r>
      <w:r w:rsidRPr="00F2020E">
        <w:rPr>
          <w:rStyle w:val="StyleUnderline"/>
        </w:rPr>
        <w:t xml:space="preserve"> </w:t>
      </w:r>
      <w:r w:rsidRPr="00FC431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C431E">
        <w:rPr>
          <w:rStyle w:val="StyleUnderline"/>
          <w:highlight w:val="cyan"/>
        </w:rPr>
        <w:t>but</w:t>
      </w:r>
      <w:r w:rsidRPr="00154C76">
        <w:rPr>
          <w:rStyle w:val="StyleUnderline"/>
        </w:rPr>
        <w:t xml:space="preserve"> a specific set of </w:t>
      </w:r>
      <w:r w:rsidRPr="00FC431E">
        <w:rPr>
          <w:rStyle w:val="StyleUnderline"/>
          <w:highlight w:val="cyan"/>
        </w:rPr>
        <w:t>capitalist entrepreneurs</w:t>
      </w:r>
      <w:r w:rsidRPr="00FC431E">
        <w:rPr>
          <w:sz w:val="16"/>
          <w:highlight w:val="cyan"/>
        </w:rPr>
        <w:t xml:space="preserve">, </w:t>
      </w:r>
      <w:r w:rsidRPr="00FC431E">
        <w:rPr>
          <w:rStyle w:val="StyleUnderline"/>
          <w:highlight w:val="cyan"/>
        </w:rPr>
        <w:t xml:space="preserve">carrying a </w:t>
      </w:r>
      <w:r w:rsidRPr="00F2020E">
        <w:rPr>
          <w:rStyle w:val="StyleUnderline"/>
        </w:rPr>
        <w:t xml:space="preserve">particular </w:t>
      </w:r>
      <w:r w:rsidRPr="00FC431E">
        <w:rPr>
          <w:rStyle w:val="StyleUnderline"/>
          <w:highlight w:val="cyan"/>
        </w:rPr>
        <w:t>ideological payload</w:t>
      </w:r>
      <w:r w:rsidRPr="00FC431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0CB24A68" w14:textId="77777777" w:rsidR="00FA1A05" w:rsidRDefault="00FA1A05" w:rsidP="00FA1A05">
      <w:pPr>
        <w:rPr>
          <w:rStyle w:val="Emphasis"/>
        </w:rPr>
      </w:pPr>
    </w:p>
    <w:p w14:paraId="2EDD2CAF" w14:textId="77777777" w:rsidR="00FA1A05" w:rsidRDefault="00FA1A05" w:rsidP="00FA1A05">
      <w:pPr>
        <w:pStyle w:val="Heading4"/>
      </w:pPr>
      <w:r>
        <w:t>The insistence on outer space as corporate capital’s spatial fix accelerates environmental degradation.</w:t>
      </w:r>
    </w:p>
    <w:p w14:paraId="7607F230" w14:textId="77777777" w:rsidR="00FA1A05" w:rsidRDefault="00FA1A05" w:rsidP="00FA1A05">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29E3199E" w14:textId="77777777" w:rsidR="00FA1A05" w:rsidRPr="00CA7227" w:rsidRDefault="00FA1A05" w:rsidP="00FA1A05">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FC431E">
        <w:rPr>
          <w:rStyle w:val="StyleUnderline"/>
          <w:highlight w:val="cyan"/>
        </w:rPr>
        <w:t xml:space="preserve">can this celestial body support </w:t>
      </w:r>
      <w:proofErr w:type="spellStart"/>
      <w:r w:rsidRPr="00FC431E">
        <w:rPr>
          <w:rStyle w:val="StyleUnderline"/>
          <w:highlight w:val="cya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085A97BF" w14:textId="77777777" w:rsidR="00FA1A05" w:rsidRPr="00CA7227" w:rsidRDefault="00FA1A05" w:rsidP="00FA1A05">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167C2998" w14:textId="77777777" w:rsidR="00FA1A05" w:rsidRPr="00CA7227" w:rsidRDefault="00FA1A05" w:rsidP="00FA1A05">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C431E">
        <w:rPr>
          <w:rStyle w:val="StyleUnderline"/>
          <w:highlight w:val="cyan"/>
        </w:rPr>
        <w:t xml:space="preserve">concept of </w:t>
      </w:r>
      <w:proofErr w:type="spellStart"/>
      <w:r w:rsidRPr="00FC431E">
        <w:rPr>
          <w:rStyle w:val="Emphasis"/>
          <w:highlight w:val="cya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C431E">
        <w:rPr>
          <w:rStyle w:val="StyleUnderline"/>
          <w:highlight w:val="cyan"/>
        </w:rPr>
        <w:t xml:space="preserve">that </w:t>
      </w:r>
      <w:r w:rsidRPr="00FC431E">
        <w:rPr>
          <w:rStyle w:val="Emphasis"/>
          <w:highlight w:val="cyan"/>
        </w:rPr>
        <w:t>capitalism is the pivot of</w:t>
      </w:r>
      <w:r w:rsidRPr="00CA7227">
        <w:rPr>
          <w:rStyle w:val="Emphasis"/>
        </w:rPr>
        <w:t xml:space="preserve"> today’s </w:t>
      </w:r>
      <w:proofErr w:type="spellStart"/>
      <w:r w:rsidRPr="00FC431E">
        <w:rPr>
          <w:rStyle w:val="Emphasis"/>
          <w:highlight w:val="cyan"/>
        </w:rPr>
        <w:t>biospheric</w:t>
      </w:r>
      <w:proofErr w:type="spellEnd"/>
      <w:r w:rsidRPr="00FC431E">
        <w:rPr>
          <w:rStyle w:val="Emphasis"/>
          <w:highlight w:val="cyan"/>
        </w:rPr>
        <w:t xml:space="preserve"> crisis</w:t>
      </w:r>
      <w:r w:rsidRPr="00FC431E">
        <w:rPr>
          <w:sz w:val="16"/>
          <w:highlight w:val="cya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4547054" w14:textId="77777777" w:rsidR="00FA1A05" w:rsidRPr="00CA7227" w:rsidRDefault="00FA1A05" w:rsidP="00FA1A05">
      <w:pPr>
        <w:rPr>
          <w:sz w:val="16"/>
        </w:rPr>
      </w:pPr>
      <w:r w:rsidRPr="00CA7227">
        <w:rPr>
          <w:sz w:val="16"/>
        </w:rPr>
        <w:lastRenderedPageBreak/>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C431E">
        <w:rPr>
          <w:rStyle w:val="StyleUnderline"/>
          <w:highlight w:val="cyan"/>
        </w:rPr>
        <w:t>the emergence of a</w:t>
      </w:r>
      <w:r w:rsidRPr="00FC431E">
        <w:rPr>
          <w:sz w:val="16"/>
          <w:highlight w:val="cyan"/>
        </w:rPr>
        <w:t xml:space="preserve"> ‘</w:t>
      </w:r>
      <w:r w:rsidRPr="00FC431E">
        <w:rPr>
          <w:rStyle w:val="StyleUnderline"/>
          <w:highlight w:val="cyan"/>
        </w:rPr>
        <w:t>stack</w:t>
      </w:r>
      <w:r w:rsidRPr="00FC431E">
        <w:rPr>
          <w:sz w:val="16"/>
          <w:highlight w:val="cyan"/>
        </w:rPr>
        <w:t>',</w:t>
      </w:r>
      <w:r w:rsidRPr="00CA7227">
        <w:rPr>
          <w:sz w:val="16"/>
        </w:rPr>
        <w:t xml:space="preserve"> </w:t>
      </w:r>
      <w:r w:rsidRPr="00CA7227">
        <w:rPr>
          <w:rStyle w:val="StyleUnderline"/>
        </w:rPr>
        <w:t xml:space="preserve">a complex intertwining </w:t>
      </w:r>
      <w:r w:rsidRPr="00FC431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C431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266624A1" w14:textId="77777777" w:rsidR="00FA1A05" w:rsidRPr="00CA7227" w:rsidRDefault="00FA1A05" w:rsidP="00FA1A05">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3797ED5C" w14:textId="77777777" w:rsidR="00FA1A05" w:rsidRDefault="00FA1A05" w:rsidP="00FA1A05">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FC431E">
        <w:rPr>
          <w:rStyle w:val="StyleUnderline"/>
          <w:highlight w:val="cyan"/>
        </w:rPr>
        <w:t>capitalistkind</w:t>
      </w:r>
      <w:proofErr w:type="spellEnd"/>
      <w:r w:rsidRPr="00CA7227">
        <w:rPr>
          <w:rStyle w:val="StyleUnderline"/>
        </w:rPr>
        <w:t xml:space="preserve"> </w:t>
      </w:r>
      <w:r w:rsidRPr="00FC431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C431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C431E">
        <w:rPr>
          <w:rStyle w:val="StyleUnderline"/>
          <w:highlight w:val="cyan"/>
        </w:rPr>
        <w:t xml:space="preserve">of </w:t>
      </w:r>
      <w:r w:rsidRPr="00FC431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C431E">
        <w:rPr>
          <w:rStyle w:val="StyleUnderline"/>
          <w:highlight w:val="cyan"/>
        </w:rPr>
        <w:t>self</w:t>
      </w:r>
      <w:r w:rsidRPr="00FC431E">
        <w:rPr>
          <w:sz w:val="16"/>
          <w:highlight w:val="cyan"/>
        </w:rPr>
        <w:t>-</w:t>
      </w:r>
      <w:r w:rsidRPr="00FC431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C431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FC431E">
        <w:rPr>
          <w:rStyle w:val="Emphasis"/>
          <w:highlight w:val="cyan"/>
        </w:rPr>
        <w:t>it is not only life but capital itself that must outlive Earth</w:t>
      </w:r>
      <w:r w:rsidRPr="00FC431E">
        <w:rPr>
          <w:sz w:val="16"/>
          <w:highlight w:val="cyan"/>
        </w:rPr>
        <w:t>—</w:t>
      </w:r>
      <w:r w:rsidRPr="00FC431E">
        <w:rPr>
          <w:rStyle w:val="Emphasis"/>
          <w:highlight w:val="cyan"/>
        </w:rPr>
        <w:t>even into the darkness of space</w:t>
      </w:r>
      <w:r w:rsidRPr="00FC431E">
        <w:rPr>
          <w:sz w:val="16"/>
          <w:highlight w:val="cyan"/>
        </w:rPr>
        <w:t>.</w:t>
      </w:r>
    </w:p>
    <w:p w14:paraId="5A79B717" w14:textId="77777777" w:rsidR="00FA1A05" w:rsidRPr="00CA7227" w:rsidRDefault="00FA1A05" w:rsidP="00FA1A05">
      <w:pPr>
        <w:rPr>
          <w:sz w:val="16"/>
        </w:rPr>
      </w:pPr>
    </w:p>
    <w:p w14:paraId="0A71D0F0" w14:textId="77777777" w:rsidR="00FA1A05" w:rsidRPr="00BB4421" w:rsidRDefault="00FA1A05" w:rsidP="00FA1A05">
      <w:pPr>
        <w:pStyle w:val="Heading4"/>
      </w:pPr>
      <w:r>
        <w:t>Environmental degradation causes extinction.</w:t>
      </w:r>
    </w:p>
    <w:p w14:paraId="4B694A06" w14:textId="77777777" w:rsidR="00FA1A05" w:rsidRPr="003E2385" w:rsidRDefault="00FA1A05" w:rsidP="00FA1A05">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2149A2EC" w14:textId="77777777" w:rsidR="00FA1A05" w:rsidRPr="00BB4421" w:rsidRDefault="00FA1A05" w:rsidP="00FA1A05">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FC431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FC431E">
        <w:rPr>
          <w:rStyle w:val="StyleUnderline"/>
          <w:highlight w:val="cyan"/>
        </w:rPr>
        <w:t>and ocean acidification</w:t>
      </w:r>
      <w:r w:rsidRPr="00BB4421">
        <w:rPr>
          <w:sz w:val="14"/>
        </w:rPr>
        <w:t xml:space="preserve">) do </w:t>
      </w:r>
      <w:r w:rsidRPr="00FC431E">
        <w:rPr>
          <w:rStyle w:val="StyleUnderline"/>
          <w:highlight w:val="cyan"/>
        </w:rPr>
        <w:t xml:space="preserve">pose </w:t>
      </w:r>
      <w:r w:rsidRPr="00FC431E">
        <w:rPr>
          <w:rStyle w:val="Emphasis"/>
          <w:highlight w:val="cyan"/>
        </w:rPr>
        <w:t>existential risks</w:t>
      </w:r>
      <w:r w:rsidRPr="00BB4421">
        <w:rPr>
          <w:sz w:val="14"/>
        </w:rPr>
        <w:t xml:space="preserve">. </w:t>
      </w:r>
      <w:r w:rsidRPr="003E2385">
        <w:rPr>
          <w:rStyle w:val="StyleUnderline"/>
        </w:rPr>
        <w:t xml:space="preserve">This is </w:t>
      </w:r>
      <w:r w:rsidRPr="00FC431E">
        <w:rPr>
          <w:rStyle w:val="StyleUnderline"/>
          <w:highlight w:val="cyan"/>
        </w:rPr>
        <w:t>because of</w:t>
      </w:r>
      <w:r w:rsidRPr="003E2385">
        <w:rPr>
          <w:rStyle w:val="StyleUnderline"/>
        </w:rPr>
        <w:t xml:space="preserve"> intrinsic </w:t>
      </w:r>
      <w:r w:rsidRPr="003E2385">
        <w:rPr>
          <w:rStyle w:val="Emphasis"/>
        </w:rPr>
        <w:t xml:space="preserve">positive </w:t>
      </w:r>
      <w:r w:rsidRPr="00FC431E">
        <w:rPr>
          <w:rStyle w:val="Emphasis"/>
          <w:highlight w:val="cyan"/>
        </w:rPr>
        <w:t>feedback loops</w:t>
      </w:r>
      <w:r w:rsidRPr="003E2385">
        <w:rPr>
          <w:rStyle w:val="StyleUnderline"/>
        </w:rPr>
        <w:t xml:space="preserve">, substantial </w:t>
      </w:r>
      <w:r w:rsidRPr="00FC431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FC431E">
        <w:rPr>
          <w:rStyle w:val="StyleUnderline"/>
          <w:highlight w:val="cyan"/>
        </w:rPr>
        <w:t>and</w:t>
      </w:r>
      <w:r w:rsidRPr="003E2385">
        <w:rPr>
          <w:rStyle w:val="StyleUnderline"/>
        </w:rPr>
        <w:t xml:space="preserve"> the fact these different boundaries interact with one another in ways that yield </w:t>
      </w:r>
      <w:r w:rsidRPr="00FC431E">
        <w:rPr>
          <w:rStyle w:val="Emphasis"/>
          <w:highlight w:val="cyan"/>
        </w:rPr>
        <w:t>surprises</w:t>
      </w:r>
      <w:r w:rsidRPr="00BB4421">
        <w:rPr>
          <w:sz w:val="14"/>
        </w:rPr>
        <w:t xml:space="preserve">. In addition, </w:t>
      </w:r>
      <w:r w:rsidRPr="003E2385">
        <w:rPr>
          <w:rStyle w:val="StyleUnderline"/>
        </w:rPr>
        <w:t xml:space="preserve">climate, freshwater, </w:t>
      </w:r>
      <w:r w:rsidRPr="00FC431E">
        <w:rPr>
          <w:rStyle w:val="StyleUnderline"/>
          <w:highlight w:val="cyan"/>
        </w:rPr>
        <w:t>and</w:t>
      </w:r>
      <w:r w:rsidRPr="003E2385">
        <w:rPr>
          <w:rStyle w:val="StyleUnderline"/>
        </w:rPr>
        <w:t xml:space="preserve"> </w:t>
      </w:r>
      <w:r w:rsidRPr="003E2385">
        <w:rPr>
          <w:rStyle w:val="StyleUnderline"/>
        </w:rPr>
        <w:lastRenderedPageBreak/>
        <w:t xml:space="preserve">ocean acidification are all directly </w:t>
      </w:r>
      <w:r w:rsidRPr="00FC431E">
        <w:rPr>
          <w:rStyle w:val="StyleUnderline"/>
          <w:highlight w:val="cyan"/>
        </w:rPr>
        <w:t>connected to</w:t>
      </w:r>
      <w:r w:rsidRPr="003E2385">
        <w:rPr>
          <w:rStyle w:val="StyleUnderline"/>
        </w:rPr>
        <w:t xml:space="preserve"> the provision of </w:t>
      </w:r>
      <w:r w:rsidRPr="00FC431E">
        <w:rPr>
          <w:rStyle w:val="Emphasis"/>
          <w:highlight w:val="cyan"/>
        </w:rPr>
        <w:t>food</w:t>
      </w:r>
      <w:r w:rsidRPr="00FC431E">
        <w:rPr>
          <w:rStyle w:val="StyleUnderline"/>
          <w:highlight w:val="cyan"/>
        </w:rPr>
        <w:t xml:space="preserve"> and </w:t>
      </w:r>
      <w:r w:rsidRPr="00FC431E">
        <w:rPr>
          <w:rStyle w:val="Emphasis"/>
          <w:highlight w:val="cyan"/>
        </w:rPr>
        <w:t>water</w:t>
      </w:r>
      <w:r w:rsidRPr="003E2385">
        <w:rPr>
          <w:rStyle w:val="StyleUnderline"/>
        </w:rPr>
        <w:t xml:space="preserve">, and </w:t>
      </w:r>
      <w:r w:rsidRPr="00FC431E">
        <w:rPr>
          <w:rStyle w:val="StyleUnderline"/>
          <w:highlight w:val="cyan"/>
        </w:rPr>
        <w:t>shortages</w:t>
      </w:r>
      <w:r w:rsidRPr="00BB4421">
        <w:rPr>
          <w:sz w:val="14"/>
        </w:rPr>
        <w:t xml:space="preserve"> of food and water can </w:t>
      </w:r>
      <w:r w:rsidRPr="00FC431E">
        <w:rPr>
          <w:rStyle w:val="StyleUnderline"/>
          <w:highlight w:val="cyan"/>
        </w:rPr>
        <w:t xml:space="preserve">create </w:t>
      </w:r>
      <w:r w:rsidRPr="00FC431E">
        <w:rPr>
          <w:rStyle w:val="Emphasis"/>
          <w:highlight w:val="cyan"/>
        </w:rPr>
        <w:t>conflict</w:t>
      </w:r>
      <w:r w:rsidRPr="003E2385">
        <w:rPr>
          <w:rStyle w:val="StyleUnderline"/>
        </w:rPr>
        <w:t xml:space="preserve"> and social unrest</w:t>
      </w:r>
      <w:r w:rsidRPr="00BB4421">
        <w:rPr>
          <w:sz w:val="14"/>
        </w:rPr>
        <w:t>.</w:t>
      </w:r>
    </w:p>
    <w:p w14:paraId="20FBE9F0" w14:textId="77777777" w:rsidR="00FA1A05" w:rsidRPr="00BB4421" w:rsidRDefault="00FA1A05" w:rsidP="00FA1A05">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7B4A6A7C" w14:textId="77777777" w:rsidR="00FA1A05" w:rsidRPr="00BB4421" w:rsidRDefault="00FA1A05" w:rsidP="00FA1A05">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FC431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FC431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FC431E">
        <w:rPr>
          <w:rStyle w:val="StyleUnderline"/>
          <w:highlight w:val="cyan"/>
        </w:rPr>
        <w:t>nations</w:t>
      </w:r>
      <w:r w:rsidRPr="003E2385">
        <w:rPr>
          <w:rStyle w:val="StyleUnderline"/>
        </w:rPr>
        <w:t xml:space="preserve"> that lack clean freshwater </w:t>
      </w:r>
      <w:r w:rsidRPr="00FC431E">
        <w:rPr>
          <w:rStyle w:val="StyleUnderline"/>
          <w:highlight w:val="cyan"/>
        </w:rPr>
        <w:t>are vulnerable to</w:t>
      </w:r>
      <w:r w:rsidRPr="003E2385">
        <w:rPr>
          <w:rStyle w:val="StyleUnderline"/>
        </w:rPr>
        <w:t xml:space="preserve"> social disruption and </w:t>
      </w:r>
      <w:r w:rsidRPr="00FC431E">
        <w:rPr>
          <w:rStyle w:val="Emphasis"/>
          <w:highlight w:val="cyan"/>
        </w:rPr>
        <w:t>disease</w:t>
      </w:r>
      <w:r w:rsidRPr="00BB4421">
        <w:rPr>
          <w:sz w:val="14"/>
        </w:rPr>
        <w:t>.</w:t>
      </w:r>
    </w:p>
    <w:p w14:paraId="70E41021" w14:textId="77777777" w:rsidR="00FA1A05" w:rsidRPr="00BB4421" w:rsidRDefault="00FA1A05" w:rsidP="00FA1A05">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FC431E">
        <w:rPr>
          <w:rStyle w:val="StyleUnderline"/>
          <w:highlight w:val="cyan"/>
        </w:rPr>
        <w:t>Acidification</w:t>
      </w:r>
      <w:r w:rsidRPr="003E2385">
        <w:rPr>
          <w:rStyle w:val="StyleUnderline"/>
        </w:rPr>
        <w:t xml:space="preserve"> is known to </w:t>
      </w:r>
      <w:r w:rsidRPr="00FC431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FC431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784BB034" w14:textId="77777777" w:rsidR="00FA1A05" w:rsidRPr="00BB4421" w:rsidRDefault="00FA1A05" w:rsidP="00FA1A05">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FC431E">
        <w:rPr>
          <w:rStyle w:val="StyleUnderline"/>
          <w:highlight w:val="cyan"/>
        </w:rPr>
        <w:t xml:space="preserve">Society will have a </w:t>
      </w:r>
      <w:r w:rsidRPr="00FC431E">
        <w:rPr>
          <w:rStyle w:val="Emphasis"/>
          <w:highlight w:val="cyan"/>
        </w:rPr>
        <w:t>hard time responding</w:t>
      </w:r>
      <w:r w:rsidRPr="00FC431E">
        <w:rPr>
          <w:rStyle w:val="StyleUnderline"/>
          <w:highlight w:val="cyan"/>
        </w:rPr>
        <w:t xml:space="preserve"> to</w:t>
      </w:r>
      <w:r w:rsidRPr="003E2385">
        <w:rPr>
          <w:rStyle w:val="StyleUnderline"/>
        </w:rPr>
        <w:t xml:space="preserve"> shorter intervals between </w:t>
      </w:r>
      <w:r w:rsidRPr="00FC431E">
        <w:rPr>
          <w:rStyle w:val="StyleUnderline"/>
          <w:highlight w:val="cyan"/>
        </w:rPr>
        <w:t>rare</w:t>
      </w:r>
      <w:r w:rsidRPr="003E2385">
        <w:rPr>
          <w:rStyle w:val="StyleUnderline"/>
        </w:rPr>
        <w:t xml:space="preserve"> extreme </w:t>
      </w:r>
      <w:r w:rsidRPr="00FC431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AB3C297" w14:textId="77777777" w:rsidR="00FA1A05" w:rsidRPr="00BB4421" w:rsidRDefault="00FA1A05" w:rsidP="00FA1A05">
      <w:pPr>
        <w:rPr>
          <w:sz w:val="14"/>
        </w:rPr>
      </w:pPr>
      <w:r w:rsidRPr="00BB4421">
        <w:rPr>
          <w:sz w:val="14"/>
        </w:rPr>
        <w:t>4. The combination of positive feedback loops and societal inertia is fertile ground for global environmental catastrophes.</w:t>
      </w:r>
    </w:p>
    <w:p w14:paraId="2D3CCC89" w14:textId="77777777" w:rsidR="00FA1A05" w:rsidRPr="00BB4421" w:rsidRDefault="00FA1A05" w:rsidP="00FA1A05">
      <w:pPr>
        <w:rPr>
          <w:sz w:val="14"/>
        </w:rPr>
      </w:pPr>
      <w:r w:rsidRPr="00FC431E">
        <w:rPr>
          <w:rStyle w:val="StyleUnderline"/>
          <w:highlight w:val="cya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FC431E">
        <w:rPr>
          <w:rStyle w:val="StyleUnderline"/>
          <w:highlight w:val="cyan"/>
        </w:rPr>
        <w:t xml:space="preserve">have </w:t>
      </w:r>
      <w:r w:rsidRPr="00FC431E">
        <w:rPr>
          <w:rStyle w:val="Emphasis"/>
          <w:highlight w:val="cyan"/>
        </w:rPr>
        <w:t>adapted</w:t>
      </w:r>
      <w:r w:rsidRPr="003E2385">
        <w:rPr>
          <w:rStyle w:val="StyleUnderline"/>
        </w:rPr>
        <w:t xml:space="preserve"> to crises </w:t>
      </w:r>
      <w:r w:rsidRPr="00FC431E">
        <w:rPr>
          <w:rStyle w:val="StyleUnderline"/>
          <w:highlight w:val="cyan"/>
        </w:rPr>
        <w:t>throughout</w:t>
      </w:r>
      <w:r w:rsidRPr="003E2385">
        <w:rPr>
          <w:rStyle w:val="StyleUnderline"/>
        </w:rPr>
        <w:t xml:space="preserve"> their </w:t>
      </w:r>
      <w:r w:rsidRPr="00FC431E">
        <w:rPr>
          <w:rStyle w:val="StyleUnderline"/>
          <w:highlight w:val="cyan"/>
        </w:rPr>
        <w:t>history</w:t>
      </w:r>
      <w:r w:rsidRPr="00BB4421">
        <w:rPr>
          <w:sz w:val="14"/>
        </w:rPr>
        <w:t xml:space="preserve">. Our doom has been repeatedly predicted, only to be averted by innovation (Ridley, 2011). </w:t>
      </w:r>
      <w:r w:rsidRPr="00FC431E">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w:t>
      </w:r>
      <w:r w:rsidRPr="00BB4421">
        <w:rPr>
          <w:sz w:val="14"/>
        </w:rPr>
        <w:lastRenderedPageBreak/>
        <w:t xml:space="preserve">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107F67A8" w14:textId="77777777" w:rsidR="00FA1A05" w:rsidRPr="00BB4421" w:rsidRDefault="00FA1A05" w:rsidP="00FA1A05">
      <w:pPr>
        <w:rPr>
          <w:sz w:val="8"/>
          <w:szCs w:val="10"/>
        </w:rPr>
      </w:pPr>
      <w:r w:rsidRPr="003E2385">
        <w:rPr>
          <w:rStyle w:val="StyleUnderline"/>
        </w:rPr>
        <w:t xml:space="preserve">In contrast, </w:t>
      </w:r>
      <w:r w:rsidRPr="00FC431E">
        <w:rPr>
          <w:rStyle w:val="StyleUnderline"/>
          <w:highlight w:val="cyan"/>
        </w:rPr>
        <w:t>today’s</w:t>
      </w:r>
      <w:r w:rsidRPr="003E2385">
        <w:rPr>
          <w:rStyle w:val="StyleUnderline"/>
        </w:rPr>
        <w:t xml:space="preserve"> great environmental </w:t>
      </w:r>
      <w:r w:rsidRPr="00FC431E">
        <w:rPr>
          <w:rStyle w:val="StyleUnderline"/>
          <w:highlight w:val="cyan"/>
        </w:rPr>
        <w:t>crisis</w:t>
      </w:r>
      <w:r w:rsidRPr="003E2385">
        <w:rPr>
          <w:rStyle w:val="StyleUnderline"/>
        </w:rPr>
        <w:t xml:space="preserve"> of climate change may cause some harm but there </w:t>
      </w:r>
      <w:r w:rsidRPr="00FC431E">
        <w:rPr>
          <w:rStyle w:val="StyleUnderline"/>
          <w:highlight w:val="cyan"/>
        </w:rPr>
        <w:t>are</w:t>
      </w:r>
      <w:r w:rsidRPr="003E2385">
        <w:rPr>
          <w:rStyle w:val="StyleUnderline"/>
        </w:rPr>
        <w:t xml:space="preserve"> generally </w:t>
      </w:r>
      <w:proofErr w:type="gramStart"/>
      <w:r w:rsidRPr="00FC431E">
        <w:rPr>
          <w:rStyle w:val="Emphasis"/>
          <w:highlight w:val="cyan"/>
        </w:rPr>
        <w:t>long time</w:t>
      </w:r>
      <w:proofErr w:type="gramEnd"/>
      <w:r w:rsidRPr="00FC431E">
        <w:rPr>
          <w:rStyle w:val="Emphasis"/>
          <w:highlight w:val="cya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FC431E">
        <w:rPr>
          <w:rStyle w:val="StyleUnderline"/>
          <w:highlight w:val="cya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FC431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FC431E">
        <w:rPr>
          <w:rStyle w:val="Emphasis"/>
          <w:highlight w:val="cyan"/>
        </w:rPr>
        <w:t>climate</w:t>
      </w:r>
      <w:r w:rsidRPr="00BB4421">
        <w:rPr>
          <w:rStyle w:val="Emphasis"/>
        </w:rPr>
        <w:t xml:space="preserve"> system </w:t>
      </w:r>
      <w:r w:rsidRPr="00FC431E">
        <w:rPr>
          <w:rStyle w:val="Emphasis"/>
          <w:highlight w:val="cyan"/>
        </w:rPr>
        <w:t>is rife with positive feedback loops</w:t>
      </w:r>
      <w:r w:rsidRPr="00BB4421">
        <w:rPr>
          <w:sz w:val="8"/>
          <w:szCs w:val="10"/>
        </w:rPr>
        <w:t xml:space="preserve">. </w:t>
      </w:r>
      <w:proofErr w:type="gramStart"/>
      <w:r w:rsidRPr="00BB4421">
        <w:rPr>
          <w:sz w:val="8"/>
          <w:szCs w:val="10"/>
        </w:rPr>
        <w:t>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02B8613E" w14:textId="77777777" w:rsidR="00FA1A05" w:rsidRPr="00BB4421" w:rsidRDefault="00FA1A05" w:rsidP="00FA1A05">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76772664" w14:textId="77777777" w:rsidR="00FA1A05" w:rsidRPr="00BB4421" w:rsidRDefault="00FA1A05" w:rsidP="00FA1A05">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FC431E">
        <w:rPr>
          <w:rStyle w:val="StyleUnderline"/>
          <w:highlight w:val="cyan"/>
        </w:rPr>
        <w:t xml:space="preserve">that could </w:t>
      </w:r>
      <w:r w:rsidRPr="00FC431E">
        <w:rPr>
          <w:rStyle w:val="Emphasis"/>
          <w:highlight w:val="cyan"/>
        </w:rPr>
        <w:t>catch humanity off-guard</w:t>
      </w:r>
      <w:r w:rsidRPr="00FC431E">
        <w:rPr>
          <w:sz w:val="14"/>
          <w:highlight w:val="cyan"/>
        </w:rPr>
        <w:t xml:space="preserve"> </w:t>
      </w:r>
      <w:r w:rsidRPr="00FC431E">
        <w:rPr>
          <w:rStyle w:val="StyleUnderline"/>
          <w:highlight w:val="cyan"/>
        </w:rPr>
        <w:t>and produce</w:t>
      </w:r>
      <w:r w:rsidRPr="003E2385">
        <w:rPr>
          <w:rStyle w:val="StyleUnderline"/>
        </w:rPr>
        <w:t xml:space="preserve"> a true </w:t>
      </w:r>
      <w:r w:rsidRPr="00FC431E">
        <w:rPr>
          <w:rStyle w:val="Emphasis"/>
          <w:highlight w:val="cyan"/>
        </w:rPr>
        <w:t>apocalyptic event</w:t>
      </w:r>
      <w:r w:rsidRPr="00BB4421">
        <w:rPr>
          <w:sz w:val="8"/>
          <w:szCs w:val="16"/>
        </w:rPr>
        <w:t xml:space="preserve">. Record-breaking rains produced an extraordinary flush of new vegetation, that then dried out as record heat waves and dry conditions took hold, coupled with stronger than normal winds, and ignition. </w:t>
      </w:r>
      <w:proofErr w:type="gramStart"/>
      <w:r w:rsidRPr="00BB4421">
        <w:rPr>
          <w:sz w:val="8"/>
          <w:szCs w:val="16"/>
        </w:rPr>
        <w:t>Of course</w:t>
      </w:r>
      <w:proofErr w:type="gramEnd"/>
      <w:r w:rsidRPr="00BB4421">
        <w:rPr>
          <w:sz w:val="8"/>
          <w:szCs w:val="16"/>
        </w:rPr>
        <w:t xml:space="preserve"> the record-fire released CO2 into the atmosphere, thereby contributing to future warming.</w:t>
      </w:r>
    </w:p>
    <w:p w14:paraId="5408C43D" w14:textId="77777777" w:rsidR="00FA1A05" w:rsidRPr="00BB4421" w:rsidRDefault="00FA1A05" w:rsidP="00FA1A05">
      <w:pPr>
        <w:rPr>
          <w:sz w:val="8"/>
          <w:szCs w:val="16"/>
        </w:rPr>
      </w:pPr>
      <w:r w:rsidRPr="00BB4421">
        <w:rPr>
          <w:sz w:val="8"/>
          <w:szCs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6F5D36F1" w14:textId="77777777" w:rsidR="00FA1A05" w:rsidRPr="00BB4421" w:rsidRDefault="00FA1A05" w:rsidP="00FA1A05">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6611B322" w14:textId="77777777" w:rsidR="00FA1A05" w:rsidRDefault="00FA1A05" w:rsidP="00FA1A05">
      <w:r w:rsidRPr="003E2385">
        <w:rPr>
          <w:rStyle w:val="StyleUnderline"/>
        </w:rPr>
        <w:t>The key lesson from the long list of potentially positive feedbacks and their interactions is that</w:t>
      </w:r>
      <w:r w:rsidRPr="00BB4421">
        <w:rPr>
          <w:sz w:val="14"/>
        </w:rPr>
        <w:t xml:space="preserve"> </w:t>
      </w:r>
      <w:r w:rsidRPr="00FC431E">
        <w:rPr>
          <w:rStyle w:val="Emphasis"/>
          <w:highlight w:val="cya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FC431E">
        <w:rPr>
          <w:rStyle w:val="Emphasis"/>
          <w:highlight w:val="cyan"/>
        </w:rPr>
        <w:t>take</w:t>
      </w:r>
      <w:r w:rsidRPr="003E2385">
        <w:rPr>
          <w:rStyle w:val="StyleUnderline"/>
        </w:rPr>
        <w:t xml:space="preserve">n </w:t>
      </w:r>
      <w:r w:rsidRPr="00FC431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FC431E">
        <w:rPr>
          <w:rStyle w:val="StyleUnderline"/>
          <w:highlight w:val="cyan"/>
        </w:rPr>
        <w:t>possibility of undiscovered</w:t>
      </w:r>
      <w:r w:rsidRPr="003E2385">
        <w:rPr>
          <w:rStyle w:val="StyleUnderline"/>
        </w:rPr>
        <w:t xml:space="preserve"> positive </w:t>
      </w:r>
      <w:r w:rsidRPr="00FC431E">
        <w:rPr>
          <w:rStyle w:val="StyleUnderline"/>
          <w:highlight w:val="cyan"/>
        </w:rPr>
        <w:t>feedbacks portends</w:t>
      </w:r>
      <w:r w:rsidRPr="00BB4421">
        <w:rPr>
          <w:rStyle w:val="StyleUnderline"/>
        </w:rPr>
        <w:t xml:space="preserve"> </w:t>
      </w:r>
      <w:r w:rsidRPr="00BB4421">
        <w:rPr>
          <w:rStyle w:val="Emphasis"/>
        </w:rPr>
        <w:t xml:space="preserve">even </w:t>
      </w:r>
      <w:r w:rsidRPr="00FC431E">
        <w:rPr>
          <w:rStyle w:val="Emphasis"/>
          <w:highlight w:val="cyan"/>
        </w:rPr>
        <w:t>great</w:t>
      </w:r>
      <w:r w:rsidRPr="00BB4421">
        <w:rPr>
          <w:rStyle w:val="Emphasis"/>
        </w:rPr>
        <w:t xml:space="preserve">er </w:t>
      </w:r>
      <w:r w:rsidRPr="00FC431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50121BA8" w14:textId="77777777" w:rsidR="00FA1A05" w:rsidRDefault="00FA1A05" w:rsidP="00FA1A05"/>
    <w:p w14:paraId="61BBE2FB" w14:textId="77777777" w:rsidR="00FA1A05" w:rsidRDefault="00FA1A05" w:rsidP="00FA1A05">
      <w:pPr>
        <w:pStyle w:val="Heading4"/>
      </w:pPr>
      <w:r>
        <w:t>Our internal link is reverse causal. The “spatial fix” ensures infinite environmental destruction.</w:t>
      </w:r>
    </w:p>
    <w:p w14:paraId="7FFFA70C" w14:textId="77777777" w:rsidR="00FA1A05" w:rsidRDefault="00FA1A05" w:rsidP="00FA1A05">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0DB87ED5" w14:textId="77777777" w:rsidR="00FA1A05" w:rsidRPr="00031105" w:rsidRDefault="00FA1A05" w:rsidP="00FA1A05">
      <w:pPr>
        <w:rPr>
          <w:sz w:val="16"/>
        </w:rPr>
      </w:pPr>
      <w:r w:rsidRPr="00826AB4">
        <w:rPr>
          <w:rStyle w:val="StyleUnderline"/>
        </w:rPr>
        <w:t>No longer terra nullius</w:t>
      </w:r>
      <w:r w:rsidRPr="00031105">
        <w:rPr>
          <w:sz w:val="16"/>
        </w:rPr>
        <w:t xml:space="preserve">, </w:t>
      </w:r>
      <w:r w:rsidRPr="00FC431E">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FC431E">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FC431E">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 </w:t>
      </w:r>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 xml:space="preserve">as they come crashing up against the quickly vanishing blank </w:t>
      </w:r>
      <w:r w:rsidRPr="00826AB4">
        <w:rPr>
          <w:rStyle w:val="StyleUnderline"/>
        </w:rPr>
        <w:lastRenderedPageBreak/>
        <w:t>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79E67470" w14:textId="77777777" w:rsidR="00FA1A05" w:rsidRPr="00031105" w:rsidRDefault="00FA1A05" w:rsidP="00FA1A05">
      <w:pPr>
        <w:rPr>
          <w:sz w:val="16"/>
        </w:rPr>
      </w:pPr>
      <w:r w:rsidRPr="00826AB4">
        <w:rPr>
          <w:rStyle w:val="StyleUnderline"/>
        </w:rPr>
        <w:t>A</w:t>
      </w:r>
      <w:r w:rsidRPr="00031105">
        <w:rPr>
          <w:sz w:val="16"/>
        </w:rPr>
        <w:t xml:space="preserve"> ‘</w:t>
      </w:r>
      <w:r w:rsidRPr="00FC431E">
        <w:rPr>
          <w:rStyle w:val="Emphasis"/>
          <w:highlight w:val="cyan"/>
        </w:rPr>
        <w:t>spatial fix</w:t>
      </w:r>
      <w:r w:rsidRPr="00FC431E">
        <w:rPr>
          <w:sz w:val="16"/>
          <w:highlight w:val="cyan"/>
        </w:rPr>
        <w:t xml:space="preserve">' </w:t>
      </w:r>
      <w:r w:rsidRPr="00893A5F">
        <w:rPr>
          <w:rStyle w:val="StyleUnderline"/>
        </w:rPr>
        <w:t xml:space="preserve">involves the geographic modulation </w:t>
      </w:r>
      <w:r w:rsidRPr="00FC431E">
        <w:rPr>
          <w:rStyle w:val="StyleUnderline"/>
          <w:highlight w:val="cyan"/>
        </w:rPr>
        <w:t>of capital accumulation</w:t>
      </w:r>
      <w:r w:rsidRPr="00FC431E">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FC431E">
        <w:rPr>
          <w:rStyle w:val="Emphasis"/>
          <w:highlight w:val="cyan"/>
        </w:rPr>
        <w:t>filling a gap in the home terrains of capital</w:t>
      </w:r>
      <w:r w:rsidRPr="00031105">
        <w:rPr>
          <w:sz w:val="16"/>
        </w:rPr>
        <w:t xml:space="preserve">. 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FC431E">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190DDC55" w14:textId="77777777" w:rsidR="00FA1A05" w:rsidRPr="00031105" w:rsidRDefault="00FA1A05" w:rsidP="00FA1A05">
      <w:pPr>
        <w:rPr>
          <w:sz w:val="16"/>
        </w:rPr>
      </w:pPr>
      <w:r w:rsidRPr="00031105">
        <w:rPr>
          <w:sz w:val="16"/>
        </w:rPr>
        <w:t xml:space="preserve">Historically, </w:t>
      </w:r>
      <w:r w:rsidRPr="00FC431E">
        <w:rPr>
          <w:rStyle w:val="StyleUnderline"/>
          <w:highlight w:val="cyan"/>
        </w:rPr>
        <w:t>spatial fixes</w:t>
      </w:r>
      <w:r w:rsidRPr="00826AB4">
        <w:rPr>
          <w:rStyle w:val="StyleUnderline"/>
        </w:rPr>
        <w:t xml:space="preserve"> have played an important role in </w:t>
      </w:r>
      <w:r w:rsidRPr="00FC431E">
        <w:rPr>
          <w:rStyle w:val="Emphasis"/>
          <w:highlight w:val="cyan"/>
        </w:rPr>
        <w:t>conserving the capitalist system</w:t>
      </w:r>
      <w:r w:rsidRPr="00031105">
        <w:rPr>
          <w:sz w:val="16"/>
        </w:rPr>
        <w:t xml:space="preserve">. As Jessop (2006, p. 149) points out, ‘The export of surplus money capital, surplus commodities, and/or surplus </w:t>
      </w:r>
      <w:proofErr w:type="spellStart"/>
      <w:r w:rsidRPr="00031105">
        <w:rPr>
          <w:sz w:val="16"/>
        </w:rPr>
        <w:t>labour</w:t>
      </w:r>
      <w:proofErr w:type="spellEnd"/>
      <w:r w:rsidRPr="00031105">
        <w:rPr>
          <w:sz w:val="16"/>
        </w:rPr>
        <w:t xml:space="preserve">-power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43CA753B" w14:textId="77777777" w:rsidR="00FA1A05" w:rsidRPr="00031105" w:rsidRDefault="00FA1A05" w:rsidP="00FA1A05">
      <w:pPr>
        <w:rPr>
          <w:sz w:val="16"/>
        </w:rPr>
      </w:pPr>
      <w:r w:rsidRPr="00FC431E">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FC431E">
        <w:rPr>
          <w:rStyle w:val="Emphasis"/>
          <w:highlight w:val="cyan"/>
        </w:rPr>
        <w:t>allows</w:t>
      </w:r>
      <w:r w:rsidRPr="00826AB4">
        <w:rPr>
          <w:rStyle w:val="Emphasis"/>
        </w:rPr>
        <w:t xml:space="preserve"> for the </w:t>
      </w:r>
      <w:r w:rsidRPr="00FC431E">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serves as </w:t>
      </w:r>
      <w:r w:rsidRPr="00FC431E">
        <w:rPr>
          <w:rStyle w:val="StyleUnderline"/>
          <w:highlight w:val="cyan"/>
        </w:rPr>
        <w:t xml:space="preserve">an </w:t>
      </w:r>
      <w:r w:rsidRPr="00FC431E">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490035CB" w14:textId="77777777" w:rsidR="00FA1A05" w:rsidRPr="00031105" w:rsidRDefault="00FA1A05" w:rsidP="00FA1A05">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FC431E">
        <w:rPr>
          <w:rStyle w:val="StyleUnderline"/>
          <w:highlight w:val="cyan"/>
        </w:rPr>
        <w:t>promising</w:t>
      </w:r>
      <w:r w:rsidRPr="00826AB4">
        <w:rPr>
          <w:rStyle w:val="StyleUnderline"/>
        </w:rPr>
        <w:t xml:space="preserve"> to deliver valuable </w:t>
      </w:r>
      <w:r w:rsidRPr="00FC431E">
        <w:rPr>
          <w:rStyle w:val="StyleUnderline"/>
          <w:highlight w:val="cyan"/>
        </w:rPr>
        <w:t>resources</w:t>
      </w:r>
      <w:r w:rsidRPr="00031105">
        <w:rPr>
          <w:sz w:val="16"/>
        </w:rPr>
        <w:t xml:space="preserve">, </w:t>
      </w:r>
      <w:r w:rsidRPr="00826AB4">
        <w:rPr>
          <w:rStyle w:val="StyleUnderline"/>
        </w:rPr>
        <w:t xml:space="preserve">technological </w:t>
      </w:r>
      <w:r w:rsidRPr="00FC431E">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 But there is something new at stake. 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 </w:t>
      </w:r>
      <w:proofErr w:type="spellStart"/>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lastRenderedPageBreak/>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281C9306" w14:textId="77777777" w:rsidR="00FA1A05" w:rsidRPr="00031105" w:rsidRDefault="00FA1A05" w:rsidP="00FA1A05">
      <w:pPr>
        <w:rPr>
          <w:sz w:val="16"/>
        </w:rPr>
      </w:pPr>
      <w:r w:rsidRPr="00031105">
        <w:rPr>
          <w:sz w:val="16"/>
        </w:rPr>
        <w:t xml:space="preserve">What role, then, for the state? 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6B4124B2" w14:textId="77777777" w:rsidR="00FA1A05" w:rsidRPr="00031105" w:rsidRDefault="00FA1A05" w:rsidP="00FA1A05">
      <w:pPr>
        <w:rPr>
          <w:sz w:val="16"/>
        </w:rPr>
      </w:pPr>
      <w:r w:rsidRPr="00031105">
        <w:rPr>
          <w:sz w:val="16"/>
        </w:rPr>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w:t>
      </w:r>
      <w:proofErr w:type="spellStart"/>
      <w:r w:rsidRPr="00031105">
        <w:rPr>
          <w:sz w:val="16"/>
        </w:rPr>
        <w:t>NewSpace</w:t>
      </w:r>
      <w:proofErr w:type="spellEnd"/>
      <w:r w:rsidRPr="00031105">
        <w:rPr>
          <w:sz w:val="16"/>
        </w:rPr>
        <w:t xml:space="preserve"> depends on the taxpayer’s dollar while making pretensions to individual self-reliance. </w:t>
      </w:r>
      <w:proofErr w:type="gramStart"/>
      <w:r w:rsidRPr="00031105">
        <w:rPr>
          <w:sz w:val="16"/>
        </w:rPr>
        <w:t>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3D29A07F" w14:textId="77777777" w:rsidR="00FA1A05" w:rsidRPr="00031105" w:rsidRDefault="00FA1A05" w:rsidP="00FA1A05">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FC431E">
        <w:rPr>
          <w:rStyle w:val="StyleUnderline"/>
          <w:highlight w:val="cyan"/>
        </w:rPr>
        <w:t xml:space="preserve">behind every </w:t>
      </w:r>
      <w:proofErr w:type="spellStart"/>
      <w:r w:rsidRPr="00FC431E">
        <w:rPr>
          <w:rStyle w:val="StyleUnderline"/>
          <w:highlight w:val="cyan"/>
        </w:rPr>
        <w:t>NewSpace</w:t>
      </w:r>
      <w:proofErr w:type="spellEnd"/>
      <w:r w:rsidRPr="00031105">
        <w:rPr>
          <w:rStyle w:val="StyleUnderline"/>
        </w:rPr>
        <w:t xml:space="preserve"> </w:t>
      </w:r>
      <w:r w:rsidRPr="00FC431E">
        <w:rPr>
          <w:rStyle w:val="StyleUnderline"/>
          <w:highlight w:val="cyan"/>
        </w:rPr>
        <w:t>venture looms</w:t>
      </w:r>
      <w:r w:rsidRPr="00031105">
        <w:rPr>
          <w:rStyle w:val="StyleUnderline"/>
        </w:rPr>
        <w:t xml:space="preserve"> a </w:t>
      </w:r>
      <w:r w:rsidRPr="00FC431E">
        <w:rPr>
          <w:rStyle w:val="StyleUnderline"/>
          <w:highlight w:val="cyan"/>
        </w:rPr>
        <w:t>thick</w:t>
      </w:r>
      <w:r w:rsidRPr="00031105">
        <w:rPr>
          <w:rStyle w:val="StyleUnderline"/>
        </w:rPr>
        <w:t xml:space="preserve"> web of </w:t>
      </w:r>
      <w:r w:rsidRPr="00FC431E">
        <w:rPr>
          <w:rStyle w:val="StyleUnderline"/>
          <w:highlight w:val="cyan"/>
        </w:rPr>
        <w:t>government</w:t>
      </w:r>
      <w:r w:rsidRPr="00031105">
        <w:rPr>
          <w:rStyle w:val="StyleUnderline"/>
        </w:rPr>
        <w:t xml:space="preserve"> </w:t>
      </w:r>
      <w:r w:rsidRPr="00FC431E">
        <w:rPr>
          <w:rStyle w:val="StyleUnderline"/>
          <w:highlight w:val="cyan"/>
        </w:rPr>
        <w:t>spending</w:t>
      </w:r>
      <w:r w:rsidRPr="00031105">
        <w:rPr>
          <w:rStyle w:val="StyleUnderline"/>
        </w:rPr>
        <w:t xml:space="preserve"> </w:t>
      </w:r>
      <w:r w:rsidRPr="00FC431E">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0FF0E45" w14:textId="77777777" w:rsidR="00FA1A05" w:rsidRPr="00031105" w:rsidRDefault="00FA1A05" w:rsidP="00FA1A05">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53D31048" w14:textId="77777777" w:rsidR="00FA1A05" w:rsidRPr="00031105" w:rsidRDefault="00FA1A05" w:rsidP="00FA1A05">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FC431E">
        <w:rPr>
          <w:rStyle w:val="Emphasis"/>
          <w:highlight w:val="cyan"/>
        </w:rPr>
        <w:t xml:space="preserve">the state is </w:t>
      </w:r>
      <w:r w:rsidRPr="00FC431E">
        <w:rPr>
          <w:rStyle w:val="Emphasis"/>
          <w:highlight w:val="cyan"/>
        </w:rPr>
        <w:lastRenderedPageBreak/>
        <w:t xml:space="preserve">the </w:t>
      </w:r>
      <w:r w:rsidRPr="00893A5F">
        <w:rPr>
          <w:rStyle w:val="Emphasis"/>
        </w:rPr>
        <w:t xml:space="preserve">preeminent </w:t>
      </w:r>
      <w:r w:rsidRPr="00FC431E">
        <w:rPr>
          <w:rStyle w:val="Emphasis"/>
          <w:highlight w:val="cyan"/>
        </w:rPr>
        <w:t>facilitator of markets</w:t>
      </w:r>
      <w:r w:rsidRPr="00031105">
        <w:rPr>
          <w:sz w:val="16"/>
        </w:rPr>
        <w:t xml:space="preserve">. The neoliberal state is not so much a </w:t>
      </w:r>
      <w:proofErr w:type="spellStart"/>
      <w:r w:rsidRPr="00031105">
        <w:rPr>
          <w:sz w:val="16"/>
        </w:rPr>
        <w:t>Minimalstaat</w:t>
      </w:r>
      <w:proofErr w:type="spellEnd"/>
      <w:r w:rsidRPr="00031105">
        <w:rPr>
          <w:sz w:val="16"/>
        </w:rPr>
        <w:t xml:space="preserve">, night watchman state, or slim state as it is the prima causa of market society (see, e.g., Wacquant, 2012). 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xml:space="preserve">,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xml:space="preserve">, 2004b, p. 480). </w:t>
      </w:r>
      <w:r w:rsidRPr="00FC431E">
        <w:rPr>
          <w:rStyle w:val="Emphasis"/>
          <w:highlight w:val="cyan"/>
        </w:rPr>
        <w:t>For capitalism to survive in outer space</w:t>
      </w:r>
      <w:r w:rsidRPr="00FC431E">
        <w:rPr>
          <w:sz w:val="16"/>
          <w:highlight w:val="cyan"/>
        </w:rPr>
        <w:t xml:space="preserve">, </w:t>
      </w:r>
      <w:r w:rsidRPr="00FC431E">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FC431E">
        <w:rPr>
          <w:rStyle w:val="StyleUnderline"/>
          <w:highlight w:val="cyan"/>
        </w:rPr>
        <w:t>assemble outer space as</w:t>
      </w:r>
      <w:r w:rsidRPr="00652A9F">
        <w:rPr>
          <w:rStyle w:val="StyleUnderline"/>
        </w:rPr>
        <w:t xml:space="preserve"> a domain made </w:t>
      </w:r>
      <w:r w:rsidRPr="00FC431E">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FC431E">
        <w:rPr>
          <w:rStyle w:val="StyleUnderline"/>
          <w:highlight w:val="cyan"/>
        </w:rPr>
        <w:t>ways</w:t>
      </w:r>
      <w:r w:rsidRPr="00031105">
        <w:rPr>
          <w:sz w:val="16"/>
        </w:rPr>
        <w:t>.</w:t>
      </w:r>
    </w:p>
    <w:p w14:paraId="6324823B" w14:textId="77777777" w:rsidR="00FA1A05" w:rsidRDefault="00FA1A05" w:rsidP="00FA1A05"/>
    <w:p w14:paraId="0AA50234" w14:textId="77777777" w:rsidR="00FA1A05" w:rsidRDefault="00FA1A05" w:rsidP="00FA1A05">
      <w:pPr>
        <w:pStyle w:val="Heading4"/>
      </w:pPr>
      <w:r>
        <w:t>Corporate colonialism concentrates society around collective effervescence, which effaces safeguards to capital’s negative externalities.</w:t>
      </w:r>
    </w:p>
    <w:p w14:paraId="77524686" w14:textId="77777777" w:rsidR="00FA1A05" w:rsidRPr="00712CB0" w:rsidRDefault="00FA1A05" w:rsidP="00FA1A05">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2A688761" w14:textId="77777777" w:rsidR="00FA1A05" w:rsidRDefault="00FA1A05" w:rsidP="00FA1A05">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FC431E">
        <w:rPr>
          <w:rStyle w:val="Emphasis"/>
          <w:highlight w:val="cyan"/>
        </w:rPr>
        <w:t>Capital is about appropriating</w:t>
      </w:r>
      <w:r w:rsidRPr="00351772">
        <w:rPr>
          <w:rStyle w:val="Emphasis"/>
        </w:rPr>
        <w:t xml:space="preserve"> more </w:t>
      </w:r>
      <w:r w:rsidRPr="00FC431E">
        <w:rPr>
          <w:rStyle w:val="Emphasis"/>
          <w:highlight w:val="cyan"/>
        </w:rPr>
        <w:t>space</w:t>
      </w:r>
      <w:r>
        <w:t xml:space="preserve">. </w:t>
      </w:r>
      <w:r w:rsidRPr="00351772">
        <w:rPr>
          <w:rStyle w:val="Emphasis"/>
        </w:rPr>
        <w:t xml:space="preserve">Places that lived under traditional, non-capitalist economic systems tend to be </w:t>
      </w:r>
      <w:r w:rsidRPr="00FC431E">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071E6218" w14:textId="77777777" w:rsidR="00FA1A05" w:rsidRPr="00080423" w:rsidRDefault="00FA1A05" w:rsidP="00FA1A05">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w:t>
      </w:r>
      <w:r w:rsidRPr="00FC431E">
        <w:rPr>
          <w:rStyle w:val="Emphasis"/>
          <w:highlight w:val="cyan"/>
        </w:rPr>
        <w:t>outer space remains as</w:t>
      </w:r>
      <w:r w:rsidRPr="00351772">
        <w:rPr>
          <w:rStyle w:val="Emphasis"/>
        </w:rPr>
        <w:t xml:space="preserve"> one </w:t>
      </w:r>
      <w:r w:rsidRPr="00FC431E">
        <w:rPr>
          <w:rStyle w:val="Emphasis"/>
          <w:highlight w:val="cyan"/>
        </w:rPr>
        <w:t>great</w:t>
      </w:r>
      <w:r w:rsidRPr="00351772">
        <w:rPr>
          <w:rStyle w:val="Emphasis"/>
        </w:rPr>
        <w:t xml:space="preserve">, final </w:t>
      </w:r>
      <w:r w:rsidRPr="00FC431E">
        <w:rPr>
          <w:rStyle w:val="Emphasis"/>
          <w:highlight w:val="cyan"/>
        </w:rPr>
        <w:t>virgin territory</w:t>
      </w:r>
      <w:r w:rsidRPr="00351772">
        <w:rPr>
          <w:rStyle w:val="Emphasis"/>
        </w:rPr>
        <w:t xml:space="preserve">, so to speak. </w:t>
      </w:r>
    </w:p>
    <w:p w14:paraId="33A5DBA1" w14:textId="77777777" w:rsidR="00FA1A05" w:rsidRDefault="00FA1A05" w:rsidP="00FA1A05">
      <w:r w:rsidRPr="00351772">
        <w:rPr>
          <w:rStyle w:val="Emphasis"/>
        </w:rPr>
        <w:t xml:space="preserve">Outer space is </w:t>
      </w:r>
      <w:r w:rsidRPr="00FC431E">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FC431E">
        <w:rPr>
          <w:rStyle w:val="Emphasis"/>
          <w:highlight w:val="cyan"/>
        </w:rPr>
        <w:t>nullius</w:t>
      </w:r>
      <w:r w:rsidRPr="00351772">
        <w:rPr>
          <w:rStyle w:val="Emphasis"/>
        </w:rPr>
        <w:t xml:space="preserve">: land without ownership. Finally, it is </w:t>
      </w:r>
      <w:r w:rsidRPr="00652A9F">
        <w:rPr>
          <w:rStyle w:val="Emphasis"/>
        </w:rPr>
        <w:t xml:space="preserve">terra </w:t>
      </w:r>
      <w:proofErr w:type="spellStart"/>
      <w:r w:rsidRPr="00FC431E">
        <w:rPr>
          <w:rStyle w:val="Emphasis"/>
          <w:highlight w:val="cyan"/>
        </w:rPr>
        <w:t>pericolosa</w:t>
      </w:r>
      <w:proofErr w:type="spellEnd"/>
      <w:r w:rsidRPr="00351772">
        <w:rPr>
          <w:rStyle w:val="Emphasis"/>
        </w:rPr>
        <w:t>, dangerous land, a site of extreme risk. All of this combines to make it a very difficult and yet enticing place for capitalists to invest in</w:t>
      </w:r>
      <w:r>
        <w:t>.</w:t>
      </w:r>
    </w:p>
    <w:p w14:paraId="7CE79011" w14:textId="77777777" w:rsidR="00FA1A05" w:rsidRDefault="00FA1A05" w:rsidP="00FA1A05">
      <w:r>
        <w:t>Similarly, can you define “charismatic accumulation?</w:t>
      </w:r>
    </w:p>
    <w:p w14:paraId="5A8EE18C" w14:textId="77777777" w:rsidR="00FA1A05" w:rsidRPr="00351772" w:rsidRDefault="00FA1A05" w:rsidP="00FA1A05">
      <w:pPr>
        <w:rPr>
          <w:rStyle w:val="StyleUnderline"/>
        </w:rPr>
      </w:pPr>
      <w:r>
        <w:lastRenderedPageBreak/>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FC431E">
        <w:rPr>
          <w:rStyle w:val="StyleUnderline"/>
          <w:highlight w:val="cyan"/>
        </w:rPr>
        <w:t>outer space has been</w:t>
      </w:r>
      <w:r w:rsidRPr="00351772">
        <w:rPr>
          <w:rStyle w:val="StyleUnderline"/>
        </w:rPr>
        <w:t xml:space="preserve"> a </w:t>
      </w:r>
      <w:r w:rsidRPr="00FC431E">
        <w:rPr>
          <w:rStyle w:val="StyleUnderline"/>
          <w:highlight w:val="cyan"/>
        </w:rPr>
        <w:t>crucial</w:t>
      </w:r>
      <w:r w:rsidRPr="00351772">
        <w:rPr>
          <w:rStyle w:val="StyleUnderline"/>
        </w:rPr>
        <w:t xml:space="preserve"> site </w:t>
      </w:r>
      <w:r w:rsidRPr="00FC431E">
        <w:rPr>
          <w:rStyle w:val="StyleUnderline"/>
          <w:highlight w:val="cyan"/>
        </w:rPr>
        <w:t>for</w:t>
      </w:r>
      <w:r w:rsidRPr="00351772">
        <w:rPr>
          <w:rStyle w:val="StyleUnderline"/>
        </w:rPr>
        <w:t xml:space="preserve"> the free play of the human </w:t>
      </w:r>
      <w:r w:rsidRPr="00FC431E">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FC431E">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FC431E">
        <w:rPr>
          <w:rStyle w:val="Emphasis"/>
          <w:highlight w:val="cyan"/>
        </w:rPr>
        <w:t>collective effervescence</w:t>
      </w:r>
      <w:r w:rsidRPr="00080423">
        <w:rPr>
          <w:rStyle w:val="Emphasis"/>
        </w:rPr>
        <w:t xml:space="preserve">,” a kind of </w:t>
      </w:r>
      <w:r w:rsidRPr="00FC431E">
        <w:rPr>
          <w:rStyle w:val="Emphasis"/>
          <w:highlight w:val="cyan"/>
        </w:rPr>
        <w:t>bubbling-up</w:t>
      </w:r>
      <w:r w:rsidRPr="00652A9F">
        <w:rPr>
          <w:rStyle w:val="Emphasis"/>
        </w:rPr>
        <w:t xml:space="preserve"> </w:t>
      </w:r>
      <w:r w:rsidRPr="00FC431E">
        <w:rPr>
          <w:rStyle w:val="Emphasis"/>
          <w:highlight w:val="cyan"/>
        </w:rPr>
        <w:t>of</w:t>
      </w:r>
      <w:r w:rsidRPr="00652A9F">
        <w:rPr>
          <w:rStyle w:val="Emphasis"/>
        </w:rPr>
        <w:t xml:space="preserve"> human fellow-</w:t>
      </w:r>
      <w:r w:rsidRPr="00FC431E">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366F9DFD" w14:textId="77777777" w:rsidR="00FA1A05" w:rsidRDefault="00FA1A05" w:rsidP="00FA1A05">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730CBC7D" w14:textId="77777777" w:rsidR="00FA1A05" w:rsidRDefault="00FA1A05" w:rsidP="00FA1A05">
      <w:r>
        <w:t xml:space="preserve">As the German philosopher Peter </w:t>
      </w:r>
      <w:proofErr w:type="spellStart"/>
      <w:r>
        <w:t>Sloterdijk</w:t>
      </w:r>
      <w:proofErr w:type="spellEnd"/>
      <w:r>
        <w:t xml:space="preserve"> says, we live in an age of general excitability. If you’re not excited, you’re not alive to all the possibilities of the </w:t>
      </w:r>
      <w:proofErr w:type="gramStart"/>
      <w:r>
        <w:t>world, and</w:t>
      </w:r>
      <w:proofErr w:type="gramEnd"/>
      <w:r>
        <w:t xml:space="preserve"> are therefore in some sense dead to the world: “Excitability is now the foremost duty of all citizens,” </w:t>
      </w:r>
      <w:proofErr w:type="spellStart"/>
      <w:r>
        <w:t>Sloterdijk</w:t>
      </w:r>
      <w:proofErr w:type="spellEnd"/>
      <w:r>
        <w:t xml:space="preserve">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FC431E">
        <w:rPr>
          <w:rStyle w:val="StyleUnderline"/>
          <w:highlight w:val="cyan"/>
        </w:rPr>
        <w:t>feed</w:t>
      </w:r>
      <w:r w:rsidRPr="00351772">
        <w:rPr>
          <w:rStyle w:val="StyleUnderline"/>
        </w:rPr>
        <w:t xml:space="preserve"> the desire for </w:t>
      </w:r>
      <w:r w:rsidRPr="00FC431E">
        <w:rPr>
          <w:rStyle w:val="StyleUnderline"/>
          <w:highlight w:val="cyan"/>
        </w:rPr>
        <w:t>excitement and</w:t>
      </w:r>
      <w:r w:rsidRPr="00351772">
        <w:rPr>
          <w:rStyle w:val="StyleUnderline"/>
        </w:rPr>
        <w:t xml:space="preserve"> the duty of </w:t>
      </w:r>
      <w:r w:rsidRPr="00FC431E">
        <w:rPr>
          <w:rStyle w:val="StyleUnderline"/>
          <w:highlight w:val="cyan"/>
        </w:rPr>
        <w:t>excitability</w:t>
      </w:r>
      <w:r>
        <w:t>.</w:t>
      </w:r>
    </w:p>
    <w:p w14:paraId="4AA7EF7C" w14:textId="77777777" w:rsidR="00FA1A05" w:rsidRDefault="00FA1A05" w:rsidP="00FA1A05"/>
    <w:p w14:paraId="279B4D6D" w14:textId="77777777" w:rsidR="00FA1A05" w:rsidRDefault="00FA1A05" w:rsidP="00FA1A05">
      <w:pPr>
        <w:pStyle w:val="Heading4"/>
      </w:pPr>
      <w:r>
        <w:t>Corporate colonialism necessitates mass launch.</w:t>
      </w:r>
    </w:p>
    <w:p w14:paraId="0BF61F39" w14:textId="77777777" w:rsidR="00FA1A05" w:rsidRPr="00080423" w:rsidRDefault="00FA1A05" w:rsidP="00FA1A05">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7C189243" w14:textId="77777777" w:rsidR="00FA1A05" w:rsidRDefault="00FA1A05" w:rsidP="00FA1A05">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FC431E">
        <w:rPr>
          <w:rStyle w:val="StyleUnderline"/>
          <w:highlight w:val="cyan"/>
        </w:rPr>
        <w:t xml:space="preserve">the ecological consequences of burning tremendous </w:t>
      </w:r>
      <w:r w:rsidRPr="00652A9F">
        <w:rPr>
          <w:rStyle w:val="StyleUnderline"/>
        </w:rPr>
        <w:t xml:space="preserve">amounts of rocket </w:t>
      </w:r>
      <w:r w:rsidRPr="00FC431E">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55B01C42" w14:textId="77777777" w:rsidR="00FA1A05" w:rsidRDefault="00FA1A05" w:rsidP="00FA1A05">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FC431E">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FC431E">
        <w:rPr>
          <w:rStyle w:val="StyleUnderline"/>
          <w:highlight w:val="cyan"/>
        </w:rPr>
        <w:t>on our already CO2-saturated atmosphere</w:t>
      </w:r>
      <w:r>
        <w:t xml:space="preserve">. But perhaps more worrying, </w:t>
      </w:r>
      <w:r w:rsidRPr="000E7164">
        <w:rPr>
          <w:rStyle w:val="Emphasis"/>
        </w:rPr>
        <w:t xml:space="preserve">according to some rocket engineers, is </w:t>
      </w:r>
      <w:r w:rsidRPr="00FC431E">
        <w:rPr>
          <w:rStyle w:val="Emphasis"/>
          <w:highlight w:val="cyan"/>
        </w:rPr>
        <w:t>the trail of soot and alumina</w:t>
      </w:r>
      <w:r w:rsidRPr="000E7164">
        <w:rPr>
          <w:rStyle w:val="Emphasis"/>
        </w:rPr>
        <w:t xml:space="preserve"> left in the wake of rockets that could </w:t>
      </w:r>
      <w:r w:rsidRPr="00FC431E">
        <w:rPr>
          <w:rStyle w:val="Emphasis"/>
          <w:highlight w:val="cyan"/>
        </w:rPr>
        <w:t>accumulate</w:t>
      </w:r>
      <w:r w:rsidRPr="000E7164">
        <w:rPr>
          <w:rStyle w:val="Emphasis"/>
        </w:rPr>
        <w:t xml:space="preserve"> in the stratosphere </w:t>
      </w:r>
      <w:r w:rsidRPr="00FC431E">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6038FCFF" w14:textId="77777777" w:rsidR="00FA1A05" w:rsidRDefault="00FA1A05" w:rsidP="00FA1A05">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FC431E">
        <w:rPr>
          <w:rStyle w:val="StyleUnderline"/>
          <w:highlight w:val="cyan"/>
        </w:rPr>
        <w:t>emissions from rockets</w:t>
      </w:r>
      <w:r w:rsidRPr="000E7164">
        <w:rPr>
          <w:rStyle w:val="StyleUnderline"/>
        </w:rPr>
        <w:t xml:space="preserve"> “inherently </w:t>
      </w:r>
      <w:r w:rsidRPr="00FC431E">
        <w:rPr>
          <w:rStyle w:val="StyleUnderline"/>
          <w:highlight w:val="cyan"/>
        </w:rPr>
        <w:t>impact the stratosphere in a way</w:t>
      </w:r>
      <w:r w:rsidRPr="000E7164">
        <w:rPr>
          <w:rStyle w:val="StyleUnderline"/>
        </w:rPr>
        <w:t xml:space="preserve"> that </w:t>
      </w:r>
      <w:r w:rsidRPr="00FC431E">
        <w:rPr>
          <w:rStyle w:val="StyleUnderline"/>
          <w:highlight w:val="cyan"/>
        </w:rPr>
        <w:t>no other industrial activity does</w:t>
      </w:r>
      <w:r w:rsidRPr="000E7164">
        <w:rPr>
          <w:rStyle w:val="StyleUnderline"/>
        </w:rPr>
        <w:t>.”</w:t>
      </w:r>
      <w:r>
        <w:t xml:space="preserve"> </w:t>
      </w:r>
      <w:r w:rsidRPr="00FC431E">
        <w:rPr>
          <w:rStyle w:val="Emphasis"/>
          <w:highlight w:val="cyan"/>
        </w:rPr>
        <w:t>Reaching space</w:t>
      </w:r>
      <w:r w:rsidRPr="000E7164">
        <w:rPr>
          <w:rStyle w:val="Emphasis"/>
        </w:rPr>
        <w:t xml:space="preserve"> on a grand scale might </w:t>
      </w:r>
      <w:r w:rsidRPr="00FC431E">
        <w:rPr>
          <w:rStyle w:val="Emphasis"/>
          <w:highlight w:val="cyan"/>
        </w:rPr>
        <w:t>entail</w:t>
      </w:r>
      <w:r w:rsidRPr="000E7164">
        <w:rPr>
          <w:rStyle w:val="Emphasis"/>
        </w:rPr>
        <w:t xml:space="preserve"> tearing open and </w:t>
      </w:r>
      <w:r w:rsidRPr="00FC431E">
        <w:rPr>
          <w:rStyle w:val="Emphasis"/>
          <w:highlight w:val="cyan"/>
        </w:rPr>
        <w:t xml:space="preserve">ripping apart our </w:t>
      </w:r>
      <w:r w:rsidRPr="00475C49">
        <w:rPr>
          <w:rStyle w:val="Emphasis"/>
        </w:rPr>
        <w:t xml:space="preserve">own </w:t>
      </w:r>
      <w:r w:rsidRPr="00FC431E">
        <w:rPr>
          <w:rStyle w:val="Emphasis"/>
          <w:highlight w:val="cyan"/>
        </w:rPr>
        <w:t>atmosphere in the process</w:t>
      </w:r>
      <w:r>
        <w:t xml:space="preserve">. </w:t>
      </w:r>
      <w:proofErr w:type="gramStart"/>
      <w:r w:rsidRPr="000E7164">
        <w:rPr>
          <w:rStyle w:val="Emphasis"/>
        </w:rPr>
        <w:t>This is why</w:t>
      </w:r>
      <w:proofErr w:type="gramEnd"/>
      <w:r w:rsidRPr="000E7164">
        <w:rPr>
          <w:rStyle w:val="Emphasis"/>
        </w:rPr>
        <w:t xml:space="preserve"> </w:t>
      </w:r>
      <w:r w:rsidRPr="00FC431E">
        <w:rPr>
          <w:rStyle w:val="Emphasis"/>
          <w:highlight w:val="cyan"/>
        </w:rPr>
        <w:t>we</w:t>
      </w:r>
      <w:r w:rsidRPr="000E7164">
        <w:rPr>
          <w:rStyle w:val="Emphasis"/>
        </w:rPr>
        <w:t xml:space="preserve"> may </w:t>
      </w:r>
      <w:r w:rsidRPr="00FC431E">
        <w:rPr>
          <w:rStyle w:val="Emphasis"/>
          <w:highlight w:val="cyan"/>
        </w:rPr>
        <w:t>need to</w:t>
      </w:r>
      <w:r w:rsidRPr="000E7164">
        <w:rPr>
          <w:rStyle w:val="Emphasis"/>
        </w:rPr>
        <w:t xml:space="preserve"> </w:t>
      </w:r>
      <w:r w:rsidRPr="00FC431E">
        <w:rPr>
          <w:rStyle w:val="Emphasis"/>
          <w:highlight w:val="cyan"/>
        </w:rPr>
        <w:t>rethink</w:t>
      </w:r>
      <w:r w:rsidRPr="000E7164">
        <w:rPr>
          <w:rStyle w:val="Emphasis"/>
        </w:rPr>
        <w:t xml:space="preserve"> our future in space—perhaps even holding off from </w:t>
      </w:r>
      <w:r w:rsidRPr="00FC431E">
        <w:rPr>
          <w:rStyle w:val="Emphasis"/>
          <w:highlight w:val="cyan"/>
        </w:rPr>
        <w:t>launching</w:t>
      </w:r>
      <w:r w:rsidRPr="000E7164">
        <w:rPr>
          <w:rStyle w:val="Emphasis"/>
        </w:rPr>
        <w:t xml:space="preserve"> too many </w:t>
      </w:r>
      <w:r w:rsidRPr="00FC431E">
        <w:rPr>
          <w:rStyle w:val="Emphasis"/>
          <w:highlight w:val="cyan"/>
        </w:rPr>
        <w:t>rockets into space</w:t>
      </w:r>
      <w:r w:rsidRPr="000E7164">
        <w:rPr>
          <w:rStyle w:val="Emphasis"/>
        </w:rPr>
        <w:t xml:space="preserve">—precisely in order </w:t>
      </w:r>
      <w:r w:rsidRPr="00FC431E">
        <w:rPr>
          <w:rStyle w:val="Emphasis"/>
          <w:highlight w:val="cyan"/>
        </w:rPr>
        <w:t>to preserve life here on Earth.</w:t>
      </w:r>
    </w:p>
    <w:p w14:paraId="054EA77E" w14:textId="77777777" w:rsidR="00FA1A05" w:rsidRDefault="00FA1A05" w:rsidP="00FA1A05">
      <w:pPr>
        <w:rPr>
          <w:rStyle w:val="Emphasis"/>
        </w:rPr>
      </w:pPr>
    </w:p>
    <w:p w14:paraId="357C52FB" w14:textId="77777777" w:rsidR="00FA1A05" w:rsidRPr="00E1259F" w:rsidRDefault="00FA1A05" w:rsidP="00FA1A05">
      <w:pPr>
        <w:pStyle w:val="Heading4"/>
        <w:rPr>
          <w:iCs/>
          <w:u w:val="single"/>
        </w:rPr>
      </w:pPr>
      <w:r>
        <w:t>That depletes the ozone layer, open the floodgates for existential UV floods, and leaves residual black carbon.</w:t>
      </w:r>
    </w:p>
    <w:p w14:paraId="7D884896" w14:textId="77777777" w:rsidR="00FA1A05" w:rsidRPr="00F96E30" w:rsidRDefault="00FA1A05" w:rsidP="00FA1A05">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7055A7C9" w14:textId="77777777" w:rsidR="00FA1A05" w:rsidRDefault="00FA1A05" w:rsidP="00FA1A05">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xml:space="preserve">. It’s a phenomenon </w:t>
      </w:r>
      <w:r>
        <w:lastRenderedPageBreak/>
        <w:t>that’s not well-understood, and some scientists say we need to start studying these emissions now before the number of rocket launches increases significantly.</w:t>
      </w:r>
    </w:p>
    <w:p w14:paraId="2112CF9E" w14:textId="77777777" w:rsidR="00FA1A05" w:rsidRDefault="00FA1A05" w:rsidP="00FA1A05">
      <w:r w:rsidRPr="00FC431E">
        <w:rPr>
          <w:rStyle w:val="Emphasis"/>
          <w:highlight w:val="cya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69B3B524" w14:textId="77777777" w:rsidR="00FA1A05" w:rsidRDefault="00FA1A05" w:rsidP="00FA1A05">
      <w:r w:rsidRPr="00F950A1">
        <w:rPr>
          <w:rStyle w:val="StyleUnderline"/>
        </w:rPr>
        <w:t xml:space="preserve">Instead, it’s </w:t>
      </w:r>
      <w:r w:rsidRPr="00FC431E">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FC431E">
        <w:rPr>
          <w:rStyle w:val="StyleUnderline"/>
          <w:highlight w:val="cyan"/>
        </w:rPr>
        <w:t>of soot and</w:t>
      </w:r>
      <w:r w:rsidRPr="00F950A1">
        <w:rPr>
          <w:rStyle w:val="StyleUnderline"/>
        </w:rPr>
        <w:t xml:space="preserve"> a chemical called </w:t>
      </w:r>
      <w:r w:rsidRPr="00FC431E">
        <w:rPr>
          <w:rStyle w:val="StyleUnderline"/>
          <w:highlight w:val="cyan"/>
        </w:rPr>
        <w:t>alumina</w:t>
      </w:r>
      <w:r w:rsidRPr="00F950A1">
        <w:rPr>
          <w:rStyle w:val="StyleUnderline"/>
        </w:rPr>
        <w:t xml:space="preserve"> are created in the wakes of rocket launches. They then get </w:t>
      </w:r>
      <w:r w:rsidRPr="00FC431E">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FC431E">
        <w:rPr>
          <w:rStyle w:val="Emphasis"/>
          <w:highlight w:val="cyan"/>
        </w:rPr>
        <w:t>lead to</w:t>
      </w:r>
      <w:r w:rsidRPr="00F950A1">
        <w:rPr>
          <w:rStyle w:val="Emphasis"/>
        </w:rPr>
        <w:t xml:space="preserve"> the </w:t>
      </w:r>
      <w:r w:rsidRPr="00FC431E">
        <w:rPr>
          <w:rStyle w:val="Emphasis"/>
          <w:highlight w:val="cyan"/>
        </w:rPr>
        <w:t>depletion of a layer of oxygen</w:t>
      </w:r>
      <w:r w:rsidRPr="00F950A1">
        <w:rPr>
          <w:rStyle w:val="Emphasis"/>
        </w:rPr>
        <w:t xml:space="preserve"> known as the ozone. The ozone acts like a big shield, </w:t>
      </w:r>
      <w:r w:rsidRPr="00FC431E">
        <w:rPr>
          <w:rStyle w:val="Emphasis"/>
          <w:highlight w:val="cyan"/>
        </w:rPr>
        <w:t xml:space="preserve">protecting Earth against </w:t>
      </w:r>
      <w:r w:rsidRPr="00475C49">
        <w:rPr>
          <w:rStyle w:val="Emphasis"/>
        </w:rPr>
        <w:t xml:space="preserve">the Sun’s harmful </w:t>
      </w:r>
      <w:r w:rsidRPr="00FC431E">
        <w:rPr>
          <w:rStyle w:val="Emphasis"/>
          <w:highlight w:val="cyan"/>
        </w:rPr>
        <w:t>ultraviolet radiation</w:t>
      </w:r>
      <w:r w:rsidRPr="00FC431E">
        <w:rPr>
          <w:highlight w:val="cyan"/>
        </w:rPr>
        <w:t xml:space="preserve">. </w:t>
      </w:r>
      <w:r w:rsidRPr="00475C49">
        <w:t>However, the magnitude</w:t>
      </w:r>
      <w:r>
        <w:t xml:space="preserve"> of this ozone depletion isn’t totally known, says Ross.</w:t>
      </w:r>
    </w:p>
    <w:p w14:paraId="2E3910A1" w14:textId="77777777" w:rsidR="00FA1A05" w:rsidRDefault="00FA1A05" w:rsidP="00FA1A05">
      <w:r>
        <w:t>“IT’S A CALL FOR MORE RESEARCH IN THIS AREA TO KNOW EXACTLY WHAT WE’RE PUTTING INTO THE UPPER ATMOSPHERE AND IN WHAT QUANTITIES.”</w:t>
      </w:r>
    </w:p>
    <w:p w14:paraId="5E3FAF34" w14:textId="77777777" w:rsidR="00FA1A05" w:rsidRDefault="00FA1A05" w:rsidP="00FA1A05">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4C313901" w14:textId="77777777" w:rsidR="00FA1A05" w:rsidRDefault="00FA1A05" w:rsidP="00FA1A05">
      <w:r>
        <w:t>“It’s a call for more research in this area to know exactly what we’re putting into the upper atmosphere and in what quantities,” Vedda, a senior policy analyst at the Aerospace Corporation, tells The Verge. “</w:t>
      </w:r>
      <w:proofErr w:type="gramStart"/>
      <w:r>
        <w:t>So</w:t>
      </w:r>
      <w:proofErr w:type="gramEnd"/>
      <w:r>
        <w:t xml:space="preserve"> when the debates start, we have the good hard data that says, ‘Here’s a well-defined model of what’s actually happening.’”</w:t>
      </w:r>
    </w:p>
    <w:p w14:paraId="1764B069" w14:textId="77777777" w:rsidR="00FA1A05" w:rsidRDefault="00FA1A05" w:rsidP="00FA1A05">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0CD065D8" w14:textId="77777777" w:rsidR="00FA1A05" w:rsidRPr="00F950A1" w:rsidRDefault="00FA1A05" w:rsidP="00FA1A05">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FC431E">
        <w:rPr>
          <w:rStyle w:val="Emphasis"/>
          <w:highlight w:val="cyan"/>
        </w:rPr>
        <w:t>liquid kerosene</w:t>
      </w:r>
      <w:r w:rsidRPr="00F950A1">
        <w:rPr>
          <w:rStyle w:val="Emphasis"/>
        </w:rPr>
        <w:t xml:space="preserve">, a type of refined oil, </w:t>
      </w:r>
      <w:r w:rsidRPr="00FC431E">
        <w:rPr>
          <w:rStyle w:val="Emphasis"/>
          <w:highlight w:val="cyan"/>
        </w:rPr>
        <w:t>produce</w:t>
      </w:r>
      <w:r w:rsidRPr="00F950A1">
        <w:rPr>
          <w:rStyle w:val="Emphasis"/>
        </w:rPr>
        <w:t xml:space="preserve"> more of the </w:t>
      </w:r>
      <w:r w:rsidRPr="00FC431E">
        <w:rPr>
          <w:rStyle w:val="Emphasis"/>
          <w:highlight w:val="cyan"/>
        </w:rPr>
        <w:t>dark soot</w:t>
      </w:r>
      <w:r w:rsidRPr="00F950A1">
        <w:rPr>
          <w:rStyle w:val="Emphasis"/>
        </w:rPr>
        <w:t xml:space="preserve"> particles, what is known </w:t>
      </w:r>
      <w:r w:rsidRPr="00F950A1">
        <w:rPr>
          <w:rStyle w:val="Emphasis"/>
        </w:rPr>
        <w:lastRenderedPageBreak/>
        <w:t xml:space="preserve">as </w:t>
      </w:r>
      <w:r w:rsidRPr="00FC431E">
        <w:rPr>
          <w:rStyle w:val="Emphasis"/>
          <w:highlight w:val="cyan"/>
        </w:rPr>
        <w:t>black carbon</w:t>
      </w:r>
      <w:r w:rsidRPr="00F950A1">
        <w:rPr>
          <w:rStyle w:val="Emphasis"/>
        </w:rPr>
        <w:t xml:space="preserve">. Kerosene is used as a propellant for rockets </w:t>
      </w:r>
      <w:r w:rsidRPr="00FC431E">
        <w:rPr>
          <w:rStyle w:val="Emphasis"/>
          <w:highlight w:val="cyan"/>
        </w:rPr>
        <w:t>such as</w:t>
      </w:r>
      <w:r w:rsidRPr="00F950A1">
        <w:rPr>
          <w:rStyle w:val="Emphasis"/>
        </w:rPr>
        <w:t xml:space="preserve"> ULA’s </w:t>
      </w:r>
      <w:r w:rsidRPr="00FC431E">
        <w:rPr>
          <w:rStyle w:val="Emphasis"/>
          <w:highlight w:val="cyan"/>
        </w:rPr>
        <w:t>Atlas</w:t>
      </w:r>
      <w:r w:rsidRPr="00F950A1">
        <w:rPr>
          <w:rStyle w:val="Emphasis"/>
        </w:rPr>
        <w:t xml:space="preserve"> V </w:t>
      </w:r>
      <w:r w:rsidRPr="00FC431E">
        <w:rPr>
          <w:rStyle w:val="Emphasis"/>
          <w:highlight w:val="cyan"/>
        </w:rPr>
        <w:t>and SpaceX’s</w:t>
      </w:r>
      <w:r w:rsidRPr="00F950A1">
        <w:rPr>
          <w:rStyle w:val="Emphasis"/>
        </w:rPr>
        <w:t xml:space="preserve"> Falcon 9.</w:t>
      </w:r>
    </w:p>
    <w:p w14:paraId="31DFBDB3" w14:textId="77777777" w:rsidR="00FA1A05" w:rsidRDefault="00FA1A05" w:rsidP="00FA1A05">
      <w:r>
        <w:t>ALL KINDS OF ROCKETS PRODUCE THESE EMISSIONS, BUT SOME TYPES OF VEHICLES PRODUCE MORE THAN OTHERS</w:t>
      </w:r>
    </w:p>
    <w:p w14:paraId="6F7D58A3" w14:textId="77777777" w:rsidR="00FA1A05" w:rsidRPr="00F950A1" w:rsidRDefault="00FA1A05" w:rsidP="00FA1A05">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36BE5289" w14:textId="77777777" w:rsidR="00FA1A05" w:rsidRPr="00F950A1" w:rsidRDefault="00FA1A05" w:rsidP="00FA1A05">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3E712C35" w14:textId="77777777" w:rsidR="00FA1A05" w:rsidRPr="00F950A1" w:rsidRDefault="00FA1A05" w:rsidP="00FA1A05">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 </w:t>
      </w:r>
      <w:r w:rsidRPr="00FC431E">
        <w:rPr>
          <w:rStyle w:val="StyleUnderline"/>
          <w:highlight w:val="cyan"/>
        </w:rPr>
        <w:t>They</w:t>
      </w:r>
      <w:r w:rsidRPr="00F950A1">
        <w:rPr>
          <w:rStyle w:val="StyleUnderline"/>
        </w:rPr>
        <w:t xml:space="preserve"> might </w:t>
      </w:r>
      <w:r w:rsidRPr="00FC431E">
        <w:rPr>
          <w:rStyle w:val="StyleUnderline"/>
          <w:highlight w:val="cyan"/>
        </w:rPr>
        <w:t>interact with jet streams, causing droughts or</w:t>
      </w:r>
      <w:r w:rsidRPr="00F950A1">
        <w:rPr>
          <w:rStyle w:val="StyleUnderline"/>
        </w:rPr>
        <w:t xml:space="preserve"> more tropical </w:t>
      </w:r>
      <w:r w:rsidRPr="00FC431E">
        <w:rPr>
          <w:rStyle w:val="StyleUnderline"/>
          <w:highlight w:val="cyan"/>
        </w:rPr>
        <w:t>storms</w:t>
      </w:r>
      <w:r w:rsidRPr="00F950A1">
        <w:rPr>
          <w:rStyle w:val="StyleUnderline"/>
        </w:rPr>
        <w:t>. That’s why many scientists have criticized the idea of geoengineering to combat climate change.</w:t>
      </w:r>
    </w:p>
    <w:p w14:paraId="16B9D050" w14:textId="77777777" w:rsidR="00FA1A05" w:rsidRDefault="00FA1A05" w:rsidP="00FA1A05">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FC431E">
        <w:rPr>
          <w:rStyle w:val="StyleUnderline"/>
          <w:highlight w:val="cyan"/>
        </w:rPr>
        <w:t>cause</w:t>
      </w:r>
      <w:r w:rsidRPr="00F950A1">
        <w:rPr>
          <w:rStyle w:val="StyleUnderline"/>
        </w:rPr>
        <w:t xml:space="preserve"> skin </w:t>
      </w:r>
      <w:r w:rsidRPr="00FC431E">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7179457B" w14:textId="77777777" w:rsidR="00FA1A05" w:rsidRDefault="00FA1A05" w:rsidP="00FA1A05">
      <w:r>
        <w:t xml:space="preserve">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546B7745" w14:textId="77777777" w:rsidR="00FA1A05" w:rsidRDefault="00FA1A05" w:rsidP="00FA1A05">
      <w:pPr>
        <w:rPr>
          <w:rStyle w:val="Emphasis"/>
        </w:rPr>
      </w:pPr>
      <w:r w:rsidRPr="00C929FF">
        <w:rPr>
          <w:rStyle w:val="Emphasis"/>
        </w:rPr>
        <w:t xml:space="preserve">“WE WANT TO </w:t>
      </w:r>
      <w:r w:rsidRPr="00FC431E">
        <w:rPr>
          <w:rStyle w:val="Emphasis"/>
          <w:highlight w:val="cyan"/>
        </w:rPr>
        <w:t>BE PROACTIVE BEFORE THIS TIPPING POINT OCCURS</w:t>
      </w:r>
      <w:r w:rsidRPr="00C929FF">
        <w:rPr>
          <w:rStyle w:val="Emphasis"/>
        </w:rPr>
        <w:t>.”</w:t>
      </w:r>
    </w:p>
    <w:p w14:paraId="39CB6803" w14:textId="77777777" w:rsidR="00FA1A05" w:rsidRPr="00C929FF" w:rsidRDefault="00FA1A05" w:rsidP="00FA1A05">
      <w:pPr>
        <w:rPr>
          <w:rStyle w:val="Emphasis"/>
        </w:rPr>
      </w:pPr>
    </w:p>
    <w:p w14:paraId="4B61FBAD" w14:textId="77777777" w:rsidR="00FA1A05" w:rsidRPr="003F2E74" w:rsidRDefault="00FA1A05" w:rsidP="00FA1A05">
      <w:pPr>
        <w:pStyle w:val="Heading4"/>
        <w:rPr>
          <w:rStyle w:val="Style13ptBold"/>
          <w:b/>
          <w:bCs w:val="0"/>
        </w:rPr>
      </w:pPr>
      <w:r w:rsidRPr="003F2E74">
        <w:rPr>
          <w:rStyle w:val="Style13ptBold"/>
          <w:b/>
          <w:bCs w:val="0"/>
        </w:rPr>
        <w:t>Ozone collapse causes extinction.</w:t>
      </w:r>
    </w:p>
    <w:p w14:paraId="09010BB8" w14:textId="77777777" w:rsidR="00FA1A05" w:rsidRPr="00E14CC9" w:rsidRDefault="00FA1A05" w:rsidP="00FA1A05">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w:t>
      </w:r>
      <w:r w:rsidRPr="00B37F40">
        <w:lastRenderedPageBreak/>
        <w:t xml:space="preserve">Science Times", May 27, 2020, </w:t>
      </w:r>
      <w:hyperlink w:history="1">
        <w:r w:rsidRPr="00B37F40">
          <w:rPr>
            <w:rStyle w:val="Hyperlink"/>
          </w:rPr>
          <w:t>https://www.sciencetimes.com/articles/25838/20200527/repeat-one-biggest-extinctions-caused-ozone-layer-erosion-359m-years.htm</w:t>
        </w:r>
      </w:hyperlink>
      <w:r>
        <w:t>] BD</w:t>
      </w:r>
    </w:p>
    <w:p w14:paraId="082B4C97" w14:textId="77777777" w:rsidR="00FA1A05" w:rsidRPr="00E07AE1" w:rsidRDefault="00FA1A05" w:rsidP="00FA1A05">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FC431E">
        <w:rPr>
          <w:rStyle w:val="Emphasis"/>
          <w:highlight w:val="cyan"/>
        </w:rPr>
        <w:t>ozone layer's breakdown</w:t>
      </w:r>
      <w:r w:rsidRPr="00475C49">
        <w:rPr>
          <w:rStyle w:val="Emphasis"/>
        </w:rPr>
        <w:t xml:space="preserve"> caused</w:t>
      </w:r>
      <w:r w:rsidRPr="00E07AE1">
        <w:rPr>
          <w:rStyle w:val="Emphasis"/>
        </w:rPr>
        <w:t xml:space="preserve"> by ultraviolet (</w:t>
      </w:r>
      <w:r w:rsidRPr="00FC431E">
        <w:rPr>
          <w:rStyle w:val="Emphasis"/>
          <w:highlight w:val="cyan"/>
        </w:rPr>
        <w:t>UV) radiation vanquished</w:t>
      </w:r>
      <w:r w:rsidRPr="00E07AE1">
        <w:rPr>
          <w:rStyle w:val="Emphasis"/>
        </w:rPr>
        <w:t xml:space="preserve"> much of the </w:t>
      </w:r>
      <w:r w:rsidRPr="00FC431E">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0025FFEC" w14:textId="77777777" w:rsidR="00FA1A05" w:rsidRDefault="00FA1A05" w:rsidP="00FA1A05">
      <w:r>
        <w:t>Numerous episodes of mass extinction occurred in the geological past. One of the most notorious ones caused the extinction of dinosaurs about 66 million years ago. Their destruction was believed to have been caused by an asteroid hitting the Earth.</w:t>
      </w:r>
    </w:p>
    <w:p w14:paraId="4CD7A3A7" w14:textId="77777777" w:rsidR="00FA1A05" w:rsidRDefault="00FA1A05" w:rsidP="00FA1A05">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07AE09E0" w14:textId="77777777" w:rsidR="00FA1A05" w:rsidRDefault="00FA1A05" w:rsidP="00FA1A05">
      <w:r w:rsidRPr="00E07AE1">
        <w:rPr>
          <w:rStyle w:val="StyleUnderline"/>
        </w:rPr>
        <w:t xml:space="preserve">Scientists have discovered evidence pointing to high levels of UV radiation responsible for </w:t>
      </w:r>
      <w:r w:rsidRPr="00FC431E">
        <w:rPr>
          <w:rStyle w:val="StyleUnderline"/>
          <w:highlight w:val="cyan"/>
        </w:rPr>
        <w:t>collapsing forest</w:t>
      </w:r>
      <w:r w:rsidRPr="00475C49">
        <w:rPr>
          <w:rStyle w:val="StyleUnderline"/>
        </w:rPr>
        <w:t xml:space="preserve"> ecosystems</w:t>
      </w:r>
      <w:r w:rsidRPr="00E07AE1">
        <w:rPr>
          <w:rStyle w:val="StyleUnderline"/>
        </w:rPr>
        <w:t xml:space="preserve"> </w:t>
      </w:r>
      <w:r w:rsidRPr="00FC431E">
        <w:rPr>
          <w:rStyle w:val="StyleUnderline"/>
          <w:highlight w:val="cyan"/>
        </w:rPr>
        <w:t>and</w:t>
      </w:r>
      <w:r w:rsidRPr="00E07AE1">
        <w:rPr>
          <w:rStyle w:val="StyleUnderline"/>
        </w:rPr>
        <w:t xml:space="preserve"> killing off </w:t>
      </w:r>
      <w:r w:rsidRPr="00FC431E">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3ABD8DD3" w14:textId="77777777" w:rsidR="00FA1A05" w:rsidRPr="00E07AE1" w:rsidRDefault="00FA1A05" w:rsidP="00FA1A05">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FC431E">
        <w:rPr>
          <w:rStyle w:val="Emphasis"/>
          <w:highlight w:val="cyan"/>
        </w:rPr>
        <w:t>Earth might</w:t>
      </w:r>
      <w:r w:rsidRPr="00E07AE1">
        <w:rPr>
          <w:rStyle w:val="Emphasis"/>
        </w:rPr>
        <w:t xml:space="preserve"> possibly </w:t>
      </w:r>
      <w:r w:rsidRPr="00FC431E">
        <w:rPr>
          <w:rStyle w:val="Emphasis"/>
          <w:highlight w:val="cyan"/>
        </w:rPr>
        <w:t>reach comparable temperatures</w:t>
      </w:r>
      <w:r w:rsidRPr="00E07AE1">
        <w:rPr>
          <w:rStyle w:val="Emphasis"/>
        </w:rPr>
        <w:t>, thus might face the same consequences that occurred in the past.</w:t>
      </w:r>
    </w:p>
    <w:p w14:paraId="14F69B04" w14:textId="77777777" w:rsidR="00FA1A05" w:rsidRDefault="00FA1A05" w:rsidP="00FA1A05">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53A5A73E" w14:textId="77777777" w:rsidR="00FA1A05" w:rsidRDefault="00FA1A05" w:rsidP="00FA1A05">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50DD79C" w14:textId="77777777" w:rsidR="00FA1A05" w:rsidRDefault="00FA1A05" w:rsidP="00FA1A05">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4F15263B" w14:textId="77777777" w:rsidR="00FA1A05" w:rsidRDefault="00FA1A05" w:rsidP="00FA1A05">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796885DD" w14:textId="77777777" w:rsidR="00FA1A05" w:rsidRPr="00E14CC9" w:rsidRDefault="00FA1A05" w:rsidP="00FA1A05">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FC431E">
        <w:rPr>
          <w:rStyle w:val="Emphasis"/>
          <w:highlight w:val="cyan"/>
        </w:rPr>
        <w:t>harmful UV radiation</w:t>
      </w:r>
      <w:r w:rsidRPr="00E14CC9">
        <w:rPr>
          <w:rStyle w:val="Emphasis"/>
        </w:rPr>
        <w:t xml:space="preserve"> levels and, therefore, </w:t>
      </w:r>
      <w:r w:rsidRPr="00FC431E">
        <w:rPr>
          <w:rStyle w:val="Emphasis"/>
          <w:highlight w:val="cyan"/>
        </w:rPr>
        <w:lastRenderedPageBreak/>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39E466B9" w14:textId="77777777" w:rsidR="00FA1A05" w:rsidRPr="00E07AE1" w:rsidRDefault="00FA1A05" w:rsidP="00FA1A05">
      <w:pPr>
        <w:rPr>
          <w:rStyle w:val="Emphasis"/>
        </w:rPr>
      </w:pPr>
      <w:r w:rsidRPr="00E07AE1">
        <w:rPr>
          <w:rStyle w:val="Emphasis"/>
        </w:rPr>
        <w:t>From Climate Change to Climate Emergency</w:t>
      </w:r>
    </w:p>
    <w:p w14:paraId="0A458F5E" w14:textId="77777777" w:rsidR="00FA1A05" w:rsidRPr="00E07AE1" w:rsidRDefault="00FA1A05" w:rsidP="00FA1A05">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2999B98E" w14:textId="77777777" w:rsidR="00FA1A05" w:rsidRDefault="00FA1A05" w:rsidP="00FA1A05">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FC431E">
        <w:rPr>
          <w:rStyle w:val="Emphasis"/>
          <w:highlight w:val="cyan"/>
        </w:rPr>
        <w:t xml:space="preserve">collapse of the ozone layer </w:t>
      </w:r>
      <w:r w:rsidRPr="00475C49">
        <w:rPr>
          <w:rStyle w:val="Emphasis"/>
        </w:rPr>
        <w:t>could</w:t>
      </w:r>
      <w:r w:rsidRPr="00E07AE1">
        <w:rPr>
          <w:rStyle w:val="Emphasis"/>
        </w:rPr>
        <w:t xml:space="preserve"> occur again, </w:t>
      </w:r>
      <w:r w:rsidRPr="00FC431E">
        <w:rPr>
          <w:rStyle w:val="Emphasis"/>
          <w:highlight w:val="cyan"/>
        </w:rPr>
        <w:t>dangerously exposing</w:t>
      </w:r>
      <w:r w:rsidRPr="00E07AE1">
        <w:rPr>
          <w:rStyle w:val="Emphasis"/>
        </w:rPr>
        <w:t xml:space="preserve"> surface and shallow sea life to harmful </w:t>
      </w:r>
      <w:r w:rsidRPr="00FC431E">
        <w:rPr>
          <w:rStyle w:val="Emphasis"/>
          <w:highlight w:val="cyan"/>
        </w:rPr>
        <w:t>radiation</w:t>
      </w:r>
      <w:r w:rsidRPr="00E07AE1">
        <w:rPr>
          <w:rStyle w:val="Emphasis"/>
        </w:rPr>
        <w:t xml:space="preserve">. </w:t>
      </w:r>
    </w:p>
    <w:p w14:paraId="09703D1A" w14:textId="77777777" w:rsidR="00FA1A05" w:rsidRPr="00E07AE1" w:rsidRDefault="00FA1A05" w:rsidP="00FA1A05">
      <w:pPr>
        <w:rPr>
          <w:rStyle w:val="Emphasis"/>
        </w:rPr>
      </w:pPr>
    </w:p>
    <w:p w14:paraId="31E4D0FC" w14:textId="77777777" w:rsidR="00FA1A05" w:rsidRDefault="00FA1A05" w:rsidP="00FA1A05">
      <w:pPr>
        <w:pStyle w:val="Heading4"/>
        <w:rPr>
          <w:lang w:eastAsia="zh-CN"/>
        </w:rPr>
      </w:pPr>
      <w:r>
        <w:rPr>
          <w:lang w:eastAsia="zh-CN"/>
        </w:rPr>
        <w:t xml:space="preserve">UV floods cause extinction—no defense assumes rampant UV poisoning. </w:t>
      </w:r>
    </w:p>
    <w:p w14:paraId="3232126A" w14:textId="77777777" w:rsidR="00FA1A05" w:rsidRPr="00CE2A70" w:rsidRDefault="00FA1A05" w:rsidP="00FA1A05">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45F92F32" w14:textId="77777777" w:rsidR="00FA1A05" w:rsidRDefault="00FA1A05" w:rsidP="00FA1A05">
      <w:pPr>
        <w:rPr>
          <w:rStyle w:val="Hyperlink"/>
          <w:sz w:val="12"/>
        </w:rPr>
      </w:pPr>
      <w:r w:rsidRPr="001723DB">
        <w:rPr>
          <w:sz w:val="12"/>
        </w:rPr>
        <w:t xml:space="preserve">Effects of solar UV radiation on immune function and consequences for disease Mechanisms </w:t>
      </w:r>
      <w:r w:rsidRPr="00FC431E">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FC431E">
        <w:rPr>
          <w:highlight w:val="cya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FC431E">
        <w:rPr>
          <w:b/>
          <w:bCs/>
          <w:highlight w:val="cyan"/>
          <w:u w:val="single"/>
        </w:rPr>
        <w:t>initiate a cascade</w:t>
      </w:r>
      <w:r w:rsidRPr="00451C82">
        <w:rPr>
          <w:b/>
          <w:bCs/>
          <w:u w:val="single"/>
        </w:rPr>
        <w:t xml:space="preserve"> leading to </w:t>
      </w:r>
      <w:r w:rsidRPr="00FC431E">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FC431E">
        <w:rPr>
          <w:highlight w:val="cyan"/>
          <w:u w:val="single"/>
        </w:rPr>
        <w:t>exposure to UV</w:t>
      </w:r>
      <w:r w:rsidRPr="00451C82">
        <w:rPr>
          <w:u w:val="single"/>
        </w:rPr>
        <w:t xml:space="preserve"> radiation </w:t>
      </w:r>
      <w:r w:rsidRPr="00FC431E">
        <w:rPr>
          <w:highlight w:val="cyan"/>
          <w:u w:val="single"/>
        </w:rPr>
        <w:t>causes</w:t>
      </w:r>
      <w:r w:rsidRPr="00451C82">
        <w:rPr>
          <w:u w:val="single"/>
        </w:rPr>
        <w:t xml:space="preserve"> up-regulation of some innate immune responses, </w:t>
      </w:r>
      <w:r w:rsidRPr="00451C82">
        <w:rPr>
          <w:b/>
          <w:bCs/>
          <w:u w:val="single"/>
        </w:rPr>
        <w:t xml:space="preserve">and </w:t>
      </w:r>
      <w:r w:rsidRPr="00FC431E">
        <w:rPr>
          <w:b/>
          <w:bCs/>
          <w:highlight w:val="cyan"/>
          <w:u w:val="single"/>
        </w:rPr>
        <w:t>down-regulation of</w:t>
      </w:r>
      <w:r w:rsidRPr="00451C82">
        <w:rPr>
          <w:u w:val="single"/>
        </w:rPr>
        <w:t xml:space="preserve"> some acquired primary and memory </w:t>
      </w:r>
      <w:r w:rsidRPr="00FC431E">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w:t>
      </w:r>
      <w:r w:rsidRPr="001723DB">
        <w:rPr>
          <w:sz w:val="12"/>
        </w:rPr>
        <w:lastRenderedPageBreak/>
        <w:t xml:space="preserve">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FC431E">
        <w:rPr>
          <w:highlight w:val="cya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w:t>
      </w:r>
      <w:proofErr w:type="spellStart"/>
      <w:r w:rsidRPr="001723DB">
        <w:rPr>
          <w:sz w:val="12"/>
        </w:rPr>
        <w:t>photohardening</w:t>
      </w:r>
      <w:proofErr w:type="spellEnd"/>
      <w:r w:rsidRPr="001723DB">
        <w:rPr>
          <w:sz w:val="12"/>
        </w:rPr>
        <w:t xml:space="preserve">, is used therapeutically with good results. 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FC431E">
        <w:rPr>
          <w:highlight w:val="cyan"/>
          <w:u w:val="single"/>
        </w:rPr>
        <w:t>failure to establish</w:t>
      </w:r>
      <w:r w:rsidRPr="00451C82">
        <w:rPr>
          <w:u w:val="single"/>
        </w:rPr>
        <w:t xml:space="preserve"> the normal </w:t>
      </w:r>
      <w:r w:rsidRPr="00FC431E">
        <w:rPr>
          <w:highlight w:val="cyan"/>
          <w:u w:val="single"/>
        </w:rPr>
        <w:t>suppression of immune responses</w:t>
      </w:r>
      <w:r w:rsidRPr="00451C82">
        <w:rPr>
          <w:u w:val="single"/>
        </w:rPr>
        <w:t xml:space="preserve"> following exposure to UV radiation. The antigen involved has not been identified but is likely to be novel, </w:t>
      </w:r>
      <w:r w:rsidRPr="00FC431E">
        <w:rPr>
          <w:highlight w:val="cyan"/>
          <w:u w:val="single"/>
        </w:rPr>
        <w:t>induced by t</w:t>
      </w:r>
      <w:r w:rsidRPr="00451C82">
        <w:rPr>
          <w:u w:val="single"/>
        </w:rPr>
        <w:t xml:space="preserve">he </w:t>
      </w:r>
      <w:r w:rsidRPr="00451C82">
        <w:rPr>
          <w:b/>
          <w:bCs/>
          <w:u w:val="single"/>
        </w:rPr>
        <w:t xml:space="preserve">DNA damaging properties of </w:t>
      </w:r>
      <w:r w:rsidRPr="00FC431E">
        <w:rPr>
          <w:b/>
          <w:bCs/>
          <w:highlight w:val="cyan"/>
          <w:u w:val="single"/>
        </w:rPr>
        <w:t>UV radiation</w:t>
      </w:r>
      <w:r w:rsidRPr="00FC431E">
        <w:rPr>
          <w:sz w:val="12"/>
          <w:highlight w:val="cya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FC431E">
        <w:rPr>
          <w:b/>
          <w:bCs/>
          <w:highlight w:val="cyan"/>
          <w:u w:val="single"/>
        </w:rPr>
        <w:t>Asthma</w:t>
      </w:r>
      <w:proofErr w:type="spellEnd"/>
      <w:r w:rsidRPr="00FC431E">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FC431E">
        <w:rPr>
          <w:b/>
          <w:bCs/>
          <w:highlight w:val="cyan"/>
          <w:u w:val="single"/>
        </w:rPr>
        <w:t>solar UV radiation suppresses</w:t>
      </w:r>
      <w:r w:rsidRPr="00C8516A">
        <w:rPr>
          <w:u w:val="single"/>
        </w:rPr>
        <w:t xml:space="preserve"> microbe-specific acquired </w:t>
      </w:r>
      <w:r w:rsidRPr="00FC431E">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FC431E">
        <w:rPr>
          <w:highlight w:val="cyan"/>
          <w:u w:val="single"/>
        </w:rPr>
        <w:t xml:space="preserve">lead to an </w:t>
      </w:r>
      <w:r w:rsidRPr="00FC431E">
        <w:rPr>
          <w:b/>
          <w:bCs/>
          <w:highlight w:val="cyan"/>
          <w:u w:val="single"/>
        </w:rPr>
        <w:t>increased microbial load,</w:t>
      </w:r>
      <w:r w:rsidRPr="00C8516A">
        <w:rPr>
          <w:b/>
          <w:bCs/>
          <w:u w:val="single"/>
        </w:rPr>
        <w:t xml:space="preserve"> </w:t>
      </w:r>
      <w:r w:rsidRPr="00FC431E">
        <w:rPr>
          <w:b/>
          <w:bCs/>
          <w:highlight w:val="cya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FC431E">
        <w:rPr>
          <w:b/>
          <w:bCs/>
          <w:highlight w:val="cyan"/>
          <w:u w:val="single"/>
        </w:rPr>
        <w:t>UV radiation prior to vaccination</w:t>
      </w:r>
      <w:r w:rsidRPr="00C8516A">
        <w:rPr>
          <w:u w:val="single"/>
        </w:rPr>
        <w:t xml:space="preserve"> causes a </w:t>
      </w:r>
      <w:r w:rsidRPr="00FC431E">
        <w:rPr>
          <w:b/>
          <w:bCs/>
          <w:highlight w:val="cya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FC431E">
        <w:rPr>
          <w:b/>
          <w:bCs/>
          <w:highlight w:val="cyan"/>
          <w:u w:val="single"/>
        </w:rPr>
        <w:t>convert an asymptomatic infection into a symptomatic one</w:t>
      </w:r>
      <w:r w:rsidRPr="00C8516A">
        <w:rPr>
          <w:u w:val="single"/>
        </w:rPr>
        <w:t xml:space="preserve">, </w:t>
      </w:r>
      <w:r w:rsidRPr="00FC431E">
        <w:rPr>
          <w:b/>
          <w:bCs/>
          <w:highlight w:val="cyan"/>
          <w:u w:val="single"/>
        </w:rPr>
        <w:t>reactivate</w:t>
      </w:r>
      <w:r w:rsidRPr="00C8516A">
        <w:rPr>
          <w:u w:val="single"/>
        </w:rPr>
        <w:t xml:space="preserve"> a range of </w:t>
      </w:r>
      <w:r w:rsidRPr="00FC431E">
        <w:rPr>
          <w:b/>
          <w:bCs/>
          <w:highlight w:val="cyan"/>
          <w:u w:val="single"/>
        </w:rPr>
        <w:t>persistent infections</w:t>
      </w:r>
      <w:r w:rsidRPr="00C8516A">
        <w:rPr>
          <w:u w:val="single"/>
        </w:rPr>
        <w:t xml:space="preserve">, increase the oncogenic potential of microbes, and </w:t>
      </w:r>
      <w:r w:rsidRPr="00FC431E">
        <w:rPr>
          <w:b/>
          <w:bCs/>
          <w:highlight w:val="cyan"/>
          <w:u w:val="single"/>
        </w:rPr>
        <w:t>reduce</w:t>
      </w:r>
      <w:r w:rsidRPr="00C8516A">
        <w:rPr>
          <w:b/>
          <w:bCs/>
          <w:u w:val="single"/>
        </w:rPr>
        <w:t xml:space="preserve"> the memory </w:t>
      </w:r>
      <w:r w:rsidRPr="00FC431E">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 xml:space="preserve">UV radiation, particularly UV-B, can cause suppression of </w:t>
      </w:r>
      <w:r w:rsidRPr="006F2BAE">
        <w:rPr>
          <w:u w:val="single"/>
        </w:rPr>
        <w:lastRenderedPageBreak/>
        <w:t>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03945DF8" w14:textId="77777777" w:rsidR="00FA1A05" w:rsidRDefault="00FA1A05" w:rsidP="00FA1A05">
      <w:pPr>
        <w:rPr>
          <w:rStyle w:val="Hyperlink"/>
          <w:sz w:val="12"/>
        </w:rPr>
      </w:pPr>
    </w:p>
    <w:p w14:paraId="6DE5AD89" w14:textId="77777777" w:rsidR="00FA1A05" w:rsidRDefault="00FA1A05" w:rsidP="00FA1A05">
      <w:pPr>
        <w:pStyle w:val="Heading4"/>
      </w:pPr>
      <w:r>
        <w:t>That causes viruses to human bacterial genome to damage will ensure the next pandemic is existential</w:t>
      </w:r>
    </w:p>
    <w:p w14:paraId="1F3F54B0" w14:textId="77777777" w:rsidR="00FA1A05" w:rsidRPr="00C95710" w:rsidRDefault="00FA1A05" w:rsidP="00FA1A05">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BA09769" w14:textId="77777777" w:rsidR="00FA1A05" w:rsidRDefault="00FA1A05" w:rsidP="00FA1A05">
      <w:r>
        <w:t xml:space="preserve">Expert argues that human-caused changes to the environment can lead to </w:t>
      </w:r>
      <w:r w:rsidRPr="007A784E">
        <w:rPr>
          <w:u w:val="single"/>
        </w:rPr>
        <w:t xml:space="preserve">the emergence of </w:t>
      </w:r>
      <w:r w:rsidRPr="00FC431E">
        <w:rPr>
          <w:highlight w:val="cyan"/>
          <w:u w:val="single"/>
        </w:rPr>
        <w:t>pathogens</w:t>
      </w:r>
      <w:r>
        <w:t xml:space="preserve">, not only from outside but also from our own microbiome, which </w:t>
      </w:r>
      <w:r w:rsidRPr="007A784E">
        <w:rPr>
          <w:u w:val="single"/>
        </w:rPr>
        <w:t xml:space="preserve">can </w:t>
      </w:r>
      <w:r w:rsidRPr="00FC431E">
        <w:rPr>
          <w:highlight w:val="cyan"/>
          <w:u w:val="single"/>
        </w:rPr>
        <w:t>pave the way for</w:t>
      </w:r>
      <w:r w:rsidRPr="0021289C">
        <w:rPr>
          <w:u w:val="single"/>
        </w:rPr>
        <w:t xml:space="preserve"> large-scale </w:t>
      </w:r>
      <w:r w:rsidRPr="00FC431E">
        <w:rPr>
          <w:highlight w:val="cyan"/>
          <w:u w:val="single"/>
        </w:rPr>
        <w:t>destruction</w:t>
      </w:r>
      <w:r w:rsidRPr="0021289C">
        <w:rPr>
          <w:u w:val="single"/>
        </w:rPr>
        <w:t xml:space="preserve"> of humans </w:t>
      </w:r>
      <w:r w:rsidRPr="00FC431E">
        <w:rPr>
          <w:highlight w:val="cyan"/>
          <w:u w:val="single"/>
        </w:rPr>
        <w:t xml:space="preserve">and </w:t>
      </w:r>
      <w:r w:rsidRPr="00A12174">
        <w:rPr>
          <w:b/>
          <w:bCs/>
          <w:u w:val="single"/>
        </w:rPr>
        <w:t xml:space="preserve">even our </w:t>
      </w:r>
      <w:r w:rsidRPr="00FC431E">
        <w:rPr>
          <w:b/>
          <w:bCs/>
          <w:highlight w:val="cyan"/>
          <w:u w:val="single"/>
        </w:rPr>
        <w:t>extinction</w:t>
      </w:r>
      <w:r>
        <w:t>.</w:t>
      </w:r>
    </w:p>
    <w:p w14:paraId="3ADD8F2E" w14:textId="77777777" w:rsidR="00FA1A05" w:rsidRDefault="00FA1A05" w:rsidP="00FA1A05">
      <w: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t>Chatelier</w:t>
      </w:r>
      <w:proofErr w:type="spellEnd"/>
      <w:r>
        <w:t xml:space="preserve"> for chemical reactions, this theory can be applied to almost anything else.</w:t>
      </w:r>
    </w:p>
    <w:p w14:paraId="60CAB119" w14:textId="77777777" w:rsidR="00FA1A05" w:rsidRDefault="00FA1A05" w:rsidP="00FA1A05">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FC431E">
        <w:rPr>
          <w:highlight w:val="cyan"/>
          <w:u w:val="single"/>
        </w:rPr>
        <w:t>changes</w:t>
      </w:r>
      <w:r w:rsidRPr="006F65A7">
        <w:rPr>
          <w:u w:val="single"/>
        </w:rPr>
        <w:t xml:space="preserve"> caused by humans, </w:t>
      </w:r>
      <w:r w:rsidRPr="00FC431E">
        <w:rPr>
          <w:highlight w:val="cyan"/>
          <w:u w:val="single"/>
        </w:rPr>
        <w:t>to the climate</w:t>
      </w:r>
      <w:r w:rsidRPr="006F65A7">
        <w:rPr>
          <w:u w:val="single"/>
        </w:rPr>
        <w:t xml:space="preserve">, and everything around us will lead to changes that </w:t>
      </w:r>
      <w:r w:rsidRPr="0021289C">
        <w:rPr>
          <w:u w:val="single"/>
        </w:rPr>
        <w:t xml:space="preserve">may </w:t>
      </w:r>
      <w:r w:rsidRPr="00FC431E">
        <w:rPr>
          <w:highlight w:val="cyan"/>
          <w:u w:val="single"/>
        </w:rPr>
        <w:t xml:space="preserve">have a </w:t>
      </w:r>
      <w:r w:rsidRPr="00FC431E">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5AF900AB" w14:textId="77777777" w:rsidR="00FA1A05" w:rsidRDefault="00FA1A05" w:rsidP="00FA1A05">
      <w:r>
        <w:t>Changing our environment</w:t>
      </w:r>
    </w:p>
    <w:p w14:paraId="1D9B923D" w14:textId="77777777" w:rsidR="00FA1A05" w:rsidRPr="00D81530" w:rsidRDefault="00FA1A05" w:rsidP="00FA1A05">
      <w:pPr>
        <w:rPr>
          <w:rStyle w:val="StyleUnderline"/>
        </w:rPr>
      </w:pPr>
      <w:r w:rsidRPr="00D81530">
        <w:rPr>
          <w:rStyle w:val="StyleUnderline"/>
        </w:rPr>
        <w:lastRenderedPageBreak/>
        <w:t>Everything around us is changing, from living organisms to the climate, water, and soil. Some estimates say about half the organisms that existed 50 years ago have already become extinct, and about 80% of the species may become extinct in the future.</w:t>
      </w:r>
    </w:p>
    <w:p w14:paraId="7445FA22" w14:textId="77777777" w:rsidR="00FA1A05" w:rsidRDefault="00FA1A05" w:rsidP="00FA1A05">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3B99F199" w14:textId="77777777" w:rsidR="00FA1A05" w:rsidRPr="00D81530" w:rsidRDefault="00FA1A05" w:rsidP="00FA1A05">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BD64F2E" w14:textId="77777777" w:rsidR="00FA1A05" w:rsidRDefault="00FA1A05" w:rsidP="00FA1A05">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07A84DF6" w14:textId="77777777" w:rsidR="00FA1A05" w:rsidRDefault="00FA1A05" w:rsidP="00FA1A05">
      <w:r>
        <w:t>Emerging pathogens</w:t>
      </w:r>
    </w:p>
    <w:p w14:paraId="5EC39D53" w14:textId="77777777" w:rsidR="00FA1A05" w:rsidRDefault="00FA1A05" w:rsidP="00FA1A05">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11775385" w14:textId="77777777" w:rsidR="00FA1A05" w:rsidRDefault="00FA1A05" w:rsidP="00FA1A05">
      <w:r>
        <w:t xml:space="preserve">Although most bacteria on and inside of us are harmless, gut bacteria can also have viruses. </w:t>
      </w:r>
      <w:r w:rsidRPr="00A12174">
        <w:rPr>
          <w:u w:val="single"/>
        </w:rPr>
        <w:t xml:space="preserve">If </w:t>
      </w:r>
      <w:r w:rsidRPr="00FC431E">
        <w:rPr>
          <w:highlight w:val="cyan"/>
          <w:u w:val="single"/>
        </w:rPr>
        <w:t>viruses</w:t>
      </w:r>
      <w:r w:rsidRPr="006F65A7">
        <w:rPr>
          <w:u w:val="single"/>
        </w:rPr>
        <w:t xml:space="preserve"> don’t kill the bacteria immediately, they </w:t>
      </w:r>
      <w:r w:rsidRPr="0021289C">
        <w:rPr>
          <w:u w:val="single"/>
        </w:rPr>
        <w:t xml:space="preserve">can </w:t>
      </w:r>
      <w:r w:rsidRPr="00FC431E">
        <w:rPr>
          <w:highlight w:val="cyan"/>
          <w:u w:val="single"/>
        </w:rPr>
        <w:t>incorporate into the bacterial genome</w:t>
      </w:r>
      <w:r w:rsidRPr="006F65A7">
        <w:rPr>
          <w:u w:val="single"/>
        </w:rPr>
        <w:t xml:space="preserve"> and stay latent for a long time until reactivation </w:t>
      </w:r>
      <w:r w:rsidRPr="00FC431E">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29CBCB0B" w14:textId="77777777" w:rsidR="00FA1A05" w:rsidRDefault="00FA1A05" w:rsidP="00FA1A05">
      <w:r>
        <w:t xml:space="preserve">An example of the evolution of pathogens is the cause of the current pandemic, the severe acute respiratory syndrome coronavirus 2 (SARS-CoV-2). </w:t>
      </w:r>
      <w:r w:rsidRPr="00A12174">
        <w:rPr>
          <w:rStyle w:val="Emphasis"/>
        </w:rPr>
        <w:t xml:space="preserve">Several </w:t>
      </w:r>
      <w:r w:rsidRPr="00FC431E">
        <w:rPr>
          <w:rStyle w:val="Emphasis"/>
          <w:highlight w:val="cyan"/>
        </w:rPr>
        <w:t>mutations are</w:t>
      </w:r>
      <w:r w:rsidRPr="00A12174">
        <w:rPr>
          <w:rStyle w:val="Emphasis"/>
        </w:rPr>
        <w:t xml:space="preserve"> now </w:t>
      </w:r>
      <w:r w:rsidRPr="00FC431E">
        <w:rPr>
          <w:rStyle w:val="Emphasis"/>
          <w:highlight w:val="cyan"/>
        </w:rPr>
        <w:t>known that make the virus more infectious and resistant to</w:t>
      </w:r>
      <w:r w:rsidRPr="0021289C">
        <w:rPr>
          <w:rStyle w:val="Emphasis"/>
        </w:rPr>
        <w:t xml:space="preserve"> </w:t>
      </w:r>
      <w:r w:rsidRPr="00FC431E">
        <w:rPr>
          <w:rStyle w:val="Emphasis"/>
          <w:highlight w:val="cyan"/>
        </w:rPr>
        <w:t xml:space="preserve">immune </w:t>
      </w:r>
      <w:proofErr w:type="gramStart"/>
      <w:r w:rsidRPr="00FC431E">
        <w:rPr>
          <w:rStyle w:val="Emphasis"/>
          <w:highlight w:val="cya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0A39218B" w14:textId="77777777" w:rsidR="00FA1A05" w:rsidRDefault="00FA1A05" w:rsidP="00FA1A05">
      <w:r>
        <w:t>The brain</w:t>
      </w:r>
    </w:p>
    <w:p w14:paraId="4CC87BFB" w14:textId="77777777" w:rsidR="00FA1A05" w:rsidRDefault="00FA1A05" w:rsidP="00FA1A05">
      <w: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t>unkown</w:t>
      </w:r>
      <w:proofErr w:type="spellEnd"/>
      <w:r>
        <w:t xml:space="preserve"> neurological effects. The loss of smell seen in COVID-19 could be a new viral syndrome specific to this disease.</w:t>
      </w:r>
    </w:p>
    <w:p w14:paraId="424925A6" w14:textId="77777777" w:rsidR="00FA1A05" w:rsidRDefault="00FA1A05" w:rsidP="00FA1A05">
      <w:r>
        <w:t xml:space="preserve">Many books and movies have described pandemics caused by pathogens that wipe out large populations and cause severe diseases. In the essay, the author provides a hypothetical scenario where a </w:t>
      </w:r>
      <w:proofErr w:type="gramStart"/>
      <w:r>
        <w:t>gut bacteria</w:t>
      </w:r>
      <w:proofErr w:type="gramEnd"/>
      <w:r>
        <w:t xml:space="preserve"> suddenly starts producing viral proteins. </w:t>
      </w:r>
      <w:r>
        <w:lastRenderedPageBreak/>
        <w:t>Some virions spread through the body and get transmitted through the human population. After a few months, the virus started causing blindness, and within a year, large populations lost their vision.</w:t>
      </w:r>
    </w:p>
    <w:p w14:paraId="0B362680" w14:textId="77777777" w:rsidR="00FA1A05" w:rsidRDefault="00FA1A05" w:rsidP="00FA1A05">
      <w:pPr>
        <w:rPr>
          <w:b/>
          <w:bCs/>
          <w:u w:val="single"/>
        </w:rPr>
      </w:pPr>
      <w:r w:rsidRPr="00FC431E">
        <w:rPr>
          <w:highlight w:val="cyan"/>
          <w:u w:val="single"/>
        </w:rPr>
        <w:t>Pandemics can</w:t>
      </w:r>
      <w:r w:rsidRPr="0021289C">
        <w:rPr>
          <w:u w:val="single"/>
        </w:rPr>
        <w:t xml:space="preserve"> cause other diseases that</w:t>
      </w:r>
      <w:r w:rsidRPr="00FC5568">
        <w:rPr>
          <w:u w:val="single"/>
        </w:rPr>
        <w:t xml:space="preserve"> can </w:t>
      </w:r>
      <w:r w:rsidRPr="00FC431E">
        <w:rPr>
          <w:highlight w:val="cyan"/>
          <w:u w:val="single"/>
        </w:rPr>
        <w:t>threaten humanity’s</w:t>
      </w:r>
      <w:r w:rsidRPr="0021289C">
        <w:rPr>
          <w:u w:val="single"/>
        </w:rPr>
        <w:t xml:space="preserve"> entire </w:t>
      </w:r>
      <w:r w:rsidRPr="00FC431E">
        <w:rPr>
          <w:highlight w:val="cyan"/>
          <w:u w:val="single"/>
        </w:rPr>
        <w:t>existence</w:t>
      </w:r>
      <w:r w:rsidRPr="00FC5568">
        <w:rPr>
          <w:u w:val="single"/>
        </w:rPr>
        <w:t xml:space="preserve">. </w:t>
      </w:r>
      <w:r w:rsidRPr="00FC5568">
        <w:rPr>
          <w:b/>
          <w:bCs/>
          <w:u w:val="single"/>
        </w:rPr>
        <w:t xml:space="preserve">The </w:t>
      </w:r>
      <w:r w:rsidRPr="00FC431E">
        <w:rPr>
          <w:b/>
          <w:bCs/>
          <w:highlight w:val="cyan"/>
          <w:u w:val="single"/>
        </w:rPr>
        <w:t>COVID-19</w:t>
      </w:r>
      <w:r w:rsidRPr="00FC5568">
        <w:rPr>
          <w:b/>
          <w:bCs/>
          <w:u w:val="single"/>
        </w:rPr>
        <w:t xml:space="preserve"> pandemic </w:t>
      </w:r>
      <w:r w:rsidRPr="00FC431E">
        <w:rPr>
          <w:b/>
          <w:bCs/>
          <w:highlight w:val="cya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431E">
        <w:rPr>
          <w:b/>
          <w:bCs/>
          <w:highlight w:val="cyan"/>
          <w:u w:val="single"/>
        </w:rPr>
        <w:t>the next pandemic could lead</w:t>
      </w:r>
      <w:r w:rsidRPr="0021289C">
        <w:rPr>
          <w:b/>
          <w:bCs/>
          <w:u w:val="single"/>
        </w:rPr>
        <w:t xml:space="preserve"> us </w:t>
      </w:r>
      <w:r w:rsidRPr="00FC431E">
        <w:rPr>
          <w:b/>
          <w:bCs/>
          <w:highlight w:val="cyan"/>
          <w:u w:val="single"/>
        </w:rPr>
        <w:t>to extinction</w:t>
      </w:r>
      <w:r w:rsidRPr="00FC5568">
        <w:rPr>
          <w:b/>
          <w:bCs/>
          <w:u w:val="single"/>
        </w:rPr>
        <w:t>.</w:t>
      </w:r>
    </w:p>
    <w:p w14:paraId="376FC422" w14:textId="77777777" w:rsidR="00FA1A05" w:rsidRPr="003F2E74" w:rsidRDefault="00FA1A05" w:rsidP="00FA1A05">
      <w:pPr>
        <w:rPr>
          <w:b/>
          <w:bCs/>
          <w:u w:val="single"/>
        </w:rPr>
      </w:pPr>
    </w:p>
    <w:p w14:paraId="55C418B4" w14:textId="77777777" w:rsidR="00FA1A05" w:rsidRPr="00354B8A" w:rsidRDefault="00FA1A05" w:rsidP="00FA1A05">
      <w:pPr>
        <w:pStyle w:val="Heading4"/>
        <w:rPr>
          <w:rStyle w:val="Style13ptBold"/>
          <w:b/>
        </w:rPr>
      </w:pPr>
      <w:r w:rsidRPr="003F2E74">
        <w:rPr>
          <w:rStyle w:val="Style13ptBold"/>
          <w:b/>
          <w:bCs w:val="0"/>
        </w:rPr>
        <w:t>Black carbon locks in widespread and dangerous pollution, which kills millions</w:t>
      </w:r>
      <w:r>
        <w:rPr>
          <w:rStyle w:val="Style13ptBold"/>
        </w:rPr>
        <w:t>.</w:t>
      </w:r>
    </w:p>
    <w:p w14:paraId="5EF48EC0" w14:textId="77777777" w:rsidR="00FA1A05" w:rsidRDefault="00FA1A05" w:rsidP="00FA1A05">
      <w:r>
        <w:rPr>
          <w:rStyle w:val="Style13ptBold"/>
        </w:rPr>
        <w:t xml:space="preserve">CHO 16 </w:t>
      </w:r>
      <w:r>
        <w:t>[R</w:t>
      </w:r>
      <w:r w:rsidRPr="00B37F40">
        <w:t xml:space="preserve">enee Cho, Communications Coordinator for Riverkeeper, the Hudson River environmental organization, Columbia Climate School - State of the Planet, "The Damaging Effects of Black Carbon", MARCH 22, 2016, </w:t>
      </w:r>
      <w:hyperlink w:history="1">
        <w:r w:rsidRPr="00B37F40">
          <w:rPr>
            <w:rStyle w:val="Hyperlink"/>
          </w:rPr>
          <w:t>https://news.climate.columbia.edu/2016/03/22/the-damaging-effects-of-black-carbon/</w:t>
        </w:r>
      </w:hyperlink>
      <w:r>
        <w:t>] BD</w:t>
      </w:r>
    </w:p>
    <w:p w14:paraId="67154206" w14:textId="77777777" w:rsidR="00FA1A05" w:rsidRPr="0090605F" w:rsidRDefault="00FA1A05" w:rsidP="00FA1A05">
      <w:pPr>
        <w:rPr>
          <w:rStyle w:val="StyleUnderline"/>
        </w:rPr>
      </w:pPr>
      <w:r>
        <w:t xml:space="preserve">Air pollution, both outdoors and indoors, causes millions of premature deaths each year. The deaths are mainly caused by the inhalation of particulate matter. </w:t>
      </w:r>
      <w:r w:rsidRPr="00FC431E">
        <w:rPr>
          <w:rStyle w:val="Emphasis"/>
          <w:highlight w:val="cyan"/>
        </w:rPr>
        <w:t>Black carbon</w:t>
      </w:r>
      <w:r w:rsidRPr="0090605F">
        <w:rPr>
          <w:rStyle w:val="StyleUnderline"/>
        </w:rPr>
        <w:t>, a component of particulate matter</w:t>
      </w:r>
      <w:r w:rsidRPr="00FC431E">
        <w:rPr>
          <w:rStyle w:val="StyleUnderline"/>
          <w:highlight w:val="cyan"/>
        </w:rPr>
        <w:t xml:space="preserve">, </w:t>
      </w:r>
      <w:r w:rsidRPr="00FC431E">
        <w:rPr>
          <w:rStyle w:val="Emphasis"/>
          <w:highlight w:val="cyan"/>
        </w:rPr>
        <w:t>is especially dangerous</w:t>
      </w:r>
      <w:r w:rsidRPr="0090605F">
        <w:rPr>
          <w:rStyle w:val="Emphasis"/>
        </w:rPr>
        <w:t xml:space="preserve"> to human health </w:t>
      </w:r>
      <w:r w:rsidRPr="00FC431E">
        <w:rPr>
          <w:rStyle w:val="Emphasis"/>
          <w:highlight w:val="cyan"/>
        </w:rPr>
        <w:t>because of its tiny size</w:t>
      </w:r>
      <w:r w:rsidRPr="0090605F">
        <w:rPr>
          <w:rStyle w:val="Emphasis"/>
        </w:rPr>
        <w:t>.</w:t>
      </w:r>
      <w:r>
        <w:t xml:space="preserve"> But black carbon not only has impacts on human health</w:t>
      </w:r>
      <w:r w:rsidRPr="0090605F">
        <w:rPr>
          <w:rStyle w:val="StyleUnderline"/>
        </w:rPr>
        <w:t xml:space="preserve">, </w:t>
      </w:r>
      <w:proofErr w:type="gramStart"/>
      <w:r w:rsidRPr="0090605F">
        <w:rPr>
          <w:rStyle w:val="StyleUnderline"/>
        </w:rPr>
        <w:t>it</w:t>
      </w:r>
      <w:proofErr w:type="gramEnd"/>
      <w:r w:rsidRPr="0090605F">
        <w:rPr>
          <w:rStyle w:val="StyleUnderline"/>
        </w:rPr>
        <w:t xml:space="preserve"> </w:t>
      </w:r>
      <w:r w:rsidRPr="0090605F">
        <w:rPr>
          <w:rStyle w:val="Emphasis"/>
        </w:rPr>
        <w:t xml:space="preserve">also affects visibility, harms ecosystems, </w:t>
      </w:r>
      <w:r w:rsidRPr="00FC431E">
        <w:rPr>
          <w:rStyle w:val="Emphasis"/>
          <w:highlight w:val="cyan"/>
        </w:rPr>
        <w:t>reduces agricultural productivity</w:t>
      </w:r>
      <w:r w:rsidRPr="0090605F">
        <w:rPr>
          <w:rStyle w:val="Emphasis"/>
        </w:rPr>
        <w:t xml:space="preserve"> </w:t>
      </w:r>
      <w:r w:rsidRPr="00FC431E">
        <w:rPr>
          <w:rStyle w:val="Emphasis"/>
          <w:highlight w:val="cyan"/>
        </w:rPr>
        <w:t xml:space="preserve">and exacerbates </w:t>
      </w:r>
      <w:r w:rsidRPr="00475C49">
        <w:rPr>
          <w:rStyle w:val="Emphasis"/>
        </w:rPr>
        <w:t xml:space="preserve">global </w:t>
      </w:r>
      <w:r w:rsidRPr="00FC431E">
        <w:rPr>
          <w:rStyle w:val="Emphasis"/>
          <w:highlight w:val="cyan"/>
        </w:rPr>
        <w:t>warming</w:t>
      </w:r>
      <w:r w:rsidRPr="0090605F">
        <w:rPr>
          <w:rStyle w:val="StyleUnderline"/>
        </w:rPr>
        <w:t>.</w:t>
      </w:r>
    </w:p>
    <w:p w14:paraId="3592DE0F" w14:textId="77777777" w:rsidR="00FA1A05" w:rsidRDefault="00FA1A05" w:rsidP="00FA1A05">
      <w:r>
        <w:t xml:space="preserve">The World Health Organization’s new report on disease from preventable environmental risks </w:t>
      </w:r>
      <w:r w:rsidRPr="00475C49">
        <w:t xml:space="preserve">attributes </w:t>
      </w:r>
      <w:r w:rsidRPr="00475C49">
        <w:rPr>
          <w:rStyle w:val="StyleUnderline"/>
        </w:rPr>
        <w:t>3.7 million premature deaths in 2012 to outdoor air pollution, and 4.3 million to</w:t>
      </w:r>
      <w:r w:rsidRPr="0090605F">
        <w:rPr>
          <w:rStyle w:val="StyleUnderline"/>
        </w:rPr>
        <w:t xml:space="preserve"> household air pollution.</w:t>
      </w:r>
      <w:r>
        <w:t xml:space="preserve"> The breathing in of particulate matter (composed of black carbon, sulfate, nitrates, ammonia, sodium chloride, mineral </w:t>
      </w:r>
      <w:proofErr w:type="gramStart"/>
      <w:r>
        <w:t>dust</w:t>
      </w:r>
      <w:proofErr w:type="gramEnd"/>
      <w:r>
        <w:t xml:space="preserve"> and water) that measures 10 microns or less in diameter (PM10), </w:t>
      </w:r>
      <w:r w:rsidRPr="0090605F">
        <w:rPr>
          <w:rStyle w:val="Emphasis"/>
        </w:rPr>
        <w:t xml:space="preserve">poses the greatest health risks </w:t>
      </w:r>
      <w:r w:rsidRPr="00475C49">
        <w:rPr>
          <w:rStyle w:val="Emphasis"/>
        </w:rPr>
        <w:t xml:space="preserve">because the </w:t>
      </w:r>
      <w:r w:rsidRPr="00FC431E">
        <w:rPr>
          <w:rStyle w:val="Emphasis"/>
          <w:highlight w:val="cyan"/>
        </w:rPr>
        <w:t>particles</w:t>
      </w:r>
      <w:r w:rsidRPr="00475C49">
        <w:rPr>
          <w:rStyle w:val="Emphasis"/>
        </w:rPr>
        <w:t xml:space="preserve"> can </w:t>
      </w:r>
      <w:r w:rsidRPr="00FC431E">
        <w:rPr>
          <w:rStyle w:val="Emphasis"/>
          <w:highlight w:val="cyan"/>
        </w:rPr>
        <w:t>find their way deep into lungs</w:t>
      </w:r>
      <w:r w:rsidRPr="00475C49">
        <w:rPr>
          <w:rStyle w:val="Emphasis"/>
        </w:rPr>
        <w:t xml:space="preserve"> and the bloodstream</w:t>
      </w:r>
      <w:r w:rsidRPr="0090605F">
        <w:rPr>
          <w:rStyle w:val="Emphasis"/>
        </w:rPr>
        <w:t xml:space="preserve">, </w:t>
      </w:r>
      <w:r w:rsidRPr="00FC431E">
        <w:rPr>
          <w:rStyle w:val="Emphasis"/>
          <w:highlight w:val="cyan"/>
        </w:rPr>
        <w:t>and cause cardiovascular</w:t>
      </w:r>
      <w:r w:rsidRPr="0090605F">
        <w:rPr>
          <w:rStyle w:val="Emphasis"/>
        </w:rPr>
        <w:t xml:space="preserve"> and </w:t>
      </w:r>
      <w:r w:rsidRPr="00FC431E">
        <w:rPr>
          <w:rStyle w:val="Emphasis"/>
          <w:highlight w:val="cyan"/>
        </w:rPr>
        <w:t>respiratory disease, and</w:t>
      </w:r>
      <w:r w:rsidRPr="0090605F">
        <w:rPr>
          <w:rStyle w:val="Emphasis"/>
        </w:rPr>
        <w:t xml:space="preserve"> premature </w:t>
      </w:r>
      <w:r w:rsidRPr="00FC431E">
        <w:rPr>
          <w:rStyle w:val="Emphasis"/>
          <w:highlight w:val="cyan"/>
        </w:rPr>
        <w:t>death</w:t>
      </w:r>
      <w:r w:rsidRPr="0090605F">
        <w:rPr>
          <w:rStyle w:val="StyleUnderline"/>
        </w:rPr>
        <w:t xml:space="preserve">. </w:t>
      </w:r>
      <w:r>
        <w:t>Formed by the incomplete burning of fossil fuels, biofuels and biomass, black carbon, has a diameter of less than 2½ microns (PM2.5).</w:t>
      </w:r>
    </w:p>
    <w:p w14:paraId="5E5DC548" w14:textId="77777777" w:rsidR="00FA1A05" w:rsidRPr="0090605F" w:rsidRDefault="00FA1A05" w:rsidP="00FA1A05">
      <w:pPr>
        <w:rPr>
          <w:sz w:val="16"/>
        </w:rPr>
      </w:pPr>
      <w:r w:rsidRPr="0090605F">
        <w:rPr>
          <w:rStyle w:val="StyleUnderline"/>
        </w:rPr>
        <w:t xml:space="preserve">A major constituent of soot, </w:t>
      </w:r>
      <w:r w:rsidRPr="00FC431E">
        <w:rPr>
          <w:rStyle w:val="StyleUnderline"/>
          <w:highlight w:val="cyan"/>
        </w:rPr>
        <w:t>black carbon</w:t>
      </w:r>
      <w:r w:rsidRPr="0090605F">
        <w:rPr>
          <w:rStyle w:val="StyleUnderline"/>
        </w:rPr>
        <w:t xml:space="preserve"> is the most solar energy-absorbing component of particulate matter and </w:t>
      </w:r>
      <w:r w:rsidRPr="00FC431E">
        <w:rPr>
          <w:rStyle w:val="Emphasis"/>
          <w:highlight w:val="cyan"/>
        </w:rPr>
        <w:t>can absorb one million times more energy than CO2</w:t>
      </w:r>
      <w:r w:rsidRPr="0090605F">
        <w:rPr>
          <w:rStyle w:val="Emphasis"/>
        </w:rPr>
        <w:t>.</w:t>
      </w:r>
      <w:r w:rsidRPr="0090605F">
        <w:rPr>
          <w:sz w:val="16"/>
        </w:rPr>
        <w:t xml:space="preserve"> The amount of energy stored in the atmosphere is measured as watts per square meter of Earth’s surface; a 2013 study estimated black carbon’s effect to be 1.1 watts per square meter per year, second only to carbon dioxide, which is responsible for 1.56 watts per square meter. In other words, black carbon is the second largest contributor to climate change after CO2. But unlike CO2, </w:t>
      </w:r>
      <w:r w:rsidRPr="00FC431E">
        <w:rPr>
          <w:rStyle w:val="Emphasis"/>
          <w:highlight w:val="cyan"/>
        </w:rPr>
        <w:t>which can stay in the atmosphere for</w:t>
      </w:r>
      <w:r w:rsidRPr="0090605F">
        <w:rPr>
          <w:rStyle w:val="Emphasis"/>
        </w:rPr>
        <w:t xml:space="preserve"> hundreds to </w:t>
      </w:r>
      <w:r w:rsidRPr="00FC431E">
        <w:rPr>
          <w:rStyle w:val="Emphasis"/>
          <w:highlight w:val="cyan"/>
        </w:rPr>
        <w:t>thousands of years</w:t>
      </w:r>
      <w:r w:rsidRPr="0090605F">
        <w:rPr>
          <w:rStyle w:val="Emphasis"/>
        </w:rPr>
        <w:t>, black carbon</w:t>
      </w:r>
      <w:r w:rsidRPr="0090605F">
        <w:rPr>
          <w:sz w:val="16"/>
        </w:rPr>
        <w:t>, because it is a particle, remains in the atmosphere only for days to weeks before it returns to earth with rain or snow.</w:t>
      </w:r>
    </w:p>
    <w:p w14:paraId="4E664135" w14:textId="77777777" w:rsidR="00FA1A05" w:rsidRDefault="00FA1A05" w:rsidP="00FA1A05">
      <w:r w:rsidRPr="0090605F">
        <w:rPr>
          <w:rStyle w:val="Emphasis"/>
        </w:rPr>
        <w:t>Because black carbon absorbs solar energy, it warms the atmosphere</w:t>
      </w:r>
      <w:r>
        <w:t>. When it falls to earth with precipitation, it darkens the surface of snow and ice, reducing their albedo (the reflecting power of a surface), warming the snow, and hastening melting.</w:t>
      </w:r>
    </w:p>
    <w:p w14:paraId="43E0773B" w14:textId="77777777" w:rsidR="00FA1A05" w:rsidRDefault="00FA1A05" w:rsidP="00FA1A05"/>
    <w:p w14:paraId="154AD845" w14:textId="77777777" w:rsidR="00FA1A05" w:rsidRDefault="00FA1A05" w:rsidP="00FA1A05">
      <w:pPr>
        <w:pStyle w:val="Heading4"/>
      </w:pPr>
      <w:r>
        <w:lastRenderedPageBreak/>
        <w:t xml:space="preserve">Corporate colonialism also locks the Global South out of space, which internal link turns any negative offense because it magnifies interstellar inequality. </w:t>
      </w:r>
    </w:p>
    <w:p w14:paraId="73578DA1" w14:textId="77777777" w:rsidR="00FA1A05" w:rsidRPr="007D6582" w:rsidRDefault="00FA1A05" w:rsidP="00FA1A05">
      <w:proofErr w:type="spellStart"/>
      <w:r w:rsidRPr="00D7585B">
        <w:rPr>
          <w:rStyle w:val="Style13ptBold"/>
        </w:rPr>
        <w:t>Stockwell</w:t>
      </w:r>
      <w:proofErr w:type="spellEnd"/>
      <w:r w:rsidRPr="00D7585B">
        <w:rPr>
          <w:rStyle w:val="Style13ptBold"/>
        </w:rPr>
        <w:t xml:space="preserve"> 20</w:t>
      </w:r>
      <w:r>
        <w:t xml:space="preserve"> [Sam </w:t>
      </w:r>
      <w:proofErr w:type="spellStart"/>
      <w:r>
        <w:t>Stockwell</w:t>
      </w:r>
      <w:proofErr w:type="spellEnd"/>
      <w:r>
        <w:t xml:space="preserve"> is a research assistant at RAND Europe working </w:t>
      </w:r>
      <w:proofErr w:type="gramStart"/>
      <w:r>
        <w:t>in the area of</w:t>
      </w:r>
      <w:proofErr w:type="gramEnd"/>
      <w:r>
        <w:t xml:space="preserve"> </w:t>
      </w:r>
      <w:proofErr w:type="spellStart"/>
      <w:r>
        <w:t>defence</w:t>
      </w:r>
      <w:proofErr w:type="spellEnd"/>
      <w:r>
        <w:t xml:space="preserve">, security and infrastructure. His research interests include terrorism and </w:t>
      </w:r>
      <w:proofErr w:type="gramStart"/>
      <w:r>
        <w:t>counter-terrorism</w:t>
      </w:r>
      <w:proofErr w:type="gramEnd"/>
      <w:r>
        <w:t xml:space="preserve">, cybersecurity, emerging technologies in conflict environments, and space security. Prior to RAND, </w:t>
      </w:r>
      <w:proofErr w:type="spellStart"/>
      <w:r>
        <w:t>Stockwell</w:t>
      </w:r>
      <w:proofErr w:type="spellEnd"/>
      <w: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t>Stockwell</w:t>
      </w:r>
      <w:proofErr w:type="spellEnd"/>
      <w:r>
        <w:t xml:space="preserve"> achieved a Distinction at King's College London in conflict, </w:t>
      </w:r>
      <w:proofErr w:type="gramStart"/>
      <w:r>
        <w:t>security</w:t>
      </w:r>
      <w:proofErr w:type="gramEnd"/>
      <w:r>
        <w:t xml:space="preserve"> and development studies, </w:t>
      </w:r>
      <w:proofErr w:type="spellStart"/>
      <w:r>
        <w:t>specialising</w:t>
      </w:r>
      <w:proofErr w:type="spellEnd"/>
      <w:r>
        <w:t xml:space="preserve"> in far-right terrorism and cyber security. He holds a </w:t>
      </w:r>
      <w:proofErr w:type="gramStart"/>
      <w:r>
        <w:t>First Class</w:t>
      </w:r>
      <w:proofErr w:type="gramEnd"/>
      <w:r>
        <w:t xml:space="preserve">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00E14D08" w14:textId="77777777" w:rsidR="00FA1A05" w:rsidRDefault="00FA1A05" w:rsidP="00FA1A05">
      <w:r>
        <w:t>Corporate Space Debris, Security Tensions and Environmental Contamination</w:t>
      </w:r>
    </w:p>
    <w:p w14:paraId="5E54E2FA" w14:textId="77777777" w:rsidR="00FA1A05" w:rsidRDefault="00FA1A05" w:rsidP="00FA1A05">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w:t>
      </w:r>
      <w:proofErr w:type="spellStart"/>
      <w:r>
        <w:t>Stang</w:t>
      </w:r>
      <w:proofErr w:type="spellEnd"/>
      <w:r>
        <w:t xml:space="preserve">, 2016: 25). </w:t>
      </w:r>
      <w:r w:rsidRPr="00F97D6C">
        <w:rPr>
          <w:rStyle w:val="Emphasis"/>
        </w:rPr>
        <w:t xml:space="preserve">Despite most debris being </w:t>
      </w:r>
      <w:proofErr w:type="spellStart"/>
      <w:r w:rsidRPr="00F97D6C">
        <w:rPr>
          <w:rStyle w:val="Emphasis"/>
        </w:rPr>
        <w:t>centimetres</w:t>
      </w:r>
      <w:proofErr w:type="spellEnd"/>
      <w:r w:rsidRPr="00F97D6C">
        <w:rPr>
          <w:rStyle w:val="Emphasis"/>
        </w:rPr>
        <w:t xml:space="preserve"> or </w:t>
      </w:r>
      <w:proofErr w:type="spellStart"/>
      <w:r w:rsidRPr="00F97D6C">
        <w:rPr>
          <w:rStyle w:val="Emphasis"/>
        </w:rPr>
        <w:t>millimetres</w:t>
      </w:r>
      <w:proofErr w:type="spellEnd"/>
      <w:r w:rsidRPr="00F97D6C">
        <w:rPr>
          <w:rStyle w:val="Emphasis"/>
        </w:rPr>
        <w:t xml:space="preserve"> in size satellites often travel at the speed of a bullet, meaning that a collision between the two could be catastrophic in terms of environmental, </w:t>
      </w:r>
      <w:proofErr w:type="gramStart"/>
      <w:r w:rsidRPr="00F97D6C">
        <w:rPr>
          <w:rStyle w:val="Emphasis"/>
        </w:rPr>
        <w:t>mechanical</w:t>
      </w:r>
      <w:proofErr w:type="gramEnd"/>
      <w:r w:rsidRPr="00F97D6C">
        <w:rPr>
          <w:rStyle w:val="Emphasis"/>
        </w:rPr>
        <w:t xml:space="preserve"> and financial damage</w:t>
      </w:r>
      <w:r>
        <w:t xml:space="preserve"> (Black &amp; Butt, 2010: 1).</w:t>
      </w:r>
    </w:p>
    <w:p w14:paraId="79947E10" w14:textId="77777777" w:rsidR="00FA1A05" w:rsidRDefault="00FA1A05" w:rsidP="00FA1A05">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 xml:space="preserve">Difficulty over determining whether a collision was </w:t>
      </w:r>
      <w:proofErr w:type="gramStart"/>
      <w:r w:rsidRPr="008B5BE6">
        <w:rPr>
          <w:rStyle w:val="StyleUnderline"/>
        </w:rPr>
        <w:t>accidental</w:t>
      </w:r>
      <w:proofErr w:type="gramEnd"/>
      <w:r w:rsidRPr="008B5BE6">
        <w:rPr>
          <w:rStyle w:val="StyleUnderline"/>
        </w:rPr>
        <w:t xml:space="preserve">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w:t>
      </w:r>
      <w:proofErr w:type="spellStart"/>
      <w:r>
        <w:t>securitisation</w:t>
      </w:r>
      <w:proofErr w:type="spellEnd"/>
      <w:r>
        <w:t xml:space="preserve"> discourse around orbital debris (Bowen, 2014: 47), </w:t>
      </w:r>
      <w:r w:rsidRPr="008B5BE6">
        <w:rPr>
          <w:rStyle w:val="StyleUnderline"/>
        </w:rPr>
        <w:t xml:space="preserve">which may cause concerns as to whether policymakers may react to future American satellite collisions in a </w:t>
      </w:r>
      <w:proofErr w:type="spellStart"/>
      <w:r w:rsidRPr="008B5BE6">
        <w:rPr>
          <w:rStyle w:val="StyleUnderline"/>
        </w:rPr>
        <w:t>militarised</w:t>
      </w:r>
      <w:proofErr w:type="spellEnd"/>
      <w:r w:rsidRPr="008B5BE6">
        <w:rPr>
          <w:rStyle w:val="StyleUnderline"/>
        </w:rPr>
        <w:t xml:space="preserve"> manner</w:t>
      </w:r>
      <w:r>
        <w:t>.</w:t>
      </w:r>
    </w:p>
    <w:p w14:paraId="50B53109" w14:textId="77777777" w:rsidR="00FA1A05" w:rsidRDefault="00FA1A05" w:rsidP="00FA1A05">
      <w:proofErr w:type="gramStart"/>
      <w:r w:rsidRPr="00531B31">
        <w:rPr>
          <w:rStyle w:val="StyleUnderline"/>
        </w:rPr>
        <w:t>A number of</w:t>
      </w:r>
      <w:proofErr w:type="gramEnd"/>
      <w:r w:rsidRPr="00531B31">
        <w:rPr>
          <w:rStyle w:val="StyleUnderline"/>
        </w:rPr>
        <w:t xml:space="preserve"> </w:t>
      </w:r>
      <w:proofErr w:type="spellStart"/>
      <w:r w:rsidRPr="00531B31">
        <w:rPr>
          <w:rStyle w:val="StyleUnderline"/>
        </w:rPr>
        <w:t>NewSpace</w:t>
      </w:r>
      <w:proofErr w:type="spellEnd"/>
      <w:r w:rsidRPr="00531B31">
        <w:rPr>
          <w:rStyle w:val="StyleUnderline"/>
        </w:rPr>
        <w:t xml:space="preserve"> actors are likely to complicate these worries even further through recent satellite proposals.</w:t>
      </w:r>
      <w:r>
        <w:t xml:space="preserve"> </w:t>
      </w:r>
      <w:r w:rsidRPr="001838AF">
        <w:rPr>
          <w:rStyle w:val="Emphasis"/>
        </w:rPr>
        <w:t xml:space="preserve">Whilst </w:t>
      </w:r>
      <w:r w:rsidRPr="00FC431E">
        <w:rPr>
          <w:rStyle w:val="Emphasis"/>
          <w:highlight w:val="cyan"/>
        </w:rPr>
        <w:t>Boeing is proposing a constellation of</w:t>
      </w:r>
      <w:r w:rsidRPr="001838AF">
        <w:rPr>
          <w:rStyle w:val="Emphasis"/>
        </w:rPr>
        <w:t xml:space="preserve"> up to </w:t>
      </w:r>
      <w:r w:rsidRPr="00FC431E">
        <w:rPr>
          <w:rStyle w:val="Emphasis"/>
          <w:highlight w:val="cyan"/>
        </w:rPr>
        <w:t>3,000</w:t>
      </w:r>
      <w:r w:rsidRPr="001838AF">
        <w:rPr>
          <w:rStyle w:val="Emphasis"/>
        </w:rPr>
        <w:t xml:space="preserve"> satellites, </w:t>
      </w:r>
      <w:r w:rsidRPr="00FC431E">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FC431E">
        <w:rPr>
          <w:rStyle w:val="Emphasis"/>
          <w:highlight w:val="cyan"/>
        </w:rPr>
        <w:t>to 12,000 satellites</w:t>
      </w:r>
      <w:r w:rsidRPr="00475C49">
        <w:rPr>
          <w:rStyle w:val="Emphasis"/>
        </w:rPr>
        <w:t xml:space="preserve"> in the </w:t>
      </w:r>
      <w:proofErr w:type="gramStart"/>
      <w:r w:rsidRPr="00475C49">
        <w:rPr>
          <w:rStyle w:val="Emphasis"/>
        </w:rPr>
        <w:t>near-future</w:t>
      </w:r>
      <w:proofErr w:type="gramEnd"/>
      <w:r w:rsidRPr="00475C49">
        <w:t xml:space="preserve"> (</w:t>
      </w:r>
      <w:proofErr w:type="spellStart"/>
      <w:r w:rsidRPr="00475C49">
        <w:t>Kosiak</w:t>
      </w:r>
      <w:proofErr w:type="spellEnd"/>
      <w:r>
        <w:t xml:space="preserve">, 2019: 7). Putting this into context, there are currently just around 1,400 active satellites in orbit around the Earth, highlighting the scale of these projects. </w:t>
      </w:r>
      <w:r w:rsidRPr="001838AF">
        <w:rPr>
          <w:rStyle w:val="StyleUnderline"/>
        </w:rPr>
        <w:t xml:space="preserve">The collision between a single US privately-owned Iridium satellite and state-owned Russian Cosmos satellite in 2009 underscored not only the sheer </w:t>
      </w:r>
      <w:proofErr w:type="gramStart"/>
      <w:r w:rsidRPr="001838AF">
        <w:rPr>
          <w:rStyle w:val="StyleUnderline"/>
        </w:rPr>
        <w:t>amount</w:t>
      </w:r>
      <w:proofErr w:type="gramEnd"/>
      <w:r w:rsidRPr="001838AF">
        <w:rPr>
          <w:rStyle w:val="StyleUnderline"/>
        </w:rPr>
        <w:t xml:space="preserve"> of debris caused by these collisions – over 1,500 pieces – but also foreshadowed the possible geopolitical tensions that may arise from them</w:t>
      </w:r>
      <w:r>
        <w:t xml:space="preserve"> (Wang, 2010: 87-88). </w:t>
      </w:r>
      <w:r w:rsidRPr="001838AF">
        <w:rPr>
          <w:rStyle w:val="Emphasis"/>
        </w:rPr>
        <w:t xml:space="preserve">Given the number of various commercial satellite constellations possibly going into </w:t>
      </w:r>
      <w:r w:rsidRPr="001838AF">
        <w:rPr>
          <w:rStyle w:val="Emphasis"/>
        </w:rPr>
        <w:lastRenderedPageBreak/>
        <w:t xml:space="preserve">orbit in the </w:t>
      </w:r>
      <w:proofErr w:type="gramStart"/>
      <w:r w:rsidRPr="001838AF">
        <w:rPr>
          <w:rStyle w:val="Emphasis"/>
        </w:rPr>
        <w:t>near-future</w:t>
      </w:r>
      <w:proofErr w:type="gramEnd"/>
      <w:r>
        <w:t xml:space="preserve">, </w:t>
      </w:r>
      <w:r w:rsidRPr="001838AF">
        <w:rPr>
          <w:rStyle w:val="StyleUnderline"/>
        </w:rPr>
        <w:t>this raises questions over the possibly devastating security hazards they could pose once in orbit or when they eventually become defunct</w:t>
      </w:r>
      <w:r>
        <w:t>.</w:t>
      </w:r>
    </w:p>
    <w:p w14:paraId="5226FE9C" w14:textId="77777777" w:rsidR="00FA1A05" w:rsidRDefault="00FA1A05" w:rsidP="00FA1A05">
      <w:r>
        <w:t xml:space="preserve">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t>
      </w:r>
      <w:proofErr w:type="gramStart"/>
      <w:r>
        <w:t>wreckage(</w:t>
      </w:r>
      <w:proofErr w:type="gramEnd"/>
      <w:r>
        <w:t>Gupta, 2016: 26).</w:t>
      </w:r>
    </w:p>
    <w:p w14:paraId="3D02866E" w14:textId="77777777" w:rsidR="00FA1A05" w:rsidRDefault="00FA1A05" w:rsidP="00FA1A05">
      <w:r w:rsidRPr="001838AF">
        <w:rPr>
          <w:rStyle w:val="StyleUnderline"/>
        </w:rPr>
        <w:t xml:space="preserve">The inability of the OST to properly promote environmental considerations in space has been mirrored in the </w:t>
      </w:r>
      <w:proofErr w:type="spellStart"/>
      <w:r w:rsidRPr="001838AF">
        <w:rPr>
          <w:rStyle w:val="StyleUnderline"/>
        </w:rPr>
        <w:t>NewSpace</w:t>
      </w:r>
      <w:proofErr w:type="spellEnd"/>
      <w:r w:rsidRPr="001838AF">
        <w:rPr>
          <w:rStyle w:val="StyleUnderline"/>
        </w:rPr>
        <w:t xml:space="preserve"> community</w:t>
      </w:r>
      <w:r>
        <w:t xml:space="preserve">, </w:t>
      </w:r>
      <w:r w:rsidRPr="001838AF">
        <w:rPr>
          <w:rStyle w:val="Emphasis"/>
        </w:rPr>
        <w:t>where there has been a woeful lack of ecological consideration</w:t>
      </w:r>
      <w:r>
        <w:t>: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w:t>
      </w:r>
      <w:proofErr w:type="spellStart"/>
      <w:r>
        <w:t>Magdoff</w:t>
      </w:r>
      <w:proofErr w:type="spellEnd"/>
      <w:r>
        <w:t xml:space="preserve">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FC431E">
        <w:rPr>
          <w:rStyle w:val="Emphasis"/>
          <w:highlight w:val="cyan"/>
        </w:rPr>
        <w:t>the increase in space debris</w:t>
      </w:r>
      <w:r w:rsidRPr="001838AF">
        <w:rPr>
          <w:rStyle w:val="Emphasis"/>
        </w:rPr>
        <w:t xml:space="preserve"> </w:t>
      </w:r>
      <w:r w:rsidRPr="00FC431E">
        <w:rPr>
          <w:rStyle w:val="Emphasis"/>
          <w:highlight w:val="cyan"/>
        </w:rPr>
        <w:t>from</w:t>
      </w:r>
      <w:r w:rsidRPr="001838AF">
        <w:rPr>
          <w:rStyle w:val="Emphasis"/>
        </w:rPr>
        <w:t xml:space="preserve"> these </w:t>
      </w:r>
      <w:r w:rsidRPr="00FC431E">
        <w:rPr>
          <w:rStyle w:val="Emphasis"/>
          <w:highlight w:val="cyan"/>
        </w:rPr>
        <w:t xml:space="preserve">massive commercial </w:t>
      </w:r>
      <w:r w:rsidRPr="00475C49">
        <w:rPr>
          <w:rStyle w:val="Emphasis"/>
        </w:rPr>
        <w:t xml:space="preserve">satellite </w:t>
      </w:r>
      <w:r w:rsidRPr="00FC431E">
        <w:rPr>
          <w:rStyle w:val="Emphasis"/>
          <w:highlight w:val="cyan"/>
        </w:rPr>
        <w:t xml:space="preserve">constellations will </w:t>
      </w:r>
      <w:r w:rsidRPr="00475C49">
        <w:rPr>
          <w:rStyle w:val="Emphasis"/>
        </w:rPr>
        <w:t xml:space="preserve">likely </w:t>
      </w:r>
      <w:r w:rsidRPr="00FC431E">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24EC090C" w14:textId="77777777" w:rsidR="00FA1A05" w:rsidRDefault="00FA1A05" w:rsidP="00FA1A05">
      <w:r w:rsidRPr="001838AF">
        <w:rPr>
          <w:rStyle w:val="StyleUnderline"/>
        </w:rPr>
        <w:t>Elon Musk’s SpaceX company has already caused complications for Earth-bound astrologists</w:t>
      </w:r>
      <w:r>
        <w:t>. The brightness of his recent ‘</w:t>
      </w:r>
      <w:proofErr w:type="spellStart"/>
      <w:r>
        <w:t>Starlink</w:t>
      </w:r>
      <w:proofErr w:type="spellEnd"/>
      <w:r>
        <w:t xml:space="preserve">’ satellite constellation system in comparison to other satellites has been obscuring telescopic images (see </w:t>
      </w:r>
      <w:proofErr w:type="spellStart"/>
      <w:r>
        <w:t>Grush</w:t>
      </w:r>
      <w:proofErr w:type="spellEnd"/>
      <w:r>
        <w:t xml:space="preserve">, 2020). More concerningly, </w:t>
      </w:r>
      <w:proofErr w:type="spellStart"/>
      <w:r w:rsidRPr="001838AF">
        <w:rPr>
          <w:rStyle w:val="StyleUnderline"/>
        </w:rPr>
        <w:t>Starlink</w:t>
      </w:r>
      <w:proofErr w:type="spellEnd"/>
      <w:r w:rsidRPr="001838AF">
        <w:rPr>
          <w:rStyle w:val="StyleUnderline"/>
        </w:rPr>
        <w:t xml:space="preserve"> may be much more visible during twilight hours which could be problematic in identifying potentially hazardous asteroids in a timely manner</w:t>
      </w:r>
      <w:r>
        <w:t xml:space="preserve"> (The Verge, 2020). In this sense, whilst private space entrepreneurs </w:t>
      </w:r>
      <w:proofErr w:type="gramStart"/>
      <w:r>
        <w:t>are able to</w:t>
      </w:r>
      <w:proofErr w:type="gramEnd"/>
      <w:r>
        <w:t xml:space="preserve"> increase their profitability from being able to establish constellations, such </w:t>
      </w:r>
      <w:proofErr w:type="spellStart"/>
      <w:r>
        <w:t>endeavours</w:t>
      </w:r>
      <w:proofErr w:type="spellEnd"/>
      <w:r>
        <w:t xml:space="preserve"> are spoiling the scientific work of researchers on Earth that may complicate the monitoring of Earth-based asteroid impacts.</w:t>
      </w:r>
    </w:p>
    <w:p w14:paraId="0E23D818" w14:textId="77777777" w:rsidR="00FA1A05" w:rsidRDefault="00FA1A05" w:rsidP="00FA1A05">
      <w:r>
        <w:t>Conclusion: Space as a Global Commodity</w:t>
      </w:r>
    </w:p>
    <w:p w14:paraId="1025D62E" w14:textId="77777777" w:rsidR="00FA1A05" w:rsidRPr="001838AF" w:rsidRDefault="00FA1A05" w:rsidP="00FA1A05">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FC431E">
        <w:rPr>
          <w:rStyle w:val="Emphasis"/>
          <w:highlight w:val="cyan"/>
        </w:rPr>
        <w:t>entanglement of the state</w:t>
      </w:r>
      <w:r w:rsidRPr="001838AF">
        <w:rPr>
          <w:rStyle w:val="Emphasis"/>
        </w:rPr>
        <w:t xml:space="preserve"> apparatus </w:t>
      </w:r>
      <w:r w:rsidRPr="00FC431E">
        <w:rPr>
          <w:rStyle w:val="Emphasis"/>
          <w:highlight w:val="cyan"/>
        </w:rPr>
        <w:t>with the private sector is enabling</w:t>
      </w:r>
      <w:r w:rsidRPr="001838AF">
        <w:rPr>
          <w:rStyle w:val="Emphasis"/>
        </w:rPr>
        <w:t xml:space="preserve"> both actors to satisfy their </w:t>
      </w:r>
      <w:r w:rsidRPr="00FC431E">
        <w:rPr>
          <w:rStyle w:val="Emphasis"/>
          <w:highlight w:val="cyan"/>
        </w:rPr>
        <w:t>extra-terrestrial interests through legal ambiguities</w:t>
      </w:r>
      <w:r w:rsidRPr="001838AF">
        <w:rPr>
          <w:rStyle w:val="Emphasis"/>
        </w:rPr>
        <w:t xml:space="preserve"> in a way that the treaty never envisaged possible.</w:t>
      </w:r>
    </w:p>
    <w:p w14:paraId="169664CD" w14:textId="7A6184A5" w:rsidR="00FA1A05" w:rsidRDefault="00FA1A05" w:rsidP="00FA1A05">
      <w:pPr>
        <w:rPr>
          <w:rStyle w:val="StyleUnderline"/>
        </w:rPr>
      </w:pPr>
      <w:r>
        <w:t xml:space="preserve">Yet, these processes also expose the ways in which the </w:t>
      </w:r>
      <w:proofErr w:type="spellStart"/>
      <w:r>
        <w:t>conceptualisation</w:t>
      </w:r>
      <w:proofErr w:type="spellEnd"/>
      <w:r>
        <w:t xml:space="preserve"> of outer space by both the drafters of the OST and </w:t>
      </w:r>
      <w:proofErr w:type="spellStart"/>
      <w:r>
        <w:t>NewSpace</w:t>
      </w:r>
      <w:proofErr w:type="spellEnd"/>
      <w:r>
        <w:t xml:space="preserve"> actors is intimately connected to Earth-</w:t>
      </w:r>
      <w:r>
        <w:lastRenderedPageBreak/>
        <w:t xml:space="preserve">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w:t>
      </w:r>
      <w:proofErr w:type="spellStart"/>
      <w:r>
        <w:t>saviours</w:t>
      </w:r>
      <w:proofErr w:type="spellEnd"/>
      <w:r>
        <w:t xml:space="preserve"> of an anthropogenic extinction, </w:t>
      </w:r>
      <w:r w:rsidRPr="001838AF">
        <w:rPr>
          <w:rStyle w:val="StyleUnderline"/>
        </w:rPr>
        <w:t xml:space="preserve">the emphasis of </w:t>
      </w:r>
      <w:proofErr w:type="spellStart"/>
      <w:r w:rsidRPr="00FC431E">
        <w:rPr>
          <w:rStyle w:val="StyleUnderline"/>
          <w:highlight w:val="cyan"/>
        </w:rPr>
        <w:t>NewSpace</w:t>
      </w:r>
      <w:proofErr w:type="spellEnd"/>
      <w:r w:rsidRPr="001838AF">
        <w:rPr>
          <w:rStyle w:val="StyleUnderline"/>
        </w:rPr>
        <w:t xml:space="preserve"> entrepreneurs on profit accumulation in space also emulates the types of criticisms private enterprises have faced on </w:t>
      </w:r>
      <w:proofErr w:type="gramStart"/>
      <w:r w:rsidRPr="001838AF">
        <w:rPr>
          <w:rStyle w:val="StyleUnderline"/>
        </w:rPr>
        <w:t>Earth</w:t>
      </w:r>
      <w:r>
        <w:t xml:space="preserve">, </w:t>
      </w:r>
      <w:r w:rsidRPr="001838AF">
        <w:rPr>
          <w:rStyle w:val="Emphasis"/>
        </w:rPr>
        <w:t>and</w:t>
      </w:r>
      <w:proofErr w:type="gramEnd"/>
      <w:r w:rsidRPr="001838AF">
        <w:rPr>
          <w:rStyle w:val="Emphasis"/>
        </w:rPr>
        <w:t xml:space="preserve"> </w:t>
      </w:r>
      <w:r w:rsidRPr="00FC431E">
        <w:rPr>
          <w:rStyle w:val="Emphasis"/>
          <w:highlight w:val="cyan"/>
        </w:rPr>
        <w:t>risk the extension of</w:t>
      </w:r>
      <w:r w:rsidRPr="001838AF">
        <w:rPr>
          <w:rStyle w:val="Emphasis"/>
        </w:rPr>
        <w:t xml:space="preserve"> </w:t>
      </w:r>
      <w:r w:rsidRPr="00FC431E">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proofErr w:type="spellStart"/>
      <w:r w:rsidRPr="001838AF">
        <w:rPr>
          <w:rStyle w:val="Emphasis"/>
        </w:rPr>
        <w:t>endeavours</w:t>
      </w:r>
      <w:proofErr w:type="spellEnd"/>
      <w:r w:rsidRPr="001838AF">
        <w:rPr>
          <w:rStyle w:val="Emphasis"/>
        </w:rPr>
        <w:t xml:space="preserve"> will therefore serve to </w:t>
      </w:r>
      <w:r w:rsidRPr="00FC431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w:t>
      </w:r>
      <w:proofErr w:type="gramStart"/>
      <w:r w:rsidRPr="001838AF">
        <w:rPr>
          <w:rStyle w:val="StyleUnderline"/>
        </w:rPr>
        <w:t>commodity</w:t>
      </w:r>
      <w:proofErr w:type="gramEnd"/>
      <w:r w:rsidRPr="001838AF">
        <w:rPr>
          <w:rStyle w:val="StyleUnderline"/>
        </w:rPr>
        <w:t>’.</w:t>
      </w:r>
    </w:p>
    <w:p w14:paraId="20A7275E" w14:textId="77777777" w:rsidR="00FA1A05" w:rsidRPr="001530C7" w:rsidRDefault="00FA1A05" w:rsidP="00FA1A05">
      <w:pPr>
        <w:pStyle w:val="Heading4"/>
        <w:rPr>
          <w:rFonts w:asciiTheme="minorHAnsi" w:hAnsiTheme="minorHAnsi" w:cstheme="minorHAnsi"/>
        </w:rPr>
      </w:pPr>
      <w:r>
        <w:rPr>
          <w:rFonts w:asciiTheme="minorHAnsi" w:hAnsiTheme="minorHAnsi" w:cstheme="minorHAnsi"/>
        </w:rPr>
        <w:t>It’s terrestrially unsustainable---</w:t>
      </w:r>
      <w:r w:rsidRPr="001530C7">
        <w:rPr>
          <w:rFonts w:asciiTheme="minorHAnsi" w:hAnsiTheme="minorHAnsi" w:cstheme="minorHAnsi"/>
        </w:rPr>
        <w:t>underlying market principles, failed economic policy, and income inequality</w:t>
      </w:r>
      <w:r>
        <w:rPr>
          <w:rFonts w:asciiTheme="minorHAnsi" w:hAnsiTheme="minorHAnsi" w:cstheme="minorHAnsi"/>
        </w:rPr>
        <w:t xml:space="preserve">. </w:t>
      </w:r>
    </w:p>
    <w:p w14:paraId="479DF1DA" w14:textId="77777777" w:rsidR="00FA1A05" w:rsidRPr="001530C7" w:rsidRDefault="00FA1A05" w:rsidP="00FA1A05">
      <w:pPr>
        <w:rPr>
          <w:rFonts w:asciiTheme="minorHAnsi" w:hAnsiTheme="minorHAnsi" w:cstheme="minorHAnsi"/>
          <w:b/>
        </w:rPr>
      </w:pPr>
      <w:r w:rsidRPr="00AF0B18">
        <w:rPr>
          <w:rStyle w:val="Style13ptBold"/>
          <w:rFonts w:asciiTheme="minorHAnsi" w:hAnsiTheme="minorHAnsi" w:cstheme="minorHAnsi"/>
        </w:rPr>
        <w:t>Jackson 19</w:t>
      </w:r>
      <w:r>
        <w:rPr>
          <w:rFonts w:asciiTheme="minorHAnsi" w:hAnsiTheme="minorHAnsi" w:cstheme="minorHAnsi"/>
          <w:b/>
        </w:rPr>
        <w:t xml:space="preserve"> </w:t>
      </w:r>
      <w:r w:rsidRPr="001530C7">
        <w:rPr>
          <w:rFonts w:asciiTheme="minorHAnsi" w:hAnsiTheme="minorHAnsi" w:cstheme="minorHAnsi"/>
        </w:rPr>
        <w:t xml:space="preserve">(Jackson, Tim--- ecological economist and professor of sustainable development at the University of Surrey. (2019). The Post-growth Challenge: Secular Stagnation, </w:t>
      </w:r>
      <w:proofErr w:type="gramStart"/>
      <w:r w:rsidRPr="001530C7">
        <w:rPr>
          <w:rFonts w:asciiTheme="minorHAnsi" w:hAnsiTheme="minorHAnsi" w:cstheme="minorHAnsi"/>
        </w:rPr>
        <w:t>Inequality</w:t>
      </w:r>
      <w:proofErr w:type="gramEnd"/>
      <w:r w:rsidRPr="001530C7">
        <w:rPr>
          <w:rFonts w:asciiTheme="minorHAnsi" w:hAnsiTheme="minorHAnsi" w:cstheme="minorHAnsi"/>
        </w:rPr>
        <w:t xml:space="preserve"> and the Limits to Growth. Ecological Economics, 156, 236–246. </w:t>
      </w:r>
      <w:proofErr w:type="gramStart"/>
      <w:r w:rsidRPr="001530C7">
        <w:rPr>
          <w:rFonts w:asciiTheme="minorHAnsi" w:hAnsiTheme="minorHAnsi" w:cstheme="minorHAnsi"/>
        </w:rPr>
        <w:t>doi:10.1016/j.ecolecon</w:t>
      </w:r>
      <w:proofErr w:type="gramEnd"/>
      <w:r w:rsidRPr="001530C7">
        <w:rPr>
          <w:rFonts w:asciiTheme="minorHAnsi" w:hAnsiTheme="minorHAnsi" w:cstheme="minorHAnsi"/>
        </w:rPr>
        <w:t>.2018.10.010, sci-hub.tw/10.1016/j.ecolecon.2018.10.010) MWE</w:t>
      </w:r>
    </w:p>
    <w:p w14:paraId="0A2AA275" w14:textId="147644AC" w:rsidR="00FA1A05" w:rsidRPr="00FA1A05" w:rsidRDefault="00FA1A05" w:rsidP="00FA1A05">
      <w:pPr>
        <w:rPr>
          <w:rStyle w:val="StyleUnderline"/>
          <w:rFonts w:asciiTheme="minorHAnsi" w:hAnsiTheme="minorHAnsi" w:cstheme="minorHAnsi"/>
          <w:sz w:val="16"/>
          <w:u w:val="none"/>
        </w:rPr>
      </w:pPr>
      <w:r w:rsidRPr="00FC431E">
        <w:rPr>
          <w:rStyle w:val="StyleUnderline"/>
          <w:rFonts w:asciiTheme="minorHAnsi" w:hAnsiTheme="minorHAnsi" w:cstheme="minorHAnsi"/>
          <w:highlight w:val="cyan"/>
        </w:rPr>
        <w:t>A decade after</w:t>
      </w:r>
      <w:r w:rsidRPr="001530C7">
        <w:rPr>
          <w:rStyle w:val="StyleUnderline"/>
          <w:rFonts w:asciiTheme="minorHAnsi" w:hAnsiTheme="minorHAnsi" w:cstheme="minorHAnsi"/>
        </w:rPr>
        <w:t xml:space="preserve"> the </w:t>
      </w:r>
      <w:r w:rsidRPr="00FC431E">
        <w:rPr>
          <w:rStyle w:val="StyleUnderline"/>
          <w:rFonts w:asciiTheme="minorHAnsi" w:hAnsiTheme="minorHAnsi" w:cstheme="minorHAnsi"/>
          <w:highlight w:val="cyan"/>
        </w:rPr>
        <w:t>financial crisis</w:t>
      </w:r>
      <w:r w:rsidRPr="001530C7">
        <w:rPr>
          <w:rFonts w:asciiTheme="minorHAnsi" w:hAnsiTheme="minorHAnsi" w:cstheme="minorHAnsi"/>
          <w:sz w:val="16"/>
        </w:rPr>
        <w:t xml:space="preserve">, </w:t>
      </w:r>
      <w:r w:rsidRPr="00FC431E">
        <w:rPr>
          <w:rStyle w:val="StyleUnderline"/>
          <w:rFonts w:asciiTheme="minorHAnsi" w:hAnsiTheme="minorHAnsi" w:cstheme="minorHAnsi"/>
          <w:highlight w:val="cyan"/>
        </w:rPr>
        <w:t xml:space="preserve">growth rates </w:t>
      </w:r>
      <w:r w:rsidRPr="001530C7">
        <w:rPr>
          <w:rStyle w:val="StyleUnderline"/>
          <w:rFonts w:asciiTheme="minorHAnsi" w:hAnsiTheme="minorHAnsi" w:cstheme="minorHAnsi"/>
        </w:rPr>
        <w:t>in advanced economies</w:t>
      </w:r>
      <w:r w:rsidRPr="001530C7">
        <w:rPr>
          <w:rFonts w:asciiTheme="minorHAnsi" w:hAnsiTheme="minorHAnsi" w:cstheme="minorHAnsi"/>
          <w:sz w:val="16"/>
        </w:rPr>
        <w:t xml:space="preserve"> </w:t>
      </w:r>
      <w:r w:rsidRPr="00FC431E">
        <w:rPr>
          <w:rStyle w:val="StyleUnderline"/>
          <w:rFonts w:asciiTheme="minorHAnsi" w:hAnsiTheme="minorHAnsi" w:cstheme="minorHAnsi"/>
          <w:highlight w:val="cyan"/>
        </w:rPr>
        <w:t>have</w:t>
      </w:r>
      <w:r w:rsidRPr="001530C7">
        <w:rPr>
          <w:rFonts w:asciiTheme="minorHAnsi" w:hAnsiTheme="minorHAnsi" w:cstheme="minorHAnsi"/>
          <w:sz w:val="16"/>
        </w:rPr>
        <w:t xml:space="preserve"> still </w:t>
      </w:r>
      <w:r w:rsidRPr="00FC431E">
        <w:rPr>
          <w:rStyle w:val="Emphasis"/>
          <w:rFonts w:asciiTheme="minorHAnsi" w:hAnsiTheme="minorHAnsi" w:cstheme="minorHAnsi"/>
          <w:highlight w:val="cyan"/>
        </w:rPr>
        <w:t>not returned to those</w:t>
      </w:r>
      <w:r w:rsidRPr="001530C7">
        <w:rPr>
          <w:rStyle w:val="Emphasis"/>
          <w:rFonts w:asciiTheme="minorHAnsi" w:hAnsiTheme="minorHAnsi" w:cstheme="minorHAnsi"/>
        </w:rPr>
        <w:t xml:space="preserve"> experienced </w:t>
      </w:r>
      <w:r w:rsidRPr="00FC431E">
        <w:rPr>
          <w:rStyle w:val="Emphasis"/>
          <w:rFonts w:asciiTheme="minorHAnsi" w:hAnsiTheme="minorHAnsi" w:cstheme="minorHAnsi"/>
          <w:highlight w:val="cyan"/>
        </w:rPr>
        <w:t>in the pre-crisis era</w:t>
      </w:r>
      <w:r w:rsidRPr="001530C7">
        <w:rPr>
          <w:rFonts w:asciiTheme="minorHAnsi" w:hAnsiTheme="minorHAnsi" w:cstheme="minorHAnsi"/>
          <w:sz w:val="16"/>
        </w:rPr>
        <w:t xml:space="preserve">. </w:t>
      </w:r>
      <w:r w:rsidRPr="00FC431E">
        <w:rPr>
          <w:rStyle w:val="StyleUnderline"/>
          <w:rFonts w:asciiTheme="minorHAnsi" w:hAnsiTheme="minorHAnsi" w:cstheme="minorHAnsi"/>
          <w:highlight w:val="cyan"/>
        </w:rPr>
        <w:t>A long-term decline in</w:t>
      </w:r>
      <w:r w:rsidRPr="001530C7">
        <w:rPr>
          <w:rFonts w:asciiTheme="minorHAnsi" w:hAnsiTheme="minorHAnsi" w:cstheme="minorHAnsi"/>
          <w:sz w:val="16"/>
        </w:rPr>
        <w:t xml:space="preserve"> the rate of </w:t>
      </w:r>
      <w:proofErr w:type="spellStart"/>
      <w:r w:rsidRPr="00FC431E">
        <w:rPr>
          <w:rStyle w:val="Emphasis"/>
          <w:rFonts w:asciiTheme="minorHAnsi" w:hAnsiTheme="minorHAnsi" w:cstheme="minorHAnsi"/>
          <w:highlight w:val="cyan"/>
        </w:rPr>
        <w:t>labour</w:t>
      </w:r>
      <w:proofErr w:type="spellEnd"/>
      <w:r w:rsidRPr="001530C7">
        <w:rPr>
          <w:rStyle w:val="Emphasis"/>
          <w:rFonts w:asciiTheme="minorHAnsi" w:hAnsiTheme="minorHAnsi" w:cstheme="minorHAnsi"/>
        </w:rPr>
        <w:t xml:space="preserve"> </w:t>
      </w:r>
      <w:r w:rsidRPr="00FC431E">
        <w:rPr>
          <w:rStyle w:val="Emphasis"/>
          <w:rFonts w:asciiTheme="minorHAnsi" w:hAnsiTheme="minorHAnsi" w:cstheme="minorHAnsi"/>
          <w:highlight w:val="cyan"/>
        </w:rPr>
        <w:t>productivity</w:t>
      </w:r>
      <w:r w:rsidRPr="001530C7">
        <w:rPr>
          <w:rStyle w:val="Emphasis"/>
          <w:rFonts w:asciiTheme="minorHAnsi" w:hAnsiTheme="minorHAnsi" w:cstheme="minorHAnsi"/>
        </w:rPr>
        <w:t xml:space="preserve"> growth</w:t>
      </w:r>
      <w:r w:rsidRPr="001530C7">
        <w:rPr>
          <w:rStyle w:val="StyleUnderline"/>
          <w:rFonts w:asciiTheme="minorHAnsi" w:hAnsiTheme="minorHAnsi" w:cstheme="minorHAnsi"/>
        </w:rPr>
        <w:t xml:space="preserve"> is one of the underlying factors contributing to this situation</w:t>
      </w:r>
      <w:r w:rsidRPr="001530C7">
        <w:rPr>
          <w:rFonts w:asciiTheme="minorHAnsi" w:hAnsiTheme="minorHAnsi" w:cstheme="minorHAnsi"/>
          <w:sz w:val="16"/>
        </w:rPr>
        <w:t xml:space="preserve">. Understanding that long-term decline is clearly vital. </w:t>
      </w:r>
      <w:r w:rsidRPr="00FC431E">
        <w:rPr>
          <w:rStyle w:val="Emphasis"/>
          <w:rFonts w:asciiTheme="minorHAnsi" w:hAnsiTheme="minorHAnsi" w:cstheme="minorHAnsi"/>
          <w:highlight w:val="cyan"/>
        </w:rPr>
        <w:t>Debt overhang</w:t>
      </w:r>
      <w:r w:rsidRPr="001530C7">
        <w:rPr>
          <w:rStyle w:val="Emphasis"/>
          <w:rFonts w:asciiTheme="minorHAnsi" w:hAnsiTheme="minorHAnsi" w:cstheme="minorHAnsi"/>
        </w:rPr>
        <w:t xml:space="preserve">, </w:t>
      </w:r>
      <w:r w:rsidRPr="00FC431E">
        <w:rPr>
          <w:rStyle w:val="Emphasis"/>
          <w:rFonts w:asciiTheme="minorHAnsi" w:hAnsiTheme="minorHAnsi" w:cstheme="minorHAnsi"/>
          <w:highlight w:val="cyan"/>
        </w:rPr>
        <w:t>shifting patterns of demand and the geo-politics of resource supply</w:t>
      </w:r>
      <w:r w:rsidRPr="00FC431E">
        <w:rPr>
          <w:rFonts w:asciiTheme="minorHAnsi" w:hAnsiTheme="minorHAnsi" w:cstheme="minorHAnsi"/>
          <w:sz w:val="16"/>
          <w:highlight w:val="cyan"/>
        </w:rPr>
        <w:t xml:space="preserve"> </w:t>
      </w:r>
      <w:r w:rsidRPr="00FC431E">
        <w:rPr>
          <w:rStyle w:val="StyleUnderline"/>
          <w:rFonts w:asciiTheme="minorHAnsi" w:hAnsiTheme="minorHAnsi" w:cstheme="minorHAnsi"/>
          <w:highlight w:val="cyan"/>
        </w:rPr>
        <w:t>all play some contributing role</w:t>
      </w:r>
      <w:r w:rsidRPr="001530C7">
        <w:rPr>
          <w:rFonts w:asciiTheme="minorHAnsi" w:hAnsiTheme="minorHAnsi" w:cstheme="minorHAnsi"/>
          <w:sz w:val="16"/>
        </w:rPr>
        <w:t xml:space="preserve">. Perhaps </w:t>
      </w:r>
      <w:r w:rsidRPr="001530C7">
        <w:rPr>
          <w:rStyle w:val="StyleUnderline"/>
          <w:rFonts w:asciiTheme="minorHAnsi" w:hAnsiTheme="minorHAnsi" w:cstheme="minorHAnsi"/>
        </w:rPr>
        <w:t>the most troubling possibility is that</w:t>
      </w:r>
      <w:r w:rsidRPr="001530C7">
        <w:rPr>
          <w:rFonts w:asciiTheme="minorHAnsi" w:hAnsiTheme="minorHAnsi" w:cstheme="minorHAnsi"/>
          <w:sz w:val="16"/>
        </w:rPr>
        <w:t xml:space="preserve"> the </w:t>
      </w:r>
      <w:r w:rsidRPr="001530C7">
        <w:rPr>
          <w:rStyle w:val="StyleUnderline"/>
          <w:rFonts w:asciiTheme="minorHAnsi" w:hAnsiTheme="minorHAnsi" w:cstheme="minorHAnsi"/>
        </w:rPr>
        <w:t>wide-spread technological advances</w:t>
      </w:r>
      <w:r w:rsidRPr="001530C7">
        <w:rPr>
          <w:rFonts w:asciiTheme="minorHAnsi" w:hAnsiTheme="minorHAnsi" w:cstheme="minorHAnsi"/>
          <w:sz w:val="16"/>
        </w:rPr>
        <w:t xml:space="preserve"> facilitated by ready abundance of high-quality energy resources in the first seventy years of the 20th century </w:t>
      </w:r>
      <w:r w:rsidRPr="001530C7">
        <w:rPr>
          <w:rStyle w:val="Emphasis"/>
          <w:rFonts w:asciiTheme="minorHAnsi" w:hAnsiTheme="minorHAnsi" w:cstheme="minorHAnsi"/>
        </w:rPr>
        <w:t>are no longer available to advanced economies in the 21st</w:t>
      </w:r>
      <w:r w:rsidRPr="001530C7">
        <w:rPr>
          <w:rFonts w:asciiTheme="minorHAnsi" w:hAnsiTheme="minorHAnsi" w:cstheme="minorHAnsi"/>
          <w:sz w:val="16"/>
        </w:rPr>
        <w:t xml:space="preserve">. Evidence of a decline in the quality of some physical resources already exists. Sooner or later further declines are inevitable. As they arrive, they are likely to depress </w:t>
      </w:r>
      <w:proofErr w:type="spellStart"/>
      <w:r w:rsidRPr="001530C7">
        <w:rPr>
          <w:rFonts w:asciiTheme="minorHAnsi" w:hAnsiTheme="minorHAnsi" w:cstheme="minorHAnsi"/>
          <w:sz w:val="16"/>
        </w:rPr>
        <w:t>labour</w:t>
      </w:r>
      <w:proofErr w:type="spellEnd"/>
      <w:r w:rsidRPr="001530C7">
        <w:rPr>
          <w:rFonts w:asciiTheme="minorHAnsi" w:hAnsiTheme="minorHAnsi" w:cstheme="minorHAnsi"/>
          <w:sz w:val="16"/>
        </w:rPr>
        <w:t xml:space="preserve"> productivity growth still further. </w:t>
      </w:r>
      <w:r w:rsidRPr="001530C7">
        <w:rPr>
          <w:rStyle w:val="StyleUnderline"/>
          <w:rFonts w:asciiTheme="minorHAnsi" w:hAnsiTheme="minorHAnsi" w:cstheme="minorHAnsi"/>
        </w:rPr>
        <w:t>The critical question is how policy should respond</w:t>
      </w:r>
      <w:r w:rsidRPr="001530C7">
        <w:rPr>
          <w:rFonts w:asciiTheme="minorHAnsi" w:hAnsiTheme="minorHAnsi" w:cstheme="minorHAnsi"/>
          <w:sz w:val="16"/>
        </w:rPr>
        <w:t xml:space="preserve"> to this not-so- new reality. </w:t>
      </w:r>
      <w:r w:rsidRPr="001530C7">
        <w:rPr>
          <w:rStyle w:val="StyleUnderline"/>
          <w:rFonts w:asciiTheme="minorHAnsi" w:hAnsiTheme="minorHAnsi" w:cstheme="minorHAnsi"/>
        </w:rPr>
        <w:t>The conventional response has been to look for conditions</w:t>
      </w:r>
      <w:r w:rsidRPr="001530C7">
        <w:rPr>
          <w:rFonts w:asciiTheme="minorHAnsi" w:hAnsiTheme="minorHAnsi" w:cstheme="minorHAnsi"/>
          <w:sz w:val="16"/>
        </w:rPr>
        <w:t xml:space="preserve"> – </w:t>
      </w:r>
      <w:r w:rsidRPr="001530C7">
        <w:rPr>
          <w:rStyle w:val="StyleUnderline"/>
          <w:rFonts w:asciiTheme="minorHAnsi" w:hAnsiTheme="minorHAnsi" w:cstheme="minorHAnsi"/>
        </w:rPr>
        <w:t>technological, fiscal, monetary</w:t>
      </w:r>
      <w:r w:rsidRPr="001530C7">
        <w:rPr>
          <w:rFonts w:asciiTheme="minorHAnsi" w:hAnsiTheme="minorHAnsi" w:cstheme="minorHAnsi"/>
          <w:sz w:val="16"/>
        </w:rPr>
        <w:t xml:space="preserve"> – </w:t>
      </w:r>
      <w:r w:rsidRPr="001530C7">
        <w:rPr>
          <w:rStyle w:val="StyleUnderline"/>
          <w:rFonts w:asciiTheme="minorHAnsi" w:hAnsiTheme="minorHAnsi" w:cstheme="minorHAnsi"/>
        </w:rPr>
        <w:t>to keep growth going</w:t>
      </w:r>
      <w:r w:rsidRPr="001530C7">
        <w:rPr>
          <w:rFonts w:asciiTheme="minorHAnsi" w:hAnsiTheme="minorHAnsi" w:cstheme="minorHAnsi"/>
          <w:sz w:val="16"/>
        </w:rPr>
        <w:t xml:space="preserve">, </w:t>
      </w:r>
      <w:r w:rsidRPr="001530C7">
        <w:rPr>
          <w:rStyle w:val="Emphasis"/>
          <w:rFonts w:asciiTheme="minorHAnsi" w:hAnsiTheme="minorHAnsi" w:cstheme="minorHAnsi"/>
        </w:rPr>
        <w:t>whatever the cost</w:t>
      </w:r>
      <w:r w:rsidRPr="001530C7">
        <w:rPr>
          <w:rFonts w:asciiTheme="minorHAnsi" w:hAnsiTheme="minorHAnsi" w:cstheme="minorHAnsi"/>
          <w:sz w:val="16"/>
        </w:rPr>
        <w:t xml:space="preserve">. The prevalent </w:t>
      </w:r>
      <w:proofErr w:type="gramStart"/>
      <w:r w:rsidRPr="001530C7">
        <w:rPr>
          <w:rFonts w:asciiTheme="minorHAnsi" w:hAnsiTheme="minorHAnsi" w:cstheme="minorHAnsi"/>
          <w:sz w:val="16"/>
        </w:rPr>
        <w:t>‘ rescue</w:t>
      </w:r>
      <w:proofErr w:type="gramEnd"/>
      <w:r w:rsidRPr="001530C7">
        <w:rPr>
          <w:rFonts w:asciiTheme="minorHAnsi" w:hAnsiTheme="minorHAnsi" w:cstheme="minorHAnsi"/>
          <w:sz w:val="16"/>
        </w:rPr>
        <w:t xml:space="preserve"> narrative ’ relies on an assumption that with appropriate policy incentives, new technological breakthroughs will emerge and productivity growth will recover. </w:t>
      </w:r>
      <w:r w:rsidRPr="00FC431E">
        <w:rPr>
          <w:rStyle w:val="StyleUnderline"/>
          <w:rFonts w:asciiTheme="minorHAnsi" w:hAnsiTheme="minorHAnsi" w:cstheme="minorHAnsi"/>
          <w:highlight w:val="cyan"/>
        </w:rPr>
        <w:t xml:space="preserve">Candidate </w:t>
      </w:r>
      <w:proofErr w:type="gramStart"/>
      <w:r w:rsidRPr="00FC431E">
        <w:rPr>
          <w:rStyle w:val="StyleUnderline"/>
          <w:rFonts w:asciiTheme="minorHAnsi" w:hAnsiTheme="minorHAnsi" w:cstheme="minorHAnsi"/>
          <w:highlight w:val="cyan"/>
        </w:rPr>
        <w:t xml:space="preserve">‘ </w:t>
      </w:r>
      <w:proofErr w:type="spellStart"/>
      <w:r w:rsidRPr="00FC431E">
        <w:rPr>
          <w:rStyle w:val="StyleUnderline"/>
          <w:rFonts w:asciiTheme="minorHAnsi" w:hAnsiTheme="minorHAnsi" w:cstheme="minorHAnsi"/>
          <w:highlight w:val="cyan"/>
        </w:rPr>
        <w:t>saviours</w:t>
      </w:r>
      <w:proofErr w:type="spellEnd"/>
      <w:proofErr w:type="gramEnd"/>
      <w:r w:rsidRPr="00FC431E">
        <w:rPr>
          <w:rFonts w:asciiTheme="minorHAnsi" w:hAnsiTheme="minorHAnsi" w:cstheme="minorHAnsi"/>
          <w:sz w:val="16"/>
          <w:highlight w:val="cyan"/>
        </w:rPr>
        <w:t xml:space="preserve"> </w:t>
      </w:r>
      <w:r w:rsidRPr="001530C7">
        <w:rPr>
          <w:rFonts w:asciiTheme="minorHAnsi" w:hAnsiTheme="minorHAnsi" w:cstheme="minorHAnsi"/>
          <w:sz w:val="16"/>
        </w:rPr>
        <w:t xml:space="preserve">’ in this rescue narrative </w:t>
      </w:r>
      <w:r w:rsidRPr="00FC431E">
        <w:rPr>
          <w:rStyle w:val="StyleUnderline"/>
          <w:rFonts w:asciiTheme="minorHAnsi" w:hAnsiTheme="minorHAnsi" w:cstheme="minorHAnsi"/>
          <w:highlight w:val="cyan"/>
        </w:rPr>
        <w:t>are various</w:t>
      </w:r>
      <w:r w:rsidRPr="001530C7">
        <w:rPr>
          <w:rFonts w:asciiTheme="minorHAnsi" w:hAnsiTheme="minorHAnsi" w:cstheme="minorHAnsi"/>
          <w:sz w:val="16"/>
        </w:rPr>
        <w:t xml:space="preserve">. </w:t>
      </w:r>
      <w:r w:rsidRPr="00FC431E">
        <w:rPr>
          <w:rStyle w:val="StyleUnderline"/>
          <w:rFonts w:asciiTheme="minorHAnsi" w:hAnsiTheme="minorHAnsi" w:cstheme="minorHAnsi"/>
          <w:highlight w:val="cyan"/>
        </w:rPr>
        <w:t>For some</w:t>
      </w:r>
      <w:r w:rsidRPr="001530C7">
        <w:rPr>
          <w:rFonts w:asciiTheme="minorHAnsi" w:hAnsiTheme="minorHAnsi" w:cstheme="minorHAnsi"/>
          <w:sz w:val="16"/>
        </w:rPr>
        <w:t xml:space="preserve"> (NCE 2014 2017), </w:t>
      </w:r>
      <w:r w:rsidRPr="00FC431E">
        <w:rPr>
          <w:rStyle w:val="StyleUnderline"/>
          <w:rFonts w:asciiTheme="minorHAnsi" w:hAnsiTheme="minorHAnsi" w:cstheme="minorHAnsi"/>
          <w:highlight w:val="cyan"/>
        </w:rPr>
        <w:t>innovation</w:t>
      </w:r>
      <w:r w:rsidRPr="00FC431E">
        <w:rPr>
          <w:rFonts w:asciiTheme="minorHAnsi" w:hAnsiTheme="minorHAnsi" w:cstheme="minorHAnsi"/>
          <w:sz w:val="16"/>
          <w:highlight w:val="cyan"/>
        </w:rPr>
        <w:t xml:space="preserve"> </w:t>
      </w:r>
      <w:r w:rsidRPr="00FC431E">
        <w:rPr>
          <w:rStyle w:val="StyleUnderline"/>
          <w:rFonts w:asciiTheme="minorHAnsi" w:hAnsiTheme="minorHAnsi" w:cstheme="minorHAnsi"/>
          <w:highlight w:val="cyan"/>
        </w:rPr>
        <w:t>will</w:t>
      </w:r>
      <w:r w:rsidRPr="001530C7">
        <w:rPr>
          <w:rFonts w:asciiTheme="minorHAnsi" w:hAnsiTheme="minorHAnsi" w:cstheme="minorHAnsi"/>
          <w:sz w:val="16"/>
        </w:rPr>
        <w:t xml:space="preserve"> arrive from investment in the same clean, low-carbon technologies that are needed to </w:t>
      </w:r>
      <w:r w:rsidRPr="00FC431E">
        <w:rPr>
          <w:rStyle w:val="StyleUnderline"/>
          <w:rFonts w:asciiTheme="minorHAnsi" w:hAnsiTheme="minorHAnsi" w:cstheme="minorHAnsi"/>
          <w:highlight w:val="cyan"/>
        </w:rPr>
        <w:t>tackle climate change</w:t>
      </w:r>
      <w:r w:rsidRPr="001530C7">
        <w:rPr>
          <w:rFonts w:asciiTheme="minorHAnsi" w:hAnsiTheme="minorHAnsi" w:cstheme="minorHAnsi"/>
          <w:sz w:val="16"/>
        </w:rPr>
        <w:t xml:space="preserve"> and off set resource depletion. For others </w:t>
      </w:r>
      <w:proofErr w:type="gramStart"/>
      <w:r w:rsidRPr="001530C7">
        <w:rPr>
          <w:rFonts w:asciiTheme="minorHAnsi" w:hAnsiTheme="minorHAnsi" w:cstheme="minorHAnsi"/>
          <w:sz w:val="16"/>
        </w:rPr>
        <w:t>( Ford</w:t>
      </w:r>
      <w:proofErr w:type="gramEnd"/>
      <w:r w:rsidRPr="001530C7">
        <w:rPr>
          <w:rFonts w:asciiTheme="minorHAnsi" w:hAnsiTheme="minorHAnsi" w:cstheme="minorHAnsi"/>
          <w:sz w:val="16"/>
        </w:rPr>
        <w:t xml:space="preserve">, 2015; Avent, 2016 ), innovation will come from the emerging digital revolution: increased </w:t>
      </w:r>
      <w:r w:rsidRPr="001530C7">
        <w:rPr>
          <w:rStyle w:val="StyleUnderline"/>
          <w:rFonts w:asciiTheme="minorHAnsi" w:hAnsiTheme="minorHAnsi" w:cstheme="minorHAnsi"/>
        </w:rPr>
        <w:t>automation</w:t>
      </w:r>
      <w:r w:rsidRPr="001530C7">
        <w:rPr>
          <w:rFonts w:asciiTheme="minorHAnsi" w:hAnsiTheme="minorHAnsi" w:cstheme="minorHAnsi"/>
          <w:sz w:val="16"/>
        </w:rPr>
        <w:t xml:space="preserve">, </w:t>
      </w:r>
      <w:proofErr w:type="spellStart"/>
      <w:r w:rsidRPr="001530C7">
        <w:rPr>
          <w:rFonts w:asciiTheme="minorHAnsi" w:hAnsiTheme="minorHAnsi" w:cstheme="minorHAnsi"/>
          <w:sz w:val="16"/>
        </w:rPr>
        <w:t>robotisation</w:t>
      </w:r>
      <w:proofErr w:type="spellEnd"/>
      <w:r w:rsidRPr="001530C7">
        <w:rPr>
          <w:rFonts w:asciiTheme="minorHAnsi" w:hAnsiTheme="minorHAnsi" w:cstheme="minorHAnsi"/>
          <w:sz w:val="16"/>
        </w:rPr>
        <w:t xml:space="preserve">, </w:t>
      </w:r>
      <w:r w:rsidRPr="001530C7">
        <w:rPr>
          <w:rStyle w:val="StyleUnderline"/>
          <w:rFonts w:asciiTheme="minorHAnsi" w:hAnsiTheme="minorHAnsi" w:cstheme="minorHAnsi"/>
        </w:rPr>
        <w:t>artificial intelligence</w:t>
      </w:r>
      <w:r w:rsidRPr="001530C7">
        <w:rPr>
          <w:rFonts w:asciiTheme="minorHAnsi" w:hAnsiTheme="minorHAnsi" w:cstheme="minorHAnsi"/>
          <w:sz w:val="16"/>
        </w:rPr>
        <w:t xml:space="preserve">. But </w:t>
      </w:r>
      <w:r w:rsidRPr="00FC431E">
        <w:rPr>
          <w:rStyle w:val="StyleUnderline"/>
          <w:rFonts w:asciiTheme="minorHAnsi" w:hAnsiTheme="minorHAnsi" w:cstheme="minorHAnsi"/>
          <w:highlight w:val="cyan"/>
        </w:rPr>
        <w:t>to date</w:t>
      </w:r>
      <w:r w:rsidRPr="001530C7">
        <w:rPr>
          <w:rFonts w:asciiTheme="minorHAnsi" w:hAnsiTheme="minorHAnsi" w:cstheme="minorHAnsi"/>
          <w:sz w:val="16"/>
        </w:rPr>
        <w:t xml:space="preserve">, </w:t>
      </w:r>
      <w:r w:rsidRPr="00FC431E">
        <w:rPr>
          <w:rStyle w:val="Emphasis"/>
          <w:rFonts w:asciiTheme="minorHAnsi" w:hAnsiTheme="minorHAnsi" w:cstheme="minorHAnsi"/>
          <w:highlight w:val="cyan"/>
        </w:rPr>
        <w:t>none of the productivity gains foreseen</w:t>
      </w:r>
      <w:r w:rsidRPr="001530C7">
        <w:rPr>
          <w:rStyle w:val="Emphasis"/>
          <w:rFonts w:asciiTheme="minorHAnsi" w:hAnsiTheme="minorHAnsi" w:cstheme="minorHAnsi"/>
        </w:rPr>
        <w:t xml:space="preserve"> by these technologies </w:t>
      </w:r>
      <w:r w:rsidRPr="00FC431E">
        <w:rPr>
          <w:rStyle w:val="Emphasis"/>
          <w:rFonts w:asciiTheme="minorHAnsi" w:hAnsiTheme="minorHAnsi" w:cstheme="minorHAnsi"/>
          <w:highlight w:val="cyan"/>
        </w:rPr>
        <w:t>have been manifest at the macro- economic level</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and this latter world could lead to the </w:t>
      </w:r>
      <w:proofErr w:type="gramStart"/>
      <w:r w:rsidRPr="001530C7">
        <w:rPr>
          <w:rStyle w:val="StyleUnderline"/>
          <w:rFonts w:asciiTheme="minorHAnsi" w:hAnsiTheme="minorHAnsi" w:cstheme="minorHAnsi"/>
        </w:rPr>
        <w:t>‘ immiseration</w:t>
      </w:r>
      <w:proofErr w:type="gramEnd"/>
      <w:r w:rsidRPr="001530C7">
        <w:rPr>
          <w:rStyle w:val="StyleUnderline"/>
          <w:rFonts w:asciiTheme="minorHAnsi" w:hAnsiTheme="minorHAnsi" w:cstheme="minorHAnsi"/>
        </w:rPr>
        <w:t xml:space="preserve"> ’ of </w:t>
      </w:r>
      <w:proofErr w:type="spellStart"/>
      <w:r w:rsidRPr="001530C7">
        <w:rPr>
          <w:rStyle w:val="StyleUnderline"/>
          <w:rFonts w:asciiTheme="minorHAnsi" w:hAnsiTheme="minorHAnsi" w:cstheme="minorHAnsi"/>
        </w:rPr>
        <w:t>labour</w:t>
      </w:r>
      <w:proofErr w:type="spellEnd"/>
      <w:r w:rsidRPr="001530C7">
        <w:rPr>
          <w:rStyle w:val="StyleUnderline"/>
          <w:rFonts w:asciiTheme="minorHAnsi" w:hAnsiTheme="minorHAnsi" w:cstheme="minorHAnsi"/>
        </w:rPr>
        <w:t xml:space="preserve"> </w:t>
      </w:r>
      <w:r w:rsidRPr="001530C7">
        <w:rPr>
          <w:rFonts w:asciiTheme="minorHAnsi" w:hAnsiTheme="minorHAnsi" w:cstheme="minorHAnsi"/>
          <w:sz w:val="16"/>
        </w:rPr>
        <w:t xml:space="preserve">( Susskind, 2017) </w:t>
      </w:r>
      <w:r w:rsidRPr="001530C7">
        <w:rPr>
          <w:rStyle w:val="StyleUnderline"/>
          <w:rFonts w:asciiTheme="minorHAnsi" w:hAnsiTheme="minorHAnsi" w:cstheme="minorHAnsi"/>
        </w:rPr>
        <w:t>and</w:t>
      </w:r>
      <w:r w:rsidRPr="001530C7">
        <w:rPr>
          <w:rFonts w:asciiTheme="minorHAnsi" w:hAnsiTheme="minorHAnsi" w:cstheme="minorHAnsi"/>
          <w:sz w:val="16"/>
        </w:rPr>
        <w:t xml:space="preserve"> levels of </w:t>
      </w:r>
      <w:r w:rsidRPr="001530C7">
        <w:rPr>
          <w:rStyle w:val="StyleUnderline"/>
          <w:rFonts w:asciiTheme="minorHAnsi" w:hAnsiTheme="minorHAnsi" w:cstheme="minorHAnsi"/>
        </w:rPr>
        <w:t>inequality</w:t>
      </w:r>
      <w:r w:rsidRPr="001530C7">
        <w:rPr>
          <w:rFonts w:asciiTheme="minorHAnsi" w:hAnsiTheme="minorHAnsi" w:cstheme="minorHAnsi"/>
          <w:sz w:val="16"/>
        </w:rPr>
        <w:t xml:space="preserve"> reminiscent of the worst scenarios outlined in the previous section. In historical perspective, </w:t>
      </w:r>
      <w:proofErr w:type="gramStart"/>
      <w:r w:rsidRPr="001530C7">
        <w:rPr>
          <w:rFonts w:asciiTheme="minorHAnsi" w:hAnsiTheme="minorHAnsi" w:cstheme="minorHAnsi"/>
          <w:sz w:val="16"/>
        </w:rPr>
        <w:t>it is clear that the</w:t>
      </w:r>
      <w:proofErr w:type="gramEnd"/>
      <w:r w:rsidRPr="001530C7">
        <w:rPr>
          <w:rFonts w:asciiTheme="minorHAnsi" w:hAnsiTheme="minorHAnsi" w:cstheme="minorHAnsi"/>
          <w:sz w:val="16"/>
        </w:rPr>
        <w:t xml:space="preserve"> advanced economies now stand at a distinct, and uncomfortable cross-roads. Two competing theories about how to maintain growth (</w:t>
      </w:r>
      <w:r w:rsidRPr="001530C7">
        <w:rPr>
          <w:rStyle w:val="StyleUnderline"/>
          <w:rFonts w:asciiTheme="minorHAnsi" w:hAnsiTheme="minorHAnsi" w:cstheme="minorHAnsi"/>
        </w:rPr>
        <w:t>Keynesianism</w:t>
      </w:r>
      <w:r w:rsidRPr="001530C7">
        <w:rPr>
          <w:rFonts w:asciiTheme="minorHAnsi" w:hAnsiTheme="minorHAnsi" w:cstheme="minorHAnsi"/>
          <w:sz w:val="16"/>
        </w:rPr>
        <w:t xml:space="preserve"> and monetarism) have dominated macroeconomics over the last half century. Neither is adequate to the challenge of resolving current conditions. Developed in response to the Great Depression in the 1930's, John Maynard Keynes' macroeconomics saw a critical role for government in maintaining economic stability </w:t>
      </w:r>
      <w:proofErr w:type="gramStart"/>
      <w:r w:rsidRPr="001530C7">
        <w:rPr>
          <w:rFonts w:asciiTheme="minorHAnsi" w:hAnsiTheme="minorHAnsi" w:cstheme="minorHAnsi"/>
          <w:sz w:val="16"/>
        </w:rPr>
        <w:t>( Keynes</w:t>
      </w:r>
      <w:proofErr w:type="gramEnd"/>
      <w:r w:rsidRPr="001530C7">
        <w:rPr>
          <w:rFonts w:asciiTheme="minorHAnsi" w:hAnsiTheme="minorHAnsi" w:cstheme="minorHAnsi"/>
          <w:sz w:val="16"/>
        </w:rPr>
        <w:t xml:space="preserve">, 1936 ). If supply potential was not enough to keep growth going (as Says had argued), governments could not rely on households and firms simply to go on spending during the hard times. They must play an active role in stimulating the economy to </w:t>
      </w:r>
      <w:proofErr w:type="gramStart"/>
      <w:r w:rsidRPr="001530C7">
        <w:rPr>
          <w:rFonts w:asciiTheme="minorHAnsi" w:hAnsiTheme="minorHAnsi" w:cstheme="minorHAnsi"/>
          <w:sz w:val="16"/>
        </w:rPr>
        <w:t>‘ kick</w:t>
      </w:r>
      <w:proofErr w:type="gramEnd"/>
      <w:r w:rsidRPr="001530C7">
        <w:rPr>
          <w:rFonts w:asciiTheme="minorHAnsi" w:hAnsiTheme="minorHAnsi" w:cstheme="minorHAnsi"/>
          <w:sz w:val="16"/>
        </w:rPr>
        <w:t xml:space="preserve">-start ’ </w:t>
      </w:r>
      <w:r w:rsidRPr="001530C7">
        <w:rPr>
          <w:rFonts w:asciiTheme="minorHAnsi" w:hAnsiTheme="minorHAnsi" w:cstheme="minorHAnsi"/>
          <w:sz w:val="16"/>
        </w:rPr>
        <w:lastRenderedPageBreak/>
        <w:t xml:space="preserve">growth again. The strategy </w:t>
      </w:r>
      <w:r w:rsidRPr="001530C7">
        <w:rPr>
          <w:rStyle w:val="StyleUnderline"/>
          <w:rFonts w:asciiTheme="minorHAnsi" w:hAnsiTheme="minorHAnsi" w:cstheme="minorHAnsi"/>
        </w:rPr>
        <w:t>worked</w:t>
      </w:r>
      <w:r w:rsidRPr="001530C7">
        <w:rPr>
          <w:rFonts w:asciiTheme="minorHAnsi" w:hAnsiTheme="minorHAnsi" w:cstheme="minorHAnsi"/>
          <w:sz w:val="16"/>
        </w:rPr>
        <w:t xml:space="preserve">, </w:t>
      </w:r>
      <w:r w:rsidRPr="001530C7">
        <w:rPr>
          <w:rStyle w:val="StyleUnderline"/>
          <w:rFonts w:asciiTheme="minorHAnsi" w:hAnsiTheme="minorHAnsi" w:cstheme="minorHAnsi"/>
        </w:rPr>
        <w:t>up to a point</w:t>
      </w:r>
      <w:r w:rsidRPr="001530C7">
        <w:rPr>
          <w:rFonts w:asciiTheme="minorHAnsi" w:hAnsiTheme="minorHAnsi" w:cstheme="minorHAnsi"/>
          <w:sz w:val="16"/>
        </w:rPr>
        <w:t xml:space="preserve">. It was exemplified in particular by Franklin D Roosevelt's </w:t>
      </w:r>
      <w:proofErr w:type="gramStart"/>
      <w:r w:rsidRPr="001530C7">
        <w:rPr>
          <w:rFonts w:asciiTheme="minorHAnsi" w:hAnsiTheme="minorHAnsi" w:cstheme="minorHAnsi"/>
          <w:sz w:val="16"/>
        </w:rPr>
        <w:t>‘ New</w:t>
      </w:r>
      <w:proofErr w:type="gramEnd"/>
      <w:r w:rsidRPr="001530C7">
        <w:rPr>
          <w:rFonts w:asciiTheme="minorHAnsi" w:hAnsiTheme="minorHAnsi" w:cstheme="minorHAnsi"/>
          <w:sz w:val="16"/>
        </w:rPr>
        <w:t xml:space="preserve"> Deal ’ in the States. </w:t>
      </w:r>
      <w:r w:rsidRPr="001530C7">
        <w:rPr>
          <w:rStyle w:val="StyleUnderline"/>
          <w:rFonts w:asciiTheme="minorHAnsi" w:hAnsiTheme="minorHAnsi" w:cstheme="minorHAnsi"/>
        </w:rPr>
        <w:t xml:space="preserve">The subsequent </w:t>
      </w:r>
      <w:proofErr w:type="gramStart"/>
      <w:r w:rsidRPr="001530C7">
        <w:rPr>
          <w:rStyle w:val="StyleUnderline"/>
          <w:rFonts w:asciiTheme="minorHAnsi" w:hAnsiTheme="minorHAnsi" w:cstheme="minorHAnsi"/>
        </w:rPr>
        <w:t>‘ failure</w:t>
      </w:r>
      <w:proofErr w:type="gramEnd"/>
      <w:r w:rsidRPr="001530C7">
        <w:rPr>
          <w:rStyle w:val="StyleUnderline"/>
          <w:rFonts w:asciiTheme="minorHAnsi" w:hAnsiTheme="minorHAnsi" w:cstheme="minorHAnsi"/>
        </w:rPr>
        <w:t xml:space="preserve"> ’ of Keynesianism to solve</w:t>
      </w:r>
      <w:r w:rsidRPr="001530C7">
        <w:rPr>
          <w:rFonts w:asciiTheme="minorHAnsi" w:hAnsiTheme="minorHAnsi" w:cstheme="minorHAnsi"/>
          <w:sz w:val="16"/>
        </w:rPr>
        <w:t xml:space="preserve"> the problems of ‘ </w:t>
      </w:r>
      <w:r w:rsidRPr="001530C7">
        <w:rPr>
          <w:rStyle w:val="StyleUnderline"/>
          <w:rFonts w:asciiTheme="minorHAnsi" w:hAnsiTheme="minorHAnsi" w:cstheme="minorHAnsi"/>
        </w:rPr>
        <w:t>stagflation</w:t>
      </w:r>
      <w:r w:rsidRPr="001530C7">
        <w:rPr>
          <w:rFonts w:asciiTheme="minorHAnsi" w:hAnsiTheme="minorHAnsi" w:cstheme="minorHAnsi"/>
          <w:sz w:val="16"/>
        </w:rPr>
        <w:t xml:space="preserve"> ’ </w:t>
      </w:r>
      <w:r w:rsidRPr="001530C7">
        <w:rPr>
          <w:rStyle w:val="StyleUnderline"/>
          <w:rFonts w:asciiTheme="minorHAnsi" w:hAnsiTheme="minorHAnsi" w:cstheme="minorHAnsi"/>
        </w:rPr>
        <w:t>during the oil crises</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led to a </w:t>
      </w:r>
      <w:r w:rsidRPr="001530C7">
        <w:rPr>
          <w:rFonts w:asciiTheme="minorHAnsi" w:hAnsiTheme="minorHAnsi" w:cstheme="minorHAnsi"/>
          <w:sz w:val="16"/>
        </w:rPr>
        <w:t>temporary</w:t>
      </w:r>
      <w:r w:rsidRPr="001530C7">
        <w:rPr>
          <w:rStyle w:val="StyleUnderline"/>
          <w:rFonts w:asciiTheme="minorHAnsi" w:hAnsiTheme="minorHAnsi" w:cstheme="minorHAnsi"/>
        </w:rPr>
        <w:t xml:space="preserve"> disillusionment with the idea</w:t>
      </w:r>
      <w:r w:rsidRPr="001530C7">
        <w:rPr>
          <w:rFonts w:asciiTheme="minorHAnsi" w:hAnsiTheme="minorHAnsi" w:cstheme="minorHAnsi"/>
          <w:sz w:val="16"/>
        </w:rPr>
        <w:t xml:space="preserve"> </w:t>
      </w:r>
      <w:r w:rsidRPr="001530C7">
        <w:rPr>
          <w:rStyle w:val="StyleUnderline"/>
          <w:rFonts w:asciiTheme="minorHAnsi" w:hAnsiTheme="minorHAnsi" w:cstheme="minorHAnsi"/>
        </w:rPr>
        <w:t>and</w:t>
      </w:r>
      <w:r w:rsidRPr="001530C7">
        <w:rPr>
          <w:rFonts w:asciiTheme="minorHAnsi" w:hAnsiTheme="minorHAnsi" w:cstheme="minorHAnsi"/>
          <w:sz w:val="16"/>
        </w:rPr>
        <w:t xml:space="preserve"> in the early 1980s, western </w:t>
      </w:r>
      <w:r w:rsidRPr="001530C7">
        <w:rPr>
          <w:rStyle w:val="StyleUnderline"/>
          <w:rFonts w:asciiTheme="minorHAnsi" w:hAnsiTheme="minorHAnsi" w:cstheme="minorHAnsi"/>
        </w:rPr>
        <w:t>governments</w:t>
      </w:r>
      <w:r w:rsidRPr="001530C7">
        <w:rPr>
          <w:rFonts w:asciiTheme="minorHAnsi" w:hAnsiTheme="minorHAnsi" w:cstheme="minorHAnsi"/>
          <w:sz w:val="16"/>
        </w:rPr>
        <w:t xml:space="preserve"> (pre- dominantly led by the </w:t>
      </w:r>
      <w:proofErr w:type="spellStart"/>
      <w:r w:rsidRPr="001530C7">
        <w:rPr>
          <w:rFonts w:asciiTheme="minorHAnsi" w:hAnsiTheme="minorHAnsi" w:cstheme="minorHAnsi"/>
          <w:sz w:val="16"/>
        </w:rPr>
        <w:t>anglo</w:t>
      </w:r>
      <w:proofErr w:type="spellEnd"/>
      <w:r w:rsidRPr="001530C7">
        <w:rPr>
          <w:rFonts w:asciiTheme="minorHAnsi" w:hAnsiTheme="minorHAnsi" w:cstheme="minorHAnsi"/>
          <w:sz w:val="16"/>
        </w:rPr>
        <w:t xml:space="preserve">-centric nations) </w:t>
      </w:r>
      <w:r w:rsidRPr="001530C7">
        <w:rPr>
          <w:rStyle w:val="StyleUnderline"/>
          <w:rFonts w:asciiTheme="minorHAnsi" w:hAnsiTheme="minorHAnsi" w:cstheme="minorHAnsi"/>
        </w:rPr>
        <w:t>abandoned Keynes</w:t>
      </w:r>
      <w:r w:rsidRPr="001530C7">
        <w:rPr>
          <w:rFonts w:asciiTheme="minorHAnsi" w:hAnsiTheme="minorHAnsi" w:cstheme="minorHAnsi"/>
          <w:sz w:val="16"/>
        </w:rPr>
        <w:t xml:space="preserve"> </w:t>
      </w:r>
      <w:r w:rsidRPr="001530C7">
        <w:rPr>
          <w:rStyle w:val="StyleUnderline"/>
          <w:rFonts w:asciiTheme="minorHAnsi" w:hAnsiTheme="minorHAnsi" w:cstheme="minorHAnsi"/>
        </w:rPr>
        <w:t>and turned instead to monetarism</w:t>
      </w:r>
      <w:r w:rsidRPr="001530C7">
        <w:rPr>
          <w:rFonts w:asciiTheme="minorHAnsi" w:hAnsiTheme="minorHAnsi" w:cstheme="minorHAnsi"/>
          <w:sz w:val="16"/>
        </w:rPr>
        <w:t xml:space="preserve"> – the brainchild of Chicago school economist Milton Friedman. Built on a neoliberal philosophy with a strong belief in the free market as the best regulator of human affairs, monetarism had no time for fiscal stimulus (or indeed with government intervention generally) and argued instead that the route out of low growth was to reduce the cost of money, so that firms would more easily invest in the productive capacity of the economy and households could fund any temporary constraints on spending through debt. These mechanisms for financial liquidity would free up the economy to grow again, allowing prices to fall and employment to bounce back. </w:t>
      </w:r>
      <w:r w:rsidRPr="001530C7">
        <w:rPr>
          <w:rStyle w:val="StyleUnderline"/>
          <w:rFonts w:asciiTheme="minorHAnsi" w:hAnsiTheme="minorHAnsi" w:cstheme="minorHAnsi"/>
        </w:rPr>
        <w:t>At first these policies seemed to be successful</w:t>
      </w:r>
      <w:r w:rsidRPr="001530C7">
        <w:rPr>
          <w:rFonts w:asciiTheme="minorHAnsi" w:hAnsiTheme="minorHAnsi" w:cstheme="minorHAnsi"/>
          <w:sz w:val="16"/>
        </w:rPr>
        <w:t xml:space="preserve">. In the wake of the oil crises, conditions improved. </w:t>
      </w:r>
      <w:r w:rsidRPr="001530C7">
        <w:rPr>
          <w:rStyle w:val="StyleUnderline"/>
          <w:rFonts w:asciiTheme="minorHAnsi" w:hAnsiTheme="minorHAnsi" w:cstheme="minorHAnsi"/>
        </w:rPr>
        <w:t>Greater liquidity spurred investment, re- stored levels of consumer demand and</w:t>
      </w:r>
      <w:r w:rsidRPr="001530C7">
        <w:rPr>
          <w:rFonts w:asciiTheme="minorHAnsi" w:hAnsiTheme="minorHAnsi" w:cstheme="minorHAnsi"/>
          <w:sz w:val="16"/>
        </w:rPr>
        <w:t xml:space="preserve"> even (arguably) </w:t>
      </w:r>
      <w:r w:rsidRPr="001530C7">
        <w:rPr>
          <w:rStyle w:val="StyleUnderline"/>
          <w:rFonts w:asciiTheme="minorHAnsi" w:hAnsiTheme="minorHAnsi" w:cstheme="minorHAnsi"/>
        </w:rPr>
        <w:t>stimulated innovation</w:t>
      </w:r>
      <w:r w:rsidRPr="001530C7">
        <w:rPr>
          <w:rFonts w:asciiTheme="minorHAnsi" w:hAnsiTheme="minorHAnsi" w:cstheme="minorHAnsi"/>
          <w:sz w:val="16"/>
        </w:rPr>
        <w:t xml:space="preserve"> in the energy sector which brought down the price of oil, for almost two decades. </w:t>
      </w:r>
      <w:r w:rsidRPr="001530C7">
        <w:rPr>
          <w:rStyle w:val="StyleUnderline"/>
          <w:rFonts w:asciiTheme="minorHAnsi" w:hAnsiTheme="minorHAnsi" w:cstheme="minorHAnsi"/>
        </w:rPr>
        <w:t>In the long run</w:t>
      </w:r>
      <w:r w:rsidRPr="001530C7">
        <w:rPr>
          <w:rFonts w:asciiTheme="minorHAnsi" w:hAnsiTheme="minorHAnsi" w:cstheme="minorHAnsi"/>
          <w:sz w:val="16"/>
        </w:rPr>
        <w:t xml:space="preserve">, however, things were not so simple. </w:t>
      </w:r>
      <w:r w:rsidRPr="001530C7">
        <w:rPr>
          <w:rStyle w:val="StyleUnderline"/>
          <w:rFonts w:asciiTheme="minorHAnsi" w:hAnsiTheme="minorHAnsi" w:cstheme="minorHAnsi"/>
        </w:rPr>
        <w:t>Loose monetary policy and tight fiscal policy were slowly creating increasing fragility in financial markets</w:t>
      </w:r>
      <w:r w:rsidRPr="001530C7">
        <w:rPr>
          <w:rFonts w:asciiTheme="minorHAnsi" w:hAnsiTheme="minorHAnsi" w:cstheme="minorHAnsi"/>
          <w:sz w:val="16"/>
        </w:rPr>
        <w:t xml:space="preserve">. Though they facilitated a continued reduction in public debt burdens, this only proved possible by transferring debt to the private sector. While interest rates were low and debt burdens were not too high, this didn't seem to matter much. But </w:t>
      </w:r>
      <w:r w:rsidRPr="001530C7">
        <w:rPr>
          <w:rStyle w:val="StyleUnderline"/>
          <w:rFonts w:asciiTheme="minorHAnsi" w:hAnsiTheme="minorHAnsi" w:cstheme="minorHAnsi"/>
        </w:rPr>
        <w:t>as more and more households accumulated</w:t>
      </w:r>
      <w:r w:rsidRPr="001530C7">
        <w:rPr>
          <w:rFonts w:asciiTheme="minorHAnsi" w:hAnsiTheme="minorHAnsi" w:cstheme="minorHAnsi"/>
          <w:sz w:val="16"/>
        </w:rPr>
        <w:t xml:space="preserve"> more and more </w:t>
      </w:r>
      <w:r w:rsidRPr="001530C7">
        <w:rPr>
          <w:rStyle w:val="StyleUnderline"/>
          <w:rFonts w:asciiTheme="minorHAnsi" w:hAnsiTheme="minorHAnsi" w:cstheme="minorHAnsi"/>
        </w:rPr>
        <w:t>debt</w:t>
      </w:r>
      <w:r w:rsidRPr="001530C7">
        <w:rPr>
          <w:rFonts w:asciiTheme="minorHAnsi" w:hAnsiTheme="minorHAnsi" w:cstheme="minorHAnsi"/>
          <w:sz w:val="16"/>
        </w:rPr>
        <w:t xml:space="preserve">, </w:t>
      </w:r>
      <w:r w:rsidRPr="001530C7">
        <w:rPr>
          <w:rStyle w:val="StyleUnderline"/>
          <w:rFonts w:asciiTheme="minorHAnsi" w:hAnsiTheme="minorHAnsi" w:cstheme="minorHAnsi"/>
        </w:rPr>
        <w:t>the conditions for instability were accumulating</w:t>
      </w:r>
      <w:r w:rsidRPr="001530C7">
        <w:rPr>
          <w:rFonts w:asciiTheme="minorHAnsi" w:hAnsiTheme="minorHAnsi" w:cstheme="minorHAnsi"/>
          <w:sz w:val="16"/>
        </w:rPr>
        <w:t xml:space="preserve">. By the early 2000s, firms, banks and households had become </w:t>
      </w:r>
      <w:proofErr w:type="gramStart"/>
      <w:r w:rsidRPr="001530C7">
        <w:rPr>
          <w:rFonts w:asciiTheme="minorHAnsi" w:hAnsiTheme="minorHAnsi" w:cstheme="minorHAnsi"/>
          <w:sz w:val="16"/>
        </w:rPr>
        <w:t>‘ overleveraged</w:t>
      </w:r>
      <w:proofErr w:type="gramEnd"/>
      <w:r w:rsidRPr="001530C7">
        <w:rPr>
          <w:rFonts w:asciiTheme="minorHAnsi" w:hAnsiTheme="minorHAnsi" w:cstheme="minorHAnsi"/>
          <w:sz w:val="16"/>
        </w:rPr>
        <w:t xml:space="preserve"> ’ . </w:t>
      </w:r>
      <w:r w:rsidRPr="001530C7">
        <w:rPr>
          <w:rStyle w:val="StyleUnderline"/>
          <w:rFonts w:asciiTheme="minorHAnsi" w:hAnsiTheme="minorHAnsi" w:cstheme="minorHAnsi"/>
        </w:rPr>
        <w:t>The policy response</w:t>
      </w:r>
      <w:r w:rsidRPr="001530C7">
        <w:rPr>
          <w:rFonts w:asciiTheme="minorHAnsi" w:hAnsiTheme="minorHAnsi" w:cstheme="minorHAnsi"/>
          <w:sz w:val="16"/>
        </w:rPr>
        <w:t xml:space="preserve"> was to pump more and more money into the system by lowering interest rates again and relaxing financial regulations even further. All it needed was a change in the rate of defaults on </w:t>
      </w:r>
      <w:proofErr w:type="gramStart"/>
      <w:r w:rsidRPr="001530C7">
        <w:rPr>
          <w:rFonts w:asciiTheme="minorHAnsi" w:hAnsiTheme="minorHAnsi" w:cstheme="minorHAnsi"/>
          <w:sz w:val="16"/>
        </w:rPr>
        <w:t>‘ subprime</w:t>
      </w:r>
      <w:proofErr w:type="gramEnd"/>
      <w:r w:rsidRPr="001530C7">
        <w:rPr>
          <w:rFonts w:asciiTheme="minorHAnsi" w:hAnsiTheme="minorHAnsi" w:cstheme="minorHAnsi"/>
          <w:sz w:val="16"/>
        </w:rPr>
        <w:t xml:space="preserve"> ’ loans and the bubble would have to burst. This was the era of </w:t>
      </w:r>
      <w:proofErr w:type="gramStart"/>
      <w:r w:rsidRPr="001530C7">
        <w:rPr>
          <w:rFonts w:asciiTheme="minorHAnsi" w:hAnsiTheme="minorHAnsi" w:cstheme="minorHAnsi"/>
          <w:sz w:val="16"/>
        </w:rPr>
        <w:t>‘ easy</w:t>
      </w:r>
      <w:proofErr w:type="gramEnd"/>
      <w:r w:rsidRPr="001530C7">
        <w:rPr>
          <w:rFonts w:asciiTheme="minorHAnsi" w:hAnsiTheme="minorHAnsi" w:cstheme="minorHAnsi"/>
          <w:sz w:val="16"/>
        </w:rPr>
        <w:t xml:space="preserve"> money ’ , the ‘ age of irresponsibility ’ as then Prime Minister Gordon Brown called it, and it </w:t>
      </w:r>
      <w:r w:rsidRPr="001530C7">
        <w:rPr>
          <w:rStyle w:val="Emphasis"/>
          <w:rFonts w:asciiTheme="minorHAnsi" w:hAnsiTheme="minorHAnsi" w:cstheme="minorHAnsi"/>
        </w:rPr>
        <w:t>led inexorably to the financial crisis</w:t>
      </w:r>
      <w:r w:rsidRPr="001530C7">
        <w:rPr>
          <w:rFonts w:asciiTheme="minorHAnsi" w:hAnsiTheme="minorHAnsi" w:cstheme="minorHAnsi"/>
          <w:sz w:val="16"/>
        </w:rPr>
        <w:t xml:space="preserve">. 8 </w:t>
      </w:r>
      <w:proofErr w:type="gramStart"/>
      <w:r w:rsidRPr="001530C7">
        <w:rPr>
          <w:rFonts w:asciiTheme="minorHAnsi" w:hAnsiTheme="minorHAnsi" w:cstheme="minorHAnsi"/>
          <w:sz w:val="16"/>
        </w:rPr>
        <w:t xml:space="preserve">‘ </w:t>
      </w:r>
      <w:r w:rsidRPr="001530C7">
        <w:rPr>
          <w:rStyle w:val="StyleUnderline"/>
          <w:rFonts w:asciiTheme="minorHAnsi" w:hAnsiTheme="minorHAnsi" w:cstheme="minorHAnsi"/>
        </w:rPr>
        <w:t>The</w:t>
      </w:r>
      <w:proofErr w:type="gramEnd"/>
      <w:r w:rsidRPr="001530C7">
        <w:rPr>
          <w:rStyle w:val="StyleUnderline"/>
          <w:rFonts w:asciiTheme="minorHAnsi" w:hAnsiTheme="minorHAnsi" w:cstheme="minorHAnsi"/>
        </w:rPr>
        <w:t xml:space="preserve"> question then arises</w:t>
      </w:r>
      <w:r w:rsidRPr="001530C7">
        <w:rPr>
          <w:rFonts w:asciiTheme="minorHAnsi" w:hAnsiTheme="minorHAnsi" w:cstheme="minorHAnsi"/>
          <w:sz w:val="16"/>
        </w:rPr>
        <w:t xml:space="preserve">, ’ wrote Summers (2014, p68) ‘ </w:t>
      </w:r>
      <w:r w:rsidRPr="00FC431E">
        <w:rPr>
          <w:rStyle w:val="StyleUnderline"/>
          <w:rFonts w:asciiTheme="minorHAnsi" w:hAnsiTheme="minorHAnsi" w:cstheme="minorHAnsi"/>
          <w:highlight w:val="cyan"/>
        </w:rPr>
        <w:t>can we identify any stretch</w:t>
      </w:r>
      <w:r w:rsidRPr="001530C7">
        <w:rPr>
          <w:rFonts w:asciiTheme="minorHAnsi" w:hAnsiTheme="minorHAnsi" w:cstheme="minorHAnsi"/>
          <w:sz w:val="16"/>
        </w:rPr>
        <w:t xml:space="preserve"> [</w:t>
      </w:r>
      <w:r w:rsidRPr="001530C7">
        <w:rPr>
          <w:rStyle w:val="StyleUnderline"/>
          <w:rFonts w:asciiTheme="minorHAnsi" w:hAnsiTheme="minorHAnsi" w:cstheme="minorHAnsi"/>
        </w:rPr>
        <w:t>in the last decades</w:t>
      </w:r>
      <w:r w:rsidRPr="001530C7">
        <w:rPr>
          <w:rFonts w:asciiTheme="minorHAnsi" w:hAnsiTheme="minorHAnsi" w:cstheme="minorHAnsi"/>
          <w:sz w:val="16"/>
        </w:rPr>
        <w:t xml:space="preserve">] </w:t>
      </w:r>
      <w:r w:rsidRPr="00FC431E">
        <w:rPr>
          <w:rStyle w:val="StyleUnderline"/>
          <w:rFonts w:asciiTheme="minorHAnsi" w:hAnsiTheme="minorHAnsi" w:cstheme="minorHAnsi"/>
          <w:highlight w:val="cyan"/>
        </w:rPr>
        <w:t>during which the economy grew satisfactorily under conditions that were financially sustainable</w:t>
      </w:r>
      <w:r w:rsidRPr="001530C7">
        <w:rPr>
          <w:rFonts w:asciiTheme="minorHAnsi" w:hAnsiTheme="minorHAnsi" w:cstheme="minorHAnsi"/>
          <w:sz w:val="16"/>
        </w:rPr>
        <w:t xml:space="preserve">?. ’ His answer, and indeed the answer of a number of other mainstream economists, </w:t>
      </w:r>
      <w:proofErr w:type="gramStart"/>
      <w:r w:rsidRPr="001530C7">
        <w:rPr>
          <w:rFonts w:asciiTheme="minorHAnsi" w:hAnsiTheme="minorHAnsi" w:cstheme="minorHAnsi"/>
          <w:sz w:val="16"/>
        </w:rPr>
        <w:t>was:</w:t>
      </w:r>
      <w:proofErr w:type="gramEnd"/>
      <w:r w:rsidRPr="001530C7">
        <w:rPr>
          <w:rFonts w:asciiTheme="minorHAnsi" w:hAnsiTheme="minorHAnsi" w:cstheme="minorHAnsi"/>
          <w:sz w:val="16"/>
        </w:rPr>
        <w:t xml:space="preserve"> </w:t>
      </w:r>
      <w:r w:rsidRPr="00FC431E">
        <w:rPr>
          <w:rStyle w:val="Emphasis"/>
          <w:rFonts w:asciiTheme="minorHAnsi" w:hAnsiTheme="minorHAnsi" w:cstheme="minorHAnsi"/>
          <w:highlight w:val="cyan"/>
        </w:rPr>
        <w:t>no</w:t>
      </w:r>
      <w:r w:rsidRPr="001530C7">
        <w:rPr>
          <w:rFonts w:asciiTheme="minorHAnsi" w:hAnsiTheme="minorHAnsi" w:cstheme="minorHAnsi"/>
          <w:sz w:val="16"/>
        </w:rPr>
        <w:t xml:space="preserve">. </w:t>
      </w:r>
      <w:r w:rsidRPr="00FC431E">
        <w:rPr>
          <w:rStyle w:val="StyleUnderline"/>
          <w:rFonts w:asciiTheme="minorHAnsi" w:hAnsiTheme="minorHAnsi" w:cstheme="minorHAnsi"/>
          <w:highlight w:val="cyan"/>
        </w:rPr>
        <w:t>Chasing growth</w:t>
      </w:r>
      <w:r w:rsidRPr="001530C7">
        <w:rPr>
          <w:rStyle w:val="StyleUnderline"/>
          <w:rFonts w:asciiTheme="minorHAnsi" w:hAnsiTheme="minorHAnsi" w:cstheme="minorHAnsi"/>
        </w:rPr>
        <w:t xml:space="preserve"> through loose monetary </w:t>
      </w:r>
      <w:r w:rsidRPr="00AF0B18">
        <w:rPr>
          <w:rStyle w:val="StyleUnderline"/>
          <w:rFonts w:asciiTheme="minorHAnsi" w:hAnsiTheme="minorHAnsi" w:cstheme="minorHAnsi"/>
        </w:rPr>
        <w:t xml:space="preserve">policy in the face of challenging underlying fundamentals had </w:t>
      </w:r>
      <w:r w:rsidRPr="00FC431E">
        <w:rPr>
          <w:rStyle w:val="StyleUnderline"/>
          <w:rFonts w:asciiTheme="minorHAnsi" w:hAnsiTheme="minorHAnsi" w:cstheme="minorHAnsi"/>
          <w:highlight w:val="cyan"/>
        </w:rPr>
        <w:t xml:space="preserve">led to </w:t>
      </w:r>
      <w:r w:rsidRPr="00FC431E">
        <w:rPr>
          <w:rStyle w:val="Emphasis"/>
          <w:rFonts w:asciiTheme="minorHAnsi" w:hAnsiTheme="minorHAnsi" w:cstheme="minorHAnsi"/>
          <w:highlight w:val="cyan"/>
        </w:rPr>
        <w:t xml:space="preserve">financial bubbles which </w:t>
      </w:r>
      <w:proofErr w:type="spellStart"/>
      <w:r w:rsidRPr="00FC431E">
        <w:rPr>
          <w:rStyle w:val="Emphasis"/>
          <w:rFonts w:asciiTheme="minorHAnsi" w:hAnsiTheme="minorHAnsi" w:cstheme="minorHAnsi"/>
          <w:highlight w:val="cyan"/>
        </w:rPr>
        <w:t>destabilised</w:t>
      </w:r>
      <w:proofErr w:type="spellEnd"/>
      <w:r w:rsidRPr="00FC431E">
        <w:rPr>
          <w:rStyle w:val="Emphasis"/>
          <w:rFonts w:asciiTheme="minorHAnsi" w:hAnsiTheme="minorHAnsi" w:cstheme="minorHAnsi"/>
          <w:highlight w:val="cyan"/>
        </w:rPr>
        <w:t xml:space="preserve"> finance and culminated in crisis</w:t>
      </w:r>
      <w:r w:rsidRPr="001530C7">
        <w:rPr>
          <w:rFonts w:asciiTheme="minorHAnsi" w:hAnsiTheme="minorHAnsi" w:cstheme="minorHAnsi"/>
          <w:sz w:val="16"/>
        </w:rPr>
        <w:t xml:space="preserve">. </w:t>
      </w:r>
      <w:r w:rsidRPr="00AF0B18">
        <w:rPr>
          <w:rStyle w:val="StyleUnderline"/>
          <w:rFonts w:asciiTheme="minorHAnsi" w:hAnsiTheme="minorHAnsi" w:cstheme="minorHAnsi"/>
        </w:rPr>
        <w:t xml:space="preserve">Perhaps the </w:t>
      </w:r>
      <w:r w:rsidRPr="00FC431E">
        <w:rPr>
          <w:rStyle w:val="StyleUnderline"/>
          <w:rFonts w:asciiTheme="minorHAnsi" w:hAnsiTheme="minorHAnsi" w:cstheme="minorHAnsi"/>
          <w:highlight w:val="cyan"/>
        </w:rPr>
        <w:t>most pernicious</w:t>
      </w:r>
      <w:r w:rsidRPr="00AF0B18">
        <w:rPr>
          <w:rStyle w:val="StyleUnderline"/>
          <w:rFonts w:asciiTheme="minorHAnsi" w:hAnsiTheme="minorHAnsi" w:cstheme="minorHAnsi"/>
        </w:rPr>
        <w:t xml:space="preserve"> impact</w:t>
      </w:r>
      <w:r w:rsidRPr="00AF0B18">
        <w:t xml:space="preserve"> </w:t>
      </w:r>
      <w:r w:rsidRPr="00AF0B18">
        <w:rPr>
          <w:rFonts w:asciiTheme="minorHAnsi" w:hAnsiTheme="minorHAnsi" w:cstheme="minorHAnsi"/>
          <w:sz w:val="16"/>
        </w:rPr>
        <w:t>of</w:t>
      </w:r>
      <w:r w:rsidRPr="001530C7">
        <w:rPr>
          <w:rFonts w:asciiTheme="minorHAnsi" w:hAnsiTheme="minorHAnsi" w:cstheme="minorHAnsi"/>
          <w:sz w:val="16"/>
        </w:rPr>
        <w:t xml:space="preserve"> this period of loose monetary policy – and indeed </w:t>
      </w:r>
      <w:r w:rsidRPr="00AF0B18">
        <w:rPr>
          <w:rStyle w:val="StyleUnderline"/>
          <w:rFonts w:asciiTheme="minorHAnsi" w:hAnsiTheme="minorHAnsi" w:cstheme="minorHAnsi"/>
        </w:rPr>
        <w:t>of the crisis</w:t>
      </w:r>
      <w:r w:rsidRPr="00AF0B18">
        <w:rPr>
          <w:rFonts w:asciiTheme="minorHAnsi" w:hAnsiTheme="minorHAnsi" w:cstheme="minorHAnsi"/>
          <w:sz w:val="16"/>
        </w:rPr>
        <w:t xml:space="preserve"> itself</w:t>
      </w:r>
      <w:r w:rsidRPr="001530C7">
        <w:rPr>
          <w:rFonts w:asciiTheme="minorHAnsi" w:hAnsiTheme="minorHAnsi" w:cstheme="minorHAnsi"/>
          <w:sz w:val="16"/>
        </w:rPr>
        <w:t xml:space="preserve"> – </w:t>
      </w:r>
      <w:r w:rsidRPr="00FC431E">
        <w:rPr>
          <w:rStyle w:val="StyleUnderline"/>
          <w:rFonts w:asciiTheme="minorHAnsi" w:hAnsiTheme="minorHAnsi" w:cstheme="minorHAnsi"/>
          <w:highlight w:val="cyan"/>
        </w:rPr>
        <w:t>was</w:t>
      </w:r>
      <w:r w:rsidRPr="001530C7">
        <w:rPr>
          <w:rStyle w:val="StyleUnderline"/>
          <w:rFonts w:asciiTheme="minorHAnsi" w:hAnsiTheme="minorHAnsi" w:cstheme="minorHAnsi"/>
        </w:rPr>
        <w:t xml:space="preserve"> the steady rise in </w:t>
      </w:r>
      <w:r w:rsidRPr="00FC431E">
        <w:rPr>
          <w:rStyle w:val="StyleUnderline"/>
          <w:rFonts w:asciiTheme="minorHAnsi" w:hAnsiTheme="minorHAnsi" w:cstheme="minorHAnsi"/>
          <w:highlight w:val="cyan"/>
        </w:rPr>
        <w:t>inequality</w:t>
      </w:r>
      <w:r w:rsidRPr="001530C7">
        <w:rPr>
          <w:rStyle w:val="StyleUnderline"/>
          <w:rFonts w:asciiTheme="minorHAnsi" w:hAnsiTheme="minorHAnsi" w:cstheme="minorHAnsi"/>
        </w:rPr>
        <w:t xml:space="preserve"> within advanced nations</w:t>
      </w:r>
      <w:r w:rsidRPr="001530C7">
        <w:rPr>
          <w:rFonts w:asciiTheme="minorHAnsi" w:hAnsiTheme="minorHAnsi" w:cstheme="minorHAnsi"/>
          <w:sz w:val="16"/>
        </w:rPr>
        <w:t xml:space="preserve">. There were several channels through which this acceleration occurred. In the first place, </w:t>
      </w:r>
      <w:r w:rsidRPr="001530C7">
        <w:rPr>
          <w:rStyle w:val="StyleUnderline"/>
          <w:rFonts w:asciiTheme="minorHAnsi" w:hAnsiTheme="minorHAnsi" w:cstheme="minorHAnsi"/>
        </w:rPr>
        <w:t>cheap money led to financial speculation</w:t>
      </w:r>
      <w:r w:rsidRPr="001530C7">
        <w:rPr>
          <w:rFonts w:asciiTheme="minorHAnsi" w:hAnsiTheme="minorHAnsi" w:cstheme="minorHAnsi"/>
          <w:sz w:val="16"/>
        </w:rPr>
        <w:t xml:space="preserve">. </w:t>
      </w:r>
      <w:r w:rsidRPr="001530C7">
        <w:rPr>
          <w:rStyle w:val="StyleUnderline"/>
          <w:rFonts w:asciiTheme="minorHAnsi" w:hAnsiTheme="minorHAnsi" w:cstheme="minorHAnsi"/>
        </w:rPr>
        <w:t>Those with access to capital could achieve substantial capital gains as asset prices rose</w:t>
      </w:r>
      <w:r w:rsidRPr="001530C7">
        <w:rPr>
          <w:rFonts w:asciiTheme="minorHAnsi" w:hAnsiTheme="minorHAnsi" w:cstheme="minorHAnsi"/>
          <w:sz w:val="16"/>
        </w:rPr>
        <w:t xml:space="preserve">. When wealth is already unequally distributed, this tendency leads directly to higher income inequality. </w:t>
      </w:r>
      <w:r w:rsidRPr="00AF0B18">
        <w:rPr>
          <w:rStyle w:val="StyleUnderline"/>
          <w:rFonts w:asciiTheme="minorHAnsi" w:hAnsiTheme="minorHAnsi" w:cstheme="minorHAnsi"/>
        </w:rPr>
        <w:t xml:space="preserve">As income inequality increases, it </w:t>
      </w:r>
      <w:r w:rsidRPr="00FC431E">
        <w:rPr>
          <w:rStyle w:val="StyleUnderline"/>
          <w:rFonts w:asciiTheme="minorHAnsi" w:hAnsiTheme="minorHAnsi" w:cstheme="minorHAnsi"/>
          <w:highlight w:val="cyan"/>
        </w:rPr>
        <w:t>lead</w:t>
      </w:r>
      <w:r w:rsidRPr="00AF0B18">
        <w:rPr>
          <w:rStyle w:val="StyleUnderline"/>
          <w:rFonts w:asciiTheme="minorHAnsi" w:hAnsiTheme="minorHAnsi" w:cstheme="minorHAnsi"/>
        </w:rPr>
        <w:t>s</w:t>
      </w:r>
      <w:r w:rsidRPr="00FC431E">
        <w:rPr>
          <w:rStyle w:val="StyleUnderline"/>
          <w:rFonts w:asciiTheme="minorHAnsi" w:hAnsiTheme="minorHAnsi" w:cstheme="minorHAnsi"/>
          <w:highlight w:val="cyan"/>
        </w:rPr>
        <w:t xml:space="preserve"> to </w:t>
      </w:r>
      <w:r w:rsidRPr="00FC431E">
        <w:rPr>
          <w:rStyle w:val="Emphasis"/>
          <w:rFonts w:asciiTheme="minorHAnsi" w:hAnsiTheme="minorHAnsi" w:cstheme="minorHAnsi"/>
          <w:highlight w:val="cyan"/>
        </w:rPr>
        <w:t>excessive investment funds</w:t>
      </w:r>
      <w:r w:rsidRPr="001530C7">
        <w:rPr>
          <w:rFonts w:asciiTheme="minorHAnsi" w:hAnsiTheme="minorHAnsi" w:cstheme="minorHAnsi"/>
          <w:sz w:val="16"/>
        </w:rPr>
        <w:t xml:space="preserve">, because richer households tend to have a high propensity to save than poorer ones. </w:t>
      </w:r>
      <w:r w:rsidRPr="00AF0B18">
        <w:rPr>
          <w:rStyle w:val="StyleUnderline"/>
          <w:rFonts w:asciiTheme="minorHAnsi" w:hAnsiTheme="minorHAnsi" w:cstheme="minorHAnsi"/>
        </w:rPr>
        <w:t>This excess of savings leads to more speculation, pushing asset prices up again and accelerating inequality further</w:t>
      </w:r>
      <w:r w:rsidRPr="001530C7">
        <w:rPr>
          <w:rFonts w:asciiTheme="minorHAnsi" w:hAnsiTheme="minorHAnsi" w:cstheme="minorHAnsi"/>
          <w:sz w:val="16"/>
        </w:rPr>
        <w:t xml:space="preserve">. </w:t>
      </w:r>
      <w:r w:rsidRPr="00FC431E">
        <w:rPr>
          <w:rStyle w:val="StyleUnderline"/>
          <w:rFonts w:asciiTheme="minorHAnsi" w:hAnsiTheme="minorHAnsi" w:cstheme="minorHAnsi"/>
          <w:highlight w:val="cyan"/>
        </w:rPr>
        <w:t>It</w:t>
      </w:r>
      <w:r w:rsidRPr="001530C7">
        <w:rPr>
          <w:rFonts w:asciiTheme="minorHAnsi" w:hAnsiTheme="minorHAnsi" w:cstheme="minorHAnsi"/>
          <w:sz w:val="16"/>
        </w:rPr>
        <w:t xml:space="preserve"> is also likely to </w:t>
      </w:r>
      <w:r w:rsidRPr="00FC431E">
        <w:rPr>
          <w:rStyle w:val="Emphasis"/>
          <w:rFonts w:asciiTheme="minorHAnsi" w:hAnsiTheme="minorHAnsi" w:cstheme="minorHAnsi"/>
          <w:highlight w:val="cyan"/>
        </w:rPr>
        <w:t>depresses growth</w:t>
      </w:r>
      <w:r w:rsidRPr="001530C7">
        <w:rPr>
          <w:rFonts w:asciiTheme="minorHAnsi" w:hAnsiTheme="minorHAnsi" w:cstheme="minorHAnsi"/>
          <w:sz w:val="16"/>
        </w:rPr>
        <w:t xml:space="preserve">, partly </w:t>
      </w:r>
      <w:r w:rsidRPr="00FC431E">
        <w:rPr>
          <w:rStyle w:val="StyleUnderline"/>
          <w:rFonts w:asciiTheme="minorHAnsi" w:hAnsiTheme="minorHAnsi" w:cstheme="minorHAnsi"/>
          <w:highlight w:val="cyan"/>
        </w:rPr>
        <w:t>through</w:t>
      </w:r>
      <w:r w:rsidRPr="001530C7">
        <w:rPr>
          <w:rStyle w:val="StyleUnderline"/>
          <w:rFonts w:asciiTheme="minorHAnsi" w:hAnsiTheme="minorHAnsi" w:cstheme="minorHAnsi"/>
        </w:rPr>
        <w:t xml:space="preserve"> the </w:t>
      </w:r>
      <w:r w:rsidRPr="00FC431E">
        <w:rPr>
          <w:rStyle w:val="StyleUnderline"/>
          <w:rFonts w:asciiTheme="minorHAnsi" w:hAnsiTheme="minorHAnsi" w:cstheme="minorHAnsi"/>
          <w:highlight w:val="cyan"/>
        </w:rPr>
        <w:t>reduced spending power</w:t>
      </w:r>
      <w:r w:rsidRPr="001530C7">
        <w:rPr>
          <w:rStyle w:val="StyleUnderline"/>
          <w:rFonts w:asciiTheme="minorHAnsi" w:hAnsiTheme="minorHAnsi" w:cstheme="minorHAnsi"/>
        </w:rPr>
        <w:t xml:space="preserve"> of</w:t>
      </w:r>
      <w:r w:rsidRPr="001530C7">
        <w:rPr>
          <w:rFonts w:asciiTheme="minorHAnsi" w:hAnsiTheme="minorHAnsi" w:cstheme="minorHAnsi"/>
          <w:sz w:val="16"/>
        </w:rPr>
        <w:t xml:space="preserve"> poorer </w:t>
      </w:r>
      <w:r w:rsidRPr="001530C7">
        <w:rPr>
          <w:rStyle w:val="StyleUnderline"/>
          <w:rFonts w:asciiTheme="minorHAnsi" w:hAnsiTheme="minorHAnsi" w:cstheme="minorHAnsi"/>
        </w:rPr>
        <w:t>households</w:t>
      </w:r>
      <w:r w:rsidRPr="001530C7">
        <w:rPr>
          <w:rFonts w:asciiTheme="minorHAnsi" w:hAnsiTheme="minorHAnsi" w:cstheme="minorHAnsi"/>
          <w:sz w:val="16"/>
        </w:rPr>
        <w:t xml:space="preserve"> </w:t>
      </w:r>
      <w:r w:rsidRPr="00FC431E">
        <w:rPr>
          <w:rStyle w:val="StyleUnderline"/>
          <w:rFonts w:asciiTheme="minorHAnsi" w:hAnsiTheme="minorHAnsi" w:cstheme="minorHAnsi"/>
          <w:highlight w:val="cyan"/>
        </w:rPr>
        <w:t>and</w:t>
      </w:r>
      <w:r w:rsidRPr="001530C7">
        <w:rPr>
          <w:rFonts w:asciiTheme="minorHAnsi" w:hAnsiTheme="minorHAnsi" w:cstheme="minorHAnsi"/>
          <w:sz w:val="16"/>
        </w:rPr>
        <w:t xml:space="preserve"> partly through the </w:t>
      </w:r>
      <w:r w:rsidRPr="00FC431E">
        <w:rPr>
          <w:rStyle w:val="StyleUnderline"/>
          <w:rFonts w:asciiTheme="minorHAnsi" w:hAnsiTheme="minorHAnsi" w:cstheme="minorHAnsi"/>
          <w:highlight w:val="cyan"/>
        </w:rPr>
        <w:t xml:space="preserve">crowding out </w:t>
      </w:r>
      <w:r w:rsidRPr="001530C7">
        <w:rPr>
          <w:rFonts w:asciiTheme="minorHAnsi" w:hAnsiTheme="minorHAnsi" w:cstheme="minorHAnsi"/>
          <w:sz w:val="16"/>
        </w:rPr>
        <w:t xml:space="preserve">of </w:t>
      </w:r>
      <w:r w:rsidRPr="00FC431E">
        <w:rPr>
          <w:rStyle w:val="StyleUnderline"/>
          <w:rFonts w:asciiTheme="minorHAnsi" w:hAnsiTheme="minorHAnsi" w:cstheme="minorHAnsi"/>
          <w:highlight w:val="cyan"/>
        </w:rPr>
        <w:t>investment</w:t>
      </w:r>
      <w:r w:rsidRPr="00AF0B18">
        <w:rPr>
          <w:rStyle w:val="StyleUnderline"/>
          <w:rFonts w:asciiTheme="minorHAnsi" w:hAnsiTheme="minorHAnsi" w:cstheme="minorHAnsi"/>
        </w:rPr>
        <w:t xml:space="preserve"> in the real economy</w:t>
      </w:r>
      <w:r w:rsidRPr="001530C7">
        <w:rPr>
          <w:rFonts w:asciiTheme="minorHAnsi" w:hAnsiTheme="minorHAnsi" w:cstheme="minorHAnsi"/>
          <w:sz w:val="16"/>
        </w:rPr>
        <w:t xml:space="preserve">. Policy responses which attempt to stimulate investment by reducing the interest rate, end up making money cheaper and </w:t>
      </w:r>
      <w:proofErr w:type="spellStart"/>
      <w:r w:rsidRPr="001530C7">
        <w:rPr>
          <w:rFonts w:asciiTheme="minorHAnsi" w:hAnsiTheme="minorHAnsi" w:cstheme="minorHAnsi"/>
          <w:sz w:val="16"/>
        </w:rPr>
        <w:t>incentivising</w:t>
      </w:r>
      <w:proofErr w:type="spellEnd"/>
      <w:r w:rsidRPr="001530C7">
        <w:rPr>
          <w:rFonts w:asciiTheme="minorHAnsi" w:hAnsiTheme="minorHAnsi" w:cstheme="minorHAnsi"/>
          <w:sz w:val="16"/>
        </w:rPr>
        <w:t xml:space="preserve"> more speculation, </w:t>
      </w:r>
      <w:proofErr w:type="spellStart"/>
      <w:r w:rsidRPr="001530C7">
        <w:rPr>
          <w:rFonts w:asciiTheme="minorHAnsi" w:hAnsiTheme="minorHAnsi" w:cstheme="minorHAnsi"/>
          <w:sz w:val="16"/>
        </w:rPr>
        <w:t>fuelling</w:t>
      </w:r>
      <w:proofErr w:type="spellEnd"/>
      <w:r w:rsidRPr="001530C7">
        <w:rPr>
          <w:rFonts w:asciiTheme="minorHAnsi" w:hAnsiTheme="minorHAnsi" w:cstheme="minorHAnsi"/>
          <w:sz w:val="16"/>
        </w:rPr>
        <w:t xml:space="preserve"> a vicious cycle of rising inequality </w:t>
      </w:r>
      <w:proofErr w:type="gramStart"/>
      <w:r w:rsidRPr="001530C7">
        <w:rPr>
          <w:rFonts w:asciiTheme="minorHAnsi" w:hAnsiTheme="minorHAnsi" w:cstheme="minorHAnsi"/>
          <w:sz w:val="16"/>
        </w:rPr>
        <w:t>( Credit</w:t>
      </w:r>
      <w:proofErr w:type="gramEnd"/>
      <w:r w:rsidRPr="001530C7">
        <w:rPr>
          <w:rFonts w:asciiTheme="minorHAnsi" w:hAnsiTheme="minorHAnsi" w:cstheme="minorHAnsi"/>
          <w:sz w:val="16"/>
        </w:rPr>
        <w:t xml:space="preserve"> Suisse, 2014 , p34). But this cycle of rising inequality was by no means inevitable. Nor is it inevitable in the future. More correct would be to argue that rising instability (both social and financial) is the result of our persistent at- tempts to breathe new life into capitalism, in the face of underlying fundamentals that are now beginning to point in the opposite direction. Reversing the trend by </w:t>
      </w:r>
      <w:r w:rsidRPr="001530C7">
        <w:rPr>
          <w:rStyle w:val="StyleUnderline"/>
          <w:rFonts w:asciiTheme="minorHAnsi" w:hAnsiTheme="minorHAnsi" w:cstheme="minorHAnsi"/>
        </w:rPr>
        <w:t xml:space="preserve">raising the </w:t>
      </w:r>
      <w:proofErr w:type="spellStart"/>
      <w:r w:rsidRPr="001530C7">
        <w:rPr>
          <w:rStyle w:val="StyleUnderline"/>
          <w:rFonts w:asciiTheme="minorHAnsi" w:hAnsiTheme="minorHAnsi" w:cstheme="minorHAnsi"/>
        </w:rPr>
        <w:t>labour</w:t>
      </w:r>
      <w:proofErr w:type="spellEnd"/>
      <w:r w:rsidRPr="001530C7">
        <w:rPr>
          <w:rStyle w:val="StyleUnderline"/>
          <w:rFonts w:asciiTheme="minorHAnsi" w:hAnsiTheme="minorHAnsi" w:cstheme="minorHAnsi"/>
        </w:rPr>
        <w:t xml:space="preserve"> productivity growth rate through selective technologies is a highly uncertain strategy that may well intensify the environmental and social problems of the 21st century</w:t>
      </w:r>
      <w:r w:rsidRPr="001530C7">
        <w:rPr>
          <w:rFonts w:asciiTheme="minorHAnsi" w:hAnsiTheme="minorHAnsi" w:cstheme="minorHAnsi"/>
          <w:sz w:val="16"/>
        </w:rPr>
        <w:t xml:space="preserve">. By privileging the interests of the owners of capital over the interests of those employed in wage </w:t>
      </w:r>
      <w:proofErr w:type="spellStart"/>
      <w:r w:rsidRPr="001530C7">
        <w:rPr>
          <w:rFonts w:asciiTheme="minorHAnsi" w:hAnsiTheme="minorHAnsi" w:cstheme="minorHAnsi"/>
          <w:sz w:val="16"/>
        </w:rPr>
        <w:t>labour</w:t>
      </w:r>
      <w:proofErr w:type="spellEnd"/>
      <w:r w:rsidRPr="001530C7">
        <w:rPr>
          <w:rFonts w:asciiTheme="minorHAnsi" w:hAnsiTheme="minorHAnsi" w:cstheme="minorHAnsi"/>
          <w:sz w:val="16"/>
        </w:rPr>
        <w:t xml:space="preserve"> in the economy, </w:t>
      </w:r>
      <w:r w:rsidRPr="001530C7">
        <w:rPr>
          <w:rStyle w:val="StyleUnderline"/>
          <w:rFonts w:asciiTheme="minorHAnsi" w:hAnsiTheme="minorHAnsi" w:cstheme="minorHAnsi"/>
        </w:rPr>
        <w:t>it may be possible for short time to keep a certain kind of economic growth going</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But </w:t>
      </w:r>
      <w:r w:rsidRPr="001530C7">
        <w:rPr>
          <w:rFonts w:asciiTheme="minorHAnsi" w:hAnsiTheme="minorHAnsi" w:cstheme="minorHAnsi"/>
          <w:sz w:val="16"/>
        </w:rPr>
        <w:t xml:space="preserve">the end result is a somewhat frightening sense that, as the Institute for Public Policy Research </w:t>
      </w:r>
      <w:proofErr w:type="gramStart"/>
      <w:r w:rsidRPr="001530C7">
        <w:rPr>
          <w:rFonts w:asciiTheme="minorHAnsi" w:hAnsiTheme="minorHAnsi" w:cstheme="minorHAnsi"/>
          <w:sz w:val="16"/>
        </w:rPr>
        <w:t>( IPPR</w:t>
      </w:r>
      <w:proofErr w:type="gramEnd"/>
      <w:r w:rsidRPr="001530C7">
        <w:rPr>
          <w:rFonts w:asciiTheme="minorHAnsi" w:hAnsiTheme="minorHAnsi" w:cstheme="minorHAnsi"/>
          <w:sz w:val="16"/>
        </w:rPr>
        <w:t xml:space="preserve">, 2018 ) recently pointed out, </w:t>
      </w:r>
      <w:r w:rsidRPr="00FC431E">
        <w:rPr>
          <w:rStyle w:val="StyleUnderline"/>
          <w:rFonts w:asciiTheme="minorHAnsi" w:hAnsiTheme="minorHAnsi" w:cstheme="minorHAnsi"/>
          <w:highlight w:val="cyan"/>
        </w:rPr>
        <w:t xml:space="preserve">when the next crisis hits there will be neither </w:t>
      </w:r>
      <w:r w:rsidRPr="00FC431E">
        <w:rPr>
          <w:rStyle w:val="Emphasis"/>
          <w:rFonts w:asciiTheme="minorHAnsi" w:hAnsiTheme="minorHAnsi" w:cstheme="minorHAnsi"/>
          <w:highlight w:val="cyan"/>
        </w:rPr>
        <w:t xml:space="preserve">fiscal nor monetary room for </w:t>
      </w:r>
      <w:proofErr w:type="spellStart"/>
      <w:r w:rsidRPr="00FC431E">
        <w:rPr>
          <w:rStyle w:val="Emphasis"/>
          <w:rFonts w:asciiTheme="minorHAnsi" w:hAnsiTheme="minorHAnsi" w:cstheme="minorHAnsi"/>
          <w:highlight w:val="cyan"/>
        </w:rPr>
        <w:t>manoeuvre</w:t>
      </w:r>
      <w:proofErr w:type="spellEnd"/>
      <w:r w:rsidRPr="001530C7">
        <w:rPr>
          <w:rFonts w:asciiTheme="minorHAnsi" w:hAnsiTheme="minorHAnsi" w:cstheme="minorHAnsi"/>
          <w:sz w:val="16"/>
        </w:rPr>
        <w:t xml:space="preserve">. In short, this paper has argued that </w:t>
      </w:r>
      <w:r w:rsidRPr="00FC431E">
        <w:rPr>
          <w:rStyle w:val="StyleUnderline"/>
          <w:rFonts w:asciiTheme="minorHAnsi" w:hAnsiTheme="minorHAnsi" w:cstheme="minorHAnsi"/>
          <w:highlight w:val="cyan"/>
        </w:rPr>
        <w:t>the</w:t>
      </w:r>
      <w:r w:rsidRPr="00FC431E">
        <w:rPr>
          <w:rFonts w:asciiTheme="minorHAnsi" w:hAnsiTheme="minorHAnsi" w:cstheme="minorHAnsi"/>
          <w:sz w:val="16"/>
          <w:highlight w:val="cyan"/>
        </w:rPr>
        <w:t xml:space="preserve"> </w:t>
      </w:r>
      <w:proofErr w:type="gramStart"/>
      <w:r w:rsidRPr="00FC431E">
        <w:rPr>
          <w:rFonts w:asciiTheme="minorHAnsi" w:hAnsiTheme="minorHAnsi" w:cstheme="minorHAnsi"/>
          <w:sz w:val="16"/>
          <w:highlight w:val="cyan"/>
        </w:rPr>
        <w:t xml:space="preserve">‘ </w:t>
      </w:r>
      <w:r w:rsidRPr="00FC431E">
        <w:rPr>
          <w:rStyle w:val="Emphasis"/>
          <w:rFonts w:asciiTheme="minorHAnsi" w:hAnsiTheme="minorHAnsi" w:cstheme="minorHAnsi"/>
          <w:highlight w:val="cyan"/>
        </w:rPr>
        <w:t>growth</w:t>
      </w:r>
      <w:proofErr w:type="gramEnd"/>
      <w:r w:rsidRPr="00FC431E">
        <w:rPr>
          <w:rStyle w:val="Emphasis"/>
          <w:rFonts w:asciiTheme="minorHAnsi" w:hAnsiTheme="minorHAnsi" w:cstheme="minorHAnsi"/>
          <w:highlight w:val="cyan"/>
        </w:rPr>
        <w:t xml:space="preserve"> fetish</w:t>
      </w:r>
      <w:r w:rsidRPr="001530C7">
        <w:rPr>
          <w:rFonts w:asciiTheme="minorHAnsi" w:hAnsiTheme="minorHAnsi" w:cstheme="minorHAnsi"/>
          <w:sz w:val="16"/>
        </w:rPr>
        <w:t xml:space="preserve"> ’ </w:t>
      </w:r>
      <w:r w:rsidRPr="001530C7">
        <w:rPr>
          <w:rStyle w:val="StyleUnderline"/>
          <w:rFonts w:asciiTheme="minorHAnsi" w:hAnsiTheme="minorHAnsi" w:cstheme="minorHAnsi"/>
        </w:rPr>
        <w:t>which has dominated western political thinking</w:t>
      </w:r>
      <w:r w:rsidRPr="001530C7">
        <w:rPr>
          <w:rFonts w:asciiTheme="minorHAnsi" w:hAnsiTheme="minorHAnsi" w:cstheme="minorHAnsi"/>
          <w:sz w:val="16"/>
        </w:rPr>
        <w:t xml:space="preserve"> for over half a century </w:t>
      </w:r>
      <w:r w:rsidRPr="001530C7">
        <w:rPr>
          <w:rStyle w:val="StyleUnderline"/>
          <w:rFonts w:asciiTheme="minorHAnsi" w:hAnsiTheme="minorHAnsi" w:cstheme="minorHAnsi"/>
        </w:rPr>
        <w:t xml:space="preserve">lies at the heart of the problems now encountered by advanced economies. It </w:t>
      </w:r>
      <w:r w:rsidRPr="00FC431E">
        <w:rPr>
          <w:rStyle w:val="StyleUnderline"/>
          <w:rFonts w:asciiTheme="minorHAnsi" w:hAnsiTheme="minorHAnsi" w:cstheme="minorHAnsi"/>
          <w:highlight w:val="cyan"/>
        </w:rPr>
        <w:t>has</w:t>
      </w:r>
      <w:r w:rsidRPr="00FC431E">
        <w:rPr>
          <w:rFonts w:asciiTheme="minorHAnsi" w:hAnsiTheme="minorHAnsi" w:cstheme="minorHAnsi"/>
          <w:sz w:val="16"/>
          <w:highlight w:val="cyan"/>
        </w:rPr>
        <w:t xml:space="preserve"> </w:t>
      </w:r>
      <w:r w:rsidRPr="00FC431E">
        <w:rPr>
          <w:rStyle w:val="Emphasis"/>
          <w:rFonts w:asciiTheme="minorHAnsi" w:hAnsiTheme="minorHAnsi" w:cstheme="minorHAnsi"/>
          <w:highlight w:val="cyan"/>
        </w:rPr>
        <w:t>hindered ecological innovation</w:t>
      </w:r>
      <w:r w:rsidRPr="001530C7">
        <w:rPr>
          <w:rFonts w:asciiTheme="minorHAnsi" w:hAnsiTheme="minorHAnsi" w:cstheme="minorHAnsi"/>
          <w:sz w:val="16"/>
        </w:rPr>
        <w:t xml:space="preserve">, </w:t>
      </w:r>
      <w:r w:rsidRPr="00FC431E">
        <w:rPr>
          <w:rStyle w:val="Emphasis"/>
          <w:rFonts w:asciiTheme="minorHAnsi" w:hAnsiTheme="minorHAnsi" w:cstheme="minorHAnsi"/>
          <w:highlight w:val="cyan"/>
        </w:rPr>
        <w:t xml:space="preserve">exacerbated </w:t>
      </w:r>
      <w:r w:rsidRPr="00FC431E">
        <w:rPr>
          <w:rStyle w:val="Emphasis"/>
          <w:rFonts w:asciiTheme="minorHAnsi" w:hAnsiTheme="minorHAnsi" w:cstheme="minorHAnsi"/>
          <w:highlight w:val="cyan"/>
        </w:rPr>
        <w:lastRenderedPageBreak/>
        <w:t xml:space="preserve">financial </w:t>
      </w:r>
      <w:proofErr w:type="gramStart"/>
      <w:r w:rsidRPr="00FC431E">
        <w:rPr>
          <w:rStyle w:val="Emphasis"/>
          <w:rFonts w:asciiTheme="minorHAnsi" w:hAnsiTheme="minorHAnsi" w:cstheme="minorHAnsi"/>
          <w:highlight w:val="cyan"/>
        </w:rPr>
        <w:t>instability</w:t>
      </w:r>
      <w:proofErr w:type="gramEnd"/>
      <w:r w:rsidRPr="00FC431E">
        <w:rPr>
          <w:rStyle w:val="Emphasis"/>
          <w:rFonts w:asciiTheme="minorHAnsi" w:hAnsiTheme="minorHAnsi" w:cstheme="minorHAnsi"/>
          <w:highlight w:val="cyan"/>
        </w:rPr>
        <w:t xml:space="preserve"> and reinforced inequality</w:t>
      </w:r>
      <w:r w:rsidRPr="001530C7">
        <w:rPr>
          <w:rFonts w:asciiTheme="minorHAnsi" w:hAnsiTheme="minorHAnsi" w:cstheme="minorHAnsi"/>
          <w:sz w:val="16"/>
        </w:rPr>
        <w:t xml:space="preserve">. There is a case to be answered, of course, that this strategy has continued to benefit the few. But its legitimacy as a strategy to ensure a better life for the many is severely dented. </w:t>
      </w:r>
      <w:r w:rsidRPr="001530C7">
        <w:rPr>
          <w:rStyle w:val="StyleUnderline"/>
          <w:rFonts w:asciiTheme="minorHAnsi" w:hAnsiTheme="minorHAnsi" w:cstheme="minorHAnsi"/>
        </w:rPr>
        <w:t>Prosperity</w:t>
      </w:r>
      <w:r w:rsidRPr="001530C7">
        <w:rPr>
          <w:rFonts w:asciiTheme="minorHAnsi" w:hAnsiTheme="minorHAnsi" w:cstheme="minorHAnsi"/>
          <w:sz w:val="16"/>
        </w:rPr>
        <w:t xml:space="preserve"> itself </w:t>
      </w:r>
      <w:r w:rsidRPr="001530C7">
        <w:rPr>
          <w:rStyle w:val="StyleUnderline"/>
          <w:rFonts w:asciiTheme="minorHAnsi" w:hAnsiTheme="minorHAnsi" w:cstheme="minorHAnsi"/>
        </w:rPr>
        <w:t>is being undone by an allegiance to growth</w:t>
      </w:r>
      <w:r w:rsidRPr="001530C7">
        <w:rPr>
          <w:rFonts w:asciiTheme="minorHAnsi" w:hAnsiTheme="minorHAnsi" w:cstheme="minorHAnsi"/>
          <w:sz w:val="16"/>
        </w:rPr>
        <w:t xml:space="preserve"> at all costs. Reaching beyond these potentially destructive conditions is clearly challenging, but by no means impossible. There is an emerging (and increasingly timely) interest in ideas around de-growth </w:t>
      </w:r>
      <w:proofErr w:type="gramStart"/>
      <w:r w:rsidRPr="001530C7">
        <w:rPr>
          <w:rFonts w:asciiTheme="minorHAnsi" w:hAnsiTheme="minorHAnsi" w:cstheme="minorHAnsi"/>
          <w:sz w:val="16"/>
        </w:rPr>
        <w:t xml:space="preserve">( </w:t>
      </w:r>
      <w:proofErr w:type="spellStart"/>
      <w:r w:rsidRPr="001530C7">
        <w:rPr>
          <w:rFonts w:asciiTheme="minorHAnsi" w:hAnsiTheme="minorHAnsi" w:cstheme="minorHAnsi"/>
          <w:sz w:val="16"/>
        </w:rPr>
        <w:t>D'Alisa</w:t>
      </w:r>
      <w:proofErr w:type="spellEnd"/>
      <w:proofErr w:type="gramEnd"/>
      <w:r w:rsidRPr="001530C7">
        <w:rPr>
          <w:rFonts w:asciiTheme="minorHAnsi" w:hAnsiTheme="minorHAnsi" w:cstheme="minorHAnsi"/>
          <w:sz w:val="16"/>
        </w:rPr>
        <w:t xml:space="preserve"> et al., 2014 ; </w:t>
      </w:r>
      <w:proofErr w:type="spellStart"/>
      <w:r w:rsidRPr="001530C7">
        <w:rPr>
          <w:rFonts w:asciiTheme="minorHAnsi" w:hAnsiTheme="minorHAnsi" w:cstheme="minorHAnsi"/>
          <w:sz w:val="16"/>
        </w:rPr>
        <w:t>Kallis</w:t>
      </w:r>
      <w:proofErr w:type="spellEnd"/>
      <w:r w:rsidRPr="001530C7">
        <w:rPr>
          <w:rFonts w:asciiTheme="minorHAnsi" w:hAnsiTheme="minorHAnsi" w:cstheme="minorHAnsi"/>
          <w:sz w:val="16"/>
        </w:rPr>
        <w:t xml:space="preserve">, 2015 ; Van den Bergh, 2015 ) and in the economics of a ‘ post-growth ’ society ( </w:t>
      </w:r>
      <w:proofErr w:type="spellStart"/>
      <w:r w:rsidRPr="001530C7">
        <w:rPr>
          <w:rFonts w:asciiTheme="minorHAnsi" w:hAnsiTheme="minorHAnsi" w:cstheme="minorHAnsi"/>
          <w:sz w:val="16"/>
        </w:rPr>
        <w:t>Cassiers</w:t>
      </w:r>
      <w:proofErr w:type="spellEnd"/>
      <w:r w:rsidRPr="001530C7">
        <w:rPr>
          <w:rFonts w:asciiTheme="minorHAnsi" w:hAnsiTheme="minorHAnsi" w:cstheme="minorHAnsi"/>
          <w:sz w:val="16"/>
        </w:rPr>
        <w:t xml:space="preserve"> et al., 2017 ; Blewitt and Cunningham, 2014 ; Jackson, 2009, 2017). These approaches tend to accept that beyond a certain point, and for a variety of reasons, </w:t>
      </w:r>
      <w:r w:rsidRPr="001530C7">
        <w:rPr>
          <w:rStyle w:val="StyleUnderline"/>
          <w:rFonts w:asciiTheme="minorHAnsi" w:hAnsiTheme="minorHAnsi" w:cstheme="minorHAnsi"/>
        </w:rPr>
        <w:t>relentless economic growth may be neither desirable nor indeed feasible</w:t>
      </w:r>
      <w:r w:rsidRPr="001530C7">
        <w:rPr>
          <w:rFonts w:asciiTheme="minorHAnsi" w:hAnsiTheme="minorHAnsi" w:cstheme="minorHAnsi"/>
          <w:sz w:val="16"/>
        </w:rPr>
        <w:t xml:space="preserve">. Whether for secular reasons, or from a decline in resource quality, or from the need to curtail damaging environmental impact, proponents of these ideas attempt to envision the social conditions (and economic implications) of a world in which, for the advanced economies at least, it is necessary to </w:t>
      </w:r>
      <w:proofErr w:type="gramStart"/>
      <w:r w:rsidRPr="001530C7">
        <w:rPr>
          <w:rFonts w:asciiTheme="minorHAnsi" w:hAnsiTheme="minorHAnsi" w:cstheme="minorHAnsi"/>
          <w:sz w:val="16"/>
        </w:rPr>
        <w:t>‘ manage</w:t>
      </w:r>
      <w:proofErr w:type="gramEnd"/>
      <w:r w:rsidRPr="001530C7">
        <w:rPr>
          <w:rFonts w:asciiTheme="minorHAnsi" w:hAnsiTheme="minorHAnsi" w:cstheme="minorHAnsi"/>
          <w:sz w:val="16"/>
        </w:rPr>
        <w:t xml:space="preserve"> without growth ’ (Victor, 2008/2018 ). Perhaps the most interesting avenue that emerges from this ex- </w:t>
      </w:r>
      <w:proofErr w:type="spellStart"/>
      <w:r w:rsidRPr="001530C7">
        <w:rPr>
          <w:rFonts w:asciiTheme="minorHAnsi" w:hAnsiTheme="minorHAnsi" w:cstheme="minorHAnsi"/>
          <w:sz w:val="16"/>
        </w:rPr>
        <w:t>ploration</w:t>
      </w:r>
      <w:proofErr w:type="spellEnd"/>
      <w:r w:rsidRPr="001530C7">
        <w:rPr>
          <w:rFonts w:asciiTheme="minorHAnsi" w:hAnsiTheme="minorHAnsi" w:cstheme="minorHAnsi"/>
          <w:sz w:val="16"/>
        </w:rPr>
        <w:t xml:space="preserve"> relates to the fundamental challenge which lies at the heart of it, the decline in </w:t>
      </w:r>
      <w:proofErr w:type="spellStart"/>
      <w:r w:rsidRPr="001530C7">
        <w:rPr>
          <w:rFonts w:asciiTheme="minorHAnsi" w:hAnsiTheme="minorHAnsi" w:cstheme="minorHAnsi"/>
          <w:sz w:val="16"/>
        </w:rPr>
        <w:t>labour</w:t>
      </w:r>
      <w:proofErr w:type="spellEnd"/>
      <w:r w:rsidRPr="001530C7">
        <w:rPr>
          <w:rFonts w:asciiTheme="minorHAnsi" w:hAnsiTheme="minorHAnsi" w:cstheme="minorHAnsi"/>
          <w:sz w:val="16"/>
        </w:rPr>
        <w:t xml:space="preserve"> productivity growth. Amongst the potential causes of such a decline lies one which carries the seeds of a new way of thinking about the role of enterprise and work in a post-growth society. Structural changes from primary (extractive) and secondary (manufacturing) towards tertiary (service) sector industries may be partially responsible for the transition towards a lower productivity growth (Nordhaus, 2006). Though often presented in conventional economics as a problem – for instance as the source of Baumol's (2012) </w:t>
      </w:r>
      <w:proofErr w:type="gramStart"/>
      <w:r w:rsidRPr="001530C7">
        <w:rPr>
          <w:rFonts w:asciiTheme="minorHAnsi" w:hAnsiTheme="minorHAnsi" w:cstheme="minorHAnsi"/>
          <w:sz w:val="16"/>
        </w:rPr>
        <w:t>‘ Cost</w:t>
      </w:r>
      <w:proofErr w:type="gramEnd"/>
      <w:r w:rsidRPr="001530C7">
        <w:rPr>
          <w:rFonts w:asciiTheme="minorHAnsi" w:hAnsiTheme="minorHAnsi" w:cstheme="minorHAnsi"/>
          <w:sz w:val="16"/>
        </w:rPr>
        <w:t xml:space="preserve"> disease ’– there are certain service-based sectors which are both lighter (more sustainable) in material terms and contribute particular benefits in terms of the quality of life. These human services – particularly those based around care, </w:t>
      </w:r>
      <w:proofErr w:type="gramStart"/>
      <w:r w:rsidRPr="001530C7">
        <w:rPr>
          <w:rFonts w:asciiTheme="minorHAnsi" w:hAnsiTheme="minorHAnsi" w:cstheme="minorHAnsi"/>
          <w:sz w:val="16"/>
        </w:rPr>
        <w:t>craft</w:t>
      </w:r>
      <w:proofErr w:type="gramEnd"/>
      <w:r w:rsidRPr="001530C7">
        <w:rPr>
          <w:rFonts w:asciiTheme="minorHAnsi" w:hAnsiTheme="minorHAnsi" w:cstheme="minorHAnsi"/>
          <w:sz w:val="16"/>
        </w:rPr>
        <w:t xml:space="preserve"> and creativity – might well provide the clue to a lighter (more sustainable) economy capable of delivering a lasting prosperity without the need for economic growth. 9 The US writer Wendell Berry (2008) once remarked that </w:t>
      </w:r>
      <w:proofErr w:type="gramStart"/>
      <w:r w:rsidRPr="001530C7">
        <w:rPr>
          <w:rFonts w:asciiTheme="minorHAnsi" w:hAnsiTheme="minorHAnsi" w:cstheme="minorHAnsi"/>
          <w:sz w:val="16"/>
        </w:rPr>
        <w:t>‘ human</w:t>
      </w:r>
      <w:proofErr w:type="gramEnd"/>
      <w:r w:rsidRPr="001530C7">
        <w:rPr>
          <w:rFonts w:asciiTheme="minorHAnsi" w:hAnsiTheme="minorHAnsi" w:cstheme="minorHAnsi"/>
          <w:sz w:val="16"/>
        </w:rPr>
        <w:t xml:space="preserve"> and earthly limits, properly understood, are not con fi </w:t>
      </w:r>
      <w:proofErr w:type="spellStart"/>
      <w:r w:rsidRPr="001530C7">
        <w:rPr>
          <w:rFonts w:asciiTheme="minorHAnsi" w:hAnsiTheme="minorHAnsi" w:cstheme="minorHAnsi"/>
          <w:sz w:val="16"/>
        </w:rPr>
        <w:t>nements</w:t>
      </w:r>
      <w:proofErr w:type="spellEnd"/>
      <w:r w:rsidRPr="001530C7">
        <w:rPr>
          <w:rFonts w:asciiTheme="minorHAnsi" w:hAnsiTheme="minorHAnsi" w:cstheme="minorHAnsi"/>
          <w:sz w:val="16"/>
        </w:rPr>
        <w:t xml:space="preserve">, but ra- </w:t>
      </w:r>
      <w:proofErr w:type="spellStart"/>
      <w:r w:rsidRPr="001530C7">
        <w:rPr>
          <w:rFonts w:asciiTheme="minorHAnsi" w:hAnsiTheme="minorHAnsi" w:cstheme="minorHAnsi"/>
          <w:sz w:val="16"/>
        </w:rPr>
        <w:t>ther</w:t>
      </w:r>
      <w:proofErr w:type="spellEnd"/>
      <w:r w:rsidRPr="001530C7">
        <w:rPr>
          <w:rFonts w:asciiTheme="minorHAnsi" w:hAnsiTheme="minorHAnsi" w:cstheme="minorHAnsi"/>
          <w:sz w:val="16"/>
        </w:rPr>
        <w:t xml:space="preserve"> inducements ... to fullness of relationship and meaning ’ . Nowhere is this observation </w:t>
      </w:r>
      <w:proofErr w:type="gramStart"/>
      <w:r w:rsidRPr="001530C7">
        <w:rPr>
          <w:rFonts w:asciiTheme="minorHAnsi" w:hAnsiTheme="minorHAnsi" w:cstheme="minorHAnsi"/>
          <w:sz w:val="16"/>
        </w:rPr>
        <w:t>more true</w:t>
      </w:r>
      <w:proofErr w:type="gramEnd"/>
      <w:r w:rsidRPr="001530C7">
        <w:rPr>
          <w:rFonts w:asciiTheme="minorHAnsi" w:hAnsiTheme="minorHAnsi" w:cstheme="minorHAnsi"/>
          <w:sz w:val="16"/>
        </w:rPr>
        <w:t xml:space="preserve"> than in the context of the post-growth challenge facing the advanced economies in the 21st Century. That challenge, properly conceived, is not to pursue ever more desperate policies to regain the lost footings of a fossil-fuel driven hyper-pro- </w:t>
      </w:r>
      <w:proofErr w:type="spellStart"/>
      <w:r w:rsidRPr="001530C7">
        <w:rPr>
          <w:rFonts w:asciiTheme="minorHAnsi" w:hAnsiTheme="minorHAnsi" w:cstheme="minorHAnsi"/>
          <w:sz w:val="16"/>
        </w:rPr>
        <w:t>ductivity</w:t>
      </w:r>
      <w:proofErr w:type="spellEnd"/>
      <w:r w:rsidRPr="001530C7">
        <w:rPr>
          <w:rFonts w:asciiTheme="minorHAnsi" w:hAnsiTheme="minorHAnsi" w:cstheme="minorHAnsi"/>
          <w:sz w:val="16"/>
        </w:rPr>
        <w:t xml:space="preserve">, but rather to create the conditions for an economy that works for everyone, within the constraints of a fi </w:t>
      </w:r>
      <w:proofErr w:type="spellStart"/>
      <w:r w:rsidRPr="001530C7">
        <w:rPr>
          <w:rFonts w:asciiTheme="minorHAnsi" w:hAnsiTheme="minorHAnsi" w:cstheme="minorHAnsi"/>
          <w:sz w:val="16"/>
        </w:rPr>
        <w:t>nite</w:t>
      </w:r>
      <w:proofErr w:type="spellEnd"/>
      <w:r w:rsidRPr="001530C7">
        <w:rPr>
          <w:rFonts w:asciiTheme="minorHAnsi" w:hAnsiTheme="minorHAnsi" w:cstheme="minorHAnsi"/>
          <w:sz w:val="16"/>
        </w:rPr>
        <w:t xml:space="preserve"> planet. As I have argued extensively elsewhere </w:t>
      </w:r>
      <w:proofErr w:type="gramStart"/>
      <w:r w:rsidRPr="001530C7">
        <w:rPr>
          <w:rFonts w:asciiTheme="minorHAnsi" w:hAnsiTheme="minorHAnsi" w:cstheme="minorHAnsi"/>
          <w:sz w:val="16"/>
        </w:rPr>
        <w:t>( Jackson</w:t>
      </w:r>
      <w:proofErr w:type="gramEnd"/>
      <w:r w:rsidRPr="001530C7">
        <w:rPr>
          <w:rFonts w:asciiTheme="minorHAnsi" w:hAnsiTheme="minorHAnsi" w:cstheme="minorHAnsi"/>
          <w:sz w:val="16"/>
        </w:rPr>
        <w:t xml:space="preserve">, 2017), that task is precise, de fi </w:t>
      </w:r>
      <w:proofErr w:type="spellStart"/>
      <w:r w:rsidRPr="001530C7">
        <w:rPr>
          <w:rFonts w:asciiTheme="minorHAnsi" w:hAnsiTheme="minorHAnsi" w:cstheme="minorHAnsi"/>
          <w:sz w:val="16"/>
        </w:rPr>
        <w:t>nable</w:t>
      </w:r>
      <w:proofErr w:type="spellEnd"/>
      <w:r w:rsidRPr="001530C7">
        <w:rPr>
          <w:rFonts w:asciiTheme="minorHAnsi" w:hAnsiTheme="minorHAnsi" w:cstheme="minorHAnsi"/>
          <w:sz w:val="16"/>
        </w:rPr>
        <w:t>, pragmatic and achievable.</w:t>
      </w:r>
    </w:p>
    <w:p w14:paraId="22A5C7E5" w14:textId="77777777" w:rsidR="00FA1A05" w:rsidRDefault="00FA1A05" w:rsidP="00FA1A05">
      <w:pPr>
        <w:pStyle w:val="Heading4"/>
      </w:pPr>
      <w:proofErr w:type="spellStart"/>
      <w:r>
        <w:t>NewSpace</w:t>
      </w:r>
      <w:proofErr w:type="spellEnd"/>
      <w:r>
        <w:t xml:space="preserv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4CF2513D" w14:textId="77777777" w:rsidR="00FA1A05" w:rsidRPr="008A079B" w:rsidRDefault="00FA1A05" w:rsidP="00FA1A05">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w:t>
      </w:r>
    </w:p>
    <w:p w14:paraId="36C41720" w14:textId="1BB7EF3C" w:rsidR="00FA1A05" w:rsidRPr="00FA1A05" w:rsidRDefault="00FA1A05" w:rsidP="00FA1A05">
      <w:pPr>
        <w:rPr>
          <w:sz w:val="16"/>
        </w:rPr>
      </w:pPr>
      <w:r w:rsidRPr="005635DB">
        <w:rPr>
          <w:rStyle w:val="StyleUnderline"/>
        </w:rPr>
        <w:t xml:space="preserve">The trope of the frontier speaks to both violent appropriation and – as it appears in </w:t>
      </w:r>
      <w:proofErr w:type="spellStart"/>
      <w:r w:rsidRPr="005635DB">
        <w:rPr>
          <w:rStyle w:val="StyleUnderline"/>
        </w:rPr>
        <w:t>NewSpace</w:t>
      </w:r>
      <w:proofErr w:type="spellEnd"/>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w:t>
      </w:r>
      <w:proofErr w:type="gramStart"/>
      <w:r w:rsidRPr="005635DB">
        <w:rPr>
          <w:sz w:val="16"/>
        </w:rPr>
        <w:t>salvation</w:t>
      </w:r>
      <w:proofErr w:type="gramEnd"/>
      <w:r w:rsidRPr="005635DB">
        <w:rPr>
          <w:sz w:val="16"/>
        </w:rPr>
        <w:t xml:space="preserve"> and re-birth. As </w:t>
      </w:r>
      <w:proofErr w:type="spellStart"/>
      <w:r w:rsidRPr="005635DB">
        <w:rPr>
          <w:sz w:val="16"/>
        </w:rPr>
        <w:t>Blouet</w:t>
      </w:r>
      <w:proofErr w:type="spellEnd"/>
      <w:r w:rsidRPr="005635DB">
        <w:rPr>
          <w:sz w:val="16"/>
        </w:rPr>
        <w:t xml:space="preserve">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w:t>
      </w:r>
      <w:proofErr w:type="spellStart"/>
      <w:r w:rsidRPr="005635DB">
        <w:rPr>
          <w:rStyle w:val="StyleUnderline"/>
        </w:rPr>
        <w:t>civilising</w:t>
      </w:r>
      <w:proofErr w:type="spellEnd"/>
      <w:r w:rsidRPr="005635DB">
        <w:rPr>
          <w:rStyle w:val="StyleUnderline"/>
        </w:rPr>
        <w:t xml:space="preserve">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w:t>
      </w:r>
      <w:proofErr w:type="spellStart"/>
      <w:r w:rsidRPr="005635DB">
        <w:rPr>
          <w:sz w:val="16"/>
        </w:rPr>
        <w:t>NewSpace</w:t>
      </w:r>
      <w:proofErr w:type="spellEnd"/>
      <w:r w:rsidRPr="005635DB">
        <w:rPr>
          <w:sz w:val="16"/>
        </w:rPr>
        <w:t xml:space="preserve"> cosmopolitics? </w:t>
      </w:r>
      <w:r w:rsidRPr="005635DB">
        <w:rPr>
          <w:rStyle w:val="StyleUnderline"/>
        </w:rPr>
        <w:t xml:space="preserve">What stories is </w:t>
      </w:r>
      <w:proofErr w:type="spellStart"/>
      <w:r w:rsidRPr="005635DB">
        <w:rPr>
          <w:rStyle w:val="StyleUnderline"/>
        </w:rPr>
        <w:t>NewSpace</w:t>
      </w:r>
      <w:proofErr w:type="spellEnd"/>
      <w:r w:rsidRPr="005635DB">
        <w:rPr>
          <w:rStyle w:val="StyleUnderline"/>
        </w:rPr>
        <w:t xml:space="preserv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 xml:space="preserve">order (2006, p.1). Deploying Connery’s term ‘geo-mythography’ (2001), he describes the mythic foundations of Schmitt’s conceptions of nomos. For instance, Schmitt begins </w:t>
      </w:r>
      <w:proofErr w:type="gramStart"/>
      <w:r w:rsidRPr="005635DB">
        <w:rPr>
          <w:sz w:val="16"/>
        </w:rPr>
        <w:t>The</w:t>
      </w:r>
      <w:proofErr w:type="gramEnd"/>
      <w:r w:rsidRPr="005635DB">
        <w:rPr>
          <w:sz w:val="16"/>
        </w:rPr>
        <w:t xml:space="preserv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w:t>
      </w:r>
      <w:proofErr w:type="spellStart"/>
      <w:r w:rsidRPr="005635DB">
        <w:rPr>
          <w:sz w:val="16"/>
        </w:rPr>
        <w:t>respublica</w:t>
      </w:r>
      <w:proofErr w:type="spellEnd"/>
      <w:r w:rsidRPr="005635DB">
        <w:rPr>
          <w:sz w:val="16"/>
        </w:rPr>
        <w:t xml:space="preserve"> Christiania, an empire with Holy Rome at its </w:t>
      </w:r>
      <w:proofErr w:type="spellStart"/>
      <w:r w:rsidRPr="005635DB">
        <w:rPr>
          <w:sz w:val="16"/>
        </w:rPr>
        <w:t>centre</w:t>
      </w:r>
      <w:proofErr w:type="spellEnd"/>
      <w:r w:rsidRPr="005635DB">
        <w:rPr>
          <w:sz w:val="16"/>
        </w:rPr>
        <w:t xml:space="preserve"> acting as </w:t>
      </w:r>
      <w:proofErr w:type="spellStart"/>
      <w:r w:rsidRPr="005635DB">
        <w:rPr>
          <w:sz w:val="16"/>
        </w:rPr>
        <w:t>katcheon</w:t>
      </w:r>
      <w:proofErr w:type="spellEnd"/>
      <w:r w:rsidRPr="005635DB">
        <w:rPr>
          <w:sz w:val="16"/>
        </w:rPr>
        <w:t xml:space="preserve"> or ‘restrainer’ of the Antichrist (ibid, pp.58-62; Dean 2006). The contrasts that Schmitt makes between terra </w:t>
      </w:r>
      <w:proofErr w:type="spellStart"/>
      <w:r w:rsidRPr="005635DB">
        <w:rPr>
          <w:sz w:val="16"/>
        </w:rPr>
        <w:t>firma</w:t>
      </w:r>
      <w:proofErr w:type="spellEnd"/>
      <w:r w:rsidRPr="005635DB">
        <w:rPr>
          <w:sz w:val="16"/>
        </w:rPr>
        <w:t xml:space="preserve">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w:t>
      </w:r>
      <w:proofErr w:type="spellStart"/>
      <w:r w:rsidRPr="005635DB">
        <w:rPr>
          <w:rStyle w:val="StyleUnderline"/>
        </w:rPr>
        <w:t>NewSpace</w:t>
      </w:r>
      <w:proofErr w:type="spellEnd"/>
      <w:r w:rsidRPr="005635DB">
        <w:rPr>
          <w:rStyle w:val="StyleUnderline"/>
        </w:rPr>
        <w:t xml:space="preserve"> imaginary </w:t>
      </w:r>
      <w:r w:rsidRPr="005635DB">
        <w:rPr>
          <w:sz w:val="16"/>
        </w:rPr>
        <w:t xml:space="preserve">of course involves a break from the ‘Earth Mother’ – a point Ormrod has argued while drawing on Freudian </w:t>
      </w:r>
      <w:proofErr w:type="spellStart"/>
      <w:r w:rsidRPr="005635DB">
        <w:rPr>
          <w:sz w:val="16"/>
        </w:rPr>
        <w:t>psychoanalytics</w:t>
      </w:r>
      <w:proofErr w:type="spellEnd"/>
      <w:r w:rsidRPr="005635DB">
        <w:rPr>
          <w:sz w:val="16"/>
        </w:rPr>
        <w:t xml:space="preserve">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w:t>
      </w:r>
      <w:proofErr w:type="spellStart"/>
      <w:r w:rsidRPr="005635DB">
        <w:rPr>
          <w:rStyle w:val="StyleUnderline"/>
        </w:rPr>
        <w:t>colonisation</w:t>
      </w:r>
      <w:proofErr w:type="spellEnd"/>
      <w:r w:rsidRPr="005635DB">
        <w:rPr>
          <w:rStyle w:val="StyleUnderline"/>
        </w:rPr>
        <w:t xml:space="preserve">. </w:t>
      </w:r>
      <w:r w:rsidRPr="00FC431E">
        <w:rPr>
          <w:rStyle w:val="StyleUnderline"/>
          <w:highlight w:val="cyan"/>
        </w:rPr>
        <w:t>‘Manifest Destiny’</w:t>
      </w:r>
      <w:r w:rsidRPr="005635DB">
        <w:rPr>
          <w:rStyle w:val="StyleUnderline"/>
        </w:rPr>
        <w:t xml:space="preserve"> </w:t>
      </w:r>
      <w:r w:rsidRPr="005635DB">
        <w:rPr>
          <w:sz w:val="16"/>
        </w:rPr>
        <w:t xml:space="preserve">is a geopolitical discourse </w:t>
      </w:r>
      <w:r w:rsidRPr="005635DB">
        <w:rPr>
          <w:sz w:val="16"/>
        </w:rPr>
        <w:lastRenderedPageBreak/>
        <w:t xml:space="preserve">that emerged from Enlightenment progress ideology and </w:t>
      </w:r>
      <w:r w:rsidRPr="00FC431E">
        <w:rPr>
          <w:rStyle w:val="StyleUnderline"/>
          <w:highlight w:val="cyan"/>
        </w:rPr>
        <w:t>is evident in</w:t>
      </w:r>
      <w:r w:rsidRPr="005635DB">
        <w:rPr>
          <w:rStyle w:val="StyleUnderline"/>
        </w:rPr>
        <w:t xml:space="preserve"> many phases of American history and in </w:t>
      </w:r>
      <w:r w:rsidRPr="00FC431E">
        <w:rPr>
          <w:rStyle w:val="StyleUnderline"/>
          <w:highlight w:val="cyan"/>
        </w:rPr>
        <w:t xml:space="preserve">the </w:t>
      </w:r>
      <w:proofErr w:type="spellStart"/>
      <w:r w:rsidRPr="00FC431E">
        <w:rPr>
          <w:rStyle w:val="StyleUnderline"/>
          <w:highlight w:val="cyan"/>
        </w:rPr>
        <w:t>NewSpace</w:t>
      </w:r>
      <w:proofErr w:type="spellEnd"/>
      <w:r w:rsidRPr="00FC431E">
        <w:rPr>
          <w:rStyle w:val="StyleUnderline"/>
          <w:highlight w:val="cyan"/>
        </w:rPr>
        <w:t xml:space="preserve"> vision</w:t>
      </w:r>
      <w:r w:rsidRPr="005635DB">
        <w:rPr>
          <w:sz w:val="16"/>
        </w:rPr>
        <w:t xml:space="preserve"> (Parker 2009). Beginning with the 19th century impulse to “conquer and civilize the ‘empty continent’”, it was the United States’ destiny to continue expanding (Ó </w:t>
      </w:r>
      <w:proofErr w:type="spellStart"/>
      <w:r w:rsidRPr="005635DB">
        <w:rPr>
          <w:sz w:val="16"/>
        </w:rPr>
        <w:t>Tuathail</w:t>
      </w:r>
      <w:proofErr w:type="spellEnd"/>
      <w:r w:rsidRPr="005635DB">
        <w:rPr>
          <w:sz w:val="16"/>
        </w:rPr>
        <w:t xml:space="preserve"> 1994, p.159). Like lebensraum, which had been inspired by Friedrich </w:t>
      </w:r>
      <w:proofErr w:type="spellStart"/>
      <w:r w:rsidRPr="005635DB">
        <w:rPr>
          <w:sz w:val="16"/>
        </w:rPr>
        <w:t>Ratzel’s</w:t>
      </w:r>
      <w:proofErr w:type="spellEnd"/>
      <w:r w:rsidRPr="005635DB">
        <w:rPr>
          <w:sz w:val="16"/>
        </w:rPr>
        <w:t xml:space="preserve">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 xml:space="preserve">The political geographer Gerard Ó </w:t>
      </w:r>
      <w:proofErr w:type="spellStart"/>
      <w:r w:rsidRPr="005635DB">
        <w:rPr>
          <w:sz w:val="16"/>
        </w:rPr>
        <w:t>Tuathail</w:t>
      </w:r>
      <w:proofErr w:type="spellEnd"/>
      <w:r w:rsidRPr="005635DB">
        <w:rPr>
          <w:sz w:val="16"/>
        </w:rPr>
        <w:t xml:space="preserve"> </w:t>
      </w:r>
      <w:proofErr w:type="spellStart"/>
      <w:r w:rsidRPr="005635DB">
        <w:rPr>
          <w:sz w:val="16"/>
        </w:rPr>
        <w:t>summarises</w:t>
      </w:r>
      <w:proofErr w:type="spellEnd"/>
      <w:r w:rsidRPr="005635DB">
        <w:rPr>
          <w:sz w:val="16"/>
        </w:rPr>
        <w:t xml:space="preserve"> Manifest Destiny with the following quote from founding father Thomas Paine: “The cause of America...is in great measure the cause of all mankind” (1994, p.159).</w:t>
      </w:r>
      <w:r w:rsidRPr="00573E3A">
        <w:rPr>
          <w:sz w:val="16"/>
        </w:rPr>
        <w:t xml:space="preserve"> </w:t>
      </w:r>
      <w:r w:rsidRPr="00FC431E">
        <w:rPr>
          <w:rStyle w:val="StyleUnderline"/>
          <w:highlight w:val="cya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w:t>
      </w:r>
      <w:proofErr w:type="spellStart"/>
      <w:r w:rsidRPr="005635DB">
        <w:rPr>
          <w:sz w:val="16"/>
        </w:rPr>
        <w:t>here</w:t>
      </w:r>
      <w:proofErr w:type="spellEnd"/>
      <w:r w:rsidRPr="005635DB">
        <w:rPr>
          <w:sz w:val="16"/>
        </w:rPr>
        <w:t xml:space="preserv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and neoliberalism, Property represents Progress. </w:t>
      </w:r>
      <w:r w:rsidRPr="005635DB">
        <w:rPr>
          <w:sz w:val="16"/>
        </w:rPr>
        <w:t>Yet the notion of private property as inherently virtuous rests upon unstable myths (</w:t>
      </w:r>
      <w:proofErr w:type="spellStart"/>
      <w:r w:rsidRPr="005635DB">
        <w:rPr>
          <w:sz w:val="16"/>
        </w:rPr>
        <w:t>Christman</w:t>
      </w:r>
      <w:proofErr w:type="spellEnd"/>
      <w:r w:rsidRPr="005635DB">
        <w:rPr>
          <w:sz w:val="16"/>
        </w:rPr>
        <w:t xml:space="preserve"> 2014). </w:t>
      </w:r>
      <w:r w:rsidRPr="00FC431E">
        <w:rPr>
          <w:rStyle w:val="StyleUnderline"/>
          <w:highlight w:val="cyan"/>
        </w:rPr>
        <w:t xml:space="preserve">Like American exceptionalism, the </w:t>
      </w:r>
      <w:proofErr w:type="spellStart"/>
      <w:r w:rsidRPr="00FC431E">
        <w:rPr>
          <w:rStyle w:val="StyleUnderline"/>
          <w:b/>
          <w:bCs/>
          <w:highlight w:val="cyan"/>
        </w:rPr>
        <w:t>valorisation</w:t>
      </w:r>
      <w:proofErr w:type="spellEnd"/>
      <w:r w:rsidRPr="00FC431E">
        <w:rPr>
          <w:rStyle w:val="StyleUnderline"/>
          <w:b/>
          <w:bCs/>
          <w:highlight w:val="cyan"/>
        </w:rPr>
        <w:t xml:space="preserve"> of private property rights in the </w:t>
      </w:r>
      <w:proofErr w:type="spellStart"/>
      <w:r w:rsidRPr="00FC431E">
        <w:rPr>
          <w:rStyle w:val="StyleUnderline"/>
          <w:b/>
          <w:bCs/>
          <w:highlight w:val="cyan"/>
        </w:rPr>
        <w:t>NewSpace</w:t>
      </w:r>
      <w:proofErr w:type="spellEnd"/>
      <w:r w:rsidRPr="005635DB">
        <w:rPr>
          <w:rStyle w:val="StyleUnderline"/>
          <w:b/>
          <w:bCs/>
        </w:rPr>
        <w:t xml:space="preserve"> </w:t>
      </w:r>
      <w:r w:rsidRPr="005635DB">
        <w:rPr>
          <w:rStyle w:val="StyleUnderline"/>
        </w:rPr>
        <w:t>and neoliberal</w:t>
      </w:r>
      <w:r w:rsidRPr="005635DB">
        <w:rPr>
          <w:rStyle w:val="StyleUnderline"/>
          <w:b/>
          <w:bCs/>
        </w:rPr>
        <w:t xml:space="preserve"> </w:t>
      </w:r>
      <w:r w:rsidRPr="00FC431E">
        <w:rPr>
          <w:rStyle w:val="StyleUnderline"/>
          <w:b/>
          <w:bCs/>
          <w:highlight w:val="cyan"/>
        </w:rPr>
        <w:t>imaginary</w:t>
      </w:r>
      <w:r w:rsidRPr="00FC431E">
        <w:rPr>
          <w:rStyle w:val="StyleUnderline"/>
          <w:highlight w:val="cyan"/>
        </w:rPr>
        <w:t xml:space="preserve"> requires </w:t>
      </w:r>
      <w:r w:rsidRPr="00FC431E">
        <w:rPr>
          <w:rStyle w:val="StyleUnderline"/>
          <w:b/>
          <w:bCs/>
          <w:highlight w:val="cyan"/>
        </w:rPr>
        <w:t>erasing</w:t>
      </w:r>
      <w:r w:rsidRPr="005635DB">
        <w:rPr>
          <w:rStyle w:val="StyleUnderline"/>
        </w:rPr>
        <w:t xml:space="preserve"> or simply forgetting </w:t>
      </w:r>
      <w:r w:rsidRPr="00FC431E">
        <w:rPr>
          <w:rStyle w:val="StyleUnderline"/>
          <w:highlight w:val="cyan"/>
        </w:rPr>
        <w:t xml:space="preserve">the </w:t>
      </w:r>
      <w:r w:rsidRPr="00FC431E">
        <w:rPr>
          <w:rStyle w:val="StyleUnderline"/>
          <w:b/>
          <w:bCs/>
          <w:highlight w:val="cyan"/>
        </w:rPr>
        <w:t>violence of enclosure and colonialism</w:t>
      </w:r>
      <w:r w:rsidRPr="00FC431E">
        <w:rPr>
          <w:rStyle w:val="StyleUnderline"/>
          <w:highlight w:val="cyan"/>
        </w:rPr>
        <w:t>.</w:t>
      </w:r>
      <w:r w:rsidRPr="005635DB">
        <w:rPr>
          <w:rStyle w:val="StyleUnderline"/>
        </w:rPr>
        <w:t xml:space="preserve"> </w:t>
      </w:r>
      <w:r w:rsidRPr="005635DB">
        <w:rPr>
          <w:sz w:val="16"/>
        </w:rPr>
        <w:t xml:space="preserve">Space writer and policy analyst Rand </w:t>
      </w:r>
      <w:proofErr w:type="spellStart"/>
      <w:r w:rsidRPr="005635DB">
        <w:rPr>
          <w:sz w:val="16"/>
        </w:rPr>
        <w:t>Simberg</w:t>
      </w:r>
      <w:proofErr w:type="spellEnd"/>
      <w:r w:rsidRPr="005635DB">
        <w:rPr>
          <w:sz w:val="16"/>
        </w:rPr>
        <w:t xml:space="preserve">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w:t>
      </w:r>
      <w:proofErr w:type="spellStart"/>
      <w:r w:rsidRPr="005635DB">
        <w:rPr>
          <w:sz w:val="16"/>
        </w:rPr>
        <w:t>Simberg</w:t>
      </w:r>
      <w:proofErr w:type="spellEnd"/>
      <w:r w:rsidRPr="005635DB">
        <w:rPr>
          <w:sz w:val="16"/>
        </w:rPr>
        <w:t xml:space="preserve"> 2012, p.4).</w:t>
      </w:r>
      <w:r w:rsidRPr="00573E3A">
        <w:rPr>
          <w:sz w:val="16"/>
        </w:rPr>
        <w:t xml:space="preserve"> </w:t>
      </w:r>
      <w:r w:rsidRPr="005635DB">
        <w:rPr>
          <w:rStyle w:val="StyleUnderline"/>
        </w:rPr>
        <w:t xml:space="preserve">In </w:t>
      </w:r>
      <w:proofErr w:type="spellStart"/>
      <w:r w:rsidRPr="005635DB">
        <w:rPr>
          <w:rStyle w:val="StyleUnderline"/>
        </w:rPr>
        <w:t>Simberg’s</w:t>
      </w:r>
      <w:proofErr w:type="spellEnd"/>
      <w:r w:rsidRPr="005635DB">
        <w:rPr>
          <w:rStyle w:val="StyleUnderline"/>
        </w:rPr>
        <w:t xml:space="preserve"> view, ‘centuries of history’ validate private property – and not common property – as the driver of human flourishing. With the </w:t>
      </w:r>
      <w:proofErr w:type="spellStart"/>
      <w:r w:rsidRPr="005635DB">
        <w:rPr>
          <w:rStyle w:val="StyleUnderline"/>
        </w:rPr>
        <w:t>ahistoricity</w:t>
      </w:r>
      <w:proofErr w:type="spellEnd"/>
      <w:r w:rsidRPr="005635DB">
        <w:rPr>
          <w:rStyle w:val="StyleUnderline"/>
        </w:rPr>
        <w:t xml:space="preserve"> characteristic of neoliberalism and neoclassical economics, </w:t>
      </w:r>
      <w:proofErr w:type="spellStart"/>
      <w:r w:rsidRPr="005635DB">
        <w:rPr>
          <w:rStyle w:val="StyleUnderline"/>
        </w:rPr>
        <w:t>Simberg</w:t>
      </w:r>
      <w:proofErr w:type="spellEnd"/>
      <w:r w:rsidRPr="005635DB">
        <w:rPr>
          <w:rStyle w:val="StyleUnderline"/>
        </w:rPr>
        <w:t xml:space="preserve"> </w:t>
      </w:r>
      <w:r w:rsidRPr="00FC431E">
        <w:rPr>
          <w:rStyle w:val="StyleUnderline"/>
          <w:highlight w:val="cya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FC431E">
        <w:rPr>
          <w:rStyle w:val="StyleUnderline"/>
          <w:highlight w:val="cyan"/>
        </w:rPr>
        <w:t>history of private property is tainted</w:t>
      </w:r>
      <w:r w:rsidRPr="005635DB">
        <w:rPr>
          <w:rStyle w:val="StyleUnderline"/>
        </w:rPr>
        <w:t xml:space="preserve"> with discrimination, </w:t>
      </w:r>
      <w:proofErr w:type="gramStart"/>
      <w:r w:rsidRPr="005635DB">
        <w:rPr>
          <w:rStyle w:val="StyleUnderline"/>
        </w:rPr>
        <w:t>coercion</w:t>
      </w:r>
      <w:proofErr w:type="gramEnd"/>
      <w:r w:rsidRPr="005635DB">
        <w:rPr>
          <w:rStyle w:val="StyleUnderline"/>
        </w:rPr>
        <w:t xml:space="preserve"> and</w:t>
      </w:r>
      <w:r w:rsidRPr="005635DB">
        <w:rPr>
          <w:sz w:val="16"/>
        </w:rPr>
        <w:t xml:space="preserve"> the heavy hand of </w:t>
      </w:r>
      <w:r w:rsidRPr="005635DB">
        <w:rPr>
          <w:rStyle w:val="StyleUnderline"/>
        </w:rPr>
        <w:t xml:space="preserve">empire </w:t>
      </w:r>
      <w:r w:rsidRPr="00FC431E">
        <w:rPr>
          <w:rStyle w:val="StyleUnderline"/>
          <w:highlight w:val="cyan"/>
        </w:rPr>
        <w:t>– this is inconsistent with the</w:t>
      </w:r>
      <w:r w:rsidRPr="005635DB">
        <w:rPr>
          <w:rStyle w:val="StyleUnderline"/>
        </w:rPr>
        <w:t xml:space="preserve"> truth </w:t>
      </w:r>
      <w:r w:rsidRPr="00FC431E">
        <w:rPr>
          <w:rStyle w:val="StyleUnderline"/>
          <w:highlight w:val="cyan"/>
        </w:rPr>
        <w:t>claims of universal beneficence</w:t>
      </w:r>
      <w:r w:rsidRPr="005635DB">
        <w:rPr>
          <w:rStyle w:val="StyleUnderline"/>
        </w:rPr>
        <w:t xml:space="preserve"> inherent </w:t>
      </w:r>
      <w:r w:rsidRPr="00FC431E">
        <w:rPr>
          <w:rStyle w:val="StyleUnderline"/>
          <w:highlight w:val="cyan"/>
        </w:rPr>
        <w:t xml:space="preserve">in </w:t>
      </w:r>
      <w:proofErr w:type="spellStart"/>
      <w:r w:rsidRPr="00FC431E">
        <w:rPr>
          <w:rStyle w:val="StyleUnderline"/>
          <w:highlight w:val="cyan"/>
        </w:rPr>
        <w:t>NewSpace</w:t>
      </w:r>
      <w:proofErr w:type="spellEnd"/>
      <w:r w:rsidRPr="00FC431E">
        <w:rPr>
          <w:rStyle w:val="StyleUnderline"/>
          <w:highlight w:val="cyan"/>
        </w:rPr>
        <w:t xml:space="preserve"> private property advocacy</w:t>
      </w:r>
      <w:r w:rsidRPr="005635DB">
        <w:rPr>
          <w:sz w:val="16"/>
        </w:rPr>
        <w:t xml:space="preserve"> (</w:t>
      </w:r>
      <w:r w:rsidRPr="00FC431E">
        <w:rPr>
          <w:rStyle w:val="StyleUnderline"/>
          <w:b/>
          <w:bCs/>
          <w:highlight w:val="cyan"/>
        </w:rPr>
        <w:t>regardless</w:t>
      </w:r>
      <w:r w:rsidRPr="00FC431E">
        <w:rPr>
          <w:rStyle w:val="StyleUnderline"/>
          <w:highlight w:val="cyan"/>
        </w:rPr>
        <w:t xml:space="preserve"> of how violent</w:t>
      </w:r>
      <w:r w:rsidRPr="005635DB">
        <w:rPr>
          <w:rStyle w:val="StyleUnderline"/>
        </w:rPr>
        <w:t xml:space="preserve"> or peaceful space </w:t>
      </w:r>
      <w:proofErr w:type="spellStart"/>
      <w:r w:rsidRPr="00FC431E">
        <w:rPr>
          <w:rStyle w:val="StyleUnderline"/>
          <w:highlight w:val="cyan"/>
        </w:rPr>
        <w:t>colonisation</w:t>
      </w:r>
      <w:proofErr w:type="spellEnd"/>
      <w:r w:rsidRPr="00FC431E">
        <w:rPr>
          <w:rStyle w:val="StyleUnderline"/>
          <w:highlight w:val="cyan"/>
        </w:rPr>
        <w:t xml:space="preserve"> ends up</w:t>
      </w:r>
      <w:r w:rsidRPr="005635DB">
        <w:rPr>
          <w:sz w:val="16"/>
        </w:rPr>
        <w:t xml:space="preserve"> being).</w:t>
      </w:r>
      <w:r w:rsidRPr="00573E3A">
        <w:rPr>
          <w:sz w:val="16"/>
        </w:rPr>
        <w:t xml:space="preserve"> </w:t>
      </w:r>
      <w:r w:rsidRPr="005635DB">
        <w:rPr>
          <w:sz w:val="16"/>
        </w:rPr>
        <w:t xml:space="preserve">In his Mythologies (1973), Roland Barthes looked to capitalist myths. His description of the ‘privation of history’ offers some insight into </w:t>
      </w:r>
      <w:proofErr w:type="spellStart"/>
      <w:r w:rsidRPr="005635DB">
        <w:rPr>
          <w:sz w:val="16"/>
        </w:rPr>
        <w:t>NewSpace’s</w:t>
      </w:r>
      <w:proofErr w:type="spellEnd"/>
      <w:r w:rsidRPr="005635DB">
        <w:rPr>
          <w:sz w:val="16"/>
        </w:rPr>
        <w:t xml:space="preserve"> erasure of property’s violent past. According to Barthes, the privation of history was a myth of estrangement that divorced objects from their history.</w:t>
      </w:r>
      <w:r w:rsidRPr="00573E3A">
        <w:rPr>
          <w:sz w:val="16"/>
        </w:rPr>
        <w:t xml:space="preserve"> </w:t>
      </w:r>
      <w:r w:rsidRPr="005635DB">
        <w:rPr>
          <w:sz w:val="16"/>
        </w:rPr>
        <w:t xml:space="preserve">“Myth deprives the object of which it speaks of all History. In it, history evaporates. It is a kind of ideal servant: it prepares all things, brings them, lays them out, the master arrives, it silently </w:t>
      </w:r>
      <w:proofErr w:type="gramStart"/>
      <w:r w:rsidRPr="005635DB">
        <w:rPr>
          <w:sz w:val="16"/>
        </w:rPr>
        <w:t>disappears:</w:t>
      </w:r>
      <w:proofErr w:type="gramEnd"/>
      <w:r w:rsidRPr="005635DB">
        <w:rPr>
          <w:sz w:val="16"/>
        </w:rPr>
        <w:t xml:space="preserve">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proofErr w:type="spellStart"/>
      <w:r w:rsidRPr="00FC431E">
        <w:rPr>
          <w:rStyle w:val="StyleUnderline"/>
          <w:highlight w:val="cyan"/>
        </w:rPr>
        <w:t>NewSpace’s</w:t>
      </w:r>
      <w:proofErr w:type="spellEnd"/>
      <w:r w:rsidRPr="00FC431E">
        <w:rPr>
          <w:rStyle w:val="StyleUnderline"/>
          <w:highlight w:val="cyan"/>
        </w:rPr>
        <w:t xml:space="preserve">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w:t>
      </w:r>
      <w:proofErr w:type="gramStart"/>
      <w:r w:rsidRPr="005635DB">
        <w:rPr>
          <w:sz w:val="16"/>
        </w:rPr>
        <w:t>actually built</w:t>
      </w:r>
      <w:proofErr w:type="gramEnd"/>
      <w:r w:rsidRPr="005635DB">
        <w:rPr>
          <w:sz w:val="16"/>
        </w:rPr>
        <w:t xml:space="preserve">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FC431E">
        <w:rPr>
          <w:rStyle w:val="StyleUnderline"/>
          <w:highlight w:val="cyan"/>
        </w:rPr>
        <w:t xml:space="preserve">excises the violence, so that colonial power can be ascribed a </w:t>
      </w:r>
      <w:r w:rsidRPr="00FC431E">
        <w:rPr>
          <w:rStyle w:val="StyleUnderline"/>
          <w:b/>
          <w:bCs/>
          <w:highlight w:val="cyan"/>
        </w:rPr>
        <w:t>measure of ‘innocence’</w:t>
      </w:r>
      <w:r w:rsidRPr="005635DB">
        <w:rPr>
          <w:sz w:val="16"/>
        </w:rPr>
        <w:t xml:space="preserve"> (Whyte 2018, p.237), “as if one can take the good parts of a metaphor, setting the unseemly ones aside” (</w:t>
      </w:r>
      <w:proofErr w:type="spellStart"/>
      <w:r w:rsidRPr="005635DB">
        <w:rPr>
          <w:sz w:val="16"/>
        </w:rPr>
        <w:t>Messeri</w:t>
      </w:r>
      <w:proofErr w:type="spellEnd"/>
      <w:r w:rsidRPr="005635DB">
        <w:rPr>
          <w:sz w:val="16"/>
        </w:rPr>
        <w:t xml:space="preserve"> 2017).</w:t>
      </w:r>
      <w:r w:rsidRPr="00573E3A">
        <w:rPr>
          <w:sz w:val="16"/>
        </w:rPr>
        <w:t xml:space="preserve"> </w:t>
      </w:r>
      <w:r w:rsidRPr="00FC431E">
        <w:rPr>
          <w:rStyle w:val="StyleUnderline"/>
          <w:highlight w:val="cyan"/>
        </w:rPr>
        <w:t xml:space="preserve">In </w:t>
      </w:r>
      <w:proofErr w:type="spellStart"/>
      <w:r w:rsidRPr="00FC431E">
        <w:rPr>
          <w:rStyle w:val="StyleUnderline"/>
          <w:highlight w:val="cyan"/>
        </w:rPr>
        <w:t>NewSpace</w:t>
      </w:r>
      <w:proofErr w:type="spellEnd"/>
      <w:r w:rsidRPr="00FC431E">
        <w:rPr>
          <w:rStyle w:val="StyleUnderline"/>
          <w:highlight w:val="cyan"/>
        </w:rPr>
        <w:t xml:space="preserve"> representations of property</w:t>
      </w:r>
      <w:r w:rsidRPr="005635DB">
        <w:rPr>
          <w:sz w:val="16"/>
        </w:rPr>
        <w:t xml:space="preserve"> and discussions of space </w:t>
      </w:r>
      <w:proofErr w:type="spellStart"/>
      <w:r w:rsidRPr="005635DB">
        <w:rPr>
          <w:sz w:val="16"/>
        </w:rPr>
        <w:t>colonisation</w:t>
      </w:r>
      <w:proofErr w:type="spellEnd"/>
      <w:r w:rsidRPr="005635DB">
        <w:rPr>
          <w:sz w:val="16"/>
        </w:rPr>
        <w:t xml:space="preserve"> that appear in neoliberal advocacy (see also </w:t>
      </w:r>
      <w:proofErr w:type="spellStart"/>
      <w:r w:rsidRPr="005635DB">
        <w:rPr>
          <w:sz w:val="16"/>
        </w:rPr>
        <w:t>Singal</w:t>
      </w:r>
      <w:proofErr w:type="spellEnd"/>
      <w:r w:rsidRPr="005635DB">
        <w:rPr>
          <w:sz w:val="16"/>
        </w:rPr>
        <w:t xml:space="preserve"> 2018), </w:t>
      </w:r>
      <w:r w:rsidRPr="00FC431E">
        <w:rPr>
          <w:rStyle w:val="StyleUnderline"/>
          <w:highlight w:val="cyan"/>
        </w:rPr>
        <w:t>the off-world</w:t>
      </w:r>
      <w:r w:rsidRPr="005635DB">
        <w:rPr>
          <w:rStyle w:val="StyleUnderline"/>
        </w:rPr>
        <w:t xml:space="preserve"> frontier </w:t>
      </w:r>
      <w:r w:rsidRPr="00FC431E">
        <w:rPr>
          <w:rStyle w:val="StyleUnderline"/>
          <w:highlight w:val="cyan"/>
        </w:rPr>
        <w:t>presents a zone of guilt-free appropriation</w:t>
      </w:r>
      <w:r w:rsidRPr="005635DB">
        <w:rPr>
          <w:rStyle w:val="StyleUnderline"/>
        </w:rPr>
        <w:t xml:space="preserve">, </w:t>
      </w:r>
      <w:r w:rsidRPr="005635DB">
        <w:rPr>
          <w:sz w:val="16"/>
        </w:rPr>
        <w:t xml:space="preserve">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w:t>
      </w:r>
      <w:proofErr w:type="spellStart"/>
      <w:r w:rsidRPr="005635DB">
        <w:rPr>
          <w:sz w:val="16"/>
        </w:rPr>
        <w:t>civilisation</w:t>
      </w:r>
      <w:proofErr w:type="spellEnd"/>
      <w:r w:rsidRPr="005635DB">
        <w:rPr>
          <w:sz w:val="16"/>
        </w:rPr>
        <w:t xml:space="preserve"> as ultimately worthwhile, </w:t>
      </w:r>
      <w:r w:rsidRPr="005635DB">
        <w:rPr>
          <w:sz w:val="16"/>
        </w:rPr>
        <w:lastRenderedPageBreak/>
        <w:t xml:space="preserve">if it meant the eventual </w:t>
      </w:r>
      <w:proofErr w:type="spellStart"/>
      <w:r w:rsidRPr="005635DB">
        <w:rPr>
          <w:sz w:val="16"/>
        </w:rPr>
        <w:t>realisation</w:t>
      </w:r>
      <w:proofErr w:type="spellEnd"/>
      <w:r w:rsidRPr="005635DB">
        <w:rPr>
          <w:sz w:val="16"/>
        </w:rPr>
        <w:t xml:space="preserve"> of Freedom – a teleological account of human history that </w:t>
      </w:r>
      <w:proofErr w:type="spellStart"/>
      <w:r w:rsidRPr="005635DB">
        <w:rPr>
          <w:sz w:val="16"/>
        </w:rPr>
        <w:t>NewSpace</w:t>
      </w:r>
      <w:proofErr w:type="spellEnd"/>
      <w:r w:rsidRPr="005635DB">
        <w:rPr>
          <w:sz w:val="16"/>
        </w:rPr>
        <w:t xml:space="preserv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libertarians, off-world property represents a paradoxical freedom from the empire that is enabled by the empire. In their heroic </w:t>
      </w:r>
      <w:proofErr w:type="spellStart"/>
      <w:r w:rsidRPr="005635DB">
        <w:rPr>
          <w:rStyle w:val="StyleUnderline"/>
        </w:rPr>
        <w:t>colonisation</w:t>
      </w:r>
      <w:proofErr w:type="spellEnd"/>
      <w:r w:rsidRPr="005635DB">
        <w:rPr>
          <w:rStyle w:val="StyleUnderline"/>
        </w:rPr>
        <w:t xml:space="preserve"> of the off-world, </w:t>
      </w:r>
      <w:r w:rsidRPr="00FC431E">
        <w:rPr>
          <w:rStyle w:val="StyleUnderline"/>
          <w:highlight w:val="cyan"/>
        </w:rPr>
        <w:t>they are relieved from repressing resistant ‘commoners’, from negotiating</w:t>
      </w:r>
      <w:r w:rsidRPr="005635DB">
        <w:rPr>
          <w:rStyle w:val="StyleUnderline"/>
        </w:rPr>
        <w:t xml:space="preserve"> over prior </w:t>
      </w:r>
      <w:r w:rsidRPr="00FC431E">
        <w:rPr>
          <w:rStyle w:val="StyleUnderline"/>
          <w:highlight w:val="cyan"/>
        </w:rPr>
        <w:t>land rights and</w:t>
      </w:r>
      <w:r w:rsidRPr="005635DB">
        <w:rPr>
          <w:rStyle w:val="StyleUnderline"/>
        </w:rPr>
        <w:t xml:space="preserve"> from </w:t>
      </w:r>
      <w:r w:rsidRPr="00FC431E">
        <w:rPr>
          <w:rStyle w:val="StyleUnderline"/>
          <w:highlight w:val="cyan"/>
        </w:rPr>
        <w:t>managing</w:t>
      </w:r>
      <w:r w:rsidRPr="005635DB">
        <w:rPr>
          <w:rStyle w:val="StyleUnderline"/>
        </w:rPr>
        <w:t xml:space="preserve"> the ecological impacts of </w:t>
      </w:r>
      <w:r w:rsidRPr="00FC431E">
        <w:rPr>
          <w:rStyle w:val="StyleUnderline"/>
          <w:highlight w:val="cya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w:t>
      </w:r>
      <w:proofErr w:type="gramStart"/>
      <w:r w:rsidRPr="005635DB">
        <w:rPr>
          <w:sz w:val="16"/>
        </w:rPr>
        <w:t>e.g.</w:t>
      </w:r>
      <w:proofErr w:type="gramEnd"/>
      <w:r w:rsidRPr="005635DB">
        <w:rPr>
          <w:sz w:val="16"/>
        </w:rPr>
        <w:t xml:space="preserve"> Gump 2018). </w:t>
      </w:r>
      <w:r w:rsidRPr="005635DB">
        <w:rPr>
          <w:rStyle w:val="StyleUnderline"/>
        </w:rPr>
        <w:t xml:space="preserve">Escaping history, the </w:t>
      </w:r>
      <w:proofErr w:type="spellStart"/>
      <w:r w:rsidRPr="005635DB">
        <w:rPr>
          <w:rStyle w:val="StyleUnderline"/>
        </w:rPr>
        <w:t>NewSpace</w:t>
      </w:r>
      <w:proofErr w:type="spellEnd"/>
      <w:r w:rsidRPr="005635DB">
        <w:rPr>
          <w:rStyle w:val="StyleUnderline"/>
        </w:rPr>
        <w:t xml:space="preserv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784208D6" w14:textId="1F9BCAE9" w:rsidR="00FA1A05" w:rsidRDefault="00FA1A05" w:rsidP="00FA1A05">
      <w:pPr>
        <w:pStyle w:val="Heading4"/>
      </w:pPr>
      <w:proofErr w:type="spellStart"/>
      <w:r>
        <w:t>NewSpace</w:t>
      </w:r>
      <w:proofErr w:type="spellEnd"/>
      <w:r>
        <w:t xml:space="preserve"> </w:t>
      </w:r>
      <w:r>
        <w:rPr>
          <w:u w:val="single"/>
        </w:rPr>
        <w:t>valorizes</w:t>
      </w:r>
      <w:r>
        <w:t xml:space="preserve"> private property, advances </w:t>
      </w:r>
      <w:r>
        <w:rPr>
          <w:u w:val="single"/>
        </w:rPr>
        <w:t>American exceptionalism</w:t>
      </w:r>
      <w:r>
        <w:t xml:space="preserve">, and uses the frontier to greenlight </w:t>
      </w:r>
      <w:r w:rsidRPr="00CD3DDC">
        <w:rPr>
          <w:u w:val="single"/>
        </w:rPr>
        <w:t>exploitation</w:t>
      </w:r>
      <w:r>
        <w:t xml:space="preserve">, </w:t>
      </w:r>
      <w:r>
        <w:rPr>
          <w:u w:val="single"/>
        </w:rPr>
        <w:t>colonialism</w:t>
      </w:r>
      <w:r>
        <w:t xml:space="preserve">, and </w:t>
      </w:r>
      <w:r>
        <w:rPr>
          <w:u w:val="single"/>
        </w:rPr>
        <w:t>violence</w:t>
      </w:r>
      <w:r>
        <w:t>.</w:t>
      </w:r>
    </w:p>
    <w:p w14:paraId="1859F633" w14:textId="77777777" w:rsidR="00FA1A05" w:rsidRPr="008A079B" w:rsidRDefault="00FA1A05" w:rsidP="00FA1A05">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 xml:space="preserve">) </w:t>
      </w:r>
      <w:r>
        <w:rPr>
          <w:b/>
          <w:bCs/>
        </w:rPr>
        <w:t xml:space="preserve">[Bolded Brackets] </w:t>
      </w:r>
      <w:r>
        <w:t>inserted for footnote clarity</w:t>
      </w:r>
    </w:p>
    <w:p w14:paraId="4E46D120" w14:textId="77777777" w:rsidR="00FA1A05" w:rsidRPr="00573E3A" w:rsidRDefault="00FA1A05" w:rsidP="00FA1A05">
      <w:pPr>
        <w:rPr>
          <w:sz w:val="16"/>
        </w:rPr>
      </w:pPr>
      <w:r w:rsidRPr="00573E3A">
        <w:rPr>
          <w:sz w:val="16"/>
        </w:rPr>
        <w:t xml:space="preserve">5. Privateering the cosmic frontier: empire, </w:t>
      </w:r>
      <w:proofErr w:type="gramStart"/>
      <w:r w:rsidRPr="00573E3A">
        <w:rPr>
          <w:sz w:val="16"/>
        </w:rPr>
        <w:t>myth</w:t>
      </w:r>
      <w:proofErr w:type="gramEnd"/>
      <w:r w:rsidRPr="00573E3A">
        <w:rPr>
          <w:sz w:val="16"/>
        </w:rPr>
        <w:t xml:space="preserve"> and the violence of property93 There is an intractable link between national sovereignty and private property (Chapter 2), particularly as manifest in mining rights (Chapter 3). </w:t>
      </w:r>
      <w:r w:rsidRPr="00CD3DDC">
        <w:rPr>
          <w:rStyle w:val="StyleUnderline"/>
        </w:rPr>
        <w:t>A neoliberal constitution has emerged in international law that fortifies corporate rights to extract from and pollute the global commons</w:t>
      </w:r>
      <w:r w:rsidRPr="00573E3A">
        <w:rPr>
          <w:sz w:val="16"/>
        </w:rPr>
        <w:t xml:space="preserve">, as Atlas </w:t>
      </w:r>
      <w:proofErr w:type="spellStart"/>
      <w:r w:rsidRPr="00573E3A">
        <w:rPr>
          <w:sz w:val="16"/>
        </w:rPr>
        <w:t>organisations</w:t>
      </w:r>
      <w:proofErr w:type="spellEnd"/>
      <w:r w:rsidRPr="00573E3A">
        <w:rPr>
          <w:sz w:val="16"/>
        </w:rPr>
        <w:t xml:space="preserve"> pressure sovereign states to undermine alternate legal orders that </w:t>
      </w:r>
      <w:proofErr w:type="spellStart"/>
      <w:r w:rsidRPr="00573E3A">
        <w:rPr>
          <w:sz w:val="16"/>
        </w:rPr>
        <w:t>recognise</w:t>
      </w:r>
      <w:proofErr w:type="spellEnd"/>
      <w:r w:rsidRPr="00573E3A">
        <w:rPr>
          <w:sz w:val="16"/>
        </w:rPr>
        <w:t xml:space="preserve"> collective rights and responsibilities. </w:t>
      </w:r>
      <w:proofErr w:type="spellStart"/>
      <w:r w:rsidRPr="00CD3DDC">
        <w:rPr>
          <w:rStyle w:val="StyleUnderline"/>
        </w:rPr>
        <w:t>NewSpace’s</w:t>
      </w:r>
      <w:proofErr w:type="spellEnd"/>
      <w:r w:rsidRPr="00CD3DDC">
        <w:rPr>
          <w:rStyle w:val="StyleUnderline"/>
        </w:rPr>
        <w:t xml:space="preserve"> ‘constitutional’ arguments attempt to create a legal justification for private off-world resource appropriation</w:t>
      </w:r>
      <w:r w:rsidRPr="00573E3A">
        <w:rPr>
          <w:sz w:val="16"/>
        </w:rPr>
        <w:t xml:space="preserve"> in advance of this speculative project being </w:t>
      </w:r>
      <w:proofErr w:type="spellStart"/>
      <w:r w:rsidRPr="00573E3A">
        <w:rPr>
          <w:sz w:val="16"/>
        </w:rPr>
        <w:t>realised</w:t>
      </w:r>
      <w:proofErr w:type="spellEnd"/>
      <w:r w:rsidRPr="00573E3A">
        <w:rPr>
          <w:sz w:val="16"/>
        </w:rPr>
        <w:t xml:space="preserve"> (Chapter 4). In this chapter, we will move further into the realm of the anticipatory, as I discuss how state-corporate appropriation on the cosmic frontier might transpire. I will do this by counter-posing my own speculations against an episode in </w:t>
      </w:r>
      <w:proofErr w:type="spellStart"/>
      <w:r w:rsidRPr="00573E3A">
        <w:rPr>
          <w:sz w:val="16"/>
        </w:rPr>
        <w:t>NewSpace</w:t>
      </w:r>
      <w:proofErr w:type="spellEnd"/>
      <w:r w:rsidRPr="00573E3A">
        <w:rPr>
          <w:sz w:val="16"/>
        </w:rPr>
        <w:t xml:space="preserve"> </w:t>
      </w:r>
      <w:proofErr w:type="gramStart"/>
      <w:r w:rsidRPr="00573E3A">
        <w:rPr>
          <w:sz w:val="16"/>
        </w:rPr>
        <w:t>myth-making</w:t>
      </w:r>
      <w:proofErr w:type="gramEnd"/>
      <w:r w:rsidRPr="00573E3A">
        <w:rPr>
          <w:sz w:val="16"/>
        </w:rPr>
        <w:t xml:space="preserve">, a tale of off-world </w:t>
      </w:r>
      <w:proofErr w:type="spellStart"/>
      <w:r w:rsidRPr="00573E3A">
        <w:rPr>
          <w:sz w:val="16"/>
        </w:rPr>
        <w:t>privatisation</w:t>
      </w:r>
      <w:proofErr w:type="spellEnd"/>
      <w:r w:rsidRPr="00573E3A">
        <w:rPr>
          <w:sz w:val="16"/>
        </w:rPr>
        <w:t xml:space="preserve">. The now-defunct </w:t>
      </w:r>
      <w:proofErr w:type="spellStart"/>
      <w:r w:rsidRPr="00573E3A">
        <w:rPr>
          <w:sz w:val="16"/>
        </w:rPr>
        <w:t>NewSpace</w:t>
      </w:r>
      <w:proofErr w:type="spellEnd"/>
      <w:r w:rsidRPr="00573E3A">
        <w:rPr>
          <w:sz w:val="16"/>
        </w:rPr>
        <w:t xml:space="preserve"> start-up </w:t>
      </w:r>
      <w:proofErr w:type="spellStart"/>
      <w:r w:rsidRPr="00573E3A">
        <w:rPr>
          <w:sz w:val="16"/>
        </w:rPr>
        <w:t>MirCorp</w:t>
      </w:r>
      <w:proofErr w:type="spellEnd"/>
      <w:r w:rsidRPr="00573E3A">
        <w:rPr>
          <w:sz w:val="16"/>
        </w:rPr>
        <w:t xml:space="preserve"> had briefly </w:t>
      </w:r>
      <w:proofErr w:type="spellStart"/>
      <w:r w:rsidRPr="00573E3A">
        <w:rPr>
          <w:sz w:val="16"/>
        </w:rPr>
        <w:t>privatised</w:t>
      </w:r>
      <w:proofErr w:type="spellEnd"/>
      <w:r w:rsidRPr="00573E3A">
        <w:rPr>
          <w:sz w:val="16"/>
        </w:rPr>
        <w:t xml:space="preserve"> the Russian space station Mir – this was essentially </w:t>
      </w:r>
      <w:proofErr w:type="spellStart"/>
      <w:r w:rsidRPr="00573E3A">
        <w:rPr>
          <w:sz w:val="16"/>
        </w:rPr>
        <w:t>NewSpace’s</w:t>
      </w:r>
      <w:proofErr w:type="spellEnd"/>
      <w:r w:rsidRPr="00573E3A">
        <w:rPr>
          <w:sz w:val="16"/>
        </w:rPr>
        <w:t xml:space="preserve"> first and only corporate outpost in space. The story of </w:t>
      </w:r>
      <w:proofErr w:type="spellStart"/>
      <w:r w:rsidRPr="00573E3A">
        <w:rPr>
          <w:sz w:val="16"/>
        </w:rPr>
        <w:t>MirCorp</w:t>
      </w:r>
      <w:proofErr w:type="spellEnd"/>
      <w:r w:rsidRPr="00573E3A">
        <w:rPr>
          <w:sz w:val="16"/>
        </w:rPr>
        <w:t xml:space="preserve"> is told by </w:t>
      </w:r>
      <w:proofErr w:type="spellStart"/>
      <w:r w:rsidRPr="00573E3A">
        <w:rPr>
          <w:sz w:val="16"/>
        </w:rPr>
        <w:t>NewSpace</w:t>
      </w:r>
      <w:proofErr w:type="spellEnd"/>
      <w:r w:rsidRPr="00573E3A">
        <w:rPr>
          <w:sz w:val="16"/>
        </w:rPr>
        <w:t xml:space="preserve"> protagonists in the documentary film, Orphans of Apollo (2008). This text is arguably the zenith of the network’s anti-statist and anti-bureaucratic mythos: it is a paean to </w:t>
      </w:r>
      <w:proofErr w:type="spellStart"/>
      <w:r w:rsidRPr="00573E3A">
        <w:rPr>
          <w:sz w:val="16"/>
        </w:rPr>
        <w:t>NewSpace</w:t>
      </w:r>
      <w:proofErr w:type="spellEnd"/>
      <w:r w:rsidRPr="00573E3A">
        <w:rPr>
          <w:sz w:val="16"/>
        </w:rPr>
        <w:t xml:space="preserve"> entrepreneurialism that implicates NASA and the US Government in the failure of </w:t>
      </w:r>
      <w:proofErr w:type="spellStart"/>
      <w:r w:rsidRPr="00573E3A">
        <w:rPr>
          <w:sz w:val="16"/>
        </w:rPr>
        <w:t>MirCorp</w:t>
      </w:r>
      <w:proofErr w:type="spellEnd"/>
      <w:r w:rsidRPr="00573E3A">
        <w:rPr>
          <w:sz w:val="16"/>
        </w:rPr>
        <w:t xml:space="preserve">, while simultaneously absolving speculative capital. The documentary invokes the figure of the pirate – the original extra-territorial anarcho-libertarian – and in doing so, it broaches the tension between national appropriation and private mineral ownership that is at the heart of this dissertation. I will use the Orphans’ pirate imagery as a heuristic for establishing precedents for space mining in the age of maritime colonialism (returning to themes I raised in section 3.2.1). I posit that the state-backed space mining firm bears closer resemblance to the privateers and charter companies of maritime colonialism: pirates for hire and commercial vanguards for empire, pushing back the frontier. </w:t>
      </w:r>
      <w:r w:rsidRPr="00CD3DDC">
        <w:rPr>
          <w:rStyle w:val="StyleUnderline"/>
        </w:rPr>
        <w:t>To describe a place</w:t>
      </w:r>
      <w:r w:rsidRPr="00573E3A">
        <w:rPr>
          <w:sz w:val="16"/>
        </w:rPr>
        <w:t xml:space="preserve"> or space </w:t>
      </w:r>
      <w:r w:rsidRPr="00CD3DDC">
        <w:rPr>
          <w:rStyle w:val="StyleUnderline"/>
        </w:rPr>
        <w:t xml:space="preserve">as a frontier is to give it an ostensibly geographical designation: it can describe the furthest extent of a </w:t>
      </w:r>
      <w:proofErr w:type="spellStart"/>
      <w:r w:rsidRPr="00CD3DDC">
        <w:rPr>
          <w:rStyle w:val="StyleUnderline"/>
        </w:rPr>
        <w:t>civilisation</w:t>
      </w:r>
      <w:proofErr w:type="spellEnd"/>
      <w:r w:rsidRPr="00573E3A">
        <w:rPr>
          <w:sz w:val="16"/>
        </w:rPr>
        <w:t xml:space="preserve">, the periphery at spatial remove from the core (Wallerstein 1974). It can also denote areas that are particularly 182 difficult to access, like mountainous regions, jungles, </w:t>
      </w:r>
      <w:proofErr w:type="gramStart"/>
      <w:r w:rsidRPr="00573E3A">
        <w:rPr>
          <w:sz w:val="16"/>
        </w:rPr>
        <w:t>deserts</w:t>
      </w:r>
      <w:proofErr w:type="gramEnd"/>
      <w:r w:rsidRPr="00573E3A">
        <w:rPr>
          <w:sz w:val="16"/>
        </w:rPr>
        <w:t xml:space="preserve"> and outer space (Hall 2013, p.53). As Derek Hall notes in his political economy of land, “</w:t>
      </w:r>
      <w:r w:rsidRPr="00CD3DDC">
        <w:rPr>
          <w:rStyle w:val="StyleUnderline"/>
        </w:rPr>
        <w:t>frontiers are areas where states fall well short of exercising administrative control</w:t>
      </w:r>
      <w:r w:rsidRPr="00573E3A">
        <w:rPr>
          <w:sz w:val="16"/>
        </w:rPr>
        <w:t>” (2014, p.52). Yet using physical or political-geographic terms to describe frontiers is to neglect their cultural characteristics and their mythoi. The future studies scholar William Kramer (2014) reports on the ongoing use of frontier metaphors in NASA mission planning and lists the adjectives that can accompany frontier discourses and the role of the valorous pioneer within them. The frontier can be: “unknown, vast, lonely, godless, godforsaken, virgin, barren, unbroken, untamed, heathen, wild, desolate, savage, unforgiving, cold, hostile, foreboding, limitless, dangerous, uncivilized and even angry. These, then, contribute to the suite of terms that describe aspects of pioneers’ relationship to that frontier, such as fear, battle, challenge, assault, conquering, conquest, subduing, civilizing, and taming” (Kramer 2014, p.181). To varying extents, frontiers are anomic or lawless (</w:t>
      </w:r>
      <w:proofErr w:type="spellStart"/>
      <w:r w:rsidRPr="00573E3A">
        <w:rPr>
          <w:sz w:val="16"/>
        </w:rPr>
        <w:t>anomos</w:t>
      </w:r>
      <w:proofErr w:type="spellEnd"/>
      <w:r w:rsidRPr="00573E3A">
        <w:rPr>
          <w:sz w:val="16"/>
        </w:rPr>
        <w:t xml:space="preserve">; discussed in section 2.3) – at least from the perspective of </w:t>
      </w:r>
      <w:proofErr w:type="spellStart"/>
      <w:r w:rsidRPr="00573E3A">
        <w:rPr>
          <w:sz w:val="16"/>
        </w:rPr>
        <w:t>colonisers</w:t>
      </w:r>
      <w:proofErr w:type="spellEnd"/>
      <w:r w:rsidRPr="00573E3A">
        <w:rPr>
          <w:sz w:val="16"/>
        </w:rPr>
        <w:t xml:space="preserve">. </w:t>
      </w:r>
      <w:r w:rsidRPr="00CD3DDC">
        <w:rPr>
          <w:rStyle w:val="StyleUnderline"/>
        </w:rPr>
        <w:t xml:space="preserve">Frontiers either lack a nomos, or there is an older, indigenous nomos that is displaced by a new colonial nomos </w:t>
      </w:r>
      <w:r w:rsidRPr="00FC431E">
        <w:rPr>
          <w:rStyle w:val="StyleUnderline"/>
          <w:highlight w:val="cyan"/>
        </w:rPr>
        <w:t>through state-sanctioned violence</w:t>
      </w:r>
      <w:r w:rsidRPr="00573E3A">
        <w:rPr>
          <w:sz w:val="16"/>
        </w:rPr>
        <w:t xml:space="preserve"> (Walker 2013, pp.400-401). </w:t>
      </w:r>
      <w:r w:rsidRPr="00CD3DDC">
        <w:rPr>
          <w:rStyle w:val="StyleUnderline"/>
        </w:rPr>
        <w:t xml:space="preserve">To tame, </w:t>
      </w:r>
      <w:r w:rsidRPr="00FC431E">
        <w:rPr>
          <w:rStyle w:val="StyleUnderline"/>
          <w:highlight w:val="cyan"/>
        </w:rPr>
        <w:t>to conquer and to subdue</w:t>
      </w:r>
      <w:r w:rsidRPr="00CD3DDC">
        <w:rPr>
          <w:rStyle w:val="StyleUnderline"/>
        </w:rPr>
        <w:t xml:space="preserve"> – more than mere geophysical marker, </w:t>
      </w:r>
      <w:r w:rsidRPr="00FC431E">
        <w:rPr>
          <w:rStyle w:val="StyleUnderline"/>
          <w:highlight w:val="cyan"/>
        </w:rPr>
        <w:t>‘</w:t>
      </w:r>
      <w:r w:rsidRPr="00FC431E">
        <w:rPr>
          <w:rStyle w:val="StyleUnderline"/>
          <w:b/>
          <w:bCs/>
          <w:highlight w:val="cyan"/>
        </w:rPr>
        <w:t>the frontier’ indelibly connotes the violence of colonialism</w:t>
      </w:r>
      <w:r w:rsidRPr="00FC431E">
        <w:rPr>
          <w:rStyle w:val="StyleUnderline"/>
          <w:highlight w:val="cyan"/>
        </w:rPr>
        <w:t>.</w:t>
      </w:r>
      <w:r>
        <w:rPr>
          <w:rStyle w:val="StyleUnderline"/>
        </w:rPr>
        <w:t xml:space="preserve"> </w:t>
      </w:r>
      <w:r w:rsidRPr="00FC431E">
        <w:rPr>
          <w:sz w:val="16"/>
          <w:highlight w:val="cyan"/>
        </w:rPr>
        <w:t>‘</w:t>
      </w:r>
      <w:r w:rsidRPr="00FC431E">
        <w:rPr>
          <w:rStyle w:val="StyleUnderline"/>
          <w:highlight w:val="cyan"/>
        </w:rPr>
        <w:t xml:space="preserve">The frontier’ has always been a central trope </w:t>
      </w:r>
      <w:r w:rsidRPr="00FC431E">
        <w:rPr>
          <w:rStyle w:val="StyleUnderline"/>
          <w:highlight w:val="cyan"/>
        </w:rPr>
        <w:lastRenderedPageBreak/>
        <w:t xml:space="preserve">in </w:t>
      </w:r>
      <w:proofErr w:type="spellStart"/>
      <w:r w:rsidRPr="00FC431E">
        <w:rPr>
          <w:rStyle w:val="StyleUnderline"/>
          <w:highlight w:val="cyan"/>
        </w:rPr>
        <w:t>NewSpace</w:t>
      </w:r>
      <w:proofErr w:type="spellEnd"/>
      <w:r w:rsidRPr="00CD3DDC">
        <w:rPr>
          <w:rStyle w:val="StyleUnderline"/>
        </w:rPr>
        <w:t xml:space="preserve"> discourse, one </w:t>
      </w:r>
      <w:r w:rsidRPr="00FC431E">
        <w:rPr>
          <w:rStyle w:val="StyleUnderline"/>
          <w:highlight w:val="cyan"/>
        </w:rPr>
        <w:t>in which discourses of</w:t>
      </w:r>
      <w:r w:rsidRPr="00CD3DDC">
        <w:rPr>
          <w:rStyle w:val="StyleUnderline"/>
        </w:rPr>
        <w:t xml:space="preserve"> individual </w:t>
      </w:r>
      <w:r w:rsidRPr="00FC431E">
        <w:rPr>
          <w:rStyle w:val="StyleUnderline"/>
          <w:highlight w:val="cyan"/>
        </w:rPr>
        <w:t>freedom</w:t>
      </w:r>
      <w:r w:rsidRPr="00CD3DDC">
        <w:rPr>
          <w:rStyle w:val="StyleUnderline"/>
        </w:rPr>
        <w:t xml:space="preserve"> or deregulation </w:t>
      </w:r>
      <w:r w:rsidRPr="00FC431E">
        <w:rPr>
          <w:rStyle w:val="StyleUnderline"/>
          <w:highlight w:val="cyan"/>
        </w:rPr>
        <w:t xml:space="preserve">merge with the </w:t>
      </w:r>
      <w:r w:rsidRPr="00573E3A">
        <w:rPr>
          <w:rStyle w:val="StyleUnderline"/>
        </w:rPr>
        <w:t xml:space="preserve">inherent </w:t>
      </w:r>
      <w:r w:rsidRPr="00FC431E">
        <w:rPr>
          <w:rStyle w:val="StyleUnderline"/>
          <w:highlight w:val="cyan"/>
        </w:rPr>
        <w:t>patriotism of the US</w:t>
      </w:r>
      <w:r w:rsidRPr="00CD3DDC">
        <w:rPr>
          <w:rStyle w:val="StyleUnderline"/>
        </w:rPr>
        <w:t>-</w:t>
      </w:r>
      <w:proofErr w:type="spellStart"/>
      <w:r w:rsidRPr="00CD3DDC">
        <w:rPr>
          <w:rStyle w:val="StyleUnderline"/>
        </w:rPr>
        <w:t>centred</w:t>
      </w:r>
      <w:proofErr w:type="spellEnd"/>
      <w:r w:rsidRPr="00CD3DDC">
        <w:rPr>
          <w:rStyle w:val="StyleUnderline"/>
        </w:rPr>
        <w:t xml:space="preserve"> movement.</w:t>
      </w:r>
      <w:r w:rsidRPr="00573E3A">
        <w:rPr>
          <w:sz w:val="16"/>
        </w:rPr>
        <w:t xml:space="preserve"> The Tea Party in Space is one </w:t>
      </w:r>
      <w:proofErr w:type="spellStart"/>
      <w:r w:rsidRPr="00573E3A">
        <w:rPr>
          <w:sz w:val="16"/>
        </w:rPr>
        <w:t>organisation</w:t>
      </w:r>
      <w:proofErr w:type="spellEnd"/>
      <w:r w:rsidRPr="00573E3A">
        <w:rPr>
          <w:sz w:val="16"/>
        </w:rPr>
        <w:t xml:space="preserve"> that participates in the ‘March Storm</w:t>
      </w:r>
      <w:proofErr w:type="gramStart"/>
      <w:r w:rsidRPr="00573E3A">
        <w:rPr>
          <w:sz w:val="16"/>
        </w:rPr>
        <w:t>’</w:t>
      </w:r>
      <w:proofErr w:type="gramEnd"/>
      <w:r w:rsidRPr="00573E3A">
        <w:rPr>
          <w:sz w:val="16"/>
        </w:rPr>
        <w:t xml:space="preserve"> or ‘August Blitz’ inter-</w:t>
      </w:r>
      <w:proofErr w:type="spellStart"/>
      <w:r w:rsidRPr="00573E3A">
        <w:rPr>
          <w:sz w:val="16"/>
        </w:rPr>
        <w:t>organisational</w:t>
      </w:r>
      <w:proofErr w:type="spellEnd"/>
      <w:r w:rsidRPr="00573E3A">
        <w:rPr>
          <w:sz w:val="16"/>
        </w:rPr>
        <w:t xml:space="preserve"> lobbying events held by the Alliance for Space Development (ASD 2019, p.1). In their policy platform, they state: “Only through fiscally responsible policy, which limits government bureaucracy and stimulates the free market, will the United States expand on its leadership in space. By removing barriers of entry to the utilization of the solar system, new business models become viable. This sound free-market-based approach will create new sectors of the economy and strengthen America as the vanguard of freedom and opportunity as we spread throughout the solar system. We will carry forth the American values that made our nation great. The United States will settle space as it settled the American continent. The days of Lewis and Clark, and Apollo, are over. This is the Oregon Trail space policy” (Tea Party in Space 2014). The Tea Party in Space’s platform invokes some historically durable motifs – not least of all the mythological figure of Apollo, namesake of the US’s lunar program. In addition to 183 neoliberal edicts of ‘fiscal responsibility’ and removing barriers to entry, the Tea Party in Space’s platform is, in their words, “grounded in American exceptionalism” (Tea Party in Space 2014). This exceptionalism is expressed in </w:t>
      </w:r>
      <w:proofErr w:type="spellStart"/>
      <w:r w:rsidRPr="00573E3A">
        <w:rPr>
          <w:sz w:val="16"/>
        </w:rPr>
        <w:t>spatio</w:t>
      </w:r>
      <w:proofErr w:type="spellEnd"/>
      <w:r w:rsidRPr="00573E3A">
        <w:rPr>
          <w:sz w:val="16"/>
        </w:rPr>
        <w:t xml:space="preserve">-historic terms through the invocation of </w:t>
      </w:r>
      <w:r w:rsidRPr="008A079B">
        <w:rPr>
          <w:sz w:val="16"/>
        </w:rPr>
        <w:t xml:space="preserve">the frontier. </w:t>
      </w:r>
      <w:proofErr w:type="spellStart"/>
      <w:r w:rsidRPr="008A079B">
        <w:rPr>
          <w:rStyle w:val="StyleUnderline"/>
        </w:rPr>
        <w:t>NewSpace</w:t>
      </w:r>
      <w:proofErr w:type="spellEnd"/>
      <w:r w:rsidRPr="008A079B">
        <w:rPr>
          <w:rStyle w:val="StyleUnderline"/>
        </w:rPr>
        <w:t xml:space="preserve"> will ‘carry forth the American values that</w:t>
      </w:r>
      <w:r w:rsidRPr="00CD3DDC">
        <w:rPr>
          <w:rStyle w:val="StyleUnderline"/>
        </w:rPr>
        <w:t xml:space="preserve"> made our nation great’ onto unsettled celestial bodies like the civilian pioneers westward bound on the Oregon Trail. </w:t>
      </w:r>
      <w:proofErr w:type="spellStart"/>
      <w:r w:rsidRPr="00FC431E">
        <w:rPr>
          <w:rStyle w:val="StyleUnderline"/>
          <w:highlight w:val="cyan"/>
        </w:rPr>
        <w:t>NewSpace</w:t>
      </w:r>
      <w:proofErr w:type="spellEnd"/>
      <w:r w:rsidRPr="00FC431E">
        <w:rPr>
          <w:rStyle w:val="StyleUnderline"/>
          <w:highlight w:val="cyan"/>
        </w:rPr>
        <w:t xml:space="preserve"> believes it will be</w:t>
      </w:r>
      <w:r w:rsidRPr="00573E3A">
        <w:rPr>
          <w:sz w:val="16"/>
        </w:rPr>
        <w:t xml:space="preserve"> the exceptional, valorous entrepreneur who is skyward bound as ‘the vanguard of freedom and opportunity’ – </w:t>
      </w:r>
      <w:r w:rsidRPr="00FC431E">
        <w:rPr>
          <w:rStyle w:val="StyleUnderline"/>
          <w:highlight w:val="cyan"/>
        </w:rPr>
        <w:t>America’s destiny manifest in a union with free- market capitalism.</w:t>
      </w:r>
      <w:r w:rsidRPr="00573E3A">
        <w:rPr>
          <w:sz w:val="16"/>
        </w:rPr>
        <w:t xml:space="preserve"> Parker (2009, pp.89-90) has noted the synergy between the westward frontier and the libertarian space frontier. Henry David Thoreau (1817-1862) had said, “Eastward I go only by force; but westward I go free” – on the frontier, one could “forget the Old World and its institutions” that lay across the Atlantic, because “we go westward as into the future” (2008 [1862]; Parker 2009, p.89). </w:t>
      </w:r>
      <w:r w:rsidRPr="00CD3DDC">
        <w:rPr>
          <w:rStyle w:val="StyleUnderline"/>
        </w:rPr>
        <w:t>For libertarian space advocates, beyond the atmosphere lies an open expanse of extraterritorial liberty, an endless frontier in which to exercise one’s inalienable right to private property ownership</w:t>
      </w:r>
      <w:r w:rsidRPr="00573E3A">
        <w:rPr>
          <w:sz w:val="16"/>
        </w:rPr>
        <w:t>, untethered to terrestrial polity or regulation. However, unacknowledged in the frontier romanticism of Thoreau and the Tea Party in Space is the fact that the Oregon Trail had been blazed, in large part, by the Hudson’s Bay Company (</w:t>
      </w:r>
      <w:proofErr w:type="spellStart"/>
      <w:r w:rsidRPr="00573E3A">
        <w:rPr>
          <w:sz w:val="16"/>
        </w:rPr>
        <w:t>Douthit</w:t>
      </w:r>
      <w:proofErr w:type="spellEnd"/>
      <w:r w:rsidRPr="00573E3A">
        <w:rPr>
          <w:sz w:val="16"/>
        </w:rPr>
        <w:t xml:space="preserve"> 1992). This British charter company was incorporated by King Charles II in 1670 for the purpose of "finding some Trade for Furs, Minerals, and other considerable Commodities</w:t>
      </w:r>
      <w:proofErr w:type="gramStart"/>
      <w:r w:rsidRPr="00573E3A">
        <w:rPr>
          <w:sz w:val="16"/>
        </w:rPr>
        <w:t>...[</w:t>
      </w:r>
      <w:proofErr w:type="gramEnd"/>
      <w:r w:rsidRPr="00573E3A">
        <w:rPr>
          <w:sz w:val="16"/>
        </w:rPr>
        <w:t xml:space="preserve">from which] there may probably arise very great Advantage to Us and Our Kingdom” (Royal Charter of the Hudson’s Bay Company, HBC Heritage 2016). The Company was granted powers of de facto </w:t>
      </w:r>
      <w:proofErr w:type="gramStart"/>
      <w:r w:rsidRPr="00573E3A">
        <w:rPr>
          <w:sz w:val="16"/>
        </w:rPr>
        <w:t>government, and</w:t>
      </w:r>
      <w:proofErr w:type="gramEnd"/>
      <w:r w:rsidRPr="00573E3A">
        <w:rPr>
          <w:sz w:val="16"/>
        </w:rPr>
        <w:t xml:space="preserve"> had exercised the rights bestowed by the Crown “to send either Ships of War, Men or Ammunition...unto any their Plantations, Forts, Factories, or Places of Trade aforesaid, for the Security and </w:t>
      </w:r>
      <w:proofErr w:type="spellStart"/>
      <w:r w:rsidRPr="00573E3A">
        <w:rPr>
          <w:sz w:val="16"/>
        </w:rPr>
        <w:t>Defence</w:t>
      </w:r>
      <w:proofErr w:type="spellEnd"/>
      <w:r w:rsidRPr="00573E3A">
        <w:rPr>
          <w:sz w:val="16"/>
        </w:rPr>
        <w:t xml:space="preserve">” of the land it had claimed along the fabled ‘pioneer’ trail from Missouri to Oregon (HBC Heritage 2016). Also missing from the above frontier mythologies is the fact that the American continent had been pioneered millennia before the arrival of early industrial </w:t>
      </w:r>
      <w:proofErr w:type="spellStart"/>
      <w:r w:rsidRPr="00573E3A">
        <w:rPr>
          <w:sz w:val="16"/>
        </w:rPr>
        <w:t>civilisation</w:t>
      </w:r>
      <w:proofErr w:type="spellEnd"/>
      <w:r w:rsidRPr="00573E3A">
        <w:rPr>
          <w:sz w:val="16"/>
        </w:rPr>
        <w:t xml:space="preserve">. The indigenous societies that lived and worked the land prior to the Oregon Trail were often key sources of trade for Anglo-American wagon trains and, through disease and violence, were frequently killed through contact with white settlers. </w:t>
      </w:r>
      <w:r w:rsidRPr="00CD3DDC">
        <w:rPr>
          <w:rStyle w:val="StyleUnderline"/>
        </w:rPr>
        <w:t>Far from forgetting the institutions of the Old World, “free from all worldly engagements”</w:t>
      </w:r>
      <w:r w:rsidRPr="00573E3A">
        <w:rPr>
          <w:sz w:val="16"/>
        </w:rPr>
        <w:t xml:space="preserve"> (Thoreau 2008), the </w:t>
      </w:r>
      <w:r w:rsidRPr="00CD3DDC">
        <w:rPr>
          <w:rStyle w:val="StyleUnderline"/>
        </w:rPr>
        <w:t xml:space="preserve">frontier freedoms of white pioneers were enabled by </w:t>
      </w:r>
      <w:r w:rsidRPr="00573E3A">
        <w:rPr>
          <w:sz w:val="16"/>
        </w:rPr>
        <w:t>European monarchical sovereignty – often expressed and solidified through</w:t>
      </w:r>
      <w:r>
        <w:rPr>
          <w:rStyle w:val="StyleUnderline"/>
        </w:rPr>
        <w:t xml:space="preserve"> </w:t>
      </w:r>
      <w:r w:rsidRPr="00573E3A">
        <w:rPr>
          <w:sz w:val="16"/>
        </w:rPr>
        <w:t xml:space="preserve">184 </w:t>
      </w:r>
      <w:r w:rsidRPr="00CD3DDC">
        <w:rPr>
          <w:rStyle w:val="StyleUnderline"/>
        </w:rPr>
        <w:t>colonial violence.</w:t>
      </w:r>
      <w:r>
        <w:rPr>
          <w:rStyle w:val="StyleUnderline"/>
        </w:rPr>
        <w:t xml:space="preserve"> </w:t>
      </w:r>
      <w:proofErr w:type="gramStart"/>
      <w:r w:rsidRPr="00573E3A">
        <w:rPr>
          <w:sz w:val="16"/>
        </w:rPr>
        <w:t>Myth-making</w:t>
      </w:r>
      <w:proofErr w:type="gramEnd"/>
      <w:r w:rsidRPr="00573E3A">
        <w:rPr>
          <w:sz w:val="16"/>
        </w:rPr>
        <w:t xml:space="preserve"> is abundant in </w:t>
      </w:r>
      <w:proofErr w:type="spellStart"/>
      <w:r w:rsidRPr="00573E3A">
        <w:rPr>
          <w:sz w:val="16"/>
        </w:rPr>
        <w:t>NewSpace</w:t>
      </w:r>
      <w:proofErr w:type="spellEnd"/>
      <w:r w:rsidRPr="00573E3A">
        <w:rPr>
          <w:sz w:val="16"/>
        </w:rPr>
        <w:t>. By myth, I mean both a falsehood and a ‘legend’ that “still powerfully conveys some important moral and social lesson” regardless of its veracity (</w:t>
      </w:r>
      <w:proofErr w:type="spellStart"/>
      <w:r w:rsidRPr="00573E3A">
        <w:rPr>
          <w:sz w:val="16"/>
        </w:rPr>
        <w:t>Christman</w:t>
      </w:r>
      <w:proofErr w:type="spellEnd"/>
      <w:r w:rsidRPr="00573E3A">
        <w:rPr>
          <w:sz w:val="16"/>
        </w:rPr>
        <w:t xml:space="preserve"> 2014, p.3). </w:t>
      </w:r>
      <w:r w:rsidRPr="00FC431E">
        <w:rPr>
          <w:rStyle w:val="StyleUnderline"/>
          <w:highlight w:val="cyan"/>
        </w:rPr>
        <w:t xml:space="preserve">The mythic frontier appears in the policy platforms of </w:t>
      </w:r>
      <w:proofErr w:type="spellStart"/>
      <w:r w:rsidRPr="00FC431E">
        <w:rPr>
          <w:rStyle w:val="StyleUnderline"/>
          <w:highlight w:val="cyan"/>
        </w:rPr>
        <w:t>NewSpace</w:t>
      </w:r>
      <w:proofErr w:type="spellEnd"/>
      <w:r w:rsidRPr="00FC431E">
        <w:rPr>
          <w:rStyle w:val="StyleUnderline"/>
          <w:highlight w:val="cyan"/>
        </w:rPr>
        <w:t xml:space="preserve"> </w:t>
      </w:r>
      <w:proofErr w:type="spellStart"/>
      <w:r w:rsidRPr="00FC431E">
        <w:rPr>
          <w:rStyle w:val="StyleUnderline"/>
          <w:highlight w:val="cyan"/>
        </w:rPr>
        <w:t>organisations</w:t>
      </w:r>
      <w:proofErr w:type="spellEnd"/>
      <w:r w:rsidRPr="00CD3DDC">
        <w:rPr>
          <w:rStyle w:val="StyleUnderline"/>
        </w:rPr>
        <w:t>.</w:t>
      </w:r>
      <w:r w:rsidRPr="00573E3A">
        <w:rPr>
          <w:sz w:val="16"/>
        </w:rPr>
        <w:t xml:space="preserve"> It appears in the promotional material of prospective space miners: </w:t>
      </w:r>
      <w:r w:rsidRPr="00CD3DDC">
        <w:rPr>
          <w:rStyle w:val="StyleUnderline"/>
        </w:rPr>
        <w:t>Moon Express</w:t>
      </w:r>
      <w:r w:rsidRPr="00573E3A">
        <w:rPr>
          <w:sz w:val="16"/>
        </w:rPr>
        <w:t xml:space="preserve">, for example, </w:t>
      </w:r>
      <w:r w:rsidRPr="00CD3DDC">
        <w:rPr>
          <w:rStyle w:val="StyleUnderline"/>
        </w:rPr>
        <w:t>looks to new colonial horizons</w:t>
      </w:r>
      <w:r w:rsidRPr="00573E3A">
        <w:rPr>
          <w:sz w:val="16"/>
        </w:rPr>
        <w:t xml:space="preserve"> and core-periphery relationships </w:t>
      </w:r>
      <w:r w:rsidRPr="00CD3DDC">
        <w:rPr>
          <w:rStyle w:val="StyleUnderline"/>
        </w:rPr>
        <w:t>when asserting that “The Moon is Earth’s 8th continent, a new frontier for humanity</w:t>
      </w:r>
      <w:r w:rsidRPr="00573E3A">
        <w:rPr>
          <w:sz w:val="16"/>
        </w:rPr>
        <w:t xml:space="preserve"> with precious resources that can bring enormous benefits to life on Earth and our future in space” (n.d.). The </w:t>
      </w:r>
      <w:r w:rsidRPr="00CD3DDC">
        <w:rPr>
          <w:rStyle w:val="StyleUnderline"/>
        </w:rPr>
        <w:t xml:space="preserve">frontier trope is also evident in the private property advocacy formulated </w:t>
      </w:r>
      <w:r w:rsidRPr="00FC431E">
        <w:rPr>
          <w:rStyle w:val="StyleUnderline"/>
          <w:highlight w:val="cyan"/>
        </w:rPr>
        <w:t>and</w:t>
      </w:r>
      <w:r w:rsidRPr="00CD3DDC">
        <w:rPr>
          <w:rStyle w:val="StyleUnderline"/>
        </w:rPr>
        <w:t xml:space="preserve"> published by </w:t>
      </w:r>
      <w:r w:rsidRPr="00FC431E">
        <w:rPr>
          <w:rStyle w:val="StyleUnderline"/>
          <w:highlight w:val="cyan"/>
        </w:rPr>
        <w:t>neoliberal think-tanks</w:t>
      </w:r>
      <w:r w:rsidRPr="00CD3DDC">
        <w:rPr>
          <w:rStyle w:val="StyleUnderline"/>
        </w:rPr>
        <w:t>.</w:t>
      </w:r>
      <w:r w:rsidRPr="00573E3A">
        <w:rPr>
          <w:sz w:val="16"/>
        </w:rPr>
        <w:t xml:space="preserve"> In contrast with Thoreau’s wistful sauntering in the wilderness, for Edward Hudgins of the </w:t>
      </w:r>
      <w:r w:rsidRPr="00CD3DDC">
        <w:rPr>
          <w:rStyle w:val="StyleUnderline"/>
        </w:rPr>
        <w:t>Cato Institute</w:t>
      </w:r>
      <w:r w:rsidRPr="00573E3A">
        <w:rPr>
          <w:sz w:val="16"/>
        </w:rPr>
        <w:t xml:space="preserve">, the off-world frontier promises commercial infinitude and boundless capital accumulation, so long as it is tamed through private property rights. “In the past patriots fought to establish political and economic conditions of free exchange and private property rights. These conditions opened commercial frontiers on Earth and allowed us to create material wealth and technical capacities never dreamed of. By establishing these conditions throughout the solar system, we will open boundless new commercial frontiers.” (Hudgins 2002, </w:t>
      </w:r>
      <w:proofErr w:type="spellStart"/>
      <w:r w:rsidRPr="00573E3A">
        <w:rPr>
          <w:sz w:val="16"/>
        </w:rPr>
        <w:t>p.xxv</w:t>
      </w:r>
      <w:proofErr w:type="spellEnd"/>
      <w:r w:rsidRPr="00573E3A">
        <w:rPr>
          <w:sz w:val="16"/>
        </w:rPr>
        <w:t xml:space="preserve">) Hudgins </w:t>
      </w:r>
      <w:r w:rsidRPr="00CD3DDC">
        <w:rPr>
          <w:rStyle w:val="StyleUnderline"/>
        </w:rPr>
        <w:t xml:space="preserve">claims private property will open new frontiers, rather than enclose them or establish new barriers to open access. </w:t>
      </w:r>
      <w:r w:rsidRPr="00573E3A">
        <w:rPr>
          <w:sz w:val="16"/>
        </w:rPr>
        <w:t xml:space="preserve">Much like the Tea Party in Space, Hudgins fuses together the heroic narrative of American nationalism with neoliberalism’s omniscient market and the trailblazing entrepreneur. This chapter explores the ‘geo-mythography’ (Connery 2001; Dean 2006) of the frontier and its role in </w:t>
      </w:r>
      <w:proofErr w:type="spellStart"/>
      <w:r w:rsidRPr="00573E3A">
        <w:rPr>
          <w:sz w:val="16"/>
        </w:rPr>
        <w:t>NewSpace’s</w:t>
      </w:r>
      <w:proofErr w:type="spellEnd"/>
      <w:r w:rsidRPr="00573E3A">
        <w:rPr>
          <w:sz w:val="16"/>
        </w:rPr>
        <w:t xml:space="preserve"> political imaginary. I begin by discussing Orphans of Apollo and its invocation of the </w:t>
      </w:r>
      <w:proofErr w:type="gramStart"/>
      <w:r w:rsidRPr="00573E3A">
        <w:rPr>
          <w:sz w:val="16"/>
        </w:rPr>
        <w:t>pirate, and</w:t>
      </w:r>
      <w:proofErr w:type="gramEnd"/>
      <w:r w:rsidRPr="00573E3A">
        <w:rPr>
          <w:sz w:val="16"/>
        </w:rPr>
        <w:t xml:space="preserve"> move into a discussion of the privateer – an alternate figure in maritime colonialism that brings us closer to a precedent for the state- backed frontier mineral rights of the CSLCA.94 To what extent would the </w:t>
      </w:r>
      <w:proofErr w:type="spellStart"/>
      <w:r w:rsidRPr="00573E3A">
        <w:rPr>
          <w:sz w:val="16"/>
        </w:rPr>
        <w:t>NewSpace</w:t>
      </w:r>
      <w:proofErr w:type="spellEnd"/>
      <w:r w:rsidRPr="00573E3A">
        <w:rPr>
          <w:sz w:val="16"/>
        </w:rPr>
        <w:t xml:space="preserve"> mining </w:t>
      </w:r>
      <w:r w:rsidRPr="00573E3A">
        <w:rPr>
          <w:b/>
          <w:bCs/>
          <w:sz w:val="20"/>
          <w:szCs w:val="32"/>
        </w:rPr>
        <w:t>[FOOTNOTE 94]</w:t>
      </w:r>
      <w:r w:rsidRPr="00573E3A">
        <w:rPr>
          <w:sz w:val="20"/>
          <w:szCs w:val="32"/>
        </w:rPr>
        <w:t xml:space="preserve"> </w:t>
      </w:r>
      <w:r w:rsidRPr="00573E3A">
        <w:rPr>
          <w:sz w:val="16"/>
        </w:rPr>
        <w:t xml:space="preserve">As a </w:t>
      </w:r>
      <w:r w:rsidRPr="00573E3A">
        <w:rPr>
          <w:sz w:val="16"/>
        </w:rPr>
        <w:lastRenderedPageBreak/>
        <w:t xml:space="preserve">point of revision, </w:t>
      </w:r>
      <w:r w:rsidRPr="00FC431E">
        <w:rPr>
          <w:rStyle w:val="StyleUnderline"/>
          <w:highlight w:val="cyan"/>
        </w:rPr>
        <w:t>space mining start-ups represent</w:t>
      </w:r>
      <w:r w:rsidRPr="00CD3DDC">
        <w:rPr>
          <w:rStyle w:val="StyleUnderline"/>
        </w:rPr>
        <w:t xml:space="preserve"> the contemporary, ‘business face’ </w:t>
      </w:r>
      <w:r w:rsidRPr="00FC431E">
        <w:rPr>
          <w:rStyle w:val="StyleUnderline"/>
          <w:highlight w:val="cyan"/>
        </w:rPr>
        <w:t xml:space="preserve">of </w:t>
      </w:r>
      <w:proofErr w:type="spellStart"/>
      <w:r w:rsidRPr="00FC431E">
        <w:rPr>
          <w:rStyle w:val="StyleUnderline"/>
          <w:highlight w:val="cyan"/>
        </w:rPr>
        <w:t>NewSpace’s</w:t>
      </w:r>
      <w:proofErr w:type="spellEnd"/>
      <w:r w:rsidRPr="00FC431E">
        <w:rPr>
          <w:rStyle w:val="StyleUnderline"/>
          <w:highlight w:val="cyan"/>
        </w:rPr>
        <w:t xml:space="preserve"> utopianism</w:t>
      </w:r>
      <w:r w:rsidRPr="00CD3DDC">
        <w:rPr>
          <w:rStyle w:val="StyleUnderline"/>
        </w:rPr>
        <w:t xml:space="preserve">. </w:t>
      </w:r>
      <w:r w:rsidRPr="00573E3A">
        <w:rPr>
          <w:sz w:val="16"/>
        </w:rPr>
        <w:t xml:space="preserve">The business model for </w:t>
      </w:r>
      <w:r w:rsidRPr="00CD3DDC">
        <w:rPr>
          <w:rStyle w:val="StyleUnderline"/>
        </w:rPr>
        <w:t xml:space="preserve">space </w:t>
      </w:r>
      <w:r w:rsidRPr="00FC431E">
        <w:rPr>
          <w:rStyle w:val="StyleUnderline"/>
          <w:highlight w:val="cyan"/>
        </w:rPr>
        <w:t>mining currently appears geared towards</w:t>
      </w:r>
      <w:r w:rsidRPr="00CD3DDC">
        <w:rPr>
          <w:rStyle w:val="StyleUnderline"/>
        </w:rPr>
        <w:t xml:space="preserve"> more sober, </w:t>
      </w:r>
      <w:r w:rsidRPr="00FC431E">
        <w:rPr>
          <w:rStyle w:val="StyleUnderline"/>
          <w:highlight w:val="cyan"/>
        </w:rPr>
        <w:t>feasible projects</w:t>
      </w:r>
      <w:r w:rsidRPr="00573E3A">
        <w:rPr>
          <w:sz w:val="16"/>
        </w:rPr>
        <w:t xml:space="preserve"> in the form of extracting water from asteroids, separating it into hydrogen and oxygen for fuel and selling it (through presently non-existent mechanisms for off-world trade) to national space agencies and their ‘big aerospace’ contractors. </w:t>
      </w:r>
      <w:r w:rsidRPr="00FC431E">
        <w:rPr>
          <w:rStyle w:val="StyleUnderline"/>
          <w:highlight w:val="cyan"/>
        </w:rPr>
        <w:t>However</w:t>
      </w:r>
      <w:r w:rsidRPr="00CD3DDC">
        <w:rPr>
          <w:rStyle w:val="StyleUnderline"/>
        </w:rPr>
        <w:t xml:space="preserve">, civil society </w:t>
      </w:r>
      <w:proofErr w:type="spellStart"/>
      <w:r w:rsidRPr="00CD3DDC">
        <w:rPr>
          <w:rStyle w:val="StyleUnderline"/>
        </w:rPr>
        <w:t>organisations</w:t>
      </w:r>
      <w:proofErr w:type="spellEnd"/>
      <w:r w:rsidRPr="00CD3DDC">
        <w:rPr>
          <w:rStyle w:val="StyleUnderline"/>
        </w:rPr>
        <w:t xml:space="preserve"> and several founders of the space mining </w:t>
      </w:r>
      <w:r w:rsidRPr="00FC431E">
        <w:rPr>
          <w:rStyle w:val="StyleUnderline"/>
          <w:highlight w:val="cyan"/>
        </w:rPr>
        <w:t>firms within the</w:t>
      </w:r>
      <w:r w:rsidRPr="00CD3DDC">
        <w:rPr>
          <w:rStyle w:val="StyleUnderline"/>
        </w:rPr>
        <w:t xml:space="preserve"> broader </w:t>
      </w:r>
      <w:proofErr w:type="spellStart"/>
      <w:r w:rsidRPr="00FC431E">
        <w:rPr>
          <w:rStyle w:val="StyleUnderline"/>
          <w:highlight w:val="cyan"/>
        </w:rPr>
        <w:t>NewSpace</w:t>
      </w:r>
      <w:proofErr w:type="spellEnd"/>
      <w:r w:rsidRPr="00FC431E">
        <w:rPr>
          <w:rStyle w:val="StyleUnderline"/>
          <w:highlight w:val="cyan"/>
        </w:rPr>
        <w:t xml:space="preserve"> network consider</w:t>
      </w:r>
      <w:r w:rsidRPr="00CD3DDC">
        <w:rPr>
          <w:rStyle w:val="StyleUnderline"/>
        </w:rPr>
        <w:t xml:space="preserve"> in situ re</w:t>
      </w:r>
      <w:r w:rsidRPr="00FC431E">
        <w:rPr>
          <w:rStyle w:val="StyleUnderline"/>
          <w:highlight w:val="cyan"/>
        </w:rPr>
        <w:t xml:space="preserve">source </w:t>
      </w:r>
      <w:proofErr w:type="spellStart"/>
      <w:r w:rsidRPr="00FC431E">
        <w:rPr>
          <w:rStyle w:val="StyleUnderline"/>
          <w:highlight w:val="cyan"/>
        </w:rPr>
        <w:t>utilisation</w:t>
      </w:r>
      <w:proofErr w:type="spellEnd"/>
      <w:r w:rsidRPr="00FC431E">
        <w:rPr>
          <w:rStyle w:val="StyleUnderline"/>
          <w:highlight w:val="cyan"/>
        </w:rPr>
        <w:t xml:space="preserve"> as the vehicle for the permanent settlement of other celestial bodies</w:t>
      </w:r>
      <w:r w:rsidRPr="00573E3A">
        <w:rPr>
          <w:sz w:val="16"/>
        </w:rPr>
        <w:t xml:space="preserve">. From O’Neill and the L-5 Society through to SpaceX’s proposed Colonial Fleet (Musk 2017, p.49), </w:t>
      </w:r>
      <w:proofErr w:type="spellStart"/>
      <w:r w:rsidRPr="00CD3DDC">
        <w:rPr>
          <w:rStyle w:val="StyleUnderline"/>
        </w:rPr>
        <w:t>NewSpace</w:t>
      </w:r>
      <w:proofErr w:type="spellEnd"/>
      <w:r w:rsidRPr="00CD3DDC">
        <w:rPr>
          <w:rStyle w:val="StyleUnderline"/>
        </w:rPr>
        <w:t xml:space="preserve"> has consistently treated off-world resource</w:t>
      </w:r>
      <w:r w:rsidRPr="00573E3A">
        <w:rPr>
          <w:rStyle w:val="StyleUnderline"/>
          <w:sz w:val="16"/>
          <w:u w:val="none"/>
        </w:rPr>
        <w:t xml:space="preserve"> </w:t>
      </w:r>
      <w:r w:rsidRPr="00573E3A">
        <w:rPr>
          <w:rStyle w:val="StyleUnderline"/>
          <w:b/>
          <w:bCs/>
          <w:sz w:val="20"/>
          <w:szCs w:val="32"/>
          <w:u w:val="none"/>
        </w:rPr>
        <w:t>[PAGE ENDS, FOOTNOTE CONTINUES]</w:t>
      </w:r>
      <w:r w:rsidRPr="00573E3A">
        <w:rPr>
          <w:rStyle w:val="StyleUnderline"/>
          <w:sz w:val="20"/>
          <w:szCs w:val="32"/>
          <w:u w:val="none"/>
        </w:rPr>
        <w:t xml:space="preserve"> </w:t>
      </w:r>
      <w:r w:rsidRPr="00573E3A">
        <w:rPr>
          <w:rStyle w:val="StyleUnderline"/>
        </w:rPr>
        <w:t xml:space="preserve">appropriation </w:t>
      </w:r>
      <w:r w:rsidRPr="00FC431E">
        <w:rPr>
          <w:rStyle w:val="StyleUnderline"/>
          <w:highlight w:val="cyan"/>
        </w:rPr>
        <w:t>as the key to ‘</w:t>
      </w:r>
      <w:proofErr w:type="spellStart"/>
      <w:r w:rsidRPr="00FC431E">
        <w:rPr>
          <w:rStyle w:val="StyleUnderline"/>
          <w:highlight w:val="cyan"/>
        </w:rPr>
        <w:t>humanising</w:t>
      </w:r>
      <w:proofErr w:type="spellEnd"/>
      <w:r w:rsidRPr="00FC431E">
        <w:rPr>
          <w:rStyle w:val="StyleUnderline"/>
          <w:highlight w:val="cyan"/>
        </w:rPr>
        <w:t>’ the cosmos</w:t>
      </w:r>
      <w:r w:rsidRPr="00573E3A">
        <w:rPr>
          <w:rStyle w:val="StyleUnderline"/>
          <w:sz w:val="16"/>
          <w:u w:val="none"/>
        </w:rPr>
        <w:t xml:space="preserve"> (O’Neill 1977). I thus treat </w:t>
      </w:r>
      <w:r w:rsidRPr="00573E3A">
        <w:rPr>
          <w:rStyle w:val="StyleUnderline"/>
        </w:rPr>
        <w:t xml:space="preserve">space mining and space </w:t>
      </w:r>
      <w:proofErr w:type="spellStart"/>
      <w:r w:rsidRPr="00573E3A">
        <w:rPr>
          <w:rStyle w:val="StyleUnderline"/>
        </w:rPr>
        <w:t>colonisation</w:t>
      </w:r>
      <w:proofErr w:type="spellEnd"/>
      <w:r w:rsidRPr="00573E3A">
        <w:rPr>
          <w:rStyle w:val="StyleUnderline"/>
          <w:sz w:val="16"/>
          <w:u w:val="none"/>
        </w:rPr>
        <w:t xml:space="preserve">, the </w:t>
      </w:r>
      <w:proofErr w:type="spellStart"/>
      <w:r w:rsidRPr="00573E3A">
        <w:rPr>
          <w:rStyle w:val="StyleUnderline"/>
          <w:sz w:val="16"/>
          <w:u w:val="none"/>
        </w:rPr>
        <w:t>visioneer’s</w:t>
      </w:r>
      <w:proofErr w:type="spellEnd"/>
      <w:r w:rsidRPr="00573E3A">
        <w:rPr>
          <w:rStyle w:val="StyleUnderline"/>
          <w:sz w:val="16"/>
          <w:u w:val="none"/>
        </w:rPr>
        <w:t xml:space="preserve"> contradictory impulses of technical pragmatism and utopianism (McCray 2013), </w:t>
      </w:r>
      <w:r w:rsidRPr="00573E3A">
        <w:rPr>
          <w:rStyle w:val="StyleUnderline"/>
        </w:rPr>
        <w:t>as intractable elements in this chapter</w:t>
      </w:r>
      <w:r w:rsidRPr="00573E3A">
        <w:rPr>
          <w:rStyle w:val="StyleUnderline"/>
          <w:b/>
          <w:bCs/>
        </w:rPr>
        <w:t>.</w:t>
      </w:r>
      <w:r w:rsidRPr="00573E3A">
        <w:rPr>
          <w:rStyle w:val="StyleUnderline"/>
          <w:b/>
          <w:bCs/>
          <w:sz w:val="16"/>
          <w:u w:val="none"/>
        </w:rPr>
        <w:t xml:space="preserve"> </w:t>
      </w:r>
      <w:r w:rsidRPr="00573E3A">
        <w:rPr>
          <w:rStyle w:val="StyleUnderline"/>
          <w:b/>
          <w:bCs/>
          <w:sz w:val="20"/>
          <w:szCs w:val="32"/>
          <w:u w:val="none"/>
        </w:rPr>
        <w:t>[FOOTNOTE 94 ENDS]</w:t>
      </w:r>
      <w:r w:rsidRPr="00573E3A">
        <w:rPr>
          <w:rStyle w:val="StyleUnderline"/>
          <w:sz w:val="20"/>
          <w:szCs w:val="32"/>
          <w:u w:val="none"/>
        </w:rPr>
        <w:t xml:space="preserve"> </w:t>
      </w:r>
      <w:r w:rsidRPr="00573E3A">
        <w:rPr>
          <w:sz w:val="16"/>
        </w:rPr>
        <w:t xml:space="preserve">185 </w:t>
      </w:r>
      <w:proofErr w:type="gramStart"/>
      <w:r w:rsidRPr="00573E3A">
        <w:rPr>
          <w:sz w:val="16"/>
        </w:rPr>
        <w:t>project</w:t>
      </w:r>
      <w:proofErr w:type="gramEnd"/>
      <w:r w:rsidRPr="00573E3A">
        <w:rPr>
          <w:sz w:val="16"/>
        </w:rPr>
        <w:t xml:space="preserve"> mirror the frontier appropriations of the privateer and the joint-stock company? On the one hand, I venture that the legislative guarantee of private mineral rights represents the first, pre-emptive step in a neo-colonial entwinement of US resource imperialism and </w:t>
      </w:r>
      <w:proofErr w:type="spellStart"/>
      <w:r w:rsidRPr="00573E3A">
        <w:rPr>
          <w:sz w:val="16"/>
        </w:rPr>
        <w:t>NewSpace’s</w:t>
      </w:r>
      <w:proofErr w:type="spellEnd"/>
      <w:r w:rsidRPr="00573E3A">
        <w:rPr>
          <w:sz w:val="16"/>
        </w:rPr>
        <w:t xml:space="preserve"> </w:t>
      </w:r>
      <w:proofErr w:type="spellStart"/>
      <w:r w:rsidRPr="00573E3A">
        <w:rPr>
          <w:sz w:val="16"/>
        </w:rPr>
        <w:t>humanising</w:t>
      </w:r>
      <w:proofErr w:type="spellEnd"/>
      <w:r w:rsidRPr="00573E3A">
        <w:rPr>
          <w:sz w:val="16"/>
        </w:rPr>
        <w:t xml:space="preserve"> mission. In the off-world, there is an </w:t>
      </w:r>
      <w:proofErr w:type="spellStart"/>
      <w:r w:rsidRPr="00573E3A">
        <w:rPr>
          <w:sz w:val="16"/>
        </w:rPr>
        <w:t>unrealised</w:t>
      </w:r>
      <w:proofErr w:type="spellEnd"/>
      <w:r w:rsidRPr="00573E3A">
        <w:rPr>
          <w:sz w:val="16"/>
        </w:rPr>
        <w:t xml:space="preserve">, anticipatory violence lurking behind the promise of property ownership – such as the Trump Administration’s 2019 establishment of a US Space Force that would (among other geostrategic priorities) protect American commercial interests in space (DoD 2018). On the other hand, </w:t>
      </w:r>
      <w:proofErr w:type="spellStart"/>
      <w:r w:rsidRPr="00573E3A">
        <w:rPr>
          <w:rStyle w:val="StyleUnderline"/>
        </w:rPr>
        <w:t>NewSpace</w:t>
      </w:r>
      <w:proofErr w:type="spellEnd"/>
      <w:r w:rsidRPr="00573E3A">
        <w:rPr>
          <w:rStyle w:val="StyleUnderline"/>
        </w:rPr>
        <w:t xml:space="preserve"> colonialism is discordant with the piratical and imperial violence that has plagued the frontiers of Earth. </w:t>
      </w:r>
      <w:r w:rsidRPr="00FC431E">
        <w:rPr>
          <w:rStyle w:val="StyleUnderline"/>
          <w:highlight w:val="cyan"/>
        </w:rPr>
        <w:t xml:space="preserve">For </w:t>
      </w:r>
      <w:proofErr w:type="spellStart"/>
      <w:r w:rsidRPr="00FC431E">
        <w:rPr>
          <w:rStyle w:val="StyleUnderline"/>
          <w:highlight w:val="cyan"/>
        </w:rPr>
        <w:t>NewSpace</w:t>
      </w:r>
      <w:proofErr w:type="spellEnd"/>
      <w:r w:rsidRPr="00FC431E">
        <w:rPr>
          <w:rStyle w:val="StyleUnderline"/>
          <w:highlight w:val="cyan"/>
        </w:rPr>
        <w:t>, the Solar System represents</w:t>
      </w:r>
      <w:r w:rsidRPr="00573E3A">
        <w:rPr>
          <w:rStyle w:val="StyleUnderline"/>
        </w:rPr>
        <w:t xml:space="preserve"> the guilt-free frontier – </w:t>
      </w:r>
      <w:r w:rsidRPr="00FC431E">
        <w:rPr>
          <w:rStyle w:val="StyleUnderline"/>
          <w:highlight w:val="cyan"/>
        </w:rPr>
        <w:t>a benign colonialism.</w:t>
      </w:r>
      <w:r w:rsidRPr="00573E3A">
        <w:rPr>
          <w:sz w:val="16"/>
        </w:rPr>
        <w:t xml:space="preserve"> To use Hegel’s words, it is an attempt to escape from the “slaughter bench” of history (2001 [n.d.], p.35).</w:t>
      </w:r>
    </w:p>
    <w:p w14:paraId="0DD1A739" w14:textId="77777777" w:rsidR="00FA1A05" w:rsidRPr="00CD3DDC" w:rsidRDefault="00FA1A05" w:rsidP="00FA1A05"/>
    <w:p w14:paraId="3F08ED14" w14:textId="77777777" w:rsidR="00FA1A05" w:rsidRDefault="00FA1A05" w:rsidP="00FA1A05">
      <w:pPr>
        <w:rPr>
          <w:rStyle w:val="StyleUnderline"/>
        </w:rPr>
      </w:pPr>
    </w:p>
    <w:p w14:paraId="547BFB05" w14:textId="77777777" w:rsidR="00FA1A05" w:rsidRPr="00866A6E" w:rsidRDefault="00FA1A05" w:rsidP="00FA1A05">
      <w:pPr>
        <w:pStyle w:val="Heading3"/>
      </w:pPr>
      <w:r>
        <w:lastRenderedPageBreak/>
        <w:t>1AC – Framing</w:t>
      </w:r>
    </w:p>
    <w:p w14:paraId="3359D817" w14:textId="77777777" w:rsidR="00FA1A05" w:rsidRDefault="00FA1A05" w:rsidP="00FA1A05">
      <w:pPr>
        <w:pStyle w:val="Heading4"/>
      </w:pPr>
      <w:r>
        <w:t>The standard is maximizing expected well-being.</w:t>
      </w:r>
    </w:p>
    <w:p w14:paraId="18C3CC11" w14:textId="77777777" w:rsidR="00FA1A05" w:rsidRPr="00EB533F" w:rsidRDefault="00FA1A05" w:rsidP="00FA1A05">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2A785642" w14:textId="77777777" w:rsidR="00FA1A05" w:rsidRPr="00EB533F" w:rsidRDefault="00FA1A05" w:rsidP="00FA1A05">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3" w:history="1">
        <w:r w:rsidRPr="00EB533F">
          <w:rPr>
            <w:rStyle w:val="Hyperlink"/>
          </w:rPr>
          <w:t>https://www.fhi.ox.ac.uk/wp-content/uploads/Existential-Risks-2017-01-23.pdf</w:t>
        </w:r>
      </w:hyperlink>
      <w:r w:rsidRPr="00EB533F">
        <w:t xml:space="preserve">, </w:t>
      </w:r>
    </w:p>
    <w:p w14:paraId="6591F0A6" w14:textId="77777777" w:rsidR="00FA1A05" w:rsidRDefault="00FA1A05" w:rsidP="00FA1A05">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FC431E">
        <w:rPr>
          <w:rStyle w:val="StyleUnderline"/>
          <w:highlight w:val="cyan"/>
        </w:rPr>
        <w:t>Compare</w:t>
      </w:r>
      <w:r w:rsidRPr="00EB533F">
        <w:rPr>
          <w:rStyle w:val="StyleUnderline"/>
        </w:rPr>
        <w:t xml:space="preserve"> three outcomes: (1) </w:t>
      </w:r>
      <w:r w:rsidRPr="00FC431E">
        <w:rPr>
          <w:rStyle w:val="StyleUnderline"/>
          <w:highlight w:val="cyan"/>
        </w:rPr>
        <w:t>Peace</w:t>
      </w:r>
      <w:r w:rsidRPr="00EB533F">
        <w:rPr>
          <w:rStyle w:val="StyleUnderline"/>
        </w:rPr>
        <w:t xml:space="preserve">. (2) A nuclear </w:t>
      </w:r>
      <w:r w:rsidRPr="00FC431E">
        <w:rPr>
          <w:rStyle w:val="StyleUnderline"/>
          <w:highlight w:val="cyan"/>
        </w:rPr>
        <w:t>war that kills 99%</w:t>
      </w:r>
      <w:r w:rsidRPr="00EB533F">
        <w:rPr>
          <w:rStyle w:val="StyleUnderline"/>
        </w:rPr>
        <w:t xml:space="preserve"> of the world’s existing population. (3) A nuclear </w:t>
      </w:r>
      <w:r w:rsidRPr="00FC431E">
        <w:rPr>
          <w:rStyle w:val="StyleUnderline"/>
          <w:highlight w:val="cya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FC431E">
        <w:rPr>
          <w:rStyle w:val="StyleUnderline"/>
          <w:highlight w:val="cyan"/>
        </w:rPr>
        <w:t>the difference between (2) and (3) is</w:t>
      </w:r>
      <w:r w:rsidRPr="00EB533F">
        <w:rPr>
          <w:rStyle w:val="StyleUnderline"/>
        </w:rPr>
        <w:t xml:space="preserve"> very </w:t>
      </w:r>
      <w:r w:rsidRPr="00FC431E">
        <w:rPr>
          <w:rStyle w:val="StyleUnderline"/>
          <w:highlight w:val="cya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FC431E">
        <w:rPr>
          <w:rStyle w:val="StyleUnderline"/>
          <w:highlight w:val="cyan"/>
        </w:rPr>
        <w:t>If we do not destroy mankind</w:t>
      </w:r>
      <w:r w:rsidRPr="00EB533F">
        <w:rPr>
          <w:rStyle w:val="StyleUnderline"/>
        </w:rPr>
        <w:t xml:space="preserve">, </w:t>
      </w:r>
      <w:r w:rsidRPr="00FC431E">
        <w:rPr>
          <w:rStyle w:val="StyleUnderline"/>
          <w:highlight w:val="cyan"/>
        </w:rPr>
        <w:t>these</w:t>
      </w:r>
      <w:r w:rsidRPr="00EB533F">
        <w:rPr>
          <w:rStyle w:val="StyleUnderline"/>
        </w:rPr>
        <w:t xml:space="preserve"> few thousand </w:t>
      </w:r>
      <w:r w:rsidRPr="00FC431E">
        <w:rPr>
          <w:rStyle w:val="StyleUnderline"/>
          <w:highlight w:val="cyan"/>
        </w:rPr>
        <w:t>years may be</w:t>
      </w:r>
      <w:r w:rsidRPr="00EB533F">
        <w:rPr>
          <w:rStyle w:val="StyleUnderline"/>
        </w:rPr>
        <w:t xml:space="preserve"> only </w:t>
      </w:r>
      <w:r w:rsidRPr="00FC431E">
        <w:rPr>
          <w:rStyle w:val="Emphasis"/>
          <w:highlight w:val="cyan"/>
        </w:rPr>
        <w:t>a tiny fraction</w:t>
      </w:r>
      <w:r w:rsidRPr="00FC431E">
        <w:rPr>
          <w:rStyle w:val="StyleUnderline"/>
          <w:highlight w:val="cyan"/>
        </w:rPr>
        <w:t xml:space="preserve"> of the whole of civilized</w:t>
      </w:r>
      <w:r w:rsidRPr="00EB533F">
        <w:rPr>
          <w:rStyle w:val="StyleUnderline"/>
        </w:rPr>
        <w:t xml:space="preserve"> human </w:t>
      </w:r>
      <w:r w:rsidRPr="00FC431E">
        <w:rPr>
          <w:rStyle w:val="StyleUnderline"/>
          <w:highlight w:val="cya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FC431E">
        <w:rPr>
          <w:rStyle w:val="StyleUnderline"/>
          <w:highlight w:val="cyan"/>
        </w:rPr>
        <w:t>existential catastrophes</w:t>
      </w:r>
      <w:r w:rsidRPr="00EB533F">
        <w:rPr>
          <w:rStyle w:val="StyleUnderline"/>
        </w:rPr>
        <w:t xml:space="preserve"> especially bad is that they </w:t>
      </w:r>
      <w:r w:rsidRPr="00FC431E">
        <w:rPr>
          <w:rStyle w:val="StyleUnderline"/>
          <w:highlight w:val="cyan"/>
        </w:rPr>
        <w:t>would</w:t>
      </w:r>
      <w:r w:rsidRPr="00EB533F">
        <w:rPr>
          <w:rStyle w:val="StyleUnderline"/>
        </w:rPr>
        <w:t xml:space="preserve"> “</w:t>
      </w:r>
      <w:r w:rsidRPr="00FC431E">
        <w:rPr>
          <w:rStyle w:val="Emphasis"/>
          <w:highlight w:val="cya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FC431E">
        <w:rPr>
          <w:rStyle w:val="StyleUnderline"/>
          <w:highlight w:val="cyan"/>
        </w:rPr>
        <w:t>This future could</w:t>
      </w:r>
      <w:r w:rsidRPr="00EB533F">
        <w:rPr>
          <w:rStyle w:val="StyleUnderline"/>
        </w:rPr>
        <w:t xml:space="preserve"> potentially </w:t>
      </w:r>
      <w:r w:rsidRPr="00FC431E">
        <w:rPr>
          <w:rStyle w:val="StyleUnderline"/>
          <w:highlight w:val="cyan"/>
        </w:rPr>
        <w:t>be</w:t>
      </w:r>
      <w:r w:rsidRPr="00EB533F">
        <w:rPr>
          <w:rStyle w:val="StyleUnderline"/>
        </w:rPr>
        <w:t xml:space="preserve"> extremely </w:t>
      </w:r>
      <w:r w:rsidRPr="00FC431E">
        <w:rPr>
          <w:rStyle w:val="StyleUnderline"/>
          <w:highlight w:val="cyan"/>
        </w:rPr>
        <w:t>long</w:t>
      </w:r>
      <w:r w:rsidRPr="00EB533F">
        <w:rPr>
          <w:rStyle w:val="StyleUnderline"/>
        </w:rPr>
        <w:t xml:space="preserve"> and full of </w:t>
      </w:r>
      <w:r w:rsidRPr="00FC431E">
        <w:rPr>
          <w:rStyle w:val="StyleUnderline"/>
          <w:highlight w:val="cyan"/>
        </w:rPr>
        <w:t>flourishing</w:t>
      </w:r>
      <w:r w:rsidRPr="00EB533F">
        <w:rPr>
          <w:rStyle w:val="StyleUnderline"/>
        </w:rPr>
        <w:t xml:space="preserve">, </w:t>
      </w:r>
      <w:r w:rsidRPr="00FC431E">
        <w:rPr>
          <w:rStyle w:val="StyleUnderline"/>
          <w:highlight w:val="cyan"/>
        </w:rPr>
        <w:t>and</w:t>
      </w:r>
      <w:r w:rsidRPr="00EB533F">
        <w:rPr>
          <w:rStyle w:val="StyleUnderline"/>
        </w:rPr>
        <w:t xml:space="preserve"> would therefore </w:t>
      </w:r>
      <w:r w:rsidRPr="00FC431E">
        <w:rPr>
          <w:rStyle w:val="StyleUnderline"/>
          <w:highlight w:val="cyan"/>
        </w:rPr>
        <w:t>have</w:t>
      </w:r>
      <w:r w:rsidRPr="00EB533F">
        <w:rPr>
          <w:rStyle w:val="StyleUnderline"/>
        </w:rPr>
        <w:t xml:space="preserve"> extremely </w:t>
      </w:r>
      <w:r w:rsidRPr="00FC431E">
        <w:rPr>
          <w:rStyle w:val="StyleUnderline"/>
          <w:highlight w:val="cya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w:t>
      </w:r>
      <w:r w:rsidRPr="00EB533F">
        <w:lastRenderedPageBreak/>
        <w:t xml:space="preserve">their own needs.71 </w:t>
      </w:r>
      <w:r w:rsidRPr="00EB533F">
        <w:rPr>
          <w:rStyle w:val="StyleUnderline"/>
        </w:rPr>
        <w:t>However, when it comes to existential risk, it would seem that we fail to live up to principles of intergenerational equity.</w:t>
      </w:r>
      <w:r w:rsidRPr="00EB533F">
        <w:t xml:space="preserve"> </w:t>
      </w:r>
      <w:r w:rsidRPr="00FC431E">
        <w:rPr>
          <w:rStyle w:val="StyleUnderline"/>
          <w:highlight w:val="cyan"/>
        </w:rPr>
        <w:t>Existential catastrophe would</w:t>
      </w:r>
      <w:r w:rsidRPr="00EB533F">
        <w:rPr>
          <w:rStyle w:val="StyleUnderline"/>
        </w:rPr>
        <w:t xml:space="preserve"> not only </w:t>
      </w:r>
      <w:r w:rsidRPr="00FC431E">
        <w:rPr>
          <w:rStyle w:val="StyleUnderline"/>
          <w:highlight w:val="cyan"/>
        </w:rPr>
        <w:t>give future generations</w:t>
      </w:r>
      <w:r w:rsidRPr="00EB533F">
        <w:rPr>
          <w:rStyle w:val="StyleUnderline"/>
        </w:rPr>
        <w:t xml:space="preserve"> less than the current generations; </w:t>
      </w:r>
      <w:r w:rsidRPr="00EB533F">
        <w:rPr>
          <w:rStyle w:val="Emphasis"/>
        </w:rPr>
        <w:t xml:space="preserve">it would give them </w:t>
      </w:r>
      <w:r w:rsidRPr="00FC431E">
        <w:rPr>
          <w:rStyle w:val="Emphasis"/>
          <w:highlight w:val="cya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FC431E">
        <w:rPr>
          <w:rStyle w:val="StyleUnderline"/>
          <w:highlight w:val="cyan"/>
        </w:rPr>
        <w:t>existential risk</w:t>
      </w:r>
      <w:r w:rsidRPr="00EB533F">
        <w:rPr>
          <w:rStyle w:val="StyleUnderline"/>
        </w:rPr>
        <w:t xml:space="preserve"> reduction, it probably </w:t>
      </w:r>
      <w:r w:rsidRPr="00FC431E">
        <w:rPr>
          <w:rStyle w:val="StyleUnderline"/>
          <w:highlight w:val="cyan"/>
        </w:rPr>
        <w:t>receives less attention than</w:t>
      </w:r>
      <w:r w:rsidRPr="00EB533F">
        <w:rPr>
          <w:rStyle w:val="StyleUnderline"/>
        </w:rPr>
        <w:t xml:space="preserve"> is </w:t>
      </w:r>
      <w:r w:rsidRPr="00FC431E">
        <w:rPr>
          <w:rStyle w:val="StyleUnderline"/>
          <w:highlight w:val="cya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FC431E">
        <w:rPr>
          <w:rStyle w:val="StyleUnderline"/>
          <w:highlight w:val="cyan"/>
        </w:rPr>
        <w:t>pose</w:t>
      </w:r>
      <w:r w:rsidRPr="00EB533F">
        <w:rPr>
          <w:rStyle w:val="StyleUnderline"/>
        </w:rPr>
        <w:t xml:space="preserve"> an </w:t>
      </w:r>
      <w:r w:rsidRPr="00FC431E">
        <w:rPr>
          <w:rStyle w:val="StyleUnderline"/>
          <w:highlight w:val="cya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FC431E">
        <w:rPr>
          <w:rStyle w:val="StyleUnderline"/>
          <w:highlight w:val="cyan"/>
        </w:rPr>
        <w:t>Cognitive biases also lead people to underestimate</w:t>
      </w:r>
      <w:r w:rsidRPr="00EB533F">
        <w:rPr>
          <w:rStyle w:val="StyleUnderline"/>
        </w:rPr>
        <w:t xml:space="preserve"> existential </w:t>
      </w:r>
      <w:r w:rsidRPr="00FC431E">
        <w:rPr>
          <w:rStyle w:val="StyleUnderline"/>
          <w:highlight w:val="cyan"/>
        </w:rPr>
        <w:t>risks</w:t>
      </w:r>
      <w:r w:rsidRPr="00EB533F">
        <w:rPr>
          <w:rStyle w:val="StyleUnderline"/>
        </w:rPr>
        <w:t>.</w:t>
      </w:r>
      <w:r w:rsidRPr="00EB533F">
        <w:t xml:space="preserve"> </w:t>
      </w:r>
      <w:r w:rsidRPr="00FC431E">
        <w:rPr>
          <w:rStyle w:val="StyleUnderline"/>
          <w:highlight w:val="cya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FC431E">
        <w:rPr>
          <w:rStyle w:val="StyleUnderline"/>
          <w:highlight w:val="cyan"/>
        </w:rPr>
        <w:t>Another cognitive bias</w:t>
      </w:r>
      <w:r w:rsidRPr="00EB533F">
        <w:rPr>
          <w:rStyle w:val="StyleUnderline"/>
        </w:rPr>
        <w:t xml:space="preserve"> affecting perceptions of existential risk </w:t>
      </w:r>
      <w:r w:rsidRPr="00FC431E">
        <w:rPr>
          <w:rStyle w:val="StyleUnderline"/>
          <w:highlight w:val="cya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C431E">
        <w:rPr>
          <w:rStyle w:val="StyleUnderline"/>
          <w:highlight w:val="cyan"/>
        </w:rPr>
        <w:t xml:space="preserve">People become numbed to </w:t>
      </w:r>
      <w:r w:rsidRPr="00EB533F">
        <w:rPr>
          <w:rStyle w:val="StyleUnderline"/>
        </w:rPr>
        <w:t xml:space="preserve">the effect of </w:t>
      </w:r>
      <w:r w:rsidRPr="00FC431E">
        <w:rPr>
          <w:rStyle w:val="StyleUnderline"/>
          <w:highlight w:val="cya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FC431E">
        <w:rPr>
          <w:rStyle w:val="StyleUnderline"/>
          <w:highlight w:val="cyan"/>
        </w:rPr>
        <w:t>particularly acute</w:t>
      </w:r>
      <w:r w:rsidRPr="00EB533F">
        <w:rPr>
          <w:rStyle w:val="StyleUnderline"/>
        </w:rPr>
        <w:t xml:space="preserve"> problem </w:t>
      </w:r>
      <w:r w:rsidRPr="00FC431E">
        <w:rPr>
          <w:rStyle w:val="StyleUnderline"/>
          <w:highlight w:val="cyan"/>
        </w:rPr>
        <w:t>for existential risk</w:t>
      </w:r>
      <w:r w:rsidRPr="00EB533F">
        <w:rPr>
          <w:rStyle w:val="StyleUnderline"/>
        </w:rPr>
        <w:t xml:space="preserve"> </w:t>
      </w:r>
      <w:r w:rsidRPr="00FC431E">
        <w:rPr>
          <w:rStyle w:val="StyleUnderline"/>
          <w:highlight w:val="cyan"/>
        </w:rPr>
        <w:t>because</w:t>
      </w:r>
      <w:r w:rsidRPr="00EB533F">
        <w:rPr>
          <w:rStyle w:val="StyleUnderline"/>
        </w:rPr>
        <w:t xml:space="preserve"> the </w:t>
      </w:r>
      <w:r w:rsidRPr="00FC431E">
        <w:rPr>
          <w:rStyle w:val="StyleUnderline"/>
          <w:highlight w:val="cyan"/>
        </w:rPr>
        <w:t>numbers</w:t>
      </w:r>
      <w:r w:rsidRPr="00EB533F">
        <w:rPr>
          <w:rStyle w:val="StyleUnderline"/>
        </w:rPr>
        <w:t xml:space="preserve"> at stake </w:t>
      </w:r>
      <w:r w:rsidRPr="00FC431E">
        <w:rPr>
          <w:rStyle w:val="StyleUnderline"/>
          <w:highlight w:val="cyan"/>
        </w:rPr>
        <w:t xml:space="preserve">are </w:t>
      </w:r>
      <w:r w:rsidRPr="00EB533F">
        <w:rPr>
          <w:rStyle w:val="StyleUnderline"/>
        </w:rPr>
        <w:t xml:space="preserve">so </w:t>
      </w:r>
      <w:r w:rsidRPr="00FC431E">
        <w:rPr>
          <w:rStyle w:val="StyleUnderline"/>
          <w:highlight w:val="cya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2ACA05DE" w14:textId="77777777" w:rsidR="00FA1A05" w:rsidRPr="00D74186" w:rsidRDefault="00FA1A05" w:rsidP="00FA1A05">
      <w:pPr>
        <w:keepNext/>
        <w:keepLines/>
        <w:spacing w:before="40"/>
        <w:outlineLvl w:val="3"/>
        <w:rPr>
          <w:rFonts w:eastAsiaTheme="majorEastAsia"/>
          <w:b/>
          <w:bCs/>
          <w:sz w:val="26"/>
          <w:szCs w:val="26"/>
        </w:rPr>
      </w:pPr>
      <w:r>
        <w:rPr>
          <w:rFonts w:eastAsiaTheme="majorEastAsia"/>
          <w:b/>
          <w:bCs/>
          <w:sz w:val="26"/>
          <w:szCs w:val="26"/>
        </w:rPr>
        <w:lastRenderedPageBreak/>
        <w:t>P</w:t>
      </w:r>
      <w:r w:rsidRPr="00D74186">
        <w:rPr>
          <w:rFonts w:eastAsiaTheme="majorEastAsia"/>
          <w:b/>
          <w:bCs/>
          <w:sz w:val="26"/>
          <w:szCs w:val="26"/>
        </w:rPr>
        <w:t xml:space="preserve">leasure and pain are intrinsically valuable. </w:t>
      </w:r>
    </w:p>
    <w:p w14:paraId="234FEF44" w14:textId="77777777" w:rsidR="00FA1A05" w:rsidRPr="004E07E9" w:rsidRDefault="00FA1A05" w:rsidP="00FA1A05">
      <w:r w:rsidRPr="004E07E9">
        <w:rPr>
          <w:b/>
          <w:sz w:val="26"/>
        </w:rPr>
        <w:t>Moen 16</w:t>
      </w:r>
      <w:r w:rsidRPr="004E07E9">
        <w:t xml:space="preserve"> [Ole Martin Moen, Research Fellow in Philosophy at University of Oslo “An Argument for Hedonism” Journal of Value Inquiry (Springer), 50 (2) 2016: 267–281] SJDI</w:t>
      </w:r>
    </w:p>
    <w:p w14:paraId="4C9AC078" w14:textId="77777777" w:rsidR="00FA1A05" w:rsidRDefault="00FA1A05" w:rsidP="00FA1A05">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FC431E">
        <w:rPr>
          <w:b/>
          <w:highlight w:val="cyan"/>
          <w:u w:val="single"/>
        </w:rPr>
        <w:t xml:space="preserve">pleasure is intrinsically </w:t>
      </w:r>
      <w:proofErr w:type="gramStart"/>
      <w:r w:rsidRPr="00FC431E">
        <w:rPr>
          <w:b/>
          <w:highlight w:val="cyan"/>
          <w:u w:val="single"/>
        </w:rPr>
        <w:t>valuable</w:t>
      </w:r>
      <w:proofErr w:type="gramEnd"/>
      <w:r w:rsidRPr="00FC431E">
        <w:rPr>
          <w:b/>
          <w:highlight w:val="cyan"/>
          <w:u w:val="single"/>
        </w:rPr>
        <w:t xml:space="preserve"> and pain is intrinsically </w:t>
      </w:r>
      <w:proofErr w:type="spellStart"/>
      <w:r w:rsidRPr="00FC431E">
        <w:rPr>
          <w:b/>
          <w:highlight w:val="cya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FC431E">
        <w:rPr>
          <w:b/>
          <w:highlight w:val="cyan"/>
          <w:u w:val="single"/>
        </w:rPr>
        <w:t>there is something undeniably good about</w:t>
      </w:r>
      <w:r w:rsidRPr="004E07E9">
        <w:rPr>
          <w:b/>
          <w:u w:val="single"/>
        </w:rPr>
        <w:t xml:space="preserve"> the way </w:t>
      </w:r>
      <w:r w:rsidRPr="00FC431E">
        <w:rPr>
          <w:b/>
          <w:highlight w:val="cyan"/>
          <w:u w:val="single"/>
        </w:rPr>
        <w:t>pleasure</w:t>
      </w:r>
      <w:r w:rsidRPr="004E07E9">
        <w:rPr>
          <w:b/>
          <w:u w:val="single"/>
        </w:rPr>
        <w:t xml:space="preserve"> feels </w:t>
      </w:r>
      <w:r w:rsidRPr="00FC431E">
        <w:rPr>
          <w:b/>
          <w:highlight w:val="cyan"/>
          <w:u w:val="single"/>
        </w:rPr>
        <w:t xml:space="preserve">and </w:t>
      </w:r>
      <w:r w:rsidRPr="004E07E9">
        <w:rPr>
          <w:b/>
          <w:u w:val="single"/>
        </w:rPr>
        <w:t xml:space="preserve">something undeniably </w:t>
      </w:r>
      <w:r w:rsidRPr="00FC431E">
        <w:rPr>
          <w:b/>
          <w:highlight w:val="cyan"/>
          <w:u w:val="single"/>
        </w:rPr>
        <w:t>bad about</w:t>
      </w:r>
      <w:r w:rsidRPr="004E07E9">
        <w:rPr>
          <w:b/>
          <w:u w:val="single"/>
        </w:rPr>
        <w:t xml:space="preserve"> the way </w:t>
      </w:r>
      <w:r w:rsidRPr="00FC431E">
        <w:rPr>
          <w:b/>
          <w:highlight w:val="cya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FC431E">
        <w:rPr>
          <w:b/>
          <w:highlight w:val="cyan"/>
          <w:u w:val="single"/>
        </w:rPr>
        <w:t xml:space="preserve">value statuses </w:t>
      </w:r>
      <w:r w:rsidRPr="001E4E18">
        <w:rPr>
          <w:b/>
          <w:u w:val="single"/>
        </w:rPr>
        <w:t xml:space="preserve">of pleasure and pain </w:t>
      </w:r>
      <w:r w:rsidRPr="00FC431E">
        <w:rPr>
          <w:b/>
          <w:highlight w:val="cyan"/>
          <w:u w:val="single"/>
        </w:rPr>
        <w:t>are manifested in how we treat</w:t>
      </w:r>
      <w:r w:rsidRPr="004E07E9">
        <w:rPr>
          <w:b/>
          <w:u w:val="single"/>
        </w:rPr>
        <w:t xml:space="preserve"> these </w:t>
      </w:r>
      <w:r w:rsidRPr="00FC431E">
        <w:rPr>
          <w:b/>
          <w:highlight w:val="cyan"/>
          <w:u w:val="single"/>
        </w:rPr>
        <w:t>experiences in</w:t>
      </w:r>
      <w:r w:rsidRPr="004E07E9">
        <w:rPr>
          <w:b/>
          <w:u w:val="single"/>
        </w:rPr>
        <w:t xml:space="preserve"> our </w:t>
      </w:r>
      <w:r w:rsidRPr="00FC431E">
        <w:rPr>
          <w:b/>
          <w:highlight w:val="cya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FC431E">
        <w:rPr>
          <w:b/>
          <w:highlight w:val="cya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C431E">
        <w:rPr>
          <w:b/>
          <w:highlight w:val="cyan"/>
          <w:u w:val="single"/>
        </w:rPr>
        <w:t>pleasure and pain</w:t>
      </w:r>
      <w:r w:rsidRPr="004E07E9">
        <w:rPr>
          <w:b/>
          <w:u w:val="single"/>
        </w:rPr>
        <w:t xml:space="preserve"> are </w:t>
      </w:r>
      <w:r w:rsidRPr="00FC431E">
        <w:rPr>
          <w:b/>
          <w:highlight w:val="cyan"/>
          <w:u w:val="single"/>
        </w:rPr>
        <w:t>both</w:t>
      </w:r>
      <w:r w:rsidRPr="004E07E9">
        <w:rPr>
          <w:b/>
          <w:u w:val="single"/>
        </w:rPr>
        <w:t xml:space="preserve"> places where we </w:t>
      </w:r>
      <w:r w:rsidRPr="00FC431E">
        <w:rPr>
          <w:b/>
          <w:highlight w:val="cyan"/>
          <w:u w:val="single"/>
        </w:rPr>
        <w:t xml:space="preserve">reach the end </w:t>
      </w:r>
      <w:r w:rsidRPr="001E4E18">
        <w:rPr>
          <w:b/>
          <w:u w:val="single"/>
        </w:rPr>
        <w:t xml:space="preserve">of the line in matters </w:t>
      </w:r>
      <w:r w:rsidRPr="00FC431E">
        <w:rPr>
          <w:b/>
          <w:highlight w:val="cyan"/>
          <w:u w:val="single"/>
        </w:rPr>
        <w:t>of value.</w:t>
      </w:r>
      <w:r w:rsidRPr="004E07E9">
        <w:rPr>
          <w:b/>
          <w:u w:val="single"/>
        </w:rPr>
        <w:t xml:space="preserve"> </w:t>
      </w:r>
    </w:p>
    <w:p w14:paraId="67D6A158" w14:textId="77777777" w:rsidR="00FA1A05" w:rsidRPr="00CA3910" w:rsidRDefault="00FA1A05" w:rsidP="00FA1A05"/>
    <w:p w14:paraId="2FF8A06F" w14:textId="77777777" w:rsidR="00FA1A05" w:rsidRDefault="00FA1A05" w:rsidP="00FA1A05">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02F98A4" w14:textId="77777777" w:rsidR="00FA1A05" w:rsidRPr="00A1601B" w:rsidRDefault="00FA1A05" w:rsidP="00FA1A05"/>
    <w:p w14:paraId="6CFFAF01" w14:textId="77777777" w:rsidR="00FA1A05" w:rsidRDefault="00FA1A05" w:rsidP="00FA1A05">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27E9BB11" w14:textId="77777777" w:rsidR="00FA1A05" w:rsidRPr="00A1601B" w:rsidRDefault="00FA1A05" w:rsidP="00FA1A05"/>
    <w:p w14:paraId="4CBA3ED6" w14:textId="77777777" w:rsidR="00FA1A05" w:rsidRPr="00474E24" w:rsidRDefault="00FA1A05" w:rsidP="00FA1A05">
      <w:pPr>
        <w:pStyle w:val="Heading4"/>
      </w:pPr>
      <w:r>
        <w:lastRenderedPageBreak/>
        <w:t>2</w:t>
      </w:r>
      <w:r w:rsidRPr="00AD11CA">
        <w:t xml:space="preserve">] </w:t>
      </w:r>
      <w:r w:rsidRPr="00AD11CA">
        <w:rPr>
          <w:rStyle w:val="Style13ptBold"/>
          <w:b/>
          <w:bCs w:val="0"/>
        </w:rPr>
        <w:t xml:space="preserve">No act-omission distinction—governments are responsible for everything in the public </w:t>
      </w:r>
      <w:proofErr w:type="gramStart"/>
      <w:r w:rsidRPr="00AD11CA">
        <w:rPr>
          <w:rStyle w:val="Style13ptBold"/>
          <w:b/>
          <w:bCs w:val="0"/>
        </w:rPr>
        <w:t>sphere</w:t>
      </w:r>
      <w:proofErr w:type="gramEnd"/>
      <w:r w:rsidRPr="00AD11CA">
        <w:rPr>
          <w:rStyle w:val="Style13ptBold"/>
          <w:b/>
          <w:bCs w:val="0"/>
        </w:rPr>
        <w:t xml:space="preserve"> so inaction is implicit authorization of action: they have to yes/no bills, which means everything collapse to aggregation.</w:t>
      </w:r>
    </w:p>
    <w:p w14:paraId="20097268" w14:textId="77777777" w:rsidR="00FA1A05" w:rsidRPr="00F601E6" w:rsidRDefault="00FA1A05" w:rsidP="00FA1A05"/>
    <w:p w14:paraId="2576D161" w14:textId="77777777" w:rsidR="00FA1A05" w:rsidRPr="00F601E6" w:rsidRDefault="00FA1A05" w:rsidP="00FA1A05"/>
    <w:p w14:paraId="5A4B48A8" w14:textId="77777777" w:rsidR="00FA1A05" w:rsidRPr="00F601E6" w:rsidRDefault="00FA1A05" w:rsidP="00FA1A05"/>
    <w:p w14:paraId="6ED020CC" w14:textId="77777777" w:rsidR="00FA1A05" w:rsidRDefault="00FA1A05" w:rsidP="00FA1A05">
      <w:pPr>
        <w:pStyle w:val="Heading4"/>
        <w:rPr>
          <w:rFonts w:asciiTheme="minorHAnsi" w:hAnsiTheme="minorHAnsi" w:cstheme="minorHAnsi"/>
        </w:rPr>
      </w:pPr>
    </w:p>
    <w:sectPr w:rsidR="00FA1A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8932E1B"/>
    <w:multiLevelType w:val="hybridMultilevel"/>
    <w:tmpl w:val="4F9C8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B039D"/>
    <w:multiLevelType w:val="hybridMultilevel"/>
    <w:tmpl w:val="E2C08222"/>
    <w:lvl w:ilvl="0" w:tplc="744E2FA2">
      <w:start w:val="4"/>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1"/>
  </w:num>
  <w:num w:numId="15">
    <w:abstractNumId w:val="15"/>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1A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4F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253"/>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1A05"/>
    <w:rsid w:val="00FA56F6"/>
    <w:rsid w:val="00FB2B07"/>
    <w:rsid w:val="00FB329D"/>
    <w:rsid w:val="00FC27E3"/>
    <w:rsid w:val="00FC431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E66A4B"/>
  <w14:defaultImageDpi w14:val="300"/>
  <w15:docId w15:val="{33399E82-99D9-3B4A-B29B-83BBC92B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1A05"/>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FA1A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A1A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A1A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FA1A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1A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1A05"/>
  </w:style>
  <w:style w:type="character" w:customStyle="1" w:styleId="Heading1Char">
    <w:name w:val="Heading 1 Char"/>
    <w:aliases w:val="Pocket Char"/>
    <w:basedOn w:val="DefaultParagraphFont"/>
    <w:link w:val="Heading1"/>
    <w:uiPriority w:val="9"/>
    <w:rsid w:val="00FA1A05"/>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FA1A05"/>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A1A05"/>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FA1A05"/>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1A05"/>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FA1A0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FA1A05"/>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FA1A0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FA1A05"/>
    <w:rPr>
      <w:color w:val="auto"/>
      <w:u w:val="none"/>
    </w:rPr>
  </w:style>
  <w:style w:type="paragraph" w:styleId="DocumentMap">
    <w:name w:val="Document Map"/>
    <w:basedOn w:val="Normal"/>
    <w:link w:val="DocumentMapChar"/>
    <w:uiPriority w:val="99"/>
    <w:semiHidden/>
    <w:unhideWhenUsed/>
    <w:rsid w:val="00FA1A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1A05"/>
    <w:rPr>
      <w:rFonts w:ascii="Lucida Grande" w:hAnsi="Lucida Grande" w:cs="Lucida Grande"/>
    </w:rPr>
  </w:style>
  <w:style w:type="paragraph" w:customStyle="1" w:styleId="textbold">
    <w:name w:val="text bold"/>
    <w:basedOn w:val="Normal"/>
    <w:link w:val="Emphasis"/>
    <w:uiPriority w:val="20"/>
    <w:qFormat/>
    <w:rsid w:val="00FA1A05"/>
    <w:pPr>
      <w:ind w:left="720"/>
      <w:jc w:val="both"/>
    </w:pPr>
    <w:rPr>
      <w:b/>
      <w:iCs/>
      <w:u w:val="single"/>
    </w:rPr>
  </w:style>
  <w:style w:type="character" w:styleId="UnresolvedMention">
    <w:name w:val="Unresolved Mention"/>
    <w:basedOn w:val="DefaultParagraphFont"/>
    <w:uiPriority w:val="99"/>
    <w:semiHidden/>
    <w:unhideWhenUsed/>
    <w:rsid w:val="00FA1A05"/>
    <w:rPr>
      <w:color w:val="605E5C"/>
      <w:shd w:val="clear" w:color="auto" w:fill="E1DFDD"/>
    </w:rPr>
  </w:style>
  <w:style w:type="paragraph" w:styleId="Header">
    <w:name w:val="header"/>
    <w:basedOn w:val="Normal"/>
    <w:link w:val="HeaderChar"/>
    <w:uiPriority w:val="99"/>
    <w:unhideWhenUsed/>
    <w:rsid w:val="00FA1A05"/>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FA1A05"/>
    <w:rPr>
      <w:rFonts w:ascii="Calibri" w:hAnsi="Calibri" w:cs="Calibri"/>
      <w:sz w:val="22"/>
    </w:rPr>
  </w:style>
  <w:style w:type="paragraph" w:styleId="Footer">
    <w:name w:val="footer"/>
    <w:basedOn w:val="Normal"/>
    <w:link w:val="FooterChar"/>
    <w:uiPriority w:val="99"/>
    <w:unhideWhenUsed/>
    <w:rsid w:val="00FA1A05"/>
    <w:pPr>
      <w:tabs>
        <w:tab w:val="center" w:pos="4680"/>
        <w:tab w:val="right" w:pos="9360"/>
      </w:tabs>
    </w:pPr>
    <w:rPr>
      <w:rFonts w:ascii="Calibri" w:hAnsi="Calibri" w:cs="Calibri"/>
    </w:rPr>
  </w:style>
  <w:style w:type="character" w:customStyle="1" w:styleId="FooterChar">
    <w:name w:val="Footer Char"/>
    <w:basedOn w:val="DefaultParagraphFont"/>
    <w:link w:val="Footer"/>
    <w:uiPriority w:val="99"/>
    <w:rsid w:val="00FA1A05"/>
    <w:rPr>
      <w:rFonts w:ascii="Calibri" w:hAnsi="Calibri" w:cs="Calibri"/>
      <w:sz w:val="22"/>
    </w:rPr>
  </w:style>
  <w:style w:type="paragraph" w:customStyle="1" w:styleId="Emphasis1">
    <w:name w:val="Emphasis1"/>
    <w:basedOn w:val="Normal"/>
    <w:autoRedefine/>
    <w:uiPriority w:val="20"/>
    <w:qFormat/>
    <w:rsid w:val="00FA1A05"/>
    <w:pPr>
      <w:pBdr>
        <w:top w:val="single" w:sz="4" w:space="1" w:color="auto"/>
        <w:left w:val="single" w:sz="4" w:space="4" w:color="auto"/>
        <w:bottom w:val="single" w:sz="4" w:space="1" w:color="auto"/>
        <w:right w:val="single" w:sz="4" w:space="4" w:color="auto"/>
      </w:pBdr>
      <w:ind w:left="720"/>
      <w:jc w:val="both"/>
    </w:pPr>
    <w:rPr>
      <w:rFonts w:ascii="Calibri" w:eastAsiaTheme="minorHAnsi" w:hAnsi="Calibri" w:cs="Calibr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FA1A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FA1A05"/>
    <w:pPr>
      <w:widowControl w:val="0"/>
      <w:suppressAutoHyphens/>
      <w:spacing w:after="200" w:line="254" w:lineRule="auto"/>
    </w:pPr>
    <w:rPr>
      <w:rFonts w:asciiTheme="minorHAnsi" w:hAnsiTheme="minorHAnsi" w:cs="Calibri"/>
      <w:u w:val="single"/>
    </w:rPr>
  </w:style>
  <w:style w:type="paragraph" w:styleId="ListParagraph">
    <w:name w:val="List Paragraph"/>
    <w:aliases w:val="6 font"/>
    <w:basedOn w:val="Normal"/>
    <w:uiPriority w:val="99"/>
    <w:unhideWhenUsed/>
    <w:qFormat/>
    <w:rsid w:val="00FA1A05"/>
    <w:pPr>
      <w:ind w:left="720"/>
      <w:contextualSpacing/>
    </w:pPr>
    <w:rPr>
      <w:rFonts w:ascii="Calibri" w:hAnsi="Calibri" w:cs="Calibri"/>
    </w:rPr>
  </w:style>
  <w:style w:type="paragraph" w:customStyle="1" w:styleId="analytics">
    <w:name w:val="analytics"/>
    <w:basedOn w:val="Heading4"/>
    <w:link w:val="analyticsChar"/>
    <w:autoRedefine/>
    <w:uiPriority w:val="4"/>
    <w:qFormat/>
    <w:rsid w:val="00FA1A05"/>
  </w:style>
  <w:style w:type="character" w:customStyle="1" w:styleId="analyticsChar">
    <w:name w:val="analytics Char"/>
    <w:basedOn w:val="DefaultParagraphFont"/>
    <w:link w:val="analytics"/>
    <w:uiPriority w:val="4"/>
    <w:rsid w:val="00FA1A05"/>
    <w:rPr>
      <w:rFonts w:ascii="Georgia" w:eastAsiaTheme="majorEastAsia" w:hAnsi="Georgia" w:cstheme="majorBidi"/>
      <w:b/>
      <w:bCs/>
      <w:sz w:val="26"/>
      <w:szCs w:val="26"/>
    </w:rPr>
  </w:style>
  <w:style w:type="paragraph" w:customStyle="1" w:styleId="Analytic">
    <w:name w:val="Analytic"/>
    <w:basedOn w:val="Heading4"/>
    <w:link w:val="AnalyticChar"/>
    <w:qFormat/>
    <w:rsid w:val="00FA1A05"/>
    <w:rPr>
      <w:bCs w:val="0"/>
      <w:iCs/>
      <w:color w:val="000000" w:themeColor="text1"/>
    </w:rPr>
  </w:style>
  <w:style w:type="character" w:customStyle="1" w:styleId="AnalyticChar">
    <w:name w:val="Analytic Char"/>
    <w:basedOn w:val="DefaultParagraphFont"/>
    <w:link w:val="Analytic"/>
    <w:rsid w:val="00FA1A05"/>
    <w:rPr>
      <w:rFonts w:ascii="Georgia" w:eastAsiaTheme="majorEastAsia" w:hAnsi="Georgia" w:cstheme="majorBidi"/>
      <w:b/>
      <w:iCs/>
      <w:color w:val="000000" w:themeColor="text1"/>
      <w:sz w:val="26"/>
      <w:szCs w:val="26"/>
    </w:rPr>
  </w:style>
  <w:style w:type="character" w:customStyle="1" w:styleId="span">
    <w:name w:val="span"/>
    <w:basedOn w:val="DefaultParagraphFont"/>
    <w:rsid w:val="00FA1A05"/>
  </w:style>
  <w:style w:type="character" w:customStyle="1" w:styleId="tb">
    <w:name w:val="tb"/>
    <w:basedOn w:val="DefaultParagraphFont"/>
    <w:rsid w:val="00FA1A05"/>
  </w:style>
  <w:style w:type="character" w:customStyle="1" w:styleId="target">
    <w:name w:val="target"/>
    <w:basedOn w:val="DefaultParagraphFont"/>
    <w:rsid w:val="00FA1A05"/>
  </w:style>
  <w:style w:type="character" w:customStyle="1" w:styleId="panel-title">
    <w:name w:val="panel-title"/>
    <w:basedOn w:val="DefaultParagraphFont"/>
    <w:rsid w:val="00FA1A05"/>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FA1A05"/>
    <w:rPr>
      <w:u w:val="single"/>
    </w:rPr>
  </w:style>
  <w:style w:type="paragraph" w:customStyle="1" w:styleId="UnderlinedText">
    <w:name w:val="Underlined Text"/>
    <w:link w:val="IntenseEmphasis"/>
    <w:uiPriority w:val="6"/>
    <w:qFormat/>
    <w:rsid w:val="00FA1A05"/>
    <w:pPr>
      <w:suppressAutoHyphens/>
      <w:autoSpaceDN w:val="0"/>
      <w:textAlignment w:val="baseline"/>
    </w:pPr>
    <w:rPr>
      <w:u w:val="single"/>
    </w:rPr>
  </w:style>
  <w:style w:type="character" w:styleId="Strong">
    <w:name w:val="Strong"/>
    <w:basedOn w:val="DefaultParagraphFont"/>
    <w:uiPriority w:val="22"/>
    <w:qFormat/>
    <w:rsid w:val="00FA1A05"/>
    <w:rPr>
      <w:b/>
      <w:bCs/>
    </w:rPr>
  </w:style>
  <w:style w:type="character" w:customStyle="1" w:styleId="definition">
    <w:name w:val="definition"/>
    <w:basedOn w:val="DefaultParagraphFont"/>
    <w:rsid w:val="00FA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3"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3" Type="http://schemas.openxmlformats.org/officeDocument/2006/relationships/customXml" Target="../customXml/item3.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34</Pages>
  <Words>22521</Words>
  <Characters>128376</Characters>
  <Application>Microsoft Office Word</Application>
  <DocSecurity>0</DocSecurity>
  <Lines>1069</Lines>
  <Paragraphs>301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3</cp:revision>
  <dcterms:created xsi:type="dcterms:W3CDTF">2022-01-16T18:37:00Z</dcterms:created>
  <dcterms:modified xsi:type="dcterms:W3CDTF">2022-01-16T18:58:00Z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